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742" w:rsidRDefault="00120742" w:rsidP="00120742">
      <w:pPr>
        <w:pStyle w:val="-"/>
        <w:jc w:val="center"/>
        <w:rPr>
          <w:rFonts w:ascii="Times New Roman" w:hAnsi="Times New Roman"/>
          <w:sz w:val="24"/>
        </w:rPr>
      </w:pPr>
      <w:bookmarkStart w:id="0" w:name="_Toc392487742"/>
      <w:bookmarkStart w:id="1" w:name="_Toc392489446"/>
      <w:r w:rsidRPr="0088388E">
        <w:rPr>
          <w:rFonts w:ascii="Times New Roman" w:hAnsi="Times New Roman"/>
          <w:sz w:val="24"/>
        </w:rPr>
        <w:t>Техническое задание</w:t>
      </w:r>
      <w:bookmarkEnd w:id="0"/>
      <w:bookmarkEnd w:id="1"/>
      <w:r w:rsidR="00DD7932" w:rsidRPr="0088388E">
        <w:rPr>
          <w:rFonts w:ascii="Times New Roman" w:hAnsi="Times New Roman"/>
          <w:sz w:val="24"/>
        </w:rPr>
        <w:t xml:space="preserve"> НА ПРОВЕДЕНИЕ ЗАПРОСА </w:t>
      </w:r>
      <w:r w:rsidR="007A41C2">
        <w:rPr>
          <w:rFonts w:ascii="Times New Roman" w:hAnsi="Times New Roman"/>
          <w:sz w:val="24"/>
        </w:rPr>
        <w:t>Предложения</w:t>
      </w:r>
    </w:p>
    <w:p w:rsidR="000C0972" w:rsidRPr="0088388E" w:rsidRDefault="000C0972" w:rsidP="00120742">
      <w:pPr>
        <w:pStyle w:val="-"/>
        <w:jc w:val="center"/>
        <w:rPr>
          <w:rFonts w:ascii="Times New Roman" w:hAnsi="Times New Roman"/>
          <w:sz w:val="24"/>
        </w:rPr>
      </w:pPr>
    </w:p>
    <w:p w:rsidR="00260D7D" w:rsidRPr="0088388E" w:rsidRDefault="00AB49AC" w:rsidP="00346A9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оказание</w:t>
      </w:r>
      <w:r w:rsidR="001D5FA9" w:rsidRPr="0088388E">
        <w:rPr>
          <w:b/>
          <w:sz w:val="24"/>
          <w:szCs w:val="24"/>
        </w:rPr>
        <w:t xml:space="preserve"> услуг</w:t>
      </w:r>
      <w:r>
        <w:rPr>
          <w:b/>
          <w:sz w:val="24"/>
          <w:szCs w:val="24"/>
        </w:rPr>
        <w:t xml:space="preserve"> по</w:t>
      </w:r>
      <w:r w:rsidR="000C0972">
        <w:rPr>
          <w:b/>
          <w:sz w:val="24"/>
          <w:szCs w:val="24"/>
        </w:rPr>
        <w:t xml:space="preserve"> физическ</w:t>
      </w:r>
      <w:r>
        <w:rPr>
          <w:b/>
          <w:sz w:val="24"/>
          <w:szCs w:val="24"/>
        </w:rPr>
        <w:t>ой охране</w:t>
      </w:r>
      <w:r w:rsidR="000C0972">
        <w:rPr>
          <w:b/>
          <w:sz w:val="24"/>
          <w:szCs w:val="24"/>
        </w:rPr>
        <w:t xml:space="preserve"> объектов</w:t>
      </w:r>
      <w:r w:rsidR="00346A97" w:rsidRPr="0088388E">
        <w:rPr>
          <w:b/>
          <w:sz w:val="24"/>
          <w:szCs w:val="24"/>
        </w:rPr>
        <w:t xml:space="preserve">  </w:t>
      </w:r>
    </w:p>
    <w:p w:rsidR="00260D7D" w:rsidRPr="0088388E" w:rsidRDefault="00260D7D" w:rsidP="00346A97">
      <w:pPr>
        <w:jc w:val="center"/>
        <w:rPr>
          <w:b/>
          <w:sz w:val="24"/>
          <w:szCs w:val="24"/>
        </w:rPr>
      </w:pPr>
    </w:p>
    <w:p w:rsidR="00120742" w:rsidRPr="0088388E" w:rsidRDefault="00120742" w:rsidP="00260D7D">
      <w:pPr>
        <w:ind w:firstLine="0"/>
        <w:jc w:val="left"/>
        <w:rPr>
          <w:sz w:val="24"/>
          <w:szCs w:val="24"/>
        </w:rPr>
      </w:pPr>
      <w:r w:rsidRPr="0088388E">
        <w:rPr>
          <w:sz w:val="24"/>
          <w:szCs w:val="24"/>
        </w:rPr>
        <w:t xml:space="preserve">№ </w:t>
      </w:r>
      <w:r w:rsidR="001B0283">
        <w:rPr>
          <w:sz w:val="24"/>
          <w:szCs w:val="24"/>
        </w:rPr>
        <w:t>230/19</w:t>
      </w:r>
      <w:r w:rsidR="008B6AD3">
        <w:rPr>
          <w:sz w:val="24"/>
          <w:szCs w:val="24"/>
        </w:rPr>
        <w:t xml:space="preserve">     от </w:t>
      </w:r>
      <w:r w:rsidR="001B0283">
        <w:rPr>
          <w:sz w:val="24"/>
          <w:szCs w:val="24"/>
        </w:rPr>
        <w:t>06.09</w:t>
      </w:r>
      <w:r w:rsidR="008B6AD3">
        <w:rPr>
          <w:sz w:val="24"/>
          <w:szCs w:val="24"/>
        </w:rPr>
        <w:t>.20</w:t>
      </w:r>
      <w:r w:rsidR="001B0283">
        <w:rPr>
          <w:sz w:val="24"/>
          <w:szCs w:val="24"/>
        </w:rPr>
        <w:t>19</w:t>
      </w:r>
      <w:r w:rsidR="00A818E3">
        <w:rPr>
          <w:sz w:val="24"/>
          <w:szCs w:val="24"/>
        </w:rPr>
        <w:t xml:space="preserve"> </w:t>
      </w:r>
      <w:r w:rsidR="00260D7D" w:rsidRPr="0088388E">
        <w:rPr>
          <w:sz w:val="24"/>
          <w:szCs w:val="24"/>
        </w:rPr>
        <w:t xml:space="preserve">г.                               </w:t>
      </w:r>
      <w:r w:rsidR="00F53791" w:rsidRPr="0088388E">
        <w:rPr>
          <w:sz w:val="24"/>
          <w:szCs w:val="24"/>
        </w:rPr>
        <w:t xml:space="preserve">                   </w:t>
      </w:r>
      <w:r w:rsidR="00260D7D" w:rsidRPr="0088388E">
        <w:rPr>
          <w:sz w:val="24"/>
          <w:szCs w:val="24"/>
        </w:rPr>
        <w:t xml:space="preserve">                  </w:t>
      </w:r>
      <w:r w:rsidR="00F53791" w:rsidRPr="0088388E">
        <w:rPr>
          <w:sz w:val="24"/>
          <w:szCs w:val="24"/>
        </w:rPr>
        <w:t xml:space="preserve">      </w:t>
      </w:r>
      <w:r w:rsidR="00260D7D" w:rsidRPr="0088388E">
        <w:rPr>
          <w:sz w:val="24"/>
          <w:szCs w:val="24"/>
        </w:rPr>
        <w:t xml:space="preserve">    г. Большой Камень</w:t>
      </w:r>
    </w:p>
    <w:p w:rsidR="00120742" w:rsidRPr="0088388E" w:rsidRDefault="00120742" w:rsidP="00120742">
      <w:pPr>
        <w:pStyle w:val="a5"/>
        <w:spacing w:before="0" w:after="0"/>
        <w:ind w:left="0" w:right="0"/>
        <w:jc w:val="both"/>
        <w:rPr>
          <w:sz w:val="24"/>
        </w:rPr>
      </w:pPr>
    </w:p>
    <w:p w:rsidR="00DD7932" w:rsidRPr="0088388E" w:rsidRDefault="00DD7932" w:rsidP="00DD7932">
      <w:pPr>
        <w:pStyle w:val="3"/>
        <w:keepLines w:val="0"/>
        <w:widowControl w:val="0"/>
        <w:numPr>
          <w:ilvl w:val="0"/>
          <w:numId w:val="0"/>
        </w:numPr>
        <w:tabs>
          <w:tab w:val="clear" w:pos="1418"/>
          <w:tab w:val="left" w:pos="720"/>
          <w:tab w:val="left" w:pos="1134"/>
        </w:tabs>
        <w:rPr>
          <w:rFonts w:ascii="Times New Roman" w:hAnsi="Times New Roman"/>
          <w:b/>
          <w:color w:val="FF0000"/>
          <w:sz w:val="24"/>
          <w:szCs w:val="24"/>
        </w:rPr>
      </w:pPr>
      <w:r w:rsidRPr="0088388E">
        <w:rPr>
          <w:rFonts w:ascii="Times New Roman" w:hAnsi="Times New Roman"/>
          <w:b/>
          <w:sz w:val="24"/>
          <w:szCs w:val="24"/>
        </w:rPr>
        <w:t>Способ закупки:</w:t>
      </w:r>
      <w:r w:rsidRPr="0088388E">
        <w:rPr>
          <w:rFonts w:ascii="Times New Roman" w:hAnsi="Times New Roman"/>
          <w:bCs w:val="0"/>
          <w:color w:val="FF0000"/>
          <w:sz w:val="24"/>
          <w:szCs w:val="24"/>
        </w:rPr>
        <w:t xml:space="preserve"> </w:t>
      </w:r>
      <w:r w:rsidR="00AB49AC">
        <w:rPr>
          <w:rFonts w:ascii="Times New Roman" w:hAnsi="Times New Roman"/>
          <w:bCs w:val="0"/>
          <w:color w:val="000000"/>
          <w:sz w:val="24"/>
          <w:szCs w:val="24"/>
        </w:rPr>
        <w:t xml:space="preserve">запрос </w:t>
      </w:r>
      <w:r w:rsidR="007C1D7D">
        <w:rPr>
          <w:rFonts w:ascii="Times New Roman" w:hAnsi="Times New Roman"/>
          <w:bCs w:val="0"/>
          <w:color w:val="000000"/>
          <w:sz w:val="24"/>
          <w:szCs w:val="24"/>
        </w:rPr>
        <w:t>предложений</w:t>
      </w:r>
    </w:p>
    <w:p w:rsidR="00DD7932" w:rsidRPr="0088388E" w:rsidRDefault="00DD7932" w:rsidP="00DD7932">
      <w:pPr>
        <w:pStyle w:val="3"/>
        <w:keepLines w:val="0"/>
        <w:widowControl w:val="0"/>
        <w:numPr>
          <w:ilvl w:val="0"/>
          <w:numId w:val="0"/>
        </w:numPr>
        <w:tabs>
          <w:tab w:val="clear" w:pos="1418"/>
          <w:tab w:val="left" w:pos="720"/>
          <w:tab w:val="left" w:pos="1134"/>
        </w:tabs>
        <w:rPr>
          <w:rFonts w:ascii="Times New Roman" w:hAnsi="Times New Roman"/>
          <w:color w:val="FF0000"/>
          <w:sz w:val="24"/>
          <w:szCs w:val="24"/>
        </w:rPr>
      </w:pPr>
      <w:r w:rsidRPr="0088388E">
        <w:rPr>
          <w:rFonts w:ascii="Times New Roman" w:hAnsi="Times New Roman"/>
          <w:b/>
          <w:sz w:val="24"/>
          <w:szCs w:val="24"/>
        </w:rPr>
        <w:t>Форма закупки</w:t>
      </w:r>
      <w:r w:rsidRPr="0088388E">
        <w:rPr>
          <w:rFonts w:ascii="Times New Roman" w:hAnsi="Times New Roman"/>
          <w:sz w:val="24"/>
          <w:szCs w:val="24"/>
        </w:rPr>
        <w:t xml:space="preserve">: </w:t>
      </w:r>
      <w:r w:rsidRPr="0088388E">
        <w:rPr>
          <w:rFonts w:ascii="Times New Roman" w:hAnsi="Times New Roman"/>
          <w:color w:val="000000"/>
          <w:sz w:val="24"/>
          <w:szCs w:val="24"/>
        </w:rPr>
        <w:t xml:space="preserve"> открытая, электронная</w:t>
      </w:r>
    </w:p>
    <w:p w:rsidR="00DD7932" w:rsidRPr="0088388E" w:rsidRDefault="00DD7932" w:rsidP="00120742">
      <w:pPr>
        <w:pStyle w:val="a5"/>
        <w:spacing w:before="0" w:after="0"/>
        <w:ind w:left="0" w:right="0"/>
        <w:jc w:val="both"/>
        <w:rPr>
          <w:sz w:val="24"/>
        </w:rPr>
      </w:pPr>
    </w:p>
    <w:p w:rsidR="00346A97" w:rsidRPr="0088388E" w:rsidRDefault="00346A97" w:rsidP="009C5894">
      <w:pPr>
        <w:pStyle w:val="a5"/>
        <w:numPr>
          <w:ilvl w:val="2"/>
          <w:numId w:val="1"/>
        </w:numPr>
        <w:tabs>
          <w:tab w:val="clear" w:pos="2160"/>
        </w:tabs>
        <w:spacing w:before="0" w:after="0"/>
        <w:ind w:left="567" w:right="0" w:hanging="567"/>
        <w:jc w:val="both"/>
        <w:rPr>
          <w:b/>
          <w:sz w:val="24"/>
        </w:rPr>
      </w:pPr>
      <w:r w:rsidRPr="0088388E">
        <w:rPr>
          <w:b/>
          <w:sz w:val="24"/>
        </w:rPr>
        <w:t>Предмет закупки</w:t>
      </w:r>
    </w:p>
    <w:p w:rsidR="00346A97" w:rsidRPr="0088388E" w:rsidRDefault="00A818E3" w:rsidP="00346A97">
      <w:pPr>
        <w:spacing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А</w:t>
      </w:r>
      <w:r w:rsidRPr="009621D9">
        <w:rPr>
          <w:sz w:val="24"/>
          <w:szCs w:val="24"/>
        </w:rPr>
        <w:t xml:space="preserve">кционерное общество «Дальневосточный завод «Звезда» (далее – Заказчик), проводит закупку на </w:t>
      </w:r>
      <w:r w:rsidR="00AB49AC">
        <w:rPr>
          <w:bCs/>
          <w:sz w:val="24"/>
          <w:szCs w:val="24"/>
        </w:rPr>
        <w:t>оказание</w:t>
      </w:r>
      <w:r w:rsidRPr="009621D9">
        <w:rPr>
          <w:bCs/>
          <w:sz w:val="24"/>
          <w:szCs w:val="24"/>
        </w:rPr>
        <w:t xml:space="preserve"> услуг</w:t>
      </w:r>
      <w:r w:rsidRPr="009621D9">
        <w:rPr>
          <w:sz w:val="24"/>
          <w:szCs w:val="24"/>
        </w:rPr>
        <w:t xml:space="preserve"> </w:t>
      </w:r>
      <w:r w:rsidR="00CF210C">
        <w:rPr>
          <w:sz w:val="24"/>
          <w:szCs w:val="24"/>
        </w:rPr>
        <w:t xml:space="preserve">по обеспечению физической охраны </w:t>
      </w:r>
      <w:r w:rsidRPr="00C50646">
        <w:rPr>
          <w:sz w:val="24"/>
          <w:szCs w:val="24"/>
        </w:rPr>
        <w:t xml:space="preserve">объектов, размещенных на </w:t>
      </w:r>
      <w:r w:rsidR="00AB49AC">
        <w:rPr>
          <w:sz w:val="24"/>
          <w:szCs w:val="24"/>
        </w:rPr>
        <w:t>территор</w:t>
      </w:r>
      <w:proofErr w:type="gramStart"/>
      <w:r w:rsidR="00AB49AC">
        <w:rPr>
          <w:sz w:val="24"/>
          <w:szCs w:val="24"/>
        </w:rPr>
        <w:t>ии АО</w:t>
      </w:r>
      <w:proofErr w:type="gramEnd"/>
      <w:r w:rsidR="00AB49AC">
        <w:rPr>
          <w:sz w:val="24"/>
          <w:szCs w:val="24"/>
        </w:rPr>
        <w:t xml:space="preserve"> «Д</w:t>
      </w:r>
      <w:r w:rsidRPr="00C50646">
        <w:rPr>
          <w:sz w:val="24"/>
          <w:szCs w:val="24"/>
        </w:rPr>
        <w:t>В</w:t>
      </w:r>
      <w:r w:rsidR="00AB49AC">
        <w:rPr>
          <w:sz w:val="24"/>
          <w:szCs w:val="24"/>
        </w:rPr>
        <w:t>З</w:t>
      </w:r>
      <w:r w:rsidRPr="00C50646">
        <w:rPr>
          <w:sz w:val="24"/>
          <w:szCs w:val="24"/>
        </w:rPr>
        <w:t xml:space="preserve"> «Звезда»</w:t>
      </w:r>
      <w:r w:rsidRPr="009621D9">
        <w:rPr>
          <w:sz w:val="24"/>
          <w:szCs w:val="24"/>
        </w:rPr>
        <w:t>, а именно</w:t>
      </w:r>
      <w:r w:rsidR="00346A97" w:rsidRPr="0088388E">
        <w:rPr>
          <w:sz w:val="24"/>
          <w:szCs w:val="24"/>
        </w:rPr>
        <w:t>:</w:t>
      </w:r>
    </w:p>
    <w:p w:rsidR="009C5894" w:rsidRPr="0088388E" w:rsidRDefault="009C5894" w:rsidP="00346A97">
      <w:pPr>
        <w:spacing w:line="276" w:lineRule="auto"/>
        <w:ind w:firstLine="720"/>
        <w:rPr>
          <w:sz w:val="24"/>
          <w:szCs w:val="24"/>
        </w:rPr>
      </w:pPr>
    </w:p>
    <w:tbl>
      <w:tblPr>
        <w:tblW w:w="10451" w:type="dxa"/>
        <w:jc w:val="center"/>
        <w:tblInd w:w="-1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0"/>
        <w:gridCol w:w="1827"/>
        <w:gridCol w:w="1999"/>
        <w:gridCol w:w="1368"/>
        <w:gridCol w:w="726"/>
        <w:gridCol w:w="3971"/>
      </w:tblGrid>
      <w:tr w:rsidR="00B227DD" w:rsidRPr="0088388E" w:rsidTr="00A818E3">
        <w:trPr>
          <w:jc w:val="center"/>
        </w:trPr>
        <w:tc>
          <w:tcPr>
            <w:tcW w:w="560" w:type="dxa"/>
          </w:tcPr>
          <w:p w:rsidR="00B227DD" w:rsidRPr="0088388E" w:rsidRDefault="00B227DD" w:rsidP="001D5FA9">
            <w:pPr>
              <w:pStyle w:val="a5"/>
              <w:spacing w:before="0" w:after="0"/>
              <w:ind w:left="0" w:right="0"/>
              <w:jc w:val="center"/>
              <w:rPr>
                <w:b/>
                <w:sz w:val="24"/>
              </w:rPr>
            </w:pPr>
            <w:r w:rsidRPr="0088388E">
              <w:rPr>
                <w:b/>
                <w:sz w:val="24"/>
              </w:rPr>
              <w:t xml:space="preserve">№ </w:t>
            </w:r>
            <w:proofErr w:type="gramStart"/>
            <w:r w:rsidRPr="0088388E">
              <w:rPr>
                <w:b/>
                <w:sz w:val="24"/>
              </w:rPr>
              <w:t>п</w:t>
            </w:r>
            <w:proofErr w:type="gramEnd"/>
            <w:r w:rsidRPr="0088388E">
              <w:rPr>
                <w:b/>
                <w:sz w:val="24"/>
              </w:rPr>
              <w:t>/п</w:t>
            </w:r>
          </w:p>
        </w:tc>
        <w:tc>
          <w:tcPr>
            <w:tcW w:w="1827" w:type="dxa"/>
          </w:tcPr>
          <w:p w:rsidR="00B227DD" w:rsidRPr="0088388E" w:rsidRDefault="00B227DD" w:rsidP="001D5FA9">
            <w:pPr>
              <w:pStyle w:val="a5"/>
              <w:spacing w:before="0" w:after="0"/>
              <w:ind w:left="0" w:right="0"/>
              <w:jc w:val="center"/>
              <w:rPr>
                <w:b/>
                <w:sz w:val="24"/>
              </w:rPr>
            </w:pPr>
            <w:r w:rsidRPr="0088388E">
              <w:rPr>
                <w:b/>
                <w:sz w:val="24"/>
              </w:rPr>
              <w:t>ОКВЭД-2/ ОКПД-2</w:t>
            </w:r>
          </w:p>
        </w:tc>
        <w:tc>
          <w:tcPr>
            <w:tcW w:w="1999" w:type="dxa"/>
          </w:tcPr>
          <w:p w:rsidR="00B227DD" w:rsidRPr="0088388E" w:rsidRDefault="00B227DD" w:rsidP="001D5FA9">
            <w:pPr>
              <w:pStyle w:val="a5"/>
              <w:spacing w:before="0" w:after="0"/>
              <w:ind w:left="0" w:right="0"/>
              <w:jc w:val="center"/>
              <w:rPr>
                <w:b/>
                <w:sz w:val="24"/>
              </w:rPr>
            </w:pPr>
            <w:r w:rsidRPr="0088388E">
              <w:rPr>
                <w:b/>
                <w:sz w:val="24"/>
              </w:rPr>
              <w:t>Наименование и краткие характеристики товара (работ, услуг)</w:t>
            </w:r>
          </w:p>
        </w:tc>
        <w:tc>
          <w:tcPr>
            <w:tcW w:w="1368" w:type="dxa"/>
          </w:tcPr>
          <w:p w:rsidR="00B227DD" w:rsidRPr="0088388E" w:rsidRDefault="00B227DD" w:rsidP="001D5FA9">
            <w:pPr>
              <w:pStyle w:val="a5"/>
              <w:spacing w:before="0" w:after="0"/>
              <w:ind w:left="0" w:right="0"/>
              <w:jc w:val="center"/>
              <w:rPr>
                <w:b/>
                <w:sz w:val="24"/>
              </w:rPr>
            </w:pPr>
            <w:r w:rsidRPr="0088388E">
              <w:rPr>
                <w:b/>
                <w:sz w:val="24"/>
              </w:rPr>
              <w:t>Единицы измерения</w:t>
            </w:r>
          </w:p>
        </w:tc>
        <w:tc>
          <w:tcPr>
            <w:tcW w:w="726" w:type="dxa"/>
          </w:tcPr>
          <w:p w:rsidR="00B227DD" w:rsidRPr="0088388E" w:rsidRDefault="00B227DD" w:rsidP="001D5FA9">
            <w:pPr>
              <w:pStyle w:val="a5"/>
              <w:spacing w:before="0" w:after="0"/>
              <w:ind w:left="0" w:right="0"/>
              <w:jc w:val="center"/>
              <w:rPr>
                <w:b/>
                <w:sz w:val="24"/>
              </w:rPr>
            </w:pPr>
            <w:r w:rsidRPr="0088388E">
              <w:rPr>
                <w:b/>
                <w:sz w:val="24"/>
              </w:rPr>
              <w:t>Кол-во</w:t>
            </w:r>
          </w:p>
        </w:tc>
        <w:tc>
          <w:tcPr>
            <w:tcW w:w="3971" w:type="dxa"/>
          </w:tcPr>
          <w:p w:rsidR="00B227DD" w:rsidRPr="0088388E" w:rsidRDefault="00B227DD" w:rsidP="001D5FA9">
            <w:pPr>
              <w:pStyle w:val="a5"/>
              <w:spacing w:before="0" w:after="0"/>
              <w:ind w:left="0" w:right="0"/>
              <w:jc w:val="center"/>
              <w:rPr>
                <w:b/>
                <w:sz w:val="24"/>
              </w:rPr>
            </w:pPr>
            <w:proofErr w:type="gramStart"/>
            <w:r w:rsidRPr="0088388E">
              <w:rPr>
                <w:b/>
                <w:sz w:val="24"/>
              </w:rPr>
              <w:t>Требования к качеству, техническим характеристикам, безопасности, потребительским свойствам, размерам, упаковке товара, результатам работ, услуг</w:t>
            </w:r>
            <w:proofErr w:type="gramEnd"/>
          </w:p>
        </w:tc>
      </w:tr>
      <w:tr w:rsidR="00A818E3" w:rsidRPr="0088388E" w:rsidTr="00A818E3">
        <w:trPr>
          <w:trHeight w:val="1050"/>
          <w:jc w:val="center"/>
        </w:trPr>
        <w:tc>
          <w:tcPr>
            <w:tcW w:w="560" w:type="dxa"/>
          </w:tcPr>
          <w:p w:rsidR="00A818E3" w:rsidRPr="0088388E" w:rsidRDefault="00A818E3" w:rsidP="0000556F">
            <w:pPr>
              <w:pStyle w:val="a5"/>
              <w:spacing w:before="0" w:after="0"/>
              <w:ind w:left="0" w:right="0"/>
              <w:jc w:val="center"/>
              <w:rPr>
                <w:sz w:val="24"/>
              </w:rPr>
            </w:pPr>
            <w:r w:rsidRPr="0088388E">
              <w:rPr>
                <w:sz w:val="24"/>
              </w:rPr>
              <w:t>1</w:t>
            </w:r>
          </w:p>
        </w:tc>
        <w:tc>
          <w:tcPr>
            <w:tcW w:w="1827" w:type="dxa"/>
          </w:tcPr>
          <w:p w:rsidR="00A818E3" w:rsidRPr="0088388E" w:rsidRDefault="00A818E3" w:rsidP="00B227DD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 w:rsidRPr="00ED2B3E">
              <w:rPr>
                <w:sz w:val="24"/>
              </w:rPr>
              <w:t>80.10/ 80.10.1</w:t>
            </w:r>
            <w:r w:rsidR="001132DF">
              <w:rPr>
                <w:sz w:val="24"/>
              </w:rPr>
              <w:t>2</w:t>
            </w:r>
          </w:p>
        </w:tc>
        <w:tc>
          <w:tcPr>
            <w:tcW w:w="1999" w:type="dxa"/>
          </w:tcPr>
          <w:p w:rsidR="00A818E3" w:rsidRPr="00ED2B3E" w:rsidRDefault="00A818E3" w:rsidP="00617683">
            <w:pPr>
              <w:ind w:firstLine="0"/>
              <w:rPr>
                <w:sz w:val="24"/>
                <w:szCs w:val="24"/>
              </w:rPr>
            </w:pPr>
            <w:r w:rsidRPr="00ED2B3E">
              <w:rPr>
                <w:color w:val="000000"/>
                <w:sz w:val="24"/>
                <w:szCs w:val="24"/>
              </w:rPr>
              <w:t xml:space="preserve">Оказание услуг </w:t>
            </w:r>
            <w:r w:rsidRPr="00ED2B3E">
              <w:rPr>
                <w:sz w:val="24"/>
                <w:szCs w:val="24"/>
              </w:rPr>
              <w:t xml:space="preserve">по физической  охране объекта </w:t>
            </w:r>
          </w:p>
        </w:tc>
        <w:tc>
          <w:tcPr>
            <w:tcW w:w="1368" w:type="dxa"/>
          </w:tcPr>
          <w:p w:rsidR="00A818E3" w:rsidRPr="00ED2B3E" w:rsidRDefault="00A818E3" w:rsidP="00A818E3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ED2B3E">
              <w:rPr>
                <w:sz w:val="24"/>
                <w:szCs w:val="24"/>
              </w:rPr>
              <w:t>усл</w:t>
            </w:r>
            <w:proofErr w:type="spellEnd"/>
            <w:r w:rsidRPr="00ED2B3E">
              <w:rPr>
                <w:sz w:val="24"/>
                <w:szCs w:val="24"/>
              </w:rPr>
              <w:t xml:space="preserve">. </w:t>
            </w:r>
            <w:proofErr w:type="spellStart"/>
            <w:proofErr w:type="gramStart"/>
            <w:r w:rsidRPr="00ED2B3E">
              <w:rPr>
                <w:sz w:val="24"/>
                <w:szCs w:val="24"/>
              </w:rPr>
              <w:t>ед</w:t>
            </w:r>
            <w:proofErr w:type="spellEnd"/>
            <w:proofErr w:type="gramEnd"/>
          </w:p>
        </w:tc>
        <w:tc>
          <w:tcPr>
            <w:tcW w:w="726" w:type="dxa"/>
          </w:tcPr>
          <w:p w:rsidR="00A818E3" w:rsidRPr="00ED2B3E" w:rsidRDefault="00A818E3" w:rsidP="0061768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D2B3E">
              <w:rPr>
                <w:sz w:val="24"/>
                <w:szCs w:val="24"/>
              </w:rPr>
              <w:t>1</w:t>
            </w:r>
          </w:p>
        </w:tc>
        <w:tc>
          <w:tcPr>
            <w:tcW w:w="3971" w:type="dxa"/>
          </w:tcPr>
          <w:p w:rsidR="00A818E3" w:rsidRPr="00ED2B3E" w:rsidRDefault="00A818E3" w:rsidP="0061768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gramStart"/>
            <w:r w:rsidRPr="00ED2B3E">
              <w:rPr>
                <w:sz w:val="24"/>
                <w:szCs w:val="24"/>
              </w:rPr>
              <w:t>Согласно раздела</w:t>
            </w:r>
            <w:proofErr w:type="gramEnd"/>
            <w:r w:rsidRPr="00ED2B3E">
              <w:rPr>
                <w:sz w:val="24"/>
                <w:szCs w:val="24"/>
              </w:rPr>
              <w:t xml:space="preserve"> 8 Приложения № 1 к настоящему Техническому заданию.</w:t>
            </w:r>
          </w:p>
        </w:tc>
      </w:tr>
      <w:tr w:rsidR="00B227DD" w:rsidRPr="0088388E" w:rsidTr="00A818E3">
        <w:trPr>
          <w:trHeight w:val="303"/>
          <w:jc w:val="center"/>
        </w:trPr>
        <w:tc>
          <w:tcPr>
            <w:tcW w:w="560" w:type="dxa"/>
          </w:tcPr>
          <w:p w:rsidR="00B227DD" w:rsidRPr="0088388E" w:rsidRDefault="00B227DD" w:rsidP="00B227DD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</w:p>
        </w:tc>
        <w:tc>
          <w:tcPr>
            <w:tcW w:w="1827" w:type="dxa"/>
          </w:tcPr>
          <w:p w:rsidR="00B227DD" w:rsidRPr="0000556F" w:rsidRDefault="00B227DD" w:rsidP="00B227DD">
            <w:pPr>
              <w:pStyle w:val="a5"/>
              <w:spacing w:before="0" w:after="0"/>
              <w:ind w:left="0" w:right="0"/>
              <w:jc w:val="both"/>
              <w:rPr>
                <w:b/>
                <w:sz w:val="24"/>
              </w:rPr>
            </w:pPr>
            <w:r w:rsidRPr="0000556F">
              <w:rPr>
                <w:b/>
                <w:sz w:val="24"/>
              </w:rPr>
              <w:t>ИТОГО</w:t>
            </w:r>
          </w:p>
        </w:tc>
        <w:tc>
          <w:tcPr>
            <w:tcW w:w="1999" w:type="dxa"/>
          </w:tcPr>
          <w:p w:rsidR="00B227DD" w:rsidRPr="0088388E" w:rsidRDefault="00B227DD" w:rsidP="00B227DD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</w:p>
        </w:tc>
        <w:tc>
          <w:tcPr>
            <w:tcW w:w="1368" w:type="dxa"/>
          </w:tcPr>
          <w:p w:rsidR="00B227DD" w:rsidRPr="0088388E" w:rsidRDefault="00B227DD" w:rsidP="00B227DD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</w:p>
        </w:tc>
        <w:tc>
          <w:tcPr>
            <w:tcW w:w="726" w:type="dxa"/>
          </w:tcPr>
          <w:p w:rsidR="00B227DD" w:rsidRPr="0088388E" w:rsidRDefault="00A818E3" w:rsidP="00A818E3">
            <w:pPr>
              <w:pStyle w:val="a5"/>
              <w:spacing w:before="0" w:after="0"/>
              <w:ind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971" w:type="dxa"/>
          </w:tcPr>
          <w:p w:rsidR="00B227DD" w:rsidRPr="0088388E" w:rsidRDefault="00B227DD" w:rsidP="00B227DD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</w:p>
        </w:tc>
      </w:tr>
    </w:tbl>
    <w:p w:rsidR="002559B6" w:rsidRDefault="002559B6" w:rsidP="00A818E3">
      <w:pPr>
        <w:widowControl w:val="0"/>
        <w:tabs>
          <w:tab w:val="clear" w:pos="1134"/>
        </w:tabs>
        <w:kinsoku/>
        <w:overflowPunct/>
        <w:autoSpaceDE/>
        <w:autoSpaceDN/>
        <w:spacing w:line="240" w:lineRule="auto"/>
        <w:ind w:firstLine="709"/>
        <w:outlineLvl w:val="2"/>
        <w:rPr>
          <w:b/>
          <w:sz w:val="24"/>
          <w:szCs w:val="24"/>
        </w:rPr>
      </w:pPr>
    </w:p>
    <w:p w:rsidR="00891CC8" w:rsidRDefault="0065031F" w:rsidP="00891CC8">
      <w:pPr>
        <w:pStyle w:val="Default"/>
        <w:ind w:left="708"/>
        <w:jc w:val="both"/>
        <w:rPr>
          <w:szCs w:val="23"/>
        </w:rPr>
      </w:pPr>
      <w:r w:rsidRPr="0088388E">
        <w:rPr>
          <w:b/>
        </w:rPr>
        <w:t>Начальная (максимальная) цена договора (цена лота</w:t>
      </w:r>
      <w:r w:rsidRPr="00D32831">
        <w:rPr>
          <w:b/>
        </w:rPr>
        <w:t>):</w:t>
      </w:r>
      <w:r w:rsidRPr="00D32831">
        <w:t xml:space="preserve"> </w:t>
      </w:r>
      <w:r w:rsidR="00806AB9" w:rsidRPr="00806AB9">
        <w:rPr>
          <w:szCs w:val="25"/>
        </w:rPr>
        <w:t>11</w:t>
      </w:r>
      <w:r w:rsidR="00806AB9">
        <w:rPr>
          <w:szCs w:val="25"/>
          <w:lang w:val="en-US"/>
        </w:rPr>
        <w:t> </w:t>
      </w:r>
      <w:r w:rsidR="00806AB9" w:rsidRPr="00806AB9">
        <w:rPr>
          <w:szCs w:val="25"/>
        </w:rPr>
        <w:t>478</w:t>
      </w:r>
      <w:r w:rsidR="00806AB9">
        <w:rPr>
          <w:szCs w:val="25"/>
          <w:lang w:val="en-US"/>
        </w:rPr>
        <w:t> </w:t>
      </w:r>
      <w:r w:rsidR="00806AB9" w:rsidRPr="00806AB9">
        <w:rPr>
          <w:szCs w:val="25"/>
        </w:rPr>
        <w:t>675</w:t>
      </w:r>
      <w:r w:rsidR="00806AB9">
        <w:rPr>
          <w:szCs w:val="25"/>
        </w:rPr>
        <w:t>,</w:t>
      </w:r>
      <w:r w:rsidR="00806AB9" w:rsidRPr="00806AB9">
        <w:rPr>
          <w:szCs w:val="25"/>
        </w:rPr>
        <w:t>00</w:t>
      </w:r>
      <w:r w:rsidR="00891CC8" w:rsidRPr="00891CC8">
        <w:rPr>
          <w:sz w:val="22"/>
          <w:szCs w:val="25"/>
        </w:rPr>
        <w:t xml:space="preserve">  </w:t>
      </w:r>
      <w:r w:rsidR="00891CC8" w:rsidRPr="00891CC8">
        <w:rPr>
          <w:szCs w:val="23"/>
        </w:rPr>
        <w:t>рублей</w:t>
      </w:r>
    </w:p>
    <w:p w:rsidR="00891CC8" w:rsidRPr="00891CC8" w:rsidRDefault="00891CC8" w:rsidP="00891CC8">
      <w:pPr>
        <w:pStyle w:val="Default"/>
        <w:jc w:val="both"/>
        <w:rPr>
          <w:szCs w:val="23"/>
        </w:rPr>
      </w:pPr>
      <w:r w:rsidRPr="00891CC8">
        <w:rPr>
          <w:szCs w:val="23"/>
        </w:rPr>
        <w:t>(</w:t>
      </w:r>
      <w:r w:rsidR="00806AB9">
        <w:rPr>
          <w:szCs w:val="23"/>
        </w:rPr>
        <w:t>одиннадцать миллионов четыреста семьдесят восемь тысяч шестьсот семьдесят пять р</w:t>
      </w:r>
      <w:r w:rsidRPr="00891CC8">
        <w:rPr>
          <w:szCs w:val="23"/>
        </w:rPr>
        <w:t xml:space="preserve">ублей 00 копеек), в том числе НДС 20% - </w:t>
      </w:r>
      <w:r w:rsidR="00806AB9">
        <w:rPr>
          <w:szCs w:val="26"/>
        </w:rPr>
        <w:t>1 913 112,5</w:t>
      </w:r>
      <w:r w:rsidRPr="00891CC8">
        <w:rPr>
          <w:szCs w:val="26"/>
        </w:rPr>
        <w:t xml:space="preserve"> </w:t>
      </w:r>
      <w:r w:rsidRPr="00891CC8">
        <w:rPr>
          <w:szCs w:val="28"/>
        </w:rPr>
        <w:t>рублей (</w:t>
      </w:r>
      <w:r w:rsidR="00806AB9">
        <w:rPr>
          <w:szCs w:val="28"/>
        </w:rPr>
        <w:t>один</w:t>
      </w:r>
      <w:r w:rsidRPr="00891CC8">
        <w:rPr>
          <w:szCs w:val="28"/>
        </w:rPr>
        <w:t xml:space="preserve"> миллион девятьсот </w:t>
      </w:r>
      <w:r w:rsidR="00806AB9">
        <w:rPr>
          <w:szCs w:val="28"/>
        </w:rPr>
        <w:t>тринадцать тысяч</w:t>
      </w:r>
      <w:r w:rsidRPr="00891CC8">
        <w:rPr>
          <w:szCs w:val="28"/>
        </w:rPr>
        <w:t xml:space="preserve"> </w:t>
      </w:r>
      <w:r w:rsidR="00806AB9">
        <w:rPr>
          <w:szCs w:val="28"/>
        </w:rPr>
        <w:t xml:space="preserve">сто двенадцать </w:t>
      </w:r>
      <w:r w:rsidRPr="00891CC8">
        <w:rPr>
          <w:szCs w:val="28"/>
        </w:rPr>
        <w:t xml:space="preserve">рублей </w:t>
      </w:r>
      <w:r w:rsidR="00806AB9">
        <w:rPr>
          <w:szCs w:val="28"/>
        </w:rPr>
        <w:t>5</w:t>
      </w:r>
      <w:r w:rsidRPr="00891CC8">
        <w:rPr>
          <w:szCs w:val="28"/>
        </w:rPr>
        <w:t>0 копеек)</w:t>
      </w:r>
    </w:p>
    <w:p w:rsidR="00891CC8" w:rsidRDefault="00891CC8" w:rsidP="00807126">
      <w:pPr>
        <w:pStyle w:val="Default"/>
        <w:ind w:left="708"/>
        <w:jc w:val="both"/>
      </w:pPr>
    </w:p>
    <w:p w:rsidR="00120742" w:rsidRPr="0088388E" w:rsidRDefault="00120742" w:rsidP="00120742">
      <w:pPr>
        <w:pStyle w:val="a5"/>
        <w:numPr>
          <w:ilvl w:val="2"/>
          <w:numId w:val="1"/>
        </w:numPr>
        <w:tabs>
          <w:tab w:val="clear" w:pos="2160"/>
        </w:tabs>
        <w:spacing w:before="0" w:after="0"/>
        <w:ind w:left="567" w:right="0" w:hanging="567"/>
        <w:jc w:val="both"/>
        <w:rPr>
          <w:b/>
          <w:sz w:val="24"/>
        </w:rPr>
      </w:pPr>
      <w:r w:rsidRPr="0088388E">
        <w:rPr>
          <w:b/>
          <w:sz w:val="24"/>
        </w:rPr>
        <w:t xml:space="preserve">Требования к </w:t>
      </w:r>
      <w:r w:rsidR="001A4DD9" w:rsidRPr="0088388E">
        <w:rPr>
          <w:b/>
          <w:sz w:val="24"/>
        </w:rPr>
        <w:t>поставке</w:t>
      </w:r>
      <w:r w:rsidR="001A4DD9" w:rsidRPr="0088388E">
        <w:rPr>
          <w:bCs/>
          <w:sz w:val="24"/>
        </w:rPr>
        <w:t xml:space="preserve"> </w:t>
      </w:r>
      <w:r w:rsidR="001A4DD9" w:rsidRPr="0088388E">
        <w:rPr>
          <w:b/>
          <w:bCs/>
          <w:sz w:val="24"/>
        </w:rPr>
        <w:t>товара, выполнению работ, оказанию услуг</w:t>
      </w:r>
    </w:p>
    <w:p w:rsidR="00120742" w:rsidRDefault="00C87815" w:rsidP="00C87815">
      <w:pPr>
        <w:pStyle w:val="a5"/>
        <w:tabs>
          <w:tab w:val="left" w:pos="567"/>
        </w:tabs>
        <w:spacing w:before="0" w:after="0"/>
        <w:ind w:left="567" w:right="0"/>
        <w:jc w:val="both"/>
        <w:rPr>
          <w:sz w:val="24"/>
        </w:rPr>
      </w:pPr>
      <w:r w:rsidRPr="0088388E">
        <w:rPr>
          <w:sz w:val="24"/>
        </w:rPr>
        <w:t xml:space="preserve">2.1  </w:t>
      </w:r>
      <w:r w:rsidR="00120742" w:rsidRPr="0088388E">
        <w:rPr>
          <w:sz w:val="24"/>
        </w:rPr>
        <w:t xml:space="preserve">Предусмотрены следующие требования к </w:t>
      </w:r>
      <w:r w:rsidR="00DE4C1A" w:rsidRPr="0088388E">
        <w:rPr>
          <w:sz w:val="24"/>
        </w:rPr>
        <w:t xml:space="preserve">условиям поставки </w:t>
      </w:r>
      <w:r w:rsidR="00120742" w:rsidRPr="0088388E">
        <w:rPr>
          <w:sz w:val="24"/>
        </w:rPr>
        <w:t>и подтверждающим документам, входящим в техническую часть заявки:</w:t>
      </w:r>
    </w:p>
    <w:tbl>
      <w:tblPr>
        <w:tblW w:w="949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34"/>
        <w:gridCol w:w="6695"/>
        <w:gridCol w:w="2268"/>
      </w:tblGrid>
      <w:tr w:rsidR="00A818E3" w:rsidRPr="0047069A" w:rsidTr="00617683">
        <w:tc>
          <w:tcPr>
            <w:tcW w:w="534" w:type="dxa"/>
            <w:shd w:val="clear" w:color="auto" w:fill="D9D9D9"/>
          </w:tcPr>
          <w:p w:rsidR="00A818E3" w:rsidRPr="0047069A" w:rsidRDefault="00A818E3" w:rsidP="00617683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  <w:lang w:bidi="he-IL"/>
              </w:rPr>
            </w:pPr>
            <w:r w:rsidRPr="0047069A">
              <w:rPr>
                <w:b/>
                <w:sz w:val="24"/>
                <w:szCs w:val="24"/>
                <w:lang w:bidi="he-IL"/>
              </w:rPr>
              <w:t>№</w:t>
            </w:r>
          </w:p>
        </w:tc>
        <w:tc>
          <w:tcPr>
            <w:tcW w:w="6695" w:type="dxa"/>
            <w:shd w:val="clear" w:color="auto" w:fill="D9D9D9"/>
          </w:tcPr>
          <w:p w:rsidR="00A818E3" w:rsidRPr="0047069A" w:rsidRDefault="00A818E3" w:rsidP="00617683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  <w:lang w:bidi="he-IL"/>
              </w:rPr>
            </w:pPr>
            <w:r w:rsidRPr="0047069A">
              <w:rPr>
                <w:b/>
                <w:sz w:val="24"/>
                <w:szCs w:val="24"/>
                <w:lang w:bidi="he-IL"/>
              </w:rPr>
              <w:t>Требования</w:t>
            </w:r>
          </w:p>
        </w:tc>
        <w:tc>
          <w:tcPr>
            <w:tcW w:w="2268" w:type="dxa"/>
            <w:shd w:val="clear" w:color="auto" w:fill="D9D9D9"/>
          </w:tcPr>
          <w:p w:rsidR="00A818E3" w:rsidRPr="0047069A" w:rsidRDefault="00A818E3" w:rsidP="00617683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  <w:lang w:bidi="he-IL"/>
              </w:rPr>
            </w:pPr>
            <w:r w:rsidRPr="0047069A">
              <w:rPr>
                <w:b/>
                <w:sz w:val="24"/>
                <w:szCs w:val="24"/>
                <w:lang w:bidi="he-IL"/>
              </w:rPr>
              <w:t>Подтверждающие документы</w:t>
            </w:r>
          </w:p>
        </w:tc>
      </w:tr>
      <w:tr w:rsidR="00A818E3" w:rsidRPr="0047069A" w:rsidTr="00617683">
        <w:tc>
          <w:tcPr>
            <w:tcW w:w="534" w:type="dxa"/>
          </w:tcPr>
          <w:p w:rsidR="00A818E3" w:rsidRPr="0047069A" w:rsidRDefault="00A818E3" w:rsidP="00710A40">
            <w:pPr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bidi="he-IL"/>
              </w:rPr>
            </w:pPr>
            <w:r w:rsidRPr="0047069A">
              <w:rPr>
                <w:bCs/>
                <w:sz w:val="24"/>
                <w:szCs w:val="24"/>
                <w:lang w:bidi="he-IL"/>
              </w:rPr>
              <w:t>1.</w:t>
            </w:r>
          </w:p>
        </w:tc>
        <w:tc>
          <w:tcPr>
            <w:tcW w:w="6695" w:type="dxa"/>
          </w:tcPr>
          <w:p w:rsidR="00A818E3" w:rsidRPr="0047069A" w:rsidRDefault="00A818E3" w:rsidP="0051395F">
            <w:pPr>
              <w:spacing w:line="240" w:lineRule="auto"/>
              <w:ind w:firstLine="0"/>
              <w:rPr>
                <w:sz w:val="24"/>
                <w:szCs w:val="24"/>
                <w:lang w:bidi="he-IL"/>
              </w:rPr>
            </w:pPr>
            <w:r w:rsidRPr="0047069A">
              <w:rPr>
                <w:color w:val="000000"/>
                <w:sz w:val="24"/>
                <w:szCs w:val="24"/>
                <w:lang w:bidi="he-IL"/>
              </w:rPr>
              <w:t xml:space="preserve">Место выполнения услуг: </w:t>
            </w:r>
            <w:r w:rsidR="00B0724B">
              <w:rPr>
                <w:color w:val="000000"/>
                <w:sz w:val="24"/>
                <w:szCs w:val="24"/>
                <w:lang w:bidi="he-IL"/>
              </w:rPr>
              <w:t>АО «ДВЗ</w:t>
            </w:r>
            <w:r w:rsidR="00B0724B" w:rsidRPr="0047069A">
              <w:rPr>
                <w:color w:val="000000"/>
                <w:sz w:val="24"/>
                <w:szCs w:val="24"/>
                <w:lang w:bidi="he-IL"/>
              </w:rPr>
              <w:t xml:space="preserve"> «Звезда»</w:t>
            </w:r>
            <w:r w:rsidR="00B0724B">
              <w:rPr>
                <w:color w:val="000000"/>
                <w:sz w:val="24"/>
                <w:szCs w:val="24"/>
                <w:lang w:bidi="he-IL"/>
              </w:rPr>
              <w:t xml:space="preserve">, </w:t>
            </w:r>
            <w:r w:rsidRPr="0047069A">
              <w:rPr>
                <w:color w:val="000000"/>
                <w:sz w:val="24"/>
                <w:szCs w:val="24"/>
                <w:lang w:bidi="he-IL"/>
              </w:rPr>
              <w:t>Приморский край г. Большой Ка</w:t>
            </w:r>
            <w:r w:rsidR="0051395F">
              <w:rPr>
                <w:color w:val="000000"/>
                <w:sz w:val="24"/>
                <w:szCs w:val="24"/>
                <w:lang w:bidi="he-IL"/>
              </w:rPr>
              <w:t>мень ул.</w:t>
            </w:r>
            <w:r w:rsidR="001A3436" w:rsidRPr="001A3436">
              <w:rPr>
                <w:color w:val="000000"/>
                <w:sz w:val="24"/>
                <w:szCs w:val="24"/>
                <w:lang w:bidi="he-IL"/>
              </w:rPr>
              <w:t xml:space="preserve"> </w:t>
            </w:r>
            <w:r w:rsidR="001A3436">
              <w:rPr>
                <w:color w:val="000000"/>
                <w:sz w:val="24"/>
                <w:szCs w:val="24"/>
                <w:lang w:bidi="he-IL"/>
              </w:rPr>
              <w:t>Степана</w:t>
            </w:r>
            <w:r w:rsidR="0051395F">
              <w:rPr>
                <w:color w:val="000000"/>
                <w:sz w:val="24"/>
                <w:szCs w:val="24"/>
                <w:lang w:bidi="he-IL"/>
              </w:rPr>
              <w:t xml:space="preserve"> Лебедева д. 1</w:t>
            </w:r>
          </w:p>
        </w:tc>
        <w:tc>
          <w:tcPr>
            <w:tcW w:w="2268" w:type="dxa"/>
            <w:vMerge w:val="restart"/>
          </w:tcPr>
          <w:p w:rsidR="00A818E3" w:rsidRPr="0047069A" w:rsidRDefault="0029572F" w:rsidP="00617683">
            <w:pPr>
              <w:tabs>
                <w:tab w:val="clear" w:pos="1134"/>
              </w:tabs>
              <w:spacing w:line="240" w:lineRule="auto"/>
              <w:ind w:firstLine="0"/>
              <w:jc w:val="left"/>
              <w:rPr>
                <w:sz w:val="24"/>
                <w:szCs w:val="24"/>
                <w:lang w:bidi="he-IL"/>
              </w:rPr>
            </w:pPr>
            <w:r>
              <w:rPr>
                <w:sz w:val="24"/>
                <w:szCs w:val="24"/>
                <w:lang w:bidi="he-IL"/>
              </w:rPr>
              <w:t>Техническое предложение по Форме 8 (Блок 4 «Образцы форм документов»)</w:t>
            </w:r>
            <w:r w:rsidR="00A818E3" w:rsidRPr="0047069A">
              <w:rPr>
                <w:sz w:val="24"/>
                <w:szCs w:val="24"/>
                <w:lang w:bidi="he-IL"/>
              </w:rPr>
              <w:t xml:space="preserve"> </w:t>
            </w:r>
          </w:p>
        </w:tc>
      </w:tr>
      <w:tr w:rsidR="00A818E3" w:rsidRPr="0047069A" w:rsidTr="00617683">
        <w:tc>
          <w:tcPr>
            <w:tcW w:w="534" w:type="dxa"/>
          </w:tcPr>
          <w:p w:rsidR="00A818E3" w:rsidRPr="0047069A" w:rsidRDefault="00A818E3" w:rsidP="00710A40">
            <w:pPr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bidi="he-IL"/>
              </w:rPr>
            </w:pPr>
            <w:r w:rsidRPr="0047069A">
              <w:rPr>
                <w:sz w:val="20"/>
                <w:szCs w:val="24"/>
                <w:lang w:bidi="he-IL"/>
              </w:rPr>
              <w:br w:type="page"/>
            </w:r>
            <w:r w:rsidRPr="0047069A">
              <w:rPr>
                <w:bCs/>
                <w:sz w:val="24"/>
                <w:szCs w:val="24"/>
                <w:lang w:bidi="he-IL"/>
              </w:rPr>
              <w:t>2.</w:t>
            </w:r>
          </w:p>
        </w:tc>
        <w:tc>
          <w:tcPr>
            <w:tcW w:w="6695" w:type="dxa"/>
          </w:tcPr>
          <w:p w:rsidR="00A818E3" w:rsidRPr="0047069A" w:rsidRDefault="00A818E3" w:rsidP="00617683">
            <w:pPr>
              <w:ind w:firstLine="0"/>
              <w:rPr>
                <w:sz w:val="24"/>
                <w:szCs w:val="24"/>
                <w:lang w:bidi="he-IL"/>
              </w:rPr>
            </w:pPr>
            <w:r w:rsidRPr="0047069A">
              <w:rPr>
                <w:color w:val="000000"/>
                <w:sz w:val="24"/>
                <w:szCs w:val="24"/>
                <w:lang w:bidi="he-IL"/>
              </w:rPr>
              <w:t xml:space="preserve">Условия оказания услуг: </w:t>
            </w:r>
            <w:r w:rsidRPr="0047069A">
              <w:rPr>
                <w:sz w:val="24"/>
                <w:szCs w:val="24"/>
                <w:lang w:bidi="he-IL"/>
              </w:rPr>
              <w:t>ИСПОЛНИТЕЛЬ обязуется оказывать ЗАКАЗЧИКУ предусмотренные Договором услуги по физической охране объектов</w:t>
            </w:r>
          </w:p>
        </w:tc>
        <w:tc>
          <w:tcPr>
            <w:tcW w:w="2268" w:type="dxa"/>
            <w:vMerge/>
          </w:tcPr>
          <w:p w:rsidR="00A818E3" w:rsidRPr="0047069A" w:rsidRDefault="00A818E3" w:rsidP="00617683">
            <w:pPr>
              <w:spacing w:line="240" w:lineRule="auto"/>
              <w:ind w:firstLine="0"/>
              <w:rPr>
                <w:i/>
                <w:sz w:val="24"/>
                <w:szCs w:val="24"/>
                <w:shd w:val="pct10" w:color="auto" w:fill="auto"/>
                <w:lang w:bidi="he-IL"/>
              </w:rPr>
            </w:pPr>
          </w:p>
        </w:tc>
      </w:tr>
      <w:tr w:rsidR="00A818E3" w:rsidRPr="0047069A" w:rsidTr="00617683">
        <w:trPr>
          <w:trHeight w:val="331"/>
        </w:trPr>
        <w:tc>
          <w:tcPr>
            <w:tcW w:w="534" w:type="dxa"/>
          </w:tcPr>
          <w:p w:rsidR="00A818E3" w:rsidRPr="0047069A" w:rsidRDefault="00A818E3" w:rsidP="00710A40">
            <w:pPr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bidi="he-IL"/>
              </w:rPr>
            </w:pPr>
            <w:r w:rsidRPr="0047069A">
              <w:rPr>
                <w:bCs/>
                <w:sz w:val="24"/>
                <w:szCs w:val="24"/>
                <w:lang w:bidi="he-IL"/>
              </w:rPr>
              <w:t>3.</w:t>
            </w:r>
          </w:p>
        </w:tc>
        <w:tc>
          <w:tcPr>
            <w:tcW w:w="6695" w:type="dxa"/>
          </w:tcPr>
          <w:p w:rsidR="00A818E3" w:rsidRDefault="00A818E3" w:rsidP="009D6F32">
            <w:pPr>
              <w:spacing w:line="240" w:lineRule="auto"/>
              <w:ind w:firstLine="0"/>
              <w:rPr>
                <w:color w:val="000000"/>
                <w:sz w:val="24"/>
                <w:szCs w:val="24"/>
                <w:lang w:bidi="he-IL"/>
              </w:rPr>
            </w:pPr>
            <w:r w:rsidRPr="0047069A">
              <w:rPr>
                <w:color w:val="000000"/>
                <w:sz w:val="24"/>
                <w:szCs w:val="24"/>
                <w:lang w:bidi="he-IL"/>
              </w:rPr>
              <w:t>С</w:t>
            </w:r>
            <w:r w:rsidR="004148F6">
              <w:rPr>
                <w:color w:val="000000"/>
                <w:sz w:val="24"/>
                <w:szCs w:val="24"/>
                <w:lang w:bidi="he-IL"/>
              </w:rPr>
              <w:t>рок о</w:t>
            </w:r>
            <w:r>
              <w:rPr>
                <w:color w:val="000000"/>
                <w:sz w:val="24"/>
                <w:szCs w:val="24"/>
                <w:lang w:bidi="he-IL"/>
              </w:rPr>
              <w:t xml:space="preserve">казания услуг: с </w:t>
            </w:r>
            <w:r w:rsidR="00E34853">
              <w:rPr>
                <w:color w:val="000000"/>
                <w:sz w:val="24"/>
                <w:szCs w:val="24"/>
                <w:lang w:bidi="he-IL"/>
              </w:rPr>
              <w:t>0</w:t>
            </w:r>
            <w:r w:rsidR="00D32831">
              <w:rPr>
                <w:color w:val="000000"/>
                <w:sz w:val="24"/>
                <w:szCs w:val="24"/>
                <w:lang w:bidi="he-IL"/>
              </w:rPr>
              <w:t>1</w:t>
            </w:r>
            <w:r w:rsidR="00B0724B">
              <w:rPr>
                <w:color w:val="000000"/>
                <w:sz w:val="24"/>
                <w:szCs w:val="24"/>
                <w:lang w:bidi="he-IL"/>
              </w:rPr>
              <w:t>.0</w:t>
            </w:r>
            <w:r w:rsidR="00D32831">
              <w:rPr>
                <w:color w:val="000000"/>
                <w:sz w:val="24"/>
                <w:szCs w:val="24"/>
                <w:lang w:bidi="he-IL"/>
              </w:rPr>
              <w:t>1</w:t>
            </w:r>
            <w:r w:rsidR="00B0724B">
              <w:rPr>
                <w:color w:val="000000"/>
                <w:sz w:val="24"/>
                <w:szCs w:val="24"/>
                <w:lang w:bidi="he-IL"/>
              </w:rPr>
              <w:t>.20</w:t>
            </w:r>
            <w:r w:rsidR="00806AB9">
              <w:rPr>
                <w:color w:val="000000"/>
                <w:sz w:val="24"/>
                <w:szCs w:val="24"/>
                <w:lang w:bidi="he-IL"/>
              </w:rPr>
              <w:t xml:space="preserve">20 </w:t>
            </w:r>
            <w:r w:rsidRPr="0047069A">
              <w:rPr>
                <w:color w:val="000000"/>
                <w:sz w:val="24"/>
                <w:szCs w:val="24"/>
                <w:lang w:bidi="he-IL"/>
              </w:rPr>
              <w:t xml:space="preserve">по </w:t>
            </w:r>
            <w:r w:rsidR="00B0724B">
              <w:rPr>
                <w:color w:val="000000"/>
                <w:sz w:val="24"/>
                <w:szCs w:val="24"/>
                <w:lang w:bidi="he-IL"/>
              </w:rPr>
              <w:t>3</w:t>
            </w:r>
            <w:r w:rsidR="002559B6">
              <w:rPr>
                <w:color w:val="000000"/>
                <w:sz w:val="24"/>
                <w:szCs w:val="24"/>
                <w:lang w:bidi="he-IL"/>
              </w:rPr>
              <w:t>1</w:t>
            </w:r>
            <w:r w:rsidRPr="0047069A">
              <w:rPr>
                <w:color w:val="000000"/>
                <w:sz w:val="24"/>
                <w:szCs w:val="24"/>
                <w:lang w:bidi="he-IL"/>
              </w:rPr>
              <w:t>.</w:t>
            </w:r>
            <w:r w:rsidR="002559B6">
              <w:rPr>
                <w:color w:val="000000"/>
                <w:sz w:val="24"/>
                <w:szCs w:val="24"/>
                <w:lang w:bidi="he-IL"/>
              </w:rPr>
              <w:t>12</w:t>
            </w:r>
            <w:r w:rsidRPr="0047069A">
              <w:rPr>
                <w:color w:val="000000"/>
                <w:sz w:val="24"/>
                <w:szCs w:val="24"/>
                <w:lang w:bidi="he-IL"/>
              </w:rPr>
              <w:t>.20</w:t>
            </w:r>
            <w:r w:rsidR="00806AB9">
              <w:rPr>
                <w:color w:val="000000"/>
                <w:sz w:val="24"/>
                <w:szCs w:val="24"/>
                <w:lang w:bidi="he-IL"/>
              </w:rPr>
              <w:t>20</w:t>
            </w:r>
          </w:p>
          <w:p w:rsidR="009D6F32" w:rsidRPr="0047069A" w:rsidRDefault="009D6F32" w:rsidP="00806AB9">
            <w:pPr>
              <w:spacing w:line="240" w:lineRule="auto"/>
              <w:ind w:firstLine="0"/>
              <w:rPr>
                <w:sz w:val="24"/>
                <w:szCs w:val="24"/>
                <w:lang w:bidi="he-IL"/>
              </w:rPr>
            </w:pPr>
            <w:r>
              <w:rPr>
                <w:color w:val="000000"/>
                <w:sz w:val="24"/>
                <w:szCs w:val="24"/>
                <w:lang w:bidi="he-IL"/>
              </w:rPr>
              <w:t xml:space="preserve">Объем рабочих часов: </w:t>
            </w:r>
            <w:r w:rsidR="00806AB9">
              <w:rPr>
                <w:sz w:val="25"/>
                <w:szCs w:val="25"/>
              </w:rPr>
              <w:t>24 215</w:t>
            </w:r>
            <w:r w:rsidR="00D32831">
              <w:rPr>
                <w:sz w:val="25"/>
                <w:szCs w:val="25"/>
              </w:rPr>
              <w:t xml:space="preserve"> </w:t>
            </w:r>
            <w:r>
              <w:rPr>
                <w:color w:val="000000"/>
                <w:sz w:val="24"/>
                <w:szCs w:val="24"/>
                <w:lang w:bidi="he-IL"/>
              </w:rPr>
              <w:t>час.</w:t>
            </w:r>
          </w:p>
        </w:tc>
        <w:tc>
          <w:tcPr>
            <w:tcW w:w="2268" w:type="dxa"/>
            <w:vMerge/>
          </w:tcPr>
          <w:p w:rsidR="00A818E3" w:rsidRPr="0047069A" w:rsidRDefault="00A818E3" w:rsidP="00617683">
            <w:pPr>
              <w:spacing w:line="240" w:lineRule="auto"/>
              <w:ind w:firstLine="0"/>
              <w:rPr>
                <w:bCs/>
                <w:sz w:val="24"/>
                <w:szCs w:val="24"/>
                <w:lang w:bidi="he-IL"/>
              </w:rPr>
            </w:pPr>
          </w:p>
        </w:tc>
      </w:tr>
      <w:tr w:rsidR="00A818E3" w:rsidRPr="0047069A" w:rsidTr="00617683">
        <w:trPr>
          <w:trHeight w:val="331"/>
        </w:trPr>
        <w:tc>
          <w:tcPr>
            <w:tcW w:w="534" w:type="dxa"/>
          </w:tcPr>
          <w:p w:rsidR="00A818E3" w:rsidRPr="0047069A" w:rsidRDefault="00A818E3" w:rsidP="00710A40">
            <w:pPr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bidi="he-IL"/>
              </w:rPr>
            </w:pPr>
            <w:r w:rsidRPr="0047069A">
              <w:rPr>
                <w:bCs/>
                <w:sz w:val="24"/>
                <w:szCs w:val="24"/>
                <w:lang w:bidi="he-IL"/>
              </w:rPr>
              <w:t>4.</w:t>
            </w:r>
          </w:p>
        </w:tc>
        <w:tc>
          <w:tcPr>
            <w:tcW w:w="6695" w:type="dxa"/>
          </w:tcPr>
          <w:p w:rsidR="00AB49AC" w:rsidRDefault="007C1D7D" w:rsidP="00617683">
            <w:pPr>
              <w:widowControl w:val="0"/>
              <w:tabs>
                <w:tab w:val="clear" w:pos="1134"/>
                <w:tab w:val="left" w:pos="1411"/>
                <w:tab w:val="left" w:pos="5285"/>
              </w:tabs>
              <w:kinsoku/>
              <w:overflowPunct/>
              <w:autoSpaceDE/>
              <w:autoSpaceDN/>
              <w:spacing w:line="274" w:lineRule="exact"/>
              <w:ind w:firstLine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  <w:lang w:eastAsia="en-US" w:bidi="he-IL"/>
              </w:rPr>
              <w:t>Условия</w:t>
            </w:r>
            <w:r w:rsidR="00A818E3" w:rsidRPr="0047069A">
              <w:rPr>
                <w:color w:val="000000"/>
                <w:sz w:val="24"/>
                <w:lang w:eastAsia="en-US" w:bidi="he-IL"/>
              </w:rPr>
              <w:t xml:space="preserve"> оплаты: </w:t>
            </w:r>
            <w:r w:rsidR="00AB49AC" w:rsidRPr="0090631F">
              <w:rPr>
                <w:color w:val="000000"/>
                <w:sz w:val="24"/>
              </w:rPr>
              <w:t>Е</w:t>
            </w:r>
            <w:r w:rsidR="00AB49AC" w:rsidRPr="0090631F">
              <w:rPr>
                <w:sz w:val="24"/>
                <w:szCs w:val="24"/>
              </w:rPr>
              <w:t xml:space="preserve">жемесячно </w:t>
            </w:r>
            <w:r w:rsidR="00AB49AC">
              <w:rPr>
                <w:sz w:val="24"/>
                <w:szCs w:val="24"/>
              </w:rPr>
              <w:t>до 5 (пятого) числа</w:t>
            </w:r>
            <w:r w:rsidR="00AB49AC" w:rsidRPr="0090631F">
              <w:rPr>
                <w:sz w:val="24"/>
                <w:szCs w:val="24"/>
              </w:rPr>
              <w:t xml:space="preserve"> календарного месяца, следующего за </w:t>
            </w:r>
            <w:proofErr w:type="gramStart"/>
            <w:r w:rsidR="00AB49AC" w:rsidRPr="0090631F">
              <w:rPr>
                <w:sz w:val="24"/>
                <w:szCs w:val="24"/>
              </w:rPr>
              <w:t>отчетным</w:t>
            </w:r>
            <w:proofErr w:type="gramEnd"/>
            <w:r w:rsidR="00AB49AC" w:rsidRPr="0090631F">
              <w:rPr>
                <w:sz w:val="24"/>
                <w:szCs w:val="24"/>
              </w:rPr>
              <w:t xml:space="preserve">, Исполнитель и Заказчик оформляют и подписывают Акт </w:t>
            </w:r>
            <w:r w:rsidR="00AB49AC" w:rsidRPr="0090631F">
              <w:rPr>
                <w:color w:val="000000"/>
                <w:sz w:val="24"/>
              </w:rPr>
              <w:t xml:space="preserve">оказанных услуг </w:t>
            </w:r>
            <w:r w:rsidR="00AB49AC" w:rsidRPr="0090631F">
              <w:rPr>
                <w:sz w:val="24"/>
                <w:szCs w:val="24"/>
              </w:rPr>
              <w:t>исходя из фактического объема ежемесячно оказываемых Услуг</w:t>
            </w:r>
            <w:r w:rsidR="00AB49AC">
              <w:rPr>
                <w:color w:val="000000"/>
                <w:sz w:val="24"/>
              </w:rPr>
              <w:t>. Счет, счет-фактура и акт предъявляется Исполнителем</w:t>
            </w:r>
            <w:r w:rsidR="00AB49AC" w:rsidRPr="0090631F">
              <w:rPr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4"/>
              </w:rPr>
              <w:t>Заказчику, согласно Приложению № 2.</w:t>
            </w:r>
          </w:p>
          <w:p w:rsidR="00A818E3" w:rsidRPr="00AB49AC" w:rsidRDefault="00AB49AC" w:rsidP="00AB49AC">
            <w:pPr>
              <w:widowControl w:val="0"/>
              <w:tabs>
                <w:tab w:val="clear" w:pos="1134"/>
                <w:tab w:val="left" w:pos="1411"/>
                <w:tab w:val="left" w:pos="5285"/>
              </w:tabs>
              <w:kinsoku/>
              <w:overflowPunct/>
              <w:autoSpaceDE/>
              <w:autoSpaceDN/>
              <w:spacing w:line="274" w:lineRule="exact"/>
              <w:ind w:firstLine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Заказчик</w:t>
            </w:r>
            <w:r w:rsidRPr="00F54566">
              <w:rPr>
                <w:color w:val="000000"/>
                <w:sz w:val="24"/>
              </w:rPr>
              <w:t xml:space="preserve"> в течение </w:t>
            </w:r>
            <w:r>
              <w:rPr>
                <w:color w:val="000000"/>
                <w:sz w:val="24"/>
              </w:rPr>
              <w:t>3</w:t>
            </w:r>
            <w:r w:rsidRPr="00F54566">
              <w:rPr>
                <w:color w:val="000000"/>
                <w:sz w:val="24"/>
              </w:rPr>
              <w:t>0 рабочих дней с момента подписания им Акта вы</w:t>
            </w:r>
            <w:r w:rsidRPr="00F54566">
              <w:rPr>
                <w:color w:val="000000"/>
                <w:sz w:val="24"/>
              </w:rPr>
              <w:softHyphen/>
              <w:t>полненных работ производит оплату на основании полученного счета</w:t>
            </w:r>
          </w:p>
        </w:tc>
        <w:tc>
          <w:tcPr>
            <w:tcW w:w="2268" w:type="dxa"/>
          </w:tcPr>
          <w:p w:rsidR="00A818E3" w:rsidRPr="0047069A" w:rsidRDefault="00A818E3" w:rsidP="00617683">
            <w:pPr>
              <w:spacing w:line="240" w:lineRule="auto"/>
              <w:ind w:firstLine="0"/>
              <w:rPr>
                <w:bCs/>
                <w:sz w:val="24"/>
                <w:szCs w:val="24"/>
                <w:lang w:bidi="he-IL"/>
              </w:rPr>
            </w:pPr>
          </w:p>
        </w:tc>
      </w:tr>
      <w:tr w:rsidR="0090110C" w:rsidRPr="0047069A" w:rsidTr="00617683">
        <w:trPr>
          <w:trHeight w:val="331"/>
        </w:trPr>
        <w:tc>
          <w:tcPr>
            <w:tcW w:w="534" w:type="dxa"/>
          </w:tcPr>
          <w:p w:rsidR="0090110C" w:rsidRDefault="004F6C89" w:rsidP="00710A40">
            <w:pPr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bidi="he-IL"/>
              </w:rPr>
            </w:pPr>
            <w:r>
              <w:rPr>
                <w:bCs/>
                <w:sz w:val="24"/>
                <w:szCs w:val="24"/>
                <w:lang w:bidi="he-IL"/>
              </w:rPr>
              <w:t>5</w:t>
            </w:r>
            <w:r w:rsidR="0090110C">
              <w:rPr>
                <w:bCs/>
                <w:sz w:val="24"/>
                <w:szCs w:val="24"/>
                <w:lang w:bidi="he-IL"/>
              </w:rPr>
              <w:t>.</w:t>
            </w:r>
          </w:p>
        </w:tc>
        <w:tc>
          <w:tcPr>
            <w:tcW w:w="6695" w:type="dxa"/>
          </w:tcPr>
          <w:p w:rsidR="0090110C" w:rsidRDefault="0090110C" w:rsidP="00DD44ED">
            <w:pPr>
              <w:widowControl w:val="0"/>
              <w:tabs>
                <w:tab w:val="clear" w:pos="1134"/>
                <w:tab w:val="left" w:pos="1411"/>
                <w:tab w:val="left" w:pos="5285"/>
              </w:tabs>
              <w:kinsoku/>
              <w:overflowPunct/>
              <w:autoSpaceDE/>
              <w:autoSpaceDN/>
              <w:spacing w:line="274" w:lineRule="exact"/>
              <w:ind w:firstLine="0"/>
              <w:rPr>
                <w:color w:val="000000"/>
                <w:sz w:val="24"/>
                <w:lang w:eastAsia="en-US" w:bidi="he-IL"/>
              </w:rPr>
            </w:pPr>
            <w:r>
              <w:rPr>
                <w:color w:val="000000"/>
                <w:sz w:val="24"/>
                <w:lang w:eastAsia="en-US" w:bidi="he-IL"/>
              </w:rPr>
              <w:t xml:space="preserve">Численность </w:t>
            </w:r>
            <w:r w:rsidR="00DD44ED">
              <w:rPr>
                <w:color w:val="000000"/>
                <w:sz w:val="24"/>
                <w:lang w:eastAsia="en-US" w:bidi="he-IL"/>
              </w:rPr>
              <w:t>персонала</w:t>
            </w:r>
            <w:r>
              <w:rPr>
                <w:color w:val="000000"/>
                <w:sz w:val="24"/>
                <w:lang w:eastAsia="en-US" w:bidi="he-IL"/>
              </w:rPr>
              <w:t xml:space="preserve"> должна позволять исполнять условия договора в полном объеме.</w:t>
            </w:r>
          </w:p>
        </w:tc>
        <w:tc>
          <w:tcPr>
            <w:tcW w:w="2268" w:type="dxa"/>
          </w:tcPr>
          <w:p w:rsidR="0090110C" w:rsidRPr="0047069A" w:rsidRDefault="00DD44ED" w:rsidP="00617683">
            <w:pPr>
              <w:spacing w:line="240" w:lineRule="auto"/>
              <w:ind w:firstLine="0"/>
              <w:rPr>
                <w:bCs/>
                <w:sz w:val="24"/>
                <w:szCs w:val="24"/>
                <w:lang w:bidi="he-IL"/>
              </w:rPr>
            </w:pPr>
            <w:r>
              <w:rPr>
                <w:bCs/>
                <w:sz w:val="24"/>
                <w:szCs w:val="24"/>
                <w:lang w:bidi="he-IL"/>
              </w:rPr>
              <w:t>Форма по КНД 1110018</w:t>
            </w:r>
          </w:p>
        </w:tc>
      </w:tr>
    </w:tbl>
    <w:p w:rsidR="004148F6" w:rsidRDefault="004148F6" w:rsidP="00E34853">
      <w:pPr>
        <w:tabs>
          <w:tab w:val="clear" w:pos="1134"/>
          <w:tab w:val="left" w:pos="567"/>
        </w:tabs>
        <w:spacing w:line="240" w:lineRule="auto"/>
        <w:ind w:left="567" w:firstLine="0"/>
        <w:rPr>
          <w:noProof/>
          <w:sz w:val="24"/>
          <w:szCs w:val="24"/>
        </w:rPr>
      </w:pPr>
    </w:p>
    <w:p w:rsidR="00621D53" w:rsidRDefault="00621D53" w:rsidP="00E34853">
      <w:pPr>
        <w:tabs>
          <w:tab w:val="clear" w:pos="1134"/>
          <w:tab w:val="left" w:pos="567"/>
        </w:tabs>
        <w:spacing w:line="240" w:lineRule="auto"/>
        <w:ind w:left="567" w:firstLine="0"/>
        <w:rPr>
          <w:sz w:val="24"/>
          <w:szCs w:val="24"/>
        </w:rPr>
      </w:pPr>
      <w:r w:rsidRPr="0088388E">
        <w:rPr>
          <w:noProof/>
          <w:sz w:val="24"/>
          <w:szCs w:val="24"/>
        </w:rPr>
        <w:lastRenderedPageBreak/>
        <w:t xml:space="preserve">2.2    </w:t>
      </w:r>
      <w:r w:rsidRPr="0088388E">
        <w:rPr>
          <w:sz w:val="24"/>
          <w:szCs w:val="24"/>
        </w:rPr>
        <w:t>Продукция должна соответствовать стандартам, техническим условиям, техническим политикам или иным регламентирующим документам (сертификаты, заключения, инструкции, гарантийные талоны и т. п.)</w:t>
      </w:r>
    </w:p>
    <w:tbl>
      <w:tblPr>
        <w:tblW w:w="0" w:type="auto"/>
        <w:jc w:val="center"/>
        <w:tblInd w:w="-683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8"/>
        <w:gridCol w:w="5630"/>
        <w:gridCol w:w="3492"/>
      </w:tblGrid>
      <w:tr w:rsidR="00A818E3" w:rsidRPr="0047069A" w:rsidTr="00A818E3">
        <w:trPr>
          <w:jc w:val="center"/>
        </w:trPr>
        <w:tc>
          <w:tcPr>
            <w:tcW w:w="568" w:type="dxa"/>
            <w:shd w:val="clear" w:color="auto" w:fill="D9D9D9"/>
          </w:tcPr>
          <w:p w:rsidR="00A818E3" w:rsidRPr="0047069A" w:rsidRDefault="00A818E3" w:rsidP="00617683">
            <w:pPr>
              <w:spacing w:line="240" w:lineRule="auto"/>
              <w:ind w:firstLine="0"/>
              <w:rPr>
                <w:sz w:val="24"/>
                <w:szCs w:val="24"/>
                <w:lang w:bidi="he-IL"/>
              </w:rPr>
            </w:pPr>
            <w:r w:rsidRPr="0047069A">
              <w:rPr>
                <w:sz w:val="24"/>
                <w:szCs w:val="24"/>
                <w:lang w:bidi="he-IL"/>
              </w:rPr>
              <w:t>№</w:t>
            </w:r>
          </w:p>
        </w:tc>
        <w:tc>
          <w:tcPr>
            <w:tcW w:w="5630" w:type="dxa"/>
            <w:shd w:val="clear" w:color="auto" w:fill="D9D9D9"/>
          </w:tcPr>
          <w:p w:rsidR="00A818E3" w:rsidRPr="0047069A" w:rsidRDefault="00A818E3" w:rsidP="00617683">
            <w:pPr>
              <w:spacing w:line="240" w:lineRule="auto"/>
              <w:ind w:firstLine="0"/>
              <w:rPr>
                <w:sz w:val="24"/>
                <w:szCs w:val="24"/>
                <w:lang w:bidi="he-IL"/>
              </w:rPr>
            </w:pPr>
            <w:r w:rsidRPr="0047069A">
              <w:rPr>
                <w:sz w:val="24"/>
                <w:szCs w:val="24"/>
                <w:lang w:bidi="he-IL"/>
              </w:rPr>
              <w:t>Требования</w:t>
            </w:r>
          </w:p>
        </w:tc>
        <w:tc>
          <w:tcPr>
            <w:tcW w:w="3492" w:type="dxa"/>
            <w:shd w:val="clear" w:color="auto" w:fill="D9D9D9"/>
          </w:tcPr>
          <w:p w:rsidR="00A818E3" w:rsidRPr="0047069A" w:rsidRDefault="00A818E3" w:rsidP="00617683">
            <w:pPr>
              <w:spacing w:line="240" w:lineRule="auto"/>
              <w:ind w:firstLine="0"/>
              <w:rPr>
                <w:sz w:val="24"/>
                <w:szCs w:val="24"/>
                <w:lang w:bidi="he-IL"/>
              </w:rPr>
            </w:pPr>
            <w:r w:rsidRPr="0047069A">
              <w:rPr>
                <w:sz w:val="24"/>
                <w:szCs w:val="24"/>
                <w:lang w:bidi="he-IL"/>
              </w:rPr>
              <w:t>Подтверждающие документы</w:t>
            </w:r>
          </w:p>
        </w:tc>
      </w:tr>
      <w:tr w:rsidR="00A818E3" w:rsidRPr="00ED4698" w:rsidTr="00A818E3">
        <w:trPr>
          <w:jc w:val="center"/>
        </w:trPr>
        <w:tc>
          <w:tcPr>
            <w:tcW w:w="568" w:type="dxa"/>
          </w:tcPr>
          <w:p w:rsidR="00A818E3" w:rsidRDefault="00A818E3" w:rsidP="00710A40">
            <w:pPr>
              <w:spacing w:line="240" w:lineRule="auto"/>
              <w:ind w:firstLine="0"/>
              <w:jc w:val="center"/>
              <w:rPr>
                <w:sz w:val="24"/>
                <w:szCs w:val="24"/>
                <w:lang w:bidi="he-IL"/>
              </w:rPr>
            </w:pPr>
            <w:r w:rsidRPr="0047069A">
              <w:rPr>
                <w:sz w:val="24"/>
                <w:szCs w:val="24"/>
                <w:lang w:bidi="he-IL"/>
              </w:rPr>
              <w:t>1.</w:t>
            </w:r>
          </w:p>
          <w:p w:rsidR="00A818E3" w:rsidRPr="00091CD5" w:rsidRDefault="00A818E3" w:rsidP="00710A4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bidi="he-IL"/>
              </w:rPr>
            </w:pPr>
          </w:p>
          <w:p w:rsidR="00710A40" w:rsidRDefault="00710A40" w:rsidP="00710A40">
            <w:pPr>
              <w:spacing w:line="240" w:lineRule="auto"/>
              <w:ind w:firstLine="0"/>
              <w:jc w:val="center"/>
              <w:rPr>
                <w:sz w:val="24"/>
                <w:szCs w:val="24"/>
                <w:lang w:bidi="he-IL"/>
              </w:rPr>
            </w:pPr>
          </w:p>
          <w:p w:rsidR="00710A40" w:rsidRDefault="00710A40" w:rsidP="00710A40">
            <w:pPr>
              <w:spacing w:line="240" w:lineRule="auto"/>
              <w:ind w:firstLine="0"/>
              <w:jc w:val="center"/>
              <w:rPr>
                <w:sz w:val="24"/>
                <w:szCs w:val="24"/>
                <w:lang w:bidi="he-IL"/>
              </w:rPr>
            </w:pPr>
          </w:p>
          <w:p w:rsidR="0090110C" w:rsidRDefault="0090110C" w:rsidP="00710A40">
            <w:pPr>
              <w:spacing w:line="240" w:lineRule="auto"/>
              <w:ind w:firstLine="0"/>
              <w:jc w:val="center"/>
              <w:rPr>
                <w:sz w:val="24"/>
                <w:szCs w:val="24"/>
                <w:lang w:bidi="he-IL"/>
              </w:rPr>
            </w:pPr>
          </w:p>
          <w:p w:rsidR="0090110C" w:rsidRDefault="0090110C" w:rsidP="00710A40">
            <w:pPr>
              <w:spacing w:line="240" w:lineRule="auto"/>
              <w:ind w:firstLine="0"/>
              <w:jc w:val="center"/>
              <w:rPr>
                <w:sz w:val="24"/>
                <w:szCs w:val="24"/>
                <w:lang w:bidi="he-IL"/>
              </w:rPr>
            </w:pPr>
          </w:p>
          <w:p w:rsidR="00DF0A33" w:rsidRDefault="00A818E3" w:rsidP="0090110C">
            <w:pPr>
              <w:spacing w:line="240" w:lineRule="auto"/>
              <w:ind w:firstLine="0"/>
              <w:jc w:val="center"/>
              <w:rPr>
                <w:sz w:val="24"/>
                <w:szCs w:val="24"/>
                <w:lang w:bidi="he-IL"/>
              </w:rPr>
            </w:pPr>
            <w:r>
              <w:rPr>
                <w:sz w:val="24"/>
                <w:szCs w:val="24"/>
                <w:lang w:bidi="he-IL"/>
              </w:rPr>
              <w:t>2.</w:t>
            </w:r>
          </w:p>
          <w:p w:rsidR="00EB0309" w:rsidRDefault="00EB0309" w:rsidP="0090110C">
            <w:pPr>
              <w:spacing w:line="240" w:lineRule="auto"/>
              <w:ind w:firstLine="0"/>
              <w:jc w:val="center"/>
              <w:rPr>
                <w:sz w:val="24"/>
                <w:szCs w:val="24"/>
                <w:lang w:bidi="he-IL"/>
              </w:rPr>
            </w:pPr>
          </w:p>
          <w:p w:rsidR="00EB0309" w:rsidRDefault="00EB0309" w:rsidP="0090110C">
            <w:pPr>
              <w:spacing w:line="240" w:lineRule="auto"/>
              <w:ind w:firstLine="0"/>
              <w:jc w:val="center"/>
              <w:rPr>
                <w:sz w:val="24"/>
                <w:szCs w:val="24"/>
                <w:lang w:bidi="he-IL"/>
              </w:rPr>
            </w:pPr>
          </w:p>
          <w:p w:rsidR="00EB0309" w:rsidRDefault="00EB0309" w:rsidP="0090110C">
            <w:pPr>
              <w:spacing w:line="240" w:lineRule="auto"/>
              <w:ind w:firstLine="0"/>
              <w:jc w:val="center"/>
              <w:rPr>
                <w:sz w:val="24"/>
                <w:szCs w:val="24"/>
                <w:lang w:bidi="he-IL"/>
              </w:rPr>
            </w:pPr>
          </w:p>
          <w:p w:rsidR="00EB0309" w:rsidRDefault="00EB0309" w:rsidP="0090110C">
            <w:pPr>
              <w:spacing w:line="240" w:lineRule="auto"/>
              <w:ind w:firstLine="0"/>
              <w:jc w:val="center"/>
              <w:rPr>
                <w:sz w:val="24"/>
                <w:szCs w:val="24"/>
                <w:lang w:bidi="he-IL"/>
              </w:rPr>
            </w:pPr>
            <w:r>
              <w:rPr>
                <w:sz w:val="24"/>
                <w:szCs w:val="24"/>
                <w:lang w:bidi="he-IL"/>
              </w:rPr>
              <w:t>3.</w:t>
            </w:r>
          </w:p>
          <w:p w:rsidR="00EB0309" w:rsidRDefault="00EB0309" w:rsidP="0090110C">
            <w:pPr>
              <w:spacing w:line="240" w:lineRule="auto"/>
              <w:ind w:firstLine="0"/>
              <w:jc w:val="center"/>
              <w:rPr>
                <w:sz w:val="24"/>
                <w:szCs w:val="24"/>
                <w:lang w:bidi="he-IL"/>
              </w:rPr>
            </w:pPr>
          </w:p>
          <w:p w:rsidR="00EB0309" w:rsidRDefault="00EB0309" w:rsidP="0090110C">
            <w:pPr>
              <w:spacing w:line="240" w:lineRule="auto"/>
              <w:ind w:firstLine="0"/>
              <w:jc w:val="center"/>
              <w:rPr>
                <w:sz w:val="24"/>
                <w:szCs w:val="24"/>
                <w:lang w:bidi="he-IL"/>
              </w:rPr>
            </w:pPr>
          </w:p>
          <w:p w:rsidR="00EB0309" w:rsidRDefault="00EB0309" w:rsidP="0090110C">
            <w:pPr>
              <w:spacing w:line="240" w:lineRule="auto"/>
              <w:ind w:firstLine="0"/>
              <w:jc w:val="center"/>
              <w:rPr>
                <w:sz w:val="24"/>
                <w:szCs w:val="24"/>
                <w:lang w:bidi="he-IL"/>
              </w:rPr>
            </w:pPr>
          </w:p>
          <w:p w:rsidR="00EB0309" w:rsidRPr="00710A40" w:rsidRDefault="00EB0309" w:rsidP="0090110C">
            <w:pPr>
              <w:spacing w:line="240" w:lineRule="auto"/>
              <w:ind w:firstLine="0"/>
              <w:jc w:val="center"/>
              <w:rPr>
                <w:sz w:val="24"/>
                <w:szCs w:val="24"/>
                <w:lang w:bidi="he-IL"/>
              </w:rPr>
            </w:pPr>
            <w:r>
              <w:rPr>
                <w:sz w:val="24"/>
                <w:szCs w:val="24"/>
                <w:lang w:bidi="he-IL"/>
              </w:rPr>
              <w:t>4.</w:t>
            </w:r>
          </w:p>
        </w:tc>
        <w:tc>
          <w:tcPr>
            <w:tcW w:w="5630" w:type="dxa"/>
            <w:shd w:val="clear" w:color="auto" w:fill="auto"/>
          </w:tcPr>
          <w:p w:rsidR="00A818E3" w:rsidRPr="00091CD5" w:rsidRDefault="00A818E3" w:rsidP="00617683">
            <w:pPr>
              <w:spacing w:line="240" w:lineRule="auto"/>
              <w:ind w:firstLine="0"/>
              <w:rPr>
                <w:sz w:val="24"/>
                <w:szCs w:val="24"/>
                <w:lang w:bidi="he-IL"/>
              </w:rPr>
            </w:pPr>
            <w:r w:rsidRPr="00F44784">
              <w:rPr>
                <w:sz w:val="24"/>
                <w:szCs w:val="24"/>
                <w:lang w:bidi="he-IL"/>
              </w:rPr>
              <w:t>Наличие разрешительных документов на осуществление частной охранной деятельности</w:t>
            </w:r>
            <w:r>
              <w:rPr>
                <w:sz w:val="24"/>
                <w:szCs w:val="24"/>
                <w:lang w:bidi="he-IL"/>
              </w:rPr>
              <w:t>.</w:t>
            </w:r>
          </w:p>
          <w:p w:rsidR="00710A40" w:rsidRDefault="00710A40" w:rsidP="00367C7A">
            <w:pPr>
              <w:spacing w:line="240" w:lineRule="auto"/>
              <w:ind w:firstLine="0"/>
              <w:rPr>
                <w:sz w:val="24"/>
                <w:szCs w:val="24"/>
                <w:lang w:bidi="he-IL"/>
              </w:rPr>
            </w:pPr>
          </w:p>
          <w:p w:rsidR="00710A40" w:rsidRDefault="00710A40" w:rsidP="00367C7A">
            <w:pPr>
              <w:spacing w:line="240" w:lineRule="auto"/>
              <w:ind w:firstLine="0"/>
              <w:rPr>
                <w:sz w:val="24"/>
                <w:szCs w:val="24"/>
                <w:lang w:bidi="he-IL"/>
              </w:rPr>
            </w:pPr>
          </w:p>
          <w:p w:rsidR="0090110C" w:rsidRDefault="0090110C" w:rsidP="00DF0A33">
            <w:pPr>
              <w:spacing w:line="240" w:lineRule="auto"/>
              <w:ind w:firstLine="0"/>
              <w:rPr>
                <w:sz w:val="24"/>
                <w:szCs w:val="24"/>
                <w:lang w:bidi="he-IL"/>
              </w:rPr>
            </w:pPr>
          </w:p>
          <w:p w:rsidR="0090110C" w:rsidRDefault="0090110C" w:rsidP="00DF0A33">
            <w:pPr>
              <w:spacing w:line="240" w:lineRule="auto"/>
              <w:ind w:firstLine="0"/>
              <w:rPr>
                <w:sz w:val="24"/>
                <w:szCs w:val="24"/>
                <w:lang w:bidi="he-IL"/>
              </w:rPr>
            </w:pPr>
          </w:p>
          <w:p w:rsidR="002F7F1F" w:rsidRDefault="00A818E3" w:rsidP="00DF0A33">
            <w:pPr>
              <w:spacing w:line="240" w:lineRule="auto"/>
              <w:ind w:firstLine="0"/>
              <w:rPr>
                <w:sz w:val="24"/>
                <w:szCs w:val="24"/>
                <w:lang w:bidi="he-IL"/>
              </w:rPr>
            </w:pPr>
            <w:r>
              <w:rPr>
                <w:sz w:val="24"/>
                <w:szCs w:val="24"/>
                <w:lang w:bidi="he-IL"/>
              </w:rPr>
              <w:t>Наличие в составе охранного предприятия группы оперативного реагирования и обеспечение ее прибытия на объект в течение 10 минут с момента вызова.</w:t>
            </w:r>
          </w:p>
          <w:p w:rsidR="00EB0309" w:rsidRDefault="00EB0309" w:rsidP="00DF0A33">
            <w:pPr>
              <w:spacing w:line="240" w:lineRule="auto"/>
              <w:ind w:firstLine="0"/>
              <w:rPr>
                <w:sz w:val="24"/>
                <w:szCs w:val="24"/>
                <w:lang w:bidi="he-IL"/>
              </w:rPr>
            </w:pPr>
            <w:proofErr w:type="spellStart"/>
            <w:proofErr w:type="gramStart"/>
            <w:r>
              <w:rPr>
                <w:sz w:val="24"/>
                <w:szCs w:val="24"/>
                <w:lang w:bidi="he-IL"/>
              </w:rPr>
              <w:t>Доп</w:t>
            </w:r>
            <w:proofErr w:type="spellEnd"/>
            <w:proofErr w:type="gramEnd"/>
            <w:r>
              <w:rPr>
                <w:sz w:val="24"/>
                <w:szCs w:val="24"/>
                <w:lang w:bidi="he-IL"/>
              </w:rPr>
              <w:t xml:space="preserve"> подготовка по профессиональной программе «Обеспечение транспортной безопасности на объекте транспортной инфраструктуры и (или) транспортном средстве».</w:t>
            </w:r>
          </w:p>
          <w:p w:rsidR="00EB0309" w:rsidRPr="0047069A" w:rsidRDefault="00EB0309" w:rsidP="00DF0A33">
            <w:pPr>
              <w:spacing w:line="240" w:lineRule="auto"/>
              <w:ind w:firstLine="0"/>
              <w:rPr>
                <w:sz w:val="24"/>
                <w:szCs w:val="24"/>
                <w:lang w:bidi="he-IL"/>
              </w:rPr>
            </w:pPr>
            <w:r>
              <w:rPr>
                <w:sz w:val="24"/>
                <w:szCs w:val="24"/>
                <w:lang w:bidi="he-IL"/>
              </w:rPr>
              <w:t xml:space="preserve">Наличие </w:t>
            </w:r>
            <w:r w:rsidR="00D820E0">
              <w:rPr>
                <w:sz w:val="24"/>
                <w:szCs w:val="24"/>
                <w:lang w:bidi="he-IL"/>
              </w:rPr>
              <w:t xml:space="preserve">документа </w:t>
            </w:r>
            <w:r>
              <w:rPr>
                <w:sz w:val="24"/>
                <w:szCs w:val="24"/>
                <w:lang w:bidi="he-IL"/>
              </w:rPr>
              <w:t>об аттестации сил обеспечения транспортной</w:t>
            </w:r>
            <w:r w:rsidR="00D820E0">
              <w:rPr>
                <w:sz w:val="24"/>
                <w:szCs w:val="24"/>
                <w:lang w:bidi="he-IL"/>
              </w:rPr>
              <w:t xml:space="preserve"> безопасности</w:t>
            </w:r>
          </w:p>
        </w:tc>
        <w:tc>
          <w:tcPr>
            <w:tcW w:w="3492" w:type="dxa"/>
            <w:shd w:val="clear" w:color="auto" w:fill="FFFFFF"/>
          </w:tcPr>
          <w:p w:rsidR="0029572F" w:rsidRDefault="0029572F" w:rsidP="00367C7A">
            <w:pPr>
              <w:spacing w:line="240" w:lineRule="auto"/>
              <w:ind w:firstLine="0"/>
              <w:rPr>
                <w:sz w:val="24"/>
                <w:szCs w:val="24"/>
                <w:lang w:bidi="he-IL"/>
              </w:rPr>
            </w:pPr>
            <w:r>
              <w:rPr>
                <w:sz w:val="24"/>
                <w:szCs w:val="24"/>
                <w:lang w:bidi="he-IL"/>
              </w:rPr>
              <w:t xml:space="preserve">- </w:t>
            </w:r>
            <w:r w:rsidR="00A818E3" w:rsidRPr="00F44784">
              <w:rPr>
                <w:sz w:val="24"/>
                <w:szCs w:val="24"/>
                <w:lang w:bidi="he-IL"/>
              </w:rPr>
              <w:t>Лицензия на осуществление частной охранной деятельности с приложением перечня разрешенных видов услуг</w:t>
            </w:r>
            <w:r w:rsidR="0090110C">
              <w:rPr>
                <w:sz w:val="24"/>
                <w:szCs w:val="24"/>
                <w:lang w:bidi="he-IL"/>
              </w:rPr>
              <w:t xml:space="preserve"> (на весь период оказания услуг по договору)</w:t>
            </w:r>
          </w:p>
          <w:p w:rsidR="00DF0A33" w:rsidRDefault="0029572F" w:rsidP="00DF0A33">
            <w:pPr>
              <w:spacing w:line="240" w:lineRule="auto"/>
              <w:ind w:firstLine="0"/>
              <w:rPr>
                <w:sz w:val="24"/>
                <w:szCs w:val="24"/>
                <w:lang w:bidi="he-IL"/>
              </w:rPr>
            </w:pPr>
            <w:r>
              <w:rPr>
                <w:sz w:val="24"/>
                <w:szCs w:val="24"/>
                <w:lang w:bidi="he-IL"/>
              </w:rPr>
              <w:t>- Справка, подтверждающая наличие группы оперативного реагирования</w:t>
            </w:r>
            <w:r w:rsidR="00367C7A">
              <w:rPr>
                <w:sz w:val="24"/>
                <w:szCs w:val="24"/>
                <w:lang w:bidi="he-IL"/>
              </w:rPr>
              <w:t xml:space="preserve"> в охранном предприятии.</w:t>
            </w:r>
          </w:p>
          <w:p w:rsidR="00EB0309" w:rsidRDefault="00EB0309" w:rsidP="00DF0A33">
            <w:pPr>
              <w:spacing w:line="240" w:lineRule="auto"/>
              <w:ind w:firstLine="0"/>
              <w:rPr>
                <w:sz w:val="24"/>
                <w:szCs w:val="24"/>
                <w:lang w:bidi="he-IL"/>
              </w:rPr>
            </w:pPr>
            <w:r>
              <w:rPr>
                <w:sz w:val="24"/>
                <w:szCs w:val="24"/>
                <w:lang w:bidi="he-IL"/>
              </w:rPr>
              <w:t xml:space="preserve">-Справка/аттестат подтверждающая </w:t>
            </w:r>
            <w:proofErr w:type="gramStart"/>
            <w:r>
              <w:rPr>
                <w:sz w:val="24"/>
                <w:szCs w:val="24"/>
                <w:lang w:bidi="he-IL"/>
              </w:rPr>
              <w:t>обучение по</w:t>
            </w:r>
            <w:proofErr w:type="gramEnd"/>
            <w:r>
              <w:rPr>
                <w:sz w:val="24"/>
                <w:szCs w:val="24"/>
                <w:lang w:bidi="he-IL"/>
              </w:rPr>
              <w:t xml:space="preserve"> данной программе</w:t>
            </w:r>
          </w:p>
          <w:p w:rsidR="00D820E0" w:rsidRDefault="00D820E0" w:rsidP="00DF0A33">
            <w:pPr>
              <w:spacing w:line="240" w:lineRule="auto"/>
              <w:ind w:firstLine="0"/>
              <w:rPr>
                <w:sz w:val="24"/>
                <w:szCs w:val="24"/>
                <w:lang w:bidi="he-IL"/>
              </w:rPr>
            </w:pPr>
          </w:p>
          <w:p w:rsidR="00D820E0" w:rsidRPr="00DF0A33" w:rsidRDefault="00D820E0" w:rsidP="00D820E0">
            <w:pPr>
              <w:spacing w:line="240" w:lineRule="auto"/>
              <w:ind w:firstLine="0"/>
              <w:rPr>
                <w:sz w:val="24"/>
                <w:szCs w:val="24"/>
                <w:lang w:bidi="he-IL"/>
              </w:rPr>
            </w:pPr>
            <w:r>
              <w:rPr>
                <w:sz w:val="24"/>
                <w:szCs w:val="24"/>
                <w:lang w:bidi="he-IL"/>
              </w:rPr>
              <w:t>- Аттестат</w:t>
            </w:r>
          </w:p>
        </w:tc>
      </w:tr>
    </w:tbl>
    <w:tbl>
      <w:tblPr>
        <w:tblStyle w:val="a8"/>
        <w:tblW w:w="10015" w:type="dxa"/>
        <w:tblInd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9638"/>
        <w:gridCol w:w="141"/>
      </w:tblGrid>
      <w:tr w:rsidR="00120742" w:rsidRPr="0088388E" w:rsidTr="00E34853">
        <w:tc>
          <w:tcPr>
            <w:tcW w:w="236" w:type="dxa"/>
          </w:tcPr>
          <w:p w:rsidR="00120742" w:rsidRPr="0088388E" w:rsidRDefault="00120742" w:rsidP="00D914B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779" w:type="dxa"/>
            <w:gridSpan w:val="2"/>
            <w:vAlign w:val="center"/>
          </w:tcPr>
          <w:p w:rsidR="00120742" w:rsidRPr="0088388E" w:rsidRDefault="00120742" w:rsidP="00D914B5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</w:p>
        </w:tc>
      </w:tr>
      <w:tr w:rsidR="00120742" w:rsidRPr="0088388E" w:rsidTr="00E34853">
        <w:trPr>
          <w:gridAfter w:val="1"/>
          <w:wAfter w:w="141" w:type="dxa"/>
        </w:trPr>
        <w:tc>
          <w:tcPr>
            <w:tcW w:w="236" w:type="dxa"/>
          </w:tcPr>
          <w:p w:rsidR="00120742" w:rsidRPr="0088388E" w:rsidRDefault="00120742" w:rsidP="00D914B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638" w:type="dxa"/>
            <w:vAlign w:val="center"/>
          </w:tcPr>
          <w:p w:rsidR="00120742" w:rsidRPr="0088388E" w:rsidRDefault="006A157F" w:rsidP="00E34853">
            <w:pPr>
              <w:spacing w:before="60" w:after="60" w:line="240" w:lineRule="auto"/>
              <w:ind w:left="316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2.3 </w:t>
            </w:r>
            <w:r w:rsidR="00120742" w:rsidRPr="0088388E">
              <w:rPr>
                <w:sz w:val="24"/>
                <w:szCs w:val="24"/>
              </w:rPr>
              <w:t>Участник закупки (и/или предприятие-изготовитель) должен обеспечить выполнение следующих требований в отношении сопутствующих обязательств (</w:t>
            </w:r>
            <w:proofErr w:type="gramStart"/>
            <w:r w:rsidR="00120742" w:rsidRPr="0088388E">
              <w:rPr>
                <w:sz w:val="24"/>
                <w:szCs w:val="24"/>
              </w:rPr>
              <w:t>шеф-монтаж</w:t>
            </w:r>
            <w:proofErr w:type="gramEnd"/>
            <w:r w:rsidR="00120742" w:rsidRPr="0088388E">
              <w:rPr>
                <w:sz w:val="24"/>
                <w:szCs w:val="24"/>
              </w:rPr>
              <w:t>, монтаж, пуско-наладка, обучение пользователей и т.п.):</w:t>
            </w:r>
          </w:p>
          <w:tbl>
            <w:tblPr>
              <w:tblStyle w:val="a8"/>
              <w:tblW w:w="9308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87"/>
              <w:gridCol w:w="4272"/>
              <w:gridCol w:w="4549"/>
            </w:tblGrid>
            <w:tr w:rsidR="00120742" w:rsidRPr="0088388E" w:rsidTr="00E34853">
              <w:trPr>
                <w:trHeight w:val="289"/>
              </w:trPr>
              <w:tc>
                <w:tcPr>
                  <w:tcW w:w="487" w:type="dxa"/>
                  <w:shd w:val="clear" w:color="auto" w:fill="D9D9D9" w:themeFill="background1" w:themeFillShade="D9"/>
                </w:tcPr>
                <w:p w:rsidR="00120742" w:rsidRPr="0088388E" w:rsidRDefault="00120742" w:rsidP="00D914B5">
                  <w:pPr>
                    <w:pStyle w:val="a5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88388E">
                    <w:rPr>
                      <w:sz w:val="24"/>
                    </w:rPr>
                    <w:t>№</w:t>
                  </w:r>
                </w:p>
              </w:tc>
              <w:tc>
                <w:tcPr>
                  <w:tcW w:w="4272" w:type="dxa"/>
                  <w:shd w:val="clear" w:color="auto" w:fill="D9D9D9" w:themeFill="background1" w:themeFillShade="D9"/>
                </w:tcPr>
                <w:p w:rsidR="00120742" w:rsidRPr="0088388E" w:rsidRDefault="00120742" w:rsidP="00D914B5">
                  <w:pPr>
                    <w:pStyle w:val="a5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88388E">
                    <w:rPr>
                      <w:sz w:val="24"/>
                    </w:rPr>
                    <w:t>Требования</w:t>
                  </w:r>
                </w:p>
              </w:tc>
              <w:tc>
                <w:tcPr>
                  <w:tcW w:w="4549" w:type="dxa"/>
                  <w:shd w:val="clear" w:color="auto" w:fill="D9D9D9" w:themeFill="background1" w:themeFillShade="D9"/>
                </w:tcPr>
                <w:p w:rsidR="00120742" w:rsidRPr="0088388E" w:rsidRDefault="00120742" w:rsidP="00D914B5">
                  <w:pPr>
                    <w:pStyle w:val="a5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88388E">
                    <w:rPr>
                      <w:sz w:val="24"/>
                    </w:rPr>
                    <w:t>Подтверждающие документы</w:t>
                  </w:r>
                </w:p>
              </w:tc>
            </w:tr>
            <w:tr w:rsidR="00120742" w:rsidRPr="0088388E" w:rsidTr="00E34853">
              <w:trPr>
                <w:trHeight w:val="289"/>
              </w:trPr>
              <w:tc>
                <w:tcPr>
                  <w:tcW w:w="487" w:type="dxa"/>
                </w:tcPr>
                <w:p w:rsidR="00120742" w:rsidRPr="0088388E" w:rsidRDefault="00120742" w:rsidP="00D914B5">
                  <w:pPr>
                    <w:pStyle w:val="a5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  <w:r w:rsidRPr="0088388E">
                    <w:rPr>
                      <w:i/>
                      <w:sz w:val="24"/>
                      <w:shd w:val="pct10" w:color="auto" w:fill="auto"/>
                    </w:rPr>
                    <w:t>1</w:t>
                  </w:r>
                </w:p>
              </w:tc>
              <w:tc>
                <w:tcPr>
                  <w:tcW w:w="4272" w:type="dxa"/>
                </w:tcPr>
                <w:p w:rsidR="00120742" w:rsidRPr="00621D53" w:rsidRDefault="00621D53" w:rsidP="00D914B5">
                  <w:pPr>
                    <w:pStyle w:val="a5"/>
                    <w:spacing w:before="0" w:after="0"/>
                    <w:ind w:left="0" w:right="0"/>
                    <w:jc w:val="both"/>
                    <w:rPr>
                      <w:color w:val="FF0000"/>
                      <w:sz w:val="24"/>
                    </w:rPr>
                  </w:pPr>
                  <w:r w:rsidRPr="00621D53">
                    <w:rPr>
                      <w:sz w:val="24"/>
                    </w:rPr>
                    <w:t>Не требуется</w:t>
                  </w:r>
                </w:p>
              </w:tc>
              <w:tc>
                <w:tcPr>
                  <w:tcW w:w="4549" w:type="dxa"/>
                </w:tcPr>
                <w:p w:rsidR="00120742" w:rsidRPr="0088388E" w:rsidRDefault="00621D53" w:rsidP="00D914B5">
                  <w:pPr>
                    <w:pStyle w:val="a5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</w:rPr>
                    <w:t>Не требуется</w:t>
                  </w:r>
                </w:p>
              </w:tc>
            </w:tr>
            <w:tr w:rsidR="00120742" w:rsidRPr="0088388E" w:rsidTr="00E34853">
              <w:trPr>
                <w:trHeight w:val="305"/>
              </w:trPr>
              <w:tc>
                <w:tcPr>
                  <w:tcW w:w="487" w:type="dxa"/>
                </w:tcPr>
                <w:p w:rsidR="00120742" w:rsidRPr="0088388E" w:rsidRDefault="00120742" w:rsidP="00D914B5">
                  <w:pPr>
                    <w:pStyle w:val="a5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  <w:r w:rsidRPr="0088388E">
                    <w:rPr>
                      <w:i/>
                      <w:sz w:val="24"/>
                      <w:shd w:val="pct10" w:color="auto" w:fill="auto"/>
                    </w:rPr>
                    <w:t>2</w:t>
                  </w:r>
                </w:p>
              </w:tc>
              <w:tc>
                <w:tcPr>
                  <w:tcW w:w="4272" w:type="dxa"/>
                </w:tcPr>
                <w:p w:rsidR="00120742" w:rsidRPr="0088388E" w:rsidRDefault="00120742" w:rsidP="00D914B5">
                  <w:pPr>
                    <w:pStyle w:val="a5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  <w:r w:rsidRPr="0088388E">
                    <w:rPr>
                      <w:i/>
                      <w:sz w:val="24"/>
                      <w:shd w:val="pct10" w:color="auto" w:fill="auto"/>
                    </w:rPr>
                    <w:t>…</w:t>
                  </w:r>
                </w:p>
              </w:tc>
              <w:tc>
                <w:tcPr>
                  <w:tcW w:w="4549" w:type="dxa"/>
                </w:tcPr>
                <w:p w:rsidR="00120742" w:rsidRPr="0088388E" w:rsidRDefault="00120742" w:rsidP="00D914B5">
                  <w:pPr>
                    <w:pStyle w:val="a5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  <w:r w:rsidRPr="0088388E">
                    <w:rPr>
                      <w:i/>
                      <w:sz w:val="24"/>
                      <w:shd w:val="pct10" w:color="auto" w:fill="auto"/>
                    </w:rPr>
                    <w:t>…</w:t>
                  </w:r>
                </w:p>
              </w:tc>
            </w:tr>
          </w:tbl>
          <w:p w:rsidR="00120742" w:rsidRPr="0088388E" w:rsidRDefault="00120742" w:rsidP="00D914B5">
            <w:pPr>
              <w:spacing w:before="60" w:after="60" w:line="240" w:lineRule="auto"/>
              <w:ind w:firstLine="0"/>
              <w:rPr>
                <w:sz w:val="24"/>
                <w:szCs w:val="24"/>
              </w:rPr>
            </w:pPr>
          </w:p>
        </w:tc>
      </w:tr>
    </w:tbl>
    <w:p w:rsidR="00120742" w:rsidRPr="0088388E" w:rsidRDefault="00120742" w:rsidP="00120742">
      <w:pPr>
        <w:pStyle w:val="a5"/>
        <w:spacing w:before="0" w:after="0"/>
        <w:ind w:left="0" w:right="0"/>
        <w:jc w:val="both"/>
        <w:rPr>
          <w:sz w:val="24"/>
        </w:rPr>
      </w:pPr>
    </w:p>
    <w:tbl>
      <w:tblPr>
        <w:tblStyle w:val="a8"/>
        <w:tblW w:w="0" w:type="auto"/>
        <w:tblInd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1"/>
        <w:gridCol w:w="9120"/>
      </w:tblGrid>
      <w:tr w:rsidR="00120742" w:rsidRPr="0088388E" w:rsidTr="00D914B5">
        <w:tc>
          <w:tcPr>
            <w:tcW w:w="471" w:type="dxa"/>
          </w:tcPr>
          <w:p w:rsidR="00120742" w:rsidRPr="0088388E" w:rsidRDefault="00120742" w:rsidP="00D914B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120" w:type="dxa"/>
            <w:vAlign w:val="center"/>
          </w:tcPr>
          <w:p w:rsidR="00120742" w:rsidRDefault="006A157F" w:rsidP="00D914B5">
            <w:pPr>
              <w:spacing w:before="60" w:after="6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2.4 </w:t>
            </w:r>
            <w:r w:rsidR="00120742" w:rsidRPr="0088388E">
              <w:rPr>
                <w:sz w:val="24"/>
                <w:szCs w:val="24"/>
              </w:rPr>
              <w:t>Участник закупки (и/или предприятие-изготовитель) должен обеспечить выполнение следующих требований в отношении гарантийных обязательств и условиям обслуживания (гарантийный срок, объем предоставления гарантий, расходы на эксплуатацию и гарантийное обслуживание и т.п.):</w:t>
            </w:r>
          </w:p>
          <w:tbl>
            <w:tblPr>
              <w:tblStyle w:val="a8"/>
              <w:tblW w:w="8992" w:type="dxa"/>
              <w:tblInd w:w="15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0"/>
              <w:gridCol w:w="4127"/>
              <w:gridCol w:w="4395"/>
            </w:tblGrid>
            <w:tr w:rsidR="00621D53" w:rsidRPr="0088388E" w:rsidTr="00617683">
              <w:tc>
                <w:tcPr>
                  <w:tcW w:w="470" w:type="dxa"/>
                  <w:shd w:val="clear" w:color="auto" w:fill="D9D9D9" w:themeFill="background1" w:themeFillShade="D9"/>
                </w:tcPr>
                <w:p w:rsidR="00621D53" w:rsidRPr="0088388E" w:rsidRDefault="00621D53" w:rsidP="00617683">
                  <w:pPr>
                    <w:pStyle w:val="a5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88388E">
                    <w:rPr>
                      <w:sz w:val="24"/>
                    </w:rPr>
                    <w:t>№</w:t>
                  </w:r>
                </w:p>
              </w:tc>
              <w:tc>
                <w:tcPr>
                  <w:tcW w:w="4127" w:type="dxa"/>
                  <w:shd w:val="clear" w:color="auto" w:fill="D9D9D9" w:themeFill="background1" w:themeFillShade="D9"/>
                </w:tcPr>
                <w:p w:rsidR="00621D53" w:rsidRPr="0088388E" w:rsidRDefault="00621D53" w:rsidP="00617683">
                  <w:pPr>
                    <w:pStyle w:val="a5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88388E">
                    <w:rPr>
                      <w:sz w:val="24"/>
                    </w:rPr>
                    <w:t>Требования</w:t>
                  </w:r>
                </w:p>
              </w:tc>
              <w:tc>
                <w:tcPr>
                  <w:tcW w:w="4395" w:type="dxa"/>
                  <w:shd w:val="clear" w:color="auto" w:fill="D9D9D9" w:themeFill="background1" w:themeFillShade="D9"/>
                </w:tcPr>
                <w:p w:rsidR="00621D53" w:rsidRPr="0088388E" w:rsidRDefault="00621D53" w:rsidP="00617683">
                  <w:pPr>
                    <w:pStyle w:val="a5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88388E">
                    <w:rPr>
                      <w:sz w:val="24"/>
                    </w:rPr>
                    <w:t>Подтверждающие документы</w:t>
                  </w:r>
                </w:p>
              </w:tc>
            </w:tr>
            <w:tr w:rsidR="00621D53" w:rsidRPr="0088388E" w:rsidTr="00617683">
              <w:tc>
                <w:tcPr>
                  <w:tcW w:w="470" w:type="dxa"/>
                </w:tcPr>
                <w:p w:rsidR="00621D53" w:rsidRPr="0088388E" w:rsidRDefault="00621D53" w:rsidP="00617683">
                  <w:pPr>
                    <w:pStyle w:val="a5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  <w:r w:rsidRPr="0088388E">
                    <w:rPr>
                      <w:i/>
                      <w:sz w:val="24"/>
                      <w:shd w:val="pct10" w:color="auto" w:fill="auto"/>
                    </w:rPr>
                    <w:t>1</w:t>
                  </w:r>
                </w:p>
              </w:tc>
              <w:tc>
                <w:tcPr>
                  <w:tcW w:w="4127" w:type="dxa"/>
                </w:tcPr>
                <w:p w:rsidR="00621D53" w:rsidRPr="00621D53" w:rsidRDefault="00621D53" w:rsidP="00617683">
                  <w:pPr>
                    <w:pStyle w:val="a5"/>
                    <w:spacing w:before="0" w:after="0"/>
                    <w:ind w:left="0" w:right="0"/>
                    <w:jc w:val="both"/>
                    <w:rPr>
                      <w:color w:val="FF0000"/>
                      <w:sz w:val="24"/>
                    </w:rPr>
                  </w:pPr>
                  <w:r w:rsidRPr="00621D53">
                    <w:rPr>
                      <w:sz w:val="24"/>
                    </w:rPr>
                    <w:t>Не требуется</w:t>
                  </w:r>
                </w:p>
              </w:tc>
              <w:tc>
                <w:tcPr>
                  <w:tcW w:w="4395" w:type="dxa"/>
                </w:tcPr>
                <w:p w:rsidR="00621D53" w:rsidRPr="0088388E" w:rsidRDefault="00621D53" w:rsidP="00617683">
                  <w:pPr>
                    <w:pStyle w:val="a5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</w:rPr>
                    <w:t>Не требуется</w:t>
                  </w:r>
                </w:p>
              </w:tc>
            </w:tr>
            <w:tr w:rsidR="00621D53" w:rsidRPr="0088388E" w:rsidTr="00617683">
              <w:tc>
                <w:tcPr>
                  <w:tcW w:w="470" w:type="dxa"/>
                </w:tcPr>
                <w:p w:rsidR="00621D53" w:rsidRPr="0088388E" w:rsidRDefault="00621D53" w:rsidP="00617683">
                  <w:pPr>
                    <w:pStyle w:val="a5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  <w:r w:rsidRPr="0088388E">
                    <w:rPr>
                      <w:i/>
                      <w:sz w:val="24"/>
                      <w:shd w:val="pct10" w:color="auto" w:fill="auto"/>
                    </w:rPr>
                    <w:t>2</w:t>
                  </w:r>
                </w:p>
              </w:tc>
              <w:tc>
                <w:tcPr>
                  <w:tcW w:w="4127" w:type="dxa"/>
                </w:tcPr>
                <w:p w:rsidR="00621D53" w:rsidRPr="0088388E" w:rsidRDefault="00621D53" w:rsidP="00617683">
                  <w:pPr>
                    <w:pStyle w:val="a5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  <w:r w:rsidRPr="0088388E">
                    <w:rPr>
                      <w:i/>
                      <w:sz w:val="24"/>
                      <w:shd w:val="pct10" w:color="auto" w:fill="auto"/>
                    </w:rPr>
                    <w:t>…</w:t>
                  </w:r>
                </w:p>
              </w:tc>
              <w:tc>
                <w:tcPr>
                  <w:tcW w:w="4395" w:type="dxa"/>
                </w:tcPr>
                <w:p w:rsidR="00621D53" w:rsidRPr="0088388E" w:rsidRDefault="00621D53" w:rsidP="00617683">
                  <w:pPr>
                    <w:pStyle w:val="a5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  <w:r w:rsidRPr="0088388E">
                    <w:rPr>
                      <w:i/>
                      <w:sz w:val="24"/>
                      <w:shd w:val="pct10" w:color="auto" w:fill="auto"/>
                    </w:rPr>
                    <w:t>…</w:t>
                  </w:r>
                </w:p>
              </w:tc>
            </w:tr>
          </w:tbl>
          <w:p w:rsidR="00120742" w:rsidRPr="0088388E" w:rsidRDefault="00120742" w:rsidP="00D914B5">
            <w:pPr>
              <w:spacing w:before="60" w:after="6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120742" w:rsidRPr="0088388E" w:rsidTr="00D914B5">
        <w:tc>
          <w:tcPr>
            <w:tcW w:w="471" w:type="dxa"/>
          </w:tcPr>
          <w:p w:rsidR="00120742" w:rsidRDefault="00120742" w:rsidP="00D914B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  <w:p w:rsidR="00621D53" w:rsidRPr="0088388E" w:rsidRDefault="00621D53" w:rsidP="00D914B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120" w:type="dxa"/>
            <w:vAlign w:val="center"/>
          </w:tcPr>
          <w:p w:rsidR="00621D53" w:rsidRDefault="00621D53" w:rsidP="00D914B5">
            <w:pPr>
              <w:spacing w:before="60" w:after="60" w:line="240" w:lineRule="auto"/>
              <w:ind w:firstLine="0"/>
              <w:rPr>
                <w:sz w:val="24"/>
                <w:szCs w:val="24"/>
              </w:rPr>
            </w:pPr>
          </w:p>
          <w:p w:rsidR="00120742" w:rsidRPr="0088388E" w:rsidRDefault="00B43F91" w:rsidP="00D914B5">
            <w:pPr>
              <w:spacing w:before="60" w:after="60" w:line="240" w:lineRule="auto"/>
              <w:ind w:firstLine="0"/>
              <w:rPr>
                <w:sz w:val="24"/>
                <w:szCs w:val="24"/>
              </w:rPr>
            </w:pPr>
            <w:r w:rsidRPr="0088388E">
              <w:rPr>
                <w:sz w:val="24"/>
                <w:szCs w:val="24"/>
              </w:rPr>
              <w:t>2.5</w:t>
            </w:r>
            <w:proofErr w:type="gramStart"/>
            <w:r w:rsidRPr="0088388E">
              <w:rPr>
                <w:sz w:val="24"/>
                <w:szCs w:val="24"/>
              </w:rPr>
              <w:t xml:space="preserve">   </w:t>
            </w:r>
            <w:r w:rsidR="00120742" w:rsidRPr="0088388E">
              <w:rPr>
                <w:sz w:val="24"/>
                <w:szCs w:val="24"/>
              </w:rPr>
              <w:t>И</w:t>
            </w:r>
            <w:proofErr w:type="gramEnd"/>
            <w:r w:rsidR="00120742" w:rsidRPr="0088388E">
              <w:rPr>
                <w:sz w:val="24"/>
                <w:szCs w:val="24"/>
              </w:rPr>
              <w:t>ные требования:</w:t>
            </w:r>
          </w:p>
          <w:tbl>
            <w:tblPr>
              <w:tblStyle w:val="a8"/>
              <w:tblW w:w="8992" w:type="dxa"/>
              <w:tblInd w:w="15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0"/>
              <w:gridCol w:w="4127"/>
              <w:gridCol w:w="4395"/>
            </w:tblGrid>
            <w:tr w:rsidR="00120742" w:rsidRPr="0088388E" w:rsidTr="001132DF">
              <w:tc>
                <w:tcPr>
                  <w:tcW w:w="470" w:type="dxa"/>
                  <w:shd w:val="clear" w:color="auto" w:fill="D9D9D9" w:themeFill="background1" w:themeFillShade="D9"/>
                </w:tcPr>
                <w:p w:rsidR="00120742" w:rsidRPr="0088388E" w:rsidRDefault="00120742" w:rsidP="00D914B5">
                  <w:pPr>
                    <w:pStyle w:val="a5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88388E">
                    <w:rPr>
                      <w:sz w:val="24"/>
                    </w:rPr>
                    <w:t>№</w:t>
                  </w:r>
                </w:p>
              </w:tc>
              <w:tc>
                <w:tcPr>
                  <w:tcW w:w="4127" w:type="dxa"/>
                  <w:shd w:val="clear" w:color="auto" w:fill="D9D9D9" w:themeFill="background1" w:themeFillShade="D9"/>
                </w:tcPr>
                <w:p w:rsidR="00120742" w:rsidRPr="0088388E" w:rsidRDefault="00120742" w:rsidP="00D914B5">
                  <w:pPr>
                    <w:pStyle w:val="a5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88388E">
                    <w:rPr>
                      <w:sz w:val="24"/>
                    </w:rPr>
                    <w:t>Требования</w:t>
                  </w:r>
                </w:p>
              </w:tc>
              <w:tc>
                <w:tcPr>
                  <w:tcW w:w="4395" w:type="dxa"/>
                  <w:shd w:val="clear" w:color="auto" w:fill="D9D9D9" w:themeFill="background1" w:themeFillShade="D9"/>
                </w:tcPr>
                <w:p w:rsidR="00120742" w:rsidRPr="0088388E" w:rsidRDefault="00120742" w:rsidP="00D914B5">
                  <w:pPr>
                    <w:pStyle w:val="a5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88388E">
                    <w:rPr>
                      <w:sz w:val="24"/>
                    </w:rPr>
                    <w:t>Подтверждающие документы</w:t>
                  </w:r>
                </w:p>
              </w:tc>
            </w:tr>
          </w:tbl>
          <w:tbl>
            <w:tblPr>
              <w:tblW w:w="9497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534"/>
              <w:gridCol w:w="4078"/>
              <w:gridCol w:w="4885"/>
            </w:tblGrid>
            <w:tr w:rsidR="001132DF" w:rsidRPr="0047069A" w:rsidTr="007C1D7D">
              <w:trPr>
                <w:trHeight w:val="331"/>
              </w:trPr>
              <w:tc>
                <w:tcPr>
                  <w:tcW w:w="534" w:type="dxa"/>
                </w:tcPr>
                <w:p w:rsidR="001132DF" w:rsidRDefault="001132DF" w:rsidP="006E6379">
                  <w:pPr>
                    <w:spacing w:line="240" w:lineRule="auto"/>
                    <w:ind w:firstLine="0"/>
                    <w:jc w:val="center"/>
                    <w:rPr>
                      <w:bCs/>
                      <w:sz w:val="24"/>
                      <w:szCs w:val="24"/>
                      <w:lang w:bidi="he-IL"/>
                    </w:rPr>
                  </w:pPr>
                  <w:r>
                    <w:rPr>
                      <w:bCs/>
                      <w:sz w:val="24"/>
                      <w:szCs w:val="24"/>
                      <w:lang w:bidi="he-IL"/>
                    </w:rPr>
                    <w:t>1</w:t>
                  </w:r>
                </w:p>
              </w:tc>
              <w:tc>
                <w:tcPr>
                  <w:tcW w:w="4078" w:type="dxa"/>
                </w:tcPr>
                <w:p w:rsidR="002548BC" w:rsidRPr="00E82CC6" w:rsidRDefault="002548BC" w:rsidP="002548BC">
                  <w:pPr>
                    <w:pStyle w:val="a5"/>
                    <w:ind w:left="567"/>
                    <w:jc w:val="both"/>
                    <w:rPr>
                      <w:sz w:val="24"/>
                    </w:rPr>
                  </w:pPr>
                  <w:proofErr w:type="gramStart"/>
                  <w:r w:rsidRPr="00E82CC6">
                    <w:rPr>
                      <w:sz w:val="24"/>
                    </w:rPr>
                    <w:t>1.1</w:t>
                  </w:r>
                  <w:r w:rsidRPr="00E82CC6">
                    <w:rPr>
                      <w:sz w:val="24"/>
                    </w:rPr>
                    <w:tab/>
                    <w:t xml:space="preserve">Соответствие минимальным требованиям, предъявляемым к Поставщикам/Участникам закупки при аккредитации, указанным в Блоке 8 закупочной документации и по адресу в сети Интернет: http://zakupki.rosneft.ru/postinfo/  </w:t>
                  </w:r>
                  <w:r w:rsidRPr="00E82CC6">
                    <w:rPr>
                      <w:sz w:val="24"/>
                    </w:rPr>
                    <w:tab/>
                    <w:t xml:space="preserve">"Сведения о наличии действующей аккредитации (с указанием реквизитов подтверждающего документа) и декларация Участника закупки об отсутствии изменений в части соответствия установленным  </w:t>
                  </w:r>
                  <w:r w:rsidRPr="00E82CC6">
                    <w:rPr>
                      <w:sz w:val="24"/>
                    </w:rPr>
                    <w:lastRenderedPageBreak/>
                    <w:t>минимальным требованиям аккредитации по форме 1а/1б либо Перечень документов, предоставляемый</w:t>
                  </w:r>
                  <w:proofErr w:type="gramEnd"/>
                  <w:r w:rsidRPr="00E82CC6">
                    <w:rPr>
                      <w:sz w:val="24"/>
                    </w:rPr>
                    <w:t xml:space="preserve"> участником закупки для подтверждения его </w:t>
                  </w:r>
                  <w:proofErr w:type="gramStart"/>
                  <w:r w:rsidRPr="00E82CC6">
                    <w:rPr>
                      <w:sz w:val="24"/>
                    </w:rPr>
                    <w:t>соответствия</w:t>
                  </w:r>
                  <w:proofErr w:type="gramEnd"/>
                  <w:r w:rsidRPr="00E82CC6">
                    <w:rPr>
                      <w:sz w:val="24"/>
                    </w:rPr>
                    <w:t xml:space="preserve"> предъявляемым требованиям. Перечень указан в Блоке 8 закупочной документации и по адресу в сети Интернет: http://zakupki.rosneft.ru/postinfo/</w:t>
                  </w:r>
                </w:p>
                <w:p w:rsidR="002548BC" w:rsidRPr="00E82CC6" w:rsidRDefault="002548BC" w:rsidP="002548BC">
                  <w:pPr>
                    <w:pStyle w:val="a5"/>
                    <w:ind w:left="567"/>
                    <w:jc w:val="both"/>
                    <w:rPr>
                      <w:sz w:val="24"/>
                    </w:rPr>
                  </w:pPr>
                  <w:r w:rsidRPr="00E82CC6">
                    <w:rPr>
                      <w:sz w:val="24"/>
                    </w:rPr>
                    <w:t>"</w:t>
                  </w:r>
                  <w:r w:rsidRPr="00E82CC6">
                    <w:rPr>
                      <w:sz w:val="24"/>
                    </w:rPr>
                    <w:tab/>
                  </w:r>
                </w:p>
                <w:p w:rsidR="002548BC" w:rsidRPr="00E82CC6" w:rsidRDefault="002548BC" w:rsidP="002548BC">
                  <w:pPr>
                    <w:pStyle w:val="a5"/>
                    <w:ind w:left="567"/>
                    <w:jc w:val="both"/>
                    <w:rPr>
                      <w:sz w:val="24"/>
                    </w:rPr>
                  </w:pPr>
                  <w:r w:rsidRPr="00E82CC6">
                    <w:rPr>
                      <w:sz w:val="24"/>
                    </w:rPr>
                    <w:t xml:space="preserve"> </w:t>
                  </w:r>
                  <w:proofErr w:type="gramStart"/>
                  <w:r w:rsidRPr="00E82CC6">
                    <w:rPr>
                      <w:sz w:val="24"/>
                    </w:rPr>
                    <w:t>1.2</w:t>
                  </w:r>
                  <w:r w:rsidRPr="00E82CC6">
                    <w:rPr>
                      <w:sz w:val="24"/>
                    </w:rPr>
                    <w:tab/>
                  </w:r>
                  <w:proofErr w:type="spellStart"/>
                  <w:r w:rsidRPr="00E82CC6">
                    <w:rPr>
                      <w:sz w:val="24"/>
                    </w:rPr>
                    <w:t>Непроведение</w:t>
                  </w:r>
                  <w:proofErr w:type="spellEnd"/>
                  <w:r w:rsidRPr="00E82CC6">
                    <w:rPr>
                      <w:sz w:val="24"/>
                    </w:rPr>
                    <w:t xml:space="preserve"> ликвидации Участника закупки - юридического лица и отсутствие решения арбитражного суда о признании Участника закупки - юридического лица или индивидуального предпринимателя несостоятельным (банкротом) и об открытии конкурсного производства</w:t>
                  </w:r>
                  <w:r w:rsidRPr="00E82CC6">
                    <w:rPr>
                      <w:sz w:val="24"/>
                    </w:rPr>
                    <w:tab/>
                    <w:t>Декларация Участника закупки о соответствии данному требованию за подписью руководителя Участника закупки по форме 1а/1б Проверка проводится, в том числе, с использованием источников информации, размещенных в открытом доступе в информационно-коммуникационной сети</w:t>
                  </w:r>
                  <w:proofErr w:type="gramEnd"/>
                  <w:r w:rsidRPr="00E82CC6">
                    <w:rPr>
                      <w:sz w:val="24"/>
                    </w:rPr>
                    <w:t xml:space="preserve"> Интернет и других открытых источниках.</w:t>
                  </w:r>
                  <w:r w:rsidRPr="00E82CC6">
                    <w:rPr>
                      <w:sz w:val="24"/>
                    </w:rPr>
                    <w:tab/>
                  </w:r>
                </w:p>
                <w:p w:rsidR="002548BC" w:rsidRPr="00E82CC6" w:rsidRDefault="002548BC" w:rsidP="002548BC">
                  <w:pPr>
                    <w:pStyle w:val="a5"/>
                    <w:ind w:left="567"/>
                    <w:jc w:val="both"/>
                    <w:rPr>
                      <w:sz w:val="24"/>
                    </w:rPr>
                  </w:pPr>
                  <w:r w:rsidRPr="00E82CC6">
                    <w:rPr>
                      <w:sz w:val="24"/>
                    </w:rPr>
                    <w:t xml:space="preserve"> 1.3</w:t>
                  </w:r>
                  <w:r w:rsidRPr="00E82CC6">
                    <w:rPr>
                      <w:sz w:val="24"/>
                    </w:rPr>
                    <w:tab/>
                    <w:t xml:space="preserve"> </w:t>
                  </w:r>
                  <w:proofErr w:type="spellStart"/>
                  <w:r w:rsidRPr="00E82CC6">
                    <w:rPr>
                      <w:sz w:val="24"/>
                    </w:rPr>
                    <w:t>Неприостановление</w:t>
                  </w:r>
                  <w:proofErr w:type="spellEnd"/>
                  <w:r w:rsidRPr="00E82CC6">
                    <w:rPr>
                      <w:sz w:val="24"/>
                    </w:rPr>
                    <w:t xml:space="preserve"> деятельности Участника закупки в порядке, установленном Кодексом РФ об административных правонарушениях, на дату подачи заявки на участие и в ходе процедуры закупки не принято</w:t>
                  </w:r>
                  <w:r w:rsidRPr="00E82CC6">
                    <w:rPr>
                      <w:sz w:val="24"/>
                    </w:rPr>
                    <w:tab/>
                    <w:t>"Декларация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2548BC" w:rsidRPr="00E82CC6" w:rsidRDefault="002548BC" w:rsidP="002548BC">
                  <w:pPr>
                    <w:pStyle w:val="a5"/>
                    <w:ind w:left="567"/>
                    <w:jc w:val="both"/>
                    <w:rPr>
                      <w:sz w:val="24"/>
                    </w:rPr>
                  </w:pPr>
                  <w:r w:rsidRPr="00E82CC6">
                    <w:rPr>
                      <w:sz w:val="24"/>
                    </w:rPr>
                    <w:t xml:space="preserve">Проверка проводится, в том числе, с использованием источников информации, размещенных в открытом </w:t>
                  </w:r>
                  <w:r w:rsidRPr="00E82CC6">
                    <w:rPr>
                      <w:sz w:val="24"/>
                    </w:rPr>
                    <w:lastRenderedPageBreak/>
                    <w:t>доступе в информационно-коммуникационной сети Интернет и других открытых источниках</w:t>
                  </w:r>
                  <w:proofErr w:type="gramStart"/>
                  <w:r w:rsidRPr="00E82CC6">
                    <w:rPr>
                      <w:sz w:val="24"/>
                    </w:rPr>
                    <w:t>."</w:t>
                  </w:r>
                  <w:r w:rsidRPr="00E82CC6">
                    <w:rPr>
                      <w:sz w:val="24"/>
                    </w:rPr>
                    <w:tab/>
                  </w:r>
                  <w:proofErr w:type="gramEnd"/>
                </w:p>
                <w:p w:rsidR="002548BC" w:rsidRPr="00E82CC6" w:rsidRDefault="002548BC" w:rsidP="002548BC">
                  <w:pPr>
                    <w:pStyle w:val="a5"/>
                    <w:ind w:left="567"/>
                    <w:jc w:val="both"/>
                    <w:rPr>
                      <w:sz w:val="24"/>
                    </w:rPr>
                  </w:pPr>
                  <w:r w:rsidRPr="00E82CC6">
                    <w:rPr>
                      <w:sz w:val="24"/>
                    </w:rPr>
                    <w:t xml:space="preserve"> </w:t>
                  </w:r>
                  <w:proofErr w:type="gramStart"/>
                  <w:r w:rsidRPr="00E82CC6">
                    <w:rPr>
                      <w:sz w:val="24"/>
                    </w:rPr>
                    <w:t>1.4</w:t>
                  </w:r>
                  <w:r w:rsidRPr="00E82CC6">
                    <w:rPr>
                      <w:sz w:val="24"/>
                    </w:rPr>
                    <w:tab/>
                    <w:t xml:space="preserve"> Отсутствие у Участника закупки недоимки по налогам, сборам, задолженности по иным обязательным платежам в бюджеты бюджетной системы РФ (за исключением сумм, на которые предоставлены отсрочка, рассрочка, инвестиционный налоговый кредит в соответствии с законодательством РФ о налогах и сборах, которые реструктурированы в соответствии с законодательством РФ, по которым имеется вступившее в законную силу решение суда о признании обязанности заявителя по</w:t>
                  </w:r>
                  <w:proofErr w:type="gramEnd"/>
                  <w:r w:rsidRPr="00E82CC6">
                    <w:rPr>
                      <w:sz w:val="24"/>
                    </w:rPr>
                    <w:t xml:space="preserve"> уплате этих </w:t>
                  </w:r>
                  <w:proofErr w:type="gramStart"/>
                  <w:r w:rsidRPr="00E82CC6">
                    <w:rPr>
                      <w:sz w:val="24"/>
                    </w:rPr>
                    <w:t>сумм</w:t>
                  </w:r>
                  <w:proofErr w:type="gramEnd"/>
                  <w:r w:rsidRPr="00E82CC6">
                    <w:rPr>
                      <w:sz w:val="24"/>
                    </w:rPr>
                    <w:t xml:space="preserve"> исполненной или </w:t>
                  </w:r>
                  <w:proofErr w:type="gramStart"/>
                  <w:r w:rsidRPr="00E82CC6">
                    <w:rPr>
                      <w:sz w:val="24"/>
                    </w:rPr>
                    <w:t>которые</w:t>
                  </w:r>
                  <w:proofErr w:type="gramEnd"/>
                  <w:r w:rsidRPr="00E82CC6">
                    <w:rPr>
                      <w:sz w:val="24"/>
                    </w:rPr>
                    <w:t xml:space="preserve"> признаны безнадежными к взысканию в соответствии с законодательством РФ о налогах и сборах). </w:t>
                  </w:r>
                  <w:proofErr w:type="gramStart"/>
                  <w:r w:rsidRPr="00E82CC6">
                    <w:rPr>
                      <w:sz w:val="24"/>
                    </w:rPr>
                    <w:t>Участник закупки считается соответствующим установленному требованию в случае, если им в установленном порядке подано заявление об обжаловании указанных недоимки, задолженности и решение по такому заявлению на дату рассмотрения заявки на участие и в ходе процедуры закупки не принято</w:t>
                  </w:r>
                  <w:r w:rsidRPr="00E82CC6">
                    <w:rPr>
                      <w:sz w:val="24"/>
                    </w:rPr>
                    <w:tab/>
                    <w:t>"Декларация Участника закупки о соответствии данному требованию за подписью руководителя Участника закупки по форме 1а/1б.</w:t>
                  </w:r>
                  <w:proofErr w:type="gramEnd"/>
                </w:p>
                <w:p w:rsidR="002548BC" w:rsidRPr="00E82CC6" w:rsidRDefault="002548BC" w:rsidP="002548BC">
                  <w:pPr>
                    <w:pStyle w:val="a5"/>
                    <w:ind w:left="567"/>
                    <w:jc w:val="both"/>
                    <w:rPr>
                      <w:sz w:val="24"/>
                    </w:rPr>
                  </w:pPr>
                  <w:r w:rsidRPr="00E82CC6">
                    <w:rPr>
                      <w:sz w:val="24"/>
                    </w:rPr>
                    <w:t xml:space="preserve">Задолженность Участника закупки, содержащаяся в информационной базе «Сведения о юридических лицах, имеющих задолженность по уплате налогов (более 1000 рублей) и/или не представляющих налоговую отчетность более года» </w:t>
                  </w:r>
                  <w:r w:rsidRPr="00E82CC6">
                    <w:rPr>
                      <w:sz w:val="24"/>
                    </w:rPr>
                    <w:lastRenderedPageBreak/>
                    <w:t>(https://service.nalog.ru/zd.do) не должна превышать двадцать пять процентов балансовой стоимости его активов.</w:t>
                  </w:r>
                </w:p>
                <w:p w:rsidR="002548BC" w:rsidRPr="00E82CC6" w:rsidRDefault="002548BC" w:rsidP="002548BC">
                  <w:pPr>
                    <w:pStyle w:val="a5"/>
                    <w:ind w:left="567"/>
                    <w:jc w:val="both"/>
                    <w:rPr>
                      <w:sz w:val="24"/>
                    </w:rPr>
                  </w:pPr>
                  <w:r w:rsidRPr="00E82CC6">
                    <w:rPr>
                      <w:sz w:val="24"/>
                    </w:rPr>
                    <w:t>Копия Бухгалтерского баланса за последний отчетный период, предоставленная в соответствии с требованиями Блока 8 закупочной документации.</w:t>
                  </w:r>
                </w:p>
                <w:p w:rsidR="002548BC" w:rsidRPr="00E82CC6" w:rsidRDefault="002548BC" w:rsidP="002548BC">
                  <w:pPr>
                    <w:pStyle w:val="a5"/>
                    <w:ind w:left="567"/>
                    <w:jc w:val="both"/>
                    <w:rPr>
                      <w:sz w:val="24"/>
                    </w:rPr>
                  </w:pPr>
                  <w:proofErr w:type="gramStart"/>
                  <w:r w:rsidRPr="00E82CC6">
                    <w:rPr>
                      <w:sz w:val="24"/>
                    </w:rPr>
                    <w:t>Участник закупки вправе в дополнение к вышеуказанным документам представить Справку об исполнении налогоплательщиком обязанности по уплате налогов, сборов, пеней, штрафов или Справку о состоянии расчетов по налогам, сборам, пеням, штрафам по формам, установленным законодательством РФ (Оригинал или заверенная печатью организации (при наличии) и подписью руководителя Участника закупки копия.</w:t>
                  </w:r>
                  <w:proofErr w:type="gramEnd"/>
                  <w:r w:rsidRPr="00E82CC6">
                    <w:rPr>
                      <w:sz w:val="24"/>
                    </w:rPr>
                    <w:t xml:space="preserve"> Дата выдачи справки не более 1 (одного) месяца от даты подачи документов</w:t>
                  </w:r>
                  <w:proofErr w:type="gramStart"/>
                  <w:r w:rsidRPr="00E82CC6">
                    <w:rPr>
                      <w:sz w:val="24"/>
                    </w:rPr>
                    <w:t>."</w:t>
                  </w:r>
                  <w:r w:rsidRPr="00E82CC6">
                    <w:rPr>
                      <w:sz w:val="24"/>
                    </w:rPr>
                    <w:tab/>
                  </w:r>
                  <w:proofErr w:type="gramEnd"/>
                </w:p>
                <w:p w:rsidR="002548BC" w:rsidRPr="00E82CC6" w:rsidRDefault="002548BC" w:rsidP="002548BC">
                  <w:pPr>
                    <w:pStyle w:val="a5"/>
                    <w:ind w:left="567"/>
                    <w:jc w:val="both"/>
                    <w:rPr>
                      <w:sz w:val="24"/>
                    </w:rPr>
                  </w:pPr>
                  <w:r w:rsidRPr="00E82CC6">
                    <w:rPr>
                      <w:sz w:val="24"/>
                    </w:rPr>
                    <w:t xml:space="preserve"> 1.5</w:t>
                  </w:r>
                  <w:r w:rsidRPr="00E82CC6">
                    <w:rPr>
                      <w:sz w:val="24"/>
                    </w:rPr>
                    <w:tab/>
                    <w:t xml:space="preserve">Отсутствие у Участника закупки – физического лица либо у руководителя, членов коллегиального исполнительного органа или главного бухгалтера юридического лица </w:t>
                  </w:r>
                  <w:proofErr w:type="gramStart"/>
                  <w:r w:rsidRPr="00E82CC6">
                    <w:rPr>
                      <w:sz w:val="24"/>
                    </w:rPr>
                    <w:t>–У</w:t>
                  </w:r>
                  <w:proofErr w:type="gramEnd"/>
                  <w:r w:rsidRPr="00E82CC6">
                    <w:rPr>
                      <w:sz w:val="24"/>
                    </w:rPr>
                    <w:t xml:space="preserve">частника закупки судимости за преступления в сфере экономики (за исключением лиц, у которых такая судимость погашена или снята),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</w:t>
                  </w:r>
                  <w:proofErr w:type="gramStart"/>
                  <w:r w:rsidRPr="00E82CC6">
                    <w:rPr>
                      <w:sz w:val="24"/>
                    </w:rPr>
                    <w:t>являющихся</w:t>
                  </w:r>
                  <w:proofErr w:type="gramEnd"/>
                  <w:r w:rsidRPr="00E82CC6">
                    <w:rPr>
                      <w:sz w:val="24"/>
                    </w:rPr>
                    <w:t xml:space="preserve"> предметом закупки, и административного наказания в виде дисквалификации</w:t>
                  </w:r>
                  <w:r w:rsidRPr="00E82CC6">
                    <w:rPr>
                      <w:sz w:val="24"/>
                    </w:rPr>
                    <w:tab/>
                    <w:t xml:space="preserve">"Декларация Участника </w:t>
                  </w:r>
                  <w:r w:rsidRPr="00E82CC6">
                    <w:rPr>
                      <w:sz w:val="24"/>
                    </w:rPr>
                    <w:lastRenderedPageBreak/>
                    <w:t>закупки о соответствии данному требованию за подписью руководителя Участника закупки по форме 1а/1б.</w:t>
                  </w:r>
                </w:p>
                <w:p w:rsidR="002548BC" w:rsidRPr="00E82CC6" w:rsidRDefault="002548BC" w:rsidP="002548BC">
                  <w:pPr>
                    <w:pStyle w:val="a5"/>
                    <w:ind w:left="567"/>
                    <w:jc w:val="both"/>
                    <w:rPr>
                      <w:sz w:val="24"/>
                    </w:rPr>
                  </w:pPr>
                  <w:r w:rsidRPr="00E82CC6">
                    <w:rPr>
                      <w:sz w:val="24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</w:t>
                  </w:r>
                  <w:proofErr w:type="gramStart"/>
                  <w:r w:rsidRPr="00E82CC6">
                    <w:rPr>
                      <w:sz w:val="24"/>
                    </w:rPr>
                    <w:t>."</w:t>
                  </w:r>
                  <w:r w:rsidRPr="00E82CC6">
                    <w:rPr>
                      <w:sz w:val="24"/>
                    </w:rPr>
                    <w:tab/>
                  </w:r>
                  <w:proofErr w:type="gramEnd"/>
                </w:p>
                <w:p w:rsidR="002548BC" w:rsidRPr="00E82CC6" w:rsidRDefault="002548BC" w:rsidP="002548BC">
                  <w:pPr>
                    <w:pStyle w:val="a5"/>
                    <w:ind w:left="567"/>
                    <w:jc w:val="both"/>
                    <w:rPr>
                      <w:sz w:val="24"/>
                    </w:rPr>
                  </w:pPr>
                  <w:r w:rsidRPr="00E82CC6">
                    <w:rPr>
                      <w:sz w:val="24"/>
                    </w:rPr>
                    <w:t xml:space="preserve"> </w:t>
                  </w:r>
                  <w:proofErr w:type="gramStart"/>
                  <w:r w:rsidRPr="00E82CC6">
                    <w:rPr>
                      <w:sz w:val="24"/>
                    </w:rPr>
                    <w:t>1.6</w:t>
                  </w:r>
                  <w:r w:rsidRPr="00E82CC6">
                    <w:rPr>
                      <w:sz w:val="24"/>
                    </w:rPr>
                    <w:tab/>
                    <w:t>Отсутствие у Участника закупки – физического лица либо у руководителя, членов коллегиального исполнительного органа, лица, исполняющего функции единоличного исполнительного органа, или главного бухгалтера юридического лица – Участника закупки судимости за преступления в сфере экономики и (или) преступления, предусмотренные статьями 289, 290, 291, 291.1 Уголовного кодекса РФ (за исключением лиц, у которых такая судимость погашена или снята), а также неприменение в отношении</w:t>
                  </w:r>
                  <w:proofErr w:type="gramEnd"/>
                  <w:r w:rsidRPr="00E82CC6">
                    <w:rPr>
                      <w:sz w:val="24"/>
                    </w:rPr>
                    <w:t xml:space="preserve"> указанных физических лиц наказания в 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являющихся предметом закупки, и административного наказания в виде дисквалификации</w:t>
                  </w:r>
                  <w:r w:rsidRPr="00E82CC6">
                    <w:rPr>
                      <w:sz w:val="24"/>
                    </w:rPr>
                    <w:tab/>
                    <w:t>"Декларация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2548BC" w:rsidRPr="00E82CC6" w:rsidRDefault="002548BC" w:rsidP="002548BC">
                  <w:pPr>
                    <w:pStyle w:val="a5"/>
                    <w:ind w:left="567"/>
                    <w:jc w:val="both"/>
                    <w:rPr>
                      <w:sz w:val="24"/>
                    </w:rPr>
                  </w:pPr>
                  <w:r w:rsidRPr="00E82CC6">
                    <w:rPr>
                      <w:sz w:val="24"/>
                    </w:rPr>
                    <w:t xml:space="preserve">Проверка проводится, в том числе, с использованием источников информации, размещенных в открытом доступе в информационно-коммуникационной сети </w:t>
                  </w:r>
                  <w:r w:rsidRPr="00E82CC6">
                    <w:rPr>
                      <w:sz w:val="24"/>
                    </w:rPr>
                    <w:lastRenderedPageBreak/>
                    <w:t>Интернет и других открытых источниках</w:t>
                  </w:r>
                  <w:proofErr w:type="gramStart"/>
                  <w:r w:rsidRPr="00E82CC6">
                    <w:rPr>
                      <w:sz w:val="24"/>
                    </w:rPr>
                    <w:t>."</w:t>
                  </w:r>
                  <w:r w:rsidRPr="00E82CC6">
                    <w:rPr>
                      <w:sz w:val="24"/>
                    </w:rPr>
                    <w:tab/>
                  </w:r>
                  <w:proofErr w:type="gramEnd"/>
                </w:p>
                <w:p w:rsidR="002548BC" w:rsidRPr="00E82CC6" w:rsidRDefault="002548BC" w:rsidP="002548BC">
                  <w:pPr>
                    <w:pStyle w:val="a5"/>
                    <w:ind w:left="567"/>
                    <w:jc w:val="both"/>
                    <w:rPr>
                      <w:sz w:val="24"/>
                    </w:rPr>
                  </w:pPr>
                  <w:r w:rsidRPr="00E82CC6">
                    <w:rPr>
                      <w:sz w:val="24"/>
                    </w:rPr>
                    <w:t xml:space="preserve"> 1.7</w:t>
                  </w:r>
                  <w:r w:rsidRPr="00E82CC6">
                    <w:rPr>
                      <w:sz w:val="24"/>
                    </w:rPr>
                    <w:tab/>
                    <w:t xml:space="preserve"> Отсутствие фактов привлечения Участника закупки – юридического лица в течение последних двух лет до момента окончания срока подачи заявок на участие в закупке и в течение срока проведения процедуры закупки до подведения ее итогов к административной ответственности за совершение административного правонарушения, предусмотренного статьей 19.28 Кодекса РФ об административных правонарушениях. </w:t>
                  </w:r>
                  <w:proofErr w:type="gramStart"/>
                  <w:r w:rsidRPr="00E82CC6">
                    <w:rPr>
                      <w:sz w:val="24"/>
                    </w:rPr>
                    <w:t>Участник закупки считается соответствующим установленному требованию в случае, если им в установленном порядке подано заявление об обжаловании решения о привлечении к административной ответственности, и решение по такому заявлению на дату рассмотрения заявки на участие и в ходе процедуры закупки не принято</w:t>
                  </w:r>
                  <w:r w:rsidRPr="00E82CC6">
                    <w:rPr>
                      <w:sz w:val="24"/>
                    </w:rPr>
                    <w:tab/>
                    <w:t>"Декларация Участника закупки о соответствии данному требованию за подписью руководителя Участника закупки по форме 1а/1б.</w:t>
                  </w:r>
                  <w:proofErr w:type="gramEnd"/>
                </w:p>
                <w:p w:rsidR="002548BC" w:rsidRPr="00E82CC6" w:rsidRDefault="002548BC" w:rsidP="002548BC">
                  <w:pPr>
                    <w:pStyle w:val="a5"/>
                    <w:ind w:left="567"/>
                    <w:jc w:val="both"/>
                    <w:rPr>
                      <w:sz w:val="24"/>
                    </w:rPr>
                  </w:pPr>
                  <w:r w:rsidRPr="00E82CC6">
                    <w:rPr>
                      <w:sz w:val="24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</w:t>
                  </w:r>
                  <w:proofErr w:type="gramStart"/>
                  <w:r w:rsidRPr="00E82CC6">
                    <w:rPr>
                      <w:sz w:val="24"/>
                    </w:rPr>
                    <w:t>."</w:t>
                  </w:r>
                  <w:r w:rsidRPr="00E82CC6">
                    <w:rPr>
                      <w:sz w:val="24"/>
                    </w:rPr>
                    <w:tab/>
                  </w:r>
                  <w:proofErr w:type="gramEnd"/>
                </w:p>
                <w:p w:rsidR="002548BC" w:rsidRPr="00E82CC6" w:rsidRDefault="002548BC" w:rsidP="002548BC">
                  <w:pPr>
                    <w:pStyle w:val="a5"/>
                    <w:ind w:left="567"/>
                    <w:jc w:val="both"/>
                    <w:rPr>
                      <w:sz w:val="24"/>
                    </w:rPr>
                  </w:pPr>
                  <w:r w:rsidRPr="00E82CC6">
                    <w:rPr>
                      <w:sz w:val="24"/>
                    </w:rPr>
                    <w:t xml:space="preserve"> </w:t>
                  </w:r>
                  <w:proofErr w:type="gramStart"/>
                  <w:r w:rsidRPr="00E82CC6">
                    <w:rPr>
                      <w:sz w:val="24"/>
                    </w:rPr>
                    <w:t>1.8</w:t>
                  </w:r>
                  <w:r w:rsidRPr="00E82CC6">
                    <w:rPr>
                      <w:sz w:val="24"/>
                    </w:rPr>
                    <w:tab/>
                    <w:t xml:space="preserve"> Отсутствие сведений в реестрах недобросовестных поставщиков, предусмотренных Федеральным законом от 05.04.2013 № 44-ФЗ «О контрактной системе в сфере закупок товаров, работ, услуг для обеспечения государственных и </w:t>
                  </w:r>
                  <w:r w:rsidRPr="00E82CC6">
                    <w:rPr>
                      <w:sz w:val="24"/>
                    </w:rPr>
                    <w:lastRenderedPageBreak/>
                    <w:t>муниципальных нужд» и Федеральным законом от 18.07.2011 № 223-ФЗ «О закупках товаров, работ, услуг отдельными видами юридических лиц», об Участнике закупки либо о любом из лиц коллективного Участника закупки</w:t>
                  </w:r>
                  <w:r w:rsidRPr="00E82CC6">
                    <w:rPr>
                      <w:sz w:val="24"/>
                    </w:rPr>
                    <w:tab/>
                    <w:t>"Декларация Участника закупки о соответствии данному</w:t>
                  </w:r>
                  <w:proofErr w:type="gramEnd"/>
                  <w:r w:rsidRPr="00E82CC6">
                    <w:rPr>
                      <w:sz w:val="24"/>
                    </w:rPr>
                    <w:t xml:space="preserve"> требованию за подписью руководителя Участника закупки по форме 1а/1б.</w:t>
                  </w:r>
                </w:p>
                <w:p w:rsidR="002548BC" w:rsidRPr="00E82CC6" w:rsidRDefault="002548BC" w:rsidP="002548BC">
                  <w:pPr>
                    <w:pStyle w:val="a5"/>
                    <w:ind w:left="567"/>
                    <w:jc w:val="both"/>
                    <w:rPr>
                      <w:sz w:val="24"/>
                    </w:rPr>
                  </w:pPr>
                  <w:r w:rsidRPr="00E82CC6">
                    <w:rPr>
                      <w:sz w:val="24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</w:t>
                  </w:r>
                  <w:proofErr w:type="gramStart"/>
                  <w:r w:rsidRPr="00E82CC6">
                    <w:rPr>
                      <w:sz w:val="24"/>
                    </w:rPr>
                    <w:t>."</w:t>
                  </w:r>
                  <w:r w:rsidRPr="00E82CC6">
                    <w:rPr>
                      <w:sz w:val="24"/>
                    </w:rPr>
                    <w:tab/>
                  </w:r>
                  <w:proofErr w:type="gramEnd"/>
                </w:p>
                <w:p w:rsidR="002548BC" w:rsidRPr="00E82CC6" w:rsidRDefault="002548BC" w:rsidP="002548BC">
                  <w:pPr>
                    <w:pStyle w:val="a5"/>
                    <w:ind w:left="567"/>
                    <w:jc w:val="both"/>
                    <w:rPr>
                      <w:sz w:val="24"/>
                    </w:rPr>
                  </w:pPr>
                  <w:r w:rsidRPr="00E82CC6">
                    <w:rPr>
                      <w:sz w:val="24"/>
                    </w:rPr>
                    <w:t xml:space="preserve"> 1.9</w:t>
                  </w:r>
                  <w:r w:rsidRPr="00E82CC6">
                    <w:rPr>
                      <w:sz w:val="24"/>
                    </w:rPr>
                    <w:tab/>
                    <w:t xml:space="preserve"> Отсутствие у Участника закупки ограничений для участия в закупках, установленных законодательством РФ</w:t>
                  </w:r>
                  <w:r w:rsidRPr="00E82CC6">
                    <w:rPr>
                      <w:sz w:val="24"/>
                    </w:rPr>
                    <w:tab/>
                    <w:t>"Декларация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2548BC" w:rsidRPr="00E82CC6" w:rsidRDefault="002548BC" w:rsidP="002548BC">
                  <w:pPr>
                    <w:pStyle w:val="a5"/>
                    <w:ind w:left="567"/>
                    <w:jc w:val="both"/>
                    <w:rPr>
                      <w:sz w:val="24"/>
                    </w:rPr>
                  </w:pPr>
                  <w:r w:rsidRPr="00E82CC6">
                    <w:rPr>
                      <w:sz w:val="24"/>
                    </w:rPr>
                    <w:t>Должны отсутствовать соответствующие законы и/или иные нормативн</w:t>
                  </w:r>
                  <w:proofErr w:type="gramStart"/>
                  <w:r w:rsidRPr="00E82CC6">
                    <w:rPr>
                      <w:sz w:val="24"/>
                    </w:rPr>
                    <w:t>о-</w:t>
                  </w:r>
                  <w:proofErr w:type="gramEnd"/>
                  <w:r w:rsidRPr="00E82CC6">
                    <w:rPr>
                      <w:sz w:val="24"/>
                    </w:rPr>
                    <w:t xml:space="preserve"> правовые акты РФ, ограничивающие Участника в участии в закупках.</w:t>
                  </w:r>
                </w:p>
                <w:p w:rsidR="002548BC" w:rsidRPr="00E82CC6" w:rsidRDefault="002548BC" w:rsidP="002548BC">
                  <w:pPr>
                    <w:pStyle w:val="a5"/>
                    <w:ind w:left="567"/>
                    <w:jc w:val="both"/>
                    <w:rPr>
                      <w:sz w:val="24"/>
                    </w:rPr>
                  </w:pPr>
                  <w:r w:rsidRPr="00E82CC6">
                    <w:rPr>
                      <w:sz w:val="24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  <w:p w:rsidR="002548BC" w:rsidRPr="00E82CC6" w:rsidRDefault="002548BC" w:rsidP="002548BC">
                  <w:pPr>
                    <w:pStyle w:val="a5"/>
                    <w:ind w:left="567"/>
                    <w:jc w:val="both"/>
                    <w:rPr>
                      <w:sz w:val="24"/>
                    </w:rPr>
                  </w:pPr>
                  <w:r w:rsidRPr="00E82CC6">
                    <w:rPr>
                      <w:sz w:val="24"/>
                    </w:rPr>
                    <w:t>"</w:t>
                  </w:r>
                  <w:r w:rsidRPr="00E82CC6">
                    <w:rPr>
                      <w:sz w:val="24"/>
                    </w:rPr>
                    <w:tab/>
                  </w:r>
                </w:p>
                <w:p w:rsidR="002548BC" w:rsidRPr="00E82CC6" w:rsidRDefault="002548BC" w:rsidP="002548BC">
                  <w:pPr>
                    <w:pStyle w:val="a5"/>
                    <w:ind w:left="567"/>
                    <w:jc w:val="both"/>
                    <w:rPr>
                      <w:sz w:val="24"/>
                    </w:rPr>
                  </w:pPr>
                  <w:r w:rsidRPr="00E82CC6">
                    <w:rPr>
                      <w:sz w:val="24"/>
                    </w:rPr>
                    <w:t xml:space="preserve"> 1.10</w:t>
                  </w:r>
                  <w:r w:rsidRPr="00E82CC6">
                    <w:rPr>
                      <w:sz w:val="24"/>
                    </w:rPr>
                    <w:tab/>
                    <w:t xml:space="preserve"> Приемлемый уровень устойчивости финансового состояния Участника закупки</w:t>
                  </w:r>
                  <w:r w:rsidRPr="00E82CC6">
                    <w:rPr>
                      <w:sz w:val="24"/>
                    </w:rPr>
                    <w:tab/>
                    <w:t xml:space="preserve">Перечень документов, предоставляемый участниками закупки для подтверждения их соответствия предъявляемым </w:t>
                  </w:r>
                  <w:r w:rsidRPr="00E82CC6">
                    <w:rPr>
                      <w:sz w:val="24"/>
                    </w:rPr>
                    <w:lastRenderedPageBreak/>
                    <w:t>требованиям, методика расчета уровня финансовой устойчивости указаны в Блоке 8 настоящего документа и по адресу в сети Интернет: http://zakupki.rosneft.ru/postinfo/</w:t>
                  </w:r>
                  <w:r w:rsidRPr="00E82CC6">
                    <w:rPr>
                      <w:sz w:val="24"/>
                    </w:rPr>
                    <w:tab/>
                  </w:r>
                </w:p>
                <w:p w:rsidR="002548BC" w:rsidRPr="00E82CC6" w:rsidRDefault="002548BC" w:rsidP="002548BC">
                  <w:pPr>
                    <w:pStyle w:val="a5"/>
                    <w:ind w:left="567"/>
                    <w:jc w:val="both"/>
                    <w:rPr>
                      <w:sz w:val="24"/>
                    </w:rPr>
                  </w:pPr>
                  <w:r w:rsidRPr="00E82CC6">
                    <w:rPr>
                      <w:sz w:val="24"/>
                    </w:rPr>
                    <w:t xml:space="preserve"> </w:t>
                  </w:r>
                  <w:proofErr w:type="gramStart"/>
                  <w:r w:rsidRPr="00E82CC6">
                    <w:rPr>
                      <w:sz w:val="24"/>
                    </w:rPr>
                    <w:t>1.11</w:t>
                  </w:r>
                  <w:r w:rsidRPr="00E82CC6">
                    <w:rPr>
                      <w:sz w:val="24"/>
                    </w:rPr>
                    <w:tab/>
                    <w:t xml:space="preserve"> Отсутствие фактов неправомерного уклонения Участника закупки от заключения договора по результатам процедур закупок для Заказчиков второго типа в течение последних двух лет до момента окончания срока подачи заявок на участие в закупке и в течение срока проведения процедуры закупки до подведения ее итогов</w:t>
                  </w:r>
                  <w:r w:rsidRPr="00E82CC6">
                    <w:rPr>
                      <w:sz w:val="24"/>
                    </w:rPr>
                    <w:tab/>
                    <w:t>"Декларация Участника закупки о соответствии данному требованию за подписью руководителя Участника закупки по форме 1а/1б.</w:t>
                  </w:r>
                  <w:proofErr w:type="gramEnd"/>
                </w:p>
                <w:p w:rsidR="002548BC" w:rsidRPr="00E82CC6" w:rsidRDefault="002548BC" w:rsidP="002548BC">
                  <w:pPr>
                    <w:pStyle w:val="a5"/>
                    <w:ind w:left="567"/>
                    <w:jc w:val="both"/>
                    <w:rPr>
                      <w:sz w:val="24"/>
                    </w:rPr>
                  </w:pPr>
                  <w:r w:rsidRPr="00E82CC6">
                    <w:rPr>
                      <w:sz w:val="24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</w:t>
                  </w:r>
                  <w:proofErr w:type="gramStart"/>
                  <w:r w:rsidRPr="00E82CC6">
                    <w:rPr>
                      <w:sz w:val="24"/>
                    </w:rPr>
                    <w:t>."</w:t>
                  </w:r>
                  <w:r w:rsidRPr="00E82CC6">
                    <w:rPr>
                      <w:sz w:val="24"/>
                    </w:rPr>
                    <w:tab/>
                  </w:r>
                  <w:proofErr w:type="gramEnd"/>
                </w:p>
                <w:p w:rsidR="002548BC" w:rsidRPr="00E82CC6" w:rsidRDefault="002548BC" w:rsidP="002548BC">
                  <w:pPr>
                    <w:pStyle w:val="a5"/>
                    <w:ind w:left="567"/>
                    <w:jc w:val="both"/>
                    <w:rPr>
                      <w:sz w:val="24"/>
                    </w:rPr>
                  </w:pPr>
                  <w:r w:rsidRPr="00E82CC6">
                    <w:rPr>
                      <w:sz w:val="24"/>
                    </w:rPr>
                    <w:t xml:space="preserve"> </w:t>
                  </w:r>
                  <w:proofErr w:type="gramStart"/>
                  <w:r w:rsidRPr="00E82CC6">
                    <w:rPr>
                      <w:sz w:val="24"/>
                    </w:rPr>
                    <w:t>1.12</w:t>
                  </w:r>
                  <w:r w:rsidRPr="00E82CC6">
                    <w:rPr>
                      <w:sz w:val="24"/>
                    </w:rPr>
                    <w:tab/>
                    <w:t xml:space="preserve"> Отсутствие в отношении Участника закупки фактов отклонения от участия в закупочных процедурах АО «ДЦСС» и/или Обществ Группы в соответствии с </w:t>
                  </w:r>
                  <w:proofErr w:type="spellStart"/>
                  <w:r w:rsidRPr="00E82CC6">
                    <w:rPr>
                      <w:sz w:val="24"/>
                    </w:rPr>
                    <w:t>пп</w:t>
                  </w:r>
                  <w:proofErr w:type="spellEnd"/>
                  <w:r w:rsidRPr="00E82CC6">
                    <w:rPr>
                      <w:sz w:val="24"/>
                    </w:rPr>
                    <w:t>. «г», «д» п.11.6.1.14  Положения о закупке товаров, работ услуг в течение последнего года до момента окончания срока подачи заявок на участие в закупке и в течение срока проведения процедуры закупки до подведения ее итогов</w:t>
                  </w:r>
                  <w:r w:rsidRPr="00E82CC6">
                    <w:rPr>
                      <w:sz w:val="24"/>
                    </w:rPr>
                    <w:tab/>
                    <w:t>"Декларация Участника</w:t>
                  </w:r>
                  <w:proofErr w:type="gramEnd"/>
                  <w:r w:rsidRPr="00E82CC6">
                    <w:rPr>
                      <w:sz w:val="24"/>
                    </w:rPr>
                    <w:t xml:space="preserve"> закупки о соответствии данному требованию за подписью руководителя Участника закупки по форме 1а/1б.</w:t>
                  </w:r>
                </w:p>
                <w:p w:rsidR="002548BC" w:rsidRPr="00E82CC6" w:rsidRDefault="002548BC" w:rsidP="002548BC">
                  <w:pPr>
                    <w:pStyle w:val="a5"/>
                    <w:ind w:left="567"/>
                    <w:jc w:val="both"/>
                    <w:rPr>
                      <w:sz w:val="24"/>
                    </w:rPr>
                  </w:pPr>
                  <w:r w:rsidRPr="00E82CC6">
                    <w:rPr>
                      <w:sz w:val="24"/>
                    </w:rPr>
                    <w:t xml:space="preserve">Должны отсутствовать соответствующие протоколы </w:t>
                  </w:r>
                  <w:r w:rsidRPr="00E82CC6">
                    <w:rPr>
                      <w:sz w:val="24"/>
                    </w:rPr>
                    <w:lastRenderedPageBreak/>
                    <w:t>проведения закупочных процедур АО «ДЦСС» и обще</w:t>
                  </w:r>
                  <w:proofErr w:type="gramStart"/>
                  <w:r w:rsidRPr="00E82CC6">
                    <w:rPr>
                      <w:sz w:val="24"/>
                    </w:rPr>
                    <w:t>ств гр</w:t>
                  </w:r>
                  <w:proofErr w:type="gramEnd"/>
                  <w:r w:rsidRPr="00E82CC6">
                    <w:rPr>
                      <w:sz w:val="24"/>
                    </w:rPr>
                    <w:t>уппы, содержащие факты отклонения Участника по соответствующим причинам.</w:t>
                  </w:r>
                </w:p>
                <w:p w:rsidR="002548BC" w:rsidRPr="00E82CC6" w:rsidRDefault="002548BC" w:rsidP="002548BC">
                  <w:pPr>
                    <w:pStyle w:val="a5"/>
                    <w:ind w:left="567"/>
                    <w:jc w:val="both"/>
                    <w:rPr>
                      <w:sz w:val="24"/>
                    </w:rPr>
                  </w:pPr>
                  <w:r w:rsidRPr="00E82CC6">
                    <w:rPr>
                      <w:sz w:val="24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источниках"</w:t>
                  </w:r>
                  <w:r w:rsidRPr="00E82CC6">
                    <w:rPr>
                      <w:sz w:val="24"/>
                    </w:rPr>
                    <w:tab/>
                  </w:r>
                </w:p>
                <w:p w:rsidR="002548BC" w:rsidRPr="00E82CC6" w:rsidRDefault="002548BC" w:rsidP="002548BC">
                  <w:pPr>
                    <w:pStyle w:val="a5"/>
                    <w:ind w:left="567"/>
                    <w:jc w:val="both"/>
                    <w:rPr>
                      <w:sz w:val="24"/>
                    </w:rPr>
                  </w:pPr>
                  <w:r w:rsidRPr="00E82CC6">
                    <w:rPr>
                      <w:sz w:val="24"/>
                    </w:rPr>
                    <w:t xml:space="preserve"> </w:t>
                  </w:r>
                  <w:proofErr w:type="gramStart"/>
                  <w:r w:rsidRPr="00E82CC6">
                    <w:rPr>
                      <w:sz w:val="24"/>
                    </w:rPr>
                    <w:t>1.13</w:t>
                  </w:r>
                  <w:r w:rsidRPr="00E82CC6">
                    <w:rPr>
                      <w:sz w:val="24"/>
                    </w:rPr>
                    <w:tab/>
                    <w:t xml:space="preserve"> Отсутствие фактов расторжения договора с Участником закупки по решению суда, вступившему в законную силу (применимо для Заказчиков второго типа), либо в случае одностороннего отказа Заказчика любого типа от исполнения договора в связи с существенным  нарушением Участником закупки договора</w:t>
                  </w:r>
                  <w:r w:rsidRPr="00E82CC6">
                    <w:rPr>
                      <w:sz w:val="24"/>
                    </w:rPr>
                    <w:tab/>
                    <w:t>"Декларация Участника закупки о соответствии данному требованию за подписью руководителя Участника закупки по форме 1а/1б.</w:t>
                  </w:r>
                  <w:proofErr w:type="gramEnd"/>
                </w:p>
                <w:p w:rsidR="002548BC" w:rsidRPr="00E82CC6" w:rsidRDefault="002548BC" w:rsidP="002548BC">
                  <w:pPr>
                    <w:pStyle w:val="a5"/>
                    <w:ind w:left="567"/>
                    <w:jc w:val="both"/>
                    <w:rPr>
                      <w:sz w:val="24"/>
                    </w:rPr>
                  </w:pPr>
                  <w:r w:rsidRPr="00E82CC6">
                    <w:rPr>
                      <w:sz w:val="24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</w:t>
                  </w:r>
                  <w:proofErr w:type="gramStart"/>
                  <w:r w:rsidRPr="00E82CC6">
                    <w:rPr>
                      <w:sz w:val="24"/>
                    </w:rPr>
                    <w:t>."</w:t>
                  </w:r>
                  <w:r w:rsidRPr="00E82CC6">
                    <w:rPr>
                      <w:sz w:val="24"/>
                    </w:rPr>
                    <w:tab/>
                  </w:r>
                  <w:proofErr w:type="gramEnd"/>
                </w:p>
                <w:p w:rsidR="002548BC" w:rsidRPr="00E82CC6" w:rsidRDefault="002548BC" w:rsidP="002548BC">
                  <w:pPr>
                    <w:pStyle w:val="a5"/>
                    <w:ind w:left="567"/>
                    <w:jc w:val="both"/>
                    <w:rPr>
                      <w:sz w:val="24"/>
                    </w:rPr>
                  </w:pPr>
                  <w:r w:rsidRPr="00E82CC6">
                    <w:rPr>
                      <w:sz w:val="24"/>
                    </w:rPr>
                    <w:t xml:space="preserve"> 1.14</w:t>
                  </w:r>
                  <w:proofErr w:type="gramStart"/>
                  <w:r w:rsidRPr="00E82CC6">
                    <w:rPr>
                      <w:sz w:val="24"/>
                    </w:rPr>
                    <w:tab/>
                    <w:t xml:space="preserve"> И</w:t>
                  </w:r>
                  <w:proofErr w:type="gramEnd"/>
                  <w:r w:rsidRPr="00E82CC6">
                    <w:rPr>
                      <w:sz w:val="24"/>
                    </w:rPr>
                    <w:t>ные требования, не противоречащие действующему законодательству Российской Федерации, направленные на соблюдение принципов должной осмотрительности, противодействия коррупции и предотвращению мошенничества, проверку деловой репутации Участника закупки и его благонадежности</w:t>
                  </w:r>
                  <w:r w:rsidRPr="00E82CC6">
                    <w:rPr>
                      <w:sz w:val="24"/>
                    </w:rPr>
                    <w:tab/>
                    <w:t xml:space="preserve">Перечень документов, предоставляемый участниками закупки для подтверждения их соответствия предъявляемым </w:t>
                  </w:r>
                  <w:r w:rsidRPr="00E82CC6">
                    <w:rPr>
                      <w:sz w:val="24"/>
                    </w:rPr>
                    <w:lastRenderedPageBreak/>
                    <w:t>требованиям,  указаны в Блоке 8 настоящего документа и по адресу в сети Интернет: http://zakupki.rosneft.ru/postinfo/</w:t>
                  </w:r>
                  <w:r w:rsidRPr="00E82CC6">
                    <w:rPr>
                      <w:sz w:val="24"/>
                    </w:rPr>
                    <w:tab/>
                  </w:r>
                </w:p>
                <w:p w:rsidR="002548BC" w:rsidRPr="00E82CC6" w:rsidRDefault="002548BC" w:rsidP="002548BC">
                  <w:pPr>
                    <w:pStyle w:val="a5"/>
                    <w:ind w:left="567"/>
                    <w:jc w:val="both"/>
                    <w:rPr>
                      <w:sz w:val="24"/>
                    </w:rPr>
                  </w:pPr>
                  <w:r w:rsidRPr="00E82CC6">
                    <w:rPr>
                      <w:sz w:val="24"/>
                    </w:rPr>
                    <w:tab/>
                  </w:r>
                  <w:r w:rsidRPr="00E82CC6">
                    <w:rPr>
                      <w:sz w:val="24"/>
                    </w:rPr>
                    <w:tab/>
                  </w:r>
                  <w:r w:rsidRPr="00E82CC6">
                    <w:rPr>
                      <w:sz w:val="24"/>
                    </w:rPr>
                    <w:tab/>
                  </w:r>
                </w:p>
                <w:p w:rsidR="002548BC" w:rsidRPr="00E82CC6" w:rsidRDefault="002548BC" w:rsidP="002548BC">
                  <w:pPr>
                    <w:pStyle w:val="a5"/>
                    <w:ind w:left="567"/>
                    <w:jc w:val="both"/>
                    <w:rPr>
                      <w:sz w:val="24"/>
                    </w:rPr>
                  </w:pPr>
                  <w:r w:rsidRPr="00E82CC6">
                    <w:rPr>
                      <w:sz w:val="24"/>
                    </w:rPr>
                    <w:t>"</w:t>
                  </w:r>
                  <w:proofErr w:type="gramStart"/>
                  <w:r w:rsidRPr="00E82CC6">
                    <w:rPr>
                      <w:sz w:val="24"/>
                    </w:rPr>
                    <w:t>Требования</w:t>
                  </w:r>
                  <w:proofErr w:type="gramEnd"/>
                  <w:r w:rsidRPr="00E82CC6">
                    <w:rPr>
                      <w:sz w:val="24"/>
                    </w:rPr>
                    <w:t xml:space="preserve"> указанные в разделе № 1 ""Общие требования"" предъявляются к Участникам вне зависимости от применяемого способа закупки и предмета закупки</w:t>
                  </w:r>
                </w:p>
                <w:p w:rsidR="002548BC" w:rsidRPr="0088388E" w:rsidRDefault="002548BC" w:rsidP="002548BC">
                  <w:pPr>
                    <w:pStyle w:val="a5"/>
                    <w:spacing w:before="0" w:after="0"/>
                    <w:ind w:left="567" w:right="0"/>
                    <w:jc w:val="both"/>
                    <w:rPr>
                      <w:sz w:val="24"/>
                    </w:rPr>
                  </w:pPr>
                  <w:r w:rsidRPr="00E82CC6">
                    <w:rPr>
                      <w:sz w:val="24"/>
                    </w:rPr>
                    <w:t xml:space="preserve">Подрядчик, который будет </w:t>
                  </w:r>
                  <w:proofErr w:type="gramStart"/>
                  <w:r w:rsidRPr="00E82CC6">
                    <w:rPr>
                      <w:sz w:val="24"/>
                    </w:rPr>
                    <w:t>признан победителем по итогам закупочной процедуры должен</w:t>
                  </w:r>
                  <w:proofErr w:type="gramEnd"/>
                  <w:r w:rsidRPr="00E82CC6">
                    <w:rPr>
                      <w:sz w:val="24"/>
                    </w:rPr>
                    <w:t xml:space="preserve"> соответствовать вышеуказанным требованиям в течение всего срока действия договора"</w:t>
                  </w:r>
                  <w:r w:rsidRPr="00E82CC6">
                    <w:rPr>
                      <w:sz w:val="24"/>
                    </w:rPr>
                    <w:tab/>
                  </w:r>
                  <w:r w:rsidRPr="00E82CC6">
                    <w:rPr>
                      <w:sz w:val="24"/>
                    </w:rPr>
                    <w:tab/>
                  </w:r>
                  <w:r w:rsidRPr="00E82CC6">
                    <w:rPr>
                      <w:sz w:val="24"/>
                    </w:rPr>
                    <w:tab/>
                  </w:r>
                </w:p>
                <w:p w:rsidR="001132DF" w:rsidRPr="002548BC" w:rsidRDefault="001132DF" w:rsidP="00764667">
                  <w:pPr>
                    <w:pStyle w:val="a5"/>
                    <w:spacing w:before="0" w:after="0"/>
                    <w:ind w:left="0" w:right="0"/>
                    <w:jc w:val="both"/>
                    <w:rPr>
                      <w:color w:val="FF0000"/>
                      <w:sz w:val="24"/>
                    </w:rPr>
                  </w:pPr>
                </w:p>
              </w:tc>
              <w:tc>
                <w:tcPr>
                  <w:tcW w:w="4885" w:type="dxa"/>
                  <w:tcBorders>
                    <w:right w:val="single" w:sz="4" w:space="0" w:color="auto"/>
                  </w:tcBorders>
                </w:tcPr>
                <w:p w:rsidR="008B6AD3" w:rsidRPr="008B6AD3" w:rsidRDefault="008B6AD3" w:rsidP="008B6AD3">
                  <w:pPr>
                    <w:pStyle w:val="a5"/>
                    <w:rPr>
                      <w:sz w:val="24"/>
                    </w:rPr>
                  </w:pPr>
                  <w:r w:rsidRPr="008B6AD3">
                    <w:rPr>
                      <w:sz w:val="24"/>
                    </w:rPr>
                    <w:lastRenderedPageBreak/>
                    <w:t xml:space="preserve">"Сведения о наличии действующей аккредитации (с указанием реквизитов подтверждающего документа) и декларация Участника закупки об отсутствии изменений в части соответствия установленным  минимальным требованиям аккредитации по форме 1а/1б либо Перечень документов, предоставляемый участником закупки для подтверждения его </w:t>
                  </w:r>
                  <w:proofErr w:type="gramStart"/>
                  <w:r w:rsidRPr="008B6AD3">
                    <w:rPr>
                      <w:sz w:val="24"/>
                    </w:rPr>
                    <w:t>соответствия</w:t>
                  </w:r>
                  <w:proofErr w:type="gramEnd"/>
                  <w:r w:rsidRPr="008B6AD3">
                    <w:rPr>
                      <w:sz w:val="24"/>
                    </w:rPr>
                    <w:t xml:space="preserve"> предъявляемым требованиям. Перечень указан в Блоке 8 закупочной документации и по адресу в сети Интернет: </w:t>
                  </w:r>
                  <w:r w:rsidRPr="008B6AD3">
                    <w:rPr>
                      <w:sz w:val="24"/>
                      <w:lang w:val="en-US"/>
                    </w:rPr>
                    <w:t>http</w:t>
                  </w:r>
                  <w:r w:rsidRPr="008B6AD3">
                    <w:rPr>
                      <w:sz w:val="24"/>
                    </w:rPr>
                    <w:t>://</w:t>
                  </w:r>
                  <w:proofErr w:type="spellStart"/>
                  <w:r w:rsidRPr="008B6AD3">
                    <w:rPr>
                      <w:sz w:val="24"/>
                      <w:lang w:val="en-US"/>
                    </w:rPr>
                    <w:t>zakupki</w:t>
                  </w:r>
                  <w:proofErr w:type="spellEnd"/>
                  <w:r w:rsidRPr="008B6AD3">
                    <w:rPr>
                      <w:sz w:val="24"/>
                    </w:rPr>
                    <w:t>.</w:t>
                  </w:r>
                  <w:proofErr w:type="spellStart"/>
                  <w:r w:rsidRPr="008B6AD3">
                    <w:rPr>
                      <w:sz w:val="24"/>
                      <w:lang w:val="en-US"/>
                    </w:rPr>
                    <w:t>rosneft</w:t>
                  </w:r>
                  <w:proofErr w:type="spellEnd"/>
                  <w:r w:rsidRPr="008B6AD3">
                    <w:rPr>
                      <w:sz w:val="24"/>
                    </w:rPr>
                    <w:t>.</w:t>
                  </w:r>
                  <w:proofErr w:type="spellStart"/>
                  <w:r w:rsidRPr="008B6AD3">
                    <w:rPr>
                      <w:sz w:val="24"/>
                      <w:lang w:val="en-US"/>
                    </w:rPr>
                    <w:t>ru</w:t>
                  </w:r>
                  <w:proofErr w:type="spellEnd"/>
                  <w:r w:rsidRPr="008B6AD3">
                    <w:rPr>
                      <w:sz w:val="24"/>
                    </w:rPr>
                    <w:t>/</w:t>
                  </w:r>
                  <w:proofErr w:type="spellStart"/>
                  <w:r w:rsidRPr="008B6AD3">
                    <w:rPr>
                      <w:sz w:val="24"/>
                      <w:lang w:val="en-US"/>
                    </w:rPr>
                    <w:t>postinfo</w:t>
                  </w:r>
                  <w:proofErr w:type="spellEnd"/>
                  <w:r w:rsidRPr="008B6AD3">
                    <w:rPr>
                      <w:sz w:val="24"/>
                    </w:rPr>
                    <w:t>/</w:t>
                  </w:r>
                </w:p>
                <w:p w:rsidR="008B6AD3" w:rsidRPr="008B6AD3" w:rsidRDefault="008B6AD3" w:rsidP="008B6AD3">
                  <w:pPr>
                    <w:pStyle w:val="a5"/>
                    <w:rPr>
                      <w:sz w:val="24"/>
                    </w:rPr>
                  </w:pPr>
                  <w:r w:rsidRPr="008B6AD3">
                    <w:rPr>
                      <w:sz w:val="24"/>
                    </w:rPr>
                    <w:t>"</w:t>
                  </w:r>
                </w:p>
                <w:p w:rsidR="008B6AD3" w:rsidRPr="008B6AD3" w:rsidRDefault="008B6AD3" w:rsidP="008B6AD3">
                  <w:pPr>
                    <w:pStyle w:val="a5"/>
                    <w:rPr>
                      <w:sz w:val="24"/>
                    </w:rPr>
                  </w:pPr>
                  <w:r w:rsidRPr="008B6AD3">
                    <w:rPr>
                      <w:sz w:val="24"/>
                    </w:rPr>
                    <w:t xml:space="preserve">Декларация Участника закупки о соответствии данному требованию за </w:t>
                  </w:r>
                  <w:r w:rsidRPr="008B6AD3">
                    <w:rPr>
                      <w:sz w:val="24"/>
                    </w:rPr>
                    <w:lastRenderedPageBreak/>
                    <w:t>подписью руководителя Участника закупки по форме 1а/1б 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  <w:p w:rsidR="008B6AD3" w:rsidRPr="008B6AD3" w:rsidRDefault="008B6AD3" w:rsidP="008B6AD3">
                  <w:pPr>
                    <w:pStyle w:val="a5"/>
                    <w:rPr>
                      <w:sz w:val="24"/>
                    </w:rPr>
                  </w:pPr>
                  <w:r w:rsidRPr="008B6AD3">
                    <w:rPr>
                      <w:sz w:val="24"/>
                    </w:rPr>
                    <w:t>"Декларация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8B6AD3" w:rsidRPr="008B6AD3" w:rsidRDefault="008B6AD3" w:rsidP="008B6AD3">
                  <w:pPr>
                    <w:pStyle w:val="a5"/>
                    <w:rPr>
                      <w:sz w:val="24"/>
                    </w:rPr>
                  </w:pPr>
                  <w:r w:rsidRPr="008B6AD3">
                    <w:rPr>
                      <w:sz w:val="24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</w:t>
                  </w:r>
                  <w:proofErr w:type="gramStart"/>
                  <w:r w:rsidRPr="008B6AD3">
                    <w:rPr>
                      <w:sz w:val="24"/>
                    </w:rPr>
                    <w:t>."</w:t>
                  </w:r>
                  <w:proofErr w:type="gramEnd"/>
                </w:p>
                <w:p w:rsidR="008B6AD3" w:rsidRPr="008B6AD3" w:rsidRDefault="008B6AD3" w:rsidP="008B6AD3">
                  <w:pPr>
                    <w:pStyle w:val="a5"/>
                    <w:rPr>
                      <w:sz w:val="24"/>
                    </w:rPr>
                  </w:pPr>
                  <w:r w:rsidRPr="008B6AD3">
                    <w:rPr>
                      <w:sz w:val="24"/>
                    </w:rPr>
                    <w:t>"Декларация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8B6AD3" w:rsidRPr="008B6AD3" w:rsidRDefault="008B6AD3" w:rsidP="008B6AD3">
                  <w:pPr>
                    <w:pStyle w:val="a5"/>
                    <w:rPr>
                      <w:sz w:val="24"/>
                    </w:rPr>
                  </w:pPr>
                  <w:r w:rsidRPr="008B6AD3">
                    <w:rPr>
                      <w:sz w:val="24"/>
                    </w:rPr>
                    <w:t>Задолженность Участника закупки, содержащаяся в информационной базе «Сведения о юридических лицах, имеющих задолженность по уплате налогов (более 1000 рублей) и/или не представляющих налоговую отчетность более года» (</w:t>
                  </w:r>
                  <w:r w:rsidRPr="008B6AD3">
                    <w:rPr>
                      <w:sz w:val="24"/>
                      <w:lang w:val="en-US"/>
                    </w:rPr>
                    <w:t>https</w:t>
                  </w:r>
                  <w:r w:rsidRPr="008B6AD3">
                    <w:rPr>
                      <w:sz w:val="24"/>
                    </w:rPr>
                    <w:t>://</w:t>
                  </w:r>
                  <w:r w:rsidRPr="008B6AD3">
                    <w:rPr>
                      <w:sz w:val="24"/>
                      <w:lang w:val="en-US"/>
                    </w:rPr>
                    <w:t>service</w:t>
                  </w:r>
                  <w:r w:rsidRPr="008B6AD3">
                    <w:rPr>
                      <w:sz w:val="24"/>
                    </w:rPr>
                    <w:t>.</w:t>
                  </w:r>
                  <w:proofErr w:type="spellStart"/>
                  <w:r w:rsidRPr="008B6AD3">
                    <w:rPr>
                      <w:sz w:val="24"/>
                      <w:lang w:val="en-US"/>
                    </w:rPr>
                    <w:t>nalog</w:t>
                  </w:r>
                  <w:proofErr w:type="spellEnd"/>
                  <w:r w:rsidRPr="008B6AD3">
                    <w:rPr>
                      <w:sz w:val="24"/>
                    </w:rPr>
                    <w:t>.</w:t>
                  </w:r>
                  <w:proofErr w:type="spellStart"/>
                  <w:r w:rsidRPr="008B6AD3">
                    <w:rPr>
                      <w:sz w:val="24"/>
                      <w:lang w:val="en-US"/>
                    </w:rPr>
                    <w:t>ru</w:t>
                  </w:r>
                  <w:proofErr w:type="spellEnd"/>
                  <w:r w:rsidRPr="008B6AD3">
                    <w:rPr>
                      <w:sz w:val="24"/>
                    </w:rPr>
                    <w:t>/</w:t>
                  </w:r>
                  <w:proofErr w:type="spellStart"/>
                  <w:r w:rsidRPr="008B6AD3">
                    <w:rPr>
                      <w:sz w:val="24"/>
                      <w:lang w:val="en-US"/>
                    </w:rPr>
                    <w:t>zd</w:t>
                  </w:r>
                  <w:proofErr w:type="spellEnd"/>
                  <w:r w:rsidRPr="008B6AD3">
                    <w:rPr>
                      <w:sz w:val="24"/>
                    </w:rPr>
                    <w:t>.</w:t>
                  </w:r>
                  <w:r w:rsidRPr="008B6AD3">
                    <w:rPr>
                      <w:sz w:val="24"/>
                      <w:lang w:val="en-US"/>
                    </w:rPr>
                    <w:t>do</w:t>
                  </w:r>
                  <w:r w:rsidRPr="008B6AD3">
                    <w:rPr>
                      <w:sz w:val="24"/>
                    </w:rPr>
                    <w:t>) не должна превышать двадцать пять процентов балансовой стоимости его активов.</w:t>
                  </w:r>
                </w:p>
                <w:p w:rsidR="008B6AD3" w:rsidRPr="008B6AD3" w:rsidRDefault="008B6AD3" w:rsidP="008B6AD3">
                  <w:pPr>
                    <w:pStyle w:val="a5"/>
                    <w:rPr>
                      <w:sz w:val="24"/>
                    </w:rPr>
                  </w:pPr>
                  <w:r w:rsidRPr="008B6AD3">
                    <w:rPr>
                      <w:sz w:val="24"/>
                    </w:rPr>
                    <w:t>Копия Бухгалтерского баланса за последний отчетный период, предоставленная в соответствии с требованиями Блока 8 закупочной документации.</w:t>
                  </w:r>
                </w:p>
                <w:p w:rsidR="008B6AD3" w:rsidRPr="008B6AD3" w:rsidRDefault="008B6AD3" w:rsidP="008B6AD3">
                  <w:pPr>
                    <w:pStyle w:val="a5"/>
                    <w:rPr>
                      <w:sz w:val="24"/>
                    </w:rPr>
                  </w:pPr>
                  <w:proofErr w:type="gramStart"/>
                  <w:r w:rsidRPr="008B6AD3">
                    <w:rPr>
                      <w:sz w:val="24"/>
                    </w:rPr>
                    <w:t>Участник закупки вправе в дополнение к вышеуказанным документам представить Справку об исполнении налогоплательщиком обязанности по уплате налогов, сборов, пеней, штрафов или Справку о состоянии расчетов по налогам, сборам, пеням, штрафам по формам, установленным законодательством РФ (Оригинал или заверенная печатью организации (при наличии) и подписью руководителя Участника закупки копия.</w:t>
                  </w:r>
                  <w:proofErr w:type="gramEnd"/>
                  <w:r w:rsidRPr="008B6AD3">
                    <w:rPr>
                      <w:sz w:val="24"/>
                    </w:rPr>
                    <w:t xml:space="preserve"> Дата выдачи справки не более 1 (одного) месяца от даты подачи документов</w:t>
                  </w:r>
                  <w:proofErr w:type="gramStart"/>
                  <w:r w:rsidRPr="008B6AD3">
                    <w:rPr>
                      <w:sz w:val="24"/>
                    </w:rPr>
                    <w:t>."</w:t>
                  </w:r>
                  <w:proofErr w:type="gramEnd"/>
                </w:p>
                <w:p w:rsidR="008B6AD3" w:rsidRPr="008B6AD3" w:rsidRDefault="008B6AD3" w:rsidP="008B6AD3">
                  <w:pPr>
                    <w:pStyle w:val="a5"/>
                    <w:rPr>
                      <w:sz w:val="24"/>
                    </w:rPr>
                  </w:pPr>
                  <w:r w:rsidRPr="008B6AD3">
                    <w:rPr>
                      <w:sz w:val="24"/>
                    </w:rPr>
                    <w:t>"Декларация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8B6AD3" w:rsidRPr="008B6AD3" w:rsidRDefault="008B6AD3" w:rsidP="008B6AD3">
                  <w:pPr>
                    <w:pStyle w:val="a5"/>
                    <w:rPr>
                      <w:sz w:val="24"/>
                    </w:rPr>
                  </w:pPr>
                  <w:r w:rsidRPr="008B6AD3">
                    <w:rPr>
                      <w:sz w:val="24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</w:t>
                  </w:r>
                  <w:proofErr w:type="gramStart"/>
                  <w:r w:rsidRPr="008B6AD3">
                    <w:rPr>
                      <w:sz w:val="24"/>
                    </w:rPr>
                    <w:t>."</w:t>
                  </w:r>
                  <w:proofErr w:type="gramEnd"/>
                </w:p>
                <w:p w:rsidR="008B6AD3" w:rsidRPr="008B6AD3" w:rsidRDefault="008B6AD3" w:rsidP="008B6AD3">
                  <w:pPr>
                    <w:pStyle w:val="a5"/>
                    <w:rPr>
                      <w:sz w:val="24"/>
                    </w:rPr>
                  </w:pPr>
                  <w:r w:rsidRPr="008B6AD3">
                    <w:rPr>
                      <w:sz w:val="24"/>
                    </w:rPr>
                    <w:lastRenderedPageBreak/>
                    <w:t>"Декларация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8B6AD3" w:rsidRPr="008B6AD3" w:rsidRDefault="008B6AD3" w:rsidP="008B6AD3">
                  <w:pPr>
                    <w:pStyle w:val="a5"/>
                    <w:rPr>
                      <w:sz w:val="24"/>
                    </w:rPr>
                  </w:pPr>
                  <w:r w:rsidRPr="008B6AD3">
                    <w:rPr>
                      <w:sz w:val="24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</w:t>
                  </w:r>
                  <w:proofErr w:type="gramStart"/>
                  <w:r w:rsidRPr="008B6AD3">
                    <w:rPr>
                      <w:sz w:val="24"/>
                    </w:rPr>
                    <w:t>."</w:t>
                  </w:r>
                  <w:proofErr w:type="gramEnd"/>
                </w:p>
                <w:p w:rsidR="008B6AD3" w:rsidRPr="008B6AD3" w:rsidRDefault="008B6AD3" w:rsidP="008B6AD3">
                  <w:pPr>
                    <w:pStyle w:val="a5"/>
                    <w:rPr>
                      <w:sz w:val="24"/>
                    </w:rPr>
                  </w:pPr>
                  <w:r w:rsidRPr="008B6AD3">
                    <w:rPr>
                      <w:sz w:val="24"/>
                    </w:rPr>
                    <w:t>"Декларация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8B6AD3" w:rsidRPr="008B6AD3" w:rsidRDefault="008B6AD3" w:rsidP="008B6AD3">
                  <w:pPr>
                    <w:pStyle w:val="a5"/>
                    <w:rPr>
                      <w:sz w:val="24"/>
                    </w:rPr>
                  </w:pPr>
                  <w:r w:rsidRPr="008B6AD3">
                    <w:rPr>
                      <w:sz w:val="24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</w:t>
                  </w:r>
                  <w:proofErr w:type="gramStart"/>
                  <w:r w:rsidRPr="008B6AD3">
                    <w:rPr>
                      <w:sz w:val="24"/>
                    </w:rPr>
                    <w:t>."</w:t>
                  </w:r>
                  <w:proofErr w:type="gramEnd"/>
                </w:p>
                <w:p w:rsidR="008B6AD3" w:rsidRPr="008B6AD3" w:rsidRDefault="008B6AD3" w:rsidP="008B6AD3">
                  <w:pPr>
                    <w:pStyle w:val="a5"/>
                    <w:rPr>
                      <w:sz w:val="24"/>
                    </w:rPr>
                  </w:pPr>
                  <w:r w:rsidRPr="008B6AD3">
                    <w:rPr>
                      <w:sz w:val="24"/>
                    </w:rPr>
                    <w:t>"Декларация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8B6AD3" w:rsidRPr="008B6AD3" w:rsidRDefault="008B6AD3" w:rsidP="008B6AD3">
                  <w:pPr>
                    <w:pStyle w:val="a5"/>
                    <w:rPr>
                      <w:sz w:val="24"/>
                    </w:rPr>
                  </w:pPr>
                  <w:r w:rsidRPr="008B6AD3">
                    <w:rPr>
                      <w:sz w:val="24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</w:t>
                  </w:r>
                  <w:proofErr w:type="gramStart"/>
                  <w:r w:rsidRPr="008B6AD3">
                    <w:rPr>
                      <w:sz w:val="24"/>
                    </w:rPr>
                    <w:t>."</w:t>
                  </w:r>
                  <w:proofErr w:type="gramEnd"/>
                </w:p>
                <w:p w:rsidR="008B6AD3" w:rsidRPr="008B6AD3" w:rsidRDefault="008B6AD3" w:rsidP="008B6AD3">
                  <w:pPr>
                    <w:pStyle w:val="a5"/>
                    <w:rPr>
                      <w:sz w:val="24"/>
                    </w:rPr>
                  </w:pPr>
                  <w:r w:rsidRPr="008B6AD3">
                    <w:rPr>
                      <w:sz w:val="24"/>
                    </w:rPr>
                    <w:t>"Декларация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8B6AD3" w:rsidRPr="008B6AD3" w:rsidRDefault="008B6AD3" w:rsidP="008B6AD3">
                  <w:pPr>
                    <w:pStyle w:val="a5"/>
                    <w:rPr>
                      <w:sz w:val="24"/>
                    </w:rPr>
                  </w:pPr>
                  <w:r w:rsidRPr="008B6AD3">
                    <w:rPr>
                      <w:sz w:val="24"/>
                    </w:rPr>
                    <w:t>Должны отсутствовать соответствующие законы и/или иные нормативн</w:t>
                  </w:r>
                  <w:proofErr w:type="gramStart"/>
                  <w:r w:rsidRPr="008B6AD3">
                    <w:rPr>
                      <w:sz w:val="24"/>
                    </w:rPr>
                    <w:t>о-</w:t>
                  </w:r>
                  <w:proofErr w:type="gramEnd"/>
                  <w:r w:rsidRPr="008B6AD3">
                    <w:rPr>
                      <w:sz w:val="24"/>
                    </w:rPr>
                    <w:t xml:space="preserve"> правовые акты РФ, ограничивающие Участника в участии в закупках.</w:t>
                  </w:r>
                </w:p>
                <w:p w:rsidR="008B6AD3" w:rsidRPr="008B6AD3" w:rsidRDefault="008B6AD3" w:rsidP="008B6AD3">
                  <w:pPr>
                    <w:pStyle w:val="a5"/>
                    <w:rPr>
                      <w:sz w:val="24"/>
                    </w:rPr>
                  </w:pPr>
                  <w:r w:rsidRPr="008B6AD3">
                    <w:rPr>
                      <w:sz w:val="24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      </w:r>
                </w:p>
                <w:p w:rsidR="008B6AD3" w:rsidRPr="008B6AD3" w:rsidRDefault="008B6AD3" w:rsidP="008B6AD3">
                  <w:pPr>
                    <w:pStyle w:val="a5"/>
                    <w:rPr>
                      <w:sz w:val="24"/>
                    </w:rPr>
                  </w:pPr>
                  <w:r w:rsidRPr="008B6AD3">
                    <w:rPr>
                      <w:sz w:val="24"/>
                    </w:rPr>
                    <w:t>"</w:t>
                  </w:r>
                </w:p>
                <w:p w:rsidR="008B6AD3" w:rsidRPr="008B6AD3" w:rsidRDefault="008B6AD3" w:rsidP="008B6AD3">
                  <w:pPr>
                    <w:pStyle w:val="a5"/>
                    <w:rPr>
                      <w:sz w:val="24"/>
                    </w:rPr>
                  </w:pPr>
                  <w:r w:rsidRPr="008B6AD3">
                    <w:rPr>
                      <w:sz w:val="24"/>
                    </w:rPr>
                    <w:t xml:space="preserve">Перечень документов, предоставляемый участниками закупки для подтверждения их соответствия предъявляемым требованиям, методика расчета уровня финансовой устойчивости указаны в Блоке 8 настоящего документа и по адресу в сети Интернет: </w:t>
                  </w:r>
                  <w:r w:rsidRPr="008B6AD3">
                    <w:rPr>
                      <w:sz w:val="24"/>
                      <w:lang w:val="en-US"/>
                    </w:rPr>
                    <w:t>http</w:t>
                  </w:r>
                  <w:r w:rsidRPr="008B6AD3">
                    <w:rPr>
                      <w:sz w:val="24"/>
                    </w:rPr>
                    <w:t>://</w:t>
                  </w:r>
                  <w:proofErr w:type="spellStart"/>
                  <w:r w:rsidRPr="008B6AD3">
                    <w:rPr>
                      <w:sz w:val="24"/>
                      <w:lang w:val="en-US"/>
                    </w:rPr>
                    <w:t>zakupki</w:t>
                  </w:r>
                  <w:proofErr w:type="spellEnd"/>
                  <w:r w:rsidRPr="008B6AD3">
                    <w:rPr>
                      <w:sz w:val="24"/>
                    </w:rPr>
                    <w:t>.</w:t>
                  </w:r>
                  <w:proofErr w:type="spellStart"/>
                  <w:r w:rsidRPr="008B6AD3">
                    <w:rPr>
                      <w:sz w:val="24"/>
                      <w:lang w:val="en-US"/>
                    </w:rPr>
                    <w:t>rosneft</w:t>
                  </w:r>
                  <w:proofErr w:type="spellEnd"/>
                  <w:r w:rsidRPr="008B6AD3">
                    <w:rPr>
                      <w:sz w:val="24"/>
                    </w:rPr>
                    <w:t>.</w:t>
                  </w:r>
                  <w:proofErr w:type="spellStart"/>
                  <w:r w:rsidRPr="008B6AD3">
                    <w:rPr>
                      <w:sz w:val="24"/>
                      <w:lang w:val="en-US"/>
                    </w:rPr>
                    <w:t>ru</w:t>
                  </w:r>
                  <w:proofErr w:type="spellEnd"/>
                  <w:r w:rsidRPr="008B6AD3">
                    <w:rPr>
                      <w:sz w:val="24"/>
                    </w:rPr>
                    <w:t>/</w:t>
                  </w:r>
                  <w:proofErr w:type="spellStart"/>
                  <w:r w:rsidRPr="008B6AD3">
                    <w:rPr>
                      <w:sz w:val="24"/>
                      <w:lang w:val="en-US"/>
                    </w:rPr>
                    <w:t>postinfo</w:t>
                  </w:r>
                  <w:proofErr w:type="spellEnd"/>
                  <w:r w:rsidRPr="008B6AD3">
                    <w:rPr>
                      <w:sz w:val="24"/>
                    </w:rPr>
                    <w:t>/</w:t>
                  </w:r>
                </w:p>
                <w:p w:rsidR="008B6AD3" w:rsidRPr="008B6AD3" w:rsidRDefault="008B6AD3" w:rsidP="008B6AD3">
                  <w:pPr>
                    <w:pStyle w:val="a5"/>
                    <w:rPr>
                      <w:sz w:val="24"/>
                    </w:rPr>
                  </w:pPr>
                  <w:r w:rsidRPr="008B6AD3">
                    <w:rPr>
                      <w:sz w:val="24"/>
                    </w:rPr>
                    <w:t>"Декларация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8B6AD3" w:rsidRPr="008B6AD3" w:rsidRDefault="008B6AD3" w:rsidP="008B6AD3">
                  <w:pPr>
                    <w:pStyle w:val="a5"/>
                    <w:rPr>
                      <w:sz w:val="24"/>
                    </w:rPr>
                  </w:pPr>
                  <w:r w:rsidRPr="008B6AD3">
                    <w:rPr>
                      <w:sz w:val="24"/>
                    </w:rPr>
                    <w:t xml:space="preserve">Проверка проводится, в том числе, с использованием источников информации, размещенных в открытом доступе в </w:t>
                  </w:r>
                  <w:r w:rsidRPr="008B6AD3">
                    <w:rPr>
                      <w:sz w:val="24"/>
                    </w:rPr>
                    <w:lastRenderedPageBreak/>
                    <w:t>информационно-коммуникационной сети Интернет и других открытых источниках</w:t>
                  </w:r>
                  <w:proofErr w:type="gramStart"/>
                  <w:r w:rsidRPr="008B6AD3">
                    <w:rPr>
                      <w:sz w:val="24"/>
                    </w:rPr>
                    <w:t>."</w:t>
                  </w:r>
                  <w:proofErr w:type="gramEnd"/>
                </w:p>
                <w:p w:rsidR="008B6AD3" w:rsidRPr="008B6AD3" w:rsidRDefault="008B6AD3" w:rsidP="008B6AD3">
                  <w:pPr>
                    <w:pStyle w:val="a5"/>
                    <w:rPr>
                      <w:sz w:val="24"/>
                    </w:rPr>
                  </w:pPr>
                  <w:r w:rsidRPr="008B6AD3">
                    <w:rPr>
                      <w:sz w:val="24"/>
                    </w:rPr>
                    <w:t>"Декларация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8B6AD3" w:rsidRPr="008B6AD3" w:rsidRDefault="008B6AD3" w:rsidP="008B6AD3">
                  <w:pPr>
                    <w:pStyle w:val="a5"/>
                    <w:rPr>
                      <w:sz w:val="24"/>
                    </w:rPr>
                  </w:pPr>
                  <w:r w:rsidRPr="008B6AD3">
                    <w:rPr>
                      <w:sz w:val="24"/>
                    </w:rPr>
                    <w:t>Должны отсутствовать соответствующие протоколы проведения закупочных процедур АО «ДЦСС» и обще</w:t>
                  </w:r>
                  <w:proofErr w:type="gramStart"/>
                  <w:r w:rsidRPr="008B6AD3">
                    <w:rPr>
                      <w:sz w:val="24"/>
                    </w:rPr>
                    <w:t>ств гр</w:t>
                  </w:r>
                  <w:proofErr w:type="gramEnd"/>
                  <w:r w:rsidRPr="008B6AD3">
                    <w:rPr>
                      <w:sz w:val="24"/>
                    </w:rPr>
                    <w:t>уппы, содержащие факты отклонения Участника по соответствующим причинам.</w:t>
                  </w:r>
                </w:p>
                <w:p w:rsidR="008B6AD3" w:rsidRPr="008B6AD3" w:rsidRDefault="008B6AD3" w:rsidP="008B6AD3">
                  <w:pPr>
                    <w:pStyle w:val="a5"/>
                    <w:rPr>
                      <w:sz w:val="24"/>
                    </w:rPr>
                  </w:pPr>
                  <w:r w:rsidRPr="008B6AD3">
                    <w:rPr>
                      <w:sz w:val="24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источниках"</w:t>
                  </w:r>
                </w:p>
                <w:p w:rsidR="008B6AD3" w:rsidRPr="008B6AD3" w:rsidRDefault="008B6AD3" w:rsidP="008B6AD3">
                  <w:pPr>
                    <w:pStyle w:val="a5"/>
                    <w:rPr>
                      <w:sz w:val="24"/>
                    </w:rPr>
                  </w:pPr>
                  <w:r w:rsidRPr="008B6AD3">
                    <w:rPr>
                      <w:sz w:val="24"/>
                    </w:rPr>
                    <w:t>"Декларация Участника закупки о соответствии данному требованию за подписью руководителя Участника закупки по форме 1а/1б.</w:t>
                  </w:r>
                </w:p>
                <w:p w:rsidR="008B6AD3" w:rsidRPr="008B6AD3" w:rsidRDefault="008B6AD3" w:rsidP="008B6AD3">
                  <w:pPr>
                    <w:pStyle w:val="a5"/>
                    <w:rPr>
                      <w:sz w:val="24"/>
                    </w:rPr>
                  </w:pPr>
                  <w:r w:rsidRPr="008B6AD3">
                    <w:rPr>
                      <w:sz w:val="24"/>
                    </w:rPr>
      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</w:t>
                  </w:r>
                  <w:proofErr w:type="gramStart"/>
                  <w:r w:rsidRPr="008B6AD3">
                    <w:rPr>
                      <w:sz w:val="24"/>
                    </w:rPr>
                    <w:t>."</w:t>
                  </w:r>
                  <w:proofErr w:type="gramEnd"/>
                </w:p>
                <w:p w:rsidR="001132DF" w:rsidRPr="008B6AD3" w:rsidRDefault="008B6AD3" w:rsidP="008B6AD3">
                  <w:pPr>
                    <w:pStyle w:val="a5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8B6AD3">
                    <w:rPr>
                      <w:sz w:val="24"/>
                    </w:rPr>
                    <w:t xml:space="preserve">Перечень документов, предоставляемый участниками закупки для подтверждения их соответствия предъявляемым требованиям,  указаны в Блоке 8 настоящего документа и по адресу в сети Интернет: </w:t>
                  </w:r>
                  <w:r w:rsidRPr="008B6AD3">
                    <w:rPr>
                      <w:sz w:val="24"/>
                      <w:lang w:val="en-US"/>
                    </w:rPr>
                    <w:t>http</w:t>
                  </w:r>
                  <w:r w:rsidRPr="008B6AD3">
                    <w:rPr>
                      <w:sz w:val="24"/>
                    </w:rPr>
                    <w:t>://</w:t>
                  </w:r>
                  <w:proofErr w:type="spellStart"/>
                  <w:r w:rsidRPr="008B6AD3">
                    <w:rPr>
                      <w:sz w:val="24"/>
                      <w:lang w:val="en-US"/>
                    </w:rPr>
                    <w:t>zakupki</w:t>
                  </w:r>
                  <w:proofErr w:type="spellEnd"/>
                  <w:r w:rsidRPr="008B6AD3">
                    <w:rPr>
                      <w:sz w:val="24"/>
                    </w:rPr>
                    <w:t>.</w:t>
                  </w:r>
                  <w:proofErr w:type="spellStart"/>
                  <w:r w:rsidRPr="008B6AD3">
                    <w:rPr>
                      <w:sz w:val="24"/>
                      <w:lang w:val="en-US"/>
                    </w:rPr>
                    <w:t>rosneft</w:t>
                  </w:r>
                  <w:proofErr w:type="spellEnd"/>
                  <w:r w:rsidRPr="008B6AD3">
                    <w:rPr>
                      <w:sz w:val="24"/>
                    </w:rPr>
                    <w:t>.</w:t>
                  </w:r>
                  <w:proofErr w:type="spellStart"/>
                  <w:r w:rsidRPr="008B6AD3">
                    <w:rPr>
                      <w:sz w:val="24"/>
                      <w:lang w:val="en-US"/>
                    </w:rPr>
                    <w:t>ru</w:t>
                  </w:r>
                  <w:proofErr w:type="spellEnd"/>
                  <w:r w:rsidRPr="008B6AD3">
                    <w:rPr>
                      <w:sz w:val="24"/>
                    </w:rPr>
                    <w:t>/</w:t>
                  </w:r>
                  <w:proofErr w:type="spellStart"/>
                  <w:r w:rsidRPr="008B6AD3">
                    <w:rPr>
                      <w:sz w:val="24"/>
                      <w:lang w:val="en-US"/>
                    </w:rPr>
                    <w:t>postinfo</w:t>
                  </w:r>
                  <w:proofErr w:type="spellEnd"/>
                  <w:r w:rsidRPr="008B6AD3">
                    <w:rPr>
                      <w:sz w:val="24"/>
                    </w:rPr>
                    <w:t>/</w:t>
                  </w:r>
                </w:p>
              </w:tc>
            </w:tr>
          </w:tbl>
          <w:p w:rsidR="00120742" w:rsidRPr="0088388E" w:rsidRDefault="00120742" w:rsidP="00D914B5">
            <w:pPr>
              <w:spacing w:before="60" w:after="60" w:line="240" w:lineRule="auto"/>
              <w:ind w:firstLine="0"/>
              <w:rPr>
                <w:sz w:val="24"/>
                <w:szCs w:val="24"/>
              </w:rPr>
            </w:pPr>
          </w:p>
        </w:tc>
      </w:tr>
    </w:tbl>
    <w:p w:rsidR="0088388E" w:rsidRPr="0088388E" w:rsidRDefault="00120742" w:rsidP="00120742">
      <w:pPr>
        <w:pStyle w:val="a5"/>
        <w:numPr>
          <w:ilvl w:val="2"/>
          <w:numId w:val="1"/>
        </w:numPr>
        <w:tabs>
          <w:tab w:val="clear" w:pos="2160"/>
        </w:tabs>
        <w:spacing w:before="0" w:after="0"/>
        <w:ind w:left="567" w:right="0" w:hanging="567"/>
        <w:jc w:val="both"/>
        <w:rPr>
          <w:b/>
          <w:sz w:val="24"/>
        </w:rPr>
      </w:pPr>
      <w:r w:rsidRPr="0088388E">
        <w:rPr>
          <w:b/>
          <w:sz w:val="24"/>
        </w:rPr>
        <w:lastRenderedPageBreak/>
        <w:t>Требования к субподрядчикам (соисполнителям) (если применимо):</w:t>
      </w:r>
      <w:r w:rsidR="0088388E" w:rsidRPr="0088388E">
        <w:rPr>
          <w:b/>
          <w:sz w:val="24"/>
        </w:rPr>
        <w:t xml:space="preserve"> </w:t>
      </w:r>
    </w:p>
    <w:p w:rsidR="00120742" w:rsidRPr="0088388E" w:rsidRDefault="0088388E" w:rsidP="0088388E">
      <w:pPr>
        <w:pStyle w:val="a5"/>
        <w:spacing w:before="0" w:after="0"/>
        <w:ind w:left="567" w:right="0"/>
        <w:jc w:val="both"/>
        <w:rPr>
          <w:i/>
          <w:color w:val="FF0000"/>
          <w:sz w:val="24"/>
        </w:rPr>
      </w:pPr>
      <w:r w:rsidRPr="0088388E">
        <w:rPr>
          <w:sz w:val="24"/>
        </w:rPr>
        <w:t xml:space="preserve">Привлечение субподрядчиков </w:t>
      </w:r>
      <w:proofErr w:type="gramStart"/>
      <w:r w:rsidRPr="0088388E">
        <w:rPr>
          <w:sz w:val="24"/>
        </w:rPr>
        <w:t>предусмотрено</w:t>
      </w:r>
      <w:proofErr w:type="gramEnd"/>
      <w:r w:rsidRPr="0088388E">
        <w:rPr>
          <w:sz w:val="24"/>
        </w:rPr>
        <w:t xml:space="preserve"> / </w:t>
      </w:r>
      <w:r w:rsidRPr="00621D53">
        <w:rPr>
          <w:sz w:val="24"/>
          <w:u w:val="single"/>
        </w:rPr>
        <w:t>не предусмотрено</w:t>
      </w:r>
    </w:p>
    <w:p w:rsidR="00120742" w:rsidRPr="0088388E" w:rsidRDefault="00120742" w:rsidP="00120742">
      <w:pPr>
        <w:pStyle w:val="a5"/>
        <w:spacing w:before="0" w:after="0"/>
        <w:ind w:left="567" w:right="0"/>
        <w:jc w:val="both"/>
        <w:rPr>
          <w:b/>
          <w:sz w:val="24"/>
        </w:rPr>
      </w:pPr>
    </w:p>
    <w:p w:rsidR="00120742" w:rsidRPr="0088388E" w:rsidRDefault="00120742" w:rsidP="00120742">
      <w:pPr>
        <w:pStyle w:val="a5"/>
        <w:numPr>
          <w:ilvl w:val="2"/>
          <w:numId w:val="1"/>
        </w:numPr>
        <w:tabs>
          <w:tab w:val="clear" w:pos="2160"/>
        </w:tabs>
        <w:spacing w:before="0" w:after="0"/>
        <w:ind w:left="567" w:right="0" w:hanging="567"/>
        <w:jc w:val="both"/>
        <w:rPr>
          <w:b/>
          <w:sz w:val="24"/>
        </w:rPr>
      </w:pPr>
      <w:r w:rsidRPr="0088388E">
        <w:rPr>
          <w:b/>
          <w:sz w:val="24"/>
        </w:rPr>
        <w:t>Иные параметры технического задания (если применимо):</w:t>
      </w:r>
    </w:p>
    <w:p w:rsidR="00120742" w:rsidRPr="0088388E" w:rsidRDefault="00621D53" w:rsidP="00120742">
      <w:pPr>
        <w:pStyle w:val="a5"/>
        <w:spacing w:before="0" w:after="0"/>
        <w:ind w:left="567" w:right="0"/>
        <w:jc w:val="both"/>
        <w:rPr>
          <w:sz w:val="24"/>
        </w:rPr>
      </w:pPr>
      <w:r>
        <w:rPr>
          <w:sz w:val="24"/>
        </w:rPr>
        <w:t>Отсутствуют</w:t>
      </w:r>
    </w:p>
    <w:p w:rsidR="00120742" w:rsidRPr="0088388E" w:rsidRDefault="00120742" w:rsidP="00120742">
      <w:pPr>
        <w:pStyle w:val="a5"/>
        <w:numPr>
          <w:ilvl w:val="2"/>
          <w:numId w:val="1"/>
        </w:numPr>
        <w:tabs>
          <w:tab w:val="clear" w:pos="2160"/>
        </w:tabs>
        <w:spacing w:before="0" w:after="0"/>
        <w:ind w:left="567" w:right="0" w:hanging="567"/>
        <w:jc w:val="both"/>
        <w:rPr>
          <w:b/>
          <w:sz w:val="24"/>
        </w:rPr>
      </w:pPr>
      <w:r w:rsidRPr="0088388E">
        <w:rPr>
          <w:b/>
          <w:sz w:val="24"/>
        </w:rPr>
        <w:t>Приложения к техническому заданию (если применимо):</w:t>
      </w:r>
    </w:p>
    <w:p w:rsidR="00120742" w:rsidRPr="0088388E" w:rsidRDefault="00120742" w:rsidP="00120742">
      <w:pPr>
        <w:pStyle w:val="a5"/>
        <w:spacing w:before="0" w:after="0"/>
        <w:ind w:left="567" w:right="0"/>
        <w:jc w:val="both"/>
        <w:rPr>
          <w:sz w:val="24"/>
        </w:rPr>
      </w:pPr>
      <w:r w:rsidRPr="0088388E">
        <w:rPr>
          <w:sz w:val="24"/>
        </w:rPr>
        <w:t>Техническое задание включает в себя следующие приложения, являющиеся неотъемлемой частью Документации:</w:t>
      </w:r>
    </w:p>
    <w:p w:rsidR="00120742" w:rsidRPr="00621D53" w:rsidRDefault="00120742" w:rsidP="00120742">
      <w:pPr>
        <w:pStyle w:val="a5"/>
        <w:numPr>
          <w:ilvl w:val="3"/>
          <w:numId w:val="1"/>
        </w:numPr>
        <w:tabs>
          <w:tab w:val="clear" w:pos="2880"/>
        </w:tabs>
        <w:spacing w:before="0" w:after="0"/>
        <w:ind w:left="1134" w:right="0" w:hanging="567"/>
        <w:jc w:val="both"/>
        <w:rPr>
          <w:sz w:val="24"/>
        </w:rPr>
      </w:pPr>
      <w:r w:rsidRPr="00621D53">
        <w:rPr>
          <w:sz w:val="24"/>
        </w:rPr>
        <w:t>Приложен</w:t>
      </w:r>
      <w:r w:rsidR="002559B6">
        <w:rPr>
          <w:sz w:val="24"/>
        </w:rPr>
        <w:t>ие 1 – на 4</w:t>
      </w:r>
      <w:r w:rsidR="00621D53" w:rsidRPr="00621D53">
        <w:rPr>
          <w:sz w:val="24"/>
        </w:rPr>
        <w:t xml:space="preserve"> л. в 1 экз.</w:t>
      </w:r>
    </w:p>
    <w:p w:rsidR="00694C2D" w:rsidRPr="00C228DB" w:rsidRDefault="00694C2D" w:rsidP="00621D53">
      <w:pPr>
        <w:pStyle w:val="a5"/>
        <w:spacing w:before="0" w:after="0"/>
        <w:ind w:left="567" w:right="0"/>
        <w:jc w:val="both"/>
        <w:rPr>
          <w:rStyle w:val="a6"/>
          <w:b w:val="0"/>
          <w:i w:val="0"/>
          <w:color w:val="FF0000"/>
          <w:sz w:val="24"/>
        </w:rPr>
      </w:pPr>
    </w:p>
    <w:p w:rsidR="00260D7D" w:rsidRPr="0088388E" w:rsidRDefault="00260D7D" w:rsidP="00260D7D">
      <w:pPr>
        <w:pStyle w:val="a5"/>
        <w:numPr>
          <w:ilvl w:val="2"/>
          <w:numId w:val="1"/>
        </w:numPr>
        <w:tabs>
          <w:tab w:val="clear" w:pos="1134"/>
          <w:tab w:val="clear" w:pos="2160"/>
          <w:tab w:val="num" w:pos="567"/>
        </w:tabs>
        <w:spacing w:before="0" w:after="0"/>
        <w:ind w:left="567" w:right="0" w:hanging="567"/>
        <w:jc w:val="both"/>
        <w:rPr>
          <w:b/>
          <w:sz w:val="24"/>
        </w:rPr>
      </w:pPr>
      <w:r w:rsidRPr="0088388E">
        <w:rPr>
          <w:b/>
          <w:sz w:val="24"/>
        </w:rPr>
        <w:t xml:space="preserve">Форма, размер и порядок предоставления обеспечения заявок на участие в процедуре закупки </w:t>
      </w:r>
      <w:r w:rsidRPr="00621D53">
        <w:rPr>
          <w:b/>
          <w:sz w:val="24"/>
        </w:rPr>
        <w:t xml:space="preserve">– </w:t>
      </w:r>
      <w:r w:rsidRPr="00621D53">
        <w:rPr>
          <w:sz w:val="24"/>
        </w:rPr>
        <w:t>не предусмотрено.</w:t>
      </w:r>
    </w:p>
    <w:p w:rsidR="0088388E" w:rsidRPr="0088388E" w:rsidRDefault="0088388E" w:rsidP="0088388E">
      <w:pPr>
        <w:pStyle w:val="a5"/>
        <w:tabs>
          <w:tab w:val="clear" w:pos="1134"/>
        </w:tabs>
        <w:spacing w:before="0" w:after="0"/>
        <w:ind w:left="567" w:right="0"/>
        <w:jc w:val="both"/>
        <w:rPr>
          <w:b/>
          <w:sz w:val="24"/>
        </w:rPr>
      </w:pPr>
    </w:p>
    <w:p w:rsidR="00260D7D" w:rsidRPr="00621D53" w:rsidRDefault="00260D7D" w:rsidP="00C228DB">
      <w:pPr>
        <w:pStyle w:val="a5"/>
        <w:numPr>
          <w:ilvl w:val="2"/>
          <w:numId w:val="1"/>
        </w:numPr>
        <w:tabs>
          <w:tab w:val="clear" w:pos="1134"/>
          <w:tab w:val="clear" w:pos="2160"/>
          <w:tab w:val="num" w:pos="567"/>
        </w:tabs>
        <w:spacing w:before="0" w:after="0"/>
        <w:ind w:left="567" w:right="0" w:hanging="567"/>
        <w:jc w:val="both"/>
        <w:rPr>
          <w:sz w:val="24"/>
        </w:rPr>
      </w:pPr>
      <w:r w:rsidRPr="0088388E">
        <w:rPr>
          <w:b/>
          <w:sz w:val="24"/>
        </w:rPr>
        <w:t xml:space="preserve">Форма, размер и порядок предоставления обеспечения исполнения договора -  </w:t>
      </w:r>
      <w:r w:rsidRPr="00621D53">
        <w:rPr>
          <w:sz w:val="24"/>
        </w:rPr>
        <w:t>не предусмотрено.</w:t>
      </w:r>
    </w:p>
    <w:p w:rsidR="00DB1EFD" w:rsidRPr="0088388E" w:rsidRDefault="00DB1EFD" w:rsidP="00DB1EFD">
      <w:pPr>
        <w:pStyle w:val="a5"/>
        <w:numPr>
          <w:ilvl w:val="2"/>
          <w:numId w:val="1"/>
        </w:numPr>
        <w:tabs>
          <w:tab w:val="clear" w:pos="2160"/>
        </w:tabs>
        <w:spacing w:before="0" w:after="0"/>
        <w:ind w:left="567" w:right="0" w:hanging="567"/>
        <w:jc w:val="both"/>
        <w:rPr>
          <w:b/>
          <w:sz w:val="24"/>
        </w:rPr>
      </w:pPr>
      <w:r w:rsidRPr="0088388E">
        <w:rPr>
          <w:b/>
          <w:sz w:val="24"/>
        </w:rPr>
        <w:t>Контактная информация</w:t>
      </w:r>
    </w:p>
    <w:p w:rsidR="00DB1EFD" w:rsidRPr="008B6AD3" w:rsidRDefault="00DB1EFD" w:rsidP="00DB1EFD">
      <w:pPr>
        <w:pStyle w:val="a5"/>
        <w:spacing w:before="0" w:after="0"/>
        <w:ind w:left="567" w:right="0"/>
        <w:jc w:val="both"/>
        <w:rPr>
          <w:b/>
          <w:szCs w:val="22"/>
        </w:rPr>
      </w:pPr>
    </w:p>
    <w:tbl>
      <w:tblPr>
        <w:tblW w:w="4688" w:type="pct"/>
        <w:tblInd w:w="5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89"/>
        <w:gridCol w:w="2412"/>
        <w:gridCol w:w="6339"/>
      </w:tblGrid>
      <w:tr w:rsidR="00DB1EFD" w:rsidRPr="008B6AD3" w:rsidTr="005322B4">
        <w:tc>
          <w:tcPr>
            <w:tcW w:w="5000" w:type="pct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DB1EFD" w:rsidRPr="008B6AD3" w:rsidRDefault="00DB1EFD" w:rsidP="005322B4">
            <w:pPr>
              <w:pStyle w:val="a5"/>
              <w:spacing w:before="0" w:after="0"/>
              <w:ind w:left="0" w:right="0"/>
              <w:jc w:val="center"/>
              <w:rPr>
                <w:szCs w:val="22"/>
                <w:lang w:bidi="he-IL"/>
              </w:rPr>
            </w:pPr>
            <w:bookmarkStart w:id="2" w:name="_Toc342986378"/>
            <w:bookmarkStart w:id="3" w:name="_Toc342986425"/>
            <w:bookmarkStart w:id="4" w:name="_Toc342986555"/>
            <w:bookmarkStart w:id="5" w:name="_Toc342986602"/>
            <w:bookmarkStart w:id="6" w:name="_Toc342986648"/>
            <w:bookmarkEnd w:id="2"/>
            <w:bookmarkEnd w:id="3"/>
            <w:bookmarkEnd w:id="4"/>
            <w:bookmarkEnd w:id="5"/>
            <w:bookmarkEnd w:id="6"/>
            <w:r w:rsidRPr="008B6AD3">
              <w:rPr>
                <w:szCs w:val="22"/>
                <w:lang w:bidi="he-IL"/>
              </w:rPr>
              <w:t>Контактная информация</w:t>
            </w:r>
            <w:r w:rsidR="00A928CA" w:rsidRPr="008B6AD3">
              <w:rPr>
                <w:szCs w:val="22"/>
                <w:lang w:bidi="he-IL"/>
              </w:rPr>
              <w:t xml:space="preserve"> </w:t>
            </w:r>
          </w:p>
        </w:tc>
      </w:tr>
      <w:tr w:rsidR="00DB1EFD" w:rsidRPr="008B6AD3" w:rsidTr="005322B4">
        <w:tc>
          <w:tcPr>
            <w:tcW w:w="26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1EFD" w:rsidRPr="008B6AD3" w:rsidRDefault="005322B4" w:rsidP="005322B4">
            <w:pPr>
              <w:ind w:firstLine="0"/>
              <w:rPr>
                <w:rFonts w:eastAsia="Calibri"/>
                <w:szCs w:val="22"/>
                <w:lang w:eastAsia="en-US" w:bidi="he-IL"/>
              </w:rPr>
            </w:pPr>
            <w:r w:rsidRPr="008B6AD3">
              <w:rPr>
                <w:rFonts w:eastAsia="Calibri"/>
                <w:szCs w:val="22"/>
                <w:lang w:bidi="he-IL"/>
              </w:rPr>
              <w:t>1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B1EFD" w:rsidRPr="008B6AD3" w:rsidRDefault="00DB1EFD">
            <w:pPr>
              <w:ind w:firstLine="0"/>
              <w:rPr>
                <w:szCs w:val="22"/>
                <w:lang w:bidi="he-IL"/>
              </w:rPr>
            </w:pPr>
            <w:r w:rsidRPr="008B6AD3">
              <w:rPr>
                <w:szCs w:val="22"/>
                <w:lang w:bidi="he-IL"/>
              </w:rPr>
              <w:t>Контактное лицо (ФИО)</w:t>
            </w:r>
          </w:p>
        </w:tc>
        <w:tc>
          <w:tcPr>
            <w:tcW w:w="3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B1EFD" w:rsidRPr="008B6AD3" w:rsidRDefault="00621D53">
            <w:pPr>
              <w:ind w:firstLine="0"/>
              <w:rPr>
                <w:szCs w:val="22"/>
                <w:lang w:bidi="he-IL"/>
              </w:rPr>
            </w:pPr>
            <w:r w:rsidRPr="008B6AD3">
              <w:rPr>
                <w:szCs w:val="22"/>
                <w:lang w:bidi="he-IL"/>
              </w:rPr>
              <w:t>Плотников Александр Алексеевич</w:t>
            </w:r>
          </w:p>
        </w:tc>
      </w:tr>
      <w:tr w:rsidR="00DB1EFD" w:rsidRPr="00F832F8" w:rsidTr="005322B4">
        <w:tc>
          <w:tcPr>
            <w:tcW w:w="26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1EFD" w:rsidRPr="008B6AD3" w:rsidRDefault="005322B4" w:rsidP="005322B4">
            <w:pPr>
              <w:ind w:firstLine="0"/>
              <w:rPr>
                <w:rFonts w:eastAsia="Calibri"/>
                <w:szCs w:val="22"/>
                <w:lang w:bidi="he-IL"/>
              </w:rPr>
            </w:pPr>
            <w:r w:rsidRPr="008B6AD3">
              <w:rPr>
                <w:rFonts w:eastAsia="Calibri"/>
                <w:szCs w:val="22"/>
                <w:lang w:bidi="he-IL"/>
              </w:rPr>
              <w:t>2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B1EFD" w:rsidRPr="008B6AD3" w:rsidRDefault="00DB1EFD">
            <w:pPr>
              <w:ind w:firstLine="0"/>
              <w:rPr>
                <w:szCs w:val="22"/>
                <w:lang w:bidi="he-IL"/>
              </w:rPr>
            </w:pPr>
            <w:r w:rsidRPr="008B6AD3">
              <w:rPr>
                <w:szCs w:val="22"/>
                <w:lang w:bidi="he-IL"/>
              </w:rPr>
              <w:t>Электронная почта</w:t>
            </w:r>
          </w:p>
        </w:tc>
        <w:tc>
          <w:tcPr>
            <w:tcW w:w="3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DB1EFD" w:rsidRPr="008B6AD3" w:rsidRDefault="00DB1EFD">
            <w:pPr>
              <w:ind w:firstLine="0"/>
              <w:rPr>
                <w:szCs w:val="22"/>
                <w:lang w:val="en-US" w:bidi="he-IL"/>
              </w:rPr>
            </w:pPr>
            <w:r w:rsidRPr="008B6AD3">
              <w:rPr>
                <w:szCs w:val="22"/>
                <w:lang w:val="en-US" w:bidi="he-IL"/>
              </w:rPr>
              <w:t xml:space="preserve">e-mail: </w:t>
            </w:r>
            <w:r w:rsidR="00621D53" w:rsidRPr="008B6AD3">
              <w:rPr>
                <w:szCs w:val="22"/>
                <w:lang w:val="en-US" w:bidi="he-IL"/>
              </w:rPr>
              <w:t>plotnikov@mail.fes-zvezda.ru</w:t>
            </w:r>
          </w:p>
        </w:tc>
      </w:tr>
      <w:tr w:rsidR="00DB1EFD" w:rsidRPr="008B6AD3" w:rsidTr="005322B4">
        <w:tc>
          <w:tcPr>
            <w:tcW w:w="26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1EFD" w:rsidRPr="008B6AD3" w:rsidRDefault="005322B4" w:rsidP="005322B4">
            <w:pPr>
              <w:ind w:firstLine="0"/>
              <w:rPr>
                <w:rFonts w:eastAsia="Calibri"/>
                <w:szCs w:val="22"/>
                <w:lang w:bidi="he-IL"/>
              </w:rPr>
            </w:pPr>
            <w:r w:rsidRPr="008B6AD3">
              <w:rPr>
                <w:rFonts w:eastAsia="Calibri"/>
                <w:szCs w:val="22"/>
                <w:lang w:bidi="he-IL"/>
              </w:rPr>
              <w:t>3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B1EFD" w:rsidRPr="008B6AD3" w:rsidRDefault="00DB1EFD">
            <w:pPr>
              <w:ind w:firstLine="0"/>
              <w:rPr>
                <w:szCs w:val="22"/>
                <w:lang w:bidi="he-IL"/>
              </w:rPr>
            </w:pPr>
            <w:r w:rsidRPr="008B6AD3">
              <w:rPr>
                <w:szCs w:val="22"/>
                <w:lang w:bidi="he-IL"/>
              </w:rPr>
              <w:t>Телефон</w:t>
            </w:r>
          </w:p>
        </w:tc>
        <w:tc>
          <w:tcPr>
            <w:tcW w:w="3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DB1EFD" w:rsidRPr="008B6AD3" w:rsidRDefault="00DB1EFD" w:rsidP="00621D53">
            <w:pPr>
              <w:ind w:firstLine="0"/>
              <w:rPr>
                <w:szCs w:val="22"/>
                <w:lang w:bidi="he-IL"/>
              </w:rPr>
            </w:pPr>
            <w:r w:rsidRPr="008B6AD3">
              <w:rPr>
                <w:szCs w:val="22"/>
                <w:lang w:bidi="he-IL"/>
              </w:rPr>
              <w:t xml:space="preserve">тел. (42335) </w:t>
            </w:r>
            <w:r w:rsidR="00621D53" w:rsidRPr="008B6AD3">
              <w:rPr>
                <w:szCs w:val="22"/>
                <w:lang w:bidi="he-IL"/>
              </w:rPr>
              <w:t>5 – 11 – 40, доб. 38-81</w:t>
            </w:r>
          </w:p>
        </w:tc>
      </w:tr>
      <w:tr w:rsidR="00DB1EFD" w:rsidRPr="008B6AD3" w:rsidTr="005322B4">
        <w:tc>
          <w:tcPr>
            <w:tcW w:w="26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1EFD" w:rsidRPr="008B6AD3" w:rsidRDefault="005322B4" w:rsidP="005322B4">
            <w:pPr>
              <w:ind w:firstLine="0"/>
              <w:rPr>
                <w:rFonts w:eastAsia="Calibri"/>
                <w:szCs w:val="22"/>
                <w:lang w:bidi="he-IL"/>
              </w:rPr>
            </w:pPr>
            <w:r w:rsidRPr="008B6AD3">
              <w:rPr>
                <w:rFonts w:eastAsia="Calibri"/>
                <w:szCs w:val="22"/>
                <w:lang w:bidi="he-IL"/>
              </w:rPr>
              <w:t>4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B1EFD" w:rsidRPr="008B6AD3" w:rsidRDefault="00DB1EFD">
            <w:pPr>
              <w:ind w:firstLine="0"/>
              <w:rPr>
                <w:szCs w:val="22"/>
                <w:lang w:bidi="he-IL"/>
              </w:rPr>
            </w:pPr>
            <w:r w:rsidRPr="008B6AD3">
              <w:rPr>
                <w:szCs w:val="22"/>
                <w:lang w:bidi="he-IL"/>
              </w:rPr>
              <w:t>Факс</w:t>
            </w:r>
          </w:p>
        </w:tc>
        <w:tc>
          <w:tcPr>
            <w:tcW w:w="3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B1EFD" w:rsidRPr="008B6AD3" w:rsidRDefault="00DB1EFD">
            <w:pPr>
              <w:ind w:firstLine="0"/>
              <w:rPr>
                <w:szCs w:val="22"/>
                <w:lang w:bidi="he-IL"/>
              </w:rPr>
            </w:pPr>
          </w:p>
        </w:tc>
      </w:tr>
      <w:tr w:rsidR="00DB1EFD" w:rsidRPr="008B6AD3" w:rsidTr="005322B4">
        <w:tc>
          <w:tcPr>
            <w:tcW w:w="26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1EFD" w:rsidRPr="008B6AD3" w:rsidRDefault="005322B4" w:rsidP="005322B4">
            <w:pPr>
              <w:ind w:firstLine="0"/>
              <w:rPr>
                <w:rFonts w:eastAsia="Calibri"/>
                <w:szCs w:val="22"/>
                <w:lang w:bidi="he-IL"/>
              </w:rPr>
            </w:pPr>
            <w:r w:rsidRPr="008B6AD3">
              <w:rPr>
                <w:rFonts w:eastAsia="Calibri"/>
                <w:szCs w:val="22"/>
                <w:lang w:bidi="he-IL"/>
              </w:rPr>
              <w:t>5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B1EFD" w:rsidRPr="008B6AD3" w:rsidRDefault="00DB1EFD">
            <w:pPr>
              <w:ind w:firstLine="0"/>
              <w:rPr>
                <w:szCs w:val="22"/>
                <w:lang w:bidi="he-IL"/>
              </w:rPr>
            </w:pPr>
            <w:r w:rsidRPr="008B6AD3">
              <w:rPr>
                <w:szCs w:val="22"/>
                <w:lang w:bidi="he-IL"/>
              </w:rPr>
              <w:t>Дополнительная контактная информация</w:t>
            </w:r>
          </w:p>
        </w:tc>
        <w:tc>
          <w:tcPr>
            <w:tcW w:w="3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621D53" w:rsidRPr="008B6AD3" w:rsidRDefault="00621D53" w:rsidP="00984855">
            <w:pPr>
              <w:ind w:firstLine="0"/>
              <w:rPr>
                <w:szCs w:val="22"/>
                <w:lang w:bidi="he-IL"/>
              </w:rPr>
            </w:pPr>
            <w:r w:rsidRPr="008B6AD3">
              <w:rPr>
                <w:szCs w:val="22"/>
                <w:lang w:bidi="he-IL"/>
              </w:rPr>
              <w:t xml:space="preserve">Зеленская Дарья Вадимовна, </w:t>
            </w:r>
            <w:hyperlink r:id="rId9" w:history="1">
              <w:r w:rsidRPr="008B6AD3">
                <w:rPr>
                  <w:rStyle w:val="af3"/>
                  <w:szCs w:val="22"/>
                  <w:lang w:val="en-US" w:bidi="he-IL"/>
                </w:rPr>
                <w:t>zelenskaya</w:t>
              </w:r>
              <w:r w:rsidRPr="008B6AD3">
                <w:rPr>
                  <w:rStyle w:val="af3"/>
                  <w:szCs w:val="22"/>
                  <w:lang w:bidi="he-IL"/>
                </w:rPr>
                <w:t>@</w:t>
              </w:r>
              <w:r w:rsidRPr="008B6AD3">
                <w:rPr>
                  <w:rStyle w:val="af3"/>
                  <w:szCs w:val="22"/>
                  <w:lang w:val="en-US" w:bidi="he-IL"/>
                </w:rPr>
                <w:t>mail</w:t>
              </w:r>
              <w:r w:rsidRPr="008B6AD3">
                <w:rPr>
                  <w:rStyle w:val="af3"/>
                  <w:szCs w:val="22"/>
                  <w:lang w:bidi="he-IL"/>
                </w:rPr>
                <w:t>.</w:t>
              </w:r>
              <w:r w:rsidRPr="008B6AD3">
                <w:rPr>
                  <w:rStyle w:val="af3"/>
                  <w:szCs w:val="22"/>
                  <w:lang w:val="en-US" w:bidi="he-IL"/>
                </w:rPr>
                <w:t>fes</w:t>
              </w:r>
              <w:r w:rsidRPr="008B6AD3">
                <w:rPr>
                  <w:rStyle w:val="af3"/>
                  <w:szCs w:val="22"/>
                  <w:lang w:bidi="he-IL"/>
                </w:rPr>
                <w:t>-</w:t>
              </w:r>
              <w:r w:rsidRPr="008B6AD3">
                <w:rPr>
                  <w:rStyle w:val="af3"/>
                  <w:szCs w:val="22"/>
                  <w:lang w:val="en-US" w:bidi="he-IL"/>
                </w:rPr>
                <w:t>zvezda</w:t>
              </w:r>
              <w:r w:rsidRPr="008B6AD3">
                <w:rPr>
                  <w:rStyle w:val="af3"/>
                  <w:szCs w:val="22"/>
                  <w:lang w:bidi="he-IL"/>
                </w:rPr>
                <w:t>.</w:t>
              </w:r>
              <w:proofErr w:type="spellStart"/>
              <w:r w:rsidRPr="008B6AD3">
                <w:rPr>
                  <w:rStyle w:val="af3"/>
                  <w:szCs w:val="22"/>
                  <w:lang w:val="en-US" w:bidi="he-IL"/>
                </w:rPr>
                <w:t>ru</w:t>
              </w:r>
              <w:proofErr w:type="spellEnd"/>
            </w:hyperlink>
            <w:r w:rsidRPr="008B6AD3">
              <w:rPr>
                <w:szCs w:val="22"/>
                <w:lang w:bidi="he-IL"/>
              </w:rPr>
              <w:t xml:space="preserve">, </w:t>
            </w:r>
          </w:p>
          <w:p w:rsidR="00DB1EFD" w:rsidRPr="008B6AD3" w:rsidRDefault="00621D53" w:rsidP="00621D53">
            <w:pPr>
              <w:ind w:firstLine="0"/>
              <w:rPr>
                <w:rStyle w:val="a6"/>
                <w:b w:val="0"/>
                <w:i w:val="0"/>
                <w:szCs w:val="22"/>
                <w:shd w:val="clear" w:color="auto" w:fill="auto"/>
                <w:lang w:bidi="he-IL"/>
              </w:rPr>
            </w:pPr>
            <w:r w:rsidRPr="008B6AD3">
              <w:rPr>
                <w:szCs w:val="22"/>
                <w:lang w:bidi="he-IL"/>
              </w:rPr>
              <w:t>(42335) 5 – 11 – 40, доб. 70-81</w:t>
            </w:r>
          </w:p>
        </w:tc>
      </w:tr>
    </w:tbl>
    <w:p w:rsidR="006416BC" w:rsidRPr="008B6AD3" w:rsidRDefault="006416BC" w:rsidP="008B6AD3">
      <w:pPr>
        <w:ind w:firstLine="0"/>
        <w:rPr>
          <w:szCs w:val="22"/>
          <w:lang w:val="en-US"/>
        </w:rPr>
      </w:pPr>
    </w:p>
    <w:p w:rsidR="001B0283" w:rsidRDefault="001B0283" w:rsidP="00E573F7">
      <w:pPr>
        <w:spacing w:before="120" w:after="120"/>
        <w:ind w:firstLine="0"/>
        <w:outlineLvl w:val="0"/>
        <w:rPr>
          <w:b/>
          <w:sz w:val="24"/>
          <w:szCs w:val="24"/>
        </w:rPr>
      </w:pPr>
    </w:p>
    <w:p w:rsidR="001B0283" w:rsidRDefault="001B0283" w:rsidP="00E573F7">
      <w:pPr>
        <w:spacing w:before="120" w:after="120"/>
        <w:ind w:firstLine="0"/>
        <w:outlineLvl w:val="0"/>
        <w:rPr>
          <w:b/>
          <w:sz w:val="24"/>
          <w:szCs w:val="24"/>
        </w:rPr>
      </w:pPr>
    </w:p>
    <w:p w:rsidR="00F53791" w:rsidRPr="0088388E" w:rsidRDefault="00F53791" w:rsidP="00E573F7">
      <w:pPr>
        <w:spacing w:before="120" w:after="120"/>
        <w:ind w:firstLine="0"/>
        <w:outlineLvl w:val="0"/>
        <w:rPr>
          <w:b/>
          <w:color w:val="000000"/>
          <w:sz w:val="24"/>
          <w:szCs w:val="24"/>
        </w:rPr>
      </w:pPr>
      <w:r w:rsidRPr="0088388E">
        <w:rPr>
          <w:b/>
          <w:sz w:val="24"/>
          <w:szCs w:val="24"/>
        </w:rPr>
        <w:t xml:space="preserve">РАЗМЕЩЕНО НА САЙТЕ </w:t>
      </w:r>
      <w:hyperlink r:id="rId10" w:history="1">
        <w:r w:rsidRPr="0088388E">
          <w:rPr>
            <w:rStyle w:val="af3"/>
            <w:b/>
            <w:sz w:val="24"/>
            <w:szCs w:val="24"/>
          </w:rPr>
          <w:t>WWW.FABRI</w:t>
        </w:r>
        <w:r w:rsidRPr="0088388E">
          <w:rPr>
            <w:rStyle w:val="af3"/>
            <w:b/>
            <w:sz w:val="24"/>
            <w:szCs w:val="24"/>
            <w:lang w:val="en-US"/>
          </w:rPr>
          <w:t>K</w:t>
        </w:r>
        <w:r w:rsidRPr="0088388E">
          <w:rPr>
            <w:rStyle w:val="af3"/>
            <w:b/>
            <w:sz w:val="24"/>
            <w:szCs w:val="24"/>
          </w:rPr>
          <w:t>ANT.RU</w:t>
        </w:r>
      </w:hyperlink>
      <w:r w:rsidRPr="0088388E">
        <w:rPr>
          <w:b/>
          <w:sz w:val="24"/>
          <w:szCs w:val="24"/>
        </w:rPr>
        <w:t xml:space="preserve">, ТОРГОВАЯ ПРОЦЕДУРА  </w:t>
      </w:r>
      <w:r w:rsidRPr="0088388E">
        <w:rPr>
          <w:b/>
          <w:color w:val="000000"/>
          <w:sz w:val="24"/>
          <w:szCs w:val="24"/>
        </w:rPr>
        <w:t>№</w:t>
      </w:r>
      <w:r w:rsidR="00F832F8" w:rsidRPr="00F832F8">
        <w:t xml:space="preserve"> </w:t>
      </w:r>
      <w:r w:rsidR="00F832F8" w:rsidRPr="00F832F8">
        <w:rPr>
          <w:b/>
          <w:color w:val="000000"/>
          <w:sz w:val="24"/>
          <w:szCs w:val="24"/>
        </w:rPr>
        <w:t>2591377</w:t>
      </w:r>
      <w:bookmarkStart w:id="7" w:name="_GoBack"/>
      <w:bookmarkEnd w:id="7"/>
      <w:r w:rsidRPr="0088388E">
        <w:rPr>
          <w:b/>
          <w:color w:val="000000"/>
          <w:sz w:val="24"/>
          <w:szCs w:val="24"/>
        </w:rPr>
        <w:t>.</w:t>
      </w:r>
    </w:p>
    <w:p w:rsidR="00EB2820" w:rsidRPr="0051395F" w:rsidRDefault="00EB2820" w:rsidP="0051395F">
      <w:pPr>
        <w:rPr>
          <w:sz w:val="24"/>
          <w:szCs w:val="24"/>
        </w:rPr>
      </w:pPr>
      <w:r>
        <w:rPr>
          <w:b/>
          <w:color w:val="FF0000"/>
          <w:sz w:val="24"/>
          <w:szCs w:val="24"/>
        </w:rPr>
        <w:br w:type="page"/>
      </w:r>
    </w:p>
    <w:p w:rsidR="00EB2820" w:rsidRPr="009A1A9B" w:rsidRDefault="00EB2820" w:rsidP="00EB2820">
      <w:pPr>
        <w:tabs>
          <w:tab w:val="left" w:pos="708"/>
        </w:tabs>
        <w:kinsoku/>
        <w:overflowPunct/>
        <w:autoSpaceDE/>
        <w:spacing w:line="240" w:lineRule="auto"/>
        <w:ind w:firstLine="0"/>
        <w:jc w:val="right"/>
        <w:rPr>
          <w:b/>
        </w:rPr>
      </w:pPr>
      <w:r w:rsidRPr="009A1A9B">
        <w:rPr>
          <w:b/>
        </w:rPr>
        <w:lastRenderedPageBreak/>
        <w:t>Приложение № 1</w:t>
      </w:r>
    </w:p>
    <w:p w:rsidR="00EB2820" w:rsidRPr="009A1A9B" w:rsidRDefault="009A1A9B" w:rsidP="00EB2820">
      <w:pPr>
        <w:tabs>
          <w:tab w:val="left" w:pos="708"/>
        </w:tabs>
        <w:kinsoku/>
        <w:overflowPunct/>
        <w:autoSpaceDE/>
        <w:spacing w:line="240" w:lineRule="auto"/>
        <w:ind w:firstLine="0"/>
        <w:jc w:val="right"/>
        <w:rPr>
          <w:b/>
        </w:rPr>
      </w:pPr>
      <w:r>
        <w:rPr>
          <w:b/>
        </w:rPr>
        <w:t>к т</w:t>
      </w:r>
      <w:r w:rsidR="00EB2820" w:rsidRPr="009A1A9B">
        <w:rPr>
          <w:b/>
        </w:rPr>
        <w:t>ехническому заданию</w:t>
      </w:r>
    </w:p>
    <w:p w:rsidR="00EB2820" w:rsidRDefault="00EB2820" w:rsidP="00EB2820">
      <w:pPr>
        <w:tabs>
          <w:tab w:val="left" w:pos="708"/>
        </w:tabs>
        <w:kinsoku/>
        <w:overflowPunct/>
        <w:autoSpaceDE/>
        <w:spacing w:line="240" w:lineRule="auto"/>
        <w:ind w:firstLine="0"/>
        <w:jc w:val="right"/>
        <w:rPr>
          <w:b/>
          <w:sz w:val="28"/>
        </w:rPr>
      </w:pPr>
    </w:p>
    <w:p w:rsidR="00EB2820" w:rsidRDefault="00EB2820" w:rsidP="00EB2820">
      <w:pPr>
        <w:tabs>
          <w:tab w:val="left" w:pos="708"/>
        </w:tabs>
        <w:kinsoku/>
        <w:overflowPunct/>
        <w:autoSpaceDE/>
        <w:spacing w:line="240" w:lineRule="auto"/>
        <w:ind w:right="139"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Техническое задание на оказание услуг по охране объектов</w:t>
      </w:r>
    </w:p>
    <w:p w:rsidR="00EB2820" w:rsidRDefault="00EB2820" w:rsidP="00EB2820">
      <w:pPr>
        <w:tabs>
          <w:tab w:val="left" w:pos="708"/>
        </w:tabs>
        <w:kinsoku/>
        <w:overflowPunct/>
        <w:autoSpaceDE/>
        <w:spacing w:line="240" w:lineRule="auto"/>
        <w:ind w:right="139" w:firstLine="0"/>
        <w:rPr>
          <w:b/>
          <w:sz w:val="24"/>
          <w:szCs w:val="24"/>
        </w:rPr>
      </w:pPr>
    </w:p>
    <w:p w:rsidR="00EB2820" w:rsidRDefault="00EB2820" w:rsidP="00EB2820">
      <w:pPr>
        <w:tabs>
          <w:tab w:val="left" w:pos="708"/>
        </w:tabs>
        <w:kinsoku/>
        <w:overflowPunct/>
        <w:autoSpaceDE/>
        <w:spacing w:line="240" w:lineRule="auto"/>
        <w:ind w:right="139"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1. Наименование предмета размещения заказа:</w:t>
      </w:r>
    </w:p>
    <w:p w:rsidR="00EB2820" w:rsidRDefault="00EB2820" w:rsidP="00EB2820">
      <w:pPr>
        <w:tabs>
          <w:tab w:val="left" w:pos="708"/>
        </w:tabs>
        <w:kinsoku/>
        <w:overflowPunct/>
        <w:autoSpaceDE/>
        <w:spacing w:line="240" w:lineRule="auto"/>
        <w:ind w:right="139" w:firstLine="709"/>
        <w:rPr>
          <w:sz w:val="24"/>
          <w:szCs w:val="24"/>
        </w:rPr>
      </w:pPr>
      <w:r>
        <w:rPr>
          <w:sz w:val="24"/>
          <w:szCs w:val="24"/>
        </w:rPr>
        <w:t>-  оказание охранных  услуг для АО «ДВЗ «Звезда»  в период с «</w:t>
      </w:r>
      <w:r w:rsidR="00A60EB4">
        <w:rPr>
          <w:sz w:val="24"/>
          <w:szCs w:val="24"/>
        </w:rPr>
        <w:t>01</w:t>
      </w:r>
      <w:r>
        <w:rPr>
          <w:sz w:val="24"/>
          <w:szCs w:val="24"/>
        </w:rPr>
        <w:t xml:space="preserve">» </w:t>
      </w:r>
      <w:r w:rsidR="00A60EB4">
        <w:rPr>
          <w:sz w:val="24"/>
          <w:szCs w:val="24"/>
        </w:rPr>
        <w:t>янва</w:t>
      </w:r>
      <w:r w:rsidR="009D6F32">
        <w:rPr>
          <w:sz w:val="24"/>
          <w:szCs w:val="24"/>
        </w:rPr>
        <w:t>ря</w:t>
      </w:r>
      <w:r w:rsidR="00D820E0">
        <w:rPr>
          <w:sz w:val="24"/>
          <w:szCs w:val="24"/>
        </w:rPr>
        <w:t xml:space="preserve"> 2020</w:t>
      </w:r>
      <w:r>
        <w:rPr>
          <w:sz w:val="24"/>
          <w:szCs w:val="24"/>
        </w:rPr>
        <w:t xml:space="preserve"> г</w:t>
      </w:r>
      <w:r w:rsidR="00B0724B">
        <w:rPr>
          <w:sz w:val="24"/>
          <w:szCs w:val="24"/>
        </w:rPr>
        <w:t>.</w:t>
      </w:r>
      <w:r>
        <w:rPr>
          <w:sz w:val="24"/>
          <w:szCs w:val="24"/>
        </w:rPr>
        <w:t xml:space="preserve"> по </w:t>
      </w:r>
      <w:r w:rsidR="00B0724B">
        <w:rPr>
          <w:sz w:val="24"/>
          <w:szCs w:val="24"/>
        </w:rPr>
        <w:t>«</w:t>
      </w:r>
      <w:r>
        <w:rPr>
          <w:sz w:val="24"/>
          <w:szCs w:val="24"/>
        </w:rPr>
        <w:t>3</w:t>
      </w:r>
      <w:r w:rsidR="002559B6">
        <w:rPr>
          <w:sz w:val="24"/>
          <w:szCs w:val="24"/>
        </w:rPr>
        <w:t>1</w:t>
      </w:r>
      <w:r w:rsidR="00B0724B">
        <w:rPr>
          <w:sz w:val="24"/>
          <w:szCs w:val="24"/>
        </w:rPr>
        <w:t>»</w:t>
      </w:r>
      <w:r>
        <w:rPr>
          <w:sz w:val="24"/>
          <w:szCs w:val="24"/>
        </w:rPr>
        <w:t xml:space="preserve"> </w:t>
      </w:r>
      <w:r w:rsidR="002559B6">
        <w:rPr>
          <w:sz w:val="24"/>
          <w:szCs w:val="24"/>
        </w:rPr>
        <w:t>декабря</w:t>
      </w:r>
      <w:r>
        <w:rPr>
          <w:sz w:val="24"/>
          <w:szCs w:val="24"/>
        </w:rPr>
        <w:t xml:space="preserve"> 20</w:t>
      </w:r>
      <w:r w:rsidR="00D820E0">
        <w:rPr>
          <w:sz w:val="24"/>
          <w:szCs w:val="24"/>
        </w:rPr>
        <w:t>20</w:t>
      </w:r>
      <w:r w:rsidR="00B0724B">
        <w:rPr>
          <w:sz w:val="24"/>
          <w:szCs w:val="24"/>
        </w:rPr>
        <w:t xml:space="preserve"> г</w:t>
      </w:r>
      <w:r>
        <w:rPr>
          <w:sz w:val="24"/>
          <w:szCs w:val="24"/>
        </w:rPr>
        <w:t>. (далее-Услуги).</w:t>
      </w:r>
    </w:p>
    <w:p w:rsidR="00EB2820" w:rsidRDefault="00EB2820" w:rsidP="00EB2820">
      <w:pPr>
        <w:tabs>
          <w:tab w:val="left" w:pos="708"/>
        </w:tabs>
        <w:kinsoku/>
        <w:overflowPunct/>
        <w:autoSpaceDE/>
        <w:spacing w:line="240" w:lineRule="auto"/>
        <w:ind w:right="139" w:firstLine="709"/>
        <w:rPr>
          <w:sz w:val="24"/>
          <w:szCs w:val="24"/>
        </w:rPr>
      </w:pPr>
    </w:p>
    <w:p w:rsidR="00EB2820" w:rsidRDefault="00EB2820" w:rsidP="00EB2820">
      <w:pPr>
        <w:tabs>
          <w:tab w:val="left" w:pos="-567"/>
          <w:tab w:val="left" w:pos="-426"/>
        </w:tabs>
        <w:kinsoku/>
        <w:overflowPunct/>
        <w:adjustRightInd w:val="0"/>
        <w:spacing w:line="240" w:lineRule="auto"/>
        <w:ind w:firstLine="70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Виды оказываемых Услуг:</w:t>
      </w:r>
    </w:p>
    <w:p w:rsidR="00EB2820" w:rsidRDefault="00EB2820" w:rsidP="00EB2820">
      <w:pPr>
        <w:tabs>
          <w:tab w:val="left" w:pos="708"/>
        </w:tabs>
        <w:kinsoku/>
        <w:overflowPunct/>
        <w:autoSpaceDE/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1. охрана имущества принадлежащего  АО «ДВЗ «Звезда» на праве собственности или ином праве;</w:t>
      </w:r>
    </w:p>
    <w:p w:rsidR="00EB2820" w:rsidRDefault="00EB2820" w:rsidP="00EB2820">
      <w:pPr>
        <w:tabs>
          <w:tab w:val="clear" w:pos="1134"/>
          <w:tab w:val="left" w:pos="1418"/>
        </w:tabs>
        <w:kinsoku/>
        <w:overflowPunct/>
        <w:adjustRightInd w:val="0"/>
        <w:spacing w:line="320" w:lineRule="exact"/>
        <w:ind w:firstLine="742"/>
        <w:rPr>
          <w:sz w:val="24"/>
          <w:szCs w:val="24"/>
        </w:rPr>
      </w:pPr>
      <w:r>
        <w:rPr>
          <w:sz w:val="24"/>
          <w:szCs w:val="24"/>
        </w:rPr>
        <w:t>2. охрана объектов АО «ДВЗ «З</w:t>
      </w:r>
      <w:r w:rsidR="00535C66">
        <w:rPr>
          <w:sz w:val="24"/>
          <w:szCs w:val="24"/>
        </w:rPr>
        <w:t>везда</w:t>
      </w:r>
      <w:r>
        <w:rPr>
          <w:sz w:val="24"/>
          <w:szCs w:val="24"/>
        </w:rPr>
        <w:t xml:space="preserve">»  и обеспечение пропускного и </w:t>
      </w:r>
      <w:proofErr w:type="spellStart"/>
      <w:r>
        <w:rPr>
          <w:sz w:val="24"/>
          <w:szCs w:val="24"/>
        </w:rPr>
        <w:t>внутриобъектового</w:t>
      </w:r>
      <w:proofErr w:type="spellEnd"/>
      <w:r>
        <w:rPr>
          <w:sz w:val="24"/>
          <w:szCs w:val="24"/>
        </w:rPr>
        <w:t xml:space="preserve"> режимов на объектах АО «ДВЗ  «Звезда»;</w:t>
      </w:r>
    </w:p>
    <w:p w:rsidR="00EB2820" w:rsidRDefault="00EB2820" w:rsidP="00EB2820">
      <w:pPr>
        <w:tabs>
          <w:tab w:val="left" w:pos="708"/>
        </w:tabs>
        <w:kinsoku/>
        <w:overflowPunct/>
        <w:autoSpaceDE/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3. охранные услуги </w:t>
      </w:r>
      <w:r w:rsidR="00D820E0">
        <w:rPr>
          <w:sz w:val="24"/>
          <w:szCs w:val="24"/>
        </w:rPr>
        <w:t>территории</w:t>
      </w:r>
      <w:r>
        <w:rPr>
          <w:sz w:val="24"/>
          <w:szCs w:val="24"/>
        </w:rPr>
        <w:t xml:space="preserve"> «АО «ДВЗ  «Звезда»;</w:t>
      </w:r>
    </w:p>
    <w:p w:rsidR="00EB2820" w:rsidRDefault="00EB2820" w:rsidP="00EB2820">
      <w:pPr>
        <w:tabs>
          <w:tab w:val="left" w:pos="708"/>
        </w:tabs>
        <w:kinsoku/>
        <w:overflowPunct/>
        <w:autoSpaceDE/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4. обеспечение порядка при проведении массовых мероприятий в АО «ДВЗ «Звезда».</w:t>
      </w:r>
    </w:p>
    <w:p w:rsidR="00EB2820" w:rsidRDefault="00EB2820" w:rsidP="00EB2820">
      <w:pPr>
        <w:tabs>
          <w:tab w:val="left" w:pos="708"/>
        </w:tabs>
        <w:kinsoku/>
        <w:overflowPunct/>
        <w:autoSpaceDE/>
        <w:spacing w:line="240" w:lineRule="auto"/>
        <w:ind w:firstLine="720"/>
        <w:rPr>
          <w:rFonts w:eastAsia="MS Mincho"/>
          <w:bCs/>
          <w:sz w:val="24"/>
          <w:szCs w:val="24"/>
        </w:rPr>
      </w:pPr>
    </w:p>
    <w:p w:rsidR="00D820E0" w:rsidRDefault="00EB2820" w:rsidP="00D820E0">
      <w:pPr>
        <w:pStyle w:val="Default"/>
        <w:ind w:left="708"/>
        <w:jc w:val="both"/>
        <w:rPr>
          <w:szCs w:val="23"/>
        </w:rPr>
      </w:pPr>
      <w:r>
        <w:rPr>
          <w:b/>
          <w:bCs/>
        </w:rPr>
        <w:t xml:space="preserve">3. </w:t>
      </w:r>
      <w:r>
        <w:rPr>
          <w:b/>
        </w:rPr>
        <w:t>Начальная (максимальная) цена договора (цена лота)</w:t>
      </w:r>
      <w:r>
        <w:rPr>
          <w:b/>
          <w:bCs/>
          <w:shd w:val="clear" w:color="auto" w:fill="FFFFFF"/>
        </w:rPr>
        <w:t xml:space="preserve">: </w:t>
      </w:r>
      <w:r w:rsidR="00D820E0" w:rsidRPr="00806AB9">
        <w:rPr>
          <w:szCs w:val="25"/>
        </w:rPr>
        <w:t>11</w:t>
      </w:r>
      <w:r w:rsidR="00D820E0">
        <w:rPr>
          <w:szCs w:val="25"/>
          <w:lang w:val="en-US"/>
        </w:rPr>
        <w:t> </w:t>
      </w:r>
      <w:r w:rsidR="00D820E0" w:rsidRPr="00806AB9">
        <w:rPr>
          <w:szCs w:val="25"/>
        </w:rPr>
        <w:t>478</w:t>
      </w:r>
      <w:r w:rsidR="00D820E0">
        <w:rPr>
          <w:szCs w:val="25"/>
          <w:lang w:val="en-US"/>
        </w:rPr>
        <w:t> </w:t>
      </w:r>
      <w:r w:rsidR="00D820E0" w:rsidRPr="00806AB9">
        <w:rPr>
          <w:szCs w:val="25"/>
        </w:rPr>
        <w:t>675</w:t>
      </w:r>
      <w:r w:rsidR="00D820E0">
        <w:rPr>
          <w:szCs w:val="25"/>
        </w:rPr>
        <w:t>,</w:t>
      </w:r>
      <w:r w:rsidR="00D820E0" w:rsidRPr="00806AB9">
        <w:rPr>
          <w:szCs w:val="25"/>
        </w:rPr>
        <w:t>00</w:t>
      </w:r>
      <w:r w:rsidR="00D820E0" w:rsidRPr="00891CC8">
        <w:rPr>
          <w:sz w:val="22"/>
          <w:szCs w:val="25"/>
        </w:rPr>
        <w:t xml:space="preserve">  </w:t>
      </w:r>
      <w:r w:rsidR="00D820E0" w:rsidRPr="00891CC8">
        <w:rPr>
          <w:szCs w:val="23"/>
        </w:rPr>
        <w:t>рублей</w:t>
      </w:r>
    </w:p>
    <w:p w:rsidR="00D820E0" w:rsidRPr="00891CC8" w:rsidRDefault="00D820E0" w:rsidP="00D820E0">
      <w:pPr>
        <w:pStyle w:val="Default"/>
        <w:jc w:val="both"/>
        <w:rPr>
          <w:szCs w:val="23"/>
        </w:rPr>
      </w:pPr>
      <w:r w:rsidRPr="00891CC8">
        <w:rPr>
          <w:szCs w:val="23"/>
        </w:rPr>
        <w:t>(</w:t>
      </w:r>
      <w:r>
        <w:rPr>
          <w:szCs w:val="23"/>
        </w:rPr>
        <w:t>одиннадцать миллионов четыреста семьдесят восемь тысяч шестьсот семьдесят пять р</w:t>
      </w:r>
      <w:r w:rsidRPr="00891CC8">
        <w:rPr>
          <w:szCs w:val="23"/>
        </w:rPr>
        <w:t xml:space="preserve">ублей 00 копеек), в том числе НДС 20% - </w:t>
      </w:r>
      <w:r>
        <w:rPr>
          <w:szCs w:val="26"/>
        </w:rPr>
        <w:t>1 913 112,5</w:t>
      </w:r>
      <w:r w:rsidRPr="00891CC8">
        <w:rPr>
          <w:szCs w:val="26"/>
        </w:rPr>
        <w:t xml:space="preserve"> </w:t>
      </w:r>
      <w:r w:rsidRPr="00891CC8">
        <w:rPr>
          <w:szCs w:val="28"/>
        </w:rPr>
        <w:t>рублей (</w:t>
      </w:r>
      <w:r>
        <w:rPr>
          <w:szCs w:val="28"/>
        </w:rPr>
        <w:t>один</w:t>
      </w:r>
      <w:r w:rsidRPr="00891CC8">
        <w:rPr>
          <w:szCs w:val="28"/>
        </w:rPr>
        <w:t xml:space="preserve"> миллион девятьсот </w:t>
      </w:r>
      <w:r>
        <w:rPr>
          <w:szCs w:val="28"/>
        </w:rPr>
        <w:t>тринадцать тысяч</w:t>
      </w:r>
      <w:r w:rsidRPr="00891CC8">
        <w:rPr>
          <w:szCs w:val="28"/>
        </w:rPr>
        <w:t xml:space="preserve"> </w:t>
      </w:r>
      <w:r>
        <w:rPr>
          <w:szCs w:val="28"/>
        </w:rPr>
        <w:t xml:space="preserve">сто двенадцать </w:t>
      </w:r>
      <w:r w:rsidRPr="00891CC8">
        <w:rPr>
          <w:szCs w:val="28"/>
        </w:rPr>
        <w:t xml:space="preserve">рублей </w:t>
      </w:r>
      <w:r>
        <w:rPr>
          <w:szCs w:val="28"/>
        </w:rPr>
        <w:t>5</w:t>
      </w:r>
      <w:r w:rsidRPr="00891CC8">
        <w:rPr>
          <w:szCs w:val="28"/>
        </w:rPr>
        <w:t>0 копеек)</w:t>
      </w:r>
    </w:p>
    <w:p w:rsidR="00EB2820" w:rsidRDefault="00891CC8" w:rsidP="00D820E0">
      <w:pPr>
        <w:pStyle w:val="Default"/>
        <w:ind w:left="708"/>
        <w:jc w:val="both"/>
        <w:rPr>
          <w:bCs/>
        </w:rPr>
      </w:pPr>
      <w:r>
        <w:rPr>
          <w:bCs/>
        </w:rPr>
        <w:t xml:space="preserve">1. Общее количество постов </w:t>
      </w:r>
      <w:r w:rsidR="00D820E0">
        <w:rPr>
          <w:bCs/>
        </w:rPr>
        <w:t>- 2</w:t>
      </w:r>
      <w:r w:rsidR="0051395F">
        <w:rPr>
          <w:bCs/>
        </w:rPr>
        <w:t xml:space="preserve">, из них: </w:t>
      </w:r>
      <w:r w:rsidR="00D820E0">
        <w:rPr>
          <w:bCs/>
        </w:rPr>
        <w:t>2</w:t>
      </w:r>
      <w:r w:rsidR="00EB2820">
        <w:rPr>
          <w:bCs/>
        </w:rPr>
        <w:t xml:space="preserve"> суточные, 1 в ночное время</w:t>
      </w:r>
      <w:r w:rsidR="00535C66">
        <w:rPr>
          <w:bCs/>
        </w:rPr>
        <w:t xml:space="preserve"> (с 17.00 до 8.00 следующих суток)</w:t>
      </w:r>
      <w:r w:rsidR="00EB2820">
        <w:rPr>
          <w:bCs/>
        </w:rPr>
        <w:t>, выходные и праздничные дни</w:t>
      </w:r>
      <w:r w:rsidR="00535C66">
        <w:rPr>
          <w:bCs/>
        </w:rPr>
        <w:t xml:space="preserve"> (в предпраздничные дни с 16.00 до 8.00 следующих суток)</w:t>
      </w:r>
      <w:r w:rsidR="00EB2820">
        <w:rPr>
          <w:bCs/>
        </w:rPr>
        <w:t>;</w:t>
      </w:r>
    </w:p>
    <w:p w:rsidR="00EB2820" w:rsidRDefault="00EB2820" w:rsidP="00EB2820">
      <w:pPr>
        <w:tabs>
          <w:tab w:val="left" w:pos="-567"/>
          <w:tab w:val="left" w:pos="-426"/>
        </w:tabs>
        <w:kinsoku/>
        <w:overflowPunct/>
        <w:adjustRightInd w:val="0"/>
        <w:spacing w:line="240" w:lineRule="auto"/>
        <w:ind w:firstLine="709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2. Общее число сотрудников на постах - </w:t>
      </w:r>
      <w:r w:rsidR="00D820E0">
        <w:rPr>
          <w:bCs/>
          <w:color w:val="000000"/>
          <w:sz w:val="24"/>
          <w:szCs w:val="24"/>
        </w:rPr>
        <w:t>3</w:t>
      </w:r>
      <w:r>
        <w:rPr>
          <w:bCs/>
          <w:color w:val="000000"/>
          <w:sz w:val="24"/>
          <w:szCs w:val="24"/>
        </w:rPr>
        <w:t xml:space="preserve">; </w:t>
      </w:r>
    </w:p>
    <w:p w:rsidR="009D6F32" w:rsidRDefault="009D6F32" w:rsidP="00EB2820">
      <w:pPr>
        <w:tabs>
          <w:tab w:val="left" w:pos="-567"/>
          <w:tab w:val="left" w:pos="-426"/>
        </w:tabs>
        <w:kinsoku/>
        <w:overflowPunct/>
        <w:adjustRightInd w:val="0"/>
        <w:spacing w:line="240" w:lineRule="auto"/>
        <w:ind w:firstLine="709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3. Объем рабочих часов – </w:t>
      </w:r>
      <w:r w:rsidR="00D820E0">
        <w:rPr>
          <w:sz w:val="25"/>
          <w:szCs w:val="25"/>
        </w:rPr>
        <w:t>24125</w:t>
      </w:r>
      <w:r w:rsidR="00D32831">
        <w:rPr>
          <w:sz w:val="25"/>
          <w:szCs w:val="25"/>
        </w:rPr>
        <w:t xml:space="preserve"> </w:t>
      </w:r>
      <w:r>
        <w:rPr>
          <w:bCs/>
          <w:color w:val="000000"/>
          <w:sz w:val="24"/>
          <w:szCs w:val="24"/>
        </w:rPr>
        <w:t>ч.</w:t>
      </w:r>
    </w:p>
    <w:p w:rsidR="00EB2820" w:rsidRDefault="009D6F32" w:rsidP="00EB2820">
      <w:pPr>
        <w:shd w:val="clear" w:color="auto" w:fill="FFFFFF"/>
        <w:tabs>
          <w:tab w:val="left" w:pos="993"/>
        </w:tabs>
        <w:kinsoku/>
        <w:overflowPunct/>
        <w:autoSpaceDE/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4</w:t>
      </w:r>
      <w:r w:rsidR="00EB2820">
        <w:rPr>
          <w:bCs/>
          <w:sz w:val="24"/>
          <w:szCs w:val="24"/>
        </w:rPr>
        <w:t>. Перечень объектов охраны, на которых осуществляется оказание услуг, время оказания охранных услуг, а также объем Услуг может быть изменен Заказчиком в одностороннем порядке путем направления Исполнителю соответствующего уведомления. Допускается направление уведомления об изменении объектов и времени оказания охранных услуг в электронной форме на адреса электронной почты, согласованные Заказчиком и Исполнителем.</w:t>
      </w:r>
    </w:p>
    <w:p w:rsidR="00EB2820" w:rsidRPr="00855320" w:rsidRDefault="00EB2820" w:rsidP="00EB2820">
      <w:pPr>
        <w:tabs>
          <w:tab w:val="left" w:pos="-567"/>
          <w:tab w:val="left" w:pos="-426"/>
        </w:tabs>
        <w:kinsoku/>
        <w:overflowPunct/>
        <w:adjustRightInd w:val="0"/>
        <w:spacing w:line="240" w:lineRule="auto"/>
        <w:ind w:firstLine="709"/>
        <w:rPr>
          <w:bCs/>
          <w:sz w:val="16"/>
          <w:szCs w:val="24"/>
        </w:rPr>
      </w:pPr>
    </w:p>
    <w:p w:rsidR="00EB2820" w:rsidRDefault="00EB2820" w:rsidP="00EB2820">
      <w:pPr>
        <w:tabs>
          <w:tab w:val="left" w:pos="708"/>
        </w:tabs>
        <w:kinsoku/>
        <w:overflowPunct/>
        <w:autoSpaceDE/>
        <w:spacing w:line="240" w:lineRule="auto"/>
        <w:ind w:firstLine="709"/>
        <w:rPr>
          <w:rFonts w:eastAsia="Arial Unicode MS"/>
          <w:bCs/>
          <w:color w:val="000000"/>
          <w:sz w:val="24"/>
          <w:szCs w:val="24"/>
        </w:rPr>
      </w:pPr>
      <w:r>
        <w:rPr>
          <w:rFonts w:eastAsia="Arial Unicode MS"/>
          <w:b/>
          <w:bCs/>
          <w:sz w:val="24"/>
          <w:szCs w:val="24"/>
        </w:rPr>
        <w:t>4. Срок оказания Услуг:</w:t>
      </w:r>
      <w:r>
        <w:rPr>
          <w:rFonts w:eastAsia="Arial Unicode MS"/>
          <w:bCs/>
          <w:sz w:val="24"/>
          <w:szCs w:val="24"/>
        </w:rPr>
        <w:t xml:space="preserve"> </w:t>
      </w:r>
      <w:r>
        <w:rPr>
          <w:rFonts w:eastAsia="Arial Unicode MS"/>
          <w:bCs/>
          <w:color w:val="000000"/>
          <w:sz w:val="24"/>
          <w:szCs w:val="24"/>
        </w:rPr>
        <w:t>на время действия договора.</w:t>
      </w:r>
    </w:p>
    <w:p w:rsidR="00EB2820" w:rsidRPr="00855320" w:rsidRDefault="00EB2820" w:rsidP="00EB2820">
      <w:pPr>
        <w:tabs>
          <w:tab w:val="left" w:pos="708"/>
        </w:tabs>
        <w:kinsoku/>
        <w:overflowPunct/>
        <w:autoSpaceDE/>
        <w:spacing w:line="240" w:lineRule="auto"/>
        <w:ind w:firstLine="709"/>
        <w:rPr>
          <w:rFonts w:eastAsia="Arial Unicode MS"/>
          <w:bCs/>
          <w:sz w:val="18"/>
          <w:szCs w:val="24"/>
        </w:rPr>
      </w:pPr>
    </w:p>
    <w:p w:rsidR="00EB2820" w:rsidRDefault="00EB2820" w:rsidP="00EB2820">
      <w:pPr>
        <w:tabs>
          <w:tab w:val="left" w:pos="708"/>
        </w:tabs>
        <w:suppressAutoHyphens/>
        <w:kinsoku/>
        <w:overflowPunct/>
        <w:autoSpaceDE/>
        <w:spacing w:before="120" w:line="240" w:lineRule="auto"/>
        <w:ind w:left="709" w:firstLine="0"/>
        <w:rPr>
          <w:rFonts w:eastAsia="MS Mincho"/>
          <w:bCs/>
          <w:sz w:val="24"/>
          <w:szCs w:val="24"/>
        </w:rPr>
      </w:pPr>
      <w:r>
        <w:rPr>
          <w:b/>
          <w:bCs/>
          <w:sz w:val="24"/>
          <w:szCs w:val="24"/>
        </w:rPr>
        <w:t>5.</w:t>
      </w:r>
      <w:r>
        <w:rPr>
          <w:rFonts w:eastAsia="MS Mincho"/>
          <w:b/>
          <w:bCs/>
          <w:sz w:val="24"/>
          <w:szCs w:val="24"/>
        </w:rPr>
        <w:t>Срок действия договора:</w:t>
      </w:r>
      <w:r>
        <w:rPr>
          <w:rFonts w:eastAsia="MS Mincho"/>
          <w:bCs/>
          <w:sz w:val="24"/>
          <w:szCs w:val="24"/>
        </w:rPr>
        <w:t xml:space="preserve"> </w:t>
      </w:r>
      <w:r w:rsidR="00B0724B">
        <w:rPr>
          <w:sz w:val="24"/>
          <w:szCs w:val="24"/>
        </w:rPr>
        <w:t>«</w:t>
      </w:r>
      <w:r w:rsidR="00E34853">
        <w:rPr>
          <w:sz w:val="24"/>
          <w:szCs w:val="24"/>
        </w:rPr>
        <w:t>0</w:t>
      </w:r>
      <w:r w:rsidR="00D32831">
        <w:rPr>
          <w:sz w:val="24"/>
          <w:szCs w:val="24"/>
        </w:rPr>
        <w:t>1</w:t>
      </w:r>
      <w:r w:rsidR="00B0724B">
        <w:rPr>
          <w:sz w:val="24"/>
          <w:szCs w:val="24"/>
        </w:rPr>
        <w:t xml:space="preserve">» </w:t>
      </w:r>
      <w:r w:rsidR="00D32831">
        <w:rPr>
          <w:sz w:val="24"/>
          <w:szCs w:val="24"/>
        </w:rPr>
        <w:t>янва</w:t>
      </w:r>
      <w:r w:rsidR="009D6F32">
        <w:rPr>
          <w:sz w:val="24"/>
          <w:szCs w:val="24"/>
        </w:rPr>
        <w:t>ря</w:t>
      </w:r>
      <w:r w:rsidR="00D820E0">
        <w:rPr>
          <w:sz w:val="24"/>
          <w:szCs w:val="24"/>
        </w:rPr>
        <w:t xml:space="preserve"> 2020</w:t>
      </w:r>
      <w:r w:rsidR="00B0724B">
        <w:rPr>
          <w:sz w:val="24"/>
          <w:szCs w:val="24"/>
        </w:rPr>
        <w:t xml:space="preserve"> г. по «3</w:t>
      </w:r>
      <w:r w:rsidR="002559B6">
        <w:rPr>
          <w:sz w:val="24"/>
          <w:szCs w:val="24"/>
        </w:rPr>
        <w:t>1</w:t>
      </w:r>
      <w:r w:rsidR="00B0724B">
        <w:rPr>
          <w:sz w:val="24"/>
          <w:szCs w:val="24"/>
        </w:rPr>
        <w:t xml:space="preserve">» </w:t>
      </w:r>
      <w:r w:rsidR="002559B6">
        <w:rPr>
          <w:sz w:val="24"/>
          <w:szCs w:val="24"/>
        </w:rPr>
        <w:t>декабря</w:t>
      </w:r>
      <w:r w:rsidR="00B0724B">
        <w:rPr>
          <w:sz w:val="24"/>
          <w:szCs w:val="24"/>
        </w:rPr>
        <w:t xml:space="preserve"> 20</w:t>
      </w:r>
      <w:r w:rsidR="00D820E0">
        <w:rPr>
          <w:sz w:val="24"/>
          <w:szCs w:val="24"/>
        </w:rPr>
        <w:t>20</w:t>
      </w:r>
      <w:r w:rsidR="00B0724B">
        <w:rPr>
          <w:sz w:val="24"/>
          <w:szCs w:val="24"/>
        </w:rPr>
        <w:t xml:space="preserve"> г.</w:t>
      </w:r>
    </w:p>
    <w:p w:rsidR="00EB2820" w:rsidRPr="00855320" w:rsidRDefault="00EB2820" w:rsidP="00EB2820">
      <w:pPr>
        <w:tabs>
          <w:tab w:val="left" w:pos="708"/>
        </w:tabs>
        <w:suppressAutoHyphens/>
        <w:kinsoku/>
        <w:overflowPunct/>
        <w:autoSpaceDE/>
        <w:spacing w:before="120" w:line="240" w:lineRule="auto"/>
        <w:ind w:left="709" w:firstLine="0"/>
        <w:rPr>
          <w:rFonts w:eastAsia="MS Mincho"/>
          <w:bCs/>
          <w:sz w:val="16"/>
          <w:szCs w:val="24"/>
        </w:rPr>
      </w:pPr>
    </w:p>
    <w:p w:rsidR="00EB2820" w:rsidRDefault="00EB2820" w:rsidP="00EB2820">
      <w:pPr>
        <w:tabs>
          <w:tab w:val="left" w:pos="708"/>
        </w:tabs>
        <w:kinsoku/>
        <w:overflowPunct/>
        <w:autoSpaceDE/>
        <w:spacing w:line="240" w:lineRule="auto"/>
        <w:ind w:firstLine="720"/>
        <w:rPr>
          <w:rFonts w:eastAsia="Arial Unicode MS"/>
          <w:b/>
          <w:bCs/>
          <w:sz w:val="24"/>
          <w:szCs w:val="24"/>
        </w:rPr>
      </w:pPr>
      <w:r>
        <w:rPr>
          <w:rFonts w:eastAsia="Arial Unicode MS"/>
          <w:b/>
          <w:bCs/>
          <w:sz w:val="24"/>
          <w:szCs w:val="24"/>
        </w:rPr>
        <w:t>6. Условия и порядок оплаты Услуг:</w:t>
      </w:r>
    </w:p>
    <w:p w:rsidR="007C1D7D" w:rsidRDefault="00EB2820" w:rsidP="007C1D7D">
      <w:pPr>
        <w:tabs>
          <w:tab w:val="left" w:pos="708"/>
        </w:tabs>
        <w:kinsoku/>
        <w:overflowPunct/>
        <w:autoSpaceDE/>
        <w:spacing w:line="240" w:lineRule="auto"/>
        <w:ind w:firstLine="0"/>
        <w:rPr>
          <w:sz w:val="24"/>
          <w:szCs w:val="24"/>
        </w:rPr>
      </w:pPr>
      <w:r w:rsidRPr="007C1D7D">
        <w:rPr>
          <w:sz w:val="24"/>
          <w:szCs w:val="24"/>
        </w:rPr>
        <w:t xml:space="preserve">          - </w:t>
      </w:r>
      <w:r w:rsidR="007C1D7D" w:rsidRPr="007C1D7D">
        <w:rPr>
          <w:color w:val="000000"/>
          <w:sz w:val="24"/>
          <w:szCs w:val="24"/>
        </w:rPr>
        <w:t>Е</w:t>
      </w:r>
      <w:r w:rsidR="007C1D7D" w:rsidRPr="007C1D7D">
        <w:rPr>
          <w:sz w:val="24"/>
          <w:szCs w:val="24"/>
        </w:rPr>
        <w:t xml:space="preserve">жемесячно до 5 (пятого) числа календарного месяца, следующего за </w:t>
      </w:r>
      <w:proofErr w:type="gramStart"/>
      <w:r w:rsidR="007C1D7D" w:rsidRPr="007C1D7D">
        <w:rPr>
          <w:sz w:val="24"/>
          <w:szCs w:val="24"/>
        </w:rPr>
        <w:t>отчетным</w:t>
      </w:r>
      <w:proofErr w:type="gramEnd"/>
      <w:r w:rsidR="007C1D7D" w:rsidRPr="007C1D7D">
        <w:rPr>
          <w:sz w:val="24"/>
          <w:szCs w:val="24"/>
        </w:rPr>
        <w:t xml:space="preserve">, Исполнитель и Заказчик оформляют и подписывают Акт </w:t>
      </w:r>
      <w:r w:rsidR="007C1D7D" w:rsidRPr="007C1D7D">
        <w:rPr>
          <w:color w:val="000000"/>
          <w:sz w:val="24"/>
          <w:szCs w:val="24"/>
        </w:rPr>
        <w:t xml:space="preserve">оказанных услуг </w:t>
      </w:r>
      <w:r w:rsidR="007C1D7D" w:rsidRPr="007C1D7D">
        <w:rPr>
          <w:sz w:val="24"/>
          <w:szCs w:val="24"/>
        </w:rPr>
        <w:t>исходя из фактического объема ежемесячно оказываемых Услуг</w:t>
      </w:r>
      <w:r w:rsidR="007C1D7D" w:rsidRPr="007C1D7D">
        <w:rPr>
          <w:color w:val="000000"/>
          <w:sz w:val="24"/>
          <w:szCs w:val="24"/>
        </w:rPr>
        <w:t>. Счет, счет-фактура и акт предъявляется Исполнителем Заказчику, согласно Приложению № 2.</w:t>
      </w:r>
    </w:p>
    <w:p w:rsidR="007C1D7D" w:rsidRPr="007C1D7D" w:rsidRDefault="007C1D7D" w:rsidP="007C1D7D">
      <w:pPr>
        <w:tabs>
          <w:tab w:val="left" w:pos="708"/>
        </w:tabs>
        <w:kinsoku/>
        <w:overflowPunct/>
        <w:autoSpaceDE/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EB2820" w:rsidRPr="007C1D7D">
        <w:rPr>
          <w:sz w:val="24"/>
          <w:szCs w:val="24"/>
        </w:rPr>
        <w:t xml:space="preserve">- </w:t>
      </w:r>
      <w:r w:rsidRPr="007C1D7D">
        <w:rPr>
          <w:color w:val="000000"/>
          <w:sz w:val="24"/>
          <w:szCs w:val="24"/>
        </w:rPr>
        <w:t>Заказчик в течение 30 рабочих дней с момента подписания им Акта вы</w:t>
      </w:r>
      <w:r w:rsidRPr="007C1D7D">
        <w:rPr>
          <w:color w:val="000000"/>
          <w:sz w:val="24"/>
          <w:szCs w:val="24"/>
        </w:rPr>
        <w:softHyphen/>
        <w:t>полненных работ производит оплату на основании полученного счета.</w:t>
      </w:r>
    </w:p>
    <w:p w:rsidR="00EB2820" w:rsidRDefault="00EB2820" w:rsidP="00EB2820">
      <w:pPr>
        <w:tabs>
          <w:tab w:val="left" w:pos="708"/>
        </w:tabs>
        <w:kinsoku/>
        <w:overflowPunct/>
        <w:autoSpaceDE/>
        <w:spacing w:line="240" w:lineRule="auto"/>
        <w:ind w:firstLine="0"/>
        <w:rPr>
          <w:rFonts w:eastAsia="Arial Unicode MS"/>
          <w:sz w:val="24"/>
          <w:szCs w:val="24"/>
        </w:rPr>
      </w:pPr>
    </w:p>
    <w:p w:rsidR="00EB2820" w:rsidRDefault="00EB2820" w:rsidP="00EB2820">
      <w:pPr>
        <w:tabs>
          <w:tab w:val="left" w:pos="708"/>
        </w:tabs>
        <w:kinsoku/>
        <w:overflowPunct/>
        <w:autoSpaceDE/>
        <w:spacing w:line="240" w:lineRule="auto"/>
        <w:ind w:firstLine="0"/>
        <w:rPr>
          <w:rFonts w:eastAsia="Arial Unicode MS"/>
          <w:b/>
          <w:bCs/>
          <w:sz w:val="24"/>
          <w:szCs w:val="24"/>
        </w:rPr>
      </w:pPr>
      <w:r>
        <w:rPr>
          <w:rFonts w:eastAsia="Arial Unicode MS"/>
          <w:b/>
          <w:bCs/>
          <w:sz w:val="24"/>
          <w:szCs w:val="24"/>
        </w:rPr>
        <w:t xml:space="preserve">          7. Форма предоставления результатов Услуг:</w:t>
      </w:r>
    </w:p>
    <w:p w:rsidR="00EB2820" w:rsidRDefault="00EB2820" w:rsidP="00EB2820">
      <w:pPr>
        <w:shd w:val="clear" w:color="auto" w:fill="FFFFFF"/>
        <w:tabs>
          <w:tab w:val="left" w:pos="708"/>
        </w:tabs>
        <w:kinsoku/>
        <w:overflowPunct/>
        <w:autoSpaceDE/>
        <w:spacing w:line="240" w:lineRule="auto"/>
        <w:ind w:firstLine="540"/>
        <w:rPr>
          <w:sz w:val="24"/>
          <w:szCs w:val="24"/>
        </w:rPr>
      </w:pPr>
      <w:r>
        <w:rPr>
          <w:bCs/>
          <w:sz w:val="24"/>
          <w:szCs w:val="24"/>
        </w:rPr>
        <w:t xml:space="preserve">- </w:t>
      </w:r>
      <w:r>
        <w:rPr>
          <w:sz w:val="24"/>
          <w:szCs w:val="24"/>
        </w:rPr>
        <w:t xml:space="preserve">ежемесячно к 5 (пятому) числу календарного месяца, следующего за </w:t>
      </w:r>
      <w:proofErr w:type="gramStart"/>
      <w:r>
        <w:rPr>
          <w:sz w:val="24"/>
          <w:szCs w:val="24"/>
        </w:rPr>
        <w:t>отчетным</w:t>
      </w:r>
      <w:proofErr w:type="gramEnd"/>
      <w:r>
        <w:rPr>
          <w:sz w:val="24"/>
          <w:szCs w:val="24"/>
        </w:rPr>
        <w:t>, Исполнитель и Заказчик оформляют и подписывают Акт приема-передачи Услуг исходя из фактического объема ежемесячно оказываемых Услуг.</w:t>
      </w:r>
    </w:p>
    <w:p w:rsidR="00EB2820" w:rsidRDefault="00EB2820" w:rsidP="00EB2820">
      <w:pPr>
        <w:tabs>
          <w:tab w:val="left" w:pos="993"/>
        </w:tabs>
        <w:kinsoku/>
        <w:overflowPunct/>
        <w:autoSpaceDE/>
        <w:spacing w:line="276" w:lineRule="auto"/>
        <w:ind w:firstLine="0"/>
        <w:rPr>
          <w:rFonts w:eastAsia="MS Mincho"/>
          <w:bCs/>
          <w:sz w:val="24"/>
          <w:szCs w:val="24"/>
        </w:rPr>
      </w:pPr>
      <w:r>
        <w:rPr>
          <w:sz w:val="24"/>
          <w:szCs w:val="24"/>
        </w:rPr>
        <w:tab/>
        <w:t>При применении к Исполнителю штрафных санкций, Сторонами составляется Акт о выявлении нарушений сотрудниками Исполнителя, который прикладывается к Акту приема-передачи Услуг и может служить основанием для уменьшения размера платежей за отчетный период.</w:t>
      </w:r>
      <w:r>
        <w:rPr>
          <w:rFonts w:eastAsia="MS Mincho"/>
          <w:bCs/>
          <w:sz w:val="24"/>
          <w:szCs w:val="24"/>
        </w:rPr>
        <w:t xml:space="preserve"> При применении к Исполнителю штрафных санкций, Сторонами составляется Акт снятия, который служит основанием для уменьшения размера платежа за отчетный месяц</w:t>
      </w:r>
      <w:r w:rsidR="00535C66">
        <w:rPr>
          <w:rFonts w:eastAsia="MS Mincho"/>
          <w:bCs/>
          <w:sz w:val="24"/>
          <w:szCs w:val="24"/>
        </w:rPr>
        <w:t>.</w:t>
      </w:r>
    </w:p>
    <w:p w:rsidR="00EB2820" w:rsidRDefault="00EB2820" w:rsidP="00EB2820">
      <w:pPr>
        <w:tabs>
          <w:tab w:val="left" w:pos="708"/>
        </w:tabs>
        <w:kinsoku/>
        <w:overflowPunct/>
        <w:autoSpaceDE/>
        <w:spacing w:line="240" w:lineRule="auto"/>
        <w:ind w:firstLine="720"/>
        <w:rPr>
          <w:rFonts w:eastAsia="Arial Unicode MS"/>
          <w:b/>
          <w:sz w:val="24"/>
          <w:szCs w:val="24"/>
        </w:rPr>
      </w:pPr>
      <w:r>
        <w:rPr>
          <w:rFonts w:eastAsia="Arial Unicode MS"/>
          <w:b/>
          <w:bCs/>
          <w:sz w:val="24"/>
          <w:szCs w:val="24"/>
        </w:rPr>
        <w:lastRenderedPageBreak/>
        <w:t>8.</w:t>
      </w:r>
      <w:r>
        <w:rPr>
          <w:rFonts w:eastAsia="Arial Unicode MS"/>
          <w:b/>
          <w:sz w:val="24"/>
          <w:szCs w:val="24"/>
        </w:rPr>
        <w:t xml:space="preserve"> Содержание Услуг:</w:t>
      </w:r>
    </w:p>
    <w:p w:rsidR="00EB2820" w:rsidRDefault="00EB2820" w:rsidP="00EB2820">
      <w:pPr>
        <w:widowControl w:val="0"/>
        <w:tabs>
          <w:tab w:val="left" w:pos="708"/>
        </w:tabs>
        <w:kinsoku/>
        <w:overflowPunct/>
        <w:autoSpaceDE/>
        <w:spacing w:line="276" w:lineRule="auto"/>
        <w:ind w:firstLine="709"/>
        <w:rPr>
          <w:sz w:val="24"/>
          <w:szCs w:val="24"/>
        </w:rPr>
      </w:pPr>
      <w:r>
        <w:rPr>
          <w:bCs/>
          <w:sz w:val="24"/>
          <w:szCs w:val="24"/>
        </w:rPr>
        <w:t xml:space="preserve">8.1.Охранные услуги оказываются в строгом соответствии с требованиями Федерального закона Российской Федерации от 11 марта </w:t>
      </w:r>
      <w:smartTag w:uri="urn:schemas-microsoft-com:office:smarttags" w:element="metricconverter">
        <w:smartTagPr>
          <w:attr w:name="ProductID" w:val="1992 г"/>
        </w:smartTagPr>
        <w:r>
          <w:rPr>
            <w:bCs/>
            <w:sz w:val="24"/>
            <w:szCs w:val="24"/>
          </w:rPr>
          <w:t>1992 г</w:t>
        </w:r>
      </w:smartTag>
      <w:r>
        <w:rPr>
          <w:bCs/>
          <w:sz w:val="24"/>
          <w:szCs w:val="24"/>
        </w:rPr>
        <w:t>. № 2487-1 «О частной детективной и охранной деятельности в Российской Федерации», а также иных правовых актов Российской Федерации, регламентирующих деятельность в сфере оказания охранных услуг.</w:t>
      </w:r>
    </w:p>
    <w:p w:rsidR="00EB2820" w:rsidRDefault="00EB2820" w:rsidP="00EB2820">
      <w:pPr>
        <w:tabs>
          <w:tab w:val="left" w:pos="708"/>
        </w:tabs>
        <w:kinsoku/>
        <w:overflowPunct/>
        <w:autoSpaceDE/>
        <w:spacing w:line="240" w:lineRule="auto"/>
        <w:ind w:firstLine="709"/>
        <w:rPr>
          <w:bCs/>
          <w:sz w:val="24"/>
          <w:szCs w:val="24"/>
        </w:rPr>
      </w:pPr>
      <w:r>
        <w:rPr>
          <w:bCs/>
          <w:sz w:val="24"/>
          <w:szCs w:val="24"/>
        </w:rPr>
        <w:t>8.2. Охранные услуги предусматривают исполнение следующих обязательств:</w:t>
      </w:r>
    </w:p>
    <w:p w:rsidR="00EB2820" w:rsidRDefault="00EB2820" w:rsidP="00EB2820">
      <w:pPr>
        <w:tabs>
          <w:tab w:val="left" w:pos="708"/>
        </w:tabs>
        <w:kinsoku/>
        <w:overflowPunct/>
        <w:autoSpaceDE/>
        <w:spacing w:line="276" w:lineRule="auto"/>
        <w:ind w:firstLine="7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охрана имущества находящегося на объектах Заказчика, пресечение фактов незаконных действий (порчи или уничтожения) в отношении имущества Заказчика;</w:t>
      </w:r>
    </w:p>
    <w:p w:rsidR="00EB2820" w:rsidRDefault="00EB2820" w:rsidP="00EB2820">
      <w:pPr>
        <w:tabs>
          <w:tab w:val="left" w:pos="708"/>
        </w:tabs>
        <w:kinsoku/>
        <w:overflowPunct/>
        <w:autoSpaceDE/>
        <w:spacing w:line="276" w:lineRule="auto"/>
        <w:ind w:firstLine="709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- осуществление на объектах Заказчика, мероприятий (в том числе совместно с правоохранительными органами) по предупреждению, пресечению хищений, порчи или уничтожения имущества, а также задержание лиц, причастных к противоправным действиям с обязательной передачей их сотрудни</w:t>
      </w:r>
      <w:r w:rsidR="00B0724B">
        <w:rPr>
          <w:color w:val="000000"/>
          <w:sz w:val="24"/>
          <w:szCs w:val="24"/>
        </w:rPr>
        <w:t xml:space="preserve">кам правоохранительных органов, </w:t>
      </w:r>
      <w:r>
        <w:rPr>
          <w:color w:val="000000"/>
          <w:sz w:val="24"/>
          <w:szCs w:val="24"/>
        </w:rPr>
        <w:t xml:space="preserve">в </w:t>
      </w:r>
      <w:proofErr w:type="spellStart"/>
      <w:r>
        <w:rPr>
          <w:color w:val="000000"/>
          <w:sz w:val="24"/>
          <w:szCs w:val="24"/>
        </w:rPr>
        <w:t>т.ч</w:t>
      </w:r>
      <w:proofErr w:type="spellEnd"/>
      <w:r>
        <w:rPr>
          <w:color w:val="000000"/>
          <w:sz w:val="24"/>
          <w:szCs w:val="24"/>
        </w:rPr>
        <w:t>. принятие мер по пресечению фактов распития спиртных напитков, курения на охраняемых объектах, оказание содействия  сотрудникам Заказчика в удалении с объекта лиц, нарушающих</w:t>
      </w:r>
      <w:proofErr w:type="gramEnd"/>
      <w:r>
        <w:rPr>
          <w:color w:val="000000"/>
          <w:sz w:val="24"/>
          <w:szCs w:val="24"/>
        </w:rPr>
        <w:t xml:space="preserve"> инструкции;</w:t>
      </w:r>
    </w:p>
    <w:p w:rsidR="00EB2820" w:rsidRDefault="00EB2820" w:rsidP="00EB2820">
      <w:pPr>
        <w:tabs>
          <w:tab w:val="left" w:pos="708"/>
        </w:tabs>
        <w:kinsoku/>
        <w:overflowPunct/>
        <w:autoSpaceDE/>
        <w:spacing w:line="276" w:lineRule="auto"/>
        <w:ind w:firstLine="7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обеспечение порядка при проведении массовых мероприятий в АО «ДВЗ «Звезда»;</w:t>
      </w:r>
    </w:p>
    <w:p w:rsidR="00EB2820" w:rsidRDefault="00EB2820" w:rsidP="00EB2820">
      <w:pPr>
        <w:tabs>
          <w:tab w:val="left" w:pos="708"/>
        </w:tabs>
        <w:kinsoku/>
        <w:overflowPunct/>
        <w:autoSpaceDE/>
        <w:spacing w:line="276" w:lineRule="auto"/>
        <w:ind w:firstLine="7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обеспечение защиты жизни и здоровья работников Заказчика;</w:t>
      </w:r>
    </w:p>
    <w:p w:rsidR="00EB2820" w:rsidRDefault="00EB2820" w:rsidP="00EB2820">
      <w:pPr>
        <w:tabs>
          <w:tab w:val="left" w:pos="708"/>
        </w:tabs>
        <w:kinsoku/>
        <w:overflowPunct/>
        <w:autoSpaceDE/>
        <w:spacing w:line="276" w:lineRule="auto"/>
        <w:ind w:firstLine="7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осуществление содействия правоохранительным органам в поддержании общественного порядка, пресечении преступлений и административных правонарушений при выявлении их на объектах предприятия; </w:t>
      </w:r>
    </w:p>
    <w:p w:rsidR="00EB2820" w:rsidRDefault="00EB2820" w:rsidP="00EB2820">
      <w:pPr>
        <w:tabs>
          <w:tab w:val="left" w:pos="708"/>
        </w:tabs>
        <w:kinsoku/>
        <w:overflowPunct/>
        <w:autoSpaceDE/>
        <w:spacing w:line="276" w:lineRule="auto"/>
        <w:ind w:firstLine="7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вызов (при необходимости) скорой медицинской помощи, пожарной охраны и других служб экстренного реагирования; </w:t>
      </w:r>
    </w:p>
    <w:p w:rsidR="00EB2820" w:rsidRDefault="00EB2820" w:rsidP="00EB2820">
      <w:pPr>
        <w:tabs>
          <w:tab w:val="left" w:pos="708"/>
        </w:tabs>
        <w:kinsoku/>
        <w:overflowPunct/>
        <w:autoSpaceDE/>
        <w:spacing w:line="276" w:lineRule="auto"/>
        <w:ind w:firstLine="7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принятие соответствующих мер реагирования на сигнальную информацию технических средств охраны объектов Заказчика;</w:t>
      </w:r>
    </w:p>
    <w:p w:rsidR="00EB2820" w:rsidRDefault="00EB2820" w:rsidP="00EB2820">
      <w:pPr>
        <w:tabs>
          <w:tab w:val="left" w:pos="708"/>
        </w:tabs>
        <w:kinsoku/>
        <w:overflowPunct/>
        <w:autoSpaceDE/>
        <w:spacing w:line="276" w:lineRule="auto"/>
        <w:ind w:firstLine="7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оперативное информирование Заказчика обо всех правонарушениях, </w:t>
      </w:r>
      <w:r w:rsidR="00B0724B">
        <w:rPr>
          <w:color w:val="000000"/>
          <w:sz w:val="24"/>
          <w:szCs w:val="24"/>
        </w:rPr>
        <w:t>происшествиях/правонарушениях (</w:t>
      </w:r>
      <w:r>
        <w:rPr>
          <w:color w:val="000000"/>
          <w:sz w:val="24"/>
          <w:szCs w:val="24"/>
        </w:rPr>
        <w:t xml:space="preserve">в </w:t>
      </w:r>
      <w:proofErr w:type="spellStart"/>
      <w:r>
        <w:rPr>
          <w:color w:val="000000"/>
          <w:sz w:val="24"/>
          <w:szCs w:val="24"/>
        </w:rPr>
        <w:t>т.ч</w:t>
      </w:r>
      <w:proofErr w:type="spellEnd"/>
      <w:r>
        <w:rPr>
          <w:color w:val="000000"/>
          <w:sz w:val="24"/>
          <w:szCs w:val="24"/>
        </w:rPr>
        <w:t xml:space="preserve">.  о нарушениях правил пожарной безопасности, пропускного и </w:t>
      </w:r>
      <w:proofErr w:type="spellStart"/>
      <w:r>
        <w:rPr>
          <w:color w:val="000000"/>
          <w:sz w:val="24"/>
          <w:szCs w:val="24"/>
        </w:rPr>
        <w:t>внутриобъектового</w:t>
      </w:r>
      <w:proofErr w:type="spellEnd"/>
      <w:r>
        <w:rPr>
          <w:color w:val="000000"/>
          <w:sz w:val="24"/>
          <w:szCs w:val="24"/>
        </w:rPr>
        <w:t xml:space="preserve"> режимов  и др.) и чрезвычайных ситуациях природного и техногенного характера на охраняемых объектах и охрана имущества Заказчика при эвакуации;</w:t>
      </w:r>
    </w:p>
    <w:p w:rsidR="00EB2820" w:rsidRDefault="00EB2820" w:rsidP="00EB2820">
      <w:pPr>
        <w:tabs>
          <w:tab w:val="left" w:pos="708"/>
        </w:tabs>
        <w:kinsoku/>
        <w:overflowPunct/>
        <w:autoSpaceDE/>
        <w:spacing w:line="276" w:lineRule="auto"/>
        <w:ind w:firstLine="7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информирование Заказчика о событиях, имевших место в процессе несения дежурства, затрагивающих интересы Заказчика и влияющих, в той или иной степени, на безопасность его деятельности;  </w:t>
      </w:r>
    </w:p>
    <w:p w:rsidR="00EB2820" w:rsidRDefault="00EB2820" w:rsidP="00EB2820">
      <w:pPr>
        <w:tabs>
          <w:tab w:val="left" w:pos="708"/>
        </w:tabs>
        <w:kinsoku/>
        <w:overflowPunct/>
        <w:autoSpaceDE/>
        <w:spacing w:line="276" w:lineRule="auto"/>
        <w:ind w:firstLine="7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пресечение несанкционированного прохода граждан в обход существующих пунктов пропуска (прохода), пресечение несанкционированного прохода через турникетные комплексы;</w:t>
      </w:r>
    </w:p>
    <w:p w:rsidR="00EB2820" w:rsidRDefault="00EB2820" w:rsidP="00EB2820">
      <w:pPr>
        <w:tabs>
          <w:tab w:val="left" w:pos="708"/>
        </w:tabs>
        <w:kinsoku/>
        <w:overflowPunct/>
        <w:autoSpaceDE/>
        <w:spacing w:line="276" w:lineRule="auto"/>
        <w:ind w:firstLine="7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мониторинг состояния оперативной обстановки на охраняемых объектах (в </w:t>
      </w:r>
      <w:proofErr w:type="spellStart"/>
      <w:r>
        <w:rPr>
          <w:color w:val="000000"/>
          <w:sz w:val="24"/>
          <w:szCs w:val="24"/>
        </w:rPr>
        <w:t>т.ч</w:t>
      </w:r>
      <w:proofErr w:type="spellEnd"/>
      <w:r>
        <w:rPr>
          <w:color w:val="000000"/>
          <w:sz w:val="24"/>
          <w:szCs w:val="24"/>
        </w:rPr>
        <w:t>. контроль за обстановкой на стационарных постах, на турникетных комплексах с целью предотвращения противоправных посягательств со стороны третьих лиц, содержащих признаки административного и/или уголовного правонарушений, в том числе влекущих причинение ущерба имуществу Заказчика);</w:t>
      </w:r>
    </w:p>
    <w:p w:rsidR="00EB2820" w:rsidRDefault="00EB2820" w:rsidP="00EB2820">
      <w:pPr>
        <w:tabs>
          <w:tab w:val="left" w:pos="708"/>
        </w:tabs>
        <w:kinsoku/>
        <w:overflowPunct/>
        <w:autoSpaceDE/>
        <w:spacing w:line="276" w:lineRule="auto"/>
        <w:ind w:firstLine="7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обеспечение на объекте, имущество которого находится под охраной, пропускного и </w:t>
      </w:r>
      <w:proofErr w:type="spellStart"/>
      <w:r>
        <w:rPr>
          <w:color w:val="000000"/>
          <w:sz w:val="24"/>
          <w:szCs w:val="24"/>
        </w:rPr>
        <w:t>внутриобъектового</w:t>
      </w:r>
      <w:proofErr w:type="spellEnd"/>
      <w:r>
        <w:rPr>
          <w:color w:val="000000"/>
          <w:sz w:val="24"/>
          <w:szCs w:val="24"/>
        </w:rPr>
        <w:t xml:space="preserve"> режимов в соответствии с установленными Заказчиком правилами;</w:t>
      </w:r>
    </w:p>
    <w:p w:rsidR="00EB2820" w:rsidRDefault="00EB2820" w:rsidP="00EB2820">
      <w:pPr>
        <w:tabs>
          <w:tab w:val="left" w:pos="708"/>
        </w:tabs>
        <w:kinsoku/>
        <w:overflowPunct/>
        <w:autoSpaceDE/>
        <w:spacing w:line="276" w:lineRule="auto"/>
        <w:ind w:firstLine="7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направление группы быстрого реагирования для оказания помощи нарядам (постам) охраны в случае возникновения нештатной ситуации; </w:t>
      </w:r>
    </w:p>
    <w:p w:rsidR="00EB2820" w:rsidRDefault="00EB2820" w:rsidP="00EB2820">
      <w:pPr>
        <w:tabs>
          <w:tab w:val="left" w:pos="708"/>
        </w:tabs>
        <w:kinsoku/>
        <w:overflowPunct/>
        <w:autoSpaceDE/>
        <w:spacing w:line="276" w:lineRule="auto"/>
        <w:ind w:firstLine="7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 консультирование Заказчика и выработка рекомендаций ему по вопросам правомерной защиты его прав и законных интересов от противоправных посягательств; </w:t>
      </w:r>
    </w:p>
    <w:p w:rsidR="00EB2820" w:rsidRDefault="00EB2820" w:rsidP="00EB2820">
      <w:pPr>
        <w:tabs>
          <w:tab w:val="left" w:pos="708"/>
        </w:tabs>
        <w:kinsoku/>
        <w:overflowPunct/>
        <w:autoSpaceDE/>
        <w:spacing w:line="276" w:lineRule="auto"/>
        <w:ind w:firstLine="7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координация действий постов охраны по обеспечению сохранности имущества и материальных ценностей и защите жизни и здоровья работников Заказчика на охраняемых объектах;</w:t>
      </w:r>
    </w:p>
    <w:p w:rsidR="00EB2820" w:rsidRDefault="00EB2820" w:rsidP="00EB2820">
      <w:pPr>
        <w:tabs>
          <w:tab w:val="left" w:pos="708"/>
        </w:tabs>
        <w:kinsoku/>
        <w:overflowPunct/>
        <w:autoSpaceDE/>
        <w:spacing w:line="276" w:lineRule="auto"/>
        <w:ind w:firstLine="709"/>
        <w:rPr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- круглосуточное взаимодействие со структурными подразделениями Заказчика, дежурной частью Исполнителя, а также с территориальными подразделениями правоохранительных органов, МЧС, аварийн</w:t>
      </w:r>
      <w:proofErr w:type="gramStart"/>
      <w:r>
        <w:rPr>
          <w:color w:val="000000"/>
          <w:sz w:val="24"/>
          <w:szCs w:val="24"/>
        </w:rPr>
        <w:t>о-</w:t>
      </w:r>
      <w:proofErr w:type="gramEnd"/>
      <w:r>
        <w:rPr>
          <w:color w:val="000000"/>
          <w:sz w:val="24"/>
          <w:szCs w:val="24"/>
        </w:rPr>
        <w:t xml:space="preserve"> техническими службами.</w:t>
      </w:r>
    </w:p>
    <w:p w:rsidR="00EB2820" w:rsidRDefault="00EB2820" w:rsidP="00EB2820">
      <w:pPr>
        <w:tabs>
          <w:tab w:val="left" w:pos="708"/>
        </w:tabs>
        <w:kinsoku/>
        <w:overflowPunct/>
        <w:autoSpaceDE/>
        <w:spacing w:line="276" w:lineRule="auto"/>
        <w:ind w:firstLine="709"/>
        <w:rPr>
          <w:rFonts w:eastAsia="Arial Unicode MS"/>
          <w:b/>
          <w:sz w:val="24"/>
          <w:szCs w:val="24"/>
        </w:rPr>
      </w:pPr>
      <w:r>
        <w:rPr>
          <w:bCs/>
          <w:sz w:val="24"/>
          <w:szCs w:val="24"/>
        </w:rPr>
        <w:t>Исполнитель также обязан и</w:t>
      </w:r>
      <w:r>
        <w:rPr>
          <w:sz w:val="24"/>
          <w:szCs w:val="24"/>
        </w:rPr>
        <w:t>сполнять обязанности лично (собственными силами и подразделениями), без возложения обязательств на третьих лиц.</w:t>
      </w:r>
    </w:p>
    <w:p w:rsidR="00EB2820" w:rsidRPr="00004AD3" w:rsidRDefault="00EB2820" w:rsidP="00EB2820">
      <w:pPr>
        <w:tabs>
          <w:tab w:val="left" w:pos="708"/>
        </w:tabs>
        <w:kinsoku/>
        <w:overflowPunct/>
        <w:autoSpaceDE/>
        <w:adjustRightInd w:val="0"/>
        <w:spacing w:line="276" w:lineRule="auto"/>
        <w:ind w:left="568" w:firstLine="0"/>
        <w:contextualSpacing/>
        <w:jc w:val="left"/>
        <w:rPr>
          <w:rFonts w:eastAsia="Arial Unicode MS"/>
          <w:b/>
          <w:sz w:val="14"/>
          <w:szCs w:val="24"/>
        </w:rPr>
      </w:pPr>
    </w:p>
    <w:p w:rsidR="00EB2820" w:rsidRDefault="00EB2820" w:rsidP="00EB2820">
      <w:pPr>
        <w:tabs>
          <w:tab w:val="left" w:pos="708"/>
        </w:tabs>
        <w:kinsoku/>
        <w:overflowPunct/>
        <w:autoSpaceDE/>
        <w:spacing w:line="276" w:lineRule="auto"/>
        <w:ind w:firstLine="709"/>
        <w:rPr>
          <w:rFonts w:eastAsia="Arial Unicode MS"/>
          <w:b/>
          <w:bCs/>
          <w:sz w:val="24"/>
          <w:szCs w:val="24"/>
        </w:rPr>
      </w:pPr>
      <w:r>
        <w:rPr>
          <w:rFonts w:eastAsia="Arial Unicode MS"/>
          <w:b/>
          <w:sz w:val="24"/>
          <w:szCs w:val="24"/>
        </w:rPr>
        <w:t>9.</w:t>
      </w:r>
      <w:r>
        <w:rPr>
          <w:rFonts w:eastAsia="Arial Unicode MS"/>
          <w:b/>
          <w:bCs/>
          <w:sz w:val="24"/>
          <w:szCs w:val="24"/>
        </w:rPr>
        <w:t>Требования к Услугам:</w:t>
      </w:r>
    </w:p>
    <w:p w:rsidR="00EB2820" w:rsidRDefault="00EB2820" w:rsidP="00EB2820">
      <w:pPr>
        <w:tabs>
          <w:tab w:val="left" w:pos="708"/>
        </w:tabs>
        <w:kinsoku/>
        <w:overflowPunct/>
        <w:autoSpaceDE/>
        <w:spacing w:line="276" w:lineRule="auto"/>
        <w:ind w:firstLine="709"/>
        <w:rPr>
          <w:rFonts w:eastAsia="Arial Unicode MS"/>
          <w:bCs/>
          <w:sz w:val="24"/>
          <w:szCs w:val="24"/>
        </w:rPr>
      </w:pPr>
      <w:r>
        <w:rPr>
          <w:rFonts w:eastAsia="Arial Unicode MS"/>
          <w:bCs/>
          <w:sz w:val="24"/>
          <w:szCs w:val="24"/>
        </w:rPr>
        <w:t xml:space="preserve">Исполнитель должен осуществлять </w:t>
      </w:r>
      <w:r w:rsidR="00B0724B">
        <w:rPr>
          <w:rFonts w:eastAsia="Arial Unicode MS"/>
          <w:bCs/>
          <w:sz w:val="24"/>
          <w:szCs w:val="24"/>
        </w:rPr>
        <w:t>охрану в соответствии с дислокацией-расчетом</w:t>
      </w:r>
      <w:r>
        <w:rPr>
          <w:rFonts w:eastAsia="Arial Unicode MS"/>
          <w:bCs/>
          <w:sz w:val="24"/>
          <w:szCs w:val="24"/>
        </w:rPr>
        <w:t xml:space="preserve">,  24-часовую  охрану, пропускной и </w:t>
      </w:r>
      <w:proofErr w:type="spellStart"/>
      <w:r>
        <w:rPr>
          <w:rFonts w:eastAsia="Arial Unicode MS"/>
          <w:bCs/>
          <w:sz w:val="24"/>
          <w:szCs w:val="24"/>
        </w:rPr>
        <w:t>внутриобъектовый</w:t>
      </w:r>
      <w:proofErr w:type="spellEnd"/>
      <w:r>
        <w:rPr>
          <w:rFonts w:eastAsia="Arial Unicode MS"/>
          <w:bCs/>
          <w:sz w:val="24"/>
          <w:szCs w:val="24"/>
        </w:rPr>
        <w:t xml:space="preserve"> режимы на объектах АО «ДВЗ «Звезда» в указанный период.</w:t>
      </w:r>
    </w:p>
    <w:p w:rsidR="00EB2820" w:rsidRDefault="00EB2820" w:rsidP="00EB2820">
      <w:pPr>
        <w:tabs>
          <w:tab w:val="left" w:pos="708"/>
        </w:tabs>
        <w:kinsoku/>
        <w:overflowPunct/>
        <w:autoSpaceDE/>
        <w:spacing w:line="276" w:lineRule="auto"/>
        <w:ind w:firstLine="709"/>
        <w:rPr>
          <w:bCs/>
          <w:sz w:val="24"/>
          <w:szCs w:val="24"/>
        </w:rPr>
      </w:pPr>
      <w:r>
        <w:rPr>
          <w:bCs/>
          <w:sz w:val="24"/>
          <w:szCs w:val="24"/>
        </w:rPr>
        <w:t>При исполнении служебных обязанностей работники Исполнителя должны быть обеспечены и экипированы:</w:t>
      </w:r>
    </w:p>
    <w:p w:rsidR="00EB2820" w:rsidRDefault="00EB2820" w:rsidP="00EB2820">
      <w:pPr>
        <w:tabs>
          <w:tab w:val="left" w:pos="708"/>
        </w:tabs>
        <w:kinsoku/>
        <w:overflowPunct/>
        <w:autoSpaceDE/>
        <w:spacing w:line="276" w:lineRule="auto"/>
        <w:ind w:firstLine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-летней и зимней форменной одеждой (со знаками различия, позволяющими определить принадлежность работника охраны к охранной организации), </w:t>
      </w:r>
      <w:proofErr w:type="spellStart"/>
      <w:r>
        <w:rPr>
          <w:color w:val="000000"/>
          <w:sz w:val="24"/>
          <w:szCs w:val="24"/>
        </w:rPr>
        <w:t>бейджем</w:t>
      </w:r>
      <w:proofErr w:type="spellEnd"/>
      <w:r>
        <w:rPr>
          <w:color w:val="000000"/>
          <w:sz w:val="24"/>
          <w:szCs w:val="24"/>
        </w:rPr>
        <w:t xml:space="preserve">  с указанием Ф.И.О. охранника;</w:t>
      </w:r>
    </w:p>
    <w:p w:rsidR="00EB2820" w:rsidRDefault="00EB2820" w:rsidP="00EB2820">
      <w:pPr>
        <w:tabs>
          <w:tab w:val="left" w:pos="708"/>
        </w:tabs>
        <w:kinsoku/>
        <w:overflowPunct/>
        <w:autoSpaceDE/>
        <w:spacing w:line="276" w:lineRule="auto"/>
        <w:ind w:firstLine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- спецсредствами (резиновыми палками, наручниками);</w:t>
      </w:r>
    </w:p>
    <w:p w:rsidR="00EB2820" w:rsidRDefault="00EB2820" w:rsidP="00EB2820">
      <w:pPr>
        <w:tabs>
          <w:tab w:val="left" w:pos="708"/>
        </w:tabs>
        <w:kinsoku/>
        <w:overflowPunct/>
        <w:autoSpaceDE/>
        <w:spacing w:line="276" w:lineRule="auto"/>
        <w:ind w:firstLine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- электрическими фонарями,  радиостанциями и мобильной связью;</w:t>
      </w:r>
    </w:p>
    <w:p w:rsidR="00EB2820" w:rsidRDefault="00EB2820" w:rsidP="00EB2820">
      <w:pPr>
        <w:tabs>
          <w:tab w:val="left" w:pos="708"/>
        </w:tabs>
        <w:kinsoku/>
        <w:overflowPunct/>
        <w:autoSpaceDE/>
        <w:spacing w:line="276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Сотрудники охраны при исполнении своих обязанностей должны: </w:t>
      </w:r>
    </w:p>
    <w:p w:rsidR="00EB2820" w:rsidRDefault="00EB2820" w:rsidP="00EB2820">
      <w:pPr>
        <w:tabs>
          <w:tab w:val="left" w:pos="708"/>
        </w:tabs>
        <w:kinsoku/>
        <w:overflowPunct/>
        <w:autoSpaceDE/>
        <w:spacing w:line="276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- иметь при себе, удостоверение частного охранника (установленного образца), опрятный внешний вид;</w:t>
      </w:r>
    </w:p>
    <w:p w:rsidR="00EB2820" w:rsidRDefault="00EB2820" w:rsidP="00EB2820">
      <w:pPr>
        <w:tabs>
          <w:tab w:val="left" w:pos="708"/>
        </w:tabs>
        <w:kinsoku/>
        <w:overflowPunct/>
        <w:autoSpaceDE/>
        <w:spacing w:line="276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- знать назначение и уметь пользоваться техническими средствами охраны, пожарной сигнализацией, средствами радиосвязи, </w:t>
      </w:r>
      <w:proofErr w:type="spellStart"/>
      <w:r>
        <w:rPr>
          <w:sz w:val="24"/>
          <w:szCs w:val="24"/>
        </w:rPr>
        <w:t>металлодетектором</w:t>
      </w:r>
      <w:proofErr w:type="spellEnd"/>
      <w:r>
        <w:rPr>
          <w:sz w:val="24"/>
          <w:szCs w:val="24"/>
        </w:rPr>
        <w:t>;</w:t>
      </w:r>
    </w:p>
    <w:p w:rsidR="00EB2820" w:rsidRDefault="00EB2820" w:rsidP="00EB2820">
      <w:pPr>
        <w:tabs>
          <w:tab w:val="left" w:pos="708"/>
        </w:tabs>
        <w:kinsoku/>
        <w:overflowPunct/>
        <w:autoSpaceDE/>
        <w:spacing w:line="276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- быть обученным действиям при возникновении чрезвычайной ситуации и уметь предпринимать первичные действия при ЧС (пожар, обнаружение посторонних предметов, захват заложников и т.д.);</w:t>
      </w:r>
    </w:p>
    <w:p w:rsidR="00EB2820" w:rsidRDefault="00EB2820" w:rsidP="00EB2820">
      <w:pPr>
        <w:tabs>
          <w:tab w:val="left" w:pos="708"/>
        </w:tabs>
        <w:kinsoku/>
        <w:overflowPunct/>
        <w:autoSpaceDE/>
        <w:spacing w:line="276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- иметь средства радиосвязи и мобильной связи, обеспечивающих бесперебойную связь на территории и в помещениях охраняемого объекта между всеми сотрудниками дежурной смены охраны и </w:t>
      </w:r>
      <w:proofErr w:type="gramStart"/>
      <w:r>
        <w:rPr>
          <w:sz w:val="24"/>
          <w:szCs w:val="24"/>
        </w:rPr>
        <w:t>ответственным</w:t>
      </w:r>
      <w:proofErr w:type="gramEnd"/>
      <w:r>
        <w:rPr>
          <w:sz w:val="24"/>
          <w:szCs w:val="24"/>
        </w:rPr>
        <w:t xml:space="preserve"> от администрации объекта за вопросы обеспечения безопасности (за счет Исполнителя).</w:t>
      </w:r>
    </w:p>
    <w:p w:rsidR="00EB2820" w:rsidRDefault="00EB2820" w:rsidP="00EB2820">
      <w:pPr>
        <w:tabs>
          <w:tab w:val="left" w:pos="708"/>
        </w:tabs>
        <w:kinsoku/>
        <w:overflowPunct/>
        <w:autoSpaceDE/>
        <w:spacing w:line="276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К выполнению обязанностей по охране объекта не допускаются охранники – стажеры. </w:t>
      </w:r>
    </w:p>
    <w:p w:rsidR="00EB2820" w:rsidRDefault="00EB2820" w:rsidP="00EB2820">
      <w:pPr>
        <w:tabs>
          <w:tab w:val="clear" w:pos="1134"/>
          <w:tab w:val="left" w:pos="960"/>
          <w:tab w:val="left" w:pos="1440"/>
        </w:tabs>
        <w:kinsoku/>
        <w:overflowPunct/>
        <w:autoSpaceDE/>
        <w:spacing w:line="276" w:lineRule="auto"/>
        <w:ind w:right="20" w:firstLine="709"/>
        <w:rPr>
          <w:sz w:val="24"/>
          <w:szCs w:val="24"/>
        </w:rPr>
      </w:pPr>
      <w:r>
        <w:rPr>
          <w:color w:val="000000"/>
          <w:sz w:val="24"/>
          <w:szCs w:val="24"/>
        </w:rPr>
        <w:t>Р</w:t>
      </w:r>
      <w:r>
        <w:rPr>
          <w:sz w:val="24"/>
          <w:szCs w:val="24"/>
        </w:rPr>
        <w:t xml:space="preserve">аботники Исполнителя должны знать инструкцию о пропускном режиме и положение о </w:t>
      </w:r>
      <w:proofErr w:type="spellStart"/>
      <w:r>
        <w:rPr>
          <w:sz w:val="24"/>
          <w:szCs w:val="24"/>
        </w:rPr>
        <w:t>внутриобъектовом</w:t>
      </w:r>
      <w:proofErr w:type="spellEnd"/>
      <w:r>
        <w:rPr>
          <w:sz w:val="24"/>
          <w:szCs w:val="24"/>
        </w:rPr>
        <w:t xml:space="preserve"> режиме, правила и инструкции по охране объектов, локально – нормативные документы по охране труда, действующие на объекте Заказчика, номера телефонов представителей охраняемого объекта и дежурного полиции.</w:t>
      </w:r>
    </w:p>
    <w:p w:rsidR="00EB2820" w:rsidRDefault="00B0724B" w:rsidP="00EB2820">
      <w:pPr>
        <w:widowControl w:val="0"/>
        <w:tabs>
          <w:tab w:val="left" w:pos="708"/>
        </w:tabs>
        <w:kinsoku/>
        <w:overflowPunct/>
        <w:autoSpaceDE/>
        <w:spacing w:line="276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Стационарный </w:t>
      </w:r>
      <w:r w:rsidR="00EB2820">
        <w:rPr>
          <w:sz w:val="24"/>
          <w:szCs w:val="24"/>
        </w:rPr>
        <w:t>пост охраны должен комплектоваться согласно графику дежурства, разработанного Исполнителем. График должен разрабатываться так,  чтобы один и тот же сотрудник охраны не находился на дежурстве более 24 часов. Заказчик имеет право проверять нахождение на объекте сотрудников охраны</w:t>
      </w:r>
      <w:r>
        <w:rPr>
          <w:sz w:val="24"/>
          <w:szCs w:val="24"/>
        </w:rPr>
        <w:t>,</w:t>
      </w:r>
      <w:r w:rsidR="00EB2820">
        <w:rPr>
          <w:sz w:val="24"/>
          <w:szCs w:val="24"/>
        </w:rPr>
        <w:t xml:space="preserve"> допущенных для охраны данного объекта, а так же нахождении одного и того же сотрудника на объекте более 24 часов.</w:t>
      </w:r>
      <w:r w:rsidR="00EB2820">
        <w:rPr>
          <w:color w:val="000000"/>
          <w:sz w:val="24"/>
          <w:szCs w:val="24"/>
        </w:rPr>
        <w:t xml:space="preserve"> Выявленные нарушения расцениваются как некачественно оказываемые услуги и влекут за собой ответственность согласно условиям </w:t>
      </w:r>
      <w:r w:rsidR="00EB2820">
        <w:rPr>
          <w:sz w:val="24"/>
          <w:szCs w:val="24"/>
        </w:rPr>
        <w:t>договора.</w:t>
      </w:r>
    </w:p>
    <w:p w:rsidR="00EB2820" w:rsidRDefault="00EB2820" w:rsidP="00EB2820">
      <w:pPr>
        <w:tabs>
          <w:tab w:val="left" w:pos="708"/>
        </w:tabs>
        <w:kinsoku/>
        <w:overflowPunct/>
        <w:autoSpaceDE/>
        <w:spacing w:line="276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Исполнитель обязан провести обучение и лицензирование своих работников, исполняющих обязанности на объектах Заказчика, в соответствии с </w:t>
      </w:r>
      <w:r w:rsidR="00004AD3">
        <w:rPr>
          <w:sz w:val="24"/>
          <w:szCs w:val="24"/>
        </w:rPr>
        <w:t>требованиями к данному объекту.</w:t>
      </w:r>
      <w:r w:rsidR="00004AD3" w:rsidRPr="00004AD3">
        <w:rPr>
          <w:color w:val="000000"/>
          <w:spacing w:val="4"/>
          <w:sz w:val="24"/>
          <w:szCs w:val="24"/>
        </w:rPr>
        <w:t xml:space="preserve"> </w:t>
      </w:r>
    </w:p>
    <w:p w:rsidR="00004AD3" w:rsidRDefault="00004AD3" w:rsidP="00EB2820">
      <w:pPr>
        <w:tabs>
          <w:tab w:val="left" w:pos="708"/>
        </w:tabs>
        <w:kinsoku/>
        <w:overflowPunct/>
        <w:autoSpaceDE/>
        <w:spacing w:line="276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Нахождение </w:t>
      </w:r>
      <w:r>
        <w:rPr>
          <w:color w:val="000000"/>
          <w:spacing w:val="4"/>
          <w:sz w:val="24"/>
          <w:szCs w:val="24"/>
        </w:rPr>
        <w:t>группы  быстрого реагирования в составе не менее 2-х сотрудников охраны на территории Заказчика для оперативного реагирования на совершенные правонарушения и иные не штатные ситуации.</w:t>
      </w:r>
    </w:p>
    <w:p w:rsidR="00004AD3" w:rsidRDefault="00EB2820" w:rsidP="00004AD3">
      <w:pPr>
        <w:shd w:val="clear" w:color="auto" w:fill="FFFFFF"/>
        <w:kinsoku/>
        <w:overflowPunct/>
        <w:autoSpaceDE/>
        <w:spacing w:line="276" w:lineRule="auto"/>
        <w:ind w:firstLine="709"/>
        <w:rPr>
          <w:color w:val="000000"/>
          <w:spacing w:val="5"/>
          <w:sz w:val="24"/>
          <w:szCs w:val="24"/>
        </w:rPr>
      </w:pPr>
      <w:r>
        <w:rPr>
          <w:color w:val="000000"/>
          <w:spacing w:val="5"/>
          <w:sz w:val="24"/>
          <w:szCs w:val="24"/>
        </w:rPr>
        <w:t>В случае возникновения чрезвычайных ситуаций</w:t>
      </w:r>
      <w:r w:rsidR="00B0724B">
        <w:rPr>
          <w:color w:val="000000"/>
          <w:spacing w:val="5"/>
          <w:sz w:val="24"/>
          <w:szCs w:val="24"/>
        </w:rPr>
        <w:t>,</w:t>
      </w:r>
      <w:r>
        <w:rPr>
          <w:color w:val="000000"/>
          <w:spacing w:val="5"/>
          <w:sz w:val="24"/>
          <w:szCs w:val="24"/>
        </w:rPr>
        <w:t xml:space="preserve"> Исполнитель обеспечивает:</w:t>
      </w:r>
    </w:p>
    <w:p w:rsidR="00EB2820" w:rsidRDefault="00EB2820" w:rsidP="00004AD3">
      <w:pPr>
        <w:shd w:val="clear" w:color="auto" w:fill="FFFFFF"/>
        <w:kinsoku/>
        <w:overflowPunct/>
        <w:autoSpaceDE/>
        <w:spacing w:line="276" w:lineRule="auto"/>
        <w:ind w:firstLine="709"/>
        <w:rPr>
          <w:color w:val="000000"/>
          <w:spacing w:val="-1"/>
          <w:sz w:val="24"/>
          <w:szCs w:val="24"/>
        </w:rPr>
      </w:pPr>
      <w:r>
        <w:rPr>
          <w:color w:val="000000"/>
          <w:spacing w:val="-4"/>
          <w:sz w:val="24"/>
          <w:szCs w:val="24"/>
        </w:rPr>
        <w:t>- </w:t>
      </w:r>
      <w:r>
        <w:rPr>
          <w:color w:val="000000"/>
          <w:spacing w:val="3"/>
          <w:sz w:val="24"/>
          <w:szCs w:val="24"/>
        </w:rPr>
        <w:t xml:space="preserve">усиление охраны за счёт собственных сил и средств выставлением минимум двух </w:t>
      </w:r>
      <w:r>
        <w:rPr>
          <w:color w:val="000000"/>
          <w:spacing w:val="1"/>
          <w:sz w:val="24"/>
          <w:szCs w:val="24"/>
        </w:rPr>
        <w:t xml:space="preserve">круглосуточных дополнительных постов охраны на период до ликвидации чрезвычайной </w:t>
      </w:r>
      <w:r>
        <w:rPr>
          <w:color w:val="000000"/>
          <w:spacing w:val="5"/>
          <w:sz w:val="24"/>
          <w:szCs w:val="24"/>
        </w:rPr>
        <w:lastRenderedPageBreak/>
        <w:t xml:space="preserve">ситуации. При этом время выставления дополнительных постов охраны для усиления </w:t>
      </w:r>
      <w:r>
        <w:rPr>
          <w:color w:val="000000"/>
          <w:spacing w:val="-1"/>
          <w:sz w:val="24"/>
          <w:szCs w:val="24"/>
        </w:rPr>
        <w:t>охраны в случае возникновения чрезвычайных ситуаций не должно превышать 1-го часа с момента поступления сигнала тревоги.</w:t>
      </w:r>
    </w:p>
    <w:p w:rsidR="00D820E0" w:rsidRPr="00004AD3" w:rsidRDefault="00D820E0" w:rsidP="00004AD3">
      <w:pPr>
        <w:shd w:val="clear" w:color="auto" w:fill="FFFFFF"/>
        <w:kinsoku/>
        <w:overflowPunct/>
        <w:autoSpaceDE/>
        <w:spacing w:line="276" w:lineRule="auto"/>
        <w:ind w:firstLine="709"/>
        <w:rPr>
          <w:color w:val="000000"/>
          <w:spacing w:val="5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>Исполнять охранные услуги в соответствии с Требованиями</w:t>
      </w:r>
      <w:r w:rsidRPr="00D820E0">
        <w:rPr>
          <w:color w:val="000000"/>
          <w:spacing w:val="-1"/>
          <w:sz w:val="24"/>
          <w:szCs w:val="24"/>
        </w:rPr>
        <w:t xml:space="preserve"> Правительства РФ от 14.09.2016 № 924 ст.6 п.12, ФЗ №16-ФЗ от 09.02.2007 ст.12.1 и ФЗ РФ от 31.12.2014г. № 534-ФЗ. </w:t>
      </w:r>
      <w:r>
        <w:rPr>
          <w:color w:val="000000"/>
          <w:spacing w:val="-1"/>
          <w:sz w:val="24"/>
          <w:szCs w:val="24"/>
        </w:rPr>
        <w:t>Иметь с</w:t>
      </w:r>
      <w:r w:rsidRPr="00D820E0">
        <w:rPr>
          <w:color w:val="000000"/>
          <w:spacing w:val="-1"/>
          <w:sz w:val="24"/>
          <w:szCs w:val="24"/>
        </w:rPr>
        <w:t>ертификат</w:t>
      </w:r>
      <w:r>
        <w:rPr>
          <w:color w:val="000000"/>
          <w:spacing w:val="-1"/>
          <w:sz w:val="24"/>
          <w:szCs w:val="24"/>
        </w:rPr>
        <w:t>,</w:t>
      </w:r>
      <w:r w:rsidRPr="00D820E0">
        <w:rPr>
          <w:color w:val="000000"/>
          <w:spacing w:val="-1"/>
          <w:sz w:val="24"/>
          <w:szCs w:val="24"/>
        </w:rPr>
        <w:t xml:space="preserve"> о доп. программе "Обеспечение транспортной безопасности на объекте транспортной инфраструктуры и (или) транспор</w:t>
      </w:r>
      <w:r w:rsidR="009A1A9B">
        <w:rPr>
          <w:color w:val="000000"/>
          <w:spacing w:val="-1"/>
          <w:sz w:val="24"/>
          <w:szCs w:val="24"/>
        </w:rPr>
        <w:t>тном средстве";</w:t>
      </w:r>
      <w:r w:rsidRPr="00D820E0">
        <w:rPr>
          <w:color w:val="000000"/>
          <w:spacing w:val="-1"/>
          <w:sz w:val="24"/>
          <w:szCs w:val="24"/>
        </w:rPr>
        <w:t xml:space="preserve"> свидетельств</w:t>
      </w:r>
      <w:r w:rsidR="009A1A9B">
        <w:rPr>
          <w:color w:val="000000"/>
          <w:spacing w:val="-1"/>
          <w:sz w:val="24"/>
          <w:szCs w:val="24"/>
        </w:rPr>
        <w:t>о</w:t>
      </w:r>
      <w:r w:rsidRPr="00D820E0">
        <w:rPr>
          <w:color w:val="000000"/>
          <w:spacing w:val="-1"/>
          <w:sz w:val="24"/>
          <w:szCs w:val="24"/>
        </w:rPr>
        <w:t xml:space="preserve"> об аттестации сил обеспечения транспортной безопасности</w:t>
      </w:r>
      <w:r w:rsidR="004C1FAE">
        <w:rPr>
          <w:color w:val="000000"/>
          <w:spacing w:val="-1"/>
          <w:sz w:val="24"/>
          <w:szCs w:val="24"/>
        </w:rPr>
        <w:t>.</w:t>
      </w:r>
    </w:p>
    <w:p w:rsidR="00EB2820" w:rsidRDefault="00EB2820" w:rsidP="00EB2820">
      <w:pPr>
        <w:shd w:val="clear" w:color="auto" w:fill="FFFFFF"/>
        <w:kinsoku/>
        <w:overflowPunct/>
        <w:autoSpaceDE/>
        <w:spacing w:line="276" w:lineRule="auto"/>
        <w:ind w:firstLine="709"/>
        <w:rPr>
          <w:color w:val="000000"/>
          <w:spacing w:val="-1"/>
          <w:sz w:val="24"/>
          <w:szCs w:val="24"/>
        </w:rPr>
      </w:pPr>
    </w:p>
    <w:p w:rsidR="00EB2820" w:rsidRDefault="00EB2820" w:rsidP="00EB2820">
      <w:pPr>
        <w:tabs>
          <w:tab w:val="left" w:pos="708"/>
        </w:tabs>
        <w:kinsoku/>
        <w:overflowPunct/>
        <w:autoSpaceDE/>
        <w:spacing w:line="276" w:lineRule="auto"/>
        <w:ind w:left="709" w:hanging="709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10.</w:t>
      </w:r>
      <w:r>
        <w:rPr>
          <w:sz w:val="24"/>
          <w:szCs w:val="24"/>
        </w:rPr>
        <w:t xml:space="preserve"> Дополнительно Исполнитель обязан:</w:t>
      </w:r>
    </w:p>
    <w:p w:rsidR="00EB2820" w:rsidRDefault="00EB2820" w:rsidP="00EB2820">
      <w:pPr>
        <w:tabs>
          <w:tab w:val="left" w:pos="708"/>
        </w:tabs>
        <w:kinsoku/>
        <w:overflowPunct/>
        <w:autoSpaceDE/>
        <w:spacing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ab/>
        <w:t>1. Не передавать оригиналы или копии документов, полученные от Заказчика, третьим лицам без письменного согласия Заказчика.</w:t>
      </w:r>
    </w:p>
    <w:p w:rsidR="00EB2820" w:rsidRDefault="00EB2820" w:rsidP="00EB2820">
      <w:pPr>
        <w:tabs>
          <w:tab w:val="left" w:pos="708"/>
        </w:tabs>
        <w:kinsoku/>
        <w:overflowPunct/>
        <w:autoSpaceDE/>
        <w:spacing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ab/>
        <w:t>2. Отстранять своего работника от работы на объектах Заказчика по требованию последнего в случае неисполнения или ненадлежащего исполнения своих обязанностей, превышения своих полномочий, совершении противоправных действий работником Исполнителя.</w:t>
      </w:r>
    </w:p>
    <w:p w:rsidR="00EB2820" w:rsidRDefault="00EB2820" w:rsidP="00EB2820">
      <w:pPr>
        <w:tabs>
          <w:tab w:val="left" w:pos="708"/>
        </w:tabs>
        <w:kinsoku/>
        <w:overflowPunct/>
        <w:autoSpaceDE/>
        <w:spacing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ab/>
        <w:t xml:space="preserve">3. Нести ответственность за несоблюдение работниками правил техники безопасности, пожарной безопасности, а также требования санитарно-эпидемиологического контроля, охраны и гигиены труда, трудового законодательства.    </w:t>
      </w:r>
    </w:p>
    <w:p w:rsidR="00EB2820" w:rsidRDefault="00EB2820" w:rsidP="00EB2820">
      <w:pPr>
        <w:tabs>
          <w:tab w:val="left" w:pos="708"/>
        </w:tabs>
        <w:kinsoku/>
        <w:overflowPunct/>
        <w:autoSpaceDE/>
        <w:spacing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ab/>
        <w:t>4. На момент начала оказания Услуг заключить  соглашение о взаимодействии     с органами внутренних дел.</w:t>
      </w:r>
    </w:p>
    <w:p w:rsidR="00EB2820" w:rsidRDefault="00EB2820" w:rsidP="00EB2820">
      <w:pPr>
        <w:tabs>
          <w:tab w:val="left" w:pos="708"/>
        </w:tabs>
        <w:kinsoku/>
        <w:overflowPunct/>
        <w:autoSpaceDE/>
        <w:spacing w:line="276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5. По требованию Заказчика и при наличии визуальных признаков алкогольного или иного опьянения отстранить работника от исполнения услуг и обеспечить его замену не позднее 30 минут.</w:t>
      </w:r>
    </w:p>
    <w:p w:rsidR="00EB2820" w:rsidRDefault="00EB2820" w:rsidP="00EB2820">
      <w:pPr>
        <w:tabs>
          <w:tab w:val="left" w:pos="708"/>
        </w:tabs>
        <w:suppressAutoHyphens/>
        <w:kinsoku/>
        <w:overflowPunct/>
        <w:autoSpaceDE/>
        <w:spacing w:line="276" w:lineRule="auto"/>
        <w:ind w:firstLine="709"/>
        <w:rPr>
          <w:rFonts w:eastAsia="MS Mincho"/>
          <w:b/>
          <w:sz w:val="24"/>
          <w:szCs w:val="24"/>
        </w:rPr>
      </w:pPr>
    </w:p>
    <w:p w:rsidR="00EB2820" w:rsidRDefault="00EB2820" w:rsidP="00EB2820">
      <w:pPr>
        <w:tabs>
          <w:tab w:val="left" w:pos="708"/>
        </w:tabs>
        <w:suppressAutoHyphens/>
        <w:kinsoku/>
        <w:overflowPunct/>
        <w:autoSpaceDE/>
        <w:spacing w:line="276" w:lineRule="auto"/>
        <w:ind w:firstLine="709"/>
        <w:rPr>
          <w:rFonts w:eastAsia="MS Mincho"/>
          <w:sz w:val="24"/>
          <w:szCs w:val="24"/>
        </w:rPr>
      </w:pPr>
      <w:r>
        <w:rPr>
          <w:rFonts w:eastAsia="MS Mincho"/>
          <w:b/>
          <w:sz w:val="24"/>
          <w:szCs w:val="24"/>
        </w:rPr>
        <w:t>11.</w:t>
      </w:r>
      <w:r>
        <w:rPr>
          <w:rFonts w:eastAsia="MS Mincho"/>
          <w:sz w:val="24"/>
          <w:szCs w:val="24"/>
        </w:rPr>
        <w:t>Гарантии качества Услуг предоставляются в соответствии со сроками действия договора, за неисполнение или ненадлежащее исполнение своих обязательств Заказчик и Исполнитель несут ответственность в соответствии с законодательством Российской Федерации, договором.</w:t>
      </w:r>
    </w:p>
    <w:p w:rsidR="00EB2820" w:rsidRDefault="00EB2820" w:rsidP="00EB2820">
      <w:pPr>
        <w:tabs>
          <w:tab w:val="left" w:pos="708"/>
        </w:tabs>
        <w:suppressAutoHyphens/>
        <w:kinsoku/>
        <w:overflowPunct/>
        <w:autoSpaceDE/>
        <w:spacing w:line="276" w:lineRule="auto"/>
        <w:ind w:firstLine="709"/>
        <w:rPr>
          <w:rFonts w:eastAsia="MS Mincho"/>
          <w:sz w:val="24"/>
          <w:szCs w:val="24"/>
        </w:rPr>
      </w:pPr>
    </w:p>
    <w:p w:rsidR="00EB2820" w:rsidRDefault="00EB2820" w:rsidP="00EB2820">
      <w:pPr>
        <w:tabs>
          <w:tab w:val="left" w:pos="708"/>
        </w:tabs>
        <w:suppressAutoHyphens/>
        <w:kinsoku/>
        <w:overflowPunct/>
        <w:autoSpaceDE/>
        <w:spacing w:line="276" w:lineRule="auto"/>
        <w:ind w:firstLine="709"/>
        <w:rPr>
          <w:rFonts w:eastAsia="MS Mincho"/>
          <w:sz w:val="24"/>
          <w:szCs w:val="24"/>
        </w:rPr>
      </w:pPr>
      <w:r>
        <w:rPr>
          <w:rFonts w:eastAsia="MS Mincho"/>
          <w:b/>
          <w:sz w:val="24"/>
          <w:szCs w:val="24"/>
        </w:rPr>
        <w:t>12.</w:t>
      </w:r>
      <w:r>
        <w:rPr>
          <w:rFonts w:eastAsia="MS Mincho"/>
          <w:sz w:val="24"/>
          <w:szCs w:val="24"/>
        </w:rPr>
        <w:t xml:space="preserve"> Штрафные санкции для Исполнителя </w:t>
      </w:r>
      <w:proofErr w:type="gramStart"/>
      <w:r>
        <w:rPr>
          <w:rFonts w:eastAsia="MS Mincho"/>
          <w:sz w:val="24"/>
          <w:szCs w:val="24"/>
        </w:rPr>
        <w:t>за</w:t>
      </w:r>
      <w:proofErr w:type="gramEnd"/>
      <w:r>
        <w:rPr>
          <w:rFonts w:eastAsia="MS Mincho"/>
          <w:sz w:val="24"/>
          <w:szCs w:val="24"/>
        </w:rPr>
        <w:t>:</w:t>
      </w:r>
    </w:p>
    <w:p w:rsidR="00EB2820" w:rsidRDefault="00EB2820" w:rsidP="00EB2820">
      <w:pPr>
        <w:tabs>
          <w:tab w:val="left" w:pos="708"/>
        </w:tabs>
        <w:suppressAutoHyphens/>
        <w:kinsoku/>
        <w:overflowPunct/>
        <w:autoSpaceDE/>
        <w:spacing w:line="276" w:lineRule="auto"/>
        <w:ind w:firstLine="709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 xml:space="preserve">- нарушение пропускного и </w:t>
      </w:r>
      <w:proofErr w:type="spellStart"/>
      <w:r>
        <w:rPr>
          <w:rFonts w:eastAsia="MS Mincho"/>
          <w:sz w:val="24"/>
          <w:szCs w:val="24"/>
        </w:rPr>
        <w:t>внутриобъектового</w:t>
      </w:r>
      <w:proofErr w:type="spellEnd"/>
      <w:r>
        <w:rPr>
          <w:rFonts w:eastAsia="MS Mincho"/>
          <w:sz w:val="24"/>
          <w:szCs w:val="24"/>
        </w:rPr>
        <w:t xml:space="preserve"> режима – не менее 5% от стоимости услуг за месяц, предшествующий нарушению;</w:t>
      </w:r>
    </w:p>
    <w:p w:rsidR="00B0724B" w:rsidRPr="0090631F" w:rsidRDefault="00B0724B" w:rsidP="00B0724B">
      <w:pPr>
        <w:tabs>
          <w:tab w:val="left" w:pos="708"/>
        </w:tabs>
        <w:suppressAutoHyphens/>
        <w:spacing w:line="240" w:lineRule="auto"/>
        <w:ind w:firstLine="709"/>
        <w:rPr>
          <w:rFonts w:eastAsia="MS Mincho"/>
          <w:sz w:val="24"/>
          <w:szCs w:val="24"/>
        </w:rPr>
      </w:pPr>
      <w:r w:rsidRPr="0090631F">
        <w:rPr>
          <w:rFonts w:eastAsia="MS Mincho"/>
          <w:sz w:val="24"/>
          <w:szCs w:val="24"/>
        </w:rPr>
        <w:t>- нарушение условий охраны объекта (не</w:t>
      </w:r>
      <w:r>
        <w:rPr>
          <w:rFonts w:eastAsia="MS Mincho"/>
          <w:sz w:val="24"/>
          <w:szCs w:val="24"/>
        </w:rPr>
        <w:t xml:space="preserve"> </w:t>
      </w:r>
      <w:r w:rsidRPr="0090631F">
        <w:rPr>
          <w:rFonts w:eastAsia="MS Mincho"/>
          <w:sz w:val="24"/>
          <w:szCs w:val="24"/>
        </w:rPr>
        <w:t>санкционированный проход посторонних лиц, хищение ТМЦ</w:t>
      </w:r>
      <w:r>
        <w:rPr>
          <w:rFonts w:eastAsia="MS Mincho"/>
          <w:sz w:val="24"/>
          <w:szCs w:val="24"/>
        </w:rPr>
        <w:t xml:space="preserve"> переданных без составления соответствующего Акта</w:t>
      </w:r>
      <w:r w:rsidRPr="0090631F">
        <w:rPr>
          <w:rFonts w:eastAsia="MS Mincho"/>
          <w:sz w:val="24"/>
          <w:szCs w:val="24"/>
        </w:rPr>
        <w:t>) – не менее 20% от стоимости услуг за месяц, предшествующий нарушению;</w:t>
      </w:r>
    </w:p>
    <w:p w:rsidR="00EB2820" w:rsidRDefault="00EB2820" w:rsidP="00EB2820">
      <w:pPr>
        <w:tabs>
          <w:tab w:val="left" w:pos="708"/>
        </w:tabs>
        <w:suppressAutoHyphens/>
        <w:kinsoku/>
        <w:overflowPunct/>
        <w:autoSpaceDE/>
        <w:spacing w:line="276" w:lineRule="auto"/>
        <w:ind w:firstLine="709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- нарушение условий договора (</w:t>
      </w:r>
      <w:r w:rsidR="00B0724B">
        <w:rPr>
          <w:rFonts w:eastAsia="MS Mincho"/>
          <w:sz w:val="24"/>
          <w:szCs w:val="24"/>
        </w:rPr>
        <w:t>не выставление</w:t>
      </w:r>
      <w:r>
        <w:rPr>
          <w:rFonts w:eastAsia="MS Mincho"/>
          <w:sz w:val="24"/>
          <w:szCs w:val="24"/>
        </w:rPr>
        <w:t xml:space="preserve"> поста, выставление работника в нарушение требований, без необходимого обмундирования, </w:t>
      </w:r>
      <w:r w:rsidR="00B0724B">
        <w:rPr>
          <w:rFonts w:eastAsia="MS Mincho"/>
          <w:sz w:val="24"/>
          <w:szCs w:val="24"/>
        </w:rPr>
        <w:t>спецсредств</w:t>
      </w:r>
      <w:r>
        <w:rPr>
          <w:rFonts w:eastAsia="MS Mincho"/>
          <w:sz w:val="24"/>
          <w:szCs w:val="24"/>
        </w:rPr>
        <w:t>, документов, нахождение работника в состоянии алкогольного или иного вида опьянения, выставление стажера) – не менее 10% от стоимости услуг за месяц, предшествующий нарушению;</w:t>
      </w:r>
    </w:p>
    <w:p w:rsidR="00EB2820" w:rsidRDefault="00EB2820" w:rsidP="00EB2820">
      <w:pPr>
        <w:tabs>
          <w:tab w:val="left" w:pos="708"/>
        </w:tabs>
        <w:suppressAutoHyphens/>
        <w:kinsoku/>
        <w:overflowPunct/>
        <w:autoSpaceDE/>
        <w:spacing w:line="276" w:lineRule="auto"/>
        <w:ind w:firstLine="709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- отсутствие группы оперативного реагирования, неприбытие ее по необходимости – не менее 20% от стоимости услуг за месяц, предшествующий нарушению;</w:t>
      </w:r>
    </w:p>
    <w:p w:rsidR="00EB2820" w:rsidRDefault="00EB2820" w:rsidP="00EB2820">
      <w:pPr>
        <w:tabs>
          <w:tab w:val="left" w:pos="708"/>
        </w:tabs>
        <w:suppressAutoHyphens/>
        <w:kinsoku/>
        <w:overflowPunct/>
        <w:autoSpaceDE/>
        <w:spacing w:line="276" w:lineRule="auto"/>
        <w:ind w:firstLine="709"/>
        <w:rPr>
          <w:rFonts w:eastAsia="MS Mincho"/>
          <w:bCs/>
          <w:sz w:val="24"/>
          <w:szCs w:val="24"/>
        </w:rPr>
      </w:pPr>
      <w:r>
        <w:rPr>
          <w:rFonts w:eastAsia="MS Mincho"/>
          <w:sz w:val="24"/>
          <w:szCs w:val="24"/>
        </w:rPr>
        <w:t xml:space="preserve">- иные случаи нарушения договора либо </w:t>
      </w:r>
      <w:proofErr w:type="gramStart"/>
      <w:r>
        <w:rPr>
          <w:rFonts w:eastAsia="MS Mincho"/>
          <w:sz w:val="24"/>
          <w:szCs w:val="24"/>
        </w:rPr>
        <w:t>законодательства Российской Федерации, повлекшие либо могущие повлечь негативные последствия для Заказчика рассматриваются</w:t>
      </w:r>
      <w:proofErr w:type="gramEnd"/>
      <w:r>
        <w:rPr>
          <w:rFonts w:eastAsia="MS Mincho"/>
          <w:sz w:val="24"/>
          <w:szCs w:val="24"/>
        </w:rPr>
        <w:t xml:space="preserve"> по соглашению сторон, при невозможности соглашений – в соответствии с законодательством Российской Федерации.</w:t>
      </w:r>
    </w:p>
    <w:p w:rsidR="00EB2820" w:rsidRDefault="00EB2820" w:rsidP="00EB2820">
      <w:pPr>
        <w:tabs>
          <w:tab w:val="left" w:pos="840"/>
        </w:tabs>
        <w:kinsoku/>
        <w:overflowPunct/>
        <w:autoSpaceDE/>
        <w:spacing w:line="276" w:lineRule="auto"/>
        <w:ind w:firstLine="709"/>
        <w:rPr>
          <w:b/>
          <w:sz w:val="24"/>
          <w:szCs w:val="24"/>
        </w:rPr>
      </w:pPr>
    </w:p>
    <w:p w:rsidR="009A1A9B" w:rsidRDefault="00EB2820" w:rsidP="009A1A9B">
      <w:pPr>
        <w:tabs>
          <w:tab w:val="left" w:pos="840"/>
        </w:tabs>
        <w:kinsoku/>
        <w:overflowPunct/>
        <w:autoSpaceDE/>
        <w:spacing w:line="276" w:lineRule="auto"/>
        <w:ind w:firstLine="709"/>
        <w:rPr>
          <w:sz w:val="24"/>
          <w:szCs w:val="24"/>
        </w:rPr>
      </w:pPr>
      <w:r>
        <w:rPr>
          <w:b/>
          <w:sz w:val="24"/>
          <w:szCs w:val="24"/>
        </w:rPr>
        <w:t>13.</w:t>
      </w:r>
      <w:r>
        <w:rPr>
          <w:sz w:val="24"/>
          <w:szCs w:val="24"/>
        </w:rPr>
        <w:t xml:space="preserve"> В конкурсной заявке участника должны быть изложены условия, соответствующие требованиям технического задания, либо более выгодные для Заказчика.</w:t>
      </w:r>
    </w:p>
    <w:sectPr w:rsidR="009A1A9B" w:rsidSect="00004AD3">
      <w:pgSz w:w="11907" w:h="16840" w:code="9"/>
      <w:pgMar w:top="426" w:right="1021" w:bottom="510" w:left="1247" w:header="73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12A9" w:rsidRDefault="00C812A9" w:rsidP="00120742">
      <w:pPr>
        <w:spacing w:line="240" w:lineRule="auto"/>
      </w:pPr>
      <w:r>
        <w:separator/>
      </w:r>
    </w:p>
  </w:endnote>
  <w:endnote w:type="continuationSeparator" w:id="0">
    <w:p w:rsidR="00C812A9" w:rsidRDefault="00C812A9" w:rsidP="001207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PartnerCondensed-Normal">
    <w:altName w:val="Courier New"/>
    <w:panose1 w:val="00000000000000000000"/>
    <w:charset w:val="CC"/>
    <w:family w:val="swiss"/>
    <w:notTrueType/>
    <w:pitch w:val="variable"/>
    <w:sig w:usb0="000000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12A9" w:rsidRDefault="00C812A9" w:rsidP="00120742">
      <w:pPr>
        <w:spacing w:line="240" w:lineRule="auto"/>
      </w:pPr>
      <w:r>
        <w:separator/>
      </w:r>
    </w:p>
  </w:footnote>
  <w:footnote w:type="continuationSeparator" w:id="0">
    <w:p w:rsidR="00C812A9" w:rsidRDefault="00C812A9" w:rsidP="001207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B1EE0"/>
    <w:multiLevelType w:val="multilevel"/>
    <w:tmpl w:val="6DEC7C4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auto"/>
        <w:spacing w:val="0"/>
        <w:kern w:val="0"/>
        <w:position w:val="0"/>
        <w:sz w:val="24"/>
        <w:szCs w:val="24"/>
        <w:u w:val="none"/>
        <w:effect w:val="none"/>
        <w:vertAlign w:val="baseline"/>
        <w:lang w:val="ru-RU"/>
        <w:specVanish w:val="0"/>
      </w:rPr>
    </w:lvl>
    <w:lvl w:ilvl="1">
      <w:start w:val="1"/>
      <w:numFmt w:val="decimal"/>
      <w:isLgl/>
      <w:suff w:val="space"/>
      <w:lvlText w:val="%1.%2."/>
      <w:lvlJc w:val="left"/>
      <w:pPr>
        <w:ind w:left="992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pacing w:val="0"/>
        <w:kern w:val="0"/>
        <w:position w:val="0"/>
        <w:sz w:val="24"/>
        <w:szCs w:val="24"/>
        <w:u w:val="none"/>
        <w:effect w:val="none"/>
        <w:vertAlign w:val="baseline"/>
        <w:specVanish w:val="0"/>
      </w:rPr>
    </w:lvl>
    <w:lvl w:ilvl="2">
      <w:start w:val="1"/>
      <w:numFmt w:val="decimal"/>
      <w:pStyle w:val="3"/>
      <w:isLgl/>
      <w:suff w:val="space"/>
      <w:lvlText w:val="%1.%2.%3."/>
      <w:lvlJc w:val="left"/>
      <w:pPr>
        <w:ind w:left="325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pacing w:val="0"/>
        <w:kern w:val="0"/>
        <w:position w:val="0"/>
        <w:sz w:val="24"/>
        <w:szCs w:val="24"/>
        <w:u w:val="none"/>
        <w:effect w:val="none"/>
        <w:vertAlign w:val="baseline"/>
        <w:specVanish w:val="0"/>
      </w:rPr>
    </w:lvl>
    <w:lvl w:ilvl="3">
      <w:start w:val="1"/>
      <w:numFmt w:val="decimal"/>
      <w:pStyle w:val="4"/>
      <w:isLgl/>
      <w:suff w:val="space"/>
      <w:lvlText w:val="%1.%2.%3.%4."/>
      <w:lvlJc w:val="left"/>
      <w:pPr>
        <w:ind w:left="0" w:firstLine="0"/>
      </w:pPr>
      <w:rPr>
        <w:rFonts w:cs="Times New Roman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cs="Times New Roman"/>
      </w:rPr>
    </w:lvl>
    <w:lvl w:ilvl="5">
      <w:start w:val="1"/>
      <w:numFmt w:val="decimal"/>
      <w:isLgl/>
      <w:lvlText w:val="%1.%2.%3.%4.%5.%6."/>
      <w:lvlJc w:val="left"/>
      <w:pPr>
        <w:ind w:left="3588" w:hanging="1080"/>
      </w:pPr>
      <w:rPr>
        <w:rFonts w:cs="Times New Roman"/>
      </w:rPr>
    </w:lvl>
    <w:lvl w:ilvl="6">
      <w:start w:val="1"/>
      <w:numFmt w:val="decimal"/>
      <w:isLgl/>
      <w:lvlText w:val="%1.%2.%3.%4.%5.%6.%7."/>
      <w:lvlJc w:val="left"/>
      <w:pPr>
        <w:ind w:left="4308" w:hanging="1440"/>
      </w:pPr>
      <w:rPr>
        <w:rFonts w:cs="Times New Roman"/>
      </w:rPr>
    </w:lvl>
    <w:lvl w:ilvl="7">
      <w:start w:val="1"/>
      <w:numFmt w:val="decimal"/>
      <w:isLgl/>
      <w:lvlText w:val="%1.%2.%3.%4.%5.%6.%7.%8."/>
      <w:lvlJc w:val="left"/>
      <w:pPr>
        <w:ind w:left="4668" w:hanging="1440"/>
      </w:pPr>
      <w:rPr>
        <w:rFonts w:cs="Times New Roman"/>
      </w:rPr>
    </w:lvl>
    <w:lvl w:ilvl="8">
      <w:start w:val="1"/>
      <w:numFmt w:val="decimal"/>
      <w:isLgl/>
      <w:lvlText w:val="%1.%2.%3.%4.%5.%6.%7.%8.%9."/>
      <w:lvlJc w:val="left"/>
      <w:pPr>
        <w:ind w:left="5388" w:hanging="1800"/>
      </w:pPr>
      <w:rPr>
        <w:rFonts w:cs="Times New Roman"/>
      </w:rPr>
    </w:lvl>
  </w:abstractNum>
  <w:abstractNum w:abstractNumId="1">
    <w:nsid w:val="402873E8"/>
    <w:multiLevelType w:val="multilevel"/>
    <w:tmpl w:val="B45CBD7C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644" w:hanging="360"/>
      </w:pPr>
    </w:lvl>
    <w:lvl w:ilvl="2">
      <w:start w:val="1"/>
      <w:numFmt w:val="decimal"/>
      <w:lvlText w:val="%1.%2.%3."/>
      <w:lvlJc w:val="left"/>
      <w:pPr>
        <w:ind w:left="1288" w:hanging="720"/>
      </w:pPr>
    </w:lvl>
    <w:lvl w:ilvl="3">
      <w:start w:val="1"/>
      <w:numFmt w:val="decimal"/>
      <w:lvlText w:val="%1.%2.%3.%4."/>
      <w:lvlJc w:val="left"/>
      <w:pPr>
        <w:ind w:left="1572" w:hanging="720"/>
      </w:pPr>
    </w:lvl>
    <w:lvl w:ilvl="4">
      <w:start w:val="1"/>
      <w:numFmt w:val="decimal"/>
      <w:lvlText w:val="%1.%2.%3.%4.%5."/>
      <w:lvlJc w:val="left"/>
      <w:pPr>
        <w:ind w:left="2216" w:hanging="1080"/>
      </w:pPr>
    </w:lvl>
    <w:lvl w:ilvl="5">
      <w:start w:val="1"/>
      <w:numFmt w:val="decimal"/>
      <w:lvlText w:val="%1.%2.%3.%4.%5.%6."/>
      <w:lvlJc w:val="left"/>
      <w:pPr>
        <w:ind w:left="2500" w:hanging="1080"/>
      </w:pPr>
    </w:lvl>
    <w:lvl w:ilvl="6">
      <w:start w:val="1"/>
      <w:numFmt w:val="decimal"/>
      <w:lvlText w:val="%1.%2.%3.%4.%5.%6.%7."/>
      <w:lvlJc w:val="left"/>
      <w:pPr>
        <w:ind w:left="2784" w:hanging="1080"/>
      </w:pPr>
    </w:lvl>
    <w:lvl w:ilvl="7">
      <w:start w:val="1"/>
      <w:numFmt w:val="decimal"/>
      <w:lvlText w:val="%1.%2.%3.%4.%5.%6.%7.%8."/>
      <w:lvlJc w:val="left"/>
      <w:pPr>
        <w:ind w:left="3428" w:hanging="1440"/>
      </w:pPr>
    </w:lvl>
    <w:lvl w:ilvl="8">
      <w:start w:val="1"/>
      <w:numFmt w:val="decimal"/>
      <w:lvlText w:val="%1.%2.%3.%4.%5.%6.%7.%8.%9."/>
      <w:lvlJc w:val="left"/>
      <w:pPr>
        <w:ind w:left="3712" w:hanging="1440"/>
      </w:pPr>
    </w:lvl>
  </w:abstractNum>
  <w:abstractNum w:abstractNumId="2">
    <w:nsid w:val="52D31D4F"/>
    <w:multiLevelType w:val="multilevel"/>
    <w:tmpl w:val="A7748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 w:hint="default"/>
        <w:b/>
        <w:color w:val="auto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 w:hint="default"/>
      </w:rPr>
    </w:lvl>
  </w:abstractNum>
  <w:num w:numId="1">
    <w:abstractNumId w:val="2"/>
  </w:num>
  <w:num w:numId="2">
    <w:abstractNumId w:val="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72E"/>
    <w:rsid w:val="00004AD3"/>
    <w:rsid w:val="0000556F"/>
    <w:rsid w:val="00007A98"/>
    <w:rsid w:val="000177E8"/>
    <w:rsid w:val="00036527"/>
    <w:rsid w:val="000414CD"/>
    <w:rsid w:val="0006180E"/>
    <w:rsid w:val="00073035"/>
    <w:rsid w:val="000A2934"/>
    <w:rsid w:val="000A4D22"/>
    <w:rsid w:val="000B2579"/>
    <w:rsid w:val="000C0972"/>
    <w:rsid w:val="000D0DB7"/>
    <w:rsid w:val="000F297E"/>
    <w:rsid w:val="001132DF"/>
    <w:rsid w:val="00120742"/>
    <w:rsid w:val="0012149D"/>
    <w:rsid w:val="0012231B"/>
    <w:rsid w:val="001247B3"/>
    <w:rsid w:val="00132063"/>
    <w:rsid w:val="00147068"/>
    <w:rsid w:val="00153194"/>
    <w:rsid w:val="001739DC"/>
    <w:rsid w:val="001A3436"/>
    <w:rsid w:val="001A4DD9"/>
    <w:rsid w:val="001B0283"/>
    <w:rsid w:val="001D5FA9"/>
    <w:rsid w:val="00224057"/>
    <w:rsid w:val="00246F91"/>
    <w:rsid w:val="00251C87"/>
    <w:rsid w:val="002548BC"/>
    <w:rsid w:val="002559B6"/>
    <w:rsid w:val="002565E3"/>
    <w:rsid w:val="00260D7D"/>
    <w:rsid w:val="00263CF1"/>
    <w:rsid w:val="0029324F"/>
    <w:rsid w:val="0029572F"/>
    <w:rsid w:val="002A028E"/>
    <w:rsid w:val="002A357C"/>
    <w:rsid w:val="002B5431"/>
    <w:rsid w:val="002E3BEA"/>
    <w:rsid w:val="002F7F1F"/>
    <w:rsid w:val="003000A0"/>
    <w:rsid w:val="00346A97"/>
    <w:rsid w:val="00367C7A"/>
    <w:rsid w:val="00373294"/>
    <w:rsid w:val="0038354A"/>
    <w:rsid w:val="0039481D"/>
    <w:rsid w:val="003C328C"/>
    <w:rsid w:val="003E5B41"/>
    <w:rsid w:val="00401CB2"/>
    <w:rsid w:val="004039A5"/>
    <w:rsid w:val="004148F6"/>
    <w:rsid w:val="00446C14"/>
    <w:rsid w:val="00463277"/>
    <w:rsid w:val="00467C7B"/>
    <w:rsid w:val="004C1FAE"/>
    <w:rsid w:val="004D4B89"/>
    <w:rsid w:val="004D62C7"/>
    <w:rsid w:val="004E5E74"/>
    <w:rsid w:val="004F6C89"/>
    <w:rsid w:val="00510C70"/>
    <w:rsid w:val="0051395F"/>
    <w:rsid w:val="00514AA8"/>
    <w:rsid w:val="00522F38"/>
    <w:rsid w:val="00522FD4"/>
    <w:rsid w:val="00531915"/>
    <w:rsid w:val="005322B4"/>
    <w:rsid w:val="00535C66"/>
    <w:rsid w:val="00564CC8"/>
    <w:rsid w:val="005738C6"/>
    <w:rsid w:val="005B06F5"/>
    <w:rsid w:val="005B0736"/>
    <w:rsid w:val="005D6D1F"/>
    <w:rsid w:val="005E6521"/>
    <w:rsid w:val="005F16C4"/>
    <w:rsid w:val="005F6333"/>
    <w:rsid w:val="006042E2"/>
    <w:rsid w:val="00607944"/>
    <w:rsid w:val="0061134F"/>
    <w:rsid w:val="00621A4C"/>
    <w:rsid w:val="00621CEC"/>
    <w:rsid w:val="00621D53"/>
    <w:rsid w:val="00627442"/>
    <w:rsid w:val="006416BC"/>
    <w:rsid w:val="00645EE6"/>
    <w:rsid w:val="0065031F"/>
    <w:rsid w:val="0067314B"/>
    <w:rsid w:val="00675AD5"/>
    <w:rsid w:val="00694C2D"/>
    <w:rsid w:val="00696FEF"/>
    <w:rsid w:val="006A157F"/>
    <w:rsid w:val="006B208F"/>
    <w:rsid w:val="006B5A51"/>
    <w:rsid w:val="006C27CD"/>
    <w:rsid w:val="006D61AC"/>
    <w:rsid w:val="006F06DB"/>
    <w:rsid w:val="00710A40"/>
    <w:rsid w:val="00721925"/>
    <w:rsid w:val="00740DE8"/>
    <w:rsid w:val="007735C4"/>
    <w:rsid w:val="00794A70"/>
    <w:rsid w:val="007A41C2"/>
    <w:rsid w:val="007A7220"/>
    <w:rsid w:val="007B4F65"/>
    <w:rsid w:val="007C1D7D"/>
    <w:rsid w:val="007D3B78"/>
    <w:rsid w:val="007F03D5"/>
    <w:rsid w:val="00806AB9"/>
    <w:rsid w:val="00807126"/>
    <w:rsid w:val="008168C3"/>
    <w:rsid w:val="00846B3F"/>
    <w:rsid w:val="00855320"/>
    <w:rsid w:val="0088108C"/>
    <w:rsid w:val="0088388E"/>
    <w:rsid w:val="00891CC8"/>
    <w:rsid w:val="008A4B71"/>
    <w:rsid w:val="008B6AD3"/>
    <w:rsid w:val="008D49E2"/>
    <w:rsid w:val="0090110C"/>
    <w:rsid w:val="00913630"/>
    <w:rsid w:val="0093095A"/>
    <w:rsid w:val="009358E2"/>
    <w:rsid w:val="00937695"/>
    <w:rsid w:val="00937A78"/>
    <w:rsid w:val="00942632"/>
    <w:rsid w:val="00966FCC"/>
    <w:rsid w:val="009837CD"/>
    <w:rsid w:val="00984855"/>
    <w:rsid w:val="009A1A9B"/>
    <w:rsid w:val="009C5143"/>
    <w:rsid w:val="009C5894"/>
    <w:rsid w:val="009D0813"/>
    <w:rsid w:val="009D6F32"/>
    <w:rsid w:val="009D7FCD"/>
    <w:rsid w:val="009F56AC"/>
    <w:rsid w:val="009F7BC2"/>
    <w:rsid w:val="00A05424"/>
    <w:rsid w:val="00A10CFD"/>
    <w:rsid w:val="00A16155"/>
    <w:rsid w:val="00A2757D"/>
    <w:rsid w:val="00A4624D"/>
    <w:rsid w:val="00A60EB4"/>
    <w:rsid w:val="00A73CA5"/>
    <w:rsid w:val="00A818AC"/>
    <w:rsid w:val="00A818E3"/>
    <w:rsid w:val="00A928CA"/>
    <w:rsid w:val="00AB49AC"/>
    <w:rsid w:val="00AC0895"/>
    <w:rsid w:val="00AC0C37"/>
    <w:rsid w:val="00AC0D52"/>
    <w:rsid w:val="00AC4A2A"/>
    <w:rsid w:val="00AD4F2D"/>
    <w:rsid w:val="00B0724B"/>
    <w:rsid w:val="00B227DD"/>
    <w:rsid w:val="00B4272E"/>
    <w:rsid w:val="00B43F91"/>
    <w:rsid w:val="00B50E0B"/>
    <w:rsid w:val="00B6085E"/>
    <w:rsid w:val="00B713EE"/>
    <w:rsid w:val="00BB4D12"/>
    <w:rsid w:val="00BF1D75"/>
    <w:rsid w:val="00C1718A"/>
    <w:rsid w:val="00C228DB"/>
    <w:rsid w:val="00C27CAB"/>
    <w:rsid w:val="00C34272"/>
    <w:rsid w:val="00C812A9"/>
    <w:rsid w:val="00C87815"/>
    <w:rsid w:val="00C90B93"/>
    <w:rsid w:val="00CA4DDA"/>
    <w:rsid w:val="00CF210C"/>
    <w:rsid w:val="00D0507D"/>
    <w:rsid w:val="00D12063"/>
    <w:rsid w:val="00D32831"/>
    <w:rsid w:val="00D53062"/>
    <w:rsid w:val="00D54098"/>
    <w:rsid w:val="00D820E0"/>
    <w:rsid w:val="00D82750"/>
    <w:rsid w:val="00DB1EFD"/>
    <w:rsid w:val="00DB288A"/>
    <w:rsid w:val="00DB39E5"/>
    <w:rsid w:val="00DB6FC6"/>
    <w:rsid w:val="00DD23CC"/>
    <w:rsid w:val="00DD44ED"/>
    <w:rsid w:val="00DD718D"/>
    <w:rsid w:val="00DD7932"/>
    <w:rsid w:val="00DE0EA5"/>
    <w:rsid w:val="00DE4C1A"/>
    <w:rsid w:val="00DF0A33"/>
    <w:rsid w:val="00DF46DB"/>
    <w:rsid w:val="00E05D31"/>
    <w:rsid w:val="00E169EC"/>
    <w:rsid w:val="00E34853"/>
    <w:rsid w:val="00E573F7"/>
    <w:rsid w:val="00E82CC6"/>
    <w:rsid w:val="00EA410B"/>
    <w:rsid w:val="00EB0309"/>
    <w:rsid w:val="00EB2820"/>
    <w:rsid w:val="00ED1F95"/>
    <w:rsid w:val="00ED5A55"/>
    <w:rsid w:val="00F015AA"/>
    <w:rsid w:val="00F03C98"/>
    <w:rsid w:val="00F041EF"/>
    <w:rsid w:val="00F06266"/>
    <w:rsid w:val="00F069FE"/>
    <w:rsid w:val="00F15A0B"/>
    <w:rsid w:val="00F16150"/>
    <w:rsid w:val="00F212B8"/>
    <w:rsid w:val="00F32DBC"/>
    <w:rsid w:val="00F53791"/>
    <w:rsid w:val="00F73E5F"/>
    <w:rsid w:val="00F776CE"/>
    <w:rsid w:val="00F832F8"/>
    <w:rsid w:val="00F90E3D"/>
    <w:rsid w:val="00FB20C7"/>
    <w:rsid w:val="00FB6552"/>
    <w:rsid w:val="00FF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742"/>
    <w:pPr>
      <w:tabs>
        <w:tab w:val="left" w:pos="1134"/>
      </w:tabs>
      <w:kinsoku w:val="0"/>
      <w:overflowPunct w:val="0"/>
      <w:autoSpaceDE w:val="0"/>
      <w:autoSpaceDN w:val="0"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401CB2"/>
    <w:pPr>
      <w:keepNext/>
      <w:widowControl w:val="0"/>
      <w:numPr>
        <w:numId w:val="3"/>
      </w:numPr>
      <w:tabs>
        <w:tab w:val="clear" w:pos="1134"/>
      </w:tabs>
      <w:kinsoku/>
      <w:overflowPunct/>
      <w:autoSpaceDE/>
      <w:autoSpaceDN/>
      <w:spacing w:before="480" w:after="200" w:line="276" w:lineRule="auto"/>
      <w:jc w:val="left"/>
      <w:outlineLvl w:val="0"/>
    </w:pPr>
    <w:rPr>
      <w:rFonts w:ascii="PartnerCondensed-Normal" w:eastAsia="Calibri" w:hAnsi="PartnerCondensed-Normal"/>
      <w:sz w:val="28"/>
    </w:rPr>
  </w:style>
  <w:style w:type="paragraph" w:styleId="2">
    <w:name w:val="heading 2"/>
    <w:basedOn w:val="20"/>
    <w:next w:val="a"/>
    <w:link w:val="21"/>
    <w:semiHidden/>
    <w:unhideWhenUsed/>
    <w:qFormat/>
    <w:rsid w:val="00401CB2"/>
    <w:pPr>
      <w:keepNext/>
      <w:numPr>
        <w:ilvl w:val="1"/>
      </w:numPr>
      <w:tabs>
        <w:tab w:val="left" w:pos="993"/>
        <w:tab w:val="left" w:pos="1560"/>
        <w:tab w:val="left" w:pos="2694"/>
      </w:tabs>
      <w:kinsoku/>
      <w:overflowPunct/>
      <w:autoSpaceDE/>
      <w:autoSpaceDN/>
      <w:spacing w:before="120" w:after="120" w:line="240" w:lineRule="auto"/>
      <w:contextualSpacing w:val="0"/>
      <w:outlineLvl w:val="1"/>
    </w:pPr>
    <w:rPr>
      <w:rFonts w:ascii="PartnerCondensed-Normal" w:eastAsia="Calibri" w:hAnsi="PartnerCondensed-Normal"/>
      <w:bCs/>
      <w:sz w:val="26"/>
    </w:rPr>
  </w:style>
  <w:style w:type="paragraph" w:styleId="3">
    <w:name w:val="heading 3"/>
    <w:basedOn w:val="30"/>
    <w:next w:val="a"/>
    <w:link w:val="31"/>
    <w:unhideWhenUsed/>
    <w:qFormat/>
    <w:rsid w:val="00401CB2"/>
    <w:pPr>
      <w:keepLines/>
      <w:numPr>
        <w:ilvl w:val="2"/>
        <w:numId w:val="3"/>
      </w:numPr>
      <w:tabs>
        <w:tab w:val="clear" w:pos="1134"/>
        <w:tab w:val="left" w:pos="1418"/>
        <w:tab w:val="left" w:pos="1560"/>
      </w:tabs>
      <w:kinsoku/>
      <w:overflowPunct/>
      <w:autoSpaceDE/>
      <w:autoSpaceDN/>
      <w:spacing w:before="120" w:after="120" w:line="240" w:lineRule="auto"/>
      <w:ind w:left="0"/>
      <w:contextualSpacing w:val="0"/>
      <w:outlineLvl w:val="2"/>
    </w:pPr>
    <w:rPr>
      <w:rFonts w:ascii="PartnerCondensed-Normal" w:eastAsia="Calibri" w:hAnsi="PartnerCondensed-Normal"/>
      <w:bCs/>
      <w:sz w:val="26"/>
    </w:rPr>
  </w:style>
  <w:style w:type="paragraph" w:styleId="4">
    <w:name w:val="heading 4"/>
    <w:basedOn w:val="a"/>
    <w:next w:val="a"/>
    <w:link w:val="40"/>
    <w:semiHidden/>
    <w:unhideWhenUsed/>
    <w:qFormat/>
    <w:rsid w:val="00401CB2"/>
    <w:pPr>
      <w:keepNext/>
      <w:numPr>
        <w:ilvl w:val="3"/>
        <w:numId w:val="3"/>
      </w:numPr>
      <w:tabs>
        <w:tab w:val="clear" w:pos="1134"/>
      </w:tabs>
      <w:kinsoku/>
      <w:overflowPunct/>
      <w:autoSpaceDE/>
      <w:autoSpaceDN/>
      <w:spacing w:before="240" w:after="60" w:line="240" w:lineRule="auto"/>
      <w:jc w:val="left"/>
      <w:outlineLvl w:val="3"/>
    </w:pPr>
    <w:rPr>
      <w:rFonts w:ascii="Calibri" w:hAnsi="Calibri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120742"/>
    <w:pPr>
      <w:pBdr>
        <w:bottom w:val="single" w:sz="4" w:space="1" w:color="auto"/>
      </w:pBdr>
      <w:tabs>
        <w:tab w:val="center" w:pos="4677"/>
        <w:tab w:val="right" w:pos="9355"/>
      </w:tabs>
      <w:spacing w:line="240" w:lineRule="auto"/>
      <w:ind w:firstLine="0"/>
      <w:jc w:val="center"/>
    </w:pPr>
    <w:rPr>
      <w:i/>
      <w:sz w:val="20"/>
    </w:rPr>
  </w:style>
  <w:style w:type="character" w:customStyle="1" w:styleId="a4">
    <w:name w:val="Верхний колонтитул Знак"/>
    <w:basedOn w:val="a0"/>
    <w:link w:val="a3"/>
    <w:uiPriority w:val="99"/>
    <w:rsid w:val="00120742"/>
    <w:rPr>
      <w:rFonts w:ascii="Times New Roman" w:eastAsia="Times New Roman" w:hAnsi="Times New Roman" w:cs="Times New Roman"/>
      <w:i/>
      <w:sz w:val="20"/>
      <w:szCs w:val="28"/>
      <w:lang w:eastAsia="ru-RU"/>
    </w:rPr>
  </w:style>
  <w:style w:type="paragraph" w:customStyle="1" w:styleId="a5">
    <w:name w:val="Таблица текст"/>
    <w:basedOn w:val="a"/>
    <w:rsid w:val="00120742"/>
    <w:pPr>
      <w:spacing w:before="40" w:after="40" w:line="240" w:lineRule="auto"/>
      <w:ind w:left="57" w:right="57" w:firstLine="0"/>
      <w:jc w:val="left"/>
    </w:pPr>
    <w:rPr>
      <w:szCs w:val="24"/>
    </w:rPr>
  </w:style>
  <w:style w:type="character" w:customStyle="1" w:styleId="a6">
    <w:name w:val="комментарий"/>
    <w:rsid w:val="00120742"/>
    <w:rPr>
      <w:b/>
      <w:i/>
      <w:shd w:val="clear" w:color="auto" w:fill="FFFF99"/>
    </w:rPr>
  </w:style>
  <w:style w:type="character" w:styleId="a7">
    <w:name w:val="footnote reference"/>
    <w:basedOn w:val="a0"/>
    <w:uiPriority w:val="99"/>
    <w:rsid w:val="00120742"/>
    <w:rPr>
      <w:rFonts w:cs="Times New Roman"/>
      <w:sz w:val="20"/>
      <w:vertAlign w:val="superscript"/>
    </w:rPr>
  </w:style>
  <w:style w:type="table" w:styleId="a8">
    <w:name w:val="Table Grid"/>
    <w:basedOn w:val="a1"/>
    <w:uiPriority w:val="99"/>
    <w:rsid w:val="001207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 w:bidi="he-I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footnote text"/>
    <w:basedOn w:val="a"/>
    <w:link w:val="aa"/>
    <w:uiPriority w:val="99"/>
    <w:rsid w:val="00120742"/>
    <w:pPr>
      <w:widowControl w:val="0"/>
      <w:kinsoku/>
      <w:adjustRightInd w:val="0"/>
      <w:spacing w:before="60" w:line="240" w:lineRule="auto"/>
      <w:ind w:firstLine="0"/>
      <w:textAlignment w:val="baseline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rsid w:val="0012074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b">
    <w:name w:val="Блок"/>
    <w:basedOn w:val="a"/>
    <w:link w:val="ac"/>
    <w:qFormat/>
    <w:rsid w:val="00120742"/>
    <w:pPr>
      <w:spacing w:before="3360" w:after="600"/>
      <w:ind w:firstLine="0"/>
      <w:jc w:val="center"/>
      <w:outlineLvl w:val="0"/>
    </w:pPr>
    <w:rPr>
      <w:rFonts w:ascii="Arial" w:hAnsi="Arial" w:cs="Arial"/>
      <w:b/>
      <w:sz w:val="72"/>
      <w:szCs w:val="72"/>
    </w:rPr>
  </w:style>
  <w:style w:type="character" w:customStyle="1" w:styleId="ac">
    <w:name w:val="Блок Знак"/>
    <w:basedOn w:val="a0"/>
    <w:link w:val="ab"/>
    <w:rsid w:val="00120742"/>
    <w:rPr>
      <w:rFonts w:ascii="Arial" w:eastAsia="Times New Roman" w:hAnsi="Arial" w:cs="Arial"/>
      <w:b/>
      <w:sz w:val="72"/>
      <w:szCs w:val="72"/>
      <w:lang w:eastAsia="ru-RU"/>
    </w:rPr>
  </w:style>
  <w:style w:type="paragraph" w:customStyle="1" w:styleId="-">
    <w:name w:val="Введение-заголовок"/>
    <w:basedOn w:val="a"/>
    <w:link w:val="-0"/>
    <w:uiPriority w:val="99"/>
    <w:qFormat/>
    <w:rsid w:val="00120742"/>
    <w:pPr>
      <w:keepNext/>
      <w:kinsoku/>
      <w:overflowPunct/>
      <w:autoSpaceDE/>
      <w:autoSpaceDN/>
      <w:spacing w:line="240" w:lineRule="auto"/>
      <w:ind w:firstLine="0"/>
      <w:outlineLvl w:val="1"/>
    </w:pPr>
    <w:rPr>
      <w:rFonts w:ascii="Arial" w:hAnsi="Arial"/>
      <w:b/>
      <w:bCs/>
      <w:caps/>
      <w:sz w:val="28"/>
      <w:szCs w:val="24"/>
    </w:rPr>
  </w:style>
  <w:style w:type="character" w:customStyle="1" w:styleId="-0">
    <w:name w:val="Введение-заголовок Знак"/>
    <w:link w:val="-"/>
    <w:uiPriority w:val="99"/>
    <w:rsid w:val="00120742"/>
    <w:rPr>
      <w:rFonts w:ascii="Arial" w:eastAsia="Times New Roman" w:hAnsi="Arial" w:cs="Times New Roman"/>
      <w:b/>
      <w:bCs/>
      <w:caps/>
      <w:sz w:val="28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346A97"/>
    <w:pPr>
      <w:tabs>
        <w:tab w:val="clear" w:pos="1134"/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46A97"/>
    <w:rPr>
      <w:rFonts w:ascii="Times New Roman" w:eastAsia="Times New Roman" w:hAnsi="Times New Roman" w:cs="Times New Roman"/>
      <w:szCs w:val="28"/>
      <w:lang w:eastAsia="ru-RU"/>
    </w:rPr>
  </w:style>
  <w:style w:type="paragraph" w:styleId="22">
    <w:name w:val="Body Text 2"/>
    <w:basedOn w:val="a"/>
    <w:link w:val="23"/>
    <w:semiHidden/>
    <w:rsid w:val="00346A97"/>
    <w:pPr>
      <w:tabs>
        <w:tab w:val="clear" w:pos="1134"/>
        <w:tab w:val="num" w:pos="360"/>
      </w:tabs>
      <w:kinsoku/>
      <w:overflowPunct/>
      <w:autoSpaceDE/>
      <w:autoSpaceDN/>
      <w:spacing w:after="60" w:line="240" w:lineRule="auto"/>
      <w:ind w:firstLine="0"/>
    </w:pPr>
    <w:rPr>
      <w:sz w:val="24"/>
      <w:szCs w:val="20"/>
    </w:rPr>
  </w:style>
  <w:style w:type="character" w:customStyle="1" w:styleId="23">
    <w:name w:val="Основной текст 2 Знак"/>
    <w:basedOn w:val="a0"/>
    <w:link w:val="22"/>
    <w:semiHidden/>
    <w:rsid w:val="00346A9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">
    <w:name w:val="Абзац списка Знак"/>
    <w:basedOn w:val="a0"/>
    <w:link w:val="af0"/>
    <w:uiPriority w:val="34"/>
    <w:locked/>
    <w:rsid w:val="00DB1EFD"/>
    <w:rPr>
      <w:sz w:val="20"/>
      <w:szCs w:val="20"/>
    </w:rPr>
  </w:style>
  <w:style w:type="paragraph" w:styleId="af0">
    <w:name w:val="List Paragraph"/>
    <w:basedOn w:val="a"/>
    <w:link w:val="af"/>
    <w:uiPriority w:val="34"/>
    <w:qFormat/>
    <w:rsid w:val="00DB1EFD"/>
    <w:pPr>
      <w:widowControl w:val="0"/>
      <w:kinsoku/>
      <w:overflowPunct/>
      <w:autoSpaceDE/>
      <w:autoSpaceDN/>
      <w:spacing w:before="120" w:line="240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af1">
    <w:name w:val="Balloon Text"/>
    <w:basedOn w:val="a"/>
    <w:link w:val="af2"/>
    <w:uiPriority w:val="99"/>
    <w:semiHidden/>
    <w:unhideWhenUsed/>
    <w:rsid w:val="00DB1E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DB1EFD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401CB2"/>
    <w:rPr>
      <w:rFonts w:ascii="PartnerCondensed-Normal" w:eastAsia="Calibri" w:hAnsi="PartnerCondensed-Normal" w:cs="Times New Roman"/>
      <w:sz w:val="28"/>
      <w:szCs w:val="28"/>
      <w:lang w:eastAsia="ru-RU"/>
    </w:rPr>
  </w:style>
  <w:style w:type="character" w:customStyle="1" w:styleId="21">
    <w:name w:val="Заголовок 2 Знак"/>
    <w:basedOn w:val="a0"/>
    <w:link w:val="2"/>
    <w:semiHidden/>
    <w:rsid w:val="00401CB2"/>
    <w:rPr>
      <w:rFonts w:ascii="PartnerCondensed-Normal" w:eastAsia="Calibri" w:hAnsi="PartnerCondensed-Normal" w:cs="Times New Roman"/>
      <w:bCs/>
      <w:sz w:val="26"/>
      <w:szCs w:val="28"/>
      <w:lang w:eastAsia="ru-RU"/>
    </w:rPr>
  </w:style>
  <w:style w:type="character" w:customStyle="1" w:styleId="31">
    <w:name w:val="Заголовок 3 Знак"/>
    <w:basedOn w:val="a0"/>
    <w:link w:val="3"/>
    <w:rsid w:val="00401CB2"/>
    <w:rPr>
      <w:rFonts w:ascii="PartnerCondensed-Normal" w:eastAsia="Calibri" w:hAnsi="PartnerCondensed-Normal" w:cs="Times New Roman"/>
      <w:bCs/>
      <w:sz w:val="26"/>
      <w:szCs w:val="28"/>
      <w:lang w:eastAsia="ru-RU"/>
    </w:rPr>
  </w:style>
  <w:style w:type="character" w:customStyle="1" w:styleId="40">
    <w:name w:val="Заголовок 4 Знак"/>
    <w:basedOn w:val="a0"/>
    <w:link w:val="4"/>
    <w:semiHidden/>
    <w:rsid w:val="00401CB2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20">
    <w:name w:val="List Number 2"/>
    <w:basedOn w:val="a"/>
    <w:uiPriority w:val="99"/>
    <w:semiHidden/>
    <w:unhideWhenUsed/>
    <w:rsid w:val="00401CB2"/>
    <w:pPr>
      <w:ind w:firstLine="0"/>
      <w:contextualSpacing/>
    </w:pPr>
  </w:style>
  <w:style w:type="paragraph" w:styleId="30">
    <w:name w:val="List Number 3"/>
    <w:basedOn w:val="a"/>
    <w:uiPriority w:val="99"/>
    <w:semiHidden/>
    <w:unhideWhenUsed/>
    <w:rsid w:val="00401CB2"/>
    <w:pPr>
      <w:tabs>
        <w:tab w:val="num" w:pos="360"/>
      </w:tabs>
      <w:contextualSpacing/>
    </w:pPr>
  </w:style>
  <w:style w:type="character" w:styleId="af3">
    <w:name w:val="Hyperlink"/>
    <w:semiHidden/>
    <w:rsid w:val="00F53791"/>
    <w:rPr>
      <w:color w:val="0000FF"/>
      <w:u w:val="single"/>
    </w:rPr>
  </w:style>
  <w:style w:type="paragraph" w:customStyle="1" w:styleId="Default">
    <w:name w:val="Default"/>
    <w:rsid w:val="009D7F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742"/>
    <w:pPr>
      <w:tabs>
        <w:tab w:val="left" w:pos="1134"/>
      </w:tabs>
      <w:kinsoku w:val="0"/>
      <w:overflowPunct w:val="0"/>
      <w:autoSpaceDE w:val="0"/>
      <w:autoSpaceDN w:val="0"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401CB2"/>
    <w:pPr>
      <w:keepNext/>
      <w:widowControl w:val="0"/>
      <w:numPr>
        <w:numId w:val="3"/>
      </w:numPr>
      <w:tabs>
        <w:tab w:val="clear" w:pos="1134"/>
      </w:tabs>
      <w:kinsoku/>
      <w:overflowPunct/>
      <w:autoSpaceDE/>
      <w:autoSpaceDN/>
      <w:spacing w:before="480" w:after="200" w:line="276" w:lineRule="auto"/>
      <w:jc w:val="left"/>
      <w:outlineLvl w:val="0"/>
    </w:pPr>
    <w:rPr>
      <w:rFonts w:ascii="PartnerCondensed-Normal" w:eastAsia="Calibri" w:hAnsi="PartnerCondensed-Normal"/>
      <w:sz w:val="28"/>
    </w:rPr>
  </w:style>
  <w:style w:type="paragraph" w:styleId="2">
    <w:name w:val="heading 2"/>
    <w:basedOn w:val="20"/>
    <w:next w:val="a"/>
    <w:link w:val="21"/>
    <w:semiHidden/>
    <w:unhideWhenUsed/>
    <w:qFormat/>
    <w:rsid w:val="00401CB2"/>
    <w:pPr>
      <w:keepNext/>
      <w:numPr>
        <w:ilvl w:val="1"/>
      </w:numPr>
      <w:tabs>
        <w:tab w:val="left" w:pos="993"/>
        <w:tab w:val="left" w:pos="1560"/>
        <w:tab w:val="left" w:pos="2694"/>
      </w:tabs>
      <w:kinsoku/>
      <w:overflowPunct/>
      <w:autoSpaceDE/>
      <w:autoSpaceDN/>
      <w:spacing w:before="120" w:after="120" w:line="240" w:lineRule="auto"/>
      <w:contextualSpacing w:val="0"/>
      <w:outlineLvl w:val="1"/>
    </w:pPr>
    <w:rPr>
      <w:rFonts w:ascii="PartnerCondensed-Normal" w:eastAsia="Calibri" w:hAnsi="PartnerCondensed-Normal"/>
      <w:bCs/>
      <w:sz w:val="26"/>
    </w:rPr>
  </w:style>
  <w:style w:type="paragraph" w:styleId="3">
    <w:name w:val="heading 3"/>
    <w:basedOn w:val="30"/>
    <w:next w:val="a"/>
    <w:link w:val="31"/>
    <w:unhideWhenUsed/>
    <w:qFormat/>
    <w:rsid w:val="00401CB2"/>
    <w:pPr>
      <w:keepLines/>
      <w:numPr>
        <w:ilvl w:val="2"/>
        <w:numId w:val="3"/>
      </w:numPr>
      <w:tabs>
        <w:tab w:val="clear" w:pos="1134"/>
        <w:tab w:val="left" w:pos="1418"/>
        <w:tab w:val="left" w:pos="1560"/>
      </w:tabs>
      <w:kinsoku/>
      <w:overflowPunct/>
      <w:autoSpaceDE/>
      <w:autoSpaceDN/>
      <w:spacing w:before="120" w:after="120" w:line="240" w:lineRule="auto"/>
      <w:ind w:left="0"/>
      <w:contextualSpacing w:val="0"/>
      <w:outlineLvl w:val="2"/>
    </w:pPr>
    <w:rPr>
      <w:rFonts w:ascii="PartnerCondensed-Normal" w:eastAsia="Calibri" w:hAnsi="PartnerCondensed-Normal"/>
      <w:bCs/>
      <w:sz w:val="26"/>
    </w:rPr>
  </w:style>
  <w:style w:type="paragraph" w:styleId="4">
    <w:name w:val="heading 4"/>
    <w:basedOn w:val="a"/>
    <w:next w:val="a"/>
    <w:link w:val="40"/>
    <w:semiHidden/>
    <w:unhideWhenUsed/>
    <w:qFormat/>
    <w:rsid w:val="00401CB2"/>
    <w:pPr>
      <w:keepNext/>
      <w:numPr>
        <w:ilvl w:val="3"/>
        <w:numId w:val="3"/>
      </w:numPr>
      <w:tabs>
        <w:tab w:val="clear" w:pos="1134"/>
      </w:tabs>
      <w:kinsoku/>
      <w:overflowPunct/>
      <w:autoSpaceDE/>
      <w:autoSpaceDN/>
      <w:spacing w:before="240" w:after="60" w:line="240" w:lineRule="auto"/>
      <w:jc w:val="left"/>
      <w:outlineLvl w:val="3"/>
    </w:pPr>
    <w:rPr>
      <w:rFonts w:ascii="Calibri" w:hAnsi="Calibri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120742"/>
    <w:pPr>
      <w:pBdr>
        <w:bottom w:val="single" w:sz="4" w:space="1" w:color="auto"/>
      </w:pBdr>
      <w:tabs>
        <w:tab w:val="center" w:pos="4677"/>
        <w:tab w:val="right" w:pos="9355"/>
      </w:tabs>
      <w:spacing w:line="240" w:lineRule="auto"/>
      <w:ind w:firstLine="0"/>
      <w:jc w:val="center"/>
    </w:pPr>
    <w:rPr>
      <w:i/>
      <w:sz w:val="20"/>
    </w:rPr>
  </w:style>
  <w:style w:type="character" w:customStyle="1" w:styleId="a4">
    <w:name w:val="Верхний колонтитул Знак"/>
    <w:basedOn w:val="a0"/>
    <w:link w:val="a3"/>
    <w:uiPriority w:val="99"/>
    <w:rsid w:val="00120742"/>
    <w:rPr>
      <w:rFonts w:ascii="Times New Roman" w:eastAsia="Times New Roman" w:hAnsi="Times New Roman" w:cs="Times New Roman"/>
      <w:i/>
      <w:sz w:val="20"/>
      <w:szCs w:val="28"/>
      <w:lang w:eastAsia="ru-RU"/>
    </w:rPr>
  </w:style>
  <w:style w:type="paragraph" w:customStyle="1" w:styleId="a5">
    <w:name w:val="Таблица текст"/>
    <w:basedOn w:val="a"/>
    <w:rsid w:val="00120742"/>
    <w:pPr>
      <w:spacing w:before="40" w:after="40" w:line="240" w:lineRule="auto"/>
      <w:ind w:left="57" w:right="57" w:firstLine="0"/>
      <w:jc w:val="left"/>
    </w:pPr>
    <w:rPr>
      <w:szCs w:val="24"/>
    </w:rPr>
  </w:style>
  <w:style w:type="character" w:customStyle="1" w:styleId="a6">
    <w:name w:val="комментарий"/>
    <w:rsid w:val="00120742"/>
    <w:rPr>
      <w:b/>
      <w:i/>
      <w:shd w:val="clear" w:color="auto" w:fill="FFFF99"/>
    </w:rPr>
  </w:style>
  <w:style w:type="character" w:styleId="a7">
    <w:name w:val="footnote reference"/>
    <w:basedOn w:val="a0"/>
    <w:uiPriority w:val="99"/>
    <w:rsid w:val="00120742"/>
    <w:rPr>
      <w:rFonts w:cs="Times New Roman"/>
      <w:sz w:val="20"/>
      <w:vertAlign w:val="superscript"/>
    </w:rPr>
  </w:style>
  <w:style w:type="table" w:styleId="a8">
    <w:name w:val="Table Grid"/>
    <w:basedOn w:val="a1"/>
    <w:uiPriority w:val="99"/>
    <w:rsid w:val="001207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 w:bidi="he-I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footnote text"/>
    <w:basedOn w:val="a"/>
    <w:link w:val="aa"/>
    <w:uiPriority w:val="99"/>
    <w:rsid w:val="00120742"/>
    <w:pPr>
      <w:widowControl w:val="0"/>
      <w:kinsoku/>
      <w:adjustRightInd w:val="0"/>
      <w:spacing w:before="60" w:line="240" w:lineRule="auto"/>
      <w:ind w:firstLine="0"/>
      <w:textAlignment w:val="baseline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rsid w:val="0012074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b">
    <w:name w:val="Блок"/>
    <w:basedOn w:val="a"/>
    <w:link w:val="ac"/>
    <w:qFormat/>
    <w:rsid w:val="00120742"/>
    <w:pPr>
      <w:spacing w:before="3360" w:after="600"/>
      <w:ind w:firstLine="0"/>
      <w:jc w:val="center"/>
      <w:outlineLvl w:val="0"/>
    </w:pPr>
    <w:rPr>
      <w:rFonts w:ascii="Arial" w:hAnsi="Arial" w:cs="Arial"/>
      <w:b/>
      <w:sz w:val="72"/>
      <w:szCs w:val="72"/>
    </w:rPr>
  </w:style>
  <w:style w:type="character" w:customStyle="1" w:styleId="ac">
    <w:name w:val="Блок Знак"/>
    <w:basedOn w:val="a0"/>
    <w:link w:val="ab"/>
    <w:rsid w:val="00120742"/>
    <w:rPr>
      <w:rFonts w:ascii="Arial" w:eastAsia="Times New Roman" w:hAnsi="Arial" w:cs="Arial"/>
      <w:b/>
      <w:sz w:val="72"/>
      <w:szCs w:val="72"/>
      <w:lang w:eastAsia="ru-RU"/>
    </w:rPr>
  </w:style>
  <w:style w:type="paragraph" w:customStyle="1" w:styleId="-">
    <w:name w:val="Введение-заголовок"/>
    <w:basedOn w:val="a"/>
    <w:link w:val="-0"/>
    <w:uiPriority w:val="99"/>
    <w:qFormat/>
    <w:rsid w:val="00120742"/>
    <w:pPr>
      <w:keepNext/>
      <w:kinsoku/>
      <w:overflowPunct/>
      <w:autoSpaceDE/>
      <w:autoSpaceDN/>
      <w:spacing w:line="240" w:lineRule="auto"/>
      <w:ind w:firstLine="0"/>
      <w:outlineLvl w:val="1"/>
    </w:pPr>
    <w:rPr>
      <w:rFonts w:ascii="Arial" w:hAnsi="Arial"/>
      <w:b/>
      <w:bCs/>
      <w:caps/>
      <w:sz w:val="28"/>
      <w:szCs w:val="24"/>
    </w:rPr>
  </w:style>
  <w:style w:type="character" w:customStyle="1" w:styleId="-0">
    <w:name w:val="Введение-заголовок Знак"/>
    <w:link w:val="-"/>
    <w:uiPriority w:val="99"/>
    <w:rsid w:val="00120742"/>
    <w:rPr>
      <w:rFonts w:ascii="Arial" w:eastAsia="Times New Roman" w:hAnsi="Arial" w:cs="Times New Roman"/>
      <w:b/>
      <w:bCs/>
      <w:caps/>
      <w:sz w:val="28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346A97"/>
    <w:pPr>
      <w:tabs>
        <w:tab w:val="clear" w:pos="1134"/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46A97"/>
    <w:rPr>
      <w:rFonts w:ascii="Times New Roman" w:eastAsia="Times New Roman" w:hAnsi="Times New Roman" w:cs="Times New Roman"/>
      <w:szCs w:val="28"/>
      <w:lang w:eastAsia="ru-RU"/>
    </w:rPr>
  </w:style>
  <w:style w:type="paragraph" w:styleId="22">
    <w:name w:val="Body Text 2"/>
    <w:basedOn w:val="a"/>
    <w:link w:val="23"/>
    <w:semiHidden/>
    <w:rsid w:val="00346A97"/>
    <w:pPr>
      <w:tabs>
        <w:tab w:val="clear" w:pos="1134"/>
        <w:tab w:val="num" w:pos="360"/>
      </w:tabs>
      <w:kinsoku/>
      <w:overflowPunct/>
      <w:autoSpaceDE/>
      <w:autoSpaceDN/>
      <w:spacing w:after="60" w:line="240" w:lineRule="auto"/>
      <w:ind w:firstLine="0"/>
    </w:pPr>
    <w:rPr>
      <w:sz w:val="24"/>
      <w:szCs w:val="20"/>
    </w:rPr>
  </w:style>
  <w:style w:type="character" w:customStyle="1" w:styleId="23">
    <w:name w:val="Основной текст 2 Знак"/>
    <w:basedOn w:val="a0"/>
    <w:link w:val="22"/>
    <w:semiHidden/>
    <w:rsid w:val="00346A9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">
    <w:name w:val="Абзац списка Знак"/>
    <w:basedOn w:val="a0"/>
    <w:link w:val="af0"/>
    <w:uiPriority w:val="34"/>
    <w:locked/>
    <w:rsid w:val="00DB1EFD"/>
    <w:rPr>
      <w:sz w:val="20"/>
      <w:szCs w:val="20"/>
    </w:rPr>
  </w:style>
  <w:style w:type="paragraph" w:styleId="af0">
    <w:name w:val="List Paragraph"/>
    <w:basedOn w:val="a"/>
    <w:link w:val="af"/>
    <w:uiPriority w:val="34"/>
    <w:qFormat/>
    <w:rsid w:val="00DB1EFD"/>
    <w:pPr>
      <w:widowControl w:val="0"/>
      <w:kinsoku/>
      <w:overflowPunct/>
      <w:autoSpaceDE/>
      <w:autoSpaceDN/>
      <w:spacing w:before="120" w:line="240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af1">
    <w:name w:val="Balloon Text"/>
    <w:basedOn w:val="a"/>
    <w:link w:val="af2"/>
    <w:uiPriority w:val="99"/>
    <w:semiHidden/>
    <w:unhideWhenUsed/>
    <w:rsid w:val="00DB1E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DB1EFD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401CB2"/>
    <w:rPr>
      <w:rFonts w:ascii="PartnerCondensed-Normal" w:eastAsia="Calibri" w:hAnsi="PartnerCondensed-Normal" w:cs="Times New Roman"/>
      <w:sz w:val="28"/>
      <w:szCs w:val="28"/>
      <w:lang w:eastAsia="ru-RU"/>
    </w:rPr>
  </w:style>
  <w:style w:type="character" w:customStyle="1" w:styleId="21">
    <w:name w:val="Заголовок 2 Знак"/>
    <w:basedOn w:val="a0"/>
    <w:link w:val="2"/>
    <w:semiHidden/>
    <w:rsid w:val="00401CB2"/>
    <w:rPr>
      <w:rFonts w:ascii="PartnerCondensed-Normal" w:eastAsia="Calibri" w:hAnsi="PartnerCondensed-Normal" w:cs="Times New Roman"/>
      <w:bCs/>
      <w:sz w:val="26"/>
      <w:szCs w:val="28"/>
      <w:lang w:eastAsia="ru-RU"/>
    </w:rPr>
  </w:style>
  <w:style w:type="character" w:customStyle="1" w:styleId="31">
    <w:name w:val="Заголовок 3 Знак"/>
    <w:basedOn w:val="a0"/>
    <w:link w:val="3"/>
    <w:rsid w:val="00401CB2"/>
    <w:rPr>
      <w:rFonts w:ascii="PartnerCondensed-Normal" w:eastAsia="Calibri" w:hAnsi="PartnerCondensed-Normal" w:cs="Times New Roman"/>
      <w:bCs/>
      <w:sz w:val="26"/>
      <w:szCs w:val="28"/>
      <w:lang w:eastAsia="ru-RU"/>
    </w:rPr>
  </w:style>
  <w:style w:type="character" w:customStyle="1" w:styleId="40">
    <w:name w:val="Заголовок 4 Знак"/>
    <w:basedOn w:val="a0"/>
    <w:link w:val="4"/>
    <w:semiHidden/>
    <w:rsid w:val="00401CB2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20">
    <w:name w:val="List Number 2"/>
    <w:basedOn w:val="a"/>
    <w:uiPriority w:val="99"/>
    <w:semiHidden/>
    <w:unhideWhenUsed/>
    <w:rsid w:val="00401CB2"/>
    <w:pPr>
      <w:ind w:firstLine="0"/>
      <w:contextualSpacing/>
    </w:pPr>
  </w:style>
  <w:style w:type="paragraph" w:styleId="30">
    <w:name w:val="List Number 3"/>
    <w:basedOn w:val="a"/>
    <w:uiPriority w:val="99"/>
    <w:semiHidden/>
    <w:unhideWhenUsed/>
    <w:rsid w:val="00401CB2"/>
    <w:pPr>
      <w:tabs>
        <w:tab w:val="num" w:pos="360"/>
      </w:tabs>
      <w:contextualSpacing/>
    </w:pPr>
  </w:style>
  <w:style w:type="character" w:styleId="af3">
    <w:name w:val="Hyperlink"/>
    <w:semiHidden/>
    <w:rsid w:val="00F53791"/>
    <w:rPr>
      <w:color w:val="0000FF"/>
      <w:u w:val="single"/>
    </w:rPr>
  </w:style>
  <w:style w:type="paragraph" w:customStyle="1" w:styleId="Default">
    <w:name w:val="Default"/>
    <w:rsid w:val="009D7F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7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FABRIKANT.RU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zelenskaya@mail.fes-zvezd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58E79C-54F1-443B-9611-E49F1D45F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15</Pages>
  <Words>5127</Words>
  <Characters>29229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Мельников Денис Сергеевич</dc:creator>
  <cp:keywords/>
  <dc:description/>
  <cp:lastModifiedBy>Жукова А.А.</cp:lastModifiedBy>
  <cp:revision>102</cp:revision>
  <cp:lastPrinted>2019-09-06T00:20:00Z</cp:lastPrinted>
  <dcterms:created xsi:type="dcterms:W3CDTF">2016-04-30T00:20:00Z</dcterms:created>
  <dcterms:modified xsi:type="dcterms:W3CDTF">2019-09-13T04:46:00Z</dcterms:modified>
</cp:coreProperties>
</file>