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9E8" w:rsidRPr="00F16902" w:rsidRDefault="003E6EC5" w:rsidP="003E6EC5">
      <w:pPr>
        <w:tabs>
          <w:tab w:val="center" w:pos="4818"/>
        </w:tabs>
        <w:rPr>
          <w:b/>
          <w:sz w:val="20"/>
          <w:szCs w:val="20"/>
        </w:rPr>
      </w:pPr>
      <w:r w:rsidRPr="00F16902">
        <w:rPr>
          <w:b/>
          <w:sz w:val="20"/>
          <w:szCs w:val="20"/>
        </w:rPr>
        <w:tab/>
      </w:r>
      <w:r w:rsidR="00BF69E8" w:rsidRPr="00F16902">
        <w:rPr>
          <w:b/>
          <w:sz w:val="20"/>
          <w:szCs w:val="20"/>
        </w:rPr>
        <w:t xml:space="preserve">ИЗВЕЩЕНИЕ О ПРОВЕДЕНИИ </w:t>
      </w:r>
      <w:r w:rsidR="00F16902" w:rsidRPr="00F16902">
        <w:rPr>
          <w:b/>
          <w:sz w:val="20"/>
          <w:szCs w:val="20"/>
        </w:rPr>
        <w:t xml:space="preserve">ОТКРЫТОГО </w:t>
      </w:r>
      <w:r w:rsidR="00BF69E8" w:rsidRPr="00F16902">
        <w:rPr>
          <w:b/>
          <w:sz w:val="20"/>
          <w:szCs w:val="20"/>
        </w:rPr>
        <w:t xml:space="preserve">ЗАПРОСА КОТИРОВОК В ЭЛЕКТРОННОЙ ФОРМЕ </w:t>
      </w:r>
    </w:p>
    <w:p w:rsidR="00BF69E8" w:rsidRPr="002A289B" w:rsidRDefault="00BF69E8" w:rsidP="00DF36A9">
      <w:pPr>
        <w:jc w:val="center"/>
        <w:rPr>
          <w:b/>
          <w:sz w:val="21"/>
          <w:szCs w:val="21"/>
        </w:rPr>
      </w:pPr>
    </w:p>
    <w:tbl>
      <w:tblPr>
        <w:tblW w:w="4924" w:type="pct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9"/>
        <w:gridCol w:w="2339"/>
        <w:gridCol w:w="6561"/>
      </w:tblGrid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jc w:val="center"/>
              <w:rPr>
                <w:b/>
                <w:sz w:val="20"/>
                <w:szCs w:val="20"/>
              </w:rPr>
            </w:pPr>
            <w:r w:rsidRPr="001D4EC2">
              <w:rPr>
                <w:b/>
                <w:sz w:val="20"/>
                <w:szCs w:val="20"/>
              </w:rPr>
              <w:t xml:space="preserve">№ </w:t>
            </w:r>
            <w:proofErr w:type="gramStart"/>
            <w:r w:rsidRPr="001D4EC2">
              <w:rPr>
                <w:b/>
                <w:sz w:val="20"/>
                <w:szCs w:val="20"/>
              </w:rPr>
              <w:t>п</w:t>
            </w:r>
            <w:proofErr w:type="gramEnd"/>
            <w:r w:rsidRPr="001D4EC2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B70C71">
            <w:pPr>
              <w:jc w:val="center"/>
              <w:rPr>
                <w:b/>
                <w:sz w:val="20"/>
                <w:szCs w:val="20"/>
              </w:rPr>
            </w:pPr>
            <w:r w:rsidRPr="001D4EC2">
              <w:rPr>
                <w:b/>
                <w:sz w:val="20"/>
                <w:szCs w:val="20"/>
              </w:rPr>
              <w:t>Информация о закупке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F69E8" w:rsidRPr="001D4EC2" w:rsidRDefault="00BF69E8" w:rsidP="00B70C71">
            <w:pPr>
              <w:jc w:val="center"/>
              <w:rPr>
                <w:b/>
                <w:sz w:val="20"/>
                <w:szCs w:val="20"/>
              </w:rPr>
            </w:pPr>
            <w:r w:rsidRPr="001D4EC2">
              <w:rPr>
                <w:b/>
                <w:sz w:val="20"/>
                <w:szCs w:val="20"/>
              </w:rPr>
              <w:t>Специальные сведения</w:t>
            </w:r>
          </w:p>
        </w:tc>
      </w:tr>
      <w:tr w:rsidR="00BF69E8" w:rsidRPr="001D4EC2" w:rsidTr="000E6523">
        <w:trPr>
          <w:trHeight w:val="340"/>
          <w:tblHeader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b/>
                <w:sz w:val="20"/>
                <w:szCs w:val="20"/>
              </w:rPr>
            </w:pPr>
            <w:r w:rsidRPr="001D4EC2">
              <w:rPr>
                <w:b/>
                <w:sz w:val="20"/>
                <w:szCs w:val="20"/>
              </w:rPr>
              <w:t>Способ закупки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F69E8" w:rsidRPr="001D4EC2" w:rsidRDefault="00BF69E8" w:rsidP="00433F74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Открытый </w:t>
            </w:r>
            <w:r w:rsidRPr="001D4EC2">
              <w:rPr>
                <w:bCs/>
                <w:sz w:val="20"/>
                <w:szCs w:val="20"/>
              </w:rPr>
              <w:t xml:space="preserve">запрос котировок в электронной форме на </w:t>
            </w:r>
            <w:r w:rsidRPr="001D4EC2">
              <w:rPr>
                <w:sz w:val="20"/>
                <w:szCs w:val="20"/>
              </w:rPr>
              <w:t>ЕЭТП /roseltorg.ru/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4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ind w:left="-3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Сведения о Заказчике: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8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Cs/>
                <w:sz w:val="20"/>
                <w:szCs w:val="20"/>
              </w:rPr>
            </w:pPr>
            <w:r w:rsidRPr="001D4EC2">
              <w:rPr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D91F30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Акционерное общество «Воткинский завод» (АО «Воткинский завод»)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8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Cs/>
                <w:sz w:val="20"/>
                <w:szCs w:val="20"/>
              </w:rPr>
            </w:pPr>
            <w:r w:rsidRPr="001D4EC2">
              <w:rPr>
                <w:iCs/>
                <w:sz w:val="20"/>
                <w:szCs w:val="20"/>
              </w:rPr>
              <w:t>Место нахождения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D91F30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Российская Федерация, Удмуртская Республика, город Воткинск, </w:t>
            </w:r>
          </w:p>
          <w:p w:rsidR="00BF69E8" w:rsidRPr="001D4EC2" w:rsidRDefault="00BF69E8" w:rsidP="00D91F30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ул. Кирова, 2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8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Cs/>
                <w:sz w:val="20"/>
                <w:szCs w:val="20"/>
              </w:rPr>
            </w:pPr>
            <w:r w:rsidRPr="001D4EC2">
              <w:rPr>
                <w:iCs/>
                <w:sz w:val="20"/>
                <w:szCs w:val="20"/>
              </w:rPr>
              <w:t>Почтовый адрес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ул. Кирова, 2, город Воткинск, Удмуртская Республика, Российская Федерация, 427430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8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Cs/>
                <w:sz w:val="20"/>
                <w:szCs w:val="20"/>
              </w:rPr>
            </w:pPr>
            <w:r w:rsidRPr="001D4EC2">
              <w:rPr>
                <w:iCs/>
                <w:sz w:val="20"/>
                <w:szCs w:val="20"/>
              </w:rPr>
              <w:t>Адрес электронной почты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974F68" w:rsidP="000D787E">
            <w:pPr>
              <w:rPr>
                <w:color w:val="0000FF"/>
                <w:sz w:val="20"/>
                <w:szCs w:val="20"/>
                <w:u w:val="single"/>
              </w:rPr>
            </w:pPr>
            <w:r>
              <w:rPr>
                <w:color w:val="0000FF"/>
                <w:sz w:val="20"/>
                <w:szCs w:val="20"/>
                <w:u w:val="single"/>
                <w:lang w:val="en-US"/>
              </w:rPr>
              <w:t>avtobaza</w:t>
            </w:r>
            <w:r w:rsidR="00BF69E8" w:rsidRPr="001D4EC2">
              <w:rPr>
                <w:color w:val="0000FF"/>
                <w:sz w:val="20"/>
                <w:szCs w:val="20"/>
                <w:u w:val="single"/>
              </w:rPr>
              <w:t>@vzavod.ru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8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Cs/>
                <w:sz w:val="20"/>
                <w:szCs w:val="20"/>
              </w:rPr>
            </w:pPr>
            <w:r w:rsidRPr="001D4EC2">
              <w:rPr>
                <w:iCs/>
                <w:sz w:val="20"/>
                <w:szCs w:val="20"/>
              </w:rPr>
              <w:t>Контактный телефон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2FD0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  <w:lang w:val="en-US"/>
              </w:rPr>
              <w:t>+7</w:t>
            </w:r>
            <w:r w:rsidRPr="001D4EC2">
              <w:rPr>
                <w:sz w:val="20"/>
                <w:szCs w:val="20"/>
              </w:rPr>
              <w:t xml:space="preserve"> </w:t>
            </w:r>
            <w:r w:rsidRPr="001D4EC2">
              <w:rPr>
                <w:sz w:val="20"/>
                <w:szCs w:val="20"/>
                <w:lang w:val="en-US"/>
              </w:rPr>
              <w:t>(34145)</w:t>
            </w:r>
            <w:r w:rsidRPr="001D4EC2">
              <w:rPr>
                <w:sz w:val="20"/>
                <w:szCs w:val="20"/>
              </w:rPr>
              <w:t xml:space="preserve"> </w:t>
            </w:r>
            <w:r w:rsidR="007604D5">
              <w:rPr>
                <w:sz w:val="21"/>
                <w:szCs w:val="21"/>
                <w:lang w:val="en-US"/>
              </w:rPr>
              <w:t>6-5</w:t>
            </w:r>
            <w:r w:rsidR="007604D5">
              <w:rPr>
                <w:sz w:val="21"/>
                <w:szCs w:val="21"/>
              </w:rPr>
              <w:t>3</w:t>
            </w:r>
            <w:r w:rsidR="007604D5">
              <w:rPr>
                <w:sz w:val="21"/>
                <w:szCs w:val="21"/>
                <w:lang w:val="en-US"/>
              </w:rPr>
              <w:t>-</w:t>
            </w:r>
            <w:r w:rsidR="007604D5">
              <w:rPr>
                <w:sz w:val="21"/>
                <w:szCs w:val="21"/>
              </w:rPr>
              <w:t>89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8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Cs/>
                <w:sz w:val="20"/>
                <w:szCs w:val="20"/>
              </w:rPr>
            </w:pPr>
            <w:r w:rsidRPr="001D4EC2">
              <w:rPr>
                <w:iCs/>
                <w:sz w:val="20"/>
                <w:szCs w:val="20"/>
              </w:rPr>
              <w:t>Ответственное лицо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6B6597" w:rsidRDefault="00776521" w:rsidP="00AD6270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Михайлов Владимир Анатольевич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Cs/>
                <w:sz w:val="20"/>
                <w:szCs w:val="20"/>
              </w:rPr>
            </w:pPr>
            <w:r w:rsidRPr="001D4EC2">
              <w:rPr>
                <w:iCs/>
                <w:sz w:val="20"/>
                <w:szCs w:val="20"/>
              </w:rPr>
              <w:t>Ограничение по закупке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F69E8" w:rsidRPr="006B6597" w:rsidRDefault="008D1AED" w:rsidP="00804DE0">
            <w:pPr>
              <w:rPr>
                <w:color w:val="0000FF"/>
                <w:sz w:val="20"/>
                <w:szCs w:val="20"/>
              </w:rPr>
            </w:pPr>
            <w:r w:rsidRPr="006B6597">
              <w:rPr>
                <w:b/>
                <w:sz w:val="20"/>
                <w:szCs w:val="20"/>
              </w:rPr>
              <w:t>Установлен приоритет товара российского происхождения по отношению к товарам, происходящим из иностранного государства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Предмет закупки</w:t>
            </w:r>
          </w:p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(лот закупки)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4D5" w:rsidRPr="001E66E3" w:rsidRDefault="001E66E3" w:rsidP="001E66E3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</w:rPr>
            </w:pPr>
            <w:r w:rsidRPr="001E66E3">
              <w:rPr>
                <w:rFonts w:ascii="Times New Roman" w:hAnsi="Times New Roman" w:cs="Times New Roman"/>
                <w:bCs/>
                <w:lang w:eastAsia="zh-CN"/>
              </w:rPr>
              <w:t xml:space="preserve">Закупка автомобиля бортового </w:t>
            </w:r>
            <w:proofErr w:type="spellStart"/>
            <w:r w:rsidRPr="001E66E3">
              <w:rPr>
                <w:rFonts w:ascii="Times New Roman" w:hAnsi="Times New Roman" w:cs="Times New Roman"/>
                <w:bCs/>
                <w:lang w:eastAsia="zh-CN"/>
              </w:rPr>
              <w:t>тентованного</w:t>
            </w:r>
            <w:proofErr w:type="spellEnd"/>
            <w:r w:rsidRPr="001E66E3">
              <w:rPr>
                <w:rFonts w:ascii="Times New Roman" w:hAnsi="Times New Roman" w:cs="Times New Roman"/>
                <w:bCs/>
                <w:lang w:eastAsia="zh-CN"/>
              </w:rPr>
              <w:t xml:space="preserve"> с </w:t>
            </w:r>
            <w:proofErr w:type="spellStart"/>
            <w:r w:rsidRPr="001E66E3">
              <w:rPr>
                <w:rFonts w:ascii="Times New Roman" w:hAnsi="Times New Roman" w:cs="Times New Roman"/>
                <w:bCs/>
                <w:lang w:eastAsia="zh-CN"/>
              </w:rPr>
              <w:t>европлатформой</w:t>
            </w:r>
            <w:proofErr w:type="spellEnd"/>
            <w:r w:rsidRPr="001E66E3">
              <w:rPr>
                <w:rFonts w:ascii="Times New Roman" w:hAnsi="Times New Roman" w:cs="Times New Roman"/>
                <w:bCs/>
                <w:lang w:eastAsia="zh-CN"/>
              </w:rPr>
              <w:t xml:space="preserve"> в количестве 1 шт. </w:t>
            </w:r>
            <w:r w:rsidRPr="001E66E3">
              <w:rPr>
                <w:rFonts w:ascii="Times New Roman" w:hAnsi="Times New Roman" w:cs="Times New Roman"/>
              </w:rPr>
              <w:t xml:space="preserve">в комплектации, указанной </w:t>
            </w:r>
            <w:r w:rsidR="007604D5" w:rsidRPr="001E66E3">
              <w:rPr>
                <w:rFonts w:ascii="Times New Roman" w:hAnsi="Times New Roman" w:cs="Times New Roman"/>
              </w:rPr>
              <w:t>в Техническом задании</w:t>
            </w:r>
            <w:r w:rsidR="006B6597" w:rsidRPr="001E66E3">
              <w:rPr>
                <w:rFonts w:ascii="Times New Roman" w:hAnsi="Times New Roman" w:cs="Times New Roman"/>
              </w:rPr>
              <w:t xml:space="preserve"> </w:t>
            </w:r>
            <w:r w:rsidR="00776521" w:rsidRPr="001E66E3">
              <w:rPr>
                <w:rFonts w:ascii="Times New Roman" w:hAnsi="Times New Roman" w:cs="Times New Roman"/>
              </w:rPr>
              <w:t>(</w:t>
            </w:r>
            <w:r w:rsidR="007604D5" w:rsidRPr="001E66E3">
              <w:rPr>
                <w:rFonts w:ascii="Times New Roman" w:hAnsi="Times New Roman" w:cs="Times New Roman"/>
              </w:rPr>
              <w:t xml:space="preserve">Приложение № </w:t>
            </w:r>
            <w:r w:rsidR="006B6597" w:rsidRPr="001E66E3">
              <w:rPr>
                <w:rFonts w:ascii="Times New Roman" w:hAnsi="Times New Roman" w:cs="Times New Roman"/>
              </w:rPr>
              <w:t>1</w:t>
            </w:r>
            <w:r w:rsidR="007604D5" w:rsidRPr="001E66E3">
              <w:rPr>
                <w:rFonts w:ascii="Times New Roman" w:hAnsi="Times New Roman" w:cs="Times New Roman"/>
              </w:rPr>
              <w:t xml:space="preserve"> к </w:t>
            </w:r>
            <w:r w:rsidR="006B6597" w:rsidRPr="001E66E3">
              <w:rPr>
                <w:rFonts w:ascii="Times New Roman" w:hAnsi="Times New Roman" w:cs="Times New Roman"/>
              </w:rPr>
              <w:t>Закупочной документации</w:t>
            </w:r>
            <w:r w:rsidR="007604D5" w:rsidRPr="001E66E3">
              <w:rPr>
                <w:rFonts w:ascii="Times New Roman" w:hAnsi="Times New Roman" w:cs="Times New Roman"/>
              </w:rPr>
              <w:t>).</w:t>
            </w:r>
          </w:p>
          <w:p w:rsidR="00BF69E8" w:rsidRPr="006B6597" w:rsidRDefault="007604D5" w:rsidP="007604D5">
            <w:pPr>
              <w:rPr>
                <w:b/>
                <w:bCs/>
                <w:sz w:val="20"/>
                <w:szCs w:val="20"/>
              </w:rPr>
            </w:pPr>
            <w:r w:rsidRPr="001E66E3">
              <w:rPr>
                <w:sz w:val="20"/>
                <w:szCs w:val="20"/>
              </w:rPr>
              <w:t xml:space="preserve">Соответствие </w:t>
            </w:r>
            <w:proofErr w:type="gramStart"/>
            <w:r w:rsidRPr="001E66E3">
              <w:rPr>
                <w:sz w:val="20"/>
                <w:szCs w:val="20"/>
              </w:rPr>
              <w:t>ТР</w:t>
            </w:r>
            <w:proofErr w:type="gramEnd"/>
            <w:r w:rsidRPr="001E66E3">
              <w:rPr>
                <w:sz w:val="20"/>
                <w:szCs w:val="20"/>
              </w:rPr>
              <w:t xml:space="preserve"> ТС 018/2011.</w:t>
            </w:r>
          </w:p>
        </w:tc>
      </w:tr>
      <w:tr w:rsidR="001E2AF6" w:rsidRPr="001D4EC2" w:rsidTr="001E2AF6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AF6" w:rsidRPr="00BD50A7" w:rsidRDefault="001E2AF6" w:rsidP="00076C98">
            <w:pPr>
              <w:pStyle w:val="aff0"/>
              <w:numPr>
                <w:ilvl w:val="0"/>
                <w:numId w:val="19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AF6" w:rsidRPr="001D4EC2" w:rsidRDefault="001E2AF6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Классификация по ОКПД</w:t>
            </w:r>
            <w:proofErr w:type="gramStart"/>
            <w:r w:rsidRPr="001D4EC2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AF6" w:rsidRPr="006B6597" w:rsidRDefault="00E91627" w:rsidP="00E91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29.1</w:t>
            </w:r>
            <w:r w:rsidR="007604D5" w:rsidRPr="006B6597">
              <w:rPr>
                <w:sz w:val="20"/>
                <w:szCs w:val="20"/>
              </w:rPr>
              <w:t>0.23.</w:t>
            </w:r>
            <w:r>
              <w:rPr>
                <w:sz w:val="20"/>
                <w:szCs w:val="20"/>
              </w:rPr>
              <w:t>000</w:t>
            </w:r>
          </w:p>
        </w:tc>
      </w:tr>
      <w:tr w:rsidR="001E2AF6" w:rsidRPr="001D4EC2" w:rsidTr="001E2AF6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AF6" w:rsidRPr="00BD50A7" w:rsidRDefault="001E2AF6" w:rsidP="00076C98">
            <w:pPr>
              <w:pStyle w:val="aff0"/>
              <w:numPr>
                <w:ilvl w:val="0"/>
                <w:numId w:val="19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AF6" w:rsidRPr="001D4EC2" w:rsidRDefault="001E2AF6" w:rsidP="00D91F30">
            <w:pPr>
              <w:ind w:right="-37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Классификация по ОКВЭД</w:t>
            </w:r>
            <w:proofErr w:type="gramStart"/>
            <w:r w:rsidRPr="001D4EC2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AF6" w:rsidRPr="006B6597" w:rsidRDefault="007604D5" w:rsidP="001E2AF6">
            <w:pPr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>45.19</w:t>
            </w:r>
            <w:r w:rsidR="00E91627">
              <w:rPr>
                <w:sz w:val="20"/>
                <w:szCs w:val="20"/>
              </w:rPr>
              <w:t>.1</w:t>
            </w:r>
            <w:bookmarkStart w:id="0" w:name="_GoBack"/>
            <w:bookmarkEnd w:id="0"/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Место поставки товара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6B6597" w:rsidRDefault="00BF69E8" w:rsidP="00AD6270">
            <w:pPr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>Российская Федерация, Удмуртская Республика, город Воткинск, ул. Кирова, 2, территория АО «Воткинский завод»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002A0E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Начальная (максимальная) цена </w:t>
            </w:r>
            <w:r w:rsidR="001E2AF6">
              <w:rPr>
                <w:sz w:val="20"/>
                <w:szCs w:val="20"/>
              </w:rPr>
              <w:t>контракт</w:t>
            </w:r>
            <w:r w:rsidRPr="001D4EC2">
              <w:rPr>
                <w:sz w:val="20"/>
                <w:szCs w:val="20"/>
              </w:rPr>
              <w:t xml:space="preserve">а 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6B6597" w:rsidRDefault="00776521" w:rsidP="003274DF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1 617 300 </w:t>
            </w:r>
            <w:r w:rsidR="007604D5" w:rsidRPr="006B6597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Один миллион шестьсот семнадцать тысяч триста</w:t>
            </w:r>
            <w:r w:rsidR="007604D5" w:rsidRPr="006B6597">
              <w:rPr>
                <w:b/>
                <w:sz w:val="20"/>
                <w:szCs w:val="20"/>
              </w:rPr>
              <w:t xml:space="preserve">)  рублей 00 коп, в том числе НДС 20%  </w:t>
            </w:r>
            <w:r w:rsidR="003274DF">
              <w:rPr>
                <w:b/>
                <w:sz w:val="20"/>
                <w:szCs w:val="20"/>
              </w:rPr>
              <w:t>269550</w:t>
            </w:r>
            <w:r w:rsidR="007604D5" w:rsidRPr="006B6597">
              <w:rPr>
                <w:b/>
                <w:sz w:val="20"/>
                <w:szCs w:val="20"/>
              </w:rPr>
              <w:t xml:space="preserve"> руб.</w:t>
            </w:r>
            <w:r w:rsidR="003274DF">
              <w:rPr>
                <w:b/>
                <w:sz w:val="20"/>
                <w:szCs w:val="20"/>
              </w:rPr>
              <w:t xml:space="preserve"> 00</w:t>
            </w:r>
            <w:r w:rsidR="007604D5" w:rsidRPr="006B6597">
              <w:rPr>
                <w:b/>
                <w:sz w:val="20"/>
                <w:szCs w:val="20"/>
              </w:rPr>
              <w:t xml:space="preserve"> коп.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002A0E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9A74D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Обеспечение заявки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6B6597" w:rsidRDefault="00BF69E8" w:rsidP="00A01D47">
            <w:pPr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>не требуется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002A0E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6A45CD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Обеспечение </w:t>
            </w:r>
            <w:r>
              <w:rPr>
                <w:sz w:val="20"/>
                <w:szCs w:val="20"/>
              </w:rPr>
              <w:t>исполнения</w:t>
            </w:r>
            <w:r w:rsidRPr="001D4EC2">
              <w:rPr>
                <w:sz w:val="20"/>
                <w:szCs w:val="20"/>
              </w:rPr>
              <w:t xml:space="preserve"> </w:t>
            </w:r>
            <w:r w:rsidR="001E2AF6">
              <w:rPr>
                <w:sz w:val="20"/>
                <w:szCs w:val="20"/>
              </w:rPr>
              <w:t>контракт</w:t>
            </w:r>
            <w:r w:rsidRPr="001D4EC2">
              <w:rPr>
                <w:sz w:val="20"/>
                <w:szCs w:val="20"/>
              </w:rPr>
              <w:t>а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6B6597" w:rsidRDefault="00BF69E8" w:rsidP="000D787E">
            <w:pPr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>не требуется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002A0E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5A46A6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Требование к участникам закупки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97" w:rsidRPr="006B6597" w:rsidRDefault="006B6597" w:rsidP="006B6597">
            <w:pPr>
              <w:rPr>
                <w:b/>
                <w:color w:val="FF0000"/>
                <w:sz w:val="20"/>
                <w:szCs w:val="20"/>
              </w:rPr>
            </w:pPr>
            <w:r w:rsidRPr="006B6597">
              <w:rPr>
                <w:b/>
                <w:color w:val="FF0000"/>
                <w:sz w:val="20"/>
                <w:szCs w:val="20"/>
              </w:rPr>
              <w:t>Обязательные требования к участникам закупки:</w:t>
            </w:r>
          </w:p>
          <w:p w:rsidR="00BF69E8" w:rsidRPr="006B6597" w:rsidRDefault="006B6597" w:rsidP="006B6597">
            <w:pPr>
              <w:tabs>
                <w:tab w:val="left" w:pos="354"/>
              </w:tabs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 xml:space="preserve"> </w:t>
            </w:r>
            <w:r w:rsidR="00BF69E8" w:rsidRPr="006B6597">
              <w:rPr>
                <w:sz w:val="20"/>
                <w:szCs w:val="20"/>
              </w:rPr>
              <w:t>(1)</w:t>
            </w:r>
            <w:r w:rsidR="00BF69E8" w:rsidRPr="006B6597">
              <w:rPr>
                <w:sz w:val="20"/>
                <w:szCs w:val="20"/>
              </w:rPr>
              <w:tab/>
              <w:t>иметь государственную регистрацию в качестве юридического лица (для участников процедуры закупки – юридических лиц), государственную регистрацию физического лица в качестве индивидуального предпринимателя (для участников закупки – индивидуальных предпринимателей), отсутствие ограничения или лишения правоспособности и (или) дееспособности (для участников процедуры закупки – физических лиц);</w:t>
            </w:r>
          </w:p>
          <w:p w:rsidR="00BF69E8" w:rsidRPr="006B6597" w:rsidRDefault="00BF69E8" w:rsidP="00D545D2">
            <w:pPr>
              <w:tabs>
                <w:tab w:val="left" w:pos="354"/>
              </w:tabs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>(2)</w:t>
            </w:r>
            <w:r w:rsidRPr="006B6597">
              <w:rPr>
                <w:sz w:val="20"/>
                <w:szCs w:val="20"/>
              </w:rPr>
              <w:tab/>
              <w:t xml:space="preserve">отвечать требованиям, установленным в соответствии с законодательством, если законодательством установлены специальные требования, касающиеся исполнения обязательств по предмету </w:t>
            </w:r>
            <w:r w:rsidR="001E2AF6" w:rsidRPr="006B6597">
              <w:rPr>
                <w:sz w:val="20"/>
                <w:szCs w:val="20"/>
              </w:rPr>
              <w:t>контракт</w:t>
            </w:r>
            <w:r w:rsidRPr="006B6597">
              <w:rPr>
                <w:sz w:val="20"/>
                <w:szCs w:val="20"/>
              </w:rPr>
              <w:t>а;</w:t>
            </w:r>
          </w:p>
          <w:p w:rsidR="00BF69E8" w:rsidRPr="006B6597" w:rsidRDefault="00BF69E8" w:rsidP="00D545D2">
            <w:pPr>
              <w:tabs>
                <w:tab w:val="left" w:pos="354"/>
              </w:tabs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>(3)</w:t>
            </w:r>
            <w:r w:rsidRPr="006B6597">
              <w:rPr>
                <w:sz w:val="20"/>
                <w:szCs w:val="20"/>
              </w:rPr>
              <w:tab/>
              <w:t>не проведение ликвидации участника закупки – юридического лица и отсутствие решения арбитражного суда о признании участника закупки – юридического лица или индивидуального предпринимателя несостоятельным (банкротом) и об открытии конкурсного производства;</w:t>
            </w:r>
          </w:p>
          <w:p w:rsidR="00BF69E8" w:rsidRPr="006B6597" w:rsidRDefault="00BF69E8" w:rsidP="00D545D2">
            <w:pPr>
              <w:tabs>
                <w:tab w:val="left" w:pos="354"/>
              </w:tabs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>(4)</w:t>
            </w:r>
            <w:r w:rsidRPr="006B6597">
              <w:rPr>
                <w:sz w:val="20"/>
                <w:szCs w:val="20"/>
              </w:rPr>
              <w:tab/>
              <w:t>не приостановление деятельности участника закупки в порядке, установленном Кодексом Российской Федерации об административных правонарушениях;</w:t>
            </w:r>
          </w:p>
          <w:p w:rsidR="00BF69E8" w:rsidRPr="006B6597" w:rsidRDefault="00BF69E8" w:rsidP="00D545D2">
            <w:pPr>
              <w:tabs>
                <w:tab w:val="left" w:pos="354"/>
              </w:tabs>
              <w:rPr>
                <w:sz w:val="20"/>
                <w:szCs w:val="20"/>
              </w:rPr>
            </w:pPr>
            <w:proofErr w:type="gramStart"/>
            <w:r w:rsidRPr="006B6597">
              <w:rPr>
                <w:sz w:val="20"/>
                <w:szCs w:val="20"/>
              </w:rPr>
              <w:t>(5)</w:t>
            </w:r>
            <w:r w:rsidRPr="006B6597">
              <w:rPr>
                <w:sz w:val="20"/>
                <w:szCs w:val="20"/>
              </w:rPr>
              <w:tab/>
              <w:t>отсутствие у участника закупки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о налогах и сборах, которые реструктурированы в соответствии с законодательством, по которым имеется вступившее в законную силу решение суда о признании обязанности заявителя по уплате</w:t>
            </w:r>
            <w:proofErr w:type="gramEnd"/>
            <w:r w:rsidRPr="006B6597">
              <w:rPr>
                <w:sz w:val="20"/>
                <w:szCs w:val="20"/>
              </w:rPr>
              <w:t xml:space="preserve"> этих </w:t>
            </w:r>
            <w:proofErr w:type="gramStart"/>
            <w:r w:rsidRPr="006B6597">
              <w:rPr>
                <w:sz w:val="20"/>
                <w:szCs w:val="20"/>
              </w:rPr>
              <w:t>сумм</w:t>
            </w:r>
            <w:proofErr w:type="gramEnd"/>
            <w:r w:rsidRPr="006B6597">
              <w:rPr>
                <w:sz w:val="20"/>
                <w:szCs w:val="20"/>
              </w:rPr>
              <w:t xml:space="preserve"> исполненной или </w:t>
            </w:r>
            <w:proofErr w:type="gramStart"/>
            <w:r w:rsidRPr="006B6597">
              <w:rPr>
                <w:sz w:val="20"/>
                <w:szCs w:val="20"/>
              </w:rPr>
              <w:t>которые</w:t>
            </w:r>
            <w:proofErr w:type="gramEnd"/>
            <w:r w:rsidRPr="006B6597">
              <w:rPr>
                <w:sz w:val="20"/>
                <w:szCs w:val="20"/>
              </w:rPr>
              <w:t xml:space="preserve"> признаны безнадежными к взысканию в соответствии с законодательством </w:t>
            </w:r>
            <w:r w:rsidRPr="006B6597">
              <w:rPr>
                <w:sz w:val="20"/>
                <w:szCs w:val="20"/>
              </w:rPr>
              <w:lastRenderedPageBreak/>
              <w:t>о налогах и сборах) за прошедший календарный год, размер которых превышает 25 процентов (двадцать пять процентов) балансовой стоимости активов участника закупки по данным бухгалтерской отчетности за последний отчетный период;</w:t>
            </w:r>
          </w:p>
          <w:p w:rsidR="00BF69E8" w:rsidRPr="006B6597" w:rsidRDefault="00BF69E8" w:rsidP="00D545D2">
            <w:pPr>
              <w:tabs>
                <w:tab w:val="left" w:pos="354"/>
              </w:tabs>
              <w:rPr>
                <w:sz w:val="20"/>
                <w:szCs w:val="20"/>
              </w:rPr>
            </w:pPr>
            <w:proofErr w:type="gramStart"/>
            <w:r w:rsidRPr="006B6597">
              <w:rPr>
                <w:sz w:val="20"/>
                <w:szCs w:val="20"/>
              </w:rPr>
              <w:t>(6)</w:t>
            </w:r>
            <w:r w:rsidRPr="006B6597">
              <w:rPr>
                <w:sz w:val="20"/>
                <w:szCs w:val="20"/>
              </w:rPr>
              <w:tab/>
              <w:t xml:space="preserve">отсутствие у участника закупки – физического лица, в том числе индивидуального предпринимателя, либо у руководителя, членов коллегиального исполнительного органа или главного бухгалтера юридического лица – участника закупки неснятой или непогашенной судимости за преступления в сфере экономики,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исполнением </w:t>
            </w:r>
            <w:r w:rsidR="001E2AF6" w:rsidRPr="006B6597">
              <w:rPr>
                <w:sz w:val="20"/>
                <w:szCs w:val="20"/>
              </w:rPr>
              <w:t>контракт</w:t>
            </w:r>
            <w:r w:rsidRPr="006B6597">
              <w:rPr>
                <w:sz w:val="20"/>
                <w:szCs w:val="20"/>
              </w:rPr>
              <w:t>а</w:t>
            </w:r>
            <w:proofErr w:type="gramEnd"/>
            <w:r w:rsidRPr="006B6597">
              <w:rPr>
                <w:sz w:val="20"/>
                <w:szCs w:val="20"/>
              </w:rPr>
              <w:t>, являющегося предметом закупки, и административного наказания в виде дисквалификации;</w:t>
            </w:r>
          </w:p>
          <w:p w:rsidR="006B6597" w:rsidRPr="006B6597" w:rsidRDefault="006B6597" w:rsidP="006B6597">
            <w:pPr>
              <w:rPr>
                <w:b/>
                <w:color w:val="FF0000"/>
                <w:sz w:val="20"/>
                <w:szCs w:val="20"/>
              </w:rPr>
            </w:pPr>
            <w:r w:rsidRPr="006B6597">
              <w:rPr>
                <w:b/>
                <w:color w:val="FF0000"/>
                <w:sz w:val="20"/>
                <w:szCs w:val="20"/>
              </w:rPr>
              <w:t>Дополнительные требования к участникам закупки:</w:t>
            </w:r>
          </w:p>
          <w:p w:rsidR="00BF69E8" w:rsidRPr="006B6597" w:rsidRDefault="006B6597" w:rsidP="006B6597">
            <w:pPr>
              <w:tabs>
                <w:tab w:val="left" w:pos="354"/>
              </w:tabs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 xml:space="preserve"> (1) отсутствие сведений об </w:t>
            </w:r>
            <w:proofErr w:type="gramStart"/>
            <w:r w:rsidRPr="006B6597">
              <w:rPr>
                <w:sz w:val="20"/>
                <w:szCs w:val="20"/>
              </w:rPr>
              <w:t>участнике</w:t>
            </w:r>
            <w:proofErr w:type="gramEnd"/>
            <w:r w:rsidRPr="006B6597">
              <w:rPr>
                <w:sz w:val="20"/>
                <w:szCs w:val="20"/>
              </w:rPr>
              <w:t xml:space="preserve"> в реестре недобросовестных поставщиков</w:t>
            </w:r>
            <w:r w:rsidRPr="006B6597">
              <w:rPr>
                <w:color w:val="FF0000"/>
                <w:sz w:val="20"/>
                <w:szCs w:val="20"/>
              </w:rPr>
              <w:t xml:space="preserve"> предусмотренном Законом 223 </w:t>
            </w:r>
            <w:r w:rsidRPr="006B6597">
              <w:rPr>
                <w:rFonts w:ascii="Candara" w:hAnsi="Candara"/>
                <w:color w:val="FF0000"/>
                <w:sz w:val="20"/>
                <w:szCs w:val="20"/>
              </w:rPr>
              <w:t>−</w:t>
            </w:r>
            <w:r w:rsidRPr="006B6597">
              <w:rPr>
                <w:color w:val="FF0000"/>
                <w:sz w:val="20"/>
                <w:szCs w:val="20"/>
              </w:rPr>
              <w:t xml:space="preserve"> ФЗ и  в реестре недобросовестных поставщиков, предусмотренном Законом 44 </w:t>
            </w:r>
            <w:r w:rsidRPr="006B6597">
              <w:rPr>
                <w:rFonts w:ascii="Candara" w:hAnsi="Candara"/>
                <w:color w:val="FF0000"/>
                <w:sz w:val="20"/>
                <w:szCs w:val="20"/>
              </w:rPr>
              <w:t>−</w:t>
            </w:r>
            <w:r w:rsidRPr="006B6597">
              <w:rPr>
                <w:color w:val="FF0000"/>
                <w:sz w:val="20"/>
                <w:szCs w:val="20"/>
              </w:rPr>
              <w:t xml:space="preserve"> ФЗ</w:t>
            </w:r>
            <w:r w:rsidRPr="006B6597">
              <w:rPr>
                <w:sz w:val="20"/>
                <w:szCs w:val="20"/>
              </w:rPr>
              <w:t>.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002A0E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5A46A6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Перечень документов в составе заявки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3D405E">
            <w:pPr>
              <w:rPr>
                <w:b/>
                <w:sz w:val="20"/>
                <w:szCs w:val="20"/>
              </w:rPr>
            </w:pPr>
            <w:r w:rsidRPr="001D4EC2">
              <w:rPr>
                <w:b/>
                <w:sz w:val="20"/>
                <w:szCs w:val="20"/>
              </w:rPr>
              <w:t>Заявка на участие в запросе котировок в электронной форме, состоит из одной части и ценового предложения:</w:t>
            </w:r>
          </w:p>
          <w:p w:rsidR="006B6597" w:rsidRPr="00B56B21" w:rsidRDefault="006B6597" w:rsidP="006B6597">
            <w:pPr>
              <w:rPr>
                <w:rFonts w:eastAsia="MS Gothic"/>
                <w:b/>
                <w:bCs/>
                <w:sz w:val="20"/>
                <w:szCs w:val="20"/>
                <w:lang w:val="ru" w:eastAsia="en-US"/>
              </w:rPr>
            </w:pPr>
            <w:r w:rsidRPr="004B3E25">
              <w:rPr>
                <w:rFonts w:eastAsia="MS Gothic"/>
                <w:b/>
                <w:bCs/>
                <w:color w:val="FF0000"/>
                <w:sz w:val="20"/>
                <w:szCs w:val="20"/>
                <w:lang w:val="ru" w:eastAsia="en-US"/>
              </w:rPr>
              <w:t>Обязательные требования</w:t>
            </w:r>
            <w:r>
              <w:rPr>
                <w:rFonts w:eastAsia="MS Gothic"/>
                <w:b/>
                <w:bCs/>
                <w:color w:val="FF0000"/>
                <w:sz w:val="20"/>
                <w:szCs w:val="20"/>
                <w:lang w:val="ru" w:eastAsia="en-US"/>
              </w:rPr>
              <w:t xml:space="preserve"> к заявке</w:t>
            </w:r>
            <w:r w:rsidRPr="004B3E25">
              <w:rPr>
                <w:rFonts w:eastAsia="MS Gothic"/>
                <w:b/>
                <w:bCs/>
                <w:color w:val="FF0000"/>
                <w:sz w:val="20"/>
                <w:szCs w:val="20"/>
                <w:lang w:val="ru" w:eastAsia="en-US"/>
              </w:rPr>
              <w:t>: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>1)</w:t>
            </w:r>
            <w:r w:rsidRPr="00B56B21">
              <w:rPr>
                <w:sz w:val="20"/>
                <w:szCs w:val="20"/>
              </w:rPr>
              <w:tab/>
              <w:t>Наименование с указанием организационно-правовой формы, адреса места нахождения (для юридического лица), фамилии, имени, отчества, паспортных данных, сведений о месте жительства (для физического лица), банковских реквизитов, сведения о применении упрощенной системы налогообложения, номера контактного телефона и иных контактных данных и реквизитов (</w:t>
            </w:r>
            <w:r w:rsidRPr="00C3436F">
              <w:rPr>
                <w:i/>
                <w:sz w:val="20"/>
                <w:szCs w:val="20"/>
              </w:rPr>
              <w:t>Приложение № 2 к закупочной документации</w:t>
            </w:r>
            <w:r w:rsidRPr="00B56B21">
              <w:rPr>
                <w:sz w:val="20"/>
                <w:szCs w:val="20"/>
              </w:rPr>
              <w:t>)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proofErr w:type="gramStart"/>
            <w:r w:rsidRPr="00B56B21">
              <w:rPr>
                <w:sz w:val="20"/>
                <w:szCs w:val="20"/>
              </w:rPr>
              <w:t>2)</w:t>
            </w:r>
            <w:r w:rsidRPr="00B56B21">
              <w:rPr>
                <w:sz w:val="20"/>
                <w:szCs w:val="20"/>
              </w:rPr>
              <w:tab/>
              <w:t>Описание функциональных характеристик /потребительских свойств товара, его количественных и качественных характеристик, указание на зарегистрированные товарные знаки и (или) знаки обслуживания товара, марку, модель, модификацию товара, патенты, полезные модели или промышленные образцы, которым будет соответствовать товар, указание производителя и страны происхождения товара (предложение о функциональных характеристиках (</w:t>
            </w:r>
            <w:r w:rsidRPr="00794B28">
              <w:rPr>
                <w:i/>
                <w:sz w:val="20"/>
                <w:szCs w:val="20"/>
              </w:rPr>
              <w:t>потребительских свойствах) или качественных характеристиках товара, о сроках  поставки, гарантиях и иных условиях исполнения</w:t>
            </w:r>
            <w:proofErr w:type="gramEnd"/>
            <w:r w:rsidRPr="00794B28">
              <w:rPr>
                <w:i/>
                <w:sz w:val="20"/>
                <w:szCs w:val="20"/>
              </w:rPr>
              <w:t xml:space="preserve"> </w:t>
            </w:r>
            <w:r w:rsidR="001E2AF6">
              <w:rPr>
                <w:i/>
                <w:sz w:val="20"/>
                <w:szCs w:val="20"/>
              </w:rPr>
              <w:t>контракт</w:t>
            </w:r>
            <w:r w:rsidRPr="00794B28">
              <w:rPr>
                <w:i/>
                <w:sz w:val="20"/>
                <w:szCs w:val="20"/>
              </w:rPr>
              <w:t>а, Приложение № 2 к закупочной документации</w:t>
            </w:r>
            <w:r w:rsidRPr="00B56B21">
              <w:rPr>
                <w:sz w:val="20"/>
                <w:szCs w:val="20"/>
              </w:rPr>
              <w:t>)</w:t>
            </w:r>
          </w:p>
          <w:p w:rsidR="00BF69E8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>3)</w:t>
            </w:r>
            <w:r w:rsidRPr="00B56B21">
              <w:rPr>
                <w:sz w:val="20"/>
                <w:szCs w:val="20"/>
              </w:rPr>
              <w:tab/>
              <w:t>Полученная не ранее чем за 3 (три) месяца до дня размещения извещения</w:t>
            </w:r>
            <w:r>
              <w:rPr>
                <w:sz w:val="20"/>
                <w:szCs w:val="20"/>
              </w:rPr>
              <w:t xml:space="preserve"> </w:t>
            </w:r>
            <w:r w:rsidRPr="00B56B21">
              <w:rPr>
                <w:sz w:val="20"/>
                <w:szCs w:val="20"/>
              </w:rPr>
              <w:t xml:space="preserve">копия выписки из единого государственного реестра юридических лиц (для юридических лиц); </w:t>
            </w:r>
          </w:p>
          <w:p w:rsidR="00BF69E8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 xml:space="preserve">копия выписки из единого государственного реестра индивидуальных предпринимателей (для индивидуальных предпринимателей); </w:t>
            </w:r>
          </w:p>
          <w:p w:rsidR="00BF69E8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 xml:space="preserve">копии документов, удостоверяющих личность (для иных физических лиц); 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proofErr w:type="gramStart"/>
            <w:r w:rsidRPr="00B56B21">
              <w:rPr>
                <w:sz w:val="20"/>
                <w:szCs w:val="20"/>
              </w:rPr>
              <w:t xml:space="preserve">копии легализованных или </w:t>
            </w:r>
            <w:proofErr w:type="spellStart"/>
            <w:r w:rsidRPr="00B56B21">
              <w:rPr>
                <w:sz w:val="20"/>
                <w:szCs w:val="20"/>
              </w:rPr>
              <w:t>апостилированных</w:t>
            </w:r>
            <w:proofErr w:type="spellEnd"/>
            <w:r w:rsidRPr="00B56B21">
              <w:rPr>
                <w:sz w:val="20"/>
                <w:szCs w:val="20"/>
              </w:rPr>
              <w:t xml:space="preserve"> в установленном порядке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(для иностранных лиц), полученные не ранее чем за 3 (три) месяца до дня официального размещения извещения и документации о закупке, с их нотариально заверенным переводом на русский язык.</w:t>
            </w:r>
            <w:proofErr w:type="gramEnd"/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>4)</w:t>
            </w:r>
            <w:r w:rsidRPr="00B56B21">
              <w:rPr>
                <w:sz w:val="20"/>
                <w:szCs w:val="20"/>
              </w:rPr>
              <w:tab/>
              <w:t>Копии учредительных документов в действующей редакции (для участника процедуры закупки – юридического лица), копии документов, удостоверяющих личность (для участника процедуры закупки – физического лица)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>5)</w:t>
            </w:r>
            <w:r w:rsidRPr="00B56B21">
              <w:rPr>
                <w:sz w:val="20"/>
                <w:szCs w:val="20"/>
              </w:rPr>
              <w:tab/>
              <w:t xml:space="preserve">Копия документа, подтверждающего полномочия лица на осуществление действий от имени участника процедуры закупки – юридического лица (копия решения о назначении или об избрании физического лица на должность, в соответствии с которыми такое физическое лицо обладает правом действовать от имени участника процедуры закупки без доверенности (далее по подпункту – руководитель). 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 xml:space="preserve">В случае если от имени участника процедуры закупки действует иное лицо, заявка должна содержать также копию доверенности на </w:t>
            </w:r>
            <w:r w:rsidRPr="00B56B21">
              <w:rPr>
                <w:sz w:val="20"/>
                <w:szCs w:val="20"/>
              </w:rPr>
              <w:lastRenderedPageBreak/>
              <w:t>осуществление действий от имени участника процедуры закупки, оформленную в соответствии с законодательством. В случае если указанная доверенность подписана лицом, уполномоченным руководителем, заявка должна содержать также копию документа, подтверждающего полномочия такого лица (</w:t>
            </w:r>
            <w:r w:rsidRPr="00794B28">
              <w:rPr>
                <w:i/>
                <w:sz w:val="20"/>
                <w:szCs w:val="20"/>
              </w:rPr>
              <w:t>Приложение № 4 к закупочной документации</w:t>
            </w:r>
            <w:r w:rsidRPr="00B56B21">
              <w:rPr>
                <w:sz w:val="20"/>
                <w:szCs w:val="20"/>
              </w:rPr>
              <w:t>)</w:t>
            </w:r>
          </w:p>
          <w:tbl>
            <w:tblPr>
              <w:tblW w:w="6450" w:type="dxa"/>
              <w:tblLook w:val="04A0" w:firstRow="1" w:lastRow="0" w:firstColumn="1" w:lastColumn="0" w:noHBand="0" w:noVBand="1"/>
            </w:tblPr>
            <w:tblGrid>
              <w:gridCol w:w="6450"/>
            </w:tblGrid>
            <w:tr w:rsidR="006B6597" w:rsidRPr="00143F4A" w:rsidTr="006B6597">
              <w:trPr>
                <w:trHeight w:val="10008"/>
              </w:trPr>
              <w:tc>
                <w:tcPr>
                  <w:tcW w:w="6450" w:type="dxa"/>
                  <w:tcBorders>
                    <w:bottom w:val="single" w:sz="4" w:space="0" w:color="auto"/>
                  </w:tcBorders>
                </w:tcPr>
                <w:p w:rsidR="006B6597" w:rsidRPr="00143F4A" w:rsidRDefault="00BF69E8" w:rsidP="006B6597">
                  <w:pPr>
                    <w:jc w:val="both"/>
                    <w:rPr>
                      <w:rFonts w:eastAsia="Calibri"/>
                      <w:color w:val="FF0000"/>
                      <w:sz w:val="20"/>
                      <w:szCs w:val="20"/>
                      <w:lang w:eastAsia="en-US"/>
                    </w:rPr>
                  </w:pPr>
                  <w:r w:rsidRPr="00B56B21">
                    <w:rPr>
                      <w:sz w:val="20"/>
                      <w:szCs w:val="20"/>
                    </w:rPr>
                    <w:t>6)</w:t>
                  </w:r>
                  <w:r w:rsidR="006B6597">
                    <w:rPr>
                      <w:sz w:val="20"/>
                      <w:szCs w:val="20"/>
                    </w:rPr>
                    <w:t xml:space="preserve"> </w:t>
                  </w:r>
                  <w:r w:rsidR="006B6597" w:rsidRPr="00143F4A">
                    <w:rPr>
                      <w:rFonts w:eastAsia="Calibri"/>
                      <w:color w:val="FF0000"/>
                      <w:sz w:val="20"/>
                      <w:szCs w:val="20"/>
                      <w:lang w:eastAsia="en-US"/>
                    </w:rPr>
                    <w:t>Декларация о соответствии участника открытого запроса котировок в электронной форме обязательным требованиям:</w:t>
                  </w:r>
                </w:p>
                <w:p w:rsidR="006B6597" w:rsidRPr="00143F4A" w:rsidRDefault="006B6597" w:rsidP="006B6597">
                  <w:pPr>
                    <w:jc w:val="both"/>
                    <w:rPr>
                      <w:color w:val="FF0000"/>
                      <w:sz w:val="20"/>
                    </w:rPr>
                  </w:pPr>
                  <w:r w:rsidRPr="00143F4A">
                    <w:rPr>
                      <w:color w:val="FF0000"/>
                      <w:sz w:val="20"/>
                    </w:rPr>
                    <w:t xml:space="preserve">- не проведение ликвидации участника закупки – юридического лица и отсутствие решения арбитражного суда о признании участника закупки – юридического лица или индивидуального предпринимателя несостоятельным (банкротом) и об открытии конкурсного производства </w:t>
                  </w:r>
                  <w:r w:rsidRPr="00143F4A">
                    <w:rPr>
                      <w:i/>
                      <w:color w:val="FF0000"/>
                      <w:sz w:val="20"/>
                    </w:rPr>
                    <w:t>(декларируется в п.2 Заявки Приложение № 2 к закупочной документации)</w:t>
                  </w:r>
                  <w:r w:rsidRPr="00143F4A">
                    <w:rPr>
                      <w:color w:val="FF0000"/>
                      <w:sz w:val="20"/>
                    </w:rPr>
                    <w:t>;</w:t>
                  </w:r>
                </w:p>
                <w:p w:rsidR="006B6597" w:rsidRPr="00143F4A" w:rsidRDefault="006B6597" w:rsidP="006B6597">
                  <w:pPr>
                    <w:jc w:val="both"/>
                    <w:rPr>
                      <w:color w:val="FF0000"/>
                      <w:sz w:val="20"/>
                    </w:rPr>
                  </w:pPr>
                  <w:r w:rsidRPr="00143F4A">
                    <w:rPr>
                      <w:color w:val="FF0000"/>
                      <w:sz w:val="20"/>
                    </w:rPr>
                    <w:t xml:space="preserve">- не приостановление деятельности участника закупки в порядке, установленном Кодексом Российской Федерации об административных правонарушениях </w:t>
                  </w:r>
                  <w:r w:rsidRPr="00143F4A">
                    <w:rPr>
                      <w:i/>
                      <w:color w:val="FF0000"/>
                      <w:sz w:val="20"/>
                    </w:rPr>
                    <w:t>(декларируется в п.2 Заявки Приложение № 2 к закупочной документации)</w:t>
                  </w:r>
                  <w:r w:rsidRPr="00143F4A">
                    <w:rPr>
                      <w:color w:val="FF0000"/>
                      <w:sz w:val="20"/>
                    </w:rPr>
                    <w:t>;</w:t>
                  </w:r>
                </w:p>
                <w:p w:rsidR="006B6597" w:rsidRPr="00143F4A" w:rsidRDefault="006B6597" w:rsidP="006B6597">
                  <w:pPr>
                    <w:jc w:val="both"/>
                    <w:rPr>
                      <w:color w:val="FF0000"/>
                      <w:sz w:val="20"/>
                    </w:rPr>
                  </w:pPr>
                  <w:proofErr w:type="gramStart"/>
                  <w:r w:rsidRPr="00143F4A">
                    <w:rPr>
                      <w:color w:val="FF0000"/>
                      <w:sz w:val="20"/>
                    </w:rPr>
                    <w:t>-отсутствие у участника закупки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о налогах и сборах, которые реструктурированы в соответствии с законодательством, по которым имеется вступившее в законную силу решение суда о признании обязанности заявителя по уплате этих</w:t>
                  </w:r>
                  <w:proofErr w:type="gramEnd"/>
                  <w:r w:rsidRPr="00143F4A">
                    <w:rPr>
                      <w:color w:val="FF0000"/>
                      <w:sz w:val="20"/>
                    </w:rPr>
                    <w:t xml:space="preserve"> </w:t>
                  </w:r>
                  <w:proofErr w:type="gramStart"/>
                  <w:r w:rsidRPr="00143F4A">
                    <w:rPr>
                      <w:color w:val="FF0000"/>
                      <w:sz w:val="20"/>
                    </w:rPr>
                    <w:t xml:space="preserve">сумм исполненной или которые признаны безнадежными к взысканию в соответствии с законодательством о налогах и сборах) за прошедший календарный год, размер которых превышает 25 процентов (двадцать пять процентов) балансовой стоимости активов участника закупки по данным бухгалтерской отчетности за последний отчетный период </w:t>
                  </w:r>
                  <w:r w:rsidRPr="00143F4A">
                    <w:rPr>
                      <w:i/>
                      <w:color w:val="FF0000"/>
                      <w:sz w:val="20"/>
                    </w:rPr>
                    <w:t>(декларируется в п.2 Заявки Приложение № 2 к закупочной документации)</w:t>
                  </w:r>
                  <w:r w:rsidRPr="00143F4A">
                    <w:rPr>
                      <w:color w:val="FF0000"/>
                      <w:sz w:val="20"/>
                    </w:rPr>
                    <w:t>;</w:t>
                  </w:r>
                  <w:proofErr w:type="gramEnd"/>
                </w:p>
                <w:p w:rsidR="006B6597" w:rsidRPr="00B56B21" w:rsidRDefault="006B6597" w:rsidP="006B6597">
                  <w:pPr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 w:rsidRPr="00143F4A">
                    <w:rPr>
                      <w:color w:val="FF0000"/>
                      <w:sz w:val="20"/>
                    </w:rPr>
                    <w:t>- отсутствие у участника закупки – физического лица, в том числе индивидуального предпринимателя, либо у руководителя, членов коллегиального исполнительного органа или главного бухгалтера юридического лица – участника закупки неснятой или непогашенной судимости за преступления в сфере экономики,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исполнением договора, являющегося</w:t>
                  </w:r>
                  <w:proofErr w:type="gramEnd"/>
                  <w:r w:rsidRPr="00143F4A">
                    <w:rPr>
                      <w:color w:val="FF0000"/>
                      <w:sz w:val="20"/>
                    </w:rPr>
                    <w:t xml:space="preserve"> предметом закупки, и административного наказания в виде дисквалификации </w:t>
                  </w:r>
                  <w:r w:rsidRPr="00143F4A">
                    <w:rPr>
                      <w:i/>
                      <w:color w:val="FF0000"/>
                      <w:sz w:val="20"/>
                    </w:rPr>
                    <w:t>(декларируется в п.2 Заявки Приложение № 2 к закупочной документации).</w:t>
                  </w:r>
                </w:p>
                <w:p w:rsidR="006B6597" w:rsidRPr="00143F4A" w:rsidRDefault="006B6597" w:rsidP="006B6597">
                  <w:pPr>
                    <w:jc w:val="both"/>
                    <w:rPr>
                      <w:rFonts w:eastAsia="Calibri"/>
                      <w:color w:val="FF0000"/>
                      <w:sz w:val="20"/>
                      <w:szCs w:val="20"/>
                      <w:lang w:eastAsia="en-US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 xml:space="preserve">7) </w:t>
                  </w:r>
                  <w:r w:rsidRPr="00143F4A">
                    <w:rPr>
                      <w:color w:val="FF0000"/>
                      <w:sz w:val="20"/>
                      <w:szCs w:val="20"/>
                    </w:rPr>
                    <w:t xml:space="preserve">Декларация об отсутствии сведений </w:t>
                  </w:r>
                  <w:proofErr w:type="gramStart"/>
                  <w:r w:rsidRPr="00143F4A">
                    <w:rPr>
                      <w:color w:val="FF0000"/>
                      <w:sz w:val="20"/>
                      <w:szCs w:val="20"/>
                    </w:rPr>
                    <w:t>о</w:t>
                  </w:r>
                  <w:proofErr w:type="gramEnd"/>
                  <w:r w:rsidRPr="00143F4A">
                    <w:rPr>
                      <w:color w:val="FF0000"/>
                      <w:sz w:val="20"/>
                      <w:szCs w:val="20"/>
                    </w:rPr>
                    <w:t xml:space="preserve"> участнике в реестре недобросовестных поставщиков предусмотренном Законом 223 </w:t>
                  </w:r>
                  <w:r w:rsidRPr="00143F4A">
                    <w:rPr>
                      <w:rFonts w:ascii="Candara" w:hAnsi="Candara"/>
                      <w:color w:val="FF0000"/>
                      <w:sz w:val="20"/>
                      <w:szCs w:val="20"/>
                    </w:rPr>
                    <w:t>−</w:t>
                  </w:r>
                  <w:r w:rsidRPr="00143F4A">
                    <w:rPr>
                      <w:color w:val="FF0000"/>
                      <w:sz w:val="20"/>
                      <w:szCs w:val="20"/>
                    </w:rPr>
                    <w:t xml:space="preserve"> ФЗ и  в реестре недобросовестных поставщиков, предусмотренном Законом 44 </w:t>
                  </w:r>
                  <w:r w:rsidRPr="00143F4A">
                    <w:rPr>
                      <w:rFonts w:ascii="Candara" w:hAnsi="Candara"/>
                      <w:color w:val="FF0000"/>
                      <w:sz w:val="20"/>
                      <w:szCs w:val="20"/>
                    </w:rPr>
                    <w:t>−</w:t>
                  </w:r>
                  <w:r w:rsidRPr="00143F4A">
                    <w:rPr>
                      <w:color w:val="FF0000"/>
                      <w:sz w:val="20"/>
                      <w:szCs w:val="20"/>
                    </w:rPr>
                    <w:t xml:space="preserve"> ФЗ (декларируется в п.3 Заявки Приложение № 2 к закупочной документации).</w:t>
                  </w:r>
                </w:p>
              </w:tc>
            </w:tr>
          </w:tbl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>8)</w:t>
            </w:r>
            <w:r w:rsidRPr="00B56B21">
              <w:rPr>
                <w:sz w:val="20"/>
                <w:szCs w:val="20"/>
              </w:rPr>
              <w:tab/>
              <w:t xml:space="preserve">Сведения из Единого реестра субъектов малого и среднего предпринимательства или Декларация подтверждения принадлежности участника закупки и привлекаемых к исполнению </w:t>
            </w:r>
            <w:r w:rsidR="001E2AF6">
              <w:rPr>
                <w:sz w:val="20"/>
                <w:szCs w:val="20"/>
              </w:rPr>
              <w:t>контракт</w:t>
            </w:r>
            <w:r w:rsidRPr="00B56B21">
              <w:rPr>
                <w:sz w:val="20"/>
                <w:szCs w:val="20"/>
              </w:rPr>
              <w:t>а субподрядчиков / соисполнителей к субъектам МСП (если субъект относится к субъектам малого и среднего предпринимательства) (</w:t>
            </w:r>
            <w:r w:rsidRPr="00794B28">
              <w:rPr>
                <w:i/>
                <w:sz w:val="20"/>
                <w:szCs w:val="20"/>
              </w:rPr>
              <w:t>Приложение № 5 к закупочной документации</w:t>
            </w:r>
            <w:r w:rsidRPr="00B56B21">
              <w:rPr>
                <w:sz w:val="20"/>
                <w:szCs w:val="20"/>
              </w:rPr>
              <w:t xml:space="preserve">). 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proofErr w:type="gramStart"/>
            <w:r w:rsidRPr="00B56B21">
              <w:rPr>
                <w:sz w:val="20"/>
                <w:szCs w:val="20"/>
              </w:rPr>
              <w:t>9)</w:t>
            </w:r>
            <w:r w:rsidRPr="00B56B21">
              <w:rPr>
                <w:sz w:val="20"/>
                <w:szCs w:val="20"/>
              </w:rPr>
              <w:tab/>
              <w:t xml:space="preserve">Декларация участника процедуры закупки о том, что ему не требуется представление решения об одобрении или о совершении крупной сделки или иной сделки, требующей одобрения (кроме сделки с заинтересованностью), либо копия такого решения, если требование о необходимости его наличия для совершения такой сделки установлено законодательством, учредительными документами юридического лица и если для участника процедуры закупки заключение </w:t>
            </w:r>
            <w:r w:rsidR="001E2AF6">
              <w:rPr>
                <w:sz w:val="20"/>
                <w:szCs w:val="20"/>
              </w:rPr>
              <w:t>контракт</w:t>
            </w:r>
            <w:r w:rsidRPr="00B56B21">
              <w:rPr>
                <w:sz w:val="20"/>
                <w:szCs w:val="20"/>
              </w:rPr>
              <w:t xml:space="preserve">а или </w:t>
            </w:r>
            <w:r w:rsidRPr="00B56B21">
              <w:rPr>
                <w:sz w:val="20"/>
                <w:szCs w:val="20"/>
              </w:rPr>
              <w:lastRenderedPageBreak/>
              <w:t>предоставление обеспечения</w:t>
            </w:r>
            <w:proofErr w:type="gramEnd"/>
            <w:r w:rsidRPr="00B56B21">
              <w:rPr>
                <w:sz w:val="20"/>
                <w:szCs w:val="20"/>
              </w:rPr>
              <w:t xml:space="preserve"> заявки, обеспечения </w:t>
            </w:r>
            <w:r w:rsidR="001E2AF6">
              <w:rPr>
                <w:sz w:val="20"/>
                <w:szCs w:val="20"/>
              </w:rPr>
              <w:t>контракт</w:t>
            </w:r>
            <w:r w:rsidRPr="00B56B21">
              <w:rPr>
                <w:sz w:val="20"/>
                <w:szCs w:val="20"/>
              </w:rPr>
              <w:t>а являются сделкой, требующей одобрения (для юридических лиц) (</w:t>
            </w:r>
            <w:r w:rsidRPr="00794B28">
              <w:rPr>
                <w:i/>
                <w:sz w:val="20"/>
                <w:szCs w:val="20"/>
              </w:rPr>
              <w:t>п.4 Приложение № 2 к закупочной документации</w:t>
            </w:r>
            <w:r w:rsidRPr="00B56B21">
              <w:rPr>
                <w:sz w:val="20"/>
                <w:szCs w:val="20"/>
              </w:rPr>
              <w:t>).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proofErr w:type="gramStart"/>
            <w:r w:rsidRPr="00B56B21">
              <w:rPr>
                <w:sz w:val="20"/>
                <w:szCs w:val="20"/>
              </w:rPr>
              <w:t>10)</w:t>
            </w:r>
            <w:r w:rsidRPr="00B56B21">
              <w:rPr>
                <w:sz w:val="20"/>
                <w:szCs w:val="20"/>
              </w:rPr>
              <w:tab/>
              <w:t xml:space="preserve">Декларация участника процедуры закупки о том, что ему не требуется представление решения об одобрении или о совершении сделки с заинтересованностью, либо копия такого решения, если требование о его наличии установлено законодательством, учредительными документами юридического лица и если для участника процедуры закупки заключение </w:t>
            </w:r>
            <w:r w:rsidR="001E2AF6">
              <w:rPr>
                <w:sz w:val="20"/>
                <w:szCs w:val="20"/>
              </w:rPr>
              <w:t>контракт</w:t>
            </w:r>
            <w:r w:rsidRPr="00B56B21">
              <w:rPr>
                <w:sz w:val="20"/>
                <w:szCs w:val="20"/>
              </w:rPr>
              <w:t xml:space="preserve">а или предоставление обеспечения заявки, обеспечения </w:t>
            </w:r>
            <w:r w:rsidR="001E2AF6">
              <w:rPr>
                <w:sz w:val="20"/>
                <w:szCs w:val="20"/>
              </w:rPr>
              <w:t>контракт</w:t>
            </w:r>
            <w:r w:rsidRPr="00B56B21">
              <w:rPr>
                <w:sz w:val="20"/>
                <w:szCs w:val="20"/>
              </w:rPr>
              <w:t>а является сделкой с заинтересованностью (для юридических лиц) (</w:t>
            </w:r>
            <w:r w:rsidRPr="00794B28">
              <w:rPr>
                <w:i/>
                <w:sz w:val="20"/>
                <w:szCs w:val="20"/>
              </w:rPr>
              <w:t>п.5 Приложение</w:t>
            </w:r>
            <w:proofErr w:type="gramEnd"/>
            <w:r w:rsidRPr="00794B28">
              <w:rPr>
                <w:i/>
                <w:sz w:val="20"/>
                <w:szCs w:val="20"/>
              </w:rPr>
              <w:t xml:space="preserve"> № </w:t>
            </w:r>
            <w:proofErr w:type="gramStart"/>
            <w:r w:rsidRPr="00794B28">
              <w:rPr>
                <w:i/>
                <w:sz w:val="20"/>
                <w:szCs w:val="20"/>
              </w:rPr>
              <w:t>2 к закупочной документации</w:t>
            </w:r>
            <w:r w:rsidRPr="00B56B21">
              <w:rPr>
                <w:sz w:val="20"/>
                <w:szCs w:val="20"/>
              </w:rPr>
              <w:t>).</w:t>
            </w:r>
            <w:proofErr w:type="gramEnd"/>
          </w:p>
          <w:p w:rsidR="00BF69E8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proofErr w:type="gramStart"/>
            <w:r w:rsidRPr="00B56B21">
              <w:rPr>
                <w:sz w:val="20"/>
                <w:szCs w:val="20"/>
              </w:rPr>
              <w:t>11)</w:t>
            </w:r>
            <w:r w:rsidRPr="00B56B21">
              <w:rPr>
                <w:sz w:val="20"/>
                <w:szCs w:val="20"/>
              </w:rPr>
              <w:tab/>
              <w:t>В случае если на стороне участника процедуры закупки выступают несколько лиц, в составе заявки в отношении каждого такого лица должны быть представлены докум</w:t>
            </w:r>
            <w:r>
              <w:rPr>
                <w:sz w:val="20"/>
                <w:szCs w:val="20"/>
              </w:rPr>
              <w:t>енты, указанные в пунктах 1 - 10</w:t>
            </w:r>
            <w:r w:rsidRPr="00B56B21">
              <w:rPr>
                <w:sz w:val="20"/>
                <w:szCs w:val="20"/>
              </w:rPr>
              <w:t>, с учетом особенностей, установленных в п</w:t>
            </w:r>
            <w:r>
              <w:rPr>
                <w:sz w:val="20"/>
                <w:szCs w:val="20"/>
              </w:rPr>
              <w:t>ункте</w:t>
            </w:r>
            <w:r w:rsidRPr="00B56B21">
              <w:rPr>
                <w:sz w:val="20"/>
                <w:szCs w:val="20"/>
              </w:rPr>
              <w:t xml:space="preserve"> 5.</w:t>
            </w:r>
            <w:r>
              <w:rPr>
                <w:sz w:val="20"/>
                <w:szCs w:val="20"/>
              </w:rPr>
              <w:t>5</w:t>
            </w:r>
            <w:r w:rsidRPr="00B56B21">
              <w:rPr>
                <w:sz w:val="20"/>
                <w:szCs w:val="20"/>
              </w:rPr>
              <w:t>, а также копия заключенного между ними соглашения, соответствующего требованиям, установленным в пункте 5.</w:t>
            </w:r>
            <w:r>
              <w:rPr>
                <w:sz w:val="20"/>
                <w:szCs w:val="20"/>
              </w:rPr>
              <w:t>5</w:t>
            </w:r>
            <w:r w:rsidRPr="00B56B21">
              <w:rPr>
                <w:sz w:val="20"/>
                <w:szCs w:val="20"/>
              </w:rPr>
              <w:t xml:space="preserve"> документации о закупке.</w:t>
            </w:r>
            <w:proofErr w:type="gramEnd"/>
          </w:p>
          <w:p w:rsidR="001E2AF6" w:rsidRPr="00B56B21" w:rsidRDefault="001E2AF6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12)</w:t>
            </w:r>
            <w:r>
              <w:t xml:space="preserve">  </w:t>
            </w:r>
            <w:r>
              <w:rPr>
                <w:sz w:val="20"/>
                <w:szCs w:val="20"/>
              </w:rPr>
              <w:t>Декларация</w:t>
            </w:r>
            <w:r w:rsidRPr="001E2AF6">
              <w:rPr>
                <w:sz w:val="20"/>
                <w:szCs w:val="20"/>
              </w:rPr>
              <w:t xml:space="preserve"> согласия соблюдения требований Федерального закона № 275-ФЗ «О государственном оборонном заказе» о ведении раздельного учета результатов финансово-хозяйственной деятельности по каждому государственному ко</w:t>
            </w:r>
            <w:r w:rsidR="008720C3">
              <w:rPr>
                <w:sz w:val="20"/>
                <w:szCs w:val="20"/>
              </w:rPr>
              <w:t>нтракту по форме (Приложение № 6</w:t>
            </w:r>
            <w:r w:rsidRPr="001E2AF6">
              <w:rPr>
                <w:sz w:val="20"/>
                <w:szCs w:val="20"/>
              </w:rPr>
              <w:t xml:space="preserve"> к закупочной документации).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ab/>
              <w:t>Ценовое предложение:</w:t>
            </w:r>
          </w:p>
          <w:p w:rsidR="00BF69E8" w:rsidRPr="001D4EC2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>1)</w:t>
            </w:r>
            <w:r w:rsidRPr="00B56B21">
              <w:rPr>
                <w:sz w:val="20"/>
                <w:szCs w:val="20"/>
              </w:rPr>
              <w:tab/>
              <w:t>Ценовое предложение участника запроса котировок в электронной форме (</w:t>
            </w:r>
            <w:r w:rsidRPr="00794B28">
              <w:rPr>
                <w:i/>
                <w:sz w:val="20"/>
                <w:szCs w:val="20"/>
              </w:rPr>
              <w:t>Приложение №3 к закупочной документации</w:t>
            </w:r>
            <w:r w:rsidRPr="00B56B21">
              <w:rPr>
                <w:sz w:val="20"/>
                <w:szCs w:val="20"/>
              </w:rPr>
              <w:t>).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/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Предоставление документации о закупке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C7647">
            <w:pPr>
              <w:rPr>
                <w:color w:val="000000"/>
                <w:sz w:val="20"/>
                <w:szCs w:val="20"/>
              </w:rPr>
            </w:pPr>
            <w:r w:rsidRPr="001D4EC2">
              <w:rPr>
                <w:color w:val="000000"/>
                <w:sz w:val="20"/>
                <w:szCs w:val="20"/>
              </w:rPr>
              <w:t>Закупочная документация открытого запроса котировок в электронной форме размещена в единой информационной системе и на единой электронной торговой площадке /roseltorg.ru/ (далее ЕЭТП) в соответствии с правилами и регламентами, действующими на данной ЕЭТП.</w:t>
            </w:r>
          </w:p>
          <w:p w:rsidR="00BF69E8" w:rsidRPr="001D4EC2" w:rsidRDefault="00BF69E8" w:rsidP="000C7647">
            <w:pPr>
              <w:rPr>
                <w:b/>
                <w:i/>
                <w:color w:val="000000"/>
                <w:sz w:val="20"/>
                <w:szCs w:val="20"/>
              </w:rPr>
            </w:pPr>
            <w:r w:rsidRPr="001D4EC2">
              <w:rPr>
                <w:color w:val="000000"/>
                <w:sz w:val="20"/>
                <w:szCs w:val="20"/>
              </w:rPr>
              <w:t>На бумажном носителе закупочная документация не предоставляется.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4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12237A">
            <w:pPr>
              <w:rPr>
                <w:b/>
                <w:color w:val="000000"/>
                <w:sz w:val="20"/>
                <w:szCs w:val="20"/>
              </w:rPr>
            </w:pPr>
            <w:r w:rsidRPr="001D4EC2">
              <w:rPr>
                <w:b/>
                <w:color w:val="000000"/>
                <w:sz w:val="20"/>
                <w:szCs w:val="20"/>
              </w:rPr>
              <w:t>Предоставление заявок на участие в процедуре закупки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12.1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5A46A6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Адрес подачи заявок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5A46A6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Единая электронная торговая площадка /roseltorg.ru/ в соответствии с правилами и регламентами, действующими на </w:t>
            </w:r>
            <w:proofErr w:type="gramStart"/>
            <w:r w:rsidRPr="001D4EC2">
              <w:rPr>
                <w:sz w:val="20"/>
                <w:szCs w:val="20"/>
              </w:rPr>
              <w:t>данной</w:t>
            </w:r>
            <w:proofErr w:type="gramEnd"/>
            <w:r w:rsidRPr="001D4EC2">
              <w:rPr>
                <w:sz w:val="20"/>
                <w:szCs w:val="20"/>
              </w:rPr>
              <w:t xml:space="preserve"> ЕЭТП.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12.2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5A46A6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Способ подачи заявки 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5A46A6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Участники открытого запроса котировок в электронной форме  подают заявки через Единую электронную торговую площадку /roseltorg.ru/ в соответствии с правилами и регламентами, действующими </w:t>
            </w:r>
            <w:proofErr w:type="gramStart"/>
            <w:r w:rsidRPr="001D4EC2">
              <w:rPr>
                <w:sz w:val="20"/>
                <w:szCs w:val="20"/>
              </w:rPr>
              <w:t>на</w:t>
            </w:r>
            <w:proofErr w:type="gramEnd"/>
            <w:r w:rsidRPr="001D4EC2">
              <w:rPr>
                <w:sz w:val="20"/>
                <w:szCs w:val="20"/>
              </w:rPr>
              <w:t xml:space="preserve"> данной ЕЭТП.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12.3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Дата и время начала подачи заявок 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634AE7" w:rsidP="006E093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6E0938">
              <w:rPr>
                <w:b/>
                <w:i/>
                <w:sz w:val="20"/>
                <w:szCs w:val="20"/>
              </w:rPr>
              <w:t>25</w:t>
            </w:r>
            <w:r w:rsidR="001D013D">
              <w:rPr>
                <w:b/>
                <w:i/>
                <w:sz w:val="20"/>
                <w:szCs w:val="20"/>
              </w:rPr>
              <w:t xml:space="preserve">» </w:t>
            </w:r>
            <w:r w:rsidR="00A30EC2">
              <w:rPr>
                <w:b/>
                <w:i/>
                <w:sz w:val="20"/>
                <w:szCs w:val="20"/>
              </w:rPr>
              <w:t>сентября</w:t>
            </w:r>
            <w:r w:rsidR="00A30EC2" w:rsidRPr="00A30EC2">
              <w:rPr>
                <w:b/>
                <w:i/>
                <w:sz w:val="20"/>
                <w:szCs w:val="20"/>
              </w:rPr>
              <w:t xml:space="preserve"> </w:t>
            </w:r>
            <w:r w:rsidR="000D2FD0">
              <w:rPr>
                <w:b/>
                <w:i/>
                <w:sz w:val="20"/>
                <w:szCs w:val="20"/>
              </w:rPr>
              <w:t xml:space="preserve"> 2019 года 10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минут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12.4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706585" w:rsidP="006E093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A30EC2">
              <w:rPr>
                <w:b/>
                <w:i/>
                <w:sz w:val="20"/>
                <w:szCs w:val="20"/>
              </w:rPr>
              <w:t xml:space="preserve"> </w:t>
            </w:r>
            <w:r w:rsidR="006E0938">
              <w:rPr>
                <w:b/>
                <w:i/>
                <w:sz w:val="20"/>
                <w:szCs w:val="20"/>
              </w:rPr>
              <w:t>04</w:t>
            </w:r>
            <w:r w:rsidR="001D013D">
              <w:rPr>
                <w:b/>
                <w:i/>
                <w:sz w:val="20"/>
                <w:szCs w:val="20"/>
              </w:rPr>
              <w:t xml:space="preserve">» </w:t>
            </w:r>
            <w:r w:rsidR="00974F68">
              <w:rPr>
                <w:b/>
                <w:i/>
                <w:sz w:val="20"/>
                <w:szCs w:val="20"/>
              </w:rPr>
              <w:t>октя</w:t>
            </w:r>
            <w:r w:rsidR="00A30EC2">
              <w:rPr>
                <w:b/>
                <w:i/>
                <w:sz w:val="20"/>
                <w:szCs w:val="20"/>
              </w:rPr>
              <w:t>бря</w:t>
            </w:r>
            <w:r w:rsidR="000D2FD0">
              <w:rPr>
                <w:b/>
                <w:i/>
                <w:sz w:val="20"/>
                <w:szCs w:val="20"/>
              </w:rPr>
              <w:t xml:space="preserve"> 2019 года 10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минут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sz w:val="20"/>
                <w:szCs w:val="20"/>
              </w:rPr>
            </w:pPr>
          </w:p>
        </w:tc>
        <w:tc>
          <w:tcPr>
            <w:tcW w:w="4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9B7459">
            <w:pPr>
              <w:rPr>
                <w:b/>
                <w:i/>
                <w:sz w:val="20"/>
                <w:szCs w:val="20"/>
              </w:rPr>
            </w:pPr>
            <w:r w:rsidRPr="001D4EC2">
              <w:rPr>
                <w:b/>
                <w:sz w:val="20"/>
                <w:szCs w:val="20"/>
              </w:rPr>
              <w:t xml:space="preserve">Рассмотрение заявок на участие в процедуре закупки 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13.1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Место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380035" w:rsidP="000D787E">
            <w:pPr>
              <w:rPr>
                <w:i/>
                <w:sz w:val="20"/>
                <w:szCs w:val="20"/>
              </w:rPr>
            </w:pPr>
            <w:r w:rsidRPr="00380035">
              <w:rPr>
                <w:sz w:val="20"/>
                <w:szCs w:val="20"/>
              </w:rPr>
              <w:t xml:space="preserve">Российская Федерация, Удмуртская Республика, город Воткинск, ул. Кирова, 2, </w:t>
            </w:r>
            <w:r w:rsidR="00974F68" w:rsidRPr="006A0323">
              <w:rPr>
                <w:sz w:val="20"/>
                <w:szCs w:val="20"/>
              </w:rPr>
              <w:t>Транспортное управление АО «Воткинский завод»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13.2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C729FC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Порядок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C729FC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В соответствии с закупочной документацией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13.3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2E2C8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Дата и время</w:t>
            </w:r>
            <w:r w:rsidRPr="001D4EC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706585" w:rsidP="006E093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6E0938">
              <w:rPr>
                <w:b/>
                <w:i/>
                <w:sz w:val="20"/>
                <w:szCs w:val="20"/>
              </w:rPr>
              <w:t>04</w:t>
            </w:r>
            <w:r w:rsidR="001D013D">
              <w:rPr>
                <w:b/>
                <w:i/>
                <w:sz w:val="20"/>
                <w:szCs w:val="20"/>
              </w:rPr>
              <w:t xml:space="preserve">» </w:t>
            </w:r>
            <w:r w:rsidR="00974F68">
              <w:rPr>
                <w:b/>
                <w:i/>
                <w:sz w:val="20"/>
                <w:szCs w:val="20"/>
              </w:rPr>
              <w:t xml:space="preserve">октября </w:t>
            </w:r>
            <w:r>
              <w:rPr>
                <w:b/>
                <w:i/>
                <w:sz w:val="20"/>
                <w:szCs w:val="20"/>
              </w:rPr>
              <w:t>я</w:t>
            </w:r>
            <w:r w:rsidR="000D2FD0">
              <w:rPr>
                <w:b/>
                <w:i/>
                <w:sz w:val="20"/>
                <w:szCs w:val="20"/>
              </w:rPr>
              <w:t xml:space="preserve"> 2019  года, 1</w:t>
            </w:r>
            <w:r w:rsidR="006E0938">
              <w:rPr>
                <w:b/>
                <w:i/>
                <w:sz w:val="20"/>
                <w:szCs w:val="20"/>
              </w:rPr>
              <w:t>4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мин.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sz w:val="20"/>
                <w:szCs w:val="20"/>
              </w:rPr>
            </w:pPr>
          </w:p>
        </w:tc>
        <w:tc>
          <w:tcPr>
            <w:tcW w:w="4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1D4EC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</w:t>
            </w:r>
            <w:r w:rsidRPr="001D4EC2">
              <w:rPr>
                <w:b/>
                <w:sz w:val="20"/>
                <w:szCs w:val="20"/>
              </w:rPr>
              <w:t>одведение итогов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14.1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Место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380035" w:rsidP="0006656B">
            <w:pPr>
              <w:rPr>
                <w:i/>
                <w:sz w:val="20"/>
                <w:szCs w:val="20"/>
              </w:rPr>
            </w:pPr>
            <w:r w:rsidRPr="00380035">
              <w:rPr>
                <w:sz w:val="20"/>
                <w:szCs w:val="20"/>
              </w:rPr>
              <w:t xml:space="preserve">Российская Федерация, Удмуртская Республика, город Воткинск, ул. Кирова, 2, </w:t>
            </w:r>
            <w:r w:rsidR="00974F68" w:rsidRPr="006A0323">
              <w:rPr>
                <w:sz w:val="20"/>
                <w:szCs w:val="20"/>
              </w:rPr>
              <w:t>Транспортное управление АО «Воткинский завод»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14.2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Порядок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В соответствии с закупочной документацией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14.3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Дата и время</w:t>
            </w:r>
            <w:r w:rsidRPr="001D4EC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706585" w:rsidP="006E093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A30EC2">
              <w:rPr>
                <w:b/>
                <w:i/>
                <w:sz w:val="20"/>
                <w:szCs w:val="20"/>
              </w:rPr>
              <w:t xml:space="preserve"> </w:t>
            </w:r>
            <w:r w:rsidR="006E0938">
              <w:rPr>
                <w:b/>
                <w:i/>
                <w:sz w:val="20"/>
                <w:szCs w:val="20"/>
              </w:rPr>
              <w:t>07</w:t>
            </w:r>
            <w:r w:rsidR="001D013D">
              <w:rPr>
                <w:b/>
                <w:i/>
                <w:sz w:val="20"/>
                <w:szCs w:val="20"/>
              </w:rPr>
              <w:t xml:space="preserve">» </w:t>
            </w:r>
            <w:r w:rsidR="00974F68">
              <w:rPr>
                <w:b/>
                <w:i/>
                <w:sz w:val="20"/>
                <w:szCs w:val="20"/>
              </w:rPr>
              <w:t>октября</w:t>
            </w:r>
            <w:r w:rsidR="000D2FD0">
              <w:rPr>
                <w:b/>
                <w:i/>
                <w:sz w:val="20"/>
                <w:szCs w:val="20"/>
              </w:rPr>
              <w:t xml:space="preserve"> 2019  года, 1</w:t>
            </w:r>
            <w:r w:rsidR="006E0938">
              <w:rPr>
                <w:b/>
                <w:i/>
                <w:sz w:val="20"/>
                <w:szCs w:val="20"/>
              </w:rPr>
              <w:t>4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мин.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794B28">
            <w:pPr>
              <w:pStyle w:val="aff0"/>
              <w:numPr>
                <w:ilvl w:val="0"/>
                <w:numId w:val="17"/>
              </w:numPr>
              <w:ind w:left="0" w:firstLine="142"/>
              <w:rPr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794B28" w:rsidRDefault="00BF69E8" w:rsidP="00794B28">
            <w:pPr>
              <w:rPr>
                <w:sz w:val="20"/>
                <w:szCs w:val="20"/>
              </w:rPr>
            </w:pPr>
            <w:r w:rsidRPr="00794B28">
              <w:rPr>
                <w:sz w:val="20"/>
                <w:szCs w:val="20"/>
              </w:rPr>
              <w:t xml:space="preserve">Срок заключения </w:t>
            </w:r>
            <w:r w:rsidR="001E2AF6">
              <w:rPr>
                <w:sz w:val="20"/>
                <w:szCs w:val="20"/>
              </w:rPr>
              <w:t>контракт</w:t>
            </w:r>
            <w:r w:rsidRPr="00794B28">
              <w:rPr>
                <w:sz w:val="20"/>
                <w:szCs w:val="20"/>
              </w:rPr>
              <w:t>а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794B28" w:rsidRDefault="00BF69E8" w:rsidP="00794B28">
            <w:pPr>
              <w:rPr>
                <w:sz w:val="20"/>
                <w:szCs w:val="20"/>
              </w:rPr>
            </w:pPr>
            <w:r w:rsidRPr="00794B28">
              <w:rPr>
                <w:sz w:val="20"/>
                <w:szCs w:val="20"/>
              </w:rPr>
              <w:t xml:space="preserve">С победителем закупки будет заключен </w:t>
            </w:r>
            <w:r w:rsidR="001E2AF6">
              <w:rPr>
                <w:sz w:val="20"/>
                <w:szCs w:val="20"/>
              </w:rPr>
              <w:t>контра</w:t>
            </w:r>
            <w:proofErr w:type="gramStart"/>
            <w:r w:rsidR="001E2AF6">
              <w:rPr>
                <w:sz w:val="20"/>
                <w:szCs w:val="20"/>
              </w:rPr>
              <w:t>кт</w:t>
            </w:r>
            <w:r w:rsidRPr="00794B28">
              <w:rPr>
                <w:sz w:val="20"/>
                <w:szCs w:val="20"/>
              </w:rPr>
              <w:t xml:space="preserve"> в ср</w:t>
            </w:r>
            <w:proofErr w:type="gramEnd"/>
            <w:r w:rsidRPr="00794B28">
              <w:rPr>
                <w:sz w:val="20"/>
                <w:szCs w:val="20"/>
              </w:rPr>
              <w:t>ок не ранее 10 (десяти) дней и не позднее 20 (двадцати) дней после официального размещения протокола, которым были подведены итоги закупки.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794B28">
            <w:pPr>
              <w:pStyle w:val="aff0"/>
              <w:numPr>
                <w:ilvl w:val="0"/>
                <w:numId w:val="17"/>
              </w:numPr>
              <w:ind w:left="0" w:firstLine="142"/>
              <w:rPr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794B28" w:rsidRDefault="00BF69E8" w:rsidP="00794B28">
            <w:pPr>
              <w:rPr>
                <w:sz w:val="20"/>
                <w:szCs w:val="20"/>
              </w:rPr>
            </w:pPr>
            <w:r w:rsidRPr="00794B28">
              <w:rPr>
                <w:sz w:val="20"/>
                <w:szCs w:val="20"/>
              </w:rPr>
              <w:t>Срок отказа от проведения закупки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794B28" w:rsidRDefault="00BF69E8" w:rsidP="00066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794B28">
              <w:rPr>
                <w:sz w:val="20"/>
                <w:szCs w:val="20"/>
              </w:rPr>
              <w:t>аказчик вправе отказаться от проведения закупки без каких-либо последствий в любой момент до окончания срока подачи заявок.</w:t>
            </w:r>
          </w:p>
        </w:tc>
      </w:tr>
    </w:tbl>
    <w:p w:rsidR="00BF69E8" w:rsidRDefault="00BF69E8" w:rsidP="002A289B"/>
    <w:p w:rsidR="003274DF" w:rsidRDefault="003274DF" w:rsidP="002A289B"/>
    <w:p w:rsidR="003274DF" w:rsidRPr="00615D2C" w:rsidRDefault="003274DF" w:rsidP="002A289B"/>
    <w:p w:rsidR="00BF69E8" w:rsidRPr="00110781" w:rsidRDefault="00BF69E8" w:rsidP="000D2FD0">
      <w:pPr>
        <w:spacing w:after="120"/>
        <w:ind w:left="360" w:right="282" w:firstLine="4680"/>
        <w:jc w:val="right"/>
        <w:rPr>
          <w:bCs/>
          <w:sz w:val="20"/>
          <w:szCs w:val="20"/>
        </w:rPr>
      </w:pPr>
      <w:r w:rsidRPr="00110781">
        <w:rPr>
          <w:bCs/>
          <w:color w:val="000000"/>
          <w:sz w:val="20"/>
          <w:szCs w:val="20"/>
        </w:rPr>
        <w:t>У</w:t>
      </w:r>
      <w:r w:rsidRPr="00110781">
        <w:rPr>
          <w:bCs/>
          <w:sz w:val="20"/>
          <w:szCs w:val="20"/>
        </w:rPr>
        <w:t>ТВЕРЖДЕНО</w:t>
      </w:r>
    </w:p>
    <w:p w:rsidR="00BF69E8" w:rsidRPr="00110781" w:rsidRDefault="00BF69E8" w:rsidP="000D2FD0">
      <w:pPr>
        <w:ind w:left="360" w:right="282" w:firstLine="4680"/>
        <w:jc w:val="right"/>
        <w:rPr>
          <w:bCs/>
          <w:sz w:val="20"/>
          <w:szCs w:val="20"/>
        </w:rPr>
      </w:pPr>
      <w:r w:rsidRPr="00110781">
        <w:rPr>
          <w:bCs/>
          <w:sz w:val="20"/>
          <w:szCs w:val="20"/>
        </w:rPr>
        <w:t xml:space="preserve">Распоряжением заместителя генерального </w:t>
      </w:r>
    </w:p>
    <w:p w:rsidR="00BF69E8" w:rsidRPr="00110781" w:rsidRDefault="00BF69E8" w:rsidP="000D2FD0">
      <w:pPr>
        <w:spacing w:after="120"/>
        <w:ind w:left="360" w:right="282" w:firstLine="4680"/>
        <w:jc w:val="right"/>
        <w:rPr>
          <w:bCs/>
          <w:sz w:val="20"/>
          <w:szCs w:val="20"/>
        </w:rPr>
      </w:pPr>
      <w:r w:rsidRPr="00110781">
        <w:rPr>
          <w:bCs/>
          <w:sz w:val="20"/>
          <w:szCs w:val="20"/>
        </w:rPr>
        <w:t>директора по коммерческим вопросам</w:t>
      </w:r>
    </w:p>
    <w:tbl>
      <w:tblPr>
        <w:tblW w:w="3686" w:type="dxa"/>
        <w:tblInd w:w="5778" w:type="dxa"/>
        <w:tblBorders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567"/>
        <w:gridCol w:w="992"/>
        <w:gridCol w:w="567"/>
        <w:gridCol w:w="1134"/>
      </w:tblGrid>
      <w:tr w:rsidR="000D2FD0" w:rsidRPr="00110781" w:rsidTr="00BA068E">
        <w:tc>
          <w:tcPr>
            <w:tcW w:w="426" w:type="dxa"/>
            <w:tcBorders>
              <w:bottom w:val="single" w:sz="4" w:space="0" w:color="auto"/>
            </w:tcBorders>
          </w:tcPr>
          <w:p w:rsidR="000D2FD0" w:rsidRPr="007F7E27" w:rsidRDefault="000D2FD0" w:rsidP="000D2FD0">
            <w:pPr>
              <w:ind w:left="-108" w:right="-108"/>
              <w:jc w:val="right"/>
              <w:rPr>
                <w:sz w:val="20"/>
                <w:szCs w:val="20"/>
              </w:rPr>
            </w:pPr>
            <w:r w:rsidRPr="007F7E27">
              <w:rPr>
                <w:sz w:val="20"/>
                <w:szCs w:val="20"/>
              </w:rPr>
              <w:t>от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D2FD0" w:rsidRPr="007F7E27" w:rsidRDefault="006E0938" w:rsidP="000D2FD0">
            <w:pPr>
              <w:ind w:left="-108" w:right="-10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6B6597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D2FD0" w:rsidRPr="007F7E27" w:rsidRDefault="006B6597" w:rsidP="003274DF">
            <w:pPr>
              <w:ind w:left="-108" w:right="-10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274DF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</w:t>
            </w:r>
            <w:r w:rsidR="00B45A8D">
              <w:rPr>
                <w:sz w:val="20"/>
                <w:szCs w:val="20"/>
              </w:rPr>
              <w:t xml:space="preserve">   </w:t>
            </w:r>
            <w:r w:rsidR="000D2FD0" w:rsidRPr="007F7E27">
              <w:rPr>
                <w:sz w:val="20"/>
                <w:szCs w:val="20"/>
              </w:rPr>
              <w:t>2019 г.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D2FD0" w:rsidRPr="007F7E27" w:rsidRDefault="000D2FD0" w:rsidP="000D2FD0">
            <w:pPr>
              <w:ind w:left="-108" w:right="-108"/>
              <w:jc w:val="right"/>
              <w:rPr>
                <w:sz w:val="20"/>
                <w:szCs w:val="20"/>
              </w:rPr>
            </w:pPr>
            <w:r w:rsidRPr="007F7E27">
              <w:rPr>
                <w:sz w:val="20"/>
                <w:szCs w:val="20"/>
              </w:rPr>
              <w:t>№ КД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D2FD0" w:rsidRPr="007F7E27" w:rsidRDefault="006E0938" w:rsidP="003274DF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677</w:t>
            </w:r>
          </w:p>
        </w:tc>
      </w:tr>
    </w:tbl>
    <w:p w:rsidR="00BF69E8" w:rsidRPr="00110781" w:rsidRDefault="00BF69E8" w:rsidP="00C74B24">
      <w:pPr>
        <w:jc w:val="right"/>
        <w:rPr>
          <w:b/>
          <w:sz w:val="20"/>
          <w:szCs w:val="20"/>
        </w:rPr>
      </w:pPr>
    </w:p>
    <w:p w:rsidR="00BF69E8" w:rsidRPr="0061354F" w:rsidRDefault="00BF69E8" w:rsidP="00C74B24">
      <w:pPr>
        <w:ind w:left="6000"/>
        <w:jc w:val="right"/>
        <w:rPr>
          <w:rFonts w:ascii="Arial Narrow" w:hAnsi="Arial Narrow" w:cs="Arial Narrow"/>
        </w:rPr>
      </w:pPr>
    </w:p>
    <w:p w:rsidR="00BF69E8" w:rsidRPr="0061354F" w:rsidRDefault="00BF69E8" w:rsidP="00C74B24">
      <w:pPr>
        <w:rPr>
          <w:rFonts w:ascii="Arial Narrow" w:hAnsi="Arial Narrow" w:cs="Arial Narrow"/>
        </w:rPr>
      </w:pPr>
    </w:p>
    <w:p w:rsidR="00BF69E8" w:rsidRPr="0061354F" w:rsidRDefault="00BF69E8" w:rsidP="00C74B24">
      <w:pPr>
        <w:rPr>
          <w:rFonts w:ascii="Arial Narrow" w:hAnsi="Arial Narrow" w:cs="Arial Narrow"/>
        </w:rPr>
      </w:pPr>
    </w:p>
    <w:p w:rsidR="00BF69E8" w:rsidRPr="0061354F" w:rsidRDefault="00BF69E8" w:rsidP="00C74B24">
      <w:pPr>
        <w:rPr>
          <w:rFonts w:ascii="Arial Narrow" w:hAnsi="Arial Narrow" w:cs="Arial Narrow"/>
        </w:rPr>
      </w:pPr>
    </w:p>
    <w:p w:rsidR="00BF69E8" w:rsidRPr="0061354F" w:rsidRDefault="00BF69E8" w:rsidP="00C74B24">
      <w:pPr>
        <w:rPr>
          <w:rFonts w:ascii="Arial Narrow" w:hAnsi="Arial Narrow" w:cs="Arial Narrow"/>
        </w:rPr>
      </w:pPr>
    </w:p>
    <w:p w:rsidR="00BF69E8" w:rsidRDefault="00BF69E8" w:rsidP="00C74B24">
      <w:pPr>
        <w:rPr>
          <w:rFonts w:ascii="Arial Narrow" w:hAnsi="Arial Narrow" w:cs="Arial Narrow"/>
        </w:rPr>
      </w:pPr>
    </w:p>
    <w:p w:rsidR="00BF69E8" w:rsidRPr="0061354F" w:rsidRDefault="00BF69E8" w:rsidP="00C74B24">
      <w:pPr>
        <w:rPr>
          <w:rFonts w:ascii="Arial Narrow" w:hAnsi="Arial Narrow" w:cs="Arial Narrow"/>
        </w:rPr>
      </w:pPr>
    </w:p>
    <w:p w:rsidR="00BF69E8" w:rsidRPr="0061354F" w:rsidRDefault="00BF69E8" w:rsidP="00C74B24">
      <w:pPr>
        <w:rPr>
          <w:rFonts w:ascii="Arial Narrow" w:hAnsi="Arial Narrow" w:cs="Arial Narrow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sz w:val="20"/>
          <w:szCs w:val="20"/>
        </w:rPr>
      </w:pPr>
    </w:p>
    <w:p w:rsidR="00BF69E8" w:rsidRPr="00110781" w:rsidRDefault="00BF69E8" w:rsidP="00C74B24">
      <w:pPr>
        <w:jc w:val="center"/>
        <w:rPr>
          <w:b/>
          <w:bCs/>
          <w:spacing w:val="30"/>
          <w:sz w:val="20"/>
          <w:szCs w:val="20"/>
        </w:rPr>
      </w:pPr>
      <w:r w:rsidRPr="00110781">
        <w:rPr>
          <w:b/>
          <w:bCs/>
          <w:spacing w:val="30"/>
          <w:sz w:val="20"/>
          <w:szCs w:val="20"/>
        </w:rPr>
        <w:t>ЗАКУПОЧНАЯ ДОКУМЕНТАЦИЯ</w:t>
      </w:r>
    </w:p>
    <w:p w:rsidR="00BF69E8" w:rsidRPr="001E66E3" w:rsidRDefault="006E0938" w:rsidP="00C74B24">
      <w:pPr>
        <w:jc w:val="center"/>
        <w:rPr>
          <w:b/>
          <w:bCs/>
          <w:spacing w:val="30"/>
          <w:sz w:val="22"/>
          <w:szCs w:val="22"/>
        </w:rPr>
      </w:pPr>
      <w:r>
        <w:rPr>
          <w:b/>
          <w:bCs/>
          <w:spacing w:val="30"/>
          <w:sz w:val="22"/>
          <w:szCs w:val="22"/>
        </w:rPr>
        <w:t xml:space="preserve">открытого </w:t>
      </w:r>
      <w:r w:rsidR="00BF69E8" w:rsidRPr="001E66E3">
        <w:rPr>
          <w:b/>
          <w:bCs/>
          <w:spacing w:val="30"/>
          <w:sz w:val="22"/>
          <w:szCs w:val="22"/>
        </w:rPr>
        <w:t>запрос</w:t>
      </w:r>
      <w:r>
        <w:rPr>
          <w:b/>
          <w:bCs/>
          <w:spacing w:val="30"/>
          <w:sz w:val="22"/>
          <w:szCs w:val="22"/>
        </w:rPr>
        <w:t>а</w:t>
      </w:r>
      <w:r w:rsidR="00BF69E8" w:rsidRPr="001E66E3">
        <w:rPr>
          <w:b/>
          <w:bCs/>
          <w:spacing w:val="30"/>
          <w:sz w:val="22"/>
          <w:szCs w:val="22"/>
        </w:rPr>
        <w:t xml:space="preserve"> котировок в электронной форме по закупке:</w:t>
      </w:r>
    </w:p>
    <w:p w:rsidR="001E66E3" w:rsidRDefault="001E66E3" w:rsidP="001E66E3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  <w:lang w:eastAsia="zh-CN"/>
        </w:rPr>
      </w:pPr>
      <w:r w:rsidRPr="001E66E3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Закупка автомобиля бортового </w:t>
      </w:r>
      <w:proofErr w:type="spellStart"/>
      <w:r w:rsidRPr="001E66E3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тентованного</w:t>
      </w:r>
      <w:proofErr w:type="spellEnd"/>
      <w:r w:rsidRPr="001E66E3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 с </w:t>
      </w:r>
      <w:proofErr w:type="spellStart"/>
      <w:r w:rsidRPr="001E66E3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европлатформой</w:t>
      </w:r>
      <w:proofErr w:type="spellEnd"/>
      <w:r w:rsidRPr="001E66E3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 в количестве 1 шт. </w:t>
      </w:r>
    </w:p>
    <w:p w:rsidR="001E66E3" w:rsidRDefault="001E66E3" w:rsidP="001E66E3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1E66E3">
        <w:rPr>
          <w:rFonts w:ascii="Times New Roman" w:hAnsi="Times New Roman" w:cs="Times New Roman"/>
          <w:b/>
          <w:sz w:val="22"/>
          <w:szCs w:val="22"/>
        </w:rPr>
        <w:t xml:space="preserve">в комплектации, указанной в Техническом задании </w:t>
      </w:r>
    </w:p>
    <w:p w:rsidR="001E66E3" w:rsidRDefault="001E66E3" w:rsidP="001E66E3">
      <w:pPr>
        <w:jc w:val="center"/>
        <w:rPr>
          <w:b/>
          <w:sz w:val="22"/>
          <w:szCs w:val="22"/>
        </w:rPr>
      </w:pPr>
      <w:r w:rsidRPr="001E66E3">
        <w:rPr>
          <w:b/>
          <w:sz w:val="22"/>
          <w:szCs w:val="22"/>
        </w:rPr>
        <w:t>(Приложение № 1 к Закупочной документации</w:t>
      </w:r>
      <w:r>
        <w:rPr>
          <w:b/>
          <w:sz w:val="22"/>
          <w:szCs w:val="22"/>
        </w:rPr>
        <w:t xml:space="preserve">) </w:t>
      </w:r>
    </w:p>
    <w:p w:rsidR="001E66E3" w:rsidRPr="00096F3C" w:rsidRDefault="001E66E3" w:rsidP="001E66E3">
      <w:pPr>
        <w:jc w:val="center"/>
        <w:rPr>
          <w:b/>
          <w:bCs/>
          <w:sz w:val="22"/>
          <w:szCs w:val="22"/>
        </w:rPr>
      </w:pPr>
      <w:r w:rsidRPr="00096F3C">
        <w:rPr>
          <w:b/>
          <w:sz w:val="22"/>
          <w:szCs w:val="22"/>
        </w:rPr>
        <w:t>во исполнение государственного оборонного заказа</w:t>
      </w:r>
      <w:r>
        <w:rPr>
          <w:b/>
          <w:sz w:val="22"/>
          <w:szCs w:val="22"/>
        </w:rPr>
        <w:t>.</w:t>
      </w:r>
    </w:p>
    <w:p w:rsidR="00BF69E8" w:rsidRPr="00096F3C" w:rsidRDefault="007604D5" w:rsidP="00C74B24">
      <w:pPr>
        <w:jc w:val="center"/>
        <w:rPr>
          <w:b/>
          <w:bCs/>
          <w:sz w:val="22"/>
          <w:szCs w:val="22"/>
        </w:rPr>
      </w:pPr>
      <w:r w:rsidRPr="00096F3C">
        <w:rPr>
          <w:b/>
          <w:sz w:val="22"/>
          <w:szCs w:val="22"/>
        </w:rPr>
        <w:t xml:space="preserve">Соответствие </w:t>
      </w:r>
      <w:proofErr w:type="gramStart"/>
      <w:r w:rsidRPr="00096F3C">
        <w:rPr>
          <w:b/>
          <w:sz w:val="22"/>
          <w:szCs w:val="22"/>
        </w:rPr>
        <w:t>ТР</w:t>
      </w:r>
      <w:proofErr w:type="gramEnd"/>
      <w:r w:rsidRPr="00096F3C">
        <w:rPr>
          <w:b/>
          <w:sz w:val="22"/>
          <w:szCs w:val="22"/>
        </w:rPr>
        <w:t xml:space="preserve"> ТС 018/2011</w:t>
      </w:r>
      <w:r w:rsidR="00096F3C">
        <w:rPr>
          <w:b/>
          <w:sz w:val="22"/>
          <w:szCs w:val="22"/>
        </w:rPr>
        <w:t xml:space="preserve"> </w:t>
      </w:r>
    </w:p>
    <w:p w:rsidR="00BF69E8" w:rsidRPr="00110781" w:rsidRDefault="00BF69E8" w:rsidP="00C74B24">
      <w:pPr>
        <w:jc w:val="center"/>
        <w:rPr>
          <w:b/>
          <w:bCs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Pr="00110781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Pr="00110781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Pr="00110781" w:rsidRDefault="00BF69E8" w:rsidP="00C74B24">
      <w:pPr>
        <w:jc w:val="center"/>
        <w:rPr>
          <w:b/>
          <w:bCs/>
          <w:sz w:val="20"/>
          <w:szCs w:val="20"/>
        </w:rPr>
      </w:pPr>
    </w:p>
    <w:p w:rsidR="00BF69E8" w:rsidRPr="00110781" w:rsidRDefault="00BF69E8" w:rsidP="00C74B24">
      <w:pPr>
        <w:jc w:val="center"/>
        <w:rPr>
          <w:b/>
          <w:bCs/>
          <w:sz w:val="20"/>
          <w:szCs w:val="20"/>
        </w:rPr>
      </w:pPr>
      <w:r w:rsidRPr="00110781">
        <w:rPr>
          <w:b/>
          <w:bCs/>
          <w:sz w:val="20"/>
          <w:szCs w:val="20"/>
        </w:rPr>
        <w:t>г. Воткинск</w:t>
      </w:r>
    </w:p>
    <w:p w:rsidR="00BF69E8" w:rsidRPr="00110781" w:rsidRDefault="00BF69E8" w:rsidP="00C74B24">
      <w:pPr>
        <w:jc w:val="center"/>
        <w:rPr>
          <w:b/>
          <w:bCs/>
          <w:sz w:val="20"/>
          <w:szCs w:val="20"/>
        </w:rPr>
      </w:pPr>
      <w:r w:rsidRPr="00110781">
        <w:rPr>
          <w:b/>
          <w:bCs/>
          <w:sz w:val="20"/>
          <w:szCs w:val="20"/>
        </w:rPr>
        <w:t>2019 г.</w:t>
      </w:r>
    </w:p>
    <w:p w:rsidR="00BF69E8" w:rsidRDefault="00BF69E8" w:rsidP="00C74B24">
      <w:pPr>
        <w:jc w:val="center"/>
        <w:rPr>
          <w:b/>
        </w:rPr>
        <w:sectPr w:rsidR="00BF69E8" w:rsidSect="005C439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 w:code="9"/>
          <w:pgMar w:top="1134" w:right="851" w:bottom="1134" w:left="1418" w:header="0" w:footer="284" w:gutter="0"/>
          <w:pgNumType w:fmt="numberInDash"/>
          <w:cols w:space="708"/>
          <w:titlePg/>
          <w:docGrid w:linePitch="360"/>
        </w:sectPr>
      </w:pPr>
    </w:p>
    <w:p w:rsidR="00BF69E8" w:rsidRPr="000848FD" w:rsidRDefault="00BF69E8" w:rsidP="000848FD">
      <w:pPr>
        <w:tabs>
          <w:tab w:val="left" w:pos="9072"/>
        </w:tabs>
        <w:spacing w:before="120"/>
        <w:jc w:val="center"/>
        <w:rPr>
          <w:sz w:val="20"/>
          <w:szCs w:val="20"/>
        </w:rPr>
      </w:pPr>
      <w:r w:rsidRPr="000848FD">
        <w:rPr>
          <w:sz w:val="20"/>
          <w:szCs w:val="20"/>
        </w:rPr>
        <w:lastRenderedPageBreak/>
        <w:t>СОДЕРЖАНИЕ ЗАКУПОЧНОЙ ДОКУМЕНТАЦИИ</w:t>
      </w:r>
    </w:p>
    <w:p w:rsidR="00BF69E8" w:rsidRPr="000848FD" w:rsidRDefault="00BF69E8" w:rsidP="000848FD">
      <w:pPr>
        <w:pStyle w:val="12"/>
        <w:rPr>
          <w:rFonts w:ascii="Calibri" w:hAnsi="Calibri"/>
          <w:bCs w:val="0"/>
          <w:sz w:val="22"/>
          <w:szCs w:val="22"/>
        </w:rPr>
      </w:pPr>
      <w:r w:rsidRPr="000848FD">
        <w:fldChar w:fldCharType="begin"/>
      </w:r>
      <w:r w:rsidRPr="000848FD">
        <w:instrText xml:space="preserve"> TOC \o "1-2" \h \z \u </w:instrText>
      </w:r>
      <w:r w:rsidRPr="000848FD">
        <w:fldChar w:fldCharType="separate"/>
      </w:r>
      <w:hyperlink w:anchor="_Toc13043794" w:history="1">
        <w:r w:rsidRPr="000848FD">
          <w:rPr>
            <w:rStyle w:val="a9"/>
          </w:rPr>
          <w:t>1.ОБЩИЕ ПОЛОЖЕНИЯ</w:t>
        </w:r>
        <w:r w:rsidRPr="000848FD">
          <w:rPr>
            <w:webHidden/>
          </w:rPr>
          <w:tab/>
        </w:r>
        <w:r w:rsidRPr="000848FD">
          <w:rPr>
            <w:webHidden/>
          </w:rPr>
          <w:fldChar w:fldCharType="begin"/>
        </w:r>
        <w:r w:rsidRPr="000848FD">
          <w:rPr>
            <w:webHidden/>
          </w:rPr>
          <w:instrText xml:space="preserve"> PAGEREF _Toc13043794 \h </w:instrText>
        </w:r>
        <w:r w:rsidRPr="000848FD">
          <w:rPr>
            <w:webHidden/>
          </w:rPr>
        </w:r>
        <w:r w:rsidRPr="000848FD">
          <w:rPr>
            <w:webHidden/>
          </w:rPr>
          <w:fldChar w:fldCharType="separate"/>
        </w:r>
        <w:r w:rsidR="00611FCE">
          <w:rPr>
            <w:webHidden/>
          </w:rPr>
          <w:t>- 7 -</w:t>
        </w:r>
        <w:r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795" w:history="1">
        <w:r w:rsidR="00BF69E8" w:rsidRPr="000848FD">
          <w:rPr>
            <w:rStyle w:val="a9"/>
          </w:rPr>
          <w:t>2. ПРЕДОСТАВЛЕНИЕ, РАЗЪЯСНЕНИЕ И ИЗМЕНЕНИЕ ЗАКУПОЧНОЙ ДОКУМЕНТАЦИИ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_Toc13043795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- 8 -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796" w:history="1">
        <w:r w:rsidR="00BF69E8" w:rsidRPr="000848FD">
          <w:rPr>
            <w:rStyle w:val="a9"/>
          </w:rPr>
          <w:t>2.1. Порядок предоставления документации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_Toc13043796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- 9 -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797" w:history="1">
        <w:r w:rsidR="00BF69E8" w:rsidRPr="000848FD">
          <w:rPr>
            <w:rStyle w:val="a9"/>
          </w:rPr>
          <w:t>2.2. Разъяснение закупочной документации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_Toc13043797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- 9 -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798" w:history="1">
        <w:r w:rsidR="00BF69E8" w:rsidRPr="000848FD">
          <w:rPr>
            <w:rStyle w:val="a9"/>
          </w:rPr>
          <w:t>2.3. Изменения закупочной документации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_Toc13043798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- 9 -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799" w:history="1">
        <w:r w:rsidR="00BF69E8" w:rsidRPr="000848FD">
          <w:rPr>
            <w:rStyle w:val="a9"/>
          </w:rPr>
          <w:t>2.4. Отказ от проведения закупки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_Toc13043799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- 9 -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00" w:history="1">
        <w:r w:rsidR="00BF69E8" w:rsidRPr="000848FD">
          <w:rPr>
            <w:rStyle w:val="a9"/>
          </w:rPr>
          <w:t>3. ПОРЯДОК ПОДГОТОВКИ И СОДЕРЖАНИЕ ЗАЯВКИ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_Toc13043800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- 9 -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01" w:history="1">
        <w:r w:rsidR="00BF69E8" w:rsidRPr="000848FD">
          <w:rPr>
            <w:rStyle w:val="a9"/>
          </w:rPr>
          <w:t>3.1. Подача и язык  заявки</w:t>
        </w:r>
        <w:r w:rsidR="00BF69E8" w:rsidRPr="000848FD">
          <w:rPr>
            <w:webHidden/>
          </w:rPr>
          <w:tab/>
        </w:r>
        <w:r w:rsidR="00717750">
          <w:rPr>
            <w:webHidden/>
          </w:rPr>
          <w:t>-9-</w:t>
        </w:r>
      </w:hyperlink>
    </w:p>
    <w:p w:rsidR="00C01606" w:rsidRDefault="00611FCE" w:rsidP="000848FD">
      <w:pPr>
        <w:pStyle w:val="26"/>
        <w:tabs>
          <w:tab w:val="left" w:pos="9072"/>
        </w:tabs>
      </w:pPr>
      <w:hyperlink w:anchor="_Toc13043802" w:history="1">
        <w:r w:rsidR="00BF69E8" w:rsidRPr="000848FD">
          <w:rPr>
            <w:rStyle w:val="a9"/>
          </w:rPr>
          <w:t>3.2. Требования к наличию и содержанию документов, входящих в состав заявки на участие в процедуре закупки</w:t>
        </w:r>
        <w:r w:rsidR="00BF69E8" w:rsidRPr="000848FD">
          <w:rPr>
            <w:webHidden/>
          </w:rPr>
          <w:tab/>
        </w:r>
      </w:hyperlink>
      <w:r w:rsidR="00717750">
        <w:t>-9-</w:t>
      </w:r>
    </w:p>
    <w:p w:rsidR="00BF69E8" w:rsidRPr="000848FD" w:rsidRDefault="00611FCE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03" w:history="1">
        <w:r w:rsidR="00BF69E8" w:rsidRPr="000848FD">
          <w:rPr>
            <w:rStyle w:val="a9"/>
          </w:rPr>
          <w:t>3.3. Требования к оформлению заявок на участие в процедуре закупки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_Toc13043803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- 9 -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04" w:history="1">
        <w:r w:rsidR="00BF69E8" w:rsidRPr="000848FD">
          <w:rPr>
            <w:rStyle w:val="a9"/>
            <w:kern w:val="32"/>
          </w:rPr>
          <w:t>4. ПОРЯДОК ПОДАЧИ ЗАЯВКИ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_Toc13043804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- 11 -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05" w:history="1">
        <w:r w:rsidR="00BF69E8" w:rsidRPr="000848FD">
          <w:rPr>
            <w:rStyle w:val="a9"/>
          </w:rPr>
          <w:t>4.1. Срок подачи и регистрации заявок на участие в процедуре закупки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_Toc13043805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- 11 -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06" w:history="1">
        <w:r w:rsidR="00BF69E8" w:rsidRPr="000848FD">
          <w:rPr>
            <w:rStyle w:val="a9"/>
          </w:rPr>
          <w:t>4.2. Изменения и отзыв заявок на участие в процедуре закупки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_Toc13043806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- 12 -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07" w:history="1">
        <w:r w:rsidR="00BF69E8" w:rsidRPr="000848FD">
          <w:rPr>
            <w:rStyle w:val="a9"/>
          </w:rPr>
          <w:t>4.3. Затраты на участие в процедуре закупки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_Toc13043807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- 12 -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08" w:history="1">
        <w:r w:rsidR="00BF69E8" w:rsidRPr="000848FD">
          <w:rPr>
            <w:rStyle w:val="a9"/>
            <w:kern w:val="32"/>
          </w:rPr>
          <w:t>5. ПОРЯДОК ОТКРЫТИЯ ДОСТУПА И РАССМОТРЕНИЯ ЗАЯВОК НА УЧАСТИЕ В ПРОЦЕДУРЕ ЗАКУПКИ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_Toc13043808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- 12 -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09" w:history="1">
        <w:r w:rsidR="00BF69E8" w:rsidRPr="000848FD">
          <w:rPr>
            <w:rStyle w:val="a9"/>
          </w:rPr>
          <w:t>5.1. Открытие доступа к поданным заявкам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_Toc13043809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- 12 -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10" w:history="1">
        <w:r w:rsidR="00BF69E8" w:rsidRPr="000848FD">
          <w:rPr>
            <w:rStyle w:val="a9"/>
          </w:rPr>
          <w:t>5.2. Рассмотрение заявок на участие в процедуре закупки и допуск к участию в закупке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_Toc13043810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- 12 -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11" w:history="1">
        <w:r w:rsidR="00BF69E8" w:rsidRPr="000848FD">
          <w:rPr>
            <w:rStyle w:val="a9"/>
          </w:rPr>
          <w:t>5.3. Порядок оценки и сопоставления заявок на участие в процедуре закупки (подведение итогов)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_Toc13043811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- 13 -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13" w:history="1">
        <w:r w:rsidR="00D6368A">
          <w:rPr>
            <w:rStyle w:val="a9"/>
            <w:bCs/>
            <w:kern w:val="32"/>
          </w:rPr>
          <w:t>5.4</w:t>
        </w:r>
        <w:r w:rsidR="00BF69E8" w:rsidRPr="000848FD">
          <w:rPr>
            <w:rStyle w:val="a9"/>
            <w:bCs/>
            <w:kern w:val="32"/>
          </w:rPr>
          <w:t>. Условия участия коллективных участников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_Toc13043813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- 14 -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14" w:history="1">
        <w:r w:rsidR="00BF69E8" w:rsidRPr="000848FD">
          <w:rPr>
            <w:rStyle w:val="a9"/>
          </w:rPr>
          <w:t>6. АНТИДЕМПИНГОВЫЕ МЕРЫ ПРИ ПРОВЕДЕНИИ ЗАКУПКИ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_Toc13043814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- 15 -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15" w:history="1">
        <w:r w:rsidR="00BF69E8" w:rsidRPr="000848FD">
          <w:rPr>
            <w:rStyle w:val="a9"/>
          </w:rPr>
          <w:t xml:space="preserve">7. ЗАКЛЮЧЕНИЕ </w:t>
        </w:r>
        <w:r w:rsidR="001E2AF6">
          <w:rPr>
            <w:rStyle w:val="a9"/>
          </w:rPr>
          <w:t>КОНТРАКТ</w:t>
        </w:r>
        <w:r w:rsidR="00BF69E8" w:rsidRPr="000848FD">
          <w:rPr>
            <w:rStyle w:val="a9"/>
          </w:rPr>
          <w:t>А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_Toc13043815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- 15 -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16" w:history="1">
        <w:r w:rsidR="00BF69E8" w:rsidRPr="000848FD">
          <w:rPr>
            <w:rStyle w:val="a9"/>
          </w:rPr>
          <w:t xml:space="preserve">7.1. Срок заключения </w:t>
        </w:r>
        <w:r w:rsidR="001E2AF6">
          <w:rPr>
            <w:rStyle w:val="a9"/>
          </w:rPr>
          <w:t>контракт</w:t>
        </w:r>
        <w:r w:rsidR="00BF69E8" w:rsidRPr="000848FD">
          <w:rPr>
            <w:rStyle w:val="a9"/>
          </w:rPr>
          <w:t>а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_Toc13043816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- 15 -</w:t>
        </w:r>
        <w:r w:rsidR="00BF69E8" w:rsidRPr="000848FD">
          <w:rPr>
            <w:webHidden/>
          </w:rPr>
          <w:fldChar w:fldCharType="end"/>
        </w:r>
      </w:hyperlink>
    </w:p>
    <w:p w:rsidR="00BF69E8" w:rsidRDefault="00611FCE" w:rsidP="000848FD">
      <w:pPr>
        <w:pStyle w:val="26"/>
        <w:tabs>
          <w:tab w:val="left" w:pos="9072"/>
        </w:tabs>
      </w:pPr>
      <w:hyperlink w:anchor="_Toc13043817" w:history="1">
        <w:r w:rsidR="00BF69E8" w:rsidRPr="000848FD">
          <w:rPr>
            <w:rStyle w:val="a9"/>
          </w:rPr>
          <w:t xml:space="preserve">7.2. Право Заказчика отказаться от заключения </w:t>
        </w:r>
        <w:r w:rsidR="001E2AF6">
          <w:rPr>
            <w:rStyle w:val="a9"/>
          </w:rPr>
          <w:t>контракт</w:t>
        </w:r>
        <w:r w:rsidR="00BF69E8" w:rsidRPr="000848FD">
          <w:rPr>
            <w:rStyle w:val="a9"/>
          </w:rPr>
          <w:t>а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_Toc13043817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- 15 -</w:t>
        </w:r>
        <w:r w:rsidR="00BF69E8" w:rsidRPr="000848FD">
          <w:rPr>
            <w:webHidden/>
          </w:rPr>
          <w:fldChar w:fldCharType="end"/>
        </w:r>
      </w:hyperlink>
    </w:p>
    <w:p w:rsidR="006B6597" w:rsidRPr="006B6597" w:rsidRDefault="006B6597" w:rsidP="006B6597">
      <w:r>
        <w:t xml:space="preserve">  ТЕХНИЧЕСКОЕ ЗАДАНИЕ                                                      </w:t>
      </w:r>
      <w:r w:rsidR="00717750">
        <w:t xml:space="preserve">                   </w:t>
      </w:r>
      <w:r w:rsidR="000F4C9C">
        <w:t xml:space="preserve">                           - 17-</w:t>
      </w:r>
    </w:p>
    <w:p w:rsidR="00BF69E8" w:rsidRPr="000848FD" w:rsidRDefault="00611FCE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18" w:history="1">
        <w:r w:rsidR="001E2AF6">
          <w:rPr>
            <w:rStyle w:val="a9"/>
          </w:rPr>
          <w:t>КОНТРАКТ</w:t>
        </w:r>
        <w:r w:rsidR="00BF69E8" w:rsidRPr="000848FD">
          <w:rPr>
            <w:rStyle w:val="a9"/>
          </w:rPr>
          <w:t xml:space="preserve"> ПОСТАВКИ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_Toc13043818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- 19 -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19" w:history="1">
        <w:r w:rsidR="00BF69E8" w:rsidRPr="000848FD">
          <w:rPr>
            <w:rStyle w:val="a9"/>
          </w:rPr>
          <w:t>ЗАЯВКА НА УЧАСТИЕ В ЗАПРОСЕ КОТИРОВОК</w:t>
        </w:r>
        <w:r w:rsidR="00BF69E8" w:rsidRPr="000848FD">
          <w:rPr>
            <w:webHidden/>
          </w:rPr>
          <w:tab/>
        </w:r>
      </w:hyperlink>
      <w:r w:rsidR="000F4C9C">
        <w:t>- 26 -</w:t>
      </w:r>
    </w:p>
    <w:p w:rsidR="00BF69E8" w:rsidRPr="000848FD" w:rsidRDefault="00611FCE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20" w:history="1">
        <w:r w:rsidR="00BF69E8" w:rsidRPr="000848FD">
          <w:rPr>
            <w:rStyle w:val="a9"/>
          </w:rPr>
          <w:t>ЦЕНОВОЕ ПРЕДЛОЖЕНИЕ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_Toc13043820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- 31 -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11FCE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21" w:history="1">
        <w:r w:rsidR="00BF69E8" w:rsidRPr="000848FD">
          <w:rPr>
            <w:rStyle w:val="a9"/>
          </w:rPr>
          <w:t>ДОВЕРЕННОСТЬ НА УПОЛНОМОЧЕННОЕ ЛИЦО, ИМЕЮЩЕЕ ПРАВО ПОДПИСИ ДОКУМЕНТОВ ОРГАНИЗАЦИИ-УЧАСТНИКА ЗАПРОСА КОТИРОВОК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_Toc13043821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- 32 -</w:t>
        </w:r>
        <w:r w:rsidR="00BF69E8" w:rsidRPr="000848FD">
          <w:rPr>
            <w:webHidden/>
          </w:rPr>
          <w:fldChar w:fldCharType="end"/>
        </w:r>
      </w:hyperlink>
    </w:p>
    <w:p w:rsidR="0066634F" w:rsidRDefault="00611FCE" w:rsidP="0066634F">
      <w:pPr>
        <w:pStyle w:val="12"/>
      </w:pPr>
      <w:hyperlink w:anchor="_Toc13043822" w:history="1">
        <w:r w:rsidR="0066634F" w:rsidRPr="000848FD">
          <w:rPr>
            <w:rStyle w:val="a9"/>
          </w:rPr>
          <w:t>ФОРМА ДЕКЛАРАЦИИ О СООТВЕТСВИИ УЧАСТНИКА ЗАКУПКИ КРИТЕРИЯМ ОТНЕСЕНИЯ К СУБЪЕКТАМ МАЛОГО И СРЕДНЕГО ПРЕДПРИНИМАТЕЛЬСТВА</w:t>
        </w:r>
        <w:r w:rsidR="0066634F" w:rsidRPr="000848FD">
          <w:rPr>
            <w:webHidden/>
          </w:rPr>
          <w:tab/>
        </w:r>
        <w:r w:rsidR="0066634F" w:rsidRPr="000848FD">
          <w:rPr>
            <w:webHidden/>
          </w:rPr>
          <w:fldChar w:fldCharType="begin"/>
        </w:r>
        <w:r w:rsidR="0066634F" w:rsidRPr="000848FD">
          <w:rPr>
            <w:webHidden/>
          </w:rPr>
          <w:instrText xml:space="preserve"> PAGEREF _Toc13043822 \h </w:instrText>
        </w:r>
        <w:r w:rsidR="0066634F" w:rsidRPr="000848FD">
          <w:rPr>
            <w:webHidden/>
          </w:rPr>
        </w:r>
        <w:r w:rsidR="0066634F" w:rsidRPr="000848FD">
          <w:rPr>
            <w:webHidden/>
          </w:rPr>
          <w:fldChar w:fldCharType="separate"/>
        </w:r>
        <w:r>
          <w:rPr>
            <w:webHidden/>
          </w:rPr>
          <w:t>- 33 -</w:t>
        </w:r>
        <w:r w:rsidR="0066634F" w:rsidRPr="000848FD">
          <w:rPr>
            <w:webHidden/>
          </w:rPr>
          <w:fldChar w:fldCharType="end"/>
        </w:r>
      </w:hyperlink>
    </w:p>
    <w:p w:rsidR="00BF69E8" w:rsidRDefault="00611FCE" w:rsidP="000848FD">
      <w:pPr>
        <w:pStyle w:val="12"/>
      </w:pPr>
      <w:hyperlink w:anchor="_Toc13043822" w:history="1">
        <w:r w:rsidR="0066634F">
          <w:rPr>
            <w:rStyle w:val="a9"/>
          </w:rPr>
          <w:t>ФОРМА ДЕКЛАРАЦИИ О СОБЛЮДЕНИИ ТРЕБОВАНИЙ ФЕДЕРАЛЬНОГО ЗАКОНА № 275-ФЗ       «О ГОСУДАРСТВЕННОМ ОБОРОННОМ ЗАКАЗЕ"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_Toc13043822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- 33 -</w:t>
        </w:r>
        <w:r w:rsidR="00BF69E8" w:rsidRPr="000848FD">
          <w:rPr>
            <w:webHidden/>
          </w:rPr>
          <w:fldChar w:fldCharType="end"/>
        </w:r>
      </w:hyperlink>
    </w:p>
    <w:p w:rsidR="0066634F" w:rsidRPr="0066634F" w:rsidRDefault="0066634F" w:rsidP="0066634F"/>
    <w:p w:rsidR="00BF69E8" w:rsidRDefault="00BF69E8" w:rsidP="000848FD">
      <w:pPr>
        <w:pStyle w:val="12"/>
      </w:pPr>
      <w:r w:rsidRPr="000848FD">
        <w:fldChar w:fldCharType="end"/>
      </w:r>
    </w:p>
    <w:p w:rsidR="00BF69E8" w:rsidRPr="000D3413" w:rsidRDefault="00BF69E8" w:rsidP="000D3413">
      <w:pPr>
        <w:tabs>
          <w:tab w:val="left" w:pos="9240"/>
        </w:tabs>
        <w:autoSpaceDE w:val="0"/>
        <w:autoSpaceDN w:val="0"/>
        <w:adjustRightInd w:val="0"/>
        <w:ind w:right="1558"/>
        <w:rPr>
          <w:sz w:val="20"/>
          <w:szCs w:val="20"/>
        </w:rPr>
      </w:pPr>
      <w:r>
        <w:rPr>
          <w:sz w:val="20"/>
          <w:szCs w:val="20"/>
        </w:rPr>
        <w:tab/>
      </w:r>
    </w:p>
    <w:p w:rsidR="00BF69E8" w:rsidRDefault="00BF69E8" w:rsidP="00C74B24">
      <w:pPr>
        <w:rPr>
          <w:rFonts w:ascii="Arial Narrow" w:hAnsi="Arial Narrow" w:cs="Arial Narrow"/>
        </w:rPr>
      </w:pPr>
    </w:p>
    <w:p w:rsidR="00BF69E8" w:rsidRPr="008720C3" w:rsidRDefault="00BF69E8" w:rsidP="008720C3">
      <w:pPr>
        <w:ind w:right="454"/>
        <w:jc w:val="center"/>
        <w:rPr>
          <w:b/>
          <w:sz w:val="20"/>
          <w:szCs w:val="20"/>
        </w:rPr>
      </w:pPr>
      <w:r>
        <w:rPr>
          <w:rFonts w:ascii="Arial Narrow" w:hAnsi="Arial Narrow" w:cs="Arial Narrow"/>
        </w:rPr>
        <w:br w:type="page"/>
      </w:r>
      <w:bookmarkStart w:id="1" w:name="_Toc13043794"/>
      <w:r w:rsidRPr="008720C3">
        <w:rPr>
          <w:b/>
          <w:sz w:val="20"/>
          <w:szCs w:val="20"/>
        </w:rPr>
        <w:lastRenderedPageBreak/>
        <w:t>1.ОБЩИЕ ПОЛОЖЕНИЯ</w:t>
      </w:r>
      <w:bookmarkEnd w:id="1"/>
    </w:p>
    <w:p w:rsidR="00633D51" w:rsidRPr="00633D51" w:rsidRDefault="00633D51" w:rsidP="00633D51">
      <w:pPr>
        <w:keepNext/>
        <w:ind w:firstLine="720"/>
        <w:jc w:val="both"/>
        <w:rPr>
          <w:sz w:val="20"/>
          <w:szCs w:val="20"/>
        </w:rPr>
      </w:pPr>
      <w:r w:rsidRPr="00633D51">
        <w:rPr>
          <w:sz w:val="20"/>
          <w:szCs w:val="20"/>
        </w:rPr>
        <w:t>1.1. Настоящая закупочная документация определяет порядок проведения процедуры закупки, подготовки и оформления документов, необходимых участникам процедуры закупки для участия в открытом запросе котировок по отбору контрагента для поставки товара, указанного в закупочной документации.</w:t>
      </w:r>
    </w:p>
    <w:p w:rsidR="00633D51" w:rsidRPr="00633D51" w:rsidRDefault="00633D51" w:rsidP="00633D51">
      <w:pPr>
        <w:keepNext/>
        <w:ind w:firstLine="720"/>
        <w:jc w:val="both"/>
        <w:rPr>
          <w:sz w:val="20"/>
          <w:szCs w:val="20"/>
        </w:rPr>
      </w:pPr>
      <w:r w:rsidRPr="00633D51">
        <w:rPr>
          <w:sz w:val="20"/>
          <w:szCs w:val="20"/>
        </w:rPr>
        <w:t xml:space="preserve">1.2. Настоящая закупочная документация подготовлена в соответствии с требованиями Федерального закона от 18.07.2011 г. № 223-ФЗ «О закупках товаров, работ, услуг отдельными видами  юридических лиц», Федеральным </w:t>
      </w:r>
      <w:r w:rsidRPr="006E0938">
        <w:rPr>
          <w:sz w:val="20"/>
          <w:szCs w:val="20"/>
        </w:rPr>
        <w:t>законом Российской Федерации от 19.12.2012 № 275-ФЗ  «О государственном оборонном заказе» (в ред. с измен</w:t>
      </w:r>
      <w:proofErr w:type="gramStart"/>
      <w:r w:rsidRPr="006E0938">
        <w:rPr>
          <w:sz w:val="20"/>
          <w:szCs w:val="20"/>
        </w:rPr>
        <w:t>.</w:t>
      </w:r>
      <w:proofErr w:type="gramEnd"/>
      <w:r w:rsidRPr="006E0938">
        <w:rPr>
          <w:sz w:val="20"/>
          <w:szCs w:val="20"/>
        </w:rPr>
        <w:t xml:space="preserve"> </w:t>
      </w:r>
      <w:proofErr w:type="gramStart"/>
      <w:r w:rsidRPr="006E0938">
        <w:rPr>
          <w:sz w:val="20"/>
          <w:szCs w:val="20"/>
        </w:rPr>
        <w:t>и</w:t>
      </w:r>
      <w:proofErr w:type="gramEnd"/>
      <w:r w:rsidRPr="006E0938">
        <w:rPr>
          <w:sz w:val="20"/>
          <w:szCs w:val="20"/>
        </w:rPr>
        <w:t xml:space="preserve"> доп.)</w:t>
      </w:r>
      <w:r w:rsidR="006E0938" w:rsidRPr="006E0938">
        <w:rPr>
          <w:sz w:val="20"/>
          <w:szCs w:val="20"/>
        </w:rPr>
        <w:t xml:space="preserve">, Постановлением Правительства Российской Федерации от 16.09.2016 № 925 «О приоритете товара российского происхождения, работ, услуг, выполняемых, оказываемых российскими лицами, по отношению </w:t>
      </w:r>
      <w:proofErr w:type="gramStart"/>
      <w:r w:rsidR="006E0938" w:rsidRPr="006E0938">
        <w:rPr>
          <w:sz w:val="20"/>
          <w:szCs w:val="20"/>
        </w:rPr>
        <w:t xml:space="preserve">к товарам, происходящим из иностранного государства, работам, услугам, выполняемым, оказываемым иностранными лицами» </w:t>
      </w:r>
      <w:r w:rsidRPr="006E0938">
        <w:rPr>
          <w:sz w:val="20"/>
          <w:szCs w:val="20"/>
        </w:rPr>
        <w:t xml:space="preserve"> и Положением о закупке товаров, работ, услуг Государственной корпорации по космической деятельности «Роскосмос», утвержденного наблюдательным советом Государственной корпорации по космической деятельности «Роскосмос</w:t>
      </w:r>
      <w:r w:rsidRPr="00633D51">
        <w:rPr>
          <w:sz w:val="20"/>
          <w:szCs w:val="20"/>
        </w:rPr>
        <w:t>» (протокол от 1 декабря 2015 г. № 3/2015) в редакции с изменениями, утвержденными решением Наблюдательного совета Государственной корпорации по космической деятельности «Роскосмос» от 27.05.2019г. №28-НС</w:t>
      </w:r>
      <w:proofErr w:type="gramEnd"/>
      <w:r w:rsidRPr="00633D51">
        <w:rPr>
          <w:sz w:val="20"/>
          <w:szCs w:val="20"/>
        </w:rPr>
        <w:t xml:space="preserve"> (далее по тексту Положение о закупке). </w:t>
      </w:r>
    </w:p>
    <w:p w:rsidR="00633D51" w:rsidRDefault="00633D51" w:rsidP="00633D51">
      <w:pPr>
        <w:keepNext/>
        <w:ind w:firstLine="720"/>
        <w:jc w:val="both"/>
        <w:rPr>
          <w:sz w:val="20"/>
          <w:szCs w:val="20"/>
        </w:rPr>
      </w:pPr>
      <w:r w:rsidRPr="00633D51">
        <w:rPr>
          <w:sz w:val="20"/>
          <w:szCs w:val="20"/>
        </w:rPr>
        <w:t>Положение о закупке товаров, работ, услуг Государственной корпорации по космической деятельности «Роскосмос», размещено в Единой информационной системе.</w:t>
      </w:r>
    </w:p>
    <w:p w:rsidR="00BF69E8" w:rsidRPr="0056516E" w:rsidRDefault="00BF69E8" w:rsidP="00633D51">
      <w:pPr>
        <w:keepNext/>
        <w:ind w:firstLine="720"/>
        <w:jc w:val="both"/>
        <w:rPr>
          <w:sz w:val="20"/>
          <w:szCs w:val="20"/>
        </w:rPr>
      </w:pPr>
      <w:r w:rsidRPr="0056516E">
        <w:rPr>
          <w:sz w:val="20"/>
          <w:szCs w:val="20"/>
        </w:rPr>
        <w:t xml:space="preserve">1.3. </w:t>
      </w:r>
      <w:proofErr w:type="gramStart"/>
      <w:r w:rsidR="006E0938" w:rsidRPr="006701AA">
        <w:rPr>
          <w:b/>
          <w:sz w:val="20"/>
          <w:szCs w:val="20"/>
        </w:rPr>
        <w:t xml:space="preserve">Заказчик процедуры закупки – Акционерное общество «Воткинский завод» проводит открытый </w:t>
      </w:r>
      <w:r w:rsidR="006E0938">
        <w:rPr>
          <w:b/>
          <w:sz w:val="20"/>
          <w:szCs w:val="20"/>
        </w:rPr>
        <w:t>запрос котировок в электронной форме</w:t>
      </w:r>
      <w:r w:rsidR="006E0938" w:rsidRPr="006701AA">
        <w:rPr>
          <w:b/>
          <w:sz w:val="20"/>
          <w:szCs w:val="20"/>
        </w:rPr>
        <w:t>,</w:t>
      </w:r>
      <w:r w:rsidR="006E0938">
        <w:rPr>
          <w:sz w:val="20"/>
          <w:szCs w:val="20"/>
        </w:rPr>
        <w:t xml:space="preserve"> </w:t>
      </w:r>
      <w:r w:rsidR="006E0938" w:rsidRPr="00A32AD8">
        <w:rPr>
          <w:b/>
          <w:sz w:val="20"/>
          <w:szCs w:val="20"/>
        </w:rPr>
        <w:t>с установлением приоритета товара российского происхождения, по отношению к товарам, происходящим из иностранного государства,</w:t>
      </w:r>
      <w:r w:rsidR="006E0938">
        <w:rPr>
          <w:sz w:val="20"/>
          <w:szCs w:val="20"/>
        </w:rPr>
        <w:t xml:space="preserve"> </w:t>
      </w:r>
      <w:r w:rsidRPr="006701AA">
        <w:rPr>
          <w:sz w:val="20"/>
          <w:szCs w:val="20"/>
        </w:rPr>
        <w:t xml:space="preserve"> </w:t>
      </w:r>
      <w:r w:rsidRPr="0056516E">
        <w:rPr>
          <w:sz w:val="20"/>
          <w:szCs w:val="20"/>
        </w:rPr>
        <w:t xml:space="preserve">предмет которого указан в закупочной документации, в соответствии с процедурами, условиями и положениями настоящей закупочной документации, с целью заключения </w:t>
      </w:r>
      <w:r w:rsidR="001E2AF6">
        <w:rPr>
          <w:sz w:val="20"/>
          <w:szCs w:val="20"/>
        </w:rPr>
        <w:t>контракт</w:t>
      </w:r>
      <w:r>
        <w:rPr>
          <w:sz w:val="20"/>
          <w:szCs w:val="20"/>
        </w:rPr>
        <w:t>а</w:t>
      </w:r>
      <w:r w:rsidRPr="0056516E">
        <w:rPr>
          <w:sz w:val="20"/>
          <w:szCs w:val="20"/>
        </w:rPr>
        <w:t xml:space="preserve"> с победителем процедуры закупки.</w:t>
      </w:r>
      <w:proofErr w:type="gramEnd"/>
    </w:p>
    <w:p w:rsidR="006E0938" w:rsidRDefault="006E0938" w:rsidP="006E0938">
      <w:pPr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proofErr w:type="gramStart"/>
      <w:r w:rsidRPr="003E223A">
        <w:rPr>
          <w:sz w:val="20"/>
          <w:szCs w:val="20"/>
        </w:rPr>
        <w:t xml:space="preserve">Победителем </w:t>
      </w:r>
      <w:r>
        <w:rPr>
          <w:sz w:val="20"/>
          <w:szCs w:val="20"/>
        </w:rPr>
        <w:t>запроса котировок,</w:t>
      </w:r>
      <w:r w:rsidRPr="003E223A">
        <w:rPr>
          <w:sz w:val="20"/>
          <w:szCs w:val="20"/>
        </w:rPr>
        <w:t xml:space="preserve"> </w:t>
      </w:r>
      <w:r w:rsidRPr="007A33C5">
        <w:rPr>
          <w:sz w:val="20"/>
          <w:szCs w:val="20"/>
        </w:rPr>
        <w:t xml:space="preserve">с которым заключается договор, признается </w:t>
      </w:r>
      <w:r w:rsidRPr="003E223A">
        <w:rPr>
          <w:sz w:val="20"/>
          <w:szCs w:val="20"/>
        </w:rPr>
        <w:t xml:space="preserve">по решению закупочной комиссии, допущенный участник </w:t>
      </w:r>
      <w:r>
        <w:rPr>
          <w:sz w:val="20"/>
          <w:szCs w:val="20"/>
        </w:rPr>
        <w:t>запроса котировок</w:t>
      </w:r>
      <w:r w:rsidRPr="003E223A">
        <w:rPr>
          <w:sz w:val="20"/>
          <w:szCs w:val="20"/>
        </w:rPr>
        <w:t xml:space="preserve">, </w:t>
      </w:r>
      <w:r w:rsidRPr="00AD26F1">
        <w:rPr>
          <w:sz w:val="20"/>
          <w:szCs w:val="20"/>
        </w:rPr>
        <w:t>предложивший наименьшую цену договора</w:t>
      </w:r>
      <w:r w:rsidRPr="003E223A">
        <w:rPr>
          <w:sz w:val="20"/>
          <w:szCs w:val="20"/>
        </w:rPr>
        <w:t>, с учетом  правил определения  победителя в соответствии с Постановлением Правительства Российской Федерации от 16.09.2016 № 925 «О приоритет</w:t>
      </w:r>
      <w:r>
        <w:rPr>
          <w:sz w:val="20"/>
          <w:szCs w:val="20"/>
        </w:rPr>
        <w:t>е</w:t>
      </w:r>
      <w:r w:rsidRPr="003E223A">
        <w:rPr>
          <w:sz w:val="20"/>
          <w:szCs w:val="20"/>
        </w:rPr>
        <w:t xml:space="preserve"> товара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  <w:proofErr w:type="gramEnd"/>
    </w:p>
    <w:p w:rsidR="006E0938" w:rsidRDefault="006E0938" w:rsidP="006E0938">
      <w:pPr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отношении товаров, страна происхождения которых входит в число стран-членов ВТО и ЕАЭС, приоритеты устанавливаются </w:t>
      </w:r>
      <w:proofErr w:type="gramStart"/>
      <w:r>
        <w:rPr>
          <w:sz w:val="20"/>
          <w:szCs w:val="20"/>
        </w:rPr>
        <w:t>на ряду</w:t>
      </w:r>
      <w:proofErr w:type="gramEnd"/>
      <w:r>
        <w:rPr>
          <w:sz w:val="20"/>
          <w:szCs w:val="20"/>
        </w:rPr>
        <w:t xml:space="preserve"> с товарами российского происхождения. </w:t>
      </w:r>
    </w:p>
    <w:p w:rsidR="006E0938" w:rsidRDefault="006E0938" w:rsidP="006E0938">
      <w:pPr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Отнесение страны происхождения товара к странам – членам ВТО или ЕАЭС, указывается участником в заявке.</w:t>
      </w:r>
    </w:p>
    <w:p w:rsidR="00BF69E8" w:rsidRPr="009821C0" w:rsidRDefault="00BF69E8" w:rsidP="00A32AD8">
      <w:pPr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 w:rsidRPr="001C6A50">
        <w:rPr>
          <w:sz w:val="20"/>
          <w:szCs w:val="20"/>
        </w:rPr>
        <w:t xml:space="preserve">Извещение и закупочная документация размещается на единой электронной торговой площадке </w:t>
      </w:r>
      <w:r>
        <w:rPr>
          <w:sz w:val="20"/>
          <w:szCs w:val="20"/>
        </w:rPr>
        <w:t>/roseltorg.ru/</w:t>
      </w:r>
      <w:r w:rsidRPr="001C6A50">
        <w:rPr>
          <w:sz w:val="20"/>
          <w:szCs w:val="20"/>
        </w:rPr>
        <w:t xml:space="preserve">/ процедура проводится в соответствии с правилами и регламентами, действующими в данной Системе, требованиями Федерального закона от 18.07.2011 г. № 223-ФЗ «О закупках товаров, работ, услуг отдельными видами  юридических лиц» и Положением о </w:t>
      </w:r>
      <w:r>
        <w:rPr>
          <w:sz w:val="20"/>
          <w:szCs w:val="20"/>
        </w:rPr>
        <w:t>закупке.</w:t>
      </w:r>
    </w:p>
    <w:p w:rsidR="001E66E3" w:rsidRPr="001E66E3" w:rsidRDefault="006D2E90" w:rsidP="001E66E3">
      <w:pPr>
        <w:pStyle w:val="ConsPlusNormal"/>
        <w:widowControl/>
        <w:ind w:firstLine="0"/>
        <w:jc w:val="both"/>
        <w:rPr>
          <w:rFonts w:ascii="Times New Roman" w:hAnsi="Times New Roman" w:cs="Times New Roman"/>
        </w:rPr>
      </w:pPr>
      <w:r>
        <w:t xml:space="preserve">           </w:t>
      </w:r>
      <w:r w:rsidR="001E66E3">
        <w:t xml:space="preserve">   </w:t>
      </w:r>
      <w:r>
        <w:t xml:space="preserve"> </w:t>
      </w:r>
      <w:r w:rsidR="00BF69E8" w:rsidRPr="001E66E3">
        <w:rPr>
          <w:rFonts w:ascii="Times New Roman" w:hAnsi="Times New Roman" w:cs="Times New Roman"/>
        </w:rPr>
        <w:t xml:space="preserve">1.4. Предмет закупки: </w:t>
      </w:r>
      <w:r w:rsidR="001E66E3" w:rsidRPr="001E66E3">
        <w:rPr>
          <w:rFonts w:ascii="Times New Roman" w:hAnsi="Times New Roman" w:cs="Times New Roman"/>
          <w:bCs/>
          <w:lang w:eastAsia="zh-CN"/>
        </w:rPr>
        <w:t xml:space="preserve">Закупка автомобиля бортового </w:t>
      </w:r>
      <w:proofErr w:type="spellStart"/>
      <w:r w:rsidR="001E66E3" w:rsidRPr="001E66E3">
        <w:rPr>
          <w:rFonts w:ascii="Times New Roman" w:hAnsi="Times New Roman" w:cs="Times New Roman"/>
          <w:bCs/>
          <w:lang w:eastAsia="zh-CN"/>
        </w:rPr>
        <w:t>тентованного</w:t>
      </w:r>
      <w:proofErr w:type="spellEnd"/>
      <w:r w:rsidR="001E66E3" w:rsidRPr="001E66E3">
        <w:rPr>
          <w:rFonts w:ascii="Times New Roman" w:hAnsi="Times New Roman" w:cs="Times New Roman"/>
          <w:bCs/>
          <w:lang w:eastAsia="zh-CN"/>
        </w:rPr>
        <w:t xml:space="preserve"> с </w:t>
      </w:r>
      <w:proofErr w:type="spellStart"/>
      <w:r w:rsidR="001E66E3" w:rsidRPr="001E66E3">
        <w:rPr>
          <w:rFonts w:ascii="Times New Roman" w:hAnsi="Times New Roman" w:cs="Times New Roman"/>
          <w:bCs/>
          <w:lang w:eastAsia="zh-CN"/>
        </w:rPr>
        <w:t>европлатформой</w:t>
      </w:r>
      <w:proofErr w:type="spellEnd"/>
      <w:r w:rsidR="001E66E3" w:rsidRPr="001E66E3">
        <w:rPr>
          <w:rFonts w:ascii="Times New Roman" w:hAnsi="Times New Roman" w:cs="Times New Roman"/>
          <w:bCs/>
          <w:lang w:eastAsia="zh-CN"/>
        </w:rPr>
        <w:t xml:space="preserve"> в количестве 1 шт. </w:t>
      </w:r>
      <w:r w:rsidR="001E66E3" w:rsidRPr="001E66E3">
        <w:rPr>
          <w:rFonts w:ascii="Times New Roman" w:hAnsi="Times New Roman" w:cs="Times New Roman"/>
        </w:rPr>
        <w:t>в комплектации, указанной в Техническом задании (Приложение № 1 к Закупочной документации).</w:t>
      </w:r>
    </w:p>
    <w:p w:rsidR="001E66E3" w:rsidRDefault="001E66E3" w:rsidP="001E66E3">
      <w:pPr>
        <w:jc w:val="both"/>
        <w:rPr>
          <w:b/>
          <w:sz w:val="20"/>
          <w:szCs w:val="20"/>
        </w:rPr>
      </w:pPr>
      <w:r w:rsidRPr="001E66E3">
        <w:rPr>
          <w:sz w:val="20"/>
          <w:szCs w:val="20"/>
        </w:rPr>
        <w:t xml:space="preserve">Соответствие </w:t>
      </w:r>
      <w:proofErr w:type="gramStart"/>
      <w:r w:rsidRPr="001E66E3">
        <w:rPr>
          <w:sz w:val="20"/>
          <w:szCs w:val="20"/>
        </w:rPr>
        <w:t>ТР</w:t>
      </w:r>
      <w:proofErr w:type="gramEnd"/>
      <w:r w:rsidRPr="001E66E3">
        <w:rPr>
          <w:sz w:val="20"/>
          <w:szCs w:val="20"/>
        </w:rPr>
        <w:t xml:space="preserve"> ТС 018/2011.</w:t>
      </w:r>
    </w:p>
    <w:p w:rsidR="00BF69E8" w:rsidRPr="002362CB" w:rsidRDefault="00BF69E8" w:rsidP="001E66E3">
      <w:pPr>
        <w:ind w:firstLine="709"/>
        <w:jc w:val="both"/>
        <w:rPr>
          <w:bCs/>
          <w:sz w:val="20"/>
          <w:szCs w:val="20"/>
        </w:rPr>
      </w:pPr>
      <w:r w:rsidRPr="002362CB">
        <w:rPr>
          <w:sz w:val="20"/>
          <w:szCs w:val="20"/>
        </w:rPr>
        <w:t>1.5. Т</w:t>
      </w:r>
      <w:r w:rsidRPr="002362CB">
        <w:rPr>
          <w:bCs/>
          <w:sz w:val="20"/>
          <w:szCs w:val="20"/>
        </w:rPr>
        <w:t>ребования к товару</w:t>
      </w:r>
    </w:p>
    <w:p w:rsidR="00BF69E8" w:rsidRPr="002362CB" w:rsidRDefault="00BF69E8" w:rsidP="00F22282">
      <w:pPr>
        <w:ind w:firstLine="720"/>
        <w:jc w:val="both"/>
        <w:rPr>
          <w:sz w:val="20"/>
          <w:szCs w:val="20"/>
        </w:rPr>
      </w:pPr>
      <w:r w:rsidRPr="002362CB">
        <w:rPr>
          <w:bCs/>
          <w:sz w:val="20"/>
          <w:szCs w:val="20"/>
        </w:rPr>
        <w:t xml:space="preserve">1) </w:t>
      </w:r>
      <w:r w:rsidRPr="002362CB">
        <w:rPr>
          <w:sz w:val="20"/>
          <w:szCs w:val="20"/>
        </w:rPr>
        <w:t xml:space="preserve">Поставщик гарантирует, что поставляемый товар свободен от прав третьих лиц, по качеству и комплектности соответствует стандартам и условиям, изложенным в закупочной документации. </w:t>
      </w:r>
    </w:p>
    <w:p w:rsidR="00AF5CEF" w:rsidRDefault="00BF69E8" w:rsidP="00F22282">
      <w:pPr>
        <w:ind w:firstLine="720"/>
        <w:jc w:val="both"/>
        <w:rPr>
          <w:sz w:val="20"/>
          <w:szCs w:val="20"/>
        </w:rPr>
      </w:pPr>
      <w:r w:rsidRPr="002362CB">
        <w:rPr>
          <w:sz w:val="20"/>
          <w:szCs w:val="20"/>
        </w:rPr>
        <w:t xml:space="preserve">2) </w:t>
      </w:r>
      <w:r w:rsidR="005B2481" w:rsidRPr="005B2481">
        <w:rPr>
          <w:sz w:val="20"/>
          <w:szCs w:val="20"/>
        </w:rPr>
        <w:t xml:space="preserve">Качество товара удостоверяется сертификатами, передаваемыми Заказчику вместе с товаром. Товар должен быть разрешен к применению на территории РФ и иметь необходимые сертификаты и регистрационные удостоверения, соответствовать требованиям безопасности, установленным законодательством РФ, техническому регламенту таможенного союза  </w:t>
      </w:r>
      <w:proofErr w:type="gramStart"/>
      <w:r w:rsidR="005B2481" w:rsidRPr="005B2481">
        <w:rPr>
          <w:sz w:val="20"/>
          <w:szCs w:val="20"/>
        </w:rPr>
        <w:t>ТР</w:t>
      </w:r>
      <w:proofErr w:type="gramEnd"/>
      <w:r w:rsidR="005B2481" w:rsidRPr="005B2481">
        <w:rPr>
          <w:sz w:val="20"/>
          <w:szCs w:val="20"/>
        </w:rPr>
        <w:t xml:space="preserve"> ТС 0</w:t>
      </w:r>
      <w:r w:rsidR="00714C2E">
        <w:rPr>
          <w:sz w:val="20"/>
          <w:szCs w:val="20"/>
        </w:rPr>
        <w:t>18</w:t>
      </w:r>
      <w:r w:rsidR="005B2481" w:rsidRPr="005B2481">
        <w:rPr>
          <w:sz w:val="20"/>
          <w:szCs w:val="20"/>
        </w:rPr>
        <w:t>/2011.</w:t>
      </w:r>
    </w:p>
    <w:p w:rsidR="00BF69E8" w:rsidRPr="002362CB" w:rsidRDefault="00BF69E8" w:rsidP="00F22282">
      <w:pPr>
        <w:ind w:firstLine="720"/>
        <w:jc w:val="both"/>
        <w:rPr>
          <w:sz w:val="20"/>
          <w:szCs w:val="20"/>
        </w:rPr>
      </w:pPr>
      <w:r w:rsidRPr="002362CB">
        <w:rPr>
          <w:sz w:val="20"/>
          <w:szCs w:val="20"/>
        </w:rPr>
        <w:t>3) Технические характеристики в соответствии с требованиями, предъявляемые к видам продукции, указанным в п.1.4.</w:t>
      </w:r>
    </w:p>
    <w:p w:rsidR="00BF69E8" w:rsidRPr="002362CB" w:rsidRDefault="00BF69E8" w:rsidP="00F22282">
      <w:pPr>
        <w:ind w:firstLine="720"/>
        <w:jc w:val="both"/>
        <w:rPr>
          <w:sz w:val="20"/>
          <w:szCs w:val="20"/>
        </w:rPr>
      </w:pPr>
      <w:r w:rsidRPr="002362CB">
        <w:rPr>
          <w:sz w:val="20"/>
          <w:szCs w:val="20"/>
        </w:rPr>
        <w:t>4) Гарантийные обязательства поставляемого товара в течение срока, установленного заводом изготовителем.</w:t>
      </w:r>
    </w:p>
    <w:p w:rsidR="00BF69E8" w:rsidRDefault="00BF69E8" w:rsidP="00E21223">
      <w:pPr>
        <w:ind w:firstLine="709"/>
        <w:jc w:val="both"/>
        <w:rPr>
          <w:szCs w:val="20"/>
        </w:rPr>
      </w:pPr>
      <w:r w:rsidRPr="002362CB">
        <w:rPr>
          <w:sz w:val="20"/>
          <w:szCs w:val="20"/>
        </w:rPr>
        <w:t xml:space="preserve">5) </w:t>
      </w:r>
      <w:r w:rsidRPr="00E21223">
        <w:rPr>
          <w:sz w:val="20"/>
          <w:szCs w:val="20"/>
        </w:rPr>
        <w:t>Тара, упаковка  должны обеспечивать сохранность товара при транспортировке и хранении товара.</w:t>
      </w:r>
    </w:p>
    <w:p w:rsidR="003274DF" w:rsidRDefault="00BF69E8" w:rsidP="00C5674A">
      <w:pPr>
        <w:ind w:firstLine="709"/>
        <w:jc w:val="both"/>
        <w:rPr>
          <w:b/>
          <w:sz w:val="20"/>
          <w:szCs w:val="20"/>
        </w:rPr>
      </w:pPr>
      <w:r w:rsidRPr="002362CB">
        <w:rPr>
          <w:sz w:val="20"/>
          <w:szCs w:val="20"/>
        </w:rPr>
        <w:t>1.6.</w:t>
      </w:r>
      <w:r w:rsidRPr="00EA579C">
        <w:t xml:space="preserve"> </w:t>
      </w:r>
      <w:r w:rsidRPr="00EA579C">
        <w:rPr>
          <w:sz w:val="20"/>
          <w:szCs w:val="20"/>
        </w:rPr>
        <w:t xml:space="preserve">Начальная (максимальная) цена </w:t>
      </w:r>
      <w:r w:rsidR="001E2AF6">
        <w:rPr>
          <w:sz w:val="20"/>
          <w:szCs w:val="20"/>
        </w:rPr>
        <w:t>контракт</w:t>
      </w:r>
      <w:r w:rsidRPr="00EA579C">
        <w:rPr>
          <w:sz w:val="20"/>
          <w:szCs w:val="20"/>
        </w:rPr>
        <w:t>а</w:t>
      </w:r>
      <w:r w:rsidR="00096F3C">
        <w:rPr>
          <w:sz w:val="20"/>
          <w:szCs w:val="20"/>
        </w:rPr>
        <w:t>:</w:t>
      </w:r>
      <w:r w:rsidR="006B6597">
        <w:rPr>
          <w:sz w:val="20"/>
          <w:szCs w:val="20"/>
        </w:rPr>
        <w:t xml:space="preserve"> </w:t>
      </w:r>
      <w:r w:rsidR="003274DF">
        <w:rPr>
          <w:b/>
          <w:sz w:val="20"/>
          <w:szCs w:val="20"/>
        </w:rPr>
        <w:t xml:space="preserve">1 617 300 </w:t>
      </w:r>
      <w:r w:rsidR="003274DF" w:rsidRPr="006B6597">
        <w:rPr>
          <w:b/>
          <w:sz w:val="20"/>
          <w:szCs w:val="20"/>
        </w:rPr>
        <w:t>(</w:t>
      </w:r>
      <w:r w:rsidR="003274DF">
        <w:rPr>
          <w:b/>
          <w:sz w:val="20"/>
          <w:szCs w:val="20"/>
        </w:rPr>
        <w:t>Один миллион шестьсот семнадцать тысяч триста</w:t>
      </w:r>
      <w:r w:rsidR="003274DF" w:rsidRPr="006B6597">
        <w:rPr>
          <w:b/>
          <w:sz w:val="20"/>
          <w:szCs w:val="20"/>
        </w:rPr>
        <w:t xml:space="preserve">)  рублей 00 коп, в том числе НДС 20%  </w:t>
      </w:r>
      <w:r w:rsidR="003274DF">
        <w:rPr>
          <w:b/>
          <w:sz w:val="20"/>
          <w:szCs w:val="20"/>
        </w:rPr>
        <w:t>269550</w:t>
      </w:r>
      <w:r w:rsidR="003274DF" w:rsidRPr="006B6597">
        <w:rPr>
          <w:b/>
          <w:sz w:val="20"/>
          <w:szCs w:val="20"/>
        </w:rPr>
        <w:t xml:space="preserve"> руб.</w:t>
      </w:r>
      <w:r w:rsidR="003274DF">
        <w:rPr>
          <w:b/>
          <w:sz w:val="20"/>
          <w:szCs w:val="20"/>
        </w:rPr>
        <w:t xml:space="preserve"> 00</w:t>
      </w:r>
      <w:r w:rsidR="003274DF" w:rsidRPr="006B6597">
        <w:rPr>
          <w:b/>
          <w:sz w:val="20"/>
          <w:szCs w:val="20"/>
        </w:rPr>
        <w:t xml:space="preserve"> коп.</w:t>
      </w:r>
    </w:p>
    <w:p w:rsidR="00BF69E8" w:rsidRDefault="00BF69E8" w:rsidP="00C5674A">
      <w:pPr>
        <w:ind w:firstLine="709"/>
        <w:jc w:val="both"/>
        <w:rPr>
          <w:sz w:val="20"/>
          <w:szCs w:val="20"/>
        </w:rPr>
      </w:pPr>
      <w:r w:rsidRPr="002362CB">
        <w:rPr>
          <w:sz w:val="20"/>
          <w:szCs w:val="20"/>
        </w:rPr>
        <w:t>В случае</w:t>
      </w:r>
      <w:proofErr w:type="gramStart"/>
      <w:r w:rsidR="003274DF">
        <w:rPr>
          <w:sz w:val="20"/>
          <w:szCs w:val="20"/>
        </w:rPr>
        <w:t>,</w:t>
      </w:r>
      <w:proofErr w:type="gramEnd"/>
      <w:r w:rsidRPr="002362CB">
        <w:rPr>
          <w:sz w:val="20"/>
          <w:szCs w:val="20"/>
        </w:rPr>
        <w:t xml:space="preserve"> если в </w:t>
      </w:r>
      <w:r>
        <w:rPr>
          <w:sz w:val="20"/>
          <w:szCs w:val="20"/>
        </w:rPr>
        <w:t>Запросе котировок</w:t>
      </w:r>
      <w:r w:rsidRPr="002362CB">
        <w:rPr>
          <w:sz w:val="20"/>
          <w:szCs w:val="20"/>
        </w:rPr>
        <w:t xml:space="preserve"> принимают участие нерезиденты РФ или Участники, находящиеся в соответствии с НК РФ, на специальном налоговом режиме, то цена Заявки на участие в </w:t>
      </w:r>
      <w:r>
        <w:rPr>
          <w:sz w:val="20"/>
          <w:szCs w:val="20"/>
        </w:rPr>
        <w:t>запросе котировок</w:t>
      </w:r>
      <w:r w:rsidRPr="002362CB">
        <w:rPr>
          <w:sz w:val="20"/>
          <w:szCs w:val="20"/>
        </w:rPr>
        <w:t>, не должна превышать указанную НМЦ рассчитанную без НДС.</w:t>
      </w:r>
    </w:p>
    <w:p w:rsidR="00BF69E8" w:rsidRDefault="00BF69E8" w:rsidP="004A6E92">
      <w:pPr>
        <w:ind w:firstLine="709"/>
        <w:jc w:val="both"/>
        <w:rPr>
          <w:sz w:val="20"/>
          <w:szCs w:val="20"/>
        </w:rPr>
      </w:pPr>
      <w:r w:rsidRPr="002362CB">
        <w:rPr>
          <w:sz w:val="20"/>
          <w:szCs w:val="20"/>
        </w:rPr>
        <w:t>Цена включает в себя стоимость товара, все налоги и другие обязательные платежи, стоимость всех сопутствующих услуг, в том числе транспортные расходы, тару, упаковку, погрузку на транспортное средство, страхование, оформление сертификатов, паспортов и т.д., а также все скидки</w:t>
      </w:r>
      <w:r>
        <w:rPr>
          <w:sz w:val="20"/>
          <w:szCs w:val="20"/>
        </w:rPr>
        <w:t>, предлагаемые П</w:t>
      </w:r>
      <w:r w:rsidRPr="002362CB">
        <w:rPr>
          <w:sz w:val="20"/>
          <w:szCs w:val="20"/>
        </w:rPr>
        <w:t>оставщиком.</w:t>
      </w:r>
      <w:r>
        <w:rPr>
          <w:sz w:val="20"/>
          <w:szCs w:val="20"/>
        </w:rPr>
        <w:t xml:space="preserve"> </w:t>
      </w:r>
      <w:r w:rsidRPr="002362CB">
        <w:rPr>
          <w:sz w:val="20"/>
          <w:szCs w:val="20"/>
        </w:rPr>
        <w:t xml:space="preserve">Данная цена не может быть превышена при заключении </w:t>
      </w:r>
      <w:r w:rsidR="001E2AF6">
        <w:rPr>
          <w:sz w:val="20"/>
          <w:szCs w:val="20"/>
        </w:rPr>
        <w:t>контракт</w:t>
      </w:r>
      <w:r>
        <w:rPr>
          <w:sz w:val="20"/>
          <w:szCs w:val="20"/>
        </w:rPr>
        <w:t>а</w:t>
      </w:r>
      <w:r w:rsidRPr="002362CB">
        <w:rPr>
          <w:sz w:val="20"/>
          <w:szCs w:val="20"/>
        </w:rPr>
        <w:t xml:space="preserve"> по итогам закупки.</w:t>
      </w:r>
    </w:p>
    <w:p w:rsidR="00BF69E8" w:rsidRPr="002362CB" w:rsidRDefault="00BF69E8" w:rsidP="00C86A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4D6D99">
        <w:rPr>
          <w:sz w:val="20"/>
          <w:szCs w:val="20"/>
        </w:rPr>
        <w:t xml:space="preserve">стречные предложения по условиям исполнения </w:t>
      </w:r>
      <w:r w:rsidR="001E2AF6">
        <w:rPr>
          <w:sz w:val="20"/>
          <w:szCs w:val="20"/>
        </w:rPr>
        <w:t>контракт</w:t>
      </w:r>
      <w:r w:rsidRPr="004D6D99">
        <w:rPr>
          <w:sz w:val="20"/>
          <w:szCs w:val="20"/>
        </w:rPr>
        <w:t xml:space="preserve">а, кроме предложений о цене </w:t>
      </w:r>
      <w:r w:rsidR="001E2AF6">
        <w:rPr>
          <w:sz w:val="20"/>
          <w:szCs w:val="20"/>
        </w:rPr>
        <w:t>контракт</w:t>
      </w:r>
      <w:r w:rsidRPr="004D6D99">
        <w:rPr>
          <w:sz w:val="20"/>
          <w:szCs w:val="20"/>
        </w:rPr>
        <w:t>а и предложения о продукции, не допускаются.</w:t>
      </w:r>
    </w:p>
    <w:p w:rsidR="00BF69E8" w:rsidRPr="009821C0" w:rsidRDefault="00BF69E8" w:rsidP="00C86A8F">
      <w:pPr>
        <w:ind w:firstLine="720"/>
        <w:jc w:val="both"/>
        <w:rPr>
          <w:b/>
          <w:i/>
          <w:sz w:val="20"/>
          <w:szCs w:val="20"/>
        </w:rPr>
      </w:pPr>
      <w:r w:rsidRPr="00E638C7">
        <w:rPr>
          <w:color w:val="000000"/>
          <w:sz w:val="20"/>
          <w:szCs w:val="20"/>
        </w:rPr>
        <w:lastRenderedPageBreak/>
        <w:t xml:space="preserve">1.7. </w:t>
      </w:r>
      <w:r w:rsidRPr="009821C0">
        <w:rPr>
          <w:sz w:val="20"/>
          <w:szCs w:val="20"/>
        </w:rPr>
        <w:t xml:space="preserve">Порядок оплаты определяется в проекте </w:t>
      </w:r>
      <w:r w:rsidR="001E2AF6">
        <w:rPr>
          <w:sz w:val="20"/>
          <w:szCs w:val="20"/>
        </w:rPr>
        <w:t>контракт</w:t>
      </w:r>
      <w:r>
        <w:rPr>
          <w:sz w:val="20"/>
          <w:szCs w:val="20"/>
        </w:rPr>
        <w:t>а</w:t>
      </w:r>
      <w:r w:rsidR="003274DF">
        <w:rPr>
          <w:sz w:val="20"/>
          <w:szCs w:val="20"/>
        </w:rPr>
        <w:t xml:space="preserve"> (Приложение № 2</w:t>
      </w:r>
      <w:r w:rsidRPr="009821C0">
        <w:rPr>
          <w:sz w:val="20"/>
          <w:szCs w:val="20"/>
        </w:rPr>
        <w:t xml:space="preserve"> к настоящей закупочной документации).</w:t>
      </w:r>
    </w:p>
    <w:p w:rsidR="003D7016" w:rsidRPr="003D7016" w:rsidRDefault="00BF69E8" w:rsidP="003D7016">
      <w:pPr>
        <w:ind w:firstLine="709"/>
        <w:jc w:val="both"/>
        <w:rPr>
          <w:sz w:val="20"/>
          <w:szCs w:val="20"/>
        </w:rPr>
      </w:pPr>
      <w:r w:rsidRPr="003D7016">
        <w:rPr>
          <w:sz w:val="20"/>
          <w:szCs w:val="20"/>
        </w:rPr>
        <w:t xml:space="preserve">1.8. </w:t>
      </w:r>
      <w:r w:rsidR="003D7016" w:rsidRPr="003D7016">
        <w:rPr>
          <w:sz w:val="20"/>
          <w:szCs w:val="20"/>
          <w:lang w:eastAsia="zh-CN"/>
        </w:rPr>
        <w:t xml:space="preserve">Поставка товара осуществляется за счет Поставщика  по  адресу: Российская Федерация, Удмуртская Республика, город Воткинск, ул. Кирова, 2, АО «Воткинский завод» территория Транспортного управления </w:t>
      </w:r>
      <w:r w:rsidR="003D7016" w:rsidRPr="003D7016">
        <w:rPr>
          <w:sz w:val="20"/>
          <w:szCs w:val="20"/>
        </w:rPr>
        <w:t xml:space="preserve">в течение десяти рабочих дней с момента подписания </w:t>
      </w:r>
      <w:r w:rsidR="002F280E">
        <w:rPr>
          <w:sz w:val="20"/>
          <w:szCs w:val="20"/>
        </w:rPr>
        <w:t>контракта</w:t>
      </w:r>
      <w:r w:rsidR="003D7016" w:rsidRPr="003D7016">
        <w:rPr>
          <w:sz w:val="20"/>
          <w:szCs w:val="20"/>
        </w:rPr>
        <w:t xml:space="preserve"> Сторонами.</w:t>
      </w:r>
    </w:p>
    <w:p w:rsidR="00BF69E8" w:rsidRDefault="00BF69E8" w:rsidP="003D7016">
      <w:pPr>
        <w:ind w:firstLine="709"/>
        <w:jc w:val="both"/>
        <w:rPr>
          <w:sz w:val="20"/>
          <w:szCs w:val="20"/>
        </w:rPr>
      </w:pPr>
      <w:r w:rsidRPr="002362CB">
        <w:rPr>
          <w:color w:val="000000"/>
          <w:sz w:val="20"/>
          <w:szCs w:val="20"/>
        </w:rPr>
        <w:t xml:space="preserve">1.9. </w:t>
      </w:r>
      <w:r w:rsidRPr="002362CB">
        <w:rPr>
          <w:sz w:val="20"/>
          <w:szCs w:val="20"/>
        </w:rPr>
        <w:t>Сроки подачи и рассмотрения заявок:</w:t>
      </w:r>
    </w:p>
    <w:tbl>
      <w:tblPr>
        <w:tblW w:w="4960" w:type="pct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9"/>
        <w:gridCol w:w="2338"/>
        <w:gridCol w:w="6632"/>
      </w:tblGrid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20"/>
              </w:numPr>
              <w:ind w:left="502"/>
              <w:rPr>
                <w:b/>
                <w:sz w:val="20"/>
                <w:szCs w:val="20"/>
              </w:rPr>
            </w:pPr>
          </w:p>
        </w:tc>
        <w:tc>
          <w:tcPr>
            <w:tcW w:w="465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b/>
                <w:color w:val="000000"/>
                <w:sz w:val="20"/>
                <w:szCs w:val="20"/>
              </w:rPr>
            </w:pPr>
            <w:r w:rsidRPr="001D4EC2">
              <w:rPr>
                <w:b/>
                <w:color w:val="000000"/>
                <w:sz w:val="20"/>
                <w:szCs w:val="20"/>
              </w:rPr>
              <w:t>Предоставление заявок на участие в процедуре закупки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9B7459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1.1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Адрес подачи заявок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Единая электронная торговая площадка /roseltorg.ru/ в соответствии с правилами и регламентами, действующими на </w:t>
            </w:r>
            <w:proofErr w:type="gramStart"/>
            <w:r w:rsidRPr="001D4EC2">
              <w:rPr>
                <w:sz w:val="20"/>
                <w:szCs w:val="20"/>
              </w:rPr>
              <w:t>данной</w:t>
            </w:r>
            <w:proofErr w:type="gramEnd"/>
            <w:r w:rsidRPr="001D4EC2">
              <w:rPr>
                <w:sz w:val="20"/>
                <w:szCs w:val="20"/>
              </w:rPr>
              <w:t xml:space="preserve"> ЕЭТП.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9B7459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1.2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Способ подачи заявки 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Участники открытого запроса котировок в электронной форме  подают заявки через Единую электронную торговую площадку /roseltorg.ru/ в соответствии с правилами и регламентами, действующими </w:t>
            </w:r>
            <w:proofErr w:type="gramStart"/>
            <w:r w:rsidRPr="001D4EC2">
              <w:rPr>
                <w:sz w:val="20"/>
                <w:szCs w:val="20"/>
              </w:rPr>
              <w:t>на</w:t>
            </w:r>
            <w:proofErr w:type="gramEnd"/>
            <w:r w:rsidRPr="001D4EC2">
              <w:rPr>
                <w:sz w:val="20"/>
                <w:szCs w:val="20"/>
              </w:rPr>
              <w:t xml:space="preserve"> данной ЕЭТП.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9B7459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1.3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Дата и время начала подачи заявок 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714C2E" w:rsidP="006E093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6E0938">
              <w:rPr>
                <w:b/>
                <w:i/>
                <w:sz w:val="20"/>
                <w:szCs w:val="20"/>
              </w:rPr>
              <w:t>25</w:t>
            </w:r>
            <w:r w:rsidR="001D013D">
              <w:rPr>
                <w:b/>
                <w:i/>
                <w:sz w:val="20"/>
                <w:szCs w:val="20"/>
              </w:rPr>
              <w:t xml:space="preserve">» </w:t>
            </w:r>
            <w:r>
              <w:rPr>
                <w:b/>
                <w:i/>
                <w:sz w:val="20"/>
                <w:szCs w:val="20"/>
              </w:rPr>
              <w:t>сентября</w:t>
            </w:r>
            <w:r w:rsidR="00B45A8D">
              <w:rPr>
                <w:b/>
                <w:i/>
                <w:sz w:val="20"/>
                <w:szCs w:val="20"/>
              </w:rPr>
              <w:t xml:space="preserve"> 2019 года 10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минут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9B7459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1.4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7161AC" w:rsidP="006E093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714C2E">
              <w:rPr>
                <w:b/>
                <w:i/>
                <w:sz w:val="20"/>
                <w:szCs w:val="20"/>
              </w:rPr>
              <w:t xml:space="preserve"> </w:t>
            </w:r>
            <w:r w:rsidR="006E0938">
              <w:rPr>
                <w:b/>
                <w:i/>
                <w:sz w:val="20"/>
                <w:szCs w:val="20"/>
              </w:rPr>
              <w:t>04</w:t>
            </w:r>
            <w:r w:rsidR="00714C2E">
              <w:rPr>
                <w:b/>
                <w:i/>
                <w:sz w:val="20"/>
                <w:szCs w:val="20"/>
              </w:rPr>
              <w:t xml:space="preserve"> </w:t>
            </w:r>
            <w:r w:rsidR="00B45A8D">
              <w:rPr>
                <w:b/>
                <w:i/>
                <w:sz w:val="20"/>
                <w:szCs w:val="20"/>
              </w:rPr>
              <w:t xml:space="preserve">» </w:t>
            </w:r>
            <w:r w:rsidR="00974F68">
              <w:rPr>
                <w:b/>
                <w:i/>
                <w:sz w:val="20"/>
                <w:szCs w:val="20"/>
              </w:rPr>
              <w:t>октября</w:t>
            </w:r>
            <w:r w:rsidR="00B45A8D">
              <w:rPr>
                <w:b/>
                <w:i/>
                <w:sz w:val="20"/>
                <w:szCs w:val="20"/>
              </w:rPr>
              <w:t xml:space="preserve"> 2019 года 10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минут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76C98">
            <w:pPr>
              <w:pStyle w:val="aff0"/>
              <w:numPr>
                <w:ilvl w:val="0"/>
                <w:numId w:val="20"/>
              </w:numPr>
              <w:ind w:left="0" w:firstLine="142"/>
              <w:rPr>
                <w:sz w:val="20"/>
                <w:szCs w:val="20"/>
              </w:rPr>
            </w:pPr>
          </w:p>
        </w:tc>
        <w:tc>
          <w:tcPr>
            <w:tcW w:w="465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b/>
                <w:i/>
                <w:sz w:val="20"/>
                <w:szCs w:val="20"/>
              </w:rPr>
            </w:pPr>
            <w:r w:rsidRPr="001D4EC2">
              <w:rPr>
                <w:b/>
                <w:sz w:val="20"/>
                <w:szCs w:val="20"/>
              </w:rPr>
              <w:t xml:space="preserve">Рассмотрение заявок на участие в процедуре закупки 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ind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D4EC2">
              <w:rPr>
                <w:sz w:val="20"/>
                <w:szCs w:val="20"/>
              </w:rPr>
              <w:t>.1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Место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805E5" w:rsidP="00974F68">
            <w:pPr>
              <w:rPr>
                <w:i/>
                <w:sz w:val="20"/>
                <w:szCs w:val="20"/>
              </w:rPr>
            </w:pPr>
            <w:r w:rsidRPr="00B805E5">
              <w:rPr>
                <w:sz w:val="20"/>
                <w:szCs w:val="20"/>
              </w:rPr>
              <w:t xml:space="preserve">Российская Федерация, Удмуртская Республика, город Воткинск, ул. Кирова, 2, </w:t>
            </w:r>
            <w:r w:rsidR="00974F68" w:rsidRPr="006A0323">
              <w:rPr>
                <w:sz w:val="20"/>
                <w:szCs w:val="20"/>
              </w:rPr>
              <w:t>Транспортное управление АО «Воткинский завод»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ind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D4EC2">
              <w:rPr>
                <w:sz w:val="20"/>
                <w:szCs w:val="20"/>
              </w:rPr>
              <w:t>.2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Порядок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В соответствии с закупочной документацией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9B7459">
            <w:pPr>
              <w:ind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D4EC2">
              <w:rPr>
                <w:sz w:val="20"/>
                <w:szCs w:val="20"/>
              </w:rPr>
              <w:t>.3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Дата и время</w:t>
            </w:r>
            <w:r w:rsidRPr="001D4EC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9628FC" w:rsidP="006E093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6E0938">
              <w:rPr>
                <w:b/>
                <w:i/>
                <w:sz w:val="20"/>
                <w:szCs w:val="20"/>
              </w:rPr>
              <w:t>04</w:t>
            </w:r>
            <w:r w:rsidR="00714C2E">
              <w:rPr>
                <w:b/>
                <w:i/>
                <w:sz w:val="20"/>
                <w:szCs w:val="20"/>
              </w:rPr>
              <w:t xml:space="preserve"> </w:t>
            </w:r>
            <w:r w:rsidR="00B45A8D">
              <w:rPr>
                <w:b/>
                <w:i/>
                <w:sz w:val="20"/>
                <w:szCs w:val="20"/>
              </w:rPr>
              <w:t xml:space="preserve">» </w:t>
            </w:r>
            <w:r w:rsidR="00974F68">
              <w:rPr>
                <w:b/>
                <w:i/>
                <w:sz w:val="20"/>
                <w:szCs w:val="20"/>
              </w:rPr>
              <w:t>октября</w:t>
            </w:r>
            <w:r w:rsidR="00B45A8D">
              <w:rPr>
                <w:b/>
                <w:i/>
                <w:sz w:val="20"/>
                <w:szCs w:val="20"/>
              </w:rPr>
              <w:t xml:space="preserve"> 2019  года, 1</w:t>
            </w:r>
            <w:r w:rsidR="006E0938">
              <w:rPr>
                <w:b/>
                <w:i/>
                <w:sz w:val="20"/>
                <w:szCs w:val="20"/>
              </w:rPr>
              <w:t>4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мин.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76C98">
            <w:pPr>
              <w:pStyle w:val="aff0"/>
              <w:numPr>
                <w:ilvl w:val="0"/>
                <w:numId w:val="20"/>
              </w:numPr>
              <w:ind w:left="0" w:firstLine="142"/>
              <w:rPr>
                <w:sz w:val="20"/>
                <w:szCs w:val="20"/>
              </w:rPr>
            </w:pPr>
          </w:p>
        </w:tc>
        <w:tc>
          <w:tcPr>
            <w:tcW w:w="465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</w:t>
            </w:r>
            <w:r w:rsidRPr="001D4EC2">
              <w:rPr>
                <w:b/>
                <w:sz w:val="20"/>
                <w:szCs w:val="20"/>
              </w:rPr>
              <w:t>одведение итогов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ind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1D4EC2">
              <w:rPr>
                <w:sz w:val="20"/>
                <w:szCs w:val="20"/>
              </w:rPr>
              <w:t>.1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Место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805E5" w:rsidP="0006656B">
            <w:pPr>
              <w:rPr>
                <w:i/>
                <w:sz w:val="20"/>
                <w:szCs w:val="20"/>
              </w:rPr>
            </w:pPr>
            <w:r w:rsidRPr="00B805E5">
              <w:rPr>
                <w:sz w:val="20"/>
                <w:szCs w:val="20"/>
              </w:rPr>
              <w:t xml:space="preserve">Российская Федерация, Удмуртская Республика, город Воткинск, ул. Кирова, 2, </w:t>
            </w:r>
            <w:r w:rsidR="00974F68" w:rsidRPr="006A0323">
              <w:rPr>
                <w:sz w:val="20"/>
                <w:szCs w:val="20"/>
              </w:rPr>
              <w:t>Транспортное управление АО «Воткинский завод»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ind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1D4EC2">
              <w:rPr>
                <w:sz w:val="20"/>
                <w:szCs w:val="20"/>
              </w:rPr>
              <w:t>.2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Порядок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В соответствии с закупочной документацией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ind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1D4EC2">
              <w:rPr>
                <w:sz w:val="20"/>
                <w:szCs w:val="20"/>
              </w:rPr>
              <w:t>.3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Дата и время</w:t>
            </w:r>
            <w:r w:rsidRPr="001D4EC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9628FC" w:rsidP="006E093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6E0938">
              <w:rPr>
                <w:b/>
                <w:i/>
                <w:sz w:val="20"/>
                <w:szCs w:val="20"/>
              </w:rPr>
              <w:t>07</w:t>
            </w:r>
            <w:r w:rsidR="00B45A8D">
              <w:rPr>
                <w:b/>
                <w:i/>
                <w:sz w:val="20"/>
                <w:szCs w:val="20"/>
              </w:rPr>
              <w:t xml:space="preserve">» </w:t>
            </w:r>
            <w:r w:rsidR="00974F68">
              <w:rPr>
                <w:b/>
                <w:i/>
                <w:sz w:val="20"/>
                <w:szCs w:val="20"/>
              </w:rPr>
              <w:t>октября</w:t>
            </w:r>
            <w:r w:rsidR="00B45A8D">
              <w:rPr>
                <w:b/>
                <w:i/>
                <w:sz w:val="20"/>
                <w:szCs w:val="20"/>
              </w:rPr>
              <w:t xml:space="preserve"> 2019  года, 1</w:t>
            </w:r>
            <w:r w:rsidR="006E0938">
              <w:rPr>
                <w:b/>
                <w:i/>
                <w:sz w:val="20"/>
                <w:szCs w:val="20"/>
              </w:rPr>
              <w:t>4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мин.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</w:tbl>
    <w:p w:rsidR="00B805E5" w:rsidRDefault="00B805E5" w:rsidP="004D6D99">
      <w:pPr>
        <w:keepNext/>
        <w:ind w:firstLine="720"/>
        <w:jc w:val="both"/>
        <w:rPr>
          <w:sz w:val="20"/>
          <w:szCs w:val="20"/>
        </w:rPr>
      </w:pPr>
    </w:p>
    <w:p w:rsidR="00C86A8F" w:rsidRPr="00D200C5" w:rsidRDefault="00C86A8F" w:rsidP="00C86A8F">
      <w:pPr>
        <w:keepNext/>
        <w:ind w:firstLine="720"/>
        <w:jc w:val="both"/>
        <w:rPr>
          <w:color w:val="FF0000"/>
          <w:sz w:val="20"/>
          <w:szCs w:val="20"/>
        </w:rPr>
      </w:pPr>
      <w:bookmarkStart w:id="2" w:name="_Toc13043795"/>
      <w:r w:rsidRPr="00D200C5">
        <w:rPr>
          <w:color w:val="FF0000"/>
          <w:sz w:val="20"/>
          <w:szCs w:val="20"/>
        </w:rPr>
        <w:t xml:space="preserve">1.10. </w:t>
      </w:r>
      <w:r w:rsidRPr="00D200C5">
        <w:rPr>
          <w:b/>
          <w:color w:val="FF0000"/>
          <w:sz w:val="20"/>
          <w:szCs w:val="20"/>
        </w:rPr>
        <w:t>Обязательные требования к участникам закупки:</w:t>
      </w:r>
    </w:p>
    <w:p w:rsidR="00C86A8F" w:rsidRPr="004D6D99" w:rsidRDefault="00C86A8F" w:rsidP="00C86A8F">
      <w:pPr>
        <w:tabs>
          <w:tab w:val="left" w:pos="1134"/>
        </w:tabs>
        <w:ind w:firstLine="720"/>
        <w:jc w:val="both"/>
        <w:rPr>
          <w:color w:val="000000"/>
          <w:sz w:val="20"/>
          <w:szCs w:val="20"/>
        </w:rPr>
      </w:pPr>
      <w:r w:rsidRPr="004D6D99">
        <w:rPr>
          <w:color w:val="000000"/>
          <w:sz w:val="20"/>
          <w:szCs w:val="20"/>
        </w:rPr>
        <w:t>(1)</w:t>
      </w:r>
      <w:r w:rsidRPr="004D6D99">
        <w:rPr>
          <w:color w:val="000000"/>
          <w:sz w:val="20"/>
          <w:szCs w:val="20"/>
        </w:rPr>
        <w:tab/>
        <w:t>иметь государственную регистрацию в качестве юридического лица (для участников процедуры закупки – юридических лиц), государственную регистрацию физического лица в качестве индивидуального предпринимателя (для участников закупки – индивидуальных предпринимателей), отсутствие ограничения или лишения правоспособности и (или) дееспособности (для участников процедуры закупки – физических лиц);</w:t>
      </w:r>
    </w:p>
    <w:p w:rsidR="00C86A8F" w:rsidRPr="004D6D99" w:rsidRDefault="00C86A8F" w:rsidP="00C86A8F">
      <w:pPr>
        <w:tabs>
          <w:tab w:val="left" w:pos="1134"/>
        </w:tabs>
        <w:ind w:firstLine="720"/>
        <w:jc w:val="both"/>
        <w:rPr>
          <w:color w:val="000000"/>
          <w:sz w:val="20"/>
          <w:szCs w:val="20"/>
        </w:rPr>
      </w:pPr>
      <w:r w:rsidRPr="004D6D99">
        <w:rPr>
          <w:color w:val="000000"/>
          <w:sz w:val="20"/>
          <w:szCs w:val="20"/>
        </w:rPr>
        <w:t>(2)</w:t>
      </w:r>
      <w:r w:rsidRPr="004D6D99">
        <w:rPr>
          <w:color w:val="000000"/>
          <w:sz w:val="20"/>
          <w:szCs w:val="20"/>
        </w:rPr>
        <w:tab/>
        <w:t>отвечать требованиям, установленным в соответствии с законодательством, если законодательством установлены специальные требования, касающиеся исполнения обязательств по предмету договора;</w:t>
      </w:r>
    </w:p>
    <w:p w:rsidR="00C86A8F" w:rsidRPr="004D6D99" w:rsidRDefault="00C86A8F" w:rsidP="00C86A8F">
      <w:pPr>
        <w:tabs>
          <w:tab w:val="left" w:pos="1134"/>
        </w:tabs>
        <w:ind w:firstLine="720"/>
        <w:jc w:val="both"/>
        <w:rPr>
          <w:color w:val="000000"/>
          <w:sz w:val="20"/>
          <w:szCs w:val="20"/>
        </w:rPr>
      </w:pPr>
      <w:r w:rsidRPr="004D6D99">
        <w:rPr>
          <w:color w:val="000000"/>
          <w:sz w:val="20"/>
          <w:szCs w:val="20"/>
        </w:rPr>
        <w:t>(3)</w:t>
      </w:r>
      <w:r w:rsidRPr="004D6D99">
        <w:rPr>
          <w:color w:val="000000"/>
          <w:sz w:val="20"/>
          <w:szCs w:val="20"/>
        </w:rPr>
        <w:tab/>
        <w:t>не проведение ликвидации участника закупки – юридического лица и отсутствие решения арбитражного суда о признании участника закупки – юридического лица или индивидуального предпринимателя несостоятельным (банкротом) и об открытии конкурсного производства;</w:t>
      </w:r>
    </w:p>
    <w:p w:rsidR="00C86A8F" w:rsidRPr="004D6D99" w:rsidRDefault="00C86A8F" w:rsidP="00C86A8F">
      <w:pPr>
        <w:tabs>
          <w:tab w:val="left" w:pos="1134"/>
        </w:tabs>
        <w:ind w:firstLine="720"/>
        <w:jc w:val="both"/>
        <w:rPr>
          <w:color w:val="000000"/>
          <w:sz w:val="20"/>
          <w:szCs w:val="20"/>
        </w:rPr>
      </w:pPr>
      <w:r w:rsidRPr="004D6D99">
        <w:rPr>
          <w:color w:val="000000"/>
          <w:sz w:val="20"/>
          <w:szCs w:val="20"/>
        </w:rPr>
        <w:t>(4)</w:t>
      </w:r>
      <w:r w:rsidRPr="004D6D99">
        <w:rPr>
          <w:color w:val="000000"/>
          <w:sz w:val="20"/>
          <w:szCs w:val="20"/>
        </w:rPr>
        <w:tab/>
        <w:t>не приостановление деятельности участника закупки в порядке, установленном Кодексом Российской Федерации об административных правонарушениях;</w:t>
      </w:r>
    </w:p>
    <w:p w:rsidR="00C86A8F" w:rsidRPr="004D6D99" w:rsidRDefault="00C86A8F" w:rsidP="00C86A8F">
      <w:pPr>
        <w:tabs>
          <w:tab w:val="left" w:pos="1134"/>
        </w:tabs>
        <w:ind w:firstLine="720"/>
        <w:jc w:val="both"/>
        <w:rPr>
          <w:color w:val="000000"/>
          <w:sz w:val="20"/>
          <w:szCs w:val="20"/>
        </w:rPr>
      </w:pPr>
      <w:proofErr w:type="gramStart"/>
      <w:r w:rsidRPr="004D6D99">
        <w:rPr>
          <w:color w:val="000000"/>
          <w:sz w:val="20"/>
          <w:szCs w:val="20"/>
        </w:rPr>
        <w:t>(5)</w:t>
      </w:r>
      <w:r w:rsidRPr="004D6D99">
        <w:rPr>
          <w:color w:val="000000"/>
          <w:sz w:val="20"/>
          <w:szCs w:val="20"/>
        </w:rPr>
        <w:tab/>
        <w:t>отсутствие у участника закупки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о налогах и сборах, которые реструктурированы в соответствии с законодательством, по которым имеется вступившее в законную силу решение суда о признании обязанности заявителя по уплате</w:t>
      </w:r>
      <w:proofErr w:type="gramEnd"/>
      <w:r w:rsidRPr="004D6D99">
        <w:rPr>
          <w:color w:val="000000"/>
          <w:sz w:val="20"/>
          <w:szCs w:val="20"/>
        </w:rPr>
        <w:t xml:space="preserve"> этих </w:t>
      </w:r>
      <w:proofErr w:type="gramStart"/>
      <w:r w:rsidRPr="004D6D99">
        <w:rPr>
          <w:color w:val="000000"/>
          <w:sz w:val="20"/>
          <w:szCs w:val="20"/>
        </w:rPr>
        <w:t>сумм</w:t>
      </w:r>
      <w:proofErr w:type="gramEnd"/>
      <w:r w:rsidRPr="004D6D99">
        <w:rPr>
          <w:color w:val="000000"/>
          <w:sz w:val="20"/>
          <w:szCs w:val="20"/>
        </w:rPr>
        <w:t xml:space="preserve"> исполненной или </w:t>
      </w:r>
      <w:proofErr w:type="gramStart"/>
      <w:r w:rsidRPr="004D6D99">
        <w:rPr>
          <w:color w:val="000000"/>
          <w:sz w:val="20"/>
          <w:szCs w:val="20"/>
        </w:rPr>
        <w:t>которые</w:t>
      </w:r>
      <w:proofErr w:type="gramEnd"/>
      <w:r w:rsidRPr="004D6D99">
        <w:rPr>
          <w:color w:val="000000"/>
          <w:sz w:val="20"/>
          <w:szCs w:val="20"/>
        </w:rPr>
        <w:t xml:space="preserve"> признаны безнадежными к взысканию в соответствии с законодательством о налогах и сборах) за прошедший календарный год, размер которых превышает 25 процентов (двадцать пять процентов) балансовой стоимости активов участника закупки по данным бухгалтерской отчетности за последний отчетный период;</w:t>
      </w:r>
    </w:p>
    <w:p w:rsidR="00C86A8F" w:rsidRDefault="00C86A8F" w:rsidP="00C86A8F">
      <w:pPr>
        <w:tabs>
          <w:tab w:val="left" w:pos="1134"/>
        </w:tabs>
        <w:ind w:firstLine="720"/>
        <w:jc w:val="both"/>
        <w:rPr>
          <w:color w:val="000000"/>
          <w:sz w:val="20"/>
          <w:szCs w:val="20"/>
        </w:rPr>
      </w:pPr>
      <w:proofErr w:type="gramStart"/>
      <w:r w:rsidRPr="004D6D99">
        <w:rPr>
          <w:color w:val="000000"/>
          <w:sz w:val="20"/>
          <w:szCs w:val="20"/>
        </w:rPr>
        <w:t>(6)</w:t>
      </w:r>
      <w:r w:rsidRPr="004D6D99">
        <w:rPr>
          <w:color w:val="000000"/>
          <w:sz w:val="20"/>
          <w:szCs w:val="20"/>
        </w:rPr>
        <w:tab/>
        <w:t>отсутствие у участника закупки – физического лица, в том числе индивидуального предпринимателя, либо у руководителя, членов коллегиального исполнительного органа или главного бухгалтера юридического лица – участника закупки неснятой или непогашенной судимости за преступления в сфере экономики,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исполнением договора</w:t>
      </w:r>
      <w:proofErr w:type="gramEnd"/>
      <w:r w:rsidRPr="004D6D99">
        <w:rPr>
          <w:color w:val="000000"/>
          <w:sz w:val="20"/>
          <w:szCs w:val="20"/>
        </w:rPr>
        <w:t>, являющегося предметом закупки, и административного н</w:t>
      </w:r>
      <w:r>
        <w:rPr>
          <w:color w:val="000000"/>
          <w:sz w:val="20"/>
          <w:szCs w:val="20"/>
        </w:rPr>
        <w:t>аказания в виде дисквалификации;</w:t>
      </w:r>
    </w:p>
    <w:p w:rsidR="00C86A8F" w:rsidRPr="00D200C5" w:rsidRDefault="00C86A8F" w:rsidP="00C86A8F">
      <w:pPr>
        <w:keepNext/>
        <w:ind w:firstLine="720"/>
        <w:jc w:val="both"/>
        <w:rPr>
          <w:color w:val="FF0000"/>
          <w:sz w:val="20"/>
          <w:szCs w:val="20"/>
        </w:rPr>
      </w:pPr>
      <w:r w:rsidRPr="00D200C5">
        <w:rPr>
          <w:b/>
          <w:color w:val="FF0000"/>
          <w:sz w:val="20"/>
          <w:szCs w:val="20"/>
        </w:rPr>
        <w:t>1.10.1 Дополнительные требования к участникам закупки:</w:t>
      </w:r>
    </w:p>
    <w:p w:rsidR="00C86A8F" w:rsidRDefault="00C86A8F" w:rsidP="00C86A8F">
      <w:pPr>
        <w:tabs>
          <w:tab w:val="left" w:pos="1134"/>
        </w:tabs>
        <w:ind w:firstLine="720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- </w:t>
      </w:r>
      <w:r w:rsidRPr="00D57B5E">
        <w:rPr>
          <w:sz w:val="20"/>
          <w:szCs w:val="20"/>
        </w:rPr>
        <w:t>отсутствие сведений об участнике в реестре недобросовестных поставщиков</w:t>
      </w:r>
      <w:r>
        <w:rPr>
          <w:sz w:val="20"/>
          <w:szCs w:val="20"/>
        </w:rPr>
        <w:t>.</w:t>
      </w:r>
    </w:p>
    <w:p w:rsidR="00C86A8F" w:rsidRPr="002362CB" w:rsidRDefault="00C86A8F" w:rsidP="00C86A8F">
      <w:pPr>
        <w:ind w:firstLine="720"/>
        <w:jc w:val="both"/>
        <w:rPr>
          <w:sz w:val="20"/>
          <w:szCs w:val="20"/>
        </w:rPr>
      </w:pPr>
      <w:r w:rsidRPr="002362CB">
        <w:rPr>
          <w:color w:val="000000"/>
          <w:sz w:val="20"/>
          <w:szCs w:val="20"/>
        </w:rPr>
        <w:lastRenderedPageBreak/>
        <w:t>1.1</w:t>
      </w:r>
      <w:r>
        <w:rPr>
          <w:color w:val="000000"/>
          <w:sz w:val="20"/>
          <w:szCs w:val="20"/>
        </w:rPr>
        <w:t>1</w:t>
      </w:r>
      <w:r w:rsidRPr="002362CB">
        <w:rPr>
          <w:color w:val="000000"/>
          <w:sz w:val="20"/>
          <w:szCs w:val="20"/>
        </w:rPr>
        <w:t xml:space="preserve">. Для участия в </w:t>
      </w:r>
      <w:r w:rsidRPr="002362CB">
        <w:rPr>
          <w:sz w:val="20"/>
          <w:szCs w:val="20"/>
        </w:rPr>
        <w:t>процедуре закупки участник процедуры закупки</w:t>
      </w:r>
      <w:r w:rsidRPr="002362CB">
        <w:rPr>
          <w:color w:val="000000"/>
          <w:sz w:val="20"/>
          <w:szCs w:val="20"/>
        </w:rPr>
        <w:t xml:space="preserve"> обязан изучить закупочную документацию, включая все формы, условия и приложения, должен подготовить и подать заявку в порядке и на условиях, изложенных в настоящей документации. </w:t>
      </w:r>
      <w:r w:rsidRPr="002362CB">
        <w:rPr>
          <w:sz w:val="20"/>
          <w:szCs w:val="20"/>
        </w:rPr>
        <w:t>Непредставление участником полной информации, требуемой закупочной документацией, представление неверных сведений или подача заявки, не отвечающей требованиям, содержащимся в настоящей</w:t>
      </w:r>
      <w:r w:rsidRPr="002362CB">
        <w:rPr>
          <w:color w:val="000000"/>
          <w:sz w:val="20"/>
          <w:szCs w:val="20"/>
        </w:rPr>
        <w:t xml:space="preserve"> документации</w:t>
      </w:r>
      <w:r w:rsidRPr="002362CB">
        <w:rPr>
          <w:sz w:val="20"/>
          <w:szCs w:val="20"/>
        </w:rPr>
        <w:t>, является основанием для отклонения его заявки.</w:t>
      </w:r>
    </w:p>
    <w:p w:rsidR="00C86A8F" w:rsidRPr="002362CB" w:rsidRDefault="00C86A8F" w:rsidP="00C86A8F">
      <w:pPr>
        <w:ind w:firstLine="720"/>
        <w:jc w:val="both"/>
        <w:rPr>
          <w:color w:val="000000"/>
          <w:sz w:val="20"/>
          <w:szCs w:val="20"/>
        </w:rPr>
      </w:pPr>
      <w:r w:rsidRPr="002362CB">
        <w:rPr>
          <w:color w:val="000000"/>
          <w:sz w:val="20"/>
          <w:szCs w:val="20"/>
        </w:rPr>
        <w:t>1.1</w:t>
      </w:r>
      <w:r>
        <w:rPr>
          <w:color w:val="000000"/>
          <w:sz w:val="20"/>
          <w:szCs w:val="20"/>
        </w:rPr>
        <w:t>2</w:t>
      </w:r>
      <w:r w:rsidRPr="002362CB">
        <w:rPr>
          <w:color w:val="000000"/>
          <w:sz w:val="20"/>
          <w:szCs w:val="20"/>
        </w:rPr>
        <w:t>. Закупочная комиссия вскроет и объявит поступившие заявки, рассмотрит и оценит их в порядке, установленном в настоящей закупочной документации и Положением о закупках.</w:t>
      </w:r>
    </w:p>
    <w:p w:rsidR="00C86A8F" w:rsidRDefault="00C86A8F" w:rsidP="00C86A8F">
      <w:pPr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1.13</w:t>
      </w:r>
      <w:r w:rsidRPr="002362CB">
        <w:rPr>
          <w:color w:val="000000"/>
          <w:sz w:val="20"/>
          <w:szCs w:val="20"/>
        </w:rPr>
        <w:t xml:space="preserve">. На основании результатов процедуры закупки Заказчик заключит с победителем процедуры закупки </w:t>
      </w:r>
      <w:r>
        <w:rPr>
          <w:color w:val="000000"/>
          <w:sz w:val="20"/>
          <w:szCs w:val="20"/>
        </w:rPr>
        <w:t>договор</w:t>
      </w:r>
      <w:r w:rsidRPr="002362CB">
        <w:rPr>
          <w:color w:val="000000"/>
          <w:sz w:val="20"/>
          <w:szCs w:val="20"/>
        </w:rPr>
        <w:t xml:space="preserve"> в порядке и на условиях, установленных в настоящей закупочной документации.</w:t>
      </w:r>
    </w:p>
    <w:p w:rsidR="00BF69E8" w:rsidRPr="006F3943" w:rsidRDefault="00BF69E8" w:rsidP="00804DE0">
      <w:pPr>
        <w:pStyle w:val="1"/>
      </w:pPr>
      <w:r w:rsidRPr="006F3943">
        <w:t>2. ПРЕДОСТАВЛЕНИЕ, РАЗЪЯСНЕНИЕ И ИЗМЕНЕНИЕ ЗАКУПОЧНОЙ ДОКУМЕНТАЦИИ</w:t>
      </w:r>
      <w:bookmarkEnd w:id="2"/>
    </w:p>
    <w:p w:rsidR="00BF69E8" w:rsidRPr="006F3943" w:rsidRDefault="00BF69E8" w:rsidP="00804DE0">
      <w:pPr>
        <w:pStyle w:val="20"/>
      </w:pPr>
      <w:bookmarkStart w:id="3" w:name="_Toc13043796"/>
      <w:r w:rsidRPr="006F3943">
        <w:t>2.1. Порядок предоставления документации</w:t>
      </w:r>
      <w:bookmarkEnd w:id="3"/>
    </w:p>
    <w:p w:rsidR="00BF69E8" w:rsidRPr="006467FA" w:rsidRDefault="00BF69E8" w:rsidP="006467FA">
      <w:pPr>
        <w:ind w:firstLine="720"/>
        <w:jc w:val="both"/>
        <w:rPr>
          <w:color w:val="000000"/>
          <w:sz w:val="20"/>
          <w:szCs w:val="20"/>
        </w:rPr>
      </w:pPr>
      <w:r w:rsidRPr="006467FA">
        <w:rPr>
          <w:color w:val="000000"/>
          <w:sz w:val="20"/>
          <w:szCs w:val="20"/>
        </w:rPr>
        <w:t xml:space="preserve">Извещение и документация запроса котировок в электронной форме размещена в Единой информационной системе и на единой электронной торговой площадке </w:t>
      </w:r>
      <w:r>
        <w:rPr>
          <w:color w:val="000000"/>
          <w:sz w:val="20"/>
          <w:szCs w:val="20"/>
        </w:rPr>
        <w:t>/roseltorg.ru/</w:t>
      </w:r>
      <w:r w:rsidRPr="006467FA">
        <w:rPr>
          <w:color w:val="000000"/>
          <w:sz w:val="20"/>
          <w:szCs w:val="20"/>
        </w:rPr>
        <w:t xml:space="preserve">/ в соответствии с правилами и регламентами, действующими </w:t>
      </w:r>
      <w:r>
        <w:rPr>
          <w:color w:val="000000"/>
          <w:sz w:val="20"/>
          <w:szCs w:val="20"/>
        </w:rPr>
        <w:t>на данной ЕЭТП</w:t>
      </w:r>
      <w:r w:rsidRPr="006467FA">
        <w:rPr>
          <w:color w:val="000000"/>
          <w:sz w:val="20"/>
          <w:szCs w:val="20"/>
        </w:rPr>
        <w:t>.</w:t>
      </w:r>
    </w:p>
    <w:p w:rsidR="00BF69E8" w:rsidRPr="006467FA" w:rsidRDefault="00BF69E8" w:rsidP="006467FA">
      <w:pPr>
        <w:ind w:firstLine="720"/>
        <w:jc w:val="both"/>
        <w:rPr>
          <w:color w:val="000000"/>
          <w:sz w:val="20"/>
          <w:szCs w:val="20"/>
        </w:rPr>
      </w:pPr>
      <w:r w:rsidRPr="006467FA">
        <w:rPr>
          <w:color w:val="000000"/>
          <w:sz w:val="20"/>
          <w:szCs w:val="20"/>
        </w:rPr>
        <w:t>На бумажном носителе закупочная документация не представляется.</w:t>
      </w:r>
    </w:p>
    <w:p w:rsidR="00BF69E8" w:rsidRDefault="00BF69E8" w:rsidP="006467FA">
      <w:pPr>
        <w:ind w:firstLine="720"/>
        <w:jc w:val="both"/>
        <w:rPr>
          <w:color w:val="000000"/>
          <w:sz w:val="20"/>
          <w:szCs w:val="20"/>
        </w:rPr>
      </w:pPr>
      <w:r w:rsidRPr="006467FA">
        <w:rPr>
          <w:color w:val="000000"/>
          <w:sz w:val="20"/>
          <w:szCs w:val="20"/>
        </w:rPr>
        <w:t>Если участник процедуры закупки получил комплект закупочной документации иным способом, Заказчик не несет ответственности за содержание закупочной документации, а также за неполучение таким участником процедуры закупки информации о разъяснении и изменении документации.</w:t>
      </w:r>
    </w:p>
    <w:p w:rsidR="00BF69E8" w:rsidRPr="002362CB" w:rsidRDefault="00BF69E8" w:rsidP="00804DE0">
      <w:pPr>
        <w:pStyle w:val="20"/>
      </w:pPr>
      <w:bookmarkStart w:id="4" w:name="_Toc13043797"/>
      <w:r w:rsidRPr="002362CB">
        <w:t>2.2. Разъяснение закупочной документации</w:t>
      </w:r>
      <w:bookmarkEnd w:id="4"/>
    </w:p>
    <w:p w:rsidR="00BF69E8" w:rsidRPr="00A8066F" w:rsidRDefault="00BF69E8" w:rsidP="00A8066F">
      <w:pPr>
        <w:ind w:firstLine="709"/>
        <w:jc w:val="both"/>
        <w:rPr>
          <w:sz w:val="20"/>
          <w:szCs w:val="20"/>
        </w:rPr>
      </w:pPr>
      <w:r w:rsidRPr="00A8066F">
        <w:rPr>
          <w:sz w:val="20"/>
          <w:szCs w:val="20"/>
        </w:rPr>
        <w:t xml:space="preserve">Поставщик, получивший аккредитацию на ЭТП, вправе направить заказчику/организатору закупки посредством программных и технических средств ЭТП запрос о разъяснении положений документации о закупке в срок не </w:t>
      </w:r>
      <w:proofErr w:type="gramStart"/>
      <w:r w:rsidRPr="00A8066F">
        <w:rPr>
          <w:sz w:val="20"/>
          <w:szCs w:val="20"/>
        </w:rPr>
        <w:t>позднее</w:t>
      </w:r>
      <w:proofErr w:type="gramEnd"/>
      <w:r w:rsidRPr="00A8066F">
        <w:rPr>
          <w:sz w:val="20"/>
          <w:szCs w:val="20"/>
        </w:rPr>
        <w:t xml:space="preserve"> чем за 3 (три) рабочих дня до окончания срока подачи заявок. При этом функционал ЭТП должен обеспечивать конфиденциальность сведений о лице, направившем запрос. </w:t>
      </w:r>
    </w:p>
    <w:p w:rsidR="00BF69E8" w:rsidRPr="00A8066F" w:rsidRDefault="00BF69E8" w:rsidP="00A8066F">
      <w:pPr>
        <w:ind w:firstLine="709"/>
        <w:jc w:val="both"/>
        <w:rPr>
          <w:sz w:val="20"/>
          <w:szCs w:val="20"/>
        </w:rPr>
      </w:pPr>
      <w:r w:rsidRPr="00A8066F">
        <w:rPr>
          <w:sz w:val="20"/>
          <w:szCs w:val="20"/>
        </w:rPr>
        <w:t>Ответ на запрос, поступивший в установленны</w:t>
      </w:r>
      <w:r>
        <w:rPr>
          <w:sz w:val="20"/>
          <w:szCs w:val="20"/>
        </w:rPr>
        <w:t>й</w:t>
      </w:r>
      <w:r w:rsidRPr="00A8066F">
        <w:rPr>
          <w:sz w:val="20"/>
          <w:szCs w:val="20"/>
        </w:rPr>
        <w:t xml:space="preserve"> срок, заказчик/организатор закупки обязуется официально разместить в тех же источниках, что и извещение, и документацию о закупке, в течение (3) трех рабочих дней с даты поступления запроса. При этом Заказчик/организатор закупки вправе не предоставлять разъяснения по запросам, поступившим с нарушением </w:t>
      </w:r>
      <w:r>
        <w:rPr>
          <w:sz w:val="20"/>
          <w:szCs w:val="20"/>
        </w:rPr>
        <w:t xml:space="preserve">установленных </w:t>
      </w:r>
      <w:r w:rsidRPr="00A8066F">
        <w:rPr>
          <w:sz w:val="20"/>
          <w:szCs w:val="20"/>
        </w:rPr>
        <w:t>сроков</w:t>
      </w:r>
      <w:r>
        <w:rPr>
          <w:sz w:val="20"/>
          <w:szCs w:val="20"/>
        </w:rPr>
        <w:t>.</w:t>
      </w:r>
      <w:r w:rsidRPr="00A8066F">
        <w:rPr>
          <w:sz w:val="20"/>
          <w:szCs w:val="20"/>
        </w:rPr>
        <w:t xml:space="preserve"> </w:t>
      </w:r>
    </w:p>
    <w:p w:rsidR="00BF69E8" w:rsidRPr="00A8066F" w:rsidRDefault="00BF69E8" w:rsidP="00A8066F">
      <w:pPr>
        <w:ind w:firstLine="709"/>
        <w:jc w:val="both"/>
        <w:rPr>
          <w:sz w:val="20"/>
          <w:szCs w:val="20"/>
        </w:rPr>
      </w:pPr>
      <w:r w:rsidRPr="00A8066F">
        <w:rPr>
          <w:sz w:val="20"/>
          <w:szCs w:val="20"/>
        </w:rPr>
        <w:t>В ответе указывается предмет запроса без указания лица, направившего запрос, а также дата поступления запроса.</w:t>
      </w:r>
    </w:p>
    <w:p w:rsidR="00BF69E8" w:rsidRDefault="00BF69E8" w:rsidP="00A8066F">
      <w:pPr>
        <w:ind w:firstLine="709"/>
        <w:jc w:val="both"/>
        <w:rPr>
          <w:sz w:val="20"/>
          <w:szCs w:val="20"/>
        </w:rPr>
      </w:pPr>
      <w:r w:rsidRPr="00A8066F">
        <w:rPr>
          <w:sz w:val="20"/>
          <w:szCs w:val="20"/>
        </w:rPr>
        <w:t>Разъяснение положений документации о закупке не должно изменять ее сути.</w:t>
      </w:r>
    </w:p>
    <w:p w:rsidR="00BF69E8" w:rsidRPr="002362CB" w:rsidRDefault="00BF69E8" w:rsidP="00804DE0">
      <w:pPr>
        <w:pStyle w:val="20"/>
      </w:pPr>
      <w:bookmarkStart w:id="5" w:name="_Toc13043798"/>
      <w:r w:rsidRPr="002362CB">
        <w:t>2.3. Изменения закупочной документации</w:t>
      </w:r>
      <w:bookmarkEnd w:id="5"/>
    </w:p>
    <w:p w:rsidR="00BF69E8" w:rsidRPr="00494017" w:rsidRDefault="00BF69E8" w:rsidP="00494017">
      <w:pPr>
        <w:ind w:firstLine="709"/>
        <w:jc w:val="both"/>
        <w:rPr>
          <w:sz w:val="20"/>
          <w:szCs w:val="20"/>
        </w:rPr>
      </w:pPr>
      <w:r w:rsidRPr="00494017">
        <w:rPr>
          <w:sz w:val="20"/>
          <w:szCs w:val="20"/>
        </w:rPr>
        <w:t>Заказчик вправе вносить изменения в извещение о проведении процедур до момента окончания приема заявок. В этом случае участникам, уже подавшим заявки на участие в такой процедуре, будет направлено уведомление о факте внесения изменений.</w:t>
      </w:r>
    </w:p>
    <w:p w:rsidR="00BF69E8" w:rsidRDefault="00BF69E8" w:rsidP="00494017">
      <w:pPr>
        <w:ind w:firstLine="709"/>
        <w:jc w:val="both"/>
        <w:rPr>
          <w:sz w:val="20"/>
          <w:szCs w:val="20"/>
        </w:rPr>
      </w:pPr>
      <w:r w:rsidRPr="00494017">
        <w:rPr>
          <w:sz w:val="20"/>
          <w:szCs w:val="20"/>
        </w:rPr>
        <w:t xml:space="preserve">Изменения, вносимые в извещение о закупке, закупочную документацию, должны быть размещены в Единой информационной системе и </w:t>
      </w:r>
      <w:r>
        <w:rPr>
          <w:sz w:val="20"/>
          <w:szCs w:val="20"/>
        </w:rPr>
        <w:t>на ЕЭТП http://www.roseltorg.ru/</w:t>
      </w:r>
      <w:r w:rsidRPr="00494017">
        <w:rPr>
          <w:sz w:val="20"/>
          <w:szCs w:val="20"/>
        </w:rPr>
        <w:t xml:space="preserve"> в течение трех дней со дня принятия решения о внесении таких изменений. </w:t>
      </w:r>
      <w:proofErr w:type="gramStart"/>
      <w:r w:rsidRPr="00494017">
        <w:rPr>
          <w:sz w:val="20"/>
          <w:szCs w:val="20"/>
        </w:rPr>
        <w:t>В случае внесения изменений в извещение о проведении запроса котировок, документацию о запросе котировок</w:t>
      </w:r>
      <w:r w:rsidR="00EF57CA">
        <w:rPr>
          <w:sz w:val="20"/>
          <w:szCs w:val="20"/>
        </w:rPr>
        <w:t xml:space="preserve"> срок</w:t>
      </w:r>
      <w:r w:rsidRPr="00494017">
        <w:rPr>
          <w:sz w:val="20"/>
          <w:szCs w:val="20"/>
        </w:rPr>
        <w:t xml:space="preserve"> подачи заявок на участие в такой закупке должен быть продлен таким образом, чтобы с даты размещения в единой информационной системе указанных изменений до даты окончания срока подачи заявок на участие в </w:t>
      </w:r>
      <w:r>
        <w:rPr>
          <w:sz w:val="20"/>
          <w:szCs w:val="20"/>
        </w:rPr>
        <w:t>запросе котировок</w:t>
      </w:r>
      <w:r w:rsidRPr="00494017">
        <w:rPr>
          <w:sz w:val="20"/>
          <w:szCs w:val="20"/>
        </w:rPr>
        <w:t xml:space="preserve"> оставалось не менее половины срока подачи заявок на участие в закупке, установленного</w:t>
      </w:r>
      <w:proofErr w:type="gramEnd"/>
      <w:r w:rsidRPr="00494017">
        <w:rPr>
          <w:sz w:val="20"/>
          <w:szCs w:val="20"/>
        </w:rPr>
        <w:t xml:space="preserve"> положением о закупке для данного способа закупки.</w:t>
      </w:r>
    </w:p>
    <w:p w:rsidR="00BF69E8" w:rsidRPr="00560C03" w:rsidRDefault="00BF69E8" w:rsidP="00804DE0">
      <w:pPr>
        <w:pStyle w:val="20"/>
      </w:pPr>
      <w:bookmarkStart w:id="6" w:name="_Toc13043799"/>
      <w:r w:rsidRPr="00560C03">
        <w:t>2.4. Отказ от проведения закупки</w:t>
      </w:r>
      <w:bookmarkEnd w:id="6"/>
    </w:p>
    <w:p w:rsidR="00BF69E8" w:rsidRDefault="00BF69E8" w:rsidP="00560C03">
      <w:pPr>
        <w:ind w:firstLine="709"/>
        <w:jc w:val="both"/>
        <w:rPr>
          <w:sz w:val="20"/>
          <w:szCs w:val="20"/>
        </w:rPr>
      </w:pPr>
      <w:r w:rsidRPr="0076359B">
        <w:rPr>
          <w:sz w:val="20"/>
          <w:szCs w:val="20"/>
        </w:rPr>
        <w:t>Заказчик вправе отказаться от проведения закупки без каких-либо последствий в любой момент до окончания срока подачи заявок.</w:t>
      </w:r>
    </w:p>
    <w:p w:rsidR="00BF69E8" w:rsidRDefault="00BF69E8" w:rsidP="00804DE0">
      <w:pPr>
        <w:pStyle w:val="1"/>
      </w:pPr>
      <w:bookmarkStart w:id="7" w:name="_Toc13043800"/>
      <w:r w:rsidRPr="002362CB">
        <w:t>3. ПОРЯДОК ПОДГОТОВКИ И СОДЕРЖАНИЕ ЗАЯВКИ</w:t>
      </w:r>
      <w:bookmarkEnd w:id="7"/>
    </w:p>
    <w:p w:rsidR="00C86A8F" w:rsidRPr="0019456F" w:rsidRDefault="00C86A8F" w:rsidP="00C86A8F">
      <w:pPr>
        <w:pStyle w:val="20"/>
      </w:pPr>
      <w:bookmarkStart w:id="8" w:name="_Toc14678289"/>
      <w:bookmarkStart w:id="9" w:name="_Toc13043803"/>
      <w:r w:rsidRPr="0019456F">
        <w:t>3.1. Подача и язык  заявки</w:t>
      </w:r>
      <w:bookmarkEnd w:id="8"/>
    </w:p>
    <w:p w:rsidR="00C86A8F" w:rsidRPr="0019456F" w:rsidRDefault="00C86A8F" w:rsidP="00C86A8F">
      <w:pPr>
        <w:ind w:firstLine="720"/>
        <w:jc w:val="both"/>
        <w:rPr>
          <w:sz w:val="20"/>
          <w:szCs w:val="20"/>
        </w:rPr>
      </w:pPr>
      <w:r w:rsidRPr="0019456F">
        <w:rPr>
          <w:sz w:val="20"/>
          <w:szCs w:val="20"/>
        </w:rPr>
        <w:t xml:space="preserve">Подача заявок на участие в </w:t>
      </w:r>
      <w:r>
        <w:rPr>
          <w:sz w:val="20"/>
          <w:szCs w:val="20"/>
        </w:rPr>
        <w:t>запросе котировок</w:t>
      </w:r>
      <w:r w:rsidRPr="0019456F">
        <w:rPr>
          <w:sz w:val="20"/>
          <w:szCs w:val="20"/>
        </w:rPr>
        <w:t xml:space="preserve"> субъектами, аккредитованными на электронной торговой площадке в качестве Заявителей, осуществляется в форме электронного документа в соответствии с правилами и требованиями Заказчика, установленными в извещении и документации </w:t>
      </w:r>
      <w:proofErr w:type="gramStart"/>
      <w:r w:rsidRPr="0019456F">
        <w:rPr>
          <w:sz w:val="20"/>
          <w:szCs w:val="20"/>
        </w:rPr>
        <w:t>об</w:t>
      </w:r>
      <w:proofErr w:type="gramEnd"/>
      <w:r w:rsidRPr="0019456F">
        <w:rPr>
          <w:sz w:val="20"/>
          <w:szCs w:val="20"/>
        </w:rPr>
        <w:t xml:space="preserve"> </w:t>
      </w:r>
      <w:r>
        <w:rPr>
          <w:sz w:val="20"/>
          <w:szCs w:val="20"/>
        </w:rPr>
        <w:t>запросе котировок</w:t>
      </w:r>
      <w:r w:rsidRPr="0019456F">
        <w:rPr>
          <w:sz w:val="20"/>
          <w:szCs w:val="20"/>
        </w:rPr>
        <w:t xml:space="preserve">. Подача заявок участниками осуществляется в соответствии с Регламентом площадки </w:t>
      </w:r>
      <w:hyperlink r:id="rId13" w:history="1">
        <w:r w:rsidRPr="0019456F">
          <w:rPr>
            <w:sz w:val="20"/>
            <w:szCs w:val="20"/>
          </w:rPr>
          <w:t>http://www.roseltorg.ru/</w:t>
        </w:r>
      </w:hyperlink>
      <w:r w:rsidRPr="0019456F">
        <w:rPr>
          <w:sz w:val="20"/>
          <w:szCs w:val="20"/>
        </w:rPr>
        <w:t>.</w:t>
      </w:r>
    </w:p>
    <w:p w:rsidR="00C86A8F" w:rsidRPr="0019456F" w:rsidRDefault="00C86A8F" w:rsidP="00C86A8F">
      <w:pPr>
        <w:ind w:firstLine="720"/>
        <w:jc w:val="both"/>
        <w:rPr>
          <w:sz w:val="20"/>
          <w:szCs w:val="20"/>
        </w:rPr>
      </w:pPr>
      <w:r w:rsidRPr="0019456F">
        <w:rPr>
          <w:sz w:val="20"/>
          <w:szCs w:val="20"/>
        </w:rPr>
        <w:t>Заявка, подготовленная участником размещения заказа, а также вся корреспонденция и документация, связанные с этой  заявкой, которыми обмениваются участник размещения заказа и Заказчик, должны быть составлены на русском языке.</w:t>
      </w:r>
    </w:p>
    <w:p w:rsidR="00C86A8F" w:rsidRDefault="00C86A8F" w:rsidP="00C86A8F">
      <w:pPr>
        <w:ind w:firstLine="720"/>
        <w:jc w:val="both"/>
        <w:rPr>
          <w:sz w:val="20"/>
          <w:szCs w:val="20"/>
        </w:rPr>
      </w:pPr>
      <w:r w:rsidRPr="0019456F">
        <w:rPr>
          <w:sz w:val="20"/>
          <w:szCs w:val="20"/>
        </w:rPr>
        <w:t>Документы, оригиналы которых выданы участнику размещения заказа третьими лицами на ином языке, могут быть представлены при условии, что к ним будет прилагаться перевод на русский язык. В случае противоречия оригинала и перевода, преимущество будет иметь текст на русском языке.</w:t>
      </w:r>
    </w:p>
    <w:p w:rsidR="00C86A8F" w:rsidRPr="0019456F" w:rsidRDefault="00C86A8F" w:rsidP="00C86A8F">
      <w:pPr>
        <w:ind w:firstLine="720"/>
        <w:jc w:val="both"/>
        <w:rPr>
          <w:sz w:val="20"/>
          <w:szCs w:val="20"/>
        </w:rPr>
      </w:pPr>
      <w:proofErr w:type="gramStart"/>
      <w:r w:rsidRPr="00072C51">
        <w:rPr>
          <w:sz w:val="20"/>
          <w:szCs w:val="20"/>
        </w:rPr>
        <w:t>Подача заявки означает, что участник процедуры закупки изучил настоящее Положение, документацию о закупке (включая все приложения к ней), а также изменения и разъяснения к ней и безоговорочно согласен с условиями участия в закупке, содержащимися в извещении и документации о закупке, о чем должно быть указано в документации о закупке и в форме заявки на участие в закупке.</w:t>
      </w:r>
      <w:proofErr w:type="gramEnd"/>
    </w:p>
    <w:p w:rsidR="00C86A8F" w:rsidRPr="002362CB" w:rsidRDefault="00C86A8F" w:rsidP="00C86A8F">
      <w:pPr>
        <w:pStyle w:val="20"/>
      </w:pPr>
      <w:bookmarkStart w:id="10" w:name="_Toc14678290"/>
      <w:r w:rsidRPr="002362CB">
        <w:lastRenderedPageBreak/>
        <w:t>3.2. Требования к наличию и содержанию документов, входящих в состав заявки на участие в процедуре закупки</w:t>
      </w:r>
      <w:bookmarkEnd w:id="10"/>
    </w:p>
    <w:p w:rsidR="00C86A8F" w:rsidRDefault="00C86A8F" w:rsidP="00C86A8F">
      <w:pPr>
        <w:widowControl w:val="0"/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 w:rsidRPr="002E5537">
        <w:rPr>
          <w:sz w:val="20"/>
          <w:szCs w:val="20"/>
        </w:rPr>
        <w:t xml:space="preserve">Заявка на участие в процедуре закупки подается через </w:t>
      </w:r>
      <w:r w:rsidRPr="00F5730F">
        <w:rPr>
          <w:sz w:val="20"/>
          <w:szCs w:val="20"/>
        </w:rPr>
        <w:t xml:space="preserve">ЕЭТП http://www.roseltorg.ru/ </w:t>
      </w:r>
      <w:r w:rsidRPr="002E5537">
        <w:rPr>
          <w:sz w:val="20"/>
          <w:szCs w:val="20"/>
        </w:rPr>
        <w:t xml:space="preserve">в соответствии с правилами и регламентами, действующими </w:t>
      </w:r>
      <w:proofErr w:type="gramStart"/>
      <w:r w:rsidRPr="00F5730F">
        <w:rPr>
          <w:sz w:val="20"/>
          <w:szCs w:val="20"/>
        </w:rPr>
        <w:t>на</w:t>
      </w:r>
      <w:proofErr w:type="gramEnd"/>
      <w:r>
        <w:rPr>
          <w:sz w:val="20"/>
          <w:szCs w:val="20"/>
        </w:rPr>
        <w:t xml:space="preserve"> данной </w:t>
      </w:r>
      <w:r w:rsidRPr="00F5730F">
        <w:rPr>
          <w:sz w:val="20"/>
          <w:szCs w:val="20"/>
        </w:rPr>
        <w:t>ЕЭТП</w:t>
      </w:r>
      <w:r>
        <w:rPr>
          <w:sz w:val="20"/>
          <w:szCs w:val="20"/>
        </w:rPr>
        <w:t>.</w:t>
      </w:r>
    </w:p>
    <w:p w:rsidR="00C86A8F" w:rsidRPr="009377D9" w:rsidRDefault="00C86A8F" w:rsidP="00C86A8F">
      <w:pPr>
        <w:widowControl w:val="0"/>
        <w:autoSpaceDE w:val="0"/>
        <w:autoSpaceDN w:val="0"/>
        <w:adjustRightInd w:val="0"/>
        <w:ind w:firstLine="720"/>
        <w:jc w:val="both"/>
        <w:rPr>
          <w:b/>
          <w:sz w:val="20"/>
          <w:szCs w:val="20"/>
        </w:rPr>
      </w:pPr>
      <w:r w:rsidRPr="009377D9">
        <w:rPr>
          <w:b/>
          <w:sz w:val="20"/>
          <w:szCs w:val="20"/>
        </w:rPr>
        <w:t>Для получения приоритета участник обязан указать (декларировать) в заявке на участие в процедуре закупки (в соответствующей части заявки на участие в процедуре закупки, содержащей предложение о поставке товара) наименования страны происхождения поставляемых товаров.</w:t>
      </w:r>
    </w:p>
    <w:p w:rsidR="00C86A8F" w:rsidRDefault="00C86A8F" w:rsidP="00C86A8F">
      <w:pPr>
        <w:ind w:firstLine="709"/>
        <w:jc w:val="both"/>
        <w:rPr>
          <w:b/>
          <w:sz w:val="20"/>
        </w:rPr>
      </w:pPr>
      <w:r w:rsidRPr="00C7201E">
        <w:rPr>
          <w:b/>
          <w:sz w:val="20"/>
        </w:rPr>
        <w:t xml:space="preserve">Заявка на участие в запросе котировок </w:t>
      </w:r>
      <w:r>
        <w:rPr>
          <w:b/>
          <w:sz w:val="20"/>
        </w:rPr>
        <w:t>в электронной форме</w:t>
      </w:r>
      <w:r w:rsidRPr="00C7201E">
        <w:rPr>
          <w:b/>
          <w:sz w:val="20"/>
        </w:rPr>
        <w:t>, состоит из одной части и ценового предложения: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C86A8F" w:rsidRPr="00B56B21" w:rsidTr="002F280E">
        <w:tc>
          <w:tcPr>
            <w:tcW w:w="534" w:type="dxa"/>
          </w:tcPr>
          <w:p w:rsidR="00C86A8F" w:rsidRPr="00B56B21" w:rsidRDefault="00C86A8F" w:rsidP="002F280E">
            <w:pPr>
              <w:suppressAutoHyphens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2F280E">
            <w:pPr>
              <w:rPr>
                <w:rFonts w:eastAsia="MS Gothic"/>
                <w:b/>
                <w:bCs/>
                <w:sz w:val="20"/>
                <w:szCs w:val="20"/>
                <w:lang w:val="ru" w:eastAsia="en-US"/>
              </w:rPr>
            </w:pPr>
            <w:r w:rsidRPr="00C86A8F">
              <w:rPr>
                <w:rFonts w:eastAsia="MS Gothic"/>
                <w:b/>
                <w:bCs/>
                <w:sz w:val="20"/>
                <w:szCs w:val="20"/>
                <w:lang w:val="ru" w:eastAsia="en-US"/>
              </w:rPr>
              <w:t>Обязательные требования к заявке:</w:t>
            </w:r>
          </w:p>
        </w:tc>
      </w:tr>
      <w:tr w:rsidR="00C86A8F" w:rsidRPr="00B56B21" w:rsidTr="002F280E"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2F280E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Наименование с указанием организационно-правовой формы, адреса места нахождения (для юридического лица), фамилии, имени, отчества, паспортных данных, сведений о месте жительства (для физического лица), банковских реквизитов, сведения о применении упрощенной системы налогообложения, номера контактного телефона и иных контактных данных и реквизитов </w:t>
            </w:r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>(Приложение № 2 к закупочной документации)</w:t>
            </w:r>
          </w:p>
        </w:tc>
      </w:tr>
      <w:tr w:rsidR="00C86A8F" w:rsidRPr="00B56B21" w:rsidTr="002F280E"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2F280E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Описание функциональных характеристик /потребительских свойств товара, его количественных и качественных характеристик, указание на зарегистрированные товарные знаки и (или) знаки обслуживания товара, марку, модель, модификацию товара, патенты, полезные модели или промышленные образцы, которым будет соответствовать товар, указание производителя и страны происхождения товара </w:t>
            </w:r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>(предложение о функциональных характеристиках (потребительских свойствах) или качественных характеристиках товара, о сроках  поставки, гарантиях и иных условиях исполнения договора</w:t>
            </w:r>
            <w:proofErr w:type="gramEnd"/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 xml:space="preserve">, </w:t>
            </w:r>
            <w:proofErr w:type="gramStart"/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>Приложение № 2 к закупочной документации)</w:t>
            </w:r>
            <w:proofErr w:type="gramEnd"/>
          </w:p>
        </w:tc>
      </w:tr>
      <w:tr w:rsidR="00C86A8F" w:rsidRPr="00B56B21" w:rsidTr="002F280E"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  <w:bookmarkStart w:id="11" w:name="_Ref419417867"/>
          </w:p>
        </w:tc>
        <w:bookmarkEnd w:id="11"/>
        <w:tc>
          <w:tcPr>
            <w:tcW w:w="9213" w:type="dxa"/>
          </w:tcPr>
          <w:p w:rsidR="00C86A8F" w:rsidRPr="00C86A8F" w:rsidRDefault="00C86A8F" w:rsidP="002F280E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Полученная не ранее чем за 3 (три) месяца до дня размещения извещения копия выписки из единого государственного реестра юридических лиц (для юридических лиц); </w:t>
            </w:r>
          </w:p>
          <w:p w:rsidR="00C86A8F" w:rsidRPr="00C86A8F" w:rsidRDefault="00C86A8F" w:rsidP="002F280E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копия выписки из единого государственного реестра индивидуальных предпринимателей (для индивидуальных предпринимателей); </w:t>
            </w:r>
          </w:p>
          <w:p w:rsidR="00C86A8F" w:rsidRPr="00C86A8F" w:rsidRDefault="00C86A8F" w:rsidP="002F280E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копии документов, удостоверяющих личность (для иных физических лиц); </w:t>
            </w:r>
          </w:p>
          <w:p w:rsidR="00C86A8F" w:rsidRPr="00C86A8F" w:rsidRDefault="00C86A8F" w:rsidP="002F280E">
            <w:pPr>
              <w:tabs>
                <w:tab w:val="left" w:pos="175"/>
              </w:tabs>
              <w:jc w:val="both"/>
              <w:rPr>
                <w:rFonts w:eastAsia="MS Gothic"/>
                <w:bCs/>
                <w:sz w:val="20"/>
                <w:szCs w:val="20"/>
                <w:lang w:val="ru" w:eastAsia="en-US"/>
              </w:rPr>
            </w:pPr>
            <w:proofErr w:type="gramStart"/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копии легализованных или </w:t>
            </w:r>
            <w:proofErr w:type="spellStart"/>
            <w:r w:rsidRPr="00C86A8F">
              <w:rPr>
                <w:rFonts w:eastAsia="Calibri"/>
                <w:sz w:val="20"/>
                <w:szCs w:val="20"/>
                <w:lang w:eastAsia="en-US"/>
              </w:rPr>
              <w:t>апостилированных</w:t>
            </w:r>
            <w:proofErr w:type="spellEnd"/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 в установленном порядке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(для иностранных лиц), полученные не ранее чем за 3 (три) месяца до дня официального размещения извещения и документации о закупке, с их нотариально заверенным переводом на русский язык.</w:t>
            </w:r>
            <w:proofErr w:type="gramEnd"/>
          </w:p>
        </w:tc>
      </w:tr>
      <w:tr w:rsidR="00C86A8F" w:rsidRPr="00B56B21" w:rsidTr="002F280E"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2F280E">
            <w:pPr>
              <w:jc w:val="both"/>
              <w:rPr>
                <w:rFonts w:eastAsia="MS Gothic"/>
                <w:bCs/>
                <w:sz w:val="20"/>
                <w:szCs w:val="20"/>
                <w:lang w:val="ru"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>Копии учредительных документов в действующей редакции (для участника процедуры закупки – юридического лица), копии документов, удостоверяющих личность (для участника процедуры закупки – физического лица)</w:t>
            </w:r>
          </w:p>
        </w:tc>
      </w:tr>
      <w:tr w:rsidR="00C86A8F" w:rsidRPr="00B56B21" w:rsidTr="002F280E"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2F280E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Копия документа, подтверждающего полномочия лица на осуществление действий от имени участника процедуры закупки – юридического лица (копия решения о назначении или об избрании физического лица на должность, в соответствии с которыми такое физическое лицо обладает правом действовать от имени участника процедуры закупки без доверенности (далее по подпункту – руководитель)). </w:t>
            </w:r>
          </w:p>
          <w:p w:rsidR="00C86A8F" w:rsidRPr="00C86A8F" w:rsidRDefault="00C86A8F" w:rsidP="002F280E">
            <w:pPr>
              <w:jc w:val="both"/>
              <w:rPr>
                <w:rFonts w:eastAsia="MS Gothic"/>
                <w:bCs/>
                <w:sz w:val="20"/>
                <w:szCs w:val="20"/>
                <w:lang w:val="ru"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>В случае если от имени участника процедуры закупки действует иное лицо, заявка должна содержать также копию доверенности на осуществление действий от имени участника процедуры закупки, оформленную в соответствии с законодательством. В случае если указанная доверенность подписана лицом, уполномоченным руководителем, заявка должна содержать также копию документа, подтверждающего полномочия такого лица (</w:t>
            </w:r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>Приложение № 4 к закупочной документации)</w:t>
            </w:r>
          </w:p>
        </w:tc>
      </w:tr>
      <w:tr w:rsidR="00C86A8F" w:rsidRPr="00B56B21" w:rsidTr="002F280E"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2F280E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>Декларация о соответствии участника открытого запроса котировок в электронной форме обязательным требованиям:</w:t>
            </w:r>
          </w:p>
          <w:p w:rsidR="00C86A8F" w:rsidRPr="00C86A8F" w:rsidRDefault="00C86A8F" w:rsidP="002F280E">
            <w:pPr>
              <w:jc w:val="both"/>
              <w:rPr>
                <w:sz w:val="20"/>
              </w:rPr>
            </w:pPr>
            <w:r w:rsidRPr="00C86A8F">
              <w:rPr>
                <w:sz w:val="20"/>
              </w:rPr>
              <w:t xml:space="preserve">- не проведение ликвидации участника закупки – юридического лица и отсутствие решения арбитражного суда о признании участника закупки – юридического лица или индивидуального предпринимателя несостоятельным (банкротом) и об открытии конкурсного производства </w:t>
            </w:r>
            <w:r w:rsidRPr="00C86A8F">
              <w:rPr>
                <w:i/>
                <w:sz w:val="20"/>
              </w:rPr>
              <w:t>(декларируется в п.2 Заявки Приложение № 2 к закупочной документации)</w:t>
            </w:r>
            <w:r w:rsidRPr="00C86A8F">
              <w:rPr>
                <w:sz w:val="20"/>
              </w:rPr>
              <w:t>;</w:t>
            </w:r>
          </w:p>
          <w:p w:rsidR="00C86A8F" w:rsidRPr="00C86A8F" w:rsidRDefault="00C86A8F" w:rsidP="002F280E">
            <w:pPr>
              <w:jc w:val="both"/>
              <w:rPr>
                <w:sz w:val="20"/>
              </w:rPr>
            </w:pPr>
            <w:r w:rsidRPr="00C86A8F">
              <w:rPr>
                <w:sz w:val="20"/>
              </w:rPr>
              <w:t xml:space="preserve">- не приостановление деятельности участника закупки в порядке, установленном Кодексом Российской Федерации об административных правонарушениях </w:t>
            </w:r>
            <w:r w:rsidRPr="00C86A8F">
              <w:rPr>
                <w:i/>
                <w:sz w:val="20"/>
              </w:rPr>
              <w:t>(декларируется в п.2 Заявки Приложение № 2 к закупочной документации)</w:t>
            </w:r>
            <w:r w:rsidRPr="00C86A8F">
              <w:rPr>
                <w:sz w:val="20"/>
              </w:rPr>
              <w:t>;</w:t>
            </w:r>
          </w:p>
          <w:p w:rsidR="00C86A8F" w:rsidRPr="00C86A8F" w:rsidRDefault="00C86A8F" w:rsidP="002F280E">
            <w:pPr>
              <w:jc w:val="both"/>
              <w:rPr>
                <w:sz w:val="20"/>
              </w:rPr>
            </w:pPr>
            <w:proofErr w:type="gramStart"/>
            <w:r w:rsidRPr="00C86A8F">
              <w:rPr>
                <w:sz w:val="20"/>
              </w:rPr>
              <w:t>-отсутствие у участника закупки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о налогах и сборах, которые реструктурированы в соответствии с законодательством, по которым имеется вступившее в законную силу решение суда о признании обязанности заявителя по уплате этих</w:t>
            </w:r>
            <w:proofErr w:type="gramEnd"/>
            <w:r w:rsidRPr="00C86A8F">
              <w:rPr>
                <w:sz w:val="20"/>
              </w:rPr>
              <w:t xml:space="preserve"> </w:t>
            </w:r>
            <w:proofErr w:type="gramStart"/>
            <w:r w:rsidRPr="00C86A8F">
              <w:rPr>
                <w:sz w:val="20"/>
              </w:rPr>
              <w:t xml:space="preserve">сумм исполненной или которые признаны безнадежными к взысканию в соответствии с законодательством о налогах и сборах) за прошедший календарный год, размер которых превышает 25 процентов (двадцать пять процентов) балансовой стоимости активов участника закупки по данным бухгалтерской отчетности за последний отчетный период </w:t>
            </w:r>
            <w:r w:rsidRPr="00C86A8F">
              <w:rPr>
                <w:i/>
                <w:sz w:val="20"/>
              </w:rPr>
              <w:t>(декларируется в п.2 Заявки Приложение № 2 к закупочной документации)</w:t>
            </w:r>
            <w:r w:rsidRPr="00C86A8F">
              <w:rPr>
                <w:sz w:val="20"/>
              </w:rPr>
              <w:t>;</w:t>
            </w:r>
            <w:proofErr w:type="gramEnd"/>
          </w:p>
          <w:p w:rsidR="00C86A8F" w:rsidRPr="00C86A8F" w:rsidRDefault="00C86A8F" w:rsidP="002F280E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C86A8F">
              <w:rPr>
                <w:sz w:val="20"/>
              </w:rPr>
              <w:lastRenderedPageBreak/>
              <w:t>- отсутствие у участника закупки – физического лица, в том числе индивидуального предпринимателя, либо у руководителя, членов коллегиального исполнительного органа или главного бухгалтера юридического лица – участника закупки неснятой или непогашенной судимости за преступления в сфере экономики,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исполнением договора, являющегося</w:t>
            </w:r>
            <w:proofErr w:type="gramEnd"/>
            <w:r w:rsidRPr="00C86A8F">
              <w:rPr>
                <w:sz w:val="20"/>
              </w:rPr>
              <w:t xml:space="preserve"> предметом закупки, и административного наказания в виде дисквалификации </w:t>
            </w:r>
            <w:r w:rsidRPr="00C86A8F">
              <w:rPr>
                <w:i/>
                <w:sz w:val="20"/>
              </w:rPr>
              <w:t>(декларируется в п.2 Заявки Приложение № 2 к закупочной документации).</w:t>
            </w:r>
          </w:p>
        </w:tc>
      </w:tr>
      <w:tr w:rsidR="00C86A8F" w:rsidRPr="00B56B21" w:rsidTr="002F280E"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2F280E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86A8F">
              <w:rPr>
                <w:sz w:val="20"/>
                <w:szCs w:val="20"/>
              </w:rPr>
              <w:t xml:space="preserve">Декларация об отсутствии сведений </w:t>
            </w:r>
            <w:proofErr w:type="gramStart"/>
            <w:r w:rsidRPr="00C86A8F">
              <w:rPr>
                <w:sz w:val="20"/>
                <w:szCs w:val="20"/>
              </w:rPr>
              <w:t>о</w:t>
            </w:r>
            <w:proofErr w:type="gramEnd"/>
            <w:r w:rsidRPr="00C86A8F">
              <w:rPr>
                <w:sz w:val="20"/>
                <w:szCs w:val="20"/>
              </w:rPr>
              <w:t xml:space="preserve"> участнике в реестре недобросовестных поставщиков предусмотренном Законом 223 </w:t>
            </w:r>
            <w:r w:rsidRPr="00C86A8F">
              <w:rPr>
                <w:rFonts w:ascii="Candara" w:hAnsi="Candara"/>
                <w:sz w:val="20"/>
                <w:szCs w:val="20"/>
              </w:rPr>
              <w:t>−</w:t>
            </w:r>
            <w:r w:rsidRPr="00C86A8F">
              <w:rPr>
                <w:sz w:val="20"/>
                <w:szCs w:val="20"/>
              </w:rPr>
              <w:t xml:space="preserve"> ФЗ и  в реестре недобросовестных поставщиков, предусмотренном Законом 44 </w:t>
            </w:r>
            <w:r w:rsidRPr="00C86A8F">
              <w:rPr>
                <w:rFonts w:ascii="Candara" w:hAnsi="Candara"/>
                <w:sz w:val="20"/>
                <w:szCs w:val="20"/>
              </w:rPr>
              <w:t>−</w:t>
            </w:r>
            <w:r w:rsidRPr="00C86A8F">
              <w:rPr>
                <w:sz w:val="20"/>
                <w:szCs w:val="20"/>
              </w:rPr>
              <w:t xml:space="preserve"> ФЗ (декларируется в п.3 Заявки Приложение № 2 к закупочной документации).</w:t>
            </w:r>
          </w:p>
        </w:tc>
      </w:tr>
      <w:tr w:rsidR="00C86A8F" w:rsidRPr="00B56B21" w:rsidTr="002F280E">
        <w:trPr>
          <w:trHeight w:val="993"/>
        </w:trPr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2F280E">
            <w:pPr>
              <w:jc w:val="both"/>
              <w:rPr>
                <w:sz w:val="20"/>
                <w:szCs w:val="20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>Сведения из Единого реестра субъектов малого и среднего предпринимательства или Декларация подтверждения принадлежности участника закупки и привлекаемых к исполнению договора субподрядчиков / соисполнителей к субъектам МСП (если относится к субъектам МСП)</w:t>
            </w:r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 xml:space="preserve"> (Приложение № 5 к закупочной документации)</w:t>
            </w:r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. </w:t>
            </w:r>
          </w:p>
        </w:tc>
      </w:tr>
      <w:tr w:rsidR="00C86A8F" w:rsidRPr="00B56B21" w:rsidTr="002F280E">
        <w:trPr>
          <w:trHeight w:val="1080"/>
        </w:trPr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2F280E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C86A8F">
              <w:rPr>
                <w:rFonts w:eastAsia="Calibri"/>
                <w:sz w:val="20"/>
                <w:szCs w:val="20"/>
                <w:lang w:eastAsia="en-US"/>
              </w:rPr>
              <w:t>Декларация участника процедуры закупки о том, что ему не требуется представление решения об одобрении или о совершении крупной сделки или иной сделки, требующей одобрения (кроме сделки с заинтересованностью), либо копия такого решения, если требование о необходимости его наличия для совершения такой сделки установлено законодательством, учредительными документами юридического лица и если для участника процедуры закупки заключение договора или предоставление обеспечения заявки</w:t>
            </w:r>
            <w:proofErr w:type="gramEnd"/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, обеспечения договора являются сделкой, требующей одобрения (для юридических лиц) </w:t>
            </w:r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>(п.4 Приложение № 2 к закупочной документации).</w:t>
            </w:r>
          </w:p>
        </w:tc>
      </w:tr>
      <w:tr w:rsidR="00C86A8F" w:rsidRPr="00B56B21" w:rsidTr="002F280E">
        <w:trPr>
          <w:trHeight w:val="475"/>
        </w:trPr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2F280E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Декларация участника процедуры закупки о том, что ему не требуется представление решения об одобрении или о совершении сделки с заинтересованностью, либо копия такого решения, если требование о его наличии установлено законодательством, учредительными документами юридического лица и если для участника процедуры закупки заключение договора или предоставление обеспечения заявки, обеспечения договора является сделкой с заинтересованностью (для юридических лиц) </w:t>
            </w:r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>(п.5 Приложение № 2</w:t>
            </w:r>
            <w:proofErr w:type="gramEnd"/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 xml:space="preserve"> к закупочной документации).</w:t>
            </w:r>
          </w:p>
        </w:tc>
      </w:tr>
      <w:tr w:rsidR="00C86A8F" w:rsidRPr="00B56B21" w:rsidTr="002F280E">
        <w:trPr>
          <w:trHeight w:val="191"/>
        </w:trPr>
        <w:tc>
          <w:tcPr>
            <w:tcW w:w="534" w:type="dxa"/>
          </w:tcPr>
          <w:p w:rsidR="00C86A8F" w:rsidRPr="004B3E25" w:rsidRDefault="00C86A8F" w:rsidP="002F280E">
            <w:pPr>
              <w:suppressAutoHyphens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11)</w:t>
            </w:r>
          </w:p>
        </w:tc>
        <w:tc>
          <w:tcPr>
            <w:tcW w:w="9213" w:type="dxa"/>
          </w:tcPr>
          <w:p w:rsidR="00C86A8F" w:rsidRPr="00C86A8F" w:rsidRDefault="00C86A8F" w:rsidP="002F280E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C86A8F">
              <w:rPr>
                <w:rFonts w:eastAsia="Calibri"/>
                <w:sz w:val="20"/>
                <w:szCs w:val="20"/>
                <w:lang w:eastAsia="en-US"/>
              </w:rPr>
              <w:t>В случае если на стороне участника процедуры закупки выступают несколько лиц, в составе заявки в отношении каждого такого лица должны быть представлены документы, указанные в пунктах 1 - 10, с учетом особенностей, установленных в пункте 5.4, а также копия заключенного между ними соглашения, соответствующего требованиям, установленным в пункте 5.4 документации о закупке.</w:t>
            </w:r>
            <w:proofErr w:type="gramEnd"/>
          </w:p>
        </w:tc>
      </w:tr>
      <w:tr w:rsidR="00C86A8F" w:rsidRPr="00B56B21" w:rsidTr="002F280E">
        <w:trPr>
          <w:trHeight w:val="222"/>
        </w:trPr>
        <w:tc>
          <w:tcPr>
            <w:tcW w:w="534" w:type="dxa"/>
          </w:tcPr>
          <w:p w:rsidR="00C86A8F" w:rsidRDefault="00C86A8F" w:rsidP="002F280E">
            <w:pPr>
              <w:suppressAutoHyphens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B56B21" w:rsidRDefault="00C86A8F" w:rsidP="002F280E">
            <w:pPr>
              <w:jc w:val="both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56B21">
              <w:rPr>
                <w:rFonts w:eastAsia="Calibri"/>
                <w:b/>
                <w:sz w:val="20"/>
                <w:szCs w:val="20"/>
                <w:lang w:eastAsia="en-US"/>
              </w:rPr>
              <w:t>Ценовое предложение:</w:t>
            </w:r>
          </w:p>
        </w:tc>
      </w:tr>
      <w:tr w:rsidR="00C86A8F" w:rsidRPr="00B56B21" w:rsidTr="002F280E">
        <w:trPr>
          <w:trHeight w:val="517"/>
        </w:trPr>
        <w:tc>
          <w:tcPr>
            <w:tcW w:w="534" w:type="dxa"/>
          </w:tcPr>
          <w:p w:rsidR="00C86A8F" w:rsidRPr="00B56B21" w:rsidRDefault="00C86A8F" w:rsidP="002F280E">
            <w:pPr>
              <w:suppressAutoHyphens/>
              <w:ind w:left="1134" w:hanging="1134"/>
              <w:rPr>
                <w:rFonts w:eastAsia="Calibri"/>
                <w:sz w:val="20"/>
                <w:szCs w:val="20"/>
                <w:lang w:eastAsia="en-US"/>
              </w:rPr>
            </w:pPr>
            <w:r w:rsidRPr="00B56B21">
              <w:rPr>
                <w:rFonts w:eastAsia="Calibri"/>
                <w:sz w:val="20"/>
                <w:szCs w:val="20"/>
                <w:lang w:eastAsia="en-US"/>
              </w:rPr>
              <w:t>1)</w:t>
            </w:r>
          </w:p>
        </w:tc>
        <w:tc>
          <w:tcPr>
            <w:tcW w:w="9213" w:type="dxa"/>
          </w:tcPr>
          <w:p w:rsidR="00C86A8F" w:rsidRPr="00B56B21" w:rsidRDefault="00C86A8F" w:rsidP="002F280E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B56B21">
              <w:rPr>
                <w:rFonts w:eastAsia="Calibri"/>
                <w:sz w:val="20"/>
                <w:szCs w:val="20"/>
                <w:lang w:eastAsia="en-US"/>
              </w:rPr>
              <w:t xml:space="preserve">Ценовое предложение участника запроса котировок </w:t>
            </w:r>
            <w:r>
              <w:rPr>
                <w:rFonts w:eastAsia="Calibri"/>
                <w:sz w:val="20"/>
                <w:szCs w:val="20"/>
                <w:lang w:eastAsia="en-US"/>
              </w:rPr>
              <w:t>в электронной форме</w:t>
            </w:r>
            <w:r w:rsidRPr="00B56B21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Pr="00E16F69">
              <w:rPr>
                <w:rFonts w:eastAsia="Calibri"/>
                <w:i/>
                <w:sz w:val="20"/>
                <w:szCs w:val="20"/>
                <w:lang w:eastAsia="en-US"/>
              </w:rPr>
              <w:t>(Приложение №3 к закупочной документации).</w:t>
            </w:r>
          </w:p>
        </w:tc>
      </w:tr>
    </w:tbl>
    <w:p w:rsidR="00BF69E8" w:rsidRDefault="00BF69E8" w:rsidP="00804DE0">
      <w:pPr>
        <w:pStyle w:val="20"/>
      </w:pPr>
      <w:r w:rsidRPr="002362CB">
        <w:t>3.</w:t>
      </w:r>
      <w:r>
        <w:t>3</w:t>
      </w:r>
      <w:r w:rsidRPr="002362CB">
        <w:t>. Требования к оформлению заявок на участие в процедуре закупки</w:t>
      </w:r>
      <w:bookmarkEnd w:id="9"/>
    </w:p>
    <w:p w:rsidR="00C86A8F" w:rsidRPr="00FB5AFD" w:rsidRDefault="00C86A8F" w:rsidP="00C86A8F">
      <w:pPr>
        <w:ind w:firstLine="709"/>
        <w:jc w:val="both"/>
        <w:rPr>
          <w:sz w:val="20"/>
          <w:szCs w:val="20"/>
        </w:rPr>
      </w:pPr>
      <w:bookmarkStart w:id="12" w:name="_Toc13043804"/>
      <w:r w:rsidRPr="00FB5AFD">
        <w:rPr>
          <w:sz w:val="20"/>
          <w:szCs w:val="20"/>
        </w:rPr>
        <w:t>При описании условий и предложений участников процедуры закупки должны применяться общепринятые обозначения и наименования в соответствии с требованиями действующих нормативных документов.</w:t>
      </w:r>
    </w:p>
    <w:p w:rsidR="00C86A8F" w:rsidRPr="00FB5AFD" w:rsidRDefault="00C86A8F" w:rsidP="00C86A8F">
      <w:pPr>
        <w:ind w:firstLine="709"/>
        <w:jc w:val="both"/>
        <w:rPr>
          <w:sz w:val="20"/>
          <w:szCs w:val="20"/>
        </w:rPr>
      </w:pPr>
      <w:r w:rsidRPr="00FB5AFD">
        <w:rPr>
          <w:sz w:val="20"/>
          <w:szCs w:val="20"/>
        </w:rPr>
        <w:t>Сведения, которые содержатся в заявках участников процедуры закупки, не должны допускать двусмысленных толкований.</w:t>
      </w:r>
    </w:p>
    <w:p w:rsidR="00C86A8F" w:rsidRPr="005D7D96" w:rsidRDefault="00C86A8F" w:rsidP="00C86A8F">
      <w:pPr>
        <w:ind w:firstLine="709"/>
        <w:jc w:val="both"/>
        <w:rPr>
          <w:rFonts w:eastAsia="Calibri"/>
          <w:sz w:val="20"/>
          <w:szCs w:val="20"/>
        </w:rPr>
      </w:pPr>
      <w:r w:rsidRPr="005D7D96">
        <w:rPr>
          <w:rFonts w:eastAsia="Calibri"/>
          <w:sz w:val="20"/>
          <w:szCs w:val="20"/>
        </w:rPr>
        <w:t>Заявка подается в сканированном виде</w:t>
      </w:r>
      <w:r w:rsidRPr="005D7D96">
        <w:rPr>
          <w:rFonts w:eastAsia="Calibri"/>
        </w:rPr>
        <w:t xml:space="preserve"> </w:t>
      </w:r>
      <w:r w:rsidRPr="005D7D96">
        <w:rPr>
          <w:rFonts w:eastAsia="Calibri"/>
          <w:sz w:val="20"/>
          <w:szCs w:val="20"/>
        </w:rPr>
        <w:t>в соответствии с правилами и регламентами, действующими на данной ЕЭТП (предпочтительный формат *</w:t>
      </w:r>
      <w:proofErr w:type="spellStart"/>
      <w:r w:rsidRPr="005D7D96">
        <w:rPr>
          <w:rFonts w:eastAsia="Calibri"/>
          <w:sz w:val="20"/>
          <w:szCs w:val="20"/>
        </w:rPr>
        <w:t>pdf</w:t>
      </w:r>
      <w:proofErr w:type="spellEnd"/>
      <w:r w:rsidRPr="005D7D96">
        <w:rPr>
          <w:rFonts w:eastAsia="Calibri"/>
          <w:sz w:val="20"/>
          <w:szCs w:val="20"/>
        </w:rPr>
        <w:t xml:space="preserve">, один файл - один документ, с разрешением не ниже 150 </w:t>
      </w:r>
      <w:proofErr w:type="spellStart"/>
      <w:r w:rsidRPr="005D7D96">
        <w:rPr>
          <w:rFonts w:eastAsia="Calibri"/>
          <w:sz w:val="20"/>
          <w:szCs w:val="20"/>
        </w:rPr>
        <w:t>dpi</w:t>
      </w:r>
      <w:proofErr w:type="spellEnd"/>
      <w:r w:rsidRPr="005D7D96">
        <w:rPr>
          <w:rFonts w:eastAsia="Calibri"/>
          <w:sz w:val="20"/>
          <w:szCs w:val="20"/>
        </w:rPr>
        <w:t>, без поворотов вертикальности страницы, страницы документа в файле должны идти по порядку). Все файлы заявки на участие в процедуре закупки, должны иметь наименование либо комментарий, позволяющие идентифицировать содержание данного файла заявки на участие в процедуре закупки, с указанием наименования документа, представленного данным файлом. Не допускается представление архивов, разделенных на несколько частей, открытие каждого из которых по отдельности невозможно.</w:t>
      </w:r>
    </w:p>
    <w:p w:rsidR="00C86A8F" w:rsidRPr="00FB5AFD" w:rsidRDefault="00C86A8F" w:rsidP="00C86A8F">
      <w:pPr>
        <w:ind w:firstLine="709"/>
        <w:jc w:val="both"/>
        <w:rPr>
          <w:sz w:val="20"/>
          <w:szCs w:val="20"/>
        </w:rPr>
      </w:pPr>
      <w:r w:rsidRPr="00FB5AFD">
        <w:rPr>
          <w:sz w:val="20"/>
          <w:szCs w:val="20"/>
        </w:rPr>
        <w:t xml:space="preserve">Сканированные оригиналы или сканированные нотариально заверенные копии документов (в том числе подписи, оттиски печатей) должны быть читаемы. Документы, не отвечающие данному требованию, считаются не поданными. </w:t>
      </w:r>
    </w:p>
    <w:p w:rsidR="00C86A8F" w:rsidRDefault="00C86A8F" w:rsidP="00C86A8F">
      <w:pPr>
        <w:ind w:firstLine="720"/>
        <w:jc w:val="both"/>
        <w:rPr>
          <w:sz w:val="20"/>
          <w:szCs w:val="20"/>
        </w:rPr>
      </w:pPr>
      <w:r w:rsidRPr="00F5730F">
        <w:rPr>
          <w:sz w:val="20"/>
          <w:szCs w:val="20"/>
        </w:rPr>
        <w:t>Прочие правила подготовки заявки на участие в процедуре закупки через ЕЭТП определяются регламентом работы ЕЭТП.</w:t>
      </w:r>
    </w:p>
    <w:p w:rsidR="00C86A8F" w:rsidRDefault="00C86A8F" w:rsidP="00C86A8F">
      <w:pPr>
        <w:ind w:firstLine="720"/>
        <w:jc w:val="both"/>
        <w:rPr>
          <w:sz w:val="20"/>
          <w:szCs w:val="20"/>
        </w:rPr>
      </w:pPr>
      <w:r w:rsidRPr="00E4471C">
        <w:rPr>
          <w:sz w:val="20"/>
          <w:szCs w:val="20"/>
        </w:rPr>
        <w:t>До подачи заявки участник процедуры закупки обязан ознакомиться с документацией о закупке и регламентом ЭТП, в том числе самостоятельно обеспечить соответствие автоматизированного рабочего места пользователя требованиям оператора ЭТП.</w:t>
      </w:r>
    </w:p>
    <w:p w:rsidR="00BF69E8" w:rsidRPr="002362CB" w:rsidRDefault="00BF69E8" w:rsidP="00F67BC3">
      <w:pPr>
        <w:keepNext/>
        <w:spacing w:before="120" w:after="120"/>
        <w:jc w:val="center"/>
        <w:outlineLvl w:val="0"/>
        <w:rPr>
          <w:b/>
          <w:bCs/>
          <w:kern w:val="32"/>
          <w:sz w:val="20"/>
          <w:szCs w:val="20"/>
        </w:rPr>
      </w:pPr>
      <w:r w:rsidRPr="002362CB">
        <w:rPr>
          <w:b/>
          <w:bCs/>
          <w:kern w:val="32"/>
          <w:sz w:val="20"/>
          <w:szCs w:val="20"/>
        </w:rPr>
        <w:t>4. ПОРЯДОК ПОДАЧИ ЗАЯВКИ</w:t>
      </w:r>
      <w:bookmarkEnd w:id="12"/>
    </w:p>
    <w:p w:rsidR="00BF69E8" w:rsidRPr="002362CB" w:rsidRDefault="00BF69E8" w:rsidP="00804DE0">
      <w:pPr>
        <w:pStyle w:val="20"/>
      </w:pPr>
      <w:bookmarkStart w:id="13" w:name="_4_1_Срок_подачи_и_регистрации_заяво"/>
      <w:bookmarkStart w:id="14" w:name="_4_1__Срок_подачи_и_регистрация_заяв"/>
      <w:bookmarkStart w:id="15" w:name="_Toc13043805"/>
      <w:bookmarkEnd w:id="13"/>
      <w:bookmarkEnd w:id="14"/>
      <w:r>
        <w:t>4.1</w:t>
      </w:r>
      <w:r w:rsidRPr="002362CB">
        <w:t>.</w:t>
      </w:r>
      <w:r>
        <w:t xml:space="preserve"> </w:t>
      </w:r>
      <w:r w:rsidRPr="002362CB">
        <w:t>Срок подачи и регистрации заявок на участие в процедуре закупки</w:t>
      </w:r>
      <w:bookmarkEnd w:id="15"/>
    </w:p>
    <w:p w:rsidR="00BF69E8" w:rsidRPr="007736CC" w:rsidRDefault="00BF69E8" w:rsidP="007736CC">
      <w:pPr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  <w:r w:rsidRPr="007736CC">
        <w:rPr>
          <w:sz w:val="20"/>
          <w:szCs w:val="20"/>
        </w:rPr>
        <w:t>Заявка на участие в запросе котировок в электронной форме состоит из одной части и ценового предложения.</w:t>
      </w:r>
    </w:p>
    <w:p w:rsidR="00BF69E8" w:rsidRPr="007736CC" w:rsidRDefault="00BF69E8" w:rsidP="007736CC">
      <w:pPr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  <w:proofErr w:type="gramStart"/>
      <w:r w:rsidRPr="007736CC">
        <w:rPr>
          <w:sz w:val="20"/>
          <w:szCs w:val="20"/>
        </w:rPr>
        <w:lastRenderedPageBreak/>
        <w:t>Участник конкурентной закупки вправе подать только одну заявку на участие в такой закупке в отношении каждого предмета закупки (лота) в любое время с момента размещения извещения о ее проведении до предусмотренных документацией о закупке даты и времени окончания срока подачи заявок на участие в такой закупке.</w:t>
      </w:r>
      <w:proofErr w:type="gramEnd"/>
      <w:r w:rsidRPr="007736CC">
        <w:rPr>
          <w:sz w:val="20"/>
          <w:szCs w:val="20"/>
        </w:rPr>
        <w:t xml:space="preserve"> Участник конкурентной закупки вправе изменить или отозвать свою заявку до истечения срока подачи заявок. Заявка на участие в такой закупке является измененной или отозванной, если изменение осуществлено или уведомление об отзыве заявки получено заказчиком до истечения срока подачи заявок на участие в такой закупке.</w:t>
      </w:r>
    </w:p>
    <w:p w:rsidR="00BF69E8" w:rsidRPr="007736CC" w:rsidRDefault="00BF69E8" w:rsidP="007736CC">
      <w:pPr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  <w:proofErr w:type="gramStart"/>
      <w:r w:rsidRPr="007736CC">
        <w:rPr>
          <w:sz w:val="20"/>
          <w:szCs w:val="20"/>
        </w:rPr>
        <w:t xml:space="preserve">Заявка на участие в запросе котировок в электронной форме должна содержать согласие Заявителя на поставку товаров, выполнение работ, оказание услуг, соответствующих требованиям извещения, на условиях, предусмотренных извещением, сведения о качественных, технических и функциональных характеристиках товара, работ, услуг, документы и сведения, указанные в извещении и закупочной документации, а также предлагаемую цену </w:t>
      </w:r>
      <w:r w:rsidR="001E2AF6">
        <w:rPr>
          <w:sz w:val="20"/>
          <w:szCs w:val="20"/>
        </w:rPr>
        <w:t>контракт</w:t>
      </w:r>
      <w:r w:rsidRPr="007736CC">
        <w:rPr>
          <w:sz w:val="20"/>
          <w:szCs w:val="20"/>
        </w:rPr>
        <w:t>а.</w:t>
      </w:r>
      <w:proofErr w:type="gramEnd"/>
    </w:p>
    <w:p w:rsidR="00BF69E8" w:rsidRPr="007736CC" w:rsidRDefault="00BF69E8" w:rsidP="007736CC">
      <w:pPr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  <w:r w:rsidRPr="007736CC">
        <w:rPr>
          <w:sz w:val="20"/>
          <w:szCs w:val="20"/>
        </w:rPr>
        <w:t>Заявка на участие в электронном запросе котировок направляется участником такого запроса котировок оператору электронной площадки в форме электронного документа, содержащего заявку и электронные документы в соответствии с п. 3.2.</w:t>
      </w:r>
    </w:p>
    <w:p w:rsidR="00BF69E8" w:rsidRPr="007736CC" w:rsidRDefault="00BF69E8" w:rsidP="007736CC">
      <w:pPr>
        <w:ind w:firstLine="709"/>
        <w:jc w:val="both"/>
        <w:rPr>
          <w:sz w:val="20"/>
          <w:szCs w:val="20"/>
        </w:rPr>
      </w:pPr>
      <w:r w:rsidRPr="007736CC">
        <w:rPr>
          <w:sz w:val="20"/>
          <w:szCs w:val="20"/>
        </w:rPr>
        <w:t xml:space="preserve">Порядок подачи Заявок определяется настоящей закупочной документацией и регламентом работы электронной торговой площадки </w:t>
      </w:r>
      <w:hyperlink r:id="rId14" w:history="1">
        <w:r>
          <w:rPr>
            <w:sz w:val="20"/>
            <w:szCs w:val="20"/>
          </w:rPr>
          <w:t>/roseltorg.ru/</w:t>
        </w:r>
        <w:r w:rsidRPr="007736CC">
          <w:rPr>
            <w:sz w:val="20"/>
            <w:szCs w:val="20"/>
          </w:rPr>
          <w:t>/</w:t>
        </w:r>
      </w:hyperlink>
      <w:r w:rsidRPr="007736CC">
        <w:rPr>
          <w:sz w:val="20"/>
          <w:szCs w:val="20"/>
        </w:rPr>
        <w:t xml:space="preserve">. </w:t>
      </w:r>
    </w:p>
    <w:p w:rsidR="00BF69E8" w:rsidRPr="002362CB" w:rsidRDefault="00BF69E8" w:rsidP="00804DE0">
      <w:pPr>
        <w:pStyle w:val="20"/>
      </w:pPr>
      <w:bookmarkStart w:id="16" w:name="_Toc13043806"/>
      <w:r>
        <w:t>4.2</w:t>
      </w:r>
      <w:r w:rsidRPr="002362CB">
        <w:t>. Изменения и отзыв заявок на участие в процедуре закупки</w:t>
      </w:r>
      <w:bookmarkEnd w:id="16"/>
    </w:p>
    <w:p w:rsidR="00BF69E8" w:rsidRDefault="00BF69E8" w:rsidP="00F8297F">
      <w:pPr>
        <w:ind w:firstLine="709"/>
        <w:jc w:val="both"/>
        <w:rPr>
          <w:sz w:val="20"/>
          <w:szCs w:val="20"/>
        </w:rPr>
      </w:pPr>
      <w:r w:rsidRPr="00F5730F">
        <w:rPr>
          <w:sz w:val="20"/>
          <w:szCs w:val="20"/>
        </w:rPr>
        <w:t>Участник процедуры закупки, подавший заявку, вправе изменить или отозвать заявку в любое время до даты окончания подачи заявок в соответствии с правилами и регламентами, действующими на ЕЭТП.</w:t>
      </w:r>
      <w:r>
        <w:rPr>
          <w:sz w:val="20"/>
          <w:szCs w:val="20"/>
        </w:rPr>
        <w:t xml:space="preserve"> </w:t>
      </w:r>
      <w:r w:rsidRPr="001F3F43">
        <w:rPr>
          <w:sz w:val="20"/>
          <w:szCs w:val="20"/>
        </w:rPr>
        <w:t>Заявка на участие в такой закупке является измененной или отозванной, если изменение осуществлено или уведомление об отзыве заявки получено заказчиком до истечения срока подачи заявок на участие в такой закупке.</w:t>
      </w:r>
    </w:p>
    <w:p w:rsidR="00BF69E8" w:rsidRPr="002362CB" w:rsidRDefault="00BF69E8" w:rsidP="00804DE0">
      <w:pPr>
        <w:pStyle w:val="20"/>
      </w:pPr>
      <w:bookmarkStart w:id="17" w:name="_Toc13043807"/>
      <w:r>
        <w:t>4.3</w:t>
      </w:r>
      <w:r w:rsidRPr="002362CB">
        <w:t>. Затраты на участие в процедуре закупки</w:t>
      </w:r>
      <w:bookmarkEnd w:id="17"/>
    </w:p>
    <w:p w:rsidR="00BF69E8" w:rsidRPr="002362CB" w:rsidRDefault="00BF69E8" w:rsidP="00C74B24">
      <w:pPr>
        <w:ind w:firstLine="720"/>
        <w:jc w:val="both"/>
        <w:rPr>
          <w:sz w:val="20"/>
          <w:szCs w:val="20"/>
        </w:rPr>
      </w:pPr>
      <w:r w:rsidRPr="002362CB">
        <w:rPr>
          <w:sz w:val="20"/>
          <w:szCs w:val="20"/>
        </w:rPr>
        <w:t>Участник процедуры закупки самостоятельно несет все расходы, связанные с подготовкой и подачей своей заявки на участие в процедуре закупки, а Заказчик не отвечает и не имеет обязательств по этим расходам независимо от характера проведения и результатов закупки.</w:t>
      </w:r>
    </w:p>
    <w:p w:rsidR="00BF69E8" w:rsidRPr="002362CB" w:rsidRDefault="00BF69E8" w:rsidP="00F67BC3">
      <w:pPr>
        <w:keepNext/>
        <w:spacing w:before="120" w:after="120"/>
        <w:jc w:val="center"/>
        <w:outlineLvl w:val="0"/>
        <w:rPr>
          <w:b/>
          <w:bCs/>
          <w:kern w:val="32"/>
          <w:sz w:val="20"/>
          <w:szCs w:val="20"/>
        </w:rPr>
      </w:pPr>
      <w:bookmarkStart w:id="18" w:name="_Toc13043808"/>
      <w:r w:rsidRPr="002362CB">
        <w:rPr>
          <w:b/>
          <w:bCs/>
          <w:kern w:val="32"/>
          <w:sz w:val="20"/>
          <w:szCs w:val="20"/>
        </w:rPr>
        <w:t xml:space="preserve">5. </w:t>
      </w:r>
      <w:r>
        <w:rPr>
          <w:b/>
          <w:bCs/>
          <w:kern w:val="32"/>
          <w:sz w:val="20"/>
          <w:szCs w:val="20"/>
        </w:rPr>
        <w:t xml:space="preserve">ПОРЯДОК ОТКРЫТИЯ ДОСТУПА И РАССМОТРЕНИЯ ЗАЯВОК НА </w:t>
      </w:r>
      <w:r w:rsidRPr="002362CB">
        <w:rPr>
          <w:b/>
          <w:bCs/>
          <w:kern w:val="32"/>
          <w:sz w:val="20"/>
          <w:szCs w:val="20"/>
        </w:rPr>
        <w:t>УЧАСТИЕ В ПРОЦЕДУРЕ ЗАКУПКИ</w:t>
      </w:r>
      <w:bookmarkEnd w:id="18"/>
    </w:p>
    <w:p w:rsidR="00BF69E8" w:rsidRPr="002362CB" w:rsidRDefault="00BF69E8" w:rsidP="00804DE0">
      <w:pPr>
        <w:pStyle w:val="20"/>
      </w:pPr>
      <w:bookmarkStart w:id="19" w:name="_5_1__Порядок_вскрытия_конвертов_с_з"/>
      <w:bookmarkStart w:id="20" w:name="_Toc13043809"/>
      <w:bookmarkEnd w:id="19"/>
      <w:r w:rsidRPr="002362CB">
        <w:t xml:space="preserve">5.1. </w:t>
      </w:r>
      <w:r>
        <w:t>Открытие доступа к поданным заявкам</w:t>
      </w:r>
      <w:bookmarkEnd w:id="20"/>
      <w:r>
        <w:t xml:space="preserve"> </w:t>
      </w:r>
    </w:p>
    <w:p w:rsidR="00BF69E8" w:rsidRPr="00135334" w:rsidRDefault="00BF69E8" w:rsidP="00135334">
      <w:pPr>
        <w:ind w:firstLine="720"/>
        <w:jc w:val="both"/>
        <w:rPr>
          <w:sz w:val="20"/>
          <w:szCs w:val="20"/>
        </w:rPr>
      </w:pPr>
      <w:r w:rsidRPr="00135334">
        <w:rPr>
          <w:sz w:val="20"/>
          <w:szCs w:val="20"/>
        </w:rPr>
        <w:t>Открытие доступа к поданным заявкам осуществляется после наступления даты и времени окончания срока подачи заявок. Открытие доступа ко всем поданным заявкам осуществляется одновременно. После окончания срока подачи заявок оператором ЭТП заявки не принимаются.</w:t>
      </w:r>
    </w:p>
    <w:p w:rsidR="00BF69E8" w:rsidRDefault="00BF69E8" w:rsidP="00135334">
      <w:pPr>
        <w:ind w:firstLine="720"/>
        <w:jc w:val="both"/>
        <w:rPr>
          <w:sz w:val="20"/>
          <w:szCs w:val="20"/>
        </w:rPr>
      </w:pPr>
      <w:r w:rsidRPr="00135334">
        <w:rPr>
          <w:sz w:val="20"/>
          <w:szCs w:val="20"/>
        </w:rPr>
        <w:t>По результатам открытия доступа к заявкам процедура закупки признается несостоявшейся в случаях, если не подано ни одной заявки или по окончании срока подачи заявок подана только одна заявка; при этом в протокол об итогах закупки вносится соответствующая информация. Последствия признания процедуры закупки несостоявшейся по указанным основаниям установлены в Положении о закупке.</w:t>
      </w:r>
    </w:p>
    <w:p w:rsidR="00BF69E8" w:rsidRPr="004D2D42" w:rsidRDefault="00BF69E8" w:rsidP="004D2D42">
      <w:pPr>
        <w:ind w:firstLine="720"/>
        <w:jc w:val="both"/>
        <w:rPr>
          <w:sz w:val="20"/>
          <w:szCs w:val="20"/>
        </w:rPr>
      </w:pPr>
      <w:r w:rsidRPr="004D2D42">
        <w:rPr>
          <w:sz w:val="20"/>
          <w:szCs w:val="20"/>
        </w:rPr>
        <w:t>Протокол размещается в единой информационной системе и на электронной торговой площадке, в течение трех дней, после подписания протокола.</w:t>
      </w:r>
    </w:p>
    <w:p w:rsidR="00BF69E8" w:rsidRPr="002362CB" w:rsidRDefault="00BF69E8" w:rsidP="00804DE0">
      <w:pPr>
        <w:pStyle w:val="20"/>
      </w:pPr>
      <w:bookmarkStart w:id="21" w:name="_Toc13043810"/>
      <w:r w:rsidRPr="0092411F">
        <w:t>5.2. Рассмотрение заявок на участие в процедуре закупки и допуск к участию в закупке</w:t>
      </w:r>
      <w:bookmarkEnd w:id="21"/>
    </w:p>
    <w:p w:rsidR="00BF69E8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 xml:space="preserve">Комиссия в срок, указанный в извещении и закупочной документации запроса котировок, рассматривает заявки на участие в Запросе котировок на соответствие требованиям, установленным </w:t>
      </w:r>
      <w:r>
        <w:rPr>
          <w:sz w:val="20"/>
          <w:szCs w:val="20"/>
        </w:rPr>
        <w:t>закупочной</w:t>
      </w:r>
      <w:r w:rsidRPr="001D6DB3">
        <w:rPr>
          <w:sz w:val="20"/>
          <w:szCs w:val="20"/>
        </w:rPr>
        <w:t xml:space="preserve"> документацией, и осуществляет проверку соответствия участников процедуры закупки и поданных ими заявок требованиям, установленным </w:t>
      </w:r>
      <w:r>
        <w:rPr>
          <w:sz w:val="20"/>
          <w:szCs w:val="20"/>
        </w:rPr>
        <w:t>закупочной</w:t>
      </w:r>
      <w:r w:rsidRPr="001D6DB3">
        <w:rPr>
          <w:sz w:val="20"/>
          <w:szCs w:val="20"/>
        </w:rPr>
        <w:t xml:space="preserve"> документацией. </w:t>
      </w:r>
    </w:p>
    <w:p w:rsidR="0096004B" w:rsidRPr="001D6DB3" w:rsidRDefault="0096004B" w:rsidP="0096004B">
      <w:pPr>
        <w:ind w:firstLine="709"/>
        <w:jc w:val="both"/>
        <w:rPr>
          <w:b/>
          <w:sz w:val="20"/>
          <w:szCs w:val="20"/>
        </w:rPr>
      </w:pPr>
      <w:r w:rsidRPr="001D6DB3">
        <w:rPr>
          <w:b/>
          <w:sz w:val="20"/>
          <w:szCs w:val="20"/>
        </w:rPr>
        <w:t>Отсутствие в заявке на участие в закупке указания (декларирования) страны происхождения поставляемого товара не является основанием для отклонения заявки на участие в закупке, такая заявка рассматривается как содержащая предложение о поставке иностранных товаров.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Отвечающей требованиям признается заявка на участие в закупке, которая соответствует всем положениям, условиям и требованиям закупочной документации и не содержит отклонений или оговорок.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На основании результатов рассмотрения заявок на участие в процедуре закупки закупочной комиссией принимается решение: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а) о допуске к участию в процедуре закупки участника процедуры закупки и о признании участника процедуры закупки, подавшего заявку на участие в процедуре закупки, участником закупки;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б) об отказе в допуске участника процедуры закупки к участию в процедуре закупки.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Если заявка на участие в процедуре закупки в достаточной мере не о</w:t>
      </w:r>
      <w:r>
        <w:rPr>
          <w:sz w:val="20"/>
          <w:szCs w:val="20"/>
        </w:rPr>
        <w:t xml:space="preserve">твечает требованиям закупочной </w:t>
      </w:r>
      <w:r w:rsidRPr="001D6DB3">
        <w:rPr>
          <w:sz w:val="20"/>
          <w:szCs w:val="20"/>
        </w:rPr>
        <w:t>документации, она отклоняется.</w:t>
      </w:r>
    </w:p>
    <w:p w:rsidR="00BF69E8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Участник процедуры закупки не допускается до участия в процедуре закупки в случае:</w:t>
      </w:r>
    </w:p>
    <w:p w:rsidR="00BF69E8" w:rsidRPr="00472DA1" w:rsidRDefault="00BF69E8" w:rsidP="0030189E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472DA1">
        <w:rPr>
          <w:sz w:val="20"/>
          <w:szCs w:val="20"/>
        </w:rPr>
        <w:t>(1)</w:t>
      </w:r>
      <w:r w:rsidRPr="00472DA1">
        <w:rPr>
          <w:sz w:val="20"/>
          <w:szCs w:val="20"/>
        </w:rPr>
        <w:tab/>
        <w:t>не предоставление в составе заявки документов и сведений, предусмотренных документацией о закупке; нарушение требований документации о закупке к содержанию и оформлению заявки;</w:t>
      </w:r>
    </w:p>
    <w:p w:rsidR="00BF69E8" w:rsidRPr="00472DA1" w:rsidRDefault="00BF69E8" w:rsidP="0030189E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472DA1">
        <w:rPr>
          <w:sz w:val="20"/>
          <w:szCs w:val="20"/>
        </w:rPr>
        <w:t>(2)</w:t>
      </w:r>
      <w:r w:rsidRPr="00472DA1">
        <w:rPr>
          <w:sz w:val="20"/>
          <w:szCs w:val="20"/>
        </w:rPr>
        <w:tab/>
        <w:t>несоответствие участника процедуры закупки требованиям документации о закупке, в том числе несоответствие лиц, выступающих на стороне одного участника процедуры закупки, требованиям документации о закупке;</w:t>
      </w:r>
    </w:p>
    <w:p w:rsidR="00BF69E8" w:rsidRPr="00472DA1" w:rsidRDefault="00BF69E8" w:rsidP="0030189E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472DA1">
        <w:rPr>
          <w:sz w:val="20"/>
          <w:szCs w:val="20"/>
        </w:rPr>
        <w:lastRenderedPageBreak/>
        <w:t>(3)</w:t>
      </w:r>
      <w:r w:rsidRPr="00472DA1">
        <w:rPr>
          <w:sz w:val="20"/>
          <w:szCs w:val="20"/>
        </w:rPr>
        <w:tab/>
        <w:t xml:space="preserve">несоответствие предлагаемой продукции и условий исполнения </w:t>
      </w:r>
      <w:r w:rsidR="001E2AF6">
        <w:rPr>
          <w:sz w:val="20"/>
          <w:szCs w:val="20"/>
        </w:rPr>
        <w:t>контракт</w:t>
      </w:r>
      <w:r w:rsidRPr="00472DA1">
        <w:rPr>
          <w:sz w:val="20"/>
          <w:szCs w:val="20"/>
        </w:rPr>
        <w:t>а требованиям, установленным в документации о закупке;</w:t>
      </w:r>
    </w:p>
    <w:p w:rsidR="00BF69E8" w:rsidRPr="00472DA1" w:rsidRDefault="00BF69E8" w:rsidP="0030189E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472DA1">
        <w:rPr>
          <w:sz w:val="20"/>
          <w:szCs w:val="20"/>
        </w:rPr>
        <w:t>(4)</w:t>
      </w:r>
      <w:r w:rsidRPr="00472DA1">
        <w:rPr>
          <w:sz w:val="20"/>
          <w:szCs w:val="20"/>
        </w:rPr>
        <w:tab/>
        <w:t>несоблюдение требований документации о закупке к описанию продукции, предлагаемой к поставке в составе заявки на участие в закупке;</w:t>
      </w:r>
    </w:p>
    <w:p w:rsidR="00BF69E8" w:rsidRPr="00472DA1" w:rsidRDefault="00BF69E8" w:rsidP="0030189E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472DA1">
        <w:rPr>
          <w:sz w:val="20"/>
          <w:szCs w:val="20"/>
        </w:rPr>
        <w:t>(5)</w:t>
      </w:r>
      <w:r w:rsidRPr="00472DA1">
        <w:rPr>
          <w:sz w:val="20"/>
          <w:szCs w:val="20"/>
        </w:rPr>
        <w:tab/>
        <w:t xml:space="preserve">несоответствие цены заявки требованиям документации о закупке, в том числе наличие предложения о цене </w:t>
      </w:r>
      <w:r w:rsidR="001E2AF6">
        <w:rPr>
          <w:sz w:val="20"/>
          <w:szCs w:val="20"/>
        </w:rPr>
        <w:t>контракт</w:t>
      </w:r>
      <w:r w:rsidRPr="00472DA1">
        <w:rPr>
          <w:sz w:val="20"/>
          <w:szCs w:val="20"/>
        </w:rPr>
        <w:t>а (цене за единицу продукции), превышающей размер НМЦ;</w:t>
      </w:r>
    </w:p>
    <w:p w:rsidR="00BF69E8" w:rsidRPr="001D6DB3" w:rsidRDefault="00BF69E8" w:rsidP="0030189E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472DA1">
        <w:rPr>
          <w:sz w:val="20"/>
          <w:szCs w:val="20"/>
        </w:rPr>
        <w:t>(6)</w:t>
      </w:r>
      <w:r w:rsidRPr="00472DA1">
        <w:rPr>
          <w:sz w:val="20"/>
          <w:szCs w:val="20"/>
        </w:rPr>
        <w:tab/>
        <w:t>наличие в составе заявки недостоверных сведений.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proofErr w:type="gramStart"/>
      <w:r w:rsidRPr="001D6DB3">
        <w:rPr>
          <w:sz w:val="20"/>
          <w:szCs w:val="20"/>
        </w:rPr>
        <w:t>В случае установления недостоверности сведений, содержащихся в документах, представленных участником процедуры закупки, установления факта проведения ликвидации участника процедуры закупки или проведения в отношении участника процедуры закупки процедуры банкротства либо факта приостановления его деятельности, а также, если у участника процедуры закупки имеется задолженность по начисленным налогам, сборам и иным обязательным платежам в бюджеты любого уровня или государственные внебюджетные фонды в размере</w:t>
      </w:r>
      <w:proofErr w:type="gramEnd"/>
      <w:r w:rsidRPr="001D6DB3">
        <w:rPr>
          <w:sz w:val="20"/>
          <w:szCs w:val="20"/>
        </w:rPr>
        <w:t>, превышающем двадцать пять процентов балансовой стоимости активов Участника процедуры закупки, определяемой по данным бухгалтерской отчетности за последний завершенный отчетный период закупочная комиссия вправе отстранить такого участника от участия в процедуре закупки на любом этапе ее проведения.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В случае</w:t>
      </w:r>
      <w:proofErr w:type="gramStart"/>
      <w:r w:rsidRPr="001D6DB3">
        <w:rPr>
          <w:sz w:val="20"/>
          <w:szCs w:val="20"/>
        </w:rPr>
        <w:t>,</w:t>
      </w:r>
      <w:proofErr w:type="gramEnd"/>
      <w:r w:rsidRPr="001D6DB3">
        <w:rPr>
          <w:sz w:val="20"/>
          <w:szCs w:val="20"/>
        </w:rPr>
        <w:t xml:space="preserve"> если на основании результатов рассмотрения заявок на участие в закупке, принято решение об отказе в допуске к участию в процедуре закупки всех участников процедуры закупки, подавших заявки на участие в закупке, процедура закупки признается несостоявшейся.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В процессе рассмотрения заявок на участие в закупке закупочной комиссией ведется протокол рассмотрения заявок на участие в закупке, который подписывается всеми присутствующими на заседании членами закупочной комиссии в день рассмотрения заявок на участие в процедуре закупки.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Протокол размещается в единой информационной системе и на электронной торговой площадке в течение трех дней, после его подписания.</w:t>
      </w:r>
    </w:p>
    <w:p w:rsidR="00BF69E8" w:rsidRPr="002362CB" w:rsidRDefault="00BF69E8" w:rsidP="00804DE0">
      <w:pPr>
        <w:pStyle w:val="20"/>
      </w:pPr>
      <w:bookmarkStart w:id="22" w:name="_5_4__Критерии_и_порядок_оценки_заяв"/>
      <w:bookmarkStart w:id="23" w:name="_Toc13043811"/>
      <w:bookmarkEnd w:id="22"/>
      <w:r w:rsidRPr="002362CB">
        <w:t>5.3. Порядок оценки и сопоставления заявок на участие в процедуре закупки</w:t>
      </w:r>
      <w:r>
        <w:t xml:space="preserve"> (подведение итогов)</w:t>
      </w:r>
      <w:bookmarkEnd w:id="23"/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 xml:space="preserve">Закупочная комиссия осуществляет оценку и сопоставление заявок на участие в процедуре закупки, поданных участниками размещения заказа, признанными участниками закупки. 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 xml:space="preserve">Оценка и сопоставление заявок на участие в процедуре закупки осуществляются закупочной комиссией в целях выявления лучших условий исполнения </w:t>
      </w:r>
      <w:r w:rsidR="001E2AF6">
        <w:rPr>
          <w:sz w:val="20"/>
          <w:szCs w:val="20"/>
        </w:rPr>
        <w:t>контракт</w:t>
      </w:r>
      <w:r w:rsidRPr="001D6DB3">
        <w:rPr>
          <w:sz w:val="20"/>
          <w:szCs w:val="20"/>
        </w:rPr>
        <w:t>а в соответствии с критериями, установленными в настоящей закупочной документации.</w:t>
      </w:r>
    </w:p>
    <w:p w:rsidR="00BF69E8" w:rsidRDefault="00BF69E8" w:rsidP="001D6DB3">
      <w:pPr>
        <w:ind w:firstLine="709"/>
        <w:jc w:val="both"/>
        <w:rPr>
          <w:sz w:val="20"/>
        </w:rPr>
      </w:pPr>
      <w:r w:rsidRPr="00E01E0A">
        <w:rPr>
          <w:sz w:val="20"/>
        </w:rPr>
        <w:t xml:space="preserve">Критерием оценки заявок на участие в запросе </w:t>
      </w:r>
      <w:r>
        <w:rPr>
          <w:sz w:val="20"/>
        </w:rPr>
        <w:t xml:space="preserve">котировок в электронной форме </w:t>
      </w:r>
      <w:r w:rsidRPr="00E01E0A">
        <w:rPr>
          <w:sz w:val="20"/>
        </w:rPr>
        <w:t xml:space="preserve">является цена </w:t>
      </w:r>
      <w:r w:rsidR="001E2AF6">
        <w:rPr>
          <w:sz w:val="20"/>
        </w:rPr>
        <w:t>контракт</w:t>
      </w:r>
      <w:r w:rsidRPr="00E01E0A">
        <w:rPr>
          <w:sz w:val="20"/>
        </w:rPr>
        <w:t>а.</w:t>
      </w:r>
    </w:p>
    <w:p w:rsidR="0096004B" w:rsidRPr="001D6DB3" w:rsidRDefault="0096004B" w:rsidP="0096004B">
      <w:pPr>
        <w:ind w:firstLine="709"/>
        <w:jc w:val="both"/>
        <w:rPr>
          <w:sz w:val="20"/>
          <w:szCs w:val="20"/>
        </w:rPr>
      </w:pPr>
      <w:proofErr w:type="gramStart"/>
      <w:r w:rsidRPr="00D57978">
        <w:rPr>
          <w:sz w:val="20"/>
          <w:szCs w:val="20"/>
          <w:highlight w:val="yellow"/>
        </w:rPr>
        <w:t xml:space="preserve"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</w:t>
      </w:r>
      <w:r>
        <w:rPr>
          <w:sz w:val="20"/>
          <w:szCs w:val="20"/>
          <w:highlight w:val="yellow"/>
        </w:rPr>
        <w:t>контракта</w:t>
      </w:r>
      <w:r w:rsidRPr="00D57978">
        <w:rPr>
          <w:sz w:val="20"/>
          <w:szCs w:val="20"/>
          <w:highlight w:val="yellow"/>
        </w:rPr>
        <w:t xml:space="preserve">, сниженной на 15 процентов, при этом </w:t>
      </w:r>
      <w:r>
        <w:rPr>
          <w:sz w:val="20"/>
          <w:szCs w:val="20"/>
          <w:highlight w:val="yellow"/>
        </w:rPr>
        <w:t>контракт</w:t>
      </w:r>
      <w:r w:rsidRPr="00D57978">
        <w:rPr>
          <w:sz w:val="20"/>
          <w:szCs w:val="20"/>
          <w:highlight w:val="yellow"/>
        </w:rPr>
        <w:t xml:space="preserve"> заключается по цене </w:t>
      </w:r>
      <w:r>
        <w:rPr>
          <w:sz w:val="20"/>
          <w:szCs w:val="20"/>
          <w:highlight w:val="yellow"/>
        </w:rPr>
        <w:t>контракта</w:t>
      </w:r>
      <w:r w:rsidRPr="00D57978">
        <w:rPr>
          <w:sz w:val="20"/>
          <w:szCs w:val="20"/>
          <w:highlight w:val="yellow"/>
        </w:rPr>
        <w:t>,  предложенной участником в заявке на участие в закупке.</w:t>
      </w:r>
      <w:proofErr w:type="gramEnd"/>
    </w:p>
    <w:p w:rsidR="0096004B" w:rsidRDefault="0096004B" w:rsidP="0096004B">
      <w:pPr>
        <w:ind w:firstLine="709"/>
        <w:jc w:val="both"/>
        <w:rPr>
          <w:sz w:val="20"/>
          <w:szCs w:val="20"/>
        </w:rPr>
      </w:pPr>
      <w:proofErr w:type="gramStart"/>
      <w:r w:rsidRPr="001D6DB3">
        <w:rPr>
          <w:sz w:val="20"/>
          <w:szCs w:val="20"/>
        </w:rPr>
        <w:t xml:space="preserve">Для целей установления соотношения цены предлагаемых к поставке товаров российского и иностранного происхождения, цены выполнения работ, оказания услуг российскими и иностранными лицами в случаях, предусмотренных подпунктами </w:t>
      </w:r>
      <w:r w:rsidRPr="00D57978">
        <w:rPr>
          <w:sz w:val="20"/>
          <w:szCs w:val="20"/>
          <w:highlight w:val="yellow"/>
        </w:rPr>
        <w:t>"г" и "д" пункта 5.4</w:t>
      </w:r>
      <w:r w:rsidRPr="001D6DB3">
        <w:rPr>
          <w:sz w:val="20"/>
          <w:szCs w:val="20"/>
        </w:rPr>
        <w:t>. настоящей закупочной документации, цена единицы каждого товара, работы, услуги определяется как произведение начальной (максимальной) цены единицы товара, работы, услуги, указанной в настоящей  закупочной документации, на коэффициент изменения начальной (максимальной</w:t>
      </w:r>
      <w:proofErr w:type="gramEnd"/>
      <w:r w:rsidRPr="001D6DB3">
        <w:rPr>
          <w:sz w:val="20"/>
          <w:szCs w:val="20"/>
        </w:rPr>
        <w:t xml:space="preserve">) цены </w:t>
      </w:r>
      <w:r>
        <w:rPr>
          <w:sz w:val="20"/>
          <w:szCs w:val="20"/>
        </w:rPr>
        <w:t>контракта</w:t>
      </w:r>
      <w:r w:rsidRPr="001D6DB3">
        <w:rPr>
          <w:sz w:val="20"/>
          <w:szCs w:val="20"/>
        </w:rPr>
        <w:t xml:space="preserve"> по результатам проведения закупки, определяемый как результат деления цены </w:t>
      </w:r>
      <w:r>
        <w:rPr>
          <w:sz w:val="20"/>
          <w:szCs w:val="20"/>
        </w:rPr>
        <w:t>контракта</w:t>
      </w:r>
      <w:r w:rsidRPr="001D6DB3">
        <w:rPr>
          <w:sz w:val="20"/>
          <w:szCs w:val="20"/>
        </w:rPr>
        <w:t xml:space="preserve">, по которой заключается </w:t>
      </w:r>
      <w:r>
        <w:rPr>
          <w:sz w:val="20"/>
          <w:szCs w:val="20"/>
        </w:rPr>
        <w:t>контракт</w:t>
      </w:r>
      <w:r w:rsidRPr="001D6DB3">
        <w:rPr>
          <w:sz w:val="20"/>
          <w:szCs w:val="20"/>
        </w:rPr>
        <w:t xml:space="preserve">, на начальную (максимальную) цену </w:t>
      </w:r>
      <w:r>
        <w:rPr>
          <w:sz w:val="20"/>
          <w:szCs w:val="20"/>
        </w:rPr>
        <w:t>контракта</w:t>
      </w:r>
      <w:r w:rsidRPr="001D6DB3">
        <w:rPr>
          <w:sz w:val="20"/>
          <w:szCs w:val="20"/>
        </w:rPr>
        <w:t>.</w:t>
      </w:r>
    </w:p>
    <w:p w:rsidR="00BF69E8" w:rsidRDefault="00BF69E8" w:rsidP="004D2D42">
      <w:pPr>
        <w:ind w:firstLine="709"/>
        <w:jc w:val="both"/>
        <w:rPr>
          <w:sz w:val="20"/>
          <w:szCs w:val="20"/>
        </w:rPr>
      </w:pPr>
      <w:r w:rsidRPr="009A7BA8">
        <w:rPr>
          <w:sz w:val="20"/>
          <w:szCs w:val="20"/>
        </w:rPr>
        <w:t>При оценке и сопоставлении заявок участников применяемых разную систему налогообложения, для приведения к единому базису сравнения ценовых предложений используются цены предлож</w:t>
      </w:r>
      <w:r>
        <w:rPr>
          <w:sz w:val="20"/>
          <w:szCs w:val="20"/>
        </w:rPr>
        <w:t xml:space="preserve">ений участников без учета НДС. </w:t>
      </w:r>
    </w:p>
    <w:p w:rsidR="00BF69E8" w:rsidRDefault="00BF69E8" w:rsidP="001274F8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 xml:space="preserve">На основании результатов оценки и сопоставления заявок на участие в закупке закупочной комиссией каждой заявке относительно других по мере уменьшения степени выгодности содержащихся в них условий исполнения </w:t>
      </w:r>
      <w:r w:rsidR="001E2AF6">
        <w:rPr>
          <w:sz w:val="20"/>
          <w:szCs w:val="20"/>
        </w:rPr>
        <w:t>контракт</w:t>
      </w:r>
      <w:r w:rsidRPr="001D6DB3">
        <w:rPr>
          <w:sz w:val="20"/>
          <w:szCs w:val="20"/>
        </w:rPr>
        <w:t xml:space="preserve">а присваивается порядковый номер. Заявке, в которой содержатся лучшие условия исполнения </w:t>
      </w:r>
      <w:r w:rsidR="001E2AF6">
        <w:rPr>
          <w:sz w:val="20"/>
          <w:szCs w:val="20"/>
        </w:rPr>
        <w:t>контракт</w:t>
      </w:r>
      <w:r w:rsidRPr="001D6DB3">
        <w:rPr>
          <w:sz w:val="20"/>
          <w:szCs w:val="20"/>
        </w:rPr>
        <w:t>а, присваивается первый номер. В случае</w:t>
      </w:r>
      <w:proofErr w:type="gramStart"/>
      <w:r w:rsidRPr="001D6DB3">
        <w:rPr>
          <w:sz w:val="20"/>
          <w:szCs w:val="20"/>
        </w:rPr>
        <w:t>,</w:t>
      </w:r>
      <w:proofErr w:type="gramEnd"/>
      <w:r w:rsidRPr="001D6DB3">
        <w:rPr>
          <w:sz w:val="20"/>
          <w:szCs w:val="20"/>
        </w:rPr>
        <w:t xml:space="preserve"> если в нескольких заявках содержатся одинаковые условия исполнения </w:t>
      </w:r>
      <w:r w:rsidR="001E2AF6">
        <w:rPr>
          <w:sz w:val="20"/>
          <w:szCs w:val="20"/>
        </w:rPr>
        <w:t>контракт</w:t>
      </w:r>
      <w:r w:rsidRPr="001D6DB3">
        <w:rPr>
          <w:sz w:val="20"/>
          <w:szCs w:val="20"/>
        </w:rPr>
        <w:t>а, меньший порядковый номер присваивается заявке, которая поступила ранее других заявок, содержащих такие условия. Победителем закупочной процедуры считается участник, заявке которого присвоен первый номер.</w:t>
      </w:r>
    </w:p>
    <w:p w:rsidR="00BF69E8" w:rsidRPr="001D6DB3" w:rsidRDefault="00BF69E8" w:rsidP="001274F8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 xml:space="preserve">В случае если на процедуру оценки поступила только одна заявка закупочная комиссия вправе принять решение о заключении </w:t>
      </w:r>
      <w:r w:rsidR="001E2AF6">
        <w:rPr>
          <w:sz w:val="20"/>
          <w:szCs w:val="20"/>
        </w:rPr>
        <w:t>контракт</w:t>
      </w:r>
      <w:r>
        <w:rPr>
          <w:sz w:val="20"/>
          <w:szCs w:val="20"/>
        </w:rPr>
        <w:t>а с единственным участником.</w:t>
      </w:r>
    </w:p>
    <w:p w:rsidR="00BF69E8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 xml:space="preserve">По результатам оценки и сопоставления заявок организатор закупок оформляет протокол, </w:t>
      </w:r>
      <w:r w:rsidRPr="001274F8">
        <w:rPr>
          <w:sz w:val="20"/>
          <w:szCs w:val="20"/>
        </w:rPr>
        <w:t>который подписывается всеми присутствующими на заседании членами закупочной комиссии</w:t>
      </w:r>
      <w:r>
        <w:rPr>
          <w:sz w:val="20"/>
          <w:szCs w:val="20"/>
        </w:rPr>
        <w:t>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Протокол</w:t>
      </w:r>
      <w:r w:rsidRPr="001D6DB3">
        <w:rPr>
          <w:sz w:val="20"/>
          <w:szCs w:val="20"/>
        </w:rPr>
        <w:t xml:space="preserve"> размещается в единой информационной системе и на электронной торговой площадке, в течение трех дней, после подписания протокола.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 xml:space="preserve">В случае если после объявления победителя процедуры закупки Заказчику станут известны факты несоответствия победителя закупки требованиям к участникам закупки, заявка победителя на участие в закупке </w:t>
      </w:r>
      <w:r w:rsidRPr="001D6DB3">
        <w:rPr>
          <w:sz w:val="20"/>
          <w:szCs w:val="20"/>
        </w:rPr>
        <w:lastRenderedPageBreak/>
        <w:t>отклоняется и новым победителем закупки признается участник закупки, заявке которого присвоен второй номер согласно протоколу оценки и сопоставления заявок.</w:t>
      </w:r>
    </w:p>
    <w:p w:rsidR="00BF69E8" w:rsidRPr="00F95AC0" w:rsidRDefault="0011461F" w:rsidP="0094256D">
      <w:pPr>
        <w:keepNext/>
        <w:spacing w:before="60"/>
        <w:ind w:firstLine="567"/>
        <w:outlineLvl w:val="1"/>
        <w:rPr>
          <w:b/>
          <w:bCs/>
          <w:kern w:val="32"/>
          <w:sz w:val="20"/>
          <w:szCs w:val="20"/>
        </w:rPr>
      </w:pPr>
      <w:bookmarkStart w:id="24" w:name="_Ref415873235"/>
      <w:bookmarkStart w:id="25" w:name="_Toc415874692"/>
      <w:bookmarkStart w:id="26" w:name="_Ref410722900"/>
      <w:bookmarkStart w:id="27" w:name="_Toc410902898"/>
      <w:bookmarkStart w:id="28" w:name="_Toc410907908"/>
      <w:bookmarkStart w:id="29" w:name="_Toc410908097"/>
      <w:bookmarkStart w:id="30" w:name="_Toc410910890"/>
      <w:bookmarkStart w:id="31" w:name="_Toc410911163"/>
      <w:bookmarkStart w:id="32" w:name="_Toc410920262"/>
      <w:bookmarkStart w:id="33" w:name="_Toc411279902"/>
      <w:bookmarkStart w:id="34" w:name="_Toc411626628"/>
      <w:bookmarkStart w:id="35" w:name="_Toc411632171"/>
      <w:bookmarkStart w:id="36" w:name="_Toc411882079"/>
      <w:bookmarkStart w:id="37" w:name="_Toc411941089"/>
      <w:bookmarkStart w:id="38" w:name="_Toc285801538"/>
      <w:bookmarkStart w:id="39" w:name="_Toc411949564"/>
      <w:bookmarkStart w:id="40" w:name="_Toc412111205"/>
      <w:bookmarkStart w:id="41" w:name="_Toc285977809"/>
      <w:bookmarkStart w:id="42" w:name="_Toc412127972"/>
      <w:bookmarkStart w:id="43" w:name="_Toc285999938"/>
      <w:bookmarkStart w:id="44" w:name="_Toc412218421"/>
      <w:bookmarkStart w:id="45" w:name="_Toc412543707"/>
      <w:bookmarkStart w:id="46" w:name="_Toc412551452"/>
      <w:bookmarkStart w:id="47" w:name="_Toc412754868"/>
      <w:bookmarkStart w:id="48" w:name="_Toc436393476"/>
      <w:bookmarkStart w:id="49" w:name="_Toc12448210"/>
      <w:bookmarkStart w:id="50" w:name="_Toc13043813"/>
      <w:r>
        <w:rPr>
          <w:b/>
          <w:bCs/>
          <w:kern w:val="32"/>
          <w:sz w:val="20"/>
          <w:szCs w:val="20"/>
        </w:rPr>
        <w:t>5.4</w:t>
      </w:r>
      <w:r w:rsidR="00BF69E8">
        <w:rPr>
          <w:b/>
          <w:bCs/>
          <w:kern w:val="32"/>
          <w:sz w:val="20"/>
          <w:szCs w:val="20"/>
        </w:rPr>
        <w:t xml:space="preserve">. </w:t>
      </w:r>
      <w:r w:rsidR="00BF69E8" w:rsidRPr="00F95AC0">
        <w:rPr>
          <w:b/>
          <w:bCs/>
          <w:kern w:val="32"/>
          <w:sz w:val="20"/>
          <w:szCs w:val="20"/>
        </w:rPr>
        <w:t>Условия участия коллективных участников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BF69E8" w:rsidRPr="00F95AC0" w:rsidRDefault="00BF69E8" w:rsidP="004216DA">
      <w:pPr>
        <w:pStyle w:val="4"/>
        <w:numPr>
          <w:ilvl w:val="0"/>
          <w:numId w:val="0"/>
        </w:numPr>
        <w:spacing w:before="0"/>
        <w:ind w:firstLine="567"/>
        <w:outlineLvl w:val="9"/>
        <w:rPr>
          <w:rFonts w:ascii="Times New Roman" w:hAnsi="Times New Roman"/>
          <w:sz w:val="20"/>
          <w:szCs w:val="20"/>
        </w:rPr>
      </w:pPr>
      <w:r w:rsidRPr="00F95AC0">
        <w:rPr>
          <w:rFonts w:ascii="Times New Roman" w:hAnsi="Times New Roman"/>
          <w:sz w:val="20"/>
          <w:szCs w:val="20"/>
        </w:rPr>
        <w:t>Для целей проведения процедуры закупки лица, выступающие на стороне одного участника процедуры закупки, рассматриваются в качестве коллективного участника закупки. Особенности требований к лицам, выступающим на стороне одного участника процедуры закупки, предусмотрены настоящим подразделом.</w:t>
      </w:r>
    </w:p>
    <w:p w:rsidR="00BF69E8" w:rsidRPr="00F95AC0" w:rsidRDefault="00BF69E8" w:rsidP="004216DA">
      <w:pPr>
        <w:pStyle w:val="4"/>
        <w:keepNext/>
        <w:numPr>
          <w:ilvl w:val="0"/>
          <w:numId w:val="0"/>
        </w:numPr>
        <w:spacing w:before="0"/>
        <w:ind w:firstLine="567"/>
        <w:outlineLvl w:val="9"/>
        <w:rPr>
          <w:rFonts w:ascii="Times New Roman" w:hAnsi="Times New Roman"/>
          <w:sz w:val="20"/>
          <w:szCs w:val="20"/>
        </w:rPr>
      </w:pPr>
      <w:bookmarkStart w:id="51" w:name="_Ref414044801"/>
      <w:r w:rsidRPr="00F95AC0">
        <w:rPr>
          <w:rFonts w:ascii="Times New Roman" w:hAnsi="Times New Roman"/>
          <w:sz w:val="20"/>
          <w:szCs w:val="20"/>
        </w:rPr>
        <w:t>Лица, выступающие на стороне одного участника процедуры закупки, обязаны заключить между собой соглашение, которое должно отвечать следующим требованиям:</w:t>
      </w:r>
      <w:bookmarkEnd w:id="51"/>
    </w:p>
    <w:p w:rsidR="00BF69E8" w:rsidRPr="00F95AC0" w:rsidRDefault="00BF69E8" w:rsidP="004216DA">
      <w:pPr>
        <w:pStyle w:val="5"/>
        <w:tabs>
          <w:tab w:val="left" w:pos="993"/>
        </w:tabs>
        <w:spacing w:before="0"/>
        <w:ind w:left="0" w:firstLine="567"/>
        <w:outlineLvl w:val="9"/>
        <w:rPr>
          <w:rFonts w:ascii="Times New Roman" w:hAnsi="Times New Roman"/>
          <w:sz w:val="20"/>
          <w:szCs w:val="20"/>
        </w:rPr>
      </w:pPr>
      <w:bookmarkStart w:id="52" w:name="_Ref414044093"/>
      <w:r w:rsidRPr="00F95AC0">
        <w:rPr>
          <w:rFonts w:ascii="Times New Roman" w:hAnsi="Times New Roman"/>
          <w:sz w:val="20"/>
          <w:szCs w:val="20"/>
        </w:rPr>
        <w:t>соответствие нормам Гражданского кодекса Российской Федерации;</w:t>
      </w:r>
      <w:bookmarkEnd w:id="52"/>
    </w:p>
    <w:p w:rsidR="00BF69E8" w:rsidRPr="00F95AC0" w:rsidRDefault="00BF69E8" w:rsidP="004216DA">
      <w:pPr>
        <w:pStyle w:val="5"/>
        <w:tabs>
          <w:tab w:val="left" w:pos="993"/>
        </w:tabs>
        <w:spacing w:before="0"/>
        <w:ind w:left="0" w:firstLine="567"/>
        <w:outlineLvl w:val="9"/>
        <w:rPr>
          <w:rFonts w:ascii="Times New Roman" w:hAnsi="Times New Roman"/>
          <w:sz w:val="20"/>
          <w:szCs w:val="20"/>
        </w:rPr>
      </w:pPr>
      <w:r w:rsidRPr="00F95AC0">
        <w:rPr>
          <w:rFonts w:ascii="Times New Roman" w:hAnsi="Times New Roman"/>
          <w:sz w:val="20"/>
          <w:szCs w:val="20"/>
        </w:rPr>
        <w:t>в соглашении должны быть четко определены права и обязанности членов коллективного участника</w:t>
      </w:r>
      <w:r w:rsidRPr="00F95AC0" w:rsidDel="00D747C9">
        <w:rPr>
          <w:rFonts w:ascii="Times New Roman" w:hAnsi="Times New Roman"/>
          <w:sz w:val="20"/>
          <w:szCs w:val="20"/>
        </w:rPr>
        <w:t xml:space="preserve"> </w:t>
      </w:r>
      <w:r w:rsidRPr="00F95AC0">
        <w:rPr>
          <w:rFonts w:ascii="Times New Roman" w:hAnsi="Times New Roman"/>
          <w:sz w:val="20"/>
          <w:szCs w:val="20"/>
        </w:rPr>
        <w:t xml:space="preserve">как в рамках участия в закупке, так и в рамках исполнения </w:t>
      </w:r>
      <w:r w:rsidR="001E2AF6">
        <w:rPr>
          <w:rFonts w:ascii="Times New Roman" w:hAnsi="Times New Roman"/>
          <w:sz w:val="20"/>
          <w:szCs w:val="20"/>
        </w:rPr>
        <w:t>контракт</w:t>
      </w:r>
      <w:r w:rsidRPr="00F95AC0">
        <w:rPr>
          <w:rFonts w:ascii="Times New Roman" w:hAnsi="Times New Roman"/>
          <w:sz w:val="20"/>
          <w:szCs w:val="20"/>
        </w:rPr>
        <w:t>а;</w:t>
      </w:r>
    </w:p>
    <w:p w:rsidR="00BF69E8" w:rsidRPr="00F95AC0" w:rsidRDefault="00BF69E8" w:rsidP="004216DA">
      <w:pPr>
        <w:pStyle w:val="5"/>
        <w:tabs>
          <w:tab w:val="left" w:pos="993"/>
        </w:tabs>
        <w:spacing w:before="0"/>
        <w:ind w:left="0" w:firstLine="567"/>
        <w:outlineLvl w:val="9"/>
        <w:rPr>
          <w:rFonts w:ascii="Times New Roman" w:hAnsi="Times New Roman"/>
          <w:sz w:val="20"/>
          <w:szCs w:val="20"/>
        </w:rPr>
      </w:pPr>
      <w:bookmarkStart w:id="53" w:name="_Ref414044101"/>
      <w:proofErr w:type="gramStart"/>
      <w:r w:rsidRPr="00F95AC0">
        <w:rPr>
          <w:rFonts w:ascii="Times New Roman" w:hAnsi="Times New Roman"/>
          <w:sz w:val="20"/>
          <w:szCs w:val="20"/>
        </w:rPr>
        <w:t xml:space="preserve">в соглашении должно быть приведено четкое распределение номенклатуры, объемов, стоимости и сроков поставки товаров, выполнения работ, оказания услуг между членами коллективного участника; при этом соглашением должно быть предусмотрено, что поставка товаров, выполнение работ, оказание услуг, требующих специальной правоспособности, а также реализация прав и обязанностей, требующих специальной правоспособности, осуществляются исключительно лицами, входящими в состав коллективного участника </w:t>
      </w:r>
      <w:r w:rsidRPr="00F95AC0">
        <w:rPr>
          <w:rFonts w:ascii="Times New Roman" w:hAnsi="Times New Roman"/>
          <w:sz w:val="20"/>
          <w:szCs w:val="20"/>
        </w:rPr>
        <w:br/>
        <w:t>и обладающими необходимой правоспособностью;</w:t>
      </w:r>
      <w:bookmarkEnd w:id="53"/>
      <w:proofErr w:type="gramEnd"/>
    </w:p>
    <w:p w:rsidR="00BF69E8" w:rsidRPr="00F95AC0" w:rsidRDefault="00BF69E8" w:rsidP="004216DA">
      <w:pPr>
        <w:pStyle w:val="5"/>
        <w:tabs>
          <w:tab w:val="left" w:pos="993"/>
        </w:tabs>
        <w:spacing w:before="0"/>
        <w:ind w:left="0" w:firstLine="567"/>
        <w:outlineLvl w:val="9"/>
        <w:rPr>
          <w:rFonts w:ascii="Times New Roman" w:hAnsi="Times New Roman"/>
          <w:sz w:val="20"/>
          <w:szCs w:val="20"/>
        </w:rPr>
      </w:pPr>
      <w:r w:rsidRPr="00F95AC0">
        <w:rPr>
          <w:rFonts w:ascii="Times New Roman" w:hAnsi="Times New Roman"/>
          <w:sz w:val="20"/>
          <w:szCs w:val="20"/>
        </w:rPr>
        <w:t>в соглашении должен быть определен лидер, который в дальнейшем будет представлять интересы каждого из лиц, входящих в состав коллективного участника;</w:t>
      </w:r>
    </w:p>
    <w:p w:rsidR="00BF69E8" w:rsidRPr="00F95AC0" w:rsidRDefault="00BF69E8" w:rsidP="004216DA">
      <w:pPr>
        <w:pStyle w:val="5"/>
        <w:tabs>
          <w:tab w:val="left" w:pos="993"/>
        </w:tabs>
        <w:spacing w:before="0"/>
        <w:ind w:left="0" w:firstLine="567"/>
        <w:outlineLvl w:val="9"/>
        <w:rPr>
          <w:rFonts w:ascii="Times New Roman" w:hAnsi="Times New Roman"/>
          <w:sz w:val="20"/>
          <w:szCs w:val="20"/>
        </w:rPr>
      </w:pPr>
      <w:r w:rsidRPr="00F95AC0">
        <w:rPr>
          <w:rFonts w:ascii="Times New Roman" w:hAnsi="Times New Roman"/>
          <w:sz w:val="20"/>
          <w:szCs w:val="20"/>
        </w:rPr>
        <w:t xml:space="preserve">в соглашении должен быть предусмотрен механизм установления ответственности коллективного участника за неисполнение или ненадлежащее исполнение </w:t>
      </w:r>
      <w:r w:rsidR="001E2AF6">
        <w:rPr>
          <w:rFonts w:ascii="Times New Roman" w:hAnsi="Times New Roman"/>
          <w:sz w:val="20"/>
          <w:szCs w:val="20"/>
        </w:rPr>
        <w:t>контракт</w:t>
      </w:r>
      <w:r w:rsidRPr="00F95AC0">
        <w:rPr>
          <w:rFonts w:ascii="Times New Roman" w:hAnsi="Times New Roman"/>
          <w:sz w:val="20"/>
          <w:szCs w:val="20"/>
        </w:rPr>
        <w:t>а с заказчиком, в том числе объем ответственности каждого лица, входящего в состав коллективного участника или порядок его определения, а также порядок предъявления и рассмотрения претензий заказчика;</w:t>
      </w:r>
    </w:p>
    <w:p w:rsidR="00BF69E8" w:rsidRPr="00F95AC0" w:rsidRDefault="00BF69E8" w:rsidP="004216DA">
      <w:pPr>
        <w:pStyle w:val="5"/>
        <w:tabs>
          <w:tab w:val="left" w:pos="993"/>
        </w:tabs>
        <w:spacing w:before="0"/>
        <w:ind w:left="0" w:firstLine="567"/>
        <w:outlineLvl w:val="9"/>
        <w:rPr>
          <w:rFonts w:ascii="Times New Roman" w:hAnsi="Times New Roman"/>
          <w:sz w:val="20"/>
          <w:szCs w:val="20"/>
        </w:rPr>
      </w:pPr>
      <w:bookmarkStart w:id="54" w:name="_Ref414044104"/>
      <w:r w:rsidRPr="00F95AC0">
        <w:rPr>
          <w:rFonts w:ascii="Times New Roman" w:hAnsi="Times New Roman"/>
          <w:sz w:val="20"/>
          <w:szCs w:val="20"/>
        </w:rPr>
        <w:t xml:space="preserve">соглашением должно быть предусмотрено, что каждое из лиц, входящих в состав коллективного участника, согласно на заключение с заказчиком по итогам закупки отдельного </w:t>
      </w:r>
      <w:r w:rsidR="001E2AF6">
        <w:rPr>
          <w:rFonts w:ascii="Times New Roman" w:hAnsi="Times New Roman"/>
          <w:sz w:val="20"/>
          <w:szCs w:val="20"/>
        </w:rPr>
        <w:t>контракт</w:t>
      </w:r>
      <w:r w:rsidRPr="00F95AC0">
        <w:rPr>
          <w:rFonts w:ascii="Times New Roman" w:hAnsi="Times New Roman"/>
          <w:sz w:val="20"/>
          <w:szCs w:val="20"/>
        </w:rPr>
        <w:t xml:space="preserve">а в случае, если заказчик примет такое решение, однако оно не вправе требовать от заказчика заключения отдельных </w:t>
      </w:r>
      <w:r w:rsidR="001E2AF6">
        <w:rPr>
          <w:rFonts w:ascii="Times New Roman" w:hAnsi="Times New Roman"/>
          <w:sz w:val="20"/>
          <w:szCs w:val="20"/>
        </w:rPr>
        <w:t>контракт</w:t>
      </w:r>
      <w:r w:rsidRPr="00F95AC0">
        <w:rPr>
          <w:rFonts w:ascii="Times New Roman" w:hAnsi="Times New Roman"/>
          <w:sz w:val="20"/>
          <w:szCs w:val="20"/>
        </w:rPr>
        <w:t xml:space="preserve">ов по итогам закупки; </w:t>
      </w:r>
      <w:proofErr w:type="gramStart"/>
      <w:r w:rsidRPr="00F95AC0">
        <w:rPr>
          <w:rFonts w:ascii="Times New Roman" w:hAnsi="Times New Roman"/>
          <w:sz w:val="20"/>
          <w:szCs w:val="20"/>
        </w:rPr>
        <w:t xml:space="preserve">в случае принятия заказчиком решения о заключении по итогам закупки нескольких </w:t>
      </w:r>
      <w:r w:rsidR="001E2AF6">
        <w:rPr>
          <w:rFonts w:ascii="Times New Roman" w:hAnsi="Times New Roman"/>
          <w:sz w:val="20"/>
          <w:szCs w:val="20"/>
        </w:rPr>
        <w:t>контракт</w:t>
      </w:r>
      <w:r w:rsidRPr="00F95AC0">
        <w:rPr>
          <w:rFonts w:ascii="Times New Roman" w:hAnsi="Times New Roman"/>
          <w:sz w:val="20"/>
          <w:szCs w:val="20"/>
        </w:rPr>
        <w:t>ов по числу членов коллективного участника (с каждым членом коллективного участника) объем принимаемых обязательств и предоставляемых прав определяется в соответствии с распределением номенклатуры, объемов, стоимости и сроков поставки товаров, выполнения работ, оказания услуг между членами коллективного участника, указанным в соглашении;</w:t>
      </w:r>
      <w:proofErr w:type="gramEnd"/>
      <w:r w:rsidRPr="00F95AC0">
        <w:rPr>
          <w:rFonts w:ascii="Times New Roman" w:hAnsi="Times New Roman"/>
          <w:sz w:val="20"/>
          <w:szCs w:val="20"/>
        </w:rPr>
        <w:t xml:space="preserve"> в случае, если заказчиком не принято такое решение, </w:t>
      </w:r>
      <w:r w:rsidR="001E2AF6">
        <w:rPr>
          <w:rFonts w:ascii="Times New Roman" w:hAnsi="Times New Roman"/>
          <w:sz w:val="20"/>
          <w:szCs w:val="20"/>
        </w:rPr>
        <w:t>контракт</w:t>
      </w:r>
      <w:r w:rsidRPr="00F95AC0">
        <w:rPr>
          <w:rFonts w:ascii="Times New Roman" w:hAnsi="Times New Roman"/>
          <w:sz w:val="20"/>
          <w:szCs w:val="20"/>
        </w:rPr>
        <w:t xml:space="preserve"> заключается с лидером или </w:t>
      </w:r>
      <w:proofErr w:type="gramStart"/>
      <w:r w:rsidRPr="00F95AC0">
        <w:rPr>
          <w:rFonts w:ascii="Times New Roman" w:hAnsi="Times New Roman"/>
          <w:sz w:val="20"/>
          <w:szCs w:val="20"/>
        </w:rPr>
        <w:t>со</w:t>
      </w:r>
      <w:proofErr w:type="gramEnd"/>
      <w:r w:rsidRPr="00F95AC0">
        <w:rPr>
          <w:rFonts w:ascii="Times New Roman" w:hAnsi="Times New Roman"/>
          <w:sz w:val="20"/>
          <w:szCs w:val="20"/>
        </w:rPr>
        <w:t xml:space="preserve"> множеством лиц на стороне поставщика (включая всех лиц, выступающих на стороне коллективного участника) согласно условиям документации о закупке.</w:t>
      </w:r>
      <w:bookmarkEnd w:id="54"/>
    </w:p>
    <w:p w:rsidR="00BF69E8" w:rsidRPr="00F95AC0" w:rsidRDefault="00BF69E8" w:rsidP="004216DA">
      <w:pPr>
        <w:pStyle w:val="4"/>
        <w:numPr>
          <w:ilvl w:val="0"/>
          <w:numId w:val="0"/>
        </w:numPr>
        <w:spacing w:before="0"/>
        <w:ind w:firstLine="567"/>
        <w:outlineLvl w:val="9"/>
        <w:rPr>
          <w:rFonts w:ascii="Times New Roman" w:hAnsi="Times New Roman"/>
          <w:sz w:val="20"/>
          <w:szCs w:val="20"/>
        </w:rPr>
      </w:pPr>
      <w:r w:rsidRPr="00F95AC0">
        <w:rPr>
          <w:rFonts w:ascii="Times New Roman" w:hAnsi="Times New Roman"/>
          <w:sz w:val="20"/>
          <w:szCs w:val="20"/>
        </w:rPr>
        <w:t>Копия соглашения между лицами, выступающими на стороне одного участника закупки, представляется в составе заявки.</w:t>
      </w:r>
    </w:p>
    <w:p w:rsidR="00BF69E8" w:rsidRPr="00F95AC0" w:rsidRDefault="00BF69E8" w:rsidP="004216DA">
      <w:pPr>
        <w:pStyle w:val="4"/>
        <w:numPr>
          <w:ilvl w:val="0"/>
          <w:numId w:val="0"/>
        </w:numPr>
        <w:spacing w:before="0"/>
        <w:ind w:firstLine="567"/>
        <w:outlineLvl w:val="9"/>
        <w:rPr>
          <w:rFonts w:ascii="Times New Roman" w:hAnsi="Times New Roman"/>
          <w:sz w:val="20"/>
          <w:szCs w:val="20"/>
        </w:rPr>
      </w:pPr>
      <w:r w:rsidRPr="00F95AC0">
        <w:rPr>
          <w:rFonts w:ascii="Times New Roman" w:hAnsi="Times New Roman"/>
          <w:sz w:val="20"/>
          <w:szCs w:val="20"/>
        </w:rPr>
        <w:t xml:space="preserve">Требования, установленные в соответствии с </w:t>
      </w:r>
      <w:r>
        <w:rPr>
          <w:rFonts w:ascii="Times New Roman" w:hAnsi="Times New Roman"/>
          <w:sz w:val="20"/>
          <w:szCs w:val="20"/>
        </w:rPr>
        <w:t>п. 1.10</w:t>
      </w:r>
      <w:r w:rsidRPr="00F95AC0">
        <w:rPr>
          <w:rFonts w:ascii="Times New Roman" w:hAnsi="Times New Roman"/>
          <w:sz w:val="20"/>
          <w:szCs w:val="20"/>
        </w:rPr>
        <w:t>, предъявляются к каждому члену коллективного участника отдельно.</w:t>
      </w:r>
    </w:p>
    <w:p w:rsidR="00BF69E8" w:rsidRDefault="00BF69E8" w:rsidP="001508DF">
      <w:pPr>
        <w:pStyle w:val="4"/>
        <w:numPr>
          <w:ilvl w:val="0"/>
          <w:numId w:val="0"/>
        </w:numPr>
        <w:spacing w:before="0"/>
        <w:ind w:firstLine="567"/>
        <w:outlineLvl w:val="9"/>
        <w:rPr>
          <w:rFonts w:ascii="Times New Roman" w:hAnsi="Times New Roman"/>
          <w:sz w:val="20"/>
          <w:szCs w:val="20"/>
        </w:rPr>
      </w:pPr>
      <w:r w:rsidRPr="00F95AC0">
        <w:rPr>
          <w:rFonts w:ascii="Times New Roman" w:hAnsi="Times New Roman"/>
          <w:sz w:val="20"/>
          <w:szCs w:val="20"/>
        </w:rPr>
        <w:t xml:space="preserve">Более подробные условия участия коллективных участников указаны в Положении </w:t>
      </w:r>
      <w:r w:rsidRPr="00F95AC0">
        <w:rPr>
          <w:rFonts w:ascii="Times New Roman" w:hAnsi="Times New Roman"/>
          <w:sz w:val="20"/>
          <w:szCs w:val="20"/>
        </w:rPr>
        <w:br/>
        <w:t xml:space="preserve">о закупке.  </w:t>
      </w:r>
    </w:p>
    <w:p w:rsidR="0096004B" w:rsidRPr="00F0558B" w:rsidRDefault="0096004B" w:rsidP="0096004B">
      <w:pPr>
        <w:keepNext/>
        <w:spacing w:before="60"/>
        <w:ind w:firstLine="709"/>
        <w:outlineLvl w:val="1"/>
        <w:rPr>
          <w:b/>
          <w:bCs/>
          <w:kern w:val="32"/>
          <w:sz w:val="20"/>
          <w:szCs w:val="20"/>
        </w:rPr>
      </w:pPr>
      <w:bookmarkStart w:id="55" w:name="_Toc506891814"/>
      <w:bookmarkStart w:id="56" w:name="_Toc14678301"/>
      <w:bookmarkStart w:id="57" w:name="_Toc15995509"/>
      <w:r>
        <w:rPr>
          <w:b/>
          <w:bCs/>
          <w:kern w:val="32"/>
          <w:sz w:val="20"/>
          <w:szCs w:val="20"/>
        </w:rPr>
        <w:t>5.5</w:t>
      </w:r>
      <w:r w:rsidRPr="00F0558B">
        <w:rPr>
          <w:b/>
          <w:bCs/>
          <w:kern w:val="32"/>
          <w:sz w:val="20"/>
          <w:szCs w:val="20"/>
        </w:rPr>
        <w:t>. Приоритет не предоставляется в случаях, если:</w:t>
      </w:r>
      <w:bookmarkEnd w:id="55"/>
      <w:bookmarkEnd w:id="56"/>
      <w:bookmarkEnd w:id="57"/>
    </w:p>
    <w:p w:rsidR="0096004B" w:rsidRPr="00F0558B" w:rsidRDefault="0096004B" w:rsidP="0096004B">
      <w:pPr>
        <w:ind w:firstLine="709"/>
        <w:jc w:val="both"/>
        <w:rPr>
          <w:sz w:val="20"/>
          <w:szCs w:val="20"/>
        </w:rPr>
      </w:pPr>
      <w:r w:rsidRPr="00F0558B">
        <w:rPr>
          <w:sz w:val="20"/>
          <w:szCs w:val="20"/>
        </w:rPr>
        <w:t xml:space="preserve">а) закупка признана </w:t>
      </w:r>
      <w:proofErr w:type="gramStart"/>
      <w:r w:rsidRPr="00F0558B">
        <w:rPr>
          <w:sz w:val="20"/>
          <w:szCs w:val="20"/>
        </w:rPr>
        <w:t>несостоявшейся</w:t>
      </w:r>
      <w:proofErr w:type="gramEnd"/>
      <w:r w:rsidRPr="00F0558B">
        <w:rPr>
          <w:sz w:val="20"/>
          <w:szCs w:val="20"/>
        </w:rPr>
        <w:t xml:space="preserve"> и договор заключается с единственным участником закупки;</w:t>
      </w:r>
    </w:p>
    <w:p w:rsidR="0096004B" w:rsidRPr="00F0558B" w:rsidRDefault="0096004B" w:rsidP="0096004B">
      <w:pPr>
        <w:ind w:firstLine="709"/>
        <w:jc w:val="both"/>
        <w:rPr>
          <w:sz w:val="20"/>
          <w:szCs w:val="20"/>
        </w:rPr>
      </w:pPr>
      <w:r w:rsidRPr="00F0558B">
        <w:rPr>
          <w:sz w:val="20"/>
          <w:szCs w:val="20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96004B" w:rsidRPr="00F0558B" w:rsidRDefault="0096004B" w:rsidP="0096004B">
      <w:pPr>
        <w:ind w:firstLine="709"/>
        <w:jc w:val="both"/>
        <w:rPr>
          <w:sz w:val="20"/>
          <w:szCs w:val="20"/>
        </w:rPr>
      </w:pPr>
      <w:r w:rsidRPr="00F0558B">
        <w:rPr>
          <w:sz w:val="20"/>
          <w:szCs w:val="20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96004B" w:rsidRPr="00F0558B" w:rsidRDefault="0096004B" w:rsidP="0096004B">
      <w:pPr>
        <w:ind w:firstLine="709"/>
        <w:jc w:val="both"/>
        <w:rPr>
          <w:sz w:val="20"/>
          <w:szCs w:val="20"/>
        </w:rPr>
      </w:pPr>
      <w:proofErr w:type="gramStart"/>
      <w:r w:rsidRPr="00F0558B">
        <w:rPr>
          <w:sz w:val="20"/>
          <w:szCs w:val="20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</w:t>
      </w:r>
      <w:proofErr w:type="gramEnd"/>
      <w:r w:rsidRPr="00F0558B">
        <w:rPr>
          <w:sz w:val="20"/>
          <w:szCs w:val="20"/>
        </w:rPr>
        <w:t xml:space="preserve">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96004B" w:rsidRDefault="0096004B" w:rsidP="0096004B">
      <w:pPr>
        <w:ind w:firstLine="709"/>
        <w:jc w:val="both"/>
        <w:rPr>
          <w:sz w:val="20"/>
          <w:szCs w:val="20"/>
        </w:rPr>
      </w:pPr>
      <w:proofErr w:type="gramStart"/>
      <w:r w:rsidRPr="00F0558B">
        <w:rPr>
          <w:sz w:val="20"/>
          <w:szCs w:val="20"/>
        </w:rPr>
        <w:t xml:space="preserve">д) в заявке на участие в закупке, представленной участником </w:t>
      </w:r>
      <w:r>
        <w:rPr>
          <w:sz w:val="20"/>
          <w:szCs w:val="20"/>
        </w:rPr>
        <w:t>запроса котировок</w:t>
      </w:r>
      <w:r w:rsidRPr="00F0558B">
        <w:rPr>
          <w:sz w:val="20"/>
          <w:szCs w:val="20"/>
        </w:rPr>
        <w:t xml:space="preserve">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</w:t>
      </w:r>
      <w:proofErr w:type="gramEnd"/>
      <w:r w:rsidRPr="00F0558B">
        <w:rPr>
          <w:sz w:val="20"/>
          <w:szCs w:val="20"/>
        </w:rPr>
        <w:t xml:space="preserve"> происхождения,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96004B" w:rsidRDefault="0096004B" w:rsidP="00804DE0">
      <w:pPr>
        <w:pStyle w:val="1"/>
      </w:pPr>
      <w:bookmarkStart w:id="58" w:name="_Toc409474766"/>
      <w:bookmarkStart w:id="59" w:name="_Toc409528475"/>
      <w:bookmarkStart w:id="60" w:name="_Toc409630178"/>
      <w:bookmarkStart w:id="61" w:name="_Toc409703624"/>
      <w:bookmarkStart w:id="62" w:name="_Toc409711788"/>
      <w:bookmarkStart w:id="63" w:name="_Toc409715508"/>
      <w:bookmarkStart w:id="64" w:name="_Toc409721525"/>
      <w:bookmarkStart w:id="65" w:name="_Toc409720656"/>
      <w:bookmarkStart w:id="66" w:name="_Toc409721743"/>
      <w:bookmarkStart w:id="67" w:name="_Toc409807461"/>
      <w:bookmarkStart w:id="68" w:name="_Toc409812180"/>
      <w:bookmarkStart w:id="69" w:name="_Toc283764409"/>
      <w:bookmarkStart w:id="70" w:name="_Toc409908743"/>
      <w:bookmarkStart w:id="71" w:name="_Toc410902915"/>
      <w:bookmarkStart w:id="72" w:name="_Toc410907926"/>
      <w:bookmarkStart w:id="73" w:name="_Toc410908115"/>
      <w:bookmarkStart w:id="74" w:name="_Toc410910908"/>
      <w:bookmarkStart w:id="75" w:name="_Toc410911181"/>
      <w:bookmarkStart w:id="76" w:name="_Toc410920279"/>
      <w:bookmarkStart w:id="77" w:name="_Toc411279919"/>
      <w:bookmarkStart w:id="78" w:name="_Toc411626645"/>
      <w:bookmarkStart w:id="79" w:name="_Toc411632188"/>
      <w:bookmarkStart w:id="80" w:name="_Toc411882096"/>
      <w:bookmarkStart w:id="81" w:name="_Toc411941106"/>
      <w:bookmarkStart w:id="82" w:name="_Toc285801555"/>
      <w:bookmarkStart w:id="83" w:name="_Toc411949581"/>
      <w:bookmarkStart w:id="84" w:name="_Toc412111222"/>
      <w:bookmarkStart w:id="85" w:name="_Toc285977826"/>
      <w:bookmarkStart w:id="86" w:name="_Toc412127989"/>
      <w:bookmarkStart w:id="87" w:name="_Toc285999955"/>
      <w:bookmarkStart w:id="88" w:name="_Toc412218438"/>
      <w:bookmarkStart w:id="89" w:name="_Toc412543724"/>
      <w:bookmarkStart w:id="90" w:name="_Toc412551469"/>
      <w:bookmarkStart w:id="91" w:name="_Toc412754885"/>
      <w:bookmarkStart w:id="92" w:name="_Ref414292367"/>
      <w:bookmarkStart w:id="93" w:name="_Toc415874679"/>
      <w:bookmarkStart w:id="94" w:name="_Toc436393469"/>
      <w:bookmarkStart w:id="95" w:name="_Toc12448203"/>
      <w:bookmarkStart w:id="96" w:name="_Toc13043814"/>
    </w:p>
    <w:p w:rsidR="0096004B" w:rsidRDefault="0096004B" w:rsidP="00804DE0">
      <w:pPr>
        <w:pStyle w:val="1"/>
      </w:pPr>
    </w:p>
    <w:p w:rsidR="00BF69E8" w:rsidRPr="001274F8" w:rsidRDefault="00BF69E8" w:rsidP="00804DE0">
      <w:pPr>
        <w:pStyle w:val="1"/>
      </w:pPr>
      <w:r>
        <w:lastRenderedPageBreak/>
        <w:t xml:space="preserve">6. </w:t>
      </w:r>
      <w:r w:rsidRPr="001274F8">
        <w:t>АНТИДЕМПИНГОВЫЕ МЕРЫ ПРИ ПРОВЕДЕНИИ ЗАКУПКИ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BF69E8" w:rsidRPr="004F527C" w:rsidRDefault="00BF69E8" w:rsidP="004F527C">
      <w:pPr>
        <w:ind w:firstLine="709"/>
        <w:jc w:val="both"/>
        <w:rPr>
          <w:sz w:val="20"/>
          <w:szCs w:val="20"/>
        </w:rPr>
      </w:pPr>
      <w:bookmarkStart w:id="97" w:name="_Ref409390905"/>
      <w:proofErr w:type="gramStart"/>
      <w:r>
        <w:rPr>
          <w:sz w:val="20"/>
          <w:szCs w:val="20"/>
        </w:rPr>
        <w:t>В случае</w:t>
      </w:r>
      <w:r w:rsidRPr="004F527C">
        <w:rPr>
          <w:sz w:val="20"/>
          <w:szCs w:val="20"/>
        </w:rPr>
        <w:t xml:space="preserve"> если участником закупки, с которым заключается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 xml:space="preserve">, предложено снижение НМЦ на 25% (двадцать пять процентов) и более,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 xml:space="preserve"> с таким участником заключается только после предоставления им обеспечения исполнения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 xml:space="preserve">а в размере, превышающем в 1,5 (полтора) раза размер обеспечения исполнения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 xml:space="preserve">а, установленный </w:t>
      </w:r>
      <w:r w:rsidRPr="00B56B21">
        <w:rPr>
          <w:sz w:val="20"/>
          <w:szCs w:val="20"/>
        </w:rPr>
        <w:t xml:space="preserve">в </w:t>
      </w:r>
      <w:r w:rsidRPr="00F138CD">
        <w:rPr>
          <w:sz w:val="20"/>
          <w:szCs w:val="20"/>
        </w:rPr>
        <w:t xml:space="preserve">пункте 8 извещения (в случае установления в настоящей закупочной документации требования об обеспечении исполнения </w:t>
      </w:r>
      <w:r w:rsidR="001E2AF6">
        <w:rPr>
          <w:sz w:val="20"/>
          <w:szCs w:val="20"/>
        </w:rPr>
        <w:t>контракт</w:t>
      </w:r>
      <w:r w:rsidRPr="00F138CD">
        <w:rPr>
          <w:sz w:val="20"/>
          <w:szCs w:val="20"/>
        </w:rPr>
        <w:t>а).</w:t>
      </w:r>
      <w:bookmarkEnd w:id="97"/>
      <w:proofErr w:type="gramEnd"/>
    </w:p>
    <w:p w:rsidR="00BF69E8" w:rsidRPr="004F527C" w:rsidRDefault="00BF69E8" w:rsidP="004F527C">
      <w:pPr>
        <w:ind w:firstLine="709"/>
        <w:jc w:val="both"/>
        <w:rPr>
          <w:sz w:val="20"/>
          <w:szCs w:val="20"/>
        </w:rPr>
      </w:pPr>
      <w:r w:rsidRPr="004F527C">
        <w:rPr>
          <w:sz w:val="20"/>
          <w:szCs w:val="20"/>
        </w:rPr>
        <w:t xml:space="preserve">Антидемпинговые мероприятия должны быть выполнены участником закупки до заключения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 xml:space="preserve">а в порядке, </w:t>
      </w:r>
      <w:r w:rsidRPr="00214F99">
        <w:rPr>
          <w:sz w:val="20"/>
          <w:szCs w:val="20"/>
        </w:rPr>
        <w:t xml:space="preserve">установленном в разделе </w:t>
      </w:r>
      <w:r>
        <w:rPr>
          <w:sz w:val="20"/>
          <w:szCs w:val="20"/>
        </w:rPr>
        <w:t>7</w:t>
      </w:r>
      <w:r w:rsidR="00543808">
        <w:rPr>
          <w:sz w:val="20"/>
          <w:szCs w:val="20"/>
        </w:rPr>
        <w:t>.</w:t>
      </w:r>
      <w:r w:rsidRPr="00214F99">
        <w:rPr>
          <w:sz w:val="20"/>
          <w:szCs w:val="20"/>
        </w:rPr>
        <w:t xml:space="preserve"> В</w:t>
      </w:r>
      <w:r w:rsidRPr="004F527C">
        <w:rPr>
          <w:sz w:val="20"/>
          <w:szCs w:val="20"/>
        </w:rPr>
        <w:t xml:space="preserve"> случае если в течение установленного для заключения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 xml:space="preserve">а срока участником закупки, с которым подлежит заключению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 xml:space="preserve">, не будут исполнены антидемпинговые меры, такой участник закупки признается уклонившимся от заключения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>а.</w:t>
      </w:r>
    </w:p>
    <w:p w:rsidR="00BF69E8" w:rsidRDefault="00BF69E8" w:rsidP="00804DE0">
      <w:pPr>
        <w:pStyle w:val="1"/>
      </w:pPr>
      <w:bookmarkStart w:id="98" w:name="_Toc13043815"/>
      <w:r>
        <w:t>7</w:t>
      </w:r>
      <w:r w:rsidRPr="002362CB">
        <w:t xml:space="preserve">. ЗАКЛЮЧЕНИЕ </w:t>
      </w:r>
      <w:r w:rsidR="001E2AF6">
        <w:t>КОНТРАКТ</w:t>
      </w:r>
      <w:r>
        <w:t>А</w:t>
      </w:r>
      <w:bookmarkEnd w:id="98"/>
    </w:p>
    <w:p w:rsidR="00BF69E8" w:rsidRPr="00B807AF" w:rsidRDefault="00BF69E8" w:rsidP="00804DE0">
      <w:pPr>
        <w:pStyle w:val="20"/>
      </w:pPr>
      <w:bookmarkStart w:id="99" w:name="_Toc13043816"/>
      <w:r>
        <w:t>7</w:t>
      </w:r>
      <w:r w:rsidRPr="00B807AF">
        <w:t xml:space="preserve">.1. Срок заключения </w:t>
      </w:r>
      <w:r w:rsidR="001E2AF6">
        <w:t>контракт</w:t>
      </w:r>
      <w:r>
        <w:t>а</w:t>
      </w:r>
      <w:bookmarkEnd w:id="99"/>
    </w:p>
    <w:p w:rsidR="00BF69E8" w:rsidRPr="00C55C24" w:rsidRDefault="00BF69E8" w:rsidP="00C55C24">
      <w:pPr>
        <w:ind w:firstLine="709"/>
        <w:jc w:val="both"/>
        <w:rPr>
          <w:sz w:val="20"/>
          <w:szCs w:val="20"/>
        </w:rPr>
      </w:pPr>
      <w:r w:rsidRPr="00C55C24">
        <w:rPr>
          <w:sz w:val="20"/>
          <w:szCs w:val="20"/>
        </w:rPr>
        <w:t xml:space="preserve">По итогам закупочных процедур, завершившихся выбором победителя или решением заключить </w:t>
      </w:r>
      <w:r w:rsidR="001E2AF6">
        <w:rPr>
          <w:sz w:val="20"/>
          <w:szCs w:val="20"/>
        </w:rPr>
        <w:t>контракт</w:t>
      </w:r>
      <w:r w:rsidRPr="00C55C24">
        <w:rPr>
          <w:sz w:val="20"/>
          <w:szCs w:val="20"/>
        </w:rPr>
        <w:t xml:space="preserve"> с единственным участником, формируется </w:t>
      </w:r>
      <w:r w:rsidR="001E2AF6">
        <w:rPr>
          <w:sz w:val="20"/>
          <w:szCs w:val="20"/>
        </w:rPr>
        <w:t>контракт</w:t>
      </w:r>
      <w:r w:rsidRPr="00C55C24">
        <w:rPr>
          <w:sz w:val="20"/>
          <w:szCs w:val="20"/>
        </w:rPr>
        <w:t xml:space="preserve"> на поставку продукции, путем включ</w:t>
      </w:r>
      <w:r w:rsidR="006A73DE">
        <w:rPr>
          <w:sz w:val="20"/>
          <w:szCs w:val="20"/>
        </w:rPr>
        <w:t xml:space="preserve">ения условий заявки победителя </w:t>
      </w:r>
      <w:r w:rsidRPr="00C55C24">
        <w:rPr>
          <w:sz w:val="20"/>
          <w:szCs w:val="20"/>
        </w:rPr>
        <w:t xml:space="preserve">или единственного участника в проект </w:t>
      </w:r>
      <w:r w:rsidR="001E2AF6">
        <w:rPr>
          <w:sz w:val="20"/>
          <w:szCs w:val="20"/>
        </w:rPr>
        <w:t>контракт</w:t>
      </w:r>
      <w:r w:rsidRPr="00C55C24">
        <w:rPr>
          <w:sz w:val="20"/>
          <w:szCs w:val="20"/>
        </w:rPr>
        <w:t xml:space="preserve">а, приложенный к закупочной документации завершенной процедуры. </w:t>
      </w:r>
    </w:p>
    <w:p w:rsidR="00BF69E8" w:rsidRPr="00C55C24" w:rsidRDefault="001E2AF6" w:rsidP="00C55C24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 по результатам электронного запроса котировок заключается с использованием программно-аппаратных средств электронной площадки и должен быть подписан электронной подписью лица, имеющего право действовать от имени соответственно участника такой конкурентной закупки, заказчика. В случае наличия разногласий по проекту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а, направленному заказчиком, участник такой закупки составляет протокол разногласий с указанием замечаний к положениям проекта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а, не соответствующим извещению, документации о конкурентной закупке и своей заявке, с указанием соответствующих положений данных документов. Протокол разногласий направляется заказчику с использованием программно-аппаратных средств электронной площадки. Заказчик рассматривает протокол разногласий и направляет участнику такой закупки доработанный проект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а либо повторно направляет проект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>а с указанием в отдельном документе причин отказа учесть полностью или частично содержащиеся в протоколе разногласий замечания.</w:t>
      </w:r>
    </w:p>
    <w:p w:rsidR="00BF69E8" w:rsidRPr="00C55C24" w:rsidRDefault="001E2AF6" w:rsidP="00C55C24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 по результатам электронного запроса котировок заключается на условиях, которые предусмотрены проектом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а, документацией о запросе котировок, извещением о запросе котировок и заявкой участника такой закупки, с которым заключается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>.</w:t>
      </w:r>
    </w:p>
    <w:p w:rsidR="00BF69E8" w:rsidRDefault="001E2AF6" w:rsidP="00C55C24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 по результатам конкурентной закупки заключается не ранее чем через десять дней и не позднее чем через двадцать дней с даты размещения в единой информационной системе итогового протокола, составленного по результатам конкурентной закупки. </w:t>
      </w:r>
      <w:proofErr w:type="gramStart"/>
      <w:r w:rsidR="00BF69E8" w:rsidRPr="00C55C24">
        <w:rPr>
          <w:sz w:val="20"/>
          <w:szCs w:val="20"/>
        </w:rPr>
        <w:t xml:space="preserve">В случае необходимости одобрения органом управления заказчика в соответствии с законодательством Российской Федерации заключения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а или в случае обжалования в антимонопольном органе действий (бездействия) заказчика, комиссии по осуществлению конкурентной закупки, оператора электронной площадки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 должен быть заключен не позднее чем через пять дней с даты указанного одобрения или с даты вынесения решения антимонопольного органа по результатам обжалования действий (бездействия) заказчика</w:t>
      </w:r>
      <w:proofErr w:type="gramEnd"/>
      <w:r w:rsidR="00BF69E8" w:rsidRPr="00C55C24">
        <w:rPr>
          <w:sz w:val="20"/>
          <w:szCs w:val="20"/>
        </w:rPr>
        <w:t>, комиссии по осуществлению конкурентной закупки, оператора электронной площадки.</w:t>
      </w:r>
    </w:p>
    <w:p w:rsidR="00BF69E8" w:rsidRPr="00F138CD" w:rsidRDefault="00BF69E8" w:rsidP="00F138CD">
      <w:pPr>
        <w:ind w:firstLine="709"/>
        <w:jc w:val="both"/>
        <w:rPr>
          <w:sz w:val="20"/>
          <w:szCs w:val="20"/>
        </w:rPr>
      </w:pPr>
      <w:r w:rsidRPr="00F138CD">
        <w:rPr>
          <w:sz w:val="20"/>
          <w:szCs w:val="20"/>
        </w:rPr>
        <w:t xml:space="preserve">В случае уклонения победителя процедуры закупки от заключения </w:t>
      </w:r>
      <w:r w:rsidR="001E2AF6">
        <w:rPr>
          <w:sz w:val="20"/>
          <w:szCs w:val="20"/>
        </w:rPr>
        <w:t>контракт</w:t>
      </w:r>
      <w:r w:rsidRPr="00F138CD">
        <w:rPr>
          <w:sz w:val="20"/>
          <w:szCs w:val="20"/>
        </w:rPr>
        <w:t>а заказчик вправе:</w:t>
      </w:r>
    </w:p>
    <w:p w:rsidR="00BF69E8" w:rsidRPr="00F138CD" w:rsidRDefault="00BF69E8" w:rsidP="00F138CD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F138CD">
        <w:rPr>
          <w:sz w:val="20"/>
          <w:szCs w:val="20"/>
        </w:rPr>
        <w:t>(1)</w:t>
      </w:r>
      <w:r w:rsidRPr="00F138CD">
        <w:rPr>
          <w:sz w:val="20"/>
          <w:szCs w:val="20"/>
        </w:rPr>
        <w:tab/>
        <w:t xml:space="preserve">заключить </w:t>
      </w:r>
      <w:r w:rsidR="001E2AF6">
        <w:rPr>
          <w:sz w:val="20"/>
          <w:szCs w:val="20"/>
        </w:rPr>
        <w:t>контракт</w:t>
      </w:r>
      <w:r w:rsidRPr="00F138CD">
        <w:rPr>
          <w:sz w:val="20"/>
          <w:szCs w:val="20"/>
        </w:rPr>
        <w:t xml:space="preserve"> с участником закупки, заявке которого присвоен второй номер по согласованию с таким участником закупки и на условиях, не хуже предложенных таким участником закупки в заявке;</w:t>
      </w:r>
    </w:p>
    <w:p w:rsidR="00BF69E8" w:rsidRPr="00F138CD" w:rsidRDefault="00BF69E8" w:rsidP="00F138CD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F138CD">
        <w:rPr>
          <w:sz w:val="20"/>
          <w:szCs w:val="20"/>
        </w:rPr>
        <w:t>(2)</w:t>
      </w:r>
      <w:r w:rsidRPr="00F138CD">
        <w:rPr>
          <w:sz w:val="20"/>
          <w:szCs w:val="20"/>
        </w:rPr>
        <w:tab/>
        <w:t xml:space="preserve">обратиться в суд с понуждением победителя закупки заключить </w:t>
      </w:r>
      <w:r w:rsidR="001E2AF6">
        <w:rPr>
          <w:sz w:val="20"/>
          <w:szCs w:val="20"/>
        </w:rPr>
        <w:t>контракт</w:t>
      </w:r>
      <w:r w:rsidRPr="00F138CD">
        <w:rPr>
          <w:sz w:val="20"/>
          <w:szCs w:val="20"/>
        </w:rPr>
        <w:t xml:space="preserve"> по итогам закупки;</w:t>
      </w:r>
    </w:p>
    <w:p w:rsidR="00BF69E8" w:rsidRPr="00F138CD" w:rsidRDefault="00BF69E8" w:rsidP="00F138CD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F138CD">
        <w:rPr>
          <w:sz w:val="20"/>
          <w:szCs w:val="20"/>
        </w:rPr>
        <w:t>(3)</w:t>
      </w:r>
      <w:r w:rsidRPr="00F138CD">
        <w:rPr>
          <w:sz w:val="20"/>
          <w:szCs w:val="20"/>
        </w:rPr>
        <w:tab/>
        <w:t xml:space="preserve">прекратить процедуру закупки без заключения </w:t>
      </w:r>
      <w:r w:rsidR="001E2AF6">
        <w:rPr>
          <w:sz w:val="20"/>
          <w:szCs w:val="20"/>
        </w:rPr>
        <w:t>контракт</w:t>
      </w:r>
      <w:r w:rsidRPr="00F138CD">
        <w:rPr>
          <w:sz w:val="20"/>
          <w:szCs w:val="20"/>
        </w:rPr>
        <w:t>а и объявить процедуру закупки повторно;</w:t>
      </w:r>
    </w:p>
    <w:p w:rsidR="00BF69E8" w:rsidRPr="00C55C24" w:rsidRDefault="00BF69E8" w:rsidP="00F138CD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F138CD">
        <w:rPr>
          <w:sz w:val="20"/>
          <w:szCs w:val="20"/>
        </w:rPr>
        <w:t>(4)</w:t>
      </w:r>
      <w:r w:rsidRPr="00F138CD">
        <w:rPr>
          <w:sz w:val="20"/>
          <w:szCs w:val="20"/>
        </w:rPr>
        <w:tab/>
        <w:t xml:space="preserve">заключить </w:t>
      </w:r>
      <w:r w:rsidR="001E2AF6">
        <w:rPr>
          <w:sz w:val="20"/>
          <w:szCs w:val="20"/>
        </w:rPr>
        <w:t>контракт</w:t>
      </w:r>
      <w:r w:rsidRPr="00F138CD">
        <w:rPr>
          <w:sz w:val="20"/>
          <w:szCs w:val="20"/>
        </w:rPr>
        <w:t xml:space="preserve"> с единственным поставщиком в порядке, предусмотренном </w:t>
      </w:r>
      <w:r w:rsidR="00C86A8F">
        <w:rPr>
          <w:sz w:val="20"/>
          <w:szCs w:val="20"/>
        </w:rPr>
        <w:t>Положением</w:t>
      </w:r>
      <w:r>
        <w:rPr>
          <w:sz w:val="20"/>
          <w:szCs w:val="20"/>
        </w:rPr>
        <w:t xml:space="preserve"> о закупке</w:t>
      </w:r>
      <w:r w:rsidRPr="00F138CD">
        <w:rPr>
          <w:sz w:val="20"/>
          <w:szCs w:val="20"/>
        </w:rPr>
        <w:t>, на условиях не хуже, чем предложенные победителем закупки.</w:t>
      </w:r>
    </w:p>
    <w:p w:rsidR="00BF69E8" w:rsidRPr="002362CB" w:rsidRDefault="00BF69E8" w:rsidP="00804DE0">
      <w:pPr>
        <w:pStyle w:val="20"/>
      </w:pPr>
      <w:bookmarkStart w:id="100" w:name="_Toc13043817"/>
      <w:r>
        <w:t xml:space="preserve">7.2. </w:t>
      </w:r>
      <w:r w:rsidRPr="002362CB">
        <w:t xml:space="preserve">Право Заказчика отказаться от заключения </w:t>
      </w:r>
      <w:r w:rsidR="001E2AF6">
        <w:t>контракт</w:t>
      </w:r>
      <w:r>
        <w:t>а</w:t>
      </w:r>
      <w:bookmarkEnd w:id="100"/>
    </w:p>
    <w:p w:rsidR="00BF69E8" w:rsidRPr="00D51549" w:rsidRDefault="00BF69E8" w:rsidP="00D51549">
      <w:pPr>
        <w:ind w:firstLine="709"/>
        <w:jc w:val="both"/>
        <w:rPr>
          <w:sz w:val="20"/>
          <w:szCs w:val="20"/>
        </w:rPr>
      </w:pPr>
      <w:r w:rsidRPr="00D51549">
        <w:rPr>
          <w:sz w:val="20"/>
          <w:szCs w:val="20"/>
        </w:rPr>
        <w:t xml:space="preserve">Заказчик вправе отказаться от заключения </w:t>
      </w:r>
      <w:r w:rsidR="001E2AF6">
        <w:rPr>
          <w:sz w:val="20"/>
          <w:szCs w:val="20"/>
        </w:rPr>
        <w:t>контракт</w:t>
      </w:r>
      <w:r w:rsidRPr="00D51549">
        <w:rPr>
          <w:sz w:val="20"/>
          <w:szCs w:val="20"/>
        </w:rPr>
        <w:t>а по итогам закупки, в случаях:</w:t>
      </w:r>
    </w:p>
    <w:p w:rsidR="00BF69E8" w:rsidRPr="00D51549" w:rsidRDefault="00BF69E8" w:rsidP="00D51549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D51549">
        <w:rPr>
          <w:sz w:val="20"/>
          <w:szCs w:val="20"/>
        </w:rPr>
        <w:t>(1)</w:t>
      </w:r>
      <w:r w:rsidRPr="00D51549">
        <w:rPr>
          <w:sz w:val="20"/>
          <w:szCs w:val="20"/>
        </w:rPr>
        <w:tab/>
        <w:t xml:space="preserve">возникновение обстоятельств непреодолимой силы, подтвержденных соответствующим документом и влияющих на целесообразность заключения и (или) исполнения </w:t>
      </w:r>
      <w:r w:rsidR="001E2AF6">
        <w:rPr>
          <w:sz w:val="20"/>
          <w:szCs w:val="20"/>
        </w:rPr>
        <w:t>контракт</w:t>
      </w:r>
      <w:r w:rsidRPr="00D51549">
        <w:rPr>
          <w:sz w:val="20"/>
          <w:szCs w:val="20"/>
        </w:rPr>
        <w:t>а;</w:t>
      </w:r>
    </w:p>
    <w:p w:rsidR="00BF69E8" w:rsidRPr="00D51549" w:rsidRDefault="00BF69E8" w:rsidP="00D51549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D51549">
        <w:rPr>
          <w:sz w:val="20"/>
          <w:szCs w:val="20"/>
        </w:rPr>
        <w:t>(2)</w:t>
      </w:r>
      <w:r w:rsidRPr="00D51549">
        <w:rPr>
          <w:sz w:val="20"/>
          <w:szCs w:val="20"/>
        </w:rPr>
        <w:tab/>
        <w:t>необходимость исполнения предписания контролирующих органов и (или) вступившего в законную силу судебного акта;</w:t>
      </w:r>
    </w:p>
    <w:p w:rsidR="00BF69E8" w:rsidRDefault="00BF69E8" w:rsidP="00D51549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D51549">
        <w:rPr>
          <w:sz w:val="20"/>
          <w:szCs w:val="20"/>
        </w:rPr>
        <w:t>(3)</w:t>
      </w:r>
      <w:r w:rsidRPr="00D51549">
        <w:rPr>
          <w:sz w:val="20"/>
          <w:szCs w:val="20"/>
        </w:rPr>
        <w:tab/>
        <w:t xml:space="preserve">изменение норм законодательства, регулирующих порядок исполнения </w:t>
      </w:r>
      <w:r w:rsidR="001E2AF6">
        <w:rPr>
          <w:sz w:val="20"/>
          <w:szCs w:val="20"/>
        </w:rPr>
        <w:t>контракт</w:t>
      </w:r>
      <w:r w:rsidRPr="00D51549">
        <w:rPr>
          <w:sz w:val="20"/>
          <w:szCs w:val="20"/>
        </w:rPr>
        <w:t>а и (или) обосновывающих потребность в продукции.</w:t>
      </w:r>
    </w:p>
    <w:p w:rsidR="0011461F" w:rsidRPr="0011461F" w:rsidRDefault="0011461F" w:rsidP="0011461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(4) о</w:t>
      </w:r>
      <w:r w:rsidRPr="0011461F">
        <w:rPr>
          <w:sz w:val="20"/>
          <w:szCs w:val="20"/>
        </w:rPr>
        <w:t>тказ Победителя от выполнения  требований  Федерального закона № 275-ФЗ «О государственном оборонном заказе» о ведении раздельного учета результатов финансово-хозяйственной деятельности по каждому государственному контракту и указания в каждом отдельном контракте номера государственного контракта, во исполнение которого заключается отдельный контракт,  идентификатора государственного контракта и указания на режим использования отдельного счета.</w:t>
      </w:r>
    </w:p>
    <w:p w:rsidR="00BF69E8" w:rsidRPr="002362CB" w:rsidRDefault="00BF69E8" w:rsidP="00D51549">
      <w:pPr>
        <w:ind w:firstLine="709"/>
        <w:jc w:val="both"/>
        <w:rPr>
          <w:sz w:val="20"/>
          <w:szCs w:val="20"/>
        </w:rPr>
      </w:pPr>
      <w:r w:rsidRPr="00D51549">
        <w:rPr>
          <w:sz w:val="20"/>
          <w:szCs w:val="20"/>
        </w:rPr>
        <w:t xml:space="preserve">Информация об отказе от заключения </w:t>
      </w:r>
      <w:r w:rsidR="001E2AF6">
        <w:rPr>
          <w:sz w:val="20"/>
          <w:szCs w:val="20"/>
        </w:rPr>
        <w:t>контракт</w:t>
      </w:r>
      <w:r w:rsidRPr="00D51549">
        <w:rPr>
          <w:sz w:val="20"/>
          <w:szCs w:val="20"/>
        </w:rPr>
        <w:t>а должна быть официально размещена не позднее чем через 3 (три) дня после принятия такого решения.</w:t>
      </w:r>
    </w:p>
    <w:p w:rsidR="00BF69E8" w:rsidRPr="00C76A97" w:rsidRDefault="00BF69E8" w:rsidP="009469C3">
      <w:pPr>
        <w:spacing w:before="60"/>
        <w:ind w:firstLine="709"/>
        <w:jc w:val="both"/>
        <w:rPr>
          <w:b/>
          <w:sz w:val="20"/>
          <w:szCs w:val="20"/>
        </w:rPr>
      </w:pPr>
      <w:r w:rsidRPr="00C76A97">
        <w:rPr>
          <w:b/>
          <w:sz w:val="20"/>
          <w:szCs w:val="20"/>
        </w:rPr>
        <w:lastRenderedPageBreak/>
        <w:t>Приложение:</w:t>
      </w:r>
    </w:p>
    <w:p w:rsidR="00C86A8F" w:rsidRPr="00816111" w:rsidRDefault="00BF69E8" w:rsidP="00C86A8F">
      <w:pPr>
        <w:ind w:right="-58" w:firstLine="709"/>
        <w:jc w:val="both"/>
        <w:rPr>
          <w:sz w:val="20"/>
          <w:szCs w:val="20"/>
        </w:rPr>
      </w:pPr>
      <w:r w:rsidRPr="00816111">
        <w:rPr>
          <w:sz w:val="20"/>
          <w:szCs w:val="20"/>
        </w:rPr>
        <w:t xml:space="preserve">1. </w:t>
      </w:r>
      <w:r w:rsidR="00C86A8F">
        <w:rPr>
          <w:sz w:val="20"/>
          <w:szCs w:val="20"/>
        </w:rPr>
        <w:t xml:space="preserve">Техническое задание </w:t>
      </w:r>
      <w:r w:rsidR="00C86A8F" w:rsidRPr="00816111">
        <w:rPr>
          <w:sz w:val="20"/>
          <w:szCs w:val="20"/>
        </w:rPr>
        <w:t>(Приложение № 1 к закупочной документации).</w:t>
      </w:r>
    </w:p>
    <w:p w:rsidR="00BF69E8" w:rsidRPr="00816111" w:rsidRDefault="00C86A8F" w:rsidP="00BA338E">
      <w:pPr>
        <w:ind w:right="-58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BF69E8" w:rsidRPr="00816111">
        <w:rPr>
          <w:sz w:val="20"/>
          <w:szCs w:val="20"/>
        </w:rPr>
        <w:t xml:space="preserve">Проект </w:t>
      </w:r>
      <w:r w:rsidR="001E2AF6">
        <w:rPr>
          <w:sz w:val="20"/>
          <w:szCs w:val="20"/>
        </w:rPr>
        <w:t>контракт</w:t>
      </w:r>
      <w:r w:rsidR="00BF69E8">
        <w:rPr>
          <w:sz w:val="20"/>
          <w:szCs w:val="20"/>
        </w:rPr>
        <w:t xml:space="preserve">а с приложениями </w:t>
      </w:r>
      <w:r w:rsidR="00BF69E8" w:rsidRPr="00816111">
        <w:rPr>
          <w:sz w:val="20"/>
          <w:szCs w:val="20"/>
        </w:rPr>
        <w:t xml:space="preserve">(Приложение № </w:t>
      </w:r>
      <w:r>
        <w:rPr>
          <w:sz w:val="20"/>
          <w:szCs w:val="20"/>
        </w:rPr>
        <w:t>2</w:t>
      </w:r>
      <w:r w:rsidR="00BF69E8" w:rsidRPr="00816111">
        <w:rPr>
          <w:sz w:val="20"/>
          <w:szCs w:val="20"/>
        </w:rPr>
        <w:t xml:space="preserve"> к закупочной документации).</w:t>
      </w:r>
    </w:p>
    <w:p w:rsidR="00BF69E8" w:rsidRDefault="00C86A8F" w:rsidP="00BA338E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F69E8" w:rsidRPr="00816111">
        <w:rPr>
          <w:sz w:val="20"/>
          <w:szCs w:val="20"/>
        </w:rPr>
        <w:t xml:space="preserve">. Заявка на участие в </w:t>
      </w:r>
      <w:r w:rsidR="00BF69E8">
        <w:rPr>
          <w:sz w:val="20"/>
          <w:szCs w:val="20"/>
        </w:rPr>
        <w:t>запросе котировок</w:t>
      </w:r>
      <w:r w:rsidR="00BF69E8" w:rsidRPr="00816111">
        <w:rPr>
          <w:sz w:val="20"/>
          <w:szCs w:val="20"/>
        </w:rPr>
        <w:t xml:space="preserve"> (Приложение № </w:t>
      </w:r>
      <w:r>
        <w:rPr>
          <w:sz w:val="20"/>
          <w:szCs w:val="20"/>
        </w:rPr>
        <w:t>3</w:t>
      </w:r>
      <w:r w:rsidR="00BF69E8" w:rsidRPr="00816111">
        <w:rPr>
          <w:sz w:val="20"/>
          <w:szCs w:val="20"/>
        </w:rPr>
        <w:t xml:space="preserve"> к закупочной документации)</w:t>
      </w:r>
    </w:p>
    <w:p w:rsidR="00BF69E8" w:rsidRPr="00816111" w:rsidRDefault="00C86A8F" w:rsidP="00F56C90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F69E8" w:rsidRPr="00816111">
        <w:rPr>
          <w:sz w:val="20"/>
          <w:szCs w:val="20"/>
        </w:rPr>
        <w:t xml:space="preserve">. </w:t>
      </w:r>
      <w:r w:rsidR="00BF69E8">
        <w:rPr>
          <w:sz w:val="20"/>
          <w:szCs w:val="20"/>
        </w:rPr>
        <w:t xml:space="preserve">Ценовое предложение </w:t>
      </w:r>
      <w:r w:rsidR="00BF69E8" w:rsidRPr="00816111">
        <w:rPr>
          <w:sz w:val="20"/>
          <w:szCs w:val="20"/>
        </w:rPr>
        <w:t xml:space="preserve">(Приложение № </w:t>
      </w:r>
      <w:r>
        <w:rPr>
          <w:sz w:val="20"/>
          <w:szCs w:val="20"/>
        </w:rPr>
        <w:t>4</w:t>
      </w:r>
      <w:r w:rsidR="00BF69E8" w:rsidRPr="00816111">
        <w:rPr>
          <w:sz w:val="20"/>
          <w:szCs w:val="20"/>
        </w:rPr>
        <w:t xml:space="preserve"> к закупочной документации)</w:t>
      </w:r>
    </w:p>
    <w:p w:rsidR="00BF69E8" w:rsidRPr="00816111" w:rsidRDefault="00C86A8F" w:rsidP="00BA338E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F69E8" w:rsidRPr="00816111">
        <w:rPr>
          <w:sz w:val="20"/>
          <w:szCs w:val="20"/>
        </w:rPr>
        <w:t xml:space="preserve">. </w:t>
      </w:r>
      <w:r w:rsidR="00BF69E8" w:rsidRPr="00881488">
        <w:rPr>
          <w:sz w:val="20"/>
          <w:szCs w:val="20"/>
        </w:rPr>
        <w:t xml:space="preserve">Доверенность на уполномоченное лицо </w:t>
      </w:r>
      <w:r w:rsidR="00BF69E8" w:rsidRPr="00816111">
        <w:rPr>
          <w:sz w:val="20"/>
          <w:szCs w:val="20"/>
        </w:rPr>
        <w:t xml:space="preserve">(Приложение № </w:t>
      </w:r>
      <w:r>
        <w:rPr>
          <w:sz w:val="20"/>
          <w:szCs w:val="20"/>
        </w:rPr>
        <w:t>5</w:t>
      </w:r>
      <w:r w:rsidR="00BF69E8" w:rsidRPr="00816111">
        <w:rPr>
          <w:sz w:val="20"/>
          <w:szCs w:val="20"/>
        </w:rPr>
        <w:t xml:space="preserve"> к закупочной документации)</w:t>
      </w:r>
    </w:p>
    <w:p w:rsidR="00BF69E8" w:rsidRDefault="00C86A8F" w:rsidP="00E01E0A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816111">
        <w:rPr>
          <w:sz w:val="20"/>
          <w:szCs w:val="20"/>
        </w:rPr>
        <w:t xml:space="preserve">. Декларация о соответствии участника закупки критериям отнесения к субъектам среднего и малого предпринимательства (Приложение № </w:t>
      </w:r>
      <w:r>
        <w:rPr>
          <w:sz w:val="20"/>
          <w:szCs w:val="20"/>
        </w:rPr>
        <w:t>6</w:t>
      </w:r>
      <w:r w:rsidR="0011461F">
        <w:rPr>
          <w:sz w:val="20"/>
          <w:szCs w:val="20"/>
        </w:rPr>
        <w:t xml:space="preserve"> к закупочной документации)</w:t>
      </w:r>
    </w:p>
    <w:p w:rsidR="0011461F" w:rsidRPr="0011461F" w:rsidRDefault="00C86A8F" w:rsidP="0011461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11461F">
        <w:rPr>
          <w:sz w:val="20"/>
          <w:szCs w:val="20"/>
        </w:rPr>
        <w:t>.</w:t>
      </w:r>
      <w:r w:rsidR="0011461F" w:rsidRPr="0011461F">
        <w:rPr>
          <w:sz w:val="20"/>
          <w:szCs w:val="20"/>
        </w:rPr>
        <w:t xml:space="preserve">Декларация согласия на соблюдение требований Федерального закона № 275-ФЗ «О государственном оборонном заказе» о ведении раздельного учета результатов финансово-хозяйственной деятельности по каждому государственному контракту по форме (Приложение № </w:t>
      </w:r>
      <w:r w:rsidR="00247385">
        <w:rPr>
          <w:sz w:val="20"/>
          <w:szCs w:val="20"/>
        </w:rPr>
        <w:t>7</w:t>
      </w:r>
      <w:r w:rsidR="0011461F" w:rsidRPr="0011461F">
        <w:rPr>
          <w:sz w:val="20"/>
          <w:szCs w:val="20"/>
        </w:rPr>
        <w:t xml:space="preserve"> к закупочной документации).</w:t>
      </w:r>
    </w:p>
    <w:p w:rsidR="00BF69E8" w:rsidRDefault="00BF69E8" w:rsidP="00583F05">
      <w:pPr>
        <w:jc w:val="right"/>
        <w:rPr>
          <w:sz w:val="19"/>
          <w:szCs w:val="19"/>
        </w:rPr>
      </w:pPr>
    </w:p>
    <w:p w:rsidR="00247385" w:rsidRDefault="00247385" w:rsidP="00583F05">
      <w:pPr>
        <w:jc w:val="right"/>
        <w:rPr>
          <w:sz w:val="19"/>
          <w:szCs w:val="19"/>
        </w:rPr>
      </w:pPr>
    </w:p>
    <w:p w:rsidR="00247385" w:rsidRDefault="00247385" w:rsidP="00583F05">
      <w:pPr>
        <w:jc w:val="right"/>
        <w:rPr>
          <w:sz w:val="19"/>
          <w:szCs w:val="19"/>
        </w:rPr>
      </w:pPr>
    </w:p>
    <w:p w:rsidR="00247385" w:rsidRDefault="00247385" w:rsidP="00583F05">
      <w:pPr>
        <w:jc w:val="right"/>
        <w:rPr>
          <w:sz w:val="19"/>
          <w:szCs w:val="19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96004B" w:rsidRDefault="0096004B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611FCE" w:rsidRDefault="00611FCE" w:rsidP="00247385">
      <w:pPr>
        <w:jc w:val="right"/>
        <w:rPr>
          <w:sz w:val="20"/>
          <w:szCs w:val="20"/>
        </w:rPr>
      </w:pPr>
    </w:p>
    <w:p w:rsidR="00247385" w:rsidRPr="005C65F9" w:rsidRDefault="00247385" w:rsidP="00247385">
      <w:pPr>
        <w:jc w:val="right"/>
        <w:rPr>
          <w:b/>
          <w:sz w:val="20"/>
          <w:szCs w:val="20"/>
        </w:rPr>
      </w:pPr>
      <w:r w:rsidRPr="005C65F9">
        <w:rPr>
          <w:sz w:val="20"/>
          <w:szCs w:val="20"/>
        </w:rPr>
        <w:t>Приложение № 1 к закупочной документации</w:t>
      </w:r>
    </w:p>
    <w:p w:rsidR="00247385" w:rsidRDefault="00247385" w:rsidP="00583F05">
      <w:pPr>
        <w:jc w:val="right"/>
        <w:rPr>
          <w:sz w:val="19"/>
          <w:szCs w:val="19"/>
        </w:rPr>
      </w:pPr>
    </w:p>
    <w:p w:rsidR="00611FCE" w:rsidRDefault="00611FCE" w:rsidP="00583F05">
      <w:pPr>
        <w:jc w:val="right"/>
        <w:rPr>
          <w:sz w:val="19"/>
          <w:szCs w:val="19"/>
        </w:rPr>
      </w:pPr>
    </w:p>
    <w:p w:rsidR="00247385" w:rsidRDefault="00247385" w:rsidP="00583F05">
      <w:pPr>
        <w:jc w:val="right"/>
        <w:rPr>
          <w:sz w:val="19"/>
          <w:szCs w:val="19"/>
        </w:rPr>
      </w:pPr>
    </w:p>
    <w:p w:rsidR="00247385" w:rsidRPr="00247385" w:rsidRDefault="00247385" w:rsidP="00247385">
      <w:pPr>
        <w:jc w:val="center"/>
        <w:rPr>
          <w:b/>
          <w:sz w:val="20"/>
          <w:szCs w:val="20"/>
        </w:rPr>
      </w:pPr>
      <w:r w:rsidRPr="00247385">
        <w:rPr>
          <w:b/>
          <w:sz w:val="20"/>
          <w:szCs w:val="20"/>
        </w:rPr>
        <w:t xml:space="preserve">ТЕХНИЧЕСКОЕ ЗАДАНИЕ </w:t>
      </w:r>
    </w:p>
    <w:p w:rsidR="00247385" w:rsidRDefault="00247385" w:rsidP="00583F05">
      <w:pPr>
        <w:jc w:val="right"/>
        <w:rPr>
          <w:sz w:val="19"/>
          <w:szCs w:val="19"/>
        </w:rPr>
      </w:pPr>
    </w:p>
    <w:p w:rsidR="00611FCE" w:rsidRDefault="00611FCE" w:rsidP="00583F05">
      <w:pPr>
        <w:jc w:val="right"/>
        <w:rPr>
          <w:sz w:val="19"/>
          <w:szCs w:val="19"/>
        </w:rPr>
      </w:pPr>
    </w:p>
    <w:p w:rsidR="001E66E3" w:rsidRPr="001E66E3" w:rsidRDefault="001E66E3" w:rsidP="001E66E3">
      <w:pPr>
        <w:pStyle w:val="ConsPlusNormal"/>
        <w:widowControl/>
        <w:ind w:firstLine="0"/>
        <w:jc w:val="both"/>
        <w:rPr>
          <w:rFonts w:ascii="Times New Roman" w:hAnsi="Times New Roman" w:cs="Times New Roman"/>
          <w:b/>
        </w:rPr>
      </w:pPr>
      <w:r w:rsidRPr="001E66E3">
        <w:rPr>
          <w:rFonts w:ascii="Times New Roman" w:hAnsi="Times New Roman" w:cs="Times New Roman"/>
          <w:b/>
          <w:bCs/>
          <w:lang w:eastAsia="zh-CN"/>
        </w:rPr>
        <w:t xml:space="preserve">Закупка автомобиля бортового </w:t>
      </w:r>
      <w:proofErr w:type="spellStart"/>
      <w:r w:rsidRPr="001E66E3">
        <w:rPr>
          <w:rFonts w:ascii="Times New Roman" w:hAnsi="Times New Roman" w:cs="Times New Roman"/>
          <w:b/>
          <w:bCs/>
          <w:lang w:eastAsia="zh-CN"/>
        </w:rPr>
        <w:t>тентованного</w:t>
      </w:r>
      <w:proofErr w:type="spellEnd"/>
      <w:r w:rsidRPr="001E66E3">
        <w:rPr>
          <w:rFonts w:ascii="Times New Roman" w:hAnsi="Times New Roman" w:cs="Times New Roman"/>
          <w:b/>
          <w:bCs/>
          <w:lang w:eastAsia="zh-CN"/>
        </w:rPr>
        <w:t xml:space="preserve"> с </w:t>
      </w:r>
      <w:proofErr w:type="spellStart"/>
      <w:r w:rsidRPr="001E66E3">
        <w:rPr>
          <w:rFonts w:ascii="Times New Roman" w:hAnsi="Times New Roman" w:cs="Times New Roman"/>
          <w:b/>
          <w:bCs/>
          <w:lang w:eastAsia="zh-CN"/>
        </w:rPr>
        <w:t>европлатформой</w:t>
      </w:r>
      <w:proofErr w:type="spellEnd"/>
      <w:r w:rsidRPr="001E66E3">
        <w:rPr>
          <w:rFonts w:ascii="Times New Roman" w:hAnsi="Times New Roman" w:cs="Times New Roman"/>
          <w:b/>
          <w:bCs/>
          <w:lang w:eastAsia="zh-CN"/>
        </w:rPr>
        <w:t xml:space="preserve"> в количестве 1 шт. </w:t>
      </w:r>
      <w:r w:rsidRPr="001E66E3">
        <w:rPr>
          <w:rFonts w:ascii="Times New Roman" w:hAnsi="Times New Roman" w:cs="Times New Roman"/>
          <w:b/>
        </w:rPr>
        <w:t>в комплектации, указанной в Техническом задании (Приложение № 1 к Закупочной документации).</w:t>
      </w:r>
    </w:p>
    <w:p w:rsidR="001E66E3" w:rsidRPr="001E66E3" w:rsidRDefault="001E66E3" w:rsidP="001E66E3">
      <w:pPr>
        <w:jc w:val="both"/>
        <w:rPr>
          <w:b/>
          <w:sz w:val="20"/>
          <w:szCs w:val="20"/>
        </w:rPr>
      </w:pPr>
      <w:r w:rsidRPr="001E66E3">
        <w:rPr>
          <w:b/>
          <w:sz w:val="20"/>
          <w:szCs w:val="20"/>
        </w:rPr>
        <w:t xml:space="preserve">Соответствие </w:t>
      </w:r>
      <w:proofErr w:type="gramStart"/>
      <w:r w:rsidRPr="001E66E3">
        <w:rPr>
          <w:b/>
          <w:sz w:val="20"/>
          <w:szCs w:val="20"/>
        </w:rPr>
        <w:t>ТР</w:t>
      </w:r>
      <w:proofErr w:type="gramEnd"/>
      <w:r w:rsidRPr="001E66E3">
        <w:rPr>
          <w:b/>
          <w:sz w:val="20"/>
          <w:szCs w:val="20"/>
        </w:rPr>
        <w:t xml:space="preserve"> ТС 018/2011.</w:t>
      </w:r>
    </w:p>
    <w:p w:rsidR="00247385" w:rsidRPr="00974F68" w:rsidRDefault="00247385" w:rsidP="00247385">
      <w:pPr>
        <w:ind w:right="-1"/>
        <w:jc w:val="center"/>
        <w:rPr>
          <w:sz w:val="20"/>
          <w:szCs w:val="20"/>
        </w:rPr>
      </w:pPr>
    </w:p>
    <w:p w:rsidR="003D7016" w:rsidRPr="003D7016" w:rsidRDefault="003D7016" w:rsidP="003D7016">
      <w:pPr>
        <w:jc w:val="both"/>
        <w:rPr>
          <w:rStyle w:val="afa"/>
          <w:sz w:val="20"/>
          <w:szCs w:val="20"/>
        </w:rPr>
      </w:pPr>
      <w:r w:rsidRPr="003D7016">
        <w:rPr>
          <w:b/>
          <w:sz w:val="20"/>
          <w:szCs w:val="20"/>
        </w:rPr>
        <w:t>Техническое описание товара, конкретные показатели, функциональные характеристики (потребительские свойства), качественные характеристики, указание изготовителя и иные условия товара предлагаемого к поставке</w:t>
      </w:r>
    </w:p>
    <w:p w:rsidR="003D7016" w:rsidRDefault="003D7016" w:rsidP="003D7016">
      <w:pPr>
        <w:suppressAutoHyphens/>
        <w:spacing w:before="120"/>
        <w:rPr>
          <w:sz w:val="20"/>
          <w:szCs w:val="20"/>
          <w:lang w:eastAsia="zh-CN"/>
        </w:rPr>
      </w:pPr>
    </w:p>
    <w:p w:rsidR="00611FCE" w:rsidRPr="003D7016" w:rsidRDefault="00611FCE" w:rsidP="003D7016">
      <w:pPr>
        <w:suppressAutoHyphens/>
        <w:spacing w:before="120"/>
        <w:rPr>
          <w:sz w:val="20"/>
          <w:szCs w:val="20"/>
          <w:lang w:eastAsia="zh-CN"/>
        </w:rPr>
      </w:pPr>
    </w:p>
    <w:tbl>
      <w:tblPr>
        <w:tblW w:w="4532" w:type="pct"/>
        <w:jc w:val="center"/>
        <w:tblCellSpacing w:w="7" w:type="dxa"/>
        <w:tblInd w:w="-4493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31"/>
        <w:gridCol w:w="4111"/>
      </w:tblGrid>
      <w:tr w:rsidR="003D7016" w:rsidRPr="003D7016" w:rsidTr="003D7016">
        <w:trPr>
          <w:gridAfter w:val="1"/>
          <w:wAfter w:w="2313" w:type="pct"/>
          <w:tblCellSpacing w:w="7" w:type="dxa"/>
          <w:jc w:val="center"/>
        </w:trPr>
        <w:tc>
          <w:tcPr>
            <w:tcW w:w="2663" w:type="pct"/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rStyle w:val="afa"/>
                <w:sz w:val="20"/>
                <w:szCs w:val="20"/>
              </w:rPr>
              <w:t>Технические характеристики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7016" w:rsidRPr="003D7016" w:rsidRDefault="003D7016" w:rsidP="002F280E">
            <w:pPr>
              <w:jc w:val="center"/>
              <w:rPr>
                <w:b/>
                <w:sz w:val="20"/>
                <w:szCs w:val="20"/>
              </w:rPr>
            </w:pPr>
            <w:r w:rsidRPr="003D7016">
              <w:rPr>
                <w:b/>
                <w:sz w:val="20"/>
                <w:szCs w:val="20"/>
              </w:rPr>
              <w:t>Предложение Заказчика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Количество дверей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3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Количество мест с учетом водителя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6+1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jc w:val="center"/>
              <w:rPr>
                <w:b/>
                <w:sz w:val="20"/>
                <w:szCs w:val="20"/>
              </w:rPr>
            </w:pPr>
            <w:r w:rsidRPr="003D7016">
              <w:rPr>
                <w:rStyle w:val="afa"/>
                <w:sz w:val="20"/>
                <w:szCs w:val="20"/>
              </w:rPr>
              <w:t>Размеры: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Длина (</w:t>
            </w:r>
            <w:proofErr w:type="gramStart"/>
            <w:r w:rsidRPr="003D7016">
              <w:rPr>
                <w:sz w:val="20"/>
                <w:szCs w:val="20"/>
              </w:rPr>
              <w:t>мм</w:t>
            </w:r>
            <w:proofErr w:type="gramEnd"/>
            <w:r w:rsidRPr="003D7016">
              <w:rPr>
                <w:sz w:val="20"/>
                <w:szCs w:val="20"/>
              </w:rPr>
              <w:t>)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pStyle w:val="aff3"/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от 4195 до 4210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pStyle w:val="aff3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Ширина (</w:t>
            </w:r>
            <w:proofErr w:type="gramStart"/>
            <w:r w:rsidRPr="003D7016">
              <w:rPr>
                <w:sz w:val="20"/>
                <w:szCs w:val="20"/>
              </w:rPr>
              <w:t>мм</w:t>
            </w:r>
            <w:proofErr w:type="gramEnd"/>
            <w:r w:rsidRPr="003D7016">
              <w:rPr>
                <w:sz w:val="20"/>
                <w:szCs w:val="20"/>
              </w:rPr>
              <w:t>)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pStyle w:val="aff3"/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 xml:space="preserve">от 2170 до 2190 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pStyle w:val="aff3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Высота (</w:t>
            </w:r>
            <w:proofErr w:type="gramStart"/>
            <w:r w:rsidRPr="003D7016">
              <w:rPr>
                <w:sz w:val="20"/>
                <w:szCs w:val="20"/>
              </w:rPr>
              <w:t>мм</w:t>
            </w:r>
            <w:proofErr w:type="gramEnd"/>
            <w:r w:rsidRPr="003D7016">
              <w:rPr>
                <w:sz w:val="20"/>
                <w:szCs w:val="20"/>
              </w:rPr>
              <w:t>)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pStyle w:val="aff3"/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 xml:space="preserve">от 2340 до 2360 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pStyle w:val="aff3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Ширина проема задних дверей (</w:t>
            </w:r>
            <w:proofErr w:type="gramStart"/>
            <w:r w:rsidRPr="003D7016">
              <w:rPr>
                <w:sz w:val="20"/>
                <w:szCs w:val="20"/>
              </w:rPr>
              <w:t>мм</w:t>
            </w:r>
            <w:proofErr w:type="gramEnd"/>
            <w:r w:rsidRPr="003D7016">
              <w:rPr>
                <w:sz w:val="20"/>
                <w:szCs w:val="20"/>
              </w:rPr>
              <w:t>)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pStyle w:val="aff3"/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от 2170 до 2190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pStyle w:val="aff3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Высота проема задних дверей (</w:t>
            </w:r>
            <w:proofErr w:type="gramStart"/>
            <w:r w:rsidRPr="003D7016">
              <w:rPr>
                <w:sz w:val="20"/>
                <w:szCs w:val="20"/>
              </w:rPr>
              <w:t>мм</w:t>
            </w:r>
            <w:proofErr w:type="gramEnd"/>
            <w:r w:rsidRPr="003D7016">
              <w:rPr>
                <w:sz w:val="20"/>
                <w:szCs w:val="20"/>
              </w:rPr>
              <w:t>)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pStyle w:val="aff3"/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от 2340 до 2360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Максимальная длина грузового отсека (</w:t>
            </w:r>
            <w:proofErr w:type="gramStart"/>
            <w:r w:rsidRPr="003D7016">
              <w:rPr>
                <w:sz w:val="20"/>
                <w:szCs w:val="20"/>
              </w:rPr>
              <w:t>мм</w:t>
            </w:r>
            <w:proofErr w:type="gramEnd"/>
            <w:r w:rsidRPr="003D7016">
              <w:rPr>
                <w:sz w:val="20"/>
                <w:szCs w:val="20"/>
              </w:rPr>
              <w:t>)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 xml:space="preserve"> от 4180 до 4220 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Максимальная ширина грузового отсека (</w:t>
            </w:r>
            <w:proofErr w:type="gramStart"/>
            <w:r w:rsidRPr="003D7016">
              <w:rPr>
                <w:sz w:val="20"/>
                <w:szCs w:val="20"/>
              </w:rPr>
              <w:t>мм</w:t>
            </w:r>
            <w:proofErr w:type="gramEnd"/>
            <w:r w:rsidRPr="003D7016">
              <w:rPr>
                <w:sz w:val="20"/>
                <w:szCs w:val="20"/>
              </w:rPr>
              <w:t>)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от 2090 до 2110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Радиус поворота (м)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от 6 до 6,7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Дорожный просвет (</w:t>
            </w:r>
            <w:proofErr w:type="gramStart"/>
            <w:r w:rsidRPr="003D7016">
              <w:rPr>
                <w:sz w:val="20"/>
                <w:szCs w:val="20"/>
              </w:rPr>
              <w:t>мм</w:t>
            </w:r>
            <w:proofErr w:type="gramEnd"/>
            <w:r w:rsidRPr="003D7016">
              <w:rPr>
                <w:sz w:val="20"/>
                <w:szCs w:val="20"/>
              </w:rPr>
              <w:t>) 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от 160 до 170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Погрузочная высота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от 980 до 960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7016" w:rsidRPr="003D7016" w:rsidRDefault="003D7016" w:rsidP="002F280E">
            <w:pPr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Грузоподъемность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до 765 кг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Двигатель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максимальный крутящий момент 330Нм, не более 150 л. с.</w:t>
            </w:r>
          </w:p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>Объем двигателя: не более 2,8 л.</w:t>
            </w:r>
          </w:p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 xml:space="preserve">Тип: </w:t>
            </w:r>
            <w:proofErr w:type="gramStart"/>
            <w:r w:rsidRPr="003D7016">
              <w:rPr>
                <w:sz w:val="20"/>
                <w:szCs w:val="20"/>
              </w:rPr>
              <w:t>Рядный</w:t>
            </w:r>
            <w:proofErr w:type="gramEnd"/>
            <w:r w:rsidRPr="003D7016">
              <w:rPr>
                <w:sz w:val="20"/>
                <w:szCs w:val="20"/>
              </w:rPr>
              <w:t xml:space="preserve">, 4-х цилиндровый, дизельный, </w:t>
            </w:r>
            <w:proofErr w:type="spellStart"/>
            <w:r w:rsidRPr="003D7016">
              <w:rPr>
                <w:sz w:val="20"/>
                <w:szCs w:val="20"/>
              </w:rPr>
              <w:t>турбированный</w:t>
            </w:r>
            <w:proofErr w:type="spellEnd"/>
            <w:r w:rsidRPr="003D7016">
              <w:rPr>
                <w:sz w:val="20"/>
                <w:szCs w:val="20"/>
              </w:rPr>
              <w:t xml:space="preserve">, с охладителем впускного воздуха. 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bCs/>
                <w:sz w:val="20"/>
                <w:szCs w:val="20"/>
              </w:rPr>
              <w:t>Комплектация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1FCE" w:rsidRDefault="003D7016" w:rsidP="002F280E">
            <w:pPr>
              <w:jc w:val="center"/>
              <w:rPr>
                <w:sz w:val="20"/>
                <w:szCs w:val="20"/>
              </w:rPr>
            </w:pPr>
            <w:proofErr w:type="gramStart"/>
            <w:r w:rsidRPr="003D7016">
              <w:rPr>
                <w:sz w:val="20"/>
                <w:szCs w:val="20"/>
              </w:rPr>
              <w:t>ГУР, стабилизатор задней подвески, круиз-контроль (для дизельных двигателей), подогрев зеркал заднего вида, магнитола 2</w:t>
            </w:r>
            <w:r w:rsidRPr="003D7016">
              <w:rPr>
                <w:sz w:val="20"/>
                <w:szCs w:val="20"/>
                <w:lang w:val="en-US"/>
              </w:rPr>
              <w:t>DIN</w:t>
            </w:r>
            <w:r w:rsidRPr="003D7016">
              <w:rPr>
                <w:sz w:val="20"/>
                <w:szCs w:val="20"/>
              </w:rPr>
              <w:t xml:space="preserve"> с кнопками управления на руле и </w:t>
            </w:r>
            <w:r w:rsidRPr="003D7016">
              <w:rPr>
                <w:sz w:val="20"/>
                <w:szCs w:val="20"/>
                <w:lang w:val="en-US"/>
              </w:rPr>
              <w:t>USB</w:t>
            </w:r>
            <w:r w:rsidRPr="003D7016">
              <w:rPr>
                <w:sz w:val="20"/>
                <w:szCs w:val="20"/>
              </w:rPr>
              <w:t xml:space="preserve">, распашные ворота в задней части платформы настил пола противоскользящий и износоустойчивый, устройство «Эра </w:t>
            </w:r>
            <w:proofErr w:type="spellStart"/>
            <w:r w:rsidRPr="003D7016">
              <w:rPr>
                <w:sz w:val="20"/>
                <w:szCs w:val="20"/>
              </w:rPr>
              <w:t>Глонасс</w:t>
            </w:r>
            <w:proofErr w:type="spellEnd"/>
            <w:r w:rsidRPr="003D7016">
              <w:rPr>
                <w:sz w:val="20"/>
                <w:szCs w:val="20"/>
              </w:rPr>
              <w:t xml:space="preserve">», потолочная консоль, предпусковой подогреватель с функцией подогрева, бортовой компьютер, центральный замок передних дверей, </w:t>
            </w:r>
            <w:proofErr w:type="spellStart"/>
            <w:r w:rsidRPr="003D7016">
              <w:rPr>
                <w:sz w:val="20"/>
                <w:szCs w:val="20"/>
              </w:rPr>
              <w:t>электрокорректор</w:t>
            </w:r>
            <w:proofErr w:type="spellEnd"/>
            <w:r w:rsidRPr="003D7016">
              <w:rPr>
                <w:sz w:val="20"/>
                <w:szCs w:val="20"/>
              </w:rPr>
              <w:t xml:space="preserve"> зеркал, противотуманные фары, подогрев сиденья </w:t>
            </w:r>
            <w:proofErr w:type="gramEnd"/>
          </w:p>
          <w:p w:rsidR="00611FCE" w:rsidRDefault="00611FCE" w:rsidP="002F280E">
            <w:pPr>
              <w:jc w:val="center"/>
              <w:rPr>
                <w:sz w:val="20"/>
                <w:szCs w:val="20"/>
              </w:rPr>
            </w:pPr>
          </w:p>
          <w:p w:rsidR="00611FCE" w:rsidRDefault="00611FCE" w:rsidP="002F280E">
            <w:pPr>
              <w:jc w:val="center"/>
              <w:rPr>
                <w:sz w:val="20"/>
                <w:szCs w:val="20"/>
              </w:rPr>
            </w:pPr>
          </w:p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lastRenderedPageBreak/>
              <w:t xml:space="preserve">водителя, поясничный подпор сиденья водителя </w:t>
            </w:r>
          </w:p>
        </w:tc>
      </w:tr>
      <w:tr w:rsidR="003D7016" w:rsidRPr="003D7016" w:rsidTr="003D7016">
        <w:trPr>
          <w:tblCellSpacing w:w="7" w:type="dxa"/>
          <w:jc w:val="center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7016" w:rsidRPr="003D7016" w:rsidRDefault="003D7016" w:rsidP="002F280E">
            <w:pPr>
              <w:jc w:val="center"/>
              <w:rPr>
                <w:bCs/>
                <w:sz w:val="20"/>
                <w:szCs w:val="20"/>
              </w:rPr>
            </w:pPr>
            <w:r w:rsidRPr="003D7016">
              <w:rPr>
                <w:bCs/>
                <w:sz w:val="20"/>
                <w:szCs w:val="20"/>
              </w:rPr>
              <w:lastRenderedPageBreak/>
              <w:t>Дополнительное оборудование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 xml:space="preserve">Сигнализация с автозапуском и обратной связью, </w:t>
            </w:r>
          </w:p>
          <w:p w:rsidR="003D7016" w:rsidRPr="003D7016" w:rsidRDefault="003D7016" w:rsidP="002F280E">
            <w:pPr>
              <w:jc w:val="center"/>
              <w:rPr>
                <w:sz w:val="20"/>
                <w:szCs w:val="20"/>
              </w:rPr>
            </w:pPr>
            <w:r w:rsidRPr="003D7016">
              <w:rPr>
                <w:sz w:val="20"/>
                <w:szCs w:val="20"/>
              </w:rPr>
              <w:t xml:space="preserve">2 брелока, </w:t>
            </w:r>
            <w:proofErr w:type="spellStart"/>
            <w:r w:rsidRPr="003D7016">
              <w:rPr>
                <w:sz w:val="20"/>
                <w:szCs w:val="20"/>
              </w:rPr>
              <w:t>спойлер</w:t>
            </w:r>
            <w:proofErr w:type="spellEnd"/>
            <w:r w:rsidRPr="003D7016">
              <w:rPr>
                <w:sz w:val="20"/>
                <w:szCs w:val="20"/>
              </w:rPr>
              <w:t xml:space="preserve"> - обтекатель кабины</w:t>
            </w:r>
          </w:p>
        </w:tc>
      </w:tr>
    </w:tbl>
    <w:p w:rsidR="003D7016" w:rsidRDefault="003D7016" w:rsidP="00247385">
      <w:pPr>
        <w:suppressAutoHyphens/>
        <w:ind w:firstLine="567"/>
        <w:jc w:val="both"/>
        <w:rPr>
          <w:sz w:val="20"/>
          <w:szCs w:val="20"/>
          <w:lang w:eastAsia="zh-CN"/>
        </w:rPr>
      </w:pPr>
    </w:p>
    <w:p w:rsidR="00247385" w:rsidRPr="00974F68" w:rsidRDefault="00247385" w:rsidP="00247385">
      <w:pPr>
        <w:suppressAutoHyphens/>
        <w:ind w:firstLine="567"/>
        <w:jc w:val="both"/>
        <w:rPr>
          <w:sz w:val="20"/>
          <w:szCs w:val="20"/>
          <w:lang w:eastAsia="zh-CN"/>
        </w:rPr>
      </w:pPr>
      <w:r w:rsidRPr="00974F68">
        <w:rPr>
          <w:sz w:val="20"/>
          <w:szCs w:val="20"/>
          <w:lang w:eastAsia="zh-CN"/>
        </w:rPr>
        <w:t>Гарантийные обязательства поставляемого товара в течение срока, установленного заводом изготовителем.</w:t>
      </w:r>
      <w:r w:rsidRPr="00974F68">
        <w:rPr>
          <w:bCs/>
          <w:sz w:val="20"/>
          <w:szCs w:val="20"/>
          <w:lang w:eastAsia="zh-CN"/>
        </w:rPr>
        <w:t xml:space="preserve">  </w:t>
      </w:r>
      <w:r w:rsidRPr="00974F68">
        <w:rPr>
          <w:sz w:val="20"/>
          <w:szCs w:val="20"/>
          <w:lang w:eastAsia="zh-CN"/>
        </w:rPr>
        <w:t>Гарантийный срок предоставляется Поставщиком с момента передачи товара.</w:t>
      </w:r>
    </w:p>
    <w:p w:rsidR="00247385" w:rsidRDefault="00247385" w:rsidP="00583F05">
      <w:pPr>
        <w:jc w:val="right"/>
        <w:rPr>
          <w:sz w:val="19"/>
          <w:szCs w:val="19"/>
        </w:rPr>
      </w:pPr>
    </w:p>
    <w:p w:rsidR="003D7016" w:rsidRPr="003D7016" w:rsidRDefault="003D7016" w:rsidP="003D7016">
      <w:pPr>
        <w:ind w:firstLine="567"/>
        <w:jc w:val="both"/>
        <w:rPr>
          <w:sz w:val="20"/>
          <w:szCs w:val="20"/>
        </w:rPr>
      </w:pPr>
      <w:r w:rsidRPr="003D7016">
        <w:rPr>
          <w:b/>
          <w:bCs/>
          <w:sz w:val="20"/>
          <w:szCs w:val="20"/>
          <w:lang w:eastAsia="zh-CN"/>
        </w:rPr>
        <w:t>3)</w:t>
      </w:r>
      <w:r w:rsidRPr="003D7016">
        <w:rPr>
          <w:b/>
          <w:bCs/>
          <w:i/>
          <w:sz w:val="20"/>
          <w:szCs w:val="20"/>
          <w:lang w:eastAsia="zh-CN"/>
        </w:rPr>
        <w:t xml:space="preserve"> </w:t>
      </w:r>
      <w:r w:rsidRPr="003D7016">
        <w:rPr>
          <w:b/>
          <w:bCs/>
          <w:sz w:val="20"/>
          <w:szCs w:val="20"/>
          <w:lang w:eastAsia="zh-CN"/>
        </w:rPr>
        <w:t>Поставка товара:</w:t>
      </w:r>
      <w:r w:rsidRPr="003D7016">
        <w:rPr>
          <w:b/>
          <w:bCs/>
          <w:i/>
          <w:sz w:val="20"/>
          <w:szCs w:val="20"/>
          <w:lang w:eastAsia="zh-CN"/>
        </w:rPr>
        <w:t xml:space="preserve"> </w:t>
      </w:r>
      <w:r w:rsidRPr="003D7016">
        <w:rPr>
          <w:sz w:val="20"/>
          <w:szCs w:val="20"/>
          <w:lang w:eastAsia="zh-CN"/>
        </w:rPr>
        <w:t xml:space="preserve">Поставка товара осуществляется за счет Поставщика  по  адресу: Российская Федерация, Удмуртская Республика, город Воткинск, ул. Кирова, 2, АО «Воткинский завод» территория Транспортного управления </w:t>
      </w:r>
      <w:r w:rsidRPr="003D7016">
        <w:rPr>
          <w:sz w:val="20"/>
          <w:szCs w:val="20"/>
        </w:rPr>
        <w:t xml:space="preserve">в течение десяти рабочих дней с момента подписания </w:t>
      </w:r>
      <w:r w:rsidR="002F280E">
        <w:rPr>
          <w:sz w:val="20"/>
          <w:szCs w:val="20"/>
        </w:rPr>
        <w:t>контракта</w:t>
      </w:r>
      <w:r w:rsidRPr="003D7016">
        <w:rPr>
          <w:sz w:val="20"/>
          <w:szCs w:val="20"/>
        </w:rPr>
        <w:t xml:space="preserve"> Сторонами.</w:t>
      </w:r>
    </w:p>
    <w:p w:rsidR="00247385" w:rsidRDefault="00247385" w:rsidP="00583F05">
      <w:pPr>
        <w:jc w:val="right"/>
        <w:rPr>
          <w:sz w:val="19"/>
          <w:szCs w:val="19"/>
        </w:rPr>
        <w:sectPr w:rsidR="00247385" w:rsidSect="005C439D">
          <w:pgSz w:w="11906" w:h="16838" w:code="9"/>
          <w:pgMar w:top="1134" w:right="851" w:bottom="1134" w:left="1418" w:header="0" w:footer="284" w:gutter="0"/>
          <w:pgNumType w:fmt="numberInDash"/>
          <w:cols w:space="708"/>
          <w:titlePg/>
          <w:docGrid w:linePitch="360"/>
        </w:sectPr>
      </w:pPr>
    </w:p>
    <w:p w:rsidR="00BF69E8" w:rsidRPr="005C65F9" w:rsidRDefault="00BF69E8" w:rsidP="005C65F9">
      <w:pPr>
        <w:jc w:val="right"/>
        <w:rPr>
          <w:b/>
          <w:sz w:val="20"/>
          <w:szCs w:val="20"/>
        </w:rPr>
      </w:pPr>
      <w:r w:rsidRPr="005C65F9">
        <w:rPr>
          <w:sz w:val="20"/>
          <w:szCs w:val="20"/>
        </w:rPr>
        <w:lastRenderedPageBreak/>
        <w:t xml:space="preserve">Приложение № </w:t>
      </w:r>
      <w:r w:rsidR="00247385">
        <w:rPr>
          <w:sz w:val="20"/>
          <w:szCs w:val="20"/>
        </w:rPr>
        <w:t>2</w:t>
      </w:r>
      <w:r w:rsidRPr="005C65F9">
        <w:rPr>
          <w:sz w:val="20"/>
          <w:szCs w:val="20"/>
        </w:rPr>
        <w:t xml:space="preserve"> к закупочной документации</w:t>
      </w:r>
    </w:p>
    <w:p w:rsidR="00BF69E8" w:rsidRDefault="00BF69E8" w:rsidP="005C65F9">
      <w:pPr>
        <w:jc w:val="right"/>
        <w:rPr>
          <w:sz w:val="20"/>
          <w:szCs w:val="20"/>
        </w:rPr>
      </w:pPr>
      <w:r w:rsidRPr="005C65F9">
        <w:rPr>
          <w:sz w:val="20"/>
          <w:szCs w:val="20"/>
        </w:rPr>
        <w:t>Извещение  номер ____________</w:t>
      </w:r>
    </w:p>
    <w:p w:rsidR="00BF69E8" w:rsidRDefault="00BF69E8" w:rsidP="005C65F9">
      <w:pPr>
        <w:jc w:val="right"/>
        <w:rPr>
          <w:sz w:val="20"/>
          <w:szCs w:val="20"/>
        </w:rPr>
      </w:pPr>
    </w:p>
    <w:p w:rsidR="00BF69E8" w:rsidRPr="00DA1E8B" w:rsidRDefault="001E2AF6" w:rsidP="00804DE0">
      <w:pPr>
        <w:pStyle w:val="1"/>
      </w:pPr>
      <w:bookmarkStart w:id="101" w:name="_Toc13043818"/>
      <w:bookmarkStart w:id="102" w:name="_Toc507489141"/>
      <w:bookmarkStart w:id="103" w:name="_Toc507747044"/>
      <w:r>
        <w:t>КОНТРАКТ</w:t>
      </w:r>
      <w:bookmarkEnd w:id="101"/>
      <w:r w:rsidR="00BF69E8" w:rsidRPr="00DA1E8B">
        <w:t xml:space="preserve"> </w:t>
      </w:r>
      <w:bookmarkEnd w:id="102"/>
      <w:bookmarkEnd w:id="103"/>
      <w:r w:rsidR="0011461F">
        <w:t xml:space="preserve">№ </w:t>
      </w:r>
      <w:r w:rsidR="0011461F" w:rsidRPr="0011461F">
        <w:rPr>
          <w:bCs w:val="0"/>
        </w:rPr>
        <w:t>1120187312261020101000714</w:t>
      </w:r>
    </w:p>
    <w:p w:rsidR="00BF69E8" w:rsidRPr="00DA1E8B" w:rsidRDefault="00BF69E8" w:rsidP="00362EB2">
      <w:pPr>
        <w:jc w:val="both"/>
        <w:rPr>
          <w:sz w:val="20"/>
          <w:szCs w:val="20"/>
        </w:rPr>
      </w:pPr>
      <w:r w:rsidRPr="00DA1E8B">
        <w:rPr>
          <w:sz w:val="20"/>
          <w:szCs w:val="20"/>
        </w:rPr>
        <w:t>г. Воткинск</w:t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  <w:t>________________ 201__г.</w:t>
      </w:r>
    </w:p>
    <w:p w:rsidR="00BF69E8" w:rsidRPr="00DA1E8B" w:rsidRDefault="00BF69E8" w:rsidP="00362EB2">
      <w:pPr>
        <w:jc w:val="both"/>
        <w:rPr>
          <w:sz w:val="20"/>
          <w:szCs w:val="20"/>
        </w:rPr>
      </w:pPr>
    </w:p>
    <w:p w:rsidR="00BF69E8" w:rsidRPr="00DA1E8B" w:rsidRDefault="00BF69E8" w:rsidP="00595249">
      <w:pPr>
        <w:ind w:left="-567" w:firstLine="708"/>
        <w:rPr>
          <w:sz w:val="20"/>
          <w:szCs w:val="20"/>
        </w:rPr>
      </w:pPr>
      <w:r w:rsidRPr="00DA1E8B">
        <w:rPr>
          <w:sz w:val="20"/>
          <w:szCs w:val="20"/>
        </w:rPr>
        <w:t>_____________________________________________________________________________________________,</w:t>
      </w:r>
    </w:p>
    <w:p w:rsidR="00BF69E8" w:rsidRPr="00DA1E8B" w:rsidRDefault="00BF69E8" w:rsidP="00595249">
      <w:pPr>
        <w:rPr>
          <w:sz w:val="20"/>
          <w:szCs w:val="20"/>
        </w:rPr>
      </w:pP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  <w:t>/полное наименование контрагента/</w:t>
      </w:r>
    </w:p>
    <w:p w:rsidR="00BF69E8" w:rsidRPr="00DA1E8B" w:rsidRDefault="00BF69E8" w:rsidP="00595249">
      <w:pPr>
        <w:rPr>
          <w:sz w:val="20"/>
          <w:szCs w:val="20"/>
        </w:rPr>
      </w:pPr>
      <w:r w:rsidRPr="00DA1E8B">
        <w:rPr>
          <w:sz w:val="20"/>
          <w:szCs w:val="20"/>
        </w:rPr>
        <w:t>именуем___ в дальнейшем «Поставщик», в лице _____________________________________________________,</w:t>
      </w:r>
    </w:p>
    <w:p w:rsidR="00BF69E8" w:rsidRPr="00DA1E8B" w:rsidRDefault="00BF69E8" w:rsidP="00595249">
      <w:pPr>
        <w:jc w:val="center"/>
        <w:rPr>
          <w:sz w:val="20"/>
          <w:szCs w:val="20"/>
        </w:rPr>
      </w:pPr>
      <w:r w:rsidRPr="00DA1E8B">
        <w:rPr>
          <w:sz w:val="20"/>
          <w:szCs w:val="20"/>
        </w:rPr>
        <w:t xml:space="preserve">                                                                 /должность, Ф.И.О. лица, подписывающего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/</w:t>
      </w:r>
    </w:p>
    <w:p w:rsidR="00BF69E8" w:rsidRPr="00DA1E8B" w:rsidRDefault="00BF69E8" w:rsidP="00595249">
      <w:pPr>
        <w:jc w:val="both"/>
        <w:rPr>
          <w:sz w:val="20"/>
          <w:szCs w:val="20"/>
        </w:rPr>
      </w:pPr>
      <w:proofErr w:type="gramStart"/>
      <w:r w:rsidRPr="00DA1E8B">
        <w:rPr>
          <w:sz w:val="20"/>
          <w:szCs w:val="20"/>
        </w:rPr>
        <w:t>действующего</w:t>
      </w:r>
      <w:proofErr w:type="gramEnd"/>
      <w:r w:rsidRPr="00DA1E8B">
        <w:rPr>
          <w:sz w:val="20"/>
          <w:szCs w:val="20"/>
        </w:rPr>
        <w:t xml:space="preserve"> на основании______________________________________________________, с одной стороны,</w:t>
      </w:r>
    </w:p>
    <w:p w:rsidR="00BF69E8" w:rsidRPr="00DA1E8B" w:rsidRDefault="00BF69E8" w:rsidP="00595249">
      <w:pPr>
        <w:rPr>
          <w:sz w:val="20"/>
          <w:szCs w:val="20"/>
        </w:rPr>
      </w:pPr>
      <w:r w:rsidRPr="00DA1E8B">
        <w:rPr>
          <w:sz w:val="20"/>
          <w:szCs w:val="20"/>
        </w:rPr>
        <w:t xml:space="preserve">                                                 /наименование документа, устанавливающего полномочия лица на подписание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а/</w:t>
      </w:r>
    </w:p>
    <w:p w:rsidR="00BF69E8" w:rsidRPr="00DA1E8B" w:rsidRDefault="00BF69E8" w:rsidP="00595249">
      <w:pPr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АО «Воткинский завод», именуемое в дальнейшем «Покупатель»</w:t>
      </w:r>
      <w:r w:rsidRPr="00DA1E8B">
        <w:rPr>
          <w:i/>
          <w:sz w:val="20"/>
          <w:szCs w:val="20"/>
        </w:rPr>
        <w:t>,</w:t>
      </w:r>
      <w:r w:rsidRPr="00DA1E8B">
        <w:rPr>
          <w:sz w:val="20"/>
          <w:szCs w:val="20"/>
        </w:rPr>
        <w:t xml:space="preserve"> в лице заместителя генерального директора по коммерческим вопросам Чурбанова И.Ю., действующего на основании Доверенности №117/19-6Д от 29.12.2018г.</w:t>
      </w:r>
    </w:p>
    <w:p w:rsidR="00BF69E8" w:rsidRPr="00DA1E8B" w:rsidRDefault="00BF69E8" w:rsidP="00595249">
      <w:pPr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 xml:space="preserve">с другой стороны, именуемые в дальнейшем совместно по тексту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 xml:space="preserve">а Стороны, заключили настоящий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 xml:space="preserve"> о нижеследующем:</w:t>
      </w:r>
    </w:p>
    <w:p w:rsidR="00D84878" w:rsidRDefault="00D84878" w:rsidP="00362EB2">
      <w:pPr>
        <w:spacing w:before="60"/>
        <w:jc w:val="center"/>
        <w:rPr>
          <w:b/>
          <w:sz w:val="20"/>
          <w:szCs w:val="20"/>
        </w:rPr>
      </w:pPr>
    </w:p>
    <w:p w:rsidR="00BF69E8" w:rsidRPr="00DA1E8B" w:rsidRDefault="00BF69E8" w:rsidP="00362EB2">
      <w:pPr>
        <w:spacing w:before="60"/>
        <w:jc w:val="center"/>
        <w:rPr>
          <w:b/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t>I</w:t>
      </w:r>
      <w:r w:rsidRPr="00DA1E8B">
        <w:rPr>
          <w:b/>
          <w:sz w:val="20"/>
          <w:szCs w:val="20"/>
        </w:rPr>
        <w:t xml:space="preserve">. ПРЕДМЕТ </w:t>
      </w:r>
      <w:r w:rsidR="001E2AF6">
        <w:rPr>
          <w:b/>
          <w:sz w:val="20"/>
          <w:szCs w:val="20"/>
        </w:rPr>
        <w:t>КОНТРАКТ</w:t>
      </w:r>
      <w:r w:rsidRPr="00DA1E8B">
        <w:rPr>
          <w:b/>
          <w:sz w:val="20"/>
          <w:szCs w:val="20"/>
        </w:rPr>
        <w:t>А</w:t>
      </w:r>
    </w:p>
    <w:p w:rsidR="00BF69E8" w:rsidRDefault="00BF69E8" w:rsidP="00595249">
      <w:pPr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 xml:space="preserve">1.1. В соответствии с настоящим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 xml:space="preserve">ом Поставщик обязуется поставить, а Покупатель принять и оплатить </w:t>
      </w:r>
      <w:r w:rsidR="0011461F">
        <w:rPr>
          <w:color w:val="FF0000"/>
          <w:sz w:val="20"/>
          <w:szCs w:val="20"/>
        </w:rPr>
        <w:t>товар</w:t>
      </w:r>
      <w:r w:rsidRPr="00DA1E8B">
        <w:rPr>
          <w:color w:val="FF0000"/>
          <w:sz w:val="20"/>
          <w:szCs w:val="20"/>
        </w:rPr>
        <w:t xml:space="preserve"> </w:t>
      </w:r>
      <w:r w:rsidRPr="00DA1E8B">
        <w:rPr>
          <w:sz w:val="20"/>
          <w:szCs w:val="20"/>
        </w:rPr>
        <w:t xml:space="preserve">в количестве и в сроки, установленные в </w:t>
      </w:r>
      <w:r w:rsidR="008448C0">
        <w:rPr>
          <w:sz w:val="20"/>
          <w:szCs w:val="20"/>
        </w:rPr>
        <w:t>Техническом задании</w:t>
      </w:r>
      <w:r w:rsidRPr="00DA1E8B">
        <w:rPr>
          <w:sz w:val="20"/>
          <w:szCs w:val="20"/>
        </w:rPr>
        <w:t xml:space="preserve"> (Приложение №1 к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у).</w:t>
      </w:r>
    </w:p>
    <w:p w:rsidR="0011461F" w:rsidRDefault="0011461F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1.2.</w:t>
      </w:r>
      <w:r w:rsidRPr="0011461F">
        <w:rPr>
          <w:sz w:val="20"/>
          <w:szCs w:val="20"/>
        </w:rPr>
        <w:t xml:space="preserve"> Настоящий контракт заключается во исполнение государственного оборонного заказа № 1120187312261020101000714.</w:t>
      </w:r>
    </w:p>
    <w:p w:rsidR="00BF69E8" w:rsidRDefault="0011461F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1.3</w:t>
      </w:r>
      <w:r w:rsidR="00BF69E8">
        <w:rPr>
          <w:sz w:val="20"/>
          <w:szCs w:val="20"/>
        </w:rPr>
        <w:t>.</w:t>
      </w:r>
      <w:r w:rsidR="00BF69E8" w:rsidRPr="00FC03F1">
        <w:t xml:space="preserve"> </w:t>
      </w:r>
      <w:r w:rsidR="00BF69E8" w:rsidRPr="00FC03F1">
        <w:rPr>
          <w:sz w:val="20"/>
          <w:szCs w:val="20"/>
        </w:rPr>
        <w:t xml:space="preserve">Основанием для заключения </w:t>
      </w:r>
      <w:r w:rsidR="001E2AF6">
        <w:rPr>
          <w:sz w:val="20"/>
          <w:szCs w:val="20"/>
        </w:rPr>
        <w:t>контракт</w:t>
      </w:r>
      <w:r w:rsidR="00BF69E8" w:rsidRPr="00FC03F1">
        <w:rPr>
          <w:sz w:val="20"/>
          <w:szCs w:val="20"/>
        </w:rPr>
        <w:t xml:space="preserve">а является протокол закупочной комиссии Заказчика об итогах закупки </w:t>
      </w:r>
      <w:proofErr w:type="gramStart"/>
      <w:r w:rsidR="00BF69E8" w:rsidRPr="00FC03F1">
        <w:rPr>
          <w:sz w:val="20"/>
          <w:szCs w:val="20"/>
        </w:rPr>
        <w:t>от</w:t>
      </w:r>
      <w:proofErr w:type="gramEnd"/>
      <w:r w:rsidR="00BF69E8" w:rsidRPr="00FC03F1">
        <w:rPr>
          <w:sz w:val="20"/>
          <w:szCs w:val="20"/>
        </w:rPr>
        <w:t xml:space="preserve"> </w:t>
      </w:r>
      <w:r w:rsidR="00BF69E8">
        <w:rPr>
          <w:sz w:val="20"/>
          <w:szCs w:val="20"/>
        </w:rPr>
        <w:t>__.__.___</w:t>
      </w:r>
      <w:r w:rsidR="00BF69E8" w:rsidRPr="00FC03F1">
        <w:rPr>
          <w:sz w:val="20"/>
          <w:szCs w:val="20"/>
        </w:rPr>
        <w:t xml:space="preserve">№ </w:t>
      </w:r>
      <w:r w:rsidR="00BF69E8">
        <w:rPr>
          <w:sz w:val="20"/>
          <w:szCs w:val="20"/>
        </w:rPr>
        <w:t xml:space="preserve">___ </w:t>
      </w:r>
      <w:r w:rsidR="004F2D3C" w:rsidRPr="004F2D3C">
        <w:rPr>
          <w:sz w:val="20"/>
          <w:szCs w:val="20"/>
        </w:rPr>
        <w:t>(При</w:t>
      </w:r>
      <w:r w:rsidR="00CD11DD">
        <w:rPr>
          <w:sz w:val="20"/>
          <w:szCs w:val="20"/>
        </w:rPr>
        <w:t>ложение №2</w:t>
      </w:r>
      <w:r w:rsidR="004F2D3C">
        <w:rPr>
          <w:sz w:val="20"/>
          <w:szCs w:val="20"/>
        </w:rPr>
        <w:t xml:space="preserve"> к настоящему контракту</w:t>
      </w:r>
      <w:r w:rsidR="004F2D3C" w:rsidRPr="004F2D3C">
        <w:rPr>
          <w:sz w:val="20"/>
          <w:szCs w:val="20"/>
        </w:rPr>
        <w:t>).</w:t>
      </w:r>
    </w:p>
    <w:p w:rsidR="0011461F" w:rsidRPr="00DA1E8B" w:rsidRDefault="0011461F" w:rsidP="00595249">
      <w:pPr>
        <w:ind w:firstLine="567"/>
        <w:jc w:val="both"/>
        <w:rPr>
          <w:sz w:val="20"/>
          <w:szCs w:val="20"/>
        </w:rPr>
      </w:pPr>
    </w:p>
    <w:p w:rsidR="00D84878" w:rsidRPr="00D84878" w:rsidRDefault="00D84878" w:rsidP="00D84878">
      <w:pPr>
        <w:jc w:val="center"/>
        <w:rPr>
          <w:b/>
          <w:sz w:val="20"/>
          <w:szCs w:val="20"/>
        </w:rPr>
      </w:pPr>
      <w:r w:rsidRPr="00D84878">
        <w:rPr>
          <w:b/>
          <w:sz w:val="20"/>
          <w:szCs w:val="20"/>
          <w:lang w:val="en-US"/>
        </w:rPr>
        <w:t>II</w:t>
      </w:r>
      <w:r w:rsidRPr="00D84878">
        <w:rPr>
          <w:b/>
          <w:sz w:val="20"/>
          <w:szCs w:val="20"/>
        </w:rPr>
        <w:t>. ПРАВА И ОБЯЗАННОСТИ СТОРОН ПО КОНТРАКТУ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2.1. Поставщик: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1) обеспечивает соответствие поставок продукции по государственному оборонному заказу требованиям, установленным контрактом;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2) заключает с уполномоченным банком, выбранным головным исполнителем, контракт о банковском сопровождении;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3) включает идентификатор государственного контракта в контракты, заключаемые с другими соисполнителями, если привлечение соисполнителей необходимо для выполнения настоящего контракта;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 xml:space="preserve">4) соблюдает режим использования отдельного счета, установленный Федеральным законом </w:t>
      </w:r>
      <w:r w:rsidRPr="00D84878">
        <w:rPr>
          <w:sz w:val="20"/>
          <w:szCs w:val="20"/>
        </w:rPr>
        <w:t>Российской Федерации от 19.12.2012 № 275-ФЗ  «О государственном оборонном заказе»</w:t>
      </w:r>
      <w:r w:rsidRPr="00D84878">
        <w:rPr>
          <w:bCs/>
          <w:sz w:val="20"/>
          <w:szCs w:val="20"/>
        </w:rPr>
        <w:t>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5) определяет в контрактах, заключаемых с другими соисполнителями, если привлечение соисполнителей необходимо для выполнения настоящего контракта, обязательное условие об осуществлении расчетов по таким контрактам с использованием для каждого контракта отдельного счета, открытого в уполномоченном банке, выбранном головным исполнителем;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6) использует для расчетов по контрактам только отдельные счета, открытые в уполномоченном банке другим исполнителям, с которыми у исполнителя заключены контракты, при налич</w:t>
      </w:r>
      <w:proofErr w:type="gramStart"/>
      <w:r w:rsidRPr="00D84878">
        <w:rPr>
          <w:bCs/>
          <w:sz w:val="20"/>
          <w:szCs w:val="20"/>
        </w:rPr>
        <w:t>ии у и</w:t>
      </w:r>
      <w:proofErr w:type="gramEnd"/>
      <w:r w:rsidRPr="00D84878">
        <w:rPr>
          <w:bCs/>
          <w:sz w:val="20"/>
          <w:szCs w:val="20"/>
        </w:rPr>
        <w:t>сполнителей контрактов о банковском сопровождении, заключенных с уполномоченным банком;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proofErr w:type="gramStart"/>
      <w:r w:rsidRPr="00D84878">
        <w:rPr>
          <w:bCs/>
          <w:sz w:val="20"/>
          <w:szCs w:val="20"/>
        </w:rPr>
        <w:t>7) предоставляет по запросу государственного заказчика, органа финансового мониторинга, головного исполнителя, другого исполнителя, с которым у Поставщика заключен контракт, уполномоченного банка, с которым у Поставщика заключен контракт о банковском сопровождении, в течение пяти рабочих дней со дня получения указанного запроса информацию о каждом привлеченном им в целях исполнения контракта исполнителе (полное наименование исполнителя, его адрес (место нахождения), номера телефонов руководителя</w:t>
      </w:r>
      <w:proofErr w:type="gramEnd"/>
      <w:r w:rsidRPr="00D84878">
        <w:rPr>
          <w:bCs/>
          <w:sz w:val="20"/>
          <w:szCs w:val="20"/>
        </w:rPr>
        <w:t xml:space="preserve">, идентификационный номер налогоплательщика, код причины постановки на учет в налоговом органе) и иную информацию, предоставление которой предусмотрено Федеральным законом </w:t>
      </w:r>
      <w:r w:rsidRPr="00D84878">
        <w:rPr>
          <w:sz w:val="20"/>
          <w:szCs w:val="20"/>
        </w:rPr>
        <w:t>Российской Федерации от 19.12.2012 № 275-ФЗ  «О государственном оборонном заказе»</w:t>
      </w:r>
      <w:r w:rsidRPr="00D84878">
        <w:rPr>
          <w:bCs/>
          <w:sz w:val="20"/>
          <w:szCs w:val="20"/>
        </w:rPr>
        <w:t>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8) указывает в распоряжении идентификатор государственного контракта;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 xml:space="preserve">9) обеспечивает исполнение предусмотренной Федеральным законом </w:t>
      </w:r>
      <w:r w:rsidRPr="00D84878">
        <w:rPr>
          <w:sz w:val="20"/>
          <w:szCs w:val="20"/>
        </w:rPr>
        <w:t>Российской Федерации от 19.12.2012 № 275-ФЗ  «О государственном оборонном заказе»</w:t>
      </w:r>
      <w:r w:rsidRPr="00D84878">
        <w:rPr>
          <w:bCs/>
          <w:sz w:val="20"/>
          <w:szCs w:val="20"/>
        </w:rPr>
        <w:t xml:space="preserve"> обязанности по предоставлению информации, необходимой для осуществления контроля распоряжений;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10) предоставляет головному исполнителю информацию о каждом случае заключения в рамках кооперации контракта с другими исполнителями;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11) принимает при заключении контрактов с другими исполнителями необходимые меры по их исполнению, информирует исполнителей о том, что контракты заключаются, исполняются в целях выполнения государственного оборонного заказа;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lastRenderedPageBreak/>
        <w:t>12) обеспечивает качество товаров, работ, услуг, соответственно поставляемых, выполняемых, оказываемых по государственному оборонному заказу, в соответствии с требованиями законодательства Российской Федерации и условиями контракта;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 xml:space="preserve">13) обеспечивает возможность осуществления государственным заказчиком, головным исполнителем (при включении в государственный контракт и контракт положений о праве контроля) и контролирующим органом </w:t>
      </w:r>
      <w:proofErr w:type="gramStart"/>
      <w:r w:rsidRPr="00D84878">
        <w:rPr>
          <w:bCs/>
          <w:sz w:val="20"/>
          <w:szCs w:val="20"/>
        </w:rPr>
        <w:t>контроля за</w:t>
      </w:r>
      <w:proofErr w:type="gramEnd"/>
      <w:r w:rsidRPr="00D84878">
        <w:rPr>
          <w:bCs/>
          <w:sz w:val="20"/>
          <w:szCs w:val="20"/>
        </w:rPr>
        <w:t xml:space="preserve"> исполнением контракта, в том числе на отдельных этапах его исполнения;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14) ведет раздельный учет результатов финансово-хозяйственной деятельности по каждому контракту;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15) предоставляет по запросу головного исполнителя информацию о затратах по исполненным контрактам;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16) представляет (после полного исполнения государственного контракта и получения соответствующего уведомления от уполномоченного банка) в уполномоченный банк заявление о закрытии отдельного счета, открытого для осуществления расчетов по контракту.</w:t>
      </w:r>
    </w:p>
    <w:p w:rsidR="00D84878" w:rsidRPr="00D84878" w:rsidRDefault="00D84878" w:rsidP="00D84878">
      <w:pPr>
        <w:ind w:firstLine="540"/>
        <w:jc w:val="both"/>
        <w:rPr>
          <w:sz w:val="20"/>
          <w:szCs w:val="20"/>
        </w:rPr>
      </w:pPr>
      <w:r w:rsidRPr="00D84878">
        <w:rPr>
          <w:bCs/>
          <w:sz w:val="20"/>
          <w:szCs w:val="20"/>
        </w:rPr>
        <w:t xml:space="preserve">2.2. </w:t>
      </w:r>
      <w:r w:rsidRPr="00D84878">
        <w:rPr>
          <w:sz w:val="20"/>
          <w:szCs w:val="20"/>
        </w:rPr>
        <w:t>Покупатель:</w:t>
      </w:r>
    </w:p>
    <w:p w:rsidR="00D84878" w:rsidRPr="00D84878" w:rsidRDefault="00D84878" w:rsidP="00D84878">
      <w:pPr>
        <w:ind w:firstLine="567"/>
        <w:jc w:val="both"/>
        <w:rPr>
          <w:sz w:val="20"/>
          <w:szCs w:val="20"/>
        </w:rPr>
      </w:pPr>
      <w:r w:rsidRPr="00D84878">
        <w:rPr>
          <w:sz w:val="20"/>
          <w:szCs w:val="20"/>
        </w:rPr>
        <w:t>1) вправе требовать от Поставщика надлежащего исполнения обязательств, предусмотренных контрактом;</w:t>
      </w:r>
    </w:p>
    <w:p w:rsidR="00D84878" w:rsidRPr="00D84878" w:rsidRDefault="00D84878" w:rsidP="00D84878">
      <w:pPr>
        <w:ind w:firstLine="567"/>
        <w:jc w:val="both"/>
        <w:rPr>
          <w:sz w:val="20"/>
          <w:szCs w:val="20"/>
        </w:rPr>
      </w:pPr>
      <w:r w:rsidRPr="00D84878">
        <w:rPr>
          <w:sz w:val="20"/>
          <w:szCs w:val="20"/>
        </w:rPr>
        <w:t>2) вправе требовать от Поставщика своевременного устранения выявленных недостатков продукции;</w:t>
      </w:r>
    </w:p>
    <w:p w:rsidR="00D84878" w:rsidRPr="00D84878" w:rsidRDefault="00D84878" w:rsidP="00D84878">
      <w:pPr>
        <w:ind w:firstLine="567"/>
        <w:jc w:val="both"/>
        <w:rPr>
          <w:sz w:val="20"/>
          <w:szCs w:val="20"/>
        </w:rPr>
      </w:pPr>
      <w:r w:rsidRPr="00D84878">
        <w:rPr>
          <w:sz w:val="20"/>
          <w:szCs w:val="20"/>
        </w:rPr>
        <w:t>3) вправе контролировать исполнение контракта, в том числе на отдельных этапах его исполнения, без вмешательства в оперативную хозяйственную деятельность Поставщика.</w:t>
      </w:r>
    </w:p>
    <w:p w:rsidR="00D84878" w:rsidRPr="00D84878" w:rsidRDefault="00D84878" w:rsidP="00D84878">
      <w:pPr>
        <w:ind w:firstLine="567"/>
        <w:jc w:val="both"/>
        <w:rPr>
          <w:sz w:val="20"/>
          <w:szCs w:val="20"/>
        </w:rPr>
      </w:pPr>
      <w:r w:rsidRPr="00D84878">
        <w:rPr>
          <w:sz w:val="20"/>
          <w:szCs w:val="20"/>
        </w:rPr>
        <w:t xml:space="preserve">4) </w:t>
      </w:r>
      <w:proofErr w:type="gramStart"/>
      <w:r w:rsidRPr="00D84878">
        <w:rPr>
          <w:sz w:val="20"/>
          <w:szCs w:val="20"/>
        </w:rPr>
        <w:t>обязан</w:t>
      </w:r>
      <w:proofErr w:type="gramEnd"/>
      <w:r w:rsidRPr="00D84878">
        <w:rPr>
          <w:sz w:val="20"/>
          <w:szCs w:val="20"/>
        </w:rPr>
        <w:t xml:space="preserve"> принять поставленную продукцию, соответствующую требованиям, установленным контрактом, и оплатить на указанных в нем условиях.</w:t>
      </w:r>
    </w:p>
    <w:p w:rsidR="00D84878" w:rsidRDefault="00D84878" w:rsidP="00362EB2">
      <w:pPr>
        <w:spacing w:before="60"/>
        <w:jc w:val="center"/>
        <w:rPr>
          <w:b/>
          <w:sz w:val="20"/>
          <w:szCs w:val="20"/>
        </w:rPr>
      </w:pPr>
    </w:p>
    <w:p w:rsidR="00BF69E8" w:rsidRPr="00DA1E8B" w:rsidRDefault="00BF69E8" w:rsidP="00362EB2">
      <w:pPr>
        <w:spacing w:before="60"/>
        <w:jc w:val="center"/>
        <w:rPr>
          <w:b/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t>I</w:t>
      </w:r>
      <w:r w:rsidR="00D84878">
        <w:rPr>
          <w:b/>
          <w:sz w:val="20"/>
          <w:szCs w:val="20"/>
          <w:lang w:val="en-US"/>
        </w:rPr>
        <w:t>I</w:t>
      </w:r>
      <w:r w:rsidRPr="00DA1E8B">
        <w:rPr>
          <w:b/>
          <w:sz w:val="20"/>
          <w:szCs w:val="20"/>
          <w:lang w:val="en-US"/>
        </w:rPr>
        <w:t>I</w:t>
      </w:r>
      <w:r w:rsidRPr="00DA1E8B">
        <w:rPr>
          <w:b/>
          <w:sz w:val="20"/>
          <w:szCs w:val="20"/>
        </w:rPr>
        <w:t>. КАЧЕСТВО И КОМПЛЕКТНОСТЬ ТОВАРА</w:t>
      </w:r>
    </w:p>
    <w:p w:rsidR="00BF69E8" w:rsidRPr="00DA1E8B" w:rsidRDefault="00D84878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F69E8" w:rsidRPr="00DA1E8B">
        <w:rPr>
          <w:sz w:val="20"/>
          <w:szCs w:val="20"/>
        </w:rPr>
        <w:t xml:space="preserve">.1. Качество поставляемого товара должно соответствовать </w:t>
      </w:r>
      <w:proofErr w:type="gramStart"/>
      <w:r w:rsidR="000A3C43" w:rsidRPr="000A3C43">
        <w:rPr>
          <w:sz w:val="20"/>
          <w:szCs w:val="20"/>
        </w:rPr>
        <w:t>ТР</w:t>
      </w:r>
      <w:proofErr w:type="gramEnd"/>
      <w:r w:rsidR="000A3C43" w:rsidRPr="000A3C43">
        <w:rPr>
          <w:sz w:val="20"/>
          <w:szCs w:val="20"/>
        </w:rPr>
        <w:t xml:space="preserve"> ТС 0</w:t>
      </w:r>
      <w:r w:rsidR="00096F3C">
        <w:rPr>
          <w:sz w:val="20"/>
          <w:szCs w:val="20"/>
        </w:rPr>
        <w:t>18</w:t>
      </w:r>
      <w:r w:rsidR="000A3C43" w:rsidRPr="000A3C43">
        <w:rPr>
          <w:sz w:val="20"/>
          <w:szCs w:val="20"/>
        </w:rPr>
        <w:t>/2011</w:t>
      </w:r>
      <w:r w:rsidR="00BF69E8" w:rsidRPr="00DA1E8B">
        <w:rPr>
          <w:sz w:val="20"/>
          <w:szCs w:val="20"/>
        </w:rPr>
        <w:t xml:space="preserve"> и подтверждаться документом о качестве и отвечать требованиям, предъявляемым к видам продукции, указанным в </w:t>
      </w:r>
      <w:r w:rsidR="00096F3C">
        <w:rPr>
          <w:sz w:val="20"/>
          <w:szCs w:val="20"/>
        </w:rPr>
        <w:t xml:space="preserve">Техническом задании </w:t>
      </w:r>
      <w:r w:rsidR="00BF69E8" w:rsidRPr="00DA1E8B">
        <w:rPr>
          <w:sz w:val="20"/>
          <w:szCs w:val="20"/>
        </w:rPr>
        <w:t xml:space="preserve">(Приложение № 1 к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у). </w:t>
      </w:r>
    </w:p>
    <w:p w:rsidR="00BF69E8" w:rsidRPr="00DA1E8B" w:rsidRDefault="00D84878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F69E8" w:rsidRPr="00DA1E8B">
        <w:rPr>
          <w:sz w:val="20"/>
          <w:szCs w:val="20"/>
        </w:rPr>
        <w:t xml:space="preserve">.2. Поставщик гарантирует качество и надежность поставляемого товара в течение срока, установленного стандартами, техническими условиями. </w:t>
      </w:r>
    </w:p>
    <w:p w:rsidR="00BF69E8" w:rsidRPr="00DA1E8B" w:rsidRDefault="00D84878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F69E8" w:rsidRPr="00DA1E8B">
        <w:rPr>
          <w:sz w:val="20"/>
          <w:szCs w:val="20"/>
        </w:rPr>
        <w:t>.3. Одновременно с передачей товара Поставщик обязан передать Покупателю документы о качестве, относящиеся к товару.</w:t>
      </w:r>
    </w:p>
    <w:p w:rsidR="00BF69E8" w:rsidRPr="00DA1E8B" w:rsidRDefault="00D84878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F69E8" w:rsidRPr="00DA1E8B">
        <w:rPr>
          <w:sz w:val="20"/>
          <w:szCs w:val="20"/>
        </w:rPr>
        <w:t xml:space="preserve">.4. При приемке товара по количеству и качеству, Стороны руководствуются Инструкциями о порядке приемки продукции производственно – технического назначения и товаров народного потребления по количеству и качеству, утвержденными Постановлением Госарбитража СССР от 15.06.65 № </w:t>
      </w:r>
      <w:proofErr w:type="gramStart"/>
      <w:r w:rsidR="00BF69E8" w:rsidRPr="00DA1E8B">
        <w:rPr>
          <w:sz w:val="20"/>
          <w:szCs w:val="20"/>
        </w:rPr>
        <w:t>П</w:t>
      </w:r>
      <w:proofErr w:type="gramEnd"/>
      <w:r w:rsidR="00BF69E8" w:rsidRPr="00DA1E8B">
        <w:rPr>
          <w:sz w:val="20"/>
          <w:szCs w:val="20"/>
        </w:rPr>
        <w:t xml:space="preserve"> – 6 (ред. от 14.11.74 г.), и Постановлением Госарбитража СССР от 25.04.66 № П – 7 (ред. от 14.11.74 г.).</w:t>
      </w:r>
    </w:p>
    <w:p w:rsidR="00BF69E8" w:rsidRPr="00DA1E8B" w:rsidRDefault="00D84878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F69E8" w:rsidRPr="00DA1E8B">
        <w:rPr>
          <w:sz w:val="20"/>
          <w:szCs w:val="20"/>
        </w:rPr>
        <w:t>.5. Покупатель имеет право выборочной (частичной) проверки количества и качества товара с распространением результатов проверки какой-либо части на всю партию.</w:t>
      </w:r>
    </w:p>
    <w:p w:rsidR="00BF69E8" w:rsidRDefault="00D84878" w:rsidP="00707F51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F69E8" w:rsidRPr="00DA1E8B">
        <w:rPr>
          <w:sz w:val="20"/>
          <w:szCs w:val="20"/>
        </w:rPr>
        <w:t>.6. Требования Покупателя, вытекающие из поставки товара ненадлежащего качества, подлежат удовлетворению Поставщиком в течение 20 дней с момента предъявления таких требований.</w:t>
      </w:r>
    </w:p>
    <w:p w:rsidR="00D84878" w:rsidRPr="00D84878" w:rsidRDefault="00D84878" w:rsidP="00E21223">
      <w:pPr>
        <w:spacing w:before="60"/>
        <w:ind w:firstLine="567"/>
        <w:jc w:val="center"/>
        <w:rPr>
          <w:b/>
          <w:sz w:val="20"/>
          <w:szCs w:val="20"/>
        </w:rPr>
      </w:pPr>
    </w:p>
    <w:p w:rsidR="00BF69E8" w:rsidRPr="00DA1E8B" w:rsidRDefault="00974F68" w:rsidP="00E21223">
      <w:pPr>
        <w:spacing w:before="60"/>
        <w:ind w:firstLine="567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I</w:t>
      </w:r>
      <w:r w:rsidR="00BF69E8" w:rsidRPr="00DA1E8B">
        <w:rPr>
          <w:b/>
          <w:sz w:val="20"/>
          <w:szCs w:val="20"/>
          <w:lang w:val="en-US"/>
        </w:rPr>
        <w:t>V</w:t>
      </w:r>
      <w:r w:rsidR="00BF69E8" w:rsidRPr="00DA1E8B">
        <w:rPr>
          <w:b/>
          <w:sz w:val="20"/>
          <w:szCs w:val="20"/>
        </w:rPr>
        <w:t>. ПОРЯДОК ПОСТАВКИ ТОВАРОВ</w:t>
      </w:r>
    </w:p>
    <w:p w:rsidR="003D7016" w:rsidRPr="003D7016" w:rsidRDefault="002F280E" w:rsidP="003D7016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F69E8" w:rsidRPr="00DA1E8B">
        <w:rPr>
          <w:sz w:val="20"/>
          <w:szCs w:val="20"/>
        </w:rPr>
        <w:t xml:space="preserve">.1. </w:t>
      </w:r>
      <w:r w:rsidR="003D7016" w:rsidRPr="003D7016">
        <w:rPr>
          <w:bCs/>
          <w:sz w:val="20"/>
          <w:szCs w:val="20"/>
          <w:lang w:eastAsia="zh-CN"/>
        </w:rPr>
        <w:t>Поставка товара:</w:t>
      </w:r>
      <w:r w:rsidR="003D7016" w:rsidRPr="003D7016">
        <w:rPr>
          <w:bCs/>
          <w:i/>
          <w:sz w:val="20"/>
          <w:szCs w:val="20"/>
          <w:lang w:eastAsia="zh-CN"/>
        </w:rPr>
        <w:t xml:space="preserve"> </w:t>
      </w:r>
      <w:r w:rsidR="003D7016" w:rsidRPr="003D7016">
        <w:rPr>
          <w:sz w:val="20"/>
          <w:szCs w:val="20"/>
          <w:lang w:eastAsia="zh-CN"/>
        </w:rPr>
        <w:t xml:space="preserve">Поставка товара осуществляется за счет Поставщика  по  адресу: Российская Федерация, Удмуртская Республика, город Воткинск, ул. Кирова, 2, АО «Воткинский завод» территория Транспортного управления </w:t>
      </w:r>
      <w:r w:rsidR="003D7016" w:rsidRPr="003D7016">
        <w:rPr>
          <w:sz w:val="20"/>
          <w:szCs w:val="20"/>
        </w:rPr>
        <w:t xml:space="preserve">в течение десяти рабочих дней с момента подписания </w:t>
      </w:r>
      <w:r w:rsidR="003D7016">
        <w:rPr>
          <w:sz w:val="20"/>
          <w:szCs w:val="20"/>
        </w:rPr>
        <w:t>контракта</w:t>
      </w:r>
      <w:r w:rsidR="003D7016" w:rsidRPr="003D7016">
        <w:rPr>
          <w:sz w:val="20"/>
          <w:szCs w:val="20"/>
        </w:rPr>
        <w:t xml:space="preserve"> Сторонами.</w:t>
      </w:r>
    </w:p>
    <w:p w:rsidR="00BF69E8" w:rsidRPr="00DA1E8B" w:rsidRDefault="002F280E" w:rsidP="003D7016">
      <w:pP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4.2</w:t>
      </w:r>
      <w:r w:rsidR="00BF69E8" w:rsidRPr="00DA1E8B">
        <w:rPr>
          <w:color w:val="000000"/>
          <w:sz w:val="20"/>
          <w:szCs w:val="20"/>
        </w:rPr>
        <w:t>. Право собственности на товар переходит к Покупателю в момент получения товара последним.</w:t>
      </w:r>
    </w:p>
    <w:p w:rsidR="00BF69E8" w:rsidRPr="00DA1E8B" w:rsidRDefault="002F280E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4.3</w:t>
      </w:r>
      <w:r w:rsidR="00BF69E8" w:rsidRPr="00DA1E8B">
        <w:rPr>
          <w:sz w:val="20"/>
          <w:szCs w:val="20"/>
        </w:rPr>
        <w:t>. Поставщик обязан укомплектовать каждую партию товара следующими документами:</w:t>
      </w:r>
    </w:p>
    <w:p w:rsidR="00BF69E8" w:rsidRPr="00DA1E8B" w:rsidRDefault="00BF69E8" w:rsidP="00595249">
      <w:pPr>
        <w:ind w:firstLine="540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1) оригин</w:t>
      </w:r>
      <w:r w:rsidR="00D84878">
        <w:rPr>
          <w:sz w:val="20"/>
          <w:szCs w:val="20"/>
        </w:rPr>
        <w:t>алом документа</w:t>
      </w:r>
      <w:r w:rsidRPr="00DA1E8B">
        <w:rPr>
          <w:sz w:val="20"/>
          <w:szCs w:val="20"/>
        </w:rPr>
        <w:t xml:space="preserve"> о качестве завода-изготовителя (либо надлежаще заверенной копией с указанием местонахождения оригинала документа);</w:t>
      </w:r>
    </w:p>
    <w:p w:rsidR="00BF69E8" w:rsidRPr="00DA1E8B" w:rsidRDefault="00BF69E8" w:rsidP="00595249">
      <w:pPr>
        <w:ind w:firstLine="540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2) оригиналом документа, подтверждающего факт доставки товара Покупателю (товарно-транспортная накладная, либо иной документ, подтверждающий доставку).</w:t>
      </w:r>
    </w:p>
    <w:p w:rsidR="00BF69E8" w:rsidRPr="00DA1E8B" w:rsidRDefault="00BF69E8" w:rsidP="00595249">
      <w:pPr>
        <w:ind w:firstLine="540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3) оригиналом счета-фактуры;</w:t>
      </w:r>
    </w:p>
    <w:p w:rsidR="00BF69E8" w:rsidRPr="00DA1E8B" w:rsidRDefault="00BF69E8" w:rsidP="00595249">
      <w:pPr>
        <w:ind w:firstLine="540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4) оригиналом товарной накладной по форме ТОРГ-12;</w:t>
      </w:r>
    </w:p>
    <w:p w:rsidR="00BF69E8" w:rsidRPr="00DA1E8B" w:rsidRDefault="00BF69E8" w:rsidP="00595249">
      <w:pPr>
        <w:ind w:firstLine="540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5) иными документами по запросу Покупателя.</w:t>
      </w:r>
    </w:p>
    <w:p w:rsidR="00D84878" w:rsidRPr="00BC159A" w:rsidRDefault="00D84878" w:rsidP="00362EB2">
      <w:pPr>
        <w:spacing w:before="60"/>
        <w:jc w:val="center"/>
        <w:rPr>
          <w:b/>
          <w:sz w:val="20"/>
          <w:szCs w:val="20"/>
        </w:rPr>
      </w:pPr>
    </w:p>
    <w:p w:rsidR="00BF69E8" w:rsidRPr="00DA1E8B" w:rsidRDefault="00BF69E8" w:rsidP="00362EB2">
      <w:pPr>
        <w:spacing w:before="60"/>
        <w:jc w:val="center"/>
        <w:rPr>
          <w:b/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t>V</w:t>
      </w:r>
      <w:r w:rsidRPr="00DA1E8B">
        <w:rPr>
          <w:b/>
          <w:sz w:val="20"/>
          <w:szCs w:val="20"/>
        </w:rPr>
        <w:t>. ЦЕНА И ПОРЯДОК РАСЧЕТОВ</w:t>
      </w:r>
    </w:p>
    <w:p w:rsidR="00BF69E8" w:rsidRPr="00DA1E8B" w:rsidRDefault="002F280E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F69E8" w:rsidRPr="00DA1E8B">
        <w:rPr>
          <w:sz w:val="20"/>
          <w:szCs w:val="20"/>
        </w:rPr>
        <w:t xml:space="preserve">.1. Сумма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а составляет ____________ </w:t>
      </w:r>
      <w:r w:rsidR="00BF69E8" w:rsidRPr="00DA1E8B">
        <w:rPr>
          <w:i/>
          <w:sz w:val="20"/>
          <w:szCs w:val="20"/>
        </w:rPr>
        <w:t>(сумма прописью)</w:t>
      </w:r>
      <w:r w:rsidR="00BF69E8" w:rsidRPr="00DA1E8B">
        <w:rPr>
          <w:sz w:val="20"/>
          <w:szCs w:val="20"/>
        </w:rPr>
        <w:t xml:space="preserve"> рублей ______ коп</w:t>
      </w:r>
      <w:proofErr w:type="gramStart"/>
      <w:r w:rsidR="00BF69E8" w:rsidRPr="00DA1E8B">
        <w:rPr>
          <w:sz w:val="20"/>
          <w:szCs w:val="20"/>
        </w:rPr>
        <w:t>.</w:t>
      </w:r>
      <w:proofErr w:type="gramEnd"/>
      <w:r w:rsidR="00BF69E8" w:rsidRPr="00DA1E8B">
        <w:rPr>
          <w:sz w:val="20"/>
          <w:szCs w:val="20"/>
        </w:rPr>
        <w:t xml:space="preserve"> </w:t>
      </w:r>
      <w:proofErr w:type="gramStart"/>
      <w:r w:rsidR="00BF69E8" w:rsidRPr="00DA1E8B">
        <w:rPr>
          <w:sz w:val="20"/>
          <w:szCs w:val="20"/>
        </w:rPr>
        <w:t>в</w:t>
      </w:r>
      <w:proofErr w:type="gramEnd"/>
      <w:r w:rsidR="00BF69E8" w:rsidRPr="00DA1E8B">
        <w:rPr>
          <w:sz w:val="20"/>
          <w:szCs w:val="20"/>
        </w:rPr>
        <w:t xml:space="preserve"> том, числе НДС 20% ____________ </w:t>
      </w:r>
      <w:r w:rsidR="00BF69E8" w:rsidRPr="00DA1E8B">
        <w:rPr>
          <w:i/>
          <w:sz w:val="20"/>
          <w:szCs w:val="20"/>
        </w:rPr>
        <w:t xml:space="preserve">(сумма прописью). </w:t>
      </w:r>
    </w:p>
    <w:p w:rsidR="00BF69E8" w:rsidRPr="00DA1E8B" w:rsidRDefault="002F280E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F69E8" w:rsidRPr="00DA1E8B">
        <w:rPr>
          <w:sz w:val="20"/>
          <w:szCs w:val="20"/>
        </w:rPr>
        <w:t>.2. Цена включает в себя стоимость товара, все налоги и другие обязательные платежи, стоимость всех сопутствующих услуг, в том числе тару, упаковку, погрузку на транспортное средство, транспортные расходы, страхование, оформление сертификатов, паспортов и т.д., а также все скидки, предлагаемые Поставщиком.</w:t>
      </w:r>
    </w:p>
    <w:p w:rsidR="00BF69E8" w:rsidRDefault="002F280E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F69E8" w:rsidRPr="00DA1E8B">
        <w:rPr>
          <w:sz w:val="20"/>
          <w:szCs w:val="20"/>
        </w:rPr>
        <w:t xml:space="preserve">.3. </w:t>
      </w:r>
      <w:proofErr w:type="gramStart"/>
      <w:r w:rsidR="00BF69E8" w:rsidRPr="00DA1E8B">
        <w:rPr>
          <w:sz w:val="20"/>
          <w:szCs w:val="20"/>
        </w:rPr>
        <w:t xml:space="preserve">Расчеты за товар, поставляемый по настоящему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у, осуществляются Покупателем в форме платежных поручений в следующем порядке: 100% от стоимости товара перечисляются Покупателем по факту поставки на склад Покупателя всего объёма товара указанного в </w:t>
      </w:r>
      <w:r w:rsidR="00BF69E8">
        <w:rPr>
          <w:sz w:val="20"/>
          <w:szCs w:val="20"/>
        </w:rPr>
        <w:t>спецификации</w:t>
      </w:r>
      <w:r w:rsidR="00BF69E8" w:rsidRPr="00DA1E8B">
        <w:rPr>
          <w:sz w:val="20"/>
          <w:szCs w:val="20"/>
        </w:rPr>
        <w:t xml:space="preserve"> в течение 30 календарных дней </w:t>
      </w:r>
      <w:r w:rsidR="00BF69E8" w:rsidRPr="00DA1E8B">
        <w:rPr>
          <w:sz w:val="20"/>
          <w:szCs w:val="20"/>
        </w:rPr>
        <w:lastRenderedPageBreak/>
        <w:t>после получения надлежаще оформленного счета-факт</w:t>
      </w:r>
      <w:r w:rsidR="004241D3">
        <w:rPr>
          <w:sz w:val="20"/>
          <w:szCs w:val="20"/>
        </w:rPr>
        <w:t>уры, документов, указанных в п.5</w:t>
      </w:r>
      <w:r w:rsidR="00BF69E8" w:rsidRPr="00DA1E8B">
        <w:rPr>
          <w:sz w:val="20"/>
          <w:szCs w:val="20"/>
        </w:rPr>
        <w:t xml:space="preserve">.4. настоящего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 и подписания документа входного контроля.</w:t>
      </w:r>
      <w:proofErr w:type="gramEnd"/>
      <w:r w:rsidR="00BF69E8" w:rsidRPr="00DA1E8B">
        <w:rPr>
          <w:sz w:val="20"/>
          <w:szCs w:val="20"/>
        </w:rPr>
        <w:t xml:space="preserve"> Начисление процентов на сумму отсрочки платежа за поставленный товар не производится.</w:t>
      </w:r>
    </w:p>
    <w:p w:rsidR="00BF69E8" w:rsidRPr="00DA1E8B" w:rsidRDefault="002F280E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F69E8">
        <w:rPr>
          <w:sz w:val="20"/>
          <w:szCs w:val="20"/>
        </w:rPr>
        <w:t xml:space="preserve">.4. </w:t>
      </w:r>
      <w:r w:rsidR="00BF69E8" w:rsidRPr="00770E34">
        <w:rPr>
          <w:sz w:val="20"/>
          <w:szCs w:val="20"/>
        </w:rPr>
        <w:t xml:space="preserve">Об исполнении </w:t>
      </w:r>
      <w:r w:rsidR="001E2AF6">
        <w:rPr>
          <w:sz w:val="20"/>
          <w:szCs w:val="20"/>
        </w:rPr>
        <w:t>контракт</w:t>
      </w:r>
      <w:r w:rsidR="00BF69E8" w:rsidRPr="00770E34">
        <w:rPr>
          <w:sz w:val="20"/>
          <w:szCs w:val="20"/>
        </w:rPr>
        <w:t>ных обязательств между сторонами подписывается акт подтверждения исполнения обязател</w:t>
      </w:r>
      <w:r w:rsidR="00BF69E8">
        <w:rPr>
          <w:sz w:val="20"/>
          <w:szCs w:val="20"/>
        </w:rPr>
        <w:t xml:space="preserve">ьств по </w:t>
      </w:r>
      <w:r w:rsidR="001E2AF6">
        <w:rPr>
          <w:sz w:val="20"/>
          <w:szCs w:val="20"/>
        </w:rPr>
        <w:t>контракт</w:t>
      </w:r>
      <w:r w:rsidR="00B03CC9">
        <w:rPr>
          <w:sz w:val="20"/>
          <w:szCs w:val="20"/>
        </w:rPr>
        <w:t>у (Приложение № 4</w:t>
      </w:r>
      <w:r w:rsidR="00BF69E8" w:rsidRPr="00770E34">
        <w:rPr>
          <w:sz w:val="20"/>
          <w:szCs w:val="20"/>
        </w:rPr>
        <w:t xml:space="preserve"> к </w:t>
      </w:r>
      <w:r w:rsidR="001E2AF6">
        <w:rPr>
          <w:sz w:val="20"/>
          <w:szCs w:val="20"/>
        </w:rPr>
        <w:t>контракт</w:t>
      </w:r>
      <w:r w:rsidR="00BF69E8" w:rsidRPr="00770E34">
        <w:rPr>
          <w:sz w:val="20"/>
          <w:szCs w:val="20"/>
        </w:rPr>
        <w:t xml:space="preserve">у), свидетельствующий об исполнении </w:t>
      </w:r>
      <w:r w:rsidR="001E2AF6">
        <w:rPr>
          <w:sz w:val="20"/>
          <w:szCs w:val="20"/>
        </w:rPr>
        <w:t>контракт</w:t>
      </w:r>
      <w:r w:rsidR="00BF69E8" w:rsidRPr="00770E34">
        <w:rPr>
          <w:sz w:val="20"/>
          <w:szCs w:val="20"/>
        </w:rPr>
        <w:t xml:space="preserve">а и подлежащий размещению в единой информационной системе закупок в разделе «Реестр </w:t>
      </w:r>
      <w:r w:rsidR="001E2AF6">
        <w:rPr>
          <w:sz w:val="20"/>
          <w:szCs w:val="20"/>
        </w:rPr>
        <w:t>контракт</w:t>
      </w:r>
      <w:r w:rsidR="00BF69E8" w:rsidRPr="00770E34">
        <w:rPr>
          <w:sz w:val="20"/>
          <w:szCs w:val="20"/>
        </w:rPr>
        <w:t>ов»  в течение 10 дней с момента подписания его последней из сторон.</w:t>
      </w:r>
    </w:p>
    <w:p w:rsidR="00D84878" w:rsidRPr="00545E85" w:rsidRDefault="00D84878" w:rsidP="00AD27AA">
      <w:pPr>
        <w:spacing w:before="60"/>
        <w:jc w:val="center"/>
        <w:rPr>
          <w:b/>
          <w:sz w:val="20"/>
          <w:szCs w:val="20"/>
        </w:rPr>
      </w:pPr>
    </w:p>
    <w:p w:rsidR="00BF69E8" w:rsidRPr="00DA1E8B" w:rsidRDefault="00BF69E8" w:rsidP="00AD27AA">
      <w:pPr>
        <w:spacing w:before="60"/>
        <w:jc w:val="center"/>
        <w:rPr>
          <w:b/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t>V</w:t>
      </w:r>
      <w:r w:rsidR="00D84878">
        <w:rPr>
          <w:b/>
          <w:sz w:val="20"/>
          <w:szCs w:val="20"/>
          <w:lang w:val="en-US"/>
        </w:rPr>
        <w:t>I</w:t>
      </w:r>
      <w:r w:rsidRPr="00DA1E8B">
        <w:rPr>
          <w:b/>
          <w:sz w:val="20"/>
          <w:szCs w:val="20"/>
        </w:rPr>
        <w:t>. ОТВЕТСТВЕННОСТЬ СТОРОН</w:t>
      </w:r>
    </w:p>
    <w:p w:rsidR="00BF69E8" w:rsidRPr="00DA1E8B" w:rsidRDefault="002F280E" w:rsidP="00595249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DA1E8B">
        <w:rPr>
          <w:sz w:val="20"/>
          <w:szCs w:val="20"/>
        </w:rPr>
        <w:t xml:space="preserve">.1. За неисполнение либо ненадлежащее исполнение своих обязательств по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 Стороны несут ответственность, установленную действующим законодательством.</w:t>
      </w:r>
    </w:p>
    <w:p w:rsidR="00BF69E8" w:rsidRPr="00DA1E8B" w:rsidRDefault="002F280E" w:rsidP="00595249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DA1E8B">
        <w:rPr>
          <w:sz w:val="20"/>
          <w:szCs w:val="20"/>
        </w:rPr>
        <w:t xml:space="preserve">.2. Поставщик за 5 дней до наступления срока Поставки обязан направить на электронный адрес Покупателя – </w:t>
      </w:r>
      <w:r w:rsidR="00B03CC9" w:rsidRPr="00B03CC9">
        <w:rPr>
          <w:sz w:val="20"/>
          <w:szCs w:val="20"/>
          <w:u w:val="single"/>
        </w:rPr>
        <w:t xml:space="preserve">____________ </w:t>
      </w:r>
      <w:r w:rsidR="00B03CC9" w:rsidRPr="007A5AEC">
        <w:rPr>
          <w:sz w:val="20"/>
          <w:szCs w:val="20"/>
        </w:rPr>
        <w:t>(указывается электронный адрес исполнителя по договору)</w:t>
      </w:r>
      <w:r w:rsidR="00B03CC9" w:rsidRPr="00B03CC9">
        <w:rPr>
          <w:sz w:val="20"/>
          <w:szCs w:val="20"/>
          <w:u w:val="single"/>
        </w:rPr>
        <w:t xml:space="preserve"> </w:t>
      </w:r>
      <w:r w:rsidR="00BF69E8" w:rsidRPr="00DA1E8B">
        <w:rPr>
          <w:sz w:val="20"/>
          <w:szCs w:val="20"/>
        </w:rPr>
        <w:t xml:space="preserve">о подтверждении срока поставки по настоящему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у.</w:t>
      </w:r>
    </w:p>
    <w:p w:rsidR="00BF69E8" w:rsidRPr="00DA1E8B" w:rsidRDefault="00BF69E8" w:rsidP="00595249">
      <w:pPr>
        <w:ind w:firstLine="540"/>
        <w:jc w:val="both"/>
        <w:rPr>
          <w:sz w:val="20"/>
          <w:szCs w:val="20"/>
        </w:rPr>
      </w:pPr>
      <w:r w:rsidRPr="00DA1E8B">
        <w:rPr>
          <w:sz w:val="20"/>
          <w:szCs w:val="20"/>
        </w:rPr>
        <w:t xml:space="preserve">В случае не поступления (несвоевременного поступления) от Поставщика уведомления о подтверждении срока поставки (или уведомления о необходимости переноса срока поставки) по настоящему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у Покупатель вправе предъявить Поставщику требование об уплате штрафа в размере 5 000 рублей.</w:t>
      </w:r>
    </w:p>
    <w:p w:rsidR="00BF69E8" w:rsidRPr="00DA1E8B" w:rsidRDefault="002F280E" w:rsidP="00595249">
      <w:pPr>
        <w:tabs>
          <w:tab w:val="left" w:pos="0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DA1E8B">
        <w:rPr>
          <w:sz w:val="20"/>
          <w:szCs w:val="20"/>
        </w:rPr>
        <w:t>.3. В случае несвоевременной поставки Поставщиком продукции Покупатель вправе предъявить Поставщику требование об уплате штрафа в размере:</w:t>
      </w:r>
    </w:p>
    <w:p w:rsidR="00BF69E8" w:rsidRPr="00DA1E8B" w:rsidRDefault="00BF69E8" w:rsidP="00595249">
      <w:pPr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 xml:space="preserve">‒ 5% от общей суммы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а (без НДС) при срыве срока поставки до 15 дней,</w:t>
      </w:r>
    </w:p>
    <w:p w:rsidR="00BF69E8" w:rsidRPr="00DA1E8B" w:rsidRDefault="00BF69E8" w:rsidP="00595249">
      <w:pPr>
        <w:ind w:right="-144"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 xml:space="preserve">‒ 7% от общей суммы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а (без НДС) при срыве срока поставки до 30 дней,</w:t>
      </w:r>
    </w:p>
    <w:p w:rsidR="00BF69E8" w:rsidRPr="00DA1E8B" w:rsidRDefault="00BF69E8" w:rsidP="00595249">
      <w:pPr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 xml:space="preserve">‒ 10% от общей суммы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а (без НДС) при срыве срока поставки свыше 30 дней.</w:t>
      </w:r>
    </w:p>
    <w:p w:rsidR="00BF69E8" w:rsidRPr="00DA1E8B" w:rsidRDefault="00BF69E8" w:rsidP="00595249">
      <w:pPr>
        <w:widowControl w:val="0"/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 w:rsidRPr="00DA1E8B">
        <w:rPr>
          <w:sz w:val="20"/>
          <w:szCs w:val="20"/>
        </w:rPr>
        <w:t xml:space="preserve">В случае несвоевременной поставки Поставщиком товара Покупатель вправе предъявить Поставщику требование об уплате пени в размере 0,5% от общей суммы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а за каждый день просрочки поставки.</w:t>
      </w:r>
    </w:p>
    <w:p w:rsidR="00BF69E8" w:rsidRPr="00DA1E8B" w:rsidRDefault="002F280E" w:rsidP="00595249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DA1E8B">
        <w:rPr>
          <w:sz w:val="20"/>
          <w:szCs w:val="20"/>
        </w:rPr>
        <w:t>.4. Убытки, причиненные Покупателю вследствие ненадлежащего оформления и выставления счета-фактуры, подлежат возмещению  Поставщиком в полном объеме.</w:t>
      </w:r>
    </w:p>
    <w:p w:rsidR="00BF69E8" w:rsidRPr="00DA1E8B" w:rsidRDefault="002F280E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DA1E8B">
        <w:rPr>
          <w:sz w:val="20"/>
          <w:szCs w:val="20"/>
        </w:rPr>
        <w:t xml:space="preserve">.5. В случае просрочки поставки товара более 10-ти дней Покупатель вправе в одностороннем порядке отказаться от исполнения обязательств по настоящему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у.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 считается расторгнутым с момента направления Покупателем Поставщику уведомления об одностороннем отказе от исполнения обязательств по настоящему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у.</w:t>
      </w:r>
    </w:p>
    <w:p w:rsidR="00BF69E8" w:rsidRPr="00DA1E8B" w:rsidRDefault="002F280E" w:rsidP="00595249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DA1E8B">
        <w:rPr>
          <w:sz w:val="20"/>
          <w:szCs w:val="20"/>
        </w:rPr>
        <w:t xml:space="preserve">.6. При отказе Поставщика от исполнения любых обязательств по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у, Покупатель вправе предъявить Поставщику штраф  в размере 20% от общей суммы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 (без НДС).</w:t>
      </w:r>
    </w:p>
    <w:p w:rsidR="00BF69E8" w:rsidRPr="00DA1E8B" w:rsidRDefault="002F280E" w:rsidP="00595249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DA1E8B">
        <w:rPr>
          <w:sz w:val="20"/>
          <w:szCs w:val="20"/>
        </w:rPr>
        <w:t>.7. Стороны обязуются соблюдать антикоррупционное законодательство. Подписание антикорру</w:t>
      </w:r>
      <w:r w:rsidR="00816E4F">
        <w:rPr>
          <w:sz w:val="20"/>
          <w:szCs w:val="20"/>
        </w:rPr>
        <w:t>пционной оговорки (Приложение № 3</w:t>
      </w:r>
      <w:r w:rsidR="00BF69E8" w:rsidRPr="00DA1E8B">
        <w:rPr>
          <w:sz w:val="20"/>
          <w:szCs w:val="20"/>
        </w:rPr>
        <w:t xml:space="preserve"> к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у) является обязательным условием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а.</w:t>
      </w:r>
    </w:p>
    <w:p w:rsidR="00BF69E8" w:rsidRDefault="00545E85" w:rsidP="00595249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2F280E">
        <w:rPr>
          <w:sz w:val="20"/>
          <w:szCs w:val="20"/>
        </w:rPr>
        <w:t>6</w:t>
      </w:r>
      <w:r w:rsidR="00BF69E8" w:rsidRPr="00DA1E8B">
        <w:rPr>
          <w:sz w:val="20"/>
          <w:szCs w:val="20"/>
        </w:rPr>
        <w:t xml:space="preserve">.8. В случае представление недостоверных сведений о стране происхождения товара, указанного в заявке на участие в закупке, Покупатель вправе требовать с Поставщика штраф в размере 20 % от суммы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а.</w:t>
      </w:r>
    </w:p>
    <w:p w:rsidR="009072FB" w:rsidRPr="009072FB" w:rsidRDefault="002F280E" w:rsidP="009072FB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9072FB" w:rsidRPr="009072FB">
        <w:rPr>
          <w:sz w:val="20"/>
          <w:szCs w:val="20"/>
        </w:rPr>
        <w:t>.9. В случае невыполнения каких-либо обязательств по контракту, в том числе по несвоевременному открытию (не открытию) отдельного счета в рамках Федерального закона №275-ФЗ, Поставщик обязан возместить Покупателю все убытки в полном объеме, в том числе штрафы, неустойки и издержки, выплаченные Покупателем за неисполнение требований законодательства при исполнении настоящего контракта.</w:t>
      </w:r>
    </w:p>
    <w:p w:rsidR="00BF69E8" w:rsidRPr="00DA1E8B" w:rsidRDefault="00BF69E8" w:rsidP="00AD27AA">
      <w:pPr>
        <w:spacing w:before="60"/>
        <w:ind w:firstLine="567"/>
        <w:jc w:val="center"/>
        <w:rPr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t>VI</w:t>
      </w:r>
      <w:r w:rsidR="00D84878">
        <w:rPr>
          <w:b/>
          <w:sz w:val="20"/>
          <w:szCs w:val="20"/>
          <w:lang w:val="en-US"/>
        </w:rPr>
        <w:t>I</w:t>
      </w:r>
      <w:r w:rsidRPr="00DA1E8B">
        <w:rPr>
          <w:b/>
          <w:sz w:val="20"/>
          <w:szCs w:val="20"/>
        </w:rPr>
        <w:t>. ОБСТОЯТЕЛЬСТВА, ОСВОБОЖДАЮЩИЕ ОТ ОТВЕТСТВЕННОСТИ</w:t>
      </w:r>
    </w:p>
    <w:p w:rsidR="00BF69E8" w:rsidRPr="00DA1E8B" w:rsidRDefault="002F280E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F69E8" w:rsidRPr="00DA1E8B">
        <w:rPr>
          <w:sz w:val="20"/>
          <w:szCs w:val="20"/>
        </w:rPr>
        <w:t xml:space="preserve">.1. Стороны освобождаются от ответственности за частичное или полное неисполнение обязательств по настоящему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у, если это неисполнение явилось следствием непреодолимой силы, то есть чрезвычайных и непредотвратимых при данных условиях обстоятельств.</w:t>
      </w:r>
    </w:p>
    <w:p w:rsidR="00BF69E8" w:rsidRPr="00DA1E8B" w:rsidRDefault="002F280E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F69E8" w:rsidRPr="00DA1E8B">
        <w:rPr>
          <w:sz w:val="20"/>
          <w:szCs w:val="20"/>
        </w:rPr>
        <w:t xml:space="preserve">.2.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у.</w:t>
      </w:r>
    </w:p>
    <w:p w:rsidR="00BF69E8" w:rsidRPr="00DE4C40" w:rsidRDefault="002F280E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F69E8" w:rsidRPr="00DA1E8B">
        <w:rPr>
          <w:sz w:val="20"/>
          <w:szCs w:val="20"/>
        </w:rPr>
        <w:t>.3. Если невозможность полного или частичного исполнения обязатель</w:t>
      </w:r>
      <w:proofErr w:type="gramStart"/>
      <w:r w:rsidR="00BF69E8" w:rsidRPr="00DA1E8B">
        <w:rPr>
          <w:sz w:val="20"/>
          <w:szCs w:val="20"/>
        </w:rPr>
        <w:t>ств дл</w:t>
      </w:r>
      <w:proofErr w:type="gramEnd"/>
      <w:r w:rsidR="00BF69E8" w:rsidRPr="00DA1E8B">
        <w:rPr>
          <w:sz w:val="20"/>
          <w:szCs w:val="20"/>
        </w:rPr>
        <w:t xml:space="preserve">я одной из сторон длится более 3-х месяцев, другая сторона имеет право полностью или частично отказаться от исполнения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 без обязательств о возмещении возможных убытков.</w:t>
      </w:r>
    </w:p>
    <w:p w:rsidR="009072FB" w:rsidRDefault="009072FB" w:rsidP="00AD27AA">
      <w:pPr>
        <w:spacing w:before="60"/>
        <w:ind w:firstLine="567"/>
        <w:jc w:val="center"/>
        <w:rPr>
          <w:b/>
          <w:sz w:val="20"/>
          <w:szCs w:val="20"/>
        </w:rPr>
      </w:pPr>
    </w:p>
    <w:p w:rsidR="00BF69E8" w:rsidRPr="00DA1E8B" w:rsidRDefault="00974F68" w:rsidP="00AD27AA">
      <w:pPr>
        <w:spacing w:before="60"/>
        <w:ind w:firstLine="567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V</w:t>
      </w:r>
      <w:r w:rsidR="00D84878">
        <w:rPr>
          <w:b/>
          <w:sz w:val="20"/>
          <w:szCs w:val="20"/>
          <w:lang w:val="en-US"/>
        </w:rPr>
        <w:t>I</w:t>
      </w:r>
      <w:r>
        <w:rPr>
          <w:b/>
          <w:sz w:val="20"/>
          <w:szCs w:val="20"/>
          <w:lang w:val="en-US"/>
        </w:rPr>
        <w:t>II</w:t>
      </w:r>
      <w:r w:rsidR="00BF69E8" w:rsidRPr="00DA1E8B">
        <w:rPr>
          <w:b/>
          <w:sz w:val="20"/>
          <w:szCs w:val="20"/>
        </w:rPr>
        <w:t xml:space="preserve">. ИЗМЕНЕНИЕ И РАСТОРЖЕНИЕ </w:t>
      </w:r>
      <w:r w:rsidR="001E2AF6">
        <w:rPr>
          <w:b/>
          <w:sz w:val="20"/>
          <w:szCs w:val="20"/>
        </w:rPr>
        <w:t>КОНТРАКТ</w:t>
      </w:r>
      <w:r w:rsidR="00BF69E8" w:rsidRPr="00DA1E8B">
        <w:rPr>
          <w:b/>
          <w:sz w:val="20"/>
          <w:szCs w:val="20"/>
        </w:rPr>
        <w:t>А</w:t>
      </w:r>
    </w:p>
    <w:p w:rsidR="00BF69E8" w:rsidRPr="00DA1E8B" w:rsidRDefault="002F280E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F69E8" w:rsidRPr="00DA1E8B">
        <w:rPr>
          <w:sz w:val="20"/>
          <w:szCs w:val="20"/>
        </w:rPr>
        <w:t xml:space="preserve">.1. Любые изменения и дополнения к настоящему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 действительны при условии, что они совершены в письменной форме и подписаны надлежаще уполномоченными на то представителями сторон.</w:t>
      </w:r>
    </w:p>
    <w:p w:rsidR="00BF69E8" w:rsidRDefault="002F280E" w:rsidP="00553888">
      <w:pPr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8</w:t>
      </w:r>
      <w:r w:rsidR="00BF69E8" w:rsidRPr="00DA1E8B">
        <w:rPr>
          <w:bCs/>
          <w:sz w:val="20"/>
          <w:szCs w:val="20"/>
        </w:rPr>
        <w:t xml:space="preserve">.2. Изменение и расторжение </w:t>
      </w:r>
      <w:r w:rsidR="001E2AF6">
        <w:rPr>
          <w:bCs/>
          <w:sz w:val="20"/>
          <w:szCs w:val="20"/>
        </w:rPr>
        <w:t>контракт</w:t>
      </w:r>
      <w:r w:rsidR="00BF69E8" w:rsidRPr="00DA1E8B">
        <w:rPr>
          <w:bCs/>
          <w:sz w:val="20"/>
          <w:szCs w:val="20"/>
        </w:rPr>
        <w:t xml:space="preserve">а </w:t>
      </w:r>
      <w:proofErr w:type="gramStart"/>
      <w:r w:rsidR="00BF69E8" w:rsidRPr="00DA1E8B">
        <w:rPr>
          <w:bCs/>
          <w:sz w:val="20"/>
          <w:szCs w:val="20"/>
        </w:rPr>
        <w:t>возможны</w:t>
      </w:r>
      <w:proofErr w:type="gramEnd"/>
      <w:r w:rsidR="00BF69E8" w:rsidRPr="00DA1E8B">
        <w:rPr>
          <w:bCs/>
          <w:sz w:val="20"/>
          <w:szCs w:val="20"/>
        </w:rPr>
        <w:t xml:space="preserve"> по соглашению сторон, если иное не предусмотрено настоящим </w:t>
      </w:r>
      <w:r w:rsidR="001E2AF6">
        <w:rPr>
          <w:bCs/>
          <w:sz w:val="20"/>
          <w:szCs w:val="20"/>
        </w:rPr>
        <w:t>контракт</w:t>
      </w:r>
      <w:r w:rsidR="00BF69E8" w:rsidRPr="00DA1E8B">
        <w:rPr>
          <w:bCs/>
          <w:sz w:val="20"/>
          <w:szCs w:val="20"/>
        </w:rPr>
        <w:t>ом.</w:t>
      </w:r>
    </w:p>
    <w:p w:rsidR="00BF69E8" w:rsidRPr="003A0C52" w:rsidRDefault="002F280E" w:rsidP="00553888">
      <w:pPr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8</w:t>
      </w:r>
      <w:r w:rsidR="00BF69E8">
        <w:rPr>
          <w:bCs/>
          <w:sz w:val="20"/>
          <w:szCs w:val="20"/>
        </w:rPr>
        <w:t>.3. Покупатель</w:t>
      </w:r>
      <w:r w:rsidR="00BF69E8" w:rsidRPr="003A0C52">
        <w:rPr>
          <w:bCs/>
          <w:sz w:val="20"/>
          <w:szCs w:val="20"/>
        </w:rPr>
        <w:t xml:space="preserve"> вправе в одностороннем порядке отказаться от исполнения </w:t>
      </w:r>
      <w:r w:rsidR="001E2AF6"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>а в случаях, предусмотренных Положением</w:t>
      </w:r>
      <w:r w:rsidR="00BF69E8">
        <w:rPr>
          <w:bCs/>
          <w:sz w:val="20"/>
          <w:szCs w:val="20"/>
        </w:rPr>
        <w:t xml:space="preserve"> о закупке</w:t>
      </w:r>
      <w:r w:rsidR="00BF69E8" w:rsidRPr="003A0C52">
        <w:rPr>
          <w:bCs/>
          <w:sz w:val="20"/>
          <w:szCs w:val="20"/>
        </w:rPr>
        <w:t xml:space="preserve">, а также в случаях, предусмотренных законодательством Российской Федерации, в том числе при существенном нарушении условий </w:t>
      </w:r>
      <w:r w:rsidR="001E2AF6"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>а Поставщиком.</w:t>
      </w:r>
    </w:p>
    <w:p w:rsidR="00BF69E8" w:rsidRPr="003A0C52" w:rsidRDefault="00BF69E8" w:rsidP="00553888">
      <w:pPr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 w:rsidRPr="003A0C52">
        <w:rPr>
          <w:bCs/>
          <w:sz w:val="20"/>
          <w:szCs w:val="20"/>
        </w:rPr>
        <w:t xml:space="preserve">Нарушение </w:t>
      </w:r>
      <w:r w:rsidR="001E2AF6">
        <w:rPr>
          <w:bCs/>
          <w:sz w:val="20"/>
          <w:szCs w:val="20"/>
        </w:rPr>
        <w:t>Контракт</w:t>
      </w:r>
      <w:r w:rsidRPr="003A0C52">
        <w:rPr>
          <w:bCs/>
          <w:sz w:val="20"/>
          <w:szCs w:val="20"/>
        </w:rPr>
        <w:t xml:space="preserve">а Поставщиком предполагается существенным в случаях: </w:t>
      </w:r>
    </w:p>
    <w:p w:rsidR="00BF69E8" w:rsidRDefault="00BF69E8" w:rsidP="00553888">
      <w:pPr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 w:rsidRPr="003A0C52">
        <w:rPr>
          <w:bCs/>
          <w:sz w:val="20"/>
          <w:szCs w:val="20"/>
        </w:rPr>
        <w:lastRenderedPageBreak/>
        <w:t>1)</w:t>
      </w:r>
      <w:r w:rsidRPr="003A0C52">
        <w:rPr>
          <w:bCs/>
          <w:sz w:val="20"/>
          <w:szCs w:val="20"/>
        </w:rPr>
        <w:tab/>
        <w:t xml:space="preserve">поставки Товара ненадлежащего качества с недостатками, которые не могут быть устранены в </w:t>
      </w:r>
      <w:r w:rsidR="00920AC8">
        <w:rPr>
          <w:bCs/>
          <w:sz w:val="20"/>
          <w:szCs w:val="20"/>
        </w:rPr>
        <w:t>сроки указанные в п.3</w:t>
      </w:r>
      <w:r>
        <w:rPr>
          <w:bCs/>
          <w:sz w:val="20"/>
          <w:szCs w:val="20"/>
        </w:rPr>
        <w:t xml:space="preserve">.6 </w:t>
      </w:r>
      <w:r w:rsidR="001E2AF6">
        <w:rPr>
          <w:bCs/>
          <w:sz w:val="20"/>
          <w:szCs w:val="20"/>
        </w:rPr>
        <w:t>контракт</w:t>
      </w:r>
      <w:r>
        <w:rPr>
          <w:bCs/>
          <w:sz w:val="20"/>
          <w:szCs w:val="20"/>
        </w:rPr>
        <w:t>а;</w:t>
      </w:r>
    </w:p>
    <w:p w:rsidR="00BF69E8" w:rsidRPr="003A0C52" w:rsidRDefault="00BF69E8" w:rsidP="00553888">
      <w:pPr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 w:rsidRPr="003A0C52">
        <w:rPr>
          <w:bCs/>
          <w:sz w:val="20"/>
          <w:szCs w:val="20"/>
        </w:rPr>
        <w:t>2)</w:t>
      </w:r>
      <w:r w:rsidRPr="003A0C52">
        <w:rPr>
          <w:bCs/>
          <w:sz w:val="20"/>
          <w:szCs w:val="20"/>
        </w:rPr>
        <w:tab/>
        <w:t xml:space="preserve">неоднократного нарушения сроков поставки Товара более чем на </w:t>
      </w:r>
      <w:r>
        <w:rPr>
          <w:bCs/>
          <w:sz w:val="20"/>
          <w:szCs w:val="20"/>
        </w:rPr>
        <w:t>30 (тридцать) дней</w:t>
      </w:r>
      <w:r w:rsidRPr="003A0C52">
        <w:rPr>
          <w:bCs/>
          <w:sz w:val="20"/>
          <w:szCs w:val="20"/>
        </w:rPr>
        <w:t xml:space="preserve"> в каждом случае нарушения.</w:t>
      </w:r>
    </w:p>
    <w:p w:rsidR="00BF69E8" w:rsidRPr="003A0C52" w:rsidRDefault="002F280E" w:rsidP="00553888">
      <w:pPr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8</w:t>
      </w:r>
      <w:r w:rsidR="00BF69E8">
        <w:rPr>
          <w:bCs/>
          <w:sz w:val="20"/>
          <w:szCs w:val="20"/>
        </w:rPr>
        <w:t xml:space="preserve">.4. </w:t>
      </w:r>
      <w:r w:rsidR="00BF69E8" w:rsidRPr="003A0C52">
        <w:rPr>
          <w:bCs/>
          <w:sz w:val="20"/>
          <w:szCs w:val="20"/>
        </w:rPr>
        <w:t xml:space="preserve">Поставщик вправе в одностороннем порядке отказаться от исполнения </w:t>
      </w:r>
      <w:r w:rsidR="001E2AF6"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 xml:space="preserve">а в случаях, предусмотренных законодательством Российской Федерации, в том числе при существенном нарушения условий </w:t>
      </w:r>
      <w:r w:rsidR="001E2AF6"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>а Заказчиком.</w:t>
      </w:r>
    </w:p>
    <w:p w:rsidR="00BF69E8" w:rsidRPr="003A0C52" w:rsidRDefault="002F280E" w:rsidP="00553888">
      <w:pPr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8</w:t>
      </w:r>
      <w:r w:rsidR="00BF69E8">
        <w:rPr>
          <w:bCs/>
          <w:sz w:val="20"/>
          <w:szCs w:val="20"/>
        </w:rPr>
        <w:t xml:space="preserve">.5 </w:t>
      </w:r>
      <w:r w:rsidR="00BF69E8" w:rsidRPr="003A0C52">
        <w:rPr>
          <w:bCs/>
          <w:sz w:val="20"/>
          <w:szCs w:val="20"/>
        </w:rPr>
        <w:t xml:space="preserve">Сообщение об одностороннем отказе от исполнения </w:t>
      </w:r>
      <w:r w:rsidR="001E2AF6"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 xml:space="preserve">а направляется другой Стороне одним из способов, указанных в </w:t>
      </w:r>
      <w:r w:rsidR="001E2AF6"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 xml:space="preserve">е. </w:t>
      </w:r>
    </w:p>
    <w:p w:rsidR="00BF69E8" w:rsidRPr="003A0C52" w:rsidRDefault="001E2AF6" w:rsidP="00553888">
      <w:pPr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 xml:space="preserve"> считается расторгнутым через </w:t>
      </w:r>
      <w:r w:rsidR="00BF69E8">
        <w:rPr>
          <w:bCs/>
          <w:sz w:val="20"/>
          <w:szCs w:val="20"/>
        </w:rPr>
        <w:t>10 (десять)</w:t>
      </w:r>
      <w:r w:rsidR="00BF69E8" w:rsidRPr="003A0C52">
        <w:rPr>
          <w:bCs/>
          <w:sz w:val="20"/>
          <w:szCs w:val="20"/>
        </w:rPr>
        <w:t xml:space="preserve"> дней с даты надлежащего уведомления.</w:t>
      </w:r>
    </w:p>
    <w:p w:rsidR="00BF69E8" w:rsidRPr="00DA1E8B" w:rsidRDefault="002F280E" w:rsidP="00553888">
      <w:pPr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8</w:t>
      </w:r>
      <w:r w:rsidR="00BF69E8">
        <w:rPr>
          <w:bCs/>
          <w:sz w:val="20"/>
          <w:szCs w:val="20"/>
        </w:rPr>
        <w:t xml:space="preserve">.6. </w:t>
      </w:r>
      <w:r w:rsidR="00BF69E8" w:rsidRPr="003A0C52">
        <w:rPr>
          <w:bCs/>
          <w:sz w:val="20"/>
          <w:szCs w:val="20"/>
        </w:rPr>
        <w:t xml:space="preserve">Расторжение </w:t>
      </w:r>
      <w:r w:rsidR="001E2AF6"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>а не освобождает Стороны от ответственности по обязательствам до полного проведения ими (Сторонами) взаиморасчетов и погашения задолженностей.</w:t>
      </w:r>
    </w:p>
    <w:p w:rsidR="00D84878" w:rsidRPr="00DE4C40" w:rsidRDefault="00D84878" w:rsidP="00AD27AA">
      <w:pPr>
        <w:spacing w:before="60"/>
        <w:ind w:firstLine="567"/>
        <w:jc w:val="center"/>
        <w:rPr>
          <w:b/>
          <w:sz w:val="20"/>
          <w:szCs w:val="20"/>
        </w:rPr>
      </w:pPr>
    </w:p>
    <w:p w:rsidR="00BF69E8" w:rsidRPr="00DA1E8B" w:rsidRDefault="00974F68" w:rsidP="00AD27AA">
      <w:pPr>
        <w:spacing w:before="60"/>
        <w:ind w:firstLine="567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I</w:t>
      </w:r>
      <w:r w:rsidR="00BF69E8" w:rsidRPr="00DA1E8B">
        <w:rPr>
          <w:b/>
          <w:sz w:val="20"/>
          <w:szCs w:val="20"/>
          <w:lang w:val="en-US"/>
        </w:rPr>
        <w:t>X</w:t>
      </w:r>
      <w:r w:rsidR="00BF69E8" w:rsidRPr="00DA1E8B">
        <w:rPr>
          <w:b/>
          <w:sz w:val="20"/>
          <w:szCs w:val="20"/>
        </w:rPr>
        <w:t>. РАЗРЕШЕНИЕ СПОРОВ</w:t>
      </w:r>
    </w:p>
    <w:p w:rsidR="00BF69E8" w:rsidRPr="00DA1E8B" w:rsidRDefault="002F280E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F69E8" w:rsidRPr="00DA1E8B">
        <w:rPr>
          <w:sz w:val="20"/>
          <w:szCs w:val="20"/>
        </w:rPr>
        <w:t xml:space="preserve">.1. В случае возникновения разногласий и споров между сторонами по вопросам, связанным с исполнением настоящего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а, Стороны будут стремиться разрешить их путем переговоров и подписания дополнительных соглашений, являющихся неотъемлемой частью настоящего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а.</w:t>
      </w:r>
    </w:p>
    <w:p w:rsidR="00BF69E8" w:rsidRPr="00DA1E8B" w:rsidRDefault="002F280E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F69E8" w:rsidRPr="00DA1E8B">
        <w:rPr>
          <w:sz w:val="20"/>
          <w:szCs w:val="20"/>
        </w:rPr>
        <w:t>.2. При не урегулировании в процессе переговоров спорных вопросов они подлежат разрешению в претензионном порядке.</w:t>
      </w:r>
    </w:p>
    <w:p w:rsidR="00BF69E8" w:rsidRPr="00DA1E8B" w:rsidRDefault="00BF69E8" w:rsidP="00595249">
      <w:pPr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Претензия предъявляется в письменной форме с приложением копий документов, подтверждающих предъявленные заявителем требования.</w:t>
      </w:r>
    </w:p>
    <w:p w:rsidR="00BF69E8" w:rsidRPr="00DA1E8B" w:rsidRDefault="00BF69E8" w:rsidP="00595249">
      <w:pPr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Сторона, получившая претензию, обязана сообщить заявителю о результатах ра</w:t>
      </w:r>
      <w:r w:rsidR="002F280E">
        <w:rPr>
          <w:sz w:val="20"/>
          <w:szCs w:val="20"/>
        </w:rPr>
        <w:t>ссмотрения претензии в течение 9</w:t>
      </w:r>
      <w:r w:rsidRPr="00DA1E8B">
        <w:rPr>
          <w:sz w:val="20"/>
          <w:szCs w:val="20"/>
        </w:rPr>
        <w:t xml:space="preserve"> дней со дня ее получения, а в случае признания претензии полностью или частично в этот же срок исполнить требование заявителя.</w:t>
      </w:r>
    </w:p>
    <w:p w:rsidR="00BF69E8" w:rsidRDefault="002F280E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F69E8" w:rsidRPr="00DA1E8B">
        <w:rPr>
          <w:sz w:val="20"/>
          <w:szCs w:val="20"/>
        </w:rPr>
        <w:t>.3. В случае полного или частичного отказа в удовлетворении претензии, в том числе неисполнение признанной претензии, или неполучения в срок ответа на претензию, заявитель вправе предъявить иск в Арбитражный суд Удмуртской Республики.</w:t>
      </w:r>
    </w:p>
    <w:p w:rsidR="00D84878" w:rsidRPr="00BC159A" w:rsidRDefault="00D84878" w:rsidP="003D18AC">
      <w:pPr>
        <w:spacing w:before="60"/>
        <w:ind w:firstLine="567"/>
        <w:jc w:val="center"/>
        <w:rPr>
          <w:b/>
          <w:sz w:val="20"/>
          <w:szCs w:val="20"/>
        </w:rPr>
      </w:pPr>
    </w:p>
    <w:p w:rsidR="00BF69E8" w:rsidRDefault="00BF69E8" w:rsidP="003D18AC">
      <w:pPr>
        <w:spacing w:before="60"/>
        <w:ind w:firstLine="567"/>
        <w:jc w:val="center"/>
        <w:rPr>
          <w:b/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t>X</w:t>
      </w:r>
      <w:r>
        <w:rPr>
          <w:b/>
          <w:sz w:val="20"/>
          <w:szCs w:val="20"/>
        </w:rPr>
        <w:t>.</w:t>
      </w:r>
      <w:r w:rsidRPr="003D18AC">
        <w:rPr>
          <w:b/>
          <w:sz w:val="20"/>
          <w:szCs w:val="20"/>
        </w:rPr>
        <w:t xml:space="preserve"> КОНФИДЕНЦИАЛЬНОСТЬ</w:t>
      </w:r>
    </w:p>
    <w:p w:rsidR="00BF69E8" w:rsidRPr="003D18AC" w:rsidRDefault="00DE4C40" w:rsidP="003D18AC">
      <w:pPr>
        <w:spacing w:after="160" w:line="259" w:lineRule="auto"/>
        <w:ind w:firstLine="708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F280E">
        <w:rPr>
          <w:sz w:val="20"/>
          <w:szCs w:val="20"/>
        </w:rPr>
        <w:t>0</w:t>
      </w:r>
      <w:r w:rsidR="00BF69E8" w:rsidRPr="003D18AC">
        <w:rPr>
          <w:sz w:val="20"/>
          <w:szCs w:val="20"/>
        </w:rPr>
        <w:t>.1.</w:t>
      </w:r>
      <w:r w:rsidR="00BF69E8" w:rsidRPr="003D18AC">
        <w:rPr>
          <w:sz w:val="20"/>
          <w:szCs w:val="20"/>
        </w:rPr>
        <w:tab/>
        <w:t xml:space="preserve">Стороны в соответствии с настоящим разделом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 xml:space="preserve">а обязуются обеспечивать конфиденциальность информации, относящейся к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 xml:space="preserve">у и его исполнению, кроме информации, которая не может являться конфиденциальной в силу законодательства Российской Федерации. К конфиденциальной информации относится информация, полученная Сторонами друг от друга при заключении и исполнении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 xml:space="preserve">а, и обозначенная ими в таком качестве. Факт заключения и исполнения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>а не является конфиденциальным.</w:t>
      </w:r>
    </w:p>
    <w:p w:rsidR="00BF69E8" w:rsidRPr="003D18AC" w:rsidRDefault="00DE4C40" w:rsidP="003D18AC">
      <w:pPr>
        <w:spacing w:after="160" w:line="259" w:lineRule="auto"/>
        <w:ind w:firstLine="708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F280E">
        <w:rPr>
          <w:sz w:val="20"/>
          <w:szCs w:val="20"/>
        </w:rPr>
        <w:t>0</w:t>
      </w:r>
      <w:r w:rsidR="00BF69E8" w:rsidRPr="003D18AC">
        <w:rPr>
          <w:sz w:val="20"/>
          <w:szCs w:val="20"/>
        </w:rPr>
        <w:t>.2.</w:t>
      </w:r>
      <w:r w:rsidR="00BF69E8" w:rsidRPr="003D18AC">
        <w:rPr>
          <w:sz w:val="20"/>
          <w:szCs w:val="20"/>
        </w:rPr>
        <w:tab/>
        <w:t xml:space="preserve">Конфиденциальная информация предназначена исключительно для Сторон и не может быть полностью (частично) передана (опубликована, разглашена) третьим лицам или использована каким-либо иным способом с участием третьих лиц без согласия Сторон, если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>ом не предусмотрено иное.</w:t>
      </w:r>
    </w:p>
    <w:p w:rsidR="00BF69E8" w:rsidRPr="003D18AC" w:rsidRDefault="00DE4C40" w:rsidP="003D18AC">
      <w:pPr>
        <w:spacing w:after="160" w:line="259" w:lineRule="auto"/>
        <w:ind w:firstLine="708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F280E">
        <w:rPr>
          <w:sz w:val="20"/>
          <w:szCs w:val="20"/>
        </w:rPr>
        <w:t>0</w:t>
      </w:r>
      <w:r w:rsidR="00BF69E8" w:rsidRPr="003D18AC">
        <w:rPr>
          <w:sz w:val="20"/>
          <w:szCs w:val="20"/>
        </w:rPr>
        <w:t>.3.</w:t>
      </w:r>
      <w:r w:rsidR="00BF69E8" w:rsidRPr="003D18AC">
        <w:rPr>
          <w:sz w:val="20"/>
          <w:szCs w:val="20"/>
        </w:rPr>
        <w:tab/>
        <w:t xml:space="preserve">Поставщик обязан обеспечить сохранение получаемой от Заказчика конфиденциальной информации привлекаемыми к исполнению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 xml:space="preserve">а работниками Поставщика, его представителями и консультантами (лицами, привлекаемыми Сторонами для оказания юридических, бухгалтерских, аудиторских и прочих консультационных услуг); при этом Поставщик несет ответственность за действия (бездействие) таких лиц как </w:t>
      </w:r>
      <w:proofErr w:type="gramStart"/>
      <w:r w:rsidR="00BF69E8" w:rsidRPr="003D18AC">
        <w:rPr>
          <w:sz w:val="20"/>
          <w:szCs w:val="20"/>
        </w:rPr>
        <w:t>за</w:t>
      </w:r>
      <w:proofErr w:type="gramEnd"/>
      <w:r w:rsidR="00BF69E8" w:rsidRPr="003D18AC">
        <w:rPr>
          <w:sz w:val="20"/>
          <w:szCs w:val="20"/>
        </w:rPr>
        <w:t xml:space="preserve"> свои собственные.</w:t>
      </w:r>
    </w:p>
    <w:p w:rsidR="00BF69E8" w:rsidRPr="003D18AC" w:rsidRDefault="00DE4C40" w:rsidP="003D18AC">
      <w:pPr>
        <w:spacing w:after="160" w:line="259" w:lineRule="auto"/>
        <w:ind w:firstLine="708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F280E">
        <w:rPr>
          <w:sz w:val="20"/>
          <w:szCs w:val="20"/>
        </w:rPr>
        <w:t>0</w:t>
      </w:r>
      <w:r w:rsidR="00BF69E8" w:rsidRPr="003D18AC">
        <w:rPr>
          <w:sz w:val="20"/>
          <w:szCs w:val="20"/>
        </w:rPr>
        <w:t>.4.</w:t>
      </w:r>
      <w:r w:rsidR="00BF69E8" w:rsidRPr="003D18AC">
        <w:rPr>
          <w:sz w:val="20"/>
          <w:szCs w:val="20"/>
        </w:rPr>
        <w:tab/>
        <w:t xml:space="preserve">Предусмотренные настоящим разделом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 xml:space="preserve">а обязательства Сторон в отношении конфиденциальной информации действуют в течение </w:t>
      </w:r>
      <w:r w:rsidR="00BF69E8" w:rsidRPr="00CA0B2B">
        <w:rPr>
          <w:sz w:val="20"/>
          <w:szCs w:val="20"/>
        </w:rPr>
        <w:t xml:space="preserve">5 (пяти) </w:t>
      </w:r>
      <w:r w:rsidR="00BF69E8" w:rsidRPr="003D18AC">
        <w:rPr>
          <w:sz w:val="20"/>
          <w:szCs w:val="20"/>
        </w:rPr>
        <w:t xml:space="preserve">лет после истечения или прекращения действия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>а.</w:t>
      </w:r>
    </w:p>
    <w:p w:rsidR="00BF69E8" w:rsidRPr="003D18AC" w:rsidRDefault="00DE4C40" w:rsidP="003D18AC">
      <w:pPr>
        <w:spacing w:after="160" w:line="259" w:lineRule="auto"/>
        <w:ind w:firstLine="708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F280E">
        <w:rPr>
          <w:sz w:val="20"/>
          <w:szCs w:val="20"/>
        </w:rPr>
        <w:t>0</w:t>
      </w:r>
      <w:r w:rsidR="00BF69E8" w:rsidRPr="003D18AC">
        <w:rPr>
          <w:sz w:val="20"/>
          <w:szCs w:val="20"/>
        </w:rPr>
        <w:t>.5.</w:t>
      </w:r>
      <w:r w:rsidR="00BF69E8" w:rsidRPr="003D18AC">
        <w:rPr>
          <w:sz w:val="20"/>
          <w:szCs w:val="20"/>
        </w:rPr>
        <w:tab/>
        <w:t xml:space="preserve">Положения настоящего раздела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 xml:space="preserve">а не распространяются на случаи раскрытия конфиденциальной информации по мотивированным запросам Органов власти в случаях, предусмотренных законодательством Российской Федерации. </w:t>
      </w:r>
      <w:proofErr w:type="gramStart"/>
      <w:r w:rsidR="00BF69E8" w:rsidRPr="003D18AC">
        <w:rPr>
          <w:sz w:val="20"/>
          <w:szCs w:val="20"/>
        </w:rPr>
        <w:t>В этом случае при предъявлении требования о ее раскрытии к Поставщику последний обязан до раскрытия</w:t>
      </w:r>
      <w:proofErr w:type="gramEnd"/>
      <w:r w:rsidR="00BF69E8" w:rsidRPr="003D18AC">
        <w:rPr>
          <w:sz w:val="20"/>
          <w:szCs w:val="20"/>
        </w:rPr>
        <w:t xml:space="preserve"> конфиденциальной информации согласовать с Заказчиком объем и характер предоставляемой информации, порядок ее раскрытия, а также обеспечить Заказчику возможность участия в оспаривании требования Органа власти в случае его необоснованности.</w:t>
      </w:r>
    </w:p>
    <w:p w:rsidR="00BF69E8" w:rsidRPr="003D18AC" w:rsidRDefault="00DE4C40" w:rsidP="003D18AC">
      <w:pPr>
        <w:spacing w:after="160" w:line="259" w:lineRule="auto"/>
        <w:ind w:firstLine="708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F280E">
        <w:rPr>
          <w:sz w:val="20"/>
          <w:szCs w:val="20"/>
        </w:rPr>
        <w:t>0</w:t>
      </w:r>
      <w:r w:rsidR="00BF69E8" w:rsidRPr="003D18AC">
        <w:rPr>
          <w:sz w:val="20"/>
          <w:szCs w:val="20"/>
        </w:rPr>
        <w:t>.6.</w:t>
      </w:r>
      <w:r w:rsidR="00BF69E8" w:rsidRPr="003D18AC">
        <w:rPr>
          <w:sz w:val="20"/>
          <w:szCs w:val="20"/>
        </w:rPr>
        <w:tab/>
        <w:t xml:space="preserve">Использование информации о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>е, в том числе о его Сторонах и условиях, в рекламных и иных аналогичных целях осуществляется с письменного согласия другой Стороны.</w:t>
      </w:r>
    </w:p>
    <w:p w:rsidR="00F85FEC" w:rsidRDefault="00F85FEC" w:rsidP="00AD27AA">
      <w:pPr>
        <w:spacing w:before="60"/>
        <w:jc w:val="center"/>
        <w:rPr>
          <w:b/>
          <w:sz w:val="20"/>
          <w:szCs w:val="20"/>
        </w:rPr>
      </w:pPr>
    </w:p>
    <w:p w:rsidR="00BF69E8" w:rsidRPr="00DA1E8B" w:rsidRDefault="00BF69E8" w:rsidP="00AD27AA">
      <w:pPr>
        <w:spacing w:before="60"/>
        <w:jc w:val="center"/>
        <w:rPr>
          <w:b/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t>XI</w:t>
      </w:r>
      <w:r w:rsidRPr="00DA1E8B">
        <w:rPr>
          <w:b/>
          <w:sz w:val="20"/>
          <w:szCs w:val="20"/>
        </w:rPr>
        <w:t xml:space="preserve">. СРОК ДЕЙСТВИЯ </w:t>
      </w:r>
      <w:r w:rsidR="001E2AF6">
        <w:rPr>
          <w:b/>
          <w:sz w:val="20"/>
          <w:szCs w:val="20"/>
        </w:rPr>
        <w:t>КОНТРАКТ</w:t>
      </w:r>
      <w:r w:rsidRPr="00DA1E8B">
        <w:rPr>
          <w:b/>
          <w:sz w:val="20"/>
          <w:szCs w:val="20"/>
        </w:rPr>
        <w:t>А</w:t>
      </w:r>
    </w:p>
    <w:p w:rsidR="00BF69E8" w:rsidRPr="00DA1E8B" w:rsidRDefault="00F85FEC" w:rsidP="00595249">
      <w:pPr>
        <w:snapToGrid w:val="0"/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1</w:t>
      </w:r>
      <w:r w:rsidR="002F280E">
        <w:rPr>
          <w:sz w:val="20"/>
          <w:szCs w:val="20"/>
        </w:rPr>
        <w:t>1</w:t>
      </w:r>
      <w:r w:rsidR="00BF69E8" w:rsidRPr="00DA1E8B">
        <w:rPr>
          <w:sz w:val="20"/>
          <w:szCs w:val="20"/>
        </w:rPr>
        <w:t xml:space="preserve">.1. Настоящий </w:t>
      </w:r>
      <w:r w:rsidR="001E2AF6">
        <w:rPr>
          <w:sz w:val="20"/>
          <w:szCs w:val="20"/>
        </w:rPr>
        <w:t>контра</w:t>
      </w:r>
      <w:proofErr w:type="gramStart"/>
      <w:r w:rsidR="001E2AF6">
        <w:rPr>
          <w:sz w:val="20"/>
          <w:szCs w:val="20"/>
        </w:rPr>
        <w:t>кт</w:t>
      </w:r>
      <w:r w:rsidR="00BF69E8" w:rsidRPr="00DA1E8B">
        <w:rPr>
          <w:sz w:val="20"/>
          <w:szCs w:val="20"/>
        </w:rPr>
        <w:t xml:space="preserve"> вст</w:t>
      </w:r>
      <w:proofErr w:type="gramEnd"/>
      <w:r w:rsidR="00BF69E8" w:rsidRPr="00DA1E8B">
        <w:rPr>
          <w:sz w:val="20"/>
          <w:szCs w:val="20"/>
        </w:rPr>
        <w:t xml:space="preserve">упает в силу с момента его подписания и действует до </w:t>
      </w:r>
      <w:r w:rsidR="006E0938">
        <w:rPr>
          <w:sz w:val="20"/>
          <w:szCs w:val="20"/>
        </w:rPr>
        <w:t>28</w:t>
      </w:r>
      <w:r w:rsidR="006871A7" w:rsidRPr="00DA1E8B">
        <w:rPr>
          <w:sz w:val="20"/>
          <w:szCs w:val="20"/>
        </w:rPr>
        <w:t>.</w:t>
      </w:r>
      <w:r w:rsidR="006871A7" w:rsidRPr="00632879">
        <w:rPr>
          <w:sz w:val="20"/>
          <w:szCs w:val="20"/>
        </w:rPr>
        <w:t>0</w:t>
      </w:r>
      <w:r w:rsidR="006E0938">
        <w:rPr>
          <w:sz w:val="20"/>
          <w:szCs w:val="20"/>
        </w:rPr>
        <w:t>2</w:t>
      </w:r>
      <w:r w:rsidR="006871A7" w:rsidRPr="00DA1E8B">
        <w:rPr>
          <w:sz w:val="20"/>
          <w:szCs w:val="20"/>
        </w:rPr>
        <w:t>.20</w:t>
      </w:r>
      <w:r w:rsidR="006871A7" w:rsidRPr="00632879">
        <w:rPr>
          <w:sz w:val="20"/>
          <w:szCs w:val="20"/>
        </w:rPr>
        <w:t>20</w:t>
      </w:r>
      <w:r w:rsidR="006871A7" w:rsidRPr="00DA1E8B">
        <w:rPr>
          <w:sz w:val="20"/>
          <w:szCs w:val="20"/>
        </w:rPr>
        <w:t xml:space="preserve"> года.</w:t>
      </w:r>
      <w:r w:rsidR="006871A7" w:rsidRPr="00DA1E8B">
        <w:rPr>
          <w:rFonts w:ascii="Arial" w:hAnsi="Arial" w:cs="Arial"/>
          <w:sz w:val="20"/>
          <w:szCs w:val="20"/>
        </w:rPr>
        <w:t xml:space="preserve"> </w:t>
      </w:r>
      <w:r w:rsidR="00BF69E8" w:rsidRPr="00DA1E8B">
        <w:rPr>
          <w:rFonts w:ascii="Arial" w:hAnsi="Arial" w:cs="Arial"/>
          <w:sz w:val="20"/>
          <w:szCs w:val="20"/>
        </w:rPr>
        <w:t xml:space="preserve"> </w:t>
      </w:r>
    </w:p>
    <w:p w:rsidR="00D84878" w:rsidRDefault="00D84878" w:rsidP="00AD27AA">
      <w:pPr>
        <w:snapToGrid w:val="0"/>
        <w:spacing w:before="60"/>
        <w:jc w:val="center"/>
        <w:rPr>
          <w:b/>
          <w:sz w:val="20"/>
          <w:szCs w:val="20"/>
        </w:rPr>
      </w:pPr>
    </w:p>
    <w:p w:rsidR="002F280E" w:rsidRPr="00BC159A" w:rsidRDefault="002F280E" w:rsidP="00AD27AA">
      <w:pPr>
        <w:snapToGrid w:val="0"/>
        <w:spacing w:before="60"/>
        <w:jc w:val="center"/>
        <w:rPr>
          <w:b/>
          <w:sz w:val="20"/>
          <w:szCs w:val="20"/>
        </w:rPr>
      </w:pPr>
    </w:p>
    <w:p w:rsidR="00BF69E8" w:rsidRPr="00DA1E8B" w:rsidRDefault="00BF69E8" w:rsidP="00AD27AA">
      <w:pPr>
        <w:snapToGrid w:val="0"/>
        <w:spacing w:before="60"/>
        <w:jc w:val="center"/>
        <w:rPr>
          <w:b/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lastRenderedPageBreak/>
        <w:t>X</w:t>
      </w:r>
      <w:r w:rsidR="00D84878">
        <w:rPr>
          <w:b/>
          <w:sz w:val="20"/>
          <w:szCs w:val="20"/>
          <w:lang w:val="en-US"/>
        </w:rPr>
        <w:t>I</w:t>
      </w:r>
      <w:r w:rsidRPr="00DA1E8B">
        <w:rPr>
          <w:b/>
          <w:sz w:val="20"/>
          <w:szCs w:val="20"/>
          <w:lang w:val="en-US"/>
        </w:rPr>
        <w:t>I</w:t>
      </w:r>
      <w:r w:rsidRPr="00DA1E8B">
        <w:rPr>
          <w:b/>
          <w:sz w:val="20"/>
          <w:szCs w:val="20"/>
        </w:rPr>
        <w:t>. ЗАКЛЮЧИТЕЛЬНЫЕ ПОЛОЖЕНИЯ</w:t>
      </w:r>
    </w:p>
    <w:p w:rsidR="00BF69E8" w:rsidRPr="00DA1E8B" w:rsidRDefault="00BF69E8" w:rsidP="00595249">
      <w:pPr>
        <w:snapToGrid w:val="0"/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1</w:t>
      </w:r>
      <w:r w:rsidR="002F280E">
        <w:rPr>
          <w:sz w:val="20"/>
          <w:szCs w:val="20"/>
        </w:rPr>
        <w:t>2</w:t>
      </w:r>
      <w:r w:rsidRPr="00DA1E8B">
        <w:rPr>
          <w:sz w:val="20"/>
          <w:szCs w:val="20"/>
        </w:rPr>
        <w:t xml:space="preserve">.1. Взаимоотношения Сторон регламентируются настоящим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ом, законодательными и иными актами Российской Федерации.</w:t>
      </w:r>
    </w:p>
    <w:p w:rsidR="00BF69E8" w:rsidRPr="00DA1E8B" w:rsidRDefault="00BF69E8" w:rsidP="00595249">
      <w:pPr>
        <w:snapToGrid w:val="0"/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1</w:t>
      </w:r>
      <w:r w:rsidR="002F280E">
        <w:rPr>
          <w:sz w:val="20"/>
          <w:szCs w:val="20"/>
        </w:rPr>
        <w:t>2</w:t>
      </w:r>
      <w:r w:rsidRPr="00DA1E8B">
        <w:rPr>
          <w:sz w:val="20"/>
          <w:szCs w:val="20"/>
        </w:rPr>
        <w:t xml:space="preserve">.2. С момента подписания настоящего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 xml:space="preserve">а все предшествующие письменные и устные соглашения, переговоры и переписка между сторонами по вопросам, являющимся предметом настоящего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 xml:space="preserve">а, теряют юридическую силу, если противоречат настоящему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у.</w:t>
      </w:r>
    </w:p>
    <w:p w:rsidR="00BF69E8" w:rsidRPr="00DA1E8B" w:rsidRDefault="00F85FEC" w:rsidP="00595249">
      <w:pPr>
        <w:snapToGrid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F280E">
        <w:rPr>
          <w:sz w:val="20"/>
          <w:szCs w:val="20"/>
        </w:rPr>
        <w:t>2</w:t>
      </w:r>
      <w:r w:rsidR="00BF69E8" w:rsidRPr="00DA1E8B">
        <w:rPr>
          <w:sz w:val="20"/>
          <w:szCs w:val="20"/>
        </w:rPr>
        <w:t xml:space="preserve">.3. Ни одна из Сторон не имеет права передавать третьим лицам права и обязанности по настоящему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 без письменного согласия другой стороны.</w:t>
      </w:r>
    </w:p>
    <w:p w:rsidR="00BF69E8" w:rsidRPr="00DA1E8B" w:rsidRDefault="00F85FEC" w:rsidP="00595249">
      <w:pPr>
        <w:snapToGrid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F280E">
        <w:rPr>
          <w:sz w:val="20"/>
          <w:szCs w:val="20"/>
        </w:rPr>
        <w:t>2</w:t>
      </w:r>
      <w:r w:rsidR="00BF69E8" w:rsidRPr="00DA1E8B">
        <w:rPr>
          <w:sz w:val="20"/>
          <w:szCs w:val="20"/>
        </w:rPr>
        <w:t xml:space="preserve">.4. Стороны признают юридическую силу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а и документов, относящихся к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у, переданных посредством почтовой, телеграфной, телетайпной, факсимильной связи, электронной почты позволяющей достоверно установить, что документ исходит от стороны по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у. Сторона, отправившая копию, направляет оригинал документа в течение 20 дней со дня отправки копии.</w:t>
      </w:r>
    </w:p>
    <w:p w:rsidR="00BF69E8" w:rsidRPr="00DA1E8B" w:rsidRDefault="00BF69E8" w:rsidP="00595249">
      <w:pPr>
        <w:snapToGrid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F280E">
        <w:rPr>
          <w:sz w:val="20"/>
          <w:szCs w:val="20"/>
        </w:rPr>
        <w:t>2</w:t>
      </w:r>
      <w:r w:rsidRPr="00DA1E8B">
        <w:rPr>
          <w:sz w:val="20"/>
          <w:szCs w:val="20"/>
        </w:rPr>
        <w:t xml:space="preserve">.5. Стороны обязуются в трехдневный срок сообщать друг другу об изменениях банковских реквизитов, адресов офисов и складских помещений, номеров телефонов и иных данных, необходимых для надлежащего исполнения обязательств по настоящему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у.</w:t>
      </w:r>
    </w:p>
    <w:p w:rsidR="00BF69E8" w:rsidRPr="00DA1E8B" w:rsidRDefault="00F85FEC" w:rsidP="00595249">
      <w:pPr>
        <w:snapToGrid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F280E">
        <w:rPr>
          <w:sz w:val="20"/>
          <w:szCs w:val="20"/>
        </w:rPr>
        <w:t>2</w:t>
      </w:r>
      <w:r w:rsidR="00BF69E8" w:rsidRPr="00DA1E8B">
        <w:rPr>
          <w:sz w:val="20"/>
          <w:szCs w:val="20"/>
        </w:rPr>
        <w:t xml:space="preserve">.6. Стороны гарантируют, что ими получены все необходимые, в соответствии с действующим законодательством,  их учредительными документами, разрешения, лицензии (членство в саморегулируемой организации), согласования на совершение настоящей сделки, должностные лица, подписавшие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, обладают достаточными полномочиями на заключение, и финансовое состояние Сторон обеспечивает взятые на себя обязательства.</w:t>
      </w:r>
    </w:p>
    <w:p w:rsidR="00BF69E8" w:rsidRDefault="00F85FEC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F280E">
        <w:rPr>
          <w:sz w:val="20"/>
          <w:szCs w:val="20"/>
        </w:rPr>
        <w:t>2</w:t>
      </w:r>
      <w:r w:rsidR="00BF69E8" w:rsidRPr="00DA1E8B">
        <w:rPr>
          <w:sz w:val="20"/>
          <w:szCs w:val="20"/>
        </w:rPr>
        <w:t xml:space="preserve">.7. На период действия настоящего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 уполномоченным лицом на направление (получение) заявок с использованием факсимильных номеров и адресов электронной связи, а также ответственными за его надлежащее исполнение являются</w:t>
      </w:r>
    </w:p>
    <w:p w:rsidR="00F85FEC" w:rsidRPr="00DA1E8B" w:rsidRDefault="00F85FEC" w:rsidP="00595249">
      <w:pPr>
        <w:ind w:firstLine="567"/>
        <w:jc w:val="both"/>
        <w:rPr>
          <w:sz w:val="20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376"/>
        <w:gridCol w:w="1985"/>
        <w:gridCol w:w="283"/>
        <w:gridCol w:w="3157"/>
        <w:gridCol w:w="275"/>
        <w:gridCol w:w="1495"/>
      </w:tblGrid>
      <w:tr w:rsidR="00BF69E8" w:rsidRPr="00DA1E8B" w:rsidTr="007F7E27">
        <w:tc>
          <w:tcPr>
            <w:tcW w:w="2376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  <w:r w:rsidRPr="007F7E27">
              <w:rPr>
                <w:sz w:val="20"/>
                <w:szCs w:val="20"/>
                <w:lang w:eastAsia="en-US"/>
              </w:rPr>
              <w:t>Со стороны Покупателя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3157" w:type="dxa"/>
            <w:tcBorders>
              <w:bottom w:val="single" w:sz="4" w:space="0" w:color="auto"/>
            </w:tcBorders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75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</w:tr>
      <w:tr w:rsidR="00BF69E8" w:rsidRPr="00DA1E8B" w:rsidTr="007F7E27">
        <w:tc>
          <w:tcPr>
            <w:tcW w:w="2376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  <w:r w:rsidRPr="007F7E27">
              <w:rPr>
                <w:sz w:val="20"/>
                <w:szCs w:val="20"/>
                <w:lang w:eastAsia="en-US"/>
              </w:rPr>
              <w:t>ФИО</w:t>
            </w:r>
          </w:p>
        </w:tc>
        <w:tc>
          <w:tcPr>
            <w:tcW w:w="283" w:type="dxa"/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57" w:type="dxa"/>
            <w:tcBorders>
              <w:top w:val="single" w:sz="4" w:space="0" w:color="auto"/>
            </w:tcBorders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  <w:r w:rsidRPr="007F7E27">
              <w:rPr>
                <w:sz w:val="20"/>
                <w:szCs w:val="20"/>
                <w:lang w:eastAsia="en-US"/>
              </w:rPr>
              <w:t>тел./факс</w:t>
            </w:r>
          </w:p>
        </w:tc>
        <w:tc>
          <w:tcPr>
            <w:tcW w:w="275" w:type="dxa"/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95" w:type="dxa"/>
            <w:tcBorders>
              <w:top w:val="single" w:sz="4" w:space="0" w:color="auto"/>
            </w:tcBorders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 w:rsidRPr="007F7E27">
              <w:rPr>
                <w:sz w:val="20"/>
                <w:szCs w:val="20"/>
                <w:lang w:eastAsia="en-US"/>
              </w:rPr>
              <w:t>эл</w:t>
            </w:r>
            <w:proofErr w:type="gramStart"/>
            <w:r w:rsidRPr="007F7E27">
              <w:rPr>
                <w:sz w:val="20"/>
                <w:szCs w:val="20"/>
                <w:lang w:eastAsia="en-US"/>
              </w:rPr>
              <w:t>.а</w:t>
            </w:r>
            <w:proofErr w:type="gramEnd"/>
            <w:r w:rsidRPr="007F7E27">
              <w:rPr>
                <w:sz w:val="20"/>
                <w:szCs w:val="20"/>
                <w:lang w:eastAsia="en-US"/>
              </w:rPr>
              <w:t>дрес</w:t>
            </w:r>
            <w:proofErr w:type="spellEnd"/>
          </w:p>
        </w:tc>
      </w:tr>
      <w:tr w:rsidR="00BF69E8" w:rsidRPr="00DA1E8B" w:rsidTr="007F7E27">
        <w:tc>
          <w:tcPr>
            <w:tcW w:w="2376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  <w:r w:rsidRPr="007F7E27">
              <w:rPr>
                <w:sz w:val="20"/>
                <w:szCs w:val="20"/>
                <w:lang w:eastAsia="en-US"/>
              </w:rPr>
              <w:t>Со стороны Поставщика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3157" w:type="dxa"/>
            <w:tcBorders>
              <w:bottom w:val="single" w:sz="4" w:space="0" w:color="auto"/>
            </w:tcBorders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75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</w:tr>
      <w:tr w:rsidR="00BF69E8" w:rsidRPr="00DA1E8B" w:rsidTr="007F7E27">
        <w:tc>
          <w:tcPr>
            <w:tcW w:w="2376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  <w:r w:rsidRPr="007F7E27">
              <w:rPr>
                <w:sz w:val="20"/>
                <w:szCs w:val="20"/>
                <w:lang w:eastAsia="en-US"/>
              </w:rPr>
              <w:t>ФИО</w:t>
            </w:r>
          </w:p>
        </w:tc>
        <w:tc>
          <w:tcPr>
            <w:tcW w:w="283" w:type="dxa"/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57" w:type="dxa"/>
            <w:tcBorders>
              <w:top w:val="single" w:sz="4" w:space="0" w:color="auto"/>
            </w:tcBorders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  <w:r w:rsidRPr="007F7E27">
              <w:rPr>
                <w:sz w:val="20"/>
                <w:szCs w:val="20"/>
                <w:lang w:eastAsia="en-US"/>
              </w:rPr>
              <w:t>тел./факс</w:t>
            </w:r>
          </w:p>
        </w:tc>
        <w:tc>
          <w:tcPr>
            <w:tcW w:w="275" w:type="dxa"/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95" w:type="dxa"/>
            <w:tcBorders>
              <w:top w:val="single" w:sz="4" w:space="0" w:color="auto"/>
            </w:tcBorders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 w:rsidRPr="007F7E27">
              <w:rPr>
                <w:sz w:val="20"/>
                <w:szCs w:val="20"/>
                <w:lang w:eastAsia="en-US"/>
              </w:rPr>
              <w:t>эл</w:t>
            </w:r>
            <w:proofErr w:type="gramStart"/>
            <w:r w:rsidRPr="007F7E27">
              <w:rPr>
                <w:sz w:val="20"/>
                <w:szCs w:val="20"/>
                <w:lang w:eastAsia="en-US"/>
              </w:rPr>
              <w:t>.а</w:t>
            </w:r>
            <w:proofErr w:type="gramEnd"/>
            <w:r w:rsidRPr="007F7E27">
              <w:rPr>
                <w:sz w:val="20"/>
                <w:szCs w:val="20"/>
                <w:lang w:eastAsia="en-US"/>
              </w:rPr>
              <w:t>дрес</w:t>
            </w:r>
            <w:proofErr w:type="spellEnd"/>
          </w:p>
        </w:tc>
      </w:tr>
    </w:tbl>
    <w:p w:rsidR="00BF69E8" w:rsidRPr="00DA1E8B" w:rsidRDefault="00F85FEC" w:rsidP="00595249">
      <w:pPr>
        <w:snapToGrid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F280E">
        <w:rPr>
          <w:sz w:val="20"/>
          <w:szCs w:val="20"/>
        </w:rPr>
        <w:t>2</w:t>
      </w:r>
      <w:r w:rsidR="00BF69E8" w:rsidRPr="00DA1E8B">
        <w:rPr>
          <w:sz w:val="20"/>
          <w:szCs w:val="20"/>
        </w:rPr>
        <w:t xml:space="preserve">.8. Настоящий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 составлен в двух экземплярах, имеющих одинаковую юридическую силу, по одному для каждой из сторон.</w:t>
      </w:r>
    </w:p>
    <w:p w:rsidR="00BF69E8" w:rsidRPr="00DA1E8B" w:rsidRDefault="00F85FEC" w:rsidP="00595249">
      <w:pPr>
        <w:snapToGrid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F280E">
        <w:rPr>
          <w:sz w:val="20"/>
          <w:szCs w:val="20"/>
        </w:rPr>
        <w:t>2</w:t>
      </w:r>
      <w:r w:rsidR="00BF69E8" w:rsidRPr="00DA1E8B">
        <w:rPr>
          <w:sz w:val="20"/>
          <w:szCs w:val="20"/>
        </w:rPr>
        <w:t xml:space="preserve">.9. Следующие приложения являются неотъемлемыми частями настоящего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а:</w:t>
      </w:r>
    </w:p>
    <w:p w:rsidR="00BF69E8" w:rsidRPr="00AD3791" w:rsidRDefault="00BF69E8" w:rsidP="00595249">
      <w:pPr>
        <w:numPr>
          <w:ilvl w:val="0"/>
          <w:numId w:val="1"/>
        </w:numPr>
        <w:tabs>
          <w:tab w:val="left" w:pos="900"/>
        </w:tabs>
        <w:ind w:left="900" w:hanging="360"/>
        <w:jc w:val="both"/>
        <w:rPr>
          <w:b/>
          <w:sz w:val="20"/>
          <w:szCs w:val="20"/>
          <w:lang w:val="en-US"/>
        </w:rPr>
      </w:pPr>
      <w:r w:rsidRPr="00DA1E8B">
        <w:rPr>
          <w:sz w:val="20"/>
          <w:szCs w:val="20"/>
        </w:rPr>
        <w:t xml:space="preserve">Приложение 1. </w:t>
      </w:r>
      <w:r w:rsidR="008D1AED">
        <w:rPr>
          <w:sz w:val="20"/>
          <w:szCs w:val="20"/>
        </w:rPr>
        <w:t>Техническое задание.</w:t>
      </w:r>
    </w:p>
    <w:p w:rsidR="00AD3791" w:rsidRPr="00DA1E8B" w:rsidRDefault="00AD3791" w:rsidP="00AD3791">
      <w:pPr>
        <w:numPr>
          <w:ilvl w:val="0"/>
          <w:numId w:val="1"/>
        </w:numPr>
        <w:tabs>
          <w:tab w:val="left" w:pos="900"/>
        </w:tabs>
        <w:jc w:val="both"/>
        <w:rPr>
          <w:b/>
          <w:sz w:val="20"/>
          <w:szCs w:val="20"/>
          <w:lang w:val="en-US"/>
        </w:rPr>
      </w:pPr>
      <w:r w:rsidRPr="00DA1E8B">
        <w:rPr>
          <w:sz w:val="20"/>
          <w:szCs w:val="20"/>
        </w:rPr>
        <w:t xml:space="preserve">Приложение </w:t>
      </w:r>
      <w:r>
        <w:rPr>
          <w:sz w:val="20"/>
          <w:szCs w:val="20"/>
        </w:rPr>
        <w:t>2</w:t>
      </w:r>
      <w:r w:rsidRPr="00DA1E8B">
        <w:rPr>
          <w:sz w:val="20"/>
          <w:szCs w:val="20"/>
        </w:rPr>
        <w:t>.</w:t>
      </w:r>
      <w:r w:rsidRPr="00AD3791">
        <w:t xml:space="preserve"> </w:t>
      </w:r>
      <w:r w:rsidRPr="00AD3791">
        <w:rPr>
          <w:sz w:val="20"/>
          <w:szCs w:val="20"/>
        </w:rPr>
        <w:t>Протокол №</w:t>
      </w:r>
      <w:r w:rsidR="002A6A53">
        <w:rPr>
          <w:sz w:val="20"/>
          <w:szCs w:val="20"/>
        </w:rPr>
        <w:t xml:space="preserve">         </w:t>
      </w:r>
      <w:proofErr w:type="gramStart"/>
      <w:r w:rsidR="002A6A53">
        <w:rPr>
          <w:sz w:val="20"/>
          <w:szCs w:val="20"/>
        </w:rPr>
        <w:t>от</w:t>
      </w:r>
      <w:proofErr w:type="gramEnd"/>
    </w:p>
    <w:p w:rsidR="00BF69E8" w:rsidRPr="00A93BDD" w:rsidRDefault="00BF69E8" w:rsidP="00595249">
      <w:pPr>
        <w:numPr>
          <w:ilvl w:val="0"/>
          <w:numId w:val="1"/>
        </w:numPr>
        <w:tabs>
          <w:tab w:val="left" w:pos="900"/>
        </w:tabs>
        <w:ind w:left="900" w:hanging="360"/>
        <w:jc w:val="both"/>
        <w:rPr>
          <w:b/>
          <w:sz w:val="20"/>
          <w:szCs w:val="20"/>
          <w:lang w:val="en-US"/>
        </w:rPr>
      </w:pPr>
      <w:r w:rsidRPr="00DA1E8B">
        <w:rPr>
          <w:sz w:val="20"/>
          <w:szCs w:val="20"/>
        </w:rPr>
        <w:t xml:space="preserve">Приложение </w:t>
      </w:r>
      <w:r w:rsidR="00AD3791">
        <w:rPr>
          <w:sz w:val="20"/>
          <w:szCs w:val="20"/>
        </w:rPr>
        <w:t>3</w:t>
      </w:r>
      <w:r w:rsidRPr="00DA1E8B">
        <w:rPr>
          <w:sz w:val="20"/>
          <w:szCs w:val="20"/>
        </w:rPr>
        <w:t>. Антикоррупционная оговорка</w:t>
      </w:r>
    </w:p>
    <w:p w:rsidR="00BF69E8" w:rsidRPr="00A93BDD" w:rsidRDefault="00BF69E8" w:rsidP="00A93BDD">
      <w:pPr>
        <w:numPr>
          <w:ilvl w:val="0"/>
          <w:numId w:val="1"/>
        </w:numPr>
        <w:tabs>
          <w:tab w:val="left" w:pos="900"/>
        </w:tabs>
        <w:jc w:val="both"/>
        <w:rPr>
          <w:b/>
          <w:sz w:val="20"/>
          <w:szCs w:val="20"/>
        </w:rPr>
      </w:pPr>
      <w:r w:rsidRPr="00DA1E8B">
        <w:rPr>
          <w:sz w:val="20"/>
          <w:szCs w:val="20"/>
        </w:rPr>
        <w:t xml:space="preserve">Приложение </w:t>
      </w:r>
      <w:r w:rsidR="00AD3791">
        <w:rPr>
          <w:sz w:val="20"/>
          <w:szCs w:val="20"/>
        </w:rPr>
        <w:t>4</w:t>
      </w:r>
      <w:r w:rsidRPr="00DA1E8B">
        <w:rPr>
          <w:sz w:val="20"/>
          <w:szCs w:val="20"/>
        </w:rPr>
        <w:t xml:space="preserve">. </w:t>
      </w:r>
      <w:r>
        <w:rPr>
          <w:sz w:val="20"/>
          <w:szCs w:val="20"/>
        </w:rPr>
        <w:t>А</w:t>
      </w:r>
      <w:r w:rsidRPr="00A93BDD">
        <w:rPr>
          <w:sz w:val="20"/>
          <w:szCs w:val="20"/>
        </w:rPr>
        <w:t xml:space="preserve">кт подтверждения исполнения обязательств по </w:t>
      </w:r>
      <w:r w:rsidR="001E2AF6">
        <w:rPr>
          <w:sz w:val="20"/>
          <w:szCs w:val="20"/>
        </w:rPr>
        <w:t>контракт</w:t>
      </w:r>
      <w:r w:rsidRPr="00A93BDD">
        <w:rPr>
          <w:sz w:val="20"/>
          <w:szCs w:val="20"/>
        </w:rPr>
        <w:t>у</w:t>
      </w:r>
    </w:p>
    <w:p w:rsidR="00D84878" w:rsidRPr="00BC159A" w:rsidRDefault="00D84878" w:rsidP="00595249">
      <w:pPr>
        <w:snapToGrid w:val="0"/>
        <w:jc w:val="center"/>
        <w:rPr>
          <w:b/>
          <w:sz w:val="20"/>
          <w:szCs w:val="20"/>
        </w:rPr>
      </w:pPr>
    </w:p>
    <w:p w:rsidR="00BF69E8" w:rsidRPr="00DA1E8B" w:rsidRDefault="00D84878" w:rsidP="00595249">
      <w:pPr>
        <w:snapToGrid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XI</w:t>
      </w:r>
      <w:r w:rsidR="002F280E">
        <w:rPr>
          <w:b/>
          <w:sz w:val="20"/>
          <w:szCs w:val="20"/>
          <w:lang w:val="en-US"/>
        </w:rPr>
        <w:t>II</w:t>
      </w:r>
      <w:r w:rsidR="00BF69E8" w:rsidRPr="00DA1E8B">
        <w:rPr>
          <w:b/>
          <w:sz w:val="20"/>
          <w:szCs w:val="20"/>
        </w:rPr>
        <w:t>. ЮРИДИЧЕСКИЕ АДРЕСА И БАНКОВСКИЕ РЕКВИЗИТЫ СТОРОН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80"/>
        <w:gridCol w:w="565"/>
        <w:gridCol w:w="4394"/>
      </w:tblGrid>
      <w:tr w:rsidR="00BF69E8" w:rsidRPr="00B03CC9" w:rsidTr="00E22BBF">
        <w:trPr>
          <w:trHeight w:val="3229"/>
        </w:trPr>
        <w:tc>
          <w:tcPr>
            <w:tcW w:w="4680" w:type="dxa"/>
          </w:tcPr>
          <w:p w:rsidR="00BF69E8" w:rsidRPr="00DA1E8B" w:rsidRDefault="00BF69E8" w:rsidP="00E53866">
            <w:pPr>
              <w:widowControl w:val="0"/>
              <w:spacing w:before="60" w:after="60"/>
              <w:jc w:val="both"/>
              <w:outlineLvl w:val="8"/>
              <w:rPr>
                <w:b/>
                <w:sz w:val="20"/>
                <w:szCs w:val="20"/>
              </w:rPr>
            </w:pPr>
            <w:r w:rsidRPr="00DA1E8B">
              <w:rPr>
                <w:b/>
                <w:sz w:val="20"/>
                <w:szCs w:val="20"/>
              </w:rPr>
              <w:t>ПОСТАВЩИК:</w:t>
            </w:r>
          </w:p>
          <w:p w:rsidR="00BF69E8" w:rsidRPr="00DA1E8B" w:rsidRDefault="00BF69E8" w:rsidP="00B243C9">
            <w:pPr>
              <w:tabs>
                <w:tab w:val="left" w:pos="709"/>
              </w:tabs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</w:tcPr>
          <w:p w:rsidR="00BF69E8" w:rsidRPr="00DA1E8B" w:rsidRDefault="00BF69E8" w:rsidP="00B243C9">
            <w:pPr>
              <w:tabs>
                <w:tab w:val="left" w:pos="709"/>
              </w:tabs>
              <w:ind w:firstLine="426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</w:tcPr>
          <w:p w:rsidR="00BF69E8" w:rsidRPr="00DA1E8B" w:rsidRDefault="00BF69E8" w:rsidP="00E53866">
            <w:pPr>
              <w:widowControl w:val="0"/>
              <w:spacing w:before="60"/>
              <w:jc w:val="both"/>
              <w:outlineLvl w:val="8"/>
              <w:rPr>
                <w:b/>
                <w:sz w:val="20"/>
                <w:szCs w:val="20"/>
              </w:rPr>
            </w:pPr>
            <w:r w:rsidRPr="00DA1E8B">
              <w:rPr>
                <w:b/>
                <w:sz w:val="20"/>
                <w:szCs w:val="20"/>
              </w:rPr>
              <w:t>ПОКУПАТЕЛЬ:</w:t>
            </w:r>
          </w:p>
          <w:p w:rsidR="00BF69E8" w:rsidRPr="00DA1E8B" w:rsidRDefault="00BF69E8" w:rsidP="00E53866">
            <w:pPr>
              <w:widowControl w:val="0"/>
              <w:spacing w:after="60"/>
              <w:jc w:val="both"/>
              <w:outlineLvl w:val="8"/>
              <w:rPr>
                <w:b/>
                <w:sz w:val="20"/>
                <w:szCs w:val="20"/>
              </w:rPr>
            </w:pPr>
            <w:r w:rsidRPr="00DA1E8B">
              <w:rPr>
                <w:b/>
                <w:sz w:val="20"/>
                <w:szCs w:val="20"/>
              </w:rPr>
              <w:t>АО «Воткинский завод»</w:t>
            </w:r>
          </w:p>
          <w:p w:rsidR="00BF69E8" w:rsidRPr="00DA1E8B" w:rsidRDefault="00BF69E8" w:rsidP="00B243C9">
            <w:pPr>
              <w:rPr>
                <w:sz w:val="20"/>
                <w:szCs w:val="20"/>
              </w:rPr>
            </w:pPr>
            <w:r w:rsidRPr="00DA1E8B">
              <w:rPr>
                <w:sz w:val="20"/>
                <w:szCs w:val="20"/>
              </w:rPr>
              <w:t>427430, АО «Воткинский завод», Удмуртия,</w:t>
            </w:r>
          </w:p>
          <w:p w:rsidR="00BF69E8" w:rsidRPr="00DA1E8B" w:rsidRDefault="00BF69E8" w:rsidP="00B243C9">
            <w:pPr>
              <w:rPr>
                <w:sz w:val="20"/>
                <w:szCs w:val="20"/>
              </w:rPr>
            </w:pPr>
            <w:r w:rsidRPr="00DA1E8B">
              <w:rPr>
                <w:sz w:val="20"/>
                <w:szCs w:val="20"/>
              </w:rPr>
              <w:t>г. Воткинск, ул. Кирова, д.2</w:t>
            </w:r>
          </w:p>
          <w:p w:rsidR="00BF69E8" w:rsidRPr="00DA1E8B" w:rsidRDefault="00BF69E8" w:rsidP="00B243C9">
            <w:pPr>
              <w:rPr>
                <w:sz w:val="20"/>
                <w:szCs w:val="20"/>
              </w:rPr>
            </w:pPr>
            <w:r w:rsidRPr="00DA1E8B">
              <w:rPr>
                <w:sz w:val="20"/>
                <w:szCs w:val="20"/>
              </w:rPr>
              <w:t>ИНН1828020110/КПП 785050001</w:t>
            </w:r>
          </w:p>
          <w:p w:rsidR="00BF69E8" w:rsidRPr="00DA1E8B" w:rsidRDefault="00BF69E8" w:rsidP="005D7D96">
            <w:pPr>
              <w:snapToGrid w:val="0"/>
              <w:ind w:right="-391"/>
              <w:rPr>
                <w:sz w:val="20"/>
                <w:szCs w:val="20"/>
              </w:rPr>
            </w:pPr>
            <w:r w:rsidRPr="00DA1E8B">
              <w:rPr>
                <w:sz w:val="20"/>
                <w:szCs w:val="20"/>
              </w:rPr>
              <w:t>ОКПО 07538145</w:t>
            </w:r>
          </w:p>
          <w:p w:rsidR="00E22BBF" w:rsidRPr="00E22BBF" w:rsidRDefault="00E22BBF" w:rsidP="00E22BBF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E22BBF">
              <w:rPr>
                <w:sz w:val="20"/>
                <w:szCs w:val="20"/>
              </w:rPr>
              <w:t>р</w:t>
            </w:r>
            <w:proofErr w:type="gramEnd"/>
            <w:r w:rsidRPr="00E22BBF">
              <w:rPr>
                <w:sz w:val="20"/>
                <w:szCs w:val="20"/>
              </w:rPr>
              <w:t>/с 40706810503000005653</w:t>
            </w:r>
            <w:r w:rsidRPr="00E22BBF">
              <w:rPr>
                <w:sz w:val="20"/>
                <w:szCs w:val="20"/>
                <w:highlight w:val="yellow"/>
              </w:rPr>
              <w:t xml:space="preserve"> </w:t>
            </w:r>
          </w:p>
          <w:p w:rsidR="00E22BBF" w:rsidRPr="00E22BBF" w:rsidRDefault="00E22BBF" w:rsidP="00E22BBF">
            <w:pPr>
              <w:rPr>
                <w:sz w:val="20"/>
                <w:szCs w:val="20"/>
                <w:highlight w:val="yellow"/>
              </w:rPr>
            </w:pPr>
            <w:r w:rsidRPr="00E22BBF">
              <w:rPr>
                <w:sz w:val="20"/>
                <w:szCs w:val="20"/>
              </w:rPr>
              <w:t>Приволжский филиал ПАО «Промсвязьбанк»</w:t>
            </w:r>
          </w:p>
          <w:p w:rsidR="00E22BBF" w:rsidRPr="00E22BBF" w:rsidRDefault="00E22BBF" w:rsidP="00E22BBF">
            <w:pPr>
              <w:rPr>
                <w:sz w:val="20"/>
                <w:szCs w:val="20"/>
                <w:highlight w:val="yellow"/>
              </w:rPr>
            </w:pPr>
            <w:r w:rsidRPr="00E22BBF">
              <w:rPr>
                <w:sz w:val="20"/>
                <w:szCs w:val="20"/>
              </w:rPr>
              <w:t>к/с 30101810700000000803</w:t>
            </w:r>
          </w:p>
          <w:p w:rsidR="00E22BBF" w:rsidRPr="00E22BBF" w:rsidRDefault="00E22BBF" w:rsidP="00E22BBF">
            <w:pPr>
              <w:rPr>
                <w:sz w:val="20"/>
                <w:szCs w:val="20"/>
              </w:rPr>
            </w:pPr>
            <w:r w:rsidRPr="00E22BBF">
              <w:rPr>
                <w:sz w:val="20"/>
                <w:szCs w:val="20"/>
              </w:rPr>
              <w:t>БИК 042202803</w:t>
            </w:r>
          </w:p>
          <w:p w:rsidR="00BF69E8" w:rsidRPr="00DA1E8B" w:rsidRDefault="00BF69E8" w:rsidP="005D7D96">
            <w:pPr>
              <w:snapToGrid w:val="0"/>
              <w:ind w:right="514"/>
              <w:rPr>
                <w:sz w:val="20"/>
                <w:szCs w:val="20"/>
              </w:rPr>
            </w:pPr>
            <w:r w:rsidRPr="00DA1E8B">
              <w:rPr>
                <w:sz w:val="20"/>
                <w:szCs w:val="20"/>
              </w:rPr>
              <w:t xml:space="preserve">Исполнитель по </w:t>
            </w:r>
            <w:r w:rsidR="001E2AF6">
              <w:rPr>
                <w:sz w:val="20"/>
                <w:szCs w:val="20"/>
              </w:rPr>
              <w:t>контракт</w:t>
            </w:r>
            <w:r w:rsidRPr="00DA1E8B">
              <w:rPr>
                <w:sz w:val="20"/>
                <w:szCs w:val="20"/>
              </w:rPr>
              <w:t>у:</w:t>
            </w:r>
            <w:r w:rsidR="00E22BBF">
              <w:rPr>
                <w:sz w:val="20"/>
                <w:szCs w:val="20"/>
              </w:rPr>
              <w:t xml:space="preserve"> </w:t>
            </w:r>
          </w:p>
          <w:p w:rsidR="00BF69E8" w:rsidRPr="00DA1E8B" w:rsidRDefault="00E22BBF" w:rsidP="005D7D96">
            <w:pPr>
              <w:snapToGrid w:val="0"/>
              <w:ind w:right="5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Телефон</w:t>
            </w:r>
            <w:r w:rsidR="00BF69E8" w:rsidRPr="00DA1E8B">
              <w:rPr>
                <w:sz w:val="20"/>
                <w:szCs w:val="20"/>
              </w:rPr>
              <w:t>:</w:t>
            </w:r>
            <w:r w:rsidR="00B03CC9">
              <w:rPr>
                <w:sz w:val="20"/>
                <w:szCs w:val="20"/>
              </w:rPr>
              <w:t xml:space="preserve"> </w:t>
            </w:r>
          </w:p>
          <w:p w:rsidR="00BF69E8" w:rsidRPr="00B03CC9" w:rsidRDefault="00BF69E8" w:rsidP="00B03CC9">
            <w:pPr>
              <w:snapToGrid w:val="0"/>
              <w:ind w:right="514"/>
              <w:rPr>
                <w:color w:val="000000"/>
                <w:sz w:val="20"/>
                <w:szCs w:val="20"/>
                <w:lang w:val="en-US"/>
              </w:rPr>
            </w:pPr>
            <w:r w:rsidRPr="00DA1E8B">
              <w:rPr>
                <w:sz w:val="20"/>
                <w:szCs w:val="20"/>
                <w:lang w:val="en-US"/>
              </w:rPr>
              <w:t>E</w:t>
            </w:r>
            <w:r w:rsidRPr="00B03CC9">
              <w:rPr>
                <w:sz w:val="20"/>
                <w:szCs w:val="20"/>
                <w:lang w:val="en-US"/>
              </w:rPr>
              <w:t>-</w:t>
            </w:r>
            <w:r w:rsidRPr="00DA1E8B">
              <w:rPr>
                <w:sz w:val="20"/>
                <w:szCs w:val="20"/>
                <w:lang w:val="en-US"/>
              </w:rPr>
              <w:t>mail</w:t>
            </w:r>
            <w:r w:rsidRPr="00B03CC9">
              <w:rPr>
                <w:sz w:val="20"/>
                <w:szCs w:val="20"/>
                <w:lang w:val="en-US"/>
              </w:rPr>
              <w:t>:</w:t>
            </w:r>
            <w:r w:rsidR="00E22BBF" w:rsidRPr="00B03CC9">
              <w:rPr>
                <w:lang w:val="en-US"/>
              </w:rPr>
              <w:t xml:space="preserve"> </w:t>
            </w:r>
          </w:p>
        </w:tc>
      </w:tr>
      <w:tr w:rsidR="00BF69E8" w:rsidRPr="00DA1E8B" w:rsidTr="00E22BBF">
        <w:trPr>
          <w:trHeight w:val="1127"/>
        </w:trPr>
        <w:tc>
          <w:tcPr>
            <w:tcW w:w="4680" w:type="dxa"/>
          </w:tcPr>
          <w:p w:rsidR="00BF69E8" w:rsidRPr="00B03CC9" w:rsidRDefault="00BF69E8" w:rsidP="00D60E8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65" w:type="dxa"/>
          </w:tcPr>
          <w:p w:rsidR="00BF69E8" w:rsidRPr="00B03CC9" w:rsidRDefault="00BF69E8" w:rsidP="00D60E85">
            <w:pPr>
              <w:rPr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</w:tcPr>
          <w:p w:rsidR="00BF69E8" w:rsidRPr="00DA1E8B" w:rsidRDefault="00BF69E8" w:rsidP="00D60E85">
            <w:pPr>
              <w:rPr>
                <w:b/>
                <w:sz w:val="20"/>
                <w:szCs w:val="20"/>
              </w:rPr>
            </w:pPr>
            <w:r w:rsidRPr="00DA1E8B">
              <w:rPr>
                <w:b/>
                <w:sz w:val="20"/>
                <w:szCs w:val="20"/>
              </w:rPr>
              <w:t xml:space="preserve">Заместитель генерального директора </w:t>
            </w:r>
          </w:p>
          <w:p w:rsidR="00BF69E8" w:rsidRPr="00DA1E8B" w:rsidRDefault="00BF69E8" w:rsidP="00D60E85">
            <w:pPr>
              <w:rPr>
                <w:b/>
                <w:sz w:val="20"/>
                <w:szCs w:val="20"/>
              </w:rPr>
            </w:pPr>
            <w:r w:rsidRPr="00DA1E8B">
              <w:rPr>
                <w:b/>
                <w:sz w:val="20"/>
                <w:szCs w:val="20"/>
              </w:rPr>
              <w:t>по коммерческим вопросам</w:t>
            </w:r>
          </w:p>
          <w:p w:rsidR="00BF69E8" w:rsidRPr="00DA1E8B" w:rsidRDefault="00BF69E8" w:rsidP="00D60E85">
            <w:pPr>
              <w:rPr>
                <w:b/>
                <w:sz w:val="20"/>
                <w:szCs w:val="20"/>
              </w:rPr>
            </w:pPr>
            <w:r w:rsidRPr="00DA1E8B">
              <w:rPr>
                <w:b/>
                <w:sz w:val="20"/>
                <w:szCs w:val="20"/>
              </w:rPr>
              <w:t xml:space="preserve">АО «Воткинский завод» </w:t>
            </w:r>
          </w:p>
          <w:p w:rsidR="00BF69E8" w:rsidRPr="00DA1E8B" w:rsidRDefault="00BF69E8" w:rsidP="00D60E85">
            <w:pPr>
              <w:rPr>
                <w:b/>
                <w:sz w:val="20"/>
                <w:szCs w:val="20"/>
              </w:rPr>
            </w:pPr>
          </w:p>
          <w:p w:rsidR="00BF69E8" w:rsidRPr="00DA1E8B" w:rsidRDefault="00BF69E8" w:rsidP="00D60E85">
            <w:pPr>
              <w:rPr>
                <w:sz w:val="20"/>
                <w:szCs w:val="20"/>
              </w:rPr>
            </w:pPr>
            <w:bookmarkStart w:id="104" w:name="_Toc507071342"/>
            <w:bookmarkStart w:id="105" w:name="_Toc507489142"/>
            <w:bookmarkStart w:id="106" w:name="_Toc507747045"/>
            <w:bookmarkStart w:id="107" w:name="_Toc519149327"/>
            <w:bookmarkStart w:id="108" w:name="_Toc519501184"/>
            <w:bookmarkStart w:id="109" w:name="_Toc536524750"/>
            <w:bookmarkStart w:id="110" w:name="_Toc12868696"/>
            <w:r w:rsidRPr="00DA1E8B">
              <w:rPr>
                <w:b/>
                <w:sz w:val="20"/>
                <w:szCs w:val="20"/>
              </w:rPr>
              <w:t>______________________ И.Ю. Чурбанов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</w:p>
        </w:tc>
      </w:tr>
    </w:tbl>
    <w:p w:rsidR="00BF69E8" w:rsidRPr="00DA1E8B" w:rsidRDefault="00BF69E8" w:rsidP="00595249">
      <w:pPr>
        <w:jc w:val="right"/>
        <w:rPr>
          <w:b/>
          <w:bCs/>
          <w:sz w:val="20"/>
          <w:szCs w:val="20"/>
        </w:rPr>
      </w:pPr>
    </w:p>
    <w:p w:rsidR="00BF69E8" w:rsidRPr="00DA1E8B" w:rsidRDefault="00BF69E8" w:rsidP="00595249">
      <w:pPr>
        <w:rPr>
          <w:sz w:val="20"/>
          <w:szCs w:val="20"/>
        </w:rPr>
        <w:sectPr w:rsidR="00BF69E8" w:rsidRPr="00DA1E8B" w:rsidSect="005C439D">
          <w:pgSz w:w="11906" w:h="16838" w:code="9"/>
          <w:pgMar w:top="1134" w:right="851" w:bottom="1134" w:left="1418" w:header="0" w:footer="284" w:gutter="0"/>
          <w:pgNumType w:fmt="numberInDash"/>
          <w:cols w:space="708"/>
          <w:titlePg/>
          <w:docGrid w:linePitch="360"/>
        </w:sectPr>
      </w:pPr>
    </w:p>
    <w:p w:rsidR="00BF69E8" w:rsidRPr="003E6EC5" w:rsidRDefault="00BF69E8" w:rsidP="00595249">
      <w:pPr>
        <w:jc w:val="right"/>
        <w:rPr>
          <w:sz w:val="20"/>
          <w:szCs w:val="20"/>
        </w:rPr>
      </w:pPr>
      <w:r w:rsidRPr="003E6EC5">
        <w:rPr>
          <w:sz w:val="20"/>
          <w:szCs w:val="20"/>
        </w:rPr>
        <w:lastRenderedPageBreak/>
        <w:t xml:space="preserve">Приложение № 1 к </w:t>
      </w:r>
      <w:r w:rsidR="001E2AF6">
        <w:rPr>
          <w:sz w:val="20"/>
          <w:szCs w:val="20"/>
        </w:rPr>
        <w:t>контракт</w:t>
      </w:r>
      <w:r w:rsidRPr="003E6EC5">
        <w:rPr>
          <w:sz w:val="20"/>
          <w:szCs w:val="20"/>
        </w:rPr>
        <w:t>у</w:t>
      </w:r>
    </w:p>
    <w:p w:rsidR="00BF69E8" w:rsidRDefault="00BF69E8" w:rsidP="00595249">
      <w:pPr>
        <w:jc w:val="right"/>
        <w:rPr>
          <w:sz w:val="20"/>
          <w:szCs w:val="20"/>
        </w:rPr>
      </w:pPr>
      <w:r w:rsidRPr="003E6EC5">
        <w:rPr>
          <w:sz w:val="20"/>
          <w:szCs w:val="20"/>
        </w:rPr>
        <w:t>№</w:t>
      </w:r>
      <w:r w:rsidR="00E22BBF" w:rsidRPr="00E22BBF">
        <w:rPr>
          <w:sz w:val="20"/>
          <w:szCs w:val="20"/>
        </w:rPr>
        <w:t>1120187312261020101000714</w:t>
      </w:r>
      <w:r w:rsidR="00E22BBF">
        <w:rPr>
          <w:sz w:val="20"/>
          <w:szCs w:val="20"/>
        </w:rPr>
        <w:t xml:space="preserve">                   </w:t>
      </w:r>
      <w:r w:rsidRPr="003E6EC5">
        <w:rPr>
          <w:sz w:val="20"/>
          <w:szCs w:val="20"/>
        </w:rPr>
        <w:t xml:space="preserve"> от _________</w:t>
      </w:r>
    </w:p>
    <w:p w:rsidR="008D1AED" w:rsidRPr="00974F68" w:rsidRDefault="008D1AED" w:rsidP="00595249">
      <w:pPr>
        <w:jc w:val="right"/>
        <w:rPr>
          <w:sz w:val="20"/>
          <w:szCs w:val="20"/>
        </w:rPr>
      </w:pPr>
    </w:p>
    <w:p w:rsidR="008D1AED" w:rsidRDefault="008D1AED" w:rsidP="008D1AED">
      <w:pPr>
        <w:suppressAutoHyphens/>
        <w:jc w:val="center"/>
        <w:rPr>
          <w:b/>
          <w:sz w:val="20"/>
          <w:szCs w:val="20"/>
          <w:lang w:eastAsia="zh-CN"/>
        </w:rPr>
      </w:pPr>
      <w:r w:rsidRPr="00974F68">
        <w:rPr>
          <w:b/>
          <w:sz w:val="20"/>
          <w:szCs w:val="20"/>
          <w:lang w:eastAsia="zh-CN"/>
        </w:rPr>
        <w:t>ТЕХНИЧЕСКОЕ ЗАДАНИЕ</w:t>
      </w:r>
    </w:p>
    <w:p w:rsidR="002F280E" w:rsidRPr="00974F68" w:rsidRDefault="002F280E" w:rsidP="008D1AED">
      <w:pPr>
        <w:suppressAutoHyphens/>
        <w:jc w:val="center"/>
        <w:rPr>
          <w:b/>
          <w:sz w:val="20"/>
          <w:szCs w:val="20"/>
          <w:lang w:eastAsia="zh-CN"/>
        </w:rPr>
      </w:pPr>
    </w:p>
    <w:p w:rsidR="001E66E3" w:rsidRPr="001E66E3" w:rsidRDefault="008D1AED" w:rsidP="001E66E3">
      <w:pPr>
        <w:pStyle w:val="ConsPlusNormal"/>
        <w:widowControl/>
        <w:ind w:firstLine="567"/>
        <w:jc w:val="both"/>
        <w:rPr>
          <w:rFonts w:ascii="Times New Roman" w:hAnsi="Times New Roman" w:cs="Times New Roman"/>
        </w:rPr>
      </w:pPr>
      <w:r w:rsidRPr="001E66E3">
        <w:rPr>
          <w:rFonts w:ascii="Times New Roman" w:hAnsi="Times New Roman" w:cs="Times New Roman"/>
          <w:b/>
          <w:lang w:eastAsia="zh-CN"/>
        </w:rPr>
        <w:t>1)  Предмет закупки:</w:t>
      </w:r>
      <w:r w:rsidRPr="001E66E3">
        <w:rPr>
          <w:rFonts w:ascii="Times New Roman" w:hAnsi="Times New Roman" w:cs="Times New Roman"/>
          <w:b/>
          <w:bCs/>
          <w:lang w:eastAsia="zh-CN"/>
        </w:rPr>
        <w:t xml:space="preserve"> </w:t>
      </w:r>
      <w:r w:rsidR="001E66E3" w:rsidRPr="001E66E3">
        <w:rPr>
          <w:rFonts w:ascii="Times New Roman" w:hAnsi="Times New Roman" w:cs="Times New Roman"/>
          <w:bCs/>
          <w:lang w:eastAsia="zh-CN"/>
        </w:rPr>
        <w:t xml:space="preserve">Закупка автомобиля бортового </w:t>
      </w:r>
      <w:proofErr w:type="spellStart"/>
      <w:r w:rsidR="001E66E3" w:rsidRPr="001E66E3">
        <w:rPr>
          <w:rFonts w:ascii="Times New Roman" w:hAnsi="Times New Roman" w:cs="Times New Roman"/>
          <w:bCs/>
          <w:lang w:eastAsia="zh-CN"/>
        </w:rPr>
        <w:t>тентованного</w:t>
      </w:r>
      <w:proofErr w:type="spellEnd"/>
      <w:r w:rsidR="001E66E3" w:rsidRPr="001E66E3">
        <w:rPr>
          <w:rFonts w:ascii="Times New Roman" w:hAnsi="Times New Roman" w:cs="Times New Roman"/>
          <w:bCs/>
          <w:lang w:eastAsia="zh-CN"/>
        </w:rPr>
        <w:t xml:space="preserve"> с </w:t>
      </w:r>
      <w:proofErr w:type="spellStart"/>
      <w:r w:rsidR="001E66E3" w:rsidRPr="001E66E3">
        <w:rPr>
          <w:rFonts w:ascii="Times New Roman" w:hAnsi="Times New Roman" w:cs="Times New Roman"/>
          <w:bCs/>
          <w:lang w:eastAsia="zh-CN"/>
        </w:rPr>
        <w:t>европлатформой</w:t>
      </w:r>
      <w:proofErr w:type="spellEnd"/>
      <w:r w:rsidR="001E66E3" w:rsidRPr="001E66E3">
        <w:rPr>
          <w:rFonts w:ascii="Times New Roman" w:hAnsi="Times New Roman" w:cs="Times New Roman"/>
          <w:bCs/>
          <w:lang w:eastAsia="zh-CN"/>
        </w:rPr>
        <w:t xml:space="preserve"> в количестве 1 шт. </w:t>
      </w:r>
      <w:r w:rsidR="001E66E3" w:rsidRPr="001E66E3">
        <w:rPr>
          <w:rFonts w:ascii="Times New Roman" w:hAnsi="Times New Roman" w:cs="Times New Roman"/>
        </w:rPr>
        <w:t xml:space="preserve">в комплектации, указанной в Техническом задании (Приложение № 1 к </w:t>
      </w:r>
      <w:r w:rsidR="001E66E3">
        <w:rPr>
          <w:rFonts w:ascii="Times New Roman" w:hAnsi="Times New Roman" w:cs="Times New Roman"/>
        </w:rPr>
        <w:t>контракту</w:t>
      </w:r>
      <w:r w:rsidR="001E66E3" w:rsidRPr="001E66E3">
        <w:rPr>
          <w:rFonts w:ascii="Times New Roman" w:hAnsi="Times New Roman" w:cs="Times New Roman"/>
        </w:rPr>
        <w:t>).</w:t>
      </w:r>
    </w:p>
    <w:p w:rsidR="001E66E3" w:rsidRDefault="001E66E3" w:rsidP="001E66E3">
      <w:pPr>
        <w:jc w:val="both"/>
        <w:rPr>
          <w:b/>
          <w:sz w:val="20"/>
          <w:szCs w:val="20"/>
        </w:rPr>
      </w:pPr>
      <w:r w:rsidRPr="001E66E3">
        <w:rPr>
          <w:sz w:val="20"/>
          <w:szCs w:val="20"/>
        </w:rPr>
        <w:t xml:space="preserve">Соответствие </w:t>
      </w:r>
      <w:proofErr w:type="gramStart"/>
      <w:r w:rsidRPr="001E66E3">
        <w:rPr>
          <w:sz w:val="20"/>
          <w:szCs w:val="20"/>
        </w:rPr>
        <w:t>ТР</w:t>
      </w:r>
      <w:proofErr w:type="gramEnd"/>
      <w:r w:rsidRPr="001E66E3">
        <w:rPr>
          <w:sz w:val="20"/>
          <w:szCs w:val="20"/>
        </w:rPr>
        <w:t xml:space="preserve"> ТС 018/2011.</w:t>
      </w:r>
    </w:p>
    <w:p w:rsidR="008D1AED" w:rsidRPr="00974F68" w:rsidRDefault="008D1AED" w:rsidP="00247385">
      <w:pPr>
        <w:pStyle w:val="ConsPlusNormal"/>
        <w:widowControl/>
        <w:ind w:firstLine="567"/>
        <w:jc w:val="both"/>
        <w:rPr>
          <w:rFonts w:ascii="Times New Roman" w:hAnsi="Times New Roman" w:cs="Times New Roman"/>
          <w:lang w:eastAsia="zh-CN"/>
        </w:rPr>
      </w:pPr>
      <w:r w:rsidRPr="00974F68">
        <w:rPr>
          <w:rFonts w:ascii="Times New Roman" w:hAnsi="Times New Roman" w:cs="Times New Roman"/>
          <w:b/>
          <w:lang w:eastAsia="zh-CN"/>
        </w:rPr>
        <w:t xml:space="preserve">2) Требования к качеству, техническим характеристикам товара, работ, услуг, требования к их безопасности, требования к функциональным характеристикам (потребительским свойствам) товара, требования к размерам, упаковке, отгрузке товара, требования к результатам работ и иные требования, связанные с определением соответствия поставляемого товара, выполняемых работ, оказываемых услуг потребностям заказчика: </w:t>
      </w:r>
    </w:p>
    <w:p w:rsidR="008D1AED" w:rsidRPr="00974F68" w:rsidRDefault="008D1AED" w:rsidP="00247385">
      <w:pPr>
        <w:suppressAutoHyphens/>
        <w:spacing w:before="120"/>
        <w:ind w:firstLine="567"/>
        <w:jc w:val="both"/>
        <w:rPr>
          <w:sz w:val="20"/>
          <w:szCs w:val="20"/>
          <w:lang w:eastAsia="zh-CN"/>
        </w:rPr>
      </w:pPr>
      <w:r w:rsidRPr="00974F68">
        <w:rPr>
          <w:sz w:val="20"/>
          <w:szCs w:val="20"/>
          <w:lang w:eastAsia="zh-CN"/>
        </w:rPr>
        <w:t>Товар должен соответствовать требованиям Технического регламента Таможенного союза о безопасности колесных транспортных средств (</w:t>
      </w:r>
      <w:proofErr w:type="gramStart"/>
      <w:r w:rsidRPr="00974F68">
        <w:rPr>
          <w:sz w:val="20"/>
          <w:szCs w:val="20"/>
          <w:lang w:eastAsia="zh-CN"/>
        </w:rPr>
        <w:t>ТР</w:t>
      </w:r>
      <w:proofErr w:type="gramEnd"/>
      <w:r w:rsidRPr="00974F68">
        <w:rPr>
          <w:sz w:val="20"/>
          <w:szCs w:val="20"/>
          <w:lang w:eastAsia="zh-CN"/>
        </w:rPr>
        <w:t xml:space="preserve"> ТС 018/2011), принятым для данного вида товаров. Поставляемый товар должен быть изготовлен не ранее 2019 года, новый, не бывший в эксплуатации, с гарантией завода изготовителя. </w:t>
      </w:r>
    </w:p>
    <w:p w:rsidR="002F280E" w:rsidRPr="002F280E" w:rsidRDefault="002F280E" w:rsidP="002F280E">
      <w:pPr>
        <w:jc w:val="both"/>
        <w:rPr>
          <w:rStyle w:val="afa"/>
          <w:sz w:val="18"/>
          <w:szCs w:val="18"/>
        </w:rPr>
      </w:pPr>
      <w:r w:rsidRPr="002F280E">
        <w:rPr>
          <w:b/>
          <w:sz w:val="18"/>
          <w:szCs w:val="18"/>
        </w:rPr>
        <w:t>Техническое описание товара, конкретные показатели, функциональные характеристики (потребительские свойства), качественные характеристики, указание изготовителя и иные условия товара предлагаемого к поставке</w:t>
      </w:r>
    </w:p>
    <w:tbl>
      <w:tblPr>
        <w:tblW w:w="4412" w:type="pct"/>
        <w:jc w:val="center"/>
        <w:tblCellSpacing w:w="7" w:type="dxa"/>
        <w:tblInd w:w="-4493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73"/>
        <w:gridCol w:w="3735"/>
      </w:tblGrid>
      <w:tr w:rsidR="002F280E" w:rsidRPr="002F280E" w:rsidTr="002F280E">
        <w:trPr>
          <w:gridAfter w:val="1"/>
          <w:wAfter w:w="2158" w:type="pct"/>
          <w:tblCellSpacing w:w="7" w:type="dxa"/>
          <w:jc w:val="center"/>
        </w:trPr>
        <w:tc>
          <w:tcPr>
            <w:tcW w:w="2818" w:type="pct"/>
            <w:shd w:val="clear" w:color="auto" w:fill="FFFFFF"/>
            <w:vAlign w:val="center"/>
            <w:hideMark/>
          </w:tcPr>
          <w:p w:rsidR="002F280E" w:rsidRPr="002F280E" w:rsidRDefault="002F280E" w:rsidP="002F280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sz w:val="20"/>
                <w:szCs w:val="20"/>
              </w:rPr>
            </w:pPr>
            <w:r w:rsidRPr="002F280E">
              <w:rPr>
                <w:rStyle w:val="afa"/>
                <w:sz w:val="20"/>
                <w:szCs w:val="20"/>
              </w:rPr>
              <w:t>Технические характеристики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280E" w:rsidRPr="002F280E" w:rsidRDefault="002F280E" w:rsidP="002F280E">
            <w:pPr>
              <w:rPr>
                <w:sz w:val="20"/>
                <w:szCs w:val="20"/>
              </w:rPr>
            </w:pPr>
            <w:r w:rsidRPr="002F280E">
              <w:rPr>
                <w:sz w:val="20"/>
                <w:szCs w:val="20"/>
              </w:rPr>
              <w:t>Количество дверей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280E" w:rsidRPr="002F280E" w:rsidRDefault="002F280E" w:rsidP="002F280E">
            <w:pPr>
              <w:rPr>
                <w:sz w:val="20"/>
                <w:szCs w:val="20"/>
              </w:rPr>
            </w:pPr>
            <w:r w:rsidRPr="002F280E">
              <w:rPr>
                <w:sz w:val="20"/>
                <w:szCs w:val="20"/>
              </w:rPr>
              <w:t>Количество мест с учетом водителя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280E" w:rsidRPr="002F280E" w:rsidRDefault="002F280E" w:rsidP="002F280E">
            <w:pPr>
              <w:jc w:val="center"/>
              <w:rPr>
                <w:b/>
                <w:sz w:val="20"/>
                <w:szCs w:val="20"/>
              </w:rPr>
            </w:pPr>
            <w:r w:rsidRPr="002F280E">
              <w:rPr>
                <w:rStyle w:val="afa"/>
                <w:sz w:val="20"/>
                <w:szCs w:val="20"/>
              </w:rPr>
              <w:t>Размеры: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280E" w:rsidRPr="002F280E" w:rsidRDefault="002F280E" w:rsidP="002F280E">
            <w:pPr>
              <w:rPr>
                <w:sz w:val="20"/>
                <w:szCs w:val="20"/>
              </w:rPr>
            </w:pPr>
            <w:r w:rsidRPr="002F280E">
              <w:rPr>
                <w:sz w:val="20"/>
                <w:szCs w:val="20"/>
              </w:rPr>
              <w:t>Длина (</w:t>
            </w:r>
            <w:proofErr w:type="gramStart"/>
            <w:r w:rsidRPr="002F280E">
              <w:rPr>
                <w:sz w:val="20"/>
                <w:szCs w:val="20"/>
              </w:rPr>
              <w:t>мм</w:t>
            </w:r>
            <w:proofErr w:type="gramEnd"/>
            <w:r w:rsidRPr="002F280E">
              <w:rPr>
                <w:sz w:val="20"/>
                <w:szCs w:val="20"/>
              </w:rPr>
              <w:t>)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pStyle w:val="aff3"/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280E" w:rsidRPr="002F280E" w:rsidRDefault="002F280E" w:rsidP="002F280E">
            <w:pPr>
              <w:pStyle w:val="aff3"/>
              <w:rPr>
                <w:sz w:val="20"/>
                <w:szCs w:val="20"/>
              </w:rPr>
            </w:pPr>
            <w:r w:rsidRPr="002F280E">
              <w:rPr>
                <w:sz w:val="20"/>
                <w:szCs w:val="20"/>
              </w:rPr>
              <w:t>Ширина (</w:t>
            </w:r>
            <w:proofErr w:type="gramStart"/>
            <w:r w:rsidRPr="002F280E">
              <w:rPr>
                <w:sz w:val="20"/>
                <w:szCs w:val="20"/>
              </w:rPr>
              <w:t>мм</w:t>
            </w:r>
            <w:proofErr w:type="gramEnd"/>
            <w:r w:rsidRPr="002F280E">
              <w:rPr>
                <w:sz w:val="20"/>
                <w:szCs w:val="20"/>
              </w:rPr>
              <w:t>)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pStyle w:val="aff3"/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280E" w:rsidRPr="002F280E" w:rsidRDefault="002F280E" w:rsidP="002F280E">
            <w:pPr>
              <w:pStyle w:val="aff3"/>
              <w:rPr>
                <w:sz w:val="20"/>
                <w:szCs w:val="20"/>
              </w:rPr>
            </w:pPr>
            <w:r w:rsidRPr="002F280E">
              <w:rPr>
                <w:sz w:val="20"/>
                <w:szCs w:val="20"/>
              </w:rPr>
              <w:t>Высота (</w:t>
            </w:r>
            <w:proofErr w:type="gramStart"/>
            <w:r w:rsidRPr="002F280E">
              <w:rPr>
                <w:sz w:val="20"/>
                <w:szCs w:val="20"/>
              </w:rPr>
              <w:t>мм</w:t>
            </w:r>
            <w:proofErr w:type="gramEnd"/>
            <w:r w:rsidRPr="002F280E">
              <w:rPr>
                <w:sz w:val="20"/>
                <w:szCs w:val="20"/>
              </w:rPr>
              <w:t>)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pStyle w:val="aff3"/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280E" w:rsidRPr="002F280E" w:rsidRDefault="002F280E" w:rsidP="002F280E">
            <w:pPr>
              <w:pStyle w:val="aff3"/>
              <w:rPr>
                <w:sz w:val="20"/>
                <w:szCs w:val="20"/>
              </w:rPr>
            </w:pPr>
            <w:r w:rsidRPr="002F280E">
              <w:rPr>
                <w:sz w:val="20"/>
                <w:szCs w:val="20"/>
              </w:rPr>
              <w:t>Ширина проема задних дверей (</w:t>
            </w:r>
            <w:proofErr w:type="gramStart"/>
            <w:r w:rsidRPr="002F280E">
              <w:rPr>
                <w:sz w:val="20"/>
                <w:szCs w:val="20"/>
              </w:rPr>
              <w:t>мм</w:t>
            </w:r>
            <w:proofErr w:type="gramEnd"/>
            <w:r w:rsidRPr="002F280E">
              <w:rPr>
                <w:sz w:val="20"/>
                <w:szCs w:val="20"/>
              </w:rPr>
              <w:t>)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pStyle w:val="aff3"/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280E" w:rsidRPr="002F280E" w:rsidRDefault="002F280E" w:rsidP="002F280E">
            <w:pPr>
              <w:pStyle w:val="aff3"/>
              <w:rPr>
                <w:sz w:val="20"/>
                <w:szCs w:val="20"/>
              </w:rPr>
            </w:pPr>
            <w:r w:rsidRPr="002F280E">
              <w:rPr>
                <w:sz w:val="20"/>
                <w:szCs w:val="20"/>
              </w:rPr>
              <w:t>Высота проема задних дверей (</w:t>
            </w:r>
            <w:proofErr w:type="gramStart"/>
            <w:r w:rsidRPr="002F280E">
              <w:rPr>
                <w:sz w:val="20"/>
                <w:szCs w:val="20"/>
              </w:rPr>
              <w:t>мм</w:t>
            </w:r>
            <w:proofErr w:type="gramEnd"/>
            <w:r w:rsidRPr="002F280E">
              <w:rPr>
                <w:sz w:val="20"/>
                <w:szCs w:val="20"/>
              </w:rPr>
              <w:t>)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pStyle w:val="aff3"/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280E" w:rsidRPr="002F280E" w:rsidRDefault="002F280E" w:rsidP="002F280E">
            <w:pPr>
              <w:rPr>
                <w:sz w:val="20"/>
                <w:szCs w:val="20"/>
              </w:rPr>
            </w:pPr>
            <w:r w:rsidRPr="002F280E">
              <w:rPr>
                <w:sz w:val="20"/>
                <w:szCs w:val="20"/>
              </w:rPr>
              <w:t>Максимальная длина грузового отсека (</w:t>
            </w:r>
            <w:proofErr w:type="gramStart"/>
            <w:r w:rsidRPr="002F280E">
              <w:rPr>
                <w:sz w:val="20"/>
                <w:szCs w:val="20"/>
              </w:rPr>
              <w:t>мм</w:t>
            </w:r>
            <w:proofErr w:type="gramEnd"/>
            <w:r w:rsidRPr="002F280E">
              <w:rPr>
                <w:sz w:val="20"/>
                <w:szCs w:val="20"/>
              </w:rPr>
              <w:t>)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280E" w:rsidRPr="002F280E" w:rsidRDefault="002F280E" w:rsidP="002F280E">
            <w:pPr>
              <w:rPr>
                <w:sz w:val="20"/>
                <w:szCs w:val="20"/>
              </w:rPr>
            </w:pPr>
            <w:r w:rsidRPr="002F280E">
              <w:rPr>
                <w:sz w:val="20"/>
                <w:szCs w:val="20"/>
              </w:rPr>
              <w:t>Максимальная ширина грузового отсека (</w:t>
            </w:r>
            <w:proofErr w:type="gramStart"/>
            <w:r w:rsidRPr="002F280E">
              <w:rPr>
                <w:sz w:val="20"/>
                <w:szCs w:val="20"/>
              </w:rPr>
              <w:t>мм</w:t>
            </w:r>
            <w:proofErr w:type="gramEnd"/>
            <w:r w:rsidRPr="002F280E">
              <w:rPr>
                <w:sz w:val="20"/>
                <w:szCs w:val="20"/>
              </w:rPr>
              <w:t>)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280E" w:rsidRPr="002F280E" w:rsidRDefault="002F280E" w:rsidP="002F280E">
            <w:pPr>
              <w:rPr>
                <w:sz w:val="20"/>
                <w:szCs w:val="20"/>
              </w:rPr>
            </w:pPr>
            <w:r w:rsidRPr="002F280E">
              <w:rPr>
                <w:sz w:val="20"/>
                <w:szCs w:val="20"/>
              </w:rPr>
              <w:t>Радиус поворота (м)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280E" w:rsidRPr="002F280E" w:rsidRDefault="002F280E" w:rsidP="002F280E">
            <w:pPr>
              <w:rPr>
                <w:sz w:val="20"/>
                <w:szCs w:val="20"/>
              </w:rPr>
            </w:pPr>
            <w:r w:rsidRPr="002F280E">
              <w:rPr>
                <w:sz w:val="20"/>
                <w:szCs w:val="20"/>
              </w:rPr>
              <w:t>Дорожный просвет (</w:t>
            </w:r>
            <w:proofErr w:type="gramStart"/>
            <w:r w:rsidRPr="002F280E">
              <w:rPr>
                <w:sz w:val="20"/>
                <w:szCs w:val="20"/>
              </w:rPr>
              <w:t>мм</w:t>
            </w:r>
            <w:proofErr w:type="gramEnd"/>
            <w:r w:rsidRPr="002F280E">
              <w:rPr>
                <w:sz w:val="20"/>
                <w:szCs w:val="20"/>
              </w:rPr>
              <w:t>) 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280E" w:rsidRPr="002F280E" w:rsidRDefault="002F280E" w:rsidP="002F280E">
            <w:pPr>
              <w:rPr>
                <w:sz w:val="20"/>
                <w:szCs w:val="20"/>
              </w:rPr>
            </w:pPr>
            <w:r w:rsidRPr="002F280E">
              <w:rPr>
                <w:sz w:val="20"/>
                <w:szCs w:val="20"/>
              </w:rPr>
              <w:t>Погрузочная высота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rPr>
                <w:sz w:val="20"/>
                <w:szCs w:val="20"/>
              </w:rPr>
            </w:pPr>
            <w:r w:rsidRPr="002F280E">
              <w:rPr>
                <w:sz w:val="20"/>
                <w:szCs w:val="20"/>
              </w:rPr>
              <w:t>Грузоподъемность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sz w:val="20"/>
                <w:szCs w:val="20"/>
              </w:rPr>
            </w:pPr>
            <w:r w:rsidRPr="002F280E">
              <w:rPr>
                <w:sz w:val="20"/>
                <w:szCs w:val="20"/>
              </w:rPr>
              <w:t>Двигатель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sz w:val="20"/>
                <w:szCs w:val="20"/>
              </w:rPr>
            </w:pPr>
            <w:r w:rsidRPr="002F280E">
              <w:rPr>
                <w:bCs/>
                <w:sz w:val="20"/>
                <w:szCs w:val="20"/>
              </w:rPr>
              <w:t>Комплектация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sz w:val="20"/>
                <w:szCs w:val="20"/>
              </w:rPr>
            </w:pPr>
          </w:p>
        </w:tc>
      </w:tr>
      <w:tr w:rsidR="002F280E" w:rsidRPr="002F280E" w:rsidTr="002F280E">
        <w:trPr>
          <w:tblCellSpacing w:w="7" w:type="dxa"/>
          <w:jc w:val="center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bCs/>
                <w:sz w:val="20"/>
                <w:szCs w:val="20"/>
              </w:rPr>
            </w:pPr>
            <w:r w:rsidRPr="002F280E">
              <w:rPr>
                <w:bCs/>
                <w:sz w:val="20"/>
                <w:szCs w:val="20"/>
              </w:rPr>
              <w:t>Дополнительное оборудование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280E" w:rsidRPr="002F280E" w:rsidRDefault="002F280E" w:rsidP="002F280E">
            <w:pPr>
              <w:jc w:val="center"/>
              <w:rPr>
                <w:sz w:val="20"/>
                <w:szCs w:val="20"/>
              </w:rPr>
            </w:pPr>
          </w:p>
        </w:tc>
      </w:tr>
    </w:tbl>
    <w:p w:rsidR="002F280E" w:rsidRPr="002F280E" w:rsidRDefault="002F280E" w:rsidP="002F280E">
      <w:pPr>
        <w:suppressAutoHyphens/>
        <w:ind w:firstLine="567"/>
        <w:jc w:val="both"/>
        <w:rPr>
          <w:sz w:val="20"/>
          <w:szCs w:val="20"/>
          <w:lang w:eastAsia="zh-CN"/>
        </w:rPr>
      </w:pPr>
      <w:r w:rsidRPr="002F280E">
        <w:rPr>
          <w:sz w:val="20"/>
          <w:szCs w:val="20"/>
          <w:lang w:eastAsia="zh-CN"/>
        </w:rPr>
        <w:t>Гарантийные обязательства поставляемого товара в течение срока, установленного заводом изготовителем.</w:t>
      </w:r>
      <w:r w:rsidRPr="002F280E">
        <w:rPr>
          <w:bCs/>
          <w:sz w:val="20"/>
          <w:szCs w:val="20"/>
          <w:lang w:eastAsia="zh-CN"/>
        </w:rPr>
        <w:t xml:space="preserve">  </w:t>
      </w:r>
      <w:r w:rsidRPr="002F280E">
        <w:rPr>
          <w:sz w:val="20"/>
          <w:szCs w:val="20"/>
          <w:lang w:eastAsia="zh-CN"/>
        </w:rPr>
        <w:t>Гарантийный срок предоставляется Поставщиком с момента передачи товара.</w:t>
      </w:r>
    </w:p>
    <w:p w:rsidR="002F280E" w:rsidRPr="002F280E" w:rsidRDefault="002F280E" w:rsidP="002F280E">
      <w:pPr>
        <w:suppressAutoHyphens/>
        <w:ind w:firstLine="567"/>
        <w:jc w:val="both"/>
        <w:rPr>
          <w:sz w:val="20"/>
          <w:szCs w:val="20"/>
          <w:lang w:eastAsia="zh-CN"/>
        </w:rPr>
      </w:pPr>
    </w:p>
    <w:p w:rsidR="002F280E" w:rsidRPr="002F280E" w:rsidRDefault="002F280E" w:rsidP="002F280E">
      <w:pPr>
        <w:ind w:firstLine="567"/>
        <w:jc w:val="both"/>
        <w:rPr>
          <w:sz w:val="20"/>
          <w:szCs w:val="20"/>
        </w:rPr>
      </w:pPr>
      <w:r w:rsidRPr="002F280E">
        <w:rPr>
          <w:b/>
          <w:bCs/>
          <w:sz w:val="20"/>
          <w:szCs w:val="20"/>
          <w:lang w:eastAsia="zh-CN"/>
        </w:rPr>
        <w:t>3)</w:t>
      </w:r>
      <w:r w:rsidRPr="002F280E">
        <w:rPr>
          <w:b/>
          <w:bCs/>
          <w:i/>
          <w:sz w:val="20"/>
          <w:szCs w:val="20"/>
          <w:lang w:eastAsia="zh-CN"/>
        </w:rPr>
        <w:t xml:space="preserve"> </w:t>
      </w:r>
      <w:r w:rsidRPr="002F280E">
        <w:rPr>
          <w:b/>
          <w:bCs/>
          <w:sz w:val="20"/>
          <w:szCs w:val="20"/>
          <w:lang w:eastAsia="zh-CN"/>
        </w:rPr>
        <w:t>Поставка товара:</w:t>
      </w:r>
      <w:r w:rsidRPr="002F280E">
        <w:rPr>
          <w:b/>
          <w:bCs/>
          <w:i/>
          <w:sz w:val="20"/>
          <w:szCs w:val="20"/>
          <w:lang w:eastAsia="zh-CN"/>
        </w:rPr>
        <w:t xml:space="preserve"> </w:t>
      </w:r>
      <w:r w:rsidRPr="002F280E">
        <w:rPr>
          <w:sz w:val="20"/>
          <w:szCs w:val="20"/>
          <w:lang w:eastAsia="zh-CN"/>
        </w:rPr>
        <w:t xml:space="preserve">Поставка товара осуществляется за счет Поставщика  по  адресу: Российская Федерация, Удмуртская Республика, город Воткинск, ул. Кирова, 2, АО «Воткинский завод» территория Транспортного управления </w:t>
      </w:r>
      <w:r w:rsidRPr="002F280E">
        <w:rPr>
          <w:sz w:val="20"/>
          <w:szCs w:val="20"/>
        </w:rPr>
        <w:t>в течение десяти рабочих дней с момента подписания договора Сторонами.</w:t>
      </w:r>
    </w:p>
    <w:p w:rsidR="00247385" w:rsidRPr="002F280E" w:rsidRDefault="00247385" w:rsidP="00247385">
      <w:pPr>
        <w:ind w:firstLine="567"/>
        <w:jc w:val="both"/>
        <w:rPr>
          <w:sz w:val="20"/>
          <w:szCs w:val="20"/>
        </w:rPr>
      </w:pPr>
    </w:p>
    <w:p w:rsidR="008D1AED" w:rsidRPr="002F280E" w:rsidRDefault="008D1AED" w:rsidP="008D1AED">
      <w:pPr>
        <w:rPr>
          <w:b/>
          <w:sz w:val="20"/>
          <w:szCs w:val="20"/>
        </w:rPr>
      </w:pPr>
      <w:r w:rsidRPr="002F280E">
        <w:rPr>
          <w:sz w:val="20"/>
          <w:szCs w:val="20"/>
        </w:rPr>
        <w:tab/>
      </w:r>
      <w:r w:rsidRPr="002F280E">
        <w:rPr>
          <w:b/>
          <w:sz w:val="20"/>
          <w:szCs w:val="20"/>
        </w:rPr>
        <w:t>ПОСТАВЩИК:</w:t>
      </w:r>
      <w:r w:rsidRPr="002F280E">
        <w:rPr>
          <w:b/>
          <w:sz w:val="20"/>
          <w:szCs w:val="20"/>
        </w:rPr>
        <w:tab/>
        <w:t xml:space="preserve">                                                           ПОКУПАТЕЛЬ:</w:t>
      </w:r>
    </w:p>
    <w:p w:rsidR="008D1AED" w:rsidRPr="002F280E" w:rsidRDefault="008D1AED" w:rsidP="008D1AED">
      <w:pPr>
        <w:rPr>
          <w:b/>
          <w:sz w:val="20"/>
          <w:szCs w:val="20"/>
        </w:rPr>
      </w:pPr>
      <w:r w:rsidRPr="002F280E">
        <w:rPr>
          <w:b/>
          <w:sz w:val="20"/>
          <w:szCs w:val="20"/>
        </w:rPr>
        <w:t xml:space="preserve">                                                                                                                    АО «Воткинский завод»</w:t>
      </w:r>
    </w:p>
    <w:p w:rsidR="008D1AED" w:rsidRPr="002F280E" w:rsidRDefault="008D1AED" w:rsidP="008D1AED">
      <w:pPr>
        <w:rPr>
          <w:b/>
          <w:sz w:val="20"/>
          <w:szCs w:val="20"/>
        </w:rPr>
      </w:pPr>
      <w:r w:rsidRPr="002F280E">
        <w:rPr>
          <w:sz w:val="20"/>
          <w:szCs w:val="20"/>
        </w:rPr>
        <w:t xml:space="preserve">                                                                                                                    </w:t>
      </w:r>
      <w:r w:rsidRPr="002F280E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</w:p>
    <w:p w:rsidR="008D1AED" w:rsidRPr="002F280E" w:rsidRDefault="008D1AED" w:rsidP="008D1AED">
      <w:pPr>
        <w:rPr>
          <w:b/>
          <w:sz w:val="20"/>
          <w:szCs w:val="20"/>
        </w:rPr>
      </w:pPr>
      <w:r w:rsidRPr="002F280E">
        <w:rPr>
          <w:b/>
          <w:sz w:val="20"/>
          <w:szCs w:val="20"/>
        </w:rPr>
        <w:t xml:space="preserve">                                                                                                                     Заместитель генерального директора</w:t>
      </w:r>
    </w:p>
    <w:p w:rsidR="008D1AED" w:rsidRPr="002F280E" w:rsidRDefault="008D1AED" w:rsidP="008D1AED">
      <w:pPr>
        <w:rPr>
          <w:b/>
          <w:sz w:val="20"/>
          <w:szCs w:val="20"/>
        </w:rPr>
      </w:pPr>
      <w:r w:rsidRPr="002F280E">
        <w:rPr>
          <w:b/>
          <w:sz w:val="20"/>
          <w:szCs w:val="20"/>
        </w:rPr>
        <w:t xml:space="preserve">                                                                                                                     по коммерческим вопросам</w:t>
      </w:r>
    </w:p>
    <w:p w:rsidR="00247385" w:rsidRPr="002F280E" w:rsidRDefault="00247385" w:rsidP="008D1AED">
      <w:pPr>
        <w:rPr>
          <w:b/>
          <w:sz w:val="20"/>
          <w:szCs w:val="20"/>
        </w:rPr>
      </w:pPr>
    </w:p>
    <w:p w:rsidR="00247385" w:rsidRPr="002F280E" w:rsidRDefault="00247385" w:rsidP="008D1AED">
      <w:pPr>
        <w:rPr>
          <w:b/>
          <w:sz w:val="20"/>
          <w:szCs w:val="20"/>
        </w:rPr>
      </w:pPr>
    </w:p>
    <w:p w:rsidR="008D1AED" w:rsidRPr="002F280E" w:rsidRDefault="008D1AED" w:rsidP="008D1AED">
      <w:pPr>
        <w:tabs>
          <w:tab w:val="left" w:pos="213"/>
          <w:tab w:val="left" w:pos="6424"/>
        </w:tabs>
        <w:rPr>
          <w:sz w:val="20"/>
          <w:szCs w:val="20"/>
        </w:rPr>
      </w:pPr>
      <w:r w:rsidRPr="002F280E">
        <w:rPr>
          <w:sz w:val="20"/>
          <w:szCs w:val="20"/>
        </w:rPr>
        <w:t xml:space="preserve">                                                                                                                     ___________________</w:t>
      </w:r>
      <w:r w:rsidRPr="002F280E">
        <w:rPr>
          <w:b/>
          <w:sz w:val="20"/>
          <w:szCs w:val="20"/>
        </w:rPr>
        <w:t xml:space="preserve"> И.Ю. Чурбанов</w:t>
      </w:r>
    </w:p>
    <w:p w:rsidR="00BF69E8" w:rsidRPr="003421B1" w:rsidRDefault="00611FCE" w:rsidP="00611FCE">
      <w:pPr>
        <w:tabs>
          <w:tab w:val="left" w:pos="10845"/>
        </w:tabs>
        <w:ind w:left="142"/>
        <w:contextualSpacing/>
        <w:jc w:val="both"/>
        <w:rPr>
          <w:sz w:val="20"/>
          <w:szCs w:val="18"/>
        </w:rPr>
      </w:pPr>
      <w:r>
        <w:rPr>
          <w:sz w:val="20"/>
          <w:szCs w:val="18"/>
        </w:rPr>
        <w:lastRenderedPageBreak/>
        <w:t xml:space="preserve">                                                                                                                                        Пр</w:t>
      </w:r>
      <w:r w:rsidR="00BF69E8">
        <w:rPr>
          <w:sz w:val="20"/>
          <w:szCs w:val="18"/>
        </w:rPr>
        <w:t>иложение №</w:t>
      </w:r>
      <w:r w:rsidR="00A7398B">
        <w:rPr>
          <w:sz w:val="20"/>
          <w:szCs w:val="18"/>
        </w:rPr>
        <w:t xml:space="preserve"> </w:t>
      </w:r>
      <w:r w:rsidR="00781177">
        <w:rPr>
          <w:sz w:val="20"/>
          <w:szCs w:val="18"/>
        </w:rPr>
        <w:t>3</w:t>
      </w:r>
      <w:r w:rsidR="00BF69E8" w:rsidRPr="003421B1">
        <w:rPr>
          <w:sz w:val="20"/>
          <w:szCs w:val="18"/>
        </w:rPr>
        <w:t xml:space="preserve"> к </w:t>
      </w:r>
      <w:r w:rsidR="001E2AF6">
        <w:rPr>
          <w:sz w:val="20"/>
          <w:szCs w:val="18"/>
        </w:rPr>
        <w:t>контракт</w:t>
      </w:r>
      <w:r w:rsidR="00BF69E8" w:rsidRPr="003421B1">
        <w:rPr>
          <w:sz w:val="20"/>
          <w:szCs w:val="18"/>
        </w:rPr>
        <w:t xml:space="preserve">у </w:t>
      </w:r>
    </w:p>
    <w:p w:rsidR="00BF69E8" w:rsidRPr="003421B1" w:rsidRDefault="00BF69E8" w:rsidP="00595249">
      <w:pPr>
        <w:autoSpaceDE w:val="0"/>
        <w:autoSpaceDN w:val="0"/>
        <w:adjustRightInd w:val="0"/>
        <w:ind w:left="2836"/>
        <w:jc w:val="right"/>
        <w:rPr>
          <w:sz w:val="20"/>
          <w:szCs w:val="18"/>
        </w:rPr>
      </w:pPr>
      <w:r w:rsidRPr="003421B1">
        <w:rPr>
          <w:sz w:val="20"/>
          <w:szCs w:val="18"/>
        </w:rPr>
        <w:t>№</w:t>
      </w:r>
      <w:r w:rsidR="00A7398B" w:rsidRPr="00A7398B">
        <w:rPr>
          <w:sz w:val="20"/>
          <w:szCs w:val="18"/>
        </w:rPr>
        <w:t>1120187312261020101000714</w:t>
      </w:r>
      <w:r w:rsidR="00A7398B">
        <w:rPr>
          <w:sz w:val="20"/>
          <w:szCs w:val="18"/>
        </w:rPr>
        <w:t xml:space="preserve">                  </w:t>
      </w:r>
      <w:r w:rsidRPr="003421B1">
        <w:rPr>
          <w:sz w:val="20"/>
          <w:szCs w:val="18"/>
        </w:rPr>
        <w:t xml:space="preserve"> от _________</w:t>
      </w:r>
    </w:p>
    <w:p w:rsidR="00BF69E8" w:rsidRPr="003421B1" w:rsidRDefault="00BF69E8" w:rsidP="00DA1E8B">
      <w:pPr>
        <w:spacing w:before="120"/>
        <w:jc w:val="center"/>
        <w:rPr>
          <w:b/>
          <w:bCs/>
          <w:sz w:val="22"/>
          <w:szCs w:val="20"/>
        </w:rPr>
      </w:pPr>
      <w:r w:rsidRPr="003421B1">
        <w:rPr>
          <w:b/>
          <w:bCs/>
          <w:sz w:val="22"/>
          <w:szCs w:val="20"/>
        </w:rPr>
        <w:t>АНТИКОРРУПЦИОННАЯ ОГОВОРКА</w:t>
      </w:r>
    </w:p>
    <w:p w:rsidR="00BF69E8" w:rsidRPr="003421B1" w:rsidRDefault="00BF69E8" w:rsidP="00595249">
      <w:pPr>
        <w:ind w:firstLine="567"/>
        <w:jc w:val="both"/>
        <w:rPr>
          <w:b/>
          <w:bCs/>
          <w:sz w:val="20"/>
          <w:szCs w:val="20"/>
        </w:rPr>
      </w:pP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1. Настоящая Антикоррупционная оговорка (далее по тексту - Оговорка) отражает приверженность Сторон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а, их аффилированных лиц, работников и/или посредников принципам открытого и честного ведения бизнеса, направлена на минимизацию рисков вовлечения указанных лиц в коррупционную деятельность, а также на поддержание деловой репутации Сторон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 на высоком уровне.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2.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 пришли к обоюдному согласию о необходимости подписания Оговорки,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 подтверждают, что решение о подписании Оговорки является добровольным и осознают смысл и последствия нарушения условий Оговорки.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3.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 подтверждают, что ведут легитимную хозяйственную деятельность и имеют только законные источники финансирования.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4.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 обязуются соблюдать, а также обеспечивать соблюдение их аффилированными лицами, работниками и посредниками настоящей Оговорки, а также оказывать друг другу содействие в случае действительного или возможного нарушения её требований.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5.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а, обязуются не совершать, а также обязуются обеспечивать, чтобы их аффилированные лица, работники и посредники, не совершали прямо или косвенно следующих действий: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5.1. Платить или предлагать уплатить денежные средства или предоставить иные ценности, безвозмездно выполнить работы (услуги) и т.д. прямо или косвенно публичным органам, должностным лицам, лицам, которые является близким родственниками должностных лиц, либо лицам, иным </w:t>
      </w:r>
      <w:proofErr w:type="gramStart"/>
      <w:r w:rsidRPr="003421B1">
        <w:rPr>
          <w:rFonts w:ascii="TimesNewRomanPSMT Cyr" w:hAnsi="TimesNewRomanPSMT Cyr" w:cs="TimesNewRomanPSMT Cyr"/>
          <w:sz w:val="20"/>
          <w:szCs w:val="20"/>
        </w:rPr>
        <w:t>образом</w:t>
      </w:r>
      <w:proofErr w:type="gramEnd"/>
      <w:r w:rsidRPr="003421B1">
        <w:rPr>
          <w:rFonts w:ascii="TimesNewRomanPSMT Cyr" w:hAnsi="TimesNewRomanPSMT Cyr" w:cs="TimesNewRomanPSMT Cyr"/>
          <w:sz w:val="20"/>
          <w:szCs w:val="20"/>
        </w:rPr>
        <w:t xml:space="preserve"> связанным с государством, в целях неправомерного получения преимуществ для Сторон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а, их аффилированных лиц, работников или посредников.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>5.2. Платить или предлагать уплатить денежные средства или предоставить иные ценности, безвозмездно выполнить работы (услуги) и т.д. прямо или косвенно работникам другой Стороны, её аффилированных лиц, с целью обеспечить совершение ими каких-либо действий в пользу стимулирующей Стороны (предоставить неоправданные преимущества, предоставить какие-либо гарантии, ускорить существующие процедуры и т.д.).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5.3. Не совершать действий, квалифицируемых применимым для целей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 законодательством, как дача/получение взятки, коммерческий подкуп, а также иных действий нарушающих действующее антикоррупционное законодательство и международные акты о противодействии легализации (отмыванию) доходов полученных преступным путем.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6. В случае возникновения у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 подозрений, что произошло или может произойти нарушение каких-либо положений настоящей Оговорки, соответствующая Сторона обязуется уведомить другую Сторону в письменной форме и имеет право приостановить исполнение обязательств по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у до получения подтверждения от другой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а, что нарушение не произошло или не произойдет. Такое письменное подтверждение должно быть направлено в течение десяти рабочих дней с даты получения письменного уведомления.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 обязуются совместно вести письменные и устные переговоры по урегулированию спорной ситуации.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7. </w:t>
      </w:r>
      <w:proofErr w:type="gramStart"/>
      <w:r w:rsidRPr="003421B1">
        <w:rPr>
          <w:rFonts w:ascii="TimesNewRomanPSMT Cyr" w:hAnsi="TimesNewRomanPSMT Cyr" w:cs="TimesNewRomanPSMT Cyr"/>
          <w:sz w:val="20"/>
          <w:szCs w:val="20"/>
        </w:rPr>
        <w:t xml:space="preserve">В письменном уведомлении Сторона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 обязана сослаться на факты или представить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настоящей Оговорки другой Стороной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 её аффилированными лицами, работниками и/или посредниками, выраженное в действиях, квалифицируемых применимым законодательством, как дача или получение взятки, коммерческий подкуп, а также иных действиях нарушающих применимое антикоррупционное законодательство и</w:t>
      </w:r>
      <w:proofErr w:type="gramEnd"/>
      <w:r w:rsidRPr="003421B1">
        <w:rPr>
          <w:rFonts w:ascii="TimesNewRomanPSMT Cyr" w:hAnsi="TimesNewRomanPSMT Cyr" w:cs="TimesNewRomanPSMT Cyr"/>
          <w:sz w:val="20"/>
          <w:szCs w:val="20"/>
        </w:rPr>
        <w:t xml:space="preserve"> международные акты о противодействии легализации (отмыванию) доходов полученных преступным путем.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8. </w:t>
      </w:r>
      <w:proofErr w:type="gramStart"/>
      <w:r w:rsidRPr="003421B1">
        <w:rPr>
          <w:rFonts w:ascii="TimesNewRomanPSMT Cyr" w:hAnsi="TimesNewRomanPSMT Cyr" w:cs="TimesNewRomanPSMT Cyr"/>
          <w:sz w:val="20"/>
          <w:szCs w:val="20"/>
        </w:rPr>
        <w:t xml:space="preserve">В случае нарушения одной Стороной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 обязательств воздерживаться от запрещенных в настоящей Оговорке действий и/или неполучения другой стороной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 в установленные настоящей Оговоркой сроки подтверждения, что нарушения не произошло или не произойдет, другая Сторона имеет право расторгнуть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 в одностороннем порядке полностью или в части, направив письменное уведомление о расторжении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а.</w:t>
      </w:r>
      <w:proofErr w:type="gramEnd"/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9. Сторона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а, по чьей инициативе </w:t>
      </w:r>
      <w:proofErr w:type="gramStart"/>
      <w:r w:rsidRPr="003421B1">
        <w:rPr>
          <w:rFonts w:ascii="TimesNewRomanPSMT Cyr" w:hAnsi="TimesNewRomanPSMT Cyr" w:cs="TimesNewRomanPSMT Cyr"/>
          <w:sz w:val="20"/>
          <w:szCs w:val="20"/>
        </w:rPr>
        <w:t>был</w:t>
      </w:r>
      <w:proofErr w:type="gramEnd"/>
      <w:r w:rsidRPr="003421B1">
        <w:rPr>
          <w:rFonts w:ascii="TimesNewRomanPSMT Cyr" w:hAnsi="TimesNewRomanPSMT Cyr" w:cs="TimesNewRomanPSMT Cyr"/>
          <w:sz w:val="20"/>
          <w:szCs w:val="20"/>
        </w:rPr>
        <w:t xml:space="preserve"> расторгнут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 в соответствии с положениями настоящей Оговорки, вправе требовать возмещения реального ущерба, возникшего в результате расторжения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а.</w:t>
      </w:r>
    </w:p>
    <w:tbl>
      <w:tblPr>
        <w:tblW w:w="9524" w:type="dxa"/>
        <w:tblInd w:w="82" w:type="dxa"/>
        <w:tblLayout w:type="fixed"/>
        <w:tblLook w:val="0000" w:firstRow="0" w:lastRow="0" w:firstColumn="0" w:lastColumn="0" w:noHBand="0" w:noVBand="0"/>
      </w:tblPr>
      <w:tblGrid>
        <w:gridCol w:w="4729"/>
        <w:gridCol w:w="735"/>
        <w:gridCol w:w="4060"/>
      </w:tblGrid>
      <w:tr w:rsidR="00BF69E8" w:rsidRPr="003421B1" w:rsidTr="00DA1E8B">
        <w:trPr>
          <w:trHeight w:val="1559"/>
        </w:trPr>
        <w:tc>
          <w:tcPr>
            <w:tcW w:w="4729" w:type="dxa"/>
          </w:tcPr>
          <w:p w:rsidR="00BF69E8" w:rsidRPr="00DA62BE" w:rsidRDefault="00BF69E8" w:rsidP="00DA1E8B">
            <w:pPr>
              <w:widowControl w:val="0"/>
              <w:spacing w:before="120"/>
              <w:jc w:val="both"/>
              <w:outlineLvl w:val="8"/>
              <w:rPr>
                <w:b/>
                <w:sz w:val="20"/>
                <w:szCs w:val="20"/>
              </w:rPr>
            </w:pPr>
            <w:r w:rsidRPr="00DA62BE">
              <w:rPr>
                <w:b/>
                <w:sz w:val="20"/>
                <w:szCs w:val="20"/>
              </w:rPr>
              <w:t>ПОСТАВЩИК:</w:t>
            </w:r>
          </w:p>
          <w:p w:rsidR="00BF69E8" w:rsidRPr="00DA62BE" w:rsidRDefault="00BF69E8" w:rsidP="00DA1E8B">
            <w:pPr>
              <w:tabs>
                <w:tab w:val="left" w:pos="709"/>
              </w:tabs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BF69E8" w:rsidRPr="00DA62BE" w:rsidRDefault="00BF69E8" w:rsidP="00DA1E8B">
            <w:pPr>
              <w:tabs>
                <w:tab w:val="left" w:pos="709"/>
              </w:tabs>
              <w:ind w:firstLine="426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060" w:type="dxa"/>
          </w:tcPr>
          <w:p w:rsidR="00BF69E8" w:rsidRPr="00DA62BE" w:rsidRDefault="00BF69E8" w:rsidP="00DA1E8B">
            <w:pPr>
              <w:widowControl w:val="0"/>
              <w:spacing w:before="120"/>
              <w:jc w:val="both"/>
              <w:outlineLvl w:val="8"/>
              <w:rPr>
                <w:b/>
                <w:sz w:val="20"/>
                <w:szCs w:val="20"/>
              </w:rPr>
            </w:pPr>
            <w:r w:rsidRPr="00DA62BE">
              <w:rPr>
                <w:b/>
                <w:sz w:val="20"/>
                <w:szCs w:val="20"/>
              </w:rPr>
              <w:t>ПОКУПАТЕЛЬ:</w:t>
            </w:r>
          </w:p>
          <w:p w:rsidR="00BF69E8" w:rsidRPr="00DA62BE" w:rsidRDefault="00BF69E8" w:rsidP="00DA1E8B">
            <w:pPr>
              <w:snapToGrid w:val="0"/>
              <w:jc w:val="both"/>
              <w:rPr>
                <w:rFonts w:cs="Arial"/>
                <w:b/>
                <w:sz w:val="20"/>
                <w:szCs w:val="20"/>
              </w:rPr>
            </w:pPr>
            <w:r w:rsidRPr="00DA62BE">
              <w:rPr>
                <w:rFonts w:cs="Arial"/>
                <w:b/>
                <w:sz w:val="20"/>
                <w:szCs w:val="20"/>
              </w:rPr>
              <w:t>АО «Воткинский завод»</w:t>
            </w:r>
          </w:p>
          <w:p w:rsidR="00BF69E8" w:rsidRPr="00DA62BE" w:rsidRDefault="00BF69E8" w:rsidP="00DA1E8B">
            <w:pPr>
              <w:snapToGrid w:val="0"/>
              <w:ind w:right="-391"/>
              <w:rPr>
                <w:rFonts w:cs="Arial"/>
                <w:sz w:val="20"/>
                <w:szCs w:val="20"/>
              </w:rPr>
            </w:pPr>
          </w:p>
          <w:p w:rsidR="00BF69E8" w:rsidRPr="00DA62BE" w:rsidRDefault="00BF69E8" w:rsidP="00DA1E8B">
            <w:pPr>
              <w:snapToGrid w:val="0"/>
              <w:ind w:right="-391"/>
              <w:rPr>
                <w:rFonts w:cs="Arial"/>
                <w:b/>
                <w:sz w:val="20"/>
                <w:szCs w:val="20"/>
              </w:rPr>
            </w:pPr>
            <w:r w:rsidRPr="00DA62BE">
              <w:rPr>
                <w:rFonts w:cs="Arial"/>
                <w:b/>
                <w:sz w:val="20"/>
                <w:szCs w:val="20"/>
              </w:rPr>
              <w:t>Заместитель генерального директора</w:t>
            </w:r>
          </w:p>
          <w:p w:rsidR="00BF69E8" w:rsidRPr="00DA62BE" w:rsidRDefault="00BF69E8" w:rsidP="00DA1E8B">
            <w:pPr>
              <w:snapToGrid w:val="0"/>
              <w:ind w:right="-391"/>
              <w:rPr>
                <w:rFonts w:cs="Arial"/>
                <w:b/>
                <w:sz w:val="20"/>
                <w:szCs w:val="20"/>
              </w:rPr>
            </w:pPr>
            <w:r w:rsidRPr="00DA62BE">
              <w:rPr>
                <w:rFonts w:cs="Arial"/>
                <w:b/>
                <w:sz w:val="20"/>
                <w:szCs w:val="20"/>
              </w:rPr>
              <w:t>по коммерческим вопросам</w:t>
            </w:r>
          </w:p>
          <w:p w:rsidR="00BF69E8" w:rsidRPr="00DA62BE" w:rsidRDefault="00BF69E8" w:rsidP="00DA1E8B">
            <w:pPr>
              <w:snapToGrid w:val="0"/>
              <w:ind w:right="-391"/>
              <w:rPr>
                <w:rFonts w:cs="Arial"/>
                <w:sz w:val="20"/>
                <w:szCs w:val="20"/>
              </w:rPr>
            </w:pPr>
          </w:p>
          <w:p w:rsidR="00BF69E8" w:rsidRPr="00DA62BE" w:rsidRDefault="00BF69E8" w:rsidP="00DA1E8B">
            <w:pPr>
              <w:snapToGrid w:val="0"/>
              <w:rPr>
                <w:rFonts w:cs="Arial"/>
                <w:b/>
                <w:sz w:val="20"/>
                <w:szCs w:val="20"/>
              </w:rPr>
            </w:pPr>
            <w:r w:rsidRPr="00DA62BE">
              <w:rPr>
                <w:rFonts w:cs="Arial"/>
                <w:sz w:val="20"/>
                <w:szCs w:val="20"/>
              </w:rPr>
              <w:t>___________________</w:t>
            </w:r>
            <w:r w:rsidRPr="00DA62BE">
              <w:rPr>
                <w:rFonts w:cs="Arial"/>
                <w:b/>
                <w:sz w:val="20"/>
                <w:szCs w:val="20"/>
              </w:rPr>
              <w:t>И.Ю. Чурбанов</w:t>
            </w:r>
          </w:p>
        </w:tc>
      </w:tr>
    </w:tbl>
    <w:p w:rsidR="00BF69E8" w:rsidRPr="003421B1" w:rsidRDefault="00BF69E8" w:rsidP="0059524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BF69E8" w:rsidRPr="003421B1" w:rsidRDefault="00BF69E8" w:rsidP="0059524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BF69E8" w:rsidRDefault="00BF69E8" w:rsidP="00595249">
      <w:pPr>
        <w:autoSpaceDE w:val="0"/>
        <w:autoSpaceDN w:val="0"/>
        <w:adjustRightInd w:val="0"/>
        <w:ind w:left="2836"/>
        <w:jc w:val="right"/>
        <w:rPr>
          <w:sz w:val="20"/>
          <w:szCs w:val="20"/>
        </w:rPr>
        <w:sectPr w:rsidR="00BF69E8" w:rsidSect="005C439D">
          <w:headerReference w:type="even" r:id="rId15"/>
          <w:footerReference w:type="even" r:id="rId16"/>
          <w:footerReference w:type="default" r:id="rId17"/>
          <w:footerReference w:type="first" r:id="rId18"/>
          <w:pgSz w:w="11906" w:h="16838" w:code="9"/>
          <w:pgMar w:top="1134" w:right="851" w:bottom="1134" w:left="1418" w:header="0" w:footer="284" w:gutter="0"/>
          <w:pgNumType w:fmt="numberInDash"/>
          <w:cols w:space="708"/>
          <w:docGrid w:linePitch="360"/>
        </w:sectPr>
      </w:pPr>
    </w:p>
    <w:p w:rsidR="00BF69E8" w:rsidRPr="003421B1" w:rsidRDefault="00BF69E8" w:rsidP="009F2599">
      <w:pPr>
        <w:autoSpaceDE w:val="0"/>
        <w:autoSpaceDN w:val="0"/>
        <w:adjustRightInd w:val="0"/>
        <w:ind w:left="2836"/>
        <w:jc w:val="right"/>
        <w:rPr>
          <w:sz w:val="20"/>
          <w:szCs w:val="18"/>
        </w:rPr>
      </w:pPr>
      <w:r>
        <w:rPr>
          <w:sz w:val="20"/>
          <w:szCs w:val="18"/>
        </w:rPr>
        <w:lastRenderedPageBreak/>
        <w:t>Приложение №</w:t>
      </w:r>
      <w:r w:rsidR="00A7398B">
        <w:rPr>
          <w:sz w:val="20"/>
          <w:szCs w:val="18"/>
        </w:rPr>
        <w:t xml:space="preserve"> </w:t>
      </w:r>
      <w:r w:rsidR="005F5BA5">
        <w:rPr>
          <w:sz w:val="20"/>
          <w:szCs w:val="18"/>
        </w:rPr>
        <w:t>4</w:t>
      </w:r>
      <w:r w:rsidRPr="003421B1">
        <w:rPr>
          <w:sz w:val="20"/>
          <w:szCs w:val="18"/>
        </w:rPr>
        <w:t xml:space="preserve"> к </w:t>
      </w:r>
      <w:r w:rsidR="001E2AF6">
        <w:rPr>
          <w:sz w:val="20"/>
          <w:szCs w:val="18"/>
        </w:rPr>
        <w:t>контракт</w:t>
      </w:r>
      <w:r w:rsidRPr="003421B1">
        <w:rPr>
          <w:sz w:val="20"/>
          <w:szCs w:val="18"/>
        </w:rPr>
        <w:t xml:space="preserve">у </w:t>
      </w:r>
    </w:p>
    <w:p w:rsidR="00BF69E8" w:rsidRPr="003421B1" w:rsidRDefault="00BF69E8" w:rsidP="009F2599">
      <w:pPr>
        <w:autoSpaceDE w:val="0"/>
        <w:autoSpaceDN w:val="0"/>
        <w:adjustRightInd w:val="0"/>
        <w:ind w:left="2836"/>
        <w:jc w:val="right"/>
        <w:rPr>
          <w:sz w:val="20"/>
          <w:szCs w:val="18"/>
        </w:rPr>
      </w:pPr>
      <w:r w:rsidRPr="003421B1">
        <w:rPr>
          <w:sz w:val="20"/>
          <w:szCs w:val="18"/>
        </w:rPr>
        <w:t>№</w:t>
      </w:r>
      <w:r w:rsidR="00A7398B" w:rsidRPr="00A7398B">
        <w:rPr>
          <w:sz w:val="20"/>
          <w:szCs w:val="18"/>
        </w:rPr>
        <w:t>1120187312261020101000714</w:t>
      </w:r>
      <w:r w:rsidR="00A7398B">
        <w:rPr>
          <w:sz w:val="20"/>
          <w:szCs w:val="18"/>
        </w:rPr>
        <w:t xml:space="preserve">                    </w:t>
      </w:r>
      <w:r w:rsidRPr="003421B1">
        <w:rPr>
          <w:sz w:val="20"/>
          <w:szCs w:val="18"/>
        </w:rPr>
        <w:t xml:space="preserve"> от _________</w:t>
      </w:r>
    </w:p>
    <w:p w:rsidR="00BF69E8" w:rsidRDefault="00BF69E8" w:rsidP="00595249">
      <w:pPr>
        <w:autoSpaceDE w:val="0"/>
        <w:autoSpaceDN w:val="0"/>
        <w:adjustRightInd w:val="0"/>
        <w:ind w:left="2836"/>
        <w:jc w:val="right"/>
        <w:rPr>
          <w:sz w:val="20"/>
          <w:szCs w:val="20"/>
        </w:rPr>
      </w:pPr>
    </w:p>
    <w:p w:rsidR="00BF69E8" w:rsidRPr="00E15486" w:rsidRDefault="00BF69E8" w:rsidP="009F259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BF69E8" w:rsidRPr="00E15486" w:rsidRDefault="00BF69E8" w:rsidP="009F2599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E15486">
        <w:rPr>
          <w:sz w:val="20"/>
          <w:szCs w:val="20"/>
        </w:rPr>
        <w:t>(ФОРМА)</w:t>
      </w:r>
    </w:p>
    <w:p w:rsidR="00BF69E8" w:rsidRPr="00E15486" w:rsidRDefault="00BF69E8" w:rsidP="009F2599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:rsidR="00BF69E8" w:rsidRPr="00E15486" w:rsidRDefault="00BF69E8" w:rsidP="009F2599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E15486">
        <w:rPr>
          <w:sz w:val="20"/>
          <w:szCs w:val="20"/>
        </w:rPr>
        <w:t>АКТ</w:t>
      </w:r>
    </w:p>
    <w:p w:rsidR="00BF69E8" w:rsidRPr="00E15486" w:rsidRDefault="00BF69E8" w:rsidP="009F2599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E15486">
        <w:rPr>
          <w:sz w:val="20"/>
          <w:szCs w:val="20"/>
        </w:rPr>
        <w:t xml:space="preserve">подтверждения исполнения обязательств </w:t>
      </w:r>
    </w:p>
    <w:p w:rsidR="00BF69E8" w:rsidRPr="00E15486" w:rsidRDefault="00BF69E8" w:rsidP="009F2599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E15486">
        <w:rPr>
          <w:sz w:val="20"/>
          <w:szCs w:val="20"/>
        </w:rPr>
        <w:t xml:space="preserve">по </w:t>
      </w:r>
      <w:r w:rsidR="001E2AF6">
        <w:rPr>
          <w:sz w:val="20"/>
          <w:szCs w:val="20"/>
        </w:rPr>
        <w:t>контракт</w:t>
      </w:r>
      <w:r w:rsidRPr="00E15486">
        <w:rPr>
          <w:sz w:val="20"/>
          <w:szCs w:val="20"/>
        </w:rPr>
        <w:t xml:space="preserve">у № ______ от «___» ___________ _______ </w:t>
      </w:r>
      <w:proofErr w:type="gramStart"/>
      <w:r w:rsidRPr="00E15486">
        <w:rPr>
          <w:sz w:val="20"/>
          <w:szCs w:val="20"/>
        </w:rPr>
        <w:t>г</w:t>
      </w:r>
      <w:proofErr w:type="gramEnd"/>
      <w:r w:rsidRPr="00E15486">
        <w:rPr>
          <w:sz w:val="20"/>
          <w:szCs w:val="20"/>
        </w:rPr>
        <w:t>.</w:t>
      </w: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E15486">
        <w:rPr>
          <w:sz w:val="20"/>
          <w:szCs w:val="20"/>
        </w:rPr>
        <w:t xml:space="preserve">г. ________________                                              </w:t>
      </w:r>
      <w:r w:rsidR="00E15486" w:rsidRPr="00E15486">
        <w:rPr>
          <w:sz w:val="20"/>
          <w:szCs w:val="20"/>
        </w:rPr>
        <w:t xml:space="preserve">                       </w:t>
      </w:r>
      <w:r w:rsidRPr="00E15486">
        <w:rPr>
          <w:sz w:val="20"/>
          <w:szCs w:val="20"/>
        </w:rPr>
        <w:t xml:space="preserve">  «____» ___________ _____</w:t>
      </w:r>
      <w:proofErr w:type="gramStart"/>
      <w:r w:rsidRPr="00E15486">
        <w:rPr>
          <w:sz w:val="20"/>
          <w:szCs w:val="20"/>
        </w:rPr>
        <w:t>г</w:t>
      </w:r>
      <w:proofErr w:type="gramEnd"/>
      <w:r w:rsidRPr="00E15486">
        <w:rPr>
          <w:sz w:val="20"/>
          <w:szCs w:val="20"/>
        </w:rPr>
        <w:t>.</w:t>
      </w: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E15486">
        <w:rPr>
          <w:sz w:val="20"/>
          <w:szCs w:val="20"/>
        </w:rPr>
        <w:t xml:space="preserve">______________________________ в лице ___________________________, </w:t>
      </w:r>
      <w:proofErr w:type="spellStart"/>
      <w:r w:rsidRPr="00E15486">
        <w:rPr>
          <w:sz w:val="20"/>
          <w:szCs w:val="20"/>
        </w:rPr>
        <w:t>действующ</w:t>
      </w:r>
      <w:proofErr w:type="spellEnd"/>
      <w:r w:rsidRPr="00E15486">
        <w:rPr>
          <w:sz w:val="20"/>
          <w:szCs w:val="20"/>
        </w:rPr>
        <w:t>___ на основании ____________________, именуем____ в дальнейшем – Поставщик, с одной стороны, и АО «Воткинский завод» в лице ________________________, действующего на основании _________________________, именуемый в дальнейшем Покупатель, с другой стороны, подписали настоящий Акт о том, что Поставщиком выполнены обязательства по поставке товара в количестве ________________ на сумму _____________________, а Покупателем проведена оплата в полном объеме на сумму _________________.</w:t>
      </w:r>
      <w:proofErr w:type="gramEnd"/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E15486">
        <w:rPr>
          <w:sz w:val="20"/>
          <w:szCs w:val="20"/>
        </w:rPr>
        <w:t>Настоящий акт составлен в ___экземплярах, имеющих одинаковую юридическую силу, по одному для каждой из сторон.</w:t>
      </w: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 w:rsidRPr="00E15486">
        <w:rPr>
          <w:sz w:val="20"/>
          <w:szCs w:val="20"/>
        </w:rPr>
        <w:t>ПОДПИСИ СТОРОН:</w:t>
      </w: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0"/>
          <w:szCs w:val="20"/>
        </w:rPr>
      </w:pPr>
    </w:p>
    <w:tbl>
      <w:tblPr>
        <w:tblW w:w="9639" w:type="dxa"/>
        <w:tblInd w:w="392" w:type="dxa"/>
        <w:tblLook w:val="00A0" w:firstRow="1" w:lastRow="0" w:firstColumn="1" w:lastColumn="0" w:noHBand="0" w:noVBand="0"/>
      </w:tblPr>
      <w:tblGrid>
        <w:gridCol w:w="5241"/>
        <w:gridCol w:w="4398"/>
      </w:tblGrid>
      <w:tr w:rsidR="00BF69E8" w:rsidRPr="00E15486" w:rsidTr="00BB3432">
        <w:tc>
          <w:tcPr>
            <w:tcW w:w="5241" w:type="dxa"/>
          </w:tcPr>
          <w:p w:rsidR="00BF69E8" w:rsidRPr="00E15486" w:rsidRDefault="00BF69E8" w:rsidP="00BB3432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0"/>
                <w:szCs w:val="20"/>
              </w:rPr>
            </w:pPr>
            <w:r w:rsidRPr="00E15486">
              <w:rPr>
                <w:b/>
                <w:sz w:val="20"/>
                <w:szCs w:val="20"/>
              </w:rPr>
              <w:t>Поставщик:</w:t>
            </w:r>
          </w:p>
        </w:tc>
        <w:tc>
          <w:tcPr>
            <w:tcW w:w="4398" w:type="dxa"/>
          </w:tcPr>
          <w:p w:rsidR="00BF69E8" w:rsidRPr="00E15486" w:rsidRDefault="00BF69E8" w:rsidP="00BB3432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0"/>
                <w:szCs w:val="20"/>
              </w:rPr>
            </w:pPr>
            <w:r w:rsidRPr="00E15486">
              <w:rPr>
                <w:b/>
                <w:sz w:val="20"/>
                <w:szCs w:val="20"/>
              </w:rPr>
              <w:t>Покупатель:</w:t>
            </w:r>
          </w:p>
        </w:tc>
      </w:tr>
    </w:tbl>
    <w:p w:rsidR="00BF69E8" w:rsidRPr="003421B1" w:rsidRDefault="00BF69E8" w:rsidP="009F2599"/>
    <w:p w:rsidR="00BF69E8" w:rsidRDefault="00BF69E8" w:rsidP="00595249">
      <w:pPr>
        <w:autoSpaceDE w:val="0"/>
        <w:autoSpaceDN w:val="0"/>
        <w:adjustRightInd w:val="0"/>
        <w:ind w:left="2836"/>
        <w:jc w:val="right"/>
        <w:rPr>
          <w:sz w:val="20"/>
          <w:szCs w:val="20"/>
        </w:rPr>
      </w:pPr>
    </w:p>
    <w:p w:rsidR="00BF69E8" w:rsidRPr="003421B1" w:rsidRDefault="00BF69E8" w:rsidP="00595249">
      <w:pPr>
        <w:autoSpaceDE w:val="0"/>
        <w:autoSpaceDN w:val="0"/>
        <w:adjustRightInd w:val="0"/>
        <w:ind w:left="2836"/>
        <w:jc w:val="right"/>
        <w:rPr>
          <w:sz w:val="20"/>
          <w:szCs w:val="20"/>
        </w:rPr>
        <w:sectPr w:rsidR="00BF69E8" w:rsidRPr="003421B1" w:rsidSect="005C439D">
          <w:pgSz w:w="11906" w:h="16838" w:code="9"/>
          <w:pgMar w:top="1134" w:right="851" w:bottom="1134" w:left="1418" w:header="0" w:footer="284" w:gutter="0"/>
          <w:pgNumType w:fmt="numberInDash"/>
          <w:cols w:space="708"/>
          <w:docGrid w:linePitch="360"/>
        </w:sectPr>
      </w:pPr>
    </w:p>
    <w:p w:rsidR="00844E6E" w:rsidRPr="00F64480" w:rsidRDefault="00844E6E" w:rsidP="00844E6E">
      <w:pPr>
        <w:ind w:right="282"/>
        <w:jc w:val="right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Приложение</w:t>
      </w:r>
      <w:r w:rsidRPr="00F64480">
        <w:rPr>
          <w:bCs/>
          <w:sz w:val="20"/>
          <w:szCs w:val="20"/>
        </w:rPr>
        <w:t xml:space="preserve"> № </w:t>
      </w:r>
      <w:r w:rsidR="00147796">
        <w:rPr>
          <w:bCs/>
          <w:sz w:val="20"/>
          <w:szCs w:val="20"/>
        </w:rPr>
        <w:t xml:space="preserve">3 </w:t>
      </w:r>
      <w:r w:rsidRPr="00F64480">
        <w:rPr>
          <w:bCs/>
          <w:sz w:val="20"/>
          <w:szCs w:val="20"/>
        </w:rPr>
        <w:t>к закупочной документации</w:t>
      </w:r>
    </w:p>
    <w:p w:rsidR="00844E6E" w:rsidRPr="004155AF" w:rsidRDefault="00844E6E" w:rsidP="00844E6E">
      <w:pPr>
        <w:ind w:right="282"/>
        <w:jc w:val="right"/>
        <w:rPr>
          <w:bCs/>
          <w:sz w:val="20"/>
          <w:szCs w:val="20"/>
        </w:rPr>
      </w:pPr>
      <w:r w:rsidRPr="00F64480">
        <w:rPr>
          <w:bCs/>
          <w:sz w:val="20"/>
          <w:szCs w:val="20"/>
        </w:rPr>
        <w:t>Извещение номер _______________</w:t>
      </w:r>
    </w:p>
    <w:p w:rsidR="00844E6E" w:rsidRPr="00F64480" w:rsidRDefault="00844E6E" w:rsidP="00844E6E">
      <w:pPr>
        <w:spacing w:before="260"/>
        <w:ind w:right="282" w:firstLine="404"/>
        <w:rPr>
          <w:sz w:val="18"/>
          <w:szCs w:val="18"/>
        </w:rPr>
      </w:pPr>
      <w:r w:rsidRPr="00F64480">
        <w:rPr>
          <w:sz w:val="18"/>
          <w:szCs w:val="18"/>
        </w:rPr>
        <w:t xml:space="preserve">На бланке организации </w:t>
      </w:r>
    </w:p>
    <w:p w:rsidR="00844E6E" w:rsidRPr="00F64480" w:rsidRDefault="00844E6E" w:rsidP="00844E6E">
      <w:pPr>
        <w:spacing w:before="260"/>
        <w:ind w:right="282" w:firstLine="404"/>
        <w:rPr>
          <w:sz w:val="18"/>
          <w:szCs w:val="18"/>
        </w:rPr>
      </w:pPr>
      <w:r w:rsidRPr="00F64480">
        <w:rPr>
          <w:sz w:val="18"/>
          <w:szCs w:val="18"/>
        </w:rPr>
        <w:t>Дата, исх. номер</w:t>
      </w:r>
    </w:p>
    <w:p w:rsidR="00844E6E" w:rsidRDefault="00844E6E" w:rsidP="00844E6E">
      <w:pPr>
        <w:ind w:left="4880" w:right="282" w:firstLine="404"/>
        <w:jc w:val="right"/>
        <w:rPr>
          <w:b/>
          <w:bCs/>
        </w:rPr>
      </w:pPr>
      <w:r>
        <w:rPr>
          <w:b/>
          <w:bCs/>
        </w:rPr>
        <w:t>АО</w:t>
      </w:r>
      <w:r w:rsidRPr="00F64480">
        <w:rPr>
          <w:b/>
          <w:bCs/>
        </w:rPr>
        <w:t xml:space="preserve"> «Воткинский завод»</w:t>
      </w:r>
    </w:p>
    <w:p w:rsidR="00844E6E" w:rsidRPr="00B93352" w:rsidRDefault="00844E6E" w:rsidP="00844E6E">
      <w:pPr>
        <w:ind w:left="4880" w:right="282" w:firstLine="404"/>
        <w:jc w:val="right"/>
        <w:rPr>
          <w:b/>
          <w:bCs/>
          <w:sz w:val="20"/>
          <w:szCs w:val="20"/>
        </w:rPr>
      </w:pPr>
    </w:p>
    <w:p w:rsidR="00147796" w:rsidRPr="00872688" w:rsidRDefault="00147796" w:rsidP="00147796">
      <w:pPr>
        <w:pStyle w:val="1"/>
      </w:pPr>
      <w:bookmarkStart w:id="111" w:name="_Toc518290865"/>
      <w:bookmarkStart w:id="112" w:name="_Toc14678307"/>
      <w:r w:rsidRPr="00F64480">
        <w:t xml:space="preserve">ЗАЯВКА НА УЧАСТИЕ В </w:t>
      </w:r>
      <w:r w:rsidRPr="00147796">
        <w:t>ОТКРЫТОМ ЗАПРОСЕ КОТИРОВОК</w:t>
      </w:r>
      <w:bookmarkEnd w:id="111"/>
      <w:bookmarkEnd w:id="112"/>
      <w:r w:rsidRPr="00147796">
        <w:t xml:space="preserve"> В ЭЛЕКТРОННОЙ ФОРМЕ</w:t>
      </w:r>
    </w:p>
    <w:p w:rsidR="00844E6E" w:rsidRPr="00844E6E" w:rsidRDefault="00844E6E" w:rsidP="00844E6E">
      <w:pPr>
        <w:spacing w:before="120" w:after="240"/>
        <w:ind w:right="111"/>
        <w:jc w:val="center"/>
        <w:rPr>
          <w:b/>
          <w:i/>
          <w:sz w:val="22"/>
          <w:szCs w:val="18"/>
        </w:rPr>
      </w:pPr>
      <w:r w:rsidRPr="00B34EE5">
        <w:rPr>
          <w:b/>
          <w:i/>
          <w:sz w:val="22"/>
          <w:szCs w:val="18"/>
        </w:rPr>
        <w:t xml:space="preserve">на право заключения с Акционерным обществом «Воткинский завод» </w:t>
      </w:r>
      <w:r w:rsidR="0055448D">
        <w:rPr>
          <w:b/>
          <w:i/>
          <w:sz w:val="22"/>
          <w:szCs w:val="18"/>
        </w:rPr>
        <w:t>контракт</w:t>
      </w:r>
      <w:r>
        <w:rPr>
          <w:b/>
          <w:i/>
          <w:sz w:val="22"/>
          <w:szCs w:val="18"/>
        </w:rPr>
        <w:t>а</w:t>
      </w:r>
      <w:r w:rsidRPr="00B34EE5">
        <w:rPr>
          <w:b/>
          <w:i/>
          <w:sz w:val="22"/>
          <w:szCs w:val="18"/>
        </w:rPr>
        <w:t xml:space="preserve"> на _______</w:t>
      </w:r>
      <w:r>
        <w:rPr>
          <w:b/>
          <w:i/>
          <w:sz w:val="22"/>
          <w:szCs w:val="18"/>
        </w:rPr>
        <w:t>______</w:t>
      </w:r>
      <w:r w:rsidRPr="00B34EE5">
        <w:rPr>
          <w:b/>
          <w:i/>
          <w:sz w:val="22"/>
          <w:szCs w:val="18"/>
        </w:rPr>
        <w:t xml:space="preserve">___________________(предмет </w:t>
      </w:r>
      <w:r>
        <w:rPr>
          <w:b/>
          <w:i/>
          <w:sz w:val="22"/>
          <w:szCs w:val="18"/>
        </w:rPr>
        <w:t>запроса котировок</w:t>
      </w:r>
      <w:r w:rsidRPr="00B34EE5">
        <w:rPr>
          <w:b/>
          <w:i/>
          <w:sz w:val="22"/>
          <w:szCs w:val="18"/>
        </w:rPr>
        <w:t>)</w:t>
      </w:r>
    </w:p>
    <w:p w:rsidR="00844E6E" w:rsidRPr="006F0CBF" w:rsidRDefault="00844E6E" w:rsidP="00844E6E">
      <w:pPr>
        <w:tabs>
          <w:tab w:val="left" w:pos="993"/>
        </w:tabs>
        <w:ind w:left="709" w:right="-1"/>
        <w:jc w:val="both"/>
        <w:rPr>
          <w:b/>
          <w:sz w:val="20"/>
        </w:rPr>
      </w:pPr>
      <w:r w:rsidRPr="006F0CBF">
        <w:rPr>
          <w:b/>
          <w:bCs/>
          <w:sz w:val="20"/>
          <w:szCs w:val="20"/>
        </w:rPr>
        <w:t>Информация об участнике:</w:t>
      </w:r>
    </w:p>
    <w:p w:rsidR="00844E6E" w:rsidRPr="006F0CBF" w:rsidRDefault="00844E6E" w:rsidP="00844E6E">
      <w:pPr>
        <w:tabs>
          <w:tab w:val="left" w:pos="426"/>
        </w:tabs>
        <w:spacing w:before="60"/>
        <w:ind w:right="-1"/>
        <w:jc w:val="both"/>
        <w:rPr>
          <w:b/>
          <w:sz w:val="20"/>
        </w:rPr>
      </w:pPr>
      <w:r w:rsidRPr="006F0CBF">
        <w:rPr>
          <w:b/>
          <w:bCs/>
          <w:sz w:val="20"/>
          <w:szCs w:val="20"/>
        </w:rPr>
        <w:t>Полное и сокращенное наименование организац</w:t>
      </w:r>
      <w:proofErr w:type="gramStart"/>
      <w:r w:rsidRPr="006F0CBF">
        <w:rPr>
          <w:b/>
          <w:bCs/>
          <w:sz w:val="20"/>
          <w:szCs w:val="20"/>
        </w:rPr>
        <w:t>ии и ее</w:t>
      </w:r>
      <w:proofErr w:type="gramEnd"/>
      <w:r w:rsidRPr="006F0CBF">
        <w:rPr>
          <w:b/>
          <w:bCs/>
          <w:sz w:val="20"/>
          <w:szCs w:val="20"/>
        </w:rPr>
        <w:t xml:space="preserve"> организационно - правовая форма:</w:t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5953"/>
      </w:tblGrid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Полное наименование: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Сокращенное наименование: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</w:tbl>
    <w:p w:rsidR="00844E6E" w:rsidRPr="006F0CBF" w:rsidRDefault="00844E6E" w:rsidP="00844E6E">
      <w:pPr>
        <w:spacing w:before="60"/>
        <w:rPr>
          <w:b/>
        </w:rPr>
      </w:pPr>
      <w:r w:rsidRPr="006F0CBF">
        <w:rPr>
          <w:b/>
          <w:bCs/>
          <w:sz w:val="20"/>
          <w:szCs w:val="20"/>
        </w:rPr>
        <w:t>Адресные реквизиты:</w:t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5953"/>
      </w:tblGrid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Юридический адрес: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contextualSpacing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Почтовый адрес: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Телефон/Факс/e-</w:t>
            </w:r>
            <w:proofErr w:type="spellStart"/>
            <w:r w:rsidRPr="006F0CBF">
              <w:rPr>
                <w:sz w:val="20"/>
                <w:szCs w:val="20"/>
              </w:rPr>
              <w:t>mail</w:t>
            </w:r>
            <w:proofErr w:type="spellEnd"/>
            <w:r w:rsidRPr="006F0CBF">
              <w:rPr>
                <w:sz w:val="20"/>
                <w:szCs w:val="20"/>
              </w:rPr>
              <w:t>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</w:tbl>
    <w:p w:rsidR="00844E6E" w:rsidRPr="006F0CBF" w:rsidRDefault="00844E6E" w:rsidP="00844E6E">
      <w:pPr>
        <w:spacing w:before="60"/>
        <w:rPr>
          <w:b/>
          <w:sz w:val="20"/>
        </w:rPr>
      </w:pPr>
      <w:r w:rsidRPr="006F0CBF">
        <w:rPr>
          <w:b/>
          <w:bCs/>
          <w:sz w:val="20"/>
          <w:szCs w:val="20"/>
        </w:rPr>
        <w:t>Регистрационные данные:</w:t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5953"/>
      </w:tblGrid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Дата, место и орган регистрации: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tabs>
                <w:tab w:val="left" w:pos="704"/>
              </w:tabs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Номер свидетельства о государственной регистрации юридического лица: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tabs>
                <w:tab w:val="left" w:pos="704"/>
              </w:tabs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tabs>
                <w:tab w:val="left" w:pos="704"/>
              </w:tabs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Номер и дата свидетельства о постановки на учет в налоговых органах РФ: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tabs>
                <w:tab w:val="left" w:pos="704"/>
              </w:tabs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ИНН / КПП: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ОКПО: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Сведения о применяемой системе налогообложения: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</w:tbl>
    <w:p w:rsidR="00844E6E" w:rsidRPr="006F0CBF" w:rsidRDefault="00844E6E" w:rsidP="00844E6E">
      <w:pPr>
        <w:spacing w:before="60"/>
        <w:rPr>
          <w:b/>
        </w:rPr>
      </w:pPr>
      <w:r w:rsidRPr="006F0CBF">
        <w:rPr>
          <w:b/>
          <w:bCs/>
          <w:sz w:val="20"/>
          <w:szCs w:val="20"/>
        </w:rPr>
        <w:t>Банковские реквизиты:</w:t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5953"/>
      </w:tblGrid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Номер расчетного счета: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Название банка: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Номер корреспондентского счета: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БИК: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</w:tbl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spacing w:before="60"/>
        <w:ind w:left="0" w:right="-1" w:firstLine="709"/>
        <w:contextualSpacing/>
        <w:jc w:val="both"/>
        <w:rPr>
          <w:sz w:val="16"/>
          <w:szCs w:val="20"/>
        </w:rPr>
      </w:pPr>
      <w:r w:rsidRPr="006F0CBF">
        <w:rPr>
          <w:sz w:val="20"/>
          <w:szCs w:val="20"/>
        </w:rPr>
        <w:t xml:space="preserve">Изучив закупочную документацию на право заключения вышеупомянутого </w:t>
      </w:r>
      <w:r w:rsidR="0055448D">
        <w:rPr>
          <w:sz w:val="20"/>
          <w:szCs w:val="20"/>
        </w:rPr>
        <w:t>контракт</w:t>
      </w:r>
      <w:r w:rsidRPr="006F0CBF">
        <w:rPr>
          <w:sz w:val="20"/>
          <w:szCs w:val="20"/>
        </w:rPr>
        <w:t>а, а также применимые к данной закупке законодательство и нормативно-правовые акты,</w:t>
      </w:r>
    </w:p>
    <w:p w:rsidR="00844E6E" w:rsidRPr="006F0CBF" w:rsidRDefault="00844E6E" w:rsidP="00844E6E">
      <w:pPr>
        <w:tabs>
          <w:tab w:val="left" w:pos="993"/>
        </w:tabs>
        <w:ind w:right="-1"/>
        <w:jc w:val="both"/>
        <w:rPr>
          <w:sz w:val="16"/>
          <w:szCs w:val="20"/>
        </w:rPr>
      </w:pPr>
      <w:r w:rsidRPr="006F0CBF">
        <w:rPr>
          <w:sz w:val="20"/>
          <w:szCs w:val="20"/>
        </w:rPr>
        <w:t xml:space="preserve"> ______________________________________________________________________________________________</w:t>
      </w:r>
      <w:r w:rsidRPr="006F0CBF">
        <w:rPr>
          <w:sz w:val="16"/>
          <w:szCs w:val="20"/>
        </w:rPr>
        <w:t xml:space="preserve"> </w:t>
      </w:r>
    </w:p>
    <w:p w:rsidR="00844E6E" w:rsidRPr="006F0CBF" w:rsidRDefault="00844E6E" w:rsidP="00844E6E">
      <w:pPr>
        <w:ind w:right="-1"/>
        <w:jc w:val="center"/>
        <w:rPr>
          <w:sz w:val="16"/>
          <w:szCs w:val="20"/>
        </w:rPr>
      </w:pPr>
      <w:r w:rsidRPr="006F0CBF">
        <w:rPr>
          <w:sz w:val="16"/>
          <w:szCs w:val="20"/>
        </w:rPr>
        <w:t>(наименование организации - участника процедуры закупки)</w:t>
      </w:r>
    </w:p>
    <w:p w:rsidR="00147796" w:rsidRDefault="00147796" w:rsidP="00147796">
      <w:pPr>
        <w:spacing w:after="60"/>
        <w:ind w:right="-1"/>
        <w:jc w:val="both"/>
        <w:rPr>
          <w:sz w:val="20"/>
          <w:szCs w:val="20"/>
          <w:u w:val="single"/>
        </w:rPr>
      </w:pPr>
      <w:proofErr w:type="gramStart"/>
      <w:r w:rsidRPr="0054725C">
        <w:rPr>
          <w:sz w:val="20"/>
          <w:szCs w:val="20"/>
        </w:rPr>
        <w:t>в лице ___________________________, действующего на основании _____________________________</w:t>
      </w:r>
      <w:r w:rsidRPr="000E35EC">
        <w:rPr>
          <w:sz w:val="20"/>
          <w:szCs w:val="20"/>
        </w:rPr>
        <w:t xml:space="preserve">сообщает о согласии участвовать в процедуре закупки  на условиях, установленных в закупочной документацией, и  направляет настоящую заявку, предлагая к поставке </w:t>
      </w:r>
      <w:r w:rsidRPr="000E35EC">
        <w:rPr>
          <w:sz w:val="20"/>
          <w:szCs w:val="20"/>
          <w:u w:val="single"/>
        </w:rPr>
        <w:t xml:space="preserve">товар, </w:t>
      </w:r>
      <w:r w:rsidRPr="00584F21">
        <w:rPr>
          <w:sz w:val="20"/>
          <w:szCs w:val="20"/>
          <w:u w:val="single"/>
        </w:rPr>
        <w:t>который указан в извещении о проведении запроса котировок в электронной форме и на условиях, пр</w:t>
      </w:r>
      <w:r>
        <w:rPr>
          <w:sz w:val="20"/>
          <w:szCs w:val="20"/>
          <w:u w:val="single"/>
        </w:rPr>
        <w:t xml:space="preserve">едусмотренных проектом </w:t>
      </w:r>
      <w:r w:rsidR="0096004B">
        <w:rPr>
          <w:sz w:val="20"/>
          <w:szCs w:val="20"/>
          <w:u w:val="single"/>
        </w:rPr>
        <w:t>контракта</w:t>
      </w:r>
      <w:r>
        <w:rPr>
          <w:sz w:val="20"/>
          <w:szCs w:val="20"/>
          <w:u w:val="single"/>
        </w:rPr>
        <w:t>.</w:t>
      </w:r>
      <w:proofErr w:type="gramEnd"/>
    </w:p>
    <w:p w:rsidR="0096004B" w:rsidRDefault="0096004B" w:rsidP="00147796">
      <w:pPr>
        <w:spacing w:after="60"/>
        <w:ind w:right="-1"/>
        <w:jc w:val="both"/>
        <w:rPr>
          <w:sz w:val="20"/>
          <w:szCs w:val="20"/>
          <w:u w:val="single"/>
        </w:rPr>
      </w:pPr>
    </w:p>
    <w:p w:rsidR="00844E6E" w:rsidRPr="00F50EC8" w:rsidRDefault="00844E6E" w:rsidP="00844E6E">
      <w:pPr>
        <w:spacing w:before="240"/>
        <w:ind w:right="-1"/>
        <w:jc w:val="center"/>
        <w:rPr>
          <w:b/>
          <w:sz w:val="20"/>
        </w:rPr>
      </w:pPr>
    </w:p>
    <w:p w:rsidR="00844E6E" w:rsidRPr="00974F68" w:rsidRDefault="00844E6E" w:rsidP="00844E6E">
      <w:pPr>
        <w:spacing w:before="240"/>
        <w:ind w:right="-1"/>
        <w:jc w:val="center"/>
        <w:rPr>
          <w:b/>
          <w:sz w:val="20"/>
          <w:szCs w:val="20"/>
        </w:rPr>
      </w:pPr>
      <w:r w:rsidRPr="00974F68">
        <w:rPr>
          <w:b/>
          <w:sz w:val="20"/>
          <w:szCs w:val="20"/>
        </w:rPr>
        <w:lastRenderedPageBreak/>
        <w:t>ПРЕДЛОЖЕНИЕ</w:t>
      </w:r>
    </w:p>
    <w:p w:rsidR="00844E6E" w:rsidRPr="00974F68" w:rsidRDefault="00844E6E" w:rsidP="00844E6E">
      <w:pPr>
        <w:ind w:right="-1"/>
        <w:jc w:val="center"/>
        <w:rPr>
          <w:sz w:val="20"/>
          <w:szCs w:val="20"/>
        </w:rPr>
      </w:pPr>
      <w:r w:rsidRPr="00974F68">
        <w:rPr>
          <w:sz w:val="20"/>
          <w:szCs w:val="20"/>
        </w:rPr>
        <w:t xml:space="preserve">о функциональных характеристиках (потребительских свойствах) или качественных характеристиках товара, о сроках  поставки, гарантиях и иных условиях исполнения </w:t>
      </w:r>
      <w:r w:rsidR="0055448D" w:rsidRPr="00974F68">
        <w:rPr>
          <w:sz w:val="20"/>
          <w:szCs w:val="20"/>
        </w:rPr>
        <w:t>контракт</w:t>
      </w:r>
      <w:r w:rsidRPr="00974F68">
        <w:rPr>
          <w:sz w:val="20"/>
          <w:szCs w:val="20"/>
        </w:rPr>
        <w:t>а</w:t>
      </w:r>
    </w:p>
    <w:p w:rsidR="0088488A" w:rsidRPr="00974F68" w:rsidRDefault="0088488A" w:rsidP="00844E6E">
      <w:pPr>
        <w:ind w:right="-1"/>
        <w:jc w:val="center"/>
        <w:rPr>
          <w:sz w:val="20"/>
          <w:szCs w:val="20"/>
        </w:rPr>
      </w:pPr>
    </w:p>
    <w:p w:rsidR="001E66E3" w:rsidRPr="001E66E3" w:rsidRDefault="001E66E3" w:rsidP="006E0938">
      <w:pPr>
        <w:pStyle w:val="ConsPlusNormal"/>
        <w:widowControl/>
        <w:ind w:firstLine="0"/>
        <w:jc w:val="both"/>
        <w:rPr>
          <w:rFonts w:ascii="Times New Roman" w:hAnsi="Times New Roman" w:cs="Times New Roman"/>
          <w:b/>
        </w:rPr>
      </w:pPr>
      <w:r w:rsidRPr="001E66E3">
        <w:rPr>
          <w:rFonts w:ascii="Times New Roman" w:hAnsi="Times New Roman" w:cs="Times New Roman"/>
          <w:b/>
          <w:bCs/>
          <w:lang w:eastAsia="zh-CN"/>
        </w:rPr>
        <w:t xml:space="preserve">Закупка автомобиля бортового </w:t>
      </w:r>
      <w:proofErr w:type="spellStart"/>
      <w:r w:rsidRPr="001E66E3">
        <w:rPr>
          <w:rFonts w:ascii="Times New Roman" w:hAnsi="Times New Roman" w:cs="Times New Roman"/>
          <w:b/>
          <w:bCs/>
          <w:lang w:eastAsia="zh-CN"/>
        </w:rPr>
        <w:t>тентованного</w:t>
      </w:r>
      <w:proofErr w:type="spellEnd"/>
      <w:r w:rsidRPr="001E66E3">
        <w:rPr>
          <w:rFonts w:ascii="Times New Roman" w:hAnsi="Times New Roman" w:cs="Times New Roman"/>
          <w:b/>
          <w:bCs/>
          <w:lang w:eastAsia="zh-CN"/>
        </w:rPr>
        <w:t xml:space="preserve"> с </w:t>
      </w:r>
      <w:proofErr w:type="spellStart"/>
      <w:r w:rsidRPr="001E66E3">
        <w:rPr>
          <w:rFonts w:ascii="Times New Roman" w:hAnsi="Times New Roman" w:cs="Times New Roman"/>
          <w:b/>
          <w:bCs/>
          <w:lang w:eastAsia="zh-CN"/>
        </w:rPr>
        <w:t>европлатформой</w:t>
      </w:r>
      <w:proofErr w:type="spellEnd"/>
      <w:r w:rsidRPr="001E66E3">
        <w:rPr>
          <w:rFonts w:ascii="Times New Roman" w:hAnsi="Times New Roman" w:cs="Times New Roman"/>
          <w:b/>
          <w:bCs/>
          <w:lang w:eastAsia="zh-CN"/>
        </w:rPr>
        <w:t xml:space="preserve"> в количестве 1 шт. </w:t>
      </w:r>
      <w:r w:rsidRPr="001E66E3">
        <w:rPr>
          <w:rFonts w:ascii="Times New Roman" w:hAnsi="Times New Roman" w:cs="Times New Roman"/>
          <w:b/>
        </w:rPr>
        <w:t>в комплектации, указанной в Техническом задании (Приложение № 1 к Закупочной документации).</w:t>
      </w:r>
    </w:p>
    <w:p w:rsidR="001E66E3" w:rsidRPr="001E66E3" w:rsidRDefault="001E66E3" w:rsidP="001E66E3">
      <w:pPr>
        <w:jc w:val="both"/>
        <w:rPr>
          <w:b/>
          <w:sz w:val="20"/>
          <w:szCs w:val="20"/>
        </w:rPr>
      </w:pPr>
      <w:r w:rsidRPr="001E66E3">
        <w:rPr>
          <w:b/>
          <w:sz w:val="20"/>
          <w:szCs w:val="20"/>
        </w:rPr>
        <w:t xml:space="preserve">Соответствие </w:t>
      </w:r>
      <w:proofErr w:type="gramStart"/>
      <w:r w:rsidRPr="001E66E3">
        <w:rPr>
          <w:b/>
          <w:sz w:val="20"/>
          <w:szCs w:val="20"/>
        </w:rPr>
        <w:t>ТР</w:t>
      </w:r>
      <w:proofErr w:type="gramEnd"/>
      <w:r w:rsidRPr="001E66E3">
        <w:rPr>
          <w:b/>
          <w:sz w:val="20"/>
          <w:szCs w:val="20"/>
        </w:rPr>
        <w:t xml:space="preserve"> ТС 018/2011.</w:t>
      </w:r>
    </w:p>
    <w:tbl>
      <w:tblPr>
        <w:tblW w:w="4988" w:type="pct"/>
        <w:tblCellSpacing w:w="7" w:type="dxa"/>
        <w:tblInd w:w="24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67"/>
        <w:gridCol w:w="3264"/>
        <w:gridCol w:w="3221"/>
      </w:tblGrid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rStyle w:val="afa"/>
                <w:sz w:val="20"/>
                <w:szCs w:val="20"/>
              </w:rPr>
              <w:t>Технические характеристики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333" w:rsidRPr="004B2333" w:rsidRDefault="004B2333" w:rsidP="006E0938">
            <w:pPr>
              <w:jc w:val="center"/>
              <w:rPr>
                <w:b/>
                <w:sz w:val="20"/>
                <w:szCs w:val="20"/>
              </w:rPr>
            </w:pPr>
            <w:r w:rsidRPr="004B2333">
              <w:rPr>
                <w:b/>
                <w:sz w:val="20"/>
                <w:szCs w:val="20"/>
              </w:rPr>
              <w:t>Предложение Заказчика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333" w:rsidRPr="004B2333" w:rsidRDefault="004B2333" w:rsidP="006E0938">
            <w:pPr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4B2333">
              <w:rPr>
                <w:b/>
                <w:sz w:val="20"/>
                <w:szCs w:val="20"/>
              </w:rPr>
              <w:t>Предложения участника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Количество дверей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333" w:rsidRPr="004B2333" w:rsidRDefault="004B2333" w:rsidP="006E0938">
            <w:pPr>
              <w:jc w:val="center"/>
              <w:rPr>
                <w:color w:val="000000"/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Количество мест с учетом водителя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6+1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jc w:val="center"/>
              <w:rPr>
                <w:b/>
                <w:sz w:val="20"/>
                <w:szCs w:val="20"/>
              </w:rPr>
            </w:pPr>
            <w:r w:rsidRPr="004B2333">
              <w:rPr>
                <w:rStyle w:val="afa"/>
                <w:sz w:val="20"/>
                <w:szCs w:val="20"/>
              </w:rPr>
              <w:t>Размеры: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Длина (</w:t>
            </w:r>
            <w:proofErr w:type="gramStart"/>
            <w:r w:rsidRPr="004B2333">
              <w:rPr>
                <w:sz w:val="20"/>
                <w:szCs w:val="20"/>
              </w:rPr>
              <w:t>мм</w:t>
            </w:r>
            <w:proofErr w:type="gramEnd"/>
            <w:r w:rsidRPr="004B2333">
              <w:rPr>
                <w:sz w:val="20"/>
                <w:szCs w:val="20"/>
              </w:rPr>
              <w:t>)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pStyle w:val="aff3"/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от 4195 до 4210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pStyle w:val="aff3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Ширина (</w:t>
            </w:r>
            <w:proofErr w:type="gramStart"/>
            <w:r w:rsidRPr="004B2333">
              <w:rPr>
                <w:sz w:val="20"/>
                <w:szCs w:val="20"/>
              </w:rPr>
              <w:t>мм</w:t>
            </w:r>
            <w:proofErr w:type="gramEnd"/>
            <w:r w:rsidRPr="004B2333">
              <w:rPr>
                <w:sz w:val="20"/>
                <w:szCs w:val="20"/>
              </w:rPr>
              <w:t>)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pStyle w:val="aff3"/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 xml:space="preserve">от 2170 до 2190 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pStyle w:val="aff3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Высота (</w:t>
            </w:r>
            <w:proofErr w:type="gramStart"/>
            <w:r w:rsidRPr="004B2333">
              <w:rPr>
                <w:sz w:val="20"/>
                <w:szCs w:val="20"/>
              </w:rPr>
              <w:t>мм</w:t>
            </w:r>
            <w:proofErr w:type="gramEnd"/>
            <w:r w:rsidRPr="004B2333">
              <w:rPr>
                <w:sz w:val="20"/>
                <w:szCs w:val="20"/>
              </w:rPr>
              <w:t>)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pStyle w:val="aff3"/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 xml:space="preserve">от 2340 до 2360 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pStyle w:val="aff3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Ширина проема задних дверей (</w:t>
            </w:r>
            <w:proofErr w:type="gramStart"/>
            <w:r w:rsidRPr="004B2333">
              <w:rPr>
                <w:sz w:val="20"/>
                <w:szCs w:val="20"/>
              </w:rPr>
              <w:t>мм</w:t>
            </w:r>
            <w:proofErr w:type="gramEnd"/>
            <w:r w:rsidRPr="004B2333">
              <w:rPr>
                <w:sz w:val="20"/>
                <w:szCs w:val="20"/>
              </w:rPr>
              <w:t>)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pStyle w:val="aff3"/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от 2170 до 2190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pStyle w:val="aff3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Высота проема задних дверей (</w:t>
            </w:r>
            <w:proofErr w:type="gramStart"/>
            <w:r w:rsidRPr="004B2333">
              <w:rPr>
                <w:sz w:val="20"/>
                <w:szCs w:val="20"/>
              </w:rPr>
              <w:t>мм</w:t>
            </w:r>
            <w:proofErr w:type="gramEnd"/>
            <w:r w:rsidRPr="004B2333">
              <w:rPr>
                <w:sz w:val="20"/>
                <w:szCs w:val="20"/>
              </w:rPr>
              <w:t>)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pStyle w:val="aff3"/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от 2340 до 2360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Максимальная длина грузового отсека (</w:t>
            </w:r>
            <w:proofErr w:type="gramStart"/>
            <w:r w:rsidRPr="004B2333">
              <w:rPr>
                <w:sz w:val="20"/>
                <w:szCs w:val="20"/>
              </w:rPr>
              <w:t>мм</w:t>
            </w:r>
            <w:proofErr w:type="gramEnd"/>
            <w:r w:rsidRPr="004B2333">
              <w:rPr>
                <w:sz w:val="20"/>
                <w:szCs w:val="20"/>
              </w:rPr>
              <w:t>)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 xml:space="preserve"> от 4180 до 4220 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Максимальная ширина грузового отсека (</w:t>
            </w:r>
            <w:proofErr w:type="gramStart"/>
            <w:r w:rsidRPr="004B2333">
              <w:rPr>
                <w:sz w:val="20"/>
                <w:szCs w:val="20"/>
              </w:rPr>
              <w:t>мм</w:t>
            </w:r>
            <w:proofErr w:type="gramEnd"/>
            <w:r w:rsidRPr="004B2333">
              <w:rPr>
                <w:sz w:val="20"/>
                <w:szCs w:val="20"/>
              </w:rPr>
              <w:t>)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от 2090 до 2110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Радиус поворота (м)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от 6 до 6,7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Дорожный просвет (</w:t>
            </w:r>
            <w:proofErr w:type="gramStart"/>
            <w:r w:rsidRPr="004B2333">
              <w:rPr>
                <w:sz w:val="20"/>
                <w:szCs w:val="20"/>
              </w:rPr>
              <w:t>мм</w:t>
            </w:r>
            <w:proofErr w:type="gramEnd"/>
            <w:r w:rsidRPr="004B2333">
              <w:rPr>
                <w:sz w:val="20"/>
                <w:szCs w:val="20"/>
              </w:rPr>
              <w:t>) 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от 160 до 170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Погрузочная высота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от 980 до 960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333" w:rsidRPr="004B2333" w:rsidRDefault="004B2333" w:rsidP="006E0938">
            <w:pPr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Грузоподъемность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до 765 кг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Двигатель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максимальный крутящий момент 330Нм, не более 150 л. с.</w:t>
            </w:r>
          </w:p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>Объем двигателя: не более 2,8 л.</w:t>
            </w:r>
          </w:p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 xml:space="preserve">Тип: </w:t>
            </w:r>
            <w:proofErr w:type="gramStart"/>
            <w:r w:rsidRPr="004B2333">
              <w:rPr>
                <w:sz w:val="20"/>
                <w:szCs w:val="20"/>
              </w:rPr>
              <w:t>Рядный</w:t>
            </w:r>
            <w:proofErr w:type="gramEnd"/>
            <w:r w:rsidRPr="004B2333">
              <w:rPr>
                <w:sz w:val="20"/>
                <w:szCs w:val="20"/>
              </w:rPr>
              <w:t xml:space="preserve">, 4-х цилиндровый, дизельный, </w:t>
            </w:r>
            <w:proofErr w:type="spellStart"/>
            <w:r w:rsidRPr="004B2333">
              <w:rPr>
                <w:sz w:val="20"/>
                <w:szCs w:val="20"/>
              </w:rPr>
              <w:t>турбированный</w:t>
            </w:r>
            <w:proofErr w:type="spellEnd"/>
            <w:r w:rsidRPr="004B2333">
              <w:rPr>
                <w:sz w:val="20"/>
                <w:szCs w:val="20"/>
              </w:rPr>
              <w:t xml:space="preserve">, с охладителем впускного воздуха. 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bCs/>
                <w:sz w:val="20"/>
                <w:szCs w:val="20"/>
              </w:rPr>
              <w:t>Комплектация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proofErr w:type="gramStart"/>
            <w:r w:rsidRPr="004B2333">
              <w:rPr>
                <w:sz w:val="20"/>
                <w:szCs w:val="20"/>
              </w:rPr>
              <w:t>ГУР, стабилизатор задней подвески, круиз-контроль (для дизельных двигателей), подогрев зеркал заднего вида, магнитола 2</w:t>
            </w:r>
            <w:r w:rsidRPr="004B2333">
              <w:rPr>
                <w:sz w:val="20"/>
                <w:szCs w:val="20"/>
                <w:lang w:val="en-US"/>
              </w:rPr>
              <w:t>DIN</w:t>
            </w:r>
            <w:r w:rsidRPr="004B2333">
              <w:rPr>
                <w:sz w:val="20"/>
                <w:szCs w:val="20"/>
              </w:rPr>
              <w:t xml:space="preserve"> с кнопками управления на руле и </w:t>
            </w:r>
            <w:r w:rsidRPr="004B2333">
              <w:rPr>
                <w:sz w:val="20"/>
                <w:szCs w:val="20"/>
                <w:lang w:val="en-US"/>
              </w:rPr>
              <w:t>USB</w:t>
            </w:r>
            <w:r w:rsidRPr="004B2333">
              <w:rPr>
                <w:sz w:val="20"/>
                <w:szCs w:val="20"/>
              </w:rPr>
              <w:t xml:space="preserve">, распашные ворота в задней части платформы настил пола противоскользящий и износоустойчивый, устройство «Эра </w:t>
            </w:r>
            <w:proofErr w:type="spellStart"/>
            <w:r w:rsidRPr="004B2333">
              <w:rPr>
                <w:sz w:val="20"/>
                <w:szCs w:val="20"/>
              </w:rPr>
              <w:t>Глонасс</w:t>
            </w:r>
            <w:proofErr w:type="spellEnd"/>
            <w:r w:rsidRPr="004B2333">
              <w:rPr>
                <w:sz w:val="20"/>
                <w:szCs w:val="20"/>
              </w:rPr>
              <w:t xml:space="preserve">», потолочная консоль, предпусковой подогреватель с функцией подогрева, бортовой компьютер, центральный замок передних дверей, </w:t>
            </w:r>
            <w:proofErr w:type="spellStart"/>
            <w:r w:rsidRPr="004B2333">
              <w:rPr>
                <w:sz w:val="20"/>
                <w:szCs w:val="20"/>
              </w:rPr>
              <w:t>электрокорректор</w:t>
            </w:r>
            <w:proofErr w:type="spellEnd"/>
            <w:r w:rsidRPr="004B2333">
              <w:rPr>
                <w:sz w:val="20"/>
                <w:szCs w:val="20"/>
              </w:rPr>
              <w:t xml:space="preserve"> зеркал, противотуманные фары, подогрев сиденья водителя, поясничный подпор сиденья водителя </w:t>
            </w:r>
            <w:proofErr w:type="gramEnd"/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4B2333" w:rsidRPr="004B2333" w:rsidTr="00611FCE">
        <w:trPr>
          <w:tblCellSpacing w:w="7" w:type="dxa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333" w:rsidRPr="004B2333" w:rsidRDefault="004B2333" w:rsidP="006E0938">
            <w:pPr>
              <w:jc w:val="center"/>
              <w:rPr>
                <w:bCs/>
                <w:sz w:val="20"/>
                <w:szCs w:val="20"/>
              </w:rPr>
            </w:pPr>
            <w:r w:rsidRPr="004B2333">
              <w:rPr>
                <w:bCs/>
                <w:sz w:val="20"/>
                <w:szCs w:val="20"/>
              </w:rPr>
              <w:t>Дополнительное оборудование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 xml:space="preserve">Сигнализация с автозапуском и обратной связью, </w:t>
            </w:r>
          </w:p>
          <w:p w:rsidR="004B2333" w:rsidRPr="004B2333" w:rsidRDefault="004B2333" w:rsidP="006E0938">
            <w:pPr>
              <w:jc w:val="center"/>
              <w:rPr>
                <w:sz w:val="20"/>
                <w:szCs w:val="20"/>
              </w:rPr>
            </w:pPr>
            <w:r w:rsidRPr="004B2333">
              <w:rPr>
                <w:sz w:val="20"/>
                <w:szCs w:val="20"/>
              </w:rPr>
              <w:t xml:space="preserve">2 брелока, </w:t>
            </w:r>
            <w:proofErr w:type="spellStart"/>
            <w:r w:rsidRPr="004B2333">
              <w:rPr>
                <w:sz w:val="20"/>
                <w:szCs w:val="20"/>
              </w:rPr>
              <w:t>спойлер</w:t>
            </w:r>
            <w:proofErr w:type="spellEnd"/>
            <w:r w:rsidRPr="004B2333">
              <w:rPr>
                <w:sz w:val="20"/>
                <w:szCs w:val="20"/>
              </w:rPr>
              <w:t xml:space="preserve"> - обтекатель кабины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2333" w:rsidRPr="004B2333" w:rsidRDefault="004B2333" w:rsidP="004B2333">
            <w:pPr>
              <w:jc w:val="center"/>
              <w:rPr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96004B" w:rsidRPr="004B2333" w:rsidTr="00611FCE">
        <w:trPr>
          <w:tblCellSpacing w:w="7" w:type="dxa"/>
        </w:trPr>
        <w:tc>
          <w:tcPr>
            <w:tcW w:w="3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004B" w:rsidRPr="004B2333" w:rsidRDefault="0096004B" w:rsidP="006E09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Страна происхождения товара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04B" w:rsidRPr="004B2333" w:rsidRDefault="0096004B" w:rsidP="004B2333">
            <w:pPr>
              <w:jc w:val="center"/>
              <w:rPr>
                <w:i/>
                <w:color w:val="FF0000"/>
                <w:sz w:val="20"/>
                <w:szCs w:val="20"/>
              </w:rPr>
            </w:pPr>
            <w:r w:rsidRPr="004B2333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</w:tbl>
    <w:p w:rsidR="0088488A" w:rsidRDefault="0088488A" w:rsidP="00844E6E">
      <w:pPr>
        <w:ind w:right="-1"/>
        <w:jc w:val="center"/>
        <w:rPr>
          <w:sz w:val="20"/>
          <w:szCs w:val="20"/>
        </w:rPr>
      </w:pPr>
    </w:p>
    <w:p w:rsidR="00844E6E" w:rsidRDefault="00844E6E" w:rsidP="00844E6E">
      <w:pPr>
        <w:ind w:firstLine="709"/>
        <w:jc w:val="both"/>
        <w:rPr>
          <w:i/>
          <w:sz w:val="18"/>
        </w:rPr>
      </w:pPr>
      <w:r w:rsidRPr="0048575F">
        <w:rPr>
          <w:i/>
          <w:sz w:val="18"/>
          <w:u w:val="single"/>
        </w:rPr>
        <w:t>Примечание</w:t>
      </w:r>
      <w:r w:rsidRPr="0048575F">
        <w:rPr>
          <w:i/>
          <w:sz w:val="18"/>
        </w:rPr>
        <w:t>: участник процедуры закупки по своему усмотрению, в подтверждение данных, представленных в настоящей форме, может представить любую дополнительную информацию, подтверждающую функциональные характеристики (потребительские свойства). При этом такие сведения должны быть оформлены в виде приложений к настоящей форме.</w:t>
      </w:r>
    </w:p>
    <w:p w:rsidR="004B2333" w:rsidRPr="004B2333" w:rsidRDefault="004B2333" w:rsidP="004B2333">
      <w:pPr>
        <w:numPr>
          <w:ilvl w:val="0"/>
          <w:numId w:val="13"/>
        </w:numPr>
        <w:ind w:left="0" w:firstLine="709"/>
        <w:jc w:val="both"/>
        <w:rPr>
          <w:sz w:val="20"/>
          <w:szCs w:val="20"/>
        </w:rPr>
      </w:pPr>
      <w:r w:rsidRPr="004B2333">
        <w:rPr>
          <w:b/>
          <w:bCs/>
          <w:sz w:val="20"/>
          <w:szCs w:val="20"/>
          <w:lang w:eastAsia="zh-CN"/>
        </w:rPr>
        <w:t>Поставка товара:</w:t>
      </w:r>
      <w:r w:rsidRPr="004B2333">
        <w:rPr>
          <w:b/>
          <w:bCs/>
          <w:i/>
          <w:sz w:val="20"/>
          <w:szCs w:val="20"/>
          <w:lang w:eastAsia="zh-CN"/>
        </w:rPr>
        <w:t xml:space="preserve"> </w:t>
      </w:r>
      <w:r w:rsidRPr="004B2333">
        <w:rPr>
          <w:sz w:val="20"/>
          <w:szCs w:val="20"/>
          <w:lang w:eastAsia="zh-CN"/>
        </w:rPr>
        <w:t xml:space="preserve">Поставка товара осуществляется за счет Поставщика  по  адресу: Российская Федерация, Удмуртская Республика, город Воткинск, ул. Кирова, 2, АО «Воткинский завод» территория Транспортного управления </w:t>
      </w:r>
      <w:r w:rsidRPr="004B2333">
        <w:rPr>
          <w:sz w:val="20"/>
          <w:szCs w:val="20"/>
        </w:rPr>
        <w:t>в течение десяти рабочих дней с момента подписания договора Сторонами.</w:t>
      </w:r>
    </w:p>
    <w:p w:rsidR="00844E6E" w:rsidRPr="00385447" w:rsidRDefault="00844E6E" w:rsidP="00844E6E">
      <w:pPr>
        <w:pStyle w:val="aff0"/>
        <w:numPr>
          <w:ilvl w:val="0"/>
          <w:numId w:val="13"/>
        </w:numPr>
        <w:tabs>
          <w:tab w:val="left" w:pos="1134"/>
        </w:tabs>
        <w:spacing w:before="60"/>
        <w:ind w:left="0" w:firstLine="709"/>
        <w:contextualSpacing w:val="0"/>
        <w:jc w:val="both"/>
        <w:rPr>
          <w:b/>
          <w:sz w:val="20"/>
          <w:szCs w:val="20"/>
          <w:lang w:eastAsia="en-US"/>
        </w:rPr>
      </w:pPr>
      <w:r w:rsidRPr="00385447">
        <w:rPr>
          <w:b/>
          <w:sz w:val="20"/>
          <w:szCs w:val="20"/>
        </w:rPr>
        <w:t>Требования</w:t>
      </w:r>
      <w:r w:rsidRPr="00385447">
        <w:rPr>
          <w:b/>
          <w:sz w:val="20"/>
          <w:szCs w:val="20"/>
          <w:lang w:eastAsia="en-US"/>
        </w:rPr>
        <w:t xml:space="preserve"> к качеству поставляемого товара</w:t>
      </w:r>
      <w:r>
        <w:rPr>
          <w:b/>
          <w:sz w:val="20"/>
          <w:szCs w:val="20"/>
          <w:lang w:eastAsia="en-US"/>
        </w:rPr>
        <w:t>:</w:t>
      </w:r>
    </w:p>
    <w:p w:rsidR="00844E6E" w:rsidRPr="00385447" w:rsidRDefault="00844E6E" w:rsidP="00844E6E">
      <w:pPr>
        <w:pStyle w:val="aff0"/>
        <w:numPr>
          <w:ilvl w:val="0"/>
          <w:numId w:val="15"/>
        </w:numPr>
        <w:tabs>
          <w:tab w:val="left" w:pos="1134"/>
        </w:tabs>
        <w:ind w:left="0" w:firstLine="709"/>
        <w:contextualSpacing w:val="0"/>
        <w:jc w:val="both"/>
        <w:rPr>
          <w:sz w:val="20"/>
          <w:szCs w:val="20"/>
          <w:lang w:eastAsia="en-US"/>
        </w:rPr>
      </w:pPr>
      <w:r w:rsidRPr="00385447">
        <w:rPr>
          <w:sz w:val="20"/>
          <w:szCs w:val="20"/>
          <w:lang w:eastAsia="en-US"/>
        </w:rPr>
        <w:t xml:space="preserve">Поставляемый товар должен быть свободен от прав третьих лиц, по качеству и комплектности соответствует стандартам и условиям, изложенным в закупочной документации. </w:t>
      </w:r>
    </w:p>
    <w:p w:rsidR="00844E6E" w:rsidRPr="00385447" w:rsidRDefault="00844E6E" w:rsidP="00844E6E">
      <w:pPr>
        <w:pStyle w:val="aff0"/>
        <w:tabs>
          <w:tab w:val="left" w:pos="1134"/>
        </w:tabs>
        <w:ind w:left="0" w:firstLine="709"/>
        <w:contextualSpacing w:val="0"/>
        <w:jc w:val="both"/>
        <w:rPr>
          <w:sz w:val="20"/>
          <w:szCs w:val="20"/>
          <w:lang w:eastAsia="en-US"/>
        </w:rPr>
      </w:pPr>
      <w:r w:rsidRPr="00385447">
        <w:rPr>
          <w:sz w:val="20"/>
          <w:szCs w:val="20"/>
          <w:lang w:eastAsia="en-US"/>
        </w:rPr>
        <w:t xml:space="preserve">Товар должен быть разрешен к применению на территории РФ и иметь необходимые сертификаты и регистрационные удостоверения, соответствовать требованиям безопасности, установленным законодательством РФ. </w:t>
      </w:r>
    </w:p>
    <w:p w:rsidR="00844E6E" w:rsidRPr="00385447" w:rsidRDefault="00844E6E" w:rsidP="00844E6E">
      <w:pPr>
        <w:pStyle w:val="aff0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sz w:val="20"/>
          <w:szCs w:val="20"/>
          <w:lang w:eastAsia="en-US"/>
        </w:rPr>
      </w:pPr>
      <w:r w:rsidRPr="00385447">
        <w:rPr>
          <w:sz w:val="20"/>
          <w:szCs w:val="20"/>
          <w:lang w:eastAsia="en-US"/>
        </w:rPr>
        <w:t>Качество поставляемого товара должно соответствовать ГОСТ и подтверждаться документом о качестве завода-изготовителя.</w:t>
      </w:r>
    </w:p>
    <w:p w:rsidR="00844E6E" w:rsidRPr="00385447" w:rsidRDefault="00844E6E" w:rsidP="00844E6E">
      <w:pPr>
        <w:pStyle w:val="aff0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sz w:val="20"/>
          <w:szCs w:val="20"/>
          <w:lang w:eastAsia="en-US"/>
        </w:rPr>
      </w:pPr>
      <w:r w:rsidRPr="00385447">
        <w:rPr>
          <w:sz w:val="20"/>
          <w:szCs w:val="20"/>
          <w:lang w:eastAsia="en-US"/>
        </w:rPr>
        <w:t>Гарантийные обязательства поставляемого товара в течение срока, установленного заводом изготовителем.</w:t>
      </w:r>
    </w:p>
    <w:p w:rsidR="00844E6E" w:rsidRPr="007E5691" w:rsidRDefault="00844E6E" w:rsidP="00844E6E">
      <w:pPr>
        <w:ind w:left="284" w:firstLine="709"/>
        <w:jc w:val="both"/>
        <w:rPr>
          <w:sz w:val="20"/>
          <w:szCs w:val="20"/>
        </w:rPr>
      </w:pPr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r w:rsidRPr="006F0CBF">
        <w:rPr>
          <w:sz w:val="20"/>
        </w:rPr>
        <w:t>Настоящей заявкой декларируем о соответствии участника запроса котировок ______________________________________________________________________________________________</w:t>
      </w:r>
    </w:p>
    <w:p w:rsidR="00844E6E" w:rsidRPr="006F0CBF" w:rsidRDefault="00844E6E" w:rsidP="00844E6E">
      <w:pPr>
        <w:ind w:firstLine="709"/>
        <w:jc w:val="center"/>
        <w:rPr>
          <w:sz w:val="20"/>
        </w:rPr>
      </w:pPr>
      <w:r w:rsidRPr="006F0CBF">
        <w:rPr>
          <w:sz w:val="18"/>
        </w:rPr>
        <w:t>(наименование участника процедуры закупки)</w:t>
      </w:r>
    </w:p>
    <w:p w:rsidR="00844E6E" w:rsidRPr="006F0CBF" w:rsidRDefault="00844E6E" w:rsidP="00844E6E">
      <w:pPr>
        <w:ind w:firstLine="709"/>
        <w:jc w:val="both"/>
        <w:rPr>
          <w:sz w:val="20"/>
        </w:rPr>
      </w:pPr>
      <w:r w:rsidRPr="006F0CBF">
        <w:rPr>
          <w:sz w:val="20"/>
        </w:rPr>
        <w:t>следующим обязательным требованиям:</w:t>
      </w:r>
    </w:p>
    <w:p w:rsidR="00844E6E" w:rsidRPr="006F0CBF" w:rsidRDefault="00844E6E" w:rsidP="00844E6E">
      <w:pPr>
        <w:tabs>
          <w:tab w:val="left" w:pos="1134"/>
        </w:tabs>
        <w:ind w:firstLine="709"/>
        <w:jc w:val="both"/>
        <w:rPr>
          <w:sz w:val="20"/>
        </w:rPr>
      </w:pPr>
      <w:r w:rsidRPr="006F0CBF">
        <w:rPr>
          <w:sz w:val="20"/>
        </w:rPr>
        <w:t>1)</w:t>
      </w:r>
      <w:r w:rsidRPr="006F0CBF">
        <w:rPr>
          <w:sz w:val="20"/>
        </w:rPr>
        <w:tab/>
        <w:t>не проведение ликвидации участника закупки – юридического лица и отсутствие решения арбитражного суда о признании участника закупки – юридического лица или индивидуального предпринимателя несостоятельным (банкротом) и об открытии конкурсного производства;</w:t>
      </w:r>
    </w:p>
    <w:p w:rsidR="00844E6E" w:rsidRPr="006F0CBF" w:rsidRDefault="00844E6E" w:rsidP="00844E6E">
      <w:pPr>
        <w:tabs>
          <w:tab w:val="left" w:pos="1134"/>
        </w:tabs>
        <w:ind w:firstLine="709"/>
        <w:jc w:val="both"/>
        <w:rPr>
          <w:sz w:val="20"/>
        </w:rPr>
      </w:pPr>
      <w:r w:rsidRPr="006F0CBF">
        <w:rPr>
          <w:sz w:val="20"/>
        </w:rPr>
        <w:t>2)</w:t>
      </w:r>
      <w:r w:rsidRPr="006F0CBF">
        <w:rPr>
          <w:sz w:val="20"/>
        </w:rPr>
        <w:tab/>
        <w:t>не приостановление деятельности участника закупки в порядке, установленном Кодексом Российской Федерации об административных правонарушениях;</w:t>
      </w:r>
    </w:p>
    <w:p w:rsidR="00844E6E" w:rsidRPr="006F0CBF" w:rsidRDefault="00844E6E" w:rsidP="00844E6E">
      <w:pPr>
        <w:tabs>
          <w:tab w:val="left" w:pos="1134"/>
        </w:tabs>
        <w:ind w:firstLine="709"/>
        <w:jc w:val="both"/>
        <w:rPr>
          <w:sz w:val="20"/>
        </w:rPr>
      </w:pPr>
      <w:proofErr w:type="gramStart"/>
      <w:r w:rsidRPr="006F0CBF">
        <w:rPr>
          <w:sz w:val="20"/>
        </w:rPr>
        <w:t>3)</w:t>
      </w:r>
      <w:r w:rsidRPr="006F0CBF">
        <w:rPr>
          <w:sz w:val="20"/>
        </w:rPr>
        <w:tab/>
        <w:t>отсутствие у участника закупки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о налогах и сборах, которые реструктурированы в соответствии с законодательством, по которым имеется вступившее в законную силу решение суда о признании обязанности заявителя по уплате</w:t>
      </w:r>
      <w:proofErr w:type="gramEnd"/>
      <w:r w:rsidRPr="006F0CBF">
        <w:rPr>
          <w:sz w:val="20"/>
        </w:rPr>
        <w:t xml:space="preserve"> этих </w:t>
      </w:r>
      <w:proofErr w:type="gramStart"/>
      <w:r w:rsidRPr="006F0CBF">
        <w:rPr>
          <w:sz w:val="20"/>
        </w:rPr>
        <w:t>сумм</w:t>
      </w:r>
      <w:proofErr w:type="gramEnd"/>
      <w:r w:rsidRPr="006F0CBF">
        <w:rPr>
          <w:sz w:val="20"/>
        </w:rPr>
        <w:t xml:space="preserve"> исполненной или </w:t>
      </w:r>
      <w:proofErr w:type="gramStart"/>
      <w:r w:rsidRPr="006F0CBF">
        <w:rPr>
          <w:sz w:val="20"/>
        </w:rPr>
        <w:t>которые</w:t>
      </w:r>
      <w:proofErr w:type="gramEnd"/>
      <w:r w:rsidRPr="006F0CBF">
        <w:rPr>
          <w:sz w:val="20"/>
        </w:rPr>
        <w:t xml:space="preserve"> признаны безнадежными к взысканию в соответствии с законодательством о налогах и сборах) за прошедший календарный год, размер которых превышает 25 процентов (двадцать пять процентов) балансовой стоимости активов участника закупки по данным бухгалтерской отчетности за последний отчетный период;</w:t>
      </w:r>
    </w:p>
    <w:p w:rsidR="00844E6E" w:rsidRPr="006F0CBF" w:rsidRDefault="00844E6E" w:rsidP="00844E6E">
      <w:pPr>
        <w:tabs>
          <w:tab w:val="left" w:pos="1134"/>
        </w:tabs>
        <w:ind w:firstLine="709"/>
        <w:jc w:val="both"/>
        <w:rPr>
          <w:sz w:val="20"/>
        </w:rPr>
      </w:pPr>
      <w:proofErr w:type="gramStart"/>
      <w:r w:rsidRPr="006F0CBF">
        <w:rPr>
          <w:sz w:val="20"/>
        </w:rPr>
        <w:t>4)</w:t>
      </w:r>
      <w:r w:rsidRPr="006F0CBF">
        <w:rPr>
          <w:sz w:val="20"/>
        </w:rPr>
        <w:tab/>
        <w:t xml:space="preserve">отсутствие у участника закупки – физического лица, в том числе индивидуального предпринимателя, либо у руководителя, членов коллегиального исполнительного органа или главного бухгалтера юридического лица – участника закупки неснятой или непогашенной судимости за преступления в сфере экономики,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исполнением </w:t>
      </w:r>
      <w:r w:rsidR="0055448D">
        <w:rPr>
          <w:sz w:val="20"/>
        </w:rPr>
        <w:t>контракт</w:t>
      </w:r>
      <w:r w:rsidRPr="006F0CBF">
        <w:rPr>
          <w:sz w:val="20"/>
        </w:rPr>
        <w:t>а</w:t>
      </w:r>
      <w:proofErr w:type="gramEnd"/>
      <w:r w:rsidRPr="006F0CBF">
        <w:rPr>
          <w:sz w:val="20"/>
        </w:rPr>
        <w:t>, являющегося предметом закупки, и административного наказания в виде дисквалификации.</w:t>
      </w:r>
    </w:p>
    <w:p w:rsidR="005A6EC4" w:rsidRPr="00CA056C" w:rsidRDefault="005A6EC4" w:rsidP="005A6EC4">
      <w:pPr>
        <w:pStyle w:val="aff0"/>
        <w:numPr>
          <w:ilvl w:val="0"/>
          <w:numId w:val="16"/>
        </w:numPr>
        <w:tabs>
          <w:tab w:val="left" w:pos="993"/>
        </w:tabs>
        <w:ind w:left="0" w:right="-1" w:firstLine="709"/>
        <w:jc w:val="both"/>
        <w:rPr>
          <w:sz w:val="20"/>
        </w:rPr>
      </w:pPr>
      <w:r w:rsidRPr="00CA056C">
        <w:rPr>
          <w:sz w:val="20"/>
        </w:rPr>
        <w:t xml:space="preserve">В соответствии с дополнительными требованиями к участникам закупки </w:t>
      </w:r>
      <w:r w:rsidRPr="00D47B29">
        <w:rPr>
          <w:color w:val="FF0000"/>
          <w:sz w:val="20"/>
        </w:rPr>
        <w:t>декларируем</w:t>
      </w:r>
      <w:r w:rsidRPr="00CA056C">
        <w:rPr>
          <w:sz w:val="20"/>
        </w:rPr>
        <w:t xml:space="preserve"> отсутствие сведений </w:t>
      </w:r>
      <w:proofErr w:type="gramStart"/>
      <w:r w:rsidRPr="00CA056C">
        <w:rPr>
          <w:sz w:val="20"/>
        </w:rPr>
        <w:t>об</w:t>
      </w:r>
      <w:proofErr w:type="gramEnd"/>
      <w:r w:rsidRPr="00CA056C">
        <w:rPr>
          <w:sz w:val="20"/>
        </w:rPr>
        <w:t xml:space="preserve"> __________________________________________________________</w:t>
      </w:r>
      <w:r>
        <w:rPr>
          <w:sz w:val="20"/>
        </w:rPr>
        <w:t>______________________</w:t>
      </w:r>
      <w:r w:rsidRPr="00CA056C">
        <w:rPr>
          <w:sz w:val="20"/>
        </w:rPr>
        <w:t>_</w:t>
      </w:r>
    </w:p>
    <w:p w:rsidR="005A6EC4" w:rsidRPr="00C24EBC" w:rsidRDefault="005A6EC4" w:rsidP="005A6EC4">
      <w:pPr>
        <w:tabs>
          <w:tab w:val="left" w:pos="1134"/>
        </w:tabs>
        <w:ind w:firstLine="709"/>
        <w:jc w:val="center"/>
        <w:rPr>
          <w:sz w:val="18"/>
        </w:rPr>
      </w:pPr>
      <w:r w:rsidRPr="00C24EBC">
        <w:rPr>
          <w:sz w:val="18"/>
        </w:rPr>
        <w:t>(наименование участника процедуры закупки)</w:t>
      </w:r>
    </w:p>
    <w:p w:rsidR="005A6EC4" w:rsidRDefault="005A6EC4" w:rsidP="005A6EC4">
      <w:pPr>
        <w:tabs>
          <w:tab w:val="left" w:pos="1134"/>
        </w:tabs>
        <w:jc w:val="both"/>
        <w:rPr>
          <w:sz w:val="20"/>
        </w:rPr>
      </w:pPr>
      <w:r w:rsidRPr="00CA056C">
        <w:rPr>
          <w:sz w:val="20"/>
        </w:rPr>
        <w:t>в реестре недобросовестных поставщиков (подрядчиков, исполнителей), предусмотренном Законом № 223-ФЗ и в реестре недобросовестных поставщиков, предусмотренном Законом № 44-ФЗ.</w:t>
      </w:r>
    </w:p>
    <w:p w:rsidR="005A6EC4" w:rsidRPr="00F95AC0" w:rsidRDefault="005A6EC4" w:rsidP="005A6EC4">
      <w:pPr>
        <w:pStyle w:val="aff0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0"/>
        </w:rPr>
      </w:pPr>
      <w:r w:rsidRPr="00F95AC0">
        <w:rPr>
          <w:sz w:val="20"/>
        </w:rPr>
        <w:t xml:space="preserve">В соответствии с законодательством, а также учредительными документами ___________________ (наименование участника процедуры </w:t>
      </w:r>
      <w:r>
        <w:rPr>
          <w:sz w:val="20"/>
        </w:rPr>
        <w:t xml:space="preserve">закупки) решение об одобрении </w:t>
      </w:r>
      <w:r w:rsidRPr="00F95AC0">
        <w:rPr>
          <w:sz w:val="20"/>
        </w:rPr>
        <w:t>или о совершении крупной сделки</w:t>
      </w:r>
      <w:r w:rsidRPr="00F95AC0">
        <w:t xml:space="preserve"> </w:t>
      </w:r>
      <w:r w:rsidRPr="00F95AC0">
        <w:rPr>
          <w:sz w:val="20"/>
        </w:rPr>
        <w:t>в связи с заключением договора на условиях нашей заявки</w:t>
      </w:r>
      <w:r>
        <w:rPr>
          <w:sz w:val="20"/>
        </w:rPr>
        <w:t xml:space="preserve"> </w:t>
      </w:r>
      <w:proofErr w:type="gramStart"/>
      <w:r w:rsidRPr="009E3B86">
        <w:rPr>
          <w:color w:val="FF0000"/>
          <w:sz w:val="20"/>
        </w:rPr>
        <w:t>требуется</w:t>
      </w:r>
      <w:proofErr w:type="gramEnd"/>
      <w:r w:rsidRPr="009E3B86">
        <w:rPr>
          <w:color w:val="FF0000"/>
          <w:sz w:val="20"/>
        </w:rPr>
        <w:t xml:space="preserve"> / не требуется (</w:t>
      </w:r>
      <w:r w:rsidRPr="009E3B86">
        <w:rPr>
          <w:i/>
          <w:color w:val="FF0000"/>
          <w:sz w:val="20"/>
        </w:rPr>
        <w:t>указывается участником</w:t>
      </w:r>
      <w:r w:rsidRPr="009E3B86">
        <w:rPr>
          <w:color w:val="FF0000"/>
          <w:sz w:val="20"/>
        </w:rPr>
        <w:t>)</w:t>
      </w:r>
      <w:r w:rsidRPr="00F95AC0">
        <w:rPr>
          <w:sz w:val="20"/>
        </w:rPr>
        <w:t xml:space="preserve">. </w:t>
      </w:r>
    </w:p>
    <w:p w:rsidR="005A6EC4" w:rsidRPr="00F95AC0" w:rsidRDefault="005A6EC4" w:rsidP="005A6EC4">
      <w:pPr>
        <w:pStyle w:val="aff0"/>
        <w:numPr>
          <w:ilvl w:val="0"/>
          <w:numId w:val="16"/>
        </w:numPr>
        <w:tabs>
          <w:tab w:val="left" w:pos="993"/>
          <w:tab w:val="left" w:pos="1134"/>
        </w:tabs>
        <w:ind w:left="0" w:right="-1" w:firstLine="709"/>
        <w:jc w:val="both"/>
        <w:rPr>
          <w:sz w:val="20"/>
        </w:rPr>
      </w:pPr>
      <w:r w:rsidRPr="001A4929">
        <w:rPr>
          <w:sz w:val="20"/>
        </w:rPr>
        <w:t xml:space="preserve">В соответствии с законодательством, а также учредительными документами ___________________ (наименование участника процедуры </w:t>
      </w:r>
      <w:r>
        <w:rPr>
          <w:sz w:val="20"/>
        </w:rPr>
        <w:t xml:space="preserve">закупки) решение об одобрении </w:t>
      </w:r>
      <w:r w:rsidRPr="001A4929">
        <w:rPr>
          <w:sz w:val="20"/>
        </w:rPr>
        <w:t>или о совершении сделки</w:t>
      </w:r>
      <w:r w:rsidRPr="00F95AC0">
        <w:rPr>
          <w:sz w:val="20"/>
        </w:rPr>
        <w:t xml:space="preserve"> с заинтересованностью в связи с заключением договора на условиях нашей заявки</w:t>
      </w:r>
      <w:r w:rsidRPr="009E3B86">
        <w:rPr>
          <w:color w:val="FF0000"/>
          <w:sz w:val="20"/>
        </w:rPr>
        <w:t xml:space="preserve"> </w:t>
      </w:r>
      <w:proofErr w:type="gramStart"/>
      <w:r w:rsidRPr="009E3B86">
        <w:rPr>
          <w:color w:val="FF0000"/>
          <w:sz w:val="20"/>
        </w:rPr>
        <w:t>требуется</w:t>
      </w:r>
      <w:proofErr w:type="gramEnd"/>
      <w:r w:rsidRPr="009E3B86">
        <w:rPr>
          <w:color w:val="FF0000"/>
          <w:sz w:val="20"/>
        </w:rPr>
        <w:t xml:space="preserve"> / не требуется (</w:t>
      </w:r>
      <w:r w:rsidRPr="009E3B86">
        <w:rPr>
          <w:i/>
          <w:color w:val="FF0000"/>
          <w:sz w:val="20"/>
        </w:rPr>
        <w:t>указывается участником</w:t>
      </w:r>
      <w:r w:rsidRPr="009E3B86">
        <w:rPr>
          <w:color w:val="FF0000"/>
          <w:sz w:val="20"/>
        </w:rPr>
        <w:t>)</w:t>
      </w:r>
      <w:r w:rsidRPr="00F95AC0">
        <w:rPr>
          <w:sz w:val="20"/>
        </w:rPr>
        <w:t xml:space="preserve">. </w:t>
      </w:r>
    </w:p>
    <w:p w:rsidR="00844E6E" w:rsidRPr="006F0CBF" w:rsidRDefault="00844E6E" w:rsidP="00844E6E">
      <w:pPr>
        <w:numPr>
          <w:ilvl w:val="0"/>
          <w:numId w:val="16"/>
        </w:numPr>
        <w:tabs>
          <w:tab w:val="left" w:pos="0"/>
          <w:tab w:val="left" w:pos="993"/>
        </w:tabs>
        <w:ind w:left="0" w:right="-1" w:firstLine="709"/>
        <w:contextualSpacing/>
        <w:jc w:val="both"/>
        <w:rPr>
          <w:sz w:val="20"/>
        </w:rPr>
      </w:pPr>
      <w:r w:rsidRPr="006F0CBF">
        <w:rPr>
          <w:sz w:val="20"/>
        </w:rPr>
        <w:t xml:space="preserve">В случае если наши предложения будут признаны лучшими, мы берем на себя обязательства подписать с Акционерным обществом «Воткинский завод»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 _________________________ (указать предмет закупки)</w:t>
      </w:r>
      <w:r w:rsidRPr="006F0CBF">
        <w:t xml:space="preserve"> </w:t>
      </w:r>
      <w:r w:rsidRPr="006F0CBF">
        <w:rPr>
          <w:sz w:val="20"/>
        </w:rPr>
        <w:t>в соответствии с требованиями закупочной документации.</w:t>
      </w:r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proofErr w:type="gramStart"/>
      <w:r w:rsidRPr="006F0CBF">
        <w:rPr>
          <w:sz w:val="20"/>
        </w:rPr>
        <w:t xml:space="preserve">В случае если наши предложения будут лучшими после предложений победителя, и нашей заявке будет присвоен второй порядковый номер, а победитель запроса котировок будет признан уклонившимся от </w:t>
      </w:r>
      <w:r w:rsidRPr="006F0CBF">
        <w:rPr>
          <w:sz w:val="20"/>
        </w:rPr>
        <w:lastRenderedPageBreak/>
        <w:t xml:space="preserve">заключения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а, мы обязуемся подписать данный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 на ____________________(указать предмет </w:t>
      </w:r>
      <w:r w:rsidR="0055448D">
        <w:rPr>
          <w:sz w:val="20"/>
        </w:rPr>
        <w:t>контракт</w:t>
      </w:r>
      <w:r w:rsidRPr="006F0CBF">
        <w:rPr>
          <w:sz w:val="20"/>
        </w:rPr>
        <w:t>а) в соответствии с требованиями закупочной документации.</w:t>
      </w:r>
      <w:proofErr w:type="gramEnd"/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r w:rsidRPr="006F0CBF">
        <w:rPr>
          <w:sz w:val="20"/>
        </w:rPr>
        <w:t xml:space="preserve">Мы согласны с тем, что в случае нашего уклонения от заключения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а на ____________________(указать предмет </w:t>
      </w:r>
      <w:r w:rsidR="0055448D">
        <w:rPr>
          <w:sz w:val="20"/>
        </w:rPr>
        <w:t>контракт</w:t>
      </w:r>
      <w:r w:rsidRPr="006F0CBF">
        <w:rPr>
          <w:sz w:val="20"/>
        </w:rPr>
        <w:t>а), сведения о нас будут включены в реестр недобросовестных поставщиков.</w:t>
      </w:r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r w:rsidRPr="006F0CBF">
        <w:rPr>
          <w:sz w:val="20"/>
        </w:rPr>
        <w:t xml:space="preserve">Мы согласны с тем, что если условия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а победителем будут изменены, то заказчик вправе отказаться от заключения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а. В этом случае, а также в случае отказа победителя от заключения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а, непредставления подписанного проекта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а в течение 15 календарных дней с момента получения проекта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а, победитель должен уплатить штраф заказчику в размере 5% от первоначальной (максимальной) цены </w:t>
      </w:r>
      <w:r w:rsidR="0055448D">
        <w:rPr>
          <w:sz w:val="20"/>
        </w:rPr>
        <w:t>контракт</w:t>
      </w:r>
      <w:r w:rsidRPr="006F0CBF">
        <w:rPr>
          <w:sz w:val="20"/>
        </w:rPr>
        <w:t>а.</w:t>
      </w:r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i/>
          <w:iCs/>
          <w:sz w:val="20"/>
        </w:rPr>
      </w:pPr>
      <w:r w:rsidRPr="006F0CBF">
        <w:rPr>
          <w:sz w:val="20"/>
        </w:rPr>
        <w:t xml:space="preserve">Сообщаем, что для оперативного уведомления нас по вопросам организационного характера и взаимодействия с Заказчиком нами уполномочен _____________________________________ </w:t>
      </w:r>
      <w:r w:rsidRPr="006F0CBF">
        <w:rPr>
          <w:i/>
          <w:iCs/>
          <w:sz w:val="20"/>
        </w:rPr>
        <w:t xml:space="preserve">(Ф.И.О., телефон работника организации - участника). </w:t>
      </w:r>
      <w:r w:rsidRPr="006F0CBF">
        <w:rPr>
          <w:sz w:val="20"/>
        </w:rPr>
        <w:t>Все сведения о проведении закупки просим сообщать уполномоченному лицу.</w:t>
      </w:r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r w:rsidRPr="006F0CBF">
        <w:rPr>
          <w:sz w:val="20"/>
        </w:rPr>
        <w:t xml:space="preserve">Настоящая заявка действует до завершения процедуры проведения процедуры закупки и заключения </w:t>
      </w:r>
      <w:r w:rsidR="0055448D">
        <w:rPr>
          <w:sz w:val="20"/>
        </w:rPr>
        <w:t>контракт</w:t>
      </w:r>
      <w:r w:rsidRPr="006F0CBF">
        <w:rPr>
          <w:sz w:val="20"/>
        </w:rPr>
        <w:t>а.</w:t>
      </w:r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r w:rsidRPr="006F0CBF">
        <w:rPr>
          <w:sz w:val="20"/>
        </w:rPr>
        <w:t>Удостоверяем, что заверенные нами копии и переводы на русский язык прилагаемых документов выполнены с оригиналов и в полном объеме.</w:t>
      </w:r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r w:rsidRPr="006F0CBF">
        <w:rPr>
          <w:sz w:val="20"/>
        </w:rPr>
        <w:t xml:space="preserve">К настоящей заявке прилагаются следующие документы согласно описи, которые являются неотъемлемой частью нашей заявки: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"/>
        <w:gridCol w:w="7230"/>
        <w:gridCol w:w="1984"/>
      </w:tblGrid>
      <w:tr w:rsidR="00844E6E" w:rsidRPr="006F0CBF" w:rsidTr="000854BD">
        <w:trPr>
          <w:cantSplit/>
        </w:trPr>
        <w:tc>
          <w:tcPr>
            <w:tcW w:w="425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№</w:t>
            </w:r>
          </w:p>
        </w:tc>
        <w:tc>
          <w:tcPr>
            <w:tcW w:w="7230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Наименование документа</w:t>
            </w:r>
          </w:p>
        </w:tc>
        <w:tc>
          <w:tcPr>
            <w:tcW w:w="1984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Кол-во листов</w:t>
            </w:r>
          </w:p>
        </w:tc>
      </w:tr>
      <w:tr w:rsidR="00844E6E" w:rsidRPr="006F0CBF" w:rsidTr="000854BD">
        <w:trPr>
          <w:cantSplit/>
          <w:trHeight w:hRule="exact" w:val="227"/>
        </w:trPr>
        <w:tc>
          <w:tcPr>
            <w:tcW w:w="425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1</w:t>
            </w:r>
          </w:p>
        </w:tc>
        <w:tc>
          <w:tcPr>
            <w:tcW w:w="7230" w:type="dxa"/>
          </w:tcPr>
          <w:p w:rsidR="00844E6E" w:rsidRPr="006F0CBF" w:rsidRDefault="00844E6E" w:rsidP="000854B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cantSplit/>
          <w:trHeight w:hRule="exact" w:val="227"/>
        </w:trPr>
        <w:tc>
          <w:tcPr>
            <w:tcW w:w="425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2</w:t>
            </w:r>
          </w:p>
        </w:tc>
        <w:tc>
          <w:tcPr>
            <w:tcW w:w="7230" w:type="dxa"/>
          </w:tcPr>
          <w:p w:rsidR="00844E6E" w:rsidRPr="006F0CBF" w:rsidRDefault="00844E6E" w:rsidP="000854B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cantSplit/>
          <w:trHeight w:hRule="exact" w:val="227"/>
        </w:trPr>
        <w:tc>
          <w:tcPr>
            <w:tcW w:w="425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3</w:t>
            </w:r>
          </w:p>
        </w:tc>
        <w:tc>
          <w:tcPr>
            <w:tcW w:w="7230" w:type="dxa"/>
          </w:tcPr>
          <w:p w:rsidR="00844E6E" w:rsidRPr="006F0CBF" w:rsidRDefault="00844E6E" w:rsidP="000854B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cantSplit/>
          <w:trHeight w:hRule="exact" w:val="227"/>
        </w:trPr>
        <w:tc>
          <w:tcPr>
            <w:tcW w:w="425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…</w:t>
            </w:r>
          </w:p>
        </w:tc>
        <w:tc>
          <w:tcPr>
            <w:tcW w:w="7230" w:type="dxa"/>
          </w:tcPr>
          <w:p w:rsidR="00844E6E" w:rsidRPr="006F0CBF" w:rsidRDefault="00844E6E" w:rsidP="000854B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proofErr w:type="gramStart"/>
      <w:r w:rsidRPr="006F0CBF">
        <w:rPr>
          <w:sz w:val="20"/>
        </w:rPr>
        <w:t>Настоящим гарантируем достоверность представленной нами в заявке информации и подтверждаем право Заказчика запрашивать у нас, в уполномоченных органах власти, судах, ФНС, кредитных организациях, и у упомянутых в нашей заявке юридических и физических лиц информацию, уточняющую представленные нами в ней сведения, в том числе сведения о соисполнителях.</w:t>
      </w:r>
      <w:proofErr w:type="gramEnd"/>
    </w:p>
    <w:p w:rsidR="00844E6E" w:rsidRPr="006F0CBF" w:rsidRDefault="00844E6E" w:rsidP="00844E6E">
      <w:pPr>
        <w:ind w:left="284" w:right="253" w:firstLine="404"/>
        <w:rPr>
          <w:b/>
          <w:bCs/>
          <w:sz w:val="18"/>
          <w:szCs w:val="18"/>
        </w:rPr>
      </w:pPr>
    </w:p>
    <w:p w:rsidR="00844E6E" w:rsidRPr="00F64480" w:rsidRDefault="00844E6E" w:rsidP="00844E6E">
      <w:pPr>
        <w:ind w:left="284" w:right="253" w:firstLine="404"/>
        <w:rPr>
          <w:b/>
          <w:bCs/>
          <w:sz w:val="18"/>
          <w:szCs w:val="18"/>
        </w:rPr>
      </w:pPr>
    </w:p>
    <w:p w:rsidR="00844E6E" w:rsidRPr="00F64480" w:rsidRDefault="00844E6E" w:rsidP="00844E6E">
      <w:pPr>
        <w:ind w:left="284" w:right="253" w:firstLine="404"/>
        <w:rPr>
          <w:sz w:val="18"/>
          <w:szCs w:val="18"/>
        </w:rPr>
      </w:pPr>
      <w:r w:rsidRPr="00F64480">
        <w:rPr>
          <w:b/>
          <w:bCs/>
          <w:sz w:val="18"/>
          <w:szCs w:val="18"/>
        </w:rPr>
        <w:t>Руководитель организации</w:t>
      </w:r>
      <w:r w:rsidRPr="00F64480">
        <w:rPr>
          <w:sz w:val="18"/>
          <w:szCs w:val="18"/>
        </w:rPr>
        <w:t xml:space="preserve"> _____________________ (Фамилия И.О.)</w:t>
      </w:r>
    </w:p>
    <w:p w:rsidR="00844E6E" w:rsidRPr="00F64480" w:rsidRDefault="00844E6E" w:rsidP="00844E6E">
      <w:pPr>
        <w:ind w:left="284" w:right="253" w:firstLine="404"/>
        <w:rPr>
          <w:i/>
          <w:iCs/>
          <w:sz w:val="18"/>
          <w:szCs w:val="18"/>
          <w:vertAlign w:val="superscript"/>
        </w:rPr>
      </w:pPr>
      <w:r>
        <w:rPr>
          <w:i/>
          <w:iCs/>
          <w:sz w:val="18"/>
          <w:szCs w:val="18"/>
          <w:vertAlign w:val="superscript"/>
        </w:rPr>
        <w:t xml:space="preserve">                                                                                                    </w:t>
      </w:r>
      <w:r w:rsidRPr="00F64480">
        <w:rPr>
          <w:i/>
          <w:iCs/>
          <w:sz w:val="18"/>
          <w:szCs w:val="18"/>
          <w:vertAlign w:val="superscript"/>
        </w:rPr>
        <w:t>(подпись)</w:t>
      </w:r>
    </w:p>
    <w:p w:rsidR="00844E6E" w:rsidRPr="00F64480" w:rsidRDefault="00844E6E" w:rsidP="00844E6E">
      <w:pPr>
        <w:ind w:left="284" w:right="253" w:firstLine="404"/>
        <w:rPr>
          <w:sz w:val="18"/>
          <w:szCs w:val="18"/>
        </w:rPr>
      </w:pPr>
      <w:r w:rsidRPr="00F64480">
        <w:rPr>
          <w:b/>
          <w:bCs/>
          <w:sz w:val="18"/>
          <w:szCs w:val="18"/>
        </w:rPr>
        <w:t>Главный бухгалтер</w:t>
      </w:r>
      <w:r w:rsidRPr="00F64480">
        <w:rPr>
          <w:sz w:val="18"/>
          <w:szCs w:val="18"/>
        </w:rPr>
        <w:t xml:space="preserve">              ______________________ (Фамилия И.О.)</w:t>
      </w:r>
    </w:p>
    <w:p w:rsidR="00844E6E" w:rsidRPr="00BA65BF" w:rsidRDefault="00844E6E" w:rsidP="00844E6E">
      <w:pPr>
        <w:ind w:left="284" w:right="253" w:firstLine="404"/>
        <w:rPr>
          <w:i/>
          <w:iCs/>
          <w:sz w:val="18"/>
          <w:szCs w:val="18"/>
          <w:vertAlign w:val="superscript"/>
        </w:rPr>
      </w:pPr>
      <w:r w:rsidRPr="00BA65BF">
        <w:rPr>
          <w:i/>
          <w:iCs/>
          <w:sz w:val="18"/>
          <w:szCs w:val="18"/>
          <w:vertAlign w:val="superscript"/>
        </w:rPr>
        <w:t xml:space="preserve">                                                                                                    (подпись)</w:t>
      </w:r>
    </w:p>
    <w:p w:rsidR="00844E6E" w:rsidRDefault="00844E6E" w:rsidP="00844E6E">
      <w:pPr>
        <w:pStyle w:val="af5"/>
        <w:ind w:left="284" w:right="253"/>
        <w:jc w:val="left"/>
        <w:rPr>
          <w:rFonts w:ascii="Times New Roman" w:hAnsi="Times New Roman"/>
          <w:b/>
          <w:bCs/>
          <w:sz w:val="16"/>
          <w:szCs w:val="20"/>
        </w:rPr>
        <w:sectPr w:rsidR="00844E6E" w:rsidSect="005C439D">
          <w:headerReference w:type="even" r:id="rId19"/>
          <w:footerReference w:type="even" r:id="rId20"/>
          <w:footerReference w:type="default" r:id="rId21"/>
          <w:footerReference w:type="first" r:id="rId22"/>
          <w:pgSz w:w="11906" w:h="16838" w:code="9"/>
          <w:pgMar w:top="1134" w:right="851" w:bottom="1134" w:left="1418" w:header="0" w:footer="284" w:gutter="0"/>
          <w:pgNumType w:fmt="numberInDash"/>
          <w:cols w:space="708"/>
          <w:docGrid w:linePitch="360"/>
        </w:sectPr>
      </w:pPr>
      <w:r>
        <w:rPr>
          <w:rFonts w:ascii="Times New Roman" w:hAnsi="Times New Roman"/>
          <w:bCs/>
          <w:sz w:val="16"/>
          <w:szCs w:val="20"/>
        </w:rPr>
        <w:t xml:space="preserve">          </w:t>
      </w:r>
      <w:r>
        <w:rPr>
          <w:rFonts w:ascii="Times New Roman" w:hAnsi="Times New Roman"/>
          <w:b/>
          <w:bCs/>
          <w:sz w:val="16"/>
          <w:szCs w:val="20"/>
        </w:rPr>
        <w:t xml:space="preserve"> МП</w:t>
      </w:r>
    </w:p>
    <w:p w:rsidR="00BF69E8" w:rsidRPr="00F64480" w:rsidRDefault="00BF69E8" w:rsidP="0092411F">
      <w:pPr>
        <w:ind w:right="282"/>
        <w:jc w:val="right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Приложение</w:t>
      </w:r>
      <w:r w:rsidRPr="00F64480">
        <w:rPr>
          <w:bCs/>
          <w:sz w:val="20"/>
          <w:szCs w:val="20"/>
        </w:rPr>
        <w:t xml:space="preserve"> № </w:t>
      </w:r>
      <w:r w:rsidR="00C01606">
        <w:rPr>
          <w:bCs/>
          <w:sz w:val="20"/>
          <w:szCs w:val="20"/>
        </w:rPr>
        <w:t>4</w:t>
      </w:r>
      <w:r>
        <w:rPr>
          <w:bCs/>
          <w:sz w:val="20"/>
          <w:szCs w:val="20"/>
        </w:rPr>
        <w:t xml:space="preserve"> </w:t>
      </w:r>
      <w:r w:rsidRPr="00F64480">
        <w:rPr>
          <w:bCs/>
          <w:sz w:val="20"/>
          <w:szCs w:val="20"/>
        </w:rPr>
        <w:t>к закупочной документации</w:t>
      </w:r>
    </w:p>
    <w:p w:rsidR="00BF69E8" w:rsidRPr="004155AF" w:rsidRDefault="00BF69E8" w:rsidP="0092411F">
      <w:pPr>
        <w:ind w:right="282"/>
        <w:jc w:val="right"/>
        <w:rPr>
          <w:bCs/>
          <w:sz w:val="20"/>
          <w:szCs w:val="20"/>
        </w:rPr>
      </w:pPr>
      <w:r w:rsidRPr="00F64480">
        <w:rPr>
          <w:bCs/>
          <w:sz w:val="20"/>
          <w:szCs w:val="20"/>
        </w:rPr>
        <w:t>Извещение номер _______________</w:t>
      </w:r>
    </w:p>
    <w:p w:rsidR="00BF69E8" w:rsidRPr="00F64480" w:rsidRDefault="00BF69E8" w:rsidP="0092411F">
      <w:pPr>
        <w:spacing w:before="120"/>
        <w:ind w:right="282" w:firstLine="404"/>
        <w:rPr>
          <w:sz w:val="18"/>
          <w:szCs w:val="18"/>
        </w:rPr>
      </w:pPr>
      <w:r w:rsidRPr="00F64480">
        <w:rPr>
          <w:sz w:val="18"/>
          <w:szCs w:val="18"/>
        </w:rPr>
        <w:t xml:space="preserve">На бланке организации </w:t>
      </w:r>
    </w:p>
    <w:p w:rsidR="00BF69E8" w:rsidRPr="00F64480" w:rsidRDefault="00BF69E8" w:rsidP="0092411F">
      <w:pPr>
        <w:spacing w:before="120"/>
        <w:ind w:right="282" w:firstLine="404"/>
        <w:rPr>
          <w:sz w:val="18"/>
          <w:szCs w:val="18"/>
        </w:rPr>
      </w:pPr>
      <w:r w:rsidRPr="00F64480">
        <w:rPr>
          <w:sz w:val="18"/>
          <w:szCs w:val="18"/>
        </w:rPr>
        <w:t>Дата, исх. номер</w:t>
      </w:r>
    </w:p>
    <w:p w:rsidR="00BF69E8" w:rsidRPr="003E6EC5" w:rsidRDefault="00BF69E8" w:rsidP="0092411F">
      <w:pPr>
        <w:ind w:left="4880" w:right="282" w:firstLine="404"/>
        <w:jc w:val="right"/>
        <w:rPr>
          <w:b/>
          <w:bCs/>
          <w:sz w:val="20"/>
          <w:szCs w:val="20"/>
        </w:rPr>
      </w:pPr>
      <w:r w:rsidRPr="003E6EC5">
        <w:rPr>
          <w:b/>
          <w:bCs/>
          <w:sz w:val="20"/>
          <w:szCs w:val="20"/>
        </w:rPr>
        <w:t>АО «Воткинский завод»</w:t>
      </w:r>
    </w:p>
    <w:p w:rsidR="00BF69E8" w:rsidRPr="003E6EC5" w:rsidRDefault="00BF69E8" w:rsidP="0092411F">
      <w:pPr>
        <w:ind w:left="4880" w:right="282" w:firstLine="404"/>
        <w:jc w:val="right"/>
        <w:rPr>
          <w:b/>
          <w:bCs/>
          <w:sz w:val="20"/>
          <w:szCs w:val="20"/>
        </w:rPr>
      </w:pPr>
    </w:p>
    <w:p w:rsidR="00BF69E8" w:rsidRPr="003E6EC5" w:rsidRDefault="00BF69E8" w:rsidP="00804DE0">
      <w:pPr>
        <w:pStyle w:val="1"/>
      </w:pPr>
      <w:bookmarkStart w:id="113" w:name="_Toc534966939"/>
      <w:bookmarkStart w:id="114" w:name="_Toc536000139"/>
      <w:bookmarkStart w:id="115" w:name="_Toc13043820"/>
      <w:r w:rsidRPr="003E6EC5">
        <w:t>ЦЕНОВОЕ ПРЕДЛОЖЕНИЕ</w:t>
      </w:r>
      <w:bookmarkEnd w:id="113"/>
      <w:bookmarkEnd w:id="114"/>
      <w:bookmarkEnd w:id="115"/>
      <w:r w:rsidRPr="003E6EC5">
        <w:t xml:space="preserve"> </w:t>
      </w:r>
    </w:p>
    <w:p w:rsidR="005A6EC4" w:rsidRDefault="005A6EC4" w:rsidP="005A6EC4">
      <w:pPr>
        <w:jc w:val="center"/>
        <w:rPr>
          <w:b/>
          <w:sz w:val="20"/>
        </w:rPr>
      </w:pPr>
      <w:bookmarkStart w:id="116" w:name="_Toc534966940"/>
      <w:bookmarkStart w:id="117" w:name="_Toc536000140"/>
      <w:r w:rsidRPr="00067307">
        <w:rPr>
          <w:b/>
          <w:sz w:val="20"/>
        </w:rPr>
        <w:t xml:space="preserve">УЧАСТНИКА </w:t>
      </w:r>
      <w:r w:rsidRPr="00067307">
        <w:rPr>
          <w:b/>
          <w:color w:val="FF0000"/>
          <w:sz w:val="20"/>
        </w:rPr>
        <w:t>ОТКРЫТОГО</w:t>
      </w:r>
      <w:r w:rsidRPr="00067307">
        <w:rPr>
          <w:b/>
          <w:sz w:val="20"/>
        </w:rPr>
        <w:t xml:space="preserve"> ЗАП</w:t>
      </w:r>
      <w:r w:rsidRPr="0092411F">
        <w:rPr>
          <w:b/>
          <w:sz w:val="20"/>
        </w:rPr>
        <w:t xml:space="preserve">РОСА КОТИРОВОК </w:t>
      </w:r>
      <w:r>
        <w:rPr>
          <w:b/>
          <w:sz w:val="20"/>
        </w:rPr>
        <w:t>В ЭЛЕКТРОННОЙ ФОРМЕ</w:t>
      </w:r>
      <w:bookmarkEnd w:id="116"/>
      <w:bookmarkEnd w:id="117"/>
    </w:p>
    <w:p w:rsidR="005A6EC4" w:rsidRPr="0092411F" w:rsidRDefault="005A6EC4" w:rsidP="005A6EC4">
      <w:pPr>
        <w:jc w:val="center"/>
        <w:rPr>
          <w:sz w:val="20"/>
        </w:rPr>
      </w:pPr>
    </w:p>
    <w:p w:rsidR="00BF69E8" w:rsidRDefault="00BF69E8" w:rsidP="0092411F">
      <w:pPr>
        <w:ind w:left="142" w:right="-2" w:firstLine="404"/>
        <w:jc w:val="both"/>
        <w:rPr>
          <w:sz w:val="20"/>
          <w:szCs w:val="20"/>
        </w:rPr>
      </w:pPr>
      <w:r w:rsidRPr="003E6EC5">
        <w:rPr>
          <w:sz w:val="20"/>
          <w:szCs w:val="20"/>
        </w:rPr>
        <w:t xml:space="preserve">__________________________________________________ (наименование организации - участника процедуры закупки) в лице _____________________________, действующего на основании _________________предлагает цену </w:t>
      </w:r>
      <w:r w:rsidR="001E2AF6">
        <w:rPr>
          <w:sz w:val="20"/>
          <w:szCs w:val="20"/>
          <w:highlight w:val="yellow"/>
        </w:rPr>
        <w:t>контракт</w:t>
      </w:r>
      <w:r w:rsidRPr="003E6EC5">
        <w:rPr>
          <w:sz w:val="20"/>
          <w:szCs w:val="20"/>
          <w:highlight w:val="yellow"/>
        </w:rPr>
        <w:t>а  ____________ рублей ______ коп</w:t>
      </w:r>
      <w:proofErr w:type="gramStart"/>
      <w:r w:rsidRPr="003E6EC5">
        <w:rPr>
          <w:sz w:val="20"/>
          <w:szCs w:val="20"/>
          <w:highlight w:val="yellow"/>
        </w:rPr>
        <w:t>.</w:t>
      </w:r>
      <w:proofErr w:type="gramEnd"/>
      <w:r w:rsidRPr="003E6EC5">
        <w:rPr>
          <w:sz w:val="20"/>
          <w:szCs w:val="20"/>
          <w:highlight w:val="yellow"/>
        </w:rPr>
        <w:t xml:space="preserve"> </w:t>
      </w:r>
      <w:proofErr w:type="gramStart"/>
      <w:r w:rsidRPr="003E6EC5">
        <w:rPr>
          <w:sz w:val="20"/>
          <w:szCs w:val="20"/>
          <w:highlight w:val="yellow"/>
        </w:rPr>
        <w:t>в</w:t>
      </w:r>
      <w:proofErr w:type="gramEnd"/>
      <w:r w:rsidRPr="003E6EC5">
        <w:rPr>
          <w:sz w:val="20"/>
          <w:szCs w:val="20"/>
          <w:highlight w:val="yellow"/>
        </w:rPr>
        <w:t xml:space="preserve"> том, ч</w:t>
      </w:r>
      <w:r w:rsidR="00BC159A">
        <w:rPr>
          <w:sz w:val="20"/>
          <w:szCs w:val="20"/>
          <w:highlight w:val="yellow"/>
        </w:rPr>
        <w:t>исле НДС 20% ____________</w:t>
      </w:r>
      <w:r w:rsidRPr="003E6EC5">
        <w:rPr>
          <w:sz w:val="20"/>
          <w:szCs w:val="20"/>
          <w:highlight w:val="yellow"/>
        </w:rPr>
        <w:t xml:space="preserve"> рублей ______ коп.</w:t>
      </w:r>
    </w:p>
    <w:p w:rsidR="00F702D9" w:rsidRDefault="00F702D9" w:rsidP="0092411F">
      <w:pPr>
        <w:ind w:left="142" w:right="-2" w:firstLine="404"/>
        <w:jc w:val="both"/>
        <w:rPr>
          <w:sz w:val="20"/>
          <w:szCs w:val="20"/>
        </w:rPr>
      </w:pPr>
    </w:p>
    <w:p w:rsidR="00F702D9" w:rsidRPr="003E6EC5" w:rsidRDefault="00F702D9" w:rsidP="0092411F">
      <w:pPr>
        <w:ind w:left="142" w:right="-2" w:firstLine="404"/>
        <w:jc w:val="both"/>
        <w:rPr>
          <w:sz w:val="20"/>
          <w:szCs w:val="20"/>
        </w:rPr>
      </w:pPr>
    </w:p>
    <w:tbl>
      <w:tblPr>
        <w:tblW w:w="14460" w:type="dxa"/>
        <w:tblInd w:w="250" w:type="dxa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4820"/>
        <w:gridCol w:w="851"/>
        <w:gridCol w:w="568"/>
        <w:gridCol w:w="1841"/>
        <w:gridCol w:w="1701"/>
        <w:gridCol w:w="1276"/>
        <w:gridCol w:w="1276"/>
        <w:gridCol w:w="1702"/>
      </w:tblGrid>
      <w:tr w:rsidR="00BF69E8" w:rsidRPr="003E6EC5" w:rsidTr="00BC4ECE">
        <w:trPr>
          <w:cantSplit/>
          <w:trHeight w:val="326"/>
        </w:trPr>
        <w:tc>
          <w:tcPr>
            <w:tcW w:w="425" w:type="dxa"/>
            <w:vMerge w:val="restart"/>
            <w:tcBorders>
              <w:left w:val="single" w:sz="4" w:space="0" w:color="auto"/>
            </w:tcBorders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416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4820" w:type="dxa"/>
            <w:vMerge w:val="restart"/>
            <w:vAlign w:val="center"/>
          </w:tcPr>
          <w:p w:rsidR="00BF69E8" w:rsidRPr="003E6EC5" w:rsidRDefault="00BF69E8" w:rsidP="00C729FC">
            <w:pPr>
              <w:ind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Наименование товара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 xml:space="preserve">Кол-во </w:t>
            </w:r>
          </w:p>
        </w:tc>
        <w:tc>
          <w:tcPr>
            <w:tcW w:w="568" w:type="dxa"/>
            <w:vMerge w:val="restart"/>
            <w:textDirection w:val="btLr"/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416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Ед. изм.</w:t>
            </w:r>
          </w:p>
        </w:tc>
        <w:tc>
          <w:tcPr>
            <w:tcW w:w="1841" w:type="dxa"/>
            <w:vMerge w:val="restart"/>
            <w:vAlign w:val="center"/>
          </w:tcPr>
          <w:p w:rsidR="00BF69E8" w:rsidRPr="003E6EC5" w:rsidRDefault="00BF69E8" w:rsidP="0027256E">
            <w:pPr>
              <w:tabs>
                <w:tab w:val="left" w:pos="1168"/>
                <w:tab w:val="left" w:pos="1451"/>
                <w:tab w:val="left" w:pos="1593"/>
                <w:tab w:val="left" w:pos="10230"/>
              </w:tabs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Цена без учета НДС, руб. коп.</w:t>
            </w:r>
          </w:p>
        </w:tc>
        <w:tc>
          <w:tcPr>
            <w:tcW w:w="1701" w:type="dxa"/>
            <w:vMerge w:val="restart"/>
            <w:vAlign w:val="center"/>
          </w:tcPr>
          <w:p w:rsidR="00BF69E8" w:rsidRPr="003E6EC5" w:rsidRDefault="00BF69E8" w:rsidP="0027256E">
            <w:pPr>
              <w:tabs>
                <w:tab w:val="left" w:pos="708"/>
                <w:tab w:val="left" w:pos="1593"/>
                <w:tab w:val="left" w:pos="10230"/>
              </w:tabs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Сумма без учета НДС, руб. коп.</w:t>
            </w:r>
          </w:p>
        </w:tc>
        <w:tc>
          <w:tcPr>
            <w:tcW w:w="2552" w:type="dxa"/>
            <w:gridSpan w:val="2"/>
            <w:vAlign w:val="center"/>
          </w:tcPr>
          <w:p w:rsidR="00BF69E8" w:rsidRPr="003E6EC5" w:rsidRDefault="00BF69E8" w:rsidP="0027256E">
            <w:pPr>
              <w:tabs>
                <w:tab w:val="left" w:pos="708"/>
                <w:tab w:val="left" w:pos="1593"/>
                <w:tab w:val="left" w:pos="10230"/>
              </w:tabs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НДС</w:t>
            </w:r>
          </w:p>
        </w:tc>
        <w:tc>
          <w:tcPr>
            <w:tcW w:w="1702" w:type="dxa"/>
            <w:vMerge w:val="restart"/>
            <w:vAlign w:val="center"/>
          </w:tcPr>
          <w:p w:rsidR="00BF69E8" w:rsidRPr="003E6EC5" w:rsidRDefault="00BF69E8" w:rsidP="0027256E">
            <w:pPr>
              <w:tabs>
                <w:tab w:val="left" w:pos="708"/>
                <w:tab w:val="left" w:pos="1416"/>
                <w:tab w:val="left" w:pos="10230"/>
              </w:tabs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Сумма с учетом НДС, руб. коп.</w:t>
            </w:r>
          </w:p>
        </w:tc>
      </w:tr>
      <w:tr w:rsidR="00BF69E8" w:rsidRPr="003E6EC5" w:rsidTr="00BC4ECE">
        <w:trPr>
          <w:cantSplit/>
          <w:trHeight w:val="488"/>
        </w:trPr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416"/>
                <w:tab w:val="left" w:pos="10230"/>
              </w:tabs>
              <w:ind w:left="-113" w:right="-113"/>
              <w:rPr>
                <w:sz w:val="20"/>
                <w:szCs w:val="20"/>
              </w:rPr>
            </w:pPr>
          </w:p>
        </w:tc>
        <w:tc>
          <w:tcPr>
            <w:tcW w:w="4820" w:type="dxa"/>
            <w:vMerge/>
            <w:vAlign w:val="center"/>
          </w:tcPr>
          <w:p w:rsidR="00BF69E8" w:rsidRPr="003E6EC5" w:rsidRDefault="00BF69E8" w:rsidP="00C729FC">
            <w:pPr>
              <w:ind w:right="-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BF69E8" w:rsidRPr="003E6EC5" w:rsidRDefault="00BF69E8" w:rsidP="00C729FC">
            <w:pPr>
              <w:ind w:left="-113" w:right="-113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vMerge/>
            <w:vAlign w:val="center"/>
          </w:tcPr>
          <w:p w:rsidR="00BF69E8" w:rsidRPr="003E6EC5" w:rsidRDefault="00BF69E8" w:rsidP="00C729FC">
            <w:pPr>
              <w:ind w:left="-113" w:right="-113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vMerge/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 xml:space="preserve">Ставка </w:t>
            </w:r>
          </w:p>
          <w:p w:rsidR="00BF69E8" w:rsidRPr="003E6EC5" w:rsidRDefault="00BF69E8" w:rsidP="00C729FC">
            <w:pPr>
              <w:tabs>
                <w:tab w:val="left" w:pos="708"/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276" w:type="dxa"/>
            <w:vAlign w:val="center"/>
          </w:tcPr>
          <w:p w:rsidR="00BF69E8" w:rsidRPr="003E6EC5" w:rsidRDefault="00BF69E8" w:rsidP="00C729FC">
            <w:pPr>
              <w:tabs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 xml:space="preserve">Сумма, </w:t>
            </w:r>
          </w:p>
          <w:p w:rsidR="00BF69E8" w:rsidRPr="003E6EC5" w:rsidRDefault="00BF69E8" w:rsidP="00C729FC">
            <w:pPr>
              <w:tabs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руб. коп.</w:t>
            </w:r>
          </w:p>
        </w:tc>
        <w:tc>
          <w:tcPr>
            <w:tcW w:w="1702" w:type="dxa"/>
            <w:vMerge/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</w:p>
        </w:tc>
      </w:tr>
      <w:tr w:rsidR="003A101A" w:rsidRPr="003E6EC5" w:rsidTr="003A101A">
        <w:trPr>
          <w:cantSplit/>
          <w:trHeight w:val="20"/>
        </w:trPr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3A101A" w:rsidRPr="003E6EC5" w:rsidRDefault="003A101A" w:rsidP="00076C98">
            <w:pPr>
              <w:numPr>
                <w:ilvl w:val="0"/>
                <w:numId w:val="5"/>
              </w:numPr>
              <w:tabs>
                <w:tab w:val="left" w:pos="708"/>
                <w:tab w:val="left" w:pos="1416"/>
                <w:tab w:val="left" w:pos="10230"/>
              </w:tabs>
              <w:ind w:left="57"/>
              <w:jc w:val="both"/>
              <w:rPr>
                <w:sz w:val="20"/>
                <w:szCs w:val="20"/>
              </w:rPr>
            </w:pPr>
          </w:p>
        </w:tc>
        <w:tc>
          <w:tcPr>
            <w:tcW w:w="4820" w:type="dxa"/>
            <w:vAlign w:val="center"/>
          </w:tcPr>
          <w:p w:rsidR="001E66E3" w:rsidRPr="001E66E3" w:rsidRDefault="001E66E3" w:rsidP="001E66E3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А</w:t>
            </w:r>
            <w:r w:rsidRPr="001E66E3">
              <w:rPr>
                <w:rFonts w:ascii="Times New Roman" w:hAnsi="Times New Roman" w:cs="Times New Roman"/>
                <w:bCs/>
                <w:lang w:eastAsia="zh-CN"/>
              </w:rPr>
              <w:t>втомобил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 xml:space="preserve">ь бортовой </w:t>
            </w:r>
            <w:proofErr w:type="spellStart"/>
            <w:r>
              <w:rPr>
                <w:rFonts w:ascii="Times New Roman" w:hAnsi="Times New Roman" w:cs="Times New Roman"/>
                <w:bCs/>
                <w:lang w:eastAsia="zh-CN"/>
              </w:rPr>
              <w:t>тентованный</w:t>
            </w:r>
            <w:proofErr w:type="spellEnd"/>
            <w:r w:rsidRPr="001E66E3">
              <w:rPr>
                <w:rFonts w:ascii="Times New Roman" w:hAnsi="Times New Roman" w:cs="Times New Roman"/>
                <w:bCs/>
                <w:lang w:eastAsia="zh-CN"/>
              </w:rPr>
              <w:t xml:space="preserve"> с </w:t>
            </w:r>
            <w:proofErr w:type="spellStart"/>
            <w:r w:rsidRPr="001E66E3">
              <w:rPr>
                <w:rFonts w:ascii="Times New Roman" w:hAnsi="Times New Roman" w:cs="Times New Roman"/>
                <w:bCs/>
                <w:lang w:eastAsia="zh-CN"/>
              </w:rPr>
              <w:t>европлатформой</w:t>
            </w:r>
            <w:proofErr w:type="spellEnd"/>
            <w:r w:rsidRPr="001E66E3">
              <w:rPr>
                <w:rFonts w:ascii="Times New Roman" w:hAnsi="Times New Roman" w:cs="Times New Roman"/>
                <w:bCs/>
                <w:lang w:eastAsia="zh-CN"/>
              </w:rPr>
              <w:t xml:space="preserve"> </w:t>
            </w:r>
            <w:r w:rsidRPr="001E66E3">
              <w:rPr>
                <w:rFonts w:ascii="Times New Roman" w:hAnsi="Times New Roman" w:cs="Times New Roman"/>
              </w:rPr>
              <w:t>в комплектации, указанной в Техническом задании (Приложение № 1 к Закупочной документации).</w:t>
            </w:r>
          </w:p>
          <w:p w:rsidR="001E66E3" w:rsidRDefault="001E66E3" w:rsidP="001E66E3">
            <w:pPr>
              <w:jc w:val="both"/>
              <w:rPr>
                <w:b/>
                <w:sz w:val="20"/>
                <w:szCs w:val="20"/>
              </w:rPr>
            </w:pPr>
            <w:r w:rsidRPr="001E66E3">
              <w:rPr>
                <w:sz w:val="20"/>
                <w:szCs w:val="20"/>
              </w:rPr>
              <w:t xml:space="preserve">Соответствие </w:t>
            </w:r>
            <w:proofErr w:type="gramStart"/>
            <w:r w:rsidRPr="001E66E3">
              <w:rPr>
                <w:sz w:val="20"/>
                <w:szCs w:val="20"/>
              </w:rPr>
              <w:t>ТР</w:t>
            </w:r>
            <w:proofErr w:type="gramEnd"/>
            <w:r w:rsidRPr="001E66E3">
              <w:rPr>
                <w:sz w:val="20"/>
                <w:szCs w:val="20"/>
              </w:rPr>
              <w:t xml:space="preserve"> ТС 018/2011.</w:t>
            </w:r>
          </w:p>
          <w:p w:rsidR="00915FA8" w:rsidRPr="00C01606" w:rsidRDefault="00915FA8" w:rsidP="00915FA8">
            <w:pPr>
              <w:tabs>
                <w:tab w:val="left" w:pos="2552"/>
              </w:tabs>
              <w:rPr>
                <w:i/>
                <w:color w:val="FF0000"/>
                <w:sz w:val="20"/>
                <w:szCs w:val="20"/>
              </w:rPr>
            </w:pPr>
            <w:r w:rsidRPr="00C01606">
              <w:rPr>
                <w:i/>
                <w:color w:val="FF0000"/>
                <w:sz w:val="20"/>
                <w:szCs w:val="20"/>
              </w:rPr>
              <w:t xml:space="preserve"> (заполняется участником)</w:t>
            </w:r>
          </w:p>
          <w:p w:rsidR="003A101A" w:rsidRPr="00C01606" w:rsidRDefault="003A101A" w:rsidP="003A101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A101A" w:rsidRPr="00420032" w:rsidRDefault="003A101A" w:rsidP="000854BD">
            <w:pPr>
              <w:jc w:val="center"/>
              <w:rPr>
                <w:sz w:val="20"/>
                <w:szCs w:val="20"/>
              </w:rPr>
            </w:pPr>
            <w:r w:rsidRPr="00420032">
              <w:rPr>
                <w:sz w:val="20"/>
                <w:szCs w:val="20"/>
              </w:rPr>
              <w:t>1</w:t>
            </w:r>
          </w:p>
        </w:tc>
        <w:tc>
          <w:tcPr>
            <w:tcW w:w="568" w:type="dxa"/>
            <w:vAlign w:val="center"/>
          </w:tcPr>
          <w:p w:rsidR="003A101A" w:rsidRPr="003E6EC5" w:rsidRDefault="003A101A" w:rsidP="00541280">
            <w:pPr>
              <w:tabs>
                <w:tab w:val="left" w:pos="708"/>
                <w:tab w:val="left" w:pos="1416"/>
                <w:tab w:val="left" w:pos="10230"/>
              </w:tabs>
              <w:jc w:val="center"/>
              <w:rPr>
                <w:sz w:val="20"/>
                <w:szCs w:val="20"/>
              </w:rPr>
            </w:pPr>
            <w:r w:rsidRPr="003E6EC5">
              <w:rPr>
                <w:rFonts w:eastAsia="Calibri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841" w:type="dxa"/>
            <w:vAlign w:val="center"/>
          </w:tcPr>
          <w:p w:rsidR="003A101A" w:rsidRPr="003E6EC5" w:rsidRDefault="003A101A" w:rsidP="00C729FC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  <w:tc>
          <w:tcPr>
            <w:tcW w:w="1701" w:type="dxa"/>
            <w:vAlign w:val="center"/>
          </w:tcPr>
          <w:p w:rsidR="003A101A" w:rsidRPr="003E6EC5" w:rsidRDefault="003A101A" w:rsidP="00C729FC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  <w:tc>
          <w:tcPr>
            <w:tcW w:w="1276" w:type="dxa"/>
            <w:vAlign w:val="center"/>
          </w:tcPr>
          <w:p w:rsidR="003A101A" w:rsidRPr="003E6EC5" w:rsidRDefault="003A101A" w:rsidP="0006656B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  <w:tc>
          <w:tcPr>
            <w:tcW w:w="1276" w:type="dxa"/>
            <w:vAlign w:val="center"/>
          </w:tcPr>
          <w:p w:rsidR="003A101A" w:rsidRPr="003E6EC5" w:rsidRDefault="003A101A" w:rsidP="0006656B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  <w:tc>
          <w:tcPr>
            <w:tcW w:w="1702" w:type="dxa"/>
            <w:vAlign w:val="center"/>
          </w:tcPr>
          <w:p w:rsidR="003A101A" w:rsidRPr="003E6EC5" w:rsidRDefault="003A101A" w:rsidP="00C729FC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BF69E8" w:rsidRPr="003E6EC5" w:rsidTr="00BC4ECE">
        <w:trPr>
          <w:cantSplit/>
          <w:trHeight w:val="410"/>
        </w:trPr>
        <w:tc>
          <w:tcPr>
            <w:tcW w:w="6664" w:type="dxa"/>
            <w:gridSpan w:val="4"/>
            <w:vAlign w:val="center"/>
          </w:tcPr>
          <w:p w:rsidR="00BF69E8" w:rsidRPr="003E6EC5" w:rsidRDefault="00BF69E8" w:rsidP="00BA4A9B">
            <w:pPr>
              <w:jc w:val="right"/>
              <w:rPr>
                <w:color w:val="000000"/>
                <w:sz w:val="20"/>
                <w:szCs w:val="20"/>
              </w:rPr>
            </w:pPr>
            <w:r w:rsidRPr="003E6EC5">
              <w:rPr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BF69E8" w:rsidRPr="003E6EC5" w:rsidRDefault="00BF69E8" w:rsidP="00560C03">
            <w:pPr>
              <w:ind w:left="-108" w:right="-108"/>
              <w:jc w:val="center"/>
              <w:rPr>
                <w:i/>
                <w:color w:val="FF0000"/>
                <w:sz w:val="20"/>
                <w:szCs w:val="20"/>
              </w:rPr>
            </w:pPr>
            <w:r w:rsidRPr="003E6EC5">
              <w:rPr>
                <w:i/>
                <w:sz w:val="20"/>
                <w:szCs w:val="20"/>
              </w:rPr>
              <w:t>х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F69E8" w:rsidRPr="003E6EC5" w:rsidRDefault="00BF69E8" w:rsidP="00560C03">
            <w:pPr>
              <w:ind w:left="-108" w:right="-108"/>
              <w:jc w:val="center"/>
              <w:rPr>
                <w:i/>
                <w:color w:val="FF0000"/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F69E8" w:rsidRPr="003E6EC5" w:rsidRDefault="00BF69E8" w:rsidP="00560C03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E6EC5">
              <w:rPr>
                <w:i/>
                <w:sz w:val="20"/>
                <w:szCs w:val="20"/>
              </w:rPr>
              <w:t>х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F69E8" w:rsidRPr="003E6EC5" w:rsidRDefault="00BF69E8" w:rsidP="00560C03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BF69E8" w:rsidRPr="003E6EC5" w:rsidRDefault="00BF69E8" w:rsidP="00560C03">
            <w:pPr>
              <w:ind w:left="-108" w:right="-108"/>
              <w:jc w:val="center"/>
              <w:rPr>
                <w:i/>
                <w:color w:val="FF0000"/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</w:tbl>
    <w:p w:rsidR="00BF69E8" w:rsidRPr="003E6EC5" w:rsidRDefault="00BF69E8" w:rsidP="0092411F">
      <w:pPr>
        <w:tabs>
          <w:tab w:val="left" w:pos="10204"/>
        </w:tabs>
        <w:ind w:left="142" w:right="-2" w:firstLine="404"/>
        <w:jc w:val="both"/>
        <w:rPr>
          <w:bCs/>
          <w:sz w:val="20"/>
          <w:szCs w:val="20"/>
        </w:rPr>
      </w:pPr>
      <w:r w:rsidRPr="003E6EC5">
        <w:rPr>
          <w:bCs/>
          <w:sz w:val="20"/>
          <w:szCs w:val="20"/>
        </w:rPr>
        <w:t>Цена включает в себя стоимость товара, все налоги и другие обязательные платежи, стоимость всех сопутствующих услуг, в том числе транспортные расходы, тару, упаковку, погрузку на транспортное средство, страхование, оформление сертификатов, паспортов и т.д., а также все скидки, предлагаемые Поставщиком.</w:t>
      </w:r>
    </w:p>
    <w:p w:rsidR="00BF69E8" w:rsidRPr="003E6EC5" w:rsidRDefault="00BF69E8" w:rsidP="0092411F">
      <w:pPr>
        <w:ind w:left="284" w:right="253" w:firstLine="404"/>
        <w:rPr>
          <w:sz w:val="20"/>
          <w:szCs w:val="20"/>
        </w:rPr>
      </w:pPr>
      <w:r w:rsidRPr="003E6EC5">
        <w:rPr>
          <w:b/>
          <w:bCs/>
          <w:sz w:val="20"/>
          <w:szCs w:val="20"/>
        </w:rPr>
        <w:t>Руководитель организации</w:t>
      </w:r>
      <w:r w:rsidRPr="003E6EC5">
        <w:rPr>
          <w:sz w:val="20"/>
          <w:szCs w:val="20"/>
        </w:rPr>
        <w:t xml:space="preserve"> _____________________ (Фамилия И.О.)</w:t>
      </w:r>
    </w:p>
    <w:p w:rsidR="00BF69E8" w:rsidRPr="003E6EC5" w:rsidRDefault="00BF69E8" w:rsidP="0092411F">
      <w:pPr>
        <w:ind w:left="284" w:right="253" w:firstLine="404"/>
        <w:rPr>
          <w:i/>
          <w:iCs/>
          <w:sz w:val="20"/>
          <w:szCs w:val="20"/>
          <w:vertAlign w:val="superscript"/>
        </w:rPr>
      </w:pPr>
      <w:r w:rsidRPr="003E6EC5">
        <w:rPr>
          <w:i/>
          <w:iCs/>
          <w:sz w:val="20"/>
          <w:szCs w:val="20"/>
          <w:vertAlign w:val="superscript"/>
        </w:rPr>
        <w:t xml:space="preserve">                                                                                                    (подпись)</w:t>
      </w:r>
    </w:p>
    <w:p w:rsidR="00BF69E8" w:rsidRPr="003E6EC5" w:rsidRDefault="00BF69E8" w:rsidP="0092411F">
      <w:pPr>
        <w:ind w:left="284" w:right="253" w:firstLine="404"/>
        <w:rPr>
          <w:sz w:val="20"/>
          <w:szCs w:val="20"/>
        </w:rPr>
      </w:pPr>
      <w:r w:rsidRPr="003E6EC5">
        <w:rPr>
          <w:b/>
          <w:bCs/>
          <w:sz w:val="20"/>
          <w:szCs w:val="20"/>
        </w:rPr>
        <w:t>Главный бухгалтер</w:t>
      </w:r>
      <w:r w:rsidRPr="003E6EC5">
        <w:rPr>
          <w:sz w:val="20"/>
          <w:szCs w:val="20"/>
        </w:rPr>
        <w:t xml:space="preserve">              ______________________ (Фамилия И.О.)</w:t>
      </w:r>
    </w:p>
    <w:p w:rsidR="00BF69E8" w:rsidRPr="00BA65BF" w:rsidRDefault="00BF69E8" w:rsidP="0092411F">
      <w:pPr>
        <w:ind w:left="284" w:right="253" w:firstLine="404"/>
        <w:rPr>
          <w:i/>
          <w:iCs/>
          <w:sz w:val="18"/>
          <w:szCs w:val="18"/>
          <w:vertAlign w:val="superscript"/>
        </w:rPr>
      </w:pPr>
      <w:r w:rsidRPr="00BA65BF">
        <w:rPr>
          <w:i/>
          <w:iCs/>
          <w:sz w:val="18"/>
          <w:szCs w:val="18"/>
          <w:vertAlign w:val="superscript"/>
        </w:rPr>
        <w:t xml:space="preserve">                                                                                                    (подпись)</w:t>
      </w:r>
    </w:p>
    <w:p w:rsidR="00BF69E8" w:rsidRDefault="00BF69E8" w:rsidP="0092411F">
      <w:pPr>
        <w:pStyle w:val="af5"/>
        <w:ind w:left="284" w:right="253"/>
        <w:jc w:val="left"/>
        <w:rPr>
          <w:rFonts w:ascii="Times New Roman" w:hAnsi="Times New Roman"/>
          <w:b/>
          <w:bCs/>
          <w:sz w:val="16"/>
          <w:szCs w:val="20"/>
        </w:rPr>
      </w:pPr>
      <w:r w:rsidRPr="00A158A8">
        <w:rPr>
          <w:rFonts w:ascii="Times New Roman" w:hAnsi="Times New Roman"/>
          <w:b/>
          <w:bCs/>
          <w:sz w:val="16"/>
          <w:szCs w:val="20"/>
        </w:rPr>
        <w:t xml:space="preserve">           МП</w:t>
      </w:r>
    </w:p>
    <w:p w:rsidR="00BF69E8" w:rsidRPr="0092411F" w:rsidRDefault="00BF69E8" w:rsidP="0092411F">
      <w:pPr>
        <w:pStyle w:val="af5"/>
        <w:ind w:left="284" w:right="253"/>
        <w:jc w:val="left"/>
        <w:rPr>
          <w:rFonts w:ascii="Times New Roman" w:hAnsi="Times New Roman"/>
          <w:b/>
          <w:bCs/>
          <w:sz w:val="16"/>
          <w:szCs w:val="20"/>
        </w:rPr>
        <w:sectPr w:rsidR="00BF69E8" w:rsidRPr="0092411F" w:rsidSect="003E6EC5">
          <w:headerReference w:type="even" r:id="rId23"/>
          <w:footerReference w:type="even" r:id="rId24"/>
          <w:footerReference w:type="default" r:id="rId25"/>
          <w:footerReference w:type="first" r:id="rId26"/>
          <w:pgSz w:w="16838" w:h="11906" w:orient="landscape" w:code="9"/>
          <w:pgMar w:top="1134" w:right="851" w:bottom="851" w:left="1418" w:header="0" w:footer="284" w:gutter="0"/>
          <w:pgNumType w:fmt="numberInDash"/>
          <w:cols w:space="708"/>
          <w:docGrid w:linePitch="360"/>
        </w:sectPr>
      </w:pPr>
    </w:p>
    <w:p w:rsidR="00BF69E8" w:rsidRPr="00F64480" w:rsidRDefault="00BF69E8" w:rsidP="00070F69">
      <w:pPr>
        <w:pStyle w:val="af5"/>
        <w:jc w:val="right"/>
        <w:rPr>
          <w:rFonts w:ascii="Times New Roman" w:hAnsi="Times New Roman"/>
          <w:bCs/>
          <w:sz w:val="20"/>
          <w:szCs w:val="20"/>
        </w:rPr>
      </w:pPr>
      <w:r w:rsidRPr="00F64480">
        <w:rPr>
          <w:rFonts w:ascii="Times New Roman" w:hAnsi="Times New Roman"/>
          <w:bCs/>
          <w:sz w:val="20"/>
          <w:szCs w:val="20"/>
        </w:rPr>
        <w:lastRenderedPageBreak/>
        <w:t>Приложение №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C01606">
        <w:rPr>
          <w:rFonts w:ascii="Times New Roman" w:hAnsi="Times New Roman"/>
          <w:bCs/>
          <w:sz w:val="20"/>
          <w:szCs w:val="20"/>
        </w:rPr>
        <w:t>5</w:t>
      </w:r>
      <w:r w:rsidRPr="00F64480">
        <w:rPr>
          <w:rFonts w:ascii="Times New Roman" w:hAnsi="Times New Roman"/>
          <w:bCs/>
          <w:sz w:val="20"/>
          <w:szCs w:val="20"/>
        </w:rPr>
        <w:t xml:space="preserve"> к закупочной документации</w:t>
      </w:r>
    </w:p>
    <w:p w:rsidR="00BF69E8" w:rsidRPr="00F64480" w:rsidRDefault="00BF69E8" w:rsidP="00070F69">
      <w:pPr>
        <w:pStyle w:val="af5"/>
        <w:jc w:val="right"/>
        <w:rPr>
          <w:rFonts w:ascii="Times New Roman" w:hAnsi="Times New Roman"/>
          <w:bCs/>
          <w:sz w:val="20"/>
          <w:szCs w:val="20"/>
        </w:rPr>
      </w:pPr>
      <w:r w:rsidRPr="00F64480">
        <w:rPr>
          <w:rFonts w:ascii="Times New Roman" w:hAnsi="Times New Roman"/>
          <w:bCs/>
          <w:sz w:val="20"/>
          <w:szCs w:val="20"/>
        </w:rPr>
        <w:t xml:space="preserve">Извещение </w:t>
      </w:r>
      <w:r>
        <w:rPr>
          <w:rFonts w:ascii="Times New Roman" w:hAnsi="Times New Roman"/>
          <w:bCs/>
          <w:sz w:val="20"/>
          <w:szCs w:val="20"/>
        </w:rPr>
        <w:t>№</w:t>
      </w:r>
      <w:r w:rsidRPr="00F64480">
        <w:rPr>
          <w:rFonts w:ascii="Times New Roman" w:hAnsi="Times New Roman"/>
          <w:bCs/>
          <w:sz w:val="20"/>
          <w:szCs w:val="20"/>
        </w:rPr>
        <w:t>____________</w:t>
      </w:r>
    </w:p>
    <w:p w:rsidR="00BF69E8" w:rsidRPr="00F64480" w:rsidRDefault="00BF69E8" w:rsidP="00070F69">
      <w:pPr>
        <w:pStyle w:val="af5"/>
        <w:rPr>
          <w:rFonts w:ascii="Times New Roman" w:hAnsi="Times New Roman"/>
          <w:sz w:val="20"/>
          <w:szCs w:val="20"/>
        </w:rPr>
      </w:pPr>
    </w:p>
    <w:p w:rsidR="00BF69E8" w:rsidRPr="00A6409B" w:rsidRDefault="00BF69E8" w:rsidP="00A6409B">
      <w:pPr>
        <w:rPr>
          <w:rStyle w:val="aff2"/>
        </w:rPr>
      </w:pPr>
      <w:bookmarkStart w:id="118" w:name="_Toc12448219"/>
    </w:p>
    <w:p w:rsidR="00BF69E8" w:rsidRPr="00E86FEF" w:rsidRDefault="00BF69E8" w:rsidP="00A6409B">
      <w:pPr>
        <w:overflowPunct w:val="0"/>
        <w:autoSpaceDE w:val="0"/>
        <w:autoSpaceDN w:val="0"/>
        <w:adjustRightInd w:val="0"/>
        <w:jc w:val="center"/>
        <w:outlineLvl w:val="0"/>
      </w:pPr>
      <w:bookmarkStart w:id="119" w:name="_Toc13043821"/>
      <w:r w:rsidRPr="00E86FEF">
        <w:t xml:space="preserve">ДОВЕРЕННОСТЬ НА УПОЛНОМОЧЕННОЕ ЛИЦО, ИМЕЮЩЕЕ ПРАВО ПОДПИСИ ДОКУМЕНТОВ ОРГАНИЗАЦИИ-УЧАСТНИКА </w:t>
      </w:r>
      <w:r w:rsidR="00C01606">
        <w:t xml:space="preserve">ОТКРЫТОГО </w:t>
      </w:r>
      <w:r w:rsidRPr="00E86FEF">
        <w:t>ЗАПРОСА КОТИРОВОК</w:t>
      </w:r>
      <w:bookmarkEnd w:id="118"/>
      <w:bookmarkEnd w:id="119"/>
      <w:r w:rsidRPr="00E86FEF">
        <w:t xml:space="preserve"> </w:t>
      </w:r>
      <w:r w:rsidR="00C01606">
        <w:t>В ЭЛЕКТРОННОЙ ФОРМЕ</w:t>
      </w:r>
    </w:p>
    <w:p w:rsidR="00BF69E8" w:rsidRPr="00A6409B" w:rsidRDefault="00BF69E8" w:rsidP="00A6409B">
      <w:pPr>
        <w:overflowPunct w:val="0"/>
        <w:autoSpaceDE w:val="0"/>
        <w:autoSpaceDN w:val="0"/>
        <w:adjustRightInd w:val="0"/>
        <w:jc w:val="center"/>
      </w:pPr>
      <w:r w:rsidRPr="00A6409B">
        <w:t>(</w:t>
      </w:r>
      <w:proofErr w:type="gramStart"/>
      <w:r w:rsidRPr="00A6409B">
        <w:t>представляется в случае если документы заявки на участие в запросе котировок подписываются</w:t>
      </w:r>
      <w:proofErr w:type="gramEnd"/>
      <w:r w:rsidRPr="00A6409B">
        <w:t xml:space="preserve"> не руководителем)</w:t>
      </w:r>
    </w:p>
    <w:p w:rsidR="00BF69E8" w:rsidRPr="00A6409B" w:rsidRDefault="00BF69E8" w:rsidP="00A6409B">
      <w:pPr>
        <w:ind w:firstLine="567"/>
        <w:jc w:val="both"/>
      </w:pPr>
    </w:p>
    <w:p w:rsidR="00BF69E8" w:rsidRPr="00A6409B" w:rsidRDefault="00BF69E8" w:rsidP="00A6409B">
      <w:pPr>
        <w:widowControl w:val="0"/>
        <w:spacing w:after="200" w:line="276" w:lineRule="auto"/>
        <w:rPr>
          <w:i/>
          <w:lang w:eastAsia="en-US"/>
        </w:rPr>
      </w:pPr>
      <w:r w:rsidRPr="00A6409B">
        <w:rPr>
          <w:i/>
          <w:lang w:eastAsia="en-US"/>
        </w:rPr>
        <w:t>На бланке организации</w:t>
      </w:r>
    </w:p>
    <w:p w:rsidR="00BF69E8" w:rsidRPr="00A6409B" w:rsidRDefault="00BF69E8" w:rsidP="00A6409B">
      <w:pPr>
        <w:widowControl w:val="0"/>
        <w:spacing w:after="200" w:line="276" w:lineRule="auto"/>
        <w:rPr>
          <w:lang w:eastAsia="en-US"/>
        </w:rPr>
      </w:pPr>
      <w:r w:rsidRPr="00A6409B">
        <w:rPr>
          <w:lang w:eastAsia="en-US"/>
        </w:rPr>
        <w:t>Дата</w:t>
      </w:r>
    </w:p>
    <w:p w:rsidR="00BF69E8" w:rsidRPr="00A6409B" w:rsidRDefault="00BF69E8" w:rsidP="00A6409B">
      <w:pPr>
        <w:ind w:firstLine="567"/>
        <w:jc w:val="both"/>
      </w:pPr>
    </w:p>
    <w:p w:rsidR="00BF69E8" w:rsidRPr="00A6409B" w:rsidRDefault="00BF69E8" w:rsidP="00A6409B">
      <w:pPr>
        <w:ind w:firstLine="567"/>
        <w:jc w:val="center"/>
      </w:pPr>
      <w:r w:rsidRPr="00A6409B">
        <w:t>ДОВЕРЕННОСТЬ № ____</w:t>
      </w:r>
    </w:p>
    <w:p w:rsidR="00BF69E8" w:rsidRPr="00A6409B" w:rsidRDefault="00BF69E8" w:rsidP="00A6409B">
      <w:pPr>
        <w:ind w:firstLine="567"/>
        <w:jc w:val="both"/>
      </w:pPr>
    </w:p>
    <w:p w:rsidR="00BF69E8" w:rsidRPr="00A6409B" w:rsidRDefault="00BF69E8" w:rsidP="00A6409B">
      <w:pPr>
        <w:jc w:val="both"/>
      </w:pPr>
      <w:proofErr w:type="gramStart"/>
      <w:r w:rsidRPr="00A6409B">
        <w:t>г</w:t>
      </w:r>
      <w:proofErr w:type="gramEnd"/>
      <w:r w:rsidRPr="00A6409B">
        <w:t>. ________</w:t>
      </w:r>
    </w:p>
    <w:p w:rsidR="00BF69E8" w:rsidRPr="00A6409B" w:rsidRDefault="00BF69E8" w:rsidP="00A6409B">
      <w:pPr>
        <w:jc w:val="both"/>
      </w:pPr>
      <w:r w:rsidRPr="00A6409B">
        <w:t>___________________________________________________________________________</w:t>
      </w:r>
    </w:p>
    <w:p w:rsidR="00BF69E8" w:rsidRPr="00A6409B" w:rsidRDefault="00BF69E8" w:rsidP="00A6409B">
      <w:pPr>
        <w:ind w:firstLine="567"/>
        <w:jc w:val="center"/>
        <w:rPr>
          <w:i/>
        </w:rPr>
      </w:pPr>
      <w:r w:rsidRPr="00A6409B">
        <w:rPr>
          <w:i/>
        </w:rPr>
        <w:t>(прописью число, месяц и год выдачи доверенности)</w:t>
      </w:r>
    </w:p>
    <w:p w:rsidR="00BF69E8" w:rsidRPr="00A6409B" w:rsidRDefault="00BF69E8" w:rsidP="00A6409B">
      <w:pPr>
        <w:jc w:val="both"/>
      </w:pPr>
      <w:r w:rsidRPr="00A6409B">
        <w:t>___________________________________________________________________________</w:t>
      </w:r>
    </w:p>
    <w:p w:rsidR="00BF69E8" w:rsidRPr="00A6409B" w:rsidRDefault="00BF69E8" w:rsidP="00A6409B">
      <w:pPr>
        <w:ind w:firstLine="567"/>
        <w:jc w:val="center"/>
        <w:rPr>
          <w:i/>
        </w:rPr>
      </w:pPr>
      <w:r w:rsidRPr="00A6409B">
        <w:rPr>
          <w:i/>
        </w:rPr>
        <w:t>(наименование организации)</w:t>
      </w:r>
    </w:p>
    <w:p w:rsidR="00BF69E8" w:rsidRPr="00A6409B" w:rsidRDefault="00BF69E8" w:rsidP="00A6409B">
      <w:pPr>
        <w:ind w:firstLine="567"/>
        <w:jc w:val="center"/>
        <w:rPr>
          <w:i/>
        </w:rPr>
      </w:pPr>
    </w:p>
    <w:p w:rsidR="00BF69E8" w:rsidRPr="00A6409B" w:rsidRDefault="00BF69E8" w:rsidP="00A6409B">
      <w:pPr>
        <w:jc w:val="both"/>
      </w:pPr>
      <w:r w:rsidRPr="00A6409B">
        <w:t xml:space="preserve">в лице ________________, </w:t>
      </w:r>
      <w:proofErr w:type="gramStart"/>
      <w:r w:rsidRPr="00A6409B">
        <w:t>действующего</w:t>
      </w:r>
      <w:proofErr w:type="gramEnd"/>
      <w:r w:rsidRPr="00A6409B">
        <w:t xml:space="preserve"> на основании ___________________________</w:t>
      </w:r>
    </w:p>
    <w:p w:rsidR="00BF69E8" w:rsidRPr="00A6409B" w:rsidRDefault="00BF69E8" w:rsidP="00A6409B">
      <w:pPr>
        <w:ind w:firstLine="567"/>
        <w:jc w:val="center"/>
        <w:rPr>
          <w:i/>
        </w:rPr>
      </w:pPr>
    </w:p>
    <w:p w:rsidR="00BF69E8" w:rsidRPr="00A6409B" w:rsidRDefault="00BF69E8" w:rsidP="00A6409B">
      <w:pPr>
        <w:jc w:val="both"/>
      </w:pPr>
      <w:r w:rsidRPr="00A6409B">
        <w:t>доверяет___________________________________________________________________</w:t>
      </w:r>
    </w:p>
    <w:p w:rsidR="00BF69E8" w:rsidRPr="00A6409B" w:rsidRDefault="00BF69E8" w:rsidP="00A6409B">
      <w:pPr>
        <w:ind w:firstLine="567"/>
        <w:jc w:val="center"/>
        <w:rPr>
          <w:i/>
        </w:rPr>
      </w:pPr>
      <w:r w:rsidRPr="00A6409B">
        <w:rPr>
          <w:i/>
        </w:rPr>
        <w:t>(фамилия, имя, отчество, должность)</w:t>
      </w:r>
    </w:p>
    <w:p w:rsidR="00BF69E8" w:rsidRPr="00A6409B" w:rsidRDefault="00BF69E8" w:rsidP="00A6409B">
      <w:pPr>
        <w:jc w:val="both"/>
      </w:pPr>
      <w:r w:rsidRPr="00A6409B">
        <w:t>паспорт серии ______ №_________ выдан ________________ «____» _______________</w:t>
      </w:r>
    </w:p>
    <w:p w:rsidR="00BF69E8" w:rsidRPr="00A6409B" w:rsidRDefault="00BF69E8" w:rsidP="00A6409B">
      <w:pPr>
        <w:jc w:val="both"/>
      </w:pPr>
    </w:p>
    <w:p w:rsidR="00BF69E8" w:rsidRPr="00A6409B" w:rsidRDefault="00BF69E8" w:rsidP="00A6409B">
      <w:r w:rsidRPr="00A6409B">
        <w:t>представлять заказчику и подписывать необходимые документы для участия в запросе котировок _________________________________________________________________</w:t>
      </w:r>
    </w:p>
    <w:p w:rsidR="00BF69E8" w:rsidRPr="00A6409B" w:rsidRDefault="00BF69E8" w:rsidP="00A6409B">
      <w:pPr>
        <w:ind w:firstLine="567"/>
        <w:jc w:val="center"/>
      </w:pPr>
      <w:r w:rsidRPr="00A6409B">
        <w:rPr>
          <w:i/>
        </w:rPr>
        <w:t>(наименование запроса котировок) ____</w:t>
      </w:r>
      <w:r w:rsidRPr="00A6409B">
        <w:t>_____________________________________________________________________.</w:t>
      </w:r>
    </w:p>
    <w:p w:rsidR="00BF69E8" w:rsidRPr="00A6409B" w:rsidRDefault="00BF69E8" w:rsidP="00A6409B">
      <w:pPr>
        <w:ind w:firstLine="567"/>
        <w:jc w:val="both"/>
      </w:pPr>
    </w:p>
    <w:p w:rsidR="00BF69E8" w:rsidRPr="00A6409B" w:rsidRDefault="00BF69E8" w:rsidP="00A6409B">
      <w:pPr>
        <w:ind w:firstLine="567"/>
        <w:jc w:val="both"/>
      </w:pPr>
      <w:r w:rsidRPr="00A6409B">
        <w:t xml:space="preserve">Подпись___________________________           ____________________________ </w:t>
      </w:r>
    </w:p>
    <w:p w:rsidR="00BF69E8" w:rsidRPr="00A6409B" w:rsidRDefault="00BF69E8" w:rsidP="00A6409B">
      <w:pPr>
        <w:ind w:firstLine="567"/>
        <w:jc w:val="both"/>
      </w:pPr>
      <w:r w:rsidRPr="00A6409B">
        <w:t xml:space="preserve"> </w:t>
      </w:r>
      <w:r w:rsidRPr="00A6409B">
        <w:tab/>
      </w:r>
      <w:r w:rsidRPr="00A6409B">
        <w:tab/>
      </w:r>
      <w:r w:rsidRPr="00A6409B">
        <w:rPr>
          <w:i/>
        </w:rPr>
        <w:t xml:space="preserve">(Ф.И.О. </w:t>
      </w:r>
      <w:proofErr w:type="gramStart"/>
      <w:r w:rsidRPr="00A6409B">
        <w:rPr>
          <w:i/>
        </w:rPr>
        <w:t>удостоверяемого</w:t>
      </w:r>
      <w:proofErr w:type="gramEnd"/>
      <w:r w:rsidRPr="00A6409B">
        <w:rPr>
          <w:i/>
        </w:rPr>
        <w:t>)</w:t>
      </w:r>
      <w:r w:rsidRPr="00A6409B">
        <w:t xml:space="preserve"> </w:t>
      </w:r>
      <w:r w:rsidRPr="00A6409B">
        <w:tab/>
      </w:r>
      <w:r w:rsidRPr="00A6409B">
        <w:tab/>
        <w:t xml:space="preserve">                </w:t>
      </w:r>
      <w:r w:rsidRPr="00A6409B">
        <w:rPr>
          <w:i/>
        </w:rPr>
        <w:t xml:space="preserve">(Подпись удостоверяемого) </w:t>
      </w:r>
    </w:p>
    <w:p w:rsidR="00BF69E8" w:rsidRPr="00A6409B" w:rsidRDefault="00BF69E8" w:rsidP="00A6409B">
      <w:pPr>
        <w:ind w:firstLine="567"/>
        <w:jc w:val="both"/>
      </w:pPr>
    </w:p>
    <w:p w:rsidR="00BF69E8" w:rsidRPr="00A6409B" w:rsidRDefault="00BF69E8" w:rsidP="00A6409B">
      <w:pPr>
        <w:ind w:firstLine="567"/>
        <w:jc w:val="both"/>
      </w:pPr>
      <w:r w:rsidRPr="00A6409B">
        <w:t>удостоверяем.</w:t>
      </w:r>
    </w:p>
    <w:p w:rsidR="00BF69E8" w:rsidRPr="00A6409B" w:rsidRDefault="00BF69E8" w:rsidP="00A6409B">
      <w:pPr>
        <w:ind w:firstLine="567"/>
        <w:jc w:val="both"/>
      </w:pPr>
    </w:p>
    <w:p w:rsidR="00BF69E8" w:rsidRPr="00A6409B" w:rsidRDefault="00BF69E8" w:rsidP="00A6409B">
      <w:pPr>
        <w:ind w:firstLine="567"/>
        <w:jc w:val="both"/>
      </w:pPr>
      <w:r w:rsidRPr="00A6409B">
        <w:t>Доверенность действительна по «____» ___________________ 201_ г.</w:t>
      </w:r>
    </w:p>
    <w:p w:rsidR="00BF69E8" w:rsidRPr="00A6409B" w:rsidRDefault="00BF69E8" w:rsidP="00A6409B">
      <w:pPr>
        <w:ind w:firstLine="567"/>
        <w:jc w:val="both"/>
      </w:pPr>
    </w:p>
    <w:p w:rsidR="00BF69E8" w:rsidRPr="00A6409B" w:rsidRDefault="00BF69E8" w:rsidP="00A6409B">
      <w:pPr>
        <w:ind w:firstLine="567"/>
        <w:jc w:val="both"/>
      </w:pPr>
      <w:r w:rsidRPr="00A6409B">
        <w:t>Руководитель организации</w:t>
      </w:r>
      <w:proofErr w:type="gramStart"/>
      <w:r w:rsidRPr="00A6409B">
        <w:t xml:space="preserve"> _______________ </w:t>
      </w:r>
      <w:r w:rsidRPr="00A6409B">
        <w:tab/>
      </w:r>
      <w:r w:rsidRPr="00A6409B">
        <w:tab/>
        <w:t>(__________________)</w:t>
      </w:r>
      <w:proofErr w:type="gramEnd"/>
    </w:p>
    <w:p w:rsidR="00BF69E8" w:rsidRPr="00A6409B" w:rsidRDefault="00BF69E8" w:rsidP="00A6409B">
      <w:pPr>
        <w:ind w:firstLine="567"/>
        <w:jc w:val="both"/>
        <w:rPr>
          <w:i/>
        </w:rPr>
      </w:pPr>
      <w:r w:rsidRPr="00A6409B">
        <w:tab/>
      </w:r>
      <w:r w:rsidRPr="00A6409B">
        <w:tab/>
      </w:r>
      <w:r w:rsidRPr="00A6409B">
        <w:tab/>
      </w:r>
      <w:r w:rsidRPr="00A6409B">
        <w:tab/>
      </w:r>
      <w:r w:rsidRPr="00A6409B">
        <w:tab/>
      </w:r>
      <w:r w:rsidRPr="00A6409B">
        <w:rPr>
          <w:i/>
        </w:rPr>
        <w:t xml:space="preserve">(Ф.И.О.) </w:t>
      </w:r>
      <w:r w:rsidRPr="00A6409B">
        <w:tab/>
      </w:r>
      <w:r w:rsidRPr="00A6409B">
        <w:tab/>
      </w:r>
      <w:r w:rsidRPr="00A6409B">
        <w:tab/>
      </w:r>
      <w:r w:rsidRPr="00A6409B">
        <w:tab/>
        <w:t xml:space="preserve">  </w:t>
      </w:r>
      <w:r w:rsidRPr="00A6409B">
        <w:rPr>
          <w:i/>
        </w:rPr>
        <w:t>(подпись)</w:t>
      </w:r>
    </w:p>
    <w:p w:rsidR="00BF69E8" w:rsidRPr="00A6409B" w:rsidRDefault="00BF69E8" w:rsidP="00A6409B">
      <w:pPr>
        <w:ind w:firstLine="567"/>
        <w:jc w:val="both"/>
      </w:pPr>
      <w:r w:rsidRPr="00A6409B">
        <w:t>М.П. (при наличии печати)</w:t>
      </w:r>
    </w:p>
    <w:p w:rsidR="00BF69E8" w:rsidRDefault="00BF69E8" w:rsidP="00666FC0">
      <w:pPr>
        <w:ind w:left="2123" w:firstLine="709"/>
        <w:jc w:val="right"/>
        <w:rPr>
          <w:sz w:val="20"/>
          <w:szCs w:val="22"/>
        </w:rPr>
      </w:pPr>
    </w:p>
    <w:p w:rsidR="00BF69E8" w:rsidRDefault="00BF69E8" w:rsidP="00666FC0">
      <w:pPr>
        <w:ind w:left="2123" w:firstLine="709"/>
        <w:jc w:val="right"/>
        <w:rPr>
          <w:sz w:val="20"/>
          <w:szCs w:val="22"/>
        </w:rPr>
        <w:sectPr w:rsidR="00BF69E8" w:rsidSect="005C439D">
          <w:headerReference w:type="even" r:id="rId27"/>
          <w:footerReference w:type="even" r:id="rId28"/>
          <w:footerReference w:type="default" r:id="rId29"/>
          <w:footerReference w:type="first" r:id="rId30"/>
          <w:pgSz w:w="11906" w:h="16838" w:code="9"/>
          <w:pgMar w:top="1134" w:right="851" w:bottom="1134" w:left="1418" w:header="0" w:footer="284" w:gutter="0"/>
          <w:pgNumType w:fmt="numberInDash"/>
          <w:cols w:space="708"/>
          <w:docGrid w:linePitch="360"/>
        </w:sectPr>
      </w:pPr>
    </w:p>
    <w:p w:rsidR="00BF69E8" w:rsidRPr="00666FC0" w:rsidRDefault="00BF69E8" w:rsidP="00666FC0">
      <w:pPr>
        <w:ind w:left="2123" w:firstLine="709"/>
        <w:jc w:val="right"/>
        <w:rPr>
          <w:sz w:val="20"/>
          <w:szCs w:val="22"/>
        </w:rPr>
      </w:pPr>
      <w:r w:rsidRPr="00666FC0">
        <w:rPr>
          <w:sz w:val="20"/>
          <w:szCs w:val="22"/>
        </w:rPr>
        <w:lastRenderedPageBreak/>
        <w:t xml:space="preserve">Приложение № </w:t>
      </w:r>
      <w:r w:rsidR="00C01606">
        <w:rPr>
          <w:sz w:val="20"/>
          <w:szCs w:val="22"/>
        </w:rPr>
        <w:t>6</w:t>
      </w:r>
      <w:r w:rsidRPr="00666FC0">
        <w:rPr>
          <w:sz w:val="20"/>
          <w:szCs w:val="22"/>
        </w:rPr>
        <w:t xml:space="preserve"> к закупочной документации</w:t>
      </w:r>
    </w:p>
    <w:p w:rsidR="00BF69E8" w:rsidRPr="00666FC0" w:rsidRDefault="00BF69E8" w:rsidP="00666FC0">
      <w:pPr>
        <w:ind w:right="282"/>
        <w:jc w:val="right"/>
        <w:rPr>
          <w:sz w:val="22"/>
          <w:szCs w:val="22"/>
        </w:rPr>
      </w:pPr>
      <w:r w:rsidRPr="00666FC0">
        <w:rPr>
          <w:bCs/>
          <w:sz w:val="20"/>
          <w:szCs w:val="20"/>
        </w:rPr>
        <w:t>Извещение номер _______________</w:t>
      </w:r>
    </w:p>
    <w:p w:rsidR="00BF69E8" w:rsidRPr="00666FC0" w:rsidRDefault="00BF69E8" w:rsidP="00666FC0">
      <w:pPr>
        <w:ind w:left="2123" w:firstLine="709"/>
        <w:jc w:val="right"/>
        <w:rPr>
          <w:sz w:val="22"/>
          <w:szCs w:val="22"/>
        </w:rPr>
      </w:pPr>
    </w:p>
    <w:p w:rsidR="00BF69E8" w:rsidRPr="00666FC0" w:rsidRDefault="00BF69E8" w:rsidP="00666FC0">
      <w:pPr>
        <w:keepNext/>
        <w:spacing w:after="240"/>
        <w:jc w:val="center"/>
        <w:outlineLvl w:val="0"/>
        <w:rPr>
          <w:b/>
          <w:bCs/>
          <w:sz w:val="20"/>
          <w:szCs w:val="20"/>
        </w:rPr>
      </w:pPr>
      <w:bookmarkStart w:id="120" w:name="_Toc506793985"/>
      <w:bookmarkStart w:id="121" w:name="_Toc13043822"/>
      <w:bookmarkStart w:id="122" w:name="_Toc506792601"/>
      <w:r w:rsidRPr="00666FC0">
        <w:rPr>
          <w:b/>
          <w:bCs/>
          <w:sz w:val="20"/>
          <w:szCs w:val="20"/>
        </w:rPr>
        <w:t>ФОРМА ДЕКЛАРАЦИИ О СООТВЕТСВИИ УЧАСТНИКА ЗАКУПКИ КРИТЕРИЯМ ОТНЕСЕНИЯ К СУБЪЕКТАМ МАЛОГО И СРЕДНЕГО ПРЕДПРИНИМАТЕЛЬСТВА</w:t>
      </w:r>
      <w:bookmarkEnd w:id="120"/>
      <w:bookmarkEnd w:id="121"/>
      <w:r w:rsidRPr="00666FC0">
        <w:rPr>
          <w:b/>
          <w:bCs/>
          <w:sz w:val="20"/>
          <w:szCs w:val="20"/>
        </w:rPr>
        <w:t xml:space="preserve"> </w:t>
      </w:r>
      <w:bookmarkEnd w:id="122"/>
    </w:p>
    <w:p w:rsidR="00BF69E8" w:rsidRPr="00666FC0" w:rsidRDefault="00BF69E8" w:rsidP="00EA61AB">
      <w:pPr>
        <w:ind w:firstLine="709"/>
        <w:rPr>
          <w:sz w:val="18"/>
          <w:szCs w:val="20"/>
        </w:rPr>
      </w:pPr>
      <w:r w:rsidRPr="00666FC0">
        <w:rPr>
          <w:sz w:val="20"/>
          <w:szCs w:val="20"/>
        </w:rPr>
        <w:t xml:space="preserve">Подтверждаем, что </w:t>
      </w:r>
      <w:r w:rsidRPr="00666FC0">
        <w:rPr>
          <w:sz w:val="20"/>
          <w:szCs w:val="20"/>
          <w:u w:val="single"/>
        </w:rPr>
        <w:t xml:space="preserve">                                     </w:t>
      </w:r>
      <w:r>
        <w:rPr>
          <w:sz w:val="20"/>
          <w:szCs w:val="20"/>
          <w:u w:val="single"/>
        </w:rPr>
        <w:t xml:space="preserve">                           </w:t>
      </w:r>
      <w:r w:rsidRPr="00666FC0">
        <w:rPr>
          <w:sz w:val="20"/>
          <w:szCs w:val="20"/>
          <w:u w:val="single"/>
        </w:rPr>
        <w:t xml:space="preserve">     </w:t>
      </w:r>
      <w:r w:rsidRPr="00666FC0">
        <w:rPr>
          <w:sz w:val="20"/>
          <w:szCs w:val="20"/>
        </w:rPr>
        <w:t xml:space="preserve"> </w:t>
      </w:r>
      <w:r w:rsidRPr="00666FC0">
        <w:rPr>
          <w:sz w:val="18"/>
          <w:szCs w:val="20"/>
        </w:rPr>
        <w:t>(указывается наименование участника закупки)</w:t>
      </w:r>
    </w:p>
    <w:p w:rsidR="00BF69E8" w:rsidRPr="00666FC0" w:rsidRDefault="00BF69E8" w:rsidP="00666FC0">
      <w:pPr>
        <w:jc w:val="both"/>
        <w:rPr>
          <w:sz w:val="20"/>
          <w:szCs w:val="20"/>
        </w:rPr>
      </w:pPr>
      <w:r w:rsidRPr="00666FC0">
        <w:rPr>
          <w:sz w:val="20"/>
          <w:szCs w:val="20"/>
        </w:rPr>
        <w:t xml:space="preserve">в соответствии со статьей 4 Федерального закона “О развитии малого и среднего предпринимательства в Российской Федерации” удовлетворяет критериям отнесения организации к субъектам </w:t>
      </w:r>
      <w:r w:rsidRPr="00666FC0">
        <w:rPr>
          <w:sz w:val="20"/>
          <w:szCs w:val="20"/>
          <w:u w:val="single"/>
        </w:rPr>
        <w:t xml:space="preserve">                         </w:t>
      </w:r>
      <w:r w:rsidRPr="00666FC0">
        <w:rPr>
          <w:sz w:val="18"/>
          <w:szCs w:val="20"/>
        </w:rPr>
        <w:t xml:space="preserve">(указывается субъект малого или среднего предпринимательства в зависимости от критериев отнесения) </w:t>
      </w:r>
      <w:r w:rsidRPr="00666FC0">
        <w:rPr>
          <w:sz w:val="20"/>
          <w:szCs w:val="20"/>
        </w:rPr>
        <w:t>предпринимательства, и сообщаем следующую информацию:</w:t>
      </w:r>
    </w:p>
    <w:p w:rsidR="00BF69E8" w:rsidRPr="00666FC0" w:rsidRDefault="00BF69E8" w:rsidP="00666FC0">
      <w:pPr>
        <w:ind w:left="567"/>
        <w:rPr>
          <w:sz w:val="20"/>
          <w:szCs w:val="20"/>
        </w:rPr>
      </w:pPr>
      <w:r w:rsidRPr="00666FC0">
        <w:rPr>
          <w:sz w:val="20"/>
          <w:szCs w:val="20"/>
        </w:rPr>
        <w:t>1. Адрес местонахождения (юридический адрес):</w:t>
      </w:r>
      <w:proofErr w:type="gramStart"/>
      <w:r w:rsidRPr="00666FC0">
        <w:rPr>
          <w:sz w:val="20"/>
          <w:szCs w:val="20"/>
        </w:rPr>
        <w:t xml:space="preserve">  </w:t>
      </w:r>
      <w:r w:rsidRPr="00666FC0">
        <w:rPr>
          <w:sz w:val="20"/>
          <w:szCs w:val="20"/>
          <w:u w:val="single"/>
        </w:rPr>
        <w:t xml:space="preserve">                                                                                             .</w:t>
      </w:r>
      <w:proofErr w:type="gramEnd"/>
    </w:p>
    <w:p w:rsidR="00BF69E8" w:rsidRPr="00666FC0" w:rsidRDefault="00BF69E8" w:rsidP="00666FC0">
      <w:pPr>
        <w:tabs>
          <w:tab w:val="right" w:pos="9923"/>
        </w:tabs>
        <w:ind w:left="567"/>
        <w:rPr>
          <w:sz w:val="18"/>
          <w:szCs w:val="20"/>
        </w:rPr>
      </w:pPr>
      <w:r w:rsidRPr="00666FC0">
        <w:rPr>
          <w:sz w:val="20"/>
          <w:szCs w:val="20"/>
        </w:rPr>
        <w:t>2.</w:t>
      </w:r>
      <w:r w:rsidRPr="00666FC0">
        <w:rPr>
          <w:sz w:val="20"/>
          <w:szCs w:val="20"/>
          <w:lang w:val="en-US"/>
        </w:rPr>
        <w:t> </w:t>
      </w:r>
      <w:r w:rsidRPr="00666FC0">
        <w:rPr>
          <w:sz w:val="20"/>
          <w:szCs w:val="20"/>
        </w:rPr>
        <w:t>ИНН/КПП</w:t>
      </w:r>
      <w:proofErr w:type="gramStart"/>
      <w:r w:rsidRPr="00666FC0">
        <w:rPr>
          <w:sz w:val="20"/>
          <w:szCs w:val="20"/>
        </w:rPr>
        <w:t>:</w:t>
      </w:r>
      <w:r w:rsidRPr="00666FC0">
        <w:rPr>
          <w:sz w:val="20"/>
          <w:szCs w:val="20"/>
          <w:u w:val="single"/>
        </w:rPr>
        <w:t xml:space="preserve">                                                           </w:t>
      </w:r>
      <w:r w:rsidRPr="00666FC0">
        <w:rPr>
          <w:sz w:val="18"/>
          <w:szCs w:val="20"/>
        </w:rPr>
        <w:t xml:space="preserve">(№, </w:t>
      </w:r>
      <w:proofErr w:type="gramEnd"/>
      <w:r w:rsidRPr="00666FC0">
        <w:rPr>
          <w:sz w:val="18"/>
          <w:szCs w:val="20"/>
        </w:rPr>
        <w:t>сведения о дате выдачи документа и выдавшем его органе)</w:t>
      </w:r>
    </w:p>
    <w:p w:rsidR="00BF69E8" w:rsidRPr="00666FC0" w:rsidRDefault="00BF69E8" w:rsidP="00666FC0">
      <w:pPr>
        <w:tabs>
          <w:tab w:val="right" w:pos="9923"/>
        </w:tabs>
        <w:ind w:left="567"/>
        <w:rPr>
          <w:sz w:val="20"/>
          <w:szCs w:val="20"/>
        </w:rPr>
      </w:pPr>
      <w:r w:rsidRPr="00666FC0">
        <w:rPr>
          <w:sz w:val="20"/>
          <w:szCs w:val="20"/>
        </w:rPr>
        <w:t xml:space="preserve">3. ОГРН: </w:t>
      </w:r>
      <w:r w:rsidRPr="00666FC0"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.</w:t>
      </w:r>
    </w:p>
    <w:p w:rsidR="00BF69E8" w:rsidRPr="00666FC0" w:rsidRDefault="00BF69E8" w:rsidP="00666FC0">
      <w:pPr>
        <w:spacing w:after="120"/>
        <w:ind w:firstLine="567"/>
        <w:jc w:val="both"/>
        <w:rPr>
          <w:sz w:val="20"/>
          <w:szCs w:val="20"/>
        </w:rPr>
      </w:pPr>
      <w:r w:rsidRPr="00666FC0">
        <w:rPr>
          <w:sz w:val="20"/>
          <w:szCs w:val="20"/>
        </w:rPr>
        <w:t xml:space="preserve">4. Сведения о соответствии критериям отнесения к субъектам малого и среднего предпринимательства, а также сведения о производимых товарах, работах, услугах и видах деятельности </w:t>
      </w:r>
      <w:r w:rsidRPr="00666FC0">
        <w:rPr>
          <w:sz w:val="20"/>
          <w:szCs w:val="20"/>
          <w:vertAlign w:val="superscript"/>
        </w:rPr>
        <w:footnoteReference w:customMarkFollows="1" w:id="1"/>
        <w:t>1</w:t>
      </w:r>
      <w:r w:rsidRPr="00666FC0">
        <w:rPr>
          <w:sz w:val="20"/>
          <w:szCs w:val="20"/>
        </w:rPr>
        <w:t>:</w:t>
      </w: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5273"/>
        <w:gridCol w:w="1276"/>
        <w:gridCol w:w="1276"/>
        <w:gridCol w:w="1276"/>
      </w:tblGrid>
      <w:tr w:rsidR="00BF69E8" w:rsidRPr="00666FC0" w:rsidTr="008457A4">
        <w:trPr>
          <w:cantSplit/>
          <w:tblHeader/>
        </w:trPr>
        <w:tc>
          <w:tcPr>
            <w:tcW w:w="567" w:type="dxa"/>
            <w:vAlign w:val="center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 xml:space="preserve">№ </w:t>
            </w:r>
            <w:proofErr w:type="gramStart"/>
            <w:r w:rsidRPr="00666FC0">
              <w:rPr>
                <w:sz w:val="19"/>
                <w:szCs w:val="19"/>
              </w:rPr>
              <w:t>п</w:t>
            </w:r>
            <w:proofErr w:type="gramEnd"/>
            <w:r w:rsidRPr="00666FC0">
              <w:rPr>
                <w:sz w:val="19"/>
                <w:szCs w:val="19"/>
              </w:rPr>
              <w:t>/п</w:t>
            </w:r>
          </w:p>
        </w:tc>
        <w:tc>
          <w:tcPr>
            <w:tcW w:w="5273" w:type="dxa"/>
            <w:vAlign w:val="center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Наименование сведений</w:t>
            </w:r>
          </w:p>
        </w:tc>
        <w:tc>
          <w:tcPr>
            <w:tcW w:w="1276" w:type="dxa"/>
            <w:vAlign w:val="center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Малые предприятия</w:t>
            </w:r>
          </w:p>
        </w:tc>
        <w:tc>
          <w:tcPr>
            <w:tcW w:w="1276" w:type="dxa"/>
            <w:vAlign w:val="center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Средние предприятия</w:t>
            </w:r>
          </w:p>
        </w:tc>
        <w:tc>
          <w:tcPr>
            <w:tcW w:w="1276" w:type="dxa"/>
            <w:vAlign w:val="center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Показатель</w:t>
            </w:r>
          </w:p>
        </w:tc>
      </w:tr>
      <w:tr w:rsidR="00BF69E8" w:rsidRPr="00666FC0" w:rsidTr="008457A4">
        <w:trPr>
          <w:cantSplit/>
          <w:tblHeader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18"/>
                <w:szCs w:val="20"/>
              </w:rPr>
            </w:pPr>
            <w:r w:rsidRPr="00666FC0">
              <w:rPr>
                <w:sz w:val="18"/>
                <w:szCs w:val="20"/>
              </w:rPr>
              <w:t xml:space="preserve">1 </w:t>
            </w:r>
            <w:r w:rsidRPr="00666FC0">
              <w:rPr>
                <w:sz w:val="18"/>
                <w:szCs w:val="20"/>
                <w:vertAlign w:val="superscript"/>
              </w:rPr>
              <w:footnoteReference w:customMarkFollows="1" w:id="2"/>
              <w:t>2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jc w:val="center"/>
              <w:rPr>
                <w:sz w:val="18"/>
                <w:szCs w:val="20"/>
              </w:rPr>
            </w:pPr>
            <w:r w:rsidRPr="00666FC0">
              <w:rPr>
                <w:sz w:val="18"/>
                <w:szCs w:val="20"/>
              </w:rPr>
              <w:t>2</w:t>
            </w: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8"/>
                <w:szCs w:val="20"/>
              </w:rPr>
            </w:pPr>
            <w:r w:rsidRPr="00666FC0">
              <w:rPr>
                <w:sz w:val="18"/>
                <w:szCs w:val="20"/>
              </w:rPr>
              <w:t>3</w:t>
            </w: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8"/>
                <w:szCs w:val="20"/>
              </w:rPr>
            </w:pPr>
            <w:r w:rsidRPr="00666FC0">
              <w:rPr>
                <w:sz w:val="18"/>
                <w:szCs w:val="20"/>
              </w:rPr>
              <w:t>4</w:t>
            </w: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8"/>
                <w:szCs w:val="20"/>
              </w:rPr>
            </w:pPr>
            <w:r w:rsidRPr="00666FC0">
              <w:rPr>
                <w:sz w:val="18"/>
                <w:szCs w:val="20"/>
              </w:rPr>
              <w:t>5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1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Суммарная доля участия Российской Федерации, субъектов Российской Федерации, муниципальных образований, общественных и религиозных организаций (объединений), благотворительных и иных фондов (за исключением суммарной доли участия, входящей в состав активов инвестиционных фондов) в уставном капитале общества с ограниченной ответственностью, процентов</w:t>
            </w:r>
          </w:p>
        </w:tc>
        <w:tc>
          <w:tcPr>
            <w:tcW w:w="2552" w:type="dxa"/>
            <w:gridSpan w:val="2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не более 25</w:t>
            </w: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8"/>
              </w:rPr>
              <w:sym w:font="Symbol" w:char="F02D"/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2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 xml:space="preserve">Суммарная доля участия иностранных юридических лиц и (или) юридических лиц, не являющихся субъектами малого и среднего предпринимательства, в уставном капитале общества с ограниченной ответственностью </w:t>
            </w:r>
            <w:r w:rsidRPr="00666FC0">
              <w:rPr>
                <w:sz w:val="19"/>
                <w:szCs w:val="19"/>
                <w:vertAlign w:val="superscript"/>
              </w:rPr>
              <w:footnoteReference w:customMarkFollows="1" w:id="3"/>
              <w:t>3</w:t>
            </w:r>
            <w:r w:rsidRPr="00666FC0">
              <w:rPr>
                <w:sz w:val="19"/>
                <w:szCs w:val="19"/>
              </w:rPr>
              <w:t>, процентов</w:t>
            </w:r>
          </w:p>
        </w:tc>
        <w:tc>
          <w:tcPr>
            <w:tcW w:w="2552" w:type="dxa"/>
            <w:gridSpan w:val="2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не более 49</w:t>
            </w: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8"/>
              </w:rPr>
              <w:sym w:font="Symbol" w:char="F02D"/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3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Акции акционерного общества, обращающиеся на организованном рынке ценных бумаг, отнесены к акциям высокотехнологичного (инновационного) сектора экономики в порядке, установленном Правительством Российской Федерации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4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proofErr w:type="gramStart"/>
            <w:r w:rsidRPr="00666FC0">
              <w:rPr>
                <w:sz w:val="19"/>
                <w:szCs w:val="19"/>
              </w:rPr>
              <w:t>Деятельность хозяйственного общества, хозяйственного партнерства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исключительные права на которые принадлежат учредителям (участникам) соответственно хозяйственного общества, хозяйственного партнерства - бюджетным, автономным научным учреждениям или являющимся бюджетными учреждениями, автономными учреждениями образовательным организациям высшего образования</w:t>
            </w:r>
            <w:proofErr w:type="gramEnd"/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5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Наличие у хозяйственного общества, хозяйственного партнерства статуса участника проекта в соответствии с Федеральным законом “Об инновационном центре “</w:t>
            </w:r>
            <w:proofErr w:type="spellStart"/>
            <w:r w:rsidRPr="00666FC0">
              <w:rPr>
                <w:sz w:val="19"/>
                <w:szCs w:val="19"/>
              </w:rPr>
              <w:t>Сколково</w:t>
            </w:r>
            <w:proofErr w:type="spellEnd"/>
            <w:r w:rsidRPr="00666FC0">
              <w:rPr>
                <w:sz w:val="19"/>
                <w:szCs w:val="19"/>
              </w:rPr>
              <w:t>”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proofErr w:type="gramStart"/>
            <w:r w:rsidRPr="00666FC0">
              <w:rPr>
                <w:sz w:val="19"/>
                <w:szCs w:val="19"/>
              </w:rPr>
              <w:t>Учредителями (участниками) хозяйственных обществ, хозяйственных партнерств являются юридические лица, включенные в порядке, установленном Правительством Российской Федерации, в утвержденный Правительством Российской Федерации перечень юридических лиц, предоставляющих государственную поддержку инновационной деятельности в формах, установленных Федеральным законом “О науке и государственной научно-технической политике”</w:t>
            </w:r>
            <w:proofErr w:type="gramEnd"/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</w:p>
        </w:tc>
      </w:tr>
      <w:tr w:rsidR="00BF69E8" w:rsidRPr="00666FC0" w:rsidTr="008457A4">
        <w:trPr>
          <w:cantSplit/>
          <w:trHeight w:val="654"/>
        </w:trPr>
        <w:tc>
          <w:tcPr>
            <w:tcW w:w="567" w:type="dxa"/>
            <w:vMerge w:val="restart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7</w:t>
            </w:r>
          </w:p>
        </w:tc>
        <w:tc>
          <w:tcPr>
            <w:tcW w:w="5273" w:type="dxa"/>
            <w:vMerge w:val="restart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Среднесписочная численность работников за предшествующий календарный год, человек</w:t>
            </w: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до 100 включительно</w:t>
            </w:r>
          </w:p>
        </w:tc>
        <w:tc>
          <w:tcPr>
            <w:tcW w:w="1276" w:type="dxa"/>
            <w:vMerge w:val="restart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от 101 до 250 включительно</w:t>
            </w:r>
          </w:p>
        </w:tc>
        <w:tc>
          <w:tcPr>
            <w:tcW w:w="1276" w:type="dxa"/>
            <w:vMerge w:val="restart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указывается количество человек</w:t>
            </w:r>
            <w:r w:rsidRPr="00666FC0">
              <w:rPr>
                <w:sz w:val="19"/>
                <w:szCs w:val="19"/>
              </w:rPr>
              <w:br/>
              <w:t>(за предшест</w:t>
            </w:r>
            <w:r w:rsidRPr="00666FC0">
              <w:rPr>
                <w:sz w:val="19"/>
                <w:szCs w:val="19"/>
              </w:rPr>
              <w:softHyphen/>
              <w:t>вующий календарный год)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  <w:vMerge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до 15 – микро</w:t>
            </w:r>
          </w:p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предприятие</w:t>
            </w:r>
          </w:p>
        </w:tc>
        <w:tc>
          <w:tcPr>
            <w:tcW w:w="1276" w:type="dxa"/>
            <w:vMerge/>
          </w:tcPr>
          <w:p w:rsidR="00BF69E8" w:rsidRPr="00666FC0" w:rsidRDefault="00BF69E8" w:rsidP="00666FC0">
            <w:pPr>
              <w:rPr>
                <w:sz w:val="19"/>
                <w:szCs w:val="19"/>
              </w:rPr>
            </w:pPr>
          </w:p>
        </w:tc>
        <w:tc>
          <w:tcPr>
            <w:tcW w:w="1276" w:type="dxa"/>
            <w:vMerge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</w:p>
        </w:tc>
      </w:tr>
      <w:tr w:rsidR="00BF69E8" w:rsidRPr="00666FC0" w:rsidTr="008457A4">
        <w:trPr>
          <w:cantSplit/>
          <w:trHeight w:val="425"/>
        </w:trPr>
        <w:tc>
          <w:tcPr>
            <w:tcW w:w="567" w:type="dxa"/>
            <w:vMerge w:val="restart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8</w:t>
            </w:r>
          </w:p>
        </w:tc>
        <w:tc>
          <w:tcPr>
            <w:tcW w:w="5273" w:type="dxa"/>
            <w:vMerge w:val="restart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Доход за предшествующий календарный год, который определяется в порядке, установленном законодательством Российской Федерации о налогах и сборах, суммируется по всем осуществляемым видам деятельности и применяется по всем налоговым режимам, млн. рублей</w:t>
            </w: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800</w:t>
            </w:r>
          </w:p>
        </w:tc>
        <w:tc>
          <w:tcPr>
            <w:tcW w:w="1276" w:type="dxa"/>
            <w:vMerge w:val="restart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2000</w:t>
            </w:r>
          </w:p>
        </w:tc>
        <w:tc>
          <w:tcPr>
            <w:tcW w:w="1276" w:type="dxa"/>
            <w:vMerge w:val="restart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указывается в млн. рублей</w:t>
            </w:r>
            <w:r w:rsidRPr="00666FC0">
              <w:rPr>
                <w:sz w:val="19"/>
                <w:szCs w:val="19"/>
              </w:rPr>
              <w:br/>
              <w:t>(за предшест</w:t>
            </w:r>
            <w:r w:rsidRPr="00666FC0">
              <w:rPr>
                <w:sz w:val="19"/>
                <w:szCs w:val="19"/>
              </w:rPr>
              <w:softHyphen/>
              <w:t>вующий календарный год)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  <w:vMerge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/>
          </w:tcPr>
          <w:p w:rsidR="00BF69E8" w:rsidRPr="00666FC0" w:rsidRDefault="00BF69E8" w:rsidP="00666FC0">
            <w:pPr>
              <w:rPr>
                <w:sz w:val="19"/>
                <w:szCs w:val="19"/>
              </w:rPr>
            </w:pP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120 в год – микро</w:t>
            </w:r>
            <w:r w:rsidRPr="00666FC0">
              <w:rPr>
                <w:sz w:val="19"/>
                <w:szCs w:val="19"/>
              </w:rPr>
              <w:softHyphen/>
              <w:t>предприятие</w:t>
            </w:r>
          </w:p>
        </w:tc>
        <w:tc>
          <w:tcPr>
            <w:tcW w:w="1276" w:type="dxa"/>
            <w:vMerge/>
          </w:tcPr>
          <w:p w:rsidR="00BF69E8" w:rsidRPr="00666FC0" w:rsidRDefault="00BF69E8" w:rsidP="00666FC0">
            <w:pPr>
              <w:rPr>
                <w:sz w:val="19"/>
                <w:szCs w:val="19"/>
              </w:rPr>
            </w:pPr>
          </w:p>
        </w:tc>
        <w:tc>
          <w:tcPr>
            <w:tcW w:w="1276" w:type="dxa"/>
            <w:vMerge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9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Содержащиеся в Едином государственном реестре юридических лиц, Едином государственном реестре индивидуальных предпринимателей сведения о лицензиях, полученных соответственно юридическим лицом, индивидуальным предпринимателем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подлежит заполнению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10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Сведения о видах деятельности юридического лица согласно учредительным документам или о видах деятельности физического лица,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лица, с указанием кодов ОКВЭД</w:t>
            </w:r>
            <w:proofErr w:type="gramStart"/>
            <w:r w:rsidRPr="00666FC0">
              <w:rPr>
                <w:sz w:val="19"/>
                <w:szCs w:val="19"/>
              </w:rPr>
              <w:t>2</w:t>
            </w:r>
            <w:proofErr w:type="gramEnd"/>
            <w:r w:rsidRPr="00666FC0">
              <w:rPr>
                <w:sz w:val="19"/>
                <w:szCs w:val="19"/>
              </w:rPr>
              <w:t xml:space="preserve"> и ОКПД2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подлежит заполнению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11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Сведения о производимых субъектами малого и среднего предпринимательства товарах, работах, услугах с указанием кодов ОКВЭД</w:t>
            </w:r>
            <w:proofErr w:type="gramStart"/>
            <w:r w:rsidRPr="00666FC0">
              <w:rPr>
                <w:sz w:val="19"/>
                <w:szCs w:val="19"/>
              </w:rPr>
              <w:t>2</w:t>
            </w:r>
            <w:proofErr w:type="gramEnd"/>
            <w:r w:rsidRPr="00666FC0">
              <w:rPr>
                <w:sz w:val="19"/>
                <w:szCs w:val="19"/>
              </w:rPr>
              <w:t xml:space="preserve"> и ОКПД2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подлежит заполнению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12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Сведения о соответствии производимых субъектами малого и среднего предпринимательства товарах, работах, услугах критериям отнесения к инновационной продукции, высокотехнологичной продукции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13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Сведения об участии в утвержденных программах партнерства отдельных заказчиков с субъектами малого и среднего предпринимательства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  <w:r w:rsidRPr="00666FC0">
              <w:rPr>
                <w:sz w:val="19"/>
                <w:szCs w:val="19"/>
              </w:rPr>
              <w:br/>
              <w:t xml:space="preserve">(в случае участия </w:t>
            </w:r>
            <w:r w:rsidRPr="00666FC0">
              <w:rPr>
                <w:sz w:val="19"/>
                <w:szCs w:val="18"/>
              </w:rPr>
              <w:sym w:font="Symbol" w:char="F02D"/>
            </w:r>
            <w:r w:rsidRPr="00666FC0">
              <w:rPr>
                <w:sz w:val="19"/>
                <w:szCs w:val="19"/>
              </w:rPr>
              <w:t xml:space="preserve"> наименование заказчика, реализующего программу партнерства)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14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proofErr w:type="gramStart"/>
            <w:r w:rsidRPr="00666FC0">
              <w:rPr>
                <w:sz w:val="19"/>
                <w:szCs w:val="19"/>
              </w:rPr>
              <w:t xml:space="preserve">Сведения о наличии у юридического лица, индивидуального предпринимателя в предшествующем календарном году контрактов, заключенных в соответствии с Федеральным законом “О контрактной системе в сфере закупок товаров, работ, услуг для обеспечения государственных и муниципальных нужд”, и (или) </w:t>
            </w:r>
            <w:r w:rsidR="001E2AF6">
              <w:rPr>
                <w:sz w:val="19"/>
                <w:szCs w:val="19"/>
              </w:rPr>
              <w:t>контракт</w:t>
            </w:r>
            <w:r w:rsidRPr="00666FC0">
              <w:rPr>
                <w:sz w:val="19"/>
                <w:szCs w:val="19"/>
              </w:rPr>
              <w:t>ов, заключенных в соответствии с Федеральным законом “О закупках товаров, работ, услуг отдельными видами юридических лиц”</w:t>
            </w:r>
            <w:proofErr w:type="gramEnd"/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  <w:r w:rsidRPr="00666FC0">
              <w:rPr>
                <w:sz w:val="19"/>
                <w:szCs w:val="19"/>
              </w:rPr>
              <w:br/>
              <w:t xml:space="preserve">(при наличии </w:t>
            </w:r>
            <w:r w:rsidRPr="00666FC0">
              <w:rPr>
                <w:sz w:val="19"/>
                <w:szCs w:val="18"/>
              </w:rPr>
              <w:sym w:font="Symbol" w:char="F02D"/>
            </w:r>
            <w:r w:rsidRPr="00666FC0">
              <w:rPr>
                <w:sz w:val="19"/>
                <w:szCs w:val="19"/>
              </w:rPr>
              <w:t xml:space="preserve"> количество исполненных контрактов или </w:t>
            </w:r>
            <w:r w:rsidR="001E2AF6">
              <w:rPr>
                <w:sz w:val="19"/>
                <w:szCs w:val="19"/>
              </w:rPr>
              <w:t>контракт</w:t>
            </w:r>
            <w:r w:rsidRPr="00666FC0">
              <w:rPr>
                <w:sz w:val="19"/>
                <w:szCs w:val="19"/>
              </w:rPr>
              <w:t>ов и общая сумма)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15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proofErr w:type="gramStart"/>
            <w:r w:rsidRPr="00666FC0">
              <w:rPr>
                <w:sz w:val="19"/>
                <w:szCs w:val="19"/>
              </w:rPr>
              <w:t>Сведения о том, что руководитель, члены коллегиального исполнительного органа, главный бухгалтер субъекта малого и среднего предпринимательства не имеют судимости за преступления в сфере экономики, а также о том,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деятельностью, связанной с деятельностью субъекта малого и среднего предпринимательства, и административное наказание в</w:t>
            </w:r>
            <w:proofErr w:type="gramEnd"/>
            <w:r w:rsidRPr="00666FC0">
              <w:rPr>
                <w:sz w:val="19"/>
                <w:szCs w:val="19"/>
              </w:rPr>
              <w:t xml:space="preserve"> </w:t>
            </w:r>
            <w:proofErr w:type="gramStart"/>
            <w:r w:rsidRPr="00666FC0">
              <w:rPr>
                <w:sz w:val="19"/>
                <w:szCs w:val="19"/>
              </w:rPr>
              <w:t>виде</w:t>
            </w:r>
            <w:proofErr w:type="gramEnd"/>
            <w:r w:rsidRPr="00666FC0">
              <w:rPr>
                <w:sz w:val="19"/>
                <w:szCs w:val="19"/>
              </w:rPr>
              <w:t xml:space="preserve"> дисквалификации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Информация о наличии сведений о субъекте малого и среднего предпринимательства в реестрах недобросовестных поставщиков, предусмотренных федеральными законами “О закупках товаров, работ, услуг отдельными видами юридических лиц” и “О контрактной системе в сфере закупок товаров, работ, услуг для обеспечения государственных и муниципальных нужд”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</w:p>
        </w:tc>
      </w:tr>
    </w:tbl>
    <w:p w:rsidR="00BF69E8" w:rsidRPr="00666FC0" w:rsidRDefault="00BF69E8" w:rsidP="00666FC0">
      <w:pPr>
        <w:keepNext/>
        <w:suppressAutoHyphens/>
        <w:spacing w:line="297" w:lineRule="atLeast"/>
        <w:rPr>
          <w:sz w:val="20"/>
          <w:szCs w:val="20"/>
        </w:rPr>
      </w:pPr>
    </w:p>
    <w:p w:rsidR="00BF69E8" w:rsidRPr="00666FC0" w:rsidRDefault="00BF69E8" w:rsidP="00666FC0">
      <w:pPr>
        <w:keepNext/>
        <w:suppressAutoHyphens/>
        <w:spacing w:line="297" w:lineRule="atLeast"/>
        <w:rPr>
          <w:sz w:val="20"/>
          <w:szCs w:val="20"/>
        </w:rPr>
      </w:pPr>
      <w:r w:rsidRPr="00666FC0">
        <w:rPr>
          <w:sz w:val="20"/>
          <w:szCs w:val="20"/>
        </w:rPr>
        <w:tab/>
        <w:t>______________________</w:t>
      </w:r>
      <w:r w:rsidRPr="00666FC0">
        <w:rPr>
          <w:sz w:val="20"/>
          <w:szCs w:val="20"/>
        </w:rPr>
        <w:tab/>
      </w:r>
      <w:r w:rsidRPr="00666FC0">
        <w:rPr>
          <w:sz w:val="20"/>
          <w:szCs w:val="20"/>
        </w:rPr>
        <w:tab/>
        <w:t>_________________________________________________</w:t>
      </w:r>
    </w:p>
    <w:p w:rsidR="00BF69E8" w:rsidRPr="00666FC0" w:rsidRDefault="00BF69E8" w:rsidP="00666FC0">
      <w:pPr>
        <w:autoSpaceDE w:val="0"/>
        <w:autoSpaceDN w:val="0"/>
        <w:adjustRightInd w:val="0"/>
        <w:jc w:val="both"/>
        <w:rPr>
          <w:sz w:val="18"/>
          <w:szCs w:val="20"/>
        </w:rPr>
      </w:pPr>
      <w:r w:rsidRPr="00666FC0">
        <w:rPr>
          <w:sz w:val="20"/>
          <w:szCs w:val="20"/>
        </w:rPr>
        <w:t xml:space="preserve">                           </w:t>
      </w:r>
      <w:r w:rsidRPr="00666FC0">
        <w:rPr>
          <w:sz w:val="18"/>
          <w:szCs w:val="20"/>
        </w:rPr>
        <w:t>Подпись</w:t>
      </w:r>
      <w:r w:rsidRPr="00666FC0">
        <w:rPr>
          <w:sz w:val="18"/>
          <w:szCs w:val="20"/>
        </w:rPr>
        <w:tab/>
      </w:r>
      <w:r w:rsidRPr="00666FC0">
        <w:rPr>
          <w:sz w:val="18"/>
          <w:szCs w:val="20"/>
        </w:rPr>
        <w:tab/>
      </w:r>
      <w:r w:rsidRPr="00666FC0">
        <w:rPr>
          <w:sz w:val="18"/>
          <w:szCs w:val="20"/>
        </w:rPr>
        <w:tab/>
        <w:t xml:space="preserve">                                     Ф.И.О </w:t>
      </w:r>
      <w:proofErr w:type="gramStart"/>
      <w:r w:rsidRPr="00666FC0">
        <w:rPr>
          <w:sz w:val="18"/>
          <w:szCs w:val="20"/>
        </w:rPr>
        <w:t>подписавшего</w:t>
      </w:r>
      <w:proofErr w:type="gramEnd"/>
      <w:r w:rsidRPr="00666FC0">
        <w:rPr>
          <w:sz w:val="18"/>
          <w:szCs w:val="20"/>
        </w:rPr>
        <w:t>, должность</w:t>
      </w:r>
      <w:r w:rsidRPr="00666FC0">
        <w:rPr>
          <w:sz w:val="18"/>
          <w:szCs w:val="20"/>
        </w:rPr>
        <w:tab/>
      </w:r>
    </w:p>
    <w:p w:rsidR="00BF69E8" w:rsidRDefault="00BF69E8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  <w:proofErr w:type="spellStart"/>
      <w:r w:rsidRPr="002E477D">
        <w:rPr>
          <w:b/>
          <w:sz w:val="18"/>
          <w:szCs w:val="20"/>
        </w:rPr>
        <w:t>м.п</w:t>
      </w:r>
      <w:proofErr w:type="spellEnd"/>
      <w:r w:rsidRPr="002E477D">
        <w:rPr>
          <w:b/>
          <w:sz w:val="18"/>
          <w:szCs w:val="20"/>
        </w:rPr>
        <w:t>.</w:t>
      </w: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Pr="00BC159A" w:rsidRDefault="00BC159A" w:rsidP="00BC159A">
      <w:pPr>
        <w:jc w:val="right"/>
        <w:rPr>
          <w:bCs/>
          <w:sz w:val="18"/>
          <w:szCs w:val="18"/>
        </w:rPr>
      </w:pPr>
      <w:r>
        <w:rPr>
          <w:bCs/>
          <w:sz w:val="18"/>
          <w:szCs w:val="18"/>
        </w:rPr>
        <w:lastRenderedPageBreak/>
        <w:t xml:space="preserve">Приложение № </w:t>
      </w:r>
      <w:r w:rsidR="00C01606">
        <w:rPr>
          <w:bCs/>
          <w:sz w:val="18"/>
          <w:szCs w:val="18"/>
        </w:rPr>
        <w:t>7</w:t>
      </w:r>
      <w:r w:rsidRPr="00BC159A">
        <w:rPr>
          <w:bCs/>
          <w:sz w:val="18"/>
          <w:szCs w:val="18"/>
        </w:rPr>
        <w:t xml:space="preserve"> к закупочной документации</w:t>
      </w:r>
    </w:p>
    <w:p w:rsidR="00BC159A" w:rsidRPr="00BC159A" w:rsidRDefault="00BC159A" w:rsidP="00BC159A">
      <w:pPr>
        <w:jc w:val="right"/>
        <w:rPr>
          <w:bCs/>
          <w:sz w:val="18"/>
          <w:szCs w:val="18"/>
        </w:rPr>
      </w:pPr>
      <w:r w:rsidRPr="00BC159A">
        <w:rPr>
          <w:bCs/>
          <w:sz w:val="18"/>
          <w:szCs w:val="18"/>
        </w:rPr>
        <w:t>Извещение № _______________</w:t>
      </w:r>
    </w:p>
    <w:p w:rsidR="00BC159A" w:rsidRPr="00BC159A" w:rsidRDefault="00BC159A" w:rsidP="00BC159A">
      <w:pPr>
        <w:spacing w:before="260"/>
        <w:ind w:right="7200" w:firstLine="404"/>
        <w:rPr>
          <w:sz w:val="18"/>
          <w:szCs w:val="18"/>
        </w:rPr>
      </w:pPr>
      <w:r w:rsidRPr="00BC159A">
        <w:rPr>
          <w:sz w:val="18"/>
          <w:szCs w:val="18"/>
        </w:rPr>
        <w:t xml:space="preserve">На бланке организации </w:t>
      </w:r>
    </w:p>
    <w:p w:rsidR="00BC159A" w:rsidRPr="00BC159A" w:rsidRDefault="00BC159A" w:rsidP="00BC159A">
      <w:pPr>
        <w:spacing w:before="120"/>
        <w:ind w:right="7200" w:firstLine="404"/>
        <w:rPr>
          <w:bCs/>
        </w:rPr>
      </w:pPr>
      <w:r w:rsidRPr="00BC159A">
        <w:rPr>
          <w:sz w:val="18"/>
          <w:szCs w:val="18"/>
        </w:rPr>
        <w:t>Дата, исх. номер</w:t>
      </w:r>
    </w:p>
    <w:p w:rsidR="00BC159A" w:rsidRPr="00BC159A" w:rsidRDefault="00BC159A" w:rsidP="00BC159A">
      <w:pPr>
        <w:ind w:left="4880" w:firstLine="404"/>
        <w:jc w:val="right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АО «Воткинский завод»</w:t>
      </w:r>
    </w:p>
    <w:p w:rsidR="00BC159A" w:rsidRPr="00BC159A" w:rsidRDefault="00BC159A" w:rsidP="00BC159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:rsidR="00BC159A" w:rsidRPr="00BC159A" w:rsidRDefault="00BC159A" w:rsidP="00BC159A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BC159A">
        <w:rPr>
          <w:sz w:val="20"/>
          <w:szCs w:val="20"/>
        </w:rPr>
        <w:t>Декларация согласия о соблюдении требований</w:t>
      </w:r>
    </w:p>
    <w:p w:rsidR="00BC159A" w:rsidRPr="00BC159A" w:rsidRDefault="00BC159A" w:rsidP="00BC159A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BC159A">
        <w:rPr>
          <w:sz w:val="20"/>
          <w:szCs w:val="20"/>
        </w:rPr>
        <w:t>Федерального закона № 275-ФЗ «О государственном оборонном заказе».</w:t>
      </w:r>
    </w:p>
    <w:p w:rsidR="00BC159A" w:rsidRPr="00BC159A" w:rsidRDefault="00BC159A" w:rsidP="00BC159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:rsidR="00BC159A" w:rsidRPr="00BC159A" w:rsidRDefault="00BC159A" w:rsidP="00BC159A">
      <w:pPr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  <w:r w:rsidRPr="00BC159A">
        <w:rPr>
          <w:sz w:val="20"/>
          <w:szCs w:val="20"/>
        </w:rPr>
        <w:t xml:space="preserve">Мы нижеподписавшиеся, сообщаем о своем согласии соблюдать требования Федерального закона </w:t>
      </w:r>
      <w:r w:rsidRPr="00BC159A">
        <w:rPr>
          <w:sz w:val="20"/>
          <w:szCs w:val="20"/>
        </w:rPr>
        <w:br/>
        <w:t>№ 275-ФЗ «О государственном оборонном заказе» о ведении раздельного учета результатов финансово-хозяйственной деятельности по каждому государственному контракту, в связи с чем: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1) обеспечивать соответствие поставок продукции по государственному оборонному заказу требованиям, установленным контрактом;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2) заключить с уполномоченным банком, указанным Заказчиком, контракт о банковском сопровождении;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3) включать идентификатор государственного контракта в контракты, заключаемые с другими соисполнителями, если привлечение соисполнителей необходимо для выполнения контракта;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 xml:space="preserve">4) соблюдать режим использования отдельного счета, установленный Федеральным законом </w:t>
      </w:r>
      <w:r w:rsidRPr="00BC159A">
        <w:rPr>
          <w:sz w:val="20"/>
          <w:szCs w:val="20"/>
        </w:rPr>
        <w:t>Российской Федерации от 19.12.2012 № 275-ФЗ  «О государственном оборонном заказе»</w:t>
      </w:r>
      <w:r w:rsidRPr="00BC159A">
        <w:rPr>
          <w:bCs/>
          <w:sz w:val="20"/>
          <w:szCs w:val="20"/>
        </w:rPr>
        <w:t>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5) указывать в контрактах, заключаемых с другими соисполнителями, если привлечение соисполнителей необходимо для выполнения настоящего контракта, обязательное условие об осуществлении расчетов по таким контрактам с использованием для каждого контракта отдельного счета, открытого в уполномоченном банке, выбранном головным исполнителем;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6) использовать для расчетов по контрактам только отдельные счета, открытые в уполномоченном банке другим исполнителям, с которыми у исполнителя заключены контракты, при налич</w:t>
      </w:r>
      <w:proofErr w:type="gramStart"/>
      <w:r w:rsidRPr="00BC159A">
        <w:rPr>
          <w:bCs/>
          <w:sz w:val="20"/>
          <w:szCs w:val="20"/>
        </w:rPr>
        <w:t>ии у и</w:t>
      </w:r>
      <w:proofErr w:type="gramEnd"/>
      <w:r w:rsidRPr="00BC159A">
        <w:rPr>
          <w:bCs/>
          <w:sz w:val="20"/>
          <w:szCs w:val="20"/>
        </w:rPr>
        <w:t>сполнителей контрактов о банковском сопровождении, заключенных с уполномоченным банком;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proofErr w:type="gramStart"/>
      <w:r w:rsidRPr="00BC159A">
        <w:rPr>
          <w:bCs/>
          <w:sz w:val="20"/>
          <w:szCs w:val="20"/>
        </w:rPr>
        <w:t>7) предоставлять  по запросу государственного заказчика, органа финансового мониторинга, головного исполнителя, другого исполнителя, с которым у Поставщика заключен контракт, уполномоченного банка, с которым у Поставщика заключен контракт о банковском сопровождении, в течение пяти рабочих дней со дня получения указанного запроса информацию о каждом привлеченном нами  в целях исполнения контракта соисполнителе (полное наименование исполнителя, его адрес (место нахождения), номера телефонов руководителя</w:t>
      </w:r>
      <w:proofErr w:type="gramEnd"/>
      <w:r w:rsidRPr="00BC159A">
        <w:rPr>
          <w:bCs/>
          <w:sz w:val="20"/>
          <w:szCs w:val="20"/>
        </w:rPr>
        <w:t xml:space="preserve">, идентификационный номер налогоплательщика, код причины постановки на учет в налоговом органе) и иную информацию, предоставление которой предусмотрено Федеральным законом </w:t>
      </w:r>
      <w:r w:rsidRPr="00BC159A">
        <w:rPr>
          <w:sz w:val="20"/>
          <w:szCs w:val="20"/>
        </w:rPr>
        <w:t>Российской Федерации от 19.12.2012 № 275-ФЗ  «О государственном оборонном заказе»</w:t>
      </w:r>
      <w:r w:rsidRPr="00BC159A">
        <w:rPr>
          <w:bCs/>
          <w:sz w:val="20"/>
          <w:szCs w:val="20"/>
        </w:rPr>
        <w:t>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8) указывать в распоряжении идентификатор государственного контракта;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 xml:space="preserve">9) обеспечивать исполнение предусмотренной Федеральным законом </w:t>
      </w:r>
      <w:r w:rsidRPr="00BC159A">
        <w:rPr>
          <w:sz w:val="20"/>
          <w:szCs w:val="20"/>
        </w:rPr>
        <w:t>Российской Федерации от 19.12.2012 № 275-ФЗ  «О государственном оборонном заказе»</w:t>
      </w:r>
      <w:r w:rsidRPr="00BC159A">
        <w:rPr>
          <w:bCs/>
          <w:sz w:val="20"/>
          <w:szCs w:val="20"/>
        </w:rPr>
        <w:t xml:space="preserve"> обязанности по предоставлению информации, необходимой для осуществления контроля распоряжений;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10) предоставлять Заказчику информацию о каждом случае заключения в рамках кооперации контракта с другими исполнителями;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11) принимать при заключении контрактов с другими исполнителями необходимые меры по их исполнению, информирует исполнителей о том, что контракты заключаются, исполняются в целях выполнения государственного оборонного заказа;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12) обеспечивать качество товаров, работ, услуг, соответственно поставляемых, выполняемых, оказываемых по государственному оборонному заказу, в соответствии с требованиями законодательства Российской Федерации и условиями контракта;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 xml:space="preserve">13) обеспечивать возможность осуществления государственным заказчиком, головным исполнителем (при включении в государственный контракт и контракт положений о праве контроля) и контролирующим органом </w:t>
      </w:r>
      <w:proofErr w:type="gramStart"/>
      <w:r w:rsidRPr="00BC159A">
        <w:rPr>
          <w:bCs/>
          <w:sz w:val="20"/>
          <w:szCs w:val="20"/>
        </w:rPr>
        <w:t>контроля за</w:t>
      </w:r>
      <w:proofErr w:type="gramEnd"/>
      <w:r w:rsidRPr="00BC159A">
        <w:rPr>
          <w:bCs/>
          <w:sz w:val="20"/>
          <w:szCs w:val="20"/>
        </w:rPr>
        <w:t xml:space="preserve"> исполнением контракта, в том числе на отдельных этапах его исполнения;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14) вести раздельный учет результатов финансово-хозяйственной деятельности по каждому контракту;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15) предоставлять по запросу Заказчика информацию о затратах по исполненным контрактам;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16) представлять (после полного исполнения государственного контракта и получения соответствующего уведомления от уполномоченного банка) в уполномоченный банк заявление о закрытии отдельного счета, открытого для осуществления расчетов по контракту.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</w:p>
    <w:p w:rsidR="00BC159A" w:rsidRPr="00BC159A" w:rsidRDefault="00BC159A" w:rsidP="00BC159A">
      <w:pPr>
        <w:ind w:firstLine="404"/>
        <w:rPr>
          <w:sz w:val="20"/>
          <w:szCs w:val="20"/>
        </w:rPr>
      </w:pPr>
      <w:r w:rsidRPr="00BC159A">
        <w:rPr>
          <w:bCs/>
          <w:sz w:val="20"/>
          <w:szCs w:val="20"/>
        </w:rPr>
        <w:t>Руководитель организации</w:t>
      </w:r>
      <w:r w:rsidRPr="00BC159A">
        <w:rPr>
          <w:sz w:val="20"/>
          <w:szCs w:val="20"/>
        </w:rPr>
        <w:t xml:space="preserve"> _____________________ (Фамилия И.О.)</w:t>
      </w:r>
    </w:p>
    <w:p w:rsidR="00BC159A" w:rsidRPr="00BC159A" w:rsidRDefault="00BC159A" w:rsidP="00BC159A">
      <w:pPr>
        <w:ind w:left="3540" w:firstLine="404"/>
        <w:rPr>
          <w:i/>
          <w:iCs/>
          <w:sz w:val="20"/>
          <w:szCs w:val="20"/>
          <w:vertAlign w:val="superscript"/>
        </w:rPr>
      </w:pPr>
      <w:r w:rsidRPr="00BC159A">
        <w:rPr>
          <w:i/>
          <w:iCs/>
          <w:sz w:val="20"/>
          <w:szCs w:val="20"/>
          <w:vertAlign w:val="superscript"/>
        </w:rPr>
        <w:t>(подпись)</w:t>
      </w:r>
    </w:p>
    <w:p w:rsidR="00BC159A" w:rsidRPr="00BC159A" w:rsidRDefault="00BC159A" w:rsidP="00BC159A">
      <w:pPr>
        <w:ind w:firstLine="404"/>
        <w:rPr>
          <w:sz w:val="20"/>
          <w:szCs w:val="20"/>
        </w:rPr>
      </w:pPr>
      <w:r w:rsidRPr="00BC159A">
        <w:rPr>
          <w:bCs/>
          <w:sz w:val="20"/>
          <w:szCs w:val="20"/>
        </w:rPr>
        <w:t>Главный бухгалтер</w:t>
      </w:r>
      <w:r w:rsidRPr="00BC159A">
        <w:rPr>
          <w:sz w:val="20"/>
          <w:szCs w:val="20"/>
        </w:rPr>
        <w:t xml:space="preserve">              ______________________ (Фамилия И.О.)</w:t>
      </w:r>
    </w:p>
    <w:p w:rsidR="00BC159A" w:rsidRPr="00BC159A" w:rsidRDefault="00BC159A" w:rsidP="00BC159A">
      <w:pPr>
        <w:ind w:firstLine="567"/>
        <w:jc w:val="both"/>
        <w:rPr>
          <w:sz w:val="20"/>
          <w:szCs w:val="20"/>
        </w:rPr>
      </w:pPr>
    </w:p>
    <w:p w:rsidR="00BC159A" w:rsidRPr="002E477D" w:rsidRDefault="00BC159A" w:rsidP="00C5516F">
      <w:pPr>
        <w:autoSpaceDE w:val="0"/>
        <w:autoSpaceDN w:val="0"/>
        <w:adjustRightInd w:val="0"/>
        <w:jc w:val="both"/>
        <w:rPr>
          <w:b/>
          <w:bCs/>
          <w:sz w:val="18"/>
          <w:szCs w:val="20"/>
        </w:rPr>
      </w:pPr>
    </w:p>
    <w:sectPr w:rsidR="00BC159A" w:rsidRPr="002E477D" w:rsidSect="005C439D">
      <w:pgSz w:w="11906" w:h="16838" w:code="9"/>
      <w:pgMar w:top="1134" w:right="851" w:bottom="1134" w:left="1418" w:header="0" w:footer="284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FCE" w:rsidRDefault="00611FCE">
      <w:r>
        <w:separator/>
      </w:r>
    </w:p>
    <w:p w:rsidR="00611FCE" w:rsidRDefault="00611FCE"/>
  </w:endnote>
  <w:endnote w:type="continuationSeparator" w:id="0">
    <w:p w:rsidR="00611FCE" w:rsidRDefault="00611FCE">
      <w:r>
        <w:continuationSeparator/>
      </w:r>
    </w:p>
    <w:p w:rsidR="00611FCE" w:rsidRDefault="00611F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imesNewRomanPSMT Cyr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 w:rsidP="00045099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11FCE" w:rsidRDefault="00611FCE" w:rsidP="00045099">
    <w:pPr>
      <w:pStyle w:val="ad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 w:rsidP="00D7594B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11FCE" w:rsidRDefault="00611FCE">
    <w:pPr>
      <w:pStyle w:val="ad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 w:rsidP="00D856E7">
    <w:pPr>
      <w:pStyle w:val="ad"/>
      <w:jc w:val="center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- 31 -</w:t>
    </w:r>
    <w:r>
      <w:rPr>
        <w:rStyle w:val="af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>
    <w:pPr>
      <w:pStyle w:val="ad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 w:rsidP="00D7594B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11FCE" w:rsidRDefault="00611FCE">
    <w:pPr>
      <w:pStyle w:val="ad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 w:rsidP="00D856E7">
    <w:pPr>
      <w:pStyle w:val="ad"/>
      <w:jc w:val="center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- 36 -</w:t>
    </w:r>
    <w:r>
      <w:rPr>
        <w:rStyle w:val="af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E91627">
      <w:rPr>
        <w:noProof/>
      </w:rPr>
      <w:t>- 3 -</w:t>
    </w:r>
    <w:r>
      <w:rPr>
        <w:noProof/>
      </w:rPr>
      <w:fldChar w:fldCharType="end"/>
    </w:r>
  </w:p>
  <w:p w:rsidR="00611FCE" w:rsidRDefault="00611FCE" w:rsidP="00045099">
    <w:pPr>
      <w:pStyle w:val="ad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E91627">
      <w:rPr>
        <w:noProof/>
      </w:rPr>
      <w:t>- 1 -</w:t>
    </w:r>
    <w:r>
      <w:rPr>
        <w:noProof/>
      </w:rPr>
      <w:fldChar w:fldCharType="end"/>
    </w:r>
  </w:p>
  <w:p w:rsidR="00611FCE" w:rsidRDefault="00611FCE" w:rsidP="00705ED2">
    <w:pPr>
      <w:pStyle w:val="ad"/>
      <w:tabs>
        <w:tab w:val="clear" w:pos="4677"/>
        <w:tab w:val="clear" w:pos="9355"/>
        <w:tab w:val="left" w:pos="5970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 w:rsidP="00D7594B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11FCE" w:rsidRDefault="00611FCE">
    <w:pPr>
      <w:pStyle w:val="ad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 w:rsidP="00D856E7">
    <w:pPr>
      <w:pStyle w:val="ad"/>
      <w:jc w:val="center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E91627">
      <w:rPr>
        <w:rStyle w:val="af"/>
        <w:noProof/>
      </w:rPr>
      <w:t>- 25 -</w:t>
    </w:r>
    <w:r>
      <w:rPr>
        <w:rStyle w:val="af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>
    <w:pPr>
      <w:pStyle w:val="ad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 w:rsidP="00D7594B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11FCE" w:rsidRDefault="00611FCE">
    <w:pPr>
      <w:pStyle w:val="ad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 w:rsidP="00D856E7">
    <w:pPr>
      <w:pStyle w:val="ad"/>
      <w:jc w:val="center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E91627">
      <w:rPr>
        <w:rStyle w:val="af"/>
        <w:noProof/>
      </w:rPr>
      <w:t>- 28 -</w:t>
    </w:r>
    <w:r>
      <w:rPr>
        <w:rStyle w:val="af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FCE" w:rsidRDefault="00611FCE">
      <w:r>
        <w:separator/>
      </w:r>
    </w:p>
    <w:p w:rsidR="00611FCE" w:rsidRDefault="00611FCE"/>
  </w:footnote>
  <w:footnote w:type="continuationSeparator" w:id="0">
    <w:p w:rsidR="00611FCE" w:rsidRDefault="00611FCE">
      <w:r>
        <w:continuationSeparator/>
      </w:r>
    </w:p>
    <w:p w:rsidR="00611FCE" w:rsidRDefault="00611FCE"/>
  </w:footnote>
  <w:footnote w:id="1">
    <w:p w:rsidR="00611FCE" w:rsidRDefault="00611FCE" w:rsidP="00666FC0">
      <w:pPr>
        <w:pStyle w:val="aa"/>
        <w:ind w:firstLine="709"/>
        <w:jc w:val="both"/>
      </w:pPr>
      <w:r w:rsidRPr="00D42DF4">
        <w:rPr>
          <w:rStyle w:val="ac"/>
          <w:sz w:val="16"/>
          <w:szCs w:val="16"/>
        </w:rPr>
        <w:t>1</w:t>
      </w:r>
      <w:r w:rsidRPr="00D42DF4">
        <w:rPr>
          <w:sz w:val="16"/>
          <w:szCs w:val="16"/>
        </w:rPr>
        <w:t> Категория субъекта малого или среднего предпринимательства изменяется только в случае, если предельные значения выше или ниже предельных значений, указанных в пунктах 7 и 8 настоящего документа, в течение 3 календарных лет, следующих один за другим.</w:t>
      </w:r>
    </w:p>
  </w:footnote>
  <w:footnote w:id="2">
    <w:p w:rsidR="00611FCE" w:rsidRDefault="00611FCE" w:rsidP="00666FC0">
      <w:pPr>
        <w:pStyle w:val="aa"/>
        <w:ind w:firstLine="709"/>
      </w:pPr>
      <w:r w:rsidRPr="00D42DF4">
        <w:rPr>
          <w:rStyle w:val="ac"/>
          <w:sz w:val="16"/>
          <w:szCs w:val="16"/>
        </w:rPr>
        <w:t>2</w:t>
      </w:r>
      <w:r w:rsidRPr="00D42DF4">
        <w:rPr>
          <w:sz w:val="16"/>
          <w:szCs w:val="16"/>
        </w:rPr>
        <w:t> Пункты 1 - 11 настоящего документа являются обязательными для заполнения.</w:t>
      </w:r>
    </w:p>
  </w:footnote>
  <w:footnote w:id="3">
    <w:p w:rsidR="00611FCE" w:rsidRDefault="00611FCE" w:rsidP="00666FC0">
      <w:pPr>
        <w:pStyle w:val="aa"/>
        <w:ind w:firstLine="709"/>
        <w:jc w:val="both"/>
      </w:pPr>
      <w:r w:rsidRPr="00D42DF4">
        <w:rPr>
          <w:rStyle w:val="ac"/>
          <w:sz w:val="16"/>
          <w:szCs w:val="16"/>
        </w:rPr>
        <w:t>3</w:t>
      </w:r>
      <w:r w:rsidRPr="00D42DF4">
        <w:rPr>
          <w:sz w:val="16"/>
          <w:szCs w:val="16"/>
        </w:rPr>
        <w:t> </w:t>
      </w:r>
      <w:proofErr w:type="gramStart"/>
      <w:r w:rsidRPr="00D42DF4">
        <w:rPr>
          <w:sz w:val="16"/>
          <w:szCs w:val="16"/>
        </w:rPr>
        <w:t>Ограничение в отношении суммарной доли участия иностранных юридических лиц и (или) юридических лиц, не являющихся субъектами малого и среднего предпринимательства, в уставном капитале общества с ограниченной ответственностью не распространяется на общества с ограниченной ответственностью, соответствующие требованиям, указанным в подпунктах “в” - “д” пункта 1 части 1.1 статьи 4 Федерального закона “О развитии малого и среднего предпринимательства в Российской Федерации”.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 w:rsidP="00045099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11FCE" w:rsidRDefault="00611FCE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 w:rsidP="004C0BAD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11FCE" w:rsidRDefault="00611FCE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 w:rsidP="004C0BAD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11FCE" w:rsidRDefault="00611FCE">
    <w:pPr>
      <w:pStyle w:val="af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 w:rsidP="004C0BAD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11FCE" w:rsidRDefault="00611FCE">
    <w:pPr>
      <w:pStyle w:val="af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CE" w:rsidRDefault="00611FCE" w:rsidP="004C0BAD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11FCE" w:rsidRDefault="00611FCE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0DD3FB7"/>
    <w:multiLevelType w:val="hybridMultilevel"/>
    <w:tmpl w:val="83E6A632"/>
    <w:lvl w:ilvl="0" w:tplc="C0EC908E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DF3562"/>
    <w:multiLevelType w:val="multilevel"/>
    <w:tmpl w:val="A8DA63C0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cs="Times New Roman"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cs="Times New Roman" w:hint="default"/>
      </w:rPr>
    </w:lvl>
    <w:lvl w:ilvl="2">
      <w:start w:val="1"/>
      <w:numFmt w:val="decimal"/>
      <w:pStyle w:val="4"/>
      <w:lvlText w:val="%1.%2.%3"/>
      <w:lvlJc w:val="left"/>
      <w:pPr>
        <w:ind w:left="7087" w:hanging="1134"/>
      </w:pPr>
      <w:rPr>
        <w:rFonts w:cs="Times New Roman" w:hint="default"/>
        <w:b w:val="0"/>
      </w:rPr>
    </w:lvl>
    <w:lvl w:ilvl="3">
      <w:start w:val="1"/>
      <w:numFmt w:val="decimal"/>
      <w:pStyle w:val="5"/>
      <w:lvlText w:val="(%4)"/>
      <w:lvlJc w:val="left"/>
      <w:pPr>
        <w:ind w:left="3403" w:hanging="851"/>
      </w:pPr>
      <w:rPr>
        <w:rFonts w:cs="Times New Roman"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cs="Times New Roman" w:hint="default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cs="Times New Roman" w:hint="default"/>
      </w:rPr>
    </w:lvl>
  </w:abstractNum>
  <w:abstractNum w:abstractNumId="3">
    <w:nsid w:val="0F473704"/>
    <w:multiLevelType w:val="hybridMultilevel"/>
    <w:tmpl w:val="5056850E"/>
    <w:lvl w:ilvl="0" w:tplc="D4AA3028">
      <w:start w:val="1"/>
      <w:numFmt w:val="decimal"/>
      <w:lvlText w:val="4.%1"/>
      <w:lvlJc w:val="left"/>
      <w:pPr>
        <w:ind w:left="108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15325515"/>
    <w:multiLevelType w:val="hybridMultilevel"/>
    <w:tmpl w:val="8DE62348"/>
    <w:lvl w:ilvl="0" w:tplc="645E02AA">
      <w:start w:val="1"/>
      <w:numFmt w:val="decimal"/>
      <w:lvlText w:val="1.%1"/>
      <w:lvlJc w:val="left"/>
      <w:pPr>
        <w:ind w:left="1495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76E143D"/>
    <w:multiLevelType w:val="multilevel"/>
    <w:tmpl w:val="426EEC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4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56" w:hanging="1440"/>
      </w:pPr>
      <w:rPr>
        <w:rFonts w:hint="default"/>
      </w:rPr>
    </w:lvl>
  </w:abstractNum>
  <w:abstractNum w:abstractNumId="6">
    <w:nsid w:val="188552A5"/>
    <w:multiLevelType w:val="hybridMultilevel"/>
    <w:tmpl w:val="BF10487C"/>
    <w:lvl w:ilvl="0" w:tplc="44F24F5C">
      <w:start w:val="1"/>
      <w:numFmt w:val="decimal"/>
      <w:lvlText w:val="%1."/>
      <w:lvlJc w:val="left"/>
      <w:pPr>
        <w:tabs>
          <w:tab w:val="num" w:pos="556"/>
        </w:tabs>
        <w:ind w:left="483" w:hanging="57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B3F774C"/>
    <w:multiLevelType w:val="hybridMultilevel"/>
    <w:tmpl w:val="70F4A15E"/>
    <w:lvl w:ilvl="0" w:tplc="214EFE66">
      <w:start w:val="1"/>
      <w:numFmt w:val="decimal"/>
      <w:lvlText w:val="%1)"/>
      <w:lvlJc w:val="left"/>
      <w:pPr>
        <w:ind w:left="1211" w:hanging="360"/>
      </w:pPr>
      <w:rPr>
        <w:rFonts w:cs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8">
    <w:nsid w:val="1BBD5F15"/>
    <w:multiLevelType w:val="multilevel"/>
    <w:tmpl w:val="4F8E78D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i w:val="0"/>
        <w:sz w:val="20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cs="Times New Roman"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="Times New Roman"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cs="Times New Roman"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29" w:hanging="720"/>
      </w:pPr>
      <w:rPr>
        <w:rFonts w:cs="Times New Roman"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cs="Times New Roman"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789" w:hanging="1080"/>
      </w:pPr>
      <w:rPr>
        <w:rFonts w:cs="Times New Roman"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cs="Times New Roman"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cs="Times New Roman" w:hint="default"/>
        <w:b/>
        <w:i/>
      </w:rPr>
    </w:lvl>
  </w:abstractNum>
  <w:abstractNum w:abstractNumId="9">
    <w:nsid w:val="1BC32C48"/>
    <w:multiLevelType w:val="hybridMultilevel"/>
    <w:tmpl w:val="FABCA1F4"/>
    <w:lvl w:ilvl="0" w:tplc="FFFFFFFF">
      <w:start w:val="1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FC0357"/>
    <w:multiLevelType w:val="multilevel"/>
    <w:tmpl w:val="745AFB1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29" w:hanging="1440"/>
      </w:pPr>
      <w:rPr>
        <w:rFonts w:cs="Times New Roman" w:hint="default"/>
      </w:rPr>
    </w:lvl>
  </w:abstractNum>
  <w:abstractNum w:abstractNumId="11">
    <w:nsid w:val="1F13521D"/>
    <w:multiLevelType w:val="hybridMultilevel"/>
    <w:tmpl w:val="BF10487C"/>
    <w:lvl w:ilvl="0" w:tplc="44F24F5C">
      <w:start w:val="1"/>
      <w:numFmt w:val="decimal"/>
      <w:lvlText w:val="%1."/>
      <w:lvlJc w:val="left"/>
      <w:pPr>
        <w:tabs>
          <w:tab w:val="num" w:pos="556"/>
        </w:tabs>
        <w:ind w:left="483" w:hanging="57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7A82208"/>
    <w:multiLevelType w:val="hybridMultilevel"/>
    <w:tmpl w:val="6C127A3C"/>
    <w:lvl w:ilvl="0" w:tplc="EFFA0D9A">
      <w:start w:val="1"/>
      <w:numFmt w:val="decimal"/>
      <w:lvlText w:val="%1."/>
      <w:lvlJc w:val="left"/>
      <w:pPr>
        <w:tabs>
          <w:tab w:val="num" w:pos="357"/>
        </w:tabs>
        <w:ind w:left="284" w:hanging="57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CA44B8C"/>
    <w:multiLevelType w:val="multilevel"/>
    <w:tmpl w:val="0672B0CE"/>
    <w:lvl w:ilvl="0">
      <w:start w:val="10"/>
      <w:numFmt w:val="decimal"/>
      <w:lvlText w:val="%1"/>
      <w:lvlJc w:val="left"/>
      <w:pPr>
        <w:ind w:left="360" w:hanging="360"/>
      </w:pPr>
      <w:rPr>
        <w:rFonts w:cs="Times New Roman" w:hint="default"/>
        <w:b w:val="0"/>
        <w:i w:val="0"/>
        <w:sz w:val="2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="Times New Roman" w:hint="default"/>
        <w:b w:val="0"/>
        <w:i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  <w:i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  <w:i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  <w:i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  <w:i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  <w:i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  <w:i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  <w:i/>
        <w:sz w:val="20"/>
      </w:rPr>
    </w:lvl>
  </w:abstractNum>
  <w:abstractNum w:abstractNumId="14">
    <w:nsid w:val="32052DB9"/>
    <w:multiLevelType w:val="hybridMultilevel"/>
    <w:tmpl w:val="BF10487C"/>
    <w:lvl w:ilvl="0" w:tplc="44F24F5C">
      <w:start w:val="1"/>
      <w:numFmt w:val="decimal"/>
      <w:lvlText w:val="%1."/>
      <w:lvlJc w:val="left"/>
      <w:pPr>
        <w:tabs>
          <w:tab w:val="num" w:pos="556"/>
        </w:tabs>
        <w:ind w:left="483" w:hanging="57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62D23DB"/>
    <w:multiLevelType w:val="hybridMultilevel"/>
    <w:tmpl w:val="74C88566"/>
    <w:lvl w:ilvl="0" w:tplc="FFFFFFFF">
      <w:start w:val="1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96CF1"/>
    <w:multiLevelType w:val="hybridMultilevel"/>
    <w:tmpl w:val="42AC19B2"/>
    <w:lvl w:ilvl="0" w:tplc="FFFFFFFF">
      <w:start w:val="1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6E63ED"/>
    <w:multiLevelType w:val="hybridMultilevel"/>
    <w:tmpl w:val="709C7006"/>
    <w:lvl w:ilvl="0" w:tplc="4192FAAE">
      <w:start w:val="1"/>
      <w:numFmt w:val="decimal"/>
      <w:lvlText w:val="%1)"/>
      <w:lvlJc w:val="left"/>
      <w:pPr>
        <w:ind w:left="1429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>
    <w:nsid w:val="4DB96A34"/>
    <w:multiLevelType w:val="multilevel"/>
    <w:tmpl w:val="745AFB1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29" w:hanging="1440"/>
      </w:pPr>
      <w:rPr>
        <w:rFonts w:cs="Times New Roman" w:hint="default"/>
      </w:rPr>
    </w:lvl>
  </w:abstractNum>
  <w:abstractNum w:abstractNumId="19">
    <w:nsid w:val="55E734EB"/>
    <w:multiLevelType w:val="hybridMultilevel"/>
    <w:tmpl w:val="B1082444"/>
    <w:lvl w:ilvl="0" w:tplc="C0EC908E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9B84115"/>
    <w:multiLevelType w:val="hybridMultilevel"/>
    <w:tmpl w:val="9C304E4C"/>
    <w:lvl w:ilvl="0" w:tplc="0D502E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2E943A0"/>
    <w:multiLevelType w:val="multilevel"/>
    <w:tmpl w:val="E6363E68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cs="Times New Roman" w:hint="default"/>
        <w:b w:val="0"/>
        <w:i w:val="0"/>
      </w:rPr>
    </w:lvl>
    <w:lvl w:ilvl="2">
      <w:start w:val="5"/>
      <w:numFmt w:val="decimal"/>
      <w:lvlText w:val="10.1.%3) 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cs="Times New Roman" w:hint="default"/>
      </w:rPr>
    </w:lvl>
  </w:abstractNum>
  <w:abstractNum w:abstractNumId="22">
    <w:nsid w:val="6D215CBE"/>
    <w:multiLevelType w:val="hybridMultilevel"/>
    <w:tmpl w:val="CD5CB77A"/>
    <w:lvl w:ilvl="0" w:tplc="4192FAA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A113AA"/>
    <w:multiLevelType w:val="hybridMultilevel"/>
    <w:tmpl w:val="BF10487C"/>
    <w:lvl w:ilvl="0" w:tplc="44F24F5C">
      <w:start w:val="1"/>
      <w:numFmt w:val="decimal"/>
      <w:lvlText w:val="%1."/>
      <w:lvlJc w:val="left"/>
      <w:pPr>
        <w:tabs>
          <w:tab w:val="num" w:pos="556"/>
        </w:tabs>
        <w:ind w:left="483" w:hanging="57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28F1F92"/>
    <w:multiLevelType w:val="multilevel"/>
    <w:tmpl w:val="BA3C31BA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5">
    <w:nsid w:val="74A4064D"/>
    <w:multiLevelType w:val="hybridMultilevel"/>
    <w:tmpl w:val="BF10487C"/>
    <w:lvl w:ilvl="0" w:tplc="44F24F5C">
      <w:start w:val="1"/>
      <w:numFmt w:val="decimal"/>
      <w:lvlText w:val="%1."/>
      <w:lvlJc w:val="left"/>
      <w:pPr>
        <w:tabs>
          <w:tab w:val="num" w:pos="414"/>
        </w:tabs>
        <w:ind w:left="341" w:hanging="57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8B45D81"/>
    <w:multiLevelType w:val="multilevel"/>
    <w:tmpl w:val="2A0A3E2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1440"/>
      </w:pPr>
      <w:rPr>
        <w:rFonts w:hint="default"/>
      </w:rPr>
    </w:lvl>
  </w:abstractNum>
  <w:abstractNum w:abstractNumId="27">
    <w:nsid w:val="7D406688"/>
    <w:multiLevelType w:val="hybridMultilevel"/>
    <w:tmpl w:val="CD5CB77A"/>
    <w:lvl w:ilvl="0" w:tplc="4192FAAE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start w:val="11"/>
        <w:numFmt w:val="bullet"/>
        <w:lvlText w:val="-"/>
        <w:legacy w:legacy="1" w:legacySpace="0" w:legacyIndent="900"/>
        <w:lvlJc w:val="left"/>
        <w:pPr>
          <w:ind w:left="1440" w:hanging="900"/>
        </w:pPr>
      </w:lvl>
    </w:lvlOverride>
  </w:num>
  <w:num w:numId="2">
    <w:abstractNumId w:val="12"/>
  </w:num>
  <w:num w:numId="3">
    <w:abstractNumId w:val="25"/>
  </w:num>
  <w:num w:numId="4">
    <w:abstractNumId w:val="14"/>
  </w:num>
  <w:num w:numId="5">
    <w:abstractNumId w:val="23"/>
  </w:num>
  <w:num w:numId="6">
    <w:abstractNumId w:val="10"/>
  </w:num>
  <w:num w:numId="7">
    <w:abstractNumId w:val="18"/>
  </w:num>
  <w:num w:numId="8">
    <w:abstractNumId w:val="17"/>
  </w:num>
  <w:num w:numId="9">
    <w:abstractNumId w:val="2"/>
  </w:num>
  <w:num w:numId="10">
    <w:abstractNumId w:val="16"/>
  </w:num>
  <w:num w:numId="11">
    <w:abstractNumId w:val="9"/>
  </w:num>
  <w:num w:numId="12">
    <w:abstractNumId w:val="15"/>
  </w:num>
  <w:num w:numId="13">
    <w:abstractNumId w:val="7"/>
  </w:num>
  <w:num w:numId="14">
    <w:abstractNumId w:val="4"/>
  </w:num>
  <w:num w:numId="15">
    <w:abstractNumId w:val="19"/>
  </w:num>
  <w:num w:numId="16">
    <w:abstractNumId w:val="8"/>
  </w:num>
  <w:num w:numId="17">
    <w:abstractNumId w:val="20"/>
  </w:num>
  <w:num w:numId="18">
    <w:abstractNumId w:val="1"/>
  </w:num>
  <w:num w:numId="19">
    <w:abstractNumId w:val="3"/>
  </w:num>
  <w:num w:numId="20">
    <w:abstractNumId w:val="26"/>
  </w:num>
  <w:num w:numId="21">
    <w:abstractNumId w:val="13"/>
  </w:num>
  <w:num w:numId="22">
    <w:abstractNumId w:val="24"/>
  </w:num>
  <w:num w:numId="23">
    <w:abstractNumId w:val="27"/>
  </w:num>
  <w:num w:numId="24">
    <w:abstractNumId w:val="21"/>
  </w:num>
  <w:num w:numId="25">
    <w:abstractNumId w:val="11"/>
  </w:num>
  <w:num w:numId="26">
    <w:abstractNumId w:val="6"/>
  </w:num>
  <w:num w:numId="27">
    <w:abstractNumId w:val="5"/>
  </w:num>
  <w:num w:numId="28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766A"/>
    <w:rsid w:val="000001CC"/>
    <w:rsid w:val="000006B8"/>
    <w:rsid w:val="00000A91"/>
    <w:rsid w:val="00001FC3"/>
    <w:rsid w:val="00001FE3"/>
    <w:rsid w:val="000027BB"/>
    <w:rsid w:val="000028E2"/>
    <w:rsid w:val="00002A0E"/>
    <w:rsid w:val="00002B64"/>
    <w:rsid w:val="00002D03"/>
    <w:rsid w:val="00003477"/>
    <w:rsid w:val="000034B5"/>
    <w:rsid w:val="00003968"/>
    <w:rsid w:val="00003C18"/>
    <w:rsid w:val="00005268"/>
    <w:rsid w:val="000064C6"/>
    <w:rsid w:val="0000666A"/>
    <w:rsid w:val="00006833"/>
    <w:rsid w:val="000068A2"/>
    <w:rsid w:val="000110E7"/>
    <w:rsid w:val="0001243F"/>
    <w:rsid w:val="000126EF"/>
    <w:rsid w:val="00012746"/>
    <w:rsid w:val="00012BDC"/>
    <w:rsid w:val="00014A8B"/>
    <w:rsid w:val="000167A9"/>
    <w:rsid w:val="00017342"/>
    <w:rsid w:val="00017373"/>
    <w:rsid w:val="00017825"/>
    <w:rsid w:val="00017C66"/>
    <w:rsid w:val="000203B2"/>
    <w:rsid w:val="00020A2B"/>
    <w:rsid w:val="00021193"/>
    <w:rsid w:val="00021570"/>
    <w:rsid w:val="000225D1"/>
    <w:rsid w:val="000236ED"/>
    <w:rsid w:val="00023D4E"/>
    <w:rsid w:val="00024556"/>
    <w:rsid w:val="00025033"/>
    <w:rsid w:val="000273AE"/>
    <w:rsid w:val="000273F6"/>
    <w:rsid w:val="0002744F"/>
    <w:rsid w:val="00027B8E"/>
    <w:rsid w:val="00027D5D"/>
    <w:rsid w:val="00030BC8"/>
    <w:rsid w:val="000316E7"/>
    <w:rsid w:val="00031AF3"/>
    <w:rsid w:val="00031E5E"/>
    <w:rsid w:val="00031EDA"/>
    <w:rsid w:val="000321A1"/>
    <w:rsid w:val="00034FF7"/>
    <w:rsid w:val="00035067"/>
    <w:rsid w:val="00037643"/>
    <w:rsid w:val="00037A8C"/>
    <w:rsid w:val="00040783"/>
    <w:rsid w:val="00041130"/>
    <w:rsid w:val="00041557"/>
    <w:rsid w:val="00042656"/>
    <w:rsid w:val="000429EB"/>
    <w:rsid w:val="000434C0"/>
    <w:rsid w:val="00044E35"/>
    <w:rsid w:val="00044F71"/>
    <w:rsid w:val="00045099"/>
    <w:rsid w:val="000453FD"/>
    <w:rsid w:val="0004666F"/>
    <w:rsid w:val="00047D9A"/>
    <w:rsid w:val="00051AEA"/>
    <w:rsid w:val="00051FD1"/>
    <w:rsid w:val="00052F47"/>
    <w:rsid w:val="000534E6"/>
    <w:rsid w:val="00054688"/>
    <w:rsid w:val="00054F8D"/>
    <w:rsid w:val="00056EAD"/>
    <w:rsid w:val="0005701E"/>
    <w:rsid w:val="00057B21"/>
    <w:rsid w:val="00060065"/>
    <w:rsid w:val="000600B4"/>
    <w:rsid w:val="0006094B"/>
    <w:rsid w:val="00061F65"/>
    <w:rsid w:val="0006202E"/>
    <w:rsid w:val="00063A34"/>
    <w:rsid w:val="000642F9"/>
    <w:rsid w:val="000644B5"/>
    <w:rsid w:val="00064608"/>
    <w:rsid w:val="00065BAB"/>
    <w:rsid w:val="000663EB"/>
    <w:rsid w:val="00066533"/>
    <w:rsid w:val="0006656B"/>
    <w:rsid w:val="0006779E"/>
    <w:rsid w:val="00070F69"/>
    <w:rsid w:val="00072354"/>
    <w:rsid w:val="00072C51"/>
    <w:rsid w:val="00073A3B"/>
    <w:rsid w:val="000749CF"/>
    <w:rsid w:val="00074BBF"/>
    <w:rsid w:val="00074CF6"/>
    <w:rsid w:val="000755B8"/>
    <w:rsid w:val="00075E60"/>
    <w:rsid w:val="00076C98"/>
    <w:rsid w:val="00077466"/>
    <w:rsid w:val="00077883"/>
    <w:rsid w:val="00077C56"/>
    <w:rsid w:val="000803F5"/>
    <w:rsid w:val="00080E7D"/>
    <w:rsid w:val="00081497"/>
    <w:rsid w:val="0008177C"/>
    <w:rsid w:val="00082924"/>
    <w:rsid w:val="0008356D"/>
    <w:rsid w:val="00083E0A"/>
    <w:rsid w:val="000845B7"/>
    <w:rsid w:val="000848FD"/>
    <w:rsid w:val="000854BD"/>
    <w:rsid w:val="00086213"/>
    <w:rsid w:val="00086E49"/>
    <w:rsid w:val="0009085A"/>
    <w:rsid w:val="00091CAD"/>
    <w:rsid w:val="00091FA8"/>
    <w:rsid w:val="000925A4"/>
    <w:rsid w:val="000927AA"/>
    <w:rsid w:val="00092DFA"/>
    <w:rsid w:val="00093503"/>
    <w:rsid w:val="000946EA"/>
    <w:rsid w:val="00096F3C"/>
    <w:rsid w:val="00097FCB"/>
    <w:rsid w:val="000A0ED4"/>
    <w:rsid w:val="000A1D28"/>
    <w:rsid w:val="000A2757"/>
    <w:rsid w:val="000A27FB"/>
    <w:rsid w:val="000A3395"/>
    <w:rsid w:val="000A3C43"/>
    <w:rsid w:val="000A424E"/>
    <w:rsid w:val="000A459E"/>
    <w:rsid w:val="000A4E12"/>
    <w:rsid w:val="000A5AE1"/>
    <w:rsid w:val="000A7B6F"/>
    <w:rsid w:val="000A7C82"/>
    <w:rsid w:val="000A7D80"/>
    <w:rsid w:val="000B1418"/>
    <w:rsid w:val="000B20C6"/>
    <w:rsid w:val="000B3CB8"/>
    <w:rsid w:val="000B3FD4"/>
    <w:rsid w:val="000B469B"/>
    <w:rsid w:val="000B548A"/>
    <w:rsid w:val="000B5693"/>
    <w:rsid w:val="000B5B9E"/>
    <w:rsid w:val="000B6D9F"/>
    <w:rsid w:val="000B6DC9"/>
    <w:rsid w:val="000B6DEF"/>
    <w:rsid w:val="000B7141"/>
    <w:rsid w:val="000B764C"/>
    <w:rsid w:val="000C04F4"/>
    <w:rsid w:val="000C072B"/>
    <w:rsid w:val="000C0D57"/>
    <w:rsid w:val="000C1EDC"/>
    <w:rsid w:val="000C2577"/>
    <w:rsid w:val="000C2C50"/>
    <w:rsid w:val="000C43E7"/>
    <w:rsid w:val="000C4491"/>
    <w:rsid w:val="000C47C5"/>
    <w:rsid w:val="000C554D"/>
    <w:rsid w:val="000C5997"/>
    <w:rsid w:val="000C6097"/>
    <w:rsid w:val="000C65BE"/>
    <w:rsid w:val="000C6E04"/>
    <w:rsid w:val="000C6FD6"/>
    <w:rsid w:val="000C741F"/>
    <w:rsid w:val="000C7647"/>
    <w:rsid w:val="000C7F26"/>
    <w:rsid w:val="000D03CD"/>
    <w:rsid w:val="000D0802"/>
    <w:rsid w:val="000D126C"/>
    <w:rsid w:val="000D2DCE"/>
    <w:rsid w:val="000D2FD0"/>
    <w:rsid w:val="000D3413"/>
    <w:rsid w:val="000D37F8"/>
    <w:rsid w:val="000D3943"/>
    <w:rsid w:val="000D56C5"/>
    <w:rsid w:val="000D5A96"/>
    <w:rsid w:val="000D5BA8"/>
    <w:rsid w:val="000D611A"/>
    <w:rsid w:val="000D6331"/>
    <w:rsid w:val="000D6BC2"/>
    <w:rsid w:val="000D787E"/>
    <w:rsid w:val="000D7A72"/>
    <w:rsid w:val="000D7F9F"/>
    <w:rsid w:val="000E0BCB"/>
    <w:rsid w:val="000E110B"/>
    <w:rsid w:val="000E35EC"/>
    <w:rsid w:val="000E38D2"/>
    <w:rsid w:val="000E4135"/>
    <w:rsid w:val="000E45D0"/>
    <w:rsid w:val="000E4C84"/>
    <w:rsid w:val="000E4FF9"/>
    <w:rsid w:val="000E56EC"/>
    <w:rsid w:val="000E5F8D"/>
    <w:rsid w:val="000E6523"/>
    <w:rsid w:val="000E6AB6"/>
    <w:rsid w:val="000E7C2B"/>
    <w:rsid w:val="000F0FFD"/>
    <w:rsid w:val="000F1BCF"/>
    <w:rsid w:val="000F1E76"/>
    <w:rsid w:val="000F20D7"/>
    <w:rsid w:val="000F3BCA"/>
    <w:rsid w:val="000F44E5"/>
    <w:rsid w:val="000F4565"/>
    <w:rsid w:val="000F4C9C"/>
    <w:rsid w:val="000F5086"/>
    <w:rsid w:val="000F618C"/>
    <w:rsid w:val="000F72D2"/>
    <w:rsid w:val="000F7F85"/>
    <w:rsid w:val="00101666"/>
    <w:rsid w:val="00102370"/>
    <w:rsid w:val="001026A4"/>
    <w:rsid w:val="00102AB3"/>
    <w:rsid w:val="00103F5F"/>
    <w:rsid w:val="0010478E"/>
    <w:rsid w:val="00104DB7"/>
    <w:rsid w:val="00105DE8"/>
    <w:rsid w:val="001064DE"/>
    <w:rsid w:val="001076A6"/>
    <w:rsid w:val="00107A66"/>
    <w:rsid w:val="00107F6E"/>
    <w:rsid w:val="00110215"/>
    <w:rsid w:val="001104A3"/>
    <w:rsid w:val="00110781"/>
    <w:rsid w:val="001125A0"/>
    <w:rsid w:val="00112C54"/>
    <w:rsid w:val="00112C94"/>
    <w:rsid w:val="001130DC"/>
    <w:rsid w:val="0011343E"/>
    <w:rsid w:val="0011461F"/>
    <w:rsid w:val="001152A3"/>
    <w:rsid w:val="00116148"/>
    <w:rsid w:val="00116A42"/>
    <w:rsid w:val="00117743"/>
    <w:rsid w:val="001208C5"/>
    <w:rsid w:val="00121DB9"/>
    <w:rsid w:val="0012237A"/>
    <w:rsid w:val="00122D06"/>
    <w:rsid w:val="00123466"/>
    <w:rsid w:val="00123520"/>
    <w:rsid w:val="0012410A"/>
    <w:rsid w:val="00124153"/>
    <w:rsid w:val="00124BE5"/>
    <w:rsid w:val="00124F7C"/>
    <w:rsid w:val="00125B70"/>
    <w:rsid w:val="001266C4"/>
    <w:rsid w:val="00126976"/>
    <w:rsid w:val="001272ED"/>
    <w:rsid w:val="001274F8"/>
    <w:rsid w:val="00130997"/>
    <w:rsid w:val="00130D8D"/>
    <w:rsid w:val="0013117C"/>
    <w:rsid w:val="00131BFD"/>
    <w:rsid w:val="00132946"/>
    <w:rsid w:val="00132C96"/>
    <w:rsid w:val="0013442F"/>
    <w:rsid w:val="00135334"/>
    <w:rsid w:val="001358C0"/>
    <w:rsid w:val="00136ADB"/>
    <w:rsid w:val="00137181"/>
    <w:rsid w:val="0013725C"/>
    <w:rsid w:val="0013777A"/>
    <w:rsid w:val="00140D32"/>
    <w:rsid w:val="00140DCF"/>
    <w:rsid w:val="00141AC3"/>
    <w:rsid w:val="00142436"/>
    <w:rsid w:val="00142792"/>
    <w:rsid w:val="00145193"/>
    <w:rsid w:val="0014553F"/>
    <w:rsid w:val="00146D83"/>
    <w:rsid w:val="00147796"/>
    <w:rsid w:val="00147B4E"/>
    <w:rsid w:val="001508DF"/>
    <w:rsid w:val="00151ABA"/>
    <w:rsid w:val="00151B96"/>
    <w:rsid w:val="00153D24"/>
    <w:rsid w:val="00153DB8"/>
    <w:rsid w:val="00154456"/>
    <w:rsid w:val="001548B0"/>
    <w:rsid w:val="001550E2"/>
    <w:rsid w:val="00155902"/>
    <w:rsid w:val="00156631"/>
    <w:rsid w:val="0015664A"/>
    <w:rsid w:val="00156E2C"/>
    <w:rsid w:val="0016231B"/>
    <w:rsid w:val="0016252B"/>
    <w:rsid w:val="001626EA"/>
    <w:rsid w:val="001633B0"/>
    <w:rsid w:val="00163B12"/>
    <w:rsid w:val="00163F9E"/>
    <w:rsid w:val="00164824"/>
    <w:rsid w:val="00165E3A"/>
    <w:rsid w:val="00167758"/>
    <w:rsid w:val="0016796B"/>
    <w:rsid w:val="00167FA6"/>
    <w:rsid w:val="00170DAF"/>
    <w:rsid w:val="00171596"/>
    <w:rsid w:val="00171D09"/>
    <w:rsid w:val="00171D52"/>
    <w:rsid w:val="00172C35"/>
    <w:rsid w:val="00173442"/>
    <w:rsid w:val="00174C0D"/>
    <w:rsid w:val="00174CA9"/>
    <w:rsid w:val="0017565A"/>
    <w:rsid w:val="001804B4"/>
    <w:rsid w:val="00180867"/>
    <w:rsid w:val="00181C98"/>
    <w:rsid w:val="00181E7C"/>
    <w:rsid w:val="001831C6"/>
    <w:rsid w:val="00183C89"/>
    <w:rsid w:val="00184A29"/>
    <w:rsid w:val="00184B27"/>
    <w:rsid w:val="00186155"/>
    <w:rsid w:val="00186D5E"/>
    <w:rsid w:val="00187196"/>
    <w:rsid w:val="001873D6"/>
    <w:rsid w:val="0019182C"/>
    <w:rsid w:val="00191A21"/>
    <w:rsid w:val="0019232F"/>
    <w:rsid w:val="001929E6"/>
    <w:rsid w:val="00193944"/>
    <w:rsid w:val="00193952"/>
    <w:rsid w:val="001941DE"/>
    <w:rsid w:val="0019456F"/>
    <w:rsid w:val="0019496F"/>
    <w:rsid w:val="00194A40"/>
    <w:rsid w:val="00194E23"/>
    <w:rsid w:val="0019619C"/>
    <w:rsid w:val="0019638E"/>
    <w:rsid w:val="001969B0"/>
    <w:rsid w:val="00196BFF"/>
    <w:rsid w:val="00196DF3"/>
    <w:rsid w:val="001A02BD"/>
    <w:rsid w:val="001A0443"/>
    <w:rsid w:val="001A045A"/>
    <w:rsid w:val="001A187E"/>
    <w:rsid w:val="001A2336"/>
    <w:rsid w:val="001A26A6"/>
    <w:rsid w:val="001A3C5C"/>
    <w:rsid w:val="001A4929"/>
    <w:rsid w:val="001A578A"/>
    <w:rsid w:val="001A5EBB"/>
    <w:rsid w:val="001A6F68"/>
    <w:rsid w:val="001B076F"/>
    <w:rsid w:val="001B20F1"/>
    <w:rsid w:val="001B2D11"/>
    <w:rsid w:val="001B310D"/>
    <w:rsid w:val="001B39AC"/>
    <w:rsid w:val="001B3E6F"/>
    <w:rsid w:val="001B6A18"/>
    <w:rsid w:val="001B6FC3"/>
    <w:rsid w:val="001B7063"/>
    <w:rsid w:val="001C04B0"/>
    <w:rsid w:val="001C0C49"/>
    <w:rsid w:val="001C1AB8"/>
    <w:rsid w:val="001C1EB3"/>
    <w:rsid w:val="001C1F3F"/>
    <w:rsid w:val="001C22C8"/>
    <w:rsid w:val="001C24AC"/>
    <w:rsid w:val="001C282F"/>
    <w:rsid w:val="001C32E0"/>
    <w:rsid w:val="001C36DB"/>
    <w:rsid w:val="001C3A44"/>
    <w:rsid w:val="001C3BD5"/>
    <w:rsid w:val="001C4706"/>
    <w:rsid w:val="001C4EF6"/>
    <w:rsid w:val="001C5B95"/>
    <w:rsid w:val="001C5CF1"/>
    <w:rsid w:val="001C6A50"/>
    <w:rsid w:val="001C6AAF"/>
    <w:rsid w:val="001C7A6E"/>
    <w:rsid w:val="001D013D"/>
    <w:rsid w:val="001D03EF"/>
    <w:rsid w:val="001D07E2"/>
    <w:rsid w:val="001D1711"/>
    <w:rsid w:val="001D208B"/>
    <w:rsid w:val="001D2E99"/>
    <w:rsid w:val="001D4929"/>
    <w:rsid w:val="001D4EC2"/>
    <w:rsid w:val="001D5EBA"/>
    <w:rsid w:val="001D6429"/>
    <w:rsid w:val="001D6894"/>
    <w:rsid w:val="001D6D42"/>
    <w:rsid w:val="001D6DB3"/>
    <w:rsid w:val="001E1817"/>
    <w:rsid w:val="001E1A7E"/>
    <w:rsid w:val="001E2AF6"/>
    <w:rsid w:val="001E3375"/>
    <w:rsid w:val="001E35BA"/>
    <w:rsid w:val="001E502B"/>
    <w:rsid w:val="001E637B"/>
    <w:rsid w:val="001E660F"/>
    <w:rsid w:val="001E66E3"/>
    <w:rsid w:val="001E6C67"/>
    <w:rsid w:val="001E6DA2"/>
    <w:rsid w:val="001E6F67"/>
    <w:rsid w:val="001F0274"/>
    <w:rsid w:val="001F037E"/>
    <w:rsid w:val="001F1ACE"/>
    <w:rsid w:val="001F2B0E"/>
    <w:rsid w:val="001F34A0"/>
    <w:rsid w:val="001F3739"/>
    <w:rsid w:val="001F39DF"/>
    <w:rsid w:val="001F3F43"/>
    <w:rsid w:val="001F422D"/>
    <w:rsid w:val="001F4ECF"/>
    <w:rsid w:val="001F52D5"/>
    <w:rsid w:val="001F55F6"/>
    <w:rsid w:val="001F5676"/>
    <w:rsid w:val="001F5CA9"/>
    <w:rsid w:val="001F6812"/>
    <w:rsid w:val="001F721E"/>
    <w:rsid w:val="00200212"/>
    <w:rsid w:val="0020042C"/>
    <w:rsid w:val="00200527"/>
    <w:rsid w:val="00201285"/>
    <w:rsid w:val="0020137A"/>
    <w:rsid w:val="0020169B"/>
    <w:rsid w:val="00201854"/>
    <w:rsid w:val="002023D2"/>
    <w:rsid w:val="002025B3"/>
    <w:rsid w:val="00202BDA"/>
    <w:rsid w:val="00202E3B"/>
    <w:rsid w:val="0020348D"/>
    <w:rsid w:val="00203BCA"/>
    <w:rsid w:val="00203CA4"/>
    <w:rsid w:val="00204700"/>
    <w:rsid w:val="00204A19"/>
    <w:rsid w:val="0020549C"/>
    <w:rsid w:val="00206049"/>
    <w:rsid w:val="002060E1"/>
    <w:rsid w:val="002062E8"/>
    <w:rsid w:val="0020749F"/>
    <w:rsid w:val="00207CE1"/>
    <w:rsid w:val="00207EB8"/>
    <w:rsid w:val="00210FDE"/>
    <w:rsid w:val="002110D5"/>
    <w:rsid w:val="00211691"/>
    <w:rsid w:val="00211AC9"/>
    <w:rsid w:val="00211E90"/>
    <w:rsid w:val="00212899"/>
    <w:rsid w:val="00212D96"/>
    <w:rsid w:val="0021324F"/>
    <w:rsid w:val="00213ADD"/>
    <w:rsid w:val="00214F99"/>
    <w:rsid w:val="00215595"/>
    <w:rsid w:val="00216500"/>
    <w:rsid w:val="002173CD"/>
    <w:rsid w:val="00220C86"/>
    <w:rsid w:val="0022109E"/>
    <w:rsid w:val="00222EC8"/>
    <w:rsid w:val="002230FC"/>
    <w:rsid w:val="00223463"/>
    <w:rsid w:val="0022350E"/>
    <w:rsid w:val="00223829"/>
    <w:rsid w:val="0022508E"/>
    <w:rsid w:val="0022625E"/>
    <w:rsid w:val="00226369"/>
    <w:rsid w:val="00226693"/>
    <w:rsid w:val="00227D93"/>
    <w:rsid w:val="002305A0"/>
    <w:rsid w:val="0023089B"/>
    <w:rsid w:val="00233FDA"/>
    <w:rsid w:val="0023406B"/>
    <w:rsid w:val="0023485D"/>
    <w:rsid w:val="00234B80"/>
    <w:rsid w:val="00234BDC"/>
    <w:rsid w:val="0023569A"/>
    <w:rsid w:val="00235905"/>
    <w:rsid w:val="002362CB"/>
    <w:rsid w:val="002365FC"/>
    <w:rsid w:val="00237477"/>
    <w:rsid w:val="00237D06"/>
    <w:rsid w:val="00240FEF"/>
    <w:rsid w:val="00241F7C"/>
    <w:rsid w:val="00242064"/>
    <w:rsid w:val="0024240F"/>
    <w:rsid w:val="00242499"/>
    <w:rsid w:val="00242800"/>
    <w:rsid w:val="00242A7B"/>
    <w:rsid w:val="00242C5F"/>
    <w:rsid w:val="00243803"/>
    <w:rsid w:val="0024423B"/>
    <w:rsid w:val="00245155"/>
    <w:rsid w:val="00247385"/>
    <w:rsid w:val="00247470"/>
    <w:rsid w:val="00247A80"/>
    <w:rsid w:val="0025112C"/>
    <w:rsid w:val="00251300"/>
    <w:rsid w:val="00252672"/>
    <w:rsid w:val="002531BB"/>
    <w:rsid w:val="00253598"/>
    <w:rsid w:val="00253B5D"/>
    <w:rsid w:val="00253FEE"/>
    <w:rsid w:val="00254167"/>
    <w:rsid w:val="0025455D"/>
    <w:rsid w:val="002545C3"/>
    <w:rsid w:val="002548A7"/>
    <w:rsid w:val="0025493C"/>
    <w:rsid w:val="00256886"/>
    <w:rsid w:val="002569C1"/>
    <w:rsid w:val="00256BA3"/>
    <w:rsid w:val="00257CB6"/>
    <w:rsid w:val="00260B6E"/>
    <w:rsid w:val="00261733"/>
    <w:rsid w:val="00262F53"/>
    <w:rsid w:val="00263011"/>
    <w:rsid w:val="0026335C"/>
    <w:rsid w:val="0026345C"/>
    <w:rsid w:val="002634E5"/>
    <w:rsid w:val="00264646"/>
    <w:rsid w:val="00265AA7"/>
    <w:rsid w:val="00266A5D"/>
    <w:rsid w:val="00267B71"/>
    <w:rsid w:val="002709D6"/>
    <w:rsid w:val="00271D5F"/>
    <w:rsid w:val="00272107"/>
    <w:rsid w:val="00272480"/>
    <w:rsid w:val="0027256E"/>
    <w:rsid w:val="00273155"/>
    <w:rsid w:val="00275553"/>
    <w:rsid w:val="00275972"/>
    <w:rsid w:val="00275A54"/>
    <w:rsid w:val="002761AC"/>
    <w:rsid w:val="0027683E"/>
    <w:rsid w:val="0027712A"/>
    <w:rsid w:val="002773EA"/>
    <w:rsid w:val="002774E1"/>
    <w:rsid w:val="002779F2"/>
    <w:rsid w:val="002805BD"/>
    <w:rsid w:val="00284FF6"/>
    <w:rsid w:val="00285CE8"/>
    <w:rsid w:val="00285F60"/>
    <w:rsid w:val="00286608"/>
    <w:rsid w:val="002869DF"/>
    <w:rsid w:val="00287064"/>
    <w:rsid w:val="0028734C"/>
    <w:rsid w:val="00290924"/>
    <w:rsid w:val="00290ACC"/>
    <w:rsid w:val="00290AE2"/>
    <w:rsid w:val="00290F95"/>
    <w:rsid w:val="00291413"/>
    <w:rsid w:val="00291615"/>
    <w:rsid w:val="00293A24"/>
    <w:rsid w:val="00293CDC"/>
    <w:rsid w:val="00293D73"/>
    <w:rsid w:val="0029429D"/>
    <w:rsid w:val="002973F3"/>
    <w:rsid w:val="00297429"/>
    <w:rsid w:val="002A067B"/>
    <w:rsid w:val="002A07B9"/>
    <w:rsid w:val="002A0881"/>
    <w:rsid w:val="002A12CE"/>
    <w:rsid w:val="002A146E"/>
    <w:rsid w:val="002A1604"/>
    <w:rsid w:val="002A1CDC"/>
    <w:rsid w:val="002A289B"/>
    <w:rsid w:val="002A2A71"/>
    <w:rsid w:val="002A2A8B"/>
    <w:rsid w:val="002A2DF4"/>
    <w:rsid w:val="002A34E1"/>
    <w:rsid w:val="002A4052"/>
    <w:rsid w:val="002A479F"/>
    <w:rsid w:val="002A4DDE"/>
    <w:rsid w:val="002A59D7"/>
    <w:rsid w:val="002A6098"/>
    <w:rsid w:val="002A6839"/>
    <w:rsid w:val="002A6A53"/>
    <w:rsid w:val="002A6C17"/>
    <w:rsid w:val="002A7AB7"/>
    <w:rsid w:val="002B25DB"/>
    <w:rsid w:val="002B3ACC"/>
    <w:rsid w:val="002B41BA"/>
    <w:rsid w:val="002B4411"/>
    <w:rsid w:val="002B76EC"/>
    <w:rsid w:val="002B7951"/>
    <w:rsid w:val="002C1600"/>
    <w:rsid w:val="002C1749"/>
    <w:rsid w:val="002C1A59"/>
    <w:rsid w:val="002C1DA4"/>
    <w:rsid w:val="002C2228"/>
    <w:rsid w:val="002C233E"/>
    <w:rsid w:val="002C27BA"/>
    <w:rsid w:val="002C2B68"/>
    <w:rsid w:val="002C36F2"/>
    <w:rsid w:val="002C4199"/>
    <w:rsid w:val="002C452C"/>
    <w:rsid w:val="002C465F"/>
    <w:rsid w:val="002C4C3B"/>
    <w:rsid w:val="002C7259"/>
    <w:rsid w:val="002C7820"/>
    <w:rsid w:val="002C7ADF"/>
    <w:rsid w:val="002D0145"/>
    <w:rsid w:val="002D1566"/>
    <w:rsid w:val="002D2386"/>
    <w:rsid w:val="002D25F6"/>
    <w:rsid w:val="002D2DD7"/>
    <w:rsid w:val="002D4A0A"/>
    <w:rsid w:val="002D58D9"/>
    <w:rsid w:val="002D65CB"/>
    <w:rsid w:val="002D7964"/>
    <w:rsid w:val="002D7D9D"/>
    <w:rsid w:val="002D7F3C"/>
    <w:rsid w:val="002E0020"/>
    <w:rsid w:val="002E01E8"/>
    <w:rsid w:val="002E03FA"/>
    <w:rsid w:val="002E08CF"/>
    <w:rsid w:val="002E0C36"/>
    <w:rsid w:val="002E244E"/>
    <w:rsid w:val="002E258B"/>
    <w:rsid w:val="002E2C8E"/>
    <w:rsid w:val="002E477D"/>
    <w:rsid w:val="002E5466"/>
    <w:rsid w:val="002E5537"/>
    <w:rsid w:val="002E5555"/>
    <w:rsid w:val="002E5622"/>
    <w:rsid w:val="002E74B4"/>
    <w:rsid w:val="002F0DDB"/>
    <w:rsid w:val="002F0EF5"/>
    <w:rsid w:val="002F2572"/>
    <w:rsid w:val="002F280E"/>
    <w:rsid w:val="002F33B1"/>
    <w:rsid w:val="002F3996"/>
    <w:rsid w:val="002F4230"/>
    <w:rsid w:val="002F5A8B"/>
    <w:rsid w:val="002F5DD0"/>
    <w:rsid w:val="002F641E"/>
    <w:rsid w:val="002F6A82"/>
    <w:rsid w:val="0030057F"/>
    <w:rsid w:val="0030189E"/>
    <w:rsid w:val="00301B1D"/>
    <w:rsid w:val="003026F1"/>
    <w:rsid w:val="003031DC"/>
    <w:rsid w:val="00303CB7"/>
    <w:rsid w:val="0030477E"/>
    <w:rsid w:val="00305088"/>
    <w:rsid w:val="00305D97"/>
    <w:rsid w:val="00306CFF"/>
    <w:rsid w:val="00310B06"/>
    <w:rsid w:val="00311015"/>
    <w:rsid w:val="00311D4E"/>
    <w:rsid w:val="00312034"/>
    <w:rsid w:val="003125BD"/>
    <w:rsid w:val="00312702"/>
    <w:rsid w:val="003127A9"/>
    <w:rsid w:val="00313B28"/>
    <w:rsid w:val="003143C5"/>
    <w:rsid w:val="0031474E"/>
    <w:rsid w:val="00314826"/>
    <w:rsid w:val="00314E9F"/>
    <w:rsid w:val="0032187E"/>
    <w:rsid w:val="00321916"/>
    <w:rsid w:val="00321DA3"/>
    <w:rsid w:val="003222B7"/>
    <w:rsid w:val="0032243A"/>
    <w:rsid w:val="0032248F"/>
    <w:rsid w:val="00323D08"/>
    <w:rsid w:val="0032429C"/>
    <w:rsid w:val="00324422"/>
    <w:rsid w:val="00324D2B"/>
    <w:rsid w:val="003266B7"/>
    <w:rsid w:val="00326FAC"/>
    <w:rsid w:val="003274DF"/>
    <w:rsid w:val="00330194"/>
    <w:rsid w:val="003302C7"/>
    <w:rsid w:val="003328C8"/>
    <w:rsid w:val="00333336"/>
    <w:rsid w:val="00334CB6"/>
    <w:rsid w:val="00335E91"/>
    <w:rsid w:val="0033697C"/>
    <w:rsid w:val="00336AD5"/>
    <w:rsid w:val="00337FFC"/>
    <w:rsid w:val="00341DDC"/>
    <w:rsid w:val="003421B1"/>
    <w:rsid w:val="0034312C"/>
    <w:rsid w:val="003433CF"/>
    <w:rsid w:val="00343858"/>
    <w:rsid w:val="00343E41"/>
    <w:rsid w:val="0034418A"/>
    <w:rsid w:val="003450B4"/>
    <w:rsid w:val="00347092"/>
    <w:rsid w:val="00347139"/>
    <w:rsid w:val="003508D8"/>
    <w:rsid w:val="003518A5"/>
    <w:rsid w:val="00351D19"/>
    <w:rsid w:val="00352189"/>
    <w:rsid w:val="0035242C"/>
    <w:rsid w:val="00352561"/>
    <w:rsid w:val="003542B9"/>
    <w:rsid w:val="00354A00"/>
    <w:rsid w:val="00354D5D"/>
    <w:rsid w:val="003554AD"/>
    <w:rsid w:val="003555F4"/>
    <w:rsid w:val="00355A2F"/>
    <w:rsid w:val="00356E26"/>
    <w:rsid w:val="00357EE8"/>
    <w:rsid w:val="0036082C"/>
    <w:rsid w:val="00360CF3"/>
    <w:rsid w:val="00362EB2"/>
    <w:rsid w:val="003643D3"/>
    <w:rsid w:val="0036486D"/>
    <w:rsid w:val="00364C3D"/>
    <w:rsid w:val="0036586E"/>
    <w:rsid w:val="00366614"/>
    <w:rsid w:val="003668A9"/>
    <w:rsid w:val="0036799F"/>
    <w:rsid w:val="00370DE1"/>
    <w:rsid w:val="003711AE"/>
    <w:rsid w:val="0037139E"/>
    <w:rsid w:val="00372653"/>
    <w:rsid w:val="00372905"/>
    <w:rsid w:val="0037299D"/>
    <w:rsid w:val="003731F5"/>
    <w:rsid w:val="00373810"/>
    <w:rsid w:val="00374363"/>
    <w:rsid w:val="00374578"/>
    <w:rsid w:val="00375033"/>
    <w:rsid w:val="003758AF"/>
    <w:rsid w:val="00376C1E"/>
    <w:rsid w:val="00377EDA"/>
    <w:rsid w:val="00380035"/>
    <w:rsid w:val="00380B7A"/>
    <w:rsid w:val="00380DB0"/>
    <w:rsid w:val="0038132C"/>
    <w:rsid w:val="0038133C"/>
    <w:rsid w:val="00382EF4"/>
    <w:rsid w:val="00383230"/>
    <w:rsid w:val="003840DE"/>
    <w:rsid w:val="003848A6"/>
    <w:rsid w:val="0038536C"/>
    <w:rsid w:val="00385447"/>
    <w:rsid w:val="00385AE1"/>
    <w:rsid w:val="00386984"/>
    <w:rsid w:val="00386CE9"/>
    <w:rsid w:val="0038714A"/>
    <w:rsid w:val="0038753B"/>
    <w:rsid w:val="00390A79"/>
    <w:rsid w:val="003912FF"/>
    <w:rsid w:val="003914F2"/>
    <w:rsid w:val="0039160F"/>
    <w:rsid w:val="00391621"/>
    <w:rsid w:val="003925AB"/>
    <w:rsid w:val="0039358C"/>
    <w:rsid w:val="00394FBA"/>
    <w:rsid w:val="00396678"/>
    <w:rsid w:val="00397CE7"/>
    <w:rsid w:val="003A0A0B"/>
    <w:rsid w:val="003A0C52"/>
    <w:rsid w:val="003A101A"/>
    <w:rsid w:val="003A2D79"/>
    <w:rsid w:val="003A3EA3"/>
    <w:rsid w:val="003A40EE"/>
    <w:rsid w:val="003A4941"/>
    <w:rsid w:val="003A532A"/>
    <w:rsid w:val="003A5D59"/>
    <w:rsid w:val="003A6DEC"/>
    <w:rsid w:val="003B03F3"/>
    <w:rsid w:val="003B19B7"/>
    <w:rsid w:val="003B29EE"/>
    <w:rsid w:val="003B2F1D"/>
    <w:rsid w:val="003B32CF"/>
    <w:rsid w:val="003B34AD"/>
    <w:rsid w:val="003B63DE"/>
    <w:rsid w:val="003B642B"/>
    <w:rsid w:val="003B6D64"/>
    <w:rsid w:val="003B74E3"/>
    <w:rsid w:val="003B7A05"/>
    <w:rsid w:val="003B7F18"/>
    <w:rsid w:val="003C3060"/>
    <w:rsid w:val="003C31EF"/>
    <w:rsid w:val="003C3314"/>
    <w:rsid w:val="003C3B97"/>
    <w:rsid w:val="003C3FF5"/>
    <w:rsid w:val="003C5733"/>
    <w:rsid w:val="003C5D85"/>
    <w:rsid w:val="003C638C"/>
    <w:rsid w:val="003D0D9B"/>
    <w:rsid w:val="003D0FFE"/>
    <w:rsid w:val="003D18AC"/>
    <w:rsid w:val="003D1D81"/>
    <w:rsid w:val="003D3171"/>
    <w:rsid w:val="003D405E"/>
    <w:rsid w:val="003D460A"/>
    <w:rsid w:val="003D528A"/>
    <w:rsid w:val="003D7016"/>
    <w:rsid w:val="003D720A"/>
    <w:rsid w:val="003D7E3D"/>
    <w:rsid w:val="003E1108"/>
    <w:rsid w:val="003E223A"/>
    <w:rsid w:val="003E234B"/>
    <w:rsid w:val="003E2453"/>
    <w:rsid w:val="003E278F"/>
    <w:rsid w:val="003E31C1"/>
    <w:rsid w:val="003E3270"/>
    <w:rsid w:val="003E4723"/>
    <w:rsid w:val="003E57ED"/>
    <w:rsid w:val="003E5967"/>
    <w:rsid w:val="003E6303"/>
    <w:rsid w:val="003E6A6A"/>
    <w:rsid w:val="003E6EC5"/>
    <w:rsid w:val="003E79A9"/>
    <w:rsid w:val="003E7A13"/>
    <w:rsid w:val="003F019E"/>
    <w:rsid w:val="003F0EC1"/>
    <w:rsid w:val="003F136C"/>
    <w:rsid w:val="003F2D45"/>
    <w:rsid w:val="003F2DE1"/>
    <w:rsid w:val="003F339D"/>
    <w:rsid w:val="003F569C"/>
    <w:rsid w:val="003F6C9F"/>
    <w:rsid w:val="003F7794"/>
    <w:rsid w:val="003F79DF"/>
    <w:rsid w:val="003F79E5"/>
    <w:rsid w:val="00401117"/>
    <w:rsid w:val="00401E2D"/>
    <w:rsid w:val="00402230"/>
    <w:rsid w:val="00403609"/>
    <w:rsid w:val="00403FEA"/>
    <w:rsid w:val="00404446"/>
    <w:rsid w:val="00405A00"/>
    <w:rsid w:val="0040683D"/>
    <w:rsid w:val="00406BA0"/>
    <w:rsid w:val="00407655"/>
    <w:rsid w:val="00410A21"/>
    <w:rsid w:val="00411208"/>
    <w:rsid w:val="004117CE"/>
    <w:rsid w:val="00411ADA"/>
    <w:rsid w:val="004123EF"/>
    <w:rsid w:val="004126BE"/>
    <w:rsid w:val="00412B62"/>
    <w:rsid w:val="00413508"/>
    <w:rsid w:val="004146DE"/>
    <w:rsid w:val="0041517A"/>
    <w:rsid w:val="004155AF"/>
    <w:rsid w:val="00415CA9"/>
    <w:rsid w:val="00415E9D"/>
    <w:rsid w:val="00416975"/>
    <w:rsid w:val="00416EEB"/>
    <w:rsid w:val="00417BAC"/>
    <w:rsid w:val="0042077C"/>
    <w:rsid w:val="004216DA"/>
    <w:rsid w:val="00422CE5"/>
    <w:rsid w:val="00423721"/>
    <w:rsid w:val="004241D3"/>
    <w:rsid w:val="00425481"/>
    <w:rsid w:val="00426667"/>
    <w:rsid w:val="00426FEA"/>
    <w:rsid w:val="00427565"/>
    <w:rsid w:val="004277BA"/>
    <w:rsid w:val="00427DAA"/>
    <w:rsid w:val="00430FA4"/>
    <w:rsid w:val="004314F4"/>
    <w:rsid w:val="0043207F"/>
    <w:rsid w:val="004331E9"/>
    <w:rsid w:val="00433A17"/>
    <w:rsid w:val="00433F74"/>
    <w:rsid w:val="004358C1"/>
    <w:rsid w:val="00435A2F"/>
    <w:rsid w:val="00436AED"/>
    <w:rsid w:val="00440003"/>
    <w:rsid w:val="00440657"/>
    <w:rsid w:val="00440B12"/>
    <w:rsid w:val="00440B50"/>
    <w:rsid w:val="00441696"/>
    <w:rsid w:val="004417C9"/>
    <w:rsid w:val="00442777"/>
    <w:rsid w:val="004448CA"/>
    <w:rsid w:val="00445B07"/>
    <w:rsid w:val="00446BA8"/>
    <w:rsid w:val="004511CA"/>
    <w:rsid w:val="00452595"/>
    <w:rsid w:val="00452D5C"/>
    <w:rsid w:val="0045395D"/>
    <w:rsid w:val="00454043"/>
    <w:rsid w:val="00454953"/>
    <w:rsid w:val="00454E69"/>
    <w:rsid w:val="004572D5"/>
    <w:rsid w:val="0045776E"/>
    <w:rsid w:val="004601C2"/>
    <w:rsid w:val="00460FEE"/>
    <w:rsid w:val="0046101E"/>
    <w:rsid w:val="00461A07"/>
    <w:rsid w:val="00462894"/>
    <w:rsid w:val="00463348"/>
    <w:rsid w:val="00463605"/>
    <w:rsid w:val="00463DAC"/>
    <w:rsid w:val="00463DD9"/>
    <w:rsid w:val="00464C84"/>
    <w:rsid w:val="00467457"/>
    <w:rsid w:val="0046748D"/>
    <w:rsid w:val="004704DE"/>
    <w:rsid w:val="00470A72"/>
    <w:rsid w:val="00470D47"/>
    <w:rsid w:val="00471625"/>
    <w:rsid w:val="00472B0E"/>
    <w:rsid w:val="00472B3D"/>
    <w:rsid w:val="00472DA1"/>
    <w:rsid w:val="004734E1"/>
    <w:rsid w:val="0047376D"/>
    <w:rsid w:val="00473948"/>
    <w:rsid w:val="004739A1"/>
    <w:rsid w:val="00473A7E"/>
    <w:rsid w:val="00473D64"/>
    <w:rsid w:val="00473EFC"/>
    <w:rsid w:val="0047481C"/>
    <w:rsid w:val="00474D97"/>
    <w:rsid w:val="0047622C"/>
    <w:rsid w:val="004762EA"/>
    <w:rsid w:val="00477381"/>
    <w:rsid w:val="00480ED4"/>
    <w:rsid w:val="00481CF9"/>
    <w:rsid w:val="004827DC"/>
    <w:rsid w:val="00483046"/>
    <w:rsid w:val="0048395F"/>
    <w:rsid w:val="00484409"/>
    <w:rsid w:val="00484A23"/>
    <w:rsid w:val="00484C5A"/>
    <w:rsid w:val="00484D49"/>
    <w:rsid w:val="00485388"/>
    <w:rsid w:val="00485679"/>
    <w:rsid w:val="0048575F"/>
    <w:rsid w:val="00485C63"/>
    <w:rsid w:val="00485CAF"/>
    <w:rsid w:val="00487B34"/>
    <w:rsid w:val="00490AF2"/>
    <w:rsid w:val="00491278"/>
    <w:rsid w:val="00491312"/>
    <w:rsid w:val="004914F3"/>
    <w:rsid w:val="004919A7"/>
    <w:rsid w:val="00491F6C"/>
    <w:rsid w:val="004926E5"/>
    <w:rsid w:val="00492A5F"/>
    <w:rsid w:val="00492CC4"/>
    <w:rsid w:val="00493620"/>
    <w:rsid w:val="004936A1"/>
    <w:rsid w:val="00494017"/>
    <w:rsid w:val="00494286"/>
    <w:rsid w:val="004947F9"/>
    <w:rsid w:val="00494A40"/>
    <w:rsid w:val="0049583E"/>
    <w:rsid w:val="00495CA8"/>
    <w:rsid w:val="00496143"/>
    <w:rsid w:val="004961DE"/>
    <w:rsid w:val="0049666B"/>
    <w:rsid w:val="004A0B09"/>
    <w:rsid w:val="004A14FA"/>
    <w:rsid w:val="004A168E"/>
    <w:rsid w:val="004A1C8F"/>
    <w:rsid w:val="004A1DB0"/>
    <w:rsid w:val="004A2F82"/>
    <w:rsid w:val="004A3193"/>
    <w:rsid w:val="004A3646"/>
    <w:rsid w:val="004A381B"/>
    <w:rsid w:val="004A3A63"/>
    <w:rsid w:val="004A40FE"/>
    <w:rsid w:val="004A4E61"/>
    <w:rsid w:val="004A4FF5"/>
    <w:rsid w:val="004A5428"/>
    <w:rsid w:val="004A5B06"/>
    <w:rsid w:val="004A67A5"/>
    <w:rsid w:val="004A6E92"/>
    <w:rsid w:val="004A722E"/>
    <w:rsid w:val="004A7B43"/>
    <w:rsid w:val="004B03C1"/>
    <w:rsid w:val="004B1707"/>
    <w:rsid w:val="004B1814"/>
    <w:rsid w:val="004B215E"/>
    <w:rsid w:val="004B2333"/>
    <w:rsid w:val="004B399D"/>
    <w:rsid w:val="004B4ADA"/>
    <w:rsid w:val="004C065E"/>
    <w:rsid w:val="004C06B9"/>
    <w:rsid w:val="004C0BAD"/>
    <w:rsid w:val="004C2B13"/>
    <w:rsid w:val="004C418B"/>
    <w:rsid w:val="004C43A6"/>
    <w:rsid w:val="004C4E71"/>
    <w:rsid w:val="004C51D4"/>
    <w:rsid w:val="004C5B93"/>
    <w:rsid w:val="004C5DCE"/>
    <w:rsid w:val="004C657A"/>
    <w:rsid w:val="004C6A60"/>
    <w:rsid w:val="004C6EC3"/>
    <w:rsid w:val="004C7941"/>
    <w:rsid w:val="004C7F99"/>
    <w:rsid w:val="004D1007"/>
    <w:rsid w:val="004D10CC"/>
    <w:rsid w:val="004D141A"/>
    <w:rsid w:val="004D15B0"/>
    <w:rsid w:val="004D2AE7"/>
    <w:rsid w:val="004D2D42"/>
    <w:rsid w:val="004D33D3"/>
    <w:rsid w:val="004D36E0"/>
    <w:rsid w:val="004D5D4D"/>
    <w:rsid w:val="004D63BD"/>
    <w:rsid w:val="004D6D99"/>
    <w:rsid w:val="004D7077"/>
    <w:rsid w:val="004D7B61"/>
    <w:rsid w:val="004E12E2"/>
    <w:rsid w:val="004E14F6"/>
    <w:rsid w:val="004E1866"/>
    <w:rsid w:val="004E1E86"/>
    <w:rsid w:val="004E203A"/>
    <w:rsid w:val="004E2BBB"/>
    <w:rsid w:val="004E3DCC"/>
    <w:rsid w:val="004E456C"/>
    <w:rsid w:val="004E6568"/>
    <w:rsid w:val="004E689D"/>
    <w:rsid w:val="004E6974"/>
    <w:rsid w:val="004E6A18"/>
    <w:rsid w:val="004F0D19"/>
    <w:rsid w:val="004F100B"/>
    <w:rsid w:val="004F1311"/>
    <w:rsid w:val="004F2D3C"/>
    <w:rsid w:val="004F2F47"/>
    <w:rsid w:val="004F3D5A"/>
    <w:rsid w:val="004F48F9"/>
    <w:rsid w:val="004F527C"/>
    <w:rsid w:val="004F58AA"/>
    <w:rsid w:val="004F5AC2"/>
    <w:rsid w:val="004F6DD7"/>
    <w:rsid w:val="004F70CC"/>
    <w:rsid w:val="004F769C"/>
    <w:rsid w:val="00501061"/>
    <w:rsid w:val="005019FD"/>
    <w:rsid w:val="005030F4"/>
    <w:rsid w:val="00503928"/>
    <w:rsid w:val="00503F0B"/>
    <w:rsid w:val="00503F9B"/>
    <w:rsid w:val="005043C4"/>
    <w:rsid w:val="00504C78"/>
    <w:rsid w:val="005058B3"/>
    <w:rsid w:val="00506E08"/>
    <w:rsid w:val="00506F48"/>
    <w:rsid w:val="005073EA"/>
    <w:rsid w:val="00507484"/>
    <w:rsid w:val="005077BA"/>
    <w:rsid w:val="00507D1F"/>
    <w:rsid w:val="005109B4"/>
    <w:rsid w:val="00510FCA"/>
    <w:rsid w:val="00511C3D"/>
    <w:rsid w:val="0051285D"/>
    <w:rsid w:val="00513132"/>
    <w:rsid w:val="00514BE2"/>
    <w:rsid w:val="00516691"/>
    <w:rsid w:val="005167DD"/>
    <w:rsid w:val="00516D77"/>
    <w:rsid w:val="00520244"/>
    <w:rsid w:val="0052210D"/>
    <w:rsid w:val="00522E2D"/>
    <w:rsid w:val="00522FDB"/>
    <w:rsid w:val="00523381"/>
    <w:rsid w:val="00523CDA"/>
    <w:rsid w:val="00523E6F"/>
    <w:rsid w:val="00524263"/>
    <w:rsid w:val="0052426D"/>
    <w:rsid w:val="00525100"/>
    <w:rsid w:val="005256AD"/>
    <w:rsid w:val="00525CF6"/>
    <w:rsid w:val="00526F0F"/>
    <w:rsid w:val="005278AF"/>
    <w:rsid w:val="00530E60"/>
    <w:rsid w:val="00532692"/>
    <w:rsid w:val="0053299B"/>
    <w:rsid w:val="0053350C"/>
    <w:rsid w:val="00533F70"/>
    <w:rsid w:val="005354C3"/>
    <w:rsid w:val="0053660D"/>
    <w:rsid w:val="005366B3"/>
    <w:rsid w:val="00536D2F"/>
    <w:rsid w:val="00537426"/>
    <w:rsid w:val="00537DB8"/>
    <w:rsid w:val="0054042F"/>
    <w:rsid w:val="00540470"/>
    <w:rsid w:val="005404CE"/>
    <w:rsid w:val="00540C21"/>
    <w:rsid w:val="00540ED9"/>
    <w:rsid w:val="00541280"/>
    <w:rsid w:val="005414D1"/>
    <w:rsid w:val="00541A1A"/>
    <w:rsid w:val="00542A32"/>
    <w:rsid w:val="00543808"/>
    <w:rsid w:val="00543D20"/>
    <w:rsid w:val="00543D5C"/>
    <w:rsid w:val="00544857"/>
    <w:rsid w:val="00545060"/>
    <w:rsid w:val="00545E85"/>
    <w:rsid w:val="00545F6F"/>
    <w:rsid w:val="0054725C"/>
    <w:rsid w:val="0054735B"/>
    <w:rsid w:val="00550AEF"/>
    <w:rsid w:val="0055128A"/>
    <w:rsid w:val="005512DD"/>
    <w:rsid w:val="00551763"/>
    <w:rsid w:val="00551C09"/>
    <w:rsid w:val="00552606"/>
    <w:rsid w:val="00553568"/>
    <w:rsid w:val="00553888"/>
    <w:rsid w:val="0055448D"/>
    <w:rsid w:val="005548E7"/>
    <w:rsid w:val="00554B13"/>
    <w:rsid w:val="00555570"/>
    <w:rsid w:val="00557D79"/>
    <w:rsid w:val="005606D4"/>
    <w:rsid w:val="00560BDF"/>
    <w:rsid w:val="00560C03"/>
    <w:rsid w:val="00561EFD"/>
    <w:rsid w:val="00562204"/>
    <w:rsid w:val="00563B84"/>
    <w:rsid w:val="005641F7"/>
    <w:rsid w:val="0056516E"/>
    <w:rsid w:val="00565380"/>
    <w:rsid w:val="005653C8"/>
    <w:rsid w:val="00565F47"/>
    <w:rsid w:val="005668A1"/>
    <w:rsid w:val="005674A8"/>
    <w:rsid w:val="005677AE"/>
    <w:rsid w:val="00567DA0"/>
    <w:rsid w:val="005718A6"/>
    <w:rsid w:val="00572A86"/>
    <w:rsid w:val="0057310A"/>
    <w:rsid w:val="0057339B"/>
    <w:rsid w:val="00573455"/>
    <w:rsid w:val="00573FDE"/>
    <w:rsid w:val="00574F31"/>
    <w:rsid w:val="00577A16"/>
    <w:rsid w:val="00577A6E"/>
    <w:rsid w:val="00580CDB"/>
    <w:rsid w:val="00581FAA"/>
    <w:rsid w:val="0058304B"/>
    <w:rsid w:val="00583649"/>
    <w:rsid w:val="00583F05"/>
    <w:rsid w:val="0058435D"/>
    <w:rsid w:val="00584E5B"/>
    <w:rsid w:val="005858ED"/>
    <w:rsid w:val="00586F51"/>
    <w:rsid w:val="00587FEE"/>
    <w:rsid w:val="00590720"/>
    <w:rsid w:val="0059078B"/>
    <w:rsid w:val="0059175B"/>
    <w:rsid w:val="00591C00"/>
    <w:rsid w:val="00592635"/>
    <w:rsid w:val="00592BE1"/>
    <w:rsid w:val="005939BC"/>
    <w:rsid w:val="00595249"/>
    <w:rsid w:val="005958C4"/>
    <w:rsid w:val="00595BCF"/>
    <w:rsid w:val="00596B25"/>
    <w:rsid w:val="005A0AB8"/>
    <w:rsid w:val="005A1ADC"/>
    <w:rsid w:val="005A2D65"/>
    <w:rsid w:val="005A39BE"/>
    <w:rsid w:val="005A3B30"/>
    <w:rsid w:val="005A3D03"/>
    <w:rsid w:val="005A46A6"/>
    <w:rsid w:val="005A4BBB"/>
    <w:rsid w:val="005A54A8"/>
    <w:rsid w:val="005A5996"/>
    <w:rsid w:val="005A607F"/>
    <w:rsid w:val="005A6EC4"/>
    <w:rsid w:val="005A6F3F"/>
    <w:rsid w:val="005A6FBF"/>
    <w:rsid w:val="005A7395"/>
    <w:rsid w:val="005B0ECC"/>
    <w:rsid w:val="005B1854"/>
    <w:rsid w:val="005B1F00"/>
    <w:rsid w:val="005B2481"/>
    <w:rsid w:val="005B2FE6"/>
    <w:rsid w:val="005C1042"/>
    <w:rsid w:val="005C1E80"/>
    <w:rsid w:val="005C2E19"/>
    <w:rsid w:val="005C3304"/>
    <w:rsid w:val="005C439D"/>
    <w:rsid w:val="005C4F08"/>
    <w:rsid w:val="005C5AB2"/>
    <w:rsid w:val="005C65F9"/>
    <w:rsid w:val="005C66EB"/>
    <w:rsid w:val="005C67C9"/>
    <w:rsid w:val="005D06BC"/>
    <w:rsid w:val="005D0B23"/>
    <w:rsid w:val="005D2140"/>
    <w:rsid w:val="005D4679"/>
    <w:rsid w:val="005D4792"/>
    <w:rsid w:val="005D5C3B"/>
    <w:rsid w:val="005D7067"/>
    <w:rsid w:val="005D71A7"/>
    <w:rsid w:val="005D74AD"/>
    <w:rsid w:val="005D7D96"/>
    <w:rsid w:val="005E0C61"/>
    <w:rsid w:val="005E1A5B"/>
    <w:rsid w:val="005E1CAD"/>
    <w:rsid w:val="005E377C"/>
    <w:rsid w:val="005E3D91"/>
    <w:rsid w:val="005E5357"/>
    <w:rsid w:val="005E579E"/>
    <w:rsid w:val="005E5D85"/>
    <w:rsid w:val="005E7618"/>
    <w:rsid w:val="005E7845"/>
    <w:rsid w:val="005E7949"/>
    <w:rsid w:val="005F314D"/>
    <w:rsid w:val="005F3979"/>
    <w:rsid w:val="005F4213"/>
    <w:rsid w:val="005F4963"/>
    <w:rsid w:val="005F5BA5"/>
    <w:rsid w:val="005F6E68"/>
    <w:rsid w:val="005F7DF0"/>
    <w:rsid w:val="006002DC"/>
    <w:rsid w:val="00600887"/>
    <w:rsid w:val="0060135E"/>
    <w:rsid w:val="0060194A"/>
    <w:rsid w:val="00601E9F"/>
    <w:rsid w:val="00602309"/>
    <w:rsid w:val="00602736"/>
    <w:rsid w:val="0060295F"/>
    <w:rsid w:val="00602B88"/>
    <w:rsid w:val="00603E88"/>
    <w:rsid w:val="00604211"/>
    <w:rsid w:val="0060450B"/>
    <w:rsid w:val="00604C33"/>
    <w:rsid w:val="00610290"/>
    <w:rsid w:val="00610509"/>
    <w:rsid w:val="00611726"/>
    <w:rsid w:val="0061188A"/>
    <w:rsid w:val="00611FCE"/>
    <w:rsid w:val="0061354F"/>
    <w:rsid w:val="00613821"/>
    <w:rsid w:val="0061413F"/>
    <w:rsid w:val="0061527C"/>
    <w:rsid w:val="00615B81"/>
    <w:rsid w:val="00615BB5"/>
    <w:rsid w:val="00615D2C"/>
    <w:rsid w:val="006179A1"/>
    <w:rsid w:val="00620E92"/>
    <w:rsid w:val="0062123B"/>
    <w:rsid w:val="006217D8"/>
    <w:rsid w:val="00621D92"/>
    <w:rsid w:val="00623184"/>
    <w:rsid w:val="00623840"/>
    <w:rsid w:val="00623CCC"/>
    <w:rsid w:val="00624721"/>
    <w:rsid w:val="00624EDC"/>
    <w:rsid w:val="00626984"/>
    <w:rsid w:val="00626A41"/>
    <w:rsid w:val="00627417"/>
    <w:rsid w:val="006313A0"/>
    <w:rsid w:val="00631B09"/>
    <w:rsid w:val="00632879"/>
    <w:rsid w:val="0063309C"/>
    <w:rsid w:val="00633A43"/>
    <w:rsid w:val="00633D51"/>
    <w:rsid w:val="00633DE0"/>
    <w:rsid w:val="00634AE7"/>
    <w:rsid w:val="00634EBF"/>
    <w:rsid w:val="00635D39"/>
    <w:rsid w:val="00636395"/>
    <w:rsid w:val="00637A14"/>
    <w:rsid w:val="00637E74"/>
    <w:rsid w:val="00640311"/>
    <w:rsid w:val="006413B8"/>
    <w:rsid w:val="006413DC"/>
    <w:rsid w:val="00641D4D"/>
    <w:rsid w:val="00642C55"/>
    <w:rsid w:val="00643335"/>
    <w:rsid w:val="00643C68"/>
    <w:rsid w:val="00644645"/>
    <w:rsid w:val="0064479A"/>
    <w:rsid w:val="00645761"/>
    <w:rsid w:val="00645E4A"/>
    <w:rsid w:val="006467FA"/>
    <w:rsid w:val="006514D3"/>
    <w:rsid w:val="006517AA"/>
    <w:rsid w:val="00651D07"/>
    <w:rsid w:val="0065263C"/>
    <w:rsid w:val="00653FB6"/>
    <w:rsid w:val="00653FE0"/>
    <w:rsid w:val="0065475B"/>
    <w:rsid w:val="00654F15"/>
    <w:rsid w:val="00654F9B"/>
    <w:rsid w:val="00655241"/>
    <w:rsid w:val="00655264"/>
    <w:rsid w:val="0065642E"/>
    <w:rsid w:val="006607FD"/>
    <w:rsid w:val="00660C6E"/>
    <w:rsid w:val="006614B9"/>
    <w:rsid w:val="00661E7D"/>
    <w:rsid w:val="00662453"/>
    <w:rsid w:val="006642BE"/>
    <w:rsid w:val="00665A70"/>
    <w:rsid w:val="00665EAA"/>
    <w:rsid w:val="00665F4E"/>
    <w:rsid w:val="00666056"/>
    <w:rsid w:val="00666075"/>
    <w:rsid w:val="0066634F"/>
    <w:rsid w:val="00666585"/>
    <w:rsid w:val="00666FC0"/>
    <w:rsid w:val="00667428"/>
    <w:rsid w:val="006675C0"/>
    <w:rsid w:val="00667959"/>
    <w:rsid w:val="00667E1E"/>
    <w:rsid w:val="006701AA"/>
    <w:rsid w:val="0067054C"/>
    <w:rsid w:val="006709A0"/>
    <w:rsid w:val="00671180"/>
    <w:rsid w:val="00671C56"/>
    <w:rsid w:val="0067248B"/>
    <w:rsid w:val="006738EF"/>
    <w:rsid w:val="0067394B"/>
    <w:rsid w:val="00675729"/>
    <w:rsid w:val="0067665A"/>
    <w:rsid w:val="00676828"/>
    <w:rsid w:val="00676C5E"/>
    <w:rsid w:val="00676EF0"/>
    <w:rsid w:val="00677161"/>
    <w:rsid w:val="00677758"/>
    <w:rsid w:val="00677AC5"/>
    <w:rsid w:val="00677C76"/>
    <w:rsid w:val="00680073"/>
    <w:rsid w:val="00680541"/>
    <w:rsid w:val="00680889"/>
    <w:rsid w:val="00681E78"/>
    <w:rsid w:val="006820D3"/>
    <w:rsid w:val="00683F01"/>
    <w:rsid w:val="006840FC"/>
    <w:rsid w:val="00684593"/>
    <w:rsid w:val="00685F32"/>
    <w:rsid w:val="006871A7"/>
    <w:rsid w:val="006871B6"/>
    <w:rsid w:val="00687DA8"/>
    <w:rsid w:val="0069215B"/>
    <w:rsid w:val="00692F17"/>
    <w:rsid w:val="00693CF0"/>
    <w:rsid w:val="00695B0F"/>
    <w:rsid w:val="00696E12"/>
    <w:rsid w:val="00697C06"/>
    <w:rsid w:val="006A0526"/>
    <w:rsid w:val="006A0673"/>
    <w:rsid w:val="006A0A6C"/>
    <w:rsid w:val="006A2821"/>
    <w:rsid w:val="006A2E00"/>
    <w:rsid w:val="006A3238"/>
    <w:rsid w:val="006A380C"/>
    <w:rsid w:val="006A3BD4"/>
    <w:rsid w:val="006A45CD"/>
    <w:rsid w:val="006A65A2"/>
    <w:rsid w:val="006A6AFA"/>
    <w:rsid w:val="006A73DE"/>
    <w:rsid w:val="006A7448"/>
    <w:rsid w:val="006A7D86"/>
    <w:rsid w:val="006B01DB"/>
    <w:rsid w:val="006B09E7"/>
    <w:rsid w:val="006B0C5C"/>
    <w:rsid w:val="006B1E11"/>
    <w:rsid w:val="006B20C7"/>
    <w:rsid w:val="006B358D"/>
    <w:rsid w:val="006B35EC"/>
    <w:rsid w:val="006B461D"/>
    <w:rsid w:val="006B6597"/>
    <w:rsid w:val="006B7A77"/>
    <w:rsid w:val="006C00A4"/>
    <w:rsid w:val="006C0863"/>
    <w:rsid w:val="006C0E90"/>
    <w:rsid w:val="006C18A7"/>
    <w:rsid w:val="006C2819"/>
    <w:rsid w:val="006C38C6"/>
    <w:rsid w:val="006C44E4"/>
    <w:rsid w:val="006C622C"/>
    <w:rsid w:val="006C64D1"/>
    <w:rsid w:val="006C6DC3"/>
    <w:rsid w:val="006C7B3C"/>
    <w:rsid w:val="006D0786"/>
    <w:rsid w:val="006D0A72"/>
    <w:rsid w:val="006D0E0C"/>
    <w:rsid w:val="006D2E3C"/>
    <w:rsid w:val="006D2E90"/>
    <w:rsid w:val="006D2EF0"/>
    <w:rsid w:val="006D3442"/>
    <w:rsid w:val="006D34AA"/>
    <w:rsid w:val="006D434E"/>
    <w:rsid w:val="006D4BFA"/>
    <w:rsid w:val="006D4D55"/>
    <w:rsid w:val="006D50A8"/>
    <w:rsid w:val="006D5FE1"/>
    <w:rsid w:val="006D636F"/>
    <w:rsid w:val="006D7B70"/>
    <w:rsid w:val="006D7BFF"/>
    <w:rsid w:val="006D7E05"/>
    <w:rsid w:val="006E03E5"/>
    <w:rsid w:val="006E0938"/>
    <w:rsid w:val="006E0D97"/>
    <w:rsid w:val="006E0E0B"/>
    <w:rsid w:val="006E1366"/>
    <w:rsid w:val="006E1DFB"/>
    <w:rsid w:val="006E2337"/>
    <w:rsid w:val="006E2B55"/>
    <w:rsid w:val="006E4505"/>
    <w:rsid w:val="006E4A59"/>
    <w:rsid w:val="006E59FC"/>
    <w:rsid w:val="006E5E3F"/>
    <w:rsid w:val="006F07A3"/>
    <w:rsid w:val="006F1959"/>
    <w:rsid w:val="006F2496"/>
    <w:rsid w:val="006F2D04"/>
    <w:rsid w:val="006F3538"/>
    <w:rsid w:val="006F3943"/>
    <w:rsid w:val="006F3BA5"/>
    <w:rsid w:val="006F3CD8"/>
    <w:rsid w:val="006F3FB4"/>
    <w:rsid w:val="006F458A"/>
    <w:rsid w:val="006F5FBA"/>
    <w:rsid w:val="006F6942"/>
    <w:rsid w:val="006F70B7"/>
    <w:rsid w:val="006F7205"/>
    <w:rsid w:val="007016F5"/>
    <w:rsid w:val="007017CD"/>
    <w:rsid w:val="00701A73"/>
    <w:rsid w:val="00701FBA"/>
    <w:rsid w:val="00702D62"/>
    <w:rsid w:val="00702FEE"/>
    <w:rsid w:val="007042DB"/>
    <w:rsid w:val="0070507A"/>
    <w:rsid w:val="00705C69"/>
    <w:rsid w:val="00705ED2"/>
    <w:rsid w:val="007062D7"/>
    <w:rsid w:val="00706585"/>
    <w:rsid w:val="00706A3C"/>
    <w:rsid w:val="00706B09"/>
    <w:rsid w:val="00706E33"/>
    <w:rsid w:val="00707DCB"/>
    <w:rsid w:val="00707F51"/>
    <w:rsid w:val="00710DC5"/>
    <w:rsid w:val="00710E96"/>
    <w:rsid w:val="00711574"/>
    <w:rsid w:val="0071289D"/>
    <w:rsid w:val="007137A5"/>
    <w:rsid w:val="00713C22"/>
    <w:rsid w:val="00713E44"/>
    <w:rsid w:val="00714C2E"/>
    <w:rsid w:val="00715B4A"/>
    <w:rsid w:val="007161AC"/>
    <w:rsid w:val="007165EA"/>
    <w:rsid w:val="00717750"/>
    <w:rsid w:val="00717E55"/>
    <w:rsid w:val="00720683"/>
    <w:rsid w:val="00720A84"/>
    <w:rsid w:val="00721DC5"/>
    <w:rsid w:val="00722576"/>
    <w:rsid w:val="00723D40"/>
    <w:rsid w:val="00723F35"/>
    <w:rsid w:val="00724D5D"/>
    <w:rsid w:val="00725834"/>
    <w:rsid w:val="007265A4"/>
    <w:rsid w:val="00730B75"/>
    <w:rsid w:val="007310F5"/>
    <w:rsid w:val="007311BB"/>
    <w:rsid w:val="00731356"/>
    <w:rsid w:val="00731D3E"/>
    <w:rsid w:val="0073295E"/>
    <w:rsid w:val="00733E7B"/>
    <w:rsid w:val="0073546E"/>
    <w:rsid w:val="007368BA"/>
    <w:rsid w:val="007403E2"/>
    <w:rsid w:val="007407B3"/>
    <w:rsid w:val="007412E5"/>
    <w:rsid w:val="00741FDE"/>
    <w:rsid w:val="00744C42"/>
    <w:rsid w:val="0074503C"/>
    <w:rsid w:val="00745A83"/>
    <w:rsid w:val="00746E0F"/>
    <w:rsid w:val="00747BA5"/>
    <w:rsid w:val="00747E7A"/>
    <w:rsid w:val="00750003"/>
    <w:rsid w:val="007501A5"/>
    <w:rsid w:val="00750591"/>
    <w:rsid w:val="00750718"/>
    <w:rsid w:val="00750749"/>
    <w:rsid w:val="00750BC0"/>
    <w:rsid w:val="00751B0B"/>
    <w:rsid w:val="00752C66"/>
    <w:rsid w:val="007530EE"/>
    <w:rsid w:val="00753CB8"/>
    <w:rsid w:val="00755F4C"/>
    <w:rsid w:val="0075691C"/>
    <w:rsid w:val="00760466"/>
    <w:rsid w:val="007604D5"/>
    <w:rsid w:val="00760894"/>
    <w:rsid w:val="00760AC8"/>
    <w:rsid w:val="00760B5E"/>
    <w:rsid w:val="00760B71"/>
    <w:rsid w:val="007625B9"/>
    <w:rsid w:val="007631DB"/>
    <w:rsid w:val="0076359B"/>
    <w:rsid w:val="007636FD"/>
    <w:rsid w:val="00763DED"/>
    <w:rsid w:val="00763E14"/>
    <w:rsid w:val="00764D4B"/>
    <w:rsid w:val="007653BF"/>
    <w:rsid w:val="0076735A"/>
    <w:rsid w:val="00767957"/>
    <w:rsid w:val="0077054A"/>
    <w:rsid w:val="00770E34"/>
    <w:rsid w:val="007711C6"/>
    <w:rsid w:val="00771731"/>
    <w:rsid w:val="00771D74"/>
    <w:rsid w:val="00771F61"/>
    <w:rsid w:val="0077201E"/>
    <w:rsid w:val="00772F32"/>
    <w:rsid w:val="007736CC"/>
    <w:rsid w:val="0077458B"/>
    <w:rsid w:val="007749FB"/>
    <w:rsid w:val="00775F93"/>
    <w:rsid w:val="00776521"/>
    <w:rsid w:val="00777C04"/>
    <w:rsid w:val="00780157"/>
    <w:rsid w:val="00781177"/>
    <w:rsid w:val="007833E9"/>
    <w:rsid w:val="007845A5"/>
    <w:rsid w:val="00784C9F"/>
    <w:rsid w:val="00784DC8"/>
    <w:rsid w:val="00784E08"/>
    <w:rsid w:val="00785CDE"/>
    <w:rsid w:val="00787DD0"/>
    <w:rsid w:val="0079189F"/>
    <w:rsid w:val="0079310A"/>
    <w:rsid w:val="007931D5"/>
    <w:rsid w:val="0079322F"/>
    <w:rsid w:val="00793403"/>
    <w:rsid w:val="00793DB3"/>
    <w:rsid w:val="0079454E"/>
    <w:rsid w:val="007945F0"/>
    <w:rsid w:val="00794B28"/>
    <w:rsid w:val="00794BC1"/>
    <w:rsid w:val="00794C16"/>
    <w:rsid w:val="00795760"/>
    <w:rsid w:val="00795CB7"/>
    <w:rsid w:val="00796446"/>
    <w:rsid w:val="00796D31"/>
    <w:rsid w:val="007A1478"/>
    <w:rsid w:val="007A33C5"/>
    <w:rsid w:val="007A33C7"/>
    <w:rsid w:val="007A4F8F"/>
    <w:rsid w:val="007A5AEC"/>
    <w:rsid w:val="007A6DFF"/>
    <w:rsid w:val="007A7989"/>
    <w:rsid w:val="007A7E58"/>
    <w:rsid w:val="007A7E9C"/>
    <w:rsid w:val="007A7F77"/>
    <w:rsid w:val="007B0F4A"/>
    <w:rsid w:val="007B16AC"/>
    <w:rsid w:val="007B1DE4"/>
    <w:rsid w:val="007B3314"/>
    <w:rsid w:val="007B4518"/>
    <w:rsid w:val="007B496B"/>
    <w:rsid w:val="007B49C9"/>
    <w:rsid w:val="007B50D8"/>
    <w:rsid w:val="007B550E"/>
    <w:rsid w:val="007B58C0"/>
    <w:rsid w:val="007B68E4"/>
    <w:rsid w:val="007B6944"/>
    <w:rsid w:val="007B6C0E"/>
    <w:rsid w:val="007B73C9"/>
    <w:rsid w:val="007B7565"/>
    <w:rsid w:val="007B7FCC"/>
    <w:rsid w:val="007C02AF"/>
    <w:rsid w:val="007C06DB"/>
    <w:rsid w:val="007C114E"/>
    <w:rsid w:val="007C21CC"/>
    <w:rsid w:val="007C2A10"/>
    <w:rsid w:val="007C3DF5"/>
    <w:rsid w:val="007C47EB"/>
    <w:rsid w:val="007C4A56"/>
    <w:rsid w:val="007C537F"/>
    <w:rsid w:val="007D0920"/>
    <w:rsid w:val="007D0B96"/>
    <w:rsid w:val="007D0BC1"/>
    <w:rsid w:val="007D117F"/>
    <w:rsid w:val="007D151C"/>
    <w:rsid w:val="007D3E0A"/>
    <w:rsid w:val="007D4574"/>
    <w:rsid w:val="007D4A3F"/>
    <w:rsid w:val="007D4CEA"/>
    <w:rsid w:val="007D5D3E"/>
    <w:rsid w:val="007D5D53"/>
    <w:rsid w:val="007D6585"/>
    <w:rsid w:val="007D6651"/>
    <w:rsid w:val="007D6F63"/>
    <w:rsid w:val="007D70B5"/>
    <w:rsid w:val="007D779A"/>
    <w:rsid w:val="007E00C8"/>
    <w:rsid w:val="007E0A8A"/>
    <w:rsid w:val="007E1FAD"/>
    <w:rsid w:val="007E25B4"/>
    <w:rsid w:val="007E2D9C"/>
    <w:rsid w:val="007E3E30"/>
    <w:rsid w:val="007E45F1"/>
    <w:rsid w:val="007E5691"/>
    <w:rsid w:val="007E71FA"/>
    <w:rsid w:val="007F0087"/>
    <w:rsid w:val="007F024B"/>
    <w:rsid w:val="007F0BDF"/>
    <w:rsid w:val="007F0DFD"/>
    <w:rsid w:val="007F4DA8"/>
    <w:rsid w:val="007F52C6"/>
    <w:rsid w:val="007F6DD2"/>
    <w:rsid w:val="007F7E27"/>
    <w:rsid w:val="00800249"/>
    <w:rsid w:val="008004FF"/>
    <w:rsid w:val="0080090D"/>
    <w:rsid w:val="00800C39"/>
    <w:rsid w:val="00801499"/>
    <w:rsid w:val="008016B5"/>
    <w:rsid w:val="00803325"/>
    <w:rsid w:val="00803AF4"/>
    <w:rsid w:val="00803B27"/>
    <w:rsid w:val="0080447F"/>
    <w:rsid w:val="00804DE0"/>
    <w:rsid w:val="00804FF9"/>
    <w:rsid w:val="008068EB"/>
    <w:rsid w:val="008070D9"/>
    <w:rsid w:val="00811575"/>
    <w:rsid w:val="00811BD5"/>
    <w:rsid w:val="0081407E"/>
    <w:rsid w:val="00814829"/>
    <w:rsid w:val="00814894"/>
    <w:rsid w:val="00815A0B"/>
    <w:rsid w:val="00815ACD"/>
    <w:rsid w:val="00815E99"/>
    <w:rsid w:val="00816111"/>
    <w:rsid w:val="00816275"/>
    <w:rsid w:val="008164A5"/>
    <w:rsid w:val="00816D36"/>
    <w:rsid w:val="00816E4F"/>
    <w:rsid w:val="008170DD"/>
    <w:rsid w:val="00817412"/>
    <w:rsid w:val="00820895"/>
    <w:rsid w:val="00822840"/>
    <w:rsid w:val="008230D9"/>
    <w:rsid w:val="00823C16"/>
    <w:rsid w:val="00823E18"/>
    <w:rsid w:val="00825522"/>
    <w:rsid w:val="00825DD2"/>
    <w:rsid w:val="00826497"/>
    <w:rsid w:val="008309BA"/>
    <w:rsid w:val="008314BB"/>
    <w:rsid w:val="00831C2B"/>
    <w:rsid w:val="00832EB0"/>
    <w:rsid w:val="00833144"/>
    <w:rsid w:val="00834582"/>
    <w:rsid w:val="00835885"/>
    <w:rsid w:val="00836940"/>
    <w:rsid w:val="00836CD3"/>
    <w:rsid w:val="00836EAE"/>
    <w:rsid w:val="00837147"/>
    <w:rsid w:val="0084029C"/>
    <w:rsid w:val="00840909"/>
    <w:rsid w:val="00840B1E"/>
    <w:rsid w:val="008421CE"/>
    <w:rsid w:val="00842DF0"/>
    <w:rsid w:val="00843BD0"/>
    <w:rsid w:val="00844556"/>
    <w:rsid w:val="008448C0"/>
    <w:rsid w:val="00844E6E"/>
    <w:rsid w:val="008457A4"/>
    <w:rsid w:val="00845B0E"/>
    <w:rsid w:val="00845C63"/>
    <w:rsid w:val="00846570"/>
    <w:rsid w:val="00846A84"/>
    <w:rsid w:val="00850B18"/>
    <w:rsid w:val="00850DA1"/>
    <w:rsid w:val="00850FEB"/>
    <w:rsid w:val="00851526"/>
    <w:rsid w:val="00851B72"/>
    <w:rsid w:val="00853BD9"/>
    <w:rsid w:val="0085425F"/>
    <w:rsid w:val="00854474"/>
    <w:rsid w:val="00854B0A"/>
    <w:rsid w:val="00857967"/>
    <w:rsid w:val="00857BC0"/>
    <w:rsid w:val="0086188F"/>
    <w:rsid w:val="00861DC1"/>
    <w:rsid w:val="008621A3"/>
    <w:rsid w:val="00863341"/>
    <w:rsid w:val="008636D2"/>
    <w:rsid w:val="00863EB2"/>
    <w:rsid w:val="00864A6B"/>
    <w:rsid w:val="00865605"/>
    <w:rsid w:val="00867040"/>
    <w:rsid w:val="00867939"/>
    <w:rsid w:val="00870CBE"/>
    <w:rsid w:val="00871832"/>
    <w:rsid w:val="00871F7A"/>
    <w:rsid w:val="008720C3"/>
    <w:rsid w:val="00872218"/>
    <w:rsid w:val="00872295"/>
    <w:rsid w:val="00873DAF"/>
    <w:rsid w:val="00873F51"/>
    <w:rsid w:val="0087405B"/>
    <w:rsid w:val="0087417A"/>
    <w:rsid w:val="00875032"/>
    <w:rsid w:val="00876A89"/>
    <w:rsid w:val="00877226"/>
    <w:rsid w:val="0087752D"/>
    <w:rsid w:val="008779E9"/>
    <w:rsid w:val="00880C84"/>
    <w:rsid w:val="00881488"/>
    <w:rsid w:val="00881F6C"/>
    <w:rsid w:val="008827CD"/>
    <w:rsid w:val="00883CCD"/>
    <w:rsid w:val="00884262"/>
    <w:rsid w:val="008843BB"/>
    <w:rsid w:val="0088488A"/>
    <w:rsid w:val="008859FD"/>
    <w:rsid w:val="00887502"/>
    <w:rsid w:val="00887730"/>
    <w:rsid w:val="00887ED4"/>
    <w:rsid w:val="0089112C"/>
    <w:rsid w:val="008916E3"/>
    <w:rsid w:val="00893A27"/>
    <w:rsid w:val="00893C4B"/>
    <w:rsid w:val="00894172"/>
    <w:rsid w:val="00894217"/>
    <w:rsid w:val="00895B8A"/>
    <w:rsid w:val="008965F3"/>
    <w:rsid w:val="00897168"/>
    <w:rsid w:val="008A11A1"/>
    <w:rsid w:val="008A121B"/>
    <w:rsid w:val="008A166B"/>
    <w:rsid w:val="008A2DD8"/>
    <w:rsid w:val="008A5CEA"/>
    <w:rsid w:val="008A6E65"/>
    <w:rsid w:val="008A76FE"/>
    <w:rsid w:val="008A7813"/>
    <w:rsid w:val="008A7EF3"/>
    <w:rsid w:val="008B16B6"/>
    <w:rsid w:val="008B184F"/>
    <w:rsid w:val="008B195F"/>
    <w:rsid w:val="008B462B"/>
    <w:rsid w:val="008B4875"/>
    <w:rsid w:val="008B54C6"/>
    <w:rsid w:val="008B68B4"/>
    <w:rsid w:val="008B7B0A"/>
    <w:rsid w:val="008B7C38"/>
    <w:rsid w:val="008C0237"/>
    <w:rsid w:val="008C159D"/>
    <w:rsid w:val="008C1D55"/>
    <w:rsid w:val="008C283E"/>
    <w:rsid w:val="008C2BAA"/>
    <w:rsid w:val="008C30CB"/>
    <w:rsid w:val="008C5986"/>
    <w:rsid w:val="008C71F9"/>
    <w:rsid w:val="008C7C3B"/>
    <w:rsid w:val="008D026B"/>
    <w:rsid w:val="008D1999"/>
    <w:rsid w:val="008D1AED"/>
    <w:rsid w:val="008D1FB4"/>
    <w:rsid w:val="008D304B"/>
    <w:rsid w:val="008D5ADB"/>
    <w:rsid w:val="008D63EE"/>
    <w:rsid w:val="008D6FAA"/>
    <w:rsid w:val="008D7F33"/>
    <w:rsid w:val="008E032E"/>
    <w:rsid w:val="008E0F14"/>
    <w:rsid w:val="008E12C9"/>
    <w:rsid w:val="008E1473"/>
    <w:rsid w:val="008E2B1C"/>
    <w:rsid w:val="008E4275"/>
    <w:rsid w:val="008E7FAD"/>
    <w:rsid w:val="008F0860"/>
    <w:rsid w:val="008F1E02"/>
    <w:rsid w:val="008F24EE"/>
    <w:rsid w:val="008F2773"/>
    <w:rsid w:val="008F4112"/>
    <w:rsid w:val="008F5133"/>
    <w:rsid w:val="008F61BD"/>
    <w:rsid w:val="008F74D7"/>
    <w:rsid w:val="008F767B"/>
    <w:rsid w:val="008F7BC2"/>
    <w:rsid w:val="008F7EDD"/>
    <w:rsid w:val="009005E7"/>
    <w:rsid w:val="009008EF"/>
    <w:rsid w:val="00900C91"/>
    <w:rsid w:val="0090145A"/>
    <w:rsid w:val="00901587"/>
    <w:rsid w:val="0090160E"/>
    <w:rsid w:val="00901E6E"/>
    <w:rsid w:val="00901ED0"/>
    <w:rsid w:val="00902188"/>
    <w:rsid w:val="0090328B"/>
    <w:rsid w:val="00903E30"/>
    <w:rsid w:val="009047D7"/>
    <w:rsid w:val="009058DA"/>
    <w:rsid w:val="00905C66"/>
    <w:rsid w:val="009072FB"/>
    <w:rsid w:val="009122B8"/>
    <w:rsid w:val="009138BA"/>
    <w:rsid w:val="00914703"/>
    <w:rsid w:val="00914B04"/>
    <w:rsid w:val="009157F2"/>
    <w:rsid w:val="00915FA8"/>
    <w:rsid w:val="00915FBC"/>
    <w:rsid w:val="009169CD"/>
    <w:rsid w:val="00916ED9"/>
    <w:rsid w:val="00917368"/>
    <w:rsid w:val="00920AC8"/>
    <w:rsid w:val="009220C5"/>
    <w:rsid w:val="0092213A"/>
    <w:rsid w:val="00922496"/>
    <w:rsid w:val="00922FA3"/>
    <w:rsid w:val="00923A77"/>
    <w:rsid w:val="0092411F"/>
    <w:rsid w:val="0092461F"/>
    <w:rsid w:val="00925137"/>
    <w:rsid w:val="0092591B"/>
    <w:rsid w:val="00927893"/>
    <w:rsid w:val="0093033B"/>
    <w:rsid w:val="00931239"/>
    <w:rsid w:val="0093133B"/>
    <w:rsid w:val="00931EA2"/>
    <w:rsid w:val="00932773"/>
    <w:rsid w:val="009337B7"/>
    <w:rsid w:val="009353E2"/>
    <w:rsid w:val="00935774"/>
    <w:rsid w:val="00935DED"/>
    <w:rsid w:val="00936562"/>
    <w:rsid w:val="0093664B"/>
    <w:rsid w:val="00937499"/>
    <w:rsid w:val="00937F84"/>
    <w:rsid w:val="00942001"/>
    <w:rsid w:val="0094256D"/>
    <w:rsid w:val="00942A68"/>
    <w:rsid w:val="00943082"/>
    <w:rsid w:val="009431FF"/>
    <w:rsid w:val="00943954"/>
    <w:rsid w:val="0094450D"/>
    <w:rsid w:val="009445C7"/>
    <w:rsid w:val="0094461A"/>
    <w:rsid w:val="00944695"/>
    <w:rsid w:val="00944ADE"/>
    <w:rsid w:val="00944D34"/>
    <w:rsid w:val="00945038"/>
    <w:rsid w:val="009458EE"/>
    <w:rsid w:val="009469C3"/>
    <w:rsid w:val="0094755A"/>
    <w:rsid w:val="00947BB4"/>
    <w:rsid w:val="00947DB2"/>
    <w:rsid w:val="009508F4"/>
    <w:rsid w:val="00950E19"/>
    <w:rsid w:val="00951270"/>
    <w:rsid w:val="00951DEE"/>
    <w:rsid w:val="00952A86"/>
    <w:rsid w:val="00952C8B"/>
    <w:rsid w:val="00954AA3"/>
    <w:rsid w:val="00955DB7"/>
    <w:rsid w:val="0095766A"/>
    <w:rsid w:val="009576B0"/>
    <w:rsid w:val="00957818"/>
    <w:rsid w:val="00957A1F"/>
    <w:rsid w:val="0096004B"/>
    <w:rsid w:val="00960A03"/>
    <w:rsid w:val="009627F2"/>
    <w:rsid w:val="00962852"/>
    <w:rsid w:val="009628FC"/>
    <w:rsid w:val="0096300C"/>
    <w:rsid w:val="00963B69"/>
    <w:rsid w:val="0096490C"/>
    <w:rsid w:val="009653A4"/>
    <w:rsid w:val="0096606A"/>
    <w:rsid w:val="00970306"/>
    <w:rsid w:val="0097209B"/>
    <w:rsid w:val="009733AE"/>
    <w:rsid w:val="00974500"/>
    <w:rsid w:val="00974F68"/>
    <w:rsid w:val="009754CD"/>
    <w:rsid w:val="00975AF6"/>
    <w:rsid w:val="00975E17"/>
    <w:rsid w:val="009774A7"/>
    <w:rsid w:val="00977E8B"/>
    <w:rsid w:val="009806C6"/>
    <w:rsid w:val="00982034"/>
    <w:rsid w:val="009821C0"/>
    <w:rsid w:val="009830E4"/>
    <w:rsid w:val="00984784"/>
    <w:rsid w:val="00984B87"/>
    <w:rsid w:val="00984E4B"/>
    <w:rsid w:val="00985E98"/>
    <w:rsid w:val="00986697"/>
    <w:rsid w:val="00987052"/>
    <w:rsid w:val="0098750C"/>
    <w:rsid w:val="00987EFD"/>
    <w:rsid w:val="0099004C"/>
    <w:rsid w:val="00990C2F"/>
    <w:rsid w:val="009914E4"/>
    <w:rsid w:val="00991D66"/>
    <w:rsid w:val="00992678"/>
    <w:rsid w:val="00992A65"/>
    <w:rsid w:val="00993496"/>
    <w:rsid w:val="009963A9"/>
    <w:rsid w:val="009965D0"/>
    <w:rsid w:val="00997D38"/>
    <w:rsid w:val="009A0A80"/>
    <w:rsid w:val="009A16A1"/>
    <w:rsid w:val="009A26B4"/>
    <w:rsid w:val="009A4F0F"/>
    <w:rsid w:val="009A6491"/>
    <w:rsid w:val="009A6E53"/>
    <w:rsid w:val="009A74DE"/>
    <w:rsid w:val="009A7BA8"/>
    <w:rsid w:val="009A7D8B"/>
    <w:rsid w:val="009B0091"/>
    <w:rsid w:val="009B0BEF"/>
    <w:rsid w:val="009B1D6E"/>
    <w:rsid w:val="009B2482"/>
    <w:rsid w:val="009B46B6"/>
    <w:rsid w:val="009B5865"/>
    <w:rsid w:val="009B741C"/>
    <w:rsid w:val="009B7459"/>
    <w:rsid w:val="009B7884"/>
    <w:rsid w:val="009C005D"/>
    <w:rsid w:val="009C0EDD"/>
    <w:rsid w:val="009C12C9"/>
    <w:rsid w:val="009C16A7"/>
    <w:rsid w:val="009C18E7"/>
    <w:rsid w:val="009C19C7"/>
    <w:rsid w:val="009C1B78"/>
    <w:rsid w:val="009C3485"/>
    <w:rsid w:val="009C476C"/>
    <w:rsid w:val="009C523B"/>
    <w:rsid w:val="009C5D5E"/>
    <w:rsid w:val="009C64FD"/>
    <w:rsid w:val="009C6636"/>
    <w:rsid w:val="009C6890"/>
    <w:rsid w:val="009C6982"/>
    <w:rsid w:val="009C6D44"/>
    <w:rsid w:val="009C76BB"/>
    <w:rsid w:val="009D0744"/>
    <w:rsid w:val="009D1FE2"/>
    <w:rsid w:val="009D2684"/>
    <w:rsid w:val="009D2E0A"/>
    <w:rsid w:val="009D310D"/>
    <w:rsid w:val="009D317B"/>
    <w:rsid w:val="009D35B3"/>
    <w:rsid w:val="009D387C"/>
    <w:rsid w:val="009D49B2"/>
    <w:rsid w:val="009D530C"/>
    <w:rsid w:val="009D6D18"/>
    <w:rsid w:val="009E0E6B"/>
    <w:rsid w:val="009E15AA"/>
    <w:rsid w:val="009E1CF3"/>
    <w:rsid w:val="009E212A"/>
    <w:rsid w:val="009E23E2"/>
    <w:rsid w:val="009E2AA8"/>
    <w:rsid w:val="009E418D"/>
    <w:rsid w:val="009E48F9"/>
    <w:rsid w:val="009E5875"/>
    <w:rsid w:val="009E5A41"/>
    <w:rsid w:val="009E79E2"/>
    <w:rsid w:val="009F0426"/>
    <w:rsid w:val="009F13AB"/>
    <w:rsid w:val="009F14BC"/>
    <w:rsid w:val="009F2599"/>
    <w:rsid w:val="009F2923"/>
    <w:rsid w:val="009F2C08"/>
    <w:rsid w:val="009F3A75"/>
    <w:rsid w:val="009F45E2"/>
    <w:rsid w:val="009F4E66"/>
    <w:rsid w:val="009F5734"/>
    <w:rsid w:val="009F5DFC"/>
    <w:rsid w:val="009F63FE"/>
    <w:rsid w:val="009F766C"/>
    <w:rsid w:val="009F796D"/>
    <w:rsid w:val="00A000E6"/>
    <w:rsid w:val="00A0046E"/>
    <w:rsid w:val="00A01745"/>
    <w:rsid w:val="00A01D47"/>
    <w:rsid w:val="00A04588"/>
    <w:rsid w:val="00A04AEC"/>
    <w:rsid w:val="00A06A56"/>
    <w:rsid w:val="00A06BC2"/>
    <w:rsid w:val="00A07283"/>
    <w:rsid w:val="00A0760F"/>
    <w:rsid w:val="00A07681"/>
    <w:rsid w:val="00A10012"/>
    <w:rsid w:val="00A12554"/>
    <w:rsid w:val="00A13174"/>
    <w:rsid w:val="00A158A8"/>
    <w:rsid w:val="00A17313"/>
    <w:rsid w:val="00A17E63"/>
    <w:rsid w:val="00A206CC"/>
    <w:rsid w:val="00A209A2"/>
    <w:rsid w:val="00A20AFB"/>
    <w:rsid w:val="00A2136A"/>
    <w:rsid w:val="00A21CED"/>
    <w:rsid w:val="00A21EC5"/>
    <w:rsid w:val="00A222B0"/>
    <w:rsid w:val="00A23167"/>
    <w:rsid w:val="00A2366C"/>
    <w:rsid w:val="00A23F35"/>
    <w:rsid w:val="00A24936"/>
    <w:rsid w:val="00A2690F"/>
    <w:rsid w:val="00A26C74"/>
    <w:rsid w:val="00A26FB8"/>
    <w:rsid w:val="00A306E3"/>
    <w:rsid w:val="00A30EC2"/>
    <w:rsid w:val="00A31ECB"/>
    <w:rsid w:val="00A3222E"/>
    <w:rsid w:val="00A32428"/>
    <w:rsid w:val="00A3253C"/>
    <w:rsid w:val="00A328A7"/>
    <w:rsid w:val="00A32AD8"/>
    <w:rsid w:val="00A337D7"/>
    <w:rsid w:val="00A3628A"/>
    <w:rsid w:val="00A373F9"/>
    <w:rsid w:val="00A401F2"/>
    <w:rsid w:val="00A40509"/>
    <w:rsid w:val="00A412C5"/>
    <w:rsid w:val="00A415D0"/>
    <w:rsid w:val="00A42083"/>
    <w:rsid w:val="00A42B8F"/>
    <w:rsid w:val="00A4409C"/>
    <w:rsid w:val="00A455F3"/>
    <w:rsid w:val="00A4616D"/>
    <w:rsid w:val="00A464EA"/>
    <w:rsid w:val="00A47EF9"/>
    <w:rsid w:val="00A50CEE"/>
    <w:rsid w:val="00A521D1"/>
    <w:rsid w:val="00A52638"/>
    <w:rsid w:val="00A5268B"/>
    <w:rsid w:val="00A526C3"/>
    <w:rsid w:val="00A529F6"/>
    <w:rsid w:val="00A52CCB"/>
    <w:rsid w:val="00A52EB2"/>
    <w:rsid w:val="00A53253"/>
    <w:rsid w:val="00A5339E"/>
    <w:rsid w:val="00A533E5"/>
    <w:rsid w:val="00A537D6"/>
    <w:rsid w:val="00A53B5D"/>
    <w:rsid w:val="00A53DBC"/>
    <w:rsid w:val="00A547B3"/>
    <w:rsid w:val="00A54FEB"/>
    <w:rsid w:val="00A55A06"/>
    <w:rsid w:val="00A56532"/>
    <w:rsid w:val="00A578F4"/>
    <w:rsid w:val="00A57A9E"/>
    <w:rsid w:val="00A60456"/>
    <w:rsid w:val="00A60D13"/>
    <w:rsid w:val="00A61749"/>
    <w:rsid w:val="00A61D63"/>
    <w:rsid w:val="00A625D4"/>
    <w:rsid w:val="00A62F7A"/>
    <w:rsid w:val="00A6316C"/>
    <w:rsid w:val="00A6409B"/>
    <w:rsid w:val="00A646DD"/>
    <w:rsid w:val="00A649AF"/>
    <w:rsid w:val="00A64D00"/>
    <w:rsid w:val="00A6507F"/>
    <w:rsid w:val="00A65873"/>
    <w:rsid w:val="00A6588E"/>
    <w:rsid w:val="00A65C03"/>
    <w:rsid w:val="00A67602"/>
    <w:rsid w:val="00A70ACC"/>
    <w:rsid w:val="00A70F57"/>
    <w:rsid w:val="00A7115A"/>
    <w:rsid w:val="00A7168D"/>
    <w:rsid w:val="00A72366"/>
    <w:rsid w:val="00A72BF4"/>
    <w:rsid w:val="00A72CF1"/>
    <w:rsid w:val="00A73107"/>
    <w:rsid w:val="00A73320"/>
    <w:rsid w:val="00A7398B"/>
    <w:rsid w:val="00A74969"/>
    <w:rsid w:val="00A75891"/>
    <w:rsid w:val="00A76170"/>
    <w:rsid w:val="00A76582"/>
    <w:rsid w:val="00A76942"/>
    <w:rsid w:val="00A8066F"/>
    <w:rsid w:val="00A8181F"/>
    <w:rsid w:val="00A81F1A"/>
    <w:rsid w:val="00A84968"/>
    <w:rsid w:val="00A859BC"/>
    <w:rsid w:val="00A86714"/>
    <w:rsid w:val="00A8710C"/>
    <w:rsid w:val="00A873D4"/>
    <w:rsid w:val="00A875C1"/>
    <w:rsid w:val="00A9048D"/>
    <w:rsid w:val="00A90DCA"/>
    <w:rsid w:val="00A9198B"/>
    <w:rsid w:val="00A91F5F"/>
    <w:rsid w:val="00A9276B"/>
    <w:rsid w:val="00A92DEB"/>
    <w:rsid w:val="00A93BDD"/>
    <w:rsid w:val="00A93CD2"/>
    <w:rsid w:val="00A93E1F"/>
    <w:rsid w:val="00A94AA3"/>
    <w:rsid w:val="00A96F8C"/>
    <w:rsid w:val="00A97B9D"/>
    <w:rsid w:val="00AA0D72"/>
    <w:rsid w:val="00AA11A4"/>
    <w:rsid w:val="00AA1B3F"/>
    <w:rsid w:val="00AA2C07"/>
    <w:rsid w:val="00AA4248"/>
    <w:rsid w:val="00AA437F"/>
    <w:rsid w:val="00AA58E3"/>
    <w:rsid w:val="00AA6F4A"/>
    <w:rsid w:val="00AB0C45"/>
    <w:rsid w:val="00AB2070"/>
    <w:rsid w:val="00AB4161"/>
    <w:rsid w:val="00AB4F3D"/>
    <w:rsid w:val="00AB5558"/>
    <w:rsid w:val="00AB6EE8"/>
    <w:rsid w:val="00AB7005"/>
    <w:rsid w:val="00AB710D"/>
    <w:rsid w:val="00AB7F08"/>
    <w:rsid w:val="00AC002C"/>
    <w:rsid w:val="00AC0809"/>
    <w:rsid w:val="00AC0DD9"/>
    <w:rsid w:val="00AC15F3"/>
    <w:rsid w:val="00AC38C2"/>
    <w:rsid w:val="00AC3A9E"/>
    <w:rsid w:val="00AC3F6B"/>
    <w:rsid w:val="00AC3FB6"/>
    <w:rsid w:val="00AD00B1"/>
    <w:rsid w:val="00AD06B0"/>
    <w:rsid w:val="00AD0A7E"/>
    <w:rsid w:val="00AD12C0"/>
    <w:rsid w:val="00AD26F1"/>
    <w:rsid w:val="00AD27AA"/>
    <w:rsid w:val="00AD28E7"/>
    <w:rsid w:val="00AD297D"/>
    <w:rsid w:val="00AD375F"/>
    <w:rsid w:val="00AD3791"/>
    <w:rsid w:val="00AD39DF"/>
    <w:rsid w:val="00AD3CA8"/>
    <w:rsid w:val="00AD4A88"/>
    <w:rsid w:val="00AD6270"/>
    <w:rsid w:val="00AD6413"/>
    <w:rsid w:val="00AD64CF"/>
    <w:rsid w:val="00AD69D4"/>
    <w:rsid w:val="00AD7F14"/>
    <w:rsid w:val="00AE0C20"/>
    <w:rsid w:val="00AE1212"/>
    <w:rsid w:val="00AE217F"/>
    <w:rsid w:val="00AE21FC"/>
    <w:rsid w:val="00AE3388"/>
    <w:rsid w:val="00AE362D"/>
    <w:rsid w:val="00AE389F"/>
    <w:rsid w:val="00AE4579"/>
    <w:rsid w:val="00AE49F9"/>
    <w:rsid w:val="00AE4A7A"/>
    <w:rsid w:val="00AE4AC8"/>
    <w:rsid w:val="00AE67AF"/>
    <w:rsid w:val="00AE7072"/>
    <w:rsid w:val="00AE7550"/>
    <w:rsid w:val="00AF0BDD"/>
    <w:rsid w:val="00AF2766"/>
    <w:rsid w:val="00AF51E3"/>
    <w:rsid w:val="00AF562A"/>
    <w:rsid w:val="00AF5A86"/>
    <w:rsid w:val="00AF5C74"/>
    <w:rsid w:val="00AF5CEF"/>
    <w:rsid w:val="00AF6ECC"/>
    <w:rsid w:val="00AF74E2"/>
    <w:rsid w:val="00AF7580"/>
    <w:rsid w:val="00B0126F"/>
    <w:rsid w:val="00B02074"/>
    <w:rsid w:val="00B02DC2"/>
    <w:rsid w:val="00B031DA"/>
    <w:rsid w:val="00B0336D"/>
    <w:rsid w:val="00B03CC9"/>
    <w:rsid w:val="00B03DF1"/>
    <w:rsid w:val="00B04583"/>
    <w:rsid w:val="00B04632"/>
    <w:rsid w:val="00B04CCE"/>
    <w:rsid w:val="00B059FD"/>
    <w:rsid w:val="00B05E27"/>
    <w:rsid w:val="00B06B12"/>
    <w:rsid w:val="00B074FD"/>
    <w:rsid w:val="00B0779F"/>
    <w:rsid w:val="00B07AD0"/>
    <w:rsid w:val="00B1044D"/>
    <w:rsid w:val="00B11655"/>
    <w:rsid w:val="00B1249F"/>
    <w:rsid w:val="00B132DF"/>
    <w:rsid w:val="00B14A0C"/>
    <w:rsid w:val="00B14FB9"/>
    <w:rsid w:val="00B153B1"/>
    <w:rsid w:val="00B15702"/>
    <w:rsid w:val="00B166BB"/>
    <w:rsid w:val="00B167EC"/>
    <w:rsid w:val="00B179A1"/>
    <w:rsid w:val="00B17D73"/>
    <w:rsid w:val="00B20450"/>
    <w:rsid w:val="00B2112A"/>
    <w:rsid w:val="00B21553"/>
    <w:rsid w:val="00B216D1"/>
    <w:rsid w:val="00B22205"/>
    <w:rsid w:val="00B2276D"/>
    <w:rsid w:val="00B22BEA"/>
    <w:rsid w:val="00B243C9"/>
    <w:rsid w:val="00B2497D"/>
    <w:rsid w:val="00B251BF"/>
    <w:rsid w:val="00B257F7"/>
    <w:rsid w:val="00B25ECB"/>
    <w:rsid w:val="00B26232"/>
    <w:rsid w:val="00B26C92"/>
    <w:rsid w:val="00B27A70"/>
    <w:rsid w:val="00B3085E"/>
    <w:rsid w:val="00B30A28"/>
    <w:rsid w:val="00B329FF"/>
    <w:rsid w:val="00B33929"/>
    <w:rsid w:val="00B33E6F"/>
    <w:rsid w:val="00B3412B"/>
    <w:rsid w:val="00B34E17"/>
    <w:rsid w:val="00B34EE5"/>
    <w:rsid w:val="00B35477"/>
    <w:rsid w:val="00B3581F"/>
    <w:rsid w:val="00B35E80"/>
    <w:rsid w:val="00B366F0"/>
    <w:rsid w:val="00B36B52"/>
    <w:rsid w:val="00B376E2"/>
    <w:rsid w:val="00B37CEA"/>
    <w:rsid w:val="00B37DCF"/>
    <w:rsid w:val="00B40326"/>
    <w:rsid w:val="00B40AB9"/>
    <w:rsid w:val="00B41477"/>
    <w:rsid w:val="00B4165C"/>
    <w:rsid w:val="00B42BDA"/>
    <w:rsid w:val="00B43000"/>
    <w:rsid w:val="00B4410F"/>
    <w:rsid w:val="00B4422B"/>
    <w:rsid w:val="00B44954"/>
    <w:rsid w:val="00B45302"/>
    <w:rsid w:val="00B45893"/>
    <w:rsid w:val="00B45A8D"/>
    <w:rsid w:val="00B45C06"/>
    <w:rsid w:val="00B45DE1"/>
    <w:rsid w:val="00B47B2A"/>
    <w:rsid w:val="00B47E9D"/>
    <w:rsid w:val="00B50F9A"/>
    <w:rsid w:val="00B515BD"/>
    <w:rsid w:val="00B52116"/>
    <w:rsid w:val="00B522E3"/>
    <w:rsid w:val="00B52E18"/>
    <w:rsid w:val="00B52E2D"/>
    <w:rsid w:val="00B53324"/>
    <w:rsid w:val="00B53AC1"/>
    <w:rsid w:val="00B54665"/>
    <w:rsid w:val="00B54F9E"/>
    <w:rsid w:val="00B552E8"/>
    <w:rsid w:val="00B556D4"/>
    <w:rsid w:val="00B55F9B"/>
    <w:rsid w:val="00B56B21"/>
    <w:rsid w:val="00B56D28"/>
    <w:rsid w:val="00B575B0"/>
    <w:rsid w:val="00B612BC"/>
    <w:rsid w:val="00B61BA9"/>
    <w:rsid w:val="00B62637"/>
    <w:rsid w:val="00B63669"/>
    <w:rsid w:val="00B63921"/>
    <w:rsid w:val="00B64ED5"/>
    <w:rsid w:val="00B6690A"/>
    <w:rsid w:val="00B674E8"/>
    <w:rsid w:val="00B676EA"/>
    <w:rsid w:val="00B70C71"/>
    <w:rsid w:val="00B71040"/>
    <w:rsid w:val="00B7109A"/>
    <w:rsid w:val="00B72414"/>
    <w:rsid w:val="00B73351"/>
    <w:rsid w:val="00B73B82"/>
    <w:rsid w:val="00B73BF7"/>
    <w:rsid w:val="00B74976"/>
    <w:rsid w:val="00B74A53"/>
    <w:rsid w:val="00B74AFE"/>
    <w:rsid w:val="00B76D18"/>
    <w:rsid w:val="00B805E5"/>
    <w:rsid w:val="00B807AF"/>
    <w:rsid w:val="00B80FAD"/>
    <w:rsid w:val="00B8101E"/>
    <w:rsid w:val="00B81147"/>
    <w:rsid w:val="00B818A7"/>
    <w:rsid w:val="00B81A96"/>
    <w:rsid w:val="00B82EDD"/>
    <w:rsid w:val="00B83164"/>
    <w:rsid w:val="00B83E0D"/>
    <w:rsid w:val="00B86021"/>
    <w:rsid w:val="00B870B9"/>
    <w:rsid w:val="00B873EA"/>
    <w:rsid w:val="00B87739"/>
    <w:rsid w:val="00B8792D"/>
    <w:rsid w:val="00B87C86"/>
    <w:rsid w:val="00B90981"/>
    <w:rsid w:val="00B90F38"/>
    <w:rsid w:val="00B916A9"/>
    <w:rsid w:val="00B92E2D"/>
    <w:rsid w:val="00B93352"/>
    <w:rsid w:val="00B9336C"/>
    <w:rsid w:val="00B934E4"/>
    <w:rsid w:val="00B934FE"/>
    <w:rsid w:val="00B94C6E"/>
    <w:rsid w:val="00B9579D"/>
    <w:rsid w:val="00B96299"/>
    <w:rsid w:val="00B966B9"/>
    <w:rsid w:val="00B96DD6"/>
    <w:rsid w:val="00B96E0E"/>
    <w:rsid w:val="00BA068E"/>
    <w:rsid w:val="00BA0C16"/>
    <w:rsid w:val="00BA1D00"/>
    <w:rsid w:val="00BA2E5B"/>
    <w:rsid w:val="00BA338E"/>
    <w:rsid w:val="00BA3624"/>
    <w:rsid w:val="00BA3726"/>
    <w:rsid w:val="00BA37DE"/>
    <w:rsid w:val="00BA4694"/>
    <w:rsid w:val="00BA4A9B"/>
    <w:rsid w:val="00BA5C74"/>
    <w:rsid w:val="00BA65BF"/>
    <w:rsid w:val="00BA7BE7"/>
    <w:rsid w:val="00BB0124"/>
    <w:rsid w:val="00BB02E6"/>
    <w:rsid w:val="00BB245D"/>
    <w:rsid w:val="00BB3432"/>
    <w:rsid w:val="00BB4ACF"/>
    <w:rsid w:val="00BB4B47"/>
    <w:rsid w:val="00BB5413"/>
    <w:rsid w:val="00BB5EDC"/>
    <w:rsid w:val="00BB62E5"/>
    <w:rsid w:val="00BB680A"/>
    <w:rsid w:val="00BC159A"/>
    <w:rsid w:val="00BC25C9"/>
    <w:rsid w:val="00BC2D79"/>
    <w:rsid w:val="00BC2DBB"/>
    <w:rsid w:val="00BC3B6E"/>
    <w:rsid w:val="00BC46A0"/>
    <w:rsid w:val="00BC4977"/>
    <w:rsid w:val="00BC497A"/>
    <w:rsid w:val="00BC4ECE"/>
    <w:rsid w:val="00BC5333"/>
    <w:rsid w:val="00BC55D9"/>
    <w:rsid w:val="00BC6347"/>
    <w:rsid w:val="00BD0517"/>
    <w:rsid w:val="00BD1682"/>
    <w:rsid w:val="00BD18B9"/>
    <w:rsid w:val="00BD1955"/>
    <w:rsid w:val="00BD1B22"/>
    <w:rsid w:val="00BD269C"/>
    <w:rsid w:val="00BD4066"/>
    <w:rsid w:val="00BD4145"/>
    <w:rsid w:val="00BD50A7"/>
    <w:rsid w:val="00BD532A"/>
    <w:rsid w:val="00BD565A"/>
    <w:rsid w:val="00BD590D"/>
    <w:rsid w:val="00BD59E8"/>
    <w:rsid w:val="00BD610A"/>
    <w:rsid w:val="00BD639B"/>
    <w:rsid w:val="00BD7D7B"/>
    <w:rsid w:val="00BE0B3D"/>
    <w:rsid w:val="00BE12CC"/>
    <w:rsid w:val="00BE18AF"/>
    <w:rsid w:val="00BE2E3C"/>
    <w:rsid w:val="00BE3E23"/>
    <w:rsid w:val="00BE3EFE"/>
    <w:rsid w:val="00BE3F9D"/>
    <w:rsid w:val="00BE434C"/>
    <w:rsid w:val="00BE43D3"/>
    <w:rsid w:val="00BE43E1"/>
    <w:rsid w:val="00BE47B8"/>
    <w:rsid w:val="00BE5505"/>
    <w:rsid w:val="00BE58D0"/>
    <w:rsid w:val="00BE70D8"/>
    <w:rsid w:val="00BE75FD"/>
    <w:rsid w:val="00BE7AD2"/>
    <w:rsid w:val="00BF0B07"/>
    <w:rsid w:val="00BF0DD2"/>
    <w:rsid w:val="00BF4063"/>
    <w:rsid w:val="00BF41B3"/>
    <w:rsid w:val="00BF41DF"/>
    <w:rsid w:val="00BF423E"/>
    <w:rsid w:val="00BF4D91"/>
    <w:rsid w:val="00BF535A"/>
    <w:rsid w:val="00BF6344"/>
    <w:rsid w:val="00BF69E8"/>
    <w:rsid w:val="00BF6F31"/>
    <w:rsid w:val="00BF7D1F"/>
    <w:rsid w:val="00BF7F15"/>
    <w:rsid w:val="00C001B7"/>
    <w:rsid w:val="00C00BC2"/>
    <w:rsid w:val="00C00C52"/>
    <w:rsid w:val="00C0106C"/>
    <w:rsid w:val="00C01606"/>
    <w:rsid w:val="00C017FF"/>
    <w:rsid w:val="00C01DED"/>
    <w:rsid w:val="00C02785"/>
    <w:rsid w:val="00C029E5"/>
    <w:rsid w:val="00C0354A"/>
    <w:rsid w:val="00C05C6F"/>
    <w:rsid w:val="00C0606F"/>
    <w:rsid w:val="00C0756B"/>
    <w:rsid w:val="00C10A6F"/>
    <w:rsid w:val="00C10F03"/>
    <w:rsid w:val="00C13E20"/>
    <w:rsid w:val="00C14A17"/>
    <w:rsid w:val="00C14FFF"/>
    <w:rsid w:val="00C15032"/>
    <w:rsid w:val="00C15C4C"/>
    <w:rsid w:val="00C15DBB"/>
    <w:rsid w:val="00C20349"/>
    <w:rsid w:val="00C206BB"/>
    <w:rsid w:val="00C21647"/>
    <w:rsid w:val="00C216CE"/>
    <w:rsid w:val="00C22CE4"/>
    <w:rsid w:val="00C232B6"/>
    <w:rsid w:val="00C23B2F"/>
    <w:rsid w:val="00C247B2"/>
    <w:rsid w:val="00C24EBC"/>
    <w:rsid w:val="00C24EE4"/>
    <w:rsid w:val="00C255C5"/>
    <w:rsid w:val="00C26283"/>
    <w:rsid w:val="00C2683F"/>
    <w:rsid w:val="00C2765B"/>
    <w:rsid w:val="00C27A01"/>
    <w:rsid w:val="00C30AF3"/>
    <w:rsid w:val="00C30BAF"/>
    <w:rsid w:val="00C30CF8"/>
    <w:rsid w:val="00C30FC4"/>
    <w:rsid w:val="00C311A3"/>
    <w:rsid w:val="00C31A22"/>
    <w:rsid w:val="00C31B10"/>
    <w:rsid w:val="00C32788"/>
    <w:rsid w:val="00C32C87"/>
    <w:rsid w:val="00C34206"/>
    <w:rsid w:val="00C3436F"/>
    <w:rsid w:val="00C353C9"/>
    <w:rsid w:val="00C35AAD"/>
    <w:rsid w:val="00C369E1"/>
    <w:rsid w:val="00C36DB4"/>
    <w:rsid w:val="00C40244"/>
    <w:rsid w:val="00C40319"/>
    <w:rsid w:val="00C41699"/>
    <w:rsid w:val="00C41BD0"/>
    <w:rsid w:val="00C43273"/>
    <w:rsid w:val="00C43788"/>
    <w:rsid w:val="00C441B8"/>
    <w:rsid w:val="00C443D1"/>
    <w:rsid w:val="00C446F8"/>
    <w:rsid w:val="00C44904"/>
    <w:rsid w:val="00C44DE3"/>
    <w:rsid w:val="00C44FB5"/>
    <w:rsid w:val="00C45191"/>
    <w:rsid w:val="00C46CEC"/>
    <w:rsid w:val="00C47E3E"/>
    <w:rsid w:val="00C47FA5"/>
    <w:rsid w:val="00C517D2"/>
    <w:rsid w:val="00C53461"/>
    <w:rsid w:val="00C5387D"/>
    <w:rsid w:val="00C5475A"/>
    <w:rsid w:val="00C5516F"/>
    <w:rsid w:val="00C55C24"/>
    <w:rsid w:val="00C56434"/>
    <w:rsid w:val="00C5674A"/>
    <w:rsid w:val="00C56DB4"/>
    <w:rsid w:val="00C572EA"/>
    <w:rsid w:val="00C57AF6"/>
    <w:rsid w:val="00C57D6A"/>
    <w:rsid w:val="00C60930"/>
    <w:rsid w:val="00C610B0"/>
    <w:rsid w:val="00C611BF"/>
    <w:rsid w:val="00C619EB"/>
    <w:rsid w:val="00C629A5"/>
    <w:rsid w:val="00C62B51"/>
    <w:rsid w:val="00C62C06"/>
    <w:rsid w:val="00C63B87"/>
    <w:rsid w:val="00C64BC9"/>
    <w:rsid w:val="00C6580D"/>
    <w:rsid w:val="00C6617C"/>
    <w:rsid w:val="00C6633C"/>
    <w:rsid w:val="00C6656D"/>
    <w:rsid w:val="00C6737B"/>
    <w:rsid w:val="00C7036E"/>
    <w:rsid w:val="00C70D25"/>
    <w:rsid w:val="00C7201E"/>
    <w:rsid w:val="00C729FC"/>
    <w:rsid w:val="00C72E9A"/>
    <w:rsid w:val="00C734EB"/>
    <w:rsid w:val="00C736FF"/>
    <w:rsid w:val="00C746AC"/>
    <w:rsid w:val="00C74B18"/>
    <w:rsid w:val="00C74B24"/>
    <w:rsid w:val="00C757A6"/>
    <w:rsid w:val="00C76A97"/>
    <w:rsid w:val="00C772A9"/>
    <w:rsid w:val="00C77C68"/>
    <w:rsid w:val="00C77D9C"/>
    <w:rsid w:val="00C800E6"/>
    <w:rsid w:val="00C81FD0"/>
    <w:rsid w:val="00C821F8"/>
    <w:rsid w:val="00C82A72"/>
    <w:rsid w:val="00C8352A"/>
    <w:rsid w:val="00C85116"/>
    <w:rsid w:val="00C85812"/>
    <w:rsid w:val="00C86307"/>
    <w:rsid w:val="00C86A8F"/>
    <w:rsid w:val="00C87335"/>
    <w:rsid w:val="00C87374"/>
    <w:rsid w:val="00C87723"/>
    <w:rsid w:val="00C87E43"/>
    <w:rsid w:val="00C9024B"/>
    <w:rsid w:val="00C904AE"/>
    <w:rsid w:val="00C9063D"/>
    <w:rsid w:val="00C906D6"/>
    <w:rsid w:val="00C906D8"/>
    <w:rsid w:val="00C915AF"/>
    <w:rsid w:val="00C91E23"/>
    <w:rsid w:val="00C930C1"/>
    <w:rsid w:val="00C932AC"/>
    <w:rsid w:val="00C9374A"/>
    <w:rsid w:val="00C93DCA"/>
    <w:rsid w:val="00C9446E"/>
    <w:rsid w:val="00C94697"/>
    <w:rsid w:val="00C94A03"/>
    <w:rsid w:val="00C9565D"/>
    <w:rsid w:val="00C96039"/>
    <w:rsid w:val="00CA056C"/>
    <w:rsid w:val="00CA09FC"/>
    <w:rsid w:val="00CA0B2B"/>
    <w:rsid w:val="00CA0B9E"/>
    <w:rsid w:val="00CA0C76"/>
    <w:rsid w:val="00CA11A4"/>
    <w:rsid w:val="00CA1BAC"/>
    <w:rsid w:val="00CA3671"/>
    <w:rsid w:val="00CA3E58"/>
    <w:rsid w:val="00CA4621"/>
    <w:rsid w:val="00CA4B9E"/>
    <w:rsid w:val="00CA4EA1"/>
    <w:rsid w:val="00CA5026"/>
    <w:rsid w:val="00CA54BA"/>
    <w:rsid w:val="00CA64E8"/>
    <w:rsid w:val="00CA6922"/>
    <w:rsid w:val="00CA7352"/>
    <w:rsid w:val="00CA7BE1"/>
    <w:rsid w:val="00CB17AC"/>
    <w:rsid w:val="00CB1A3D"/>
    <w:rsid w:val="00CB1DBA"/>
    <w:rsid w:val="00CB1FA2"/>
    <w:rsid w:val="00CB214E"/>
    <w:rsid w:val="00CB25FF"/>
    <w:rsid w:val="00CB2609"/>
    <w:rsid w:val="00CB323A"/>
    <w:rsid w:val="00CB3546"/>
    <w:rsid w:val="00CB37E5"/>
    <w:rsid w:val="00CB37F9"/>
    <w:rsid w:val="00CB3A0D"/>
    <w:rsid w:val="00CB5A06"/>
    <w:rsid w:val="00CB5B78"/>
    <w:rsid w:val="00CB646A"/>
    <w:rsid w:val="00CB6E5F"/>
    <w:rsid w:val="00CC044C"/>
    <w:rsid w:val="00CC08E0"/>
    <w:rsid w:val="00CC0A63"/>
    <w:rsid w:val="00CC1809"/>
    <w:rsid w:val="00CC3444"/>
    <w:rsid w:val="00CC41E0"/>
    <w:rsid w:val="00CC42C7"/>
    <w:rsid w:val="00CC4D11"/>
    <w:rsid w:val="00CC4EE3"/>
    <w:rsid w:val="00CC5589"/>
    <w:rsid w:val="00CC5AEB"/>
    <w:rsid w:val="00CC68B0"/>
    <w:rsid w:val="00CC74C2"/>
    <w:rsid w:val="00CC7C7E"/>
    <w:rsid w:val="00CD11DD"/>
    <w:rsid w:val="00CD1784"/>
    <w:rsid w:val="00CD1C48"/>
    <w:rsid w:val="00CD31F0"/>
    <w:rsid w:val="00CD41B3"/>
    <w:rsid w:val="00CD52AB"/>
    <w:rsid w:val="00CD5761"/>
    <w:rsid w:val="00CD57FD"/>
    <w:rsid w:val="00CD6A6E"/>
    <w:rsid w:val="00CD6E7E"/>
    <w:rsid w:val="00CD73E1"/>
    <w:rsid w:val="00CD74EC"/>
    <w:rsid w:val="00CD7A08"/>
    <w:rsid w:val="00CE01C4"/>
    <w:rsid w:val="00CE1F5F"/>
    <w:rsid w:val="00CE2D8D"/>
    <w:rsid w:val="00CE3BF3"/>
    <w:rsid w:val="00CE4B0D"/>
    <w:rsid w:val="00CE5435"/>
    <w:rsid w:val="00CE5630"/>
    <w:rsid w:val="00CE7691"/>
    <w:rsid w:val="00CE7B21"/>
    <w:rsid w:val="00CF0D3E"/>
    <w:rsid w:val="00CF1875"/>
    <w:rsid w:val="00CF1C6D"/>
    <w:rsid w:val="00CF1F76"/>
    <w:rsid w:val="00CF2B51"/>
    <w:rsid w:val="00CF32D5"/>
    <w:rsid w:val="00CF3816"/>
    <w:rsid w:val="00CF45A7"/>
    <w:rsid w:val="00CF53BF"/>
    <w:rsid w:val="00CF5814"/>
    <w:rsid w:val="00CF61DF"/>
    <w:rsid w:val="00CF65FB"/>
    <w:rsid w:val="00CF7291"/>
    <w:rsid w:val="00CF7730"/>
    <w:rsid w:val="00CF7F0C"/>
    <w:rsid w:val="00D007B0"/>
    <w:rsid w:val="00D00C4B"/>
    <w:rsid w:val="00D02234"/>
    <w:rsid w:val="00D02EBE"/>
    <w:rsid w:val="00D0353D"/>
    <w:rsid w:val="00D03A04"/>
    <w:rsid w:val="00D0417D"/>
    <w:rsid w:val="00D04F1C"/>
    <w:rsid w:val="00D05138"/>
    <w:rsid w:val="00D0539D"/>
    <w:rsid w:val="00D062B6"/>
    <w:rsid w:val="00D074FA"/>
    <w:rsid w:val="00D0795D"/>
    <w:rsid w:val="00D10880"/>
    <w:rsid w:val="00D10C2D"/>
    <w:rsid w:val="00D11FE0"/>
    <w:rsid w:val="00D12E2D"/>
    <w:rsid w:val="00D14141"/>
    <w:rsid w:val="00D1444A"/>
    <w:rsid w:val="00D144D5"/>
    <w:rsid w:val="00D17037"/>
    <w:rsid w:val="00D17C38"/>
    <w:rsid w:val="00D209BC"/>
    <w:rsid w:val="00D21B2D"/>
    <w:rsid w:val="00D22257"/>
    <w:rsid w:val="00D227CD"/>
    <w:rsid w:val="00D22E57"/>
    <w:rsid w:val="00D23070"/>
    <w:rsid w:val="00D23309"/>
    <w:rsid w:val="00D23A14"/>
    <w:rsid w:val="00D249AA"/>
    <w:rsid w:val="00D2611C"/>
    <w:rsid w:val="00D26C0B"/>
    <w:rsid w:val="00D26D48"/>
    <w:rsid w:val="00D26F80"/>
    <w:rsid w:val="00D2701E"/>
    <w:rsid w:val="00D27B96"/>
    <w:rsid w:val="00D30127"/>
    <w:rsid w:val="00D310B8"/>
    <w:rsid w:val="00D31BAD"/>
    <w:rsid w:val="00D31BF7"/>
    <w:rsid w:val="00D31E8E"/>
    <w:rsid w:val="00D31FFB"/>
    <w:rsid w:val="00D32DD9"/>
    <w:rsid w:val="00D32E6B"/>
    <w:rsid w:val="00D32EFF"/>
    <w:rsid w:val="00D3563E"/>
    <w:rsid w:val="00D365AE"/>
    <w:rsid w:val="00D37521"/>
    <w:rsid w:val="00D37CA5"/>
    <w:rsid w:val="00D37CE8"/>
    <w:rsid w:val="00D4015B"/>
    <w:rsid w:val="00D40B82"/>
    <w:rsid w:val="00D41270"/>
    <w:rsid w:val="00D41B49"/>
    <w:rsid w:val="00D41B9A"/>
    <w:rsid w:val="00D41E4D"/>
    <w:rsid w:val="00D42DF4"/>
    <w:rsid w:val="00D43620"/>
    <w:rsid w:val="00D451A0"/>
    <w:rsid w:val="00D4606E"/>
    <w:rsid w:val="00D46804"/>
    <w:rsid w:val="00D475F2"/>
    <w:rsid w:val="00D47754"/>
    <w:rsid w:val="00D50007"/>
    <w:rsid w:val="00D50A12"/>
    <w:rsid w:val="00D51001"/>
    <w:rsid w:val="00D5150A"/>
    <w:rsid w:val="00D51549"/>
    <w:rsid w:val="00D52669"/>
    <w:rsid w:val="00D53D42"/>
    <w:rsid w:val="00D545D2"/>
    <w:rsid w:val="00D5485A"/>
    <w:rsid w:val="00D54E25"/>
    <w:rsid w:val="00D55752"/>
    <w:rsid w:val="00D56A94"/>
    <w:rsid w:val="00D5723F"/>
    <w:rsid w:val="00D57B5E"/>
    <w:rsid w:val="00D60786"/>
    <w:rsid w:val="00D60E85"/>
    <w:rsid w:val="00D6368A"/>
    <w:rsid w:val="00D64F37"/>
    <w:rsid w:val="00D65A96"/>
    <w:rsid w:val="00D65E8B"/>
    <w:rsid w:val="00D6747A"/>
    <w:rsid w:val="00D675CD"/>
    <w:rsid w:val="00D67EE8"/>
    <w:rsid w:val="00D67EF7"/>
    <w:rsid w:val="00D70C30"/>
    <w:rsid w:val="00D72677"/>
    <w:rsid w:val="00D73623"/>
    <w:rsid w:val="00D73900"/>
    <w:rsid w:val="00D73CA0"/>
    <w:rsid w:val="00D73EC8"/>
    <w:rsid w:val="00D747C9"/>
    <w:rsid w:val="00D7594B"/>
    <w:rsid w:val="00D76A28"/>
    <w:rsid w:val="00D76CC6"/>
    <w:rsid w:val="00D77501"/>
    <w:rsid w:val="00D77F11"/>
    <w:rsid w:val="00D8028C"/>
    <w:rsid w:val="00D80D45"/>
    <w:rsid w:val="00D80F06"/>
    <w:rsid w:val="00D815C4"/>
    <w:rsid w:val="00D81DCB"/>
    <w:rsid w:val="00D82586"/>
    <w:rsid w:val="00D83B78"/>
    <w:rsid w:val="00D83D19"/>
    <w:rsid w:val="00D83E8E"/>
    <w:rsid w:val="00D84878"/>
    <w:rsid w:val="00D85639"/>
    <w:rsid w:val="00D856E7"/>
    <w:rsid w:val="00D85B5B"/>
    <w:rsid w:val="00D871AA"/>
    <w:rsid w:val="00D87259"/>
    <w:rsid w:val="00D87454"/>
    <w:rsid w:val="00D9024C"/>
    <w:rsid w:val="00D90636"/>
    <w:rsid w:val="00D909FA"/>
    <w:rsid w:val="00D90FF5"/>
    <w:rsid w:val="00D914F9"/>
    <w:rsid w:val="00D91786"/>
    <w:rsid w:val="00D91F30"/>
    <w:rsid w:val="00D91FB6"/>
    <w:rsid w:val="00D93117"/>
    <w:rsid w:val="00D931D9"/>
    <w:rsid w:val="00D9321A"/>
    <w:rsid w:val="00D934B3"/>
    <w:rsid w:val="00D951AA"/>
    <w:rsid w:val="00D96AE1"/>
    <w:rsid w:val="00D96B93"/>
    <w:rsid w:val="00D97119"/>
    <w:rsid w:val="00DA1784"/>
    <w:rsid w:val="00DA1818"/>
    <w:rsid w:val="00DA189E"/>
    <w:rsid w:val="00DA1BAE"/>
    <w:rsid w:val="00DA1E8B"/>
    <w:rsid w:val="00DA208C"/>
    <w:rsid w:val="00DA22EA"/>
    <w:rsid w:val="00DA2311"/>
    <w:rsid w:val="00DA2B5D"/>
    <w:rsid w:val="00DA391D"/>
    <w:rsid w:val="00DA4346"/>
    <w:rsid w:val="00DA4D03"/>
    <w:rsid w:val="00DA5775"/>
    <w:rsid w:val="00DA62BE"/>
    <w:rsid w:val="00DA6C84"/>
    <w:rsid w:val="00DA72C9"/>
    <w:rsid w:val="00DA7583"/>
    <w:rsid w:val="00DA764B"/>
    <w:rsid w:val="00DB072F"/>
    <w:rsid w:val="00DB0FCC"/>
    <w:rsid w:val="00DB12B4"/>
    <w:rsid w:val="00DB1501"/>
    <w:rsid w:val="00DB1DF4"/>
    <w:rsid w:val="00DB2186"/>
    <w:rsid w:val="00DB3EF2"/>
    <w:rsid w:val="00DB44DD"/>
    <w:rsid w:val="00DB47FA"/>
    <w:rsid w:val="00DB5054"/>
    <w:rsid w:val="00DB51FA"/>
    <w:rsid w:val="00DB58D8"/>
    <w:rsid w:val="00DB5B45"/>
    <w:rsid w:val="00DB69FD"/>
    <w:rsid w:val="00DB6AE8"/>
    <w:rsid w:val="00DB6F44"/>
    <w:rsid w:val="00DB7DAA"/>
    <w:rsid w:val="00DB7EFA"/>
    <w:rsid w:val="00DC06CF"/>
    <w:rsid w:val="00DC1277"/>
    <w:rsid w:val="00DC1C22"/>
    <w:rsid w:val="00DC2580"/>
    <w:rsid w:val="00DC2642"/>
    <w:rsid w:val="00DC286E"/>
    <w:rsid w:val="00DC2934"/>
    <w:rsid w:val="00DC3241"/>
    <w:rsid w:val="00DC3CF1"/>
    <w:rsid w:val="00DC5B47"/>
    <w:rsid w:val="00DC61DE"/>
    <w:rsid w:val="00DC7443"/>
    <w:rsid w:val="00DC772D"/>
    <w:rsid w:val="00DD1820"/>
    <w:rsid w:val="00DD1885"/>
    <w:rsid w:val="00DD2021"/>
    <w:rsid w:val="00DD21BC"/>
    <w:rsid w:val="00DD2347"/>
    <w:rsid w:val="00DD3994"/>
    <w:rsid w:val="00DD3D16"/>
    <w:rsid w:val="00DD407A"/>
    <w:rsid w:val="00DD43CB"/>
    <w:rsid w:val="00DD4E5C"/>
    <w:rsid w:val="00DD4E77"/>
    <w:rsid w:val="00DD5014"/>
    <w:rsid w:val="00DD6528"/>
    <w:rsid w:val="00DD6DA0"/>
    <w:rsid w:val="00DD6EAC"/>
    <w:rsid w:val="00DD70D6"/>
    <w:rsid w:val="00DD786A"/>
    <w:rsid w:val="00DE0C34"/>
    <w:rsid w:val="00DE0F4C"/>
    <w:rsid w:val="00DE1560"/>
    <w:rsid w:val="00DE1913"/>
    <w:rsid w:val="00DE1BF4"/>
    <w:rsid w:val="00DE1E8B"/>
    <w:rsid w:val="00DE3A1A"/>
    <w:rsid w:val="00DE3B7D"/>
    <w:rsid w:val="00DE3D7F"/>
    <w:rsid w:val="00DE4426"/>
    <w:rsid w:val="00DE4869"/>
    <w:rsid w:val="00DE48B2"/>
    <w:rsid w:val="00DE4C40"/>
    <w:rsid w:val="00DE50AF"/>
    <w:rsid w:val="00DE6F09"/>
    <w:rsid w:val="00DF0042"/>
    <w:rsid w:val="00DF1784"/>
    <w:rsid w:val="00DF204C"/>
    <w:rsid w:val="00DF36A9"/>
    <w:rsid w:val="00DF4FC7"/>
    <w:rsid w:val="00DF5B5C"/>
    <w:rsid w:val="00DF5B5F"/>
    <w:rsid w:val="00DF6641"/>
    <w:rsid w:val="00DF6878"/>
    <w:rsid w:val="00E004BF"/>
    <w:rsid w:val="00E008E4"/>
    <w:rsid w:val="00E00A59"/>
    <w:rsid w:val="00E01625"/>
    <w:rsid w:val="00E01E0A"/>
    <w:rsid w:val="00E02A1C"/>
    <w:rsid w:val="00E030EE"/>
    <w:rsid w:val="00E03DFB"/>
    <w:rsid w:val="00E04257"/>
    <w:rsid w:val="00E04CC4"/>
    <w:rsid w:val="00E04D3C"/>
    <w:rsid w:val="00E04EE3"/>
    <w:rsid w:val="00E05AD8"/>
    <w:rsid w:val="00E063EE"/>
    <w:rsid w:val="00E07059"/>
    <w:rsid w:val="00E10215"/>
    <w:rsid w:val="00E1036F"/>
    <w:rsid w:val="00E11803"/>
    <w:rsid w:val="00E122BC"/>
    <w:rsid w:val="00E123EF"/>
    <w:rsid w:val="00E12B41"/>
    <w:rsid w:val="00E12D78"/>
    <w:rsid w:val="00E13057"/>
    <w:rsid w:val="00E13407"/>
    <w:rsid w:val="00E14CC7"/>
    <w:rsid w:val="00E14D50"/>
    <w:rsid w:val="00E14EFA"/>
    <w:rsid w:val="00E15104"/>
    <w:rsid w:val="00E15486"/>
    <w:rsid w:val="00E15A5F"/>
    <w:rsid w:val="00E161D9"/>
    <w:rsid w:val="00E16345"/>
    <w:rsid w:val="00E166E4"/>
    <w:rsid w:val="00E16B7C"/>
    <w:rsid w:val="00E172A3"/>
    <w:rsid w:val="00E201EB"/>
    <w:rsid w:val="00E2079D"/>
    <w:rsid w:val="00E2082B"/>
    <w:rsid w:val="00E210BE"/>
    <w:rsid w:val="00E21223"/>
    <w:rsid w:val="00E21636"/>
    <w:rsid w:val="00E2208F"/>
    <w:rsid w:val="00E22BBF"/>
    <w:rsid w:val="00E24BC4"/>
    <w:rsid w:val="00E25097"/>
    <w:rsid w:val="00E25768"/>
    <w:rsid w:val="00E25EC1"/>
    <w:rsid w:val="00E27238"/>
    <w:rsid w:val="00E27F21"/>
    <w:rsid w:val="00E30B36"/>
    <w:rsid w:val="00E30D6E"/>
    <w:rsid w:val="00E30EE0"/>
    <w:rsid w:val="00E31E33"/>
    <w:rsid w:val="00E321F0"/>
    <w:rsid w:val="00E32D37"/>
    <w:rsid w:val="00E33BCC"/>
    <w:rsid w:val="00E3529C"/>
    <w:rsid w:val="00E35699"/>
    <w:rsid w:val="00E360FC"/>
    <w:rsid w:val="00E361AD"/>
    <w:rsid w:val="00E37539"/>
    <w:rsid w:val="00E40330"/>
    <w:rsid w:val="00E415FC"/>
    <w:rsid w:val="00E41857"/>
    <w:rsid w:val="00E41E5C"/>
    <w:rsid w:val="00E422AC"/>
    <w:rsid w:val="00E42441"/>
    <w:rsid w:val="00E427E8"/>
    <w:rsid w:val="00E4347F"/>
    <w:rsid w:val="00E43868"/>
    <w:rsid w:val="00E43A52"/>
    <w:rsid w:val="00E4471C"/>
    <w:rsid w:val="00E44C10"/>
    <w:rsid w:val="00E44D4B"/>
    <w:rsid w:val="00E45A6B"/>
    <w:rsid w:val="00E50E84"/>
    <w:rsid w:val="00E51C5D"/>
    <w:rsid w:val="00E51F92"/>
    <w:rsid w:val="00E5286D"/>
    <w:rsid w:val="00E52A69"/>
    <w:rsid w:val="00E53866"/>
    <w:rsid w:val="00E548B6"/>
    <w:rsid w:val="00E548B7"/>
    <w:rsid w:val="00E54E7D"/>
    <w:rsid w:val="00E55645"/>
    <w:rsid w:val="00E55687"/>
    <w:rsid w:val="00E56E0A"/>
    <w:rsid w:val="00E576FD"/>
    <w:rsid w:val="00E578D9"/>
    <w:rsid w:val="00E60752"/>
    <w:rsid w:val="00E61080"/>
    <w:rsid w:val="00E622E2"/>
    <w:rsid w:val="00E6288A"/>
    <w:rsid w:val="00E638C7"/>
    <w:rsid w:val="00E63E33"/>
    <w:rsid w:val="00E63F5C"/>
    <w:rsid w:val="00E64649"/>
    <w:rsid w:val="00E65190"/>
    <w:rsid w:val="00E67010"/>
    <w:rsid w:val="00E6703A"/>
    <w:rsid w:val="00E70C6C"/>
    <w:rsid w:val="00E70FC0"/>
    <w:rsid w:val="00E712B9"/>
    <w:rsid w:val="00E714E1"/>
    <w:rsid w:val="00E71EBA"/>
    <w:rsid w:val="00E72FC1"/>
    <w:rsid w:val="00E75B72"/>
    <w:rsid w:val="00E768B5"/>
    <w:rsid w:val="00E776AF"/>
    <w:rsid w:val="00E77838"/>
    <w:rsid w:val="00E8290F"/>
    <w:rsid w:val="00E829FF"/>
    <w:rsid w:val="00E83478"/>
    <w:rsid w:val="00E8373C"/>
    <w:rsid w:val="00E837B6"/>
    <w:rsid w:val="00E84D3E"/>
    <w:rsid w:val="00E85187"/>
    <w:rsid w:val="00E8607F"/>
    <w:rsid w:val="00E86D71"/>
    <w:rsid w:val="00E86FEF"/>
    <w:rsid w:val="00E87C92"/>
    <w:rsid w:val="00E9036A"/>
    <w:rsid w:val="00E90CE9"/>
    <w:rsid w:val="00E91627"/>
    <w:rsid w:val="00E91B70"/>
    <w:rsid w:val="00E92C30"/>
    <w:rsid w:val="00E93B58"/>
    <w:rsid w:val="00E958E0"/>
    <w:rsid w:val="00E9596E"/>
    <w:rsid w:val="00E960B8"/>
    <w:rsid w:val="00E96148"/>
    <w:rsid w:val="00E971AE"/>
    <w:rsid w:val="00E97CA2"/>
    <w:rsid w:val="00EA03BF"/>
    <w:rsid w:val="00EA0FE5"/>
    <w:rsid w:val="00EA1660"/>
    <w:rsid w:val="00EA1CE5"/>
    <w:rsid w:val="00EA23B3"/>
    <w:rsid w:val="00EA282A"/>
    <w:rsid w:val="00EA307E"/>
    <w:rsid w:val="00EA46C3"/>
    <w:rsid w:val="00EA4792"/>
    <w:rsid w:val="00EA4C95"/>
    <w:rsid w:val="00EA579C"/>
    <w:rsid w:val="00EA5A54"/>
    <w:rsid w:val="00EA5EC5"/>
    <w:rsid w:val="00EA61AB"/>
    <w:rsid w:val="00EA63DC"/>
    <w:rsid w:val="00EA75E1"/>
    <w:rsid w:val="00EA7731"/>
    <w:rsid w:val="00EA77CB"/>
    <w:rsid w:val="00EA7D75"/>
    <w:rsid w:val="00EB0668"/>
    <w:rsid w:val="00EB1777"/>
    <w:rsid w:val="00EB17FD"/>
    <w:rsid w:val="00EB1FDD"/>
    <w:rsid w:val="00EB20A3"/>
    <w:rsid w:val="00EB2C59"/>
    <w:rsid w:val="00EB3608"/>
    <w:rsid w:val="00EB3EF4"/>
    <w:rsid w:val="00EB4064"/>
    <w:rsid w:val="00EB42AB"/>
    <w:rsid w:val="00EB46C3"/>
    <w:rsid w:val="00EB48EC"/>
    <w:rsid w:val="00EB4EC0"/>
    <w:rsid w:val="00EB5DA3"/>
    <w:rsid w:val="00EB5E11"/>
    <w:rsid w:val="00EB6145"/>
    <w:rsid w:val="00EB771D"/>
    <w:rsid w:val="00EC016C"/>
    <w:rsid w:val="00EC0840"/>
    <w:rsid w:val="00EC0AA5"/>
    <w:rsid w:val="00EC181E"/>
    <w:rsid w:val="00EC241A"/>
    <w:rsid w:val="00EC2587"/>
    <w:rsid w:val="00EC2673"/>
    <w:rsid w:val="00EC2B28"/>
    <w:rsid w:val="00EC35C1"/>
    <w:rsid w:val="00EC3F1A"/>
    <w:rsid w:val="00EC56F5"/>
    <w:rsid w:val="00EC5A59"/>
    <w:rsid w:val="00EC5A98"/>
    <w:rsid w:val="00EC5F57"/>
    <w:rsid w:val="00EC6467"/>
    <w:rsid w:val="00EC6B24"/>
    <w:rsid w:val="00ED0A1B"/>
    <w:rsid w:val="00ED10DB"/>
    <w:rsid w:val="00ED135E"/>
    <w:rsid w:val="00ED156F"/>
    <w:rsid w:val="00ED16AE"/>
    <w:rsid w:val="00ED1853"/>
    <w:rsid w:val="00ED2ECF"/>
    <w:rsid w:val="00ED416B"/>
    <w:rsid w:val="00ED5297"/>
    <w:rsid w:val="00ED5434"/>
    <w:rsid w:val="00ED55FE"/>
    <w:rsid w:val="00ED61BD"/>
    <w:rsid w:val="00ED65F1"/>
    <w:rsid w:val="00ED675D"/>
    <w:rsid w:val="00ED682D"/>
    <w:rsid w:val="00ED6F12"/>
    <w:rsid w:val="00ED7517"/>
    <w:rsid w:val="00EE1B73"/>
    <w:rsid w:val="00EE2FDB"/>
    <w:rsid w:val="00EE314C"/>
    <w:rsid w:val="00EE3527"/>
    <w:rsid w:val="00EE3DDF"/>
    <w:rsid w:val="00EE499D"/>
    <w:rsid w:val="00EE4B0D"/>
    <w:rsid w:val="00EE5061"/>
    <w:rsid w:val="00EE5154"/>
    <w:rsid w:val="00EE59D7"/>
    <w:rsid w:val="00EE6620"/>
    <w:rsid w:val="00EF01EF"/>
    <w:rsid w:val="00EF0627"/>
    <w:rsid w:val="00EF0D98"/>
    <w:rsid w:val="00EF57CA"/>
    <w:rsid w:val="00EF5B06"/>
    <w:rsid w:val="00EF6E2A"/>
    <w:rsid w:val="00EF7AB8"/>
    <w:rsid w:val="00F0066C"/>
    <w:rsid w:val="00F01929"/>
    <w:rsid w:val="00F02492"/>
    <w:rsid w:val="00F02638"/>
    <w:rsid w:val="00F0284C"/>
    <w:rsid w:val="00F036AB"/>
    <w:rsid w:val="00F04AD0"/>
    <w:rsid w:val="00F04EBD"/>
    <w:rsid w:val="00F050E8"/>
    <w:rsid w:val="00F0558B"/>
    <w:rsid w:val="00F05CD3"/>
    <w:rsid w:val="00F0628A"/>
    <w:rsid w:val="00F10448"/>
    <w:rsid w:val="00F10A09"/>
    <w:rsid w:val="00F12B64"/>
    <w:rsid w:val="00F1327C"/>
    <w:rsid w:val="00F138CD"/>
    <w:rsid w:val="00F161C7"/>
    <w:rsid w:val="00F1637B"/>
    <w:rsid w:val="00F16902"/>
    <w:rsid w:val="00F1791F"/>
    <w:rsid w:val="00F2075E"/>
    <w:rsid w:val="00F21B36"/>
    <w:rsid w:val="00F22130"/>
    <w:rsid w:val="00F22246"/>
    <w:rsid w:val="00F22282"/>
    <w:rsid w:val="00F22377"/>
    <w:rsid w:val="00F22D5D"/>
    <w:rsid w:val="00F2430D"/>
    <w:rsid w:val="00F248C2"/>
    <w:rsid w:val="00F24BC6"/>
    <w:rsid w:val="00F25457"/>
    <w:rsid w:val="00F25601"/>
    <w:rsid w:val="00F25BC4"/>
    <w:rsid w:val="00F25C52"/>
    <w:rsid w:val="00F265C2"/>
    <w:rsid w:val="00F26AAE"/>
    <w:rsid w:val="00F27643"/>
    <w:rsid w:val="00F27D69"/>
    <w:rsid w:val="00F27E20"/>
    <w:rsid w:val="00F27F75"/>
    <w:rsid w:val="00F303AF"/>
    <w:rsid w:val="00F30D46"/>
    <w:rsid w:val="00F31312"/>
    <w:rsid w:val="00F3131D"/>
    <w:rsid w:val="00F32844"/>
    <w:rsid w:val="00F33C60"/>
    <w:rsid w:val="00F33FCF"/>
    <w:rsid w:val="00F347A8"/>
    <w:rsid w:val="00F34D77"/>
    <w:rsid w:val="00F3594B"/>
    <w:rsid w:val="00F37BC3"/>
    <w:rsid w:val="00F41654"/>
    <w:rsid w:val="00F432EC"/>
    <w:rsid w:val="00F439D9"/>
    <w:rsid w:val="00F4424D"/>
    <w:rsid w:val="00F44AB0"/>
    <w:rsid w:val="00F46183"/>
    <w:rsid w:val="00F46C75"/>
    <w:rsid w:val="00F505BC"/>
    <w:rsid w:val="00F505C6"/>
    <w:rsid w:val="00F51A6E"/>
    <w:rsid w:val="00F51B7C"/>
    <w:rsid w:val="00F52671"/>
    <w:rsid w:val="00F5387A"/>
    <w:rsid w:val="00F54D22"/>
    <w:rsid w:val="00F553AE"/>
    <w:rsid w:val="00F553DF"/>
    <w:rsid w:val="00F56AAB"/>
    <w:rsid w:val="00F56C90"/>
    <w:rsid w:val="00F570BE"/>
    <w:rsid w:val="00F5730F"/>
    <w:rsid w:val="00F5799D"/>
    <w:rsid w:val="00F6019E"/>
    <w:rsid w:val="00F6041F"/>
    <w:rsid w:val="00F60D9F"/>
    <w:rsid w:val="00F60E33"/>
    <w:rsid w:val="00F6144A"/>
    <w:rsid w:val="00F619D6"/>
    <w:rsid w:val="00F6206A"/>
    <w:rsid w:val="00F62E81"/>
    <w:rsid w:val="00F630E1"/>
    <w:rsid w:val="00F64480"/>
    <w:rsid w:val="00F6448A"/>
    <w:rsid w:val="00F64710"/>
    <w:rsid w:val="00F65205"/>
    <w:rsid w:val="00F663D6"/>
    <w:rsid w:val="00F66F86"/>
    <w:rsid w:val="00F67BC3"/>
    <w:rsid w:val="00F67BCD"/>
    <w:rsid w:val="00F67C45"/>
    <w:rsid w:val="00F702D9"/>
    <w:rsid w:val="00F70E6D"/>
    <w:rsid w:val="00F7337E"/>
    <w:rsid w:val="00F73658"/>
    <w:rsid w:val="00F73EC0"/>
    <w:rsid w:val="00F73FE3"/>
    <w:rsid w:val="00F74635"/>
    <w:rsid w:val="00F74D85"/>
    <w:rsid w:val="00F75DC0"/>
    <w:rsid w:val="00F75E5B"/>
    <w:rsid w:val="00F76A57"/>
    <w:rsid w:val="00F76BB3"/>
    <w:rsid w:val="00F77053"/>
    <w:rsid w:val="00F773B4"/>
    <w:rsid w:val="00F77ECE"/>
    <w:rsid w:val="00F77F79"/>
    <w:rsid w:val="00F800EB"/>
    <w:rsid w:val="00F80E94"/>
    <w:rsid w:val="00F812A9"/>
    <w:rsid w:val="00F81795"/>
    <w:rsid w:val="00F819AB"/>
    <w:rsid w:val="00F81B6B"/>
    <w:rsid w:val="00F8297F"/>
    <w:rsid w:val="00F83C2B"/>
    <w:rsid w:val="00F842DE"/>
    <w:rsid w:val="00F85FEC"/>
    <w:rsid w:val="00F86512"/>
    <w:rsid w:val="00F9023B"/>
    <w:rsid w:val="00F904D6"/>
    <w:rsid w:val="00F90A20"/>
    <w:rsid w:val="00F90F48"/>
    <w:rsid w:val="00F91303"/>
    <w:rsid w:val="00F913C3"/>
    <w:rsid w:val="00F915BB"/>
    <w:rsid w:val="00F92043"/>
    <w:rsid w:val="00F92140"/>
    <w:rsid w:val="00F92501"/>
    <w:rsid w:val="00F926EB"/>
    <w:rsid w:val="00F9342F"/>
    <w:rsid w:val="00F938A5"/>
    <w:rsid w:val="00F93F3A"/>
    <w:rsid w:val="00F957FB"/>
    <w:rsid w:val="00F95AC0"/>
    <w:rsid w:val="00F97297"/>
    <w:rsid w:val="00F972B2"/>
    <w:rsid w:val="00F976BF"/>
    <w:rsid w:val="00FA160F"/>
    <w:rsid w:val="00FA1BB1"/>
    <w:rsid w:val="00FA234E"/>
    <w:rsid w:val="00FA2B6A"/>
    <w:rsid w:val="00FA3101"/>
    <w:rsid w:val="00FA3B9A"/>
    <w:rsid w:val="00FA49FB"/>
    <w:rsid w:val="00FA504B"/>
    <w:rsid w:val="00FA6289"/>
    <w:rsid w:val="00FA64D1"/>
    <w:rsid w:val="00FB0241"/>
    <w:rsid w:val="00FB0452"/>
    <w:rsid w:val="00FB16B8"/>
    <w:rsid w:val="00FB1CC9"/>
    <w:rsid w:val="00FB23ED"/>
    <w:rsid w:val="00FB247E"/>
    <w:rsid w:val="00FB27C9"/>
    <w:rsid w:val="00FB2995"/>
    <w:rsid w:val="00FB2C73"/>
    <w:rsid w:val="00FB2E03"/>
    <w:rsid w:val="00FB2E2C"/>
    <w:rsid w:val="00FB388E"/>
    <w:rsid w:val="00FB4345"/>
    <w:rsid w:val="00FB5AFD"/>
    <w:rsid w:val="00FB67AE"/>
    <w:rsid w:val="00FB71E3"/>
    <w:rsid w:val="00FB7D0A"/>
    <w:rsid w:val="00FC03F1"/>
    <w:rsid w:val="00FC047C"/>
    <w:rsid w:val="00FC1FAF"/>
    <w:rsid w:val="00FC2D60"/>
    <w:rsid w:val="00FC35C2"/>
    <w:rsid w:val="00FC49D8"/>
    <w:rsid w:val="00FC49DB"/>
    <w:rsid w:val="00FC4ECA"/>
    <w:rsid w:val="00FC58EB"/>
    <w:rsid w:val="00FC7954"/>
    <w:rsid w:val="00FC7C64"/>
    <w:rsid w:val="00FD0921"/>
    <w:rsid w:val="00FD0FCA"/>
    <w:rsid w:val="00FD1C07"/>
    <w:rsid w:val="00FD1CAC"/>
    <w:rsid w:val="00FD237E"/>
    <w:rsid w:val="00FD44C9"/>
    <w:rsid w:val="00FD4AF1"/>
    <w:rsid w:val="00FD58AA"/>
    <w:rsid w:val="00FD5A96"/>
    <w:rsid w:val="00FD669B"/>
    <w:rsid w:val="00FD69C6"/>
    <w:rsid w:val="00FD7C34"/>
    <w:rsid w:val="00FD7DC4"/>
    <w:rsid w:val="00FE06E2"/>
    <w:rsid w:val="00FE0C21"/>
    <w:rsid w:val="00FE0E4F"/>
    <w:rsid w:val="00FE21FA"/>
    <w:rsid w:val="00FE3F5D"/>
    <w:rsid w:val="00FE4720"/>
    <w:rsid w:val="00FE4DA9"/>
    <w:rsid w:val="00FE55D2"/>
    <w:rsid w:val="00FE69FC"/>
    <w:rsid w:val="00FE6A90"/>
    <w:rsid w:val="00FE6E8A"/>
    <w:rsid w:val="00FF0D51"/>
    <w:rsid w:val="00FF26AA"/>
    <w:rsid w:val="00FF2AFD"/>
    <w:rsid w:val="00FF43CE"/>
    <w:rsid w:val="00FF4435"/>
    <w:rsid w:val="00FF54DF"/>
    <w:rsid w:val="00FF68EC"/>
    <w:rsid w:val="00FF6EFA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uiPriority="0" w:qFormat="1"/>
    <w:lsdException w:name="heading 3" w:locked="1" w:semiHidden="0" w:uiPriority="0" w:qFormat="1"/>
    <w:lsdException w:name="heading 4" w:locked="1" w:uiPriority="0" w:unhideWhenUsed="1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locked="1" w:semiHidden="0" w:uiPriority="0"/>
    <w:lsdException w:name="footnote text" w:unhideWhenUsed="1"/>
    <w:lsdException w:name="annotation text" w:unhideWhenUsed="1"/>
    <w:lsdException w:name="header" w:unhideWhenUsed="1"/>
    <w:lsdException w:name="footer" w:locked="1" w:semiHidden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22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0">
    <w:name w:val="Normal"/>
    <w:qFormat/>
    <w:rsid w:val="00E43A52"/>
    <w:rPr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804DE0"/>
    <w:pPr>
      <w:spacing w:before="120" w:after="120"/>
      <w:jc w:val="center"/>
      <w:outlineLvl w:val="0"/>
    </w:pPr>
    <w:rPr>
      <w:b/>
      <w:bCs/>
      <w:sz w:val="20"/>
      <w:szCs w:val="20"/>
    </w:rPr>
  </w:style>
  <w:style w:type="paragraph" w:styleId="20">
    <w:name w:val="heading 2"/>
    <w:basedOn w:val="a0"/>
    <w:next w:val="a0"/>
    <w:link w:val="21"/>
    <w:autoRedefine/>
    <w:qFormat/>
    <w:rsid w:val="00804DE0"/>
    <w:pPr>
      <w:keepNext/>
      <w:spacing w:before="60"/>
      <w:ind w:firstLine="720"/>
      <w:jc w:val="both"/>
      <w:outlineLvl w:val="1"/>
    </w:pPr>
    <w:rPr>
      <w:rFonts w:eastAsia="MS Gothic"/>
      <w:b/>
      <w:bCs/>
      <w:kern w:val="32"/>
      <w:sz w:val="20"/>
      <w:szCs w:val="20"/>
    </w:rPr>
  </w:style>
  <w:style w:type="paragraph" w:styleId="30">
    <w:name w:val="heading 3"/>
    <w:basedOn w:val="a0"/>
    <w:next w:val="a0"/>
    <w:link w:val="31"/>
    <w:uiPriority w:val="99"/>
    <w:qFormat/>
    <w:rsid w:val="009C0ED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0">
    <w:name w:val="heading 5"/>
    <w:basedOn w:val="a0"/>
    <w:next w:val="a0"/>
    <w:link w:val="51"/>
    <w:uiPriority w:val="99"/>
    <w:qFormat/>
    <w:locked/>
    <w:rsid w:val="007F0D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9"/>
    <w:qFormat/>
    <w:locked/>
    <w:rsid w:val="00D76CC6"/>
    <w:pPr>
      <w:widowControl w:val="0"/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04DE0"/>
    <w:rPr>
      <w:b/>
    </w:rPr>
  </w:style>
  <w:style w:type="character" w:customStyle="1" w:styleId="Heading2Char">
    <w:name w:val="Heading 2 Char"/>
    <w:uiPriority w:val="99"/>
    <w:semiHidden/>
    <w:locked/>
    <w:rsid w:val="007C3DF5"/>
    <w:rPr>
      <w:b/>
      <w:sz w:val="28"/>
      <w:lang w:val="ru-RU" w:eastAsia="ru-RU"/>
    </w:rPr>
  </w:style>
  <w:style w:type="character" w:customStyle="1" w:styleId="31">
    <w:name w:val="Заголовок 3 Знак"/>
    <w:link w:val="30"/>
    <w:uiPriority w:val="99"/>
    <w:semiHidden/>
    <w:locked/>
    <w:rsid w:val="00B40AB9"/>
    <w:rPr>
      <w:rFonts w:ascii="Cambria" w:hAnsi="Cambria"/>
      <w:b/>
      <w:sz w:val="26"/>
    </w:rPr>
  </w:style>
  <w:style w:type="character" w:customStyle="1" w:styleId="51">
    <w:name w:val="Заголовок 5 Знак"/>
    <w:link w:val="50"/>
    <w:uiPriority w:val="9"/>
    <w:semiHidden/>
    <w:rsid w:val="005D2C9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5D2C95"/>
    <w:rPr>
      <w:rFonts w:ascii="Cambria" w:eastAsia="Times New Roman" w:hAnsi="Cambria" w:cs="Times New Roman"/>
    </w:rPr>
  </w:style>
  <w:style w:type="character" w:customStyle="1" w:styleId="21">
    <w:name w:val="Заголовок 2 Знак"/>
    <w:link w:val="20"/>
    <w:locked/>
    <w:rsid w:val="00804DE0"/>
    <w:rPr>
      <w:rFonts w:eastAsia="MS Gothic"/>
      <w:b/>
      <w:kern w:val="32"/>
    </w:rPr>
  </w:style>
  <w:style w:type="table" w:styleId="a4">
    <w:name w:val="Table Grid"/>
    <w:basedOn w:val="a2"/>
    <w:uiPriority w:val="99"/>
    <w:rsid w:val="00957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0"/>
    <w:link w:val="a6"/>
    <w:uiPriority w:val="99"/>
    <w:rsid w:val="009C0EDD"/>
    <w:pPr>
      <w:jc w:val="both"/>
    </w:pPr>
  </w:style>
  <w:style w:type="character" w:customStyle="1" w:styleId="a6">
    <w:name w:val="Основной текст Знак"/>
    <w:link w:val="a5"/>
    <w:uiPriority w:val="99"/>
    <w:locked/>
    <w:rsid w:val="00B40AB9"/>
    <w:rPr>
      <w:sz w:val="24"/>
    </w:rPr>
  </w:style>
  <w:style w:type="paragraph" w:styleId="a7">
    <w:name w:val="Body Text Indent"/>
    <w:basedOn w:val="a0"/>
    <w:link w:val="a8"/>
    <w:uiPriority w:val="99"/>
    <w:rsid w:val="009C0EDD"/>
    <w:pPr>
      <w:spacing w:before="240"/>
      <w:ind w:firstLine="708"/>
      <w:jc w:val="both"/>
    </w:pPr>
  </w:style>
  <w:style w:type="character" w:customStyle="1" w:styleId="a8">
    <w:name w:val="Основной текст с отступом Знак"/>
    <w:link w:val="a7"/>
    <w:uiPriority w:val="99"/>
    <w:semiHidden/>
    <w:locked/>
    <w:rsid w:val="00B40AB9"/>
    <w:rPr>
      <w:sz w:val="24"/>
    </w:rPr>
  </w:style>
  <w:style w:type="character" w:styleId="a9">
    <w:name w:val="Hyperlink"/>
    <w:uiPriority w:val="99"/>
    <w:rsid w:val="009C0EDD"/>
    <w:rPr>
      <w:rFonts w:cs="Times New Roman"/>
      <w:color w:val="0000FF"/>
      <w:u w:val="single"/>
    </w:rPr>
  </w:style>
  <w:style w:type="paragraph" w:styleId="aa">
    <w:name w:val="footnote text"/>
    <w:basedOn w:val="a0"/>
    <w:link w:val="ab"/>
    <w:uiPriority w:val="99"/>
    <w:semiHidden/>
    <w:rsid w:val="00EC5F57"/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locked/>
    <w:rsid w:val="00B40AB9"/>
  </w:style>
  <w:style w:type="character" w:styleId="ac">
    <w:name w:val="footnote reference"/>
    <w:uiPriority w:val="99"/>
    <w:semiHidden/>
    <w:rsid w:val="00EC5F57"/>
    <w:rPr>
      <w:rFonts w:cs="Times New Roman"/>
      <w:vertAlign w:val="superscript"/>
    </w:rPr>
  </w:style>
  <w:style w:type="paragraph" w:styleId="ad">
    <w:name w:val="footer"/>
    <w:basedOn w:val="a0"/>
    <w:link w:val="ae"/>
    <w:uiPriority w:val="99"/>
    <w:rsid w:val="00AB710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locked/>
    <w:rsid w:val="00B40AB9"/>
    <w:rPr>
      <w:sz w:val="24"/>
    </w:rPr>
  </w:style>
  <w:style w:type="character" w:styleId="af">
    <w:name w:val="page number"/>
    <w:uiPriority w:val="99"/>
    <w:rsid w:val="00AB710D"/>
    <w:rPr>
      <w:rFonts w:cs="Times New Roman"/>
    </w:rPr>
  </w:style>
  <w:style w:type="paragraph" w:styleId="af0">
    <w:name w:val="header"/>
    <w:basedOn w:val="a0"/>
    <w:link w:val="af1"/>
    <w:uiPriority w:val="99"/>
    <w:rsid w:val="00C930C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locked/>
    <w:rsid w:val="00C930C1"/>
    <w:rPr>
      <w:sz w:val="24"/>
    </w:rPr>
  </w:style>
  <w:style w:type="paragraph" w:styleId="af2">
    <w:name w:val="Balloon Text"/>
    <w:basedOn w:val="a0"/>
    <w:link w:val="af3"/>
    <w:uiPriority w:val="99"/>
    <w:semiHidden/>
    <w:rsid w:val="00C930C1"/>
    <w:rPr>
      <w:rFonts w:ascii="Tahoma" w:hAnsi="Tahoma"/>
      <w:sz w:val="16"/>
      <w:szCs w:val="16"/>
    </w:rPr>
  </w:style>
  <w:style w:type="character" w:customStyle="1" w:styleId="BalloonTextChar">
    <w:name w:val="Balloon Text Char"/>
    <w:uiPriority w:val="99"/>
    <w:semiHidden/>
    <w:locked/>
    <w:rsid w:val="00C74B24"/>
    <w:rPr>
      <w:rFonts w:ascii="Tahoma" w:hAnsi="Tahoma"/>
      <w:sz w:val="16"/>
      <w:lang w:val="ru-RU" w:eastAsia="ru-RU"/>
    </w:rPr>
  </w:style>
  <w:style w:type="character" w:customStyle="1" w:styleId="af3">
    <w:name w:val="Текст выноски Знак"/>
    <w:link w:val="af2"/>
    <w:uiPriority w:val="99"/>
    <w:semiHidden/>
    <w:locked/>
    <w:rsid w:val="00C930C1"/>
    <w:rPr>
      <w:rFonts w:ascii="Tahoma" w:hAnsi="Tahoma"/>
      <w:sz w:val="16"/>
    </w:rPr>
  </w:style>
  <w:style w:type="paragraph" w:customStyle="1" w:styleId="ConsNormal">
    <w:name w:val="ConsNormal"/>
    <w:uiPriority w:val="99"/>
    <w:rsid w:val="00397CE7"/>
    <w:pPr>
      <w:widowControl w:val="0"/>
      <w:snapToGrid w:val="0"/>
      <w:ind w:firstLine="720"/>
    </w:pPr>
    <w:rPr>
      <w:rFonts w:ascii="Arial" w:hAnsi="Arial" w:cs="Arial"/>
    </w:rPr>
  </w:style>
  <w:style w:type="character" w:styleId="af4">
    <w:name w:val="FollowedHyperlink"/>
    <w:uiPriority w:val="99"/>
    <w:rsid w:val="00F915BB"/>
    <w:rPr>
      <w:rFonts w:cs="Times New Roman"/>
      <w:color w:val="800080"/>
      <w:u w:val="single"/>
    </w:rPr>
  </w:style>
  <w:style w:type="paragraph" w:customStyle="1" w:styleId="32">
    <w:name w:val="Стиль3"/>
    <w:basedOn w:val="a0"/>
    <w:link w:val="33"/>
    <w:uiPriority w:val="99"/>
    <w:rsid w:val="006840FC"/>
    <w:pPr>
      <w:jc w:val="both"/>
    </w:pPr>
    <w:rPr>
      <w:sz w:val="20"/>
      <w:szCs w:val="20"/>
    </w:rPr>
  </w:style>
  <w:style w:type="character" w:customStyle="1" w:styleId="33">
    <w:name w:val="Стиль3 Знак"/>
    <w:link w:val="32"/>
    <w:uiPriority w:val="99"/>
    <w:locked/>
    <w:rsid w:val="006840FC"/>
  </w:style>
  <w:style w:type="paragraph" w:customStyle="1" w:styleId="ConsPlusNormal">
    <w:name w:val="ConsPlusNormal"/>
    <w:qFormat/>
    <w:rsid w:val="008E032E"/>
    <w:pPr>
      <w:widowControl w:val="0"/>
      <w:autoSpaceDE w:val="0"/>
      <w:autoSpaceDN w:val="0"/>
      <w:adjustRightInd w:val="0"/>
      <w:ind w:firstLine="720"/>
    </w:pPr>
    <w:rPr>
      <w:rFonts w:ascii="Arial Narrow" w:hAnsi="Arial Narrow" w:cs="Arial Narrow"/>
    </w:rPr>
  </w:style>
  <w:style w:type="paragraph" w:styleId="34">
    <w:name w:val="Body Text 3"/>
    <w:basedOn w:val="a0"/>
    <w:link w:val="35"/>
    <w:uiPriority w:val="99"/>
    <w:rsid w:val="00724D5D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rsid w:val="005D2C95"/>
    <w:rPr>
      <w:sz w:val="16"/>
      <w:szCs w:val="16"/>
    </w:rPr>
  </w:style>
  <w:style w:type="paragraph" w:styleId="22">
    <w:name w:val="Body Text 2"/>
    <w:basedOn w:val="a0"/>
    <w:link w:val="23"/>
    <w:uiPriority w:val="99"/>
    <w:rsid w:val="007F0DFD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locked/>
    <w:rsid w:val="00AE67AF"/>
    <w:rPr>
      <w:sz w:val="24"/>
    </w:rPr>
  </w:style>
  <w:style w:type="paragraph" w:styleId="af5">
    <w:name w:val="Title"/>
    <w:basedOn w:val="a0"/>
    <w:link w:val="af6"/>
    <w:uiPriority w:val="99"/>
    <w:qFormat/>
    <w:locked/>
    <w:rsid w:val="007F0DFD"/>
    <w:pPr>
      <w:jc w:val="center"/>
    </w:pPr>
    <w:rPr>
      <w:rFonts w:ascii="Arial" w:hAnsi="Arial"/>
      <w:sz w:val="32"/>
      <w:szCs w:val="32"/>
    </w:rPr>
  </w:style>
  <w:style w:type="character" w:customStyle="1" w:styleId="af6">
    <w:name w:val="Название Знак"/>
    <w:link w:val="af5"/>
    <w:uiPriority w:val="99"/>
    <w:locked/>
    <w:rsid w:val="007F0DFD"/>
    <w:rPr>
      <w:rFonts w:ascii="Arial" w:hAnsi="Arial"/>
      <w:sz w:val="32"/>
      <w:lang w:val="ru-RU" w:eastAsia="ru-RU"/>
    </w:rPr>
  </w:style>
  <w:style w:type="paragraph" w:customStyle="1" w:styleId="11">
    <w:name w:val="1"/>
    <w:basedOn w:val="a0"/>
    <w:uiPriority w:val="99"/>
    <w:rsid w:val="0019619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1">
    <w:name w:val="Знак Знак Знак Знак Знак Знак Знак Знак Знак Знак1 Знак Знак Знак Знак Знак Знак Знак Знак1 Знак1"/>
    <w:basedOn w:val="a0"/>
    <w:uiPriority w:val="99"/>
    <w:rsid w:val="000946EA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2">
    <w:name w:val="Знак Знак Знак Знак Знак Знак Знак Знак Знак Знак1 Знак Знак Знак Знак Знак Знак Знак Знак1 Знак2"/>
    <w:basedOn w:val="a0"/>
    <w:uiPriority w:val="99"/>
    <w:rsid w:val="00F2224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12">
    <w:name w:val="toc 1"/>
    <w:basedOn w:val="a0"/>
    <w:next w:val="a0"/>
    <w:autoRedefine/>
    <w:uiPriority w:val="99"/>
    <w:locked/>
    <w:rsid w:val="005C439D"/>
    <w:pPr>
      <w:tabs>
        <w:tab w:val="left" w:pos="9072"/>
        <w:tab w:val="right" w:leader="dot" w:pos="9498"/>
      </w:tabs>
      <w:spacing w:before="120"/>
      <w:ind w:left="142"/>
    </w:pPr>
    <w:rPr>
      <w:bCs/>
      <w:noProof/>
      <w:sz w:val="21"/>
      <w:szCs w:val="21"/>
    </w:rPr>
  </w:style>
  <w:style w:type="paragraph" w:customStyle="1" w:styleId="210">
    <w:name w:val="Основной текст 21"/>
    <w:basedOn w:val="a0"/>
    <w:uiPriority w:val="99"/>
    <w:rsid w:val="00D76CC6"/>
    <w:pPr>
      <w:widowControl w:val="0"/>
      <w:ind w:firstLine="720"/>
      <w:jc w:val="both"/>
    </w:pPr>
    <w:rPr>
      <w:rFonts w:ascii="Arial" w:hAnsi="Arial"/>
      <w:szCs w:val="20"/>
    </w:rPr>
  </w:style>
  <w:style w:type="paragraph" w:customStyle="1" w:styleId="Normal1">
    <w:name w:val="Normal1"/>
    <w:uiPriority w:val="99"/>
    <w:rsid w:val="003925AB"/>
    <w:pPr>
      <w:widowControl w:val="0"/>
    </w:pPr>
    <w:rPr>
      <w:b/>
    </w:rPr>
  </w:style>
  <w:style w:type="paragraph" w:customStyle="1" w:styleId="312002">
    <w:name w:val="Стиль Основной текст с отступом 3 + 12 пт Слева:  002 см Первая ..."/>
    <w:basedOn w:val="36"/>
    <w:uiPriority w:val="99"/>
    <w:rsid w:val="003925AB"/>
    <w:pPr>
      <w:tabs>
        <w:tab w:val="left" w:pos="1440"/>
      </w:tabs>
      <w:spacing w:after="0" w:line="360" w:lineRule="auto"/>
      <w:ind w:left="11" w:firstLine="704"/>
      <w:jc w:val="both"/>
    </w:pPr>
    <w:rPr>
      <w:sz w:val="24"/>
      <w:szCs w:val="20"/>
    </w:rPr>
  </w:style>
  <w:style w:type="paragraph" w:styleId="36">
    <w:name w:val="Body Text Indent 3"/>
    <w:basedOn w:val="a0"/>
    <w:link w:val="37"/>
    <w:uiPriority w:val="99"/>
    <w:rsid w:val="003925AB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link w:val="36"/>
    <w:uiPriority w:val="99"/>
    <w:semiHidden/>
    <w:rsid w:val="005D2C95"/>
    <w:rPr>
      <w:sz w:val="16"/>
      <w:szCs w:val="16"/>
    </w:rPr>
  </w:style>
  <w:style w:type="character" w:customStyle="1" w:styleId="ca-01">
    <w:name w:val="ca-01"/>
    <w:uiPriority w:val="99"/>
    <w:rsid w:val="003925AB"/>
    <w:rPr>
      <w:rFonts w:ascii="Times New Roman" w:hAnsi="Times New Roman"/>
      <w:sz w:val="22"/>
    </w:rPr>
  </w:style>
  <w:style w:type="paragraph" w:customStyle="1" w:styleId="pa-5">
    <w:name w:val="pa-5"/>
    <w:basedOn w:val="a0"/>
    <w:uiPriority w:val="99"/>
    <w:rsid w:val="003925AB"/>
    <w:pPr>
      <w:spacing w:line="240" w:lineRule="atLeast"/>
      <w:ind w:firstLine="540"/>
      <w:jc w:val="both"/>
    </w:pPr>
    <w:rPr>
      <w:rFonts w:ascii="Arial Unicode MS" w:hAnsi="Arial Unicode MS" w:cs="Arial Unicode MS"/>
    </w:rPr>
  </w:style>
  <w:style w:type="paragraph" w:customStyle="1" w:styleId="pa-7">
    <w:name w:val="pa-7"/>
    <w:basedOn w:val="a0"/>
    <w:uiPriority w:val="99"/>
    <w:rsid w:val="003925AB"/>
    <w:pPr>
      <w:spacing w:line="240" w:lineRule="atLeast"/>
      <w:ind w:firstLine="560"/>
      <w:jc w:val="both"/>
    </w:pPr>
    <w:rPr>
      <w:rFonts w:ascii="Arial Unicode MS" w:hAnsi="Arial Unicode MS" w:cs="Arial Unicode MS"/>
    </w:rPr>
  </w:style>
  <w:style w:type="character" w:customStyle="1" w:styleId="91">
    <w:name w:val="Знак Знак9"/>
    <w:uiPriority w:val="99"/>
    <w:locked/>
    <w:rsid w:val="006D2EF0"/>
    <w:rPr>
      <w:rFonts w:ascii="Cambria" w:hAnsi="Cambria"/>
      <w:b/>
      <w:kern w:val="32"/>
      <w:sz w:val="32"/>
      <w:lang w:val="ru-RU" w:eastAsia="ru-RU"/>
    </w:rPr>
  </w:style>
  <w:style w:type="character" w:customStyle="1" w:styleId="60">
    <w:name w:val="Знак Знак6"/>
    <w:uiPriority w:val="99"/>
    <w:locked/>
    <w:rsid w:val="006D2EF0"/>
    <w:rPr>
      <w:sz w:val="28"/>
      <w:lang w:val="ru-RU" w:eastAsia="ru-RU"/>
    </w:rPr>
  </w:style>
  <w:style w:type="paragraph" w:customStyle="1" w:styleId="8">
    <w:name w:val="Знак Знак8 Знак Знак"/>
    <w:basedOn w:val="a0"/>
    <w:uiPriority w:val="99"/>
    <w:rsid w:val="002805B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7">
    <w:name w:val="Normal Indent"/>
    <w:basedOn w:val="a0"/>
    <w:uiPriority w:val="99"/>
    <w:rsid w:val="0058304B"/>
    <w:pPr>
      <w:ind w:left="708"/>
    </w:pPr>
    <w:rPr>
      <w:szCs w:val="20"/>
    </w:rPr>
  </w:style>
  <w:style w:type="paragraph" w:customStyle="1" w:styleId="110">
    <w:name w:val="Знак Знак Знак Знак Знак Знак Знак Знак Знак Знак1 Знак Знак Знак Знак Знак Знак Знак Знак1 Знак"/>
    <w:basedOn w:val="a0"/>
    <w:uiPriority w:val="99"/>
    <w:rsid w:val="0044277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2">
    <w:name w:val="Знак Знак5"/>
    <w:uiPriority w:val="99"/>
    <w:semiHidden/>
    <w:locked/>
    <w:rsid w:val="00C74B24"/>
    <w:rPr>
      <w:rFonts w:ascii="Arial" w:hAnsi="Arial"/>
      <w:b/>
      <w:sz w:val="26"/>
      <w:lang w:val="ru-RU" w:eastAsia="ru-RU"/>
    </w:rPr>
  </w:style>
  <w:style w:type="character" w:customStyle="1" w:styleId="40">
    <w:name w:val="Знак Знак4"/>
    <w:uiPriority w:val="99"/>
    <w:semiHidden/>
    <w:locked/>
    <w:rsid w:val="00C74B24"/>
    <w:rPr>
      <w:sz w:val="28"/>
      <w:lang w:val="ru-RU" w:eastAsia="ru-RU"/>
    </w:rPr>
  </w:style>
  <w:style w:type="character" w:customStyle="1" w:styleId="38">
    <w:name w:val="Знак Знак3"/>
    <w:uiPriority w:val="99"/>
    <w:locked/>
    <w:rsid w:val="00C74B24"/>
    <w:rPr>
      <w:sz w:val="24"/>
      <w:lang w:val="ru-RU" w:eastAsia="ru-RU"/>
    </w:rPr>
  </w:style>
  <w:style w:type="character" w:customStyle="1" w:styleId="24">
    <w:name w:val="Знак Знак2"/>
    <w:uiPriority w:val="99"/>
    <w:locked/>
    <w:rsid w:val="00C74B24"/>
    <w:rPr>
      <w:sz w:val="24"/>
      <w:lang w:val="ru-RU" w:eastAsia="ru-RU"/>
    </w:rPr>
  </w:style>
  <w:style w:type="character" w:customStyle="1" w:styleId="13">
    <w:name w:val="Знак Знак1"/>
    <w:uiPriority w:val="99"/>
    <w:locked/>
    <w:rsid w:val="00C74B24"/>
    <w:rPr>
      <w:rFonts w:ascii="Arial" w:hAnsi="Arial"/>
      <w:sz w:val="32"/>
      <w:lang w:val="ru-RU" w:eastAsia="ru-RU"/>
    </w:rPr>
  </w:style>
  <w:style w:type="character" w:customStyle="1" w:styleId="af8">
    <w:name w:val="Знак Знак"/>
    <w:uiPriority w:val="99"/>
    <w:semiHidden/>
    <w:locked/>
    <w:rsid w:val="00C74B24"/>
    <w:rPr>
      <w:rFonts w:ascii="Tahoma" w:hAnsi="Tahoma"/>
      <w:sz w:val="16"/>
      <w:lang w:val="ru-RU" w:eastAsia="ru-RU"/>
    </w:rPr>
  </w:style>
  <w:style w:type="paragraph" w:customStyle="1" w:styleId="af9">
    <w:name w:val="Содержимое таблицы"/>
    <w:basedOn w:val="a0"/>
    <w:uiPriority w:val="99"/>
    <w:rsid w:val="00C74B24"/>
    <w:pPr>
      <w:suppressLineNumbers/>
      <w:suppressAutoHyphens/>
    </w:pPr>
    <w:rPr>
      <w:lang w:eastAsia="zh-CN"/>
    </w:rPr>
  </w:style>
  <w:style w:type="character" w:styleId="afa">
    <w:name w:val="Strong"/>
    <w:uiPriority w:val="22"/>
    <w:qFormat/>
    <w:locked/>
    <w:rsid w:val="00C74B24"/>
    <w:rPr>
      <w:rFonts w:cs="Times New Roman"/>
      <w:b/>
    </w:rPr>
  </w:style>
  <w:style w:type="paragraph" w:styleId="afb">
    <w:name w:val="Plain Text"/>
    <w:basedOn w:val="a0"/>
    <w:link w:val="afc"/>
    <w:uiPriority w:val="99"/>
    <w:rsid w:val="0034312C"/>
    <w:rPr>
      <w:rFonts w:ascii="Courier New" w:hAnsi="Courier New"/>
      <w:sz w:val="20"/>
      <w:szCs w:val="20"/>
    </w:rPr>
  </w:style>
  <w:style w:type="character" w:customStyle="1" w:styleId="afc">
    <w:name w:val="Текст Знак"/>
    <w:link w:val="afb"/>
    <w:uiPriority w:val="99"/>
    <w:semiHidden/>
    <w:rsid w:val="005D2C95"/>
    <w:rPr>
      <w:rFonts w:ascii="Courier New" w:hAnsi="Courier New" w:cs="Courier New"/>
      <w:sz w:val="20"/>
      <w:szCs w:val="20"/>
    </w:rPr>
  </w:style>
  <w:style w:type="paragraph" w:customStyle="1" w:styleId="80">
    <w:name w:val="Знак Знак8 Знак Знак Знак Знак"/>
    <w:basedOn w:val="a0"/>
    <w:uiPriority w:val="99"/>
    <w:rsid w:val="0056516E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11">
    <w:name w:val="Основной текст 211"/>
    <w:basedOn w:val="a0"/>
    <w:uiPriority w:val="99"/>
    <w:rsid w:val="008F1E02"/>
    <w:pPr>
      <w:widowControl w:val="0"/>
      <w:ind w:firstLine="720"/>
      <w:jc w:val="both"/>
    </w:pPr>
    <w:rPr>
      <w:rFonts w:ascii="Arial" w:hAnsi="Arial"/>
      <w:szCs w:val="20"/>
    </w:rPr>
  </w:style>
  <w:style w:type="paragraph" w:styleId="afd">
    <w:name w:val="endnote text"/>
    <w:basedOn w:val="a0"/>
    <w:link w:val="afe"/>
    <w:uiPriority w:val="99"/>
    <w:rsid w:val="00F553DF"/>
    <w:pPr>
      <w:autoSpaceDE w:val="0"/>
      <w:autoSpaceDN w:val="0"/>
    </w:pPr>
    <w:rPr>
      <w:sz w:val="20"/>
      <w:szCs w:val="20"/>
    </w:rPr>
  </w:style>
  <w:style w:type="character" w:customStyle="1" w:styleId="afe">
    <w:name w:val="Текст концевой сноски Знак"/>
    <w:link w:val="afd"/>
    <w:uiPriority w:val="99"/>
    <w:locked/>
    <w:rsid w:val="00F553DF"/>
    <w:rPr>
      <w:rFonts w:eastAsia="Times New Roman"/>
    </w:rPr>
  </w:style>
  <w:style w:type="character" w:styleId="aff">
    <w:name w:val="endnote reference"/>
    <w:uiPriority w:val="99"/>
    <w:rsid w:val="00F553DF"/>
    <w:rPr>
      <w:rFonts w:cs="Times New Roman"/>
      <w:vertAlign w:val="superscript"/>
    </w:rPr>
  </w:style>
  <w:style w:type="paragraph" w:customStyle="1" w:styleId="81">
    <w:name w:val="Знак Знак8 Знак Знак1"/>
    <w:basedOn w:val="a0"/>
    <w:uiPriority w:val="99"/>
    <w:rsid w:val="002A0881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0">
    <w:name w:val="List Paragraph"/>
    <w:basedOn w:val="a0"/>
    <w:uiPriority w:val="34"/>
    <w:qFormat/>
    <w:rsid w:val="00A5268B"/>
    <w:pPr>
      <w:ind w:left="720"/>
      <w:contextualSpacing/>
    </w:pPr>
  </w:style>
  <w:style w:type="table" w:customStyle="1" w:styleId="25">
    <w:name w:val="Сетка таблицы2"/>
    <w:uiPriority w:val="99"/>
    <w:rsid w:val="00B05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toc 2"/>
    <w:basedOn w:val="a0"/>
    <w:next w:val="a0"/>
    <w:autoRedefine/>
    <w:uiPriority w:val="99"/>
    <w:locked/>
    <w:rsid w:val="004601C2"/>
    <w:pPr>
      <w:tabs>
        <w:tab w:val="right" w:leader="dot" w:pos="10065"/>
      </w:tabs>
      <w:spacing w:before="120"/>
      <w:ind w:left="142"/>
    </w:pPr>
    <w:rPr>
      <w:rFonts w:cs="Calibri"/>
      <w:iCs/>
      <w:noProof/>
      <w:sz w:val="20"/>
      <w:szCs w:val="20"/>
    </w:rPr>
  </w:style>
  <w:style w:type="paragraph" w:styleId="aff1">
    <w:name w:val="TOC Heading"/>
    <w:basedOn w:val="1"/>
    <w:next w:val="a0"/>
    <w:uiPriority w:val="99"/>
    <w:qFormat/>
    <w:rsid w:val="004601C2"/>
    <w:pPr>
      <w:keepNext/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table" w:customStyle="1" w:styleId="14">
    <w:name w:val="Сетка таблицы1"/>
    <w:uiPriority w:val="99"/>
    <w:rsid w:val="00155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">
    <w:name w:val="Сетка таблицы11"/>
    <w:uiPriority w:val="99"/>
    <w:rsid w:val="005C65F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Сетка таблицы3"/>
    <w:uiPriority w:val="99"/>
    <w:rsid w:val="00CB2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[Ростех] Наименование Подраздела (Уровень 3)"/>
    <w:link w:val="3a"/>
    <w:uiPriority w:val="99"/>
    <w:rsid w:val="001274F8"/>
    <w:pPr>
      <w:keepNext/>
      <w:keepLines/>
      <w:numPr>
        <w:ilvl w:val="1"/>
        <w:numId w:val="9"/>
      </w:numPr>
      <w:suppressAutoHyphens/>
      <w:spacing w:before="240"/>
      <w:outlineLvl w:val="2"/>
    </w:pPr>
    <w:rPr>
      <w:rFonts w:ascii="Proxima Nova ExCn Rg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rsid w:val="001274F8"/>
    <w:pPr>
      <w:keepNext/>
      <w:keepLines/>
      <w:numPr>
        <w:numId w:val="9"/>
      </w:numPr>
      <w:suppressAutoHyphens/>
      <w:spacing w:before="240"/>
      <w:jc w:val="center"/>
      <w:outlineLvl w:val="1"/>
    </w:pPr>
    <w:rPr>
      <w:rFonts w:ascii="Proxima Nova ExCn Rg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uiPriority w:val="99"/>
    <w:rsid w:val="001274F8"/>
    <w:pPr>
      <w:numPr>
        <w:ilvl w:val="5"/>
        <w:numId w:val="9"/>
      </w:num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paragraph" w:customStyle="1" w:styleId="5">
    <w:name w:val="[Ростех] Текст Подпункта (Уровень 5)"/>
    <w:link w:val="53"/>
    <w:uiPriority w:val="99"/>
    <w:rsid w:val="001274F8"/>
    <w:pPr>
      <w:numPr>
        <w:ilvl w:val="3"/>
        <w:numId w:val="9"/>
      </w:numPr>
      <w:suppressAutoHyphens/>
      <w:spacing w:before="120"/>
      <w:jc w:val="both"/>
      <w:outlineLvl w:val="4"/>
    </w:pPr>
    <w:rPr>
      <w:rFonts w:ascii="Proxima Nova ExCn Rg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rsid w:val="001274F8"/>
    <w:pPr>
      <w:numPr>
        <w:ilvl w:val="4"/>
        <w:numId w:val="9"/>
      </w:numPr>
      <w:suppressAutoHyphens/>
      <w:spacing w:before="120"/>
      <w:jc w:val="both"/>
      <w:outlineLvl w:val="5"/>
    </w:pPr>
    <w:rPr>
      <w:rFonts w:ascii="Proxima Nova ExCn Rg" w:hAnsi="Proxima Nova ExCn Rg"/>
      <w:sz w:val="28"/>
      <w:szCs w:val="28"/>
    </w:rPr>
  </w:style>
  <w:style w:type="paragraph" w:customStyle="1" w:styleId="4">
    <w:name w:val="[Ростех] Текст Пункта (Уровень 4)"/>
    <w:link w:val="41"/>
    <w:uiPriority w:val="99"/>
    <w:rsid w:val="001274F8"/>
    <w:pPr>
      <w:numPr>
        <w:ilvl w:val="2"/>
        <w:numId w:val="9"/>
      </w:numPr>
      <w:suppressAutoHyphens/>
      <w:spacing w:before="120"/>
      <w:ind w:left="1418"/>
      <w:jc w:val="both"/>
      <w:outlineLvl w:val="3"/>
    </w:pPr>
    <w:rPr>
      <w:rFonts w:ascii="Proxima Nova ExCn Rg" w:hAnsi="Proxima Nova ExCn Rg"/>
      <w:sz w:val="28"/>
      <w:szCs w:val="28"/>
    </w:rPr>
  </w:style>
  <w:style w:type="character" w:customStyle="1" w:styleId="41">
    <w:name w:val="[Ростех] Текст Пункта (Уровень 4) Знак"/>
    <w:link w:val="4"/>
    <w:uiPriority w:val="99"/>
    <w:locked/>
    <w:rsid w:val="001274F8"/>
    <w:rPr>
      <w:rFonts w:ascii="Proxima Nova ExCn Rg" w:hAnsi="Proxima Nova ExCn Rg"/>
      <w:sz w:val="28"/>
    </w:rPr>
  </w:style>
  <w:style w:type="character" w:customStyle="1" w:styleId="3a">
    <w:name w:val="[Ростех] Наименование Подраздела (Уровень 3) Знак"/>
    <w:link w:val="3"/>
    <w:uiPriority w:val="99"/>
    <w:locked/>
    <w:rsid w:val="001274F8"/>
    <w:rPr>
      <w:rFonts w:ascii="Proxima Nova ExCn Rg" w:hAnsi="Proxima Nova ExCn Rg"/>
      <w:b/>
      <w:sz w:val="28"/>
    </w:rPr>
  </w:style>
  <w:style w:type="character" w:styleId="aff2">
    <w:name w:val="Emphasis"/>
    <w:uiPriority w:val="99"/>
    <w:qFormat/>
    <w:locked/>
    <w:rsid w:val="00A6409B"/>
    <w:rPr>
      <w:rFonts w:cs="Times New Roman"/>
      <w:i/>
      <w:iCs/>
    </w:rPr>
  </w:style>
  <w:style w:type="character" w:customStyle="1" w:styleId="53">
    <w:name w:val="[Ростех] Текст Подпункта (Уровень 5) Знак"/>
    <w:link w:val="5"/>
    <w:uiPriority w:val="99"/>
    <w:locked/>
    <w:rsid w:val="00F95AC0"/>
    <w:rPr>
      <w:rFonts w:ascii="Proxima Nova ExCn Rg" w:hAnsi="Proxima Nova ExCn Rg"/>
      <w:sz w:val="28"/>
    </w:rPr>
  </w:style>
  <w:style w:type="paragraph" w:styleId="aff3">
    <w:name w:val="Normal (Web)"/>
    <w:basedOn w:val="a0"/>
    <w:uiPriority w:val="99"/>
    <w:rsid w:val="003D701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2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oseltorg.ru/" TargetMode="External"/><Relationship Id="rId18" Type="http://schemas.openxmlformats.org/officeDocument/2006/relationships/footer" Target="footer6.xml"/><Relationship Id="rId26" Type="http://schemas.openxmlformats.org/officeDocument/2006/relationships/footer" Target="footer12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29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10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header" Target="header4.xml"/><Relationship Id="rId28" Type="http://schemas.openxmlformats.org/officeDocument/2006/relationships/footer" Target="footer13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com.roseltorg.ru/" TargetMode="External"/><Relationship Id="rId22" Type="http://schemas.openxmlformats.org/officeDocument/2006/relationships/footer" Target="footer9.xml"/><Relationship Id="rId27" Type="http://schemas.openxmlformats.org/officeDocument/2006/relationships/header" Target="header5.xml"/><Relationship Id="rId30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C5F29-D0B5-41FA-90FD-17B8EB6B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36</Pages>
  <Words>17934</Words>
  <Characters>102229</Characters>
  <Application>Microsoft Office Word</Application>
  <DocSecurity>0</DocSecurity>
  <Lines>851</Lines>
  <Paragraphs>239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VZ</Company>
  <LinksUpToDate>false</LinksUpToDate>
  <CharactersWithSpaces>119924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Колпаков Е.В.</dc:creator>
  <cp:keywords/>
  <dc:description/>
  <cp:lastModifiedBy>Шляпина Наталья Александровна</cp:lastModifiedBy>
  <cp:revision>79</cp:revision>
  <cp:lastPrinted>2019-09-24T10:52:00Z</cp:lastPrinted>
  <dcterms:created xsi:type="dcterms:W3CDTF">2019-07-04T08:32:00Z</dcterms:created>
  <dcterms:modified xsi:type="dcterms:W3CDTF">2019-09-24T11:03:00Z</dcterms:modified>
</cp:coreProperties>
</file>