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93" w:rsidRPr="002E7493" w:rsidRDefault="002E7493" w:rsidP="005C4ED1">
      <w:pPr>
        <w:tabs>
          <w:tab w:val="left" w:pos="709"/>
          <w:tab w:val="left" w:pos="3261"/>
        </w:tabs>
        <w:jc w:val="center"/>
      </w:pPr>
      <w:r w:rsidRPr="002E7493">
        <w:rPr>
          <w:noProof/>
        </w:rPr>
        <w:drawing>
          <wp:inline distT="0" distB="0" distL="0" distR="0" wp14:anchorId="228F72B5" wp14:editId="74305AD3">
            <wp:extent cx="2028825" cy="390525"/>
            <wp:effectExtent l="0" t="0" r="9525" b="9525"/>
            <wp:docPr id="2" name="Picture 5" descr="Description: Description: Description: Macintosh HD:Users:apple:Documents:Manaenkov:REA:Logo REA:Struktur logo:Koncern:3 ver:REA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Description: Description: Description: Macintosh HD:Users:apple:Documents:Manaenkov:REA:Logo REA:Struktur logo:Koncern:3 ver:REA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93" w:rsidRPr="009A2C64" w:rsidRDefault="002E7493" w:rsidP="002E7493">
      <w:pPr>
        <w:tabs>
          <w:tab w:val="left" w:pos="709"/>
        </w:tabs>
        <w:jc w:val="center"/>
        <w:rPr>
          <w:sz w:val="12"/>
          <w:szCs w:val="12"/>
        </w:rPr>
      </w:pPr>
    </w:p>
    <w:p w:rsidR="002E7493" w:rsidRPr="002E7493" w:rsidRDefault="002E7493" w:rsidP="009A2C64">
      <w:pPr>
        <w:tabs>
          <w:tab w:val="left" w:pos="709"/>
        </w:tabs>
        <w:jc w:val="center"/>
        <w:rPr>
          <w:sz w:val="24"/>
        </w:rPr>
      </w:pPr>
      <w:r w:rsidRPr="002E7493">
        <w:rPr>
          <w:sz w:val="24"/>
        </w:rPr>
        <w:t xml:space="preserve">Акционерное общество </w:t>
      </w:r>
      <w:r w:rsidRPr="002E7493">
        <w:rPr>
          <w:sz w:val="24"/>
        </w:rPr>
        <w:br/>
        <w:t xml:space="preserve">«Российский концерн по производству электрической </w:t>
      </w:r>
      <w:r w:rsidRPr="002E7493">
        <w:rPr>
          <w:sz w:val="24"/>
        </w:rPr>
        <w:br/>
        <w:t xml:space="preserve">и тепловой энергии на атомных станциях» </w:t>
      </w:r>
    </w:p>
    <w:p w:rsidR="002E7493" w:rsidRPr="002E7493" w:rsidRDefault="002E7493" w:rsidP="009A2C64">
      <w:pPr>
        <w:tabs>
          <w:tab w:val="left" w:pos="709"/>
        </w:tabs>
        <w:jc w:val="center"/>
        <w:rPr>
          <w:b/>
          <w:sz w:val="28"/>
          <w:szCs w:val="28"/>
        </w:rPr>
      </w:pPr>
      <w:r w:rsidRPr="009A2C64">
        <w:rPr>
          <w:rFonts w:ascii="Trebuchet MS" w:hAnsi="Trebuchet MS"/>
          <w:sz w:val="12"/>
          <w:szCs w:val="12"/>
        </w:rPr>
        <w:br/>
      </w:r>
      <w:r w:rsidRPr="002E7493">
        <w:rPr>
          <w:b/>
          <w:sz w:val="28"/>
          <w:szCs w:val="28"/>
        </w:rPr>
        <w:t>(АО «Концерн Росэнергоатом»)</w:t>
      </w:r>
    </w:p>
    <w:p w:rsidR="00675264" w:rsidRPr="009A2C64" w:rsidRDefault="00675264" w:rsidP="002E7493">
      <w:pPr>
        <w:tabs>
          <w:tab w:val="left" w:pos="709"/>
        </w:tabs>
        <w:jc w:val="center"/>
        <w:rPr>
          <w:sz w:val="12"/>
          <w:szCs w:val="12"/>
        </w:rPr>
      </w:pPr>
    </w:p>
    <w:p w:rsidR="009A2C64" w:rsidRPr="009A2C64" w:rsidRDefault="002E7493" w:rsidP="009A2C64">
      <w:pPr>
        <w:tabs>
          <w:tab w:val="left" w:pos="709"/>
        </w:tabs>
        <w:jc w:val="center"/>
        <w:rPr>
          <w:sz w:val="24"/>
        </w:rPr>
      </w:pPr>
      <w:r w:rsidRPr="009A2C64">
        <w:rPr>
          <w:sz w:val="24"/>
        </w:rPr>
        <w:t>Филиал АО «Концерн Росэнергоатом»</w:t>
      </w:r>
      <w:r w:rsidRPr="009A2C64">
        <w:rPr>
          <w:sz w:val="24"/>
        </w:rPr>
        <w:br/>
        <w:t>«</w:t>
      </w:r>
      <w:r w:rsidR="00FB6193" w:rsidRPr="00FB6193">
        <w:rPr>
          <w:sz w:val="24"/>
        </w:rPr>
        <w:t>Белоярская атомная станция</w:t>
      </w:r>
      <w:r w:rsidRPr="009A2C64">
        <w:rPr>
          <w:sz w:val="24"/>
        </w:rPr>
        <w:t>»</w:t>
      </w:r>
    </w:p>
    <w:p w:rsidR="002A5900" w:rsidRPr="009A2C64" w:rsidRDefault="002A5900" w:rsidP="002E7493">
      <w:pPr>
        <w:tabs>
          <w:tab w:val="left" w:pos="709"/>
        </w:tabs>
        <w:jc w:val="center"/>
        <w:rPr>
          <w:sz w:val="12"/>
          <w:szCs w:val="12"/>
        </w:rPr>
      </w:pPr>
    </w:p>
    <w:p w:rsidR="004E5155" w:rsidRDefault="009A2C64" w:rsidP="002A5900">
      <w:pPr>
        <w:tabs>
          <w:tab w:val="left" w:pos="709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FB6193" w:rsidRPr="00FB6193">
        <w:rPr>
          <w:b/>
          <w:sz w:val="28"/>
          <w:szCs w:val="28"/>
        </w:rPr>
        <w:t xml:space="preserve">Белоярская </w:t>
      </w:r>
      <w:r w:rsidR="00FB6193">
        <w:rPr>
          <w:b/>
          <w:sz w:val="28"/>
          <w:szCs w:val="28"/>
        </w:rPr>
        <w:t>АЭС</w:t>
      </w:r>
      <w:r>
        <w:rPr>
          <w:b/>
          <w:sz w:val="28"/>
          <w:szCs w:val="28"/>
        </w:rPr>
        <w:t>)</w:t>
      </w:r>
    </w:p>
    <w:p w:rsidR="002E7493" w:rsidRDefault="002E7493" w:rsidP="002E7493">
      <w:pPr>
        <w:tabs>
          <w:tab w:val="left" w:pos="709"/>
        </w:tabs>
        <w:jc w:val="center"/>
        <w:rPr>
          <w:sz w:val="28"/>
          <w:szCs w:val="28"/>
        </w:rPr>
      </w:pPr>
    </w:p>
    <w:p w:rsidR="00BE0024" w:rsidRDefault="00BE0024" w:rsidP="002E7493">
      <w:pPr>
        <w:tabs>
          <w:tab w:val="left" w:pos="709"/>
        </w:tabs>
        <w:jc w:val="center"/>
        <w:rPr>
          <w:sz w:val="28"/>
          <w:szCs w:val="28"/>
        </w:rPr>
      </w:pPr>
    </w:p>
    <w:p w:rsidR="002A7360" w:rsidRPr="00AA3491" w:rsidRDefault="002A7360" w:rsidP="002A7360">
      <w:pPr>
        <w:jc w:val="right"/>
        <w:rPr>
          <w:sz w:val="24"/>
        </w:rPr>
      </w:pPr>
      <w:r w:rsidRPr="00AA3491">
        <w:rPr>
          <w:sz w:val="24"/>
        </w:rPr>
        <w:t>УТВЕРЖДАЮ</w:t>
      </w:r>
    </w:p>
    <w:p w:rsidR="002A7360" w:rsidRPr="00AA3491" w:rsidRDefault="002A7360" w:rsidP="002A7360">
      <w:pPr>
        <w:jc w:val="right"/>
        <w:rPr>
          <w:sz w:val="24"/>
        </w:rPr>
      </w:pPr>
    </w:p>
    <w:p w:rsidR="00AA3491" w:rsidRPr="00AA3491" w:rsidRDefault="007A3A58" w:rsidP="002A7360">
      <w:pPr>
        <w:jc w:val="right"/>
        <w:rPr>
          <w:sz w:val="24"/>
        </w:rPr>
      </w:pPr>
      <w:r w:rsidRPr="00AA3491">
        <w:rPr>
          <w:sz w:val="24"/>
        </w:rPr>
        <w:t>З</w:t>
      </w:r>
      <w:r w:rsidR="002A7360" w:rsidRPr="00AA3491">
        <w:rPr>
          <w:sz w:val="24"/>
        </w:rPr>
        <w:t>аместител</w:t>
      </w:r>
      <w:r w:rsidRPr="00AA3491">
        <w:rPr>
          <w:sz w:val="24"/>
        </w:rPr>
        <w:t>ь</w:t>
      </w:r>
      <w:r w:rsidR="002A7360" w:rsidRPr="00AA3491">
        <w:rPr>
          <w:sz w:val="24"/>
        </w:rPr>
        <w:t xml:space="preserve"> </w:t>
      </w:r>
      <w:r w:rsidR="00AA3491" w:rsidRPr="00AA3491">
        <w:rPr>
          <w:sz w:val="24"/>
        </w:rPr>
        <w:t xml:space="preserve">председателя </w:t>
      </w:r>
      <w:proofErr w:type="gramStart"/>
      <w:r w:rsidR="00AA3491" w:rsidRPr="00AA3491">
        <w:rPr>
          <w:sz w:val="24"/>
        </w:rPr>
        <w:t>закупочной</w:t>
      </w:r>
      <w:proofErr w:type="gramEnd"/>
      <w:r w:rsidR="00AA3491" w:rsidRPr="00AA3491">
        <w:rPr>
          <w:sz w:val="24"/>
        </w:rPr>
        <w:t xml:space="preserve"> </w:t>
      </w:r>
    </w:p>
    <w:p w:rsidR="007A3A58" w:rsidRPr="00AA3491" w:rsidRDefault="00AA3491" w:rsidP="002A7360">
      <w:pPr>
        <w:jc w:val="right"/>
        <w:rPr>
          <w:sz w:val="24"/>
        </w:rPr>
      </w:pPr>
      <w:r w:rsidRPr="00AA3491">
        <w:rPr>
          <w:sz w:val="24"/>
        </w:rPr>
        <w:t>комиссии Белоярской АЭС</w:t>
      </w:r>
    </w:p>
    <w:p w:rsidR="002A7360" w:rsidRPr="00AA3491" w:rsidRDefault="002A7360" w:rsidP="002A7360">
      <w:pPr>
        <w:jc w:val="right"/>
        <w:rPr>
          <w:sz w:val="24"/>
        </w:rPr>
      </w:pPr>
    </w:p>
    <w:p w:rsidR="002A7360" w:rsidRPr="00AA3491" w:rsidRDefault="002A7360" w:rsidP="002A7360">
      <w:pPr>
        <w:jc w:val="right"/>
        <w:rPr>
          <w:sz w:val="24"/>
        </w:rPr>
      </w:pPr>
      <w:r w:rsidRPr="00AA3491">
        <w:rPr>
          <w:sz w:val="24"/>
        </w:rPr>
        <w:t xml:space="preserve">___________ </w:t>
      </w:r>
      <w:r w:rsidR="00AA3491" w:rsidRPr="00AA3491">
        <w:rPr>
          <w:sz w:val="24"/>
        </w:rPr>
        <w:t>Говоров П.П.</w:t>
      </w:r>
    </w:p>
    <w:p w:rsidR="002A7360" w:rsidRPr="00AA3491" w:rsidRDefault="002A7360" w:rsidP="002A7360">
      <w:pPr>
        <w:jc w:val="right"/>
        <w:rPr>
          <w:sz w:val="24"/>
        </w:rPr>
      </w:pPr>
      <w:r w:rsidRPr="00AA3491">
        <w:rPr>
          <w:sz w:val="24"/>
        </w:rPr>
        <w:t>«</w:t>
      </w:r>
      <w:r w:rsidR="00AA3491" w:rsidRPr="00AA3491">
        <w:rPr>
          <w:sz w:val="24"/>
        </w:rPr>
        <w:t>17</w:t>
      </w:r>
      <w:r w:rsidRPr="00AA3491">
        <w:rPr>
          <w:sz w:val="24"/>
        </w:rPr>
        <w:t xml:space="preserve">» </w:t>
      </w:r>
      <w:r w:rsidR="00E868B0" w:rsidRPr="00AA3491">
        <w:rPr>
          <w:sz w:val="24"/>
        </w:rPr>
        <w:t>сентября</w:t>
      </w:r>
      <w:r w:rsidRPr="00AA3491">
        <w:rPr>
          <w:sz w:val="24"/>
        </w:rPr>
        <w:t xml:space="preserve"> 201</w:t>
      </w:r>
      <w:r w:rsidR="007A3A58" w:rsidRPr="00AA3491">
        <w:rPr>
          <w:sz w:val="24"/>
        </w:rPr>
        <w:t>9</w:t>
      </w:r>
      <w:r w:rsidRPr="00AA3491">
        <w:rPr>
          <w:sz w:val="24"/>
        </w:rPr>
        <w:t xml:space="preserve"> г.</w:t>
      </w:r>
    </w:p>
    <w:p w:rsidR="002A7360" w:rsidRPr="00AA3491" w:rsidRDefault="002A7360" w:rsidP="002A7360">
      <w:pPr>
        <w:jc w:val="center"/>
        <w:rPr>
          <w:b/>
          <w:sz w:val="24"/>
        </w:rPr>
      </w:pPr>
    </w:p>
    <w:p w:rsidR="00AA3491" w:rsidRPr="00AA3491" w:rsidRDefault="00AA3491" w:rsidP="00AA3491">
      <w:pPr>
        <w:ind w:right="-2"/>
        <w:jc w:val="center"/>
        <w:outlineLvl w:val="0"/>
        <w:rPr>
          <w:rFonts w:eastAsia="Calibri"/>
          <w:b/>
          <w:sz w:val="24"/>
        </w:rPr>
      </w:pPr>
      <w:r w:rsidRPr="00AA3491">
        <w:rPr>
          <w:rFonts w:eastAsia="Calibri"/>
          <w:b/>
          <w:sz w:val="24"/>
        </w:rPr>
        <w:t>Извещение о внесении изменений в извещение о проведении конку</w:t>
      </w:r>
      <w:r w:rsidRPr="00AA3491">
        <w:rPr>
          <w:rFonts w:eastAsia="Calibri"/>
          <w:b/>
          <w:sz w:val="24"/>
        </w:rPr>
        <w:t>рса</w:t>
      </w:r>
    </w:p>
    <w:p w:rsidR="00AA3491" w:rsidRPr="00AA3491" w:rsidRDefault="00AA3491" w:rsidP="00AA3491">
      <w:pPr>
        <w:ind w:right="-2"/>
        <w:jc w:val="center"/>
        <w:outlineLvl w:val="0"/>
        <w:rPr>
          <w:rFonts w:eastAsia="Calibri"/>
          <w:b/>
          <w:sz w:val="24"/>
        </w:rPr>
      </w:pPr>
      <w:r w:rsidRPr="00AA3491">
        <w:rPr>
          <w:rFonts w:eastAsia="Calibri"/>
          <w:b/>
          <w:sz w:val="24"/>
        </w:rPr>
        <w:t xml:space="preserve"> и в конкурсную документацию</w:t>
      </w:r>
    </w:p>
    <w:p w:rsidR="00AA3491" w:rsidRPr="00AA3491" w:rsidRDefault="00AA3491" w:rsidP="00AA3491">
      <w:pPr>
        <w:ind w:right="-2"/>
        <w:jc w:val="center"/>
        <w:outlineLvl w:val="0"/>
        <w:rPr>
          <w:rFonts w:eastAsia="Calibri"/>
          <w:b/>
          <w:sz w:val="24"/>
        </w:rPr>
      </w:pPr>
    </w:p>
    <w:p w:rsidR="00AA3491" w:rsidRPr="00AA3491" w:rsidRDefault="00AA3491" w:rsidP="00AA3491">
      <w:pPr>
        <w:tabs>
          <w:tab w:val="left" w:pos="0"/>
        </w:tabs>
        <w:ind w:firstLine="709"/>
        <w:jc w:val="both"/>
        <w:rPr>
          <w:rFonts w:asciiTheme="minorHAnsi" w:eastAsiaTheme="minorHAnsi" w:hAnsiTheme="minorHAnsi" w:cstheme="minorBidi"/>
          <w:spacing w:val="-6"/>
          <w:sz w:val="24"/>
        </w:rPr>
      </w:pPr>
      <w:r w:rsidRPr="00AA3491">
        <w:rPr>
          <w:rFonts w:eastAsia="Calibri"/>
          <w:sz w:val="24"/>
        </w:rPr>
        <w:t>Филиал АО «Концерн Росэнергоатом» «Белоярская атомная станция»</w:t>
      </w:r>
      <w:r w:rsidRPr="00AA3491">
        <w:rPr>
          <w:rFonts w:eastAsia="Calibri"/>
          <w:sz w:val="24"/>
        </w:rPr>
        <w:t xml:space="preserve">, являющееся организатором конкурса </w:t>
      </w:r>
      <w:r w:rsidRPr="00AA3491">
        <w:rPr>
          <w:sz w:val="24"/>
        </w:rPr>
        <w:t xml:space="preserve">на право заключения договора </w:t>
      </w:r>
      <w:r w:rsidRPr="00AA3491">
        <w:rPr>
          <w:bCs/>
          <w:sz w:val="24"/>
        </w:rPr>
        <w:t xml:space="preserve">на </w:t>
      </w:r>
      <w:r w:rsidRPr="00AA3491">
        <w:rPr>
          <w:bCs/>
          <w:sz w:val="24"/>
        </w:rPr>
        <w:t>сопровождение эксплуатации системы управления и защиты реактора БН-800 Белоярской АЭС в соответствии с техническим заданием</w:t>
      </w:r>
      <w:r w:rsidRPr="00AA3491">
        <w:rPr>
          <w:rFonts w:eastAsia="Calibri"/>
          <w:bCs/>
          <w:sz w:val="24"/>
        </w:rPr>
        <w:t xml:space="preserve"> </w:t>
      </w:r>
      <w:r w:rsidRPr="00AA3491">
        <w:rPr>
          <w:rFonts w:eastAsia="Calibri"/>
          <w:sz w:val="24"/>
        </w:rPr>
        <w:t>(</w:t>
      </w:r>
      <w:r w:rsidRPr="00AA3491">
        <w:rPr>
          <w:spacing w:val="-6"/>
          <w:sz w:val="24"/>
        </w:rPr>
        <w:t xml:space="preserve">извещение о проведении конкурса и конкурсная документация опубликованы </w:t>
      </w:r>
      <w:r>
        <w:rPr>
          <w:spacing w:val="-6"/>
          <w:sz w:val="24"/>
        </w:rPr>
        <w:br/>
      </w:r>
      <w:bookmarkStart w:id="0" w:name="_GoBack"/>
      <w:bookmarkEnd w:id="0"/>
      <w:r w:rsidRPr="00AA3491">
        <w:rPr>
          <w:spacing w:val="-6"/>
          <w:sz w:val="24"/>
        </w:rPr>
        <w:t xml:space="preserve">«20» августа 2019г. </w:t>
      </w:r>
      <w:proofErr w:type="gramStart"/>
      <w:r w:rsidRPr="00AA3491">
        <w:rPr>
          <w:spacing w:val="-6"/>
          <w:sz w:val="24"/>
        </w:rPr>
        <w:t>на официальном государственном сайте http://www.zakupki.gov.ru/, закупка №31908216645, на официальном сайте www.zakupki.rosatom.ru закупка</w:t>
      </w:r>
      <w:proofErr w:type="gramEnd"/>
      <w:r w:rsidRPr="00AA3491">
        <w:rPr>
          <w:spacing w:val="-6"/>
          <w:sz w:val="24"/>
        </w:rPr>
        <w:t xml:space="preserve"> №</w:t>
      </w:r>
      <w:proofErr w:type="gramStart"/>
      <w:r w:rsidRPr="00AA3491">
        <w:rPr>
          <w:spacing w:val="-6"/>
          <w:sz w:val="24"/>
        </w:rPr>
        <w:t>190820/0670/415, на электронной торговой площадке ЭТП АО «Единая электронная торговая площадка» https://atom2.roseltorg.ru, закупка №ATOM20081900149</w:t>
      </w:r>
      <w:r w:rsidRPr="00AA3491">
        <w:rPr>
          <w:rStyle w:val="lstextview"/>
          <w:sz w:val="24"/>
        </w:rPr>
        <w:t>)</w:t>
      </w:r>
      <w:r w:rsidRPr="00AA3491">
        <w:rPr>
          <w:rFonts w:eastAsia="Calibri"/>
          <w:sz w:val="24"/>
        </w:rPr>
        <w:t xml:space="preserve">, сообщает </w:t>
      </w:r>
      <w:r w:rsidRPr="00AA3491">
        <w:rPr>
          <w:sz w:val="24"/>
          <w:lang w:eastAsia="ar-SA"/>
        </w:rPr>
        <w:t xml:space="preserve">о внесении изменений в извещение о проведении конкурса и в конкурсную документацию, а именно:  </w:t>
      </w:r>
      <w:proofErr w:type="gramEnd"/>
    </w:p>
    <w:p w:rsidR="00AA3491" w:rsidRPr="00AA3491" w:rsidRDefault="00AA3491" w:rsidP="00AA3491">
      <w:pPr>
        <w:tabs>
          <w:tab w:val="left" w:pos="0"/>
        </w:tabs>
        <w:ind w:firstLine="709"/>
        <w:jc w:val="both"/>
        <w:rPr>
          <w:sz w:val="24"/>
          <w:lang w:eastAsia="ar-SA"/>
        </w:rPr>
      </w:pPr>
    </w:p>
    <w:p w:rsidR="00AA3491" w:rsidRPr="00AA3491" w:rsidRDefault="00AA3491" w:rsidP="00AA3491">
      <w:pPr>
        <w:tabs>
          <w:tab w:val="left" w:pos="0"/>
        </w:tabs>
        <w:jc w:val="both"/>
        <w:rPr>
          <w:sz w:val="24"/>
          <w:lang w:eastAsia="ar-SA"/>
        </w:rPr>
      </w:pPr>
      <w:r w:rsidRPr="00AA3491">
        <w:rPr>
          <w:sz w:val="24"/>
          <w:lang w:eastAsia="ar-SA"/>
        </w:rPr>
        <w:tab/>
        <w:t>1. Пункт 1</w:t>
      </w:r>
      <w:r w:rsidRPr="00AA3491">
        <w:rPr>
          <w:sz w:val="24"/>
          <w:lang w:eastAsia="ar-SA"/>
        </w:rPr>
        <w:t>9</w:t>
      </w:r>
      <w:r w:rsidRPr="00AA3491">
        <w:rPr>
          <w:sz w:val="24"/>
          <w:lang w:eastAsia="ar-SA"/>
        </w:rPr>
        <w:t xml:space="preserve"> извещения о проведении конкурса </w:t>
      </w:r>
      <w:r w:rsidRPr="00AA3491">
        <w:rPr>
          <w:sz w:val="24"/>
          <w:lang w:eastAsia="ar-SA"/>
        </w:rPr>
        <w:t>(</w:t>
      </w:r>
      <w:r w:rsidRPr="00AA3491">
        <w:rPr>
          <w:sz w:val="24"/>
          <w:lang w:eastAsia="ar-SA"/>
        </w:rPr>
        <w:t>Част</w:t>
      </w:r>
      <w:r w:rsidRPr="00AA3491">
        <w:rPr>
          <w:sz w:val="24"/>
          <w:lang w:eastAsia="ar-SA"/>
        </w:rPr>
        <w:t>ь</w:t>
      </w:r>
      <w:r w:rsidRPr="00AA3491">
        <w:rPr>
          <w:sz w:val="24"/>
          <w:lang w:eastAsia="ar-SA"/>
        </w:rPr>
        <w:t xml:space="preserve"> 1 Тома 1 конкурсной документации</w:t>
      </w:r>
      <w:r w:rsidRPr="00AA3491">
        <w:rPr>
          <w:sz w:val="24"/>
          <w:lang w:eastAsia="ar-SA"/>
        </w:rPr>
        <w:t>)</w:t>
      </w:r>
      <w:r w:rsidRPr="00AA3491">
        <w:rPr>
          <w:sz w:val="24"/>
          <w:lang w:eastAsia="ar-SA"/>
        </w:rPr>
        <w:t xml:space="preserve"> изложить в следующей редакции:</w:t>
      </w:r>
    </w:p>
    <w:p w:rsidR="00AA3491" w:rsidRPr="00AA3491" w:rsidRDefault="00AA3491" w:rsidP="00AA3491">
      <w:pPr>
        <w:tabs>
          <w:tab w:val="left" w:pos="0"/>
        </w:tabs>
        <w:ind w:firstLine="851"/>
        <w:jc w:val="both"/>
        <w:rPr>
          <w:sz w:val="24"/>
          <w:lang w:eastAsia="ar-SA"/>
        </w:rPr>
      </w:pPr>
    </w:p>
    <w:p w:rsidR="00AA3491" w:rsidRPr="00AA3491" w:rsidRDefault="00AA3491" w:rsidP="00AA3491">
      <w:pPr>
        <w:widowControl w:val="0"/>
        <w:tabs>
          <w:tab w:val="left" w:pos="0"/>
        </w:tabs>
        <w:ind w:firstLine="851"/>
        <w:jc w:val="both"/>
        <w:rPr>
          <w:bCs/>
          <w:sz w:val="24"/>
        </w:rPr>
      </w:pPr>
      <w:r w:rsidRPr="00AA3491">
        <w:rPr>
          <w:bCs/>
          <w:sz w:val="24"/>
        </w:rPr>
        <w:t>«1</w:t>
      </w:r>
      <w:r w:rsidRPr="00AA3491">
        <w:rPr>
          <w:bCs/>
          <w:sz w:val="24"/>
        </w:rPr>
        <w:t>9</w:t>
      </w:r>
      <w:r w:rsidRPr="00AA3491">
        <w:rPr>
          <w:bCs/>
          <w:sz w:val="24"/>
        </w:rPr>
        <w:t>) Место и дата рассмотрения заявок и подведения итогов закупки:</w:t>
      </w:r>
    </w:p>
    <w:p w:rsidR="00AA3491" w:rsidRPr="00AA3491" w:rsidRDefault="00AA3491" w:rsidP="00AA3491">
      <w:pPr>
        <w:widowControl w:val="0"/>
        <w:tabs>
          <w:tab w:val="left" w:pos="0"/>
        </w:tabs>
        <w:ind w:firstLine="709"/>
        <w:jc w:val="both"/>
        <w:rPr>
          <w:bCs/>
          <w:sz w:val="24"/>
        </w:rPr>
      </w:pPr>
      <w:r w:rsidRPr="00AA3491">
        <w:rPr>
          <w:bCs/>
          <w:sz w:val="24"/>
        </w:rPr>
        <w:t>Отборочная стадия рассмотрени</w:t>
      </w:r>
      <w:r w:rsidRPr="00AA3491">
        <w:rPr>
          <w:bCs/>
          <w:sz w:val="24"/>
        </w:rPr>
        <w:t xml:space="preserve">я заявок на участие в закупке: </w:t>
      </w:r>
      <w:r w:rsidRPr="00AA3491">
        <w:rPr>
          <w:bCs/>
          <w:sz w:val="24"/>
        </w:rPr>
        <w:t xml:space="preserve">624250 г. Заречный Свердловской области, а/я 149, Белоярская АЭС, не позднее </w:t>
      </w:r>
    </w:p>
    <w:p w:rsidR="00AA3491" w:rsidRPr="00AA3491" w:rsidRDefault="00AA3491" w:rsidP="00AA3491">
      <w:pPr>
        <w:widowControl w:val="0"/>
        <w:tabs>
          <w:tab w:val="left" w:pos="0"/>
        </w:tabs>
        <w:jc w:val="both"/>
        <w:rPr>
          <w:bCs/>
          <w:sz w:val="24"/>
        </w:rPr>
      </w:pPr>
      <w:r w:rsidRPr="00AA3491">
        <w:rPr>
          <w:bCs/>
          <w:sz w:val="24"/>
        </w:rPr>
        <w:t>«27» сентября 2019 г.</w:t>
      </w:r>
    </w:p>
    <w:p w:rsidR="00AA3491" w:rsidRPr="00AA3491" w:rsidRDefault="00AA3491" w:rsidP="00AA3491">
      <w:pPr>
        <w:widowControl w:val="0"/>
        <w:tabs>
          <w:tab w:val="left" w:pos="0"/>
        </w:tabs>
        <w:ind w:firstLine="709"/>
        <w:jc w:val="both"/>
        <w:rPr>
          <w:bCs/>
          <w:sz w:val="24"/>
        </w:rPr>
      </w:pPr>
      <w:r w:rsidRPr="00AA3491">
        <w:rPr>
          <w:bCs/>
          <w:sz w:val="24"/>
        </w:rPr>
        <w:t xml:space="preserve">Оценочная стадия рассмотрения заявок на участие в закупке и подведение итогов закупки: 624250 г. Заречный Свердловской области, а/я 149, Белоярская АЭС, не позднее </w:t>
      </w:r>
      <w:r>
        <w:rPr>
          <w:bCs/>
          <w:sz w:val="24"/>
        </w:rPr>
        <w:br/>
      </w:r>
      <w:r w:rsidRPr="00AA3491">
        <w:rPr>
          <w:bCs/>
          <w:sz w:val="24"/>
        </w:rPr>
        <w:t>«</w:t>
      </w:r>
      <w:r w:rsidRPr="00AA3491">
        <w:rPr>
          <w:bCs/>
          <w:sz w:val="24"/>
        </w:rPr>
        <w:t>01</w:t>
      </w:r>
      <w:r w:rsidRPr="00AA3491">
        <w:rPr>
          <w:bCs/>
          <w:sz w:val="24"/>
        </w:rPr>
        <w:t xml:space="preserve">» </w:t>
      </w:r>
      <w:r w:rsidRPr="00AA3491">
        <w:rPr>
          <w:bCs/>
          <w:sz w:val="24"/>
        </w:rPr>
        <w:t>октября</w:t>
      </w:r>
      <w:r w:rsidRPr="00AA3491">
        <w:rPr>
          <w:bCs/>
          <w:sz w:val="24"/>
        </w:rPr>
        <w:t xml:space="preserve"> 2019 г.</w:t>
      </w:r>
      <w:r w:rsidRPr="00AA3491">
        <w:rPr>
          <w:sz w:val="24"/>
        </w:rPr>
        <w:t>»</w:t>
      </w:r>
    </w:p>
    <w:p w:rsidR="00AA3491" w:rsidRPr="00AA3491" w:rsidRDefault="00AA3491" w:rsidP="00AA3491">
      <w:pPr>
        <w:widowControl w:val="0"/>
        <w:ind w:firstLine="709"/>
        <w:jc w:val="both"/>
        <w:rPr>
          <w:rFonts w:eastAsiaTheme="minorHAnsi"/>
          <w:b/>
          <w:i/>
          <w:sz w:val="24"/>
        </w:rPr>
      </w:pPr>
    </w:p>
    <w:p w:rsidR="00AA3491" w:rsidRPr="00AA3491" w:rsidRDefault="00AA3491" w:rsidP="00AA3491">
      <w:pPr>
        <w:widowControl w:val="0"/>
        <w:ind w:firstLine="709"/>
        <w:jc w:val="both"/>
        <w:rPr>
          <w:b/>
          <w:i/>
          <w:sz w:val="24"/>
        </w:rPr>
      </w:pPr>
      <w:r w:rsidRPr="00AA3491">
        <w:rPr>
          <w:iCs/>
          <w:sz w:val="24"/>
          <w:lang w:eastAsia="ar-SA"/>
        </w:rPr>
        <w:t>Остальные положения конкурсной документации остаются без изменений.</w:t>
      </w:r>
    </w:p>
    <w:p w:rsidR="00AA3491" w:rsidRPr="00AA3491" w:rsidRDefault="00AA3491" w:rsidP="00AA3491">
      <w:pPr>
        <w:tabs>
          <w:tab w:val="left" w:pos="1276"/>
        </w:tabs>
        <w:jc w:val="both"/>
        <w:rPr>
          <w:rFonts w:eastAsia="Calibri"/>
          <w:sz w:val="24"/>
          <w:lang w:val="en-US"/>
        </w:rPr>
      </w:pPr>
    </w:p>
    <w:p w:rsidR="00CC4AF0" w:rsidRPr="00AA3491" w:rsidRDefault="00CC4AF0" w:rsidP="00237C68">
      <w:pPr>
        <w:jc w:val="both"/>
        <w:rPr>
          <w:bCs/>
          <w:color w:val="000000"/>
          <w:sz w:val="24"/>
          <w:lang w:val="en-US"/>
        </w:rPr>
      </w:pPr>
    </w:p>
    <w:p w:rsidR="00757A7C" w:rsidRDefault="00757A7C" w:rsidP="00757A7C">
      <w:pPr>
        <w:jc w:val="both"/>
        <w:rPr>
          <w:bCs/>
          <w:color w:val="000000"/>
          <w:sz w:val="24"/>
        </w:rPr>
      </w:pPr>
      <w:r w:rsidRPr="00AA3491">
        <w:rPr>
          <w:bCs/>
          <w:color w:val="000000"/>
          <w:sz w:val="24"/>
        </w:rPr>
        <w:t xml:space="preserve">Начальник Управления закупок </w:t>
      </w:r>
      <w:r w:rsidRPr="00AA3491">
        <w:rPr>
          <w:bCs/>
          <w:color w:val="000000"/>
          <w:sz w:val="24"/>
        </w:rPr>
        <w:tab/>
      </w:r>
      <w:r w:rsidRPr="00AA3491">
        <w:rPr>
          <w:bCs/>
          <w:color w:val="000000"/>
          <w:sz w:val="24"/>
        </w:rPr>
        <w:tab/>
      </w:r>
      <w:r w:rsidR="000B68D0" w:rsidRPr="00AA3491">
        <w:rPr>
          <w:bCs/>
          <w:color w:val="000000"/>
          <w:sz w:val="24"/>
        </w:rPr>
        <w:tab/>
      </w:r>
      <w:r w:rsidR="00AA3491">
        <w:rPr>
          <w:bCs/>
          <w:color w:val="000000"/>
          <w:sz w:val="24"/>
        </w:rPr>
        <w:tab/>
      </w:r>
      <w:r w:rsidR="00AA3491">
        <w:rPr>
          <w:bCs/>
          <w:color w:val="000000"/>
          <w:sz w:val="24"/>
        </w:rPr>
        <w:tab/>
      </w:r>
      <w:r w:rsidR="00AA3491">
        <w:rPr>
          <w:bCs/>
          <w:color w:val="000000"/>
          <w:sz w:val="24"/>
        </w:rPr>
        <w:tab/>
      </w:r>
      <w:r w:rsidR="00AA3491">
        <w:rPr>
          <w:bCs/>
          <w:color w:val="000000"/>
          <w:sz w:val="24"/>
        </w:rPr>
        <w:tab/>
      </w:r>
      <w:r w:rsidRPr="00AA3491">
        <w:rPr>
          <w:bCs/>
          <w:color w:val="000000"/>
          <w:sz w:val="24"/>
        </w:rPr>
        <w:t xml:space="preserve">С.Д. </w:t>
      </w:r>
      <w:proofErr w:type="spellStart"/>
      <w:r w:rsidRPr="00AA3491">
        <w:rPr>
          <w:bCs/>
          <w:color w:val="000000"/>
          <w:sz w:val="24"/>
        </w:rPr>
        <w:t>Коростелёва</w:t>
      </w:r>
      <w:proofErr w:type="spellEnd"/>
    </w:p>
    <w:p w:rsidR="00AA3491" w:rsidRPr="00AA3491" w:rsidRDefault="00AA3491" w:rsidP="00757A7C">
      <w:pPr>
        <w:jc w:val="both"/>
        <w:rPr>
          <w:bCs/>
          <w:color w:val="000000"/>
          <w:sz w:val="24"/>
        </w:rPr>
      </w:pPr>
    </w:p>
    <w:p w:rsidR="00237C68" w:rsidRPr="00AA3491" w:rsidRDefault="00B04481" w:rsidP="00237C68">
      <w:pPr>
        <w:jc w:val="both"/>
        <w:rPr>
          <w:bCs/>
          <w:color w:val="000000"/>
          <w:szCs w:val="20"/>
        </w:rPr>
      </w:pPr>
      <w:r w:rsidRPr="00AA3491">
        <w:rPr>
          <w:bCs/>
          <w:color w:val="000000"/>
          <w:szCs w:val="20"/>
        </w:rPr>
        <w:t>Старостина Ольга Леонидовна</w:t>
      </w:r>
    </w:p>
    <w:p w:rsidR="00766646" w:rsidRPr="00DC1813" w:rsidRDefault="00237C68" w:rsidP="00AA3491">
      <w:pPr>
        <w:jc w:val="both"/>
        <w:rPr>
          <w:sz w:val="28"/>
          <w:szCs w:val="28"/>
        </w:rPr>
      </w:pPr>
      <w:r w:rsidRPr="00AA3491">
        <w:rPr>
          <w:bCs/>
          <w:color w:val="000000"/>
          <w:szCs w:val="20"/>
        </w:rPr>
        <w:t>8</w:t>
      </w:r>
      <w:r w:rsidR="00B04481" w:rsidRPr="00AA3491">
        <w:rPr>
          <w:bCs/>
          <w:color w:val="000000"/>
          <w:szCs w:val="20"/>
        </w:rPr>
        <w:t xml:space="preserve"> </w:t>
      </w:r>
      <w:r w:rsidRPr="00AA3491">
        <w:rPr>
          <w:bCs/>
          <w:color w:val="000000"/>
          <w:szCs w:val="20"/>
        </w:rPr>
        <w:t>(34377)</w:t>
      </w:r>
      <w:r w:rsidR="00B04481" w:rsidRPr="00AA3491">
        <w:rPr>
          <w:bCs/>
          <w:color w:val="000000"/>
          <w:szCs w:val="20"/>
        </w:rPr>
        <w:t xml:space="preserve"> </w:t>
      </w:r>
      <w:r w:rsidRPr="00AA3491">
        <w:rPr>
          <w:bCs/>
          <w:color w:val="000000"/>
          <w:szCs w:val="20"/>
        </w:rPr>
        <w:t>3-69-40</w:t>
      </w:r>
    </w:p>
    <w:sectPr w:rsidR="00766646" w:rsidRPr="00DC1813" w:rsidSect="00AA3491">
      <w:headerReference w:type="default" r:id="rId10"/>
      <w:pgSz w:w="11900" w:h="16840"/>
      <w:pgMar w:top="1134" w:right="567" w:bottom="1134" w:left="1418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A19" w:rsidRDefault="009B0A19" w:rsidP="006A134B">
      <w:r>
        <w:separator/>
      </w:r>
    </w:p>
  </w:endnote>
  <w:endnote w:type="continuationSeparator" w:id="0">
    <w:p w:rsidR="009B0A19" w:rsidRDefault="009B0A19" w:rsidP="006A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A19" w:rsidRDefault="009B0A19" w:rsidP="006A134B">
      <w:r>
        <w:separator/>
      </w:r>
    </w:p>
  </w:footnote>
  <w:footnote w:type="continuationSeparator" w:id="0">
    <w:p w:rsidR="009B0A19" w:rsidRDefault="009B0A19" w:rsidP="006A13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761795"/>
      <w:docPartObj>
        <w:docPartGallery w:val="Page Numbers (Top of Page)"/>
        <w:docPartUnique/>
      </w:docPartObj>
    </w:sdtPr>
    <w:sdtEndPr/>
    <w:sdtContent>
      <w:p w:rsidR="00E868B0" w:rsidRDefault="00E868B0" w:rsidP="00D016A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3491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F2623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F0005D"/>
    <w:multiLevelType w:val="multilevel"/>
    <w:tmpl w:val="6BE474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)%3."/>
      <w:lvlJc w:val="left"/>
      <w:pPr>
        <w:ind w:left="2498" w:hanging="1080"/>
      </w:pPr>
      <w:rPr>
        <w:rFonts w:hint="default"/>
        <w:sz w:val="24"/>
      </w:rPr>
    </w:lvl>
    <w:lvl w:ilvl="3">
      <w:start w:val="1"/>
      <w:numFmt w:val="decimal"/>
      <w:lvlText w:val="%1.%2.)%3.%4."/>
      <w:lvlJc w:val="left"/>
      <w:pPr>
        <w:ind w:left="3207" w:hanging="1080"/>
      </w:pPr>
      <w:rPr>
        <w:rFonts w:hint="default"/>
        <w:sz w:val="24"/>
      </w:rPr>
    </w:lvl>
    <w:lvl w:ilvl="4">
      <w:start w:val="1"/>
      <w:numFmt w:val="decimal"/>
      <w:lvlText w:val="%1.%2.)%3.%4.%5."/>
      <w:lvlJc w:val="left"/>
      <w:pPr>
        <w:ind w:left="4276" w:hanging="1440"/>
      </w:pPr>
      <w:rPr>
        <w:rFonts w:hint="default"/>
        <w:sz w:val="24"/>
      </w:rPr>
    </w:lvl>
    <w:lvl w:ilvl="5">
      <w:start w:val="1"/>
      <w:numFmt w:val="decimal"/>
      <w:lvlText w:val="%1.%2.)%3.%4.%5.%6."/>
      <w:lvlJc w:val="left"/>
      <w:pPr>
        <w:ind w:left="4985" w:hanging="1440"/>
      </w:pPr>
      <w:rPr>
        <w:rFonts w:hint="default"/>
        <w:sz w:val="24"/>
      </w:rPr>
    </w:lvl>
    <w:lvl w:ilvl="6">
      <w:start w:val="1"/>
      <w:numFmt w:val="decimal"/>
      <w:lvlText w:val="%1.%2.)%3.%4.%5.%6.%7."/>
      <w:lvlJc w:val="left"/>
      <w:pPr>
        <w:ind w:left="6054" w:hanging="1800"/>
      </w:pPr>
      <w:rPr>
        <w:rFonts w:hint="default"/>
        <w:sz w:val="24"/>
      </w:rPr>
    </w:lvl>
    <w:lvl w:ilvl="7">
      <w:start w:val="1"/>
      <w:numFmt w:val="decimal"/>
      <w:lvlText w:val="%1.%2.)%3.%4.%5.%6.%7.%8."/>
      <w:lvlJc w:val="left"/>
      <w:pPr>
        <w:ind w:left="6763" w:hanging="1800"/>
      </w:pPr>
      <w:rPr>
        <w:rFonts w:hint="default"/>
        <w:sz w:val="24"/>
      </w:rPr>
    </w:lvl>
    <w:lvl w:ilvl="8">
      <w:start w:val="1"/>
      <w:numFmt w:val="decimal"/>
      <w:lvlText w:val="%1.%2.)%3.%4.%5.%6.%7.%8.%9."/>
      <w:lvlJc w:val="left"/>
      <w:pPr>
        <w:ind w:left="7832" w:hanging="2160"/>
      </w:pPr>
      <w:rPr>
        <w:rFonts w:hint="default"/>
        <w:sz w:val="24"/>
      </w:rPr>
    </w:lvl>
  </w:abstractNum>
  <w:abstractNum w:abstractNumId="2">
    <w:nsid w:val="12F040FD"/>
    <w:multiLevelType w:val="multilevel"/>
    <w:tmpl w:val="DD48D5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3">
    <w:nsid w:val="16A26CC2"/>
    <w:multiLevelType w:val="hybridMultilevel"/>
    <w:tmpl w:val="A9665786"/>
    <w:lvl w:ilvl="0" w:tplc="B76C61A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83D1C22"/>
    <w:multiLevelType w:val="hybridMultilevel"/>
    <w:tmpl w:val="20F4AB7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A395C"/>
    <w:multiLevelType w:val="multilevel"/>
    <w:tmpl w:val="8E6C6CFE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6">
    <w:nsid w:val="508D0437"/>
    <w:multiLevelType w:val="hybridMultilevel"/>
    <w:tmpl w:val="54E44344"/>
    <w:lvl w:ilvl="0" w:tplc="6DE692CA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3324FC0"/>
    <w:multiLevelType w:val="multilevel"/>
    <w:tmpl w:val="CF9E67A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6B08E5"/>
    <w:multiLevelType w:val="multilevel"/>
    <w:tmpl w:val="D0D032E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>
      <w:lvl w:ilvl="0">
        <w:start w:val="1"/>
        <w:numFmt w:val="bullet"/>
        <w:suff w:val="space"/>
        <w:lvlText w:val=""/>
        <w:lvlJc w:val="left"/>
        <w:pPr>
          <w:ind w:left="357" w:firstLine="3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E9"/>
    <w:rsid w:val="000116F7"/>
    <w:rsid w:val="0002248A"/>
    <w:rsid w:val="00024696"/>
    <w:rsid w:val="00042430"/>
    <w:rsid w:val="000551F1"/>
    <w:rsid w:val="0006711B"/>
    <w:rsid w:val="00097E7F"/>
    <w:rsid w:val="000B68D0"/>
    <w:rsid w:val="000D60B8"/>
    <w:rsid w:val="000F63B2"/>
    <w:rsid w:val="00135D72"/>
    <w:rsid w:val="00180222"/>
    <w:rsid w:val="001953D7"/>
    <w:rsid w:val="001E6C84"/>
    <w:rsid w:val="001F595C"/>
    <w:rsid w:val="00203B85"/>
    <w:rsid w:val="00214FB6"/>
    <w:rsid w:val="00217B6C"/>
    <w:rsid w:val="00237C68"/>
    <w:rsid w:val="00255151"/>
    <w:rsid w:val="00256696"/>
    <w:rsid w:val="00264F38"/>
    <w:rsid w:val="002A5900"/>
    <w:rsid w:val="002A7360"/>
    <w:rsid w:val="002E7493"/>
    <w:rsid w:val="002F1B05"/>
    <w:rsid w:val="002F4B47"/>
    <w:rsid w:val="00356DA4"/>
    <w:rsid w:val="00387599"/>
    <w:rsid w:val="003C1AB1"/>
    <w:rsid w:val="003C1D85"/>
    <w:rsid w:val="00400E44"/>
    <w:rsid w:val="00420621"/>
    <w:rsid w:val="00482789"/>
    <w:rsid w:val="004D735A"/>
    <w:rsid w:val="004E16CC"/>
    <w:rsid w:val="004E5155"/>
    <w:rsid w:val="005653D2"/>
    <w:rsid w:val="005C141C"/>
    <w:rsid w:val="005C4ED1"/>
    <w:rsid w:val="00615869"/>
    <w:rsid w:val="006365B1"/>
    <w:rsid w:val="00647E81"/>
    <w:rsid w:val="00656179"/>
    <w:rsid w:val="00675264"/>
    <w:rsid w:val="00692C47"/>
    <w:rsid w:val="006A134B"/>
    <w:rsid w:val="006A2581"/>
    <w:rsid w:val="006B4D21"/>
    <w:rsid w:val="006B56FD"/>
    <w:rsid w:val="006B6702"/>
    <w:rsid w:val="006C26D3"/>
    <w:rsid w:val="00713702"/>
    <w:rsid w:val="00714232"/>
    <w:rsid w:val="00723439"/>
    <w:rsid w:val="00743462"/>
    <w:rsid w:val="00744AF9"/>
    <w:rsid w:val="0075518A"/>
    <w:rsid w:val="00757A7C"/>
    <w:rsid w:val="00766646"/>
    <w:rsid w:val="007A3A58"/>
    <w:rsid w:val="007C0EE4"/>
    <w:rsid w:val="007D0FC0"/>
    <w:rsid w:val="007D6484"/>
    <w:rsid w:val="0086460C"/>
    <w:rsid w:val="008E7FFE"/>
    <w:rsid w:val="008F251F"/>
    <w:rsid w:val="00900908"/>
    <w:rsid w:val="00925C13"/>
    <w:rsid w:val="009349F7"/>
    <w:rsid w:val="009434B1"/>
    <w:rsid w:val="009A2C64"/>
    <w:rsid w:val="009B0A19"/>
    <w:rsid w:val="009F7DA1"/>
    <w:rsid w:val="00A05414"/>
    <w:rsid w:val="00A34EBA"/>
    <w:rsid w:val="00A67E30"/>
    <w:rsid w:val="00A84637"/>
    <w:rsid w:val="00AA3491"/>
    <w:rsid w:val="00AC1FEC"/>
    <w:rsid w:val="00AD27EE"/>
    <w:rsid w:val="00AE71E1"/>
    <w:rsid w:val="00B017F3"/>
    <w:rsid w:val="00B04481"/>
    <w:rsid w:val="00B05685"/>
    <w:rsid w:val="00B13C4C"/>
    <w:rsid w:val="00B572E8"/>
    <w:rsid w:val="00BA227B"/>
    <w:rsid w:val="00BB4086"/>
    <w:rsid w:val="00BE0024"/>
    <w:rsid w:val="00C133F2"/>
    <w:rsid w:val="00C5033C"/>
    <w:rsid w:val="00C5349D"/>
    <w:rsid w:val="00CC4AF0"/>
    <w:rsid w:val="00CE0A2E"/>
    <w:rsid w:val="00D115DF"/>
    <w:rsid w:val="00DA1A15"/>
    <w:rsid w:val="00DA4C75"/>
    <w:rsid w:val="00DD5774"/>
    <w:rsid w:val="00E002DF"/>
    <w:rsid w:val="00E048EA"/>
    <w:rsid w:val="00E274C2"/>
    <w:rsid w:val="00E37894"/>
    <w:rsid w:val="00E868B0"/>
    <w:rsid w:val="00E906DF"/>
    <w:rsid w:val="00E9708D"/>
    <w:rsid w:val="00EF2DE9"/>
    <w:rsid w:val="00F0245E"/>
    <w:rsid w:val="00F059B8"/>
    <w:rsid w:val="00F95E2D"/>
    <w:rsid w:val="00FA2B7A"/>
    <w:rsid w:val="00FB6193"/>
    <w:rsid w:val="00FE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34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0">
    <w:name w:val="Normal"/>
    <w:aliases w:val="podpis"/>
    <w:qFormat/>
    <w:rsid w:val="00387599"/>
    <w:rPr>
      <w:rFonts w:ascii="Times New Roman" w:eastAsia="Times New Roman" w:hAnsi="Times New Roman"/>
      <w:szCs w:val="24"/>
    </w:rPr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0"/>
    <w:next w:val="a0"/>
    <w:link w:val="10"/>
    <w:qFormat/>
    <w:rsid w:val="001F595C"/>
    <w:pPr>
      <w:keepNext/>
      <w:numPr>
        <w:numId w:val="4"/>
      </w:numPr>
      <w:jc w:val="right"/>
      <w:outlineLvl w:val="0"/>
    </w:pPr>
    <w:rPr>
      <w:iCs/>
      <w:sz w:val="24"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0"/>
    <w:next w:val="a0"/>
    <w:link w:val="20"/>
    <w:qFormat/>
    <w:rsid w:val="001F595C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387599"/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387599"/>
    <w:rPr>
      <w:rFonts w:ascii="Lucida Grande" w:eastAsia="Times New Roman" w:hAnsi="Lucida Grande" w:cs="Lucida Grande"/>
      <w:sz w:val="18"/>
      <w:szCs w:val="18"/>
      <w:lang w:val="ru-RU" w:eastAsia="ru-RU"/>
    </w:rPr>
  </w:style>
  <w:style w:type="paragraph" w:styleId="a6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0"/>
    <w:link w:val="a7"/>
    <w:uiPriority w:val="99"/>
    <w:unhideWhenUsed/>
    <w:rsid w:val="006A134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1"/>
    <w:link w:val="a6"/>
    <w:uiPriority w:val="99"/>
    <w:rsid w:val="006A134B"/>
    <w:rPr>
      <w:rFonts w:ascii="Times New Roman" w:eastAsia="Times New Roman" w:hAnsi="Times New Roman"/>
      <w:szCs w:val="24"/>
    </w:rPr>
  </w:style>
  <w:style w:type="paragraph" w:styleId="a8">
    <w:name w:val="footer"/>
    <w:basedOn w:val="a0"/>
    <w:link w:val="a9"/>
    <w:uiPriority w:val="99"/>
    <w:unhideWhenUsed/>
    <w:rsid w:val="006A134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6A134B"/>
    <w:rPr>
      <w:rFonts w:ascii="Times New Roman" w:eastAsia="Times New Roman" w:hAnsi="Times New Roman"/>
      <w:szCs w:val="24"/>
    </w:rPr>
  </w:style>
  <w:style w:type="character" w:styleId="aa">
    <w:name w:val="Hyperlink"/>
    <w:basedOn w:val="a1"/>
    <w:uiPriority w:val="99"/>
    <w:unhideWhenUsed/>
    <w:rsid w:val="00237C68"/>
    <w:rPr>
      <w:color w:val="0563C1" w:themeColor="hyperlink"/>
      <w:u w:val="single"/>
    </w:rPr>
  </w:style>
  <w:style w:type="paragraph" w:styleId="ab">
    <w:name w:val="List Paragraph"/>
    <w:aliases w:val="Заголовок_3,Подпись рисунка,ПКФ Список,Абзац списка5,таблица"/>
    <w:basedOn w:val="a0"/>
    <w:link w:val="ac"/>
    <w:uiPriority w:val="34"/>
    <w:qFormat/>
    <w:rsid w:val="00237C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Normal (Web)"/>
    <w:aliases w:val="Обычный (Web),Обычный (веб) Знак Знак,Обычный (Web) Знак Знак Знак"/>
    <w:basedOn w:val="a0"/>
    <w:link w:val="ae"/>
    <w:uiPriority w:val="34"/>
    <w:qFormat/>
    <w:rsid w:val="002A7360"/>
    <w:pPr>
      <w:spacing w:before="100" w:after="100"/>
    </w:pPr>
    <w:rPr>
      <w:sz w:val="24"/>
      <w:szCs w:val="20"/>
    </w:rPr>
  </w:style>
  <w:style w:type="paragraph" w:styleId="af">
    <w:name w:val="footnote text"/>
    <w:basedOn w:val="a0"/>
    <w:link w:val="af0"/>
    <w:uiPriority w:val="99"/>
    <w:semiHidden/>
    <w:unhideWhenUsed/>
    <w:rsid w:val="00420621"/>
    <w:rPr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420621"/>
    <w:rPr>
      <w:rFonts w:ascii="Times New Roman" w:eastAsia="Times New Roman" w:hAnsi="Times New Roman"/>
    </w:rPr>
  </w:style>
  <w:style w:type="character" w:styleId="af1">
    <w:name w:val="footnote reference"/>
    <w:basedOn w:val="a1"/>
    <w:uiPriority w:val="99"/>
    <w:semiHidden/>
    <w:unhideWhenUsed/>
    <w:rsid w:val="00420621"/>
    <w:rPr>
      <w:vertAlign w:val="superscript"/>
    </w:rPr>
  </w:style>
  <w:style w:type="character" w:customStyle="1" w:styleId="10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1"/>
    <w:link w:val="1"/>
    <w:rsid w:val="001F595C"/>
    <w:rPr>
      <w:rFonts w:ascii="Times New Roman" w:eastAsia="Times New Roman" w:hAnsi="Times New Roman"/>
      <w:iCs/>
      <w:sz w:val="24"/>
      <w:szCs w:val="24"/>
    </w:rPr>
  </w:style>
  <w:style w:type="character" w:customStyle="1" w:styleId="20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1"/>
    <w:link w:val="2"/>
    <w:rsid w:val="001F595C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a">
    <w:name w:val="Пункт"/>
    <w:basedOn w:val="a0"/>
    <w:rsid w:val="001F595C"/>
    <w:pPr>
      <w:numPr>
        <w:ilvl w:val="2"/>
        <w:numId w:val="4"/>
      </w:numPr>
      <w:spacing w:line="360" w:lineRule="auto"/>
      <w:jc w:val="both"/>
    </w:pPr>
    <w:rPr>
      <w:snapToGrid w:val="0"/>
      <w:sz w:val="28"/>
      <w:szCs w:val="28"/>
    </w:rPr>
  </w:style>
  <w:style w:type="paragraph" w:customStyle="1" w:styleId="Times12">
    <w:name w:val="Times 12"/>
    <w:basedOn w:val="a0"/>
    <w:rsid w:val="001F595C"/>
    <w:pPr>
      <w:overflowPunct w:val="0"/>
      <w:autoSpaceDE w:val="0"/>
      <w:autoSpaceDN w:val="0"/>
      <w:adjustRightInd w:val="0"/>
      <w:ind w:firstLine="567"/>
      <w:jc w:val="both"/>
    </w:pPr>
    <w:rPr>
      <w:bCs/>
      <w:sz w:val="24"/>
      <w:szCs w:val="22"/>
    </w:rPr>
  </w:style>
  <w:style w:type="paragraph" w:customStyle="1" w:styleId="af2">
    <w:name w:val="Пункт б/н"/>
    <w:basedOn w:val="a0"/>
    <w:rsid w:val="001F595C"/>
    <w:pPr>
      <w:tabs>
        <w:tab w:val="left" w:pos="1134"/>
      </w:tabs>
      <w:spacing w:line="360" w:lineRule="auto"/>
      <w:ind w:firstLine="567"/>
      <w:jc w:val="both"/>
    </w:pPr>
    <w:rPr>
      <w:bCs/>
      <w:snapToGrid w:val="0"/>
      <w:sz w:val="22"/>
      <w:szCs w:val="22"/>
    </w:rPr>
  </w:style>
  <w:style w:type="character" w:customStyle="1" w:styleId="ac">
    <w:name w:val="Абзац списка Знак"/>
    <w:aliases w:val="Заголовок_3 Знак,Подпись рисунка Знак,ПКФ Список Знак,Абзац списка5 Знак,таблица Знак"/>
    <w:link w:val="ab"/>
    <w:uiPriority w:val="34"/>
    <w:rsid w:val="0004243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Обычный (веб) Знак"/>
    <w:aliases w:val="Обычный (Web) Знак,Обычный (веб) Знак Знак Знак,Обычный (Web) Знак Знак Знак Знак"/>
    <w:link w:val="ad"/>
    <w:uiPriority w:val="34"/>
    <w:rsid w:val="00042430"/>
    <w:rPr>
      <w:rFonts w:ascii="Times New Roman" w:eastAsia="Times New Roman" w:hAnsi="Times New Roman"/>
      <w:sz w:val="24"/>
    </w:rPr>
  </w:style>
  <w:style w:type="character" w:customStyle="1" w:styleId="FontStyle15">
    <w:name w:val="Font Style15"/>
    <w:basedOn w:val="a1"/>
    <w:uiPriority w:val="99"/>
    <w:rsid w:val="00766646"/>
    <w:rPr>
      <w:rFonts w:ascii="Times New Roman" w:hAnsi="Times New Roman" w:cs="Times New Roman"/>
      <w:sz w:val="22"/>
      <w:szCs w:val="22"/>
    </w:rPr>
  </w:style>
  <w:style w:type="character" w:customStyle="1" w:styleId="lstextview">
    <w:name w:val="lstextview"/>
    <w:basedOn w:val="a1"/>
    <w:rsid w:val="00AA34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34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0">
    <w:name w:val="Normal"/>
    <w:aliases w:val="podpis"/>
    <w:qFormat/>
    <w:rsid w:val="00387599"/>
    <w:rPr>
      <w:rFonts w:ascii="Times New Roman" w:eastAsia="Times New Roman" w:hAnsi="Times New Roman"/>
      <w:szCs w:val="24"/>
    </w:rPr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0"/>
    <w:next w:val="a0"/>
    <w:link w:val="10"/>
    <w:qFormat/>
    <w:rsid w:val="001F595C"/>
    <w:pPr>
      <w:keepNext/>
      <w:numPr>
        <w:numId w:val="4"/>
      </w:numPr>
      <w:jc w:val="right"/>
      <w:outlineLvl w:val="0"/>
    </w:pPr>
    <w:rPr>
      <w:iCs/>
      <w:sz w:val="24"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0"/>
    <w:next w:val="a0"/>
    <w:link w:val="20"/>
    <w:qFormat/>
    <w:rsid w:val="001F595C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387599"/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387599"/>
    <w:rPr>
      <w:rFonts w:ascii="Lucida Grande" w:eastAsia="Times New Roman" w:hAnsi="Lucida Grande" w:cs="Lucida Grande"/>
      <w:sz w:val="18"/>
      <w:szCs w:val="18"/>
      <w:lang w:val="ru-RU" w:eastAsia="ru-RU"/>
    </w:rPr>
  </w:style>
  <w:style w:type="paragraph" w:styleId="a6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0"/>
    <w:link w:val="a7"/>
    <w:uiPriority w:val="99"/>
    <w:unhideWhenUsed/>
    <w:rsid w:val="006A134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1"/>
    <w:link w:val="a6"/>
    <w:uiPriority w:val="99"/>
    <w:rsid w:val="006A134B"/>
    <w:rPr>
      <w:rFonts w:ascii="Times New Roman" w:eastAsia="Times New Roman" w:hAnsi="Times New Roman"/>
      <w:szCs w:val="24"/>
    </w:rPr>
  </w:style>
  <w:style w:type="paragraph" w:styleId="a8">
    <w:name w:val="footer"/>
    <w:basedOn w:val="a0"/>
    <w:link w:val="a9"/>
    <w:uiPriority w:val="99"/>
    <w:unhideWhenUsed/>
    <w:rsid w:val="006A134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6A134B"/>
    <w:rPr>
      <w:rFonts w:ascii="Times New Roman" w:eastAsia="Times New Roman" w:hAnsi="Times New Roman"/>
      <w:szCs w:val="24"/>
    </w:rPr>
  </w:style>
  <w:style w:type="character" w:styleId="aa">
    <w:name w:val="Hyperlink"/>
    <w:basedOn w:val="a1"/>
    <w:uiPriority w:val="99"/>
    <w:unhideWhenUsed/>
    <w:rsid w:val="00237C68"/>
    <w:rPr>
      <w:color w:val="0563C1" w:themeColor="hyperlink"/>
      <w:u w:val="single"/>
    </w:rPr>
  </w:style>
  <w:style w:type="paragraph" w:styleId="ab">
    <w:name w:val="List Paragraph"/>
    <w:aliases w:val="Заголовок_3,Подпись рисунка,ПКФ Список,Абзац списка5,таблица"/>
    <w:basedOn w:val="a0"/>
    <w:link w:val="ac"/>
    <w:uiPriority w:val="34"/>
    <w:qFormat/>
    <w:rsid w:val="00237C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Normal (Web)"/>
    <w:aliases w:val="Обычный (Web),Обычный (веб) Знак Знак,Обычный (Web) Знак Знак Знак"/>
    <w:basedOn w:val="a0"/>
    <w:link w:val="ae"/>
    <w:uiPriority w:val="34"/>
    <w:qFormat/>
    <w:rsid w:val="002A7360"/>
    <w:pPr>
      <w:spacing w:before="100" w:after="100"/>
    </w:pPr>
    <w:rPr>
      <w:sz w:val="24"/>
      <w:szCs w:val="20"/>
    </w:rPr>
  </w:style>
  <w:style w:type="paragraph" w:styleId="af">
    <w:name w:val="footnote text"/>
    <w:basedOn w:val="a0"/>
    <w:link w:val="af0"/>
    <w:uiPriority w:val="99"/>
    <w:semiHidden/>
    <w:unhideWhenUsed/>
    <w:rsid w:val="00420621"/>
    <w:rPr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420621"/>
    <w:rPr>
      <w:rFonts w:ascii="Times New Roman" w:eastAsia="Times New Roman" w:hAnsi="Times New Roman"/>
    </w:rPr>
  </w:style>
  <w:style w:type="character" w:styleId="af1">
    <w:name w:val="footnote reference"/>
    <w:basedOn w:val="a1"/>
    <w:uiPriority w:val="99"/>
    <w:semiHidden/>
    <w:unhideWhenUsed/>
    <w:rsid w:val="00420621"/>
    <w:rPr>
      <w:vertAlign w:val="superscript"/>
    </w:rPr>
  </w:style>
  <w:style w:type="character" w:customStyle="1" w:styleId="10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1"/>
    <w:link w:val="1"/>
    <w:rsid w:val="001F595C"/>
    <w:rPr>
      <w:rFonts w:ascii="Times New Roman" w:eastAsia="Times New Roman" w:hAnsi="Times New Roman"/>
      <w:iCs/>
      <w:sz w:val="24"/>
      <w:szCs w:val="24"/>
    </w:rPr>
  </w:style>
  <w:style w:type="character" w:customStyle="1" w:styleId="20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1"/>
    <w:link w:val="2"/>
    <w:rsid w:val="001F595C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a">
    <w:name w:val="Пункт"/>
    <w:basedOn w:val="a0"/>
    <w:rsid w:val="001F595C"/>
    <w:pPr>
      <w:numPr>
        <w:ilvl w:val="2"/>
        <w:numId w:val="4"/>
      </w:numPr>
      <w:spacing w:line="360" w:lineRule="auto"/>
      <w:jc w:val="both"/>
    </w:pPr>
    <w:rPr>
      <w:snapToGrid w:val="0"/>
      <w:sz w:val="28"/>
      <w:szCs w:val="28"/>
    </w:rPr>
  </w:style>
  <w:style w:type="paragraph" w:customStyle="1" w:styleId="Times12">
    <w:name w:val="Times 12"/>
    <w:basedOn w:val="a0"/>
    <w:rsid w:val="001F595C"/>
    <w:pPr>
      <w:overflowPunct w:val="0"/>
      <w:autoSpaceDE w:val="0"/>
      <w:autoSpaceDN w:val="0"/>
      <w:adjustRightInd w:val="0"/>
      <w:ind w:firstLine="567"/>
      <w:jc w:val="both"/>
    </w:pPr>
    <w:rPr>
      <w:bCs/>
      <w:sz w:val="24"/>
      <w:szCs w:val="22"/>
    </w:rPr>
  </w:style>
  <w:style w:type="paragraph" w:customStyle="1" w:styleId="af2">
    <w:name w:val="Пункт б/н"/>
    <w:basedOn w:val="a0"/>
    <w:rsid w:val="001F595C"/>
    <w:pPr>
      <w:tabs>
        <w:tab w:val="left" w:pos="1134"/>
      </w:tabs>
      <w:spacing w:line="360" w:lineRule="auto"/>
      <w:ind w:firstLine="567"/>
      <w:jc w:val="both"/>
    </w:pPr>
    <w:rPr>
      <w:bCs/>
      <w:snapToGrid w:val="0"/>
      <w:sz w:val="22"/>
      <w:szCs w:val="22"/>
    </w:rPr>
  </w:style>
  <w:style w:type="character" w:customStyle="1" w:styleId="ac">
    <w:name w:val="Абзац списка Знак"/>
    <w:aliases w:val="Заголовок_3 Знак,Подпись рисунка Знак,ПКФ Список Знак,Абзац списка5 Знак,таблица Знак"/>
    <w:link w:val="ab"/>
    <w:uiPriority w:val="34"/>
    <w:rsid w:val="0004243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Обычный (веб) Знак"/>
    <w:aliases w:val="Обычный (Web) Знак,Обычный (веб) Знак Знак Знак,Обычный (Web) Знак Знак Знак Знак"/>
    <w:link w:val="ad"/>
    <w:uiPriority w:val="34"/>
    <w:rsid w:val="00042430"/>
    <w:rPr>
      <w:rFonts w:ascii="Times New Roman" w:eastAsia="Times New Roman" w:hAnsi="Times New Roman"/>
      <w:sz w:val="24"/>
    </w:rPr>
  </w:style>
  <w:style w:type="character" w:customStyle="1" w:styleId="FontStyle15">
    <w:name w:val="Font Style15"/>
    <w:basedOn w:val="a1"/>
    <w:uiPriority w:val="99"/>
    <w:rsid w:val="00766646"/>
    <w:rPr>
      <w:rFonts w:ascii="Times New Roman" w:hAnsi="Times New Roman" w:cs="Times New Roman"/>
      <w:sz w:val="22"/>
      <w:szCs w:val="22"/>
    </w:rPr>
  </w:style>
  <w:style w:type="character" w:customStyle="1" w:styleId="lstextview">
    <w:name w:val="lstextview"/>
    <w:basedOn w:val="a1"/>
    <w:rsid w:val="00AA3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1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85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1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5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6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3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43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88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211FA-E9D2-4F08-818E-87BBD26BE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APPLE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JOBS</dc:creator>
  <cp:lastModifiedBy>Старостина Ольга Леонидовна</cp:lastModifiedBy>
  <cp:revision>2</cp:revision>
  <cp:lastPrinted>2019-09-03T05:45:00Z</cp:lastPrinted>
  <dcterms:created xsi:type="dcterms:W3CDTF">2019-09-17T13:19:00Z</dcterms:created>
  <dcterms:modified xsi:type="dcterms:W3CDTF">2019-09-17T13:19:00Z</dcterms:modified>
</cp:coreProperties>
</file>