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633" w:rsidRPr="00605C88" w:rsidRDefault="00120633" w:rsidP="00B426ED">
      <w:pPr>
        <w:pStyle w:val="affffff"/>
        <w:jc w:val="right"/>
        <w:rPr>
          <w:color w:val="auto"/>
          <w:sz w:val="20"/>
          <w:szCs w:val="20"/>
        </w:rPr>
      </w:pPr>
      <w:r w:rsidRPr="00605C88">
        <w:rPr>
          <w:color w:val="auto"/>
          <w:sz w:val="20"/>
          <w:szCs w:val="20"/>
        </w:rPr>
        <w:t>УТВЕРЖДАЮ:</w:t>
      </w:r>
    </w:p>
    <w:p w:rsidR="00120633" w:rsidRPr="00605C88" w:rsidRDefault="004A1EEA" w:rsidP="00B426ED">
      <w:pPr>
        <w:pStyle w:val="affffff"/>
        <w:jc w:val="right"/>
        <w:rPr>
          <w:color w:val="auto"/>
          <w:sz w:val="20"/>
          <w:szCs w:val="20"/>
        </w:rPr>
      </w:pPr>
      <w:r>
        <w:rPr>
          <w:color w:val="auto"/>
          <w:sz w:val="20"/>
          <w:szCs w:val="20"/>
        </w:rPr>
        <w:t>Г</w:t>
      </w:r>
      <w:r w:rsidR="00120633" w:rsidRPr="00605C88">
        <w:rPr>
          <w:color w:val="auto"/>
          <w:sz w:val="20"/>
          <w:szCs w:val="20"/>
        </w:rPr>
        <w:t>лавн</w:t>
      </w:r>
      <w:r>
        <w:rPr>
          <w:color w:val="auto"/>
          <w:sz w:val="20"/>
          <w:szCs w:val="20"/>
        </w:rPr>
        <w:t>ый</w:t>
      </w:r>
      <w:r w:rsidR="00406C55">
        <w:rPr>
          <w:color w:val="auto"/>
          <w:sz w:val="20"/>
          <w:szCs w:val="20"/>
        </w:rPr>
        <w:t xml:space="preserve"> </w:t>
      </w:r>
      <w:r w:rsidR="00120633" w:rsidRPr="00605C88">
        <w:rPr>
          <w:color w:val="auto"/>
          <w:sz w:val="20"/>
          <w:szCs w:val="20"/>
        </w:rPr>
        <w:t xml:space="preserve"> врач</w:t>
      </w:r>
    </w:p>
    <w:p w:rsidR="00F13EB2" w:rsidRDefault="004A1EEA" w:rsidP="00B426ED">
      <w:pPr>
        <w:pStyle w:val="affffff"/>
        <w:jc w:val="right"/>
        <w:rPr>
          <w:color w:val="auto"/>
          <w:sz w:val="20"/>
          <w:szCs w:val="20"/>
        </w:rPr>
      </w:pPr>
      <w:r>
        <w:rPr>
          <w:color w:val="auto"/>
          <w:sz w:val="20"/>
          <w:szCs w:val="20"/>
        </w:rPr>
        <w:t xml:space="preserve">Государственное </w:t>
      </w:r>
      <w:r w:rsidR="00B426ED">
        <w:rPr>
          <w:color w:val="auto"/>
          <w:sz w:val="20"/>
          <w:szCs w:val="20"/>
        </w:rPr>
        <w:t>автономное</w:t>
      </w:r>
    </w:p>
    <w:p w:rsidR="00120633" w:rsidRPr="00605C88" w:rsidRDefault="00120633" w:rsidP="00B426ED">
      <w:pPr>
        <w:pStyle w:val="affffff"/>
        <w:jc w:val="right"/>
        <w:rPr>
          <w:color w:val="auto"/>
          <w:sz w:val="20"/>
          <w:szCs w:val="20"/>
        </w:rPr>
      </w:pPr>
      <w:r w:rsidRPr="00605C88">
        <w:rPr>
          <w:color w:val="auto"/>
          <w:sz w:val="20"/>
          <w:szCs w:val="20"/>
        </w:rPr>
        <w:t xml:space="preserve"> учреждени</w:t>
      </w:r>
      <w:r w:rsidR="004A1EEA">
        <w:rPr>
          <w:color w:val="auto"/>
          <w:sz w:val="20"/>
          <w:szCs w:val="20"/>
        </w:rPr>
        <w:t>е</w:t>
      </w:r>
      <w:r w:rsidRPr="00605C88">
        <w:rPr>
          <w:color w:val="auto"/>
          <w:sz w:val="20"/>
          <w:szCs w:val="20"/>
        </w:rPr>
        <w:t xml:space="preserve"> здравоохранения</w:t>
      </w:r>
    </w:p>
    <w:p w:rsidR="00F13EB2" w:rsidRDefault="00120633" w:rsidP="00B426ED">
      <w:pPr>
        <w:pStyle w:val="affffff"/>
        <w:jc w:val="right"/>
        <w:rPr>
          <w:color w:val="auto"/>
          <w:sz w:val="20"/>
          <w:szCs w:val="20"/>
        </w:rPr>
      </w:pPr>
      <w:r w:rsidRPr="00605C88">
        <w:rPr>
          <w:color w:val="auto"/>
          <w:sz w:val="20"/>
          <w:szCs w:val="20"/>
        </w:rPr>
        <w:t>«</w:t>
      </w:r>
      <w:r w:rsidR="00B426ED">
        <w:rPr>
          <w:color w:val="auto"/>
          <w:sz w:val="20"/>
          <w:szCs w:val="20"/>
        </w:rPr>
        <w:t xml:space="preserve">Городская больница </w:t>
      </w:r>
      <w:r w:rsidRPr="00605C88">
        <w:rPr>
          <w:color w:val="auto"/>
          <w:sz w:val="20"/>
          <w:szCs w:val="20"/>
        </w:rPr>
        <w:t xml:space="preserve"> №</w:t>
      </w:r>
      <w:r w:rsidR="004A1EEA">
        <w:rPr>
          <w:color w:val="auto"/>
          <w:sz w:val="20"/>
          <w:szCs w:val="20"/>
        </w:rPr>
        <w:t>1</w:t>
      </w:r>
    </w:p>
    <w:p w:rsidR="00120633" w:rsidRPr="00605C88" w:rsidRDefault="00B426ED" w:rsidP="00B426ED">
      <w:pPr>
        <w:pStyle w:val="affffff"/>
        <w:jc w:val="right"/>
        <w:rPr>
          <w:color w:val="auto"/>
          <w:sz w:val="20"/>
          <w:szCs w:val="20"/>
        </w:rPr>
      </w:pPr>
      <w:r>
        <w:rPr>
          <w:color w:val="auto"/>
          <w:sz w:val="20"/>
          <w:szCs w:val="20"/>
        </w:rPr>
        <w:t xml:space="preserve"> им .Г.И.Дробышева</w:t>
      </w:r>
      <w:r w:rsidR="004A1EEA">
        <w:rPr>
          <w:color w:val="auto"/>
          <w:sz w:val="20"/>
          <w:szCs w:val="20"/>
        </w:rPr>
        <w:t xml:space="preserve"> г.Магнитогорск</w:t>
      </w:r>
      <w:r w:rsidR="00120633" w:rsidRPr="00605C88">
        <w:rPr>
          <w:color w:val="auto"/>
          <w:sz w:val="20"/>
          <w:szCs w:val="20"/>
        </w:rPr>
        <w:t>»</w:t>
      </w:r>
    </w:p>
    <w:p w:rsidR="00120633" w:rsidRPr="00605C88" w:rsidRDefault="00120633" w:rsidP="00B426ED">
      <w:pPr>
        <w:pStyle w:val="affffff"/>
        <w:jc w:val="right"/>
        <w:rPr>
          <w:color w:val="auto"/>
          <w:sz w:val="20"/>
          <w:szCs w:val="20"/>
          <w:u w:val="single"/>
        </w:rPr>
      </w:pPr>
      <w:r w:rsidRPr="00605C88">
        <w:rPr>
          <w:color w:val="auto"/>
          <w:sz w:val="20"/>
          <w:szCs w:val="20"/>
        </w:rPr>
        <w:t>_____________/</w:t>
      </w:r>
      <w:r w:rsidR="00B426ED">
        <w:rPr>
          <w:color w:val="auto"/>
          <w:sz w:val="20"/>
          <w:szCs w:val="20"/>
        </w:rPr>
        <w:t>И.Г.Капланова</w:t>
      </w:r>
      <w:r w:rsidR="004A1EEA">
        <w:rPr>
          <w:color w:val="auto"/>
          <w:sz w:val="20"/>
          <w:szCs w:val="20"/>
        </w:rPr>
        <w:t>.</w:t>
      </w:r>
    </w:p>
    <w:p w:rsidR="00120633" w:rsidRPr="00605C88" w:rsidRDefault="00E6617E" w:rsidP="00EC73F2">
      <w:pPr>
        <w:widowControl/>
        <w:jc w:val="center"/>
        <w:rPr>
          <w:b/>
          <w:bCs/>
          <w:caps/>
          <w:color w:val="auto"/>
        </w:rPr>
      </w:pPr>
      <w:r>
        <w:rPr>
          <w:b/>
          <w:bCs/>
          <w:caps/>
          <w:color w:val="auto"/>
        </w:rPr>
        <w:t>Извещение</w:t>
      </w:r>
    </w:p>
    <w:p w:rsidR="00120633" w:rsidRDefault="00120633" w:rsidP="00EC73F2">
      <w:pPr>
        <w:pStyle w:val="affffff"/>
        <w:jc w:val="center"/>
        <w:rPr>
          <w:color w:val="auto"/>
          <w:sz w:val="20"/>
          <w:szCs w:val="20"/>
        </w:rPr>
      </w:pPr>
      <w:r w:rsidRPr="00605C88">
        <w:rPr>
          <w:rStyle w:val="aff6"/>
          <w:rFonts w:eastAsia="MS Mincho"/>
          <w:i w:val="0"/>
          <w:iCs w:val="0"/>
          <w:color w:val="auto"/>
          <w:sz w:val="20"/>
          <w:szCs w:val="20"/>
        </w:rPr>
        <w:t xml:space="preserve">о проведении запроса </w:t>
      </w:r>
      <w:r w:rsidR="00F8195B" w:rsidRPr="00605C88">
        <w:rPr>
          <w:color w:val="auto"/>
          <w:sz w:val="20"/>
          <w:szCs w:val="20"/>
        </w:rPr>
        <w:t>котировок</w:t>
      </w:r>
      <w:r w:rsidR="00A82AE7">
        <w:rPr>
          <w:color w:val="auto"/>
          <w:sz w:val="20"/>
          <w:szCs w:val="20"/>
        </w:rPr>
        <w:t xml:space="preserve"> в электронной форме</w:t>
      </w:r>
    </w:p>
    <w:p w:rsidR="005A25D8" w:rsidRDefault="005A25D8" w:rsidP="00EC73F2">
      <w:pPr>
        <w:pStyle w:val="affffff"/>
        <w:jc w:val="center"/>
        <w:rPr>
          <w:color w:val="auto"/>
          <w:sz w:val="20"/>
          <w:szCs w:val="20"/>
        </w:rPr>
      </w:pPr>
    </w:p>
    <w:p w:rsidR="0036155C" w:rsidRPr="00EC73F2" w:rsidRDefault="00EC73F2" w:rsidP="00EC73F2">
      <w:pPr>
        <w:tabs>
          <w:tab w:val="left" w:pos="975"/>
        </w:tabs>
        <w:jc w:val="center"/>
        <w:rPr>
          <w:rStyle w:val="aff6"/>
          <w:rFonts w:eastAsia="MS Mincho"/>
          <w:i w:val="0"/>
          <w:iCs w:val="0"/>
          <w:color w:val="auto"/>
        </w:rPr>
      </w:pPr>
      <w:r>
        <w:rPr>
          <w:b/>
        </w:rPr>
        <w:t>Р</w:t>
      </w:r>
      <w:r w:rsidRPr="00EC73F2">
        <w:rPr>
          <w:b/>
        </w:rPr>
        <w:t xml:space="preserve">емонт аппарата </w:t>
      </w:r>
      <w:r w:rsidR="002C71D6" w:rsidRPr="002C71D6">
        <w:rPr>
          <w:b/>
        </w:rPr>
        <w:t>бронхофиброскоп OLIMPUS</w:t>
      </w:r>
      <w:r w:rsidRPr="00EC73F2">
        <w:rPr>
          <w:b/>
        </w:rPr>
        <w:t>, согласно техническому заданию</w:t>
      </w:r>
    </w:p>
    <w:p w:rsidR="00A65CA6" w:rsidRPr="00EC73F2" w:rsidRDefault="00A65CA6" w:rsidP="00EC73F2">
      <w:pPr>
        <w:pStyle w:val="affffff"/>
        <w:rPr>
          <w:color w:val="auto"/>
          <w:sz w:val="20"/>
          <w:szCs w:val="20"/>
        </w:rPr>
      </w:pPr>
    </w:p>
    <w:p w:rsidR="00120633" w:rsidRPr="00605C88" w:rsidRDefault="00BD4B60" w:rsidP="00EC73F2">
      <w:pPr>
        <w:pStyle w:val="affffff"/>
        <w:rPr>
          <w:color w:val="auto"/>
          <w:sz w:val="20"/>
          <w:szCs w:val="20"/>
        </w:rPr>
      </w:pPr>
      <w:r>
        <w:rPr>
          <w:color w:val="auto"/>
          <w:sz w:val="20"/>
          <w:szCs w:val="20"/>
        </w:rPr>
        <w:t xml:space="preserve">Часть 1. </w:t>
      </w:r>
      <w:r w:rsidR="0026297E">
        <w:rPr>
          <w:color w:val="auto"/>
          <w:sz w:val="20"/>
          <w:szCs w:val="20"/>
        </w:rPr>
        <w:t>Информационная карта запроса  котировок в электронной форме:</w:t>
      </w:r>
    </w:p>
    <w:p w:rsidR="00120633" w:rsidRPr="00605C88" w:rsidRDefault="00120633" w:rsidP="00095CDB">
      <w:pPr>
        <w:rPr>
          <w:color w:val="auto"/>
        </w:rPr>
      </w:pPr>
    </w:p>
    <w:tbl>
      <w:tblPr>
        <w:tblW w:w="10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957"/>
        <w:gridCol w:w="6638"/>
      </w:tblGrid>
      <w:tr w:rsidR="00120633" w:rsidRPr="00D614F8" w:rsidTr="00A65CA6">
        <w:trPr>
          <w:jc w:val="center"/>
        </w:trPr>
        <w:tc>
          <w:tcPr>
            <w:tcW w:w="809" w:type="dxa"/>
            <w:vAlign w:val="center"/>
          </w:tcPr>
          <w:p w:rsidR="00120633" w:rsidRPr="00A65CA6" w:rsidRDefault="00120633" w:rsidP="00D614F8">
            <w:pPr>
              <w:jc w:val="center"/>
              <w:rPr>
                <w:b/>
                <w:color w:val="auto"/>
                <w:sz w:val="18"/>
                <w:szCs w:val="18"/>
              </w:rPr>
            </w:pPr>
            <w:r w:rsidRPr="00A65CA6">
              <w:rPr>
                <w:b/>
                <w:color w:val="auto"/>
                <w:sz w:val="18"/>
                <w:szCs w:val="18"/>
              </w:rPr>
              <w:t>№</w:t>
            </w:r>
          </w:p>
          <w:p w:rsidR="00120633" w:rsidRPr="00A65CA6" w:rsidRDefault="00120633" w:rsidP="00D614F8">
            <w:pPr>
              <w:jc w:val="center"/>
              <w:rPr>
                <w:b/>
                <w:color w:val="auto"/>
                <w:sz w:val="18"/>
                <w:szCs w:val="18"/>
              </w:rPr>
            </w:pPr>
            <w:r w:rsidRPr="00A65CA6">
              <w:rPr>
                <w:b/>
                <w:color w:val="auto"/>
                <w:sz w:val="18"/>
                <w:szCs w:val="18"/>
              </w:rPr>
              <w:t>пункта</w:t>
            </w:r>
          </w:p>
        </w:tc>
        <w:tc>
          <w:tcPr>
            <w:tcW w:w="2957" w:type="dxa"/>
            <w:vAlign w:val="center"/>
          </w:tcPr>
          <w:p w:rsidR="00120633" w:rsidRPr="00A65CA6" w:rsidRDefault="00120633" w:rsidP="00897DF1">
            <w:pPr>
              <w:jc w:val="center"/>
              <w:rPr>
                <w:b/>
                <w:color w:val="auto"/>
                <w:sz w:val="18"/>
                <w:szCs w:val="18"/>
              </w:rPr>
            </w:pPr>
            <w:r w:rsidRPr="00A65CA6">
              <w:rPr>
                <w:b/>
                <w:color w:val="auto"/>
                <w:sz w:val="18"/>
                <w:szCs w:val="18"/>
              </w:rPr>
              <w:t>Название пункта</w:t>
            </w:r>
          </w:p>
        </w:tc>
        <w:tc>
          <w:tcPr>
            <w:tcW w:w="6638" w:type="dxa"/>
            <w:vAlign w:val="center"/>
          </w:tcPr>
          <w:p w:rsidR="00120633" w:rsidRPr="00A65CA6" w:rsidRDefault="00120633" w:rsidP="00897DF1">
            <w:pPr>
              <w:jc w:val="center"/>
              <w:rPr>
                <w:b/>
                <w:color w:val="auto"/>
                <w:sz w:val="18"/>
                <w:szCs w:val="18"/>
              </w:rPr>
            </w:pPr>
            <w:r w:rsidRPr="00A65CA6">
              <w:rPr>
                <w:b/>
                <w:color w:val="auto"/>
                <w:sz w:val="18"/>
                <w:szCs w:val="18"/>
              </w:rPr>
              <w:t>Информация</w:t>
            </w:r>
          </w:p>
        </w:tc>
      </w:tr>
      <w:tr w:rsidR="00ED3787" w:rsidRPr="00D614F8" w:rsidTr="00A65CA6">
        <w:trPr>
          <w:trHeight w:val="437"/>
          <w:jc w:val="center"/>
        </w:trPr>
        <w:tc>
          <w:tcPr>
            <w:tcW w:w="809" w:type="dxa"/>
            <w:vAlign w:val="center"/>
          </w:tcPr>
          <w:p w:rsidR="00ED3787" w:rsidRPr="00D614F8" w:rsidRDefault="00ED3787" w:rsidP="00A65CA6">
            <w:pPr>
              <w:numPr>
                <w:ilvl w:val="0"/>
                <w:numId w:val="2"/>
              </w:numPr>
              <w:ind w:left="0" w:firstLine="0"/>
              <w:jc w:val="center"/>
              <w:rPr>
                <w:color w:val="auto"/>
                <w:sz w:val="18"/>
                <w:szCs w:val="18"/>
              </w:rPr>
            </w:pPr>
          </w:p>
        </w:tc>
        <w:tc>
          <w:tcPr>
            <w:tcW w:w="2957" w:type="dxa"/>
            <w:vAlign w:val="center"/>
          </w:tcPr>
          <w:p w:rsidR="00ED3787" w:rsidRPr="00D614F8" w:rsidRDefault="00ED3787" w:rsidP="00D614F8">
            <w:pPr>
              <w:pStyle w:val="affffff"/>
              <w:jc w:val="center"/>
              <w:rPr>
                <w:color w:val="auto"/>
                <w:sz w:val="18"/>
                <w:szCs w:val="18"/>
              </w:rPr>
            </w:pPr>
            <w:r w:rsidRPr="00D614F8">
              <w:rPr>
                <w:color w:val="auto"/>
                <w:sz w:val="18"/>
                <w:szCs w:val="18"/>
              </w:rPr>
              <w:t>Правовая основа закупки товаров, работ, услуг</w:t>
            </w:r>
          </w:p>
        </w:tc>
        <w:tc>
          <w:tcPr>
            <w:tcW w:w="6638" w:type="dxa"/>
          </w:tcPr>
          <w:p w:rsidR="00ED3787" w:rsidRPr="00313455" w:rsidRDefault="00460C77" w:rsidP="00313455">
            <w:pPr>
              <w:pStyle w:val="affffff"/>
              <w:jc w:val="both"/>
              <w:rPr>
                <w:color w:val="auto"/>
                <w:sz w:val="18"/>
                <w:szCs w:val="18"/>
              </w:rPr>
            </w:pPr>
            <w:r w:rsidRPr="00313455">
              <w:rPr>
                <w:color w:val="auto"/>
                <w:sz w:val="18"/>
                <w:szCs w:val="18"/>
              </w:rPr>
              <w:t xml:space="preserve">Документом, регламентирующим закупочную деятельность </w:t>
            </w:r>
            <w:r w:rsidR="00B12ED7" w:rsidRPr="00313455">
              <w:rPr>
                <w:color w:val="auto"/>
                <w:sz w:val="18"/>
                <w:szCs w:val="18"/>
              </w:rPr>
              <w:t xml:space="preserve">государственного </w:t>
            </w:r>
            <w:r w:rsidR="00FC64B0" w:rsidRPr="00313455">
              <w:rPr>
                <w:color w:val="auto"/>
                <w:sz w:val="18"/>
                <w:szCs w:val="18"/>
              </w:rPr>
              <w:t>автономного</w:t>
            </w:r>
            <w:r w:rsidR="00B12ED7" w:rsidRPr="00313455">
              <w:rPr>
                <w:color w:val="auto"/>
                <w:sz w:val="18"/>
                <w:szCs w:val="18"/>
              </w:rPr>
              <w:t xml:space="preserve"> </w:t>
            </w:r>
            <w:r w:rsidRPr="00313455">
              <w:rPr>
                <w:color w:val="auto"/>
                <w:sz w:val="18"/>
                <w:szCs w:val="18"/>
              </w:rPr>
              <w:t>учреждения здравоохранения «</w:t>
            </w:r>
            <w:r w:rsidR="00FC64B0" w:rsidRPr="00313455">
              <w:rPr>
                <w:color w:val="auto"/>
                <w:sz w:val="18"/>
                <w:szCs w:val="18"/>
              </w:rPr>
              <w:t>Городская больница</w:t>
            </w:r>
            <w:r w:rsidRPr="00313455">
              <w:rPr>
                <w:color w:val="auto"/>
                <w:sz w:val="18"/>
                <w:szCs w:val="18"/>
              </w:rPr>
              <w:t xml:space="preserve"> №</w:t>
            </w:r>
            <w:r w:rsidR="00B12ED7" w:rsidRPr="00313455">
              <w:rPr>
                <w:color w:val="auto"/>
                <w:sz w:val="18"/>
                <w:szCs w:val="18"/>
              </w:rPr>
              <w:t xml:space="preserve">1 </w:t>
            </w:r>
            <w:r w:rsidR="00FC64B0" w:rsidRPr="00313455">
              <w:rPr>
                <w:color w:val="auto"/>
                <w:sz w:val="18"/>
                <w:szCs w:val="18"/>
              </w:rPr>
              <w:t xml:space="preserve">им. Г.И. Дробышева </w:t>
            </w:r>
            <w:r w:rsidR="00B12ED7" w:rsidRPr="00313455">
              <w:rPr>
                <w:color w:val="auto"/>
                <w:sz w:val="18"/>
                <w:szCs w:val="18"/>
              </w:rPr>
              <w:t>г.Магнитогорск»</w:t>
            </w:r>
            <w:r w:rsidRPr="00313455">
              <w:rPr>
                <w:color w:val="auto"/>
                <w:sz w:val="18"/>
                <w:szCs w:val="18"/>
              </w:rPr>
              <w:t xml:space="preserve"> (далее - Заказчик), является Положение о закупке товаров, работ, услуг </w:t>
            </w:r>
            <w:r w:rsidR="00FC64B0" w:rsidRPr="00313455">
              <w:rPr>
                <w:color w:val="auto"/>
                <w:sz w:val="18"/>
                <w:szCs w:val="18"/>
              </w:rPr>
              <w:t>государственного автономного учреждения здравоохранения «Городская больница №1 им. Г.И. Дробышева г.Магнитогорск»</w:t>
            </w:r>
            <w:r w:rsidRPr="00313455">
              <w:rPr>
                <w:color w:val="auto"/>
                <w:sz w:val="18"/>
                <w:szCs w:val="18"/>
              </w:rPr>
              <w:t xml:space="preserve"> (далее - Положение о закупке), которое разработано в соответствии с Федеральным </w:t>
            </w:r>
            <w:hyperlink r:id="rId8" w:history="1">
              <w:r w:rsidRPr="00313455">
                <w:rPr>
                  <w:color w:val="auto"/>
                  <w:sz w:val="18"/>
                  <w:szCs w:val="18"/>
                </w:rPr>
                <w:t>законом</w:t>
              </w:r>
            </w:hyperlink>
            <w:r w:rsidRPr="00313455">
              <w:rPr>
                <w:color w:val="auto"/>
                <w:sz w:val="18"/>
                <w:szCs w:val="18"/>
              </w:rPr>
              <w:t xml:space="preserve"> от 18.07.2011 № 223-ФЗ "О закупках товаров, работ, услуг отдельными видами юридически</w:t>
            </w:r>
            <w:r w:rsidR="00D73B15" w:rsidRPr="00313455">
              <w:rPr>
                <w:color w:val="auto"/>
                <w:sz w:val="18"/>
                <w:szCs w:val="18"/>
              </w:rPr>
              <w:t>х лиц" (далее - Закон № 223-ФЗ)</w:t>
            </w:r>
            <w:r w:rsidR="00B12ED7" w:rsidRPr="00313455">
              <w:rPr>
                <w:color w:val="auto"/>
                <w:sz w:val="18"/>
                <w:szCs w:val="18"/>
              </w:rPr>
              <w:t>, в соответствии с уведомлением о</w:t>
            </w:r>
            <w:r w:rsidR="00D71485" w:rsidRPr="00313455">
              <w:rPr>
                <w:color w:val="auto"/>
                <w:sz w:val="18"/>
                <w:szCs w:val="18"/>
              </w:rPr>
              <w:t>б</w:t>
            </w:r>
            <w:r w:rsidR="00B12ED7" w:rsidRPr="00313455">
              <w:rPr>
                <w:color w:val="auto"/>
                <w:sz w:val="18"/>
                <w:szCs w:val="18"/>
              </w:rPr>
              <w:t xml:space="preserve"> </w:t>
            </w:r>
            <w:r w:rsidR="00D71485" w:rsidRPr="00313455">
              <w:rPr>
                <w:color w:val="auto"/>
                <w:sz w:val="18"/>
                <w:szCs w:val="18"/>
              </w:rPr>
              <w:t xml:space="preserve">изменении наименования </w:t>
            </w:r>
            <w:r w:rsidR="00B12ED7" w:rsidRPr="00313455">
              <w:rPr>
                <w:color w:val="auto"/>
                <w:sz w:val="18"/>
                <w:szCs w:val="18"/>
              </w:rPr>
              <w:t xml:space="preserve"> юридического лица Заказчика - приложение №4 к документации запроса котировок в электронной форме.</w:t>
            </w:r>
          </w:p>
        </w:tc>
      </w:tr>
      <w:tr w:rsidR="00ED3787" w:rsidRPr="00D614F8" w:rsidTr="00A65CA6">
        <w:trPr>
          <w:trHeight w:val="317"/>
          <w:jc w:val="center"/>
        </w:trPr>
        <w:tc>
          <w:tcPr>
            <w:tcW w:w="809" w:type="dxa"/>
            <w:vAlign w:val="center"/>
          </w:tcPr>
          <w:p w:rsidR="00ED3787" w:rsidRPr="00D614F8" w:rsidRDefault="00ED3787" w:rsidP="00A65CA6">
            <w:pPr>
              <w:widowControl/>
              <w:numPr>
                <w:ilvl w:val="0"/>
                <w:numId w:val="2"/>
              </w:numPr>
              <w:autoSpaceDE/>
              <w:autoSpaceDN/>
              <w:adjustRightInd/>
              <w:ind w:left="0" w:firstLine="0"/>
              <w:jc w:val="center"/>
              <w:rPr>
                <w:color w:val="auto"/>
                <w:sz w:val="18"/>
                <w:szCs w:val="18"/>
              </w:rPr>
            </w:pPr>
            <w:r w:rsidRPr="00D614F8">
              <w:rPr>
                <w:color w:val="auto"/>
                <w:sz w:val="18"/>
                <w:szCs w:val="18"/>
              </w:rPr>
              <w:t>2</w:t>
            </w:r>
          </w:p>
        </w:tc>
        <w:tc>
          <w:tcPr>
            <w:tcW w:w="2957" w:type="dxa"/>
            <w:vAlign w:val="center"/>
          </w:tcPr>
          <w:p w:rsidR="00ED3787" w:rsidRPr="00D614F8" w:rsidRDefault="00ED3787" w:rsidP="00D614F8">
            <w:pPr>
              <w:pStyle w:val="affffff"/>
              <w:jc w:val="center"/>
              <w:rPr>
                <w:color w:val="auto"/>
                <w:sz w:val="18"/>
                <w:szCs w:val="18"/>
              </w:rPr>
            </w:pPr>
            <w:r w:rsidRPr="00D614F8">
              <w:rPr>
                <w:color w:val="auto"/>
                <w:sz w:val="18"/>
                <w:szCs w:val="18"/>
              </w:rPr>
              <w:t>Способ закупки, включая форму закупки</w:t>
            </w:r>
          </w:p>
        </w:tc>
        <w:tc>
          <w:tcPr>
            <w:tcW w:w="6638" w:type="dxa"/>
          </w:tcPr>
          <w:p w:rsidR="00ED3787" w:rsidRPr="00D614F8" w:rsidRDefault="00ED3787" w:rsidP="00F8195B">
            <w:pPr>
              <w:pStyle w:val="affffff"/>
              <w:rPr>
                <w:b/>
                <w:bCs/>
                <w:color w:val="auto"/>
                <w:sz w:val="18"/>
                <w:szCs w:val="18"/>
                <w:u w:val="single"/>
              </w:rPr>
            </w:pPr>
            <w:r w:rsidRPr="00D614F8">
              <w:rPr>
                <w:b/>
                <w:bCs/>
                <w:color w:val="auto"/>
                <w:sz w:val="18"/>
                <w:szCs w:val="18"/>
                <w:u w:val="single"/>
              </w:rPr>
              <w:t xml:space="preserve">Запрос </w:t>
            </w:r>
            <w:r w:rsidRPr="00D614F8">
              <w:rPr>
                <w:b/>
                <w:color w:val="auto"/>
                <w:sz w:val="18"/>
                <w:szCs w:val="18"/>
                <w:u w:val="single"/>
              </w:rPr>
              <w:t>котировок</w:t>
            </w:r>
            <w:r w:rsidR="00A82AE7" w:rsidRPr="00D614F8">
              <w:rPr>
                <w:b/>
                <w:color w:val="auto"/>
                <w:sz w:val="18"/>
                <w:szCs w:val="18"/>
                <w:u w:val="single"/>
              </w:rPr>
              <w:t xml:space="preserve"> в электронной  форме</w:t>
            </w:r>
          </w:p>
        </w:tc>
      </w:tr>
      <w:tr w:rsidR="00ED3787" w:rsidRPr="00D614F8" w:rsidTr="00A65CA6">
        <w:trPr>
          <w:jc w:val="center"/>
        </w:trPr>
        <w:tc>
          <w:tcPr>
            <w:tcW w:w="809" w:type="dxa"/>
            <w:vAlign w:val="center"/>
          </w:tcPr>
          <w:p w:rsidR="00ED3787" w:rsidRPr="00D614F8" w:rsidRDefault="00ED3787" w:rsidP="00A65CA6">
            <w:pPr>
              <w:widowControl/>
              <w:numPr>
                <w:ilvl w:val="0"/>
                <w:numId w:val="2"/>
              </w:numPr>
              <w:autoSpaceDE/>
              <w:autoSpaceDN/>
              <w:adjustRightInd/>
              <w:ind w:left="0" w:firstLine="0"/>
              <w:jc w:val="center"/>
              <w:rPr>
                <w:color w:val="auto"/>
                <w:sz w:val="18"/>
                <w:szCs w:val="18"/>
              </w:rPr>
            </w:pPr>
            <w:r w:rsidRPr="00D614F8">
              <w:rPr>
                <w:color w:val="auto"/>
                <w:sz w:val="18"/>
                <w:szCs w:val="18"/>
              </w:rPr>
              <w:t>3</w:t>
            </w:r>
          </w:p>
        </w:tc>
        <w:tc>
          <w:tcPr>
            <w:tcW w:w="2957" w:type="dxa"/>
            <w:vAlign w:val="center"/>
          </w:tcPr>
          <w:p w:rsidR="00ED3787" w:rsidRPr="00D614F8" w:rsidRDefault="00ED3787" w:rsidP="00D614F8">
            <w:pPr>
              <w:pStyle w:val="affffff"/>
              <w:jc w:val="center"/>
              <w:rPr>
                <w:strike/>
                <w:color w:val="auto"/>
                <w:sz w:val="18"/>
                <w:szCs w:val="18"/>
              </w:rPr>
            </w:pPr>
            <w:r w:rsidRPr="00D614F8">
              <w:rPr>
                <w:color w:val="auto"/>
                <w:sz w:val="18"/>
                <w:szCs w:val="18"/>
              </w:rPr>
              <w:t>Информационное обеспечение закупки</w:t>
            </w:r>
            <w:r w:rsidRPr="00D614F8">
              <w:rPr>
                <w:rStyle w:val="blk3"/>
                <w:color w:val="auto"/>
                <w:sz w:val="18"/>
                <w:szCs w:val="18"/>
              </w:rPr>
              <w:t xml:space="preserve"> осуществляется</w:t>
            </w:r>
          </w:p>
        </w:tc>
        <w:tc>
          <w:tcPr>
            <w:tcW w:w="6638" w:type="dxa"/>
          </w:tcPr>
          <w:p w:rsidR="00ED3787" w:rsidRPr="00D614F8" w:rsidRDefault="00A82AE7" w:rsidP="00897E20">
            <w:pPr>
              <w:pStyle w:val="affffff"/>
              <w:jc w:val="both"/>
              <w:rPr>
                <w:color w:val="auto"/>
                <w:sz w:val="18"/>
                <w:szCs w:val="18"/>
              </w:rPr>
            </w:pPr>
            <w:r w:rsidRPr="00D614F8">
              <w:rPr>
                <w:bCs/>
                <w:kern w:val="28"/>
                <w:sz w:val="18"/>
                <w:szCs w:val="18"/>
              </w:rPr>
              <w:t xml:space="preserve">В единой информационной системе , с применением функционала электронной торговой площадки  </w:t>
            </w:r>
            <w:r w:rsidR="008C5C21" w:rsidRPr="00D614F8">
              <w:rPr>
                <w:bCs/>
                <w:kern w:val="28"/>
                <w:sz w:val="18"/>
                <w:szCs w:val="18"/>
                <w:highlight w:val="yellow"/>
              </w:rPr>
              <w:t>РТС-тендер (http://www.rts-tender.ru)</w:t>
            </w:r>
            <w:r w:rsidR="008C5C21" w:rsidRPr="00D614F8">
              <w:rPr>
                <w:bCs/>
                <w:kern w:val="28"/>
                <w:sz w:val="18"/>
                <w:szCs w:val="18"/>
              </w:rPr>
              <w:t xml:space="preserve"> </w:t>
            </w:r>
          </w:p>
        </w:tc>
      </w:tr>
      <w:tr w:rsidR="00ED3787" w:rsidRPr="00D614F8" w:rsidTr="00A65CA6">
        <w:trPr>
          <w:jc w:val="center"/>
        </w:trPr>
        <w:tc>
          <w:tcPr>
            <w:tcW w:w="809" w:type="dxa"/>
            <w:vAlign w:val="center"/>
          </w:tcPr>
          <w:p w:rsidR="00ED3787" w:rsidRPr="00D614F8" w:rsidRDefault="00ED3787" w:rsidP="00A65CA6">
            <w:pPr>
              <w:widowControl/>
              <w:numPr>
                <w:ilvl w:val="0"/>
                <w:numId w:val="2"/>
              </w:numPr>
              <w:autoSpaceDE/>
              <w:autoSpaceDN/>
              <w:adjustRightInd/>
              <w:ind w:left="0" w:firstLine="0"/>
              <w:jc w:val="center"/>
              <w:rPr>
                <w:color w:val="auto"/>
                <w:sz w:val="18"/>
                <w:szCs w:val="18"/>
              </w:rPr>
            </w:pPr>
            <w:r w:rsidRPr="00D614F8">
              <w:rPr>
                <w:color w:val="auto"/>
                <w:sz w:val="18"/>
                <w:szCs w:val="18"/>
              </w:rPr>
              <w:t>4</w:t>
            </w:r>
          </w:p>
        </w:tc>
        <w:tc>
          <w:tcPr>
            <w:tcW w:w="2957" w:type="dxa"/>
            <w:vAlign w:val="center"/>
          </w:tcPr>
          <w:p w:rsidR="00ED3787" w:rsidRPr="00D614F8" w:rsidRDefault="00ED3787" w:rsidP="00D614F8">
            <w:pPr>
              <w:pStyle w:val="affffff"/>
              <w:jc w:val="center"/>
              <w:rPr>
                <w:color w:val="auto"/>
                <w:sz w:val="18"/>
                <w:szCs w:val="18"/>
              </w:rPr>
            </w:pPr>
            <w:r w:rsidRPr="00D614F8">
              <w:rPr>
                <w:color w:val="auto"/>
                <w:sz w:val="18"/>
                <w:szCs w:val="18"/>
              </w:rPr>
              <w:t>Наименование Заказчика</w:t>
            </w:r>
          </w:p>
        </w:tc>
        <w:tc>
          <w:tcPr>
            <w:tcW w:w="6638" w:type="dxa"/>
          </w:tcPr>
          <w:p w:rsidR="00ED3787" w:rsidRPr="00D614F8" w:rsidRDefault="00FC64B0" w:rsidP="00897E20">
            <w:pPr>
              <w:pStyle w:val="affffff"/>
              <w:jc w:val="both"/>
              <w:rPr>
                <w:color w:val="auto"/>
                <w:sz w:val="18"/>
                <w:szCs w:val="18"/>
              </w:rPr>
            </w:pPr>
            <w:r w:rsidRPr="00D614F8">
              <w:rPr>
                <w:color w:val="auto"/>
                <w:sz w:val="18"/>
                <w:szCs w:val="18"/>
              </w:rPr>
              <w:t>Государственное автономное учреждение здравоохранения «Городская больница №1 им. Г.И. Дробышева г.Магнитогорск»</w:t>
            </w:r>
          </w:p>
        </w:tc>
      </w:tr>
      <w:tr w:rsidR="00546BF4" w:rsidRPr="00D614F8" w:rsidTr="00A65CA6">
        <w:trPr>
          <w:jc w:val="center"/>
        </w:trPr>
        <w:tc>
          <w:tcPr>
            <w:tcW w:w="809" w:type="dxa"/>
            <w:vAlign w:val="center"/>
          </w:tcPr>
          <w:p w:rsidR="00546BF4" w:rsidRPr="00D614F8" w:rsidRDefault="00546BF4" w:rsidP="00A65CA6">
            <w:pPr>
              <w:widowControl/>
              <w:numPr>
                <w:ilvl w:val="0"/>
                <w:numId w:val="2"/>
              </w:numPr>
              <w:autoSpaceDE/>
              <w:autoSpaceDN/>
              <w:adjustRightInd/>
              <w:ind w:left="0" w:firstLine="0"/>
              <w:jc w:val="center"/>
              <w:rPr>
                <w:color w:val="auto"/>
                <w:sz w:val="18"/>
                <w:szCs w:val="18"/>
              </w:rPr>
            </w:pPr>
            <w:r w:rsidRPr="00D614F8">
              <w:rPr>
                <w:color w:val="auto"/>
                <w:sz w:val="18"/>
                <w:szCs w:val="18"/>
              </w:rPr>
              <w:t>5</w:t>
            </w:r>
          </w:p>
        </w:tc>
        <w:tc>
          <w:tcPr>
            <w:tcW w:w="2957" w:type="dxa"/>
            <w:vAlign w:val="center"/>
          </w:tcPr>
          <w:p w:rsidR="00546BF4" w:rsidRPr="00D614F8" w:rsidRDefault="00546BF4" w:rsidP="00D614F8">
            <w:pPr>
              <w:pStyle w:val="affffff"/>
              <w:jc w:val="center"/>
              <w:rPr>
                <w:color w:val="auto"/>
                <w:sz w:val="18"/>
                <w:szCs w:val="18"/>
              </w:rPr>
            </w:pPr>
            <w:r w:rsidRPr="00D614F8">
              <w:rPr>
                <w:color w:val="auto"/>
                <w:sz w:val="18"/>
                <w:szCs w:val="18"/>
              </w:rPr>
              <w:t>Место нахождения</w:t>
            </w:r>
          </w:p>
        </w:tc>
        <w:tc>
          <w:tcPr>
            <w:tcW w:w="6638" w:type="dxa"/>
          </w:tcPr>
          <w:p w:rsidR="00546BF4" w:rsidRPr="00D614F8" w:rsidRDefault="00546BF4" w:rsidP="009D3578">
            <w:pPr>
              <w:jc w:val="both"/>
              <w:rPr>
                <w:sz w:val="18"/>
                <w:szCs w:val="18"/>
              </w:rPr>
            </w:pPr>
            <w:r w:rsidRPr="00D614F8">
              <w:rPr>
                <w:sz w:val="18"/>
                <w:szCs w:val="18"/>
              </w:rPr>
              <w:t>455016, Российская федерация, Челябинская область, г.Магнитогорск, ул.Чкалова,44.</w:t>
            </w:r>
          </w:p>
        </w:tc>
      </w:tr>
      <w:tr w:rsidR="00546BF4" w:rsidRPr="00D614F8" w:rsidTr="00A65CA6">
        <w:trPr>
          <w:jc w:val="center"/>
        </w:trPr>
        <w:tc>
          <w:tcPr>
            <w:tcW w:w="809" w:type="dxa"/>
            <w:vAlign w:val="center"/>
          </w:tcPr>
          <w:p w:rsidR="00546BF4" w:rsidRPr="00D614F8" w:rsidRDefault="00546BF4" w:rsidP="00A65CA6">
            <w:pPr>
              <w:widowControl/>
              <w:numPr>
                <w:ilvl w:val="0"/>
                <w:numId w:val="2"/>
              </w:numPr>
              <w:autoSpaceDE/>
              <w:autoSpaceDN/>
              <w:adjustRightInd/>
              <w:ind w:left="0" w:firstLine="0"/>
              <w:jc w:val="center"/>
              <w:rPr>
                <w:color w:val="auto"/>
                <w:sz w:val="18"/>
                <w:szCs w:val="18"/>
              </w:rPr>
            </w:pPr>
            <w:r w:rsidRPr="00D614F8">
              <w:rPr>
                <w:color w:val="auto"/>
                <w:sz w:val="18"/>
                <w:szCs w:val="18"/>
              </w:rPr>
              <w:t>6</w:t>
            </w:r>
          </w:p>
        </w:tc>
        <w:tc>
          <w:tcPr>
            <w:tcW w:w="2957" w:type="dxa"/>
            <w:vAlign w:val="center"/>
          </w:tcPr>
          <w:p w:rsidR="00546BF4" w:rsidRPr="00D614F8" w:rsidRDefault="00546BF4" w:rsidP="00D614F8">
            <w:pPr>
              <w:pStyle w:val="affffff"/>
              <w:jc w:val="center"/>
              <w:rPr>
                <w:color w:val="auto"/>
                <w:sz w:val="18"/>
                <w:szCs w:val="18"/>
              </w:rPr>
            </w:pPr>
            <w:r w:rsidRPr="00D614F8">
              <w:rPr>
                <w:color w:val="auto"/>
                <w:sz w:val="18"/>
                <w:szCs w:val="18"/>
              </w:rPr>
              <w:t>Почтовый адрес</w:t>
            </w:r>
          </w:p>
        </w:tc>
        <w:tc>
          <w:tcPr>
            <w:tcW w:w="6638" w:type="dxa"/>
          </w:tcPr>
          <w:p w:rsidR="00546BF4" w:rsidRPr="00D614F8" w:rsidRDefault="00546BF4" w:rsidP="009D3578">
            <w:pPr>
              <w:jc w:val="both"/>
              <w:rPr>
                <w:sz w:val="18"/>
                <w:szCs w:val="18"/>
              </w:rPr>
            </w:pPr>
            <w:r w:rsidRPr="00D614F8">
              <w:rPr>
                <w:sz w:val="18"/>
                <w:szCs w:val="18"/>
              </w:rPr>
              <w:t>455016,Челябинская область, г.Магнитогорск, ул.Чкалова,44</w:t>
            </w:r>
          </w:p>
        </w:tc>
      </w:tr>
      <w:tr w:rsidR="00ED3787" w:rsidRPr="00D614F8" w:rsidTr="00A65CA6">
        <w:trPr>
          <w:jc w:val="center"/>
        </w:trPr>
        <w:tc>
          <w:tcPr>
            <w:tcW w:w="809" w:type="dxa"/>
            <w:vAlign w:val="center"/>
          </w:tcPr>
          <w:p w:rsidR="00ED3787" w:rsidRPr="00D614F8" w:rsidRDefault="00ED3787" w:rsidP="00A65CA6">
            <w:pPr>
              <w:widowControl/>
              <w:numPr>
                <w:ilvl w:val="0"/>
                <w:numId w:val="2"/>
              </w:numPr>
              <w:autoSpaceDE/>
              <w:autoSpaceDN/>
              <w:adjustRightInd/>
              <w:ind w:left="0" w:firstLine="0"/>
              <w:jc w:val="center"/>
              <w:rPr>
                <w:color w:val="auto"/>
                <w:sz w:val="18"/>
                <w:szCs w:val="18"/>
              </w:rPr>
            </w:pPr>
            <w:r w:rsidRPr="00D614F8">
              <w:rPr>
                <w:color w:val="auto"/>
                <w:sz w:val="18"/>
                <w:szCs w:val="18"/>
              </w:rPr>
              <w:t>7</w:t>
            </w:r>
          </w:p>
        </w:tc>
        <w:tc>
          <w:tcPr>
            <w:tcW w:w="2957" w:type="dxa"/>
            <w:vAlign w:val="center"/>
          </w:tcPr>
          <w:p w:rsidR="00ED3787" w:rsidRPr="00D614F8" w:rsidRDefault="00ED3787" w:rsidP="00D614F8">
            <w:pPr>
              <w:pStyle w:val="affffff"/>
              <w:jc w:val="center"/>
              <w:rPr>
                <w:color w:val="auto"/>
                <w:sz w:val="18"/>
                <w:szCs w:val="18"/>
              </w:rPr>
            </w:pPr>
            <w:r w:rsidRPr="00D614F8">
              <w:rPr>
                <w:color w:val="auto"/>
                <w:sz w:val="18"/>
                <w:szCs w:val="18"/>
              </w:rPr>
              <w:t>Адрес электронной почты</w:t>
            </w:r>
          </w:p>
        </w:tc>
        <w:tc>
          <w:tcPr>
            <w:tcW w:w="6638" w:type="dxa"/>
          </w:tcPr>
          <w:p w:rsidR="00ED3787" w:rsidRPr="00D614F8" w:rsidRDefault="00D614F8" w:rsidP="008B60B5">
            <w:pPr>
              <w:pStyle w:val="affffff"/>
              <w:rPr>
                <w:b/>
                <w:bCs/>
                <w:color w:val="auto"/>
                <w:sz w:val="18"/>
                <w:szCs w:val="18"/>
                <w:lang w:val="en-US"/>
              </w:rPr>
            </w:pPr>
            <w:r>
              <w:rPr>
                <w:color w:val="0000FF"/>
                <w:sz w:val="18"/>
                <w:szCs w:val="18"/>
                <w:lang w:val="en-US"/>
              </w:rPr>
              <w:t>ik</w:t>
            </w:r>
            <w:r w:rsidR="00546BF4" w:rsidRPr="00D614F8">
              <w:rPr>
                <w:color w:val="0000FF"/>
                <w:sz w:val="18"/>
                <w:szCs w:val="18"/>
              </w:rPr>
              <w:t>.mgb1@mail.ru</w:t>
            </w:r>
          </w:p>
        </w:tc>
      </w:tr>
      <w:tr w:rsidR="00120633" w:rsidRPr="00D614F8" w:rsidTr="00A65CA6">
        <w:trPr>
          <w:trHeight w:val="891"/>
          <w:jc w:val="center"/>
        </w:trPr>
        <w:tc>
          <w:tcPr>
            <w:tcW w:w="809" w:type="dxa"/>
            <w:vAlign w:val="center"/>
          </w:tcPr>
          <w:p w:rsidR="00120633" w:rsidRPr="00D614F8" w:rsidRDefault="00120633" w:rsidP="00A65CA6">
            <w:pPr>
              <w:widowControl/>
              <w:numPr>
                <w:ilvl w:val="0"/>
                <w:numId w:val="2"/>
              </w:numPr>
              <w:autoSpaceDE/>
              <w:autoSpaceDN/>
              <w:adjustRightInd/>
              <w:ind w:left="0" w:firstLine="0"/>
              <w:jc w:val="center"/>
              <w:rPr>
                <w:color w:val="auto"/>
                <w:sz w:val="18"/>
                <w:szCs w:val="18"/>
              </w:rPr>
            </w:pPr>
            <w:r w:rsidRPr="00D614F8">
              <w:rPr>
                <w:color w:val="auto"/>
                <w:sz w:val="18"/>
                <w:szCs w:val="18"/>
              </w:rPr>
              <w:t>8</w:t>
            </w:r>
          </w:p>
        </w:tc>
        <w:tc>
          <w:tcPr>
            <w:tcW w:w="2957" w:type="dxa"/>
            <w:vAlign w:val="center"/>
          </w:tcPr>
          <w:p w:rsidR="00120633" w:rsidRPr="00D614F8" w:rsidRDefault="00120633" w:rsidP="00D614F8">
            <w:pPr>
              <w:pStyle w:val="affffff"/>
              <w:jc w:val="center"/>
              <w:rPr>
                <w:color w:val="auto"/>
                <w:sz w:val="18"/>
                <w:szCs w:val="18"/>
              </w:rPr>
            </w:pPr>
            <w:r w:rsidRPr="00D614F8">
              <w:rPr>
                <w:color w:val="auto"/>
                <w:sz w:val="18"/>
                <w:szCs w:val="18"/>
              </w:rPr>
              <w:t>Информация о лице, ответственном за заключение договора:</w:t>
            </w:r>
          </w:p>
        </w:tc>
        <w:tc>
          <w:tcPr>
            <w:tcW w:w="6638" w:type="dxa"/>
          </w:tcPr>
          <w:p w:rsidR="00120633" w:rsidRPr="00D614F8" w:rsidRDefault="008C404E" w:rsidP="00897E20">
            <w:pPr>
              <w:pStyle w:val="affffff"/>
              <w:jc w:val="both"/>
              <w:rPr>
                <w:sz w:val="18"/>
                <w:szCs w:val="18"/>
              </w:rPr>
            </w:pPr>
            <w:r w:rsidRPr="00D614F8">
              <w:rPr>
                <w:color w:val="auto"/>
                <w:sz w:val="18"/>
                <w:szCs w:val="18"/>
                <w:u w:val="single"/>
              </w:rPr>
              <w:t>контактные телефоны и фамилия лиц, ответственного за подготовку документации</w:t>
            </w:r>
            <w:r w:rsidRPr="00D614F8">
              <w:rPr>
                <w:color w:val="auto"/>
                <w:sz w:val="18"/>
                <w:szCs w:val="18"/>
              </w:rPr>
              <w:t xml:space="preserve">: </w:t>
            </w:r>
            <w:r w:rsidR="00D614F8">
              <w:rPr>
                <w:sz w:val="18"/>
                <w:szCs w:val="18"/>
              </w:rPr>
              <w:t>Касымовская Ирина Викторовна</w:t>
            </w:r>
            <w:r w:rsidR="00170AF2" w:rsidRPr="00D614F8">
              <w:rPr>
                <w:sz w:val="18"/>
                <w:szCs w:val="18"/>
              </w:rPr>
              <w:t xml:space="preserve"> 8 (3519) 28-48</w:t>
            </w:r>
            <w:r w:rsidR="00546BF4" w:rsidRPr="00D614F8">
              <w:rPr>
                <w:sz w:val="18"/>
                <w:szCs w:val="18"/>
              </w:rPr>
              <w:t>-</w:t>
            </w:r>
            <w:r w:rsidR="00170AF2" w:rsidRPr="00D614F8">
              <w:rPr>
                <w:sz w:val="18"/>
                <w:szCs w:val="18"/>
              </w:rPr>
              <w:t>11;</w:t>
            </w:r>
          </w:p>
          <w:p w:rsidR="00897E20" w:rsidRPr="00D614F8" w:rsidRDefault="00170AF2" w:rsidP="00E57928">
            <w:pPr>
              <w:pStyle w:val="affffff"/>
              <w:jc w:val="both"/>
              <w:rPr>
                <w:b/>
                <w:bCs/>
                <w:color w:val="auto"/>
                <w:sz w:val="18"/>
                <w:szCs w:val="18"/>
              </w:rPr>
            </w:pPr>
            <w:r w:rsidRPr="00D614F8">
              <w:rPr>
                <w:color w:val="auto"/>
                <w:sz w:val="18"/>
                <w:szCs w:val="18"/>
                <w:u w:val="single"/>
              </w:rPr>
              <w:t xml:space="preserve">ответственный за заключение договора: Малова Светлана Сергеевна 8 </w:t>
            </w:r>
            <w:r w:rsidR="00E57928">
              <w:rPr>
                <w:color w:val="auto"/>
                <w:sz w:val="18"/>
                <w:szCs w:val="18"/>
                <w:u w:val="single"/>
              </w:rPr>
              <w:t>(3519) 28-65-98.</w:t>
            </w:r>
          </w:p>
        </w:tc>
      </w:tr>
      <w:tr w:rsidR="00120633" w:rsidRPr="00D614F8" w:rsidTr="00A65CA6">
        <w:trPr>
          <w:jc w:val="center"/>
        </w:trPr>
        <w:tc>
          <w:tcPr>
            <w:tcW w:w="809" w:type="dxa"/>
            <w:vAlign w:val="center"/>
          </w:tcPr>
          <w:p w:rsidR="00120633" w:rsidRPr="00D614F8" w:rsidRDefault="00120633" w:rsidP="00A65CA6">
            <w:pPr>
              <w:widowControl/>
              <w:numPr>
                <w:ilvl w:val="0"/>
                <w:numId w:val="2"/>
              </w:numPr>
              <w:autoSpaceDE/>
              <w:autoSpaceDN/>
              <w:adjustRightInd/>
              <w:ind w:left="0" w:firstLine="0"/>
              <w:jc w:val="center"/>
              <w:rPr>
                <w:color w:val="auto"/>
                <w:sz w:val="18"/>
                <w:szCs w:val="18"/>
              </w:rPr>
            </w:pPr>
          </w:p>
        </w:tc>
        <w:tc>
          <w:tcPr>
            <w:tcW w:w="2957" w:type="dxa"/>
            <w:vAlign w:val="center"/>
          </w:tcPr>
          <w:p w:rsidR="00120633" w:rsidRPr="00D614F8" w:rsidRDefault="00120633" w:rsidP="00D614F8">
            <w:pPr>
              <w:pStyle w:val="affffff"/>
              <w:jc w:val="center"/>
              <w:rPr>
                <w:color w:val="auto"/>
                <w:sz w:val="18"/>
                <w:szCs w:val="18"/>
              </w:rPr>
            </w:pPr>
            <w:r w:rsidRPr="00D614F8">
              <w:rPr>
                <w:color w:val="auto"/>
                <w:sz w:val="18"/>
                <w:szCs w:val="18"/>
              </w:rPr>
              <w:t>Предмет договора</w:t>
            </w:r>
          </w:p>
        </w:tc>
        <w:tc>
          <w:tcPr>
            <w:tcW w:w="6638" w:type="dxa"/>
            <w:vAlign w:val="center"/>
          </w:tcPr>
          <w:p w:rsidR="002C71D6" w:rsidRDefault="002C71D6" w:rsidP="002C71D6">
            <w:pPr>
              <w:tabs>
                <w:tab w:val="left" w:pos="975"/>
              </w:tabs>
              <w:jc w:val="center"/>
              <w:rPr>
                <w:b/>
                <w:sz w:val="18"/>
                <w:szCs w:val="18"/>
              </w:rPr>
            </w:pPr>
            <w:r w:rsidRPr="002C71D6">
              <w:rPr>
                <w:b/>
                <w:sz w:val="18"/>
                <w:szCs w:val="18"/>
              </w:rPr>
              <w:t xml:space="preserve">Ремонт аппарата бронхофиброскоп OLIMPUS, </w:t>
            </w:r>
          </w:p>
          <w:p w:rsidR="00120633" w:rsidRPr="002C71D6" w:rsidRDefault="002C71D6" w:rsidP="002C71D6">
            <w:pPr>
              <w:tabs>
                <w:tab w:val="left" w:pos="975"/>
              </w:tabs>
              <w:jc w:val="center"/>
              <w:rPr>
                <w:sz w:val="18"/>
                <w:szCs w:val="18"/>
              </w:rPr>
            </w:pPr>
            <w:r w:rsidRPr="002C71D6">
              <w:rPr>
                <w:b/>
                <w:sz w:val="18"/>
                <w:szCs w:val="18"/>
              </w:rPr>
              <w:t>согласно техническому заданию</w:t>
            </w:r>
          </w:p>
        </w:tc>
      </w:tr>
      <w:tr w:rsidR="00A65CA6" w:rsidRPr="00D614F8" w:rsidTr="00A65CA6">
        <w:trPr>
          <w:jc w:val="center"/>
        </w:trPr>
        <w:tc>
          <w:tcPr>
            <w:tcW w:w="809" w:type="dxa"/>
            <w:vAlign w:val="center"/>
          </w:tcPr>
          <w:p w:rsidR="00A65CA6" w:rsidRPr="00D614F8" w:rsidRDefault="00A65CA6" w:rsidP="00A65CA6">
            <w:pPr>
              <w:widowControl/>
              <w:numPr>
                <w:ilvl w:val="0"/>
                <w:numId w:val="2"/>
              </w:numPr>
              <w:autoSpaceDE/>
              <w:autoSpaceDN/>
              <w:adjustRightInd/>
              <w:ind w:left="0" w:firstLine="0"/>
              <w:jc w:val="center"/>
              <w:rPr>
                <w:color w:val="auto"/>
                <w:sz w:val="18"/>
                <w:szCs w:val="18"/>
              </w:rPr>
            </w:pPr>
          </w:p>
        </w:tc>
        <w:tc>
          <w:tcPr>
            <w:tcW w:w="2957" w:type="dxa"/>
            <w:vAlign w:val="center"/>
          </w:tcPr>
          <w:p w:rsidR="00A65CA6" w:rsidRPr="00D614F8" w:rsidRDefault="00A65CA6" w:rsidP="00D614F8">
            <w:pPr>
              <w:pStyle w:val="affffff"/>
              <w:jc w:val="center"/>
              <w:rPr>
                <w:color w:val="auto"/>
                <w:sz w:val="18"/>
                <w:szCs w:val="18"/>
              </w:rPr>
            </w:pPr>
            <w:r w:rsidRPr="00D614F8">
              <w:rPr>
                <w:sz w:val="18"/>
                <w:szCs w:val="18"/>
              </w:rPr>
              <w:t>Классификация видов экономической деятельности, продукции и услуг (ОКПД2)</w:t>
            </w:r>
          </w:p>
        </w:tc>
        <w:tc>
          <w:tcPr>
            <w:tcW w:w="6638" w:type="dxa"/>
            <w:vAlign w:val="center"/>
          </w:tcPr>
          <w:p w:rsidR="00A65CA6" w:rsidRPr="00E75D79" w:rsidRDefault="007E6714" w:rsidP="005E1211">
            <w:pPr>
              <w:shd w:val="clear" w:color="auto" w:fill="F8F8F8"/>
              <w:rPr>
                <w:sz w:val="18"/>
                <w:szCs w:val="18"/>
              </w:rPr>
            </w:pPr>
            <w:r>
              <w:rPr>
                <w:sz w:val="18"/>
                <w:szCs w:val="18"/>
              </w:rPr>
              <w:t>33.12.19.000.</w:t>
            </w:r>
          </w:p>
        </w:tc>
      </w:tr>
      <w:tr w:rsidR="00A65CA6" w:rsidRPr="00D614F8" w:rsidTr="00A65CA6">
        <w:trPr>
          <w:jc w:val="center"/>
        </w:trPr>
        <w:tc>
          <w:tcPr>
            <w:tcW w:w="809" w:type="dxa"/>
            <w:vAlign w:val="center"/>
          </w:tcPr>
          <w:p w:rsidR="00A65CA6" w:rsidRPr="00D614F8" w:rsidRDefault="00A65CA6" w:rsidP="00A65CA6">
            <w:pPr>
              <w:widowControl/>
              <w:numPr>
                <w:ilvl w:val="0"/>
                <w:numId w:val="2"/>
              </w:numPr>
              <w:autoSpaceDE/>
              <w:autoSpaceDN/>
              <w:adjustRightInd/>
              <w:ind w:left="0" w:firstLine="0"/>
              <w:jc w:val="center"/>
              <w:rPr>
                <w:color w:val="auto"/>
                <w:sz w:val="18"/>
                <w:szCs w:val="18"/>
              </w:rPr>
            </w:pPr>
          </w:p>
        </w:tc>
        <w:tc>
          <w:tcPr>
            <w:tcW w:w="2957" w:type="dxa"/>
            <w:vAlign w:val="center"/>
          </w:tcPr>
          <w:p w:rsidR="00A65CA6" w:rsidRPr="00D614F8" w:rsidRDefault="00A65CA6" w:rsidP="00D614F8">
            <w:pPr>
              <w:pStyle w:val="affffff"/>
              <w:jc w:val="center"/>
              <w:rPr>
                <w:sz w:val="18"/>
                <w:szCs w:val="18"/>
              </w:rPr>
            </w:pPr>
            <w:r w:rsidRPr="00D614F8">
              <w:rPr>
                <w:sz w:val="18"/>
                <w:szCs w:val="18"/>
              </w:rPr>
              <w:t>Классификация видов экономической деятельности (ОКВЭД2)</w:t>
            </w:r>
          </w:p>
        </w:tc>
        <w:tc>
          <w:tcPr>
            <w:tcW w:w="6638" w:type="dxa"/>
            <w:vAlign w:val="center"/>
          </w:tcPr>
          <w:p w:rsidR="00A65CA6" w:rsidRPr="007E6714" w:rsidRDefault="007E6714" w:rsidP="005E1211">
            <w:pPr>
              <w:textAlignment w:val="baseline"/>
              <w:rPr>
                <w:color w:val="auto"/>
                <w:sz w:val="18"/>
                <w:szCs w:val="18"/>
              </w:rPr>
            </w:pPr>
            <w:r w:rsidRPr="007E6714">
              <w:rPr>
                <w:bCs/>
                <w:color w:val="auto"/>
                <w:sz w:val="18"/>
                <w:szCs w:val="18"/>
                <w:shd w:val="clear" w:color="auto" w:fill="FFFFFF"/>
              </w:rPr>
              <w:t>33.12 - Ремонт машин и оборудования</w:t>
            </w:r>
          </w:p>
        </w:tc>
      </w:tr>
      <w:tr w:rsidR="005A25D8" w:rsidRPr="00D614F8" w:rsidTr="00A65CA6">
        <w:trPr>
          <w:jc w:val="center"/>
        </w:trPr>
        <w:tc>
          <w:tcPr>
            <w:tcW w:w="809" w:type="dxa"/>
            <w:vAlign w:val="center"/>
          </w:tcPr>
          <w:p w:rsidR="005A25D8" w:rsidRPr="00D614F8" w:rsidRDefault="005A25D8" w:rsidP="00A65CA6">
            <w:pPr>
              <w:widowControl/>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sz w:val="18"/>
                <w:szCs w:val="18"/>
              </w:rPr>
              <w:t>Источник финансирования</w:t>
            </w:r>
          </w:p>
        </w:tc>
        <w:tc>
          <w:tcPr>
            <w:tcW w:w="6638" w:type="dxa"/>
          </w:tcPr>
          <w:p w:rsidR="005A25D8" w:rsidRPr="00EC73F2" w:rsidRDefault="005A25D8" w:rsidP="002C71D6">
            <w:pPr>
              <w:tabs>
                <w:tab w:val="left" w:pos="975"/>
              </w:tabs>
              <w:rPr>
                <w:b/>
                <w:color w:val="auto"/>
                <w:sz w:val="18"/>
                <w:szCs w:val="18"/>
              </w:rPr>
            </w:pPr>
            <w:r w:rsidRPr="00D614F8">
              <w:rPr>
                <w:b/>
                <w:sz w:val="18"/>
                <w:szCs w:val="18"/>
              </w:rPr>
              <w:t xml:space="preserve"> </w:t>
            </w:r>
            <w:r w:rsidRPr="00EC73F2">
              <w:rPr>
                <w:b/>
                <w:color w:val="auto"/>
                <w:sz w:val="18"/>
                <w:szCs w:val="18"/>
              </w:rPr>
              <w:t>средства</w:t>
            </w:r>
            <w:r w:rsidR="0040453B" w:rsidRPr="00EC73F2">
              <w:rPr>
                <w:b/>
                <w:color w:val="auto"/>
                <w:sz w:val="18"/>
                <w:szCs w:val="18"/>
              </w:rPr>
              <w:t xml:space="preserve"> ОМС</w:t>
            </w:r>
            <w:r w:rsidRPr="00EC73F2">
              <w:rPr>
                <w:b/>
                <w:color w:val="auto"/>
                <w:sz w:val="18"/>
                <w:szCs w:val="18"/>
              </w:rPr>
              <w:t>.</w:t>
            </w:r>
          </w:p>
        </w:tc>
      </w:tr>
      <w:tr w:rsidR="005A25D8" w:rsidRPr="00D614F8" w:rsidTr="00A65CA6">
        <w:trPr>
          <w:jc w:val="center"/>
        </w:trPr>
        <w:tc>
          <w:tcPr>
            <w:tcW w:w="809" w:type="dxa"/>
            <w:vAlign w:val="center"/>
          </w:tcPr>
          <w:p w:rsidR="005A25D8" w:rsidRPr="00D614F8" w:rsidRDefault="005A25D8" w:rsidP="00A65CA6">
            <w:pPr>
              <w:widowControl/>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C84B4C">
            <w:pPr>
              <w:pStyle w:val="affffff"/>
              <w:jc w:val="center"/>
              <w:rPr>
                <w:b/>
                <w:bCs/>
                <w:color w:val="auto"/>
                <w:sz w:val="18"/>
                <w:szCs w:val="18"/>
              </w:rPr>
            </w:pPr>
            <w:r w:rsidRPr="00D614F8">
              <w:rPr>
                <w:sz w:val="18"/>
                <w:szCs w:val="18"/>
              </w:rPr>
              <w:t xml:space="preserve">Требование к </w:t>
            </w:r>
            <w:r w:rsidRPr="00D614F8">
              <w:rPr>
                <w:b/>
                <w:sz w:val="18"/>
                <w:szCs w:val="18"/>
              </w:rPr>
              <w:t>гарантийному сроку</w:t>
            </w:r>
            <w:r w:rsidRPr="00D614F8">
              <w:rPr>
                <w:sz w:val="18"/>
                <w:szCs w:val="18"/>
              </w:rPr>
              <w:t xml:space="preserve"> и (или) объему предоставления гарантий их качества к гарантийному обслуживанию </w:t>
            </w:r>
          </w:p>
        </w:tc>
        <w:tc>
          <w:tcPr>
            <w:tcW w:w="6638" w:type="dxa"/>
          </w:tcPr>
          <w:p w:rsidR="00E57928" w:rsidRPr="00E57928" w:rsidRDefault="00A65CA6" w:rsidP="00E57928">
            <w:pPr>
              <w:pStyle w:val="afffffd"/>
              <w:ind w:left="0"/>
              <w:jc w:val="both"/>
              <w:rPr>
                <w:bCs/>
                <w:sz w:val="18"/>
                <w:szCs w:val="18"/>
              </w:rPr>
            </w:pPr>
            <w:r w:rsidRPr="002E4BE4">
              <w:rPr>
                <w:b/>
                <w:sz w:val="18"/>
                <w:szCs w:val="18"/>
              </w:rPr>
              <w:t xml:space="preserve"> </w:t>
            </w:r>
            <w:r w:rsidR="00E57928" w:rsidRPr="00E57928">
              <w:rPr>
                <w:bCs/>
                <w:sz w:val="18"/>
                <w:szCs w:val="18"/>
              </w:rPr>
              <w:t>Исполнитель должен выполнять ремонт медицинской техники (согласно разнарядки) силами специалистов, которые обучены на предприятиях-производителях соответствующих видов (наименований) медицинское техники или в организациях и учреждениях, имеющих право осуществлять соответствующие виды образовательной деятельности (обучение, проф. подготовку повышение квалификации по техническому обслуживанию соответствующих видов медицинской техники), и иметь документы установленного образца (если данное условие предусмотрено производителем или требованиями эксплуатационной документации).</w:t>
            </w:r>
          </w:p>
          <w:p w:rsidR="00E57928" w:rsidRPr="00E57928" w:rsidRDefault="00E57928" w:rsidP="00E57928">
            <w:pPr>
              <w:pStyle w:val="afffffd"/>
              <w:ind w:left="0"/>
              <w:jc w:val="both"/>
              <w:rPr>
                <w:bCs/>
                <w:sz w:val="18"/>
                <w:szCs w:val="18"/>
              </w:rPr>
            </w:pPr>
            <w:r w:rsidRPr="00E57928">
              <w:rPr>
                <w:sz w:val="18"/>
                <w:szCs w:val="18"/>
              </w:rPr>
              <w:t xml:space="preserve">Гарантийный срок на установленные запасные части  должен составлять </w:t>
            </w:r>
            <w:r w:rsidRPr="00E57928">
              <w:rPr>
                <w:b/>
                <w:sz w:val="18"/>
                <w:szCs w:val="18"/>
              </w:rPr>
              <w:t>не менее 6 месяцев</w:t>
            </w:r>
            <w:r w:rsidRPr="00E57928">
              <w:rPr>
                <w:sz w:val="18"/>
                <w:szCs w:val="18"/>
              </w:rPr>
              <w:t xml:space="preserve"> с момента установки.</w:t>
            </w:r>
          </w:p>
          <w:p w:rsidR="005A25D8" w:rsidRPr="00D614F8" w:rsidRDefault="00E57928" w:rsidP="00E57928">
            <w:pPr>
              <w:jc w:val="both"/>
              <w:rPr>
                <w:bCs/>
                <w:color w:val="auto"/>
                <w:sz w:val="18"/>
                <w:szCs w:val="18"/>
                <w:u w:val="single"/>
              </w:rPr>
            </w:pPr>
            <w:r w:rsidRPr="00E57928">
              <w:rPr>
                <w:sz w:val="18"/>
                <w:szCs w:val="18"/>
              </w:rPr>
              <w:t xml:space="preserve">Для  ремонта оборудования  использовать только новые невосстановленные, не бывшие в употреблении запасные части. </w:t>
            </w:r>
          </w:p>
        </w:tc>
      </w:tr>
      <w:tr w:rsidR="005A25D8" w:rsidRPr="00D614F8" w:rsidTr="00A65CA6">
        <w:trPr>
          <w:jc w:val="center"/>
        </w:trPr>
        <w:tc>
          <w:tcPr>
            <w:tcW w:w="809" w:type="dxa"/>
            <w:vAlign w:val="center"/>
          </w:tcPr>
          <w:p w:rsidR="005A25D8" w:rsidRPr="00D614F8" w:rsidRDefault="005A25D8" w:rsidP="00A65CA6">
            <w:pPr>
              <w:widowControl/>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color w:val="auto"/>
                <w:sz w:val="18"/>
                <w:szCs w:val="18"/>
              </w:rPr>
              <w:t>Требования к содержанию, форме, оформлению и составу заявки на участие в закупке</w:t>
            </w:r>
          </w:p>
        </w:tc>
        <w:tc>
          <w:tcPr>
            <w:tcW w:w="6638" w:type="dxa"/>
          </w:tcPr>
          <w:p w:rsidR="005A25D8" w:rsidRPr="00D614F8" w:rsidRDefault="005A25D8" w:rsidP="00D614F8">
            <w:pPr>
              <w:pStyle w:val="Style16"/>
              <w:widowControl/>
              <w:spacing w:line="240" w:lineRule="auto"/>
              <w:ind w:firstLine="0"/>
              <w:rPr>
                <w:rStyle w:val="FontStyle26"/>
                <w:sz w:val="18"/>
                <w:szCs w:val="18"/>
              </w:rPr>
            </w:pPr>
            <w:r w:rsidRPr="00D614F8">
              <w:rPr>
                <w:rStyle w:val="FontStyle26"/>
                <w:sz w:val="18"/>
                <w:szCs w:val="18"/>
              </w:rPr>
              <w:t>1.Заявка участника закупки должна содержать следующие сведения и документы:</w:t>
            </w:r>
          </w:p>
          <w:p w:rsidR="005A25D8" w:rsidRPr="00D614F8" w:rsidRDefault="005A25D8" w:rsidP="00D614F8">
            <w:pPr>
              <w:shd w:val="clear" w:color="auto" w:fill="FFFFFF"/>
              <w:jc w:val="both"/>
              <w:rPr>
                <w:color w:val="auto"/>
                <w:spacing w:val="4"/>
                <w:sz w:val="18"/>
                <w:szCs w:val="18"/>
              </w:rPr>
            </w:pPr>
            <w:r w:rsidRPr="00D614F8">
              <w:rPr>
                <w:color w:val="auto"/>
                <w:spacing w:val="4"/>
                <w:sz w:val="18"/>
                <w:szCs w:val="18"/>
              </w:rPr>
              <w:t>1) Сведения и документы об участнике закупки:</w:t>
            </w:r>
          </w:p>
          <w:p w:rsidR="005A25D8" w:rsidRPr="00D614F8" w:rsidRDefault="005A25D8" w:rsidP="00D614F8">
            <w:pPr>
              <w:shd w:val="clear" w:color="auto" w:fill="FFFFFF"/>
              <w:jc w:val="both"/>
              <w:rPr>
                <w:color w:val="auto"/>
                <w:spacing w:val="-1"/>
                <w:sz w:val="18"/>
                <w:szCs w:val="18"/>
              </w:rPr>
            </w:pPr>
            <w:r w:rsidRPr="00D614F8">
              <w:rPr>
                <w:color w:val="auto"/>
                <w:spacing w:val="-1"/>
                <w:sz w:val="18"/>
                <w:szCs w:val="18"/>
              </w:rPr>
              <w:t>а)</w:t>
            </w:r>
            <w:r w:rsidRPr="00D614F8">
              <w:rPr>
                <w:b/>
                <w:sz w:val="18"/>
                <w:szCs w:val="18"/>
              </w:rPr>
              <w:t xml:space="preserve"> </w:t>
            </w:r>
            <w:r w:rsidRPr="00D614F8">
              <w:rPr>
                <w:sz w:val="18"/>
                <w:szCs w:val="18"/>
              </w:rPr>
              <w:t>информацию об участнике</w:t>
            </w:r>
            <w:r w:rsidRPr="00D614F8">
              <w:rPr>
                <w:color w:val="auto"/>
                <w:spacing w:val="-1"/>
                <w:sz w:val="18"/>
                <w:szCs w:val="18"/>
              </w:rPr>
              <w:t xml:space="preserve"> (анкета участника закупки);</w:t>
            </w:r>
          </w:p>
          <w:p w:rsidR="005A25D8" w:rsidRPr="00D614F8" w:rsidRDefault="005A25D8" w:rsidP="00D614F8">
            <w:pPr>
              <w:shd w:val="clear" w:color="auto" w:fill="FFFFFF"/>
              <w:jc w:val="both"/>
              <w:rPr>
                <w:color w:val="auto"/>
                <w:spacing w:val="-1"/>
                <w:sz w:val="18"/>
                <w:szCs w:val="18"/>
              </w:rPr>
            </w:pPr>
            <w:r w:rsidRPr="00D614F8">
              <w:rPr>
                <w:color w:val="auto"/>
                <w:spacing w:val="-1"/>
                <w:sz w:val="18"/>
                <w:szCs w:val="18"/>
              </w:rPr>
              <w:t xml:space="preserve">б) декларация соответствия участника закупки требованиям, </w:t>
            </w:r>
            <w:r w:rsidRPr="00D614F8">
              <w:rPr>
                <w:color w:val="auto"/>
                <w:sz w:val="18"/>
                <w:szCs w:val="18"/>
              </w:rPr>
              <w:t xml:space="preserve">установленным </w:t>
            </w:r>
            <w:r w:rsidRPr="00D614F8">
              <w:rPr>
                <w:rStyle w:val="FontStyle26"/>
                <w:color w:val="auto"/>
                <w:sz w:val="18"/>
                <w:szCs w:val="18"/>
              </w:rPr>
              <w:t>в извещении и документации о закупке</w:t>
            </w:r>
            <w:r w:rsidRPr="00D614F8">
              <w:rPr>
                <w:color w:val="auto"/>
                <w:spacing w:val="-1"/>
                <w:sz w:val="18"/>
                <w:szCs w:val="18"/>
              </w:rPr>
              <w:t>;</w:t>
            </w:r>
          </w:p>
          <w:p w:rsidR="005A25D8" w:rsidRPr="00D614F8" w:rsidRDefault="005A25D8" w:rsidP="00D614F8">
            <w:pPr>
              <w:pStyle w:val="affffff"/>
              <w:jc w:val="both"/>
              <w:rPr>
                <w:color w:val="auto"/>
                <w:sz w:val="18"/>
                <w:szCs w:val="18"/>
              </w:rPr>
            </w:pPr>
            <w:r w:rsidRPr="00D614F8">
              <w:rPr>
                <w:color w:val="auto"/>
                <w:spacing w:val="4"/>
                <w:sz w:val="18"/>
                <w:szCs w:val="18"/>
              </w:rPr>
              <w:t xml:space="preserve">в) </w:t>
            </w:r>
            <w:r w:rsidRPr="00D614F8">
              <w:rPr>
                <w:color w:val="auto"/>
                <w:sz w:val="18"/>
                <w:szCs w:val="18"/>
              </w:rPr>
              <w:t>копии учредительных документов этого участника (для юридического лица), копия документа, удостоверяющего его личность (для физического лица), копии документов о государственной регистрации юридического лица или физического лица в качестве индивидуального предпринимателя;</w:t>
            </w:r>
          </w:p>
          <w:p w:rsidR="005A25D8" w:rsidRPr="00D614F8" w:rsidRDefault="005A25D8" w:rsidP="00D614F8">
            <w:pPr>
              <w:pStyle w:val="affffff"/>
              <w:jc w:val="both"/>
              <w:rPr>
                <w:color w:val="auto"/>
                <w:sz w:val="18"/>
                <w:szCs w:val="18"/>
              </w:rPr>
            </w:pPr>
            <w:r w:rsidRPr="00D614F8">
              <w:rPr>
                <w:color w:val="auto"/>
                <w:sz w:val="18"/>
                <w:szCs w:val="18"/>
              </w:rPr>
              <w:t xml:space="preserve">г) документ, подтверждающий полномочия лица на осуществление действий от имени участника закупки - юридического лица (копия решения о назначении или </w:t>
            </w:r>
            <w:r w:rsidRPr="00D614F8">
              <w:rPr>
                <w:color w:val="auto"/>
                <w:sz w:val="18"/>
                <w:szCs w:val="18"/>
              </w:rPr>
              <w:lastRenderedPageBreak/>
              <w:t>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 В случае если от имени участника закупки действует иное лицо, заявка на участие в закупке должна содержать также доверенность на осуществление действий от имени участника закупки, заверенную печатью участника закупки (при наличии печати)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закупке должна содержать также документ, подтверждающий полномочия такого лица;</w:t>
            </w:r>
          </w:p>
          <w:p w:rsidR="005A25D8" w:rsidRPr="00D614F8" w:rsidRDefault="005A25D8" w:rsidP="00D614F8">
            <w:pPr>
              <w:pStyle w:val="affffff"/>
              <w:jc w:val="both"/>
              <w:rPr>
                <w:color w:val="auto"/>
                <w:sz w:val="18"/>
                <w:szCs w:val="18"/>
              </w:rPr>
            </w:pPr>
            <w:r w:rsidRPr="00D614F8">
              <w:rPr>
                <w:color w:val="auto"/>
                <w:sz w:val="18"/>
                <w:szCs w:val="18"/>
              </w:rPr>
              <w:t>3) документы, подтверждающие соответствие участника закупки и (или) предлагаемых им товара, работы или услуги условиям, запретам и ограничениям в случае, если такие условия, запреты и ограничения установлены заказчиком в документации о закупке, или заверенные копии таких документов;</w:t>
            </w:r>
          </w:p>
          <w:p w:rsidR="005A25D8" w:rsidRPr="00D614F8" w:rsidRDefault="005A25D8" w:rsidP="00313455">
            <w:pPr>
              <w:shd w:val="clear" w:color="auto" w:fill="FFFFFF"/>
              <w:jc w:val="both"/>
              <w:rPr>
                <w:b/>
                <w:bCs/>
                <w:color w:val="auto"/>
                <w:sz w:val="18"/>
                <w:szCs w:val="18"/>
              </w:rPr>
            </w:pPr>
            <w:r w:rsidRPr="00D614F8">
              <w:rPr>
                <w:color w:val="auto"/>
                <w:sz w:val="18"/>
                <w:szCs w:val="18"/>
              </w:rPr>
              <w:t xml:space="preserve">4) предложение участника закупки о цене договора и </w:t>
            </w:r>
            <w:r w:rsidRPr="00D614F8">
              <w:rPr>
                <w:rStyle w:val="FontStyle26"/>
                <w:color w:val="auto"/>
                <w:sz w:val="18"/>
                <w:szCs w:val="18"/>
              </w:rPr>
              <w:t>о функциональных характеристиках (потребительских свойствах) и качественных характеристиках товара и иные предложения об условиях исполнения договора.</w:t>
            </w:r>
            <w:r w:rsidRPr="00D614F8">
              <w:rPr>
                <w:color w:val="auto"/>
                <w:sz w:val="18"/>
                <w:szCs w:val="18"/>
              </w:rPr>
              <w:t xml:space="preserve"> </w:t>
            </w:r>
          </w:p>
        </w:tc>
      </w:tr>
      <w:tr w:rsidR="005A25D8" w:rsidRPr="00D614F8" w:rsidTr="00A65CA6">
        <w:trPr>
          <w:jc w:val="center"/>
        </w:trPr>
        <w:tc>
          <w:tcPr>
            <w:tcW w:w="809" w:type="dxa"/>
            <w:vAlign w:val="center"/>
          </w:tcPr>
          <w:p w:rsidR="005A25D8" w:rsidRPr="00D614F8" w:rsidRDefault="005A25D8" w:rsidP="00A65CA6">
            <w:pPr>
              <w:widowControl/>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C84B4C">
            <w:pPr>
              <w:jc w:val="center"/>
              <w:rPr>
                <w:color w:val="auto"/>
                <w:sz w:val="18"/>
                <w:szCs w:val="18"/>
              </w:rPr>
            </w:pPr>
            <w:r w:rsidRPr="00D614F8">
              <w:rPr>
                <w:color w:val="auto"/>
                <w:sz w:val="18"/>
                <w:szCs w:val="18"/>
              </w:rPr>
              <w:t>Требования к описанию участниками закупки, которые являются предметом закупки, их количественных и качественных характеристик</w:t>
            </w:r>
          </w:p>
        </w:tc>
        <w:tc>
          <w:tcPr>
            <w:tcW w:w="6638" w:type="dxa"/>
          </w:tcPr>
          <w:p w:rsidR="005A25D8" w:rsidRPr="00D614F8" w:rsidRDefault="005A25D8" w:rsidP="00D614F8">
            <w:pPr>
              <w:jc w:val="both"/>
              <w:rPr>
                <w:color w:val="auto"/>
                <w:sz w:val="18"/>
                <w:szCs w:val="18"/>
              </w:rPr>
            </w:pPr>
            <w:r w:rsidRPr="00D614F8">
              <w:rPr>
                <w:color w:val="auto"/>
                <w:sz w:val="18"/>
                <w:szCs w:val="18"/>
              </w:rPr>
              <w:t xml:space="preserve">Согласно </w:t>
            </w:r>
            <w:r w:rsidR="00FE2530">
              <w:rPr>
                <w:color w:val="auto"/>
                <w:sz w:val="18"/>
                <w:szCs w:val="18"/>
              </w:rPr>
              <w:t xml:space="preserve">спецификации, </w:t>
            </w:r>
            <w:r w:rsidR="00C84B4C">
              <w:rPr>
                <w:color w:val="auto"/>
                <w:sz w:val="18"/>
                <w:szCs w:val="18"/>
              </w:rPr>
              <w:t xml:space="preserve">технического задания </w:t>
            </w:r>
            <w:r w:rsidRPr="00D614F8">
              <w:rPr>
                <w:color w:val="auto"/>
                <w:sz w:val="18"/>
                <w:szCs w:val="18"/>
              </w:rPr>
              <w:t xml:space="preserve"> - Приложение №2 к документации по проведению запроса котировок в электронной форме.</w:t>
            </w:r>
          </w:p>
          <w:p w:rsidR="005A25D8" w:rsidRPr="00D614F8" w:rsidRDefault="005A25D8" w:rsidP="00D614F8">
            <w:pPr>
              <w:ind w:left="360"/>
              <w:jc w:val="both"/>
              <w:rPr>
                <w:color w:val="auto"/>
                <w:sz w:val="18"/>
                <w:szCs w:val="18"/>
              </w:rPr>
            </w:pPr>
          </w:p>
          <w:p w:rsidR="005A25D8" w:rsidRPr="00D614F8" w:rsidRDefault="005A25D8" w:rsidP="00D614F8">
            <w:pPr>
              <w:widowControl/>
              <w:autoSpaceDE/>
              <w:autoSpaceDN/>
              <w:adjustRightInd/>
              <w:jc w:val="both"/>
              <w:rPr>
                <w:color w:val="auto"/>
                <w:sz w:val="18"/>
                <w:szCs w:val="18"/>
              </w:rPr>
            </w:pP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r w:rsidRPr="00D614F8">
              <w:rPr>
                <w:color w:val="auto"/>
                <w:sz w:val="18"/>
                <w:szCs w:val="18"/>
              </w:rPr>
              <w:t>1</w:t>
            </w:r>
          </w:p>
        </w:tc>
        <w:tc>
          <w:tcPr>
            <w:tcW w:w="2957" w:type="dxa"/>
            <w:vAlign w:val="center"/>
          </w:tcPr>
          <w:p w:rsidR="005A25D8" w:rsidRPr="00D614F8" w:rsidRDefault="005A25D8" w:rsidP="00C84B4C">
            <w:pPr>
              <w:jc w:val="center"/>
              <w:rPr>
                <w:color w:val="auto"/>
                <w:sz w:val="18"/>
                <w:szCs w:val="18"/>
              </w:rPr>
            </w:pPr>
            <w:r w:rsidRPr="00D614F8">
              <w:rPr>
                <w:color w:val="auto"/>
                <w:sz w:val="18"/>
                <w:szCs w:val="18"/>
              </w:rPr>
              <w:t xml:space="preserve">Место, условия и сроки (периоды) </w:t>
            </w:r>
            <w:r w:rsidR="00C84B4C">
              <w:rPr>
                <w:color w:val="auto"/>
                <w:sz w:val="18"/>
                <w:szCs w:val="18"/>
              </w:rPr>
              <w:t>оказания услуг</w:t>
            </w:r>
          </w:p>
        </w:tc>
        <w:tc>
          <w:tcPr>
            <w:tcW w:w="6638" w:type="dxa"/>
          </w:tcPr>
          <w:p w:rsidR="005A25D8" w:rsidRPr="0062028E" w:rsidRDefault="005A25D8" w:rsidP="00D614F8">
            <w:pPr>
              <w:jc w:val="both"/>
              <w:outlineLvl w:val="6"/>
              <w:rPr>
                <w:color w:val="auto"/>
                <w:sz w:val="18"/>
                <w:szCs w:val="18"/>
              </w:rPr>
            </w:pPr>
            <w:r w:rsidRPr="0062028E">
              <w:rPr>
                <w:b/>
                <w:color w:val="auto"/>
                <w:sz w:val="18"/>
                <w:szCs w:val="18"/>
              </w:rPr>
              <w:t xml:space="preserve">Место </w:t>
            </w:r>
            <w:r w:rsidR="00C84B4C">
              <w:rPr>
                <w:b/>
                <w:color w:val="auto"/>
                <w:sz w:val="18"/>
                <w:szCs w:val="18"/>
              </w:rPr>
              <w:t>оказания услуг</w:t>
            </w:r>
            <w:r w:rsidRPr="0062028E">
              <w:rPr>
                <w:b/>
                <w:color w:val="auto"/>
                <w:sz w:val="18"/>
                <w:szCs w:val="18"/>
              </w:rPr>
              <w:t>:</w:t>
            </w:r>
            <w:r w:rsidRPr="0062028E">
              <w:rPr>
                <w:color w:val="auto"/>
                <w:sz w:val="18"/>
                <w:szCs w:val="18"/>
              </w:rPr>
              <w:t xml:space="preserve"> Челябинская область, г. Магнитогорск, ул. Чкалова, д. 44, ГАУЗ «Городская больница №1 им. Г.И. Дробышева г. Ма</w:t>
            </w:r>
            <w:r w:rsidR="00C84B4C">
              <w:rPr>
                <w:color w:val="auto"/>
                <w:sz w:val="18"/>
                <w:szCs w:val="18"/>
              </w:rPr>
              <w:t>гнитогорск»</w:t>
            </w:r>
            <w:r w:rsidR="0040453B">
              <w:rPr>
                <w:color w:val="auto"/>
                <w:sz w:val="18"/>
                <w:szCs w:val="18"/>
              </w:rPr>
              <w:t xml:space="preserve">, </w:t>
            </w:r>
            <w:r w:rsidR="002C71D6">
              <w:rPr>
                <w:color w:val="auto"/>
                <w:sz w:val="18"/>
                <w:szCs w:val="18"/>
              </w:rPr>
              <w:t>диагностическое отделение</w:t>
            </w:r>
            <w:r w:rsidR="0040453B">
              <w:rPr>
                <w:color w:val="auto"/>
                <w:sz w:val="18"/>
                <w:szCs w:val="18"/>
              </w:rPr>
              <w:t xml:space="preserve">. </w:t>
            </w:r>
          </w:p>
          <w:p w:rsidR="00F92380" w:rsidRPr="00F92380" w:rsidRDefault="008C7F17" w:rsidP="002C71D6">
            <w:pPr>
              <w:jc w:val="both"/>
              <w:rPr>
                <w:color w:val="auto"/>
                <w:sz w:val="18"/>
                <w:szCs w:val="18"/>
              </w:rPr>
            </w:pPr>
            <w:r w:rsidRPr="008C7F17">
              <w:rPr>
                <w:sz w:val="18"/>
                <w:szCs w:val="18"/>
              </w:rPr>
              <w:t xml:space="preserve">Срок </w:t>
            </w:r>
            <w:r w:rsidR="00C84B4C">
              <w:rPr>
                <w:sz w:val="18"/>
                <w:szCs w:val="18"/>
              </w:rPr>
              <w:t>оказания услуг</w:t>
            </w:r>
            <w:r w:rsidRPr="008C7F17">
              <w:rPr>
                <w:sz w:val="18"/>
                <w:szCs w:val="18"/>
              </w:rPr>
              <w:t>:</w:t>
            </w:r>
            <w:r w:rsidRPr="008C7F17">
              <w:rPr>
                <w:b/>
                <w:sz w:val="18"/>
                <w:szCs w:val="18"/>
              </w:rPr>
              <w:t xml:space="preserve"> </w:t>
            </w:r>
            <w:r w:rsidR="0040453B">
              <w:rPr>
                <w:b/>
                <w:sz w:val="18"/>
                <w:szCs w:val="18"/>
              </w:rPr>
              <w:t>с</w:t>
            </w:r>
            <w:r w:rsidRPr="008C7F17">
              <w:rPr>
                <w:b/>
                <w:sz w:val="18"/>
                <w:szCs w:val="18"/>
              </w:rPr>
              <w:t xml:space="preserve"> </w:t>
            </w:r>
            <w:r w:rsidR="002C71D6">
              <w:rPr>
                <w:b/>
                <w:sz w:val="18"/>
                <w:szCs w:val="18"/>
              </w:rPr>
              <w:t>даты подписания</w:t>
            </w:r>
            <w:r w:rsidRPr="008C7F17">
              <w:rPr>
                <w:b/>
                <w:sz w:val="18"/>
                <w:szCs w:val="18"/>
              </w:rPr>
              <w:t xml:space="preserve"> договора </w:t>
            </w:r>
            <w:r w:rsidRPr="00EC73F2">
              <w:rPr>
                <w:b/>
                <w:color w:val="auto"/>
                <w:sz w:val="18"/>
                <w:szCs w:val="18"/>
              </w:rPr>
              <w:t>по «</w:t>
            </w:r>
            <w:r w:rsidR="002C71D6">
              <w:rPr>
                <w:b/>
                <w:color w:val="auto"/>
                <w:sz w:val="18"/>
                <w:szCs w:val="18"/>
              </w:rPr>
              <w:t>16</w:t>
            </w:r>
            <w:r w:rsidRPr="00EC73F2">
              <w:rPr>
                <w:b/>
                <w:color w:val="auto"/>
                <w:sz w:val="18"/>
                <w:szCs w:val="18"/>
              </w:rPr>
              <w:t xml:space="preserve">» </w:t>
            </w:r>
            <w:r w:rsidR="002C71D6">
              <w:rPr>
                <w:b/>
                <w:color w:val="auto"/>
                <w:sz w:val="18"/>
                <w:szCs w:val="18"/>
              </w:rPr>
              <w:t>декабря</w:t>
            </w:r>
            <w:r w:rsidRPr="00EC73F2">
              <w:rPr>
                <w:b/>
                <w:color w:val="auto"/>
                <w:sz w:val="18"/>
                <w:szCs w:val="18"/>
              </w:rPr>
              <w:t xml:space="preserve"> 2019г. (включительно).</w:t>
            </w:r>
          </w:p>
        </w:tc>
      </w:tr>
      <w:tr w:rsidR="005A25D8" w:rsidRPr="00D614F8" w:rsidTr="00A65CA6">
        <w:trPr>
          <w:trHeight w:val="883"/>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jc w:val="center"/>
              <w:rPr>
                <w:color w:val="auto"/>
                <w:sz w:val="18"/>
                <w:szCs w:val="18"/>
              </w:rPr>
            </w:pPr>
            <w:r w:rsidRPr="00D614F8">
              <w:rPr>
                <w:color w:val="auto"/>
                <w:sz w:val="18"/>
                <w:szCs w:val="18"/>
              </w:rPr>
              <w:t>Сведения о начальной (максимальной) цене договора (цене лота), цене единицы каждого товара, являющихся предметом закупки</w:t>
            </w:r>
          </w:p>
        </w:tc>
        <w:tc>
          <w:tcPr>
            <w:tcW w:w="6638" w:type="dxa"/>
          </w:tcPr>
          <w:p w:rsidR="005A25D8" w:rsidRPr="00D614F8" w:rsidRDefault="002C71D6" w:rsidP="00D614F8">
            <w:pPr>
              <w:jc w:val="both"/>
              <w:rPr>
                <w:b/>
                <w:color w:val="auto"/>
                <w:sz w:val="18"/>
                <w:szCs w:val="18"/>
              </w:rPr>
            </w:pPr>
            <w:r>
              <w:rPr>
                <w:b/>
                <w:color w:val="auto"/>
                <w:sz w:val="18"/>
                <w:szCs w:val="18"/>
              </w:rPr>
              <w:t>664 290,67</w:t>
            </w:r>
            <w:r w:rsidR="00314B68">
              <w:rPr>
                <w:b/>
                <w:color w:val="auto"/>
                <w:sz w:val="18"/>
                <w:szCs w:val="18"/>
              </w:rPr>
              <w:t xml:space="preserve"> </w:t>
            </w:r>
            <w:r w:rsidR="005A25D8" w:rsidRPr="00D614F8">
              <w:rPr>
                <w:b/>
                <w:color w:val="auto"/>
                <w:sz w:val="18"/>
                <w:szCs w:val="18"/>
              </w:rPr>
              <w:t>(</w:t>
            </w:r>
            <w:r>
              <w:rPr>
                <w:b/>
                <w:color w:val="auto"/>
                <w:sz w:val="18"/>
                <w:szCs w:val="18"/>
              </w:rPr>
              <w:t>Шестьсот шестьдесят четыре</w:t>
            </w:r>
            <w:r w:rsidR="00314B68">
              <w:rPr>
                <w:b/>
                <w:color w:val="auto"/>
                <w:sz w:val="18"/>
                <w:szCs w:val="18"/>
              </w:rPr>
              <w:t xml:space="preserve"> </w:t>
            </w:r>
            <w:r w:rsidR="005A25D8" w:rsidRPr="00D614F8">
              <w:rPr>
                <w:b/>
                <w:color w:val="auto"/>
                <w:sz w:val="18"/>
                <w:szCs w:val="18"/>
              </w:rPr>
              <w:t>тысяч</w:t>
            </w:r>
            <w:r>
              <w:rPr>
                <w:b/>
                <w:color w:val="auto"/>
                <w:sz w:val="18"/>
                <w:szCs w:val="18"/>
              </w:rPr>
              <w:t>и</w:t>
            </w:r>
            <w:r w:rsidR="00314B68">
              <w:rPr>
                <w:b/>
                <w:color w:val="auto"/>
                <w:sz w:val="18"/>
                <w:szCs w:val="18"/>
              </w:rPr>
              <w:t xml:space="preserve"> </w:t>
            </w:r>
            <w:r>
              <w:rPr>
                <w:b/>
                <w:color w:val="auto"/>
                <w:sz w:val="18"/>
                <w:szCs w:val="18"/>
              </w:rPr>
              <w:t>двести</w:t>
            </w:r>
            <w:r w:rsidR="00A65CA6">
              <w:rPr>
                <w:b/>
                <w:color w:val="auto"/>
                <w:sz w:val="18"/>
                <w:szCs w:val="18"/>
              </w:rPr>
              <w:t xml:space="preserve"> </w:t>
            </w:r>
            <w:r w:rsidR="0086478B">
              <w:rPr>
                <w:b/>
                <w:color w:val="auto"/>
                <w:sz w:val="18"/>
                <w:szCs w:val="18"/>
              </w:rPr>
              <w:t>девяносто</w:t>
            </w:r>
            <w:r w:rsidR="005A25D8" w:rsidRPr="00D614F8">
              <w:rPr>
                <w:b/>
                <w:color w:val="auto"/>
                <w:sz w:val="18"/>
                <w:szCs w:val="18"/>
              </w:rPr>
              <w:t xml:space="preserve">) руб. </w:t>
            </w:r>
            <w:r>
              <w:rPr>
                <w:b/>
                <w:color w:val="auto"/>
                <w:sz w:val="18"/>
                <w:szCs w:val="18"/>
              </w:rPr>
              <w:t>67</w:t>
            </w:r>
            <w:r w:rsidR="005A25D8" w:rsidRPr="00D614F8">
              <w:rPr>
                <w:b/>
                <w:color w:val="auto"/>
                <w:sz w:val="18"/>
                <w:szCs w:val="18"/>
              </w:rPr>
              <w:t xml:space="preserve"> коп</w:t>
            </w:r>
            <w:r w:rsidR="005A25D8">
              <w:rPr>
                <w:b/>
                <w:color w:val="auto"/>
                <w:sz w:val="18"/>
                <w:szCs w:val="18"/>
              </w:rPr>
              <w:t>е</w:t>
            </w:r>
            <w:r w:rsidR="00314B68">
              <w:rPr>
                <w:b/>
                <w:color w:val="auto"/>
                <w:sz w:val="18"/>
                <w:szCs w:val="18"/>
              </w:rPr>
              <w:t>е</w:t>
            </w:r>
            <w:r w:rsidR="005A25D8">
              <w:rPr>
                <w:b/>
                <w:color w:val="auto"/>
                <w:sz w:val="18"/>
                <w:szCs w:val="18"/>
              </w:rPr>
              <w:t>к</w:t>
            </w:r>
            <w:r w:rsidR="005A25D8" w:rsidRPr="00D614F8">
              <w:rPr>
                <w:b/>
                <w:color w:val="auto"/>
                <w:sz w:val="18"/>
                <w:szCs w:val="18"/>
              </w:rPr>
              <w:t>.</w:t>
            </w:r>
          </w:p>
          <w:p w:rsidR="005A25D8" w:rsidRPr="00D614F8" w:rsidRDefault="005A25D8" w:rsidP="00D614F8">
            <w:pPr>
              <w:pStyle w:val="affffff"/>
              <w:jc w:val="both"/>
              <w:rPr>
                <w:color w:val="auto"/>
                <w:sz w:val="18"/>
                <w:szCs w:val="18"/>
              </w:rPr>
            </w:pPr>
            <w:r w:rsidRPr="00D614F8">
              <w:rPr>
                <w:color w:val="auto"/>
                <w:sz w:val="18"/>
                <w:szCs w:val="18"/>
              </w:rPr>
              <w:t xml:space="preserve">Начальная (максимальная) цена договора рассчитана по методу сопоставимых рыночных цен (анализа рынка) - Приложение № 1 к документации по проведению запроса котировок в электронной форме. </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jc w:val="center"/>
              <w:rPr>
                <w:color w:val="auto"/>
                <w:sz w:val="18"/>
                <w:szCs w:val="18"/>
              </w:rPr>
            </w:pPr>
            <w:r w:rsidRPr="00D614F8">
              <w:rPr>
                <w:color w:val="auto"/>
                <w:sz w:val="18"/>
                <w:szCs w:val="18"/>
              </w:rPr>
              <w:t>Порядок и способы формирования начальной (максимальной) цены договора (лота)</w:t>
            </w:r>
          </w:p>
        </w:tc>
        <w:tc>
          <w:tcPr>
            <w:tcW w:w="6638" w:type="dxa"/>
          </w:tcPr>
          <w:p w:rsidR="005A25D8" w:rsidRPr="00D614F8" w:rsidRDefault="005A25D8" w:rsidP="00E57928">
            <w:pPr>
              <w:pStyle w:val="affffff"/>
              <w:jc w:val="both"/>
              <w:rPr>
                <w:b/>
                <w:bCs/>
                <w:color w:val="auto"/>
                <w:sz w:val="18"/>
                <w:szCs w:val="18"/>
              </w:rPr>
            </w:pPr>
            <w:r w:rsidRPr="00D614F8">
              <w:rPr>
                <w:sz w:val="18"/>
                <w:szCs w:val="18"/>
              </w:rPr>
              <w:t xml:space="preserve">Сведения о начальной (максимальной) цене единицы, являющегося предметом закупки, </w:t>
            </w:r>
            <w:r w:rsidRPr="00D614F8">
              <w:rPr>
                <w:color w:val="auto"/>
                <w:sz w:val="18"/>
                <w:szCs w:val="18"/>
              </w:rPr>
              <w:t>представлены в Приложении № 1 к</w:t>
            </w:r>
            <w:r w:rsidRPr="00D614F8">
              <w:rPr>
                <w:sz w:val="18"/>
                <w:szCs w:val="18"/>
              </w:rPr>
              <w:t xml:space="preserve"> документации по проведению запроса котировок в электронной форме.</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jc w:val="center"/>
              <w:rPr>
                <w:color w:val="auto"/>
                <w:sz w:val="18"/>
                <w:szCs w:val="18"/>
              </w:rPr>
            </w:pPr>
            <w:r w:rsidRPr="00D614F8">
              <w:rPr>
                <w:sz w:val="18"/>
                <w:szCs w:val="18"/>
              </w:rPr>
              <w:t>Сведения о валюте, используемой для формирования цены договора и расчетов</w:t>
            </w:r>
          </w:p>
        </w:tc>
        <w:tc>
          <w:tcPr>
            <w:tcW w:w="6638" w:type="dxa"/>
          </w:tcPr>
          <w:p w:rsidR="005A25D8" w:rsidRPr="00D614F8" w:rsidRDefault="005A25D8" w:rsidP="007A77E9">
            <w:pPr>
              <w:pStyle w:val="affffff"/>
              <w:rPr>
                <w:sz w:val="18"/>
                <w:szCs w:val="18"/>
              </w:rPr>
            </w:pPr>
            <w:r w:rsidRPr="00D614F8">
              <w:rPr>
                <w:b/>
                <w:bCs/>
                <w:sz w:val="18"/>
                <w:szCs w:val="18"/>
              </w:rPr>
              <w:t>российский рубль</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jc w:val="center"/>
              <w:rPr>
                <w:color w:val="auto"/>
                <w:sz w:val="18"/>
                <w:szCs w:val="18"/>
              </w:rPr>
            </w:pPr>
            <w:r w:rsidRPr="00D614F8">
              <w:rPr>
                <w:color w:val="auto"/>
                <w:sz w:val="18"/>
                <w:szCs w:val="18"/>
              </w:rPr>
              <w:t>Форма, сроки и порядок оплаты товара, работы, услуги</w:t>
            </w:r>
          </w:p>
        </w:tc>
        <w:tc>
          <w:tcPr>
            <w:tcW w:w="6638" w:type="dxa"/>
          </w:tcPr>
          <w:p w:rsidR="005A25D8" w:rsidRPr="00EC73F2" w:rsidRDefault="00314B68" w:rsidP="003C21ED">
            <w:pPr>
              <w:jc w:val="both"/>
              <w:rPr>
                <w:color w:val="auto"/>
                <w:sz w:val="18"/>
                <w:szCs w:val="18"/>
              </w:rPr>
            </w:pPr>
            <w:r w:rsidRPr="00EC73F2">
              <w:rPr>
                <w:color w:val="auto"/>
                <w:sz w:val="18"/>
                <w:szCs w:val="18"/>
              </w:rPr>
              <w:t xml:space="preserve">Оплата производится безналичным перечислением денежных средств на расчетный счет Исполнителя, по факту оказания услуг </w:t>
            </w:r>
            <w:r w:rsidRPr="00EC73F2">
              <w:rPr>
                <w:b/>
                <w:color w:val="auto"/>
                <w:sz w:val="18"/>
                <w:szCs w:val="18"/>
              </w:rPr>
              <w:t>в течение 30 календарных дней,</w:t>
            </w:r>
            <w:r w:rsidRPr="00EC73F2">
              <w:rPr>
                <w:color w:val="auto"/>
                <w:sz w:val="18"/>
                <w:szCs w:val="18"/>
              </w:rPr>
              <w:t xml:space="preserve"> на основании счета (счета-фактуры для плательщиков НДС) и акта приема-сдачи, </w:t>
            </w:r>
            <w:r w:rsidR="003643B4">
              <w:rPr>
                <w:color w:val="auto"/>
                <w:sz w:val="18"/>
                <w:szCs w:val="18"/>
              </w:rPr>
              <w:t>п</w:t>
            </w:r>
            <w:r w:rsidRPr="00EC73F2">
              <w:rPr>
                <w:color w:val="auto"/>
                <w:sz w:val="18"/>
                <w:szCs w:val="18"/>
              </w:rPr>
              <w:t xml:space="preserve">одписанных обеими сторонами. </w:t>
            </w:r>
          </w:p>
        </w:tc>
      </w:tr>
      <w:tr w:rsidR="005A25D8" w:rsidRPr="00D614F8" w:rsidTr="00C84B4C">
        <w:trPr>
          <w:trHeight w:val="327"/>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jc w:val="center"/>
              <w:rPr>
                <w:color w:val="auto"/>
                <w:sz w:val="18"/>
                <w:szCs w:val="18"/>
              </w:rPr>
            </w:pPr>
            <w:r w:rsidRPr="00D614F8">
              <w:rPr>
                <w:color w:val="auto"/>
                <w:sz w:val="18"/>
                <w:szCs w:val="18"/>
              </w:rPr>
              <w:t>Порядок формирования цены договора (цены лота)</w:t>
            </w:r>
          </w:p>
        </w:tc>
        <w:tc>
          <w:tcPr>
            <w:tcW w:w="6638" w:type="dxa"/>
          </w:tcPr>
          <w:p w:rsidR="005A25D8" w:rsidRPr="00171AC4" w:rsidRDefault="00171AC4" w:rsidP="00171AC4">
            <w:pPr>
              <w:jc w:val="both"/>
              <w:rPr>
                <w:color w:val="auto"/>
                <w:sz w:val="18"/>
                <w:szCs w:val="18"/>
              </w:rPr>
            </w:pPr>
            <w:r w:rsidRPr="00171AC4">
              <w:rPr>
                <w:snapToGrid w:val="0"/>
                <w:color w:val="auto"/>
                <w:sz w:val="18"/>
                <w:szCs w:val="18"/>
              </w:rPr>
              <w:t>Цена договора</w:t>
            </w:r>
            <w:r w:rsidRPr="00171AC4">
              <w:rPr>
                <w:bCs/>
                <w:color w:val="auto"/>
                <w:sz w:val="18"/>
                <w:szCs w:val="18"/>
              </w:rPr>
              <w:t xml:space="preserve">, </w:t>
            </w:r>
            <w:r w:rsidRPr="00171AC4">
              <w:rPr>
                <w:color w:val="auto"/>
                <w:sz w:val="18"/>
                <w:szCs w:val="18"/>
              </w:rPr>
              <w:t>с учётом стоимости работ, НДС (если Исполнитель является плательщиком НДС), расходов на перевозку, командировочные расходы, погрузо-разгрузочные работы, пуско-наладочные работы, страхование, уплату таможенных пошлин, налогов, сборов включая затраты, необходимые на приобретение и замену запасных частей и других обязательных платежей, необходимых для оказания услуг.</w:t>
            </w:r>
          </w:p>
        </w:tc>
      </w:tr>
      <w:tr w:rsidR="005A25D8" w:rsidRPr="00D614F8" w:rsidTr="00A65CA6">
        <w:trPr>
          <w:jc w:val="center"/>
        </w:trPr>
        <w:tc>
          <w:tcPr>
            <w:tcW w:w="809" w:type="dxa"/>
            <w:vMerge w:val="restart"/>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jc w:val="center"/>
              <w:rPr>
                <w:color w:val="auto"/>
                <w:sz w:val="18"/>
                <w:szCs w:val="18"/>
              </w:rPr>
            </w:pPr>
            <w:r w:rsidRPr="00D614F8">
              <w:rPr>
                <w:color w:val="auto"/>
                <w:sz w:val="18"/>
                <w:szCs w:val="18"/>
              </w:rPr>
              <w:t>Порядок, место, дата начала и дата окончания срока подачи заявок на участие в закупке</w:t>
            </w:r>
          </w:p>
        </w:tc>
        <w:tc>
          <w:tcPr>
            <w:tcW w:w="6638" w:type="dxa"/>
          </w:tcPr>
          <w:p w:rsidR="005A25D8" w:rsidRPr="00D614F8" w:rsidRDefault="005A25D8" w:rsidP="005A25D8">
            <w:pPr>
              <w:pStyle w:val="affffff"/>
              <w:jc w:val="both"/>
              <w:rPr>
                <w:color w:val="auto"/>
                <w:sz w:val="18"/>
                <w:szCs w:val="18"/>
              </w:rPr>
            </w:pPr>
            <w:r w:rsidRPr="00D614F8">
              <w:rPr>
                <w:bCs/>
                <w:kern w:val="28"/>
                <w:sz w:val="18"/>
                <w:szCs w:val="18"/>
              </w:rPr>
              <w:t xml:space="preserve">Участник  подает заявку на участие в запросе котировок  в электронной форме, с применением функционала электронной торговой площадки </w:t>
            </w:r>
            <w:r w:rsidRPr="00F92380">
              <w:rPr>
                <w:b/>
                <w:bCs/>
                <w:kern w:val="28"/>
                <w:sz w:val="18"/>
                <w:szCs w:val="18"/>
                <w:highlight w:val="yellow"/>
              </w:rPr>
              <w:t>РТС-тендер (http://www.rts-tender.ru)</w:t>
            </w:r>
            <w:r w:rsidRPr="00D614F8">
              <w:rPr>
                <w:bCs/>
                <w:kern w:val="28"/>
                <w:sz w:val="18"/>
                <w:szCs w:val="18"/>
              </w:rPr>
              <w:t xml:space="preserve"> прикрепляет  документы, требуемые документацией запроса котировок в электронной форме и подписывает их электронно-цифровой подписью.</w:t>
            </w:r>
          </w:p>
        </w:tc>
      </w:tr>
      <w:tr w:rsidR="005A25D8" w:rsidRPr="00D614F8" w:rsidTr="00A65CA6">
        <w:trPr>
          <w:jc w:val="center"/>
        </w:trPr>
        <w:tc>
          <w:tcPr>
            <w:tcW w:w="809" w:type="dxa"/>
            <w:vMerge/>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jc w:val="center"/>
              <w:rPr>
                <w:sz w:val="18"/>
                <w:szCs w:val="18"/>
              </w:rPr>
            </w:pPr>
            <w:r w:rsidRPr="00D614F8">
              <w:rPr>
                <w:sz w:val="18"/>
                <w:szCs w:val="18"/>
              </w:rPr>
              <w:t>Дата начала подачи заявок на участие в закупке</w:t>
            </w:r>
          </w:p>
        </w:tc>
        <w:tc>
          <w:tcPr>
            <w:tcW w:w="6638" w:type="dxa"/>
          </w:tcPr>
          <w:p w:rsidR="005A25D8" w:rsidRPr="00D614F8" w:rsidRDefault="005A25D8" w:rsidP="006E6825">
            <w:pPr>
              <w:jc w:val="both"/>
              <w:rPr>
                <w:b/>
                <w:sz w:val="18"/>
                <w:szCs w:val="18"/>
              </w:rPr>
            </w:pPr>
            <w:r w:rsidRPr="00D614F8">
              <w:rPr>
                <w:b/>
                <w:sz w:val="18"/>
                <w:szCs w:val="18"/>
                <w:highlight w:val="yellow"/>
              </w:rPr>
              <w:t>«</w:t>
            </w:r>
            <w:r w:rsidR="006E6825">
              <w:rPr>
                <w:b/>
                <w:sz w:val="18"/>
                <w:szCs w:val="18"/>
                <w:highlight w:val="yellow"/>
              </w:rPr>
              <w:t>20</w:t>
            </w:r>
            <w:r w:rsidRPr="00D614F8">
              <w:rPr>
                <w:b/>
                <w:sz w:val="18"/>
                <w:szCs w:val="18"/>
                <w:highlight w:val="yellow"/>
              </w:rPr>
              <w:t xml:space="preserve">» </w:t>
            </w:r>
            <w:r w:rsidR="002C71D6">
              <w:rPr>
                <w:b/>
                <w:sz w:val="18"/>
                <w:szCs w:val="18"/>
                <w:highlight w:val="yellow"/>
              </w:rPr>
              <w:t>сентября</w:t>
            </w:r>
            <w:r w:rsidRPr="00D614F8">
              <w:rPr>
                <w:b/>
                <w:sz w:val="18"/>
                <w:szCs w:val="18"/>
                <w:highlight w:val="yellow"/>
              </w:rPr>
              <w:t xml:space="preserve"> 2019г. 14:</w:t>
            </w:r>
            <w:r>
              <w:rPr>
                <w:b/>
                <w:sz w:val="18"/>
                <w:szCs w:val="18"/>
                <w:highlight w:val="yellow"/>
              </w:rPr>
              <w:t>0</w:t>
            </w:r>
            <w:r w:rsidRPr="00D614F8">
              <w:rPr>
                <w:b/>
                <w:sz w:val="18"/>
                <w:szCs w:val="18"/>
                <w:highlight w:val="yellow"/>
              </w:rPr>
              <w:t>0 ч (время московское)</w:t>
            </w:r>
            <w:r w:rsidRPr="00D614F8">
              <w:rPr>
                <w:b/>
                <w:sz w:val="18"/>
                <w:szCs w:val="18"/>
              </w:rPr>
              <w:t xml:space="preserve">  </w:t>
            </w:r>
          </w:p>
        </w:tc>
      </w:tr>
      <w:tr w:rsidR="005A25D8" w:rsidRPr="00D614F8" w:rsidTr="00A65CA6">
        <w:trPr>
          <w:jc w:val="center"/>
        </w:trPr>
        <w:tc>
          <w:tcPr>
            <w:tcW w:w="809" w:type="dxa"/>
            <w:vMerge/>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jc w:val="center"/>
              <w:rPr>
                <w:sz w:val="18"/>
                <w:szCs w:val="18"/>
              </w:rPr>
            </w:pPr>
            <w:r w:rsidRPr="00D614F8">
              <w:rPr>
                <w:sz w:val="18"/>
                <w:szCs w:val="18"/>
              </w:rPr>
              <w:t>Дата окончания срока подачи заявок на участие в закупке</w:t>
            </w:r>
          </w:p>
        </w:tc>
        <w:tc>
          <w:tcPr>
            <w:tcW w:w="6638" w:type="dxa"/>
          </w:tcPr>
          <w:p w:rsidR="005A25D8" w:rsidRPr="00D614F8" w:rsidRDefault="005A25D8" w:rsidP="006E6825">
            <w:pPr>
              <w:jc w:val="both"/>
              <w:rPr>
                <w:b/>
                <w:sz w:val="18"/>
                <w:szCs w:val="18"/>
              </w:rPr>
            </w:pPr>
            <w:r w:rsidRPr="00D614F8">
              <w:rPr>
                <w:b/>
                <w:sz w:val="18"/>
                <w:szCs w:val="18"/>
                <w:highlight w:val="yellow"/>
              </w:rPr>
              <w:t>«</w:t>
            </w:r>
            <w:r w:rsidR="006E6825">
              <w:rPr>
                <w:b/>
                <w:sz w:val="18"/>
                <w:szCs w:val="18"/>
                <w:highlight w:val="yellow"/>
              </w:rPr>
              <w:t>30</w:t>
            </w:r>
            <w:r w:rsidRPr="00D614F8">
              <w:rPr>
                <w:b/>
                <w:sz w:val="18"/>
                <w:szCs w:val="18"/>
                <w:highlight w:val="yellow"/>
              </w:rPr>
              <w:t xml:space="preserve">» </w:t>
            </w:r>
            <w:r w:rsidR="002C71D6">
              <w:rPr>
                <w:b/>
                <w:sz w:val="18"/>
                <w:szCs w:val="18"/>
                <w:highlight w:val="yellow"/>
              </w:rPr>
              <w:t>сентября</w:t>
            </w:r>
            <w:r w:rsidRPr="00D614F8">
              <w:rPr>
                <w:b/>
                <w:sz w:val="18"/>
                <w:szCs w:val="18"/>
                <w:highlight w:val="yellow"/>
              </w:rPr>
              <w:t xml:space="preserve"> 2019г. 07:00 ч (время московское)</w:t>
            </w:r>
          </w:p>
        </w:tc>
      </w:tr>
      <w:tr w:rsidR="005A25D8" w:rsidRPr="00D614F8" w:rsidTr="00A65CA6">
        <w:trPr>
          <w:jc w:val="center"/>
        </w:trPr>
        <w:tc>
          <w:tcPr>
            <w:tcW w:w="809" w:type="dxa"/>
            <w:vMerge/>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tabs>
                <w:tab w:val="left" w:pos="975"/>
              </w:tabs>
              <w:jc w:val="center"/>
              <w:rPr>
                <w:sz w:val="18"/>
                <w:szCs w:val="18"/>
              </w:rPr>
            </w:pPr>
            <w:r w:rsidRPr="00D614F8">
              <w:rPr>
                <w:sz w:val="18"/>
                <w:szCs w:val="18"/>
              </w:rPr>
              <w:t>Дата рассмотрения предложений участников закупки и их оценка</w:t>
            </w:r>
          </w:p>
        </w:tc>
        <w:tc>
          <w:tcPr>
            <w:tcW w:w="6638" w:type="dxa"/>
          </w:tcPr>
          <w:p w:rsidR="005A25D8" w:rsidRPr="00D614F8" w:rsidRDefault="002C71D6" w:rsidP="006E6825">
            <w:pPr>
              <w:ind w:right="12"/>
              <w:jc w:val="both"/>
              <w:rPr>
                <w:b/>
                <w:sz w:val="18"/>
                <w:szCs w:val="18"/>
              </w:rPr>
            </w:pPr>
            <w:r w:rsidRPr="00D614F8">
              <w:rPr>
                <w:b/>
                <w:sz w:val="18"/>
                <w:szCs w:val="18"/>
                <w:highlight w:val="yellow"/>
              </w:rPr>
              <w:t>«</w:t>
            </w:r>
            <w:r w:rsidR="006E6825">
              <w:rPr>
                <w:b/>
                <w:sz w:val="18"/>
                <w:szCs w:val="18"/>
                <w:highlight w:val="yellow"/>
              </w:rPr>
              <w:t>30</w:t>
            </w:r>
            <w:r w:rsidRPr="00D614F8">
              <w:rPr>
                <w:b/>
                <w:sz w:val="18"/>
                <w:szCs w:val="18"/>
                <w:highlight w:val="yellow"/>
              </w:rPr>
              <w:t xml:space="preserve">» </w:t>
            </w:r>
            <w:r>
              <w:rPr>
                <w:b/>
                <w:sz w:val="18"/>
                <w:szCs w:val="18"/>
                <w:highlight w:val="yellow"/>
              </w:rPr>
              <w:t>сентября</w:t>
            </w:r>
            <w:r w:rsidRPr="00D614F8">
              <w:rPr>
                <w:b/>
                <w:sz w:val="18"/>
                <w:szCs w:val="18"/>
                <w:highlight w:val="yellow"/>
              </w:rPr>
              <w:t xml:space="preserve"> </w:t>
            </w:r>
            <w:r w:rsidR="005A25D8" w:rsidRPr="00D614F8">
              <w:rPr>
                <w:b/>
                <w:sz w:val="18"/>
                <w:szCs w:val="18"/>
                <w:highlight w:val="yellow"/>
              </w:rPr>
              <w:t>2019г. 07:0</w:t>
            </w:r>
            <w:r w:rsidR="005A25D8">
              <w:rPr>
                <w:b/>
                <w:sz w:val="18"/>
                <w:szCs w:val="18"/>
                <w:highlight w:val="yellow"/>
              </w:rPr>
              <w:t>1</w:t>
            </w:r>
            <w:r w:rsidR="005A25D8" w:rsidRPr="00D614F8">
              <w:rPr>
                <w:b/>
                <w:sz w:val="18"/>
                <w:szCs w:val="18"/>
                <w:highlight w:val="yellow"/>
              </w:rPr>
              <w:t xml:space="preserve"> ч (время московское)</w:t>
            </w:r>
          </w:p>
        </w:tc>
      </w:tr>
      <w:tr w:rsidR="005A25D8" w:rsidRPr="00D614F8" w:rsidTr="00A65CA6">
        <w:trPr>
          <w:jc w:val="center"/>
        </w:trPr>
        <w:tc>
          <w:tcPr>
            <w:tcW w:w="809" w:type="dxa"/>
            <w:vMerge/>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tabs>
                <w:tab w:val="left" w:pos="975"/>
              </w:tabs>
              <w:jc w:val="center"/>
              <w:rPr>
                <w:sz w:val="18"/>
                <w:szCs w:val="18"/>
              </w:rPr>
            </w:pPr>
            <w:r w:rsidRPr="00D614F8">
              <w:rPr>
                <w:sz w:val="18"/>
                <w:szCs w:val="18"/>
              </w:rPr>
              <w:t>Подведение итогов запроса котировок</w:t>
            </w:r>
          </w:p>
        </w:tc>
        <w:tc>
          <w:tcPr>
            <w:tcW w:w="6638" w:type="dxa"/>
          </w:tcPr>
          <w:p w:rsidR="005A25D8" w:rsidRPr="00D614F8" w:rsidRDefault="002C71D6" w:rsidP="006E6825">
            <w:pPr>
              <w:ind w:right="12"/>
              <w:jc w:val="both"/>
              <w:rPr>
                <w:b/>
                <w:sz w:val="18"/>
                <w:szCs w:val="18"/>
                <w:highlight w:val="yellow"/>
              </w:rPr>
            </w:pPr>
            <w:r w:rsidRPr="00D614F8">
              <w:rPr>
                <w:b/>
                <w:sz w:val="18"/>
                <w:szCs w:val="18"/>
                <w:highlight w:val="yellow"/>
              </w:rPr>
              <w:t>«</w:t>
            </w:r>
            <w:r w:rsidR="006E6825">
              <w:rPr>
                <w:b/>
                <w:sz w:val="18"/>
                <w:szCs w:val="18"/>
                <w:highlight w:val="yellow"/>
              </w:rPr>
              <w:t>30</w:t>
            </w:r>
            <w:r w:rsidRPr="00D614F8">
              <w:rPr>
                <w:b/>
                <w:sz w:val="18"/>
                <w:szCs w:val="18"/>
                <w:highlight w:val="yellow"/>
              </w:rPr>
              <w:t xml:space="preserve">» </w:t>
            </w:r>
            <w:r>
              <w:rPr>
                <w:b/>
                <w:sz w:val="18"/>
                <w:szCs w:val="18"/>
                <w:highlight w:val="yellow"/>
              </w:rPr>
              <w:t>сентября</w:t>
            </w:r>
            <w:r w:rsidRPr="00D614F8">
              <w:rPr>
                <w:b/>
                <w:sz w:val="18"/>
                <w:szCs w:val="18"/>
                <w:highlight w:val="yellow"/>
              </w:rPr>
              <w:t xml:space="preserve"> </w:t>
            </w:r>
            <w:r w:rsidR="005A25D8" w:rsidRPr="00D614F8">
              <w:rPr>
                <w:b/>
                <w:sz w:val="18"/>
                <w:szCs w:val="18"/>
                <w:highlight w:val="yellow"/>
              </w:rPr>
              <w:t>2019г. 0</w:t>
            </w:r>
            <w:r w:rsidR="005A25D8">
              <w:rPr>
                <w:b/>
                <w:sz w:val="18"/>
                <w:szCs w:val="18"/>
                <w:highlight w:val="yellow"/>
              </w:rPr>
              <w:t>9</w:t>
            </w:r>
            <w:r w:rsidR="005A25D8" w:rsidRPr="00D614F8">
              <w:rPr>
                <w:b/>
                <w:sz w:val="18"/>
                <w:szCs w:val="18"/>
                <w:highlight w:val="yellow"/>
              </w:rPr>
              <w:t>:</w:t>
            </w:r>
            <w:r w:rsidR="005A25D8">
              <w:rPr>
                <w:b/>
                <w:sz w:val="18"/>
                <w:szCs w:val="18"/>
                <w:highlight w:val="yellow"/>
              </w:rPr>
              <w:t>00</w:t>
            </w:r>
            <w:r w:rsidR="005A25D8" w:rsidRPr="00D614F8">
              <w:rPr>
                <w:b/>
                <w:sz w:val="18"/>
                <w:szCs w:val="18"/>
                <w:highlight w:val="yellow"/>
              </w:rPr>
              <w:t xml:space="preserve"> ч (время московское)</w:t>
            </w:r>
          </w:p>
        </w:tc>
      </w:tr>
      <w:tr w:rsidR="005A25D8" w:rsidRPr="00D614F8" w:rsidTr="00A65CA6">
        <w:trPr>
          <w:jc w:val="center"/>
        </w:trPr>
        <w:tc>
          <w:tcPr>
            <w:tcW w:w="809" w:type="dxa"/>
            <w:shd w:val="clear" w:color="auto" w:fill="auto"/>
            <w:vAlign w:val="center"/>
          </w:tcPr>
          <w:p w:rsidR="005A25D8" w:rsidRPr="00D614F8" w:rsidRDefault="005A25D8" w:rsidP="00A65CA6">
            <w:pPr>
              <w:numPr>
                <w:ilvl w:val="0"/>
                <w:numId w:val="2"/>
              </w:numPr>
              <w:autoSpaceDE/>
              <w:autoSpaceDN/>
              <w:adjustRightInd/>
              <w:ind w:left="0" w:firstLine="0"/>
              <w:jc w:val="center"/>
              <w:rPr>
                <w:color w:val="auto"/>
                <w:sz w:val="18"/>
                <w:szCs w:val="18"/>
                <w:highlight w:val="yellow"/>
              </w:rPr>
            </w:pPr>
            <w:r w:rsidRPr="00D614F8">
              <w:rPr>
                <w:color w:val="auto"/>
                <w:sz w:val="18"/>
                <w:szCs w:val="18"/>
                <w:highlight w:val="yellow"/>
              </w:rPr>
              <w:t>1</w:t>
            </w:r>
          </w:p>
        </w:tc>
        <w:tc>
          <w:tcPr>
            <w:tcW w:w="2957" w:type="dxa"/>
            <w:vAlign w:val="center"/>
          </w:tcPr>
          <w:p w:rsidR="005A25D8" w:rsidRPr="00D614F8" w:rsidRDefault="005A25D8" w:rsidP="00D614F8">
            <w:pPr>
              <w:jc w:val="center"/>
              <w:rPr>
                <w:b/>
                <w:bCs/>
                <w:color w:val="auto"/>
                <w:sz w:val="18"/>
                <w:szCs w:val="18"/>
              </w:rPr>
            </w:pPr>
            <w:r w:rsidRPr="00D614F8">
              <w:rPr>
                <w:color w:val="auto"/>
                <w:sz w:val="18"/>
                <w:szCs w:val="18"/>
              </w:rPr>
              <w:t>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w:t>
            </w:r>
          </w:p>
        </w:tc>
        <w:tc>
          <w:tcPr>
            <w:tcW w:w="6638" w:type="dxa"/>
          </w:tcPr>
          <w:p w:rsidR="005A25D8" w:rsidRPr="00D614F8" w:rsidRDefault="005A25D8" w:rsidP="009B19E1">
            <w:pPr>
              <w:jc w:val="both"/>
              <w:rPr>
                <w:rFonts w:eastAsia="Times New Roman"/>
                <w:sz w:val="18"/>
                <w:szCs w:val="18"/>
              </w:rPr>
            </w:pPr>
            <w:r w:rsidRPr="00D614F8">
              <w:rPr>
                <w:rFonts w:eastAsia="Times New Roman"/>
                <w:b/>
                <w:sz w:val="18"/>
                <w:szCs w:val="18"/>
              </w:rPr>
              <w:t>1)</w:t>
            </w:r>
            <w:r w:rsidRPr="00D614F8">
              <w:rPr>
                <w:rFonts w:eastAsia="Times New Roman"/>
                <w:sz w:val="18"/>
                <w:szCs w:val="18"/>
              </w:rPr>
              <w:t xml:space="preserve">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5A25D8" w:rsidRPr="00D614F8" w:rsidRDefault="005A25D8" w:rsidP="009B19E1">
            <w:pPr>
              <w:jc w:val="both"/>
              <w:rPr>
                <w:rFonts w:eastAsia="Times New Roman"/>
                <w:sz w:val="18"/>
                <w:szCs w:val="18"/>
              </w:rPr>
            </w:pPr>
            <w:r w:rsidRPr="00D614F8">
              <w:rPr>
                <w:rFonts w:eastAsia="Times New Roman"/>
                <w:b/>
                <w:sz w:val="18"/>
                <w:szCs w:val="18"/>
              </w:rPr>
              <w:t>2)</w:t>
            </w:r>
            <w:r w:rsidRPr="00D614F8">
              <w:rPr>
                <w:rFonts w:eastAsia="Times New Roman"/>
                <w:sz w:val="18"/>
                <w:szCs w:val="18"/>
              </w:rPr>
              <w:t xml:space="preserve"> непроведение ликвидации участника закупки – юридического лица и отсутствие решения арбитражного суда о признании участника закупки- юридического лица или индивидуального предпринимателя несостоятельным (банкротом) и об открытии конкурсного производства;</w:t>
            </w:r>
          </w:p>
          <w:p w:rsidR="005A25D8" w:rsidRPr="00D614F8" w:rsidRDefault="005A25D8" w:rsidP="009B19E1">
            <w:pPr>
              <w:pStyle w:val="aff3"/>
              <w:spacing w:before="0" w:beforeAutospacing="0" w:after="0" w:afterAutospacing="0"/>
              <w:rPr>
                <w:sz w:val="18"/>
                <w:szCs w:val="18"/>
              </w:rPr>
            </w:pPr>
            <w:r w:rsidRPr="00D614F8">
              <w:rPr>
                <w:b/>
                <w:sz w:val="18"/>
                <w:szCs w:val="18"/>
              </w:rPr>
              <w:t>3)</w:t>
            </w:r>
            <w:r w:rsidRPr="00D614F8">
              <w:rPr>
                <w:sz w:val="18"/>
                <w:szCs w:val="18"/>
              </w:rPr>
              <w:t xml:space="preserve"> неприостановление деятельности участника закупки в порядке, предусмотренном Кодексом Российской Федерации об административных </w:t>
            </w:r>
            <w:r w:rsidRPr="00D614F8">
              <w:rPr>
                <w:sz w:val="18"/>
                <w:szCs w:val="18"/>
              </w:rPr>
              <w:lastRenderedPageBreak/>
              <w:t>правонарушениях, на день подачи заявки на участие в конкурсе или заявки на участие в аукционе;</w:t>
            </w:r>
          </w:p>
          <w:p w:rsidR="005A25D8" w:rsidRPr="00D614F8" w:rsidRDefault="005A25D8" w:rsidP="009B19E1">
            <w:pPr>
              <w:jc w:val="both"/>
              <w:rPr>
                <w:rFonts w:eastAsia="Times New Roman"/>
                <w:sz w:val="18"/>
                <w:szCs w:val="18"/>
              </w:rPr>
            </w:pPr>
            <w:r w:rsidRPr="00D614F8">
              <w:rPr>
                <w:rFonts w:eastAsia="Times New Roman"/>
                <w:b/>
                <w:sz w:val="18"/>
                <w:szCs w:val="18"/>
              </w:rPr>
              <w:t>4)</w:t>
            </w:r>
            <w:r w:rsidRPr="00D614F8">
              <w:rPr>
                <w:rFonts w:eastAsia="Times New Roman"/>
                <w:sz w:val="18"/>
                <w:szCs w:val="18"/>
              </w:rPr>
              <w:t xml:space="preserve">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5A25D8" w:rsidRPr="00D614F8" w:rsidRDefault="005A25D8" w:rsidP="009B19E1">
            <w:pPr>
              <w:jc w:val="both"/>
              <w:rPr>
                <w:rFonts w:eastAsia="Times New Roman"/>
                <w:b/>
                <w:sz w:val="18"/>
                <w:szCs w:val="18"/>
              </w:rPr>
            </w:pPr>
            <w:r w:rsidRPr="00D614F8">
              <w:rPr>
                <w:rFonts w:eastAsia="Times New Roman"/>
                <w:b/>
                <w:sz w:val="18"/>
                <w:szCs w:val="18"/>
              </w:rPr>
              <w:t>5)</w:t>
            </w:r>
            <w:r w:rsidRPr="00D614F8">
              <w:rPr>
                <w:rFonts w:eastAsia="Times New Roman"/>
                <w:sz w:val="18"/>
                <w:szCs w:val="18"/>
              </w:rPr>
              <w:t xml:space="preserve"> отсутствие сведений об участнике закупки в реестре недобросовестных поставщиков, предусмотренном Федеральным законом от 18 июля 2011 года №223-ФЗ «О закупках товаров, работ, услуг отдельными видами юридических лиц; </w:t>
            </w:r>
          </w:p>
          <w:p w:rsidR="005A25D8" w:rsidRPr="00D614F8" w:rsidRDefault="005A25D8" w:rsidP="009B19E1">
            <w:pPr>
              <w:pStyle w:val="aff3"/>
              <w:numPr>
                <w:ilvl w:val="0"/>
                <w:numId w:val="9"/>
              </w:numPr>
              <w:spacing w:before="0" w:beforeAutospacing="0" w:after="0" w:afterAutospacing="0"/>
              <w:ind w:left="0"/>
              <w:jc w:val="both"/>
              <w:rPr>
                <w:sz w:val="18"/>
                <w:szCs w:val="18"/>
              </w:rPr>
            </w:pPr>
            <w:r w:rsidRPr="00D614F8">
              <w:rPr>
                <w:b/>
                <w:sz w:val="18"/>
                <w:szCs w:val="18"/>
              </w:rPr>
              <w:t>6)</w:t>
            </w:r>
            <w:r w:rsidRPr="00D614F8">
              <w:rPr>
                <w:sz w:val="18"/>
                <w:szCs w:val="18"/>
              </w:rPr>
              <w:t xml:space="preserve">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5A25D8" w:rsidRDefault="005A25D8" w:rsidP="00C84B4C">
            <w:pPr>
              <w:pStyle w:val="aff3"/>
              <w:numPr>
                <w:ilvl w:val="0"/>
                <w:numId w:val="9"/>
              </w:numPr>
              <w:tabs>
                <w:tab w:val="left" w:pos="6007"/>
              </w:tabs>
              <w:spacing w:before="0" w:beforeAutospacing="0" w:after="0" w:afterAutospacing="0"/>
              <w:ind w:left="0"/>
              <w:jc w:val="both"/>
              <w:rPr>
                <w:sz w:val="18"/>
                <w:szCs w:val="18"/>
              </w:rPr>
            </w:pPr>
            <w:r w:rsidRPr="00D614F8">
              <w:rPr>
                <w:b/>
                <w:sz w:val="18"/>
                <w:szCs w:val="18"/>
              </w:rPr>
              <w:t>7).</w:t>
            </w:r>
            <w:r w:rsidRPr="00D614F8">
              <w:rPr>
                <w:sz w:val="18"/>
                <w:szCs w:val="18"/>
              </w:rPr>
              <w:t xml:space="preserve"> Участник закупки не является офшорной компанией.</w:t>
            </w:r>
          </w:p>
          <w:p w:rsidR="0040453B" w:rsidRPr="00D614F8" w:rsidRDefault="0040453B" w:rsidP="00EC73F2">
            <w:pPr>
              <w:pStyle w:val="aff3"/>
              <w:numPr>
                <w:ilvl w:val="0"/>
                <w:numId w:val="9"/>
              </w:numPr>
              <w:tabs>
                <w:tab w:val="left" w:pos="6007"/>
              </w:tabs>
              <w:spacing w:before="0" w:beforeAutospacing="0" w:after="0" w:afterAutospacing="0"/>
              <w:ind w:left="0"/>
              <w:jc w:val="both"/>
              <w:rPr>
                <w:sz w:val="18"/>
                <w:szCs w:val="18"/>
              </w:rPr>
            </w:pPr>
            <w:r>
              <w:rPr>
                <w:b/>
                <w:sz w:val="18"/>
                <w:szCs w:val="18"/>
              </w:rPr>
              <w:t xml:space="preserve">8) </w:t>
            </w:r>
            <w:r w:rsidRPr="0053628A">
              <w:rPr>
                <w:b/>
                <w:spacing w:val="-6"/>
                <w:sz w:val="18"/>
                <w:szCs w:val="18"/>
              </w:rPr>
              <w:t xml:space="preserve">Наличие </w:t>
            </w:r>
            <w:r w:rsidRPr="00100583">
              <w:rPr>
                <w:b/>
                <w:sz w:val="18"/>
                <w:szCs w:val="18"/>
              </w:rPr>
              <w:t>Лицензии государственного образца на осуществление деятельности по производству и техническому обслуживанию медицинской техники (на основании Федерального закона «О лицензировании отдельных видов деятельности» от 04.05.2011г. № 99-ФЗ и постановления Правительства РФ N469 от 03.06.2013 г.) с указанием вида деятельности, выполняемых работ, оказываемых услуг: - ремонт медицинской техники.</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pacing w:val="-1"/>
                <w:sz w:val="18"/>
                <w:szCs w:val="18"/>
              </w:rPr>
            </w:pPr>
            <w:r w:rsidRPr="00D614F8">
              <w:rPr>
                <w:color w:val="auto"/>
                <w:sz w:val="18"/>
                <w:szCs w:val="18"/>
              </w:rPr>
              <w:t>Формы, порядок, дата начала и дата окончания срока предоставления участникам закупки разъяснений положений документации о закупке</w:t>
            </w:r>
          </w:p>
        </w:tc>
        <w:tc>
          <w:tcPr>
            <w:tcW w:w="6638" w:type="dxa"/>
          </w:tcPr>
          <w:p w:rsidR="005A25D8" w:rsidRPr="00D614F8" w:rsidRDefault="005A25D8" w:rsidP="00D614F8">
            <w:pPr>
              <w:pStyle w:val="affffff2"/>
              <w:tabs>
                <w:tab w:val="clear" w:pos="1430"/>
                <w:tab w:val="num" w:pos="1276"/>
              </w:tabs>
              <w:spacing w:after="0"/>
              <w:ind w:left="720"/>
              <w:rPr>
                <w:bCs/>
                <w:kern w:val="28"/>
                <w:sz w:val="18"/>
                <w:szCs w:val="18"/>
              </w:rPr>
            </w:pPr>
            <w:r w:rsidRPr="00D614F8">
              <w:rPr>
                <w:sz w:val="18"/>
                <w:szCs w:val="18"/>
              </w:rPr>
              <w:t xml:space="preserve">Любой Участник </w:t>
            </w:r>
            <w:r w:rsidRPr="00D614F8">
              <w:rPr>
                <w:bCs/>
                <w:kern w:val="28"/>
                <w:sz w:val="18"/>
                <w:szCs w:val="18"/>
              </w:rPr>
              <w:t>вправе сформировать запрос о  разъяснении  положений</w:t>
            </w:r>
          </w:p>
          <w:p w:rsidR="005A25D8" w:rsidRPr="00D614F8" w:rsidRDefault="005A25D8" w:rsidP="00D614F8">
            <w:pPr>
              <w:pStyle w:val="affffff2"/>
              <w:tabs>
                <w:tab w:val="clear" w:pos="1430"/>
                <w:tab w:val="num" w:pos="1276"/>
              </w:tabs>
              <w:spacing w:after="0"/>
              <w:ind w:left="720"/>
              <w:rPr>
                <w:sz w:val="18"/>
                <w:szCs w:val="18"/>
              </w:rPr>
            </w:pPr>
            <w:r w:rsidRPr="00D614F8">
              <w:rPr>
                <w:bCs/>
                <w:kern w:val="28"/>
                <w:sz w:val="18"/>
                <w:szCs w:val="18"/>
              </w:rPr>
              <w:t xml:space="preserve">документации </w:t>
            </w:r>
            <w:r w:rsidRPr="00D614F8">
              <w:rPr>
                <w:sz w:val="18"/>
                <w:szCs w:val="18"/>
              </w:rPr>
              <w:t>о запросе котировок в электронной форме.</w:t>
            </w:r>
          </w:p>
          <w:p w:rsidR="005A25D8" w:rsidRPr="00D614F8" w:rsidRDefault="005A25D8" w:rsidP="00D614F8">
            <w:pPr>
              <w:pStyle w:val="affffff"/>
              <w:jc w:val="both"/>
              <w:rPr>
                <w:sz w:val="18"/>
                <w:szCs w:val="18"/>
              </w:rPr>
            </w:pPr>
            <w:r w:rsidRPr="00D614F8">
              <w:rPr>
                <w:sz w:val="18"/>
                <w:szCs w:val="18"/>
              </w:rPr>
              <w:t xml:space="preserve">Дата начала предоставления участникам закупки разъяснений положений документации о закупке: с момента размещения извещения на официальном сайте  Единой информационной системы в сети «Интернет» </w:t>
            </w:r>
            <w:hyperlink r:id="rId9" w:history="1">
              <w:r w:rsidRPr="00D614F8">
                <w:rPr>
                  <w:rStyle w:val="a3"/>
                  <w:sz w:val="18"/>
                  <w:szCs w:val="18"/>
                  <w:lang w:val="en-US"/>
                </w:rPr>
                <w:t>www</w:t>
              </w:r>
              <w:r w:rsidRPr="00D614F8">
                <w:rPr>
                  <w:rStyle w:val="a3"/>
                  <w:sz w:val="18"/>
                  <w:szCs w:val="18"/>
                </w:rPr>
                <w:t>.zakupki.gov.ru</w:t>
              </w:r>
            </w:hyperlink>
            <w:r w:rsidRPr="00D614F8">
              <w:rPr>
                <w:sz w:val="18"/>
                <w:szCs w:val="18"/>
              </w:rPr>
              <w:t xml:space="preserve"> .</w:t>
            </w:r>
          </w:p>
          <w:p w:rsidR="005A25D8" w:rsidRPr="00D614F8" w:rsidRDefault="005A25D8" w:rsidP="00D614F8">
            <w:pPr>
              <w:pStyle w:val="affffff"/>
              <w:jc w:val="both"/>
              <w:rPr>
                <w:sz w:val="18"/>
                <w:szCs w:val="18"/>
              </w:rPr>
            </w:pPr>
            <w:r w:rsidRPr="00D614F8">
              <w:rPr>
                <w:sz w:val="18"/>
                <w:szCs w:val="18"/>
              </w:rPr>
              <w:t xml:space="preserve">  </w:t>
            </w:r>
          </w:p>
          <w:p w:rsidR="005A25D8" w:rsidRPr="00D614F8" w:rsidRDefault="005A25D8" w:rsidP="00D614F8">
            <w:pPr>
              <w:pStyle w:val="affffff"/>
              <w:jc w:val="both"/>
              <w:rPr>
                <w:sz w:val="18"/>
                <w:szCs w:val="18"/>
              </w:rPr>
            </w:pPr>
            <w:r w:rsidRPr="00D614F8">
              <w:rPr>
                <w:sz w:val="18"/>
                <w:szCs w:val="18"/>
              </w:rPr>
              <w:t>Дата окончания срока предоставления участникам закупки разъяснений положений документации о закупке: За три дня до истечения срока приема заявок на участие в запросе котировок в электронной форме, указанного в извещении о проведении запроса котировок в электронной форме.</w:t>
            </w:r>
          </w:p>
          <w:p w:rsidR="005A25D8" w:rsidRPr="00D614F8" w:rsidRDefault="005A25D8" w:rsidP="00D614F8">
            <w:pPr>
              <w:pStyle w:val="affffff"/>
              <w:jc w:val="both"/>
              <w:rPr>
                <w:sz w:val="18"/>
                <w:szCs w:val="18"/>
              </w:rPr>
            </w:pPr>
          </w:p>
          <w:p w:rsidR="005A25D8" w:rsidRPr="00D614F8" w:rsidRDefault="005A25D8" w:rsidP="00D614F8">
            <w:pPr>
              <w:pStyle w:val="affffff"/>
              <w:jc w:val="both"/>
              <w:rPr>
                <w:color w:val="auto"/>
                <w:sz w:val="18"/>
                <w:szCs w:val="18"/>
              </w:rPr>
            </w:pPr>
            <w:r w:rsidRPr="00D614F8">
              <w:rPr>
                <w:sz w:val="18"/>
                <w:szCs w:val="18"/>
              </w:rPr>
              <w:t>Вопросы, связанные с корректировкой и изменением гарантии обеспечения обязательств, проекта договора по предмету запроса котировок в электронной форме, не рассматриваются.</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color w:val="auto"/>
                <w:sz w:val="18"/>
                <w:szCs w:val="18"/>
              </w:rPr>
              <w:t>Условия допуска к участию в закупке</w:t>
            </w:r>
          </w:p>
        </w:tc>
        <w:tc>
          <w:tcPr>
            <w:tcW w:w="6638" w:type="dxa"/>
          </w:tcPr>
          <w:p w:rsidR="005A25D8" w:rsidRPr="00D614F8" w:rsidRDefault="005A25D8" w:rsidP="00E57928">
            <w:pPr>
              <w:jc w:val="both"/>
              <w:rPr>
                <w:color w:val="auto"/>
                <w:sz w:val="18"/>
                <w:szCs w:val="18"/>
              </w:rPr>
            </w:pPr>
            <w:r w:rsidRPr="00D614F8">
              <w:rPr>
                <w:color w:val="auto"/>
                <w:sz w:val="18"/>
                <w:szCs w:val="18"/>
              </w:rPr>
              <w:t xml:space="preserve">Соответствие участника закупки  требованиям, установленным </w:t>
            </w:r>
            <w:r w:rsidRPr="00D614F8">
              <w:rPr>
                <w:rStyle w:val="FontStyle26"/>
                <w:color w:val="auto"/>
                <w:sz w:val="18"/>
                <w:szCs w:val="18"/>
              </w:rPr>
              <w:t>в извещении и документации о запросе котировок в электронной форме.</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color w:val="auto"/>
                <w:sz w:val="18"/>
                <w:szCs w:val="18"/>
              </w:rPr>
              <w:t>Критерии оценки и сопоставления заявок на участие в закупке</w:t>
            </w:r>
          </w:p>
        </w:tc>
        <w:tc>
          <w:tcPr>
            <w:tcW w:w="6638" w:type="dxa"/>
            <w:vAlign w:val="center"/>
          </w:tcPr>
          <w:p w:rsidR="005A25D8" w:rsidRPr="00D614F8" w:rsidRDefault="005A25D8" w:rsidP="00541E48">
            <w:pPr>
              <w:pStyle w:val="affffff"/>
              <w:rPr>
                <w:color w:val="auto"/>
                <w:sz w:val="18"/>
                <w:szCs w:val="18"/>
              </w:rPr>
            </w:pPr>
            <w:r w:rsidRPr="00D614F8">
              <w:rPr>
                <w:color w:val="auto"/>
                <w:sz w:val="18"/>
                <w:szCs w:val="18"/>
              </w:rPr>
              <w:t>Цена договора</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color w:val="auto"/>
                <w:sz w:val="18"/>
                <w:szCs w:val="18"/>
              </w:rPr>
              <w:t>Условия проведения закупки, порядок оценки и сопоставления заявок на участие в закупке</w:t>
            </w:r>
          </w:p>
        </w:tc>
        <w:tc>
          <w:tcPr>
            <w:tcW w:w="6638" w:type="dxa"/>
          </w:tcPr>
          <w:p w:rsidR="005A25D8" w:rsidRPr="00D614F8" w:rsidRDefault="005A25D8" w:rsidP="00D614F8">
            <w:pPr>
              <w:jc w:val="both"/>
              <w:rPr>
                <w:sz w:val="18"/>
                <w:szCs w:val="18"/>
              </w:rPr>
            </w:pPr>
            <w:r w:rsidRPr="00D614F8">
              <w:rPr>
                <w:sz w:val="18"/>
                <w:szCs w:val="18"/>
              </w:rPr>
              <w:t>1. Участник закупки вправе подать только одну заявку в отношении одного конкретного извещения о закупке. В случае установления факта подачи одним участником закупки двух и более заявок в отношении одного и того же извещения о закупке, все заявки на участие в закупке такого участника закупки не рассматриваются.</w:t>
            </w:r>
          </w:p>
          <w:p w:rsidR="005A25D8" w:rsidRPr="00D614F8" w:rsidRDefault="005A25D8" w:rsidP="00D614F8">
            <w:pPr>
              <w:jc w:val="both"/>
              <w:rPr>
                <w:sz w:val="18"/>
                <w:szCs w:val="18"/>
              </w:rPr>
            </w:pPr>
            <w:r w:rsidRPr="00D614F8">
              <w:rPr>
                <w:sz w:val="18"/>
                <w:szCs w:val="18"/>
              </w:rPr>
              <w:t>2. Датой начала срока подачи заявок  на участие в закупках является момент размещения в единой информационной системе извещения о закупке.</w:t>
            </w:r>
          </w:p>
          <w:p w:rsidR="005A25D8" w:rsidRPr="00D614F8" w:rsidRDefault="005A25D8" w:rsidP="00D614F8">
            <w:pPr>
              <w:jc w:val="both"/>
              <w:rPr>
                <w:sz w:val="18"/>
                <w:szCs w:val="18"/>
              </w:rPr>
            </w:pPr>
            <w:r w:rsidRPr="00D614F8">
              <w:rPr>
                <w:sz w:val="18"/>
                <w:szCs w:val="18"/>
              </w:rPr>
              <w:t>3. Участник закупки, подавший заявку на участие в закупке, вправе изменить или отозвать заявку в любое время до окончания срока подачи заявок.</w:t>
            </w:r>
          </w:p>
          <w:p w:rsidR="005A25D8" w:rsidRPr="00D614F8" w:rsidRDefault="005A25D8" w:rsidP="00D614F8">
            <w:pPr>
              <w:jc w:val="both"/>
              <w:rPr>
                <w:sz w:val="18"/>
                <w:szCs w:val="18"/>
              </w:rPr>
            </w:pPr>
            <w:r w:rsidRPr="00D614F8">
              <w:rPr>
                <w:sz w:val="18"/>
                <w:szCs w:val="18"/>
              </w:rPr>
              <w:t xml:space="preserve">4. Заказчик или комиссия по осуществлению закупок не рассматривает и </w:t>
            </w:r>
            <w:r w:rsidRPr="00D614F8">
              <w:rPr>
                <w:sz w:val="18"/>
                <w:szCs w:val="18"/>
              </w:rPr>
              <w:lastRenderedPageBreak/>
              <w:t>отклоняет заявки на участие в закупке по следующим основаниям:</w:t>
            </w:r>
          </w:p>
          <w:p w:rsidR="005A25D8" w:rsidRPr="00D614F8" w:rsidRDefault="005A25D8" w:rsidP="00D614F8">
            <w:pPr>
              <w:jc w:val="both"/>
              <w:rPr>
                <w:sz w:val="18"/>
                <w:szCs w:val="18"/>
              </w:rPr>
            </w:pPr>
            <w:r w:rsidRPr="00D614F8">
              <w:rPr>
                <w:sz w:val="18"/>
                <w:szCs w:val="18"/>
              </w:rPr>
              <w:t>1) непредставление информации и документов, установленным в извещении и документации о закупке либо наличия в таких документах недостоверных сведений;</w:t>
            </w:r>
          </w:p>
          <w:p w:rsidR="005A25D8" w:rsidRPr="00D614F8" w:rsidRDefault="005A25D8" w:rsidP="00D614F8">
            <w:pPr>
              <w:jc w:val="both"/>
              <w:rPr>
                <w:sz w:val="18"/>
                <w:szCs w:val="18"/>
              </w:rPr>
            </w:pPr>
            <w:r w:rsidRPr="00D614F8">
              <w:rPr>
                <w:sz w:val="18"/>
                <w:szCs w:val="18"/>
              </w:rPr>
              <w:t>2) несоответствие участника закупки требованиям, установленным в извещении и документации о закупке;</w:t>
            </w:r>
          </w:p>
          <w:p w:rsidR="005A25D8" w:rsidRPr="00D614F8" w:rsidRDefault="005A25D8" w:rsidP="00D614F8">
            <w:pPr>
              <w:jc w:val="both"/>
              <w:rPr>
                <w:sz w:val="18"/>
                <w:szCs w:val="18"/>
              </w:rPr>
            </w:pPr>
            <w:r w:rsidRPr="00D614F8">
              <w:rPr>
                <w:sz w:val="18"/>
                <w:szCs w:val="18"/>
              </w:rPr>
              <w:t>5. При выявлении факта подачи участником закупки в составе заявки недостоверной информации либо наличия в таких документах недостоверных сведений, Заказчик имеет право отклонить заявку такого участника закупки на любом этапе размещения заказа до заключения договора. При выявлении указанных фактов после заключения договора, Заказчик вправе расторгнуть такой договор в одностороннем порядке.</w:t>
            </w:r>
          </w:p>
          <w:p w:rsidR="005A25D8" w:rsidRPr="00D614F8" w:rsidRDefault="005A25D8" w:rsidP="00D614F8">
            <w:pPr>
              <w:jc w:val="both"/>
              <w:rPr>
                <w:sz w:val="18"/>
                <w:szCs w:val="18"/>
              </w:rPr>
            </w:pPr>
            <w:r w:rsidRPr="00D614F8">
              <w:rPr>
                <w:sz w:val="18"/>
                <w:szCs w:val="18"/>
              </w:rPr>
              <w:t>6. Отстранение участника закупки от участия в определении поставщика (подрядчика, исполнителя) или отказ от заключения договора с победителем определения поставщика (подрядчика, исполнителя) осуществляется в любой момент до заключения договора, если заказчик или комиссия по осуществлению закупок обнаружит, что участник закупки не соответствует требованиям, установленным в извещении и документации о закупке, или предоставил недостоверную информацию в отношении своего соответствия указанным требованиям.</w:t>
            </w:r>
          </w:p>
          <w:p w:rsidR="005A25D8" w:rsidRPr="00D614F8" w:rsidRDefault="005A25D8" w:rsidP="00D614F8">
            <w:pPr>
              <w:jc w:val="both"/>
              <w:rPr>
                <w:sz w:val="18"/>
                <w:szCs w:val="18"/>
              </w:rPr>
            </w:pPr>
            <w:r w:rsidRPr="00D614F8">
              <w:rPr>
                <w:sz w:val="18"/>
                <w:szCs w:val="18"/>
              </w:rPr>
              <w:t>7. В заявке на участие в закупке указываются товарный знак (при наличии), знак обслуживания (при наличии), фирменное наименование (при наличии), наименование страны происхождения товара .</w:t>
            </w:r>
          </w:p>
          <w:p w:rsidR="005A25D8" w:rsidRPr="00D614F8" w:rsidRDefault="005A25D8" w:rsidP="00D614F8">
            <w:pPr>
              <w:jc w:val="both"/>
              <w:rPr>
                <w:color w:val="auto"/>
                <w:sz w:val="18"/>
                <w:szCs w:val="18"/>
              </w:rPr>
            </w:pPr>
            <w:r w:rsidRPr="00D614F8">
              <w:rPr>
                <w:sz w:val="18"/>
                <w:szCs w:val="18"/>
              </w:rPr>
              <w:t>8.</w:t>
            </w:r>
            <w:r w:rsidRPr="00D614F8">
              <w:rPr>
                <w:b/>
                <w:color w:val="auto"/>
                <w:sz w:val="18"/>
                <w:szCs w:val="18"/>
              </w:rPr>
              <w:t>Победителем в проведении запроса котировок в электронной форме признается участник закупки, соответствующий требованиям, указанным в документации  о проведении запроса котировок в электронной форме и предложивший самую низкую цену договора. Если предложения о цене договора, содержащиеся в заявках на участие в запросе котировок в электронной форме, совпадают, победителем признается участник закупки, заявка которого была получена Заказчиком раньше остальных заявок.</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color w:val="auto"/>
                <w:sz w:val="18"/>
                <w:szCs w:val="18"/>
              </w:rPr>
              <w:t>Размер обеспечения заявки на участие в закупке, срок и порядок его предоставления участником  закупки и возврата Заказчиком, в случае, если Заказчиком установлено требование обеспечения заявки на участие в закупке</w:t>
            </w:r>
          </w:p>
        </w:tc>
        <w:tc>
          <w:tcPr>
            <w:tcW w:w="6638" w:type="dxa"/>
            <w:vAlign w:val="center"/>
          </w:tcPr>
          <w:p w:rsidR="005A25D8" w:rsidRPr="00D614F8" w:rsidRDefault="005A25D8" w:rsidP="00541E48">
            <w:pPr>
              <w:rPr>
                <w:color w:val="auto"/>
                <w:sz w:val="18"/>
                <w:szCs w:val="18"/>
              </w:rPr>
            </w:pPr>
            <w:r w:rsidRPr="00D614F8">
              <w:rPr>
                <w:color w:val="auto"/>
                <w:sz w:val="18"/>
                <w:szCs w:val="18"/>
              </w:rPr>
              <w:t>Не установлен</w:t>
            </w:r>
          </w:p>
          <w:p w:rsidR="005A25D8" w:rsidRPr="00D614F8" w:rsidRDefault="005A25D8" w:rsidP="00541E48">
            <w:pPr>
              <w:rPr>
                <w:color w:val="FF0000"/>
                <w:sz w:val="18"/>
                <w:szCs w:val="18"/>
                <w:highlight w:val="yellow"/>
              </w:rPr>
            </w:pP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color w:val="auto"/>
                <w:sz w:val="18"/>
                <w:szCs w:val="18"/>
              </w:rPr>
              <w:t>Размер обеспечения исполнения договора, срок и порядок его предоставления лицом, с которым заключается договор, а также срок и порядок его возврата Заказчиком, в случае, если Заказчиком установлено требование обеспечения исполнения договора</w:t>
            </w:r>
          </w:p>
        </w:tc>
        <w:tc>
          <w:tcPr>
            <w:tcW w:w="6638" w:type="dxa"/>
          </w:tcPr>
          <w:p w:rsidR="005A25D8" w:rsidRPr="00D614F8" w:rsidRDefault="005A25D8" w:rsidP="00095C3E">
            <w:pPr>
              <w:shd w:val="clear" w:color="auto" w:fill="FFFFFF"/>
              <w:tabs>
                <w:tab w:val="left" w:pos="1166"/>
              </w:tabs>
              <w:jc w:val="both"/>
              <w:rPr>
                <w:sz w:val="18"/>
                <w:szCs w:val="18"/>
              </w:rPr>
            </w:pPr>
            <w:r w:rsidRPr="00D614F8">
              <w:rPr>
                <w:b/>
                <w:sz w:val="18"/>
                <w:szCs w:val="18"/>
              </w:rPr>
              <w:t xml:space="preserve">Вариант 1. </w:t>
            </w:r>
            <w:r w:rsidRPr="00D614F8">
              <w:rPr>
                <w:sz w:val="18"/>
                <w:szCs w:val="18"/>
              </w:rPr>
              <w:t xml:space="preserve"> Размер   обеспечения  исполнения договора устанавливается   в   размере </w:t>
            </w:r>
            <w:r w:rsidRPr="00D614F8">
              <w:rPr>
                <w:b/>
                <w:sz w:val="18"/>
                <w:szCs w:val="18"/>
                <w:highlight w:val="yellow"/>
              </w:rPr>
              <w:t>5 %</w:t>
            </w:r>
            <w:r w:rsidRPr="00D614F8">
              <w:rPr>
                <w:sz w:val="18"/>
                <w:szCs w:val="18"/>
              </w:rPr>
              <w:t xml:space="preserve"> от начальной цены  договора,</w:t>
            </w:r>
            <w:r w:rsidRPr="00D614F8">
              <w:rPr>
                <w:rFonts w:eastAsia="Times New Roman"/>
                <w:sz w:val="18"/>
                <w:szCs w:val="18"/>
              </w:rPr>
              <w:t xml:space="preserve"> НДС не облагается,</w:t>
            </w:r>
            <w:r w:rsidRPr="00D614F8">
              <w:rPr>
                <w:sz w:val="18"/>
                <w:szCs w:val="18"/>
              </w:rPr>
              <w:t xml:space="preserve">  что составляет</w:t>
            </w:r>
            <w:r w:rsidRPr="00D614F8">
              <w:rPr>
                <w:i/>
                <w:sz w:val="18"/>
                <w:szCs w:val="18"/>
              </w:rPr>
              <w:t>:</w:t>
            </w:r>
            <w:r w:rsidR="002C71D6">
              <w:rPr>
                <w:b/>
                <w:i/>
                <w:sz w:val="18"/>
                <w:szCs w:val="18"/>
                <w:highlight w:val="yellow"/>
              </w:rPr>
              <w:t>33214,53</w:t>
            </w:r>
            <w:r w:rsidRPr="002041F1">
              <w:rPr>
                <w:i/>
                <w:sz w:val="18"/>
                <w:szCs w:val="18"/>
                <w:highlight w:val="yellow"/>
              </w:rPr>
              <w:t xml:space="preserve"> </w:t>
            </w:r>
            <w:r w:rsidRPr="00D614F8">
              <w:rPr>
                <w:b/>
                <w:i/>
                <w:sz w:val="18"/>
                <w:szCs w:val="18"/>
                <w:highlight w:val="yellow"/>
              </w:rPr>
              <w:t>рублей</w:t>
            </w:r>
            <w:r w:rsidRPr="00D614F8">
              <w:rPr>
                <w:sz w:val="18"/>
                <w:szCs w:val="18"/>
              </w:rPr>
              <w:t>.</w:t>
            </w:r>
          </w:p>
          <w:p w:rsidR="005A25D8" w:rsidRPr="00D614F8" w:rsidRDefault="005A25D8" w:rsidP="00095C3E">
            <w:pPr>
              <w:shd w:val="clear" w:color="auto" w:fill="FFFFFF"/>
              <w:jc w:val="both"/>
              <w:rPr>
                <w:sz w:val="18"/>
                <w:szCs w:val="18"/>
              </w:rPr>
            </w:pPr>
            <w:r w:rsidRPr="00D614F8">
              <w:rPr>
                <w:sz w:val="18"/>
                <w:szCs w:val="18"/>
              </w:rPr>
              <w:t>Договор заключается только после предоставления победителем  Заказчику обеспечения исполнения договора.</w:t>
            </w:r>
          </w:p>
          <w:p w:rsidR="005A25D8" w:rsidRPr="00D614F8" w:rsidRDefault="005A25D8" w:rsidP="00095C3E">
            <w:pPr>
              <w:jc w:val="both"/>
              <w:rPr>
                <w:sz w:val="18"/>
                <w:szCs w:val="18"/>
              </w:rPr>
            </w:pPr>
            <w:r w:rsidRPr="00D614F8">
              <w:rPr>
                <w:sz w:val="18"/>
                <w:szCs w:val="18"/>
              </w:rPr>
              <w:t>Реквизиты для перечисления:</w:t>
            </w:r>
          </w:p>
          <w:p w:rsidR="005A25D8" w:rsidRPr="00D614F8" w:rsidRDefault="005A25D8" w:rsidP="00095C3E">
            <w:pPr>
              <w:jc w:val="both"/>
              <w:rPr>
                <w:sz w:val="18"/>
                <w:szCs w:val="18"/>
              </w:rPr>
            </w:pPr>
            <w:r w:rsidRPr="00D614F8">
              <w:rPr>
                <w:sz w:val="18"/>
                <w:szCs w:val="18"/>
              </w:rPr>
              <w:t>Министерство финансов Челябинской области (ГАУЗ «Городская больница № 1 им. Г.И. Дробышева г. Магнитогорск»)</w:t>
            </w:r>
          </w:p>
          <w:p w:rsidR="005A25D8" w:rsidRPr="00D614F8" w:rsidRDefault="005A25D8" w:rsidP="00095C3E">
            <w:pPr>
              <w:rPr>
                <w:sz w:val="18"/>
                <w:szCs w:val="18"/>
              </w:rPr>
            </w:pPr>
            <w:r w:rsidRPr="00D614F8">
              <w:rPr>
                <w:sz w:val="18"/>
                <w:szCs w:val="18"/>
              </w:rPr>
              <w:t>р/сч 40601810500003000001  Отделение Челябинск  г.Челябинск   БИК 047501001</w:t>
            </w:r>
          </w:p>
          <w:p w:rsidR="005A25D8" w:rsidRPr="00D614F8" w:rsidRDefault="005A25D8" w:rsidP="00095C3E">
            <w:pPr>
              <w:rPr>
                <w:sz w:val="18"/>
                <w:szCs w:val="18"/>
              </w:rPr>
            </w:pPr>
            <w:r w:rsidRPr="00D614F8">
              <w:rPr>
                <w:sz w:val="18"/>
                <w:szCs w:val="18"/>
              </w:rPr>
              <w:t>л/сч: 30301607009ВР</w:t>
            </w:r>
          </w:p>
          <w:p w:rsidR="005A25D8" w:rsidRPr="00D614F8" w:rsidRDefault="005A25D8" w:rsidP="00095C3E">
            <w:pPr>
              <w:contextualSpacing/>
              <w:jc w:val="both"/>
              <w:rPr>
                <w:rFonts w:eastAsia="Times New Roman"/>
                <w:sz w:val="18"/>
                <w:szCs w:val="18"/>
              </w:rPr>
            </w:pPr>
            <w:r w:rsidRPr="00D614F8">
              <w:rPr>
                <w:rFonts w:eastAsia="Times New Roman"/>
                <w:sz w:val="18"/>
                <w:szCs w:val="18"/>
              </w:rPr>
              <w:t>Обеспечение исполнения договора может быть представлено в форме безотзывной банковской гарантии:</w:t>
            </w:r>
          </w:p>
          <w:p w:rsidR="005A25D8" w:rsidRPr="00D614F8" w:rsidRDefault="005A25D8" w:rsidP="00095C3E">
            <w:pPr>
              <w:jc w:val="both"/>
              <w:rPr>
                <w:sz w:val="18"/>
                <w:szCs w:val="18"/>
              </w:rPr>
            </w:pPr>
            <w:r w:rsidRPr="00D614F8">
              <w:rPr>
                <w:b/>
                <w:sz w:val="18"/>
                <w:szCs w:val="18"/>
              </w:rPr>
              <w:t>Вариант 2</w:t>
            </w:r>
            <w:r w:rsidRPr="00D614F8">
              <w:rPr>
                <w:sz w:val="18"/>
                <w:szCs w:val="18"/>
              </w:rPr>
              <w:t xml:space="preserve">. </w:t>
            </w:r>
            <w:r w:rsidRPr="00D614F8">
              <w:rPr>
                <w:sz w:val="18"/>
                <w:szCs w:val="18"/>
                <w:u w:val="single"/>
              </w:rPr>
              <w:t>Безотзывная банковская гарантия</w:t>
            </w:r>
            <w:r w:rsidRPr="00D614F8">
              <w:rPr>
                <w:sz w:val="18"/>
                <w:szCs w:val="18"/>
              </w:rPr>
              <w:t xml:space="preserve"> должна соответствовать требованиям, установленным Гражданским кодексом РФ, а также иными нормативно-правовыми актами РФ. В банковской гарантии в обязательном порядке должна быть указана сумма, в пределах которой банк гарантирует исполнение обязательств по договору, </w:t>
            </w:r>
            <w:r w:rsidRPr="00D614F8">
              <w:rPr>
                <w:b/>
                <w:sz w:val="18"/>
                <w:szCs w:val="18"/>
                <w:highlight w:val="yellow"/>
              </w:rPr>
              <w:t>5 %</w:t>
            </w:r>
            <w:r w:rsidRPr="00D614F8">
              <w:rPr>
                <w:sz w:val="18"/>
                <w:szCs w:val="18"/>
              </w:rPr>
              <w:t xml:space="preserve"> от начальной (максимальной) цены договора и составляет</w:t>
            </w:r>
            <w:r w:rsidRPr="00D614F8">
              <w:rPr>
                <w:sz w:val="18"/>
                <w:szCs w:val="18"/>
                <w:highlight w:val="yellow"/>
              </w:rPr>
              <w:t xml:space="preserve">: </w:t>
            </w:r>
            <w:r w:rsidR="002C71D6">
              <w:rPr>
                <w:b/>
                <w:i/>
                <w:sz w:val="18"/>
                <w:szCs w:val="18"/>
                <w:highlight w:val="yellow"/>
              </w:rPr>
              <w:t>33214,53</w:t>
            </w:r>
            <w:r w:rsidR="002C71D6" w:rsidRPr="002041F1">
              <w:rPr>
                <w:i/>
                <w:sz w:val="18"/>
                <w:szCs w:val="18"/>
                <w:highlight w:val="yellow"/>
              </w:rPr>
              <w:t xml:space="preserve"> </w:t>
            </w:r>
            <w:r w:rsidRPr="00D614F8">
              <w:rPr>
                <w:b/>
                <w:i/>
                <w:sz w:val="18"/>
                <w:szCs w:val="18"/>
                <w:highlight w:val="yellow"/>
              </w:rPr>
              <w:t>рублей</w:t>
            </w:r>
            <w:r w:rsidRPr="00D614F8">
              <w:rPr>
                <w:b/>
                <w:i/>
                <w:sz w:val="18"/>
                <w:szCs w:val="18"/>
              </w:rPr>
              <w:t>.</w:t>
            </w:r>
            <w:r w:rsidRPr="00D614F8">
              <w:rPr>
                <w:b/>
                <w:color w:val="FF0000"/>
                <w:sz w:val="18"/>
                <w:szCs w:val="18"/>
              </w:rPr>
              <w:t xml:space="preserve">  </w:t>
            </w:r>
            <w:r w:rsidRPr="00D614F8">
              <w:rPr>
                <w:sz w:val="18"/>
                <w:szCs w:val="18"/>
              </w:rPr>
              <w:t xml:space="preserve"> </w:t>
            </w:r>
          </w:p>
          <w:p w:rsidR="005A25D8" w:rsidRPr="00D614F8" w:rsidRDefault="005A25D8" w:rsidP="00095C3E">
            <w:pPr>
              <w:jc w:val="both"/>
              <w:rPr>
                <w:sz w:val="18"/>
                <w:szCs w:val="18"/>
              </w:rPr>
            </w:pPr>
            <w:r w:rsidRPr="00D614F8">
              <w:rPr>
                <w:sz w:val="18"/>
                <w:szCs w:val="18"/>
              </w:rPr>
              <w:t xml:space="preserve">     </w:t>
            </w:r>
            <w:r w:rsidRPr="00D614F8">
              <w:rPr>
                <w:b/>
                <w:sz w:val="18"/>
                <w:szCs w:val="18"/>
                <w:highlight w:val="yellow"/>
              </w:rPr>
              <w:t>Срок действия безотзывной банковской гарантии по «</w:t>
            </w:r>
            <w:r w:rsidR="002C71D6">
              <w:rPr>
                <w:b/>
                <w:sz w:val="18"/>
                <w:szCs w:val="18"/>
                <w:highlight w:val="yellow"/>
              </w:rPr>
              <w:t>16</w:t>
            </w:r>
            <w:r w:rsidRPr="00D614F8">
              <w:rPr>
                <w:b/>
                <w:sz w:val="18"/>
                <w:szCs w:val="18"/>
                <w:highlight w:val="yellow"/>
              </w:rPr>
              <w:t xml:space="preserve">» </w:t>
            </w:r>
            <w:r w:rsidR="002C71D6">
              <w:rPr>
                <w:b/>
                <w:sz w:val="18"/>
                <w:szCs w:val="18"/>
                <w:highlight w:val="yellow"/>
              </w:rPr>
              <w:t>феврал</w:t>
            </w:r>
            <w:r w:rsidR="0040453B">
              <w:rPr>
                <w:b/>
                <w:sz w:val="18"/>
                <w:szCs w:val="18"/>
                <w:highlight w:val="yellow"/>
              </w:rPr>
              <w:t>я</w:t>
            </w:r>
            <w:r w:rsidRPr="00D614F8">
              <w:rPr>
                <w:b/>
                <w:sz w:val="18"/>
                <w:szCs w:val="18"/>
                <w:highlight w:val="yellow"/>
              </w:rPr>
              <w:t xml:space="preserve"> 20</w:t>
            </w:r>
            <w:r w:rsidR="002C71D6">
              <w:rPr>
                <w:b/>
                <w:sz w:val="18"/>
                <w:szCs w:val="18"/>
                <w:highlight w:val="yellow"/>
              </w:rPr>
              <w:t xml:space="preserve">20 </w:t>
            </w:r>
            <w:r w:rsidRPr="00D614F8">
              <w:rPr>
                <w:b/>
                <w:sz w:val="18"/>
                <w:szCs w:val="18"/>
                <w:highlight w:val="yellow"/>
              </w:rPr>
              <w:t>г. (включительно</w:t>
            </w:r>
            <w:r w:rsidRPr="00D614F8">
              <w:rPr>
                <w:sz w:val="18"/>
                <w:szCs w:val="18"/>
                <w:highlight w:val="yellow"/>
              </w:rPr>
              <w:t>)</w:t>
            </w:r>
            <w:r w:rsidRPr="00D614F8">
              <w:rPr>
                <w:sz w:val="18"/>
                <w:szCs w:val="18"/>
              </w:rPr>
              <w:t>.</w:t>
            </w:r>
          </w:p>
          <w:p w:rsidR="005A25D8" w:rsidRPr="00D614F8" w:rsidRDefault="005A25D8" w:rsidP="00095C3E">
            <w:pPr>
              <w:tabs>
                <w:tab w:val="left" w:pos="540"/>
                <w:tab w:val="left" w:pos="10260"/>
              </w:tabs>
              <w:jc w:val="both"/>
              <w:rPr>
                <w:sz w:val="18"/>
                <w:szCs w:val="18"/>
              </w:rPr>
            </w:pPr>
            <w:r w:rsidRPr="00D614F8">
              <w:rPr>
                <w:sz w:val="18"/>
                <w:szCs w:val="18"/>
              </w:rPr>
              <w:t xml:space="preserve">      Способ обеспечения исполнения гражданско - правового договора определяется участником  самостоятельно.</w:t>
            </w:r>
          </w:p>
          <w:p w:rsidR="005A25D8" w:rsidRPr="00D614F8" w:rsidRDefault="005A25D8" w:rsidP="00095C3E">
            <w:pPr>
              <w:jc w:val="both"/>
              <w:rPr>
                <w:sz w:val="18"/>
                <w:szCs w:val="18"/>
              </w:rPr>
            </w:pPr>
            <w:r w:rsidRPr="00D614F8">
              <w:rPr>
                <w:sz w:val="18"/>
                <w:szCs w:val="18"/>
              </w:rPr>
              <w:t xml:space="preserve">       Факт внесения денежных средств в обеспечение исполнения договора подтверждается платежным поручением с отметкой банка об оплате (квитанцией в случае наличной формы оплаты, оригинальной выпиской из банка в случае, если перевод денежных средств осуществлялся при помощи системы «Банк-клиент»).</w:t>
            </w:r>
          </w:p>
          <w:p w:rsidR="005A25D8" w:rsidRPr="00D614F8" w:rsidRDefault="005A25D8" w:rsidP="00095C3E">
            <w:pPr>
              <w:jc w:val="both"/>
              <w:rPr>
                <w:b/>
                <w:bCs/>
                <w:sz w:val="18"/>
                <w:szCs w:val="18"/>
              </w:rPr>
            </w:pPr>
            <w:r w:rsidRPr="00D614F8">
              <w:rPr>
                <w:sz w:val="18"/>
                <w:szCs w:val="18"/>
              </w:rPr>
              <w:t xml:space="preserve">         Денежные средства, вносимые в обеспечение исполнения договора, должны быть зачислены по реквизитам счета заказчика до заключения договора. В противном случае, обеспечение исполнения договора в виде денежных средств, считается непредоставленным.</w:t>
            </w:r>
          </w:p>
          <w:p w:rsidR="005A25D8" w:rsidRPr="00D614F8" w:rsidRDefault="005A25D8" w:rsidP="00095C3E">
            <w:pPr>
              <w:pStyle w:val="affffff"/>
              <w:rPr>
                <w:sz w:val="18"/>
                <w:szCs w:val="18"/>
              </w:rPr>
            </w:pPr>
            <w:r w:rsidRPr="00D614F8">
              <w:rPr>
                <w:sz w:val="18"/>
                <w:szCs w:val="18"/>
              </w:rPr>
              <w:t xml:space="preserve">        Денежные средства возвращаются Поставщику, с которым заключен </w:t>
            </w:r>
            <w:r w:rsidRPr="00D614F8">
              <w:rPr>
                <w:bCs/>
                <w:sz w:val="18"/>
                <w:szCs w:val="18"/>
              </w:rPr>
              <w:t>договор</w:t>
            </w:r>
            <w:r w:rsidRPr="00D614F8">
              <w:rPr>
                <w:sz w:val="18"/>
                <w:szCs w:val="18"/>
              </w:rPr>
              <w:t xml:space="preserve">, при условии надлежащего исполнения им всех своих обязательств по </w:t>
            </w:r>
            <w:r w:rsidRPr="00D614F8">
              <w:rPr>
                <w:bCs/>
                <w:sz w:val="18"/>
                <w:szCs w:val="18"/>
              </w:rPr>
              <w:t>договору</w:t>
            </w:r>
            <w:r w:rsidRPr="00D614F8">
              <w:rPr>
                <w:sz w:val="18"/>
                <w:szCs w:val="18"/>
              </w:rPr>
              <w:t>.</w:t>
            </w:r>
          </w:p>
          <w:p w:rsidR="005A25D8" w:rsidRPr="00D614F8" w:rsidRDefault="005A25D8" w:rsidP="002C71D6">
            <w:pPr>
              <w:rPr>
                <w:color w:val="auto"/>
                <w:sz w:val="18"/>
                <w:szCs w:val="18"/>
              </w:rPr>
            </w:pPr>
            <w:r w:rsidRPr="00D614F8">
              <w:rPr>
                <w:sz w:val="18"/>
                <w:szCs w:val="18"/>
              </w:rPr>
              <w:t xml:space="preserve">Если Участник проведения закупки снизил цену от начальной (максимальной) цены  договора более  чем  на 25%, то сумма обеспечения исполнения договора в </w:t>
            </w:r>
            <w:r w:rsidRPr="00D614F8">
              <w:rPr>
                <w:b/>
                <w:sz w:val="18"/>
                <w:szCs w:val="18"/>
              </w:rPr>
              <w:t>1,5 раза</w:t>
            </w:r>
            <w:r w:rsidRPr="00D614F8">
              <w:rPr>
                <w:sz w:val="18"/>
                <w:szCs w:val="18"/>
              </w:rPr>
              <w:t xml:space="preserve"> больше, размер обеспечения составляет: </w:t>
            </w:r>
            <w:r w:rsidR="002C71D6">
              <w:rPr>
                <w:b/>
                <w:i/>
                <w:sz w:val="18"/>
                <w:szCs w:val="18"/>
              </w:rPr>
              <w:t>49821,80</w:t>
            </w:r>
            <w:r w:rsidR="002041F1">
              <w:rPr>
                <w:b/>
                <w:i/>
                <w:sz w:val="18"/>
                <w:szCs w:val="18"/>
              </w:rPr>
              <w:t xml:space="preserve"> </w:t>
            </w:r>
            <w:r w:rsidRPr="002041F1">
              <w:rPr>
                <w:b/>
                <w:i/>
                <w:spacing w:val="-2"/>
                <w:sz w:val="18"/>
                <w:szCs w:val="18"/>
              </w:rPr>
              <w:t>рубл</w:t>
            </w:r>
            <w:r w:rsidR="002041F1">
              <w:rPr>
                <w:b/>
                <w:i/>
                <w:spacing w:val="-2"/>
                <w:sz w:val="18"/>
                <w:szCs w:val="18"/>
              </w:rPr>
              <w:t>ь</w:t>
            </w:r>
            <w:r w:rsidRPr="00D614F8">
              <w:rPr>
                <w:b/>
                <w:spacing w:val="-2"/>
                <w:sz w:val="18"/>
                <w:szCs w:val="18"/>
              </w:rPr>
              <w:t>.</w:t>
            </w:r>
            <w:r w:rsidRPr="00D614F8">
              <w:rPr>
                <w:sz w:val="18"/>
                <w:szCs w:val="18"/>
              </w:rPr>
              <w:t xml:space="preserve">  </w:t>
            </w:r>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color w:val="auto"/>
                <w:sz w:val="18"/>
                <w:szCs w:val="18"/>
              </w:rPr>
              <w:t>Сведения о праве заказчика отказаться от проведения процедуры закупки</w:t>
            </w:r>
          </w:p>
        </w:tc>
        <w:tc>
          <w:tcPr>
            <w:tcW w:w="6638" w:type="dxa"/>
          </w:tcPr>
          <w:p w:rsidR="005A25D8" w:rsidRPr="00D614F8" w:rsidRDefault="005A25D8" w:rsidP="00D614F8">
            <w:pPr>
              <w:pStyle w:val="affffff"/>
              <w:jc w:val="both"/>
              <w:rPr>
                <w:color w:val="auto"/>
                <w:sz w:val="18"/>
                <w:szCs w:val="18"/>
              </w:rPr>
            </w:pPr>
            <w:bookmarkStart w:id="0" w:name="sub_1741"/>
            <w:r w:rsidRPr="00D614F8">
              <w:rPr>
                <w:color w:val="auto"/>
                <w:sz w:val="18"/>
                <w:szCs w:val="18"/>
              </w:rPr>
              <w:t xml:space="preserve">Заказчик вправе принять решение об отказе от проведения </w:t>
            </w:r>
            <w:r w:rsidRPr="00D614F8">
              <w:rPr>
                <w:color w:val="auto"/>
                <w:sz w:val="18"/>
                <w:szCs w:val="18"/>
                <w:u w:val="single"/>
              </w:rPr>
              <w:t>запроса котировок  в электронной форме</w:t>
            </w:r>
            <w:r w:rsidRPr="00D614F8">
              <w:rPr>
                <w:color w:val="auto"/>
                <w:sz w:val="18"/>
                <w:szCs w:val="18"/>
              </w:rPr>
              <w:t xml:space="preserve"> в любое время, не неся при этом никакой ответственности перед участниками закупок, в том числе по возмещению каких-либо затрат, связанных с подготовкой и подачей котировочной заявки.</w:t>
            </w:r>
          </w:p>
          <w:p w:rsidR="005A25D8" w:rsidRPr="00D614F8" w:rsidRDefault="005A25D8" w:rsidP="00D614F8">
            <w:pPr>
              <w:pStyle w:val="affffff"/>
              <w:jc w:val="both"/>
              <w:rPr>
                <w:color w:val="auto"/>
                <w:sz w:val="18"/>
                <w:szCs w:val="18"/>
              </w:rPr>
            </w:pPr>
            <w:bookmarkStart w:id="1" w:name="sub_1742"/>
            <w:bookmarkEnd w:id="0"/>
            <w:r w:rsidRPr="00D614F8">
              <w:rPr>
                <w:color w:val="auto"/>
                <w:sz w:val="18"/>
                <w:szCs w:val="18"/>
              </w:rPr>
              <w:t xml:space="preserve">В случае принятия решения об отказе от проведения </w:t>
            </w:r>
            <w:r w:rsidRPr="00D614F8">
              <w:rPr>
                <w:color w:val="auto"/>
                <w:sz w:val="18"/>
                <w:szCs w:val="18"/>
                <w:u w:val="single"/>
              </w:rPr>
              <w:t xml:space="preserve">запроса котировок в электронной форме </w:t>
            </w:r>
            <w:r w:rsidRPr="00D614F8">
              <w:rPr>
                <w:color w:val="auto"/>
                <w:sz w:val="18"/>
                <w:szCs w:val="18"/>
              </w:rPr>
              <w:t xml:space="preserve">, заказчик в течение дня, следующего за днем принятия такого решения, размещает сведения об отказе от проведения </w:t>
            </w:r>
            <w:r w:rsidRPr="00D614F8">
              <w:rPr>
                <w:color w:val="auto"/>
                <w:sz w:val="18"/>
                <w:szCs w:val="18"/>
                <w:u w:val="single"/>
              </w:rPr>
              <w:t xml:space="preserve">запроса котировок в электронной форме </w:t>
            </w:r>
            <w:r w:rsidRPr="00D614F8">
              <w:rPr>
                <w:bCs/>
                <w:color w:val="auto"/>
                <w:sz w:val="18"/>
                <w:szCs w:val="18"/>
              </w:rPr>
              <w:t xml:space="preserve"> </w:t>
            </w:r>
            <w:r w:rsidRPr="00D614F8">
              <w:rPr>
                <w:color w:val="auto"/>
                <w:sz w:val="18"/>
                <w:szCs w:val="18"/>
              </w:rPr>
              <w:t xml:space="preserve">в единой информационной системе. Заказчик не несет обязательств или ответственности в случае не ознакомления претендентами, участниками закупок с извещением об отказе от проведения </w:t>
            </w:r>
            <w:r w:rsidRPr="00D614F8">
              <w:rPr>
                <w:color w:val="auto"/>
                <w:sz w:val="18"/>
                <w:szCs w:val="18"/>
                <w:u w:val="single"/>
              </w:rPr>
              <w:t>запроса котировок в электронной форме.</w:t>
            </w:r>
            <w:bookmarkEnd w:id="1"/>
          </w:p>
        </w:tc>
      </w:tr>
      <w:tr w:rsidR="005A25D8" w:rsidRPr="00D614F8" w:rsidTr="00A65CA6">
        <w:trPr>
          <w:jc w:val="center"/>
        </w:trPr>
        <w:tc>
          <w:tcPr>
            <w:tcW w:w="809" w:type="dxa"/>
            <w:vAlign w:val="center"/>
          </w:tcPr>
          <w:p w:rsidR="005A25D8" w:rsidRPr="00D614F8" w:rsidRDefault="005A25D8" w:rsidP="00A65CA6">
            <w:pPr>
              <w:numPr>
                <w:ilvl w:val="0"/>
                <w:numId w:val="2"/>
              </w:numPr>
              <w:autoSpaceDE/>
              <w:autoSpaceDN/>
              <w:adjustRightInd/>
              <w:ind w:left="0" w:firstLine="0"/>
              <w:jc w:val="center"/>
              <w:rPr>
                <w:color w:val="auto"/>
                <w:sz w:val="18"/>
                <w:szCs w:val="18"/>
              </w:rPr>
            </w:pPr>
          </w:p>
        </w:tc>
        <w:tc>
          <w:tcPr>
            <w:tcW w:w="2957" w:type="dxa"/>
            <w:vAlign w:val="center"/>
          </w:tcPr>
          <w:p w:rsidR="005A25D8" w:rsidRPr="00D614F8" w:rsidRDefault="005A25D8" w:rsidP="00D614F8">
            <w:pPr>
              <w:pStyle w:val="affffff"/>
              <w:jc w:val="center"/>
              <w:rPr>
                <w:color w:val="auto"/>
                <w:sz w:val="18"/>
                <w:szCs w:val="18"/>
              </w:rPr>
            </w:pPr>
            <w:r w:rsidRPr="00D614F8">
              <w:rPr>
                <w:sz w:val="18"/>
                <w:szCs w:val="18"/>
              </w:rPr>
              <w:t>Порядок предоставления преференций, в случае, если таковые предоставляются в соответствии с извещением о проведении закупки</w:t>
            </w:r>
          </w:p>
        </w:tc>
        <w:tc>
          <w:tcPr>
            <w:tcW w:w="6638" w:type="dxa"/>
          </w:tcPr>
          <w:p w:rsidR="005A25D8" w:rsidRPr="00D614F8" w:rsidRDefault="005A25D8" w:rsidP="00D614F8">
            <w:pPr>
              <w:pStyle w:val="affffff"/>
              <w:jc w:val="both"/>
              <w:rPr>
                <w:color w:val="auto"/>
                <w:sz w:val="18"/>
                <w:szCs w:val="18"/>
              </w:rPr>
            </w:pPr>
            <w:r w:rsidRPr="00D614F8">
              <w:rPr>
                <w:color w:val="auto"/>
                <w:sz w:val="18"/>
                <w:szCs w:val="18"/>
              </w:rPr>
              <w:t xml:space="preserve">1. В соответствии с пунктом 1 части 8 статьи 3 Закона № 223-ФЗ и Постановлением Правительства РФ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Постановление Правительства РФ от 16.09.2016 № 925) </w:t>
            </w:r>
            <w:bookmarkStart w:id="2" w:name="sub_1"/>
            <w:r w:rsidRPr="00D614F8">
              <w:rPr>
                <w:color w:val="auto"/>
                <w:sz w:val="18"/>
                <w:szCs w:val="18"/>
              </w:rPr>
              <w:t>установлен приоритет товаров российского происхождения, работ, услуг, выполняемых, оказываемых российскими лицами, при осуществлении закупок товаров, работ, услуг путем проведения конкурса, аукциона и иных способов закупки, за исключением закупки у единственного поставщика (исполнителя, подрядчика), по отношению к товарам, происходящим из иностранного государства, работам, услугам, выполняемым, оказываемым иностранными лицами (далее - приоритет).</w:t>
            </w:r>
          </w:p>
          <w:p w:rsidR="005A25D8" w:rsidRPr="00D614F8" w:rsidRDefault="005A25D8" w:rsidP="00D614F8">
            <w:pPr>
              <w:pStyle w:val="affffff"/>
              <w:jc w:val="both"/>
              <w:rPr>
                <w:color w:val="auto"/>
                <w:sz w:val="18"/>
                <w:szCs w:val="18"/>
              </w:rPr>
            </w:pPr>
            <w:bookmarkStart w:id="3" w:name="sub_2"/>
            <w:r w:rsidRPr="00D614F8">
              <w:rPr>
                <w:color w:val="auto"/>
                <w:sz w:val="18"/>
                <w:szCs w:val="18"/>
              </w:rPr>
              <w:t>2. При осуществлении закупок товаров, работ, услуг путем проведения запроса котировок в электронной форме,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5A25D8" w:rsidRPr="00D614F8" w:rsidRDefault="005A25D8" w:rsidP="00D614F8">
            <w:pPr>
              <w:pStyle w:val="affffff"/>
              <w:jc w:val="both"/>
              <w:rPr>
                <w:color w:val="auto"/>
                <w:sz w:val="18"/>
                <w:szCs w:val="18"/>
              </w:rPr>
            </w:pPr>
            <w:bookmarkStart w:id="4" w:name="sub_4"/>
            <w:bookmarkEnd w:id="2"/>
            <w:bookmarkEnd w:id="3"/>
            <w:r w:rsidRPr="00D614F8">
              <w:rPr>
                <w:color w:val="auto"/>
                <w:sz w:val="18"/>
                <w:szCs w:val="18"/>
              </w:rPr>
              <w:t xml:space="preserve">3. Для целей Постановления Правительства РФ от 16.09.2016 № 925 участник закупки </w:t>
            </w:r>
            <w:bookmarkEnd w:id="4"/>
            <w:r w:rsidRPr="00D614F8">
              <w:rPr>
                <w:color w:val="auto"/>
                <w:sz w:val="18"/>
                <w:szCs w:val="18"/>
              </w:rPr>
              <w:t>декларирует наименование страны происхождения поставляемых товаров в соответствующей части заявки на участие в закупке, содержащей предложение о поставке товара (п.п. 4 П.2  Документации).</w:t>
            </w:r>
          </w:p>
          <w:p w:rsidR="005A25D8" w:rsidRPr="00D614F8" w:rsidRDefault="005A25D8" w:rsidP="00D614F8">
            <w:pPr>
              <w:pStyle w:val="affffff"/>
              <w:jc w:val="both"/>
              <w:rPr>
                <w:color w:val="auto"/>
                <w:sz w:val="18"/>
                <w:szCs w:val="18"/>
              </w:rPr>
            </w:pPr>
            <w:r w:rsidRPr="00D614F8">
              <w:rPr>
                <w:color w:val="auto"/>
                <w:sz w:val="18"/>
                <w:szCs w:val="18"/>
              </w:rPr>
              <w:t>Указание страны происхождения поставляемого товара осуществляется на основании сведений, содержащихся в заявке на участие в закупке, представленной участником закупки, с которым заключается договор.</w:t>
            </w:r>
          </w:p>
          <w:p w:rsidR="005A25D8" w:rsidRPr="00D614F8" w:rsidRDefault="005A25D8" w:rsidP="00D614F8">
            <w:pPr>
              <w:pStyle w:val="affffff"/>
              <w:jc w:val="both"/>
              <w:rPr>
                <w:color w:val="auto"/>
                <w:sz w:val="18"/>
                <w:szCs w:val="18"/>
              </w:rPr>
            </w:pPr>
            <w:r w:rsidRPr="00D614F8">
              <w:rPr>
                <w:color w:val="auto"/>
                <w:sz w:val="18"/>
                <w:szCs w:val="18"/>
              </w:rPr>
              <w:t>Участник закупки несет ответственность за представление недостоверных сведений о стране происхождения товара, указанного в заявке на участие в закупке.</w:t>
            </w:r>
          </w:p>
          <w:p w:rsidR="005A25D8" w:rsidRPr="00D614F8" w:rsidRDefault="005A25D8" w:rsidP="00D614F8">
            <w:pPr>
              <w:pStyle w:val="affffff"/>
              <w:jc w:val="both"/>
              <w:rPr>
                <w:color w:val="auto"/>
                <w:sz w:val="18"/>
                <w:szCs w:val="18"/>
              </w:rPr>
            </w:pPr>
            <w:r w:rsidRPr="00D614F8">
              <w:rPr>
                <w:color w:val="auto"/>
                <w:sz w:val="18"/>
                <w:szCs w:val="18"/>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5A25D8" w:rsidRPr="00D614F8" w:rsidRDefault="005A25D8" w:rsidP="00D614F8">
            <w:pPr>
              <w:pStyle w:val="affffff"/>
              <w:jc w:val="both"/>
              <w:rPr>
                <w:color w:val="auto"/>
                <w:sz w:val="18"/>
                <w:szCs w:val="18"/>
              </w:rPr>
            </w:pPr>
            <w:r w:rsidRPr="00D614F8">
              <w:rPr>
                <w:color w:val="auto"/>
                <w:sz w:val="18"/>
                <w:szCs w:val="18"/>
              </w:rPr>
              <w:t>4. Приоритет в соответствии с Постановлением Правительства РФ от 16.09.2016 № 925 не предоставляется в случаях, если:</w:t>
            </w:r>
          </w:p>
          <w:p w:rsidR="005A25D8" w:rsidRPr="00D614F8" w:rsidRDefault="005A25D8" w:rsidP="00D614F8">
            <w:pPr>
              <w:pStyle w:val="affffff"/>
              <w:jc w:val="both"/>
              <w:rPr>
                <w:color w:val="auto"/>
                <w:sz w:val="18"/>
                <w:szCs w:val="18"/>
              </w:rPr>
            </w:pPr>
            <w:r w:rsidRPr="00D614F8">
              <w:rPr>
                <w:color w:val="auto"/>
                <w:sz w:val="18"/>
                <w:szCs w:val="18"/>
              </w:rPr>
              <w:t>а) закупка признана несостоявшейся и договор заключается с единственным участником закупки;</w:t>
            </w:r>
          </w:p>
          <w:p w:rsidR="005A25D8" w:rsidRPr="00D614F8" w:rsidRDefault="005A25D8" w:rsidP="00D614F8">
            <w:pPr>
              <w:pStyle w:val="affffff"/>
              <w:jc w:val="both"/>
              <w:rPr>
                <w:color w:val="auto"/>
                <w:sz w:val="18"/>
                <w:szCs w:val="18"/>
              </w:rPr>
            </w:pPr>
            <w:r w:rsidRPr="00D614F8">
              <w:rPr>
                <w:color w:val="auto"/>
                <w:sz w:val="18"/>
                <w:szCs w:val="18"/>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5A25D8" w:rsidRPr="00D614F8" w:rsidRDefault="005A25D8" w:rsidP="00D614F8">
            <w:pPr>
              <w:pStyle w:val="affffff"/>
              <w:jc w:val="both"/>
              <w:rPr>
                <w:color w:val="auto"/>
                <w:sz w:val="18"/>
                <w:szCs w:val="18"/>
              </w:rPr>
            </w:pPr>
            <w:r w:rsidRPr="00D614F8">
              <w:rPr>
                <w:color w:val="auto"/>
                <w:sz w:val="18"/>
                <w:szCs w:val="18"/>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5A25D8" w:rsidRPr="00D614F8" w:rsidRDefault="005A25D8" w:rsidP="00D614F8">
            <w:pPr>
              <w:pStyle w:val="affffff"/>
              <w:jc w:val="both"/>
              <w:rPr>
                <w:color w:val="auto"/>
                <w:sz w:val="18"/>
                <w:szCs w:val="18"/>
              </w:rPr>
            </w:pPr>
            <w:r w:rsidRPr="00D614F8">
              <w:rPr>
                <w:color w:val="auto"/>
                <w:sz w:val="18"/>
                <w:szCs w:val="18"/>
              </w:rPr>
              <w:t xml:space="preserve">г) в заявке на участие в закупке стоимость товаров,  работ, услуг, выполняемых, оказываемых российскими лицами, составляет </w:t>
            </w:r>
            <w:r w:rsidRPr="00D614F8">
              <w:rPr>
                <w:color w:val="auto"/>
                <w:sz w:val="18"/>
                <w:szCs w:val="18"/>
                <w:u w:val="single"/>
              </w:rPr>
              <w:t>менее 50 процентов</w:t>
            </w:r>
            <w:r w:rsidRPr="00D614F8">
              <w:rPr>
                <w:color w:val="auto"/>
                <w:sz w:val="18"/>
                <w:szCs w:val="18"/>
              </w:rPr>
              <w:t xml:space="preserve"> стоимости всех предложенных таким участником товаров, работ, услуг;</w:t>
            </w:r>
          </w:p>
          <w:p w:rsidR="005A25D8" w:rsidRPr="00D614F8" w:rsidRDefault="005A25D8" w:rsidP="00D614F8">
            <w:pPr>
              <w:pStyle w:val="affffff"/>
              <w:jc w:val="both"/>
              <w:rPr>
                <w:color w:val="auto"/>
                <w:sz w:val="18"/>
                <w:szCs w:val="18"/>
              </w:rPr>
            </w:pPr>
            <w:r w:rsidRPr="00D614F8">
              <w:rPr>
                <w:color w:val="auto"/>
                <w:sz w:val="18"/>
                <w:szCs w:val="18"/>
              </w:rPr>
              <w:t xml:space="preserve">5. Приоритет в соответствии с Постановлением Правительства РФ от 16.09.2016 № 925 устанавливается с учетом положений Генерального соглашения по тарифам и торговле 1994 года и Договора о Евразийском экономическом союзе от 29 мая 2014 г. </w:t>
            </w:r>
          </w:p>
        </w:tc>
      </w:tr>
    </w:tbl>
    <w:p w:rsidR="00D614F8" w:rsidRDefault="00D614F8" w:rsidP="00BD4B60">
      <w:pPr>
        <w:pStyle w:val="affffff"/>
        <w:ind w:left="720"/>
        <w:rPr>
          <w:sz w:val="18"/>
          <w:szCs w:val="18"/>
        </w:rPr>
      </w:pPr>
    </w:p>
    <w:p w:rsidR="00313455" w:rsidRDefault="00313455" w:rsidP="00BD4B60">
      <w:pPr>
        <w:pStyle w:val="affffff"/>
        <w:ind w:left="720"/>
        <w:rPr>
          <w:sz w:val="18"/>
          <w:szCs w:val="18"/>
        </w:rPr>
      </w:pPr>
    </w:p>
    <w:p w:rsidR="00C84B4C" w:rsidRDefault="00C84B4C" w:rsidP="00BD4B60">
      <w:pPr>
        <w:pStyle w:val="affffff"/>
        <w:ind w:left="720"/>
        <w:rPr>
          <w:sz w:val="18"/>
          <w:szCs w:val="18"/>
        </w:rPr>
      </w:pPr>
    </w:p>
    <w:p w:rsidR="00C84B4C" w:rsidRDefault="00C84B4C" w:rsidP="00BD4B60">
      <w:pPr>
        <w:pStyle w:val="affffff"/>
        <w:ind w:left="720"/>
        <w:rPr>
          <w:sz w:val="18"/>
          <w:szCs w:val="18"/>
        </w:rPr>
      </w:pPr>
    </w:p>
    <w:p w:rsidR="00C84B4C" w:rsidRDefault="00C84B4C" w:rsidP="00BD4B60">
      <w:pPr>
        <w:pStyle w:val="affffff"/>
        <w:ind w:left="720"/>
        <w:rPr>
          <w:sz w:val="18"/>
          <w:szCs w:val="18"/>
        </w:rPr>
      </w:pPr>
    </w:p>
    <w:p w:rsidR="00C84B4C" w:rsidRDefault="00C84B4C" w:rsidP="00BD4B60">
      <w:pPr>
        <w:pStyle w:val="affffff"/>
        <w:ind w:left="720"/>
        <w:rPr>
          <w:sz w:val="18"/>
          <w:szCs w:val="18"/>
        </w:rPr>
      </w:pPr>
    </w:p>
    <w:p w:rsidR="00C84B4C" w:rsidRDefault="00C84B4C" w:rsidP="00BD4B60">
      <w:pPr>
        <w:pStyle w:val="affffff"/>
        <w:ind w:left="720"/>
        <w:rPr>
          <w:sz w:val="18"/>
          <w:szCs w:val="18"/>
        </w:rPr>
      </w:pPr>
    </w:p>
    <w:p w:rsidR="00C84B4C" w:rsidRDefault="00C84B4C" w:rsidP="00BD4B60">
      <w:pPr>
        <w:pStyle w:val="affffff"/>
        <w:ind w:left="720"/>
        <w:rPr>
          <w:sz w:val="18"/>
          <w:szCs w:val="18"/>
        </w:rPr>
      </w:pPr>
    </w:p>
    <w:p w:rsidR="00C84B4C" w:rsidRDefault="00C84B4C" w:rsidP="00BD4B60">
      <w:pPr>
        <w:pStyle w:val="affffff"/>
        <w:ind w:left="720"/>
        <w:rPr>
          <w:sz w:val="18"/>
          <w:szCs w:val="18"/>
        </w:rPr>
      </w:pPr>
    </w:p>
    <w:p w:rsidR="00EC73F2" w:rsidRDefault="00EC73F2" w:rsidP="00BD4B60">
      <w:pPr>
        <w:pStyle w:val="affffff"/>
        <w:ind w:left="720"/>
        <w:rPr>
          <w:sz w:val="18"/>
          <w:szCs w:val="18"/>
        </w:rPr>
      </w:pPr>
    </w:p>
    <w:p w:rsidR="007A77E9" w:rsidRPr="00D614F8" w:rsidRDefault="00BD4B60" w:rsidP="00BD4B60">
      <w:pPr>
        <w:pStyle w:val="affffff"/>
        <w:ind w:left="720"/>
        <w:rPr>
          <w:sz w:val="18"/>
          <w:szCs w:val="18"/>
        </w:rPr>
      </w:pPr>
      <w:r w:rsidRPr="00D614F8">
        <w:rPr>
          <w:sz w:val="18"/>
          <w:szCs w:val="18"/>
        </w:rPr>
        <w:lastRenderedPageBreak/>
        <w:t xml:space="preserve">Часть 2. </w:t>
      </w:r>
      <w:r w:rsidR="0026297E" w:rsidRPr="00D614F8">
        <w:rPr>
          <w:sz w:val="18"/>
          <w:szCs w:val="18"/>
        </w:rPr>
        <w:t xml:space="preserve">Образец заявки на участие в закупке: </w:t>
      </w:r>
    </w:p>
    <w:tbl>
      <w:tblPr>
        <w:tblpPr w:leftFromText="180" w:rightFromText="180" w:vertAnchor="text" w:horzAnchor="page" w:tblpX="966" w:tblpY="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3"/>
      </w:tblGrid>
      <w:tr w:rsidR="007A77E9" w:rsidRPr="00D614F8" w:rsidTr="006C6E97">
        <w:trPr>
          <w:trHeight w:val="412"/>
        </w:trPr>
        <w:tc>
          <w:tcPr>
            <w:tcW w:w="2943" w:type="dxa"/>
          </w:tcPr>
          <w:p w:rsidR="007A77E9" w:rsidRPr="00D614F8" w:rsidRDefault="007A77E9" w:rsidP="006C6E97">
            <w:pPr>
              <w:pStyle w:val="affffff"/>
              <w:rPr>
                <w:sz w:val="18"/>
                <w:szCs w:val="18"/>
              </w:rPr>
            </w:pPr>
            <w:r w:rsidRPr="00D614F8">
              <w:rPr>
                <w:sz w:val="18"/>
                <w:szCs w:val="18"/>
              </w:rPr>
              <w:t>Штамп / Фирменный бланк</w:t>
            </w:r>
          </w:p>
        </w:tc>
      </w:tr>
    </w:tbl>
    <w:p w:rsidR="007A77E9" w:rsidRPr="00D614F8" w:rsidRDefault="007A77E9" w:rsidP="007A77E9">
      <w:pPr>
        <w:pStyle w:val="affffff"/>
        <w:rPr>
          <w:b/>
          <w:sz w:val="18"/>
          <w:szCs w:val="18"/>
        </w:rPr>
      </w:pPr>
    </w:p>
    <w:p w:rsidR="007A77E9" w:rsidRPr="00D614F8" w:rsidRDefault="007A77E9" w:rsidP="007A77E9">
      <w:pPr>
        <w:pStyle w:val="affffff"/>
        <w:rPr>
          <w:b/>
          <w:sz w:val="18"/>
          <w:szCs w:val="18"/>
        </w:rPr>
      </w:pPr>
    </w:p>
    <w:p w:rsidR="0082001D" w:rsidRPr="00D614F8" w:rsidRDefault="0082001D" w:rsidP="007A77E9">
      <w:pPr>
        <w:pStyle w:val="affffff"/>
        <w:rPr>
          <w:b/>
          <w:sz w:val="18"/>
          <w:szCs w:val="18"/>
        </w:rPr>
      </w:pPr>
    </w:p>
    <w:p w:rsidR="007A77E9" w:rsidRDefault="007A77E9" w:rsidP="007A77E9">
      <w:pPr>
        <w:pStyle w:val="affffff"/>
        <w:jc w:val="center"/>
        <w:rPr>
          <w:b/>
          <w:sz w:val="18"/>
          <w:szCs w:val="18"/>
        </w:rPr>
      </w:pPr>
      <w:r w:rsidRPr="00D614F8">
        <w:rPr>
          <w:b/>
          <w:sz w:val="18"/>
          <w:szCs w:val="18"/>
        </w:rPr>
        <w:t>ЗАЯВКА НА УЧАСТИЕ В ЗАКУПКЕ</w:t>
      </w:r>
    </w:p>
    <w:p w:rsidR="00EC73F2" w:rsidRDefault="00EC73F2" w:rsidP="007A77E9">
      <w:pPr>
        <w:pStyle w:val="affffff"/>
        <w:rPr>
          <w:b/>
        </w:rPr>
      </w:pPr>
    </w:p>
    <w:p w:rsidR="00EC73F2" w:rsidRPr="002C71D6" w:rsidRDefault="002C71D6" w:rsidP="002C71D6">
      <w:pPr>
        <w:pStyle w:val="affffff"/>
        <w:jc w:val="center"/>
        <w:rPr>
          <w:b/>
          <w:sz w:val="18"/>
          <w:szCs w:val="18"/>
        </w:rPr>
      </w:pPr>
      <w:r>
        <w:rPr>
          <w:b/>
          <w:sz w:val="18"/>
          <w:szCs w:val="18"/>
        </w:rPr>
        <w:t>Р</w:t>
      </w:r>
      <w:r w:rsidRPr="002C71D6">
        <w:rPr>
          <w:b/>
          <w:sz w:val="18"/>
          <w:szCs w:val="18"/>
        </w:rPr>
        <w:t xml:space="preserve">емонт аппарата бронхофиброскоп </w:t>
      </w:r>
      <w:r w:rsidRPr="002C71D6">
        <w:rPr>
          <w:b/>
          <w:sz w:val="18"/>
          <w:szCs w:val="18"/>
          <w:lang w:val="en-US"/>
        </w:rPr>
        <w:t>OLIMPUS</w:t>
      </w:r>
      <w:r w:rsidRPr="002C71D6">
        <w:rPr>
          <w:b/>
          <w:sz w:val="18"/>
          <w:szCs w:val="18"/>
        </w:rPr>
        <w:t>, согласно техническому заданию</w:t>
      </w:r>
    </w:p>
    <w:p w:rsidR="002C71D6" w:rsidRDefault="002C71D6" w:rsidP="007A77E9">
      <w:pPr>
        <w:pStyle w:val="affffff"/>
        <w:rPr>
          <w:b/>
          <w:sz w:val="18"/>
          <w:szCs w:val="18"/>
        </w:rPr>
      </w:pPr>
    </w:p>
    <w:p w:rsidR="007A77E9" w:rsidRPr="00D614F8" w:rsidRDefault="007A77E9" w:rsidP="007A77E9">
      <w:pPr>
        <w:pStyle w:val="affffff"/>
        <w:rPr>
          <w:sz w:val="18"/>
          <w:szCs w:val="18"/>
        </w:rPr>
      </w:pPr>
      <w:r w:rsidRPr="00EC73F2">
        <w:rPr>
          <w:b/>
          <w:sz w:val="18"/>
          <w:szCs w:val="18"/>
        </w:rPr>
        <w:t xml:space="preserve">1. </w:t>
      </w:r>
      <w:r w:rsidRPr="00D614F8">
        <w:rPr>
          <w:b/>
          <w:sz w:val="18"/>
          <w:szCs w:val="18"/>
        </w:rPr>
        <w:t>Информация об участнике</w:t>
      </w:r>
      <w:r w:rsidRPr="00D614F8">
        <w:rPr>
          <w:sz w:val="18"/>
          <w:szCs w:val="18"/>
        </w:rPr>
        <w:t>:</w:t>
      </w:r>
    </w:p>
    <w:p w:rsidR="007A77E9" w:rsidRPr="00D614F8" w:rsidRDefault="007A77E9" w:rsidP="007A77E9">
      <w:pPr>
        <w:pStyle w:val="affffff"/>
        <w:rPr>
          <w:sz w:val="18"/>
          <w:szCs w:val="18"/>
        </w:rPr>
      </w:pPr>
      <w:r w:rsidRPr="00D614F8">
        <w:rPr>
          <w:sz w:val="18"/>
          <w:szCs w:val="18"/>
        </w:rPr>
        <w:t>- наименование, фирменное наименование (при наличии), место нахождения, почтовый адрес (для юридического лица), фамилия, имя, отчество (при наличии), паспортные данные, место жительства (для физического лица):</w:t>
      </w:r>
    </w:p>
    <w:p w:rsidR="007A77E9" w:rsidRPr="00D614F8" w:rsidRDefault="007A77E9" w:rsidP="007A77E9">
      <w:pPr>
        <w:pStyle w:val="affffff"/>
        <w:rPr>
          <w:sz w:val="18"/>
          <w:szCs w:val="18"/>
        </w:rPr>
      </w:pPr>
      <w:r w:rsidRPr="00D614F8">
        <w:rPr>
          <w:sz w:val="18"/>
          <w:szCs w:val="18"/>
        </w:rPr>
        <w:t>______________________________________________________________________________________________________</w:t>
      </w:r>
    </w:p>
    <w:p w:rsidR="007A77E9" w:rsidRPr="00D614F8" w:rsidRDefault="007A77E9" w:rsidP="007A77E9">
      <w:pPr>
        <w:pStyle w:val="affffff"/>
        <w:rPr>
          <w:sz w:val="18"/>
          <w:szCs w:val="18"/>
        </w:rPr>
      </w:pPr>
      <w:r w:rsidRPr="00D614F8">
        <w:rPr>
          <w:sz w:val="18"/>
          <w:szCs w:val="18"/>
        </w:rPr>
        <w:t>- номер контактного телефона: ____________________________; контактное лицо ___________________________________;</w:t>
      </w:r>
    </w:p>
    <w:p w:rsidR="007A77E9" w:rsidRPr="00D614F8" w:rsidRDefault="007A77E9" w:rsidP="007A77E9">
      <w:pPr>
        <w:pStyle w:val="affffff"/>
        <w:outlineLvl w:val="0"/>
        <w:rPr>
          <w:sz w:val="18"/>
          <w:szCs w:val="18"/>
        </w:rPr>
      </w:pPr>
      <w:r w:rsidRPr="00D614F8">
        <w:rPr>
          <w:sz w:val="18"/>
          <w:szCs w:val="18"/>
        </w:rPr>
        <w:t>- контактная эл.почта _______________________________________________________________________________________</w:t>
      </w:r>
    </w:p>
    <w:p w:rsidR="007A77E9" w:rsidRPr="00D614F8" w:rsidRDefault="007A77E9" w:rsidP="007A77E9">
      <w:pPr>
        <w:pStyle w:val="affffff"/>
        <w:rPr>
          <w:sz w:val="18"/>
          <w:szCs w:val="18"/>
        </w:rPr>
      </w:pPr>
      <w:r w:rsidRPr="00D614F8">
        <w:rPr>
          <w:sz w:val="18"/>
          <w:szCs w:val="18"/>
        </w:rPr>
        <w:t>- банковские реквизиты участника закупки: ____________________________________________________________________</w:t>
      </w:r>
      <w:r w:rsidR="0026297E" w:rsidRPr="00D614F8">
        <w:rPr>
          <w:sz w:val="18"/>
          <w:szCs w:val="18"/>
        </w:rPr>
        <w:t>___________________</w:t>
      </w:r>
    </w:p>
    <w:p w:rsidR="007A77E9" w:rsidRPr="00D614F8" w:rsidRDefault="007A77E9" w:rsidP="0026297E">
      <w:pPr>
        <w:pStyle w:val="affffff"/>
        <w:rPr>
          <w:sz w:val="18"/>
          <w:szCs w:val="18"/>
        </w:rPr>
      </w:pPr>
      <w:r w:rsidRPr="00D614F8">
        <w:rPr>
          <w:sz w:val="18"/>
          <w:szCs w:val="18"/>
        </w:rPr>
        <w:t xml:space="preserve">- </w:t>
      </w:r>
      <w:r w:rsidR="0026297E" w:rsidRPr="00D614F8">
        <w:rPr>
          <w:sz w:val="18"/>
          <w:szCs w:val="18"/>
        </w:rPr>
        <w:t xml:space="preserve"> ИНН_________________________________________________________________________________</w:t>
      </w:r>
    </w:p>
    <w:p w:rsidR="0026297E" w:rsidRPr="00D614F8" w:rsidRDefault="0026297E" w:rsidP="0026297E">
      <w:pPr>
        <w:pStyle w:val="affffff"/>
        <w:rPr>
          <w:sz w:val="18"/>
          <w:szCs w:val="18"/>
        </w:rPr>
      </w:pPr>
      <w:r w:rsidRPr="00D614F8">
        <w:rPr>
          <w:sz w:val="18"/>
          <w:szCs w:val="18"/>
        </w:rPr>
        <w:t>- КПП__________________________________________________________________________________</w:t>
      </w:r>
    </w:p>
    <w:p w:rsidR="0026297E" w:rsidRPr="00D614F8" w:rsidRDefault="0026297E" w:rsidP="0026297E">
      <w:pPr>
        <w:pStyle w:val="affffff"/>
        <w:rPr>
          <w:sz w:val="18"/>
          <w:szCs w:val="18"/>
        </w:rPr>
      </w:pPr>
      <w:r w:rsidRPr="00D614F8">
        <w:rPr>
          <w:sz w:val="18"/>
          <w:szCs w:val="18"/>
        </w:rPr>
        <w:t>- ОКПО________________________________________________________________________________</w:t>
      </w:r>
    </w:p>
    <w:p w:rsidR="0026297E" w:rsidRPr="00D614F8" w:rsidRDefault="0026297E" w:rsidP="0026297E">
      <w:pPr>
        <w:pStyle w:val="affffff"/>
        <w:rPr>
          <w:sz w:val="18"/>
          <w:szCs w:val="18"/>
        </w:rPr>
      </w:pPr>
      <w:r w:rsidRPr="00D614F8">
        <w:rPr>
          <w:sz w:val="18"/>
          <w:szCs w:val="18"/>
        </w:rPr>
        <w:t>-ОКТМО_______________________________________________________________________________</w:t>
      </w:r>
    </w:p>
    <w:p w:rsidR="007A77E9" w:rsidRPr="00D614F8" w:rsidRDefault="007A77E9" w:rsidP="007A77E9">
      <w:pPr>
        <w:pStyle w:val="affffff"/>
        <w:rPr>
          <w:sz w:val="18"/>
          <w:szCs w:val="18"/>
        </w:rPr>
      </w:pPr>
    </w:p>
    <w:p w:rsidR="007A77E9" w:rsidRPr="00D614F8" w:rsidRDefault="007A77E9" w:rsidP="007A77E9">
      <w:pPr>
        <w:pStyle w:val="affffff"/>
        <w:outlineLvl w:val="0"/>
        <w:rPr>
          <w:b/>
          <w:sz w:val="18"/>
          <w:szCs w:val="18"/>
        </w:rPr>
      </w:pPr>
      <w:r w:rsidRPr="00D614F8">
        <w:rPr>
          <w:b/>
          <w:sz w:val="18"/>
          <w:szCs w:val="18"/>
        </w:rPr>
        <w:t>2. ________________________________________________________________________ декларирует следующие сведения:</w:t>
      </w:r>
    </w:p>
    <w:p w:rsidR="007A77E9" w:rsidRPr="00D614F8" w:rsidRDefault="007A77E9" w:rsidP="007A77E9">
      <w:pPr>
        <w:pStyle w:val="affffff"/>
        <w:rPr>
          <w:b/>
          <w:sz w:val="18"/>
          <w:szCs w:val="18"/>
        </w:rPr>
      </w:pPr>
      <w:r w:rsidRPr="00D614F8">
        <w:rPr>
          <w:sz w:val="18"/>
          <w:szCs w:val="18"/>
          <w:vertAlign w:val="superscript"/>
        </w:rPr>
        <w:t xml:space="preserve">                                                                              (участник закупки) </w:t>
      </w:r>
    </w:p>
    <w:p w:rsidR="00E11B3F" w:rsidRPr="00D614F8" w:rsidRDefault="00E11B3F" w:rsidP="00E11B3F">
      <w:pPr>
        <w:pStyle w:val="affffff"/>
        <w:rPr>
          <w:color w:val="auto"/>
          <w:sz w:val="18"/>
          <w:szCs w:val="18"/>
        </w:rPr>
      </w:pPr>
      <w:r w:rsidRPr="00D614F8">
        <w:rPr>
          <w:color w:val="auto"/>
          <w:sz w:val="18"/>
          <w:szCs w:val="18"/>
        </w:rPr>
        <w:t>Декларирование участником закупки соответствия требованию:</w:t>
      </w:r>
    </w:p>
    <w:p w:rsidR="00BA6C7B" w:rsidRPr="00D614F8" w:rsidRDefault="00BA6C7B" w:rsidP="00BA6C7B">
      <w:pPr>
        <w:jc w:val="both"/>
        <w:rPr>
          <w:rFonts w:eastAsia="Times New Roman"/>
          <w:sz w:val="18"/>
          <w:szCs w:val="18"/>
        </w:rPr>
      </w:pPr>
      <w:r w:rsidRPr="00D614F8">
        <w:rPr>
          <w:rFonts w:eastAsia="Times New Roman"/>
          <w:b/>
          <w:sz w:val="18"/>
          <w:szCs w:val="18"/>
        </w:rPr>
        <w:t>1)</w:t>
      </w:r>
      <w:r w:rsidRPr="00D614F8">
        <w:rPr>
          <w:rFonts w:eastAsia="Times New Roman"/>
          <w:sz w:val="18"/>
          <w:szCs w:val="18"/>
        </w:rPr>
        <w:t xml:space="preserve">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BA6C7B" w:rsidRPr="00D614F8" w:rsidRDefault="00BA6C7B" w:rsidP="00BA6C7B">
      <w:pPr>
        <w:jc w:val="both"/>
        <w:rPr>
          <w:rFonts w:eastAsia="Times New Roman"/>
          <w:sz w:val="18"/>
          <w:szCs w:val="18"/>
        </w:rPr>
      </w:pPr>
      <w:r w:rsidRPr="00D614F8">
        <w:rPr>
          <w:rFonts w:eastAsia="Times New Roman"/>
          <w:b/>
          <w:sz w:val="18"/>
          <w:szCs w:val="18"/>
        </w:rPr>
        <w:t>2)</w:t>
      </w:r>
      <w:r w:rsidRPr="00D614F8">
        <w:rPr>
          <w:rFonts w:eastAsia="Times New Roman"/>
          <w:sz w:val="18"/>
          <w:szCs w:val="18"/>
        </w:rPr>
        <w:t xml:space="preserve"> непроведение ликвидации участника закупки – юридического лица и отсутствие решения арбитражного суда о признании участника закупки- юридического лица или индивидуального предпринимателя несостоятельным (банкротом) и об открытии конкурсного производства;</w:t>
      </w:r>
    </w:p>
    <w:p w:rsidR="00BA6C7B" w:rsidRPr="00D614F8" w:rsidRDefault="00BA6C7B" w:rsidP="00BA6C7B">
      <w:pPr>
        <w:pStyle w:val="aff3"/>
        <w:spacing w:before="0" w:beforeAutospacing="0" w:after="0" w:afterAutospacing="0"/>
        <w:rPr>
          <w:sz w:val="18"/>
          <w:szCs w:val="18"/>
        </w:rPr>
      </w:pPr>
      <w:r w:rsidRPr="00D614F8">
        <w:rPr>
          <w:b/>
          <w:sz w:val="18"/>
          <w:szCs w:val="18"/>
        </w:rPr>
        <w:t>3)</w:t>
      </w:r>
      <w:r w:rsidRPr="00D614F8">
        <w:rPr>
          <w:sz w:val="18"/>
          <w:szCs w:val="18"/>
        </w:rPr>
        <w:t xml:space="preserve">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конкурсе или заявки на участие в аукционе;</w:t>
      </w:r>
    </w:p>
    <w:p w:rsidR="00BA6C7B" w:rsidRPr="00D614F8" w:rsidRDefault="00BA6C7B" w:rsidP="00BA6C7B">
      <w:pPr>
        <w:jc w:val="both"/>
        <w:rPr>
          <w:rFonts w:eastAsia="Times New Roman"/>
          <w:sz w:val="18"/>
          <w:szCs w:val="18"/>
        </w:rPr>
      </w:pPr>
      <w:r w:rsidRPr="00D614F8">
        <w:rPr>
          <w:rFonts w:eastAsia="Times New Roman"/>
          <w:b/>
          <w:sz w:val="18"/>
          <w:szCs w:val="18"/>
        </w:rPr>
        <w:t>4)</w:t>
      </w:r>
      <w:r w:rsidRPr="00D614F8">
        <w:rPr>
          <w:rFonts w:eastAsia="Times New Roman"/>
          <w:sz w:val="18"/>
          <w:szCs w:val="18"/>
        </w:rPr>
        <w:t xml:space="preserve">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BA6C7B" w:rsidRPr="00D614F8" w:rsidRDefault="00BA6C7B" w:rsidP="00BA6C7B">
      <w:pPr>
        <w:jc w:val="both"/>
        <w:rPr>
          <w:rFonts w:eastAsia="Times New Roman"/>
          <w:b/>
          <w:sz w:val="18"/>
          <w:szCs w:val="18"/>
        </w:rPr>
      </w:pPr>
      <w:r w:rsidRPr="00D614F8">
        <w:rPr>
          <w:rFonts w:eastAsia="Times New Roman"/>
          <w:b/>
          <w:sz w:val="18"/>
          <w:szCs w:val="18"/>
        </w:rPr>
        <w:t>5)</w:t>
      </w:r>
      <w:r w:rsidRPr="00D614F8">
        <w:rPr>
          <w:rFonts w:eastAsia="Times New Roman"/>
          <w:sz w:val="18"/>
          <w:szCs w:val="18"/>
        </w:rPr>
        <w:t xml:space="preserve"> отсутствие сведений об участнике закупки в реестре недобросовестных поставщиков, предусмотренном Федеральным законом от 18 июля 2011 года №223-ФЗ «О закупках товаров, работ, услуг отдельными видами юридических лиц; </w:t>
      </w:r>
    </w:p>
    <w:p w:rsidR="00BA6C7B" w:rsidRPr="00D614F8" w:rsidRDefault="00BA6C7B" w:rsidP="00BA6C7B">
      <w:pPr>
        <w:pStyle w:val="aff3"/>
        <w:spacing w:before="0" w:beforeAutospacing="0" w:after="0" w:afterAutospacing="0"/>
        <w:jc w:val="both"/>
        <w:rPr>
          <w:sz w:val="18"/>
          <w:szCs w:val="18"/>
        </w:rPr>
      </w:pPr>
      <w:r w:rsidRPr="00D614F8">
        <w:rPr>
          <w:b/>
          <w:sz w:val="18"/>
          <w:szCs w:val="18"/>
        </w:rPr>
        <w:t>6)</w:t>
      </w:r>
      <w:r w:rsidRPr="00D614F8">
        <w:rPr>
          <w:sz w:val="18"/>
          <w:szCs w:val="18"/>
        </w:rPr>
        <w:t xml:space="preserve">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BA6C7B" w:rsidRPr="00D614F8" w:rsidRDefault="00BA6C7B" w:rsidP="00BA6C7B">
      <w:pPr>
        <w:pStyle w:val="aff3"/>
        <w:tabs>
          <w:tab w:val="left" w:pos="6007"/>
        </w:tabs>
        <w:spacing w:before="0" w:beforeAutospacing="0" w:after="0" w:afterAutospacing="0"/>
        <w:jc w:val="both"/>
        <w:rPr>
          <w:spacing w:val="-6"/>
          <w:sz w:val="18"/>
          <w:szCs w:val="18"/>
        </w:rPr>
      </w:pPr>
      <w:r w:rsidRPr="00D614F8">
        <w:rPr>
          <w:b/>
          <w:sz w:val="18"/>
          <w:szCs w:val="18"/>
        </w:rPr>
        <w:t>7).</w:t>
      </w:r>
      <w:r w:rsidRPr="00D614F8">
        <w:rPr>
          <w:sz w:val="18"/>
          <w:szCs w:val="18"/>
        </w:rPr>
        <w:t xml:space="preserve"> Участник закупки не является офшорной компанией.</w:t>
      </w:r>
    </w:p>
    <w:p w:rsidR="00A76676" w:rsidRDefault="00BA6C7B" w:rsidP="00EC73F2">
      <w:pPr>
        <w:pStyle w:val="aff3"/>
        <w:tabs>
          <w:tab w:val="left" w:pos="6007"/>
        </w:tabs>
        <w:spacing w:before="0" w:beforeAutospacing="0" w:after="0" w:afterAutospacing="0"/>
        <w:jc w:val="both"/>
        <w:rPr>
          <w:b/>
          <w:sz w:val="18"/>
          <w:szCs w:val="18"/>
        </w:rPr>
      </w:pPr>
      <w:r w:rsidRPr="00D614F8">
        <w:rPr>
          <w:b/>
          <w:spacing w:val="-6"/>
          <w:sz w:val="18"/>
          <w:szCs w:val="18"/>
        </w:rPr>
        <w:t>8)</w:t>
      </w:r>
      <w:r w:rsidRPr="00D614F8">
        <w:rPr>
          <w:spacing w:val="-6"/>
          <w:sz w:val="18"/>
          <w:szCs w:val="18"/>
        </w:rPr>
        <w:t>.</w:t>
      </w:r>
      <w:r w:rsidR="00EC73F2" w:rsidRPr="00EC73F2">
        <w:rPr>
          <w:b/>
          <w:spacing w:val="-6"/>
          <w:sz w:val="18"/>
          <w:szCs w:val="18"/>
        </w:rPr>
        <w:t xml:space="preserve"> </w:t>
      </w:r>
      <w:r w:rsidR="00EC73F2" w:rsidRPr="0053628A">
        <w:rPr>
          <w:b/>
          <w:spacing w:val="-6"/>
          <w:sz w:val="18"/>
          <w:szCs w:val="18"/>
        </w:rPr>
        <w:t xml:space="preserve">Наличие </w:t>
      </w:r>
      <w:r w:rsidR="00EC73F2" w:rsidRPr="00100583">
        <w:rPr>
          <w:b/>
          <w:sz w:val="18"/>
          <w:szCs w:val="18"/>
        </w:rPr>
        <w:t>Лицензии государственного образца на осуществление деятельности по производству и техническому обслуживанию медицинской техники (на основании Федерального закона «О лицензировании отдельных видов деятельности» от 04.05.2011г. № 99-ФЗ и постановления Правительства РФ N469 от 03.06.2013 г.) с указанием вида деятельности, выполняемых работ, оказываемых услуг: - ремонт медицинской техники.</w:t>
      </w:r>
    </w:p>
    <w:p w:rsidR="00EC73F2" w:rsidRPr="00D614F8" w:rsidRDefault="00EC73F2" w:rsidP="00EC73F2">
      <w:pPr>
        <w:pStyle w:val="aff3"/>
        <w:tabs>
          <w:tab w:val="left" w:pos="6007"/>
        </w:tabs>
        <w:spacing w:before="0" w:beforeAutospacing="0" w:after="0" w:afterAutospacing="0"/>
        <w:jc w:val="both"/>
        <w:rPr>
          <w:sz w:val="18"/>
          <w:szCs w:val="18"/>
        </w:rPr>
      </w:pPr>
    </w:p>
    <w:p w:rsidR="00B821C4" w:rsidRPr="00D614F8" w:rsidRDefault="007A77E9" w:rsidP="00B821C4">
      <w:pPr>
        <w:pStyle w:val="affffff"/>
        <w:outlineLvl w:val="0"/>
        <w:rPr>
          <w:b/>
          <w:sz w:val="18"/>
          <w:szCs w:val="18"/>
        </w:rPr>
      </w:pPr>
      <w:r w:rsidRPr="00D614F8">
        <w:rPr>
          <w:b/>
          <w:sz w:val="18"/>
          <w:szCs w:val="18"/>
        </w:rPr>
        <w:t>3.</w:t>
      </w:r>
      <w:r w:rsidRPr="00D614F8">
        <w:rPr>
          <w:sz w:val="18"/>
          <w:szCs w:val="18"/>
        </w:rPr>
        <w:t xml:space="preserve"> </w:t>
      </w:r>
      <w:r w:rsidRPr="00D614F8">
        <w:rPr>
          <w:b/>
          <w:sz w:val="18"/>
          <w:szCs w:val="18"/>
        </w:rPr>
        <w:t xml:space="preserve">_________________________________________ согласен </w:t>
      </w:r>
    </w:p>
    <w:p w:rsidR="007A77E9" w:rsidRPr="00D614F8" w:rsidRDefault="007A77E9" w:rsidP="00B821C4">
      <w:pPr>
        <w:pStyle w:val="affffff"/>
        <w:outlineLvl w:val="0"/>
        <w:rPr>
          <w:sz w:val="18"/>
          <w:szCs w:val="18"/>
          <w:vertAlign w:val="superscript"/>
        </w:rPr>
      </w:pPr>
      <w:r w:rsidRPr="00D614F8">
        <w:rPr>
          <w:sz w:val="18"/>
          <w:szCs w:val="18"/>
          <w:vertAlign w:val="superscript"/>
        </w:rPr>
        <w:t xml:space="preserve">                                                                   (участник закупки)</w:t>
      </w:r>
    </w:p>
    <w:p w:rsidR="007A77E9" w:rsidRPr="00D614F8" w:rsidRDefault="007A77E9" w:rsidP="007A77E9">
      <w:pPr>
        <w:pStyle w:val="affffff"/>
        <w:outlineLvl w:val="0"/>
        <w:rPr>
          <w:b/>
          <w:sz w:val="18"/>
          <w:szCs w:val="18"/>
        </w:rPr>
      </w:pPr>
      <w:r w:rsidRPr="00D614F8">
        <w:rPr>
          <w:b/>
          <w:sz w:val="18"/>
          <w:szCs w:val="18"/>
        </w:rPr>
        <w:t>исполнить условия проекта</w:t>
      </w:r>
      <w:r w:rsidR="004A6590" w:rsidRPr="00D614F8">
        <w:rPr>
          <w:b/>
          <w:sz w:val="18"/>
          <w:szCs w:val="18"/>
        </w:rPr>
        <w:t xml:space="preserve"> </w:t>
      </w:r>
      <w:r w:rsidRPr="00D614F8">
        <w:rPr>
          <w:b/>
          <w:sz w:val="18"/>
          <w:szCs w:val="18"/>
        </w:rPr>
        <w:t>договора, указанные в извещении о проведении закупки.</w:t>
      </w:r>
    </w:p>
    <w:p w:rsidR="007A77E9" w:rsidRPr="00D614F8" w:rsidRDefault="007A77E9" w:rsidP="007A77E9">
      <w:pPr>
        <w:pStyle w:val="affffff"/>
        <w:outlineLvl w:val="0"/>
        <w:rPr>
          <w:b/>
          <w:sz w:val="18"/>
          <w:szCs w:val="18"/>
        </w:rPr>
      </w:pPr>
    </w:p>
    <w:p w:rsidR="007A77E9" w:rsidRPr="00D614F8" w:rsidRDefault="007A77E9" w:rsidP="00A76676">
      <w:pPr>
        <w:pStyle w:val="affffff"/>
        <w:jc w:val="both"/>
        <w:outlineLvl w:val="0"/>
        <w:rPr>
          <w:b/>
          <w:sz w:val="18"/>
          <w:szCs w:val="18"/>
        </w:rPr>
      </w:pPr>
      <w:r w:rsidRPr="00D614F8">
        <w:rPr>
          <w:b/>
          <w:sz w:val="18"/>
          <w:szCs w:val="18"/>
        </w:rPr>
        <w:t xml:space="preserve">4. Предложение участника закупки о наименовании объекта закупки, количественных, </w:t>
      </w:r>
      <w:r w:rsidRPr="00D614F8">
        <w:rPr>
          <w:rStyle w:val="FontStyle26"/>
          <w:b/>
          <w:sz w:val="18"/>
          <w:szCs w:val="18"/>
        </w:rPr>
        <w:t xml:space="preserve">функциональных характеристиках (потребительских свойствах) и качественных характеристиках </w:t>
      </w:r>
      <w:r w:rsidRPr="00D614F8">
        <w:rPr>
          <w:b/>
          <w:sz w:val="18"/>
          <w:szCs w:val="18"/>
        </w:rPr>
        <w:t>объекта закупки</w:t>
      </w:r>
      <w:r w:rsidRPr="00D614F8">
        <w:rPr>
          <w:rStyle w:val="FontStyle26"/>
          <w:b/>
          <w:sz w:val="18"/>
          <w:szCs w:val="18"/>
        </w:rPr>
        <w:t xml:space="preserve">; </w:t>
      </w:r>
      <w:r w:rsidRPr="00D614F8">
        <w:rPr>
          <w:b/>
          <w:sz w:val="18"/>
          <w:szCs w:val="18"/>
        </w:rPr>
        <w:t>предложение участника закупки</w:t>
      </w:r>
      <w:r w:rsidRPr="00D614F8">
        <w:rPr>
          <w:sz w:val="18"/>
          <w:szCs w:val="18"/>
        </w:rPr>
        <w:t xml:space="preserve"> </w:t>
      </w:r>
      <w:r w:rsidRPr="00D614F8">
        <w:rPr>
          <w:b/>
          <w:sz w:val="18"/>
          <w:szCs w:val="18"/>
        </w:rPr>
        <w:t>выполнить работы или оказать услуги на условиях, предусмотренных документацией о закупке,</w:t>
      </w:r>
      <w:r w:rsidRPr="00D614F8">
        <w:rPr>
          <w:sz w:val="18"/>
          <w:szCs w:val="18"/>
        </w:rPr>
        <w:t xml:space="preserve"> </w:t>
      </w:r>
      <w:r w:rsidRPr="00D614F8">
        <w:rPr>
          <w:rStyle w:val="FontStyle26"/>
          <w:b/>
          <w:sz w:val="18"/>
          <w:szCs w:val="18"/>
        </w:rPr>
        <w:t>о качестве работ, услуг</w:t>
      </w:r>
      <w:r w:rsidR="00401095" w:rsidRPr="00D614F8">
        <w:rPr>
          <w:b/>
          <w:sz w:val="18"/>
          <w:szCs w:val="18"/>
        </w:rPr>
        <w:t>, указание на товарный знак (при наличии), знак обслуживания (при наличии), фирменное наименование (при наличии), наименование страны происхождения товара</w:t>
      </w:r>
      <w:r w:rsidRPr="00D614F8">
        <w:rPr>
          <w:rStyle w:val="FontStyle26"/>
          <w:b/>
          <w:sz w:val="18"/>
          <w:szCs w:val="18"/>
        </w:rPr>
        <w:t xml:space="preserve"> и иные предложения об условиях исполнения договора</w:t>
      </w:r>
      <w:r w:rsidRPr="00D614F8">
        <w:rPr>
          <w:b/>
          <w:sz w:val="18"/>
          <w:szCs w:val="18"/>
        </w:rPr>
        <w:t>, в том числе предложение о цене договора:</w:t>
      </w:r>
    </w:p>
    <w:p w:rsidR="00A74794" w:rsidRDefault="00A74794" w:rsidP="00A76676">
      <w:pPr>
        <w:widowControl/>
        <w:autoSpaceDE/>
        <w:autoSpaceDN/>
        <w:adjustRightInd/>
        <w:ind w:left="2832" w:firstLine="708"/>
        <w:jc w:val="both"/>
        <w:rPr>
          <w:bCs/>
          <w:sz w:val="18"/>
          <w:szCs w:val="18"/>
        </w:rPr>
      </w:pPr>
    </w:p>
    <w:p w:rsidR="003038F3" w:rsidRDefault="003038F3" w:rsidP="00A76676">
      <w:pPr>
        <w:widowControl/>
        <w:autoSpaceDE/>
        <w:autoSpaceDN/>
        <w:adjustRightInd/>
        <w:ind w:left="2832" w:firstLine="708"/>
        <w:jc w:val="both"/>
        <w:rPr>
          <w:bCs/>
          <w:sz w:val="18"/>
          <w:szCs w:val="18"/>
        </w:rPr>
      </w:pPr>
    </w:p>
    <w:p w:rsidR="003038F3" w:rsidRDefault="003038F3" w:rsidP="00A76676">
      <w:pPr>
        <w:widowControl/>
        <w:autoSpaceDE/>
        <w:autoSpaceDN/>
        <w:adjustRightInd/>
        <w:ind w:left="2832" w:firstLine="708"/>
        <w:jc w:val="both"/>
        <w:rPr>
          <w:bCs/>
          <w:sz w:val="18"/>
          <w:szCs w:val="18"/>
        </w:rPr>
      </w:pPr>
    </w:p>
    <w:p w:rsidR="003038F3" w:rsidRPr="002C71D6" w:rsidRDefault="0092349E" w:rsidP="003038F3">
      <w:pPr>
        <w:tabs>
          <w:tab w:val="left" w:pos="975"/>
        </w:tabs>
        <w:jc w:val="center"/>
        <w:rPr>
          <w:b/>
          <w:sz w:val="18"/>
          <w:szCs w:val="18"/>
        </w:rPr>
      </w:pPr>
      <w:r>
        <w:rPr>
          <w:b/>
          <w:bCs/>
          <w:sz w:val="18"/>
          <w:szCs w:val="18"/>
        </w:rPr>
        <w:lastRenderedPageBreak/>
        <w:t>Спецификация</w:t>
      </w:r>
    </w:p>
    <w:p w:rsidR="003038F3" w:rsidRPr="007E1637" w:rsidRDefault="003038F3" w:rsidP="003038F3">
      <w:pPr>
        <w:tabs>
          <w:tab w:val="left" w:pos="975"/>
        </w:tabs>
        <w:jc w:val="center"/>
        <w:rPr>
          <w:rStyle w:val="aff6"/>
          <w:rFonts w:eastAsia="MS Mincho"/>
          <w:i w:val="0"/>
          <w:iCs w:val="0"/>
          <w:sz w:val="18"/>
          <w:szCs w:val="18"/>
        </w:rPr>
      </w:pPr>
    </w:p>
    <w:p w:rsidR="003038F3" w:rsidRDefault="003038F3" w:rsidP="00A76676">
      <w:pPr>
        <w:widowControl/>
        <w:autoSpaceDE/>
        <w:autoSpaceDN/>
        <w:adjustRightInd/>
        <w:ind w:left="2832" w:firstLine="708"/>
        <w:jc w:val="both"/>
        <w:rPr>
          <w:bCs/>
          <w:sz w:val="18"/>
          <w:szCs w:val="1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66"/>
        <w:gridCol w:w="5252"/>
        <w:gridCol w:w="996"/>
        <w:gridCol w:w="993"/>
        <w:gridCol w:w="1840"/>
      </w:tblGrid>
      <w:tr w:rsidR="003038F3" w:rsidTr="0092349E">
        <w:tc>
          <w:tcPr>
            <w:tcW w:w="666" w:type="dxa"/>
            <w:tcBorders>
              <w:right w:val="single" w:sz="4" w:space="0" w:color="auto"/>
            </w:tcBorders>
          </w:tcPr>
          <w:p w:rsidR="003038F3" w:rsidRPr="003038F3" w:rsidRDefault="003038F3" w:rsidP="004814B3">
            <w:pPr>
              <w:pStyle w:val="afffffd"/>
              <w:snapToGrid w:val="0"/>
              <w:ind w:left="0"/>
              <w:jc w:val="center"/>
              <w:outlineLvl w:val="1"/>
              <w:rPr>
                <w:b/>
                <w:sz w:val="18"/>
                <w:szCs w:val="18"/>
              </w:rPr>
            </w:pPr>
            <w:r w:rsidRPr="003038F3">
              <w:rPr>
                <w:b/>
                <w:sz w:val="18"/>
                <w:szCs w:val="18"/>
              </w:rPr>
              <w:t>№ п/п</w:t>
            </w:r>
          </w:p>
        </w:tc>
        <w:tc>
          <w:tcPr>
            <w:tcW w:w="5252" w:type="dxa"/>
            <w:tcBorders>
              <w:left w:val="single" w:sz="4" w:space="0" w:color="auto"/>
              <w:bottom w:val="single" w:sz="4" w:space="0" w:color="auto"/>
              <w:right w:val="single" w:sz="4" w:space="0" w:color="auto"/>
            </w:tcBorders>
          </w:tcPr>
          <w:p w:rsidR="003038F3" w:rsidRPr="003038F3" w:rsidRDefault="003038F3" w:rsidP="004814B3">
            <w:pPr>
              <w:jc w:val="center"/>
              <w:rPr>
                <w:b/>
                <w:sz w:val="18"/>
                <w:szCs w:val="18"/>
              </w:rPr>
            </w:pPr>
            <w:r w:rsidRPr="003038F3">
              <w:rPr>
                <w:b/>
                <w:sz w:val="18"/>
                <w:szCs w:val="18"/>
              </w:rPr>
              <w:t>Наименование медицинской техники, параметра</w:t>
            </w:r>
          </w:p>
        </w:tc>
        <w:tc>
          <w:tcPr>
            <w:tcW w:w="996" w:type="dxa"/>
            <w:tcBorders>
              <w:left w:val="single" w:sz="4" w:space="0" w:color="auto"/>
            </w:tcBorders>
          </w:tcPr>
          <w:p w:rsidR="003038F3" w:rsidRPr="003038F3" w:rsidRDefault="003038F3" w:rsidP="004814B3">
            <w:pPr>
              <w:jc w:val="center"/>
              <w:rPr>
                <w:b/>
                <w:sz w:val="18"/>
                <w:szCs w:val="18"/>
              </w:rPr>
            </w:pPr>
            <w:r w:rsidRPr="003038F3">
              <w:rPr>
                <w:b/>
                <w:sz w:val="18"/>
                <w:szCs w:val="18"/>
              </w:rPr>
              <w:t>Кол-во</w:t>
            </w:r>
          </w:p>
        </w:tc>
        <w:tc>
          <w:tcPr>
            <w:tcW w:w="993" w:type="dxa"/>
          </w:tcPr>
          <w:p w:rsidR="003038F3" w:rsidRPr="003038F3" w:rsidRDefault="003038F3" w:rsidP="004814B3">
            <w:pPr>
              <w:jc w:val="center"/>
              <w:rPr>
                <w:b/>
                <w:sz w:val="18"/>
                <w:szCs w:val="18"/>
              </w:rPr>
            </w:pPr>
            <w:r w:rsidRPr="003038F3">
              <w:rPr>
                <w:b/>
                <w:sz w:val="18"/>
                <w:szCs w:val="18"/>
              </w:rPr>
              <w:t>Ед.</w:t>
            </w:r>
          </w:p>
          <w:p w:rsidR="003038F3" w:rsidRPr="003038F3" w:rsidRDefault="003038F3" w:rsidP="004814B3">
            <w:pPr>
              <w:jc w:val="center"/>
              <w:rPr>
                <w:b/>
                <w:sz w:val="18"/>
                <w:szCs w:val="18"/>
              </w:rPr>
            </w:pPr>
            <w:r w:rsidRPr="003038F3">
              <w:rPr>
                <w:b/>
                <w:sz w:val="18"/>
                <w:szCs w:val="18"/>
              </w:rPr>
              <w:t>изм.</w:t>
            </w:r>
          </w:p>
        </w:tc>
        <w:tc>
          <w:tcPr>
            <w:tcW w:w="1840" w:type="dxa"/>
            <w:tcBorders>
              <w:right w:val="single" w:sz="4" w:space="0" w:color="auto"/>
            </w:tcBorders>
          </w:tcPr>
          <w:p w:rsidR="003038F3" w:rsidRPr="003038F3" w:rsidRDefault="003038F3" w:rsidP="004814B3">
            <w:pPr>
              <w:jc w:val="center"/>
              <w:rPr>
                <w:b/>
                <w:sz w:val="18"/>
                <w:szCs w:val="18"/>
              </w:rPr>
            </w:pPr>
            <w:r w:rsidRPr="003038F3">
              <w:rPr>
                <w:b/>
                <w:sz w:val="18"/>
                <w:szCs w:val="18"/>
              </w:rPr>
              <w:t>Сумма</w:t>
            </w:r>
          </w:p>
        </w:tc>
      </w:tr>
      <w:tr w:rsidR="003038F3" w:rsidRPr="00125B7B" w:rsidTr="0092349E">
        <w:trPr>
          <w:trHeight w:val="303"/>
        </w:trPr>
        <w:tc>
          <w:tcPr>
            <w:tcW w:w="666" w:type="dxa"/>
            <w:tcBorders>
              <w:right w:val="single" w:sz="4" w:space="0" w:color="auto"/>
            </w:tcBorders>
            <w:vAlign w:val="center"/>
          </w:tcPr>
          <w:p w:rsidR="003038F3" w:rsidRPr="003038F3" w:rsidRDefault="003038F3" w:rsidP="004814B3">
            <w:pPr>
              <w:rPr>
                <w:sz w:val="18"/>
                <w:szCs w:val="18"/>
              </w:rPr>
            </w:pPr>
            <w:r w:rsidRPr="003038F3">
              <w:rPr>
                <w:sz w:val="18"/>
                <w:szCs w:val="18"/>
              </w:rPr>
              <w:t>1.</w:t>
            </w:r>
          </w:p>
        </w:tc>
        <w:tc>
          <w:tcPr>
            <w:tcW w:w="5252" w:type="dxa"/>
            <w:tcBorders>
              <w:left w:val="single" w:sz="4" w:space="0" w:color="auto"/>
              <w:right w:val="single" w:sz="4" w:space="0" w:color="auto"/>
            </w:tcBorders>
            <w:vAlign w:val="center"/>
          </w:tcPr>
          <w:p w:rsidR="003038F3" w:rsidRPr="003038F3" w:rsidRDefault="003038F3" w:rsidP="003038F3">
            <w:pPr>
              <w:tabs>
                <w:tab w:val="left" w:pos="975"/>
              </w:tabs>
              <w:jc w:val="center"/>
              <w:rPr>
                <w:sz w:val="18"/>
                <w:szCs w:val="18"/>
              </w:rPr>
            </w:pPr>
            <w:r w:rsidRPr="002C71D6">
              <w:rPr>
                <w:b/>
                <w:sz w:val="18"/>
                <w:szCs w:val="18"/>
              </w:rPr>
              <w:t xml:space="preserve">Ремонт аппарата бронхофиброскоп </w:t>
            </w:r>
            <w:r w:rsidRPr="002C71D6">
              <w:rPr>
                <w:b/>
                <w:sz w:val="18"/>
                <w:szCs w:val="18"/>
                <w:lang w:val="en-US"/>
              </w:rPr>
              <w:t>OLIMPUS</w:t>
            </w:r>
            <w:r w:rsidRPr="002C71D6">
              <w:rPr>
                <w:b/>
                <w:sz w:val="18"/>
                <w:szCs w:val="18"/>
              </w:rPr>
              <w:t>, согласно техническому заданию</w:t>
            </w:r>
          </w:p>
        </w:tc>
        <w:tc>
          <w:tcPr>
            <w:tcW w:w="996" w:type="dxa"/>
            <w:tcBorders>
              <w:left w:val="single" w:sz="4" w:space="0" w:color="auto"/>
            </w:tcBorders>
            <w:vAlign w:val="center"/>
          </w:tcPr>
          <w:p w:rsidR="003038F3" w:rsidRPr="003038F3" w:rsidRDefault="003038F3" w:rsidP="004814B3">
            <w:pPr>
              <w:jc w:val="center"/>
              <w:rPr>
                <w:sz w:val="18"/>
                <w:szCs w:val="18"/>
              </w:rPr>
            </w:pPr>
            <w:r w:rsidRPr="003038F3">
              <w:rPr>
                <w:sz w:val="18"/>
                <w:szCs w:val="18"/>
              </w:rPr>
              <w:t>1</w:t>
            </w:r>
          </w:p>
        </w:tc>
        <w:tc>
          <w:tcPr>
            <w:tcW w:w="993" w:type="dxa"/>
            <w:vAlign w:val="center"/>
          </w:tcPr>
          <w:p w:rsidR="003038F3" w:rsidRPr="003038F3" w:rsidRDefault="003038F3" w:rsidP="004814B3">
            <w:pPr>
              <w:jc w:val="center"/>
              <w:rPr>
                <w:sz w:val="18"/>
                <w:szCs w:val="18"/>
              </w:rPr>
            </w:pPr>
            <w:r w:rsidRPr="003038F3">
              <w:rPr>
                <w:sz w:val="18"/>
                <w:szCs w:val="18"/>
              </w:rPr>
              <w:t>услуга</w:t>
            </w:r>
          </w:p>
        </w:tc>
        <w:tc>
          <w:tcPr>
            <w:tcW w:w="1840" w:type="dxa"/>
            <w:tcBorders>
              <w:right w:val="single" w:sz="4" w:space="0" w:color="auto"/>
            </w:tcBorders>
          </w:tcPr>
          <w:p w:rsidR="003038F3" w:rsidRPr="003038F3" w:rsidRDefault="003038F3" w:rsidP="004814B3">
            <w:pPr>
              <w:suppressAutoHyphens/>
              <w:jc w:val="both"/>
              <w:rPr>
                <w:sz w:val="18"/>
                <w:szCs w:val="18"/>
              </w:rPr>
            </w:pPr>
          </w:p>
        </w:tc>
      </w:tr>
    </w:tbl>
    <w:p w:rsidR="003038F3" w:rsidRDefault="003038F3" w:rsidP="00A76676">
      <w:pPr>
        <w:widowControl/>
        <w:autoSpaceDE/>
        <w:autoSpaceDN/>
        <w:adjustRightInd/>
        <w:ind w:left="2832" w:firstLine="708"/>
        <w:jc w:val="both"/>
        <w:rPr>
          <w:bCs/>
          <w:sz w:val="18"/>
          <w:szCs w:val="18"/>
        </w:rPr>
      </w:pPr>
    </w:p>
    <w:p w:rsidR="0092349E" w:rsidRDefault="0092349E" w:rsidP="0092349E">
      <w:pPr>
        <w:widowControl/>
        <w:autoSpaceDE/>
        <w:autoSpaceDN/>
        <w:adjustRightInd/>
        <w:jc w:val="center"/>
        <w:rPr>
          <w:b/>
          <w:bCs/>
          <w:sz w:val="18"/>
          <w:szCs w:val="18"/>
        </w:rPr>
      </w:pPr>
    </w:p>
    <w:p w:rsidR="0092349E" w:rsidRPr="00E57928" w:rsidRDefault="0092349E" w:rsidP="0092349E">
      <w:pPr>
        <w:widowControl/>
        <w:autoSpaceDE/>
        <w:autoSpaceDN/>
        <w:adjustRightInd/>
        <w:jc w:val="center"/>
        <w:rPr>
          <w:b/>
          <w:bCs/>
          <w:sz w:val="18"/>
          <w:szCs w:val="18"/>
        </w:rPr>
      </w:pPr>
      <w:r w:rsidRPr="00E57928">
        <w:rPr>
          <w:b/>
          <w:bCs/>
          <w:sz w:val="18"/>
          <w:szCs w:val="18"/>
        </w:rPr>
        <w:t>Техническое задание</w:t>
      </w:r>
    </w:p>
    <w:p w:rsidR="002C71D6" w:rsidRPr="002C71D6" w:rsidRDefault="002C71D6" w:rsidP="002C71D6">
      <w:pPr>
        <w:jc w:val="both"/>
        <w:rPr>
          <w:b/>
          <w:iCs/>
          <w:sz w:val="18"/>
          <w:szCs w:val="18"/>
        </w:rPr>
      </w:pPr>
      <w:r w:rsidRPr="002C71D6">
        <w:rPr>
          <w:b/>
          <w:iCs/>
          <w:sz w:val="18"/>
          <w:szCs w:val="18"/>
        </w:rPr>
        <w:t>Общие условия оказания услуг:</w:t>
      </w:r>
    </w:p>
    <w:p w:rsidR="002C71D6" w:rsidRPr="002C71D6" w:rsidRDefault="002C71D6" w:rsidP="002C71D6">
      <w:pPr>
        <w:jc w:val="both"/>
        <w:rPr>
          <w:sz w:val="18"/>
          <w:szCs w:val="18"/>
        </w:rPr>
      </w:pPr>
      <w:r w:rsidRPr="002C71D6">
        <w:rPr>
          <w:sz w:val="18"/>
          <w:szCs w:val="18"/>
        </w:rPr>
        <w:t>1.1.1. Ремонт произв</w:t>
      </w:r>
      <w:r w:rsidR="00FB31EF">
        <w:rPr>
          <w:sz w:val="18"/>
          <w:szCs w:val="18"/>
        </w:rPr>
        <w:t>о</w:t>
      </w:r>
      <w:r w:rsidRPr="002C71D6">
        <w:rPr>
          <w:sz w:val="18"/>
          <w:szCs w:val="18"/>
        </w:rPr>
        <w:t>д</w:t>
      </w:r>
      <w:r w:rsidR="00FB31EF">
        <w:rPr>
          <w:sz w:val="18"/>
          <w:szCs w:val="18"/>
        </w:rPr>
        <w:t>ится</w:t>
      </w:r>
      <w:r w:rsidRPr="002C71D6">
        <w:rPr>
          <w:sz w:val="18"/>
          <w:szCs w:val="18"/>
        </w:rPr>
        <w:t xml:space="preserve"> путем замены изношенных деталей оборудования на новые.</w:t>
      </w:r>
    </w:p>
    <w:p w:rsidR="002C71D6" w:rsidRPr="002C71D6" w:rsidRDefault="002C71D6" w:rsidP="002C71D6">
      <w:pPr>
        <w:jc w:val="both"/>
        <w:rPr>
          <w:sz w:val="18"/>
          <w:szCs w:val="18"/>
        </w:rPr>
      </w:pPr>
      <w:r w:rsidRPr="002C71D6">
        <w:rPr>
          <w:sz w:val="18"/>
          <w:szCs w:val="18"/>
        </w:rPr>
        <w:t>1.1.2. В связи с конструктивными особенностями и техническими характеристиками оборудования, при выполнении ремонта использ</w:t>
      </w:r>
      <w:r w:rsidR="00FB31EF">
        <w:rPr>
          <w:sz w:val="18"/>
          <w:szCs w:val="18"/>
        </w:rPr>
        <w:t>уются</w:t>
      </w:r>
      <w:r w:rsidRPr="002C71D6">
        <w:rPr>
          <w:sz w:val="18"/>
          <w:szCs w:val="18"/>
        </w:rPr>
        <w:t xml:space="preserve"> </w:t>
      </w:r>
      <w:r w:rsidRPr="002C71D6">
        <w:rPr>
          <w:b/>
          <w:bCs/>
          <w:sz w:val="18"/>
          <w:szCs w:val="18"/>
        </w:rPr>
        <w:t>детали и запасные части</w:t>
      </w:r>
      <w:r w:rsidRPr="002C71D6">
        <w:rPr>
          <w:sz w:val="18"/>
          <w:szCs w:val="18"/>
        </w:rPr>
        <w:t xml:space="preserve"> торгового знака </w:t>
      </w:r>
      <w:r w:rsidRPr="002C71D6">
        <w:rPr>
          <w:bCs/>
          <w:sz w:val="18"/>
          <w:szCs w:val="18"/>
        </w:rPr>
        <w:t>«Olympus»</w:t>
      </w:r>
      <w:r w:rsidRPr="002C71D6">
        <w:rPr>
          <w:sz w:val="18"/>
          <w:szCs w:val="18"/>
        </w:rPr>
        <w:t xml:space="preserve">. </w:t>
      </w:r>
    </w:p>
    <w:p w:rsidR="002C71D6" w:rsidRPr="0092349E" w:rsidRDefault="002C71D6" w:rsidP="002C71D6">
      <w:pPr>
        <w:pStyle w:val="affffff"/>
        <w:tabs>
          <w:tab w:val="left" w:pos="993"/>
          <w:tab w:val="left" w:pos="1418"/>
          <w:tab w:val="left" w:pos="1843"/>
        </w:tabs>
        <w:rPr>
          <w:color w:val="auto"/>
          <w:sz w:val="18"/>
          <w:szCs w:val="18"/>
        </w:rPr>
      </w:pPr>
      <w:r w:rsidRPr="0092349E">
        <w:rPr>
          <w:color w:val="auto"/>
          <w:sz w:val="18"/>
          <w:szCs w:val="18"/>
        </w:rPr>
        <w:t>1.1.3. Эквивалент товара не устанавливается, что обусловлено несовместимостью товара и необходимостью обеспечения взаимодействия такого товара с товарами, используемыми заказчиком</w:t>
      </w:r>
      <w:r w:rsidR="0092349E" w:rsidRPr="0092349E">
        <w:rPr>
          <w:color w:val="auto"/>
          <w:sz w:val="18"/>
          <w:szCs w:val="18"/>
        </w:rPr>
        <w:t>.</w:t>
      </w:r>
      <w:r w:rsidRPr="0092349E">
        <w:rPr>
          <w:color w:val="auto"/>
          <w:sz w:val="18"/>
          <w:szCs w:val="18"/>
        </w:rPr>
        <w:t xml:space="preserve"> </w:t>
      </w:r>
    </w:p>
    <w:p w:rsidR="002C71D6" w:rsidRPr="002C71D6" w:rsidRDefault="002C71D6" w:rsidP="002C71D6">
      <w:pPr>
        <w:jc w:val="both"/>
        <w:rPr>
          <w:sz w:val="18"/>
          <w:szCs w:val="18"/>
        </w:rPr>
      </w:pPr>
      <w:r w:rsidRPr="002C71D6">
        <w:rPr>
          <w:bCs/>
          <w:sz w:val="18"/>
          <w:szCs w:val="18"/>
        </w:rPr>
        <w:t>1.1.4. Ремонт оборудования производится в соответствии с требованиями изготовителя обслуживаемого оборудования. Оказать услуги специалистами, в соответствии с требованиями эксплуатационной документации на бронхофиброскоп BF-TE2 торгового знака «Olympus».</w:t>
      </w:r>
    </w:p>
    <w:p w:rsidR="002C71D6" w:rsidRPr="002C71D6" w:rsidRDefault="002C71D6" w:rsidP="002C71D6">
      <w:pPr>
        <w:rPr>
          <w:b/>
          <w:sz w:val="18"/>
          <w:szCs w:val="18"/>
        </w:rPr>
      </w:pPr>
    </w:p>
    <w:p w:rsidR="002C71D6" w:rsidRPr="002C71D6" w:rsidRDefault="002C71D6" w:rsidP="002C71D6">
      <w:pPr>
        <w:rPr>
          <w:b/>
          <w:sz w:val="18"/>
          <w:szCs w:val="18"/>
        </w:rPr>
      </w:pPr>
      <w:r w:rsidRPr="002C71D6">
        <w:rPr>
          <w:b/>
          <w:sz w:val="18"/>
          <w:szCs w:val="18"/>
        </w:rPr>
        <w:t>1.2. Требования к исполнителю</w:t>
      </w:r>
    </w:p>
    <w:p w:rsidR="002C71D6" w:rsidRPr="0092349E" w:rsidRDefault="002C71D6" w:rsidP="002C71D6">
      <w:pPr>
        <w:jc w:val="both"/>
        <w:rPr>
          <w:sz w:val="18"/>
          <w:szCs w:val="18"/>
        </w:rPr>
      </w:pPr>
      <w:r w:rsidRPr="0092349E">
        <w:rPr>
          <w:sz w:val="18"/>
          <w:szCs w:val="18"/>
        </w:rPr>
        <w:t>1.2.1. </w:t>
      </w:r>
      <w:r w:rsidR="0092349E" w:rsidRPr="0092349E">
        <w:rPr>
          <w:sz w:val="18"/>
          <w:szCs w:val="18"/>
        </w:rPr>
        <w:t>Доставка оборудования, используемого для ремонта и обратно в учреждение производится Исполнителем своими силами и за свой счет</w:t>
      </w:r>
      <w:r w:rsidRPr="0092349E">
        <w:rPr>
          <w:sz w:val="18"/>
          <w:szCs w:val="18"/>
        </w:rPr>
        <w:t>.</w:t>
      </w:r>
    </w:p>
    <w:p w:rsidR="002C71D6" w:rsidRPr="002C71D6" w:rsidRDefault="002C71D6" w:rsidP="002C71D6">
      <w:pPr>
        <w:jc w:val="both"/>
        <w:rPr>
          <w:sz w:val="18"/>
          <w:szCs w:val="18"/>
        </w:rPr>
      </w:pPr>
      <w:r w:rsidRPr="002C71D6">
        <w:rPr>
          <w:sz w:val="18"/>
          <w:szCs w:val="18"/>
        </w:rPr>
        <w:t xml:space="preserve">1.2.2. Участник предоставляет спецификацию с указанием комплектности заменяемых запасных частей.  </w:t>
      </w:r>
    </w:p>
    <w:p w:rsidR="002C71D6" w:rsidRPr="002C71D6" w:rsidRDefault="002C71D6" w:rsidP="002C71D6">
      <w:pPr>
        <w:jc w:val="both"/>
        <w:rPr>
          <w:sz w:val="18"/>
          <w:szCs w:val="18"/>
        </w:rPr>
      </w:pPr>
      <w:r w:rsidRPr="002C71D6">
        <w:rPr>
          <w:sz w:val="18"/>
          <w:szCs w:val="18"/>
        </w:rPr>
        <w:t>1.2.3. Требования по проведению работ: работы должны проводиться в соответствии с действующими нормами: ГОСТ Р МЭК 60601-2-18-2014, ГОСТ 18305-83 (СТ СЭВ 3928-82), ГОСТ Р 12.1.019-2009, ГОСТ 20831-75, ГОСТ 18322-78 и Письмом Минздрава РФ от 27.10.2003 №29322/233 «О введении в действие методических рекомендаций «Техническое обслуживание медицинской техники».</w:t>
      </w:r>
    </w:p>
    <w:p w:rsidR="002C71D6" w:rsidRPr="002C71D6" w:rsidRDefault="002C71D6" w:rsidP="002C71D6">
      <w:pPr>
        <w:jc w:val="both"/>
        <w:rPr>
          <w:bCs/>
          <w:sz w:val="18"/>
          <w:szCs w:val="18"/>
        </w:rPr>
      </w:pPr>
      <w:r w:rsidRPr="002C71D6">
        <w:rPr>
          <w:sz w:val="18"/>
          <w:szCs w:val="18"/>
        </w:rPr>
        <w:t>1.2.4.Исполнитель обязан иметь лицензию государственного образца на осуществление деятельности по производству и техническому обслуживанию медицинской техники (на основании Федерального закона «О лицензировании отдельных видов деятельности»  № 99-ФЗ от 04.05.2011 и постановления Правительства РФ №469</w:t>
      </w:r>
      <w:r w:rsidRPr="002C71D6">
        <w:rPr>
          <w:bCs/>
          <w:sz w:val="18"/>
          <w:szCs w:val="18"/>
        </w:rPr>
        <w:t xml:space="preserve"> от 03.06.2013 с указанием вида деятельности, выполняемых работ, оказываемых услуг:</w:t>
      </w:r>
    </w:p>
    <w:p w:rsidR="002C71D6" w:rsidRPr="002C71D6" w:rsidRDefault="002C71D6" w:rsidP="002C71D6">
      <w:pPr>
        <w:jc w:val="both"/>
        <w:rPr>
          <w:b/>
          <w:bCs/>
          <w:sz w:val="18"/>
          <w:szCs w:val="18"/>
        </w:rPr>
      </w:pPr>
      <w:r w:rsidRPr="002C71D6">
        <w:rPr>
          <w:b/>
          <w:bCs/>
          <w:sz w:val="18"/>
          <w:szCs w:val="18"/>
        </w:rPr>
        <w:t>- ремонт медицинской техники;</w:t>
      </w:r>
    </w:p>
    <w:p w:rsidR="002C71D6" w:rsidRPr="002C71D6" w:rsidRDefault="002C71D6" w:rsidP="002C71D6">
      <w:pPr>
        <w:jc w:val="both"/>
        <w:rPr>
          <w:bCs/>
          <w:sz w:val="18"/>
          <w:szCs w:val="18"/>
        </w:rPr>
      </w:pPr>
      <w:r w:rsidRPr="002C71D6">
        <w:rPr>
          <w:bCs/>
          <w:sz w:val="18"/>
          <w:szCs w:val="18"/>
        </w:rPr>
        <w:t>- монтаж и наладка медицинской техники;</w:t>
      </w:r>
    </w:p>
    <w:p w:rsidR="002C71D6" w:rsidRPr="002C71D6" w:rsidRDefault="002C71D6" w:rsidP="002C71D6">
      <w:pPr>
        <w:jc w:val="both"/>
        <w:rPr>
          <w:bCs/>
          <w:sz w:val="18"/>
          <w:szCs w:val="18"/>
        </w:rPr>
      </w:pPr>
      <w:r w:rsidRPr="002C71D6">
        <w:rPr>
          <w:bCs/>
          <w:sz w:val="18"/>
          <w:szCs w:val="18"/>
        </w:rPr>
        <w:t>- контроль технического состояния медицинской техники;</w:t>
      </w:r>
    </w:p>
    <w:p w:rsidR="002C71D6" w:rsidRPr="002C71D6" w:rsidRDefault="002C71D6" w:rsidP="002C71D6">
      <w:pPr>
        <w:jc w:val="both"/>
        <w:rPr>
          <w:bCs/>
          <w:sz w:val="18"/>
          <w:szCs w:val="18"/>
        </w:rPr>
      </w:pPr>
      <w:r w:rsidRPr="002C71D6">
        <w:rPr>
          <w:bCs/>
          <w:sz w:val="18"/>
          <w:szCs w:val="18"/>
        </w:rPr>
        <w:t>- периодическое и текущее техническое обслуживание медицинской техники.</w:t>
      </w:r>
    </w:p>
    <w:p w:rsidR="002C71D6" w:rsidRPr="002C71D6" w:rsidRDefault="002C71D6" w:rsidP="002C71D6">
      <w:pPr>
        <w:rPr>
          <w:b/>
          <w:sz w:val="18"/>
          <w:szCs w:val="18"/>
        </w:rPr>
      </w:pPr>
    </w:p>
    <w:p w:rsidR="002C71D6" w:rsidRPr="002C71D6" w:rsidRDefault="002C71D6" w:rsidP="002C71D6">
      <w:pPr>
        <w:rPr>
          <w:b/>
          <w:sz w:val="18"/>
          <w:szCs w:val="18"/>
        </w:rPr>
      </w:pPr>
      <w:r w:rsidRPr="002C71D6">
        <w:rPr>
          <w:b/>
          <w:sz w:val="18"/>
          <w:szCs w:val="18"/>
        </w:rPr>
        <w:t>1.3.Требования Заказчика к гарантийным обязательствам</w:t>
      </w:r>
    </w:p>
    <w:p w:rsidR="002C71D6" w:rsidRPr="002C71D6" w:rsidRDefault="002C71D6" w:rsidP="002C71D6">
      <w:pPr>
        <w:jc w:val="both"/>
        <w:rPr>
          <w:sz w:val="18"/>
          <w:szCs w:val="18"/>
        </w:rPr>
      </w:pPr>
      <w:r w:rsidRPr="002C71D6">
        <w:rPr>
          <w:sz w:val="18"/>
          <w:szCs w:val="18"/>
        </w:rPr>
        <w:t>1.3.1. Исполнитель гарантир</w:t>
      </w:r>
      <w:r w:rsidR="00FB31EF">
        <w:rPr>
          <w:sz w:val="18"/>
          <w:szCs w:val="18"/>
        </w:rPr>
        <w:t>ует</w:t>
      </w:r>
      <w:r w:rsidRPr="002C71D6">
        <w:rPr>
          <w:sz w:val="18"/>
          <w:szCs w:val="18"/>
        </w:rPr>
        <w:t xml:space="preserve"> качество заменяемых деталей и запасных частей. В целях надлежащего исполнения обязательств по договору Заказчик вправе потребовать от Исполнителя на любом этапе проведения ремонтных работ подтверждающие документы о наличии оригинальных запасных частей для проведения ремонта.</w:t>
      </w:r>
    </w:p>
    <w:p w:rsidR="002C71D6" w:rsidRPr="002C71D6" w:rsidRDefault="002C71D6" w:rsidP="002C71D6">
      <w:pPr>
        <w:jc w:val="both"/>
        <w:rPr>
          <w:sz w:val="18"/>
          <w:szCs w:val="18"/>
        </w:rPr>
      </w:pPr>
      <w:r w:rsidRPr="002C71D6">
        <w:rPr>
          <w:sz w:val="18"/>
          <w:szCs w:val="18"/>
        </w:rPr>
        <w:t>1.3.2. Предоставление гарантийного срока эксплуатации на отремонтированное оборудование не менее 6 месяцев с момента подписания сторонами акта сдачи – приемки выполненных работ. В случае, ненадлежащего исполнения Исполнителем обязательств по контракту, Заказчик вправе потребовать устранения недостатков, а Исполнитель обязуется исполнить требование Заказчика в установленный последним срок.</w:t>
      </w:r>
    </w:p>
    <w:p w:rsidR="002C71D6" w:rsidRPr="002C71D6" w:rsidRDefault="002C71D6" w:rsidP="002C71D6">
      <w:pPr>
        <w:jc w:val="both"/>
        <w:rPr>
          <w:sz w:val="18"/>
          <w:szCs w:val="18"/>
        </w:rPr>
      </w:pPr>
      <w:r w:rsidRPr="002C71D6">
        <w:rPr>
          <w:sz w:val="18"/>
          <w:szCs w:val="18"/>
        </w:rPr>
        <w:t>1.3.3. При несоответствии качества оказанных услуг требованиям Заказчика, Исполнитель устраняет все нарушения своими силами и за свой счет, а также возмещает все убытки, причиненные Заказчику в результате этого нарушения.</w:t>
      </w:r>
    </w:p>
    <w:p w:rsidR="002C71D6" w:rsidRPr="002C71D6" w:rsidRDefault="002C71D6" w:rsidP="002C71D6">
      <w:pPr>
        <w:jc w:val="both"/>
        <w:rPr>
          <w:sz w:val="18"/>
          <w:szCs w:val="18"/>
        </w:rPr>
      </w:pPr>
      <w:r w:rsidRPr="002C71D6">
        <w:rPr>
          <w:sz w:val="18"/>
          <w:szCs w:val="18"/>
        </w:rPr>
        <w:t>1.3.4. При обнаружении в период гарантийного срока эксплуатации недостатков, которые не позволят продолжить нормальную эксплуатацию результатов работы до их устранения, подрядчик должен устранить недостатки за свой счет в течение 7 рабочих дней с момента поступления претензии от Заказчика любым средством связи. При этом гарантийный срок продлевается на период устранения недостатков.</w:t>
      </w:r>
    </w:p>
    <w:p w:rsidR="002C71D6" w:rsidRPr="002C71D6" w:rsidRDefault="002C71D6" w:rsidP="0092349E">
      <w:pPr>
        <w:tabs>
          <w:tab w:val="left" w:pos="284"/>
        </w:tabs>
        <w:spacing w:before="240" w:after="120"/>
        <w:ind w:left="360" w:right="42"/>
        <w:rPr>
          <w:b/>
          <w:sz w:val="18"/>
          <w:szCs w:val="18"/>
        </w:rPr>
      </w:pPr>
      <w:r w:rsidRPr="002C71D6">
        <w:rPr>
          <w:b/>
          <w:sz w:val="18"/>
          <w:szCs w:val="18"/>
        </w:rPr>
        <w:t>2. Описание работ и перечень материалов.</w:t>
      </w:r>
    </w:p>
    <w:tbl>
      <w:tblPr>
        <w:tblW w:w="9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28"/>
        <w:gridCol w:w="1476"/>
        <w:gridCol w:w="1134"/>
        <w:gridCol w:w="1701"/>
        <w:gridCol w:w="4394"/>
        <w:gridCol w:w="626"/>
      </w:tblGrid>
      <w:tr w:rsidR="002C71D6" w:rsidRPr="002C71D6" w:rsidTr="005D6EB9">
        <w:trPr>
          <w:cantSplit/>
          <w:trHeight w:val="319"/>
          <w:jc w:val="center"/>
        </w:trPr>
        <w:tc>
          <w:tcPr>
            <w:tcW w:w="428" w:type="dxa"/>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ind w:right="42"/>
              <w:jc w:val="center"/>
              <w:rPr>
                <w:b/>
                <w:bCs/>
                <w:sz w:val="18"/>
                <w:szCs w:val="18"/>
              </w:rPr>
            </w:pPr>
            <w:r w:rsidRPr="002C71D6">
              <w:rPr>
                <w:b/>
                <w:bCs/>
                <w:sz w:val="18"/>
                <w:szCs w:val="18"/>
              </w:rPr>
              <w:t>№</w:t>
            </w:r>
          </w:p>
        </w:tc>
        <w:tc>
          <w:tcPr>
            <w:tcW w:w="1476" w:type="dxa"/>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ind w:right="42"/>
              <w:jc w:val="center"/>
              <w:rPr>
                <w:b/>
                <w:bCs/>
                <w:sz w:val="18"/>
                <w:szCs w:val="18"/>
              </w:rPr>
            </w:pPr>
            <w:r w:rsidRPr="002C71D6">
              <w:rPr>
                <w:b/>
                <w:bCs/>
                <w:sz w:val="18"/>
                <w:szCs w:val="18"/>
              </w:rPr>
              <w:t>Модель</w:t>
            </w:r>
          </w:p>
        </w:tc>
        <w:tc>
          <w:tcPr>
            <w:tcW w:w="1134" w:type="dxa"/>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ind w:right="42"/>
              <w:jc w:val="center"/>
              <w:rPr>
                <w:b/>
                <w:bCs/>
                <w:sz w:val="18"/>
                <w:szCs w:val="18"/>
              </w:rPr>
            </w:pPr>
            <w:r w:rsidRPr="002C71D6">
              <w:rPr>
                <w:b/>
                <w:bCs/>
                <w:sz w:val="18"/>
                <w:szCs w:val="18"/>
              </w:rPr>
              <w:t>Заводской номер</w:t>
            </w:r>
          </w:p>
        </w:tc>
        <w:tc>
          <w:tcPr>
            <w:tcW w:w="6721" w:type="dxa"/>
            <w:gridSpan w:val="3"/>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ind w:right="42"/>
              <w:jc w:val="center"/>
              <w:rPr>
                <w:b/>
                <w:bCs/>
                <w:sz w:val="18"/>
                <w:szCs w:val="18"/>
              </w:rPr>
            </w:pPr>
            <w:r w:rsidRPr="002C71D6">
              <w:rPr>
                <w:b/>
                <w:bCs/>
                <w:sz w:val="18"/>
                <w:szCs w:val="18"/>
              </w:rPr>
              <w:t>Наименование и объем работ, запасных частей, материалов</w:t>
            </w:r>
          </w:p>
        </w:tc>
      </w:tr>
      <w:tr w:rsidR="002C71D6" w:rsidRPr="002C71D6" w:rsidTr="005D6EB9">
        <w:trPr>
          <w:cantSplit/>
          <w:trHeight w:val="284"/>
          <w:jc w:val="center"/>
        </w:trPr>
        <w:tc>
          <w:tcPr>
            <w:tcW w:w="428" w:type="dxa"/>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jc w:val="center"/>
              <w:rPr>
                <w:b/>
                <w:bCs/>
                <w:sz w:val="18"/>
                <w:szCs w:val="18"/>
              </w:rPr>
            </w:pPr>
          </w:p>
        </w:tc>
        <w:tc>
          <w:tcPr>
            <w:tcW w:w="1476" w:type="dxa"/>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jc w:val="center"/>
              <w:rPr>
                <w:b/>
                <w:bCs/>
                <w:sz w:val="18"/>
                <w:szCs w:val="18"/>
              </w:rPr>
            </w:pPr>
          </w:p>
        </w:tc>
        <w:tc>
          <w:tcPr>
            <w:tcW w:w="6721" w:type="dxa"/>
            <w:gridSpan w:val="3"/>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jc w:val="center"/>
              <w:rPr>
                <w:b/>
                <w:bCs/>
                <w:sz w:val="18"/>
                <w:szCs w:val="18"/>
              </w:rPr>
            </w:pPr>
            <w:r w:rsidRPr="002C71D6">
              <w:rPr>
                <w:b/>
                <w:bCs/>
                <w:sz w:val="18"/>
                <w:szCs w:val="18"/>
              </w:rPr>
              <w:t>Объем работ</w:t>
            </w:r>
          </w:p>
        </w:tc>
      </w:tr>
      <w:tr w:rsidR="002C71D6" w:rsidRPr="002C71D6" w:rsidTr="005D6EB9">
        <w:trPr>
          <w:cantSplit/>
          <w:trHeight w:val="284"/>
          <w:jc w:val="center"/>
        </w:trPr>
        <w:tc>
          <w:tcPr>
            <w:tcW w:w="428" w:type="dxa"/>
            <w:tcBorders>
              <w:top w:val="single" w:sz="4" w:space="0" w:color="auto"/>
              <w:left w:val="single" w:sz="4" w:space="0" w:color="auto"/>
              <w:bottom w:val="single" w:sz="4" w:space="0" w:color="auto"/>
              <w:right w:val="single" w:sz="4" w:space="0" w:color="auto"/>
            </w:tcBorders>
          </w:tcPr>
          <w:p w:rsidR="002C71D6" w:rsidRPr="002C71D6" w:rsidRDefault="002C71D6" w:rsidP="004814B3">
            <w:pPr>
              <w:pStyle w:val="affffff"/>
              <w:ind w:right="42"/>
              <w:jc w:val="center"/>
              <w:rPr>
                <w:sz w:val="18"/>
                <w:szCs w:val="18"/>
              </w:rPr>
            </w:pPr>
            <w:r w:rsidRPr="002C71D6">
              <w:rPr>
                <w:sz w:val="18"/>
                <w:szCs w:val="18"/>
              </w:rPr>
              <w:t>1</w:t>
            </w:r>
          </w:p>
        </w:tc>
        <w:tc>
          <w:tcPr>
            <w:tcW w:w="1476" w:type="dxa"/>
            <w:tcBorders>
              <w:top w:val="single" w:sz="4" w:space="0" w:color="auto"/>
              <w:left w:val="single" w:sz="4" w:space="0" w:color="auto"/>
              <w:bottom w:val="single" w:sz="4" w:space="0" w:color="auto"/>
              <w:right w:val="single" w:sz="4" w:space="0" w:color="auto"/>
            </w:tcBorders>
          </w:tcPr>
          <w:p w:rsidR="002C71D6" w:rsidRPr="002C71D6" w:rsidRDefault="002C71D6" w:rsidP="004814B3">
            <w:pPr>
              <w:pStyle w:val="affffff"/>
              <w:jc w:val="center"/>
              <w:rPr>
                <w:sz w:val="18"/>
                <w:szCs w:val="18"/>
              </w:rPr>
            </w:pPr>
            <w:r w:rsidRPr="002C71D6">
              <w:rPr>
                <w:bCs/>
                <w:sz w:val="18"/>
                <w:szCs w:val="18"/>
              </w:rPr>
              <w:t xml:space="preserve">Бронхо-фиброскоп BF-TE2 </w:t>
            </w:r>
            <w:r w:rsidRPr="002C71D6">
              <w:rPr>
                <w:sz w:val="18"/>
                <w:szCs w:val="18"/>
              </w:rPr>
              <w:t>торгового знака «Olympus»</w:t>
            </w:r>
          </w:p>
        </w:tc>
        <w:tc>
          <w:tcPr>
            <w:tcW w:w="1134" w:type="dxa"/>
            <w:tcBorders>
              <w:top w:val="single" w:sz="4" w:space="0" w:color="auto"/>
              <w:left w:val="single" w:sz="4" w:space="0" w:color="auto"/>
              <w:bottom w:val="single" w:sz="4" w:space="0" w:color="auto"/>
              <w:right w:val="single" w:sz="4" w:space="0" w:color="auto"/>
            </w:tcBorders>
          </w:tcPr>
          <w:p w:rsidR="002C71D6" w:rsidRPr="002C71D6" w:rsidRDefault="002C71D6" w:rsidP="004814B3">
            <w:pPr>
              <w:pStyle w:val="affffff"/>
              <w:ind w:right="42"/>
              <w:jc w:val="center"/>
              <w:rPr>
                <w:sz w:val="18"/>
                <w:szCs w:val="18"/>
                <w:lang w:val="en-US"/>
              </w:rPr>
            </w:pPr>
            <w:r w:rsidRPr="002C71D6">
              <w:rPr>
                <w:bCs/>
                <w:sz w:val="18"/>
                <w:szCs w:val="18"/>
              </w:rPr>
              <w:t>1200332</w:t>
            </w:r>
          </w:p>
        </w:tc>
        <w:tc>
          <w:tcPr>
            <w:tcW w:w="6721" w:type="dxa"/>
            <w:gridSpan w:val="3"/>
            <w:tcBorders>
              <w:top w:val="single" w:sz="4" w:space="0" w:color="auto"/>
              <w:left w:val="single" w:sz="4" w:space="0" w:color="auto"/>
              <w:bottom w:val="single" w:sz="4" w:space="0" w:color="auto"/>
              <w:right w:val="single" w:sz="4" w:space="0" w:color="auto"/>
            </w:tcBorders>
            <w:vAlign w:val="center"/>
          </w:tcPr>
          <w:p w:rsidR="002C71D6" w:rsidRPr="002C71D6" w:rsidRDefault="002C71D6" w:rsidP="004814B3">
            <w:pPr>
              <w:pStyle w:val="affffff"/>
              <w:rPr>
                <w:sz w:val="18"/>
                <w:szCs w:val="18"/>
              </w:rPr>
            </w:pPr>
            <w:r w:rsidRPr="002C71D6">
              <w:rPr>
                <w:sz w:val="18"/>
                <w:szCs w:val="18"/>
              </w:rPr>
              <w:t>Выполняемые работы:</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Разборка эндоскопа</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Замена рабочей части в сборе</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Крепление блока управления к рабочей части эндоскопа</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Регулировка и крепление инструментального канала к блоку управления</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Крепление и регулировка тяг управления</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Регулировка углов поворота рабочей части</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Замена и установка маски</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Замена и установка окуляра</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Установка универсального шнура и коммуникаций</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Замена и установка коннектора</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Окончательная сборка эндоскопа</w:t>
            </w:r>
          </w:p>
          <w:p w:rsidR="002C71D6" w:rsidRPr="002C71D6" w:rsidRDefault="002C71D6" w:rsidP="002C71D6">
            <w:pPr>
              <w:pStyle w:val="affffff"/>
              <w:widowControl/>
              <w:numPr>
                <w:ilvl w:val="0"/>
                <w:numId w:val="12"/>
              </w:numPr>
              <w:tabs>
                <w:tab w:val="left" w:pos="142"/>
                <w:tab w:val="left" w:pos="284"/>
              </w:tabs>
              <w:autoSpaceDE/>
              <w:autoSpaceDN/>
              <w:adjustRightInd/>
              <w:ind w:left="175" w:hanging="175"/>
              <w:rPr>
                <w:sz w:val="18"/>
                <w:szCs w:val="18"/>
              </w:rPr>
            </w:pPr>
            <w:r w:rsidRPr="002C71D6">
              <w:rPr>
                <w:sz w:val="18"/>
                <w:szCs w:val="18"/>
              </w:rPr>
              <w:t>Общая проверка на герметичность</w:t>
            </w:r>
          </w:p>
        </w:tc>
      </w:tr>
      <w:tr w:rsidR="002C71D6" w:rsidRPr="002C71D6" w:rsidTr="005D6EB9">
        <w:trPr>
          <w:cantSplit/>
          <w:trHeight w:val="284"/>
          <w:jc w:val="center"/>
        </w:trPr>
        <w:tc>
          <w:tcPr>
            <w:tcW w:w="428" w:type="dxa"/>
            <w:vMerge w:val="restart"/>
          </w:tcPr>
          <w:p w:rsidR="002C71D6" w:rsidRPr="002C71D6" w:rsidRDefault="002C71D6" w:rsidP="004814B3">
            <w:pPr>
              <w:pStyle w:val="affffff"/>
              <w:ind w:right="42"/>
              <w:jc w:val="center"/>
              <w:rPr>
                <w:sz w:val="18"/>
                <w:szCs w:val="18"/>
              </w:rPr>
            </w:pPr>
          </w:p>
        </w:tc>
        <w:tc>
          <w:tcPr>
            <w:tcW w:w="1476" w:type="dxa"/>
            <w:vMerge w:val="restart"/>
          </w:tcPr>
          <w:p w:rsidR="002C71D6" w:rsidRPr="002C71D6" w:rsidRDefault="002C71D6" w:rsidP="004814B3">
            <w:pPr>
              <w:pStyle w:val="affffff"/>
              <w:ind w:right="42"/>
              <w:jc w:val="center"/>
              <w:rPr>
                <w:sz w:val="18"/>
                <w:szCs w:val="18"/>
              </w:rPr>
            </w:pPr>
          </w:p>
        </w:tc>
        <w:tc>
          <w:tcPr>
            <w:tcW w:w="1134" w:type="dxa"/>
            <w:vMerge w:val="restart"/>
          </w:tcPr>
          <w:p w:rsidR="002C71D6" w:rsidRPr="002C71D6" w:rsidRDefault="002C71D6" w:rsidP="004814B3">
            <w:pPr>
              <w:pStyle w:val="affffff"/>
              <w:ind w:right="42"/>
              <w:jc w:val="center"/>
              <w:rPr>
                <w:sz w:val="18"/>
                <w:szCs w:val="18"/>
              </w:rPr>
            </w:pPr>
          </w:p>
        </w:tc>
        <w:tc>
          <w:tcPr>
            <w:tcW w:w="6721" w:type="dxa"/>
            <w:gridSpan w:val="3"/>
            <w:vAlign w:val="center"/>
          </w:tcPr>
          <w:p w:rsidR="002C71D6" w:rsidRPr="002C71D6" w:rsidRDefault="002C71D6" w:rsidP="004814B3">
            <w:pPr>
              <w:pStyle w:val="affffff"/>
              <w:ind w:right="42"/>
              <w:jc w:val="center"/>
              <w:rPr>
                <w:b/>
                <w:sz w:val="18"/>
                <w:szCs w:val="18"/>
              </w:rPr>
            </w:pPr>
            <w:r w:rsidRPr="002C71D6">
              <w:rPr>
                <w:b/>
                <w:bCs/>
                <w:sz w:val="18"/>
                <w:szCs w:val="18"/>
              </w:rPr>
              <w:t>Запасные части и материалы</w:t>
            </w:r>
          </w:p>
        </w:tc>
      </w:tr>
      <w:tr w:rsidR="002C71D6" w:rsidRPr="002C71D6" w:rsidTr="005D6EB9">
        <w:trPr>
          <w:cantSplit/>
          <w:trHeight w:val="284"/>
          <w:jc w:val="center"/>
        </w:trPr>
        <w:tc>
          <w:tcPr>
            <w:tcW w:w="428" w:type="dxa"/>
            <w:vMerge/>
          </w:tcPr>
          <w:p w:rsidR="002C71D6" w:rsidRPr="002C71D6" w:rsidRDefault="002C71D6" w:rsidP="004814B3">
            <w:pPr>
              <w:pStyle w:val="affffff"/>
              <w:ind w:right="42"/>
              <w:jc w:val="center"/>
              <w:rPr>
                <w:sz w:val="18"/>
                <w:szCs w:val="18"/>
              </w:rPr>
            </w:pPr>
          </w:p>
        </w:tc>
        <w:tc>
          <w:tcPr>
            <w:tcW w:w="1476" w:type="dxa"/>
            <w:vMerge/>
          </w:tcPr>
          <w:p w:rsidR="002C71D6" w:rsidRPr="002C71D6" w:rsidRDefault="002C71D6" w:rsidP="004814B3">
            <w:pPr>
              <w:pStyle w:val="affffff"/>
              <w:ind w:right="42"/>
              <w:jc w:val="center"/>
              <w:rPr>
                <w:sz w:val="18"/>
                <w:szCs w:val="18"/>
              </w:rPr>
            </w:pPr>
          </w:p>
        </w:tc>
        <w:tc>
          <w:tcPr>
            <w:tcW w:w="1134" w:type="dxa"/>
            <w:vMerge/>
          </w:tcPr>
          <w:p w:rsidR="002C71D6" w:rsidRPr="002C71D6" w:rsidRDefault="002C71D6" w:rsidP="004814B3">
            <w:pPr>
              <w:pStyle w:val="affffff"/>
              <w:ind w:right="42"/>
              <w:jc w:val="center"/>
              <w:rPr>
                <w:sz w:val="18"/>
                <w:szCs w:val="18"/>
              </w:rPr>
            </w:pPr>
          </w:p>
        </w:tc>
        <w:tc>
          <w:tcPr>
            <w:tcW w:w="1701" w:type="dxa"/>
            <w:vAlign w:val="center"/>
          </w:tcPr>
          <w:p w:rsidR="002C71D6" w:rsidRPr="002C71D6" w:rsidRDefault="002C71D6" w:rsidP="004814B3">
            <w:pPr>
              <w:pStyle w:val="affffff"/>
              <w:tabs>
                <w:tab w:val="left" w:pos="176"/>
              </w:tabs>
              <w:ind w:right="42"/>
              <w:jc w:val="center"/>
              <w:rPr>
                <w:b/>
                <w:sz w:val="18"/>
                <w:szCs w:val="18"/>
              </w:rPr>
            </w:pPr>
            <w:r w:rsidRPr="002C71D6">
              <w:rPr>
                <w:b/>
                <w:sz w:val="18"/>
                <w:szCs w:val="18"/>
              </w:rPr>
              <w:t>Наименование</w:t>
            </w:r>
          </w:p>
        </w:tc>
        <w:tc>
          <w:tcPr>
            <w:tcW w:w="4394" w:type="dxa"/>
            <w:vAlign w:val="center"/>
          </w:tcPr>
          <w:p w:rsidR="002C71D6" w:rsidRPr="002C71D6" w:rsidRDefault="002C71D6" w:rsidP="004814B3">
            <w:pPr>
              <w:pStyle w:val="affffff"/>
              <w:tabs>
                <w:tab w:val="left" w:pos="176"/>
              </w:tabs>
              <w:ind w:right="42"/>
              <w:jc w:val="center"/>
              <w:rPr>
                <w:b/>
                <w:sz w:val="18"/>
                <w:szCs w:val="18"/>
              </w:rPr>
            </w:pPr>
            <w:r w:rsidRPr="002C71D6">
              <w:rPr>
                <w:b/>
                <w:sz w:val="18"/>
                <w:szCs w:val="18"/>
              </w:rPr>
              <w:t>Технические характеристики</w:t>
            </w:r>
          </w:p>
        </w:tc>
        <w:tc>
          <w:tcPr>
            <w:tcW w:w="626" w:type="dxa"/>
            <w:vAlign w:val="center"/>
          </w:tcPr>
          <w:p w:rsidR="002C71D6" w:rsidRPr="002C71D6" w:rsidRDefault="002C71D6" w:rsidP="004814B3">
            <w:pPr>
              <w:pStyle w:val="affffff"/>
              <w:tabs>
                <w:tab w:val="left" w:pos="318"/>
              </w:tabs>
              <w:ind w:right="42"/>
              <w:jc w:val="center"/>
              <w:rPr>
                <w:b/>
                <w:sz w:val="18"/>
                <w:szCs w:val="18"/>
              </w:rPr>
            </w:pPr>
            <w:r w:rsidRPr="002C71D6">
              <w:rPr>
                <w:b/>
                <w:sz w:val="18"/>
                <w:szCs w:val="18"/>
              </w:rPr>
              <w:t>Кол-во</w:t>
            </w:r>
          </w:p>
        </w:tc>
      </w:tr>
      <w:tr w:rsidR="002C71D6" w:rsidRPr="002C71D6" w:rsidTr="005D6EB9">
        <w:trPr>
          <w:cantSplit/>
          <w:trHeight w:val="760"/>
          <w:jc w:val="center"/>
        </w:trPr>
        <w:tc>
          <w:tcPr>
            <w:tcW w:w="428" w:type="dxa"/>
            <w:vMerge/>
          </w:tcPr>
          <w:p w:rsidR="002C71D6" w:rsidRPr="002C71D6" w:rsidRDefault="002C71D6" w:rsidP="004814B3">
            <w:pPr>
              <w:pStyle w:val="affffff"/>
              <w:ind w:right="42"/>
              <w:jc w:val="center"/>
              <w:rPr>
                <w:sz w:val="18"/>
                <w:szCs w:val="18"/>
              </w:rPr>
            </w:pPr>
          </w:p>
        </w:tc>
        <w:tc>
          <w:tcPr>
            <w:tcW w:w="1476" w:type="dxa"/>
            <w:vMerge/>
          </w:tcPr>
          <w:p w:rsidR="002C71D6" w:rsidRPr="002C71D6" w:rsidRDefault="002C71D6" w:rsidP="004814B3">
            <w:pPr>
              <w:pStyle w:val="affffff"/>
              <w:ind w:right="42"/>
              <w:jc w:val="center"/>
              <w:rPr>
                <w:sz w:val="18"/>
                <w:szCs w:val="18"/>
              </w:rPr>
            </w:pPr>
          </w:p>
        </w:tc>
        <w:tc>
          <w:tcPr>
            <w:tcW w:w="1134" w:type="dxa"/>
            <w:vMerge/>
          </w:tcPr>
          <w:p w:rsidR="002C71D6" w:rsidRPr="002C71D6" w:rsidRDefault="002C71D6" w:rsidP="004814B3">
            <w:pPr>
              <w:pStyle w:val="affffff"/>
              <w:ind w:right="42"/>
              <w:jc w:val="center"/>
              <w:rPr>
                <w:sz w:val="18"/>
                <w:szCs w:val="18"/>
              </w:rPr>
            </w:pPr>
          </w:p>
        </w:tc>
        <w:tc>
          <w:tcPr>
            <w:tcW w:w="1701" w:type="dxa"/>
            <w:vAlign w:val="center"/>
          </w:tcPr>
          <w:p w:rsidR="002C71D6" w:rsidRPr="002C71D6" w:rsidRDefault="002C71D6" w:rsidP="004814B3">
            <w:pPr>
              <w:pStyle w:val="affffff"/>
              <w:tabs>
                <w:tab w:val="left" w:pos="176"/>
              </w:tabs>
              <w:ind w:right="42"/>
              <w:jc w:val="center"/>
              <w:rPr>
                <w:sz w:val="18"/>
                <w:szCs w:val="18"/>
              </w:rPr>
            </w:pPr>
            <w:r w:rsidRPr="002C71D6">
              <w:rPr>
                <w:sz w:val="18"/>
                <w:szCs w:val="18"/>
              </w:rPr>
              <w:t>МАСКА</w:t>
            </w:r>
          </w:p>
        </w:tc>
        <w:tc>
          <w:tcPr>
            <w:tcW w:w="4394" w:type="dxa"/>
          </w:tcPr>
          <w:p w:rsidR="002C71D6" w:rsidRPr="002C71D6" w:rsidRDefault="002C71D6" w:rsidP="004814B3">
            <w:pPr>
              <w:pStyle w:val="affffff"/>
              <w:tabs>
                <w:tab w:val="left" w:pos="175"/>
              </w:tabs>
              <w:rPr>
                <w:sz w:val="18"/>
                <w:szCs w:val="18"/>
              </w:rPr>
            </w:pPr>
            <w:r w:rsidRPr="002C71D6">
              <w:rPr>
                <w:sz w:val="18"/>
                <w:szCs w:val="18"/>
              </w:rPr>
              <w:t xml:space="preserve">1. Материал: сталь с керамическим покрытием. </w:t>
            </w:r>
          </w:p>
          <w:p w:rsidR="002C71D6" w:rsidRPr="002C71D6" w:rsidRDefault="002C71D6" w:rsidP="004814B3">
            <w:pPr>
              <w:pStyle w:val="affffff"/>
              <w:tabs>
                <w:tab w:val="left" w:pos="175"/>
              </w:tabs>
              <w:rPr>
                <w:sz w:val="18"/>
                <w:szCs w:val="18"/>
              </w:rPr>
            </w:pPr>
            <w:r w:rsidRPr="002C71D6">
              <w:rPr>
                <w:sz w:val="18"/>
                <w:szCs w:val="18"/>
              </w:rPr>
              <w:t xml:space="preserve">2. Имеет четыре установочные метки по внешнему диаметру, метку для ориентации поля зрения на внутреннем диаметре. </w:t>
            </w:r>
          </w:p>
          <w:p w:rsidR="002C71D6" w:rsidRPr="002C71D6" w:rsidRDefault="002C71D6" w:rsidP="004814B3">
            <w:pPr>
              <w:pStyle w:val="affffff"/>
              <w:rPr>
                <w:sz w:val="18"/>
                <w:szCs w:val="18"/>
              </w:rPr>
            </w:pPr>
            <w:r w:rsidRPr="002C71D6">
              <w:rPr>
                <w:sz w:val="18"/>
                <w:szCs w:val="18"/>
              </w:rPr>
              <w:t>3.Функциональная совместимость с бронхофиброскопом BF-TE2 торгового знака «Olympus».</w:t>
            </w:r>
          </w:p>
          <w:p w:rsidR="002C71D6" w:rsidRPr="002C71D6" w:rsidRDefault="002C71D6" w:rsidP="004814B3">
            <w:pPr>
              <w:pStyle w:val="affffff"/>
              <w:tabs>
                <w:tab w:val="left" w:pos="176"/>
              </w:tabs>
              <w:ind w:right="42"/>
              <w:rPr>
                <w:sz w:val="18"/>
                <w:szCs w:val="18"/>
              </w:rPr>
            </w:pPr>
            <w:r w:rsidRPr="002C71D6">
              <w:rPr>
                <w:sz w:val="18"/>
                <w:szCs w:val="18"/>
              </w:rPr>
              <w:t>4.Производителем установлена маска GH099400.</w:t>
            </w:r>
          </w:p>
        </w:tc>
        <w:tc>
          <w:tcPr>
            <w:tcW w:w="626" w:type="dxa"/>
            <w:vAlign w:val="center"/>
          </w:tcPr>
          <w:p w:rsidR="002C71D6" w:rsidRPr="002C71D6" w:rsidRDefault="002C71D6" w:rsidP="004814B3">
            <w:pPr>
              <w:jc w:val="center"/>
              <w:rPr>
                <w:sz w:val="18"/>
                <w:szCs w:val="18"/>
                <w:lang w:eastAsia="en-US"/>
              </w:rPr>
            </w:pPr>
            <w:r w:rsidRPr="002C71D6">
              <w:rPr>
                <w:sz w:val="18"/>
                <w:szCs w:val="18"/>
                <w:lang w:eastAsia="en-US"/>
              </w:rPr>
              <w:t>1</w:t>
            </w:r>
          </w:p>
        </w:tc>
      </w:tr>
      <w:tr w:rsidR="002C71D6" w:rsidRPr="002C71D6" w:rsidTr="005D6EB9">
        <w:trPr>
          <w:cantSplit/>
          <w:trHeight w:val="284"/>
          <w:jc w:val="center"/>
        </w:trPr>
        <w:tc>
          <w:tcPr>
            <w:tcW w:w="428" w:type="dxa"/>
            <w:vMerge/>
          </w:tcPr>
          <w:p w:rsidR="002C71D6" w:rsidRPr="002C71D6" w:rsidRDefault="002C71D6" w:rsidP="004814B3">
            <w:pPr>
              <w:pStyle w:val="affffff"/>
              <w:ind w:right="42"/>
              <w:jc w:val="center"/>
              <w:rPr>
                <w:sz w:val="18"/>
                <w:szCs w:val="18"/>
              </w:rPr>
            </w:pPr>
          </w:p>
        </w:tc>
        <w:tc>
          <w:tcPr>
            <w:tcW w:w="1476" w:type="dxa"/>
            <w:vMerge/>
          </w:tcPr>
          <w:p w:rsidR="002C71D6" w:rsidRPr="002C71D6" w:rsidRDefault="002C71D6" w:rsidP="004814B3">
            <w:pPr>
              <w:pStyle w:val="affffff"/>
              <w:ind w:right="42"/>
              <w:jc w:val="center"/>
              <w:rPr>
                <w:sz w:val="18"/>
                <w:szCs w:val="18"/>
              </w:rPr>
            </w:pPr>
          </w:p>
        </w:tc>
        <w:tc>
          <w:tcPr>
            <w:tcW w:w="1134" w:type="dxa"/>
            <w:vMerge/>
          </w:tcPr>
          <w:p w:rsidR="002C71D6" w:rsidRPr="002C71D6" w:rsidRDefault="002C71D6" w:rsidP="004814B3">
            <w:pPr>
              <w:pStyle w:val="affffff"/>
              <w:ind w:right="42"/>
              <w:jc w:val="center"/>
              <w:rPr>
                <w:sz w:val="18"/>
                <w:szCs w:val="18"/>
              </w:rPr>
            </w:pPr>
          </w:p>
        </w:tc>
        <w:tc>
          <w:tcPr>
            <w:tcW w:w="1701" w:type="dxa"/>
            <w:vAlign w:val="center"/>
          </w:tcPr>
          <w:p w:rsidR="002C71D6" w:rsidRPr="002C71D6" w:rsidRDefault="002C71D6" w:rsidP="004814B3">
            <w:pPr>
              <w:jc w:val="center"/>
              <w:rPr>
                <w:sz w:val="18"/>
                <w:szCs w:val="18"/>
                <w:lang w:eastAsia="en-US"/>
              </w:rPr>
            </w:pPr>
            <w:r w:rsidRPr="002C71D6">
              <w:rPr>
                <w:sz w:val="18"/>
                <w:szCs w:val="18"/>
                <w:lang w:eastAsia="en-US"/>
              </w:rPr>
              <w:t>КОННЕКТОР</w:t>
            </w:r>
          </w:p>
        </w:tc>
        <w:tc>
          <w:tcPr>
            <w:tcW w:w="4394" w:type="dxa"/>
            <w:vAlign w:val="center"/>
          </w:tcPr>
          <w:p w:rsidR="002C71D6" w:rsidRPr="002C71D6" w:rsidRDefault="002C71D6" w:rsidP="004814B3">
            <w:pPr>
              <w:jc w:val="both"/>
              <w:rPr>
                <w:sz w:val="18"/>
                <w:szCs w:val="18"/>
                <w:lang w:eastAsia="en-US"/>
              </w:rPr>
            </w:pPr>
            <w:r w:rsidRPr="002C71D6">
              <w:rPr>
                <w:sz w:val="18"/>
                <w:szCs w:val="18"/>
                <w:lang w:eastAsia="en-US"/>
              </w:rPr>
              <w:t>1.Составной элемент специальной формы.</w:t>
            </w:r>
          </w:p>
          <w:p w:rsidR="002C71D6" w:rsidRPr="002C71D6" w:rsidRDefault="002C71D6" w:rsidP="004814B3">
            <w:pPr>
              <w:jc w:val="both"/>
              <w:rPr>
                <w:sz w:val="18"/>
                <w:szCs w:val="18"/>
                <w:lang w:eastAsia="en-US"/>
              </w:rPr>
            </w:pPr>
            <w:r w:rsidRPr="002C71D6">
              <w:rPr>
                <w:sz w:val="18"/>
                <w:szCs w:val="18"/>
                <w:lang w:eastAsia="en-US"/>
              </w:rPr>
              <w:t>2.Материал: сталь + пластик.</w:t>
            </w:r>
          </w:p>
          <w:p w:rsidR="002C71D6" w:rsidRPr="002C71D6" w:rsidRDefault="002C71D6" w:rsidP="004814B3">
            <w:pPr>
              <w:jc w:val="both"/>
              <w:rPr>
                <w:sz w:val="18"/>
                <w:szCs w:val="18"/>
                <w:lang w:eastAsia="en-US"/>
              </w:rPr>
            </w:pPr>
            <w:r w:rsidRPr="002C71D6">
              <w:rPr>
                <w:sz w:val="18"/>
                <w:szCs w:val="18"/>
                <w:lang w:eastAsia="en-US"/>
              </w:rPr>
              <w:t>3.Имеет отверстие для установки электронного коннектора, разъем для подключения к осветительному разъему видеоцентра, крепление для соединения с универсальным шнуром.</w:t>
            </w:r>
          </w:p>
          <w:p w:rsidR="002C71D6" w:rsidRPr="002C71D6" w:rsidRDefault="002C71D6" w:rsidP="004814B3">
            <w:pPr>
              <w:pStyle w:val="affffff"/>
              <w:tabs>
                <w:tab w:val="left" w:pos="176"/>
              </w:tabs>
              <w:rPr>
                <w:sz w:val="18"/>
                <w:szCs w:val="18"/>
              </w:rPr>
            </w:pPr>
            <w:r w:rsidRPr="002C71D6">
              <w:rPr>
                <w:sz w:val="18"/>
                <w:szCs w:val="18"/>
              </w:rPr>
              <w:t xml:space="preserve">4. Функциональная совместимость с бронхофиброскопом BF-TE2 торгового знака «Olympus». </w:t>
            </w:r>
          </w:p>
          <w:p w:rsidR="002C71D6" w:rsidRPr="002C71D6" w:rsidRDefault="002C71D6" w:rsidP="004814B3">
            <w:pPr>
              <w:pStyle w:val="affffff"/>
              <w:tabs>
                <w:tab w:val="left" w:pos="176"/>
              </w:tabs>
              <w:rPr>
                <w:sz w:val="18"/>
                <w:szCs w:val="18"/>
              </w:rPr>
            </w:pPr>
            <w:r w:rsidRPr="002C71D6">
              <w:rPr>
                <w:sz w:val="18"/>
                <w:szCs w:val="18"/>
              </w:rPr>
              <w:t>5. Производителем установлен коннектор GJ110300.</w:t>
            </w:r>
          </w:p>
        </w:tc>
        <w:tc>
          <w:tcPr>
            <w:tcW w:w="626" w:type="dxa"/>
            <w:vAlign w:val="center"/>
          </w:tcPr>
          <w:p w:rsidR="002C71D6" w:rsidRPr="002C71D6" w:rsidRDefault="002C71D6" w:rsidP="004814B3">
            <w:pPr>
              <w:jc w:val="center"/>
              <w:rPr>
                <w:sz w:val="18"/>
                <w:szCs w:val="18"/>
                <w:lang w:eastAsia="en-US"/>
              </w:rPr>
            </w:pPr>
            <w:r w:rsidRPr="002C71D6">
              <w:rPr>
                <w:sz w:val="18"/>
                <w:szCs w:val="18"/>
                <w:lang w:eastAsia="en-US"/>
              </w:rPr>
              <w:t>1</w:t>
            </w:r>
          </w:p>
        </w:tc>
      </w:tr>
      <w:tr w:rsidR="002C71D6" w:rsidRPr="002C71D6" w:rsidTr="005D6EB9">
        <w:trPr>
          <w:cantSplit/>
          <w:trHeight w:val="284"/>
          <w:jc w:val="center"/>
        </w:trPr>
        <w:tc>
          <w:tcPr>
            <w:tcW w:w="428" w:type="dxa"/>
            <w:vMerge/>
          </w:tcPr>
          <w:p w:rsidR="002C71D6" w:rsidRPr="002C71D6" w:rsidRDefault="002C71D6" w:rsidP="004814B3">
            <w:pPr>
              <w:pStyle w:val="affffff"/>
              <w:ind w:right="42"/>
              <w:jc w:val="center"/>
              <w:rPr>
                <w:sz w:val="18"/>
                <w:szCs w:val="18"/>
              </w:rPr>
            </w:pPr>
          </w:p>
        </w:tc>
        <w:tc>
          <w:tcPr>
            <w:tcW w:w="1476" w:type="dxa"/>
            <w:vMerge/>
          </w:tcPr>
          <w:p w:rsidR="002C71D6" w:rsidRPr="002C71D6" w:rsidRDefault="002C71D6" w:rsidP="004814B3">
            <w:pPr>
              <w:pStyle w:val="affffff"/>
              <w:ind w:right="42"/>
              <w:jc w:val="center"/>
              <w:rPr>
                <w:sz w:val="18"/>
                <w:szCs w:val="18"/>
              </w:rPr>
            </w:pPr>
          </w:p>
        </w:tc>
        <w:tc>
          <w:tcPr>
            <w:tcW w:w="1134" w:type="dxa"/>
            <w:vMerge/>
          </w:tcPr>
          <w:p w:rsidR="002C71D6" w:rsidRPr="002C71D6" w:rsidRDefault="002C71D6" w:rsidP="004814B3">
            <w:pPr>
              <w:pStyle w:val="affffff"/>
              <w:ind w:right="42"/>
              <w:jc w:val="center"/>
              <w:rPr>
                <w:sz w:val="18"/>
                <w:szCs w:val="18"/>
              </w:rPr>
            </w:pPr>
          </w:p>
        </w:tc>
        <w:tc>
          <w:tcPr>
            <w:tcW w:w="1701" w:type="dxa"/>
            <w:vAlign w:val="center"/>
          </w:tcPr>
          <w:p w:rsidR="002C71D6" w:rsidRPr="002C71D6" w:rsidRDefault="002C71D6" w:rsidP="004814B3">
            <w:pPr>
              <w:pStyle w:val="affffff"/>
              <w:tabs>
                <w:tab w:val="left" w:pos="176"/>
              </w:tabs>
              <w:ind w:right="42"/>
              <w:jc w:val="center"/>
              <w:rPr>
                <w:sz w:val="18"/>
                <w:szCs w:val="18"/>
              </w:rPr>
            </w:pPr>
            <w:r w:rsidRPr="002C71D6">
              <w:rPr>
                <w:sz w:val="18"/>
                <w:szCs w:val="18"/>
              </w:rPr>
              <w:t>ОКУЛЯР</w:t>
            </w:r>
          </w:p>
        </w:tc>
        <w:tc>
          <w:tcPr>
            <w:tcW w:w="4394" w:type="dxa"/>
          </w:tcPr>
          <w:p w:rsidR="002C71D6" w:rsidRPr="002C71D6" w:rsidRDefault="002C71D6" w:rsidP="004814B3">
            <w:pPr>
              <w:pStyle w:val="affffff"/>
              <w:tabs>
                <w:tab w:val="left" w:pos="175"/>
              </w:tabs>
              <w:rPr>
                <w:sz w:val="18"/>
                <w:szCs w:val="18"/>
              </w:rPr>
            </w:pPr>
            <w:r w:rsidRPr="002C71D6">
              <w:rPr>
                <w:sz w:val="18"/>
                <w:szCs w:val="18"/>
              </w:rPr>
              <w:t>1.Оптическая система.</w:t>
            </w:r>
          </w:p>
          <w:p w:rsidR="002C71D6" w:rsidRPr="002C71D6" w:rsidRDefault="002C71D6" w:rsidP="004814B3">
            <w:pPr>
              <w:pStyle w:val="affffff"/>
              <w:tabs>
                <w:tab w:val="left" w:pos="175"/>
              </w:tabs>
              <w:rPr>
                <w:sz w:val="18"/>
                <w:szCs w:val="18"/>
              </w:rPr>
            </w:pPr>
            <w:r w:rsidRPr="002C71D6">
              <w:rPr>
                <w:sz w:val="18"/>
                <w:szCs w:val="18"/>
              </w:rPr>
              <w:t>2.Осуществлят возможность рассмотрения объектов в диапазоне от 3 до 50мм при приближении дистальной головки к объекту рассмотрения.</w:t>
            </w:r>
          </w:p>
          <w:p w:rsidR="002C71D6" w:rsidRPr="002C71D6" w:rsidRDefault="002C71D6" w:rsidP="004814B3">
            <w:pPr>
              <w:pStyle w:val="affffff"/>
              <w:tabs>
                <w:tab w:val="left" w:pos="175"/>
              </w:tabs>
              <w:rPr>
                <w:sz w:val="18"/>
                <w:szCs w:val="18"/>
              </w:rPr>
            </w:pPr>
            <w:r w:rsidRPr="002C71D6">
              <w:rPr>
                <w:sz w:val="18"/>
                <w:szCs w:val="18"/>
              </w:rPr>
              <w:t>3.Функциональная совместимость с бронхофиброскопом BF-TE2 торгового знака «Olympus».</w:t>
            </w:r>
          </w:p>
          <w:p w:rsidR="002C71D6" w:rsidRPr="002C71D6" w:rsidRDefault="002C71D6" w:rsidP="004814B3">
            <w:pPr>
              <w:pStyle w:val="affffff"/>
              <w:tabs>
                <w:tab w:val="left" w:pos="175"/>
              </w:tabs>
              <w:rPr>
                <w:sz w:val="18"/>
                <w:szCs w:val="18"/>
              </w:rPr>
            </w:pPr>
            <w:r w:rsidRPr="002C71D6">
              <w:rPr>
                <w:sz w:val="18"/>
                <w:szCs w:val="18"/>
              </w:rPr>
              <w:t>4. Производителем установлен окуляр GJ332800.</w:t>
            </w:r>
          </w:p>
        </w:tc>
        <w:tc>
          <w:tcPr>
            <w:tcW w:w="626" w:type="dxa"/>
            <w:vAlign w:val="center"/>
          </w:tcPr>
          <w:p w:rsidR="002C71D6" w:rsidRPr="002C71D6" w:rsidRDefault="002C71D6" w:rsidP="004814B3">
            <w:pPr>
              <w:jc w:val="center"/>
              <w:rPr>
                <w:sz w:val="18"/>
                <w:szCs w:val="18"/>
                <w:lang w:eastAsia="en-US"/>
              </w:rPr>
            </w:pPr>
            <w:r w:rsidRPr="002C71D6">
              <w:rPr>
                <w:sz w:val="18"/>
                <w:szCs w:val="18"/>
                <w:lang w:eastAsia="en-US"/>
              </w:rPr>
              <w:t>1</w:t>
            </w:r>
          </w:p>
        </w:tc>
      </w:tr>
      <w:tr w:rsidR="002C71D6" w:rsidRPr="002C71D6" w:rsidTr="005D6EB9">
        <w:trPr>
          <w:cantSplit/>
          <w:trHeight w:val="284"/>
          <w:jc w:val="center"/>
        </w:trPr>
        <w:tc>
          <w:tcPr>
            <w:tcW w:w="428" w:type="dxa"/>
            <w:vMerge/>
          </w:tcPr>
          <w:p w:rsidR="002C71D6" w:rsidRPr="002C71D6" w:rsidRDefault="002C71D6" w:rsidP="004814B3">
            <w:pPr>
              <w:pStyle w:val="affffff"/>
              <w:ind w:right="42"/>
              <w:jc w:val="center"/>
              <w:rPr>
                <w:sz w:val="18"/>
                <w:szCs w:val="18"/>
                <w:highlight w:val="yellow"/>
              </w:rPr>
            </w:pPr>
          </w:p>
        </w:tc>
        <w:tc>
          <w:tcPr>
            <w:tcW w:w="1476" w:type="dxa"/>
            <w:vMerge/>
          </w:tcPr>
          <w:p w:rsidR="002C71D6" w:rsidRPr="002C71D6" w:rsidRDefault="002C71D6" w:rsidP="004814B3">
            <w:pPr>
              <w:pStyle w:val="affffff"/>
              <w:ind w:right="42"/>
              <w:jc w:val="center"/>
              <w:rPr>
                <w:sz w:val="18"/>
                <w:szCs w:val="18"/>
                <w:highlight w:val="yellow"/>
              </w:rPr>
            </w:pPr>
          </w:p>
        </w:tc>
        <w:tc>
          <w:tcPr>
            <w:tcW w:w="1134" w:type="dxa"/>
            <w:vMerge/>
          </w:tcPr>
          <w:p w:rsidR="002C71D6" w:rsidRPr="002C71D6" w:rsidRDefault="002C71D6" w:rsidP="004814B3">
            <w:pPr>
              <w:pStyle w:val="affffff"/>
              <w:ind w:right="42"/>
              <w:jc w:val="center"/>
              <w:rPr>
                <w:sz w:val="18"/>
                <w:szCs w:val="18"/>
                <w:highlight w:val="yellow"/>
              </w:rPr>
            </w:pPr>
          </w:p>
        </w:tc>
        <w:tc>
          <w:tcPr>
            <w:tcW w:w="1701" w:type="dxa"/>
            <w:vAlign w:val="center"/>
          </w:tcPr>
          <w:p w:rsidR="002C71D6" w:rsidRPr="002C71D6" w:rsidRDefault="002C71D6" w:rsidP="004814B3">
            <w:pPr>
              <w:jc w:val="center"/>
              <w:rPr>
                <w:sz w:val="18"/>
                <w:szCs w:val="18"/>
                <w:lang w:eastAsia="en-US"/>
              </w:rPr>
            </w:pPr>
            <w:r w:rsidRPr="002C71D6">
              <w:rPr>
                <w:sz w:val="18"/>
                <w:szCs w:val="18"/>
                <w:lang w:eastAsia="en-US"/>
              </w:rPr>
              <w:t>РАБОЧАЯ ЧАСТЬ</w:t>
            </w:r>
          </w:p>
        </w:tc>
        <w:tc>
          <w:tcPr>
            <w:tcW w:w="4394" w:type="dxa"/>
            <w:vAlign w:val="center"/>
          </w:tcPr>
          <w:p w:rsidR="002C71D6" w:rsidRPr="002C71D6" w:rsidRDefault="002C71D6" w:rsidP="004814B3">
            <w:pPr>
              <w:pStyle w:val="affffff"/>
              <w:tabs>
                <w:tab w:val="left" w:pos="175"/>
              </w:tabs>
              <w:rPr>
                <w:sz w:val="18"/>
                <w:szCs w:val="18"/>
              </w:rPr>
            </w:pPr>
            <w:r w:rsidRPr="002C71D6">
              <w:rPr>
                <w:sz w:val="18"/>
                <w:szCs w:val="18"/>
              </w:rPr>
              <w:t>1.Составной элемент, состоящий из рубашки, изгибаемой дистальной части, А-резины, дистальной головки в сборе волокном подсветки, фиброволокном изображения, инструментальным каналом.</w:t>
            </w:r>
          </w:p>
          <w:p w:rsidR="002C71D6" w:rsidRPr="002C71D6" w:rsidRDefault="002C71D6" w:rsidP="004814B3">
            <w:pPr>
              <w:pStyle w:val="affffff"/>
              <w:tabs>
                <w:tab w:val="left" w:pos="175"/>
              </w:tabs>
              <w:rPr>
                <w:sz w:val="18"/>
                <w:szCs w:val="18"/>
              </w:rPr>
            </w:pPr>
            <w:r w:rsidRPr="002C71D6">
              <w:rPr>
                <w:sz w:val="18"/>
                <w:szCs w:val="18"/>
              </w:rPr>
              <w:t>2.Внешний диаметр рабочей части: 6,0мм.</w:t>
            </w:r>
          </w:p>
          <w:p w:rsidR="002C71D6" w:rsidRPr="002C71D6" w:rsidRDefault="002C71D6" w:rsidP="004814B3">
            <w:pPr>
              <w:pStyle w:val="affffff"/>
              <w:tabs>
                <w:tab w:val="left" w:pos="175"/>
              </w:tabs>
              <w:rPr>
                <w:sz w:val="18"/>
                <w:szCs w:val="18"/>
              </w:rPr>
            </w:pPr>
            <w:r w:rsidRPr="002C71D6">
              <w:rPr>
                <w:sz w:val="18"/>
                <w:szCs w:val="18"/>
              </w:rPr>
              <w:t>3.Длина рабочей части: 600мм.</w:t>
            </w:r>
          </w:p>
          <w:p w:rsidR="002C71D6" w:rsidRPr="002C71D6" w:rsidRDefault="002C71D6" w:rsidP="004814B3">
            <w:pPr>
              <w:pStyle w:val="affffff"/>
              <w:tabs>
                <w:tab w:val="left" w:pos="175"/>
              </w:tabs>
              <w:rPr>
                <w:sz w:val="18"/>
                <w:szCs w:val="18"/>
              </w:rPr>
            </w:pPr>
            <w:r w:rsidRPr="002C71D6">
              <w:rPr>
                <w:sz w:val="18"/>
                <w:szCs w:val="18"/>
              </w:rPr>
              <w:t xml:space="preserve">4.Функциональная совместимость с бронхофиброскопом BF-TE2  торгового знака «Olympus». </w:t>
            </w:r>
          </w:p>
          <w:p w:rsidR="002C71D6" w:rsidRPr="002C71D6" w:rsidRDefault="002C71D6" w:rsidP="004814B3">
            <w:pPr>
              <w:pStyle w:val="affffff"/>
              <w:tabs>
                <w:tab w:val="left" w:pos="175"/>
              </w:tabs>
              <w:rPr>
                <w:sz w:val="18"/>
                <w:szCs w:val="18"/>
              </w:rPr>
            </w:pPr>
            <w:r w:rsidRPr="002C71D6">
              <w:rPr>
                <w:sz w:val="18"/>
                <w:szCs w:val="18"/>
              </w:rPr>
              <w:t>5.Производителем установлена рабочая часть GJ888300.</w:t>
            </w:r>
          </w:p>
        </w:tc>
        <w:tc>
          <w:tcPr>
            <w:tcW w:w="626" w:type="dxa"/>
            <w:vAlign w:val="center"/>
          </w:tcPr>
          <w:p w:rsidR="002C71D6" w:rsidRPr="002C71D6" w:rsidRDefault="002C71D6" w:rsidP="004814B3">
            <w:pPr>
              <w:jc w:val="center"/>
              <w:rPr>
                <w:sz w:val="18"/>
                <w:szCs w:val="18"/>
                <w:lang w:eastAsia="en-US"/>
              </w:rPr>
            </w:pPr>
            <w:r w:rsidRPr="002C71D6">
              <w:rPr>
                <w:sz w:val="18"/>
                <w:szCs w:val="18"/>
                <w:lang w:eastAsia="en-US"/>
              </w:rPr>
              <w:t>1</w:t>
            </w:r>
          </w:p>
        </w:tc>
      </w:tr>
      <w:tr w:rsidR="002C71D6" w:rsidRPr="002C71D6" w:rsidTr="005D6EB9">
        <w:trPr>
          <w:cantSplit/>
          <w:trHeight w:val="284"/>
          <w:jc w:val="center"/>
        </w:trPr>
        <w:tc>
          <w:tcPr>
            <w:tcW w:w="428" w:type="dxa"/>
            <w:vMerge/>
          </w:tcPr>
          <w:p w:rsidR="002C71D6" w:rsidRPr="002C71D6" w:rsidRDefault="002C71D6" w:rsidP="004814B3">
            <w:pPr>
              <w:pStyle w:val="affffff"/>
              <w:ind w:right="42"/>
              <w:jc w:val="center"/>
              <w:rPr>
                <w:sz w:val="18"/>
                <w:szCs w:val="18"/>
                <w:highlight w:val="yellow"/>
              </w:rPr>
            </w:pPr>
          </w:p>
        </w:tc>
        <w:tc>
          <w:tcPr>
            <w:tcW w:w="1476" w:type="dxa"/>
            <w:vMerge/>
          </w:tcPr>
          <w:p w:rsidR="002C71D6" w:rsidRPr="002C71D6" w:rsidRDefault="002C71D6" w:rsidP="004814B3">
            <w:pPr>
              <w:pStyle w:val="affffff"/>
              <w:ind w:right="42"/>
              <w:jc w:val="center"/>
              <w:rPr>
                <w:sz w:val="18"/>
                <w:szCs w:val="18"/>
                <w:highlight w:val="yellow"/>
              </w:rPr>
            </w:pPr>
          </w:p>
        </w:tc>
        <w:tc>
          <w:tcPr>
            <w:tcW w:w="1134" w:type="dxa"/>
            <w:vMerge/>
          </w:tcPr>
          <w:p w:rsidR="002C71D6" w:rsidRPr="002C71D6" w:rsidRDefault="002C71D6" w:rsidP="004814B3">
            <w:pPr>
              <w:pStyle w:val="affffff"/>
              <w:ind w:right="42"/>
              <w:jc w:val="center"/>
              <w:rPr>
                <w:sz w:val="18"/>
                <w:szCs w:val="18"/>
                <w:highlight w:val="yellow"/>
              </w:rPr>
            </w:pPr>
          </w:p>
        </w:tc>
        <w:tc>
          <w:tcPr>
            <w:tcW w:w="1701" w:type="dxa"/>
            <w:vAlign w:val="center"/>
          </w:tcPr>
          <w:p w:rsidR="002C71D6" w:rsidRPr="002C71D6" w:rsidRDefault="002C71D6" w:rsidP="004814B3">
            <w:pPr>
              <w:jc w:val="center"/>
              <w:rPr>
                <w:sz w:val="18"/>
                <w:szCs w:val="18"/>
                <w:lang w:eastAsia="en-US"/>
              </w:rPr>
            </w:pPr>
            <w:r w:rsidRPr="002C71D6">
              <w:rPr>
                <w:sz w:val="18"/>
                <w:szCs w:val="18"/>
                <w:lang w:eastAsia="en-US"/>
              </w:rPr>
              <w:t>УНИВЕРСАЛЬ-НЫЙ ШНУР</w:t>
            </w:r>
          </w:p>
        </w:tc>
        <w:tc>
          <w:tcPr>
            <w:tcW w:w="4394" w:type="dxa"/>
          </w:tcPr>
          <w:p w:rsidR="002C71D6" w:rsidRPr="002C71D6" w:rsidRDefault="002C71D6" w:rsidP="004814B3">
            <w:pPr>
              <w:pStyle w:val="affffff"/>
              <w:tabs>
                <w:tab w:val="left" w:pos="175"/>
              </w:tabs>
              <w:rPr>
                <w:sz w:val="18"/>
                <w:szCs w:val="18"/>
              </w:rPr>
            </w:pPr>
            <w:r w:rsidRPr="002C71D6">
              <w:rPr>
                <w:sz w:val="18"/>
                <w:szCs w:val="18"/>
              </w:rPr>
              <w:t>1.Специальная система навитых металлических полос, покрытая полимерным материалом.</w:t>
            </w:r>
          </w:p>
          <w:p w:rsidR="002C71D6" w:rsidRPr="002C71D6" w:rsidRDefault="002C71D6" w:rsidP="004814B3">
            <w:pPr>
              <w:pStyle w:val="affffff"/>
              <w:tabs>
                <w:tab w:val="left" w:pos="175"/>
              </w:tabs>
              <w:rPr>
                <w:sz w:val="18"/>
                <w:szCs w:val="18"/>
              </w:rPr>
            </w:pPr>
            <w:r w:rsidRPr="002C71D6">
              <w:rPr>
                <w:sz w:val="18"/>
                <w:szCs w:val="18"/>
              </w:rPr>
              <w:t>2.Длина:1500мм.</w:t>
            </w:r>
          </w:p>
          <w:p w:rsidR="002C71D6" w:rsidRPr="002C71D6" w:rsidRDefault="002C71D6" w:rsidP="004814B3">
            <w:pPr>
              <w:pStyle w:val="affffff"/>
              <w:tabs>
                <w:tab w:val="left" w:pos="175"/>
              </w:tabs>
              <w:rPr>
                <w:sz w:val="18"/>
                <w:szCs w:val="18"/>
              </w:rPr>
            </w:pPr>
            <w:r w:rsidRPr="002C71D6">
              <w:rPr>
                <w:sz w:val="18"/>
                <w:szCs w:val="18"/>
              </w:rPr>
              <w:t>3.Внешний диаметр:7мм.</w:t>
            </w:r>
          </w:p>
          <w:p w:rsidR="002C71D6" w:rsidRPr="002C71D6" w:rsidRDefault="002C71D6" w:rsidP="004814B3">
            <w:pPr>
              <w:pStyle w:val="affffff"/>
              <w:tabs>
                <w:tab w:val="left" w:pos="175"/>
              </w:tabs>
              <w:rPr>
                <w:sz w:val="18"/>
                <w:szCs w:val="18"/>
              </w:rPr>
            </w:pPr>
            <w:r w:rsidRPr="002C71D6">
              <w:rPr>
                <w:sz w:val="18"/>
                <w:szCs w:val="18"/>
              </w:rPr>
              <w:t>4.Функциональная совместимость с бронхофиброскопом BF-TE2 торгового знака «Olympus».</w:t>
            </w:r>
          </w:p>
          <w:p w:rsidR="002C71D6" w:rsidRPr="002C71D6" w:rsidRDefault="002C71D6" w:rsidP="004814B3">
            <w:pPr>
              <w:pStyle w:val="affffff"/>
              <w:tabs>
                <w:tab w:val="left" w:pos="175"/>
              </w:tabs>
              <w:rPr>
                <w:sz w:val="18"/>
                <w:szCs w:val="18"/>
              </w:rPr>
            </w:pPr>
            <w:r w:rsidRPr="002C71D6">
              <w:rPr>
                <w:sz w:val="18"/>
                <w:szCs w:val="18"/>
              </w:rPr>
              <w:t>5.Производителем установлен универсальный шнур GJ948700.</w:t>
            </w:r>
          </w:p>
        </w:tc>
        <w:tc>
          <w:tcPr>
            <w:tcW w:w="626" w:type="dxa"/>
            <w:vAlign w:val="center"/>
          </w:tcPr>
          <w:p w:rsidR="002C71D6" w:rsidRPr="002C71D6" w:rsidRDefault="002C71D6" w:rsidP="004814B3">
            <w:pPr>
              <w:jc w:val="center"/>
              <w:rPr>
                <w:sz w:val="18"/>
                <w:szCs w:val="18"/>
              </w:rPr>
            </w:pPr>
            <w:r w:rsidRPr="002C71D6">
              <w:rPr>
                <w:sz w:val="18"/>
                <w:szCs w:val="18"/>
              </w:rPr>
              <w:t>1</w:t>
            </w:r>
          </w:p>
        </w:tc>
      </w:tr>
    </w:tbl>
    <w:p w:rsidR="002C71D6" w:rsidRPr="002C71D6" w:rsidRDefault="002C71D6" w:rsidP="002C71D6">
      <w:pPr>
        <w:ind w:left="-426" w:right="-383"/>
        <w:jc w:val="both"/>
        <w:rPr>
          <w:b/>
          <w:i/>
          <w:sz w:val="18"/>
          <w:szCs w:val="18"/>
          <w:u w:val="single"/>
        </w:rPr>
      </w:pPr>
    </w:p>
    <w:p w:rsidR="00FB31EF" w:rsidRDefault="00FB31EF" w:rsidP="00E528D0">
      <w:pPr>
        <w:pStyle w:val="affffff"/>
        <w:outlineLvl w:val="0"/>
        <w:rPr>
          <w:sz w:val="18"/>
          <w:szCs w:val="18"/>
        </w:rPr>
      </w:pPr>
    </w:p>
    <w:p w:rsidR="00FB31EF" w:rsidRDefault="00FB31EF" w:rsidP="00E528D0">
      <w:pPr>
        <w:pStyle w:val="affffff"/>
        <w:outlineLvl w:val="0"/>
        <w:rPr>
          <w:sz w:val="18"/>
          <w:szCs w:val="18"/>
        </w:rPr>
      </w:pPr>
    </w:p>
    <w:p w:rsidR="007A77E9" w:rsidRPr="002C71D6" w:rsidRDefault="007A77E9" w:rsidP="00E528D0">
      <w:pPr>
        <w:pStyle w:val="affffff"/>
        <w:outlineLvl w:val="0"/>
        <w:rPr>
          <w:sz w:val="18"/>
          <w:szCs w:val="18"/>
        </w:rPr>
      </w:pPr>
      <w:r w:rsidRPr="002C71D6">
        <w:rPr>
          <w:sz w:val="18"/>
          <w:szCs w:val="18"/>
        </w:rPr>
        <w:t xml:space="preserve">Участник закупки: _____________________________________________ / ________________ /_________________________/ </w:t>
      </w:r>
    </w:p>
    <w:p w:rsidR="007A77E9" w:rsidRPr="002C71D6" w:rsidRDefault="007A77E9" w:rsidP="00E528D0">
      <w:pPr>
        <w:pStyle w:val="affffff"/>
        <w:rPr>
          <w:sz w:val="18"/>
          <w:szCs w:val="18"/>
          <w:vertAlign w:val="superscript"/>
        </w:rPr>
      </w:pPr>
      <w:r w:rsidRPr="002C71D6">
        <w:rPr>
          <w:sz w:val="18"/>
          <w:szCs w:val="18"/>
          <w:vertAlign w:val="superscript"/>
        </w:rPr>
        <w:t xml:space="preserve">                                                                                                                                                                                                                      (подпись)                                                      (Ф.И.О.)</w:t>
      </w:r>
    </w:p>
    <w:p w:rsidR="007A77E9" w:rsidRPr="002C71D6" w:rsidRDefault="007A77E9" w:rsidP="00E528D0">
      <w:pPr>
        <w:pStyle w:val="affffff"/>
        <w:jc w:val="right"/>
        <w:outlineLvl w:val="0"/>
        <w:rPr>
          <w:sz w:val="18"/>
          <w:szCs w:val="18"/>
        </w:rPr>
      </w:pPr>
      <w:r w:rsidRPr="002C71D6">
        <w:rPr>
          <w:sz w:val="18"/>
          <w:szCs w:val="18"/>
        </w:rPr>
        <w:t>М.П.</w:t>
      </w:r>
    </w:p>
    <w:p w:rsidR="007A77E9" w:rsidRPr="002C71D6" w:rsidRDefault="007A77E9" w:rsidP="00E528D0">
      <w:pPr>
        <w:pStyle w:val="affffff"/>
        <w:jc w:val="both"/>
        <w:rPr>
          <w:sz w:val="18"/>
          <w:szCs w:val="18"/>
        </w:rPr>
      </w:pPr>
      <w:r w:rsidRPr="002C71D6">
        <w:rPr>
          <w:sz w:val="18"/>
          <w:szCs w:val="18"/>
        </w:rPr>
        <w:t>«____»______________20</w:t>
      </w:r>
      <w:r w:rsidR="004E6FE4" w:rsidRPr="002C71D6">
        <w:rPr>
          <w:sz w:val="18"/>
          <w:szCs w:val="18"/>
        </w:rPr>
        <w:t>19</w:t>
      </w:r>
      <w:r w:rsidRPr="002C71D6">
        <w:rPr>
          <w:sz w:val="18"/>
          <w:szCs w:val="18"/>
        </w:rPr>
        <w:t>г.</w:t>
      </w:r>
    </w:p>
    <w:sectPr w:rsidR="007A77E9" w:rsidRPr="002C71D6" w:rsidSect="00E528D0">
      <w:footerReference w:type="default" r:id="rId10"/>
      <w:pgSz w:w="11906" w:h="16838"/>
      <w:pgMar w:top="567" w:right="567" w:bottom="567" w:left="1701" w:header="709" w:footer="52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7CD" w:rsidRDefault="00DA67CD">
      <w:r>
        <w:separator/>
      </w:r>
    </w:p>
  </w:endnote>
  <w:endnote w:type="continuationSeparator" w:id="1">
    <w:p w:rsidR="00DA67CD" w:rsidRDefault="00DA67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ourier">
    <w:panose1 w:val="02070309020205020404"/>
    <w:charset w:val="00"/>
    <w:family w:val="modern"/>
    <w:notTrueType/>
    <w:pitch w:val="fixed"/>
    <w:sig w:usb0="00000003" w:usb1="00000000" w:usb2="00000000" w:usb3="00000000" w:csb0="00000001"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NarrowC">
    <w:altName w:val="Courier New"/>
    <w:panose1 w:val="00000000000000000000"/>
    <w:charset w:val="00"/>
    <w:family w:val="roman"/>
    <w:notTrueType/>
    <w:pitch w:val="variable"/>
    <w:sig w:usb0="00000003" w:usb1="00000000" w:usb2="00000000" w:usb3="00000000" w:csb0="00000001" w:csb1="00000000"/>
  </w:font>
  <w:font w:name="GaramondC">
    <w:altName w:val="Courier New"/>
    <w:panose1 w:val="00000000000000000000"/>
    <w:charset w:val="00"/>
    <w:family w:val="roman"/>
    <w:notTrueType/>
    <w:pitch w:val="variable"/>
    <w:sig w:usb0="00000003" w:usb1="00000000" w:usb2="00000000" w:usb3="00000000" w:csb0="00000001" w:csb1="00000000"/>
  </w:font>
  <w:font w:name="TimesET">
    <w:altName w:val="Times New Roman"/>
    <w:charset w:val="00"/>
    <w:family w:val="auto"/>
    <w:pitch w:val="variable"/>
    <w:sig w:usb0="00000000" w:usb1="00000000" w:usb2="00000000" w:usb3="00000000" w:csb0="00000000" w:csb1="00000000"/>
  </w:font>
  <w:font w:name="FranklinDemi">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ndale Sans UI">
    <w:altName w:val="Times New Roman"/>
    <w:charset w:val="00"/>
    <w:family w:val="auto"/>
    <w:pitch w:val="variable"/>
    <w:sig w:usb0="00000000" w:usb1="00000000" w:usb2="00000000" w:usb3="00000000" w:csb0="00000000" w:csb1="00000000"/>
  </w:font>
  <w:font w:name="ArialUnicodeM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E4F" w:rsidRPr="006F0CBB" w:rsidRDefault="00026581">
    <w:pPr>
      <w:pStyle w:val="afe"/>
      <w:jc w:val="right"/>
      <w:rPr>
        <w:color w:val="BFBFBF"/>
        <w:sz w:val="16"/>
        <w:szCs w:val="16"/>
      </w:rPr>
    </w:pPr>
    <w:r w:rsidRPr="006F0CBB">
      <w:rPr>
        <w:color w:val="BFBFBF"/>
        <w:sz w:val="16"/>
        <w:szCs w:val="16"/>
      </w:rPr>
      <w:fldChar w:fldCharType="begin"/>
    </w:r>
    <w:r w:rsidR="00C30E4F" w:rsidRPr="006F0CBB">
      <w:rPr>
        <w:color w:val="BFBFBF"/>
        <w:sz w:val="16"/>
        <w:szCs w:val="16"/>
      </w:rPr>
      <w:instrText>PAGE   \* MERGEFORMAT</w:instrText>
    </w:r>
    <w:r w:rsidRPr="006F0CBB">
      <w:rPr>
        <w:color w:val="BFBFBF"/>
        <w:sz w:val="16"/>
        <w:szCs w:val="16"/>
      </w:rPr>
      <w:fldChar w:fldCharType="separate"/>
    </w:r>
    <w:r w:rsidR="006E6825">
      <w:rPr>
        <w:color w:val="BFBFBF"/>
        <w:sz w:val="16"/>
        <w:szCs w:val="16"/>
      </w:rPr>
      <w:t>2</w:t>
    </w:r>
    <w:r w:rsidRPr="006F0CBB">
      <w:rPr>
        <w:color w:val="BFBFBF"/>
        <w:sz w:val="16"/>
        <w:szCs w:val="16"/>
      </w:rPr>
      <w:fldChar w:fldCharType="end"/>
    </w:r>
  </w:p>
  <w:p w:rsidR="00C30E4F" w:rsidRDefault="00C30E4F" w:rsidP="00E57869">
    <w:pPr>
      <w:pStyle w:val="af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7CD" w:rsidRDefault="00DA67CD">
      <w:r>
        <w:separator/>
      </w:r>
    </w:p>
  </w:footnote>
  <w:footnote w:type="continuationSeparator" w:id="1">
    <w:p w:rsidR="00DA67CD" w:rsidRDefault="00DA67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374FB74"/>
    <w:lvl w:ilvl="0">
      <w:start w:val="1"/>
      <w:numFmt w:val="bullet"/>
      <w:lvlText w:val=""/>
      <w:lvlJc w:val="left"/>
      <w:pPr>
        <w:tabs>
          <w:tab w:val="num" w:pos="360"/>
        </w:tabs>
        <w:ind w:left="360" w:hanging="360"/>
      </w:pPr>
      <w:rPr>
        <w:rFonts w:ascii="Symbol" w:hAnsi="Symbol" w:cs="Symbol" w:hint="default"/>
      </w:rPr>
    </w:lvl>
  </w:abstractNum>
  <w:abstractNum w:abstractNumId="1">
    <w:nsid w:val="00000002"/>
    <w:multiLevelType w:val="singleLevel"/>
    <w:tmpl w:val="00000002"/>
    <w:name w:val="WW8Num8"/>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24"/>
    <w:lvl w:ilvl="0">
      <w:start w:val="1"/>
      <w:numFmt w:val="bullet"/>
      <w:lvlText w:val=""/>
      <w:lvlJc w:val="left"/>
      <w:pPr>
        <w:tabs>
          <w:tab w:val="num" w:pos="0"/>
        </w:tabs>
        <w:ind w:left="1211" w:hanging="360"/>
      </w:pPr>
      <w:rPr>
        <w:rFonts w:ascii="Symbol" w:hAnsi="Symbol" w:cs="Symbol"/>
      </w:rPr>
    </w:lvl>
  </w:abstractNum>
  <w:abstractNum w:abstractNumId="3">
    <w:nsid w:val="00000004"/>
    <w:multiLevelType w:val="multilevel"/>
    <w:tmpl w:val="00000004"/>
    <w:name w:val="WW8Num4"/>
    <w:lvl w:ilvl="0">
      <w:start w:val="4"/>
      <w:numFmt w:val="decimal"/>
      <w:lvlText w:val="%1."/>
      <w:lvlJc w:val="left"/>
      <w:pPr>
        <w:tabs>
          <w:tab w:val="num" w:pos="360"/>
        </w:tabs>
        <w:ind w:left="360" w:hanging="360"/>
      </w:pPr>
    </w:lvl>
    <w:lvl w:ilvl="1">
      <w:start w:val="2"/>
      <w:numFmt w:val="decimal"/>
      <w:lvlText w:val="%1.%2."/>
      <w:lvlJc w:val="left"/>
      <w:pPr>
        <w:tabs>
          <w:tab w:val="num" w:pos="960"/>
        </w:tabs>
        <w:ind w:left="9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31"/>
    <w:lvl w:ilvl="0">
      <w:start w:val="1"/>
      <w:numFmt w:val="bullet"/>
      <w:lvlText w:val=""/>
      <w:lvlJc w:val="left"/>
      <w:pPr>
        <w:tabs>
          <w:tab w:val="num" w:pos="0"/>
        </w:tabs>
        <w:ind w:left="1429" w:hanging="360"/>
      </w:pPr>
      <w:rPr>
        <w:rFonts w:ascii="Symbol" w:hAnsi="Symbol" w:cs="Symbol"/>
        <w:sz w:val="20"/>
        <w:szCs w:val="20"/>
      </w:rPr>
    </w:lvl>
  </w:abstractNum>
  <w:abstractNum w:abstractNumId="5">
    <w:nsid w:val="00000008"/>
    <w:multiLevelType w:val="multilevel"/>
    <w:tmpl w:val="00000008"/>
    <w:name w:val="WW8Num36"/>
    <w:lvl w:ilvl="0">
      <w:start w:val="1"/>
      <w:numFmt w:val="none"/>
      <w:lvlText w:val=""/>
      <w:lvlJc w:val="left"/>
      <w:pPr>
        <w:tabs>
          <w:tab w:val="num" w:pos="360"/>
        </w:tabs>
      </w:pPr>
    </w:lvl>
    <w:lvl w:ilvl="1">
      <w:start w:val="1"/>
      <w:numFmt w:val="decimal"/>
      <w:lvlText w:val="%2."/>
      <w:lvlJc w:val="left"/>
      <w:pPr>
        <w:tabs>
          <w:tab w:val="num" w:pos="720"/>
        </w:tabs>
        <w:ind w:left="357" w:hanging="357"/>
      </w:pPr>
    </w:lvl>
    <w:lvl w:ilvl="2">
      <w:start w:val="1"/>
      <w:numFmt w:val="decimal"/>
      <w:lvlText w:val=".%2.%3."/>
      <w:lvlJc w:val="left"/>
      <w:pPr>
        <w:tabs>
          <w:tab w:val="num" w:pos="1077"/>
        </w:tabs>
        <w:ind w:left="737" w:hanging="380"/>
      </w:pPr>
    </w:lvl>
    <w:lvl w:ilvl="3">
      <w:start w:val="1"/>
      <w:numFmt w:val="none"/>
      <w:lvlText w:val=""/>
      <w:lvlJc w:val="left"/>
      <w:pPr>
        <w:tabs>
          <w:tab w:val="num" w:pos="2880"/>
        </w:tabs>
        <w:ind w:left="2880" w:hanging="720"/>
      </w:pPr>
    </w:lvl>
    <w:lvl w:ilvl="4">
      <w:start w:val="1"/>
      <w:numFmt w:val="none"/>
      <w:lvlText w:val=""/>
      <w:lvlJc w:val="left"/>
      <w:pPr>
        <w:tabs>
          <w:tab w:val="num" w:pos="3600"/>
        </w:tabs>
        <w:ind w:left="3600" w:hanging="720"/>
      </w:pPr>
    </w:lvl>
    <w:lvl w:ilvl="5">
      <w:start w:val="1"/>
      <w:numFmt w:val="none"/>
      <w:lvlText w:val=""/>
      <w:lvlJc w:val="left"/>
      <w:pPr>
        <w:tabs>
          <w:tab w:val="num" w:pos="4320"/>
        </w:tabs>
        <w:ind w:left="4320" w:hanging="720"/>
      </w:pPr>
    </w:lvl>
    <w:lvl w:ilvl="6">
      <w:start w:val="1"/>
      <w:numFmt w:val="none"/>
      <w:lvlText w:val=""/>
      <w:lvlJc w:val="left"/>
      <w:pPr>
        <w:tabs>
          <w:tab w:val="num" w:pos="5040"/>
        </w:tabs>
        <w:ind w:left="5040" w:hanging="720"/>
      </w:pPr>
    </w:lvl>
    <w:lvl w:ilvl="7">
      <w:start w:val="1"/>
      <w:numFmt w:val="none"/>
      <w:lvlText w:val=""/>
      <w:lvlJc w:val="left"/>
      <w:pPr>
        <w:tabs>
          <w:tab w:val="num" w:pos="5760"/>
        </w:tabs>
        <w:ind w:left="5760" w:hanging="720"/>
      </w:pPr>
    </w:lvl>
    <w:lvl w:ilvl="8">
      <w:start w:val="1"/>
      <w:numFmt w:val="none"/>
      <w:lvlText w:val=""/>
      <w:lvlJc w:val="left"/>
      <w:pPr>
        <w:tabs>
          <w:tab w:val="num" w:pos="6480"/>
        </w:tabs>
        <w:ind w:left="6480" w:hanging="720"/>
      </w:pPr>
    </w:lvl>
  </w:abstractNum>
  <w:abstractNum w:abstractNumId="6">
    <w:nsid w:val="0000000B"/>
    <w:multiLevelType w:val="singleLevel"/>
    <w:tmpl w:val="0000000B"/>
    <w:name w:val="WW8Num49"/>
    <w:lvl w:ilvl="0">
      <w:start w:val="1"/>
      <w:numFmt w:val="bullet"/>
      <w:lvlText w:val=""/>
      <w:lvlJc w:val="left"/>
      <w:pPr>
        <w:tabs>
          <w:tab w:val="num" w:pos="0"/>
        </w:tabs>
        <w:ind w:left="1854" w:hanging="360"/>
      </w:pPr>
      <w:rPr>
        <w:rFonts w:ascii="Symbol" w:hAnsi="Symbol" w:cs="Symbol"/>
      </w:rPr>
    </w:lvl>
  </w:abstractNum>
  <w:abstractNum w:abstractNumId="7">
    <w:nsid w:val="0000000C"/>
    <w:multiLevelType w:val="singleLevel"/>
    <w:tmpl w:val="0000000C"/>
    <w:name w:val="WW8Num52"/>
    <w:lvl w:ilvl="0">
      <w:start w:val="1"/>
      <w:numFmt w:val="bullet"/>
      <w:lvlText w:val=""/>
      <w:lvlJc w:val="left"/>
      <w:pPr>
        <w:tabs>
          <w:tab w:val="num" w:pos="0"/>
        </w:tabs>
        <w:ind w:left="2340" w:hanging="360"/>
      </w:pPr>
      <w:rPr>
        <w:rFonts w:ascii="Symbol" w:hAnsi="Symbol" w:cs="Symbol"/>
      </w:rPr>
    </w:lvl>
  </w:abstractNum>
  <w:abstractNum w:abstractNumId="8">
    <w:nsid w:val="0000000D"/>
    <w:multiLevelType w:val="singleLevel"/>
    <w:tmpl w:val="0000000D"/>
    <w:name w:val="WW8Num54"/>
    <w:lvl w:ilvl="0">
      <w:start w:val="1"/>
      <w:numFmt w:val="bullet"/>
      <w:lvlText w:val=""/>
      <w:lvlJc w:val="left"/>
      <w:pPr>
        <w:tabs>
          <w:tab w:val="num" w:pos="1069"/>
        </w:tabs>
        <w:ind w:left="1069" w:hanging="360"/>
      </w:pPr>
      <w:rPr>
        <w:rFonts w:ascii="Symbol" w:hAnsi="Symbol" w:cs="Symbol"/>
      </w:rPr>
    </w:lvl>
  </w:abstractNum>
  <w:abstractNum w:abstractNumId="9">
    <w:nsid w:val="06646154"/>
    <w:multiLevelType w:val="hybridMultilevel"/>
    <w:tmpl w:val="B0A06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92466E0"/>
    <w:multiLevelType w:val="hybridMultilevel"/>
    <w:tmpl w:val="B6427E8A"/>
    <w:lvl w:ilvl="0" w:tplc="166EE402">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F6A7CBF"/>
    <w:multiLevelType w:val="hybridMultilevel"/>
    <w:tmpl w:val="A64052C6"/>
    <w:lvl w:ilvl="0" w:tplc="04190011">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265C534F"/>
    <w:multiLevelType w:val="hybridMultilevel"/>
    <w:tmpl w:val="B0A06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7A0780"/>
    <w:multiLevelType w:val="hybridMultilevel"/>
    <w:tmpl w:val="DE26EC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B75473"/>
    <w:multiLevelType w:val="hybridMultilevel"/>
    <w:tmpl w:val="00AC2E4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C6423AA"/>
    <w:multiLevelType w:val="hybridMultilevel"/>
    <w:tmpl w:val="CCA09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FAC0C60"/>
    <w:multiLevelType w:val="hybridMultilevel"/>
    <w:tmpl w:val="B0A06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635305D"/>
    <w:multiLevelType w:val="hybridMultilevel"/>
    <w:tmpl w:val="953C9F92"/>
    <w:lvl w:ilvl="0" w:tplc="0419000F">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7B4A130F"/>
    <w:multiLevelType w:val="hybridMultilevel"/>
    <w:tmpl w:val="BDC4BE9E"/>
    <w:lvl w:ilvl="0" w:tplc="508A3170">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7C5A617A"/>
    <w:multiLevelType w:val="hybridMultilevel"/>
    <w:tmpl w:val="9F5ABA0C"/>
    <w:lvl w:ilvl="0" w:tplc="CDE098C8">
      <w:start w:val="1"/>
      <w:numFmt w:val="bullet"/>
      <w:lvlText w:val=""/>
      <w:lvlJc w:val="left"/>
      <w:pPr>
        <w:tabs>
          <w:tab w:val="num" w:pos="360"/>
        </w:tabs>
        <w:ind w:left="360" w:hanging="360"/>
      </w:pPr>
      <w:rPr>
        <w:rFonts w:ascii="Symbol" w:hAnsi="Symbol" w:hint="default"/>
        <w:color w:val="auto"/>
      </w:rPr>
    </w:lvl>
    <w:lvl w:ilvl="1" w:tplc="04190003">
      <w:start w:val="1"/>
      <w:numFmt w:val="bullet"/>
      <w:lvlText w:val="o"/>
      <w:lvlJc w:val="left"/>
      <w:pPr>
        <w:tabs>
          <w:tab w:val="num" w:pos="731"/>
        </w:tabs>
        <w:ind w:left="731" w:hanging="360"/>
      </w:pPr>
      <w:rPr>
        <w:rFonts w:ascii="Courier New" w:hAnsi="Courier New" w:cs="Courier New" w:hint="default"/>
      </w:rPr>
    </w:lvl>
    <w:lvl w:ilvl="2" w:tplc="04190005">
      <w:start w:val="1"/>
      <w:numFmt w:val="bullet"/>
      <w:lvlText w:val=""/>
      <w:lvlJc w:val="left"/>
      <w:pPr>
        <w:tabs>
          <w:tab w:val="num" w:pos="1451"/>
        </w:tabs>
        <w:ind w:left="1451" w:hanging="360"/>
      </w:pPr>
      <w:rPr>
        <w:rFonts w:ascii="Wingdings" w:hAnsi="Wingdings" w:hint="default"/>
      </w:rPr>
    </w:lvl>
    <w:lvl w:ilvl="3" w:tplc="04190001">
      <w:start w:val="1"/>
      <w:numFmt w:val="bullet"/>
      <w:lvlText w:val=""/>
      <w:lvlJc w:val="left"/>
      <w:pPr>
        <w:tabs>
          <w:tab w:val="num" w:pos="2171"/>
        </w:tabs>
        <w:ind w:left="2171" w:hanging="360"/>
      </w:pPr>
      <w:rPr>
        <w:rFonts w:ascii="Symbol" w:hAnsi="Symbol" w:hint="default"/>
      </w:rPr>
    </w:lvl>
    <w:lvl w:ilvl="4" w:tplc="04190003">
      <w:start w:val="1"/>
      <w:numFmt w:val="bullet"/>
      <w:lvlText w:val="o"/>
      <w:lvlJc w:val="left"/>
      <w:pPr>
        <w:tabs>
          <w:tab w:val="num" w:pos="2891"/>
        </w:tabs>
        <w:ind w:left="2891" w:hanging="360"/>
      </w:pPr>
      <w:rPr>
        <w:rFonts w:ascii="Courier New" w:hAnsi="Courier New" w:cs="Courier New" w:hint="default"/>
      </w:rPr>
    </w:lvl>
    <w:lvl w:ilvl="5" w:tplc="04190005">
      <w:start w:val="1"/>
      <w:numFmt w:val="bullet"/>
      <w:lvlText w:val=""/>
      <w:lvlJc w:val="left"/>
      <w:pPr>
        <w:tabs>
          <w:tab w:val="num" w:pos="3611"/>
        </w:tabs>
        <w:ind w:left="3611" w:hanging="360"/>
      </w:pPr>
      <w:rPr>
        <w:rFonts w:ascii="Wingdings" w:hAnsi="Wingdings" w:hint="default"/>
      </w:rPr>
    </w:lvl>
    <w:lvl w:ilvl="6" w:tplc="04190001">
      <w:start w:val="1"/>
      <w:numFmt w:val="bullet"/>
      <w:lvlText w:val=""/>
      <w:lvlJc w:val="left"/>
      <w:pPr>
        <w:tabs>
          <w:tab w:val="num" w:pos="4331"/>
        </w:tabs>
        <w:ind w:left="4331" w:hanging="360"/>
      </w:pPr>
      <w:rPr>
        <w:rFonts w:ascii="Symbol" w:hAnsi="Symbol" w:hint="default"/>
      </w:rPr>
    </w:lvl>
    <w:lvl w:ilvl="7" w:tplc="04190003">
      <w:start w:val="1"/>
      <w:numFmt w:val="bullet"/>
      <w:lvlText w:val="o"/>
      <w:lvlJc w:val="left"/>
      <w:pPr>
        <w:tabs>
          <w:tab w:val="num" w:pos="5051"/>
        </w:tabs>
        <w:ind w:left="5051" w:hanging="360"/>
      </w:pPr>
      <w:rPr>
        <w:rFonts w:ascii="Courier New" w:hAnsi="Courier New" w:cs="Courier New" w:hint="default"/>
      </w:rPr>
    </w:lvl>
    <w:lvl w:ilvl="8" w:tplc="04190005">
      <w:start w:val="1"/>
      <w:numFmt w:val="bullet"/>
      <w:lvlText w:val=""/>
      <w:lvlJc w:val="left"/>
      <w:pPr>
        <w:tabs>
          <w:tab w:val="num" w:pos="5771"/>
        </w:tabs>
        <w:ind w:left="5771" w:hanging="360"/>
      </w:pPr>
      <w:rPr>
        <w:rFonts w:ascii="Wingdings" w:hAnsi="Wingdings" w:hint="default"/>
      </w:rPr>
    </w:lvl>
  </w:abstractNum>
  <w:num w:numId="1">
    <w:abstractNumId w:val="0"/>
  </w:num>
  <w:num w:numId="2">
    <w:abstractNumId w:val="17"/>
  </w:num>
  <w:num w:numId="3">
    <w:abstractNumId w:val="16"/>
  </w:num>
  <w:num w:numId="4">
    <w:abstractNumId w:val="13"/>
  </w:num>
  <w:num w:numId="5">
    <w:abstractNumId w:val="14"/>
  </w:num>
  <w:num w:numId="6">
    <w:abstractNumId w:val="10"/>
  </w:num>
  <w:num w:numId="7">
    <w:abstractNumId w:val="9"/>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8"/>
  </w:num>
  <w:num w:numId="12">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efaultTabStop w:val="708"/>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BC52EC"/>
    <w:rsid w:val="00000367"/>
    <w:rsid w:val="00000431"/>
    <w:rsid w:val="00000AD9"/>
    <w:rsid w:val="00000CE1"/>
    <w:rsid w:val="000013C7"/>
    <w:rsid w:val="000016E3"/>
    <w:rsid w:val="00001975"/>
    <w:rsid w:val="00001A13"/>
    <w:rsid w:val="00001A4E"/>
    <w:rsid w:val="0000358E"/>
    <w:rsid w:val="00003939"/>
    <w:rsid w:val="00004298"/>
    <w:rsid w:val="000042ED"/>
    <w:rsid w:val="00004334"/>
    <w:rsid w:val="00004669"/>
    <w:rsid w:val="0000560F"/>
    <w:rsid w:val="000059F7"/>
    <w:rsid w:val="00006BD4"/>
    <w:rsid w:val="00006DDE"/>
    <w:rsid w:val="00007FAC"/>
    <w:rsid w:val="00010E32"/>
    <w:rsid w:val="00010FD8"/>
    <w:rsid w:val="000116EF"/>
    <w:rsid w:val="00011F10"/>
    <w:rsid w:val="00012C08"/>
    <w:rsid w:val="000134DA"/>
    <w:rsid w:val="000136F1"/>
    <w:rsid w:val="00014530"/>
    <w:rsid w:val="00014D22"/>
    <w:rsid w:val="00015296"/>
    <w:rsid w:val="000153C1"/>
    <w:rsid w:val="00015576"/>
    <w:rsid w:val="000162E8"/>
    <w:rsid w:val="0001636E"/>
    <w:rsid w:val="00016E3A"/>
    <w:rsid w:val="0001792D"/>
    <w:rsid w:val="00017F6C"/>
    <w:rsid w:val="000203C7"/>
    <w:rsid w:val="00020BF6"/>
    <w:rsid w:val="00021223"/>
    <w:rsid w:val="000213C5"/>
    <w:rsid w:val="000216FA"/>
    <w:rsid w:val="000218BE"/>
    <w:rsid w:val="00021AC4"/>
    <w:rsid w:val="00021C76"/>
    <w:rsid w:val="00021F6C"/>
    <w:rsid w:val="000225C2"/>
    <w:rsid w:val="00022D6E"/>
    <w:rsid w:val="00022EF8"/>
    <w:rsid w:val="000234A2"/>
    <w:rsid w:val="00023707"/>
    <w:rsid w:val="00024E96"/>
    <w:rsid w:val="00024EA7"/>
    <w:rsid w:val="00025EBE"/>
    <w:rsid w:val="0002645A"/>
    <w:rsid w:val="00026581"/>
    <w:rsid w:val="00026F0A"/>
    <w:rsid w:val="000270BF"/>
    <w:rsid w:val="00027242"/>
    <w:rsid w:val="00030007"/>
    <w:rsid w:val="000303D7"/>
    <w:rsid w:val="00030891"/>
    <w:rsid w:val="000311D9"/>
    <w:rsid w:val="00031322"/>
    <w:rsid w:val="00032545"/>
    <w:rsid w:val="0003282B"/>
    <w:rsid w:val="00033763"/>
    <w:rsid w:val="00033A95"/>
    <w:rsid w:val="00033B69"/>
    <w:rsid w:val="00033E7A"/>
    <w:rsid w:val="00034BA1"/>
    <w:rsid w:val="00034E89"/>
    <w:rsid w:val="000355B8"/>
    <w:rsid w:val="0003563C"/>
    <w:rsid w:val="00035BDD"/>
    <w:rsid w:val="000366AB"/>
    <w:rsid w:val="00036C6B"/>
    <w:rsid w:val="000401AC"/>
    <w:rsid w:val="000402D0"/>
    <w:rsid w:val="000402D2"/>
    <w:rsid w:val="00040605"/>
    <w:rsid w:val="00040D08"/>
    <w:rsid w:val="000411F3"/>
    <w:rsid w:val="00041201"/>
    <w:rsid w:val="00041259"/>
    <w:rsid w:val="000412F2"/>
    <w:rsid w:val="00041849"/>
    <w:rsid w:val="00041E5C"/>
    <w:rsid w:val="00041F9D"/>
    <w:rsid w:val="0004229E"/>
    <w:rsid w:val="00042346"/>
    <w:rsid w:val="00042E94"/>
    <w:rsid w:val="00043046"/>
    <w:rsid w:val="00043AA1"/>
    <w:rsid w:val="0004422B"/>
    <w:rsid w:val="00044E9E"/>
    <w:rsid w:val="00044F8E"/>
    <w:rsid w:val="00045391"/>
    <w:rsid w:val="000508BF"/>
    <w:rsid w:val="00050B40"/>
    <w:rsid w:val="0005173A"/>
    <w:rsid w:val="00051E8A"/>
    <w:rsid w:val="00052BA6"/>
    <w:rsid w:val="00052D29"/>
    <w:rsid w:val="00053644"/>
    <w:rsid w:val="00053C95"/>
    <w:rsid w:val="00053E88"/>
    <w:rsid w:val="00056A69"/>
    <w:rsid w:val="0005714A"/>
    <w:rsid w:val="0005793E"/>
    <w:rsid w:val="00057CEE"/>
    <w:rsid w:val="00060192"/>
    <w:rsid w:val="00060480"/>
    <w:rsid w:val="000604EC"/>
    <w:rsid w:val="000606D9"/>
    <w:rsid w:val="00060E64"/>
    <w:rsid w:val="00060E94"/>
    <w:rsid w:val="00061EFC"/>
    <w:rsid w:val="000624E7"/>
    <w:rsid w:val="00062ED5"/>
    <w:rsid w:val="00063247"/>
    <w:rsid w:val="00063AD0"/>
    <w:rsid w:val="0006401A"/>
    <w:rsid w:val="00064526"/>
    <w:rsid w:val="00064FDD"/>
    <w:rsid w:val="00064FEF"/>
    <w:rsid w:val="0006560C"/>
    <w:rsid w:val="0006576D"/>
    <w:rsid w:val="00067533"/>
    <w:rsid w:val="00067825"/>
    <w:rsid w:val="000707F4"/>
    <w:rsid w:val="00070AB9"/>
    <w:rsid w:val="00070F05"/>
    <w:rsid w:val="0007163A"/>
    <w:rsid w:val="00071E55"/>
    <w:rsid w:val="00072C82"/>
    <w:rsid w:val="00072D52"/>
    <w:rsid w:val="0007317C"/>
    <w:rsid w:val="00073E6B"/>
    <w:rsid w:val="000740FC"/>
    <w:rsid w:val="0007545A"/>
    <w:rsid w:val="0007597E"/>
    <w:rsid w:val="0007646D"/>
    <w:rsid w:val="00076596"/>
    <w:rsid w:val="00076E4C"/>
    <w:rsid w:val="00077CC3"/>
    <w:rsid w:val="00077EBD"/>
    <w:rsid w:val="000803EB"/>
    <w:rsid w:val="00080A44"/>
    <w:rsid w:val="00080DF9"/>
    <w:rsid w:val="000817DA"/>
    <w:rsid w:val="00081BD9"/>
    <w:rsid w:val="00082485"/>
    <w:rsid w:val="00082583"/>
    <w:rsid w:val="0008267C"/>
    <w:rsid w:val="00084EBC"/>
    <w:rsid w:val="000855F0"/>
    <w:rsid w:val="000863CA"/>
    <w:rsid w:val="0008679C"/>
    <w:rsid w:val="00086B62"/>
    <w:rsid w:val="00087503"/>
    <w:rsid w:val="00087D86"/>
    <w:rsid w:val="0009139D"/>
    <w:rsid w:val="00091733"/>
    <w:rsid w:val="00092004"/>
    <w:rsid w:val="00093522"/>
    <w:rsid w:val="00093703"/>
    <w:rsid w:val="00093D3B"/>
    <w:rsid w:val="00093FAA"/>
    <w:rsid w:val="00094291"/>
    <w:rsid w:val="00094890"/>
    <w:rsid w:val="000948F6"/>
    <w:rsid w:val="000951A4"/>
    <w:rsid w:val="00095737"/>
    <w:rsid w:val="00095912"/>
    <w:rsid w:val="00095C3E"/>
    <w:rsid w:val="00095CDB"/>
    <w:rsid w:val="000960F7"/>
    <w:rsid w:val="00097A46"/>
    <w:rsid w:val="00097CFA"/>
    <w:rsid w:val="000A0BB2"/>
    <w:rsid w:val="000A1B88"/>
    <w:rsid w:val="000A1EDB"/>
    <w:rsid w:val="000A2467"/>
    <w:rsid w:val="000A33A1"/>
    <w:rsid w:val="000A3420"/>
    <w:rsid w:val="000A34E2"/>
    <w:rsid w:val="000A3995"/>
    <w:rsid w:val="000A3C90"/>
    <w:rsid w:val="000A3D12"/>
    <w:rsid w:val="000A41DD"/>
    <w:rsid w:val="000A479B"/>
    <w:rsid w:val="000A4841"/>
    <w:rsid w:val="000A4E3F"/>
    <w:rsid w:val="000A5298"/>
    <w:rsid w:val="000A5F85"/>
    <w:rsid w:val="000A72F1"/>
    <w:rsid w:val="000A7ACD"/>
    <w:rsid w:val="000B0BEB"/>
    <w:rsid w:val="000B0D80"/>
    <w:rsid w:val="000B1065"/>
    <w:rsid w:val="000B1748"/>
    <w:rsid w:val="000B1BD5"/>
    <w:rsid w:val="000B23A8"/>
    <w:rsid w:val="000B3A18"/>
    <w:rsid w:val="000B3E54"/>
    <w:rsid w:val="000B4EB0"/>
    <w:rsid w:val="000B5152"/>
    <w:rsid w:val="000B5DF9"/>
    <w:rsid w:val="000B6FFE"/>
    <w:rsid w:val="000B74F3"/>
    <w:rsid w:val="000B7E54"/>
    <w:rsid w:val="000C0E81"/>
    <w:rsid w:val="000C13F9"/>
    <w:rsid w:val="000C149E"/>
    <w:rsid w:val="000C1544"/>
    <w:rsid w:val="000C2ED0"/>
    <w:rsid w:val="000C339D"/>
    <w:rsid w:val="000C387B"/>
    <w:rsid w:val="000C48E4"/>
    <w:rsid w:val="000C52E2"/>
    <w:rsid w:val="000C59BD"/>
    <w:rsid w:val="000C5F45"/>
    <w:rsid w:val="000C60FF"/>
    <w:rsid w:val="000C6F60"/>
    <w:rsid w:val="000C706F"/>
    <w:rsid w:val="000C70EC"/>
    <w:rsid w:val="000C714B"/>
    <w:rsid w:val="000C72D4"/>
    <w:rsid w:val="000C7A40"/>
    <w:rsid w:val="000D05F6"/>
    <w:rsid w:val="000D0803"/>
    <w:rsid w:val="000D0930"/>
    <w:rsid w:val="000D1EAA"/>
    <w:rsid w:val="000D20B2"/>
    <w:rsid w:val="000D2AEC"/>
    <w:rsid w:val="000D2C54"/>
    <w:rsid w:val="000D30CF"/>
    <w:rsid w:val="000D3D80"/>
    <w:rsid w:val="000D3DFF"/>
    <w:rsid w:val="000D3E67"/>
    <w:rsid w:val="000D442C"/>
    <w:rsid w:val="000D49EF"/>
    <w:rsid w:val="000D4E8E"/>
    <w:rsid w:val="000D5884"/>
    <w:rsid w:val="000D683E"/>
    <w:rsid w:val="000D733F"/>
    <w:rsid w:val="000D78C1"/>
    <w:rsid w:val="000E0115"/>
    <w:rsid w:val="000E0D3D"/>
    <w:rsid w:val="000E10AA"/>
    <w:rsid w:val="000E14B0"/>
    <w:rsid w:val="000E18E0"/>
    <w:rsid w:val="000E1F07"/>
    <w:rsid w:val="000E3AFC"/>
    <w:rsid w:val="000E3D80"/>
    <w:rsid w:val="000E4E4A"/>
    <w:rsid w:val="000E5A75"/>
    <w:rsid w:val="000E6223"/>
    <w:rsid w:val="000E6C6F"/>
    <w:rsid w:val="000E7938"/>
    <w:rsid w:val="000E7C94"/>
    <w:rsid w:val="000F0160"/>
    <w:rsid w:val="000F0B34"/>
    <w:rsid w:val="000F0D7D"/>
    <w:rsid w:val="000F10BC"/>
    <w:rsid w:val="000F277D"/>
    <w:rsid w:val="000F2961"/>
    <w:rsid w:val="000F2D2A"/>
    <w:rsid w:val="000F3013"/>
    <w:rsid w:val="000F326D"/>
    <w:rsid w:val="000F3535"/>
    <w:rsid w:val="000F3B07"/>
    <w:rsid w:val="000F3EF3"/>
    <w:rsid w:val="000F40A1"/>
    <w:rsid w:val="000F4186"/>
    <w:rsid w:val="000F4C4D"/>
    <w:rsid w:val="000F527F"/>
    <w:rsid w:val="000F5EBA"/>
    <w:rsid w:val="000F60AC"/>
    <w:rsid w:val="000F6698"/>
    <w:rsid w:val="000F6F59"/>
    <w:rsid w:val="000F70A7"/>
    <w:rsid w:val="001009AF"/>
    <w:rsid w:val="00101D5A"/>
    <w:rsid w:val="00101EB0"/>
    <w:rsid w:val="001020BD"/>
    <w:rsid w:val="0010214A"/>
    <w:rsid w:val="001021C7"/>
    <w:rsid w:val="00102368"/>
    <w:rsid w:val="001030D2"/>
    <w:rsid w:val="001045CD"/>
    <w:rsid w:val="00104850"/>
    <w:rsid w:val="001051C2"/>
    <w:rsid w:val="0010611A"/>
    <w:rsid w:val="00107370"/>
    <w:rsid w:val="00107388"/>
    <w:rsid w:val="00107C21"/>
    <w:rsid w:val="00107E1F"/>
    <w:rsid w:val="001113B2"/>
    <w:rsid w:val="0011284C"/>
    <w:rsid w:val="00113026"/>
    <w:rsid w:val="00113354"/>
    <w:rsid w:val="00113AFD"/>
    <w:rsid w:val="0011499F"/>
    <w:rsid w:val="00114B75"/>
    <w:rsid w:val="00115301"/>
    <w:rsid w:val="00115F8D"/>
    <w:rsid w:val="00115FD5"/>
    <w:rsid w:val="001167AA"/>
    <w:rsid w:val="00116B43"/>
    <w:rsid w:val="00117347"/>
    <w:rsid w:val="00117651"/>
    <w:rsid w:val="0011769F"/>
    <w:rsid w:val="00117D26"/>
    <w:rsid w:val="001201DF"/>
    <w:rsid w:val="00120221"/>
    <w:rsid w:val="0012026B"/>
    <w:rsid w:val="00120633"/>
    <w:rsid w:val="001209B1"/>
    <w:rsid w:val="00120C57"/>
    <w:rsid w:val="0012288E"/>
    <w:rsid w:val="00122B69"/>
    <w:rsid w:val="00122C54"/>
    <w:rsid w:val="001230DA"/>
    <w:rsid w:val="001236CD"/>
    <w:rsid w:val="00124D49"/>
    <w:rsid w:val="0012585B"/>
    <w:rsid w:val="00125C4C"/>
    <w:rsid w:val="0012652D"/>
    <w:rsid w:val="00126573"/>
    <w:rsid w:val="00126909"/>
    <w:rsid w:val="001269D8"/>
    <w:rsid w:val="00130E46"/>
    <w:rsid w:val="0013133A"/>
    <w:rsid w:val="001315B4"/>
    <w:rsid w:val="001321A7"/>
    <w:rsid w:val="00132D35"/>
    <w:rsid w:val="00133B2A"/>
    <w:rsid w:val="00134BA3"/>
    <w:rsid w:val="00135782"/>
    <w:rsid w:val="001359CF"/>
    <w:rsid w:val="00135FBE"/>
    <w:rsid w:val="001368BD"/>
    <w:rsid w:val="00136D83"/>
    <w:rsid w:val="00137492"/>
    <w:rsid w:val="00137568"/>
    <w:rsid w:val="001403C6"/>
    <w:rsid w:val="00140AC4"/>
    <w:rsid w:val="00141465"/>
    <w:rsid w:val="00141664"/>
    <w:rsid w:val="0014189D"/>
    <w:rsid w:val="00141C5B"/>
    <w:rsid w:val="00141D00"/>
    <w:rsid w:val="00143DBF"/>
    <w:rsid w:val="00143E07"/>
    <w:rsid w:val="00144389"/>
    <w:rsid w:val="001448AB"/>
    <w:rsid w:val="00146038"/>
    <w:rsid w:val="0014623C"/>
    <w:rsid w:val="001462F4"/>
    <w:rsid w:val="00146935"/>
    <w:rsid w:val="0014744A"/>
    <w:rsid w:val="00150448"/>
    <w:rsid w:val="00150706"/>
    <w:rsid w:val="00150A27"/>
    <w:rsid w:val="00150B6F"/>
    <w:rsid w:val="001516CF"/>
    <w:rsid w:val="00151A95"/>
    <w:rsid w:val="00151AF6"/>
    <w:rsid w:val="00153781"/>
    <w:rsid w:val="00154927"/>
    <w:rsid w:val="00154A5A"/>
    <w:rsid w:val="00154EB9"/>
    <w:rsid w:val="001557F5"/>
    <w:rsid w:val="001566B9"/>
    <w:rsid w:val="00156C10"/>
    <w:rsid w:val="00156DF2"/>
    <w:rsid w:val="0015703F"/>
    <w:rsid w:val="0015774B"/>
    <w:rsid w:val="00157985"/>
    <w:rsid w:val="00157BB7"/>
    <w:rsid w:val="00160118"/>
    <w:rsid w:val="00161717"/>
    <w:rsid w:val="00161735"/>
    <w:rsid w:val="00161BD9"/>
    <w:rsid w:val="00162C47"/>
    <w:rsid w:val="00162D55"/>
    <w:rsid w:val="00163F30"/>
    <w:rsid w:val="001644B3"/>
    <w:rsid w:val="00164DC6"/>
    <w:rsid w:val="00165577"/>
    <w:rsid w:val="001662C3"/>
    <w:rsid w:val="00166A3A"/>
    <w:rsid w:val="00167153"/>
    <w:rsid w:val="00167300"/>
    <w:rsid w:val="00167CF3"/>
    <w:rsid w:val="001704CA"/>
    <w:rsid w:val="0017073D"/>
    <w:rsid w:val="00170AF2"/>
    <w:rsid w:val="00171771"/>
    <w:rsid w:val="001719BF"/>
    <w:rsid w:val="00171AC4"/>
    <w:rsid w:val="00171F6B"/>
    <w:rsid w:val="0017331E"/>
    <w:rsid w:val="001737CD"/>
    <w:rsid w:val="00173C35"/>
    <w:rsid w:val="00174A3D"/>
    <w:rsid w:val="00174A65"/>
    <w:rsid w:val="00174B78"/>
    <w:rsid w:val="00174CEA"/>
    <w:rsid w:val="00175426"/>
    <w:rsid w:val="00175E2F"/>
    <w:rsid w:val="00175EFB"/>
    <w:rsid w:val="00176030"/>
    <w:rsid w:val="0017711D"/>
    <w:rsid w:val="00177301"/>
    <w:rsid w:val="00177D47"/>
    <w:rsid w:val="00180060"/>
    <w:rsid w:val="00180972"/>
    <w:rsid w:val="00180E6F"/>
    <w:rsid w:val="001813F1"/>
    <w:rsid w:val="00181D6F"/>
    <w:rsid w:val="001827F5"/>
    <w:rsid w:val="00183614"/>
    <w:rsid w:val="00183831"/>
    <w:rsid w:val="00183FB8"/>
    <w:rsid w:val="001846F8"/>
    <w:rsid w:val="0018619F"/>
    <w:rsid w:val="0018698F"/>
    <w:rsid w:val="00187188"/>
    <w:rsid w:val="00187FC7"/>
    <w:rsid w:val="00190824"/>
    <w:rsid w:val="00192032"/>
    <w:rsid w:val="00192C2B"/>
    <w:rsid w:val="00192D8E"/>
    <w:rsid w:val="001931A4"/>
    <w:rsid w:val="00195C98"/>
    <w:rsid w:val="00195CA7"/>
    <w:rsid w:val="001966A4"/>
    <w:rsid w:val="00196B2E"/>
    <w:rsid w:val="00197180"/>
    <w:rsid w:val="00197DE6"/>
    <w:rsid w:val="001A03ED"/>
    <w:rsid w:val="001A1403"/>
    <w:rsid w:val="001A15D0"/>
    <w:rsid w:val="001A16B4"/>
    <w:rsid w:val="001A1865"/>
    <w:rsid w:val="001A274C"/>
    <w:rsid w:val="001A2EF6"/>
    <w:rsid w:val="001A333F"/>
    <w:rsid w:val="001A4C56"/>
    <w:rsid w:val="001A5874"/>
    <w:rsid w:val="001A5BC0"/>
    <w:rsid w:val="001A5CC8"/>
    <w:rsid w:val="001A62B9"/>
    <w:rsid w:val="001A6872"/>
    <w:rsid w:val="001A6A26"/>
    <w:rsid w:val="001A6C5A"/>
    <w:rsid w:val="001A7DEE"/>
    <w:rsid w:val="001B0082"/>
    <w:rsid w:val="001B0A9C"/>
    <w:rsid w:val="001B0B00"/>
    <w:rsid w:val="001B0D8E"/>
    <w:rsid w:val="001B0F45"/>
    <w:rsid w:val="001B1A74"/>
    <w:rsid w:val="001B2C2C"/>
    <w:rsid w:val="001B319C"/>
    <w:rsid w:val="001B33B3"/>
    <w:rsid w:val="001B347B"/>
    <w:rsid w:val="001B4898"/>
    <w:rsid w:val="001B4E41"/>
    <w:rsid w:val="001B6676"/>
    <w:rsid w:val="001B7193"/>
    <w:rsid w:val="001B7B7F"/>
    <w:rsid w:val="001C0A52"/>
    <w:rsid w:val="001C0EC5"/>
    <w:rsid w:val="001C0FC7"/>
    <w:rsid w:val="001C1B60"/>
    <w:rsid w:val="001C2618"/>
    <w:rsid w:val="001C2ABB"/>
    <w:rsid w:val="001C2EFF"/>
    <w:rsid w:val="001C3A1D"/>
    <w:rsid w:val="001C457E"/>
    <w:rsid w:val="001C5611"/>
    <w:rsid w:val="001C5A7F"/>
    <w:rsid w:val="001C5E14"/>
    <w:rsid w:val="001C6453"/>
    <w:rsid w:val="001C6F02"/>
    <w:rsid w:val="001D046A"/>
    <w:rsid w:val="001D14B7"/>
    <w:rsid w:val="001D17C2"/>
    <w:rsid w:val="001D197F"/>
    <w:rsid w:val="001D1DD1"/>
    <w:rsid w:val="001D1E58"/>
    <w:rsid w:val="001D3E6F"/>
    <w:rsid w:val="001D3F50"/>
    <w:rsid w:val="001D4CFC"/>
    <w:rsid w:val="001D53E5"/>
    <w:rsid w:val="001D5D06"/>
    <w:rsid w:val="001D6A20"/>
    <w:rsid w:val="001D6DF7"/>
    <w:rsid w:val="001D6E10"/>
    <w:rsid w:val="001D78D9"/>
    <w:rsid w:val="001D7A59"/>
    <w:rsid w:val="001E059F"/>
    <w:rsid w:val="001E1AEE"/>
    <w:rsid w:val="001E297D"/>
    <w:rsid w:val="001E46D2"/>
    <w:rsid w:val="001E4E75"/>
    <w:rsid w:val="001E5993"/>
    <w:rsid w:val="001E5D6A"/>
    <w:rsid w:val="001E62A4"/>
    <w:rsid w:val="001E642F"/>
    <w:rsid w:val="001E66C2"/>
    <w:rsid w:val="001E701E"/>
    <w:rsid w:val="001E794B"/>
    <w:rsid w:val="001F08EB"/>
    <w:rsid w:val="001F0E91"/>
    <w:rsid w:val="001F241D"/>
    <w:rsid w:val="001F25B8"/>
    <w:rsid w:val="001F3068"/>
    <w:rsid w:val="001F307A"/>
    <w:rsid w:val="001F440D"/>
    <w:rsid w:val="001F478C"/>
    <w:rsid w:val="001F4DE6"/>
    <w:rsid w:val="001F51DE"/>
    <w:rsid w:val="001F5BF6"/>
    <w:rsid w:val="001F6052"/>
    <w:rsid w:val="001F6492"/>
    <w:rsid w:val="001F6991"/>
    <w:rsid w:val="001F6D45"/>
    <w:rsid w:val="001F72B1"/>
    <w:rsid w:val="001F73FC"/>
    <w:rsid w:val="001F744D"/>
    <w:rsid w:val="001F771D"/>
    <w:rsid w:val="001F7913"/>
    <w:rsid w:val="001F7AE1"/>
    <w:rsid w:val="00200C7E"/>
    <w:rsid w:val="002016DA"/>
    <w:rsid w:val="00201904"/>
    <w:rsid w:val="00202F4D"/>
    <w:rsid w:val="0020359C"/>
    <w:rsid w:val="002041F1"/>
    <w:rsid w:val="00205EA8"/>
    <w:rsid w:val="00206735"/>
    <w:rsid w:val="002069F1"/>
    <w:rsid w:val="00207887"/>
    <w:rsid w:val="00207B4F"/>
    <w:rsid w:val="0021051F"/>
    <w:rsid w:val="00210FB6"/>
    <w:rsid w:val="00211098"/>
    <w:rsid w:val="002133FE"/>
    <w:rsid w:val="0021372D"/>
    <w:rsid w:val="00213E51"/>
    <w:rsid w:val="00215FDF"/>
    <w:rsid w:val="00216B65"/>
    <w:rsid w:val="0021706F"/>
    <w:rsid w:val="00217BB3"/>
    <w:rsid w:val="00220986"/>
    <w:rsid w:val="00220B19"/>
    <w:rsid w:val="00220D11"/>
    <w:rsid w:val="00220FC9"/>
    <w:rsid w:val="0022310F"/>
    <w:rsid w:val="00223E0F"/>
    <w:rsid w:val="0022409E"/>
    <w:rsid w:val="00224527"/>
    <w:rsid w:val="00224B41"/>
    <w:rsid w:val="0022571B"/>
    <w:rsid w:val="002258A2"/>
    <w:rsid w:val="00227A01"/>
    <w:rsid w:val="002319FA"/>
    <w:rsid w:val="00231A7D"/>
    <w:rsid w:val="002322D5"/>
    <w:rsid w:val="00232E02"/>
    <w:rsid w:val="00232E16"/>
    <w:rsid w:val="0023316A"/>
    <w:rsid w:val="00234272"/>
    <w:rsid w:val="002352C9"/>
    <w:rsid w:val="00235D58"/>
    <w:rsid w:val="00236247"/>
    <w:rsid w:val="002379E0"/>
    <w:rsid w:val="00240166"/>
    <w:rsid w:val="002403E5"/>
    <w:rsid w:val="002404DC"/>
    <w:rsid w:val="00240A7E"/>
    <w:rsid w:val="00240EB3"/>
    <w:rsid w:val="00240F19"/>
    <w:rsid w:val="002420B4"/>
    <w:rsid w:val="002432DB"/>
    <w:rsid w:val="00244874"/>
    <w:rsid w:val="00245AED"/>
    <w:rsid w:val="00246B07"/>
    <w:rsid w:val="0024711E"/>
    <w:rsid w:val="00247192"/>
    <w:rsid w:val="0025081C"/>
    <w:rsid w:val="00250B8F"/>
    <w:rsid w:val="00251358"/>
    <w:rsid w:val="0025138C"/>
    <w:rsid w:val="00251A0F"/>
    <w:rsid w:val="00251E18"/>
    <w:rsid w:val="002520CA"/>
    <w:rsid w:val="002525C7"/>
    <w:rsid w:val="00252647"/>
    <w:rsid w:val="00252EE8"/>
    <w:rsid w:val="00253696"/>
    <w:rsid w:val="00253830"/>
    <w:rsid w:val="00253962"/>
    <w:rsid w:val="00254180"/>
    <w:rsid w:val="00254311"/>
    <w:rsid w:val="00254360"/>
    <w:rsid w:val="00255809"/>
    <w:rsid w:val="00256025"/>
    <w:rsid w:val="002562BA"/>
    <w:rsid w:val="0025644C"/>
    <w:rsid w:val="002564CF"/>
    <w:rsid w:val="00257C55"/>
    <w:rsid w:val="0026117D"/>
    <w:rsid w:val="00261F0B"/>
    <w:rsid w:val="0026211F"/>
    <w:rsid w:val="00262461"/>
    <w:rsid w:val="0026297E"/>
    <w:rsid w:val="00263175"/>
    <w:rsid w:val="00263B3C"/>
    <w:rsid w:val="00264F5E"/>
    <w:rsid w:val="00265A03"/>
    <w:rsid w:val="002671A7"/>
    <w:rsid w:val="00270687"/>
    <w:rsid w:val="00271AA3"/>
    <w:rsid w:val="002720C0"/>
    <w:rsid w:val="0027285A"/>
    <w:rsid w:val="00272AFD"/>
    <w:rsid w:val="00273D64"/>
    <w:rsid w:val="00273FD6"/>
    <w:rsid w:val="0027673B"/>
    <w:rsid w:val="0027740F"/>
    <w:rsid w:val="00277E01"/>
    <w:rsid w:val="00280048"/>
    <w:rsid w:val="00280120"/>
    <w:rsid w:val="00280E13"/>
    <w:rsid w:val="00280F88"/>
    <w:rsid w:val="00281938"/>
    <w:rsid w:val="002823AA"/>
    <w:rsid w:val="002828A5"/>
    <w:rsid w:val="00283156"/>
    <w:rsid w:val="00283680"/>
    <w:rsid w:val="00283FEF"/>
    <w:rsid w:val="0028404D"/>
    <w:rsid w:val="0028422D"/>
    <w:rsid w:val="00285182"/>
    <w:rsid w:val="00285324"/>
    <w:rsid w:val="0028586B"/>
    <w:rsid w:val="002858EE"/>
    <w:rsid w:val="00285989"/>
    <w:rsid w:val="002862A5"/>
    <w:rsid w:val="0028650B"/>
    <w:rsid w:val="00286ADF"/>
    <w:rsid w:val="00287519"/>
    <w:rsid w:val="002875A3"/>
    <w:rsid w:val="0029094E"/>
    <w:rsid w:val="00290D9D"/>
    <w:rsid w:val="002910A3"/>
    <w:rsid w:val="002916FB"/>
    <w:rsid w:val="00291782"/>
    <w:rsid w:val="00291D92"/>
    <w:rsid w:val="002925D2"/>
    <w:rsid w:val="002931BE"/>
    <w:rsid w:val="00293522"/>
    <w:rsid w:val="00293FE6"/>
    <w:rsid w:val="002954B7"/>
    <w:rsid w:val="00295557"/>
    <w:rsid w:val="002961D9"/>
    <w:rsid w:val="0029626A"/>
    <w:rsid w:val="002965C6"/>
    <w:rsid w:val="00296E3A"/>
    <w:rsid w:val="00297244"/>
    <w:rsid w:val="00297921"/>
    <w:rsid w:val="002A00A7"/>
    <w:rsid w:val="002A06D1"/>
    <w:rsid w:val="002A0972"/>
    <w:rsid w:val="002A0B22"/>
    <w:rsid w:val="002A14AA"/>
    <w:rsid w:val="002A152B"/>
    <w:rsid w:val="002A172E"/>
    <w:rsid w:val="002A1B13"/>
    <w:rsid w:val="002A2138"/>
    <w:rsid w:val="002A213B"/>
    <w:rsid w:val="002A39B6"/>
    <w:rsid w:val="002A4872"/>
    <w:rsid w:val="002A4C8F"/>
    <w:rsid w:val="002A5B2C"/>
    <w:rsid w:val="002A6278"/>
    <w:rsid w:val="002A637A"/>
    <w:rsid w:val="002A6C8D"/>
    <w:rsid w:val="002A6E87"/>
    <w:rsid w:val="002A7C80"/>
    <w:rsid w:val="002B0A0A"/>
    <w:rsid w:val="002B1003"/>
    <w:rsid w:val="002B15F7"/>
    <w:rsid w:val="002B19E6"/>
    <w:rsid w:val="002B1B4D"/>
    <w:rsid w:val="002B25CA"/>
    <w:rsid w:val="002B347E"/>
    <w:rsid w:val="002B51C1"/>
    <w:rsid w:val="002B5994"/>
    <w:rsid w:val="002B5BCC"/>
    <w:rsid w:val="002B6445"/>
    <w:rsid w:val="002B75AD"/>
    <w:rsid w:val="002C06F6"/>
    <w:rsid w:val="002C115F"/>
    <w:rsid w:val="002C27BB"/>
    <w:rsid w:val="002C3044"/>
    <w:rsid w:val="002C45E4"/>
    <w:rsid w:val="002C5411"/>
    <w:rsid w:val="002C62AE"/>
    <w:rsid w:val="002C6752"/>
    <w:rsid w:val="002C67FA"/>
    <w:rsid w:val="002C71D6"/>
    <w:rsid w:val="002C760B"/>
    <w:rsid w:val="002C76FD"/>
    <w:rsid w:val="002D107B"/>
    <w:rsid w:val="002D27B5"/>
    <w:rsid w:val="002D28F3"/>
    <w:rsid w:val="002D3CD4"/>
    <w:rsid w:val="002D4388"/>
    <w:rsid w:val="002D4E13"/>
    <w:rsid w:val="002D54A4"/>
    <w:rsid w:val="002D58E4"/>
    <w:rsid w:val="002D6125"/>
    <w:rsid w:val="002D70E1"/>
    <w:rsid w:val="002D72EB"/>
    <w:rsid w:val="002D794A"/>
    <w:rsid w:val="002E1B33"/>
    <w:rsid w:val="002E1F10"/>
    <w:rsid w:val="002E20D7"/>
    <w:rsid w:val="002E21A2"/>
    <w:rsid w:val="002E2372"/>
    <w:rsid w:val="002E2FB7"/>
    <w:rsid w:val="002E3074"/>
    <w:rsid w:val="002E3DBD"/>
    <w:rsid w:val="002E46F8"/>
    <w:rsid w:val="002E5758"/>
    <w:rsid w:val="002E5C05"/>
    <w:rsid w:val="002E6895"/>
    <w:rsid w:val="002E7BCB"/>
    <w:rsid w:val="002E7C9E"/>
    <w:rsid w:val="002F006B"/>
    <w:rsid w:val="002F27A5"/>
    <w:rsid w:val="002F34B8"/>
    <w:rsid w:val="002F3686"/>
    <w:rsid w:val="002F38B6"/>
    <w:rsid w:val="002F3EA8"/>
    <w:rsid w:val="002F5503"/>
    <w:rsid w:val="002F5D05"/>
    <w:rsid w:val="002F62B0"/>
    <w:rsid w:val="002F633D"/>
    <w:rsid w:val="002F6BB9"/>
    <w:rsid w:val="002F6D97"/>
    <w:rsid w:val="002F73BA"/>
    <w:rsid w:val="002F7485"/>
    <w:rsid w:val="002F7639"/>
    <w:rsid w:val="003005FD"/>
    <w:rsid w:val="00300ADD"/>
    <w:rsid w:val="00300AF0"/>
    <w:rsid w:val="00300B61"/>
    <w:rsid w:val="00301044"/>
    <w:rsid w:val="003013EA"/>
    <w:rsid w:val="003021F7"/>
    <w:rsid w:val="00303427"/>
    <w:rsid w:val="003038F3"/>
    <w:rsid w:val="00304CF1"/>
    <w:rsid w:val="00304D75"/>
    <w:rsid w:val="003052E1"/>
    <w:rsid w:val="003054A7"/>
    <w:rsid w:val="0030638D"/>
    <w:rsid w:val="0030723E"/>
    <w:rsid w:val="00307262"/>
    <w:rsid w:val="0030733B"/>
    <w:rsid w:val="00310756"/>
    <w:rsid w:val="003111B3"/>
    <w:rsid w:val="00311306"/>
    <w:rsid w:val="00311A2D"/>
    <w:rsid w:val="00313455"/>
    <w:rsid w:val="0031485A"/>
    <w:rsid w:val="00314B68"/>
    <w:rsid w:val="00314B91"/>
    <w:rsid w:val="00314BEC"/>
    <w:rsid w:val="00314D1D"/>
    <w:rsid w:val="00315129"/>
    <w:rsid w:val="003157B4"/>
    <w:rsid w:val="00315CA9"/>
    <w:rsid w:val="00315E1F"/>
    <w:rsid w:val="003163FA"/>
    <w:rsid w:val="003164EA"/>
    <w:rsid w:val="00316547"/>
    <w:rsid w:val="00316836"/>
    <w:rsid w:val="00317019"/>
    <w:rsid w:val="0031715C"/>
    <w:rsid w:val="003172BF"/>
    <w:rsid w:val="00317598"/>
    <w:rsid w:val="00317FAC"/>
    <w:rsid w:val="0032011C"/>
    <w:rsid w:val="003209F4"/>
    <w:rsid w:val="0032181E"/>
    <w:rsid w:val="00321DA2"/>
    <w:rsid w:val="00321DCA"/>
    <w:rsid w:val="003225F3"/>
    <w:rsid w:val="00323465"/>
    <w:rsid w:val="00323497"/>
    <w:rsid w:val="0032362A"/>
    <w:rsid w:val="00324B42"/>
    <w:rsid w:val="00326ADC"/>
    <w:rsid w:val="00326D68"/>
    <w:rsid w:val="003274EE"/>
    <w:rsid w:val="003274FB"/>
    <w:rsid w:val="00327577"/>
    <w:rsid w:val="00327D5F"/>
    <w:rsid w:val="003302C3"/>
    <w:rsid w:val="00332D4E"/>
    <w:rsid w:val="00332FD3"/>
    <w:rsid w:val="0033349E"/>
    <w:rsid w:val="00333E2F"/>
    <w:rsid w:val="00333ED1"/>
    <w:rsid w:val="00334165"/>
    <w:rsid w:val="003344B0"/>
    <w:rsid w:val="0033473E"/>
    <w:rsid w:val="00334A52"/>
    <w:rsid w:val="0033520C"/>
    <w:rsid w:val="003354CC"/>
    <w:rsid w:val="0033680B"/>
    <w:rsid w:val="0033759E"/>
    <w:rsid w:val="003377BA"/>
    <w:rsid w:val="00337D35"/>
    <w:rsid w:val="003405C2"/>
    <w:rsid w:val="00340C13"/>
    <w:rsid w:val="0034105A"/>
    <w:rsid w:val="0034240F"/>
    <w:rsid w:val="00343D51"/>
    <w:rsid w:val="00345F18"/>
    <w:rsid w:val="003460EE"/>
    <w:rsid w:val="00346FDF"/>
    <w:rsid w:val="00347653"/>
    <w:rsid w:val="00347BD1"/>
    <w:rsid w:val="003508DB"/>
    <w:rsid w:val="003513FC"/>
    <w:rsid w:val="00351A79"/>
    <w:rsid w:val="00351A9F"/>
    <w:rsid w:val="0035215F"/>
    <w:rsid w:val="00354288"/>
    <w:rsid w:val="0035428A"/>
    <w:rsid w:val="00354929"/>
    <w:rsid w:val="00354A25"/>
    <w:rsid w:val="00355283"/>
    <w:rsid w:val="0035546D"/>
    <w:rsid w:val="0035571A"/>
    <w:rsid w:val="00355C85"/>
    <w:rsid w:val="0035603B"/>
    <w:rsid w:val="00356227"/>
    <w:rsid w:val="0035652C"/>
    <w:rsid w:val="00356FA4"/>
    <w:rsid w:val="00357478"/>
    <w:rsid w:val="00357E12"/>
    <w:rsid w:val="00357E8E"/>
    <w:rsid w:val="003602BD"/>
    <w:rsid w:val="0036059A"/>
    <w:rsid w:val="003605E3"/>
    <w:rsid w:val="003608B9"/>
    <w:rsid w:val="00360F9B"/>
    <w:rsid w:val="00361420"/>
    <w:rsid w:val="0036155C"/>
    <w:rsid w:val="003616F5"/>
    <w:rsid w:val="003628C2"/>
    <w:rsid w:val="00363125"/>
    <w:rsid w:val="00363855"/>
    <w:rsid w:val="003643B4"/>
    <w:rsid w:val="00364CFC"/>
    <w:rsid w:val="003656D0"/>
    <w:rsid w:val="00366AD9"/>
    <w:rsid w:val="00366FDD"/>
    <w:rsid w:val="00367738"/>
    <w:rsid w:val="003707F2"/>
    <w:rsid w:val="00370B97"/>
    <w:rsid w:val="0037231A"/>
    <w:rsid w:val="003726E4"/>
    <w:rsid w:val="003727DE"/>
    <w:rsid w:val="003729B3"/>
    <w:rsid w:val="0037372B"/>
    <w:rsid w:val="00373E29"/>
    <w:rsid w:val="00374D53"/>
    <w:rsid w:val="0037593C"/>
    <w:rsid w:val="0037662F"/>
    <w:rsid w:val="00376B3E"/>
    <w:rsid w:val="00376EAA"/>
    <w:rsid w:val="00380583"/>
    <w:rsid w:val="003806D1"/>
    <w:rsid w:val="00380D3B"/>
    <w:rsid w:val="00381507"/>
    <w:rsid w:val="00381594"/>
    <w:rsid w:val="00381B3B"/>
    <w:rsid w:val="00381FB8"/>
    <w:rsid w:val="0038302E"/>
    <w:rsid w:val="00384718"/>
    <w:rsid w:val="003854A1"/>
    <w:rsid w:val="00387541"/>
    <w:rsid w:val="003879BB"/>
    <w:rsid w:val="0039076B"/>
    <w:rsid w:val="003907F8"/>
    <w:rsid w:val="00390CF3"/>
    <w:rsid w:val="003912CB"/>
    <w:rsid w:val="00391E65"/>
    <w:rsid w:val="003927DA"/>
    <w:rsid w:val="0039346F"/>
    <w:rsid w:val="003940E5"/>
    <w:rsid w:val="00394A97"/>
    <w:rsid w:val="00394AB1"/>
    <w:rsid w:val="00395275"/>
    <w:rsid w:val="00395667"/>
    <w:rsid w:val="00395CAA"/>
    <w:rsid w:val="0039626E"/>
    <w:rsid w:val="003966C5"/>
    <w:rsid w:val="00396F3A"/>
    <w:rsid w:val="003970C3"/>
    <w:rsid w:val="003A03C0"/>
    <w:rsid w:val="003A0A2C"/>
    <w:rsid w:val="003A0DB9"/>
    <w:rsid w:val="003A11C3"/>
    <w:rsid w:val="003A171B"/>
    <w:rsid w:val="003A2405"/>
    <w:rsid w:val="003A252C"/>
    <w:rsid w:val="003A31E5"/>
    <w:rsid w:val="003A3206"/>
    <w:rsid w:val="003A36C1"/>
    <w:rsid w:val="003A3FA3"/>
    <w:rsid w:val="003A52A9"/>
    <w:rsid w:val="003A6669"/>
    <w:rsid w:val="003A6CA3"/>
    <w:rsid w:val="003A728A"/>
    <w:rsid w:val="003A79EF"/>
    <w:rsid w:val="003A7DEE"/>
    <w:rsid w:val="003A7DFD"/>
    <w:rsid w:val="003B1160"/>
    <w:rsid w:val="003B18D9"/>
    <w:rsid w:val="003B246E"/>
    <w:rsid w:val="003B2683"/>
    <w:rsid w:val="003B31E1"/>
    <w:rsid w:val="003B393B"/>
    <w:rsid w:val="003B3F71"/>
    <w:rsid w:val="003B40AD"/>
    <w:rsid w:val="003B412C"/>
    <w:rsid w:val="003B455B"/>
    <w:rsid w:val="003B506E"/>
    <w:rsid w:val="003B55B8"/>
    <w:rsid w:val="003B573E"/>
    <w:rsid w:val="003B586F"/>
    <w:rsid w:val="003B59F3"/>
    <w:rsid w:val="003B5E22"/>
    <w:rsid w:val="003B6121"/>
    <w:rsid w:val="003C0FE0"/>
    <w:rsid w:val="003C11E5"/>
    <w:rsid w:val="003C173A"/>
    <w:rsid w:val="003C1CA2"/>
    <w:rsid w:val="003C1F37"/>
    <w:rsid w:val="003C21ED"/>
    <w:rsid w:val="003C2508"/>
    <w:rsid w:val="003C2DC0"/>
    <w:rsid w:val="003C2F7F"/>
    <w:rsid w:val="003C344B"/>
    <w:rsid w:val="003C3A27"/>
    <w:rsid w:val="003C3A79"/>
    <w:rsid w:val="003C400E"/>
    <w:rsid w:val="003C5EE5"/>
    <w:rsid w:val="003C6204"/>
    <w:rsid w:val="003C6228"/>
    <w:rsid w:val="003C6320"/>
    <w:rsid w:val="003C65EE"/>
    <w:rsid w:val="003C6F3C"/>
    <w:rsid w:val="003C77FD"/>
    <w:rsid w:val="003C795D"/>
    <w:rsid w:val="003D01C7"/>
    <w:rsid w:val="003D062E"/>
    <w:rsid w:val="003D0E45"/>
    <w:rsid w:val="003D1950"/>
    <w:rsid w:val="003D19A2"/>
    <w:rsid w:val="003D25B6"/>
    <w:rsid w:val="003D290C"/>
    <w:rsid w:val="003D2FE4"/>
    <w:rsid w:val="003D30FC"/>
    <w:rsid w:val="003D37DF"/>
    <w:rsid w:val="003D479D"/>
    <w:rsid w:val="003D4938"/>
    <w:rsid w:val="003D5F3D"/>
    <w:rsid w:val="003D6778"/>
    <w:rsid w:val="003D6FD6"/>
    <w:rsid w:val="003D719A"/>
    <w:rsid w:val="003E02DD"/>
    <w:rsid w:val="003E1BE6"/>
    <w:rsid w:val="003E2804"/>
    <w:rsid w:val="003E286F"/>
    <w:rsid w:val="003E2C00"/>
    <w:rsid w:val="003E3124"/>
    <w:rsid w:val="003E31F5"/>
    <w:rsid w:val="003E40C4"/>
    <w:rsid w:val="003E41BE"/>
    <w:rsid w:val="003E4674"/>
    <w:rsid w:val="003E4C52"/>
    <w:rsid w:val="003E4C68"/>
    <w:rsid w:val="003E4C80"/>
    <w:rsid w:val="003E515E"/>
    <w:rsid w:val="003E5204"/>
    <w:rsid w:val="003E5E61"/>
    <w:rsid w:val="003E65F2"/>
    <w:rsid w:val="003E6D1A"/>
    <w:rsid w:val="003E6DAC"/>
    <w:rsid w:val="003E71E5"/>
    <w:rsid w:val="003F0E68"/>
    <w:rsid w:val="003F0F60"/>
    <w:rsid w:val="003F0F90"/>
    <w:rsid w:val="003F10E3"/>
    <w:rsid w:val="003F14D2"/>
    <w:rsid w:val="003F14E1"/>
    <w:rsid w:val="003F1532"/>
    <w:rsid w:val="003F1CAA"/>
    <w:rsid w:val="003F1CD7"/>
    <w:rsid w:val="003F2076"/>
    <w:rsid w:val="003F21AE"/>
    <w:rsid w:val="003F3072"/>
    <w:rsid w:val="003F3C2F"/>
    <w:rsid w:val="003F3E84"/>
    <w:rsid w:val="003F4FB2"/>
    <w:rsid w:val="003F5881"/>
    <w:rsid w:val="003F7DBC"/>
    <w:rsid w:val="00400677"/>
    <w:rsid w:val="00400965"/>
    <w:rsid w:val="00400B1D"/>
    <w:rsid w:val="00401069"/>
    <w:rsid w:val="00401095"/>
    <w:rsid w:val="0040139A"/>
    <w:rsid w:val="004038C2"/>
    <w:rsid w:val="00403AC6"/>
    <w:rsid w:val="00404052"/>
    <w:rsid w:val="0040453B"/>
    <w:rsid w:val="00405020"/>
    <w:rsid w:val="004058B5"/>
    <w:rsid w:val="004064AD"/>
    <w:rsid w:val="004065F3"/>
    <w:rsid w:val="004067CA"/>
    <w:rsid w:val="00406B01"/>
    <w:rsid w:val="00406C55"/>
    <w:rsid w:val="0040749C"/>
    <w:rsid w:val="00407845"/>
    <w:rsid w:val="004100FE"/>
    <w:rsid w:val="0041015F"/>
    <w:rsid w:val="004110E9"/>
    <w:rsid w:val="004122D6"/>
    <w:rsid w:val="00412FFD"/>
    <w:rsid w:val="0041309E"/>
    <w:rsid w:val="00413A95"/>
    <w:rsid w:val="004147DB"/>
    <w:rsid w:val="00414A5B"/>
    <w:rsid w:val="00417E75"/>
    <w:rsid w:val="00420E9B"/>
    <w:rsid w:val="0042131A"/>
    <w:rsid w:val="004227FE"/>
    <w:rsid w:val="00422F31"/>
    <w:rsid w:val="004232F8"/>
    <w:rsid w:val="00423357"/>
    <w:rsid w:val="0042335F"/>
    <w:rsid w:val="00423428"/>
    <w:rsid w:val="00423A73"/>
    <w:rsid w:val="00423C73"/>
    <w:rsid w:val="00423E37"/>
    <w:rsid w:val="00425DDE"/>
    <w:rsid w:val="00426373"/>
    <w:rsid w:val="0042642B"/>
    <w:rsid w:val="00426C2F"/>
    <w:rsid w:val="00427121"/>
    <w:rsid w:val="004274D4"/>
    <w:rsid w:val="004304B7"/>
    <w:rsid w:val="00430854"/>
    <w:rsid w:val="00430B94"/>
    <w:rsid w:val="00430BF0"/>
    <w:rsid w:val="00430CED"/>
    <w:rsid w:val="00431F15"/>
    <w:rsid w:val="004333F7"/>
    <w:rsid w:val="004338AA"/>
    <w:rsid w:val="00434583"/>
    <w:rsid w:val="004345B0"/>
    <w:rsid w:val="0043516A"/>
    <w:rsid w:val="0043531B"/>
    <w:rsid w:val="004366F1"/>
    <w:rsid w:val="0043694F"/>
    <w:rsid w:val="00437550"/>
    <w:rsid w:val="00437DD6"/>
    <w:rsid w:val="00437DDE"/>
    <w:rsid w:val="00440403"/>
    <w:rsid w:val="00440BCF"/>
    <w:rsid w:val="00440F9E"/>
    <w:rsid w:val="004410E4"/>
    <w:rsid w:val="0044194A"/>
    <w:rsid w:val="00441AA1"/>
    <w:rsid w:val="00442152"/>
    <w:rsid w:val="00442612"/>
    <w:rsid w:val="00442AF3"/>
    <w:rsid w:val="00442DA2"/>
    <w:rsid w:val="00443066"/>
    <w:rsid w:val="0044349E"/>
    <w:rsid w:val="00444169"/>
    <w:rsid w:val="00444340"/>
    <w:rsid w:val="00444B75"/>
    <w:rsid w:val="00444EDF"/>
    <w:rsid w:val="00445B46"/>
    <w:rsid w:val="00446C76"/>
    <w:rsid w:val="00446FCA"/>
    <w:rsid w:val="0044731B"/>
    <w:rsid w:val="00447CAD"/>
    <w:rsid w:val="00447F16"/>
    <w:rsid w:val="0045057B"/>
    <w:rsid w:val="004507EE"/>
    <w:rsid w:val="004509AD"/>
    <w:rsid w:val="00450ADD"/>
    <w:rsid w:val="0045115B"/>
    <w:rsid w:val="00451E36"/>
    <w:rsid w:val="0045248D"/>
    <w:rsid w:val="00452A44"/>
    <w:rsid w:val="00455154"/>
    <w:rsid w:val="004555E2"/>
    <w:rsid w:val="00455ABB"/>
    <w:rsid w:val="00456EF1"/>
    <w:rsid w:val="00456F0A"/>
    <w:rsid w:val="0045753D"/>
    <w:rsid w:val="004601D0"/>
    <w:rsid w:val="004607BB"/>
    <w:rsid w:val="00460C77"/>
    <w:rsid w:val="00460EAF"/>
    <w:rsid w:val="00461243"/>
    <w:rsid w:val="00461324"/>
    <w:rsid w:val="0046178D"/>
    <w:rsid w:val="00462286"/>
    <w:rsid w:val="00462A43"/>
    <w:rsid w:val="00462E36"/>
    <w:rsid w:val="00464A03"/>
    <w:rsid w:val="004658D8"/>
    <w:rsid w:val="00467394"/>
    <w:rsid w:val="00467A68"/>
    <w:rsid w:val="00467EA4"/>
    <w:rsid w:val="00470707"/>
    <w:rsid w:val="004714F1"/>
    <w:rsid w:val="00471666"/>
    <w:rsid w:val="00471921"/>
    <w:rsid w:val="00472404"/>
    <w:rsid w:val="0047306F"/>
    <w:rsid w:val="00473C20"/>
    <w:rsid w:val="00474B2A"/>
    <w:rsid w:val="00475644"/>
    <w:rsid w:val="0047645A"/>
    <w:rsid w:val="004766AC"/>
    <w:rsid w:val="00476F03"/>
    <w:rsid w:val="0047714C"/>
    <w:rsid w:val="00480159"/>
    <w:rsid w:val="00480599"/>
    <w:rsid w:val="004805DF"/>
    <w:rsid w:val="00480B0E"/>
    <w:rsid w:val="00480CFE"/>
    <w:rsid w:val="00481177"/>
    <w:rsid w:val="004814D8"/>
    <w:rsid w:val="0048162F"/>
    <w:rsid w:val="004819EF"/>
    <w:rsid w:val="00481E7E"/>
    <w:rsid w:val="0048208F"/>
    <w:rsid w:val="004821E4"/>
    <w:rsid w:val="004835DA"/>
    <w:rsid w:val="00483943"/>
    <w:rsid w:val="0048421E"/>
    <w:rsid w:val="00484265"/>
    <w:rsid w:val="00485120"/>
    <w:rsid w:val="00485750"/>
    <w:rsid w:val="004858E2"/>
    <w:rsid w:val="0048768C"/>
    <w:rsid w:val="004879F7"/>
    <w:rsid w:val="00490798"/>
    <w:rsid w:val="004915F3"/>
    <w:rsid w:val="004919DE"/>
    <w:rsid w:val="00492465"/>
    <w:rsid w:val="00493380"/>
    <w:rsid w:val="00494281"/>
    <w:rsid w:val="00494313"/>
    <w:rsid w:val="00494353"/>
    <w:rsid w:val="00495199"/>
    <w:rsid w:val="00495C33"/>
    <w:rsid w:val="004967A6"/>
    <w:rsid w:val="00496A32"/>
    <w:rsid w:val="004A0C04"/>
    <w:rsid w:val="004A0C3B"/>
    <w:rsid w:val="004A0E3B"/>
    <w:rsid w:val="004A1211"/>
    <w:rsid w:val="004A136F"/>
    <w:rsid w:val="004A1A9F"/>
    <w:rsid w:val="004A1EEA"/>
    <w:rsid w:val="004A2E8B"/>
    <w:rsid w:val="004A371B"/>
    <w:rsid w:val="004A3A64"/>
    <w:rsid w:val="004A473E"/>
    <w:rsid w:val="004A4F17"/>
    <w:rsid w:val="004A4F6C"/>
    <w:rsid w:val="004A537B"/>
    <w:rsid w:val="004A60FD"/>
    <w:rsid w:val="004A61F2"/>
    <w:rsid w:val="004A6561"/>
    <w:rsid w:val="004A6590"/>
    <w:rsid w:val="004A70CA"/>
    <w:rsid w:val="004A7284"/>
    <w:rsid w:val="004A7710"/>
    <w:rsid w:val="004B00DC"/>
    <w:rsid w:val="004B04CB"/>
    <w:rsid w:val="004B07BC"/>
    <w:rsid w:val="004B08E0"/>
    <w:rsid w:val="004B0ADE"/>
    <w:rsid w:val="004B1160"/>
    <w:rsid w:val="004B196D"/>
    <w:rsid w:val="004B2C98"/>
    <w:rsid w:val="004B2F74"/>
    <w:rsid w:val="004B307B"/>
    <w:rsid w:val="004B346F"/>
    <w:rsid w:val="004B46F2"/>
    <w:rsid w:val="004B4BA1"/>
    <w:rsid w:val="004B4F09"/>
    <w:rsid w:val="004B5395"/>
    <w:rsid w:val="004B56F5"/>
    <w:rsid w:val="004B74CC"/>
    <w:rsid w:val="004B7856"/>
    <w:rsid w:val="004B78AD"/>
    <w:rsid w:val="004C0711"/>
    <w:rsid w:val="004C0769"/>
    <w:rsid w:val="004C1AAE"/>
    <w:rsid w:val="004C1BE4"/>
    <w:rsid w:val="004C222E"/>
    <w:rsid w:val="004C28EF"/>
    <w:rsid w:val="004C4A62"/>
    <w:rsid w:val="004C5789"/>
    <w:rsid w:val="004C6048"/>
    <w:rsid w:val="004C6CB1"/>
    <w:rsid w:val="004C6D2C"/>
    <w:rsid w:val="004D106F"/>
    <w:rsid w:val="004D160F"/>
    <w:rsid w:val="004D1C1F"/>
    <w:rsid w:val="004D26F5"/>
    <w:rsid w:val="004D34A2"/>
    <w:rsid w:val="004D3DFC"/>
    <w:rsid w:val="004D4789"/>
    <w:rsid w:val="004D4BF7"/>
    <w:rsid w:val="004D65C9"/>
    <w:rsid w:val="004D6D5E"/>
    <w:rsid w:val="004D75B5"/>
    <w:rsid w:val="004D7677"/>
    <w:rsid w:val="004E07BD"/>
    <w:rsid w:val="004E1327"/>
    <w:rsid w:val="004E15BF"/>
    <w:rsid w:val="004E162F"/>
    <w:rsid w:val="004E177A"/>
    <w:rsid w:val="004E1791"/>
    <w:rsid w:val="004E185E"/>
    <w:rsid w:val="004E1DD5"/>
    <w:rsid w:val="004E2356"/>
    <w:rsid w:val="004E2DCA"/>
    <w:rsid w:val="004E3750"/>
    <w:rsid w:val="004E3889"/>
    <w:rsid w:val="004E43EC"/>
    <w:rsid w:val="004E468E"/>
    <w:rsid w:val="004E48DF"/>
    <w:rsid w:val="004E4EB4"/>
    <w:rsid w:val="004E5069"/>
    <w:rsid w:val="004E5C44"/>
    <w:rsid w:val="004E6FE4"/>
    <w:rsid w:val="004E7307"/>
    <w:rsid w:val="004E79C2"/>
    <w:rsid w:val="004E7B9A"/>
    <w:rsid w:val="004F025C"/>
    <w:rsid w:val="004F0398"/>
    <w:rsid w:val="004F133F"/>
    <w:rsid w:val="004F1805"/>
    <w:rsid w:val="004F19D5"/>
    <w:rsid w:val="004F3B0F"/>
    <w:rsid w:val="004F6588"/>
    <w:rsid w:val="004F7378"/>
    <w:rsid w:val="004F794B"/>
    <w:rsid w:val="005009FC"/>
    <w:rsid w:val="00500AB9"/>
    <w:rsid w:val="0050126D"/>
    <w:rsid w:val="00501A93"/>
    <w:rsid w:val="00501C43"/>
    <w:rsid w:val="00501D8B"/>
    <w:rsid w:val="005022DB"/>
    <w:rsid w:val="00502414"/>
    <w:rsid w:val="00503C79"/>
    <w:rsid w:val="00503CED"/>
    <w:rsid w:val="00503D9F"/>
    <w:rsid w:val="00504AB9"/>
    <w:rsid w:val="00504B31"/>
    <w:rsid w:val="005058E4"/>
    <w:rsid w:val="00505F65"/>
    <w:rsid w:val="00505FBE"/>
    <w:rsid w:val="00506FDC"/>
    <w:rsid w:val="00507A00"/>
    <w:rsid w:val="00507B72"/>
    <w:rsid w:val="0051092C"/>
    <w:rsid w:val="00510E97"/>
    <w:rsid w:val="005110E3"/>
    <w:rsid w:val="00511288"/>
    <w:rsid w:val="005117AB"/>
    <w:rsid w:val="00511A3D"/>
    <w:rsid w:val="005125AB"/>
    <w:rsid w:val="00512B89"/>
    <w:rsid w:val="00513343"/>
    <w:rsid w:val="00513E52"/>
    <w:rsid w:val="00514221"/>
    <w:rsid w:val="0051442A"/>
    <w:rsid w:val="00514BE8"/>
    <w:rsid w:val="00515122"/>
    <w:rsid w:val="00515C93"/>
    <w:rsid w:val="00516B1F"/>
    <w:rsid w:val="0051741C"/>
    <w:rsid w:val="00517935"/>
    <w:rsid w:val="00517C7B"/>
    <w:rsid w:val="00520364"/>
    <w:rsid w:val="00521E1A"/>
    <w:rsid w:val="0052287D"/>
    <w:rsid w:val="005228A4"/>
    <w:rsid w:val="00523047"/>
    <w:rsid w:val="00523736"/>
    <w:rsid w:val="005238C5"/>
    <w:rsid w:val="00523E56"/>
    <w:rsid w:val="00525076"/>
    <w:rsid w:val="00525B74"/>
    <w:rsid w:val="005263B1"/>
    <w:rsid w:val="005268E5"/>
    <w:rsid w:val="00527A8F"/>
    <w:rsid w:val="00527DF0"/>
    <w:rsid w:val="00530E21"/>
    <w:rsid w:val="00530FC0"/>
    <w:rsid w:val="00531902"/>
    <w:rsid w:val="0053200F"/>
    <w:rsid w:val="00532436"/>
    <w:rsid w:val="00532B21"/>
    <w:rsid w:val="00533419"/>
    <w:rsid w:val="005339C5"/>
    <w:rsid w:val="0053540B"/>
    <w:rsid w:val="00536C9C"/>
    <w:rsid w:val="00537312"/>
    <w:rsid w:val="00537913"/>
    <w:rsid w:val="00537DEB"/>
    <w:rsid w:val="00540CFB"/>
    <w:rsid w:val="0054128F"/>
    <w:rsid w:val="0054142E"/>
    <w:rsid w:val="00541DCD"/>
    <w:rsid w:val="00541E48"/>
    <w:rsid w:val="00541EB3"/>
    <w:rsid w:val="0054269B"/>
    <w:rsid w:val="0054290D"/>
    <w:rsid w:val="00542C2D"/>
    <w:rsid w:val="0054311A"/>
    <w:rsid w:val="005435A5"/>
    <w:rsid w:val="00543716"/>
    <w:rsid w:val="00543C6D"/>
    <w:rsid w:val="005442E1"/>
    <w:rsid w:val="00545344"/>
    <w:rsid w:val="005462BF"/>
    <w:rsid w:val="00546BF4"/>
    <w:rsid w:val="00546E48"/>
    <w:rsid w:val="00546E62"/>
    <w:rsid w:val="005476B0"/>
    <w:rsid w:val="00547851"/>
    <w:rsid w:val="0055113A"/>
    <w:rsid w:val="00551340"/>
    <w:rsid w:val="00551F92"/>
    <w:rsid w:val="005526B7"/>
    <w:rsid w:val="005532BD"/>
    <w:rsid w:val="005536EC"/>
    <w:rsid w:val="00554AB8"/>
    <w:rsid w:val="00554DFE"/>
    <w:rsid w:val="005552CF"/>
    <w:rsid w:val="005559CB"/>
    <w:rsid w:val="005563AF"/>
    <w:rsid w:val="005569E7"/>
    <w:rsid w:val="00556AD0"/>
    <w:rsid w:val="0055702E"/>
    <w:rsid w:val="005574C8"/>
    <w:rsid w:val="0055772A"/>
    <w:rsid w:val="00560D1F"/>
    <w:rsid w:val="00560F93"/>
    <w:rsid w:val="005639C8"/>
    <w:rsid w:val="00563AE3"/>
    <w:rsid w:val="00564D02"/>
    <w:rsid w:val="00564D88"/>
    <w:rsid w:val="00565AB1"/>
    <w:rsid w:val="00566BE0"/>
    <w:rsid w:val="00566E16"/>
    <w:rsid w:val="00567182"/>
    <w:rsid w:val="0057013A"/>
    <w:rsid w:val="005713A1"/>
    <w:rsid w:val="00571668"/>
    <w:rsid w:val="00571D8F"/>
    <w:rsid w:val="00572890"/>
    <w:rsid w:val="005748A9"/>
    <w:rsid w:val="0057492F"/>
    <w:rsid w:val="00574A7F"/>
    <w:rsid w:val="00575AA0"/>
    <w:rsid w:val="005767CB"/>
    <w:rsid w:val="005778E2"/>
    <w:rsid w:val="00580341"/>
    <w:rsid w:val="00580632"/>
    <w:rsid w:val="00580F64"/>
    <w:rsid w:val="00581142"/>
    <w:rsid w:val="00581344"/>
    <w:rsid w:val="0058225B"/>
    <w:rsid w:val="0058359C"/>
    <w:rsid w:val="00583A57"/>
    <w:rsid w:val="00584377"/>
    <w:rsid w:val="0058501E"/>
    <w:rsid w:val="00585B61"/>
    <w:rsid w:val="00585BDC"/>
    <w:rsid w:val="00586404"/>
    <w:rsid w:val="005867B4"/>
    <w:rsid w:val="00586DF2"/>
    <w:rsid w:val="005877DC"/>
    <w:rsid w:val="00587F37"/>
    <w:rsid w:val="005901A4"/>
    <w:rsid w:val="00590750"/>
    <w:rsid w:val="0059083D"/>
    <w:rsid w:val="00590B12"/>
    <w:rsid w:val="0059129F"/>
    <w:rsid w:val="00591973"/>
    <w:rsid w:val="00591AD2"/>
    <w:rsid w:val="00591B94"/>
    <w:rsid w:val="00591BDA"/>
    <w:rsid w:val="00592A5E"/>
    <w:rsid w:val="00593316"/>
    <w:rsid w:val="00593412"/>
    <w:rsid w:val="005938B2"/>
    <w:rsid w:val="00593D5A"/>
    <w:rsid w:val="00593FC6"/>
    <w:rsid w:val="00594128"/>
    <w:rsid w:val="005944DD"/>
    <w:rsid w:val="00594E0E"/>
    <w:rsid w:val="00595119"/>
    <w:rsid w:val="0059573C"/>
    <w:rsid w:val="00595BB6"/>
    <w:rsid w:val="00595C9B"/>
    <w:rsid w:val="005962E7"/>
    <w:rsid w:val="005967D9"/>
    <w:rsid w:val="00596D3B"/>
    <w:rsid w:val="00596FFA"/>
    <w:rsid w:val="005970E5"/>
    <w:rsid w:val="005A00F9"/>
    <w:rsid w:val="005A12A7"/>
    <w:rsid w:val="005A13F8"/>
    <w:rsid w:val="005A166C"/>
    <w:rsid w:val="005A20F0"/>
    <w:rsid w:val="005A21F3"/>
    <w:rsid w:val="005A25D8"/>
    <w:rsid w:val="005A368E"/>
    <w:rsid w:val="005A3A68"/>
    <w:rsid w:val="005A3E94"/>
    <w:rsid w:val="005A40A5"/>
    <w:rsid w:val="005A427C"/>
    <w:rsid w:val="005A50C3"/>
    <w:rsid w:val="005A5499"/>
    <w:rsid w:val="005A68D0"/>
    <w:rsid w:val="005A6AD1"/>
    <w:rsid w:val="005A7199"/>
    <w:rsid w:val="005B0D71"/>
    <w:rsid w:val="005B0FB3"/>
    <w:rsid w:val="005B1056"/>
    <w:rsid w:val="005B2B84"/>
    <w:rsid w:val="005B2E6A"/>
    <w:rsid w:val="005B3003"/>
    <w:rsid w:val="005B346E"/>
    <w:rsid w:val="005B4FAF"/>
    <w:rsid w:val="005B506A"/>
    <w:rsid w:val="005B5D9A"/>
    <w:rsid w:val="005B5DC8"/>
    <w:rsid w:val="005B6751"/>
    <w:rsid w:val="005B68DF"/>
    <w:rsid w:val="005B6A5F"/>
    <w:rsid w:val="005B7287"/>
    <w:rsid w:val="005B7626"/>
    <w:rsid w:val="005B76AB"/>
    <w:rsid w:val="005B7D23"/>
    <w:rsid w:val="005B7FAA"/>
    <w:rsid w:val="005C02D0"/>
    <w:rsid w:val="005C0B16"/>
    <w:rsid w:val="005C13FA"/>
    <w:rsid w:val="005C15D0"/>
    <w:rsid w:val="005C21DB"/>
    <w:rsid w:val="005C22BE"/>
    <w:rsid w:val="005C2444"/>
    <w:rsid w:val="005C285E"/>
    <w:rsid w:val="005C2A13"/>
    <w:rsid w:val="005C2BD8"/>
    <w:rsid w:val="005C327F"/>
    <w:rsid w:val="005C4ABB"/>
    <w:rsid w:val="005C4DB3"/>
    <w:rsid w:val="005C52F4"/>
    <w:rsid w:val="005C534B"/>
    <w:rsid w:val="005C6335"/>
    <w:rsid w:val="005D0DE6"/>
    <w:rsid w:val="005D1038"/>
    <w:rsid w:val="005D1647"/>
    <w:rsid w:val="005D1CA1"/>
    <w:rsid w:val="005D1F63"/>
    <w:rsid w:val="005D25D4"/>
    <w:rsid w:val="005D2B11"/>
    <w:rsid w:val="005D310C"/>
    <w:rsid w:val="005D3406"/>
    <w:rsid w:val="005D3C76"/>
    <w:rsid w:val="005D3C89"/>
    <w:rsid w:val="005D3CD4"/>
    <w:rsid w:val="005D410C"/>
    <w:rsid w:val="005D4425"/>
    <w:rsid w:val="005D495E"/>
    <w:rsid w:val="005D49FF"/>
    <w:rsid w:val="005D5D4A"/>
    <w:rsid w:val="005D6090"/>
    <w:rsid w:val="005D67CB"/>
    <w:rsid w:val="005D6EB9"/>
    <w:rsid w:val="005D7601"/>
    <w:rsid w:val="005E1437"/>
    <w:rsid w:val="005E2EED"/>
    <w:rsid w:val="005E3704"/>
    <w:rsid w:val="005E39E2"/>
    <w:rsid w:val="005E4328"/>
    <w:rsid w:val="005E4502"/>
    <w:rsid w:val="005E4A3A"/>
    <w:rsid w:val="005E4C85"/>
    <w:rsid w:val="005E596D"/>
    <w:rsid w:val="005E6DDA"/>
    <w:rsid w:val="005E751C"/>
    <w:rsid w:val="005E76EE"/>
    <w:rsid w:val="005E7F62"/>
    <w:rsid w:val="005F0033"/>
    <w:rsid w:val="005F06E0"/>
    <w:rsid w:val="005F08A7"/>
    <w:rsid w:val="005F0972"/>
    <w:rsid w:val="005F0D1F"/>
    <w:rsid w:val="005F0EBA"/>
    <w:rsid w:val="005F163F"/>
    <w:rsid w:val="005F3048"/>
    <w:rsid w:val="005F3448"/>
    <w:rsid w:val="005F4278"/>
    <w:rsid w:val="005F447B"/>
    <w:rsid w:val="005F4ABD"/>
    <w:rsid w:val="005F56D5"/>
    <w:rsid w:val="005F5AD2"/>
    <w:rsid w:val="005F6160"/>
    <w:rsid w:val="005F63FE"/>
    <w:rsid w:val="005F67B1"/>
    <w:rsid w:val="005F693A"/>
    <w:rsid w:val="005F7409"/>
    <w:rsid w:val="005F79B8"/>
    <w:rsid w:val="00600B8A"/>
    <w:rsid w:val="0060192C"/>
    <w:rsid w:val="006019E3"/>
    <w:rsid w:val="006020EF"/>
    <w:rsid w:val="006041EB"/>
    <w:rsid w:val="006046B2"/>
    <w:rsid w:val="00605C88"/>
    <w:rsid w:val="00606259"/>
    <w:rsid w:val="00606838"/>
    <w:rsid w:val="0060705F"/>
    <w:rsid w:val="006117D0"/>
    <w:rsid w:val="00611BED"/>
    <w:rsid w:val="00611E6E"/>
    <w:rsid w:val="00613B65"/>
    <w:rsid w:val="006142B6"/>
    <w:rsid w:val="00614300"/>
    <w:rsid w:val="00615616"/>
    <w:rsid w:val="00615A97"/>
    <w:rsid w:val="00615E06"/>
    <w:rsid w:val="006167F7"/>
    <w:rsid w:val="00617059"/>
    <w:rsid w:val="00617C7F"/>
    <w:rsid w:val="0062028E"/>
    <w:rsid w:val="0062088A"/>
    <w:rsid w:val="006217F8"/>
    <w:rsid w:val="0062194C"/>
    <w:rsid w:val="006223EC"/>
    <w:rsid w:val="006227ED"/>
    <w:rsid w:val="00622A43"/>
    <w:rsid w:val="00622F55"/>
    <w:rsid w:val="00624556"/>
    <w:rsid w:val="00624B01"/>
    <w:rsid w:val="00626725"/>
    <w:rsid w:val="00626801"/>
    <w:rsid w:val="00626C7B"/>
    <w:rsid w:val="0062705B"/>
    <w:rsid w:val="00630920"/>
    <w:rsid w:val="00631712"/>
    <w:rsid w:val="006340A6"/>
    <w:rsid w:val="006343EE"/>
    <w:rsid w:val="00634B53"/>
    <w:rsid w:val="00636103"/>
    <w:rsid w:val="006363EE"/>
    <w:rsid w:val="00636998"/>
    <w:rsid w:val="00637A74"/>
    <w:rsid w:val="00641327"/>
    <w:rsid w:val="006423C2"/>
    <w:rsid w:val="00642D16"/>
    <w:rsid w:val="00642F74"/>
    <w:rsid w:val="00643BDC"/>
    <w:rsid w:val="006445FA"/>
    <w:rsid w:val="00644AC8"/>
    <w:rsid w:val="00644C40"/>
    <w:rsid w:val="0064555D"/>
    <w:rsid w:val="00645ADD"/>
    <w:rsid w:val="00645F2F"/>
    <w:rsid w:val="006475AE"/>
    <w:rsid w:val="00647724"/>
    <w:rsid w:val="00651274"/>
    <w:rsid w:val="00652247"/>
    <w:rsid w:val="006525B0"/>
    <w:rsid w:val="00652E08"/>
    <w:rsid w:val="00653131"/>
    <w:rsid w:val="006532A0"/>
    <w:rsid w:val="00653C1A"/>
    <w:rsid w:val="00654CF3"/>
    <w:rsid w:val="00656102"/>
    <w:rsid w:val="00656174"/>
    <w:rsid w:val="006575A9"/>
    <w:rsid w:val="006575BA"/>
    <w:rsid w:val="00657B0A"/>
    <w:rsid w:val="00660149"/>
    <w:rsid w:val="00660578"/>
    <w:rsid w:val="00660C1E"/>
    <w:rsid w:val="00660D9E"/>
    <w:rsid w:val="006610BA"/>
    <w:rsid w:val="00661FDA"/>
    <w:rsid w:val="00662D36"/>
    <w:rsid w:val="006632CA"/>
    <w:rsid w:val="0066331D"/>
    <w:rsid w:val="0066340E"/>
    <w:rsid w:val="00663B6C"/>
    <w:rsid w:val="0066471F"/>
    <w:rsid w:val="00664814"/>
    <w:rsid w:val="00664B1F"/>
    <w:rsid w:val="006657AC"/>
    <w:rsid w:val="00667B08"/>
    <w:rsid w:val="00670798"/>
    <w:rsid w:val="0067296C"/>
    <w:rsid w:val="006732C3"/>
    <w:rsid w:val="00673461"/>
    <w:rsid w:val="00673757"/>
    <w:rsid w:val="00673C1B"/>
    <w:rsid w:val="00674BFC"/>
    <w:rsid w:val="00674CAA"/>
    <w:rsid w:val="00674D1B"/>
    <w:rsid w:val="0067533B"/>
    <w:rsid w:val="00675EFE"/>
    <w:rsid w:val="006766F9"/>
    <w:rsid w:val="00676B37"/>
    <w:rsid w:val="00676E1E"/>
    <w:rsid w:val="00676F6B"/>
    <w:rsid w:val="0067787F"/>
    <w:rsid w:val="00677D4D"/>
    <w:rsid w:val="006805AD"/>
    <w:rsid w:val="0068069D"/>
    <w:rsid w:val="00681170"/>
    <w:rsid w:val="0068140C"/>
    <w:rsid w:val="006819C4"/>
    <w:rsid w:val="00681D7D"/>
    <w:rsid w:val="00683921"/>
    <w:rsid w:val="0068482B"/>
    <w:rsid w:val="00684B03"/>
    <w:rsid w:val="00684E86"/>
    <w:rsid w:val="00685743"/>
    <w:rsid w:val="00685809"/>
    <w:rsid w:val="006861A3"/>
    <w:rsid w:val="006869F4"/>
    <w:rsid w:val="00686C2D"/>
    <w:rsid w:val="006877B2"/>
    <w:rsid w:val="006902DE"/>
    <w:rsid w:val="006909D8"/>
    <w:rsid w:val="00691028"/>
    <w:rsid w:val="00691382"/>
    <w:rsid w:val="006913E4"/>
    <w:rsid w:val="00692826"/>
    <w:rsid w:val="00693A3C"/>
    <w:rsid w:val="006943D3"/>
    <w:rsid w:val="0069630A"/>
    <w:rsid w:val="00696C49"/>
    <w:rsid w:val="00696CDA"/>
    <w:rsid w:val="00697735"/>
    <w:rsid w:val="00697A30"/>
    <w:rsid w:val="006A02E4"/>
    <w:rsid w:val="006A17D5"/>
    <w:rsid w:val="006A1A28"/>
    <w:rsid w:val="006A23A1"/>
    <w:rsid w:val="006A2AF3"/>
    <w:rsid w:val="006A38DB"/>
    <w:rsid w:val="006A3A34"/>
    <w:rsid w:val="006A3B6B"/>
    <w:rsid w:val="006A3E4C"/>
    <w:rsid w:val="006A3F44"/>
    <w:rsid w:val="006A4FC6"/>
    <w:rsid w:val="006A524F"/>
    <w:rsid w:val="006A5AD7"/>
    <w:rsid w:val="006A5AE6"/>
    <w:rsid w:val="006A5BD9"/>
    <w:rsid w:val="006A5DB3"/>
    <w:rsid w:val="006A7611"/>
    <w:rsid w:val="006A7DDE"/>
    <w:rsid w:val="006B0712"/>
    <w:rsid w:val="006B144B"/>
    <w:rsid w:val="006B1DA3"/>
    <w:rsid w:val="006B1E74"/>
    <w:rsid w:val="006B3540"/>
    <w:rsid w:val="006B3B56"/>
    <w:rsid w:val="006B4C4B"/>
    <w:rsid w:val="006B4D80"/>
    <w:rsid w:val="006B5A77"/>
    <w:rsid w:val="006B6041"/>
    <w:rsid w:val="006B6047"/>
    <w:rsid w:val="006B60ED"/>
    <w:rsid w:val="006B6BBA"/>
    <w:rsid w:val="006B7680"/>
    <w:rsid w:val="006C00F5"/>
    <w:rsid w:val="006C0625"/>
    <w:rsid w:val="006C0796"/>
    <w:rsid w:val="006C1039"/>
    <w:rsid w:val="006C1E71"/>
    <w:rsid w:val="006C2159"/>
    <w:rsid w:val="006C2ABF"/>
    <w:rsid w:val="006C2C9A"/>
    <w:rsid w:val="006C321C"/>
    <w:rsid w:val="006C32BF"/>
    <w:rsid w:val="006C34BD"/>
    <w:rsid w:val="006C387A"/>
    <w:rsid w:val="006C3B17"/>
    <w:rsid w:val="006C4460"/>
    <w:rsid w:val="006C446C"/>
    <w:rsid w:val="006C4B9A"/>
    <w:rsid w:val="006C5292"/>
    <w:rsid w:val="006C5D02"/>
    <w:rsid w:val="006C6653"/>
    <w:rsid w:val="006C6D5A"/>
    <w:rsid w:val="006C6E2F"/>
    <w:rsid w:val="006C6E97"/>
    <w:rsid w:val="006C73EB"/>
    <w:rsid w:val="006D0369"/>
    <w:rsid w:val="006D07B9"/>
    <w:rsid w:val="006D13CA"/>
    <w:rsid w:val="006D13FC"/>
    <w:rsid w:val="006D15BA"/>
    <w:rsid w:val="006D1918"/>
    <w:rsid w:val="006D1A46"/>
    <w:rsid w:val="006D1C6F"/>
    <w:rsid w:val="006D2FF6"/>
    <w:rsid w:val="006D31B4"/>
    <w:rsid w:val="006D3C04"/>
    <w:rsid w:val="006D3F29"/>
    <w:rsid w:val="006D4283"/>
    <w:rsid w:val="006D53AD"/>
    <w:rsid w:val="006D5711"/>
    <w:rsid w:val="006D5F84"/>
    <w:rsid w:val="006D6841"/>
    <w:rsid w:val="006D68A6"/>
    <w:rsid w:val="006D70ED"/>
    <w:rsid w:val="006D759A"/>
    <w:rsid w:val="006D7CD4"/>
    <w:rsid w:val="006E00E6"/>
    <w:rsid w:val="006E1D8E"/>
    <w:rsid w:val="006E23AC"/>
    <w:rsid w:val="006E2FC4"/>
    <w:rsid w:val="006E33D9"/>
    <w:rsid w:val="006E3736"/>
    <w:rsid w:val="006E40E4"/>
    <w:rsid w:val="006E59D2"/>
    <w:rsid w:val="006E5DE4"/>
    <w:rsid w:val="006E5E03"/>
    <w:rsid w:val="006E6825"/>
    <w:rsid w:val="006E6A8D"/>
    <w:rsid w:val="006E73EC"/>
    <w:rsid w:val="006E7633"/>
    <w:rsid w:val="006F023E"/>
    <w:rsid w:val="006F0757"/>
    <w:rsid w:val="006F0B05"/>
    <w:rsid w:val="006F0CBB"/>
    <w:rsid w:val="006F0D1D"/>
    <w:rsid w:val="006F15C4"/>
    <w:rsid w:val="006F1A01"/>
    <w:rsid w:val="006F2009"/>
    <w:rsid w:val="006F2A5D"/>
    <w:rsid w:val="006F34E8"/>
    <w:rsid w:val="006F42DA"/>
    <w:rsid w:val="006F4D0F"/>
    <w:rsid w:val="006F6CA9"/>
    <w:rsid w:val="006F77BF"/>
    <w:rsid w:val="00700D8D"/>
    <w:rsid w:val="00702CD8"/>
    <w:rsid w:val="0070315E"/>
    <w:rsid w:val="00703B52"/>
    <w:rsid w:val="00704F3A"/>
    <w:rsid w:val="00705314"/>
    <w:rsid w:val="007055E9"/>
    <w:rsid w:val="00706030"/>
    <w:rsid w:val="007063A6"/>
    <w:rsid w:val="007064B9"/>
    <w:rsid w:val="00707F5E"/>
    <w:rsid w:val="00710625"/>
    <w:rsid w:val="00710EA7"/>
    <w:rsid w:val="007111B1"/>
    <w:rsid w:val="00711453"/>
    <w:rsid w:val="00712AED"/>
    <w:rsid w:val="0071317E"/>
    <w:rsid w:val="00714F23"/>
    <w:rsid w:val="00714FD1"/>
    <w:rsid w:val="007151E9"/>
    <w:rsid w:val="00715C1F"/>
    <w:rsid w:val="00716EFF"/>
    <w:rsid w:val="00716FB4"/>
    <w:rsid w:val="00720F1B"/>
    <w:rsid w:val="00721171"/>
    <w:rsid w:val="007215D4"/>
    <w:rsid w:val="00722E44"/>
    <w:rsid w:val="00723C7D"/>
    <w:rsid w:val="00724AD4"/>
    <w:rsid w:val="00724B27"/>
    <w:rsid w:val="007276A9"/>
    <w:rsid w:val="00727E50"/>
    <w:rsid w:val="007305F6"/>
    <w:rsid w:val="0073162A"/>
    <w:rsid w:val="007318AA"/>
    <w:rsid w:val="00731B2B"/>
    <w:rsid w:val="00731D43"/>
    <w:rsid w:val="0073212F"/>
    <w:rsid w:val="00732509"/>
    <w:rsid w:val="00732A88"/>
    <w:rsid w:val="00732EC5"/>
    <w:rsid w:val="0073355E"/>
    <w:rsid w:val="007335F6"/>
    <w:rsid w:val="00733B38"/>
    <w:rsid w:val="0073411B"/>
    <w:rsid w:val="00734F63"/>
    <w:rsid w:val="00735207"/>
    <w:rsid w:val="00736647"/>
    <w:rsid w:val="0073703A"/>
    <w:rsid w:val="00740088"/>
    <w:rsid w:val="007403A2"/>
    <w:rsid w:val="0074040D"/>
    <w:rsid w:val="0074107B"/>
    <w:rsid w:val="007410E3"/>
    <w:rsid w:val="00741F43"/>
    <w:rsid w:val="00742454"/>
    <w:rsid w:val="007426B5"/>
    <w:rsid w:val="0074386B"/>
    <w:rsid w:val="00743980"/>
    <w:rsid w:val="00744644"/>
    <w:rsid w:val="00744A0A"/>
    <w:rsid w:val="007458A6"/>
    <w:rsid w:val="00746057"/>
    <w:rsid w:val="00747BB0"/>
    <w:rsid w:val="00750459"/>
    <w:rsid w:val="00750D80"/>
    <w:rsid w:val="0075137F"/>
    <w:rsid w:val="00752228"/>
    <w:rsid w:val="00752E3E"/>
    <w:rsid w:val="007532E4"/>
    <w:rsid w:val="00753648"/>
    <w:rsid w:val="007547E3"/>
    <w:rsid w:val="00755478"/>
    <w:rsid w:val="007563D2"/>
    <w:rsid w:val="00756F24"/>
    <w:rsid w:val="00757493"/>
    <w:rsid w:val="0075793C"/>
    <w:rsid w:val="00760025"/>
    <w:rsid w:val="00761076"/>
    <w:rsid w:val="007611D8"/>
    <w:rsid w:val="007615DB"/>
    <w:rsid w:val="007631DF"/>
    <w:rsid w:val="007634B0"/>
    <w:rsid w:val="00763909"/>
    <w:rsid w:val="007642E0"/>
    <w:rsid w:val="007644EE"/>
    <w:rsid w:val="00765845"/>
    <w:rsid w:val="00765F18"/>
    <w:rsid w:val="00766019"/>
    <w:rsid w:val="0076677F"/>
    <w:rsid w:val="0076680D"/>
    <w:rsid w:val="007668A2"/>
    <w:rsid w:val="007671A4"/>
    <w:rsid w:val="00767273"/>
    <w:rsid w:val="007674A4"/>
    <w:rsid w:val="00767884"/>
    <w:rsid w:val="00767DD2"/>
    <w:rsid w:val="00767DDE"/>
    <w:rsid w:val="00770085"/>
    <w:rsid w:val="00770677"/>
    <w:rsid w:val="00770CEF"/>
    <w:rsid w:val="00770EC8"/>
    <w:rsid w:val="00770F67"/>
    <w:rsid w:val="00771F16"/>
    <w:rsid w:val="007726E6"/>
    <w:rsid w:val="00772CFA"/>
    <w:rsid w:val="007735A0"/>
    <w:rsid w:val="00773E59"/>
    <w:rsid w:val="00774F11"/>
    <w:rsid w:val="00775233"/>
    <w:rsid w:val="00775E5A"/>
    <w:rsid w:val="0077618E"/>
    <w:rsid w:val="0077716A"/>
    <w:rsid w:val="00777EB6"/>
    <w:rsid w:val="00777FEA"/>
    <w:rsid w:val="007804EC"/>
    <w:rsid w:val="00780DE3"/>
    <w:rsid w:val="00781115"/>
    <w:rsid w:val="00781256"/>
    <w:rsid w:val="00781893"/>
    <w:rsid w:val="007843A6"/>
    <w:rsid w:val="007845ED"/>
    <w:rsid w:val="00784783"/>
    <w:rsid w:val="0078483C"/>
    <w:rsid w:val="00784AB6"/>
    <w:rsid w:val="00785FD7"/>
    <w:rsid w:val="00786FE1"/>
    <w:rsid w:val="007872EB"/>
    <w:rsid w:val="0078785D"/>
    <w:rsid w:val="00787AE2"/>
    <w:rsid w:val="00787EFD"/>
    <w:rsid w:val="00790054"/>
    <w:rsid w:val="00790119"/>
    <w:rsid w:val="00790782"/>
    <w:rsid w:val="00790BDE"/>
    <w:rsid w:val="007910EA"/>
    <w:rsid w:val="0079150E"/>
    <w:rsid w:val="00791770"/>
    <w:rsid w:val="00791CB5"/>
    <w:rsid w:val="0079261B"/>
    <w:rsid w:val="00792D5A"/>
    <w:rsid w:val="0079310F"/>
    <w:rsid w:val="00793894"/>
    <w:rsid w:val="00793BA4"/>
    <w:rsid w:val="0079406E"/>
    <w:rsid w:val="00795528"/>
    <w:rsid w:val="007961E8"/>
    <w:rsid w:val="00796582"/>
    <w:rsid w:val="007968ED"/>
    <w:rsid w:val="007969DA"/>
    <w:rsid w:val="007973F1"/>
    <w:rsid w:val="00797541"/>
    <w:rsid w:val="007A14FC"/>
    <w:rsid w:val="007A16EB"/>
    <w:rsid w:val="007A1983"/>
    <w:rsid w:val="007A2010"/>
    <w:rsid w:val="007A20B3"/>
    <w:rsid w:val="007A2537"/>
    <w:rsid w:val="007A29BD"/>
    <w:rsid w:val="007A3223"/>
    <w:rsid w:val="007A3297"/>
    <w:rsid w:val="007A42D7"/>
    <w:rsid w:val="007A45CC"/>
    <w:rsid w:val="007A5103"/>
    <w:rsid w:val="007A5599"/>
    <w:rsid w:val="007A55D9"/>
    <w:rsid w:val="007A5963"/>
    <w:rsid w:val="007A77E9"/>
    <w:rsid w:val="007A7BC6"/>
    <w:rsid w:val="007A7E91"/>
    <w:rsid w:val="007B01DE"/>
    <w:rsid w:val="007B0385"/>
    <w:rsid w:val="007B1002"/>
    <w:rsid w:val="007B1209"/>
    <w:rsid w:val="007B15EB"/>
    <w:rsid w:val="007B1B4C"/>
    <w:rsid w:val="007B274E"/>
    <w:rsid w:val="007B2E23"/>
    <w:rsid w:val="007B3B5E"/>
    <w:rsid w:val="007B3B9F"/>
    <w:rsid w:val="007B4060"/>
    <w:rsid w:val="007B4C9D"/>
    <w:rsid w:val="007B6981"/>
    <w:rsid w:val="007B6BF3"/>
    <w:rsid w:val="007B6EF4"/>
    <w:rsid w:val="007B75AB"/>
    <w:rsid w:val="007B7964"/>
    <w:rsid w:val="007B7B2C"/>
    <w:rsid w:val="007B7E70"/>
    <w:rsid w:val="007C001E"/>
    <w:rsid w:val="007C03EB"/>
    <w:rsid w:val="007C130E"/>
    <w:rsid w:val="007C14D3"/>
    <w:rsid w:val="007C15D5"/>
    <w:rsid w:val="007C263A"/>
    <w:rsid w:val="007C27C6"/>
    <w:rsid w:val="007C2CDA"/>
    <w:rsid w:val="007C3716"/>
    <w:rsid w:val="007C3A23"/>
    <w:rsid w:val="007C3F62"/>
    <w:rsid w:val="007C4717"/>
    <w:rsid w:val="007C48C4"/>
    <w:rsid w:val="007C4AA0"/>
    <w:rsid w:val="007C4E39"/>
    <w:rsid w:val="007C4FFF"/>
    <w:rsid w:val="007C52A4"/>
    <w:rsid w:val="007C5E92"/>
    <w:rsid w:val="007C733F"/>
    <w:rsid w:val="007C76F4"/>
    <w:rsid w:val="007D1F7A"/>
    <w:rsid w:val="007D3BA6"/>
    <w:rsid w:val="007D6D12"/>
    <w:rsid w:val="007D70D1"/>
    <w:rsid w:val="007D72D5"/>
    <w:rsid w:val="007E00B9"/>
    <w:rsid w:val="007E045D"/>
    <w:rsid w:val="007E1637"/>
    <w:rsid w:val="007E1A84"/>
    <w:rsid w:val="007E2A43"/>
    <w:rsid w:val="007E301C"/>
    <w:rsid w:val="007E40CF"/>
    <w:rsid w:val="007E46A6"/>
    <w:rsid w:val="007E4D05"/>
    <w:rsid w:val="007E4F54"/>
    <w:rsid w:val="007E5EB5"/>
    <w:rsid w:val="007E6714"/>
    <w:rsid w:val="007E6B50"/>
    <w:rsid w:val="007E6F68"/>
    <w:rsid w:val="007E7519"/>
    <w:rsid w:val="007E755F"/>
    <w:rsid w:val="007E7980"/>
    <w:rsid w:val="007F09F1"/>
    <w:rsid w:val="007F221C"/>
    <w:rsid w:val="007F24A0"/>
    <w:rsid w:val="007F3CF7"/>
    <w:rsid w:val="007F4080"/>
    <w:rsid w:val="007F42ED"/>
    <w:rsid w:val="007F42FC"/>
    <w:rsid w:val="007F438E"/>
    <w:rsid w:val="007F49C1"/>
    <w:rsid w:val="007F4F34"/>
    <w:rsid w:val="007F5F17"/>
    <w:rsid w:val="007F6304"/>
    <w:rsid w:val="007F742E"/>
    <w:rsid w:val="007F771A"/>
    <w:rsid w:val="007F79CA"/>
    <w:rsid w:val="0080055F"/>
    <w:rsid w:val="008008EC"/>
    <w:rsid w:val="00800B53"/>
    <w:rsid w:val="0080140E"/>
    <w:rsid w:val="0080191A"/>
    <w:rsid w:val="00801D2E"/>
    <w:rsid w:val="00801F05"/>
    <w:rsid w:val="00802898"/>
    <w:rsid w:val="00802F8A"/>
    <w:rsid w:val="0080387E"/>
    <w:rsid w:val="0080399E"/>
    <w:rsid w:val="00804380"/>
    <w:rsid w:val="008044B8"/>
    <w:rsid w:val="00804BF6"/>
    <w:rsid w:val="00804C13"/>
    <w:rsid w:val="00804D0D"/>
    <w:rsid w:val="00805133"/>
    <w:rsid w:val="00805392"/>
    <w:rsid w:val="00806FE1"/>
    <w:rsid w:val="0080702D"/>
    <w:rsid w:val="008071F7"/>
    <w:rsid w:val="00810047"/>
    <w:rsid w:val="0081050E"/>
    <w:rsid w:val="00810E46"/>
    <w:rsid w:val="00811496"/>
    <w:rsid w:val="0081152F"/>
    <w:rsid w:val="0081195E"/>
    <w:rsid w:val="0081218D"/>
    <w:rsid w:val="008137FA"/>
    <w:rsid w:val="008145EF"/>
    <w:rsid w:val="008148B4"/>
    <w:rsid w:val="00815F53"/>
    <w:rsid w:val="0081641E"/>
    <w:rsid w:val="008169A2"/>
    <w:rsid w:val="00817C25"/>
    <w:rsid w:val="00817DE3"/>
    <w:rsid w:val="0082001D"/>
    <w:rsid w:val="008201AF"/>
    <w:rsid w:val="008204E9"/>
    <w:rsid w:val="008206B2"/>
    <w:rsid w:val="00820723"/>
    <w:rsid w:val="00820B28"/>
    <w:rsid w:val="0082145F"/>
    <w:rsid w:val="008215E3"/>
    <w:rsid w:val="008217F9"/>
    <w:rsid w:val="00821DCC"/>
    <w:rsid w:val="00822586"/>
    <w:rsid w:val="008237C6"/>
    <w:rsid w:val="00823816"/>
    <w:rsid w:val="00823FF2"/>
    <w:rsid w:val="008252EC"/>
    <w:rsid w:val="0082536E"/>
    <w:rsid w:val="0082686D"/>
    <w:rsid w:val="00827B6E"/>
    <w:rsid w:val="00827E02"/>
    <w:rsid w:val="008301C3"/>
    <w:rsid w:val="00830626"/>
    <w:rsid w:val="00830C1E"/>
    <w:rsid w:val="008324EB"/>
    <w:rsid w:val="0083330F"/>
    <w:rsid w:val="0083359C"/>
    <w:rsid w:val="00833CF0"/>
    <w:rsid w:val="0083487E"/>
    <w:rsid w:val="008363C9"/>
    <w:rsid w:val="00836EA6"/>
    <w:rsid w:val="008401EC"/>
    <w:rsid w:val="00840BDA"/>
    <w:rsid w:val="00840C3E"/>
    <w:rsid w:val="00841264"/>
    <w:rsid w:val="008426A9"/>
    <w:rsid w:val="00842ADB"/>
    <w:rsid w:val="0084364D"/>
    <w:rsid w:val="00844405"/>
    <w:rsid w:val="008448C5"/>
    <w:rsid w:val="00844C2A"/>
    <w:rsid w:val="0084594C"/>
    <w:rsid w:val="00845F6C"/>
    <w:rsid w:val="008474EE"/>
    <w:rsid w:val="0084775D"/>
    <w:rsid w:val="00847E2D"/>
    <w:rsid w:val="008510FB"/>
    <w:rsid w:val="0085276A"/>
    <w:rsid w:val="008529F4"/>
    <w:rsid w:val="00854EF6"/>
    <w:rsid w:val="00854F94"/>
    <w:rsid w:val="00855041"/>
    <w:rsid w:val="00855AD7"/>
    <w:rsid w:val="00855FF5"/>
    <w:rsid w:val="0085639D"/>
    <w:rsid w:val="008563B1"/>
    <w:rsid w:val="008563E6"/>
    <w:rsid w:val="00856487"/>
    <w:rsid w:val="00856F60"/>
    <w:rsid w:val="008576FF"/>
    <w:rsid w:val="00857FA7"/>
    <w:rsid w:val="0086083C"/>
    <w:rsid w:val="00861544"/>
    <w:rsid w:val="00861571"/>
    <w:rsid w:val="0086174B"/>
    <w:rsid w:val="00862316"/>
    <w:rsid w:val="00862612"/>
    <w:rsid w:val="00862A68"/>
    <w:rsid w:val="0086478B"/>
    <w:rsid w:val="00864EEB"/>
    <w:rsid w:val="00865311"/>
    <w:rsid w:val="00866204"/>
    <w:rsid w:val="0086670F"/>
    <w:rsid w:val="0086682A"/>
    <w:rsid w:val="00867776"/>
    <w:rsid w:val="00867B42"/>
    <w:rsid w:val="0087001E"/>
    <w:rsid w:val="00870925"/>
    <w:rsid w:val="00870D27"/>
    <w:rsid w:val="00871210"/>
    <w:rsid w:val="00871EF4"/>
    <w:rsid w:val="00872DDE"/>
    <w:rsid w:val="0087306D"/>
    <w:rsid w:val="00873DFC"/>
    <w:rsid w:val="00873E88"/>
    <w:rsid w:val="0087471F"/>
    <w:rsid w:val="00874865"/>
    <w:rsid w:val="00874907"/>
    <w:rsid w:val="00875780"/>
    <w:rsid w:val="00875E48"/>
    <w:rsid w:val="008763B5"/>
    <w:rsid w:val="008765EF"/>
    <w:rsid w:val="00876F8E"/>
    <w:rsid w:val="0087738A"/>
    <w:rsid w:val="008774BD"/>
    <w:rsid w:val="00880B58"/>
    <w:rsid w:val="008816E7"/>
    <w:rsid w:val="00881D63"/>
    <w:rsid w:val="00881F20"/>
    <w:rsid w:val="00883737"/>
    <w:rsid w:val="00883E40"/>
    <w:rsid w:val="00884558"/>
    <w:rsid w:val="00884F92"/>
    <w:rsid w:val="00885178"/>
    <w:rsid w:val="00885D32"/>
    <w:rsid w:val="00886029"/>
    <w:rsid w:val="008860CF"/>
    <w:rsid w:val="008861DE"/>
    <w:rsid w:val="00886281"/>
    <w:rsid w:val="008865F7"/>
    <w:rsid w:val="00886BF3"/>
    <w:rsid w:val="00886D33"/>
    <w:rsid w:val="008872B3"/>
    <w:rsid w:val="008876EA"/>
    <w:rsid w:val="00887B86"/>
    <w:rsid w:val="0089051A"/>
    <w:rsid w:val="00890529"/>
    <w:rsid w:val="00890544"/>
    <w:rsid w:val="0089089C"/>
    <w:rsid w:val="00891237"/>
    <w:rsid w:val="00891284"/>
    <w:rsid w:val="00891377"/>
    <w:rsid w:val="00891F56"/>
    <w:rsid w:val="00892180"/>
    <w:rsid w:val="0089293E"/>
    <w:rsid w:val="00892E35"/>
    <w:rsid w:val="00893046"/>
    <w:rsid w:val="00893F9A"/>
    <w:rsid w:val="00894E6D"/>
    <w:rsid w:val="00895F34"/>
    <w:rsid w:val="00896BE4"/>
    <w:rsid w:val="00896F7B"/>
    <w:rsid w:val="00897975"/>
    <w:rsid w:val="00897C19"/>
    <w:rsid w:val="00897DF1"/>
    <w:rsid w:val="00897E20"/>
    <w:rsid w:val="008A08BC"/>
    <w:rsid w:val="008A12AA"/>
    <w:rsid w:val="008A296D"/>
    <w:rsid w:val="008A2DFB"/>
    <w:rsid w:val="008A2E50"/>
    <w:rsid w:val="008A2F67"/>
    <w:rsid w:val="008A36D5"/>
    <w:rsid w:val="008A38C2"/>
    <w:rsid w:val="008A3AFC"/>
    <w:rsid w:val="008A4398"/>
    <w:rsid w:val="008A64AE"/>
    <w:rsid w:val="008A741B"/>
    <w:rsid w:val="008A77FF"/>
    <w:rsid w:val="008A7BBF"/>
    <w:rsid w:val="008A7E32"/>
    <w:rsid w:val="008B0503"/>
    <w:rsid w:val="008B098D"/>
    <w:rsid w:val="008B0A11"/>
    <w:rsid w:val="008B0B5A"/>
    <w:rsid w:val="008B1DA1"/>
    <w:rsid w:val="008B1DA5"/>
    <w:rsid w:val="008B21D1"/>
    <w:rsid w:val="008B3D03"/>
    <w:rsid w:val="008B4019"/>
    <w:rsid w:val="008B43FA"/>
    <w:rsid w:val="008B4420"/>
    <w:rsid w:val="008B48CC"/>
    <w:rsid w:val="008B4D38"/>
    <w:rsid w:val="008B5320"/>
    <w:rsid w:val="008B57EC"/>
    <w:rsid w:val="008B5F72"/>
    <w:rsid w:val="008B60B5"/>
    <w:rsid w:val="008B6101"/>
    <w:rsid w:val="008B6365"/>
    <w:rsid w:val="008B697E"/>
    <w:rsid w:val="008B7EB7"/>
    <w:rsid w:val="008C03F3"/>
    <w:rsid w:val="008C0621"/>
    <w:rsid w:val="008C0F89"/>
    <w:rsid w:val="008C104D"/>
    <w:rsid w:val="008C1524"/>
    <w:rsid w:val="008C1F1E"/>
    <w:rsid w:val="008C1F38"/>
    <w:rsid w:val="008C23A9"/>
    <w:rsid w:val="008C3470"/>
    <w:rsid w:val="008C3526"/>
    <w:rsid w:val="008C3A3D"/>
    <w:rsid w:val="008C401E"/>
    <w:rsid w:val="008C404E"/>
    <w:rsid w:val="008C4B6F"/>
    <w:rsid w:val="008C4F4A"/>
    <w:rsid w:val="008C54B1"/>
    <w:rsid w:val="008C5C21"/>
    <w:rsid w:val="008C607C"/>
    <w:rsid w:val="008C6174"/>
    <w:rsid w:val="008C6C53"/>
    <w:rsid w:val="008C7F17"/>
    <w:rsid w:val="008D01CE"/>
    <w:rsid w:val="008D0E00"/>
    <w:rsid w:val="008D213F"/>
    <w:rsid w:val="008D2ADF"/>
    <w:rsid w:val="008D304A"/>
    <w:rsid w:val="008D3C8C"/>
    <w:rsid w:val="008D3CEE"/>
    <w:rsid w:val="008D3F24"/>
    <w:rsid w:val="008D4588"/>
    <w:rsid w:val="008D4BDF"/>
    <w:rsid w:val="008D4DFB"/>
    <w:rsid w:val="008D50FA"/>
    <w:rsid w:val="008D52F6"/>
    <w:rsid w:val="008D6052"/>
    <w:rsid w:val="008D72E0"/>
    <w:rsid w:val="008D7486"/>
    <w:rsid w:val="008D7497"/>
    <w:rsid w:val="008D7582"/>
    <w:rsid w:val="008D762A"/>
    <w:rsid w:val="008D7FE6"/>
    <w:rsid w:val="008E1D2F"/>
    <w:rsid w:val="008E1E70"/>
    <w:rsid w:val="008E2CDC"/>
    <w:rsid w:val="008E35EA"/>
    <w:rsid w:val="008E430B"/>
    <w:rsid w:val="008E46CA"/>
    <w:rsid w:val="008E4C20"/>
    <w:rsid w:val="008E4D54"/>
    <w:rsid w:val="008E553D"/>
    <w:rsid w:val="008E555A"/>
    <w:rsid w:val="008E634E"/>
    <w:rsid w:val="008E6DB4"/>
    <w:rsid w:val="008E7820"/>
    <w:rsid w:val="008E7FBC"/>
    <w:rsid w:val="008F001F"/>
    <w:rsid w:val="008F18C8"/>
    <w:rsid w:val="008F192D"/>
    <w:rsid w:val="008F2046"/>
    <w:rsid w:val="008F2154"/>
    <w:rsid w:val="008F3C38"/>
    <w:rsid w:val="008F426B"/>
    <w:rsid w:val="008F42B4"/>
    <w:rsid w:val="008F5A63"/>
    <w:rsid w:val="008F621E"/>
    <w:rsid w:val="008F6661"/>
    <w:rsid w:val="008F69F1"/>
    <w:rsid w:val="008F6F17"/>
    <w:rsid w:val="008F771A"/>
    <w:rsid w:val="008F78B5"/>
    <w:rsid w:val="008F798C"/>
    <w:rsid w:val="00900986"/>
    <w:rsid w:val="0090109C"/>
    <w:rsid w:val="00901219"/>
    <w:rsid w:val="0090283A"/>
    <w:rsid w:val="00902951"/>
    <w:rsid w:val="009030E6"/>
    <w:rsid w:val="00904BB6"/>
    <w:rsid w:val="00904FF2"/>
    <w:rsid w:val="009051B1"/>
    <w:rsid w:val="009051D1"/>
    <w:rsid w:val="00905755"/>
    <w:rsid w:val="00905760"/>
    <w:rsid w:val="00905914"/>
    <w:rsid w:val="00905ACE"/>
    <w:rsid w:val="009060F3"/>
    <w:rsid w:val="009065A7"/>
    <w:rsid w:val="0090687A"/>
    <w:rsid w:val="0090693A"/>
    <w:rsid w:val="00907BCF"/>
    <w:rsid w:val="00910153"/>
    <w:rsid w:val="0091194B"/>
    <w:rsid w:val="00912466"/>
    <w:rsid w:val="00912BA9"/>
    <w:rsid w:val="0091326B"/>
    <w:rsid w:val="00913AEE"/>
    <w:rsid w:val="00913F76"/>
    <w:rsid w:val="00914C6B"/>
    <w:rsid w:val="009152D6"/>
    <w:rsid w:val="00916EEF"/>
    <w:rsid w:val="00917030"/>
    <w:rsid w:val="00917492"/>
    <w:rsid w:val="00917BC2"/>
    <w:rsid w:val="00917F6F"/>
    <w:rsid w:val="00921590"/>
    <w:rsid w:val="009218DD"/>
    <w:rsid w:val="00921922"/>
    <w:rsid w:val="00922D21"/>
    <w:rsid w:val="0092314A"/>
    <w:rsid w:val="0092349E"/>
    <w:rsid w:val="00923500"/>
    <w:rsid w:val="00923A36"/>
    <w:rsid w:val="00923DB2"/>
    <w:rsid w:val="0092494B"/>
    <w:rsid w:val="00925061"/>
    <w:rsid w:val="00925229"/>
    <w:rsid w:val="00925688"/>
    <w:rsid w:val="00925A01"/>
    <w:rsid w:val="00925B45"/>
    <w:rsid w:val="00925C7D"/>
    <w:rsid w:val="00925C8C"/>
    <w:rsid w:val="0093084A"/>
    <w:rsid w:val="00930CCF"/>
    <w:rsid w:val="00931022"/>
    <w:rsid w:val="009311C3"/>
    <w:rsid w:val="009314C6"/>
    <w:rsid w:val="0093157E"/>
    <w:rsid w:val="009316BB"/>
    <w:rsid w:val="009319A0"/>
    <w:rsid w:val="00931E28"/>
    <w:rsid w:val="00933C52"/>
    <w:rsid w:val="00933CDA"/>
    <w:rsid w:val="009346FB"/>
    <w:rsid w:val="00934A59"/>
    <w:rsid w:val="0093613F"/>
    <w:rsid w:val="00936AA8"/>
    <w:rsid w:val="00936F93"/>
    <w:rsid w:val="009371A7"/>
    <w:rsid w:val="0093751F"/>
    <w:rsid w:val="00937B6C"/>
    <w:rsid w:val="00937C30"/>
    <w:rsid w:val="009402A4"/>
    <w:rsid w:val="0094082B"/>
    <w:rsid w:val="00940A2A"/>
    <w:rsid w:val="009410A2"/>
    <w:rsid w:val="009414C0"/>
    <w:rsid w:val="009414DE"/>
    <w:rsid w:val="00941AED"/>
    <w:rsid w:val="009421F3"/>
    <w:rsid w:val="009424B8"/>
    <w:rsid w:val="00944162"/>
    <w:rsid w:val="00944259"/>
    <w:rsid w:val="00944867"/>
    <w:rsid w:val="00945016"/>
    <w:rsid w:val="00945261"/>
    <w:rsid w:val="00945B4D"/>
    <w:rsid w:val="00945CCC"/>
    <w:rsid w:val="00947933"/>
    <w:rsid w:val="009507EF"/>
    <w:rsid w:val="00950C0E"/>
    <w:rsid w:val="00951FB8"/>
    <w:rsid w:val="0095373C"/>
    <w:rsid w:val="00954268"/>
    <w:rsid w:val="0095492B"/>
    <w:rsid w:val="00955608"/>
    <w:rsid w:val="00955616"/>
    <w:rsid w:val="00955F2B"/>
    <w:rsid w:val="0095780C"/>
    <w:rsid w:val="0095785A"/>
    <w:rsid w:val="0095787E"/>
    <w:rsid w:val="009600DF"/>
    <w:rsid w:val="0096062F"/>
    <w:rsid w:val="0096089C"/>
    <w:rsid w:val="0096142E"/>
    <w:rsid w:val="009619D4"/>
    <w:rsid w:val="00961A44"/>
    <w:rsid w:val="0096205C"/>
    <w:rsid w:val="0096238D"/>
    <w:rsid w:val="00963280"/>
    <w:rsid w:val="00964E01"/>
    <w:rsid w:val="00966AA6"/>
    <w:rsid w:val="009706ED"/>
    <w:rsid w:val="00970F2E"/>
    <w:rsid w:val="00971DF0"/>
    <w:rsid w:val="0097228F"/>
    <w:rsid w:val="00972497"/>
    <w:rsid w:val="00972FFD"/>
    <w:rsid w:val="0097316B"/>
    <w:rsid w:val="00973E1A"/>
    <w:rsid w:val="009741EC"/>
    <w:rsid w:val="009743D3"/>
    <w:rsid w:val="009747B5"/>
    <w:rsid w:val="00974C45"/>
    <w:rsid w:val="00975CD1"/>
    <w:rsid w:val="00977009"/>
    <w:rsid w:val="0097702D"/>
    <w:rsid w:val="00977381"/>
    <w:rsid w:val="009773DE"/>
    <w:rsid w:val="00977671"/>
    <w:rsid w:val="00977BD8"/>
    <w:rsid w:val="00977CA2"/>
    <w:rsid w:val="00977EBF"/>
    <w:rsid w:val="00981395"/>
    <w:rsid w:val="0098193A"/>
    <w:rsid w:val="009821C4"/>
    <w:rsid w:val="00982677"/>
    <w:rsid w:val="0098368C"/>
    <w:rsid w:val="00983F54"/>
    <w:rsid w:val="00984387"/>
    <w:rsid w:val="00984814"/>
    <w:rsid w:val="00985771"/>
    <w:rsid w:val="00985A47"/>
    <w:rsid w:val="00986955"/>
    <w:rsid w:val="009874F0"/>
    <w:rsid w:val="00987D80"/>
    <w:rsid w:val="00990210"/>
    <w:rsid w:val="009906B9"/>
    <w:rsid w:val="0099094B"/>
    <w:rsid w:val="00990961"/>
    <w:rsid w:val="00990DE9"/>
    <w:rsid w:val="009915DF"/>
    <w:rsid w:val="00992FD4"/>
    <w:rsid w:val="0099355F"/>
    <w:rsid w:val="00994AED"/>
    <w:rsid w:val="0099528D"/>
    <w:rsid w:val="0099581C"/>
    <w:rsid w:val="00995EB7"/>
    <w:rsid w:val="009979A6"/>
    <w:rsid w:val="009A077E"/>
    <w:rsid w:val="009A0879"/>
    <w:rsid w:val="009A08B8"/>
    <w:rsid w:val="009A17AD"/>
    <w:rsid w:val="009A2079"/>
    <w:rsid w:val="009A22EF"/>
    <w:rsid w:val="009A25E1"/>
    <w:rsid w:val="009A27F6"/>
    <w:rsid w:val="009A352F"/>
    <w:rsid w:val="009A35C7"/>
    <w:rsid w:val="009A38D4"/>
    <w:rsid w:val="009A5068"/>
    <w:rsid w:val="009A5B23"/>
    <w:rsid w:val="009A5DAE"/>
    <w:rsid w:val="009A5E66"/>
    <w:rsid w:val="009A6330"/>
    <w:rsid w:val="009A649F"/>
    <w:rsid w:val="009A7845"/>
    <w:rsid w:val="009A7B23"/>
    <w:rsid w:val="009A7DB6"/>
    <w:rsid w:val="009B061C"/>
    <w:rsid w:val="009B173D"/>
    <w:rsid w:val="009B1753"/>
    <w:rsid w:val="009B19E1"/>
    <w:rsid w:val="009B209C"/>
    <w:rsid w:val="009B2434"/>
    <w:rsid w:val="009B2FCF"/>
    <w:rsid w:val="009B40DF"/>
    <w:rsid w:val="009B4BD1"/>
    <w:rsid w:val="009B527B"/>
    <w:rsid w:val="009B5DE5"/>
    <w:rsid w:val="009B5E6B"/>
    <w:rsid w:val="009B6077"/>
    <w:rsid w:val="009B61D5"/>
    <w:rsid w:val="009B625E"/>
    <w:rsid w:val="009B6AD6"/>
    <w:rsid w:val="009B7025"/>
    <w:rsid w:val="009B7965"/>
    <w:rsid w:val="009B7B75"/>
    <w:rsid w:val="009C01DF"/>
    <w:rsid w:val="009C0302"/>
    <w:rsid w:val="009C0962"/>
    <w:rsid w:val="009C146F"/>
    <w:rsid w:val="009C19A3"/>
    <w:rsid w:val="009C2301"/>
    <w:rsid w:val="009C28FB"/>
    <w:rsid w:val="009C33F0"/>
    <w:rsid w:val="009C3B8E"/>
    <w:rsid w:val="009C4078"/>
    <w:rsid w:val="009C5524"/>
    <w:rsid w:val="009C6498"/>
    <w:rsid w:val="009C663A"/>
    <w:rsid w:val="009C794F"/>
    <w:rsid w:val="009C7A21"/>
    <w:rsid w:val="009C7E21"/>
    <w:rsid w:val="009D0578"/>
    <w:rsid w:val="009D0C5A"/>
    <w:rsid w:val="009D0F43"/>
    <w:rsid w:val="009D1AF0"/>
    <w:rsid w:val="009D1BC9"/>
    <w:rsid w:val="009D1D96"/>
    <w:rsid w:val="009D216B"/>
    <w:rsid w:val="009D242C"/>
    <w:rsid w:val="009D2AE0"/>
    <w:rsid w:val="009D2CEB"/>
    <w:rsid w:val="009D30EA"/>
    <w:rsid w:val="009D316A"/>
    <w:rsid w:val="009D3578"/>
    <w:rsid w:val="009D3724"/>
    <w:rsid w:val="009D3D15"/>
    <w:rsid w:val="009D4272"/>
    <w:rsid w:val="009D45B3"/>
    <w:rsid w:val="009D5EEF"/>
    <w:rsid w:val="009D6252"/>
    <w:rsid w:val="009D7073"/>
    <w:rsid w:val="009D7295"/>
    <w:rsid w:val="009D771F"/>
    <w:rsid w:val="009D788D"/>
    <w:rsid w:val="009E0D2D"/>
    <w:rsid w:val="009E1863"/>
    <w:rsid w:val="009E1925"/>
    <w:rsid w:val="009E1F71"/>
    <w:rsid w:val="009E2496"/>
    <w:rsid w:val="009E2CBA"/>
    <w:rsid w:val="009E39C4"/>
    <w:rsid w:val="009E3F23"/>
    <w:rsid w:val="009E47FC"/>
    <w:rsid w:val="009E4F31"/>
    <w:rsid w:val="009E5003"/>
    <w:rsid w:val="009E5821"/>
    <w:rsid w:val="009E5A86"/>
    <w:rsid w:val="009E5B38"/>
    <w:rsid w:val="009E6011"/>
    <w:rsid w:val="009E7A46"/>
    <w:rsid w:val="009F166A"/>
    <w:rsid w:val="009F29E1"/>
    <w:rsid w:val="009F2E08"/>
    <w:rsid w:val="009F37E4"/>
    <w:rsid w:val="009F4193"/>
    <w:rsid w:val="009F529D"/>
    <w:rsid w:val="009F5C1F"/>
    <w:rsid w:val="009F6204"/>
    <w:rsid w:val="009F764F"/>
    <w:rsid w:val="009F7EC1"/>
    <w:rsid w:val="00A001FB"/>
    <w:rsid w:val="00A00C3F"/>
    <w:rsid w:val="00A00C55"/>
    <w:rsid w:val="00A02B88"/>
    <w:rsid w:val="00A02C54"/>
    <w:rsid w:val="00A03132"/>
    <w:rsid w:val="00A0375D"/>
    <w:rsid w:val="00A03A12"/>
    <w:rsid w:val="00A03FB3"/>
    <w:rsid w:val="00A046D0"/>
    <w:rsid w:val="00A049BC"/>
    <w:rsid w:val="00A059FB"/>
    <w:rsid w:val="00A05D98"/>
    <w:rsid w:val="00A06F2B"/>
    <w:rsid w:val="00A070D9"/>
    <w:rsid w:val="00A0719C"/>
    <w:rsid w:val="00A073F6"/>
    <w:rsid w:val="00A07F56"/>
    <w:rsid w:val="00A12C3F"/>
    <w:rsid w:val="00A1338C"/>
    <w:rsid w:val="00A13426"/>
    <w:rsid w:val="00A135CE"/>
    <w:rsid w:val="00A13768"/>
    <w:rsid w:val="00A1390D"/>
    <w:rsid w:val="00A14817"/>
    <w:rsid w:val="00A158E0"/>
    <w:rsid w:val="00A17824"/>
    <w:rsid w:val="00A208B1"/>
    <w:rsid w:val="00A20907"/>
    <w:rsid w:val="00A20977"/>
    <w:rsid w:val="00A20AD3"/>
    <w:rsid w:val="00A20E2A"/>
    <w:rsid w:val="00A2132A"/>
    <w:rsid w:val="00A214FF"/>
    <w:rsid w:val="00A21562"/>
    <w:rsid w:val="00A215B3"/>
    <w:rsid w:val="00A219D9"/>
    <w:rsid w:val="00A21DEE"/>
    <w:rsid w:val="00A2240A"/>
    <w:rsid w:val="00A23568"/>
    <w:rsid w:val="00A23CD5"/>
    <w:rsid w:val="00A2496F"/>
    <w:rsid w:val="00A24B26"/>
    <w:rsid w:val="00A25112"/>
    <w:rsid w:val="00A257F2"/>
    <w:rsid w:val="00A2625D"/>
    <w:rsid w:val="00A267B3"/>
    <w:rsid w:val="00A27118"/>
    <w:rsid w:val="00A2730B"/>
    <w:rsid w:val="00A27B6C"/>
    <w:rsid w:val="00A27E0C"/>
    <w:rsid w:val="00A303E0"/>
    <w:rsid w:val="00A30788"/>
    <w:rsid w:val="00A308C1"/>
    <w:rsid w:val="00A31EC1"/>
    <w:rsid w:val="00A324EB"/>
    <w:rsid w:val="00A3253A"/>
    <w:rsid w:val="00A32B5F"/>
    <w:rsid w:val="00A33BEF"/>
    <w:rsid w:val="00A35677"/>
    <w:rsid w:val="00A35DE3"/>
    <w:rsid w:val="00A361BC"/>
    <w:rsid w:val="00A36939"/>
    <w:rsid w:val="00A413A0"/>
    <w:rsid w:val="00A416D6"/>
    <w:rsid w:val="00A418CB"/>
    <w:rsid w:val="00A41A2B"/>
    <w:rsid w:val="00A41BDC"/>
    <w:rsid w:val="00A421C6"/>
    <w:rsid w:val="00A422C4"/>
    <w:rsid w:val="00A46D9E"/>
    <w:rsid w:val="00A4750E"/>
    <w:rsid w:val="00A50387"/>
    <w:rsid w:val="00A50902"/>
    <w:rsid w:val="00A50DE5"/>
    <w:rsid w:val="00A50EC3"/>
    <w:rsid w:val="00A516A3"/>
    <w:rsid w:val="00A516D7"/>
    <w:rsid w:val="00A51868"/>
    <w:rsid w:val="00A527C6"/>
    <w:rsid w:val="00A52889"/>
    <w:rsid w:val="00A52C4F"/>
    <w:rsid w:val="00A52D5A"/>
    <w:rsid w:val="00A53B63"/>
    <w:rsid w:val="00A5463F"/>
    <w:rsid w:val="00A54755"/>
    <w:rsid w:val="00A548C7"/>
    <w:rsid w:val="00A551D2"/>
    <w:rsid w:val="00A551DE"/>
    <w:rsid w:val="00A55522"/>
    <w:rsid w:val="00A556F4"/>
    <w:rsid w:val="00A55A08"/>
    <w:rsid w:val="00A55C12"/>
    <w:rsid w:val="00A55CAE"/>
    <w:rsid w:val="00A56011"/>
    <w:rsid w:val="00A561C2"/>
    <w:rsid w:val="00A56681"/>
    <w:rsid w:val="00A56DD7"/>
    <w:rsid w:val="00A57E0B"/>
    <w:rsid w:val="00A57F5E"/>
    <w:rsid w:val="00A600C1"/>
    <w:rsid w:val="00A603AB"/>
    <w:rsid w:val="00A6097C"/>
    <w:rsid w:val="00A60E93"/>
    <w:rsid w:val="00A61B91"/>
    <w:rsid w:val="00A61F6D"/>
    <w:rsid w:val="00A626FB"/>
    <w:rsid w:val="00A62709"/>
    <w:rsid w:val="00A6292D"/>
    <w:rsid w:val="00A62F45"/>
    <w:rsid w:val="00A63479"/>
    <w:rsid w:val="00A63D6A"/>
    <w:rsid w:val="00A63F27"/>
    <w:rsid w:val="00A64B37"/>
    <w:rsid w:val="00A64E32"/>
    <w:rsid w:val="00A64FE0"/>
    <w:rsid w:val="00A6518A"/>
    <w:rsid w:val="00A65CA6"/>
    <w:rsid w:val="00A66DE4"/>
    <w:rsid w:val="00A673CB"/>
    <w:rsid w:val="00A716F0"/>
    <w:rsid w:val="00A72438"/>
    <w:rsid w:val="00A72B0A"/>
    <w:rsid w:val="00A72FF4"/>
    <w:rsid w:val="00A730D0"/>
    <w:rsid w:val="00A74335"/>
    <w:rsid w:val="00A74689"/>
    <w:rsid w:val="00A74794"/>
    <w:rsid w:val="00A74CDD"/>
    <w:rsid w:val="00A75274"/>
    <w:rsid w:val="00A76676"/>
    <w:rsid w:val="00A76F2E"/>
    <w:rsid w:val="00A771A8"/>
    <w:rsid w:val="00A7771B"/>
    <w:rsid w:val="00A77EFB"/>
    <w:rsid w:val="00A80926"/>
    <w:rsid w:val="00A80AE6"/>
    <w:rsid w:val="00A8236A"/>
    <w:rsid w:val="00A82AE7"/>
    <w:rsid w:val="00A83888"/>
    <w:rsid w:val="00A84017"/>
    <w:rsid w:val="00A8638F"/>
    <w:rsid w:val="00A8743F"/>
    <w:rsid w:val="00A875D9"/>
    <w:rsid w:val="00A915A4"/>
    <w:rsid w:val="00A91CB4"/>
    <w:rsid w:val="00A9200E"/>
    <w:rsid w:val="00A926CD"/>
    <w:rsid w:val="00A936C7"/>
    <w:rsid w:val="00A93D27"/>
    <w:rsid w:val="00A943BE"/>
    <w:rsid w:val="00A94D65"/>
    <w:rsid w:val="00A95D98"/>
    <w:rsid w:val="00A96B18"/>
    <w:rsid w:val="00A96EB7"/>
    <w:rsid w:val="00A96F77"/>
    <w:rsid w:val="00A974F2"/>
    <w:rsid w:val="00A97ADC"/>
    <w:rsid w:val="00A97EE4"/>
    <w:rsid w:val="00AA05DE"/>
    <w:rsid w:val="00AA101C"/>
    <w:rsid w:val="00AA11A9"/>
    <w:rsid w:val="00AA2931"/>
    <w:rsid w:val="00AA343B"/>
    <w:rsid w:val="00AA3801"/>
    <w:rsid w:val="00AA42FF"/>
    <w:rsid w:val="00AA4FCE"/>
    <w:rsid w:val="00AA5F8F"/>
    <w:rsid w:val="00AA63F3"/>
    <w:rsid w:val="00AA66D2"/>
    <w:rsid w:val="00AA6820"/>
    <w:rsid w:val="00AB10A6"/>
    <w:rsid w:val="00AB190C"/>
    <w:rsid w:val="00AB2F81"/>
    <w:rsid w:val="00AB4781"/>
    <w:rsid w:val="00AB48C4"/>
    <w:rsid w:val="00AB675F"/>
    <w:rsid w:val="00AB6D2D"/>
    <w:rsid w:val="00AB776C"/>
    <w:rsid w:val="00AC001E"/>
    <w:rsid w:val="00AC1029"/>
    <w:rsid w:val="00AC1145"/>
    <w:rsid w:val="00AC13C9"/>
    <w:rsid w:val="00AC1C04"/>
    <w:rsid w:val="00AC1DE8"/>
    <w:rsid w:val="00AC249B"/>
    <w:rsid w:val="00AC28DB"/>
    <w:rsid w:val="00AC2E63"/>
    <w:rsid w:val="00AC49B6"/>
    <w:rsid w:val="00AC626F"/>
    <w:rsid w:val="00AC673D"/>
    <w:rsid w:val="00AC6877"/>
    <w:rsid w:val="00AC69CC"/>
    <w:rsid w:val="00AC6C19"/>
    <w:rsid w:val="00AC6E21"/>
    <w:rsid w:val="00AC7118"/>
    <w:rsid w:val="00AC72E7"/>
    <w:rsid w:val="00AC7FBB"/>
    <w:rsid w:val="00AD079F"/>
    <w:rsid w:val="00AD0DF1"/>
    <w:rsid w:val="00AD125F"/>
    <w:rsid w:val="00AD1313"/>
    <w:rsid w:val="00AD1341"/>
    <w:rsid w:val="00AD2950"/>
    <w:rsid w:val="00AD2CCF"/>
    <w:rsid w:val="00AD3152"/>
    <w:rsid w:val="00AD3885"/>
    <w:rsid w:val="00AD3C6A"/>
    <w:rsid w:val="00AD3C7E"/>
    <w:rsid w:val="00AD4233"/>
    <w:rsid w:val="00AD5DB8"/>
    <w:rsid w:val="00AD5E7D"/>
    <w:rsid w:val="00AD6350"/>
    <w:rsid w:val="00AD6AB2"/>
    <w:rsid w:val="00AD7EED"/>
    <w:rsid w:val="00AE03F5"/>
    <w:rsid w:val="00AE0902"/>
    <w:rsid w:val="00AE0B4A"/>
    <w:rsid w:val="00AE0C3F"/>
    <w:rsid w:val="00AE0E89"/>
    <w:rsid w:val="00AE1176"/>
    <w:rsid w:val="00AE166E"/>
    <w:rsid w:val="00AE1725"/>
    <w:rsid w:val="00AE3847"/>
    <w:rsid w:val="00AE3D3C"/>
    <w:rsid w:val="00AE4053"/>
    <w:rsid w:val="00AE43CC"/>
    <w:rsid w:val="00AE4956"/>
    <w:rsid w:val="00AE4976"/>
    <w:rsid w:val="00AE57C4"/>
    <w:rsid w:val="00AE58B2"/>
    <w:rsid w:val="00AE5CDA"/>
    <w:rsid w:val="00AE5E6C"/>
    <w:rsid w:val="00AE6AE7"/>
    <w:rsid w:val="00AE6BFA"/>
    <w:rsid w:val="00AE70E9"/>
    <w:rsid w:val="00AE7F0F"/>
    <w:rsid w:val="00AF0177"/>
    <w:rsid w:val="00AF02D2"/>
    <w:rsid w:val="00AF2784"/>
    <w:rsid w:val="00AF3631"/>
    <w:rsid w:val="00AF4406"/>
    <w:rsid w:val="00AF4660"/>
    <w:rsid w:val="00AF4769"/>
    <w:rsid w:val="00AF59C2"/>
    <w:rsid w:val="00AF5FFF"/>
    <w:rsid w:val="00AF6BF4"/>
    <w:rsid w:val="00AF724D"/>
    <w:rsid w:val="00AF72A6"/>
    <w:rsid w:val="00AF79B3"/>
    <w:rsid w:val="00AF7B45"/>
    <w:rsid w:val="00AF7BE9"/>
    <w:rsid w:val="00AF7C7F"/>
    <w:rsid w:val="00AF7FA0"/>
    <w:rsid w:val="00B0007E"/>
    <w:rsid w:val="00B000A6"/>
    <w:rsid w:val="00B01028"/>
    <w:rsid w:val="00B01088"/>
    <w:rsid w:val="00B015A3"/>
    <w:rsid w:val="00B01A4D"/>
    <w:rsid w:val="00B01E7D"/>
    <w:rsid w:val="00B028D8"/>
    <w:rsid w:val="00B02AA0"/>
    <w:rsid w:val="00B03E09"/>
    <w:rsid w:val="00B043BA"/>
    <w:rsid w:val="00B04959"/>
    <w:rsid w:val="00B04DED"/>
    <w:rsid w:val="00B05732"/>
    <w:rsid w:val="00B066C1"/>
    <w:rsid w:val="00B06B7B"/>
    <w:rsid w:val="00B0733A"/>
    <w:rsid w:val="00B07562"/>
    <w:rsid w:val="00B075D5"/>
    <w:rsid w:val="00B076A0"/>
    <w:rsid w:val="00B0778F"/>
    <w:rsid w:val="00B07FCA"/>
    <w:rsid w:val="00B10106"/>
    <w:rsid w:val="00B11267"/>
    <w:rsid w:val="00B11535"/>
    <w:rsid w:val="00B12AC8"/>
    <w:rsid w:val="00B12ED7"/>
    <w:rsid w:val="00B12F09"/>
    <w:rsid w:val="00B12F7F"/>
    <w:rsid w:val="00B141B3"/>
    <w:rsid w:val="00B1663F"/>
    <w:rsid w:val="00B16B2C"/>
    <w:rsid w:val="00B16D9C"/>
    <w:rsid w:val="00B17074"/>
    <w:rsid w:val="00B17DDD"/>
    <w:rsid w:val="00B20205"/>
    <w:rsid w:val="00B210D0"/>
    <w:rsid w:val="00B210FB"/>
    <w:rsid w:val="00B215BC"/>
    <w:rsid w:val="00B2182E"/>
    <w:rsid w:val="00B21EA0"/>
    <w:rsid w:val="00B2214D"/>
    <w:rsid w:val="00B22E88"/>
    <w:rsid w:val="00B22E99"/>
    <w:rsid w:val="00B22EB2"/>
    <w:rsid w:val="00B24463"/>
    <w:rsid w:val="00B257A5"/>
    <w:rsid w:val="00B2596D"/>
    <w:rsid w:val="00B25D45"/>
    <w:rsid w:val="00B25E55"/>
    <w:rsid w:val="00B26E71"/>
    <w:rsid w:val="00B271B0"/>
    <w:rsid w:val="00B2773A"/>
    <w:rsid w:val="00B303A5"/>
    <w:rsid w:val="00B304A1"/>
    <w:rsid w:val="00B308DB"/>
    <w:rsid w:val="00B3136D"/>
    <w:rsid w:val="00B32296"/>
    <w:rsid w:val="00B328DF"/>
    <w:rsid w:val="00B32B5A"/>
    <w:rsid w:val="00B33A16"/>
    <w:rsid w:val="00B33F73"/>
    <w:rsid w:val="00B34205"/>
    <w:rsid w:val="00B344AE"/>
    <w:rsid w:val="00B35609"/>
    <w:rsid w:val="00B37985"/>
    <w:rsid w:val="00B37B20"/>
    <w:rsid w:val="00B37C34"/>
    <w:rsid w:val="00B4082B"/>
    <w:rsid w:val="00B40A42"/>
    <w:rsid w:val="00B40EE3"/>
    <w:rsid w:val="00B4182D"/>
    <w:rsid w:val="00B41D06"/>
    <w:rsid w:val="00B4257B"/>
    <w:rsid w:val="00B426ED"/>
    <w:rsid w:val="00B427C5"/>
    <w:rsid w:val="00B43249"/>
    <w:rsid w:val="00B434FF"/>
    <w:rsid w:val="00B4527E"/>
    <w:rsid w:val="00B4542D"/>
    <w:rsid w:val="00B4574E"/>
    <w:rsid w:val="00B45BBA"/>
    <w:rsid w:val="00B45F10"/>
    <w:rsid w:val="00B471C6"/>
    <w:rsid w:val="00B47304"/>
    <w:rsid w:val="00B4750C"/>
    <w:rsid w:val="00B47E03"/>
    <w:rsid w:val="00B47F09"/>
    <w:rsid w:val="00B47F9B"/>
    <w:rsid w:val="00B51905"/>
    <w:rsid w:val="00B534BB"/>
    <w:rsid w:val="00B5457B"/>
    <w:rsid w:val="00B55387"/>
    <w:rsid w:val="00B568BA"/>
    <w:rsid w:val="00B56F51"/>
    <w:rsid w:val="00B57196"/>
    <w:rsid w:val="00B57264"/>
    <w:rsid w:val="00B6088A"/>
    <w:rsid w:val="00B610B7"/>
    <w:rsid w:val="00B62058"/>
    <w:rsid w:val="00B62939"/>
    <w:rsid w:val="00B62AFA"/>
    <w:rsid w:val="00B636FE"/>
    <w:rsid w:val="00B638F2"/>
    <w:rsid w:val="00B63E7C"/>
    <w:rsid w:val="00B654AC"/>
    <w:rsid w:val="00B66B79"/>
    <w:rsid w:val="00B70EAD"/>
    <w:rsid w:val="00B710F3"/>
    <w:rsid w:val="00B71328"/>
    <w:rsid w:val="00B7285B"/>
    <w:rsid w:val="00B72CE1"/>
    <w:rsid w:val="00B73139"/>
    <w:rsid w:val="00B746A6"/>
    <w:rsid w:val="00B74D26"/>
    <w:rsid w:val="00B7533B"/>
    <w:rsid w:val="00B75470"/>
    <w:rsid w:val="00B75C95"/>
    <w:rsid w:val="00B75E37"/>
    <w:rsid w:val="00B765FD"/>
    <w:rsid w:val="00B773A8"/>
    <w:rsid w:val="00B77895"/>
    <w:rsid w:val="00B77D04"/>
    <w:rsid w:val="00B80A8A"/>
    <w:rsid w:val="00B80F3B"/>
    <w:rsid w:val="00B81352"/>
    <w:rsid w:val="00B8164B"/>
    <w:rsid w:val="00B81A90"/>
    <w:rsid w:val="00B81C00"/>
    <w:rsid w:val="00B821C4"/>
    <w:rsid w:val="00B824FE"/>
    <w:rsid w:val="00B840C2"/>
    <w:rsid w:val="00B84EF7"/>
    <w:rsid w:val="00B8561A"/>
    <w:rsid w:val="00B86C03"/>
    <w:rsid w:val="00B86D96"/>
    <w:rsid w:val="00B87C7C"/>
    <w:rsid w:val="00B87C80"/>
    <w:rsid w:val="00B90A2D"/>
    <w:rsid w:val="00B90A57"/>
    <w:rsid w:val="00B90DE3"/>
    <w:rsid w:val="00B90FC3"/>
    <w:rsid w:val="00B91275"/>
    <w:rsid w:val="00B913C8"/>
    <w:rsid w:val="00B9227F"/>
    <w:rsid w:val="00B928D3"/>
    <w:rsid w:val="00B933D1"/>
    <w:rsid w:val="00B93A44"/>
    <w:rsid w:val="00B9406D"/>
    <w:rsid w:val="00B9599F"/>
    <w:rsid w:val="00B966DC"/>
    <w:rsid w:val="00B96F22"/>
    <w:rsid w:val="00B97592"/>
    <w:rsid w:val="00B97650"/>
    <w:rsid w:val="00BA00BB"/>
    <w:rsid w:val="00BA01D7"/>
    <w:rsid w:val="00BA0516"/>
    <w:rsid w:val="00BA16C8"/>
    <w:rsid w:val="00BA16FA"/>
    <w:rsid w:val="00BA19D4"/>
    <w:rsid w:val="00BA1A66"/>
    <w:rsid w:val="00BA234F"/>
    <w:rsid w:val="00BA3FC9"/>
    <w:rsid w:val="00BA4043"/>
    <w:rsid w:val="00BA484F"/>
    <w:rsid w:val="00BA4905"/>
    <w:rsid w:val="00BA4943"/>
    <w:rsid w:val="00BA53AA"/>
    <w:rsid w:val="00BA554F"/>
    <w:rsid w:val="00BA59B9"/>
    <w:rsid w:val="00BA5AEF"/>
    <w:rsid w:val="00BA611C"/>
    <w:rsid w:val="00BA61FF"/>
    <w:rsid w:val="00BA6A0F"/>
    <w:rsid w:val="00BA6C7B"/>
    <w:rsid w:val="00BA6DF6"/>
    <w:rsid w:val="00BA70C1"/>
    <w:rsid w:val="00BA7928"/>
    <w:rsid w:val="00BB0373"/>
    <w:rsid w:val="00BB04D5"/>
    <w:rsid w:val="00BB06C1"/>
    <w:rsid w:val="00BB0EF0"/>
    <w:rsid w:val="00BB11C7"/>
    <w:rsid w:val="00BB17DF"/>
    <w:rsid w:val="00BB1877"/>
    <w:rsid w:val="00BB26C6"/>
    <w:rsid w:val="00BB26D5"/>
    <w:rsid w:val="00BB2799"/>
    <w:rsid w:val="00BB27D4"/>
    <w:rsid w:val="00BB303B"/>
    <w:rsid w:val="00BB36D5"/>
    <w:rsid w:val="00BB3BF4"/>
    <w:rsid w:val="00BB3EE0"/>
    <w:rsid w:val="00BB44C3"/>
    <w:rsid w:val="00BB465F"/>
    <w:rsid w:val="00BB4810"/>
    <w:rsid w:val="00BB489A"/>
    <w:rsid w:val="00BB5B95"/>
    <w:rsid w:val="00BB6C82"/>
    <w:rsid w:val="00BB72B4"/>
    <w:rsid w:val="00BB773A"/>
    <w:rsid w:val="00BB7F67"/>
    <w:rsid w:val="00BC133C"/>
    <w:rsid w:val="00BC1527"/>
    <w:rsid w:val="00BC2B52"/>
    <w:rsid w:val="00BC30FF"/>
    <w:rsid w:val="00BC3320"/>
    <w:rsid w:val="00BC428D"/>
    <w:rsid w:val="00BC52EC"/>
    <w:rsid w:val="00BC61F2"/>
    <w:rsid w:val="00BC67AC"/>
    <w:rsid w:val="00BC6886"/>
    <w:rsid w:val="00BC68C6"/>
    <w:rsid w:val="00BC6949"/>
    <w:rsid w:val="00BD037D"/>
    <w:rsid w:val="00BD048E"/>
    <w:rsid w:val="00BD0BA9"/>
    <w:rsid w:val="00BD120C"/>
    <w:rsid w:val="00BD1B7F"/>
    <w:rsid w:val="00BD23A6"/>
    <w:rsid w:val="00BD240A"/>
    <w:rsid w:val="00BD2494"/>
    <w:rsid w:val="00BD4519"/>
    <w:rsid w:val="00BD471B"/>
    <w:rsid w:val="00BD4930"/>
    <w:rsid w:val="00BD4B60"/>
    <w:rsid w:val="00BD4E30"/>
    <w:rsid w:val="00BD6C0A"/>
    <w:rsid w:val="00BD7FE5"/>
    <w:rsid w:val="00BE079B"/>
    <w:rsid w:val="00BE0BF5"/>
    <w:rsid w:val="00BE0DF6"/>
    <w:rsid w:val="00BE106D"/>
    <w:rsid w:val="00BE190E"/>
    <w:rsid w:val="00BE2B01"/>
    <w:rsid w:val="00BE30A4"/>
    <w:rsid w:val="00BE3309"/>
    <w:rsid w:val="00BE36F8"/>
    <w:rsid w:val="00BE3D42"/>
    <w:rsid w:val="00BE5978"/>
    <w:rsid w:val="00BE5C40"/>
    <w:rsid w:val="00BE650C"/>
    <w:rsid w:val="00BE68CF"/>
    <w:rsid w:val="00BE717C"/>
    <w:rsid w:val="00BE7765"/>
    <w:rsid w:val="00BE7800"/>
    <w:rsid w:val="00BF07F0"/>
    <w:rsid w:val="00BF09ED"/>
    <w:rsid w:val="00BF11DB"/>
    <w:rsid w:val="00BF185A"/>
    <w:rsid w:val="00BF2046"/>
    <w:rsid w:val="00BF219B"/>
    <w:rsid w:val="00BF27FA"/>
    <w:rsid w:val="00BF2896"/>
    <w:rsid w:val="00BF2FAE"/>
    <w:rsid w:val="00BF3C36"/>
    <w:rsid w:val="00BF462A"/>
    <w:rsid w:val="00BF65EC"/>
    <w:rsid w:val="00BF686E"/>
    <w:rsid w:val="00BF6A0D"/>
    <w:rsid w:val="00BF6BF9"/>
    <w:rsid w:val="00BF7828"/>
    <w:rsid w:val="00BF783B"/>
    <w:rsid w:val="00BF7CDD"/>
    <w:rsid w:val="00C00029"/>
    <w:rsid w:val="00C0004A"/>
    <w:rsid w:val="00C00E50"/>
    <w:rsid w:val="00C01761"/>
    <w:rsid w:val="00C0220E"/>
    <w:rsid w:val="00C024CF"/>
    <w:rsid w:val="00C02861"/>
    <w:rsid w:val="00C0463D"/>
    <w:rsid w:val="00C04DC3"/>
    <w:rsid w:val="00C04F66"/>
    <w:rsid w:val="00C05035"/>
    <w:rsid w:val="00C05F94"/>
    <w:rsid w:val="00C0607F"/>
    <w:rsid w:val="00C060C2"/>
    <w:rsid w:val="00C06CC4"/>
    <w:rsid w:val="00C073A6"/>
    <w:rsid w:val="00C074F0"/>
    <w:rsid w:val="00C0795C"/>
    <w:rsid w:val="00C07FD1"/>
    <w:rsid w:val="00C10B12"/>
    <w:rsid w:val="00C111DF"/>
    <w:rsid w:val="00C11210"/>
    <w:rsid w:val="00C1211D"/>
    <w:rsid w:val="00C1233B"/>
    <w:rsid w:val="00C126C0"/>
    <w:rsid w:val="00C13DD4"/>
    <w:rsid w:val="00C13E0B"/>
    <w:rsid w:val="00C14B41"/>
    <w:rsid w:val="00C1564D"/>
    <w:rsid w:val="00C1619E"/>
    <w:rsid w:val="00C16398"/>
    <w:rsid w:val="00C16DA7"/>
    <w:rsid w:val="00C203BF"/>
    <w:rsid w:val="00C21592"/>
    <w:rsid w:val="00C21A7B"/>
    <w:rsid w:val="00C221E5"/>
    <w:rsid w:val="00C22E82"/>
    <w:rsid w:val="00C24648"/>
    <w:rsid w:val="00C2475F"/>
    <w:rsid w:val="00C25276"/>
    <w:rsid w:val="00C25414"/>
    <w:rsid w:val="00C271AD"/>
    <w:rsid w:val="00C273FA"/>
    <w:rsid w:val="00C27F7C"/>
    <w:rsid w:val="00C30207"/>
    <w:rsid w:val="00C30E4F"/>
    <w:rsid w:val="00C318AE"/>
    <w:rsid w:val="00C319C4"/>
    <w:rsid w:val="00C31DDE"/>
    <w:rsid w:val="00C31FFA"/>
    <w:rsid w:val="00C331B3"/>
    <w:rsid w:val="00C337E1"/>
    <w:rsid w:val="00C34114"/>
    <w:rsid w:val="00C3446B"/>
    <w:rsid w:val="00C34BA8"/>
    <w:rsid w:val="00C35AA0"/>
    <w:rsid w:val="00C36DC9"/>
    <w:rsid w:val="00C37322"/>
    <w:rsid w:val="00C400D0"/>
    <w:rsid w:val="00C405C4"/>
    <w:rsid w:val="00C407C3"/>
    <w:rsid w:val="00C40866"/>
    <w:rsid w:val="00C40F19"/>
    <w:rsid w:val="00C42548"/>
    <w:rsid w:val="00C42F28"/>
    <w:rsid w:val="00C4480C"/>
    <w:rsid w:val="00C44A32"/>
    <w:rsid w:val="00C453A9"/>
    <w:rsid w:val="00C456D2"/>
    <w:rsid w:val="00C45A0E"/>
    <w:rsid w:val="00C476D8"/>
    <w:rsid w:val="00C477B1"/>
    <w:rsid w:val="00C5005B"/>
    <w:rsid w:val="00C500BD"/>
    <w:rsid w:val="00C510AD"/>
    <w:rsid w:val="00C51233"/>
    <w:rsid w:val="00C51617"/>
    <w:rsid w:val="00C51945"/>
    <w:rsid w:val="00C51A77"/>
    <w:rsid w:val="00C51ABA"/>
    <w:rsid w:val="00C51ADF"/>
    <w:rsid w:val="00C51BBA"/>
    <w:rsid w:val="00C523B1"/>
    <w:rsid w:val="00C5289A"/>
    <w:rsid w:val="00C52EC4"/>
    <w:rsid w:val="00C52F85"/>
    <w:rsid w:val="00C535AF"/>
    <w:rsid w:val="00C54B73"/>
    <w:rsid w:val="00C567CA"/>
    <w:rsid w:val="00C57686"/>
    <w:rsid w:val="00C57D4B"/>
    <w:rsid w:val="00C6052C"/>
    <w:rsid w:val="00C623AF"/>
    <w:rsid w:val="00C6261A"/>
    <w:rsid w:val="00C62686"/>
    <w:rsid w:val="00C6274D"/>
    <w:rsid w:val="00C627EC"/>
    <w:rsid w:val="00C63528"/>
    <w:rsid w:val="00C636BB"/>
    <w:rsid w:val="00C64542"/>
    <w:rsid w:val="00C6463B"/>
    <w:rsid w:val="00C6536A"/>
    <w:rsid w:val="00C653A9"/>
    <w:rsid w:val="00C654EA"/>
    <w:rsid w:val="00C658EE"/>
    <w:rsid w:val="00C659CD"/>
    <w:rsid w:val="00C65A75"/>
    <w:rsid w:val="00C65A8A"/>
    <w:rsid w:val="00C65F0F"/>
    <w:rsid w:val="00C66399"/>
    <w:rsid w:val="00C66C40"/>
    <w:rsid w:val="00C71612"/>
    <w:rsid w:val="00C71617"/>
    <w:rsid w:val="00C721DC"/>
    <w:rsid w:val="00C73264"/>
    <w:rsid w:val="00C74750"/>
    <w:rsid w:val="00C7482D"/>
    <w:rsid w:val="00C74A8A"/>
    <w:rsid w:val="00C75105"/>
    <w:rsid w:val="00C762E1"/>
    <w:rsid w:val="00C76D88"/>
    <w:rsid w:val="00C77614"/>
    <w:rsid w:val="00C77A86"/>
    <w:rsid w:val="00C80B8C"/>
    <w:rsid w:val="00C81122"/>
    <w:rsid w:val="00C821E8"/>
    <w:rsid w:val="00C826FF"/>
    <w:rsid w:val="00C83360"/>
    <w:rsid w:val="00C835EC"/>
    <w:rsid w:val="00C8375B"/>
    <w:rsid w:val="00C8421D"/>
    <w:rsid w:val="00C84B4C"/>
    <w:rsid w:val="00C85491"/>
    <w:rsid w:val="00C855A7"/>
    <w:rsid w:val="00C86737"/>
    <w:rsid w:val="00C870CA"/>
    <w:rsid w:val="00C87CEF"/>
    <w:rsid w:val="00C9026E"/>
    <w:rsid w:val="00C90748"/>
    <w:rsid w:val="00C90DD7"/>
    <w:rsid w:val="00C912A1"/>
    <w:rsid w:val="00C91335"/>
    <w:rsid w:val="00C913DE"/>
    <w:rsid w:val="00C91512"/>
    <w:rsid w:val="00C91657"/>
    <w:rsid w:val="00C91BFE"/>
    <w:rsid w:val="00C91F94"/>
    <w:rsid w:val="00C92533"/>
    <w:rsid w:val="00C929ED"/>
    <w:rsid w:val="00C93BA7"/>
    <w:rsid w:val="00C940DD"/>
    <w:rsid w:val="00C94543"/>
    <w:rsid w:val="00C95BEB"/>
    <w:rsid w:val="00C96319"/>
    <w:rsid w:val="00C9637C"/>
    <w:rsid w:val="00C96E37"/>
    <w:rsid w:val="00C96EAD"/>
    <w:rsid w:val="00CA0244"/>
    <w:rsid w:val="00CA04AF"/>
    <w:rsid w:val="00CA1919"/>
    <w:rsid w:val="00CA23C1"/>
    <w:rsid w:val="00CA240D"/>
    <w:rsid w:val="00CA24A8"/>
    <w:rsid w:val="00CA2A7B"/>
    <w:rsid w:val="00CA2AF4"/>
    <w:rsid w:val="00CA2E7D"/>
    <w:rsid w:val="00CA3320"/>
    <w:rsid w:val="00CA3A24"/>
    <w:rsid w:val="00CA44A2"/>
    <w:rsid w:val="00CA465F"/>
    <w:rsid w:val="00CA4798"/>
    <w:rsid w:val="00CA5214"/>
    <w:rsid w:val="00CA5549"/>
    <w:rsid w:val="00CA5A19"/>
    <w:rsid w:val="00CA5A2A"/>
    <w:rsid w:val="00CA6254"/>
    <w:rsid w:val="00CA6E64"/>
    <w:rsid w:val="00CA6FE0"/>
    <w:rsid w:val="00CB1B98"/>
    <w:rsid w:val="00CB2017"/>
    <w:rsid w:val="00CB2264"/>
    <w:rsid w:val="00CB2580"/>
    <w:rsid w:val="00CB26DB"/>
    <w:rsid w:val="00CB2760"/>
    <w:rsid w:val="00CB2AD9"/>
    <w:rsid w:val="00CB35BF"/>
    <w:rsid w:val="00CB379E"/>
    <w:rsid w:val="00CB3CB4"/>
    <w:rsid w:val="00CB3DE0"/>
    <w:rsid w:val="00CB458D"/>
    <w:rsid w:val="00CB4DBB"/>
    <w:rsid w:val="00CB4EE0"/>
    <w:rsid w:val="00CB5208"/>
    <w:rsid w:val="00CB52A9"/>
    <w:rsid w:val="00CB53C4"/>
    <w:rsid w:val="00CB5626"/>
    <w:rsid w:val="00CB5D76"/>
    <w:rsid w:val="00CB7666"/>
    <w:rsid w:val="00CC066C"/>
    <w:rsid w:val="00CC06D9"/>
    <w:rsid w:val="00CC06EB"/>
    <w:rsid w:val="00CC07C7"/>
    <w:rsid w:val="00CC0B2A"/>
    <w:rsid w:val="00CC1832"/>
    <w:rsid w:val="00CC1D33"/>
    <w:rsid w:val="00CC25BE"/>
    <w:rsid w:val="00CC26A6"/>
    <w:rsid w:val="00CC28BD"/>
    <w:rsid w:val="00CC28C2"/>
    <w:rsid w:val="00CC29E3"/>
    <w:rsid w:val="00CC4636"/>
    <w:rsid w:val="00CC5486"/>
    <w:rsid w:val="00CC589C"/>
    <w:rsid w:val="00CC5E03"/>
    <w:rsid w:val="00CC628D"/>
    <w:rsid w:val="00CC6BC6"/>
    <w:rsid w:val="00CC73B4"/>
    <w:rsid w:val="00CC74F8"/>
    <w:rsid w:val="00CD0AA6"/>
    <w:rsid w:val="00CD0CFD"/>
    <w:rsid w:val="00CD21E5"/>
    <w:rsid w:val="00CD290B"/>
    <w:rsid w:val="00CD2B0D"/>
    <w:rsid w:val="00CD2D66"/>
    <w:rsid w:val="00CD33C8"/>
    <w:rsid w:val="00CD4C08"/>
    <w:rsid w:val="00CD55E0"/>
    <w:rsid w:val="00CD5C73"/>
    <w:rsid w:val="00CD621E"/>
    <w:rsid w:val="00CD6386"/>
    <w:rsid w:val="00CD6440"/>
    <w:rsid w:val="00CD6575"/>
    <w:rsid w:val="00CD65FF"/>
    <w:rsid w:val="00CD678C"/>
    <w:rsid w:val="00CD6A65"/>
    <w:rsid w:val="00CD6C01"/>
    <w:rsid w:val="00CD6FE3"/>
    <w:rsid w:val="00CD756E"/>
    <w:rsid w:val="00CD7D84"/>
    <w:rsid w:val="00CE0B2B"/>
    <w:rsid w:val="00CE1188"/>
    <w:rsid w:val="00CE2096"/>
    <w:rsid w:val="00CE37F7"/>
    <w:rsid w:val="00CE3937"/>
    <w:rsid w:val="00CE397C"/>
    <w:rsid w:val="00CE4DD1"/>
    <w:rsid w:val="00CE51A3"/>
    <w:rsid w:val="00CE580C"/>
    <w:rsid w:val="00CE5AB9"/>
    <w:rsid w:val="00CE60BF"/>
    <w:rsid w:val="00CE65D3"/>
    <w:rsid w:val="00CF06D3"/>
    <w:rsid w:val="00CF0ACC"/>
    <w:rsid w:val="00CF0CBE"/>
    <w:rsid w:val="00CF23AC"/>
    <w:rsid w:val="00CF3850"/>
    <w:rsid w:val="00CF4231"/>
    <w:rsid w:val="00CF48AC"/>
    <w:rsid w:val="00CF4FE3"/>
    <w:rsid w:val="00CF5517"/>
    <w:rsid w:val="00CF5D12"/>
    <w:rsid w:val="00CF65BB"/>
    <w:rsid w:val="00CF6AB9"/>
    <w:rsid w:val="00D009C0"/>
    <w:rsid w:val="00D01603"/>
    <w:rsid w:val="00D01A32"/>
    <w:rsid w:val="00D025EA"/>
    <w:rsid w:val="00D02A51"/>
    <w:rsid w:val="00D03692"/>
    <w:rsid w:val="00D03EDB"/>
    <w:rsid w:val="00D03FE6"/>
    <w:rsid w:val="00D040CC"/>
    <w:rsid w:val="00D04208"/>
    <w:rsid w:val="00D05638"/>
    <w:rsid w:val="00D05910"/>
    <w:rsid w:val="00D05E98"/>
    <w:rsid w:val="00D05ECE"/>
    <w:rsid w:val="00D05F7C"/>
    <w:rsid w:val="00D0618B"/>
    <w:rsid w:val="00D06EAB"/>
    <w:rsid w:val="00D116B5"/>
    <w:rsid w:val="00D124A8"/>
    <w:rsid w:val="00D12AAA"/>
    <w:rsid w:val="00D12D85"/>
    <w:rsid w:val="00D12F43"/>
    <w:rsid w:val="00D140E9"/>
    <w:rsid w:val="00D14A0E"/>
    <w:rsid w:val="00D159DF"/>
    <w:rsid w:val="00D159E6"/>
    <w:rsid w:val="00D1601B"/>
    <w:rsid w:val="00D16A67"/>
    <w:rsid w:val="00D16FC5"/>
    <w:rsid w:val="00D20659"/>
    <w:rsid w:val="00D20D98"/>
    <w:rsid w:val="00D210A2"/>
    <w:rsid w:val="00D21E38"/>
    <w:rsid w:val="00D22513"/>
    <w:rsid w:val="00D22A06"/>
    <w:rsid w:val="00D22BD2"/>
    <w:rsid w:val="00D22DCF"/>
    <w:rsid w:val="00D22E58"/>
    <w:rsid w:val="00D2422D"/>
    <w:rsid w:val="00D24449"/>
    <w:rsid w:val="00D24B29"/>
    <w:rsid w:val="00D24C41"/>
    <w:rsid w:val="00D25255"/>
    <w:rsid w:val="00D25AD6"/>
    <w:rsid w:val="00D25D3F"/>
    <w:rsid w:val="00D26CD8"/>
    <w:rsid w:val="00D27810"/>
    <w:rsid w:val="00D27DEE"/>
    <w:rsid w:val="00D30824"/>
    <w:rsid w:val="00D30959"/>
    <w:rsid w:val="00D30AE9"/>
    <w:rsid w:val="00D3271A"/>
    <w:rsid w:val="00D32FEB"/>
    <w:rsid w:val="00D335B1"/>
    <w:rsid w:val="00D33A1C"/>
    <w:rsid w:val="00D346D8"/>
    <w:rsid w:val="00D350E7"/>
    <w:rsid w:val="00D35E87"/>
    <w:rsid w:val="00D35F79"/>
    <w:rsid w:val="00D36583"/>
    <w:rsid w:val="00D369DA"/>
    <w:rsid w:val="00D37A24"/>
    <w:rsid w:val="00D40CAF"/>
    <w:rsid w:val="00D418B1"/>
    <w:rsid w:val="00D419C8"/>
    <w:rsid w:val="00D4297C"/>
    <w:rsid w:val="00D448BF"/>
    <w:rsid w:val="00D450EF"/>
    <w:rsid w:val="00D460F8"/>
    <w:rsid w:val="00D476E7"/>
    <w:rsid w:val="00D47CC0"/>
    <w:rsid w:val="00D47FEF"/>
    <w:rsid w:val="00D50093"/>
    <w:rsid w:val="00D50B43"/>
    <w:rsid w:val="00D51145"/>
    <w:rsid w:val="00D51E0B"/>
    <w:rsid w:val="00D5303C"/>
    <w:rsid w:val="00D53D47"/>
    <w:rsid w:val="00D54066"/>
    <w:rsid w:val="00D5454A"/>
    <w:rsid w:val="00D54739"/>
    <w:rsid w:val="00D549E1"/>
    <w:rsid w:val="00D54BA6"/>
    <w:rsid w:val="00D565F5"/>
    <w:rsid w:val="00D56E64"/>
    <w:rsid w:val="00D57967"/>
    <w:rsid w:val="00D600BD"/>
    <w:rsid w:val="00D605E4"/>
    <w:rsid w:val="00D60B0C"/>
    <w:rsid w:val="00D60F2D"/>
    <w:rsid w:val="00D614F8"/>
    <w:rsid w:val="00D6297F"/>
    <w:rsid w:val="00D63192"/>
    <w:rsid w:val="00D632D9"/>
    <w:rsid w:val="00D632F0"/>
    <w:rsid w:val="00D642C1"/>
    <w:rsid w:val="00D64E6A"/>
    <w:rsid w:val="00D652C0"/>
    <w:rsid w:val="00D658F7"/>
    <w:rsid w:val="00D660B4"/>
    <w:rsid w:val="00D66221"/>
    <w:rsid w:val="00D676C9"/>
    <w:rsid w:val="00D67841"/>
    <w:rsid w:val="00D70172"/>
    <w:rsid w:val="00D70329"/>
    <w:rsid w:val="00D70A88"/>
    <w:rsid w:val="00D70AF7"/>
    <w:rsid w:val="00D71485"/>
    <w:rsid w:val="00D724C6"/>
    <w:rsid w:val="00D728D4"/>
    <w:rsid w:val="00D72AFA"/>
    <w:rsid w:val="00D7313F"/>
    <w:rsid w:val="00D73B15"/>
    <w:rsid w:val="00D747AF"/>
    <w:rsid w:val="00D7716C"/>
    <w:rsid w:val="00D772CF"/>
    <w:rsid w:val="00D772D8"/>
    <w:rsid w:val="00D77541"/>
    <w:rsid w:val="00D830C5"/>
    <w:rsid w:val="00D8351A"/>
    <w:rsid w:val="00D844FA"/>
    <w:rsid w:val="00D84E55"/>
    <w:rsid w:val="00D851E7"/>
    <w:rsid w:val="00D86284"/>
    <w:rsid w:val="00D86D42"/>
    <w:rsid w:val="00D873D7"/>
    <w:rsid w:val="00D87559"/>
    <w:rsid w:val="00D876AC"/>
    <w:rsid w:val="00D87E14"/>
    <w:rsid w:val="00D87FCF"/>
    <w:rsid w:val="00D908AE"/>
    <w:rsid w:val="00D90993"/>
    <w:rsid w:val="00D917EE"/>
    <w:rsid w:val="00D922E1"/>
    <w:rsid w:val="00D92F9A"/>
    <w:rsid w:val="00D938E8"/>
    <w:rsid w:val="00D93DC2"/>
    <w:rsid w:val="00D94166"/>
    <w:rsid w:val="00D94C90"/>
    <w:rsid w:val="00D9513E"/>
    <w:rsid w:val="00D95751"/>
    <w:rsid w:val="00D9620E"/>
    <w:rsid w:val="00D974F7"/>
    <w:rsid w:val="00D97E2B"/>
    <w:rsid w:val="00DA154B"/>
    <w:rsid w:val="00DA4379"/>
    <w:rsid w:val="00DA4406"/>
    <w:rsid w:val="00DA45EC"/>
    <w:rsid w:val="00DA4D05"/>
    <w:rsid w:val="00DA5457"/>
    <w:rsid w:val="00DA55BE"/>
    <w:rsid w:val="00DA568B"/>
    <w:rsid w:val="00DA5BC8"/>
    <w:rsid w:val="00DA65C7"/>
    <w:rsid w:val="00DA67CD"/>
    <w:rsid w:val="00DA6927"/>
    <w:rsid w:val="00DA6D62"/>
    <w:rsid w:val="00DA6F63"/>
    <w:rsid w:val="00DA70CD"/>
    <w:rsid w:val="00DA7EA4"/>
    <w:rsid w:val="00DA7FB8"/>
    <w:rsid w:val="00DA7FC2"/>
    <w:rsid w:val="00DB034A"/>
    <w:rsid w:val="00DB04B0"/>
    <w:rsid w:val="00DB175A"/>
    <w:rsid w:val="00DB2D5D"/>
    <w:rsid w:val="00DB36FA"/>
    <w:rsid w:val="00DB4F55"/>
    <w:rsid w:val="00DB5000"/>
    <w:rsid w:val="00DB5F05"/>
    <w:rsid w:val="00DB6236"/>
    <w:rsid w:val="00DB665E"/>
    <w:rsid w:val="00DB66D8"/>
    <w:rsid w:val="00DB6EC6"/>
    <w:rsid w:val="00DC03EB"/>
    <w:rsid w:val="00DC0E49"/>
    <w:rsid w:val="00DC155C"/>
    <w:rsid w:val="00DC1C01"/>
    <w:rsid w:val="00DC228E"/>
    <w:rsid w:val="00DC2857"/>
    <w:rsid w:val="00DC37BD"/>
    <w:rsid w:val="00DC38E6"/>
    <w:rsid w:val="00DC3929"/>
    <w:rsid w:val="00DC4287"/>
    <w:rsid w:val="00DC4368"/>
    <w:rsid w:val="00DC7254"/>
    <w:rsid w:val="00DD00F3"/>
    <w:rsid w:val="00DD102F"/>
    <w:rsid w:val="00DD13E9"/>
    <w:rsid w:val="00DD2139"/>
    <w:rsid w:val="00DD3035"/>
    <w:rsid w:val="00DD3E62"/>
    <w:rsid w:val="00DD4FCD"/>
    <w:rsid w:val="00DD523D"/>
    <w:rsid w:val="00DD5C09"/>
    <w:rsid w:val="00DD7AFB"/>
    <w:rsid w:val="00DD7F26"/>
    <w:rsid w:val="00DD7FB8"/>
    <w:rsid w:val="00DE097A"/>
    <w:rsid w:val="00DE1695"/>
    <w:rsid w:val="00DE1E88"/>
    <w:rsid w:val="00DE3C19"/>
    <w:rsid w:val="00DE3FD8"/>
    <w:rsid w:val="00DE46AC"/>
    <w:rsid w:val="00DE48A1"/>
    <w:rsid w:val="00DE4D9D"/>
    <w:rsid w:val="00DE5E16"/>
    <w:rsid w:val="00DE6231"/>
    <w:rsid w:val="00DE7437"/>
    <w:rsid w:val="00DF1091"/>
    <w:rsid w:val="00DF1123"/>
    <w:rsid w:val="00DF174A"/>
    <w:rsid w:val="00DF2020"/>
    <w:rsid w:val="00DF34D8"/>
    <w:rsid w:val="00DF362C"/>
    <w:rsid w:val="00DF3BF6"/>
    <w:rsid w:val="00DF4CC6"/>
    <w:rsid w:val="00DF5651"/>
    <w:rsid w:val="00DF5C0F"/>
    <w:rsid w:val="00DF5CC4"/>
    <w:rsid w:val="00DF69C7"/>
    <w:rsid w:val="00E007EE"/>
    <w:rsid w:val="00E00D3B"/>
    <w:rsid w:val="00E019E2"/>
    <w:rsid w:val="00E01BAD"/>
    <w:rsid w:val="00E01ED8"/>
    <w:rsid w:val="00E03299"/>
    <w:rsid w:val="00E03783"/>
    <w:rsid w:val="00E0392C"/>
    <w:rsid w:val="00E03BC1"/>
    <w:rsid w:val="00E045D3"/>
    <w:rsid w:val="00E04B1E"/>
    <w:rsid w:val="00E04E8B"/>
    <w:rsid w:val="00E0525B"/>
    <w:rsid w:val="00E0539B"/>
    <w:rsid w:val="00E05F6F"/>
    <w:rsid w:val="00E07225"/>
    <w:rsid w:val="00E076B6"/>
    <w:rsid w:val="00E078BF"/>
    <w:rsid w:val="00E10264"/>
    <w:rsid w:val="00E10636"/>
    <w:rsid w:val="00E10640"/>
    <w:rsid w:val="00E1104E"/>
    <w:rsid w:val="00E113D7"/>
    <w:rsid w:val="00E11AF1"/>
    <w:rsid w:val="00E11B3F"/>
    <w:rsid w:val="00E11C73"/>
    <w:rsid w:val="00E14045"/>
    <w:rsid w:val="00E1411D"/>
    <w:rsid w:val="00E14500"/>
    <w:rsid w:val="00E14E70"/>
    <w:rsid w:val="00E14E7C"/>
    <w:rsid w:val="00E156CF"/>
    <w:rsid w:val="00E1677D"/>
    <w:rsid w:val="00E17638"/>
    <w:rsid w:val="00E1783D"/>
    <w:rsid w:val="00E20B64"/>
    <w:rsid w:val="00E20BCC"/>
    <w:rsid w:val="00E21716"/>
    <w:rsid w:val="00E223E9"/>
    <w:rsid w:val="00E229E0"/>
    <w:rsid w:val="00E23650"/>
    <w:rsid w:val="00E23E2E"/>
    <w:rsid w:val="00E23E36"/>
    <w:rsid w:val="00E246D0"/>
    <w:rsid w:val="00E24A5F"/>
    <w:rsid w:val="00E24C94"/>
    <w:rsid w:val="00E24D4F"/>
    <w:rsid w:val="00E25322"/>
    <w:rsid w:val="00E25612"/>
    <w:rsid w:val="00E25D31"/>
    <w:rsid w:val="00E26602"/>
    <w:rsid w:val="00E268BC"/>
    <w:rsid w:val="00E27444"/>
    <w:rsid w:val="00E2760C"/>
    <w:rsid w:val="00E27C56"/>
    <w:rsid w:val="00E316B4"/>
    <w:rsid w:val="00E31B32"/>
    <w:rsid w:val="00E32059"/>
    <w:rsid w:val="00E3218D"/>
    <w:rsid w:val="00E32F88"/>
    <w:rsid w:val="00E33411"/>
    <w:rsid w:val="00E33C09"/>
    <w:rsid w:val="00E33CB9"/>
    <w:rsid w:val="00E34094"/>
    <w:rsid w:val="00E34CFB"/>
    <w:rsid w:val="00E351D3"/>
    <w:rsid w:val="00E3581B"/>
    <w:rsid w:val="00E369D2"/>
    <w:rsid w:val="00E36EB2"/>
    <w:rsid w:val="00E37742"/>
    <w:rsid w:val="00E41651"/>
    <w:rsid w:val="00E41C67"/>
    <w:rsid w:val="00E41D3C"/>
    <w:rsid w:val="00E41DA4"/>
    <w:rsid w:val="00E42662"/>
    <w:rsid w:val="00E426B1"/>
    <w:rsid w:val="00E42FD1"/>
    <w:rsid w:val="00E43B95"/>
    <w:rsid w:val="00E43D33"/>
    <w:rsid w:val="00E4438A"/>
    <w:rsid w:val="00E44E45"/>
    <w:rsid w:val="00E450A5"/>
    <w:rsid w:val="00E45E04"/>
    <w:rsid w:val="00E470A3"/>
    <w:rsid w:val="00E47B3E"/>
    <w:rsid w:val="00E50C30"/>
    <w:rsid w:val="00E50C8E"/>
    <w:rsid w:val="00E50CD3"/>
    <w:rsid w:val="00E51D47"/>
    <w:rsid w:val="00E51E5D"/>
    <w:rsid w:val="00E5218A"/>
    <w:rsid w:val="00E528D0"/>
    <w:rsid w:val="00E52E57"/>
    <w:rsid w:val="00E53C29"/>
    <w:rsid w:val="00E53D9D"/>
    <w:rsid w:val="00E55452"/>
    <w:rsid w:val="00E55599"/>
    <w:rsid w:val="00E56E5C"/>
    <w:rsid w:val="00E56F8E"/>
    <w:rsid w:val="00E57438"/>
    <w:rsid w:val="00E57869"/>
    <w:rsid w:val="00E57928"/>
    <w:rsid w:val="00E57BAA"/>
    <w:rsid w:val="00E57C44"/>
    <w:rsid w:val="00E57CF5"/>
    <w:rsid w:val="00E57F1E"/>
    <w:rsid w:val="00E60B4B"/>
    <w:rsid w:val="00E625F4"/>
    <w:rsid w:val="00E62D69"/>
    <w:rsid w:val="00E62D9A"/>
    <w:rsid w:val="00E6338D"/>
    <w:rsid w:val="00E63725"/>
    <w:rsid w:val="00E6460B"/>
    <w:rsid w:val="00E64762"/>
    <w:rsid w:val="00E64E2E"/>
    <w:rsid w:val="00E6538A"/>
    <w:rsid w:val="00E65522"/>
    <w:rsid w:val="00E65F02"/>
    <w:rsid w:val="00E6617E"/>
    <w:rsid w:val="00E66255"/>
    <w:rsid w:val="00E6655E"/>
    <w:rsid w:val="00E70447"/>
    <w:rsid w:val="00E7077E"/>
    <w:rsid w:val="00E70C88"/>
    <w:rsid w:val="00E71DCF"/>
    <w:rsid w:val="00E7292E"/>
    <w:rsid w:val="00E72BC7"/>
    <w:rsid w:val="00E73DD0"/>
    <w:rsid w:val="00E7499F"/>
    <w:rsid w:val="00E74A2B"/>
    <w:rsid w:val="00E75167"/>
    <w:rsid w:val="00E754D6"/>
    <w:rsid w:val="00E76FBA"/>
    <w:rsid w:val="00E7744E"/>
    <w:rsid w:val="00E80FAD"/>
    <w:rsid w:val="00E8158C"/>
    <w:rsid w:val="00E81EA7"/>
    <w:rsid w:val="00E82541"/>
    <w:rsid w:val="00E83408"/>
    <w:rsid w:val="00E8405F"/>
    <w:rsid w:val="00E8409D"/>
    <w:rsid w:val="00E851E9"/>
    <w:rsid w:val="00E852EB"/>
    <w:rsid w:val="00E85AF8"/>
    <w:rsid w:val="00E86483"/>
    <w:rsid w:val="00E8659B"/>
    <w:rsid w:val="00E8674C"/>
    <w:rsid w:val="00E872D7"/>
    <w:rsid w:val="00E87C42"/>
    <w:rsid w:val="00E87CDE"/>
    <w:rsid w:val="00E91017"/>
    <w:rsid w:val="00E917E9"/>
    <w:rsid w:val="00E93077"/>
    <w:rsid w:val="00E94270"/>
    <w:rsid w:val="00E94B9B"/>
    <w:rsid w:val="00E94DE9"/>
    <w:rsid w:val="00E95088"/>
    <w:rsid w:val="00E95405"/>
    <w:rsid w:val="00E95669"/>
    <w:rsid w:val="00E961FB"/>
    <w:rsid w:val="00E96463"/>
    <w:rsid w:val="00E969DF"/>
    <w:rsid w:val="00E96DCE"/>
    <w:rsid w:val="00E96FC8"/>
    <w:rsid w:val="00E972FB"/>
    <w:rsid w:val="00E973AE"/>
    <w:rsid w:val="00EA3487"/>
    <w:rsid w:val="00EA6CA0"/>
    <w:rsid w:val="00EA6E20"/>
    <w:rsid w:val="00EA72EF"/>
    <w:rsid w:val="00EA7A0F"/>
    <w:rsid w:val="00EB0A27"/>
    <w:rsid w:val="00EB1BC3"/>
    <w:rsid w:val="00EB260B"/>
    <w:rsid w:val="00EB275E"/>
    <w:rsid w:val="00EB371F"/>
    <w:rsid w:val="00EB44C6"/>
    <w:rsid w:val="00EB5AAE"/>
    <w:rsid w:val="00EB5DFE"/>
    <w:rsid w:val="00EB6FBB"/>
    <w:rsid w:val="00EB792F"/>
    <w:rsid w:val="00EB798D"/>
    <w:rsid w:val="00EC002D"/>
    <w:rsid w:val="00EC02B3"/>
    <w:rsid w:val="00EC0646"/>
    <w:rsid w:val="00EC1A0A"/>
    <w:rsid w:val="00EC1F0E"/>
    <w:rsid w:val="00EC3484"/>
    <w:rsid w:val="00EC3FC1"/>
    <w:rsid w:val="00EC45AB"/>
    <w:rsid w:val="00EC5990"/>
    <w:rsid w:val="00EC5D0E"/>
    <w:rsid w:val="00EC5D86"/>
    <w:rsid w:val="00EC6017"/>
    <w:rsid w:val="00EC6EA4"/>
    <w:rsid w:val="00EC73F2"/>
    <w:rsid w:val="00ED02EF"/>
    <w:rsid w:val="00ED099F"/>
    <w:rsid w:val="00ED0C84"/>
    <w:rsid w:val="00ED1004"/>
    <w:rsid w:val="00ED11E1"/>
    <w:rsid w:val="00ED1D77"/>
    <w:rsid w:val="00ED20EA"/>
    <w:rsid w:val="00ED3091"/>
    <w:rsid w:val="00ED314F"/>
    <w:rsid w:val="00ED3787"/>
    <w:rsid w:val="00ED567B"/>
    <w:rsid w:val="00ED5D56"/>
    <w:rsid w:val="00ED6E75"/>
    <w:rsid w:val="00EE0138"/>
    <w:rsid w:val="00EE0770"/>
    <w:rsid w:val="00EE0BA8"/>
    <w:rsid w:val="00EE1A19"/>
    <w:rsid w:val="00EE1FB2"/>
    <w:rsid w:val="00EE240A"/>
    <w:rsid w:val="00EE2E4A"/>
    <w:rsid w:val="00EE3379"/>
    <w:rsid w:val="00EE3AFB"/>
    <w:rsid w:val="00EE3D25"/>
    <w:rsid w:val="00EE3E92"/>
    <w:rsid w:val="00EE45C7"/>
    <w:rsid w:val="00EE5087"/>
    <w:rsid w:val="00EE54D2"/>
    <w:rsid w:val="00EE5C7F"/>
    <w:rsid w:val="00EE6949"/>
    <w:rsid w:val="00EE6F19"/>
    <w:rsid w:val="00EE73D4"/>
    <w:rsid w:val="00EE776E"/>
    <w:rsid w:val="00EE77A4"/>
    <w:rsid w:val="00EE79D9"/>
    <w:rsid w:val="00EF090D"/>
    <w:rsid w:val="00EF197B"/>
    <w:rsid w:val="00EF1C67"/>
    <w:rsid w:val="00EF25A7"/>
    <w:rsid w:val="00EF3B1A"/>
    <w:rsid w:val="00EF3B23"/>
    <w:rsid w:val="00EF3B75"/>
    <w:rsid w:val="00EF3DE7"/>
    <w:rsid w:val="00EF3F9E"/>
    <w:rsid w:val="00EF54A8"/>
    <w:rsid w:val="00EF576A"/>
    <w:rsid w:val="00EF58CD"/>
    <w:rsid w:val="00EF5E2C"/>
    <w:rsid w:val="00EF6F5D"/>
    <w:rsid w:val="00EF6F6B"/>
    <w:rsid w:val="00EF714A"/>
    <w:rsid w:val="00EF748F"/>
    <w:rsid w:val="00EF79D0"/>
    <w:rsid w:val="00EF7C06"/>
    <w:rsid w:val="00F02D7B"/>
    <w:rsid w:val="00F03C81"/>
    <w:rsid w:val="00F040F8"/>
    <w:rsid w:val="00F04A80"/>
    <w:rsid w:val="00F04A84"/>
    <w:rsid w:val="00F06F7F"/>
    <w:rsid w:val="00F076E6"/>
    <w:rsid w:val="00F07B91"/>
    <w:rsid w:val="00F120FB"/>
    <w:rsid w:val="00F1216B"/>
    <w:rsid w:val="00F125A0"/>
    <w:rsid w:val="00F12665"/>
    <w:rsid w:val="00F126C9"/>
    <w:rsid w:val="00F12942"/>
    <w:rsid w:val="00F1336E"/>
    <w:rsid w:val="00F13EB2"/>
    <w:rsid w:val="00F1458B"/>
    <w:rsid w:val="00F148AB"/>
    <w:rsid w:val="00F14C15"/>
    <w:rsid w:val="00F154B5"/>
    <w:rsid w:val="00F156F0"/>
    <w:rsid w:val="00F16823"/>
    <w:rsid w:val="00F17F80"/>
    <w:rsid w:val="00F17F9B"/>
    <w:rsid w:val="00F21DA5"/>
    <w:rsid w:val="00F226E2"/>
    <w:rsid w:val="00F227CC"/>
    <w:rsid w:val="00F22927"/>
    <w:rsid w:val="00F22CFC"/>
    <w:rsid w:val="00F23067"/>
    <w:rsid w:val="00F238B3"/>
    <w:rsid w:val="00F23FF8"/>
    <w:rsid w:val="00F24373"/>
    <w:rsid w:val="00F24F30"/>
    <w:rsid w:val="00F2588D"/>
    <w:rsid w:val="00F259F7"/>
    <w:rsid w:val="00F25D51"/>
    <w:rsid w:val="00F26678"/>
    <w:rsid w:val="00F269DE"/>
    <w:rsid w:val="00F26FA8"/>
    <w:rsid w:val="00F3021D"/>
    <w:rsid w:val="00F30A79"/>
    <w:rsid w:val="00F31CF0"/>
    <w:rsid w:val="00F31DAC"/>
    <w:rsid w:val="00F31E54"/>
    <w:rsid w:val="00F31FC3"/>
    <w:rsid w:val="00F320EC"/>
    <w:rsid w:val="00F323A9"/>
    <w:rsid w:val="00F326CC"/>
    <w:rsid w:val="00F32908"/>
    <w:rsid w:val="00F3300F"/>
    <w:rsid w:val="00F33C15"/>
    <w:rsid w:val="00F33E3D"/>
    <w:rsid w:val="00F350F0"/>
    <w:rsid w:val="00F35E04"/>
    <w:rsid w:val="00F3664F"/>
    <w:rsid w:val="00F36E8F"/>
    <w:rsid w:val="00F36EA1"/>
    <w:rsid w:val="00F4080F"/>
    <w:rsid w:val="00F41B62"/>
    <w:rsid w:val="00F42A3E"/>
    <w:rsid w:val="00F4346D"/>
    <w:rsid w:val="00F43D33"/>
    <w:rsid w:val="00F447A8"/>
    <w:rsid w:val="00F4629F"/>
    <w:rsid w:val="00F50F98"/>
    <w:rsid w:val="00F51922"/>
    <w:rsid w:val="00F51C44"/>
    <w:rsid w:val="00F51D7D"/>
    <w:rsid w:val="00F51DFB"/>
    <w:rsid w:val="00F51E2B"/>
    <w:rsid w:val="00F52C3B"/>
    <w:rsid w:val="00F52E54"/>
    <w:rsid w:val="00F52E71"/>
    <w:rsid w:val="00F547CD"/>
    <w:rsid w:val="00F54AA8"/>
    <w:rsid w:val="00F55083"/>
    <w:rsid w:val="00F552A0"/>
    <w:rsid w:val="00F556E5"/>
    <w:rsid w:val="00F55938"/>
    <w:rsid w:val="00F55FAD"/>
    <w:rsid w:val="00F563DC"/>
    <w:rsid w:val="00F57518"/>
    <w:rsid w:val="00F57F2C"/>
    <w:rsid w:val="00F6039F"/>
    <w:rsid w:val="00F6139F"/>
    <w:rsid w:val="00F61743"/>
    <w:rsid w:val="00F61745"/>
    <w:rsid w:val="00F617EC"/>
    <w:rsid w:val="00F61FAD"/>
    <w:rsid w:val="00F63977"/>
    <w:rsid w:val="00F63D03"/>
    <w:rsid w:val="00F63EF2"/>
    <w:rsid w:val="00F642D1"/>
    <w:rsid w:val="00F65DA2"/>
    <w:rsid w:val="00F678CE"/>
    <w:rsid w:val="00F7129C"/>
    <w:rsid w:val="00F7174F"/>
    <w:rsid w:val="00F72995"/>
    <w:rsid w:val="00F73B66"/>
    <w:rsid w:val="00F751B1"/>
    <w:rsid w:val="00F77FB0"/>
    <w:rsid w:val="00F804A2"/>
    <w:rsid w:val="00F80813"/>
    <w:rsid w:val="00F808B9"/>
    <w:rsid w:val="00F809D1"/>
    <w:rsid w:val="00F80A31"/>
    <w:rsid w:val="00F812DC"/>
    <w:rsid w:val="00F81640"/>
    <w:rsid w:val="00F8195B"/>
    <w:rsid w:val="00F81DCE"/>
    <w:rsid w:val="00F83858"/>
    <w:rsid w:val="00F83B96"/>
    <w:rsid w:val="00F83C36"/>
    <w:rsid w:val="00F83F95"/>
    <w:rsid w:val="00F840C5"/>
    <w:rsid w:val="00F86BBB"/>
    <w:rsid w:val="00F86BFD"/>
    <w:rsid w:val="00F87E05"/>
    <w:rsid w:val="00F91155"/>
    <w:rsid w:val="00F91B5F"/>
    <w:rsid w:val="00F91F37"/>
    <w:rsid w:val="00F92380"/>
    <w:rsid w:val="00F933F4"/>
    <w:rsid w:val="00F9391E"/>
    <w:rsid w:val="00F941B7"/>
    <w:rsid w:val="00F94565"/>
    <w:rsid w:val="00F948DD"/>
    <w:rsid w:val="00F949E2"/>
    <w:rsid w:val="00F95A14"/>
    <w:rsid w:val="00F961F9"/>
    <w:rsid w:val="00F964FF"/>
    <w:rsid w:val="00F97004"/>
    <w:rsid w:val="00F97A38"/>
    <w:rsid w:val="00F97CDB"/>
    <w:rsid w:val="00FA0E61"/>
    <w:rsid w:val="00FA0EDF"/>
    <w:rsid w:val="00FA22BE"/>
    <w:rsid w:val="00FA26BA"/>
    <w:rsid w:val="00FA2C21"/>
    <w:rsid w:val="00FA3289"/>
    <w:rsid w:val="00FA3B28"/>
    <w:rsid w:val="00FA4479"/>
    <w:rsid w:val="00FA4550"/>
    <w:rsid w:val="00FA4766"/>
    <w:rsid w:val="00FA4CEC"/>
    <w:rsid w:val="00FA582B"/>
    <w:rsid w:val="00FA7828"/>
    <w:rsid w:val="00FB0072"/>
    <w:rsid w:val="00FB0988"/>
    <w:rsid w:val="00FB0BEF"/>
    <w:rsid w:val="00FB2499"/>
    <w:rsid w:val="00FB31EF"/>
    <w:rsid w:val="00FB344C"/>
    <w:rsid w:val="00FB3A97"/>
    <w:rsid w:val="00FB3FF8"/>
    <w:rsid w:val="00FB4143"/>
    <w:rsid w:val="00FB4185"/>
    <w:rsid w:val="00FB41ED"/>
    <w:rsid w:val="00FB4885"/>
    <w:rsid w:val="00FB48CE"/>
    <w:rsid w:val="00FB4935"/>
    <w:rsid w:val="00FB55B8"/>
    <w:rsid w:val="00FB5F10"/>
    <w:rsid w:val="00FB5FF0"/>
    <w:rsid w:val="00FB625E"/>
    <w:rsid w:val="00FB6D32"/>
    <w:rsid w:val="00FB6FDB"/>
    <w:rsid w:val="00FB7076"/>
    <w:rsid w:val="00FB79CE"/>
    <w:rsid w:val="00FC1160"/>
    <w:rsid w:val="00FC232F"/>
    <w:rsid w:val="00FC2829"/>
    <w:rsid w:val="00FC28E5"/>
    <w:rsid w:val="00FC29D2"/>
    <w:rsid w:val="00FC2D5E"/>
    <w:rsid w:val="00FC2E32"/>
    <w:rsid w:val="00FC3F7A"/>
    <w:rsid w:val="00FC4A12"/>
    <w:rsid w:val="00FC4B82"/>
    <w:rsid w:val="00FC62A0"/>
    <w:rsid w:val="00FC64B0"/>
    <w:rsid w:val="00FC6568"/>
    <w:rsid w:val="00FD0764"/>
    <w:rsid w:val="00FD0994"/>
    <w:rsid w:val="00FD0DAC"/>
    <w:rsid w:val="00FD18FD"/>
    <w:rsid w:val="00FD1D78"/>
    <w:rsid w:val="00FD1E4C"/>
    <w:rsid w:val="00FD299B"/>
    <w:rsid w:val="00FD3043"/>
    <w:rsid w:val="00FD333F"/>
    <w:rsid w:val="00FD3A3D"/>
    <w:rsid w:val="00FD3B88"/>
    <w:rsid w:val="00FD3CDD"/>
    <w:rsid w:val="00FD3D0D"/>
    <w:rsid w:val="00FD3F8A"/>
    <w:rsid w:val="00FD4429"/>
    <w:rsid w:val="00FD4A85"/>
    <w:rsid w:val="00FD4D43"/>
    <w:rsid w:val="00FD4EB5"/>
    <w:rsid w:val="00FD6510"/>
    <w:rsid w:val="00FD7BF3"/>
    <w:rsid w:val="00FE0B4B"/>
    <w:rsid w:val="00FE2530"/>
    <w:rsid w:val="00FE2B4C"/>
    <w:rsid w:val="00FE31C0"/>
    <w:rsid w:val="00FE3A47"/>
    <w:rsid w:val="00FE3F9B"/>
    <w:rsid w:val="00FE4B01"/>
    <w:rsid w:val="00FE5287"/>
    <w:rsid w:val="00FE5F96"/>
    <w:rsid w:val="00FE688F"/>
    <w:rsid w:val="00FE6DC7"/>
    <w:rsid w:val="00FE78AF"/>
    <w:rsid w:val="00FF0190"/>
    <w:rsid w:val="00FF05CE"/>
    <w:rsid w:val="00FF079F"/>
    <w:rsid w:val="00FF0A0F"/>
    <w:rsid w:val="00FF152A"/>
    <w:rsid w:val="00FF1DF9"/>
    <w:rsid w:val="00FF2183"/>
    <w:rsid w:val="00FF2227"/>
    <w:rsid w:val="00FF234D"/>
    <w:rsid w:val="00FF284C"/>
    <w:rsid w:val="00FF308E"/>
    <w:rsid w:val="00FF34AA"/>
    <w:rsid w:val="00FF3BD1"/>
    <w:rsid w:val="00FF448F"/>
    <w:rsid w:val="00FF471F"/>
    <w:rsid w:val="00FF4E5F"/>
    <w:rsid w:val="00FF5252"/>
    <w:rsid w:val="00FF54D8"/>
    <w:rsid w:val="00FF60FF"/>
    <w:rsid w:val="00FF73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CB4EE0"/>
    <w:pPr>
      <w:widowControl w:val="0"/>
      <w:autoSpaceDE w:val="0"/>
      <w:autoSpaceDN w:val="0"/>
      <w:adjustRightInd w:val="0"/>
    </w:pPr>
    <w:rPr>
      <w:rFonts w:ascii="Times New Roman" w:hAnsi="Times New Roman"/>
      <w:color w:val="000000"/>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Глава + Times New Roman"/>
    <w:basedOn w:val="a"/>
    <w:next w:val="a"/>
    <w:link w:val="10"/>
    <w:uiPriority w:val="9"/>
    <w:qFormat/>
    <w:rsid w:val="00BC52EC"/>
    <w:pPr>
      <w:keepNext/>
      <w:keepLines/>
      <w:spacing w:before="480"/>
      <w:outlineLvl w:val="0"/>
    </w:pPr>
    <w:rPr>
      <w:rFonts w:ascii="Cambria" w:hAnsi="Cambria" w:cs="Cambria"/>
      <w:b/>
      <w:bCs/>
      <w:color w:val="365F91"/>
      <w:sz w:val="28"/>
      <w:szCs w:val="28"/>
    </w:rPr>
  </w:style>
  <w:style w:type="paragraph" w:styleId="2">
    <w:name w:val="heading 2"/>
    <w:aliases w:val="H2"/>
    <w:basedOn w:val="a"/>
    <w:next w:val="a"/>
    <w:link w:val="20"/>
    <w:uiPriority w:val="99"/>
    <w:qFormat/>
    <w:rsid w:val="00BC52EC"/>
    <w:pPr>
      <w:keepNext/>
      <w:widowControl/>
      <w:autoSpaceDE/>
      <w:autoSpaceDN/>
      <w:adjustRightInd/>
      <w:jc w:val="right"/>
      <w:outlineLvl w:val="1"/>
    </w:pPr>
    <w:rPr>
      <w:b/>
      <w:bCs/>
      <w:sz w:val="24"/>
      <w:szCs w:val="24"/>
    </w:rPr>
  </w:style>
  <w:style w:type="paragraph" w:styleId="3">
    <w:name w:val="heading 3"/>
    <w:aliases w:val="Знак2,H3"/>
    <w:basedOn w:val="a"/>
    <w:next w:val="a"/>
    <w:link w:val="30"/>
    <w:uiPriority w:val="99"/>
    <w:qFormat/>
    <w:rsid w:val="00BC52EC"/>
    <w:pPr>
      <w:keepNext/>
      <w:keepLines/>
      <w:spacing w:before="200"/>
      <w:outlineLvl w:val="2"/>
    </w:pPr>
    <w:rPr>
      <w:rFonts w:ascii="Cambria" w:hAnsi="Cambria" w:cs="Cambria"/>
      <w:b/>
      <w:bCs/>
      <w:color w:val="4F81BD"/>
    </w:rPr>
  </w:style>
  <w:style w:type="paragraph" w:styleId="4">
    <w:name w:val="heading 4"/>
    <w:basedOn w:val="a"/>
    <w:next w:val="a"/>
    <w:link w:val="40"/>
    <w:uiPriority w:val="99"/>
    <w:qFormat/>
    <w:rsid w:val="00BC52EC"/>
    <w:pPr>
      <w:keepNext/>
      <w:keepLines/>
      <w:spacing w:before="200"/>
      <w:outlineLvl w:val="3"/>
    </w:pPr>
    <w:rPr>
      <w:rFonts w:ascii="Cambria" w:hAnsi="Cambria" w:cs="Cambria"/>
      <w:b/>
      <w:bCs/>
      <w:i/>
      <w:iCs/>
      <w:color w:val="4F81BD"/>
    </w:rPr>
  </w:style>
  <w:style w:type="paragraph" w:styleId="5">
    <w:name w:val="heading 5"/>
    <w:basedOn w:val="a"/>
    <w:next w:val="a"/>
    <w:link w:val="50"/>
    <w:uiPriority w:val="99"/>
    <w:qFormat/>
    <w:rsid w:val="00BC52EC"/>
    <w:pPr>
      <w:widowControl/>
      <w:autoSpaceDE/>
      <w:autoSpaceDN/>
      <w:adjustRightInd/>
      <w:spacing w:before="240" w:after="60"/>
      <w:jc w:val="both"/>
      <w:outlineLvl w:val="4"/>
    </w:pPr>
    <w:rPr>
      <w:color w:val="auto"/>
    </w:rPr>
  </w:style>
  <w:style w:type="paragraph" w:styleId="6">
    <w:name w:val="heading 6"/>
    <w:basedOn w:val="a"/>
    <w:next w:val="a"/>
    <w:link w:val="60"/>
    <w:uiPriority w:val="99"/>
    <w:qFormat/>
    <w:rsid w:val="00BC52EC"/>
    <w:pPr>
      <w:widowControl/>
      <w:tabs>
        <w:tab w:val="num" w:pos="1152"/>
      </w:tabs>
      <w:autoSpaceDE/>
      <w:autoSpaceDN/>
      <w:adjustRightInd/>
      <w:spacing w:before="240" w:after="60"/>
      <w:ind w:left="1152" w:hanging="1152"/>
      <w:jc w:val="both"/>
      <w:outlineLvl w:val="5"/>
    </w:pPr>
    <w:rPr>
      <w:i/>
      <w:iCs/>
      <w:color w:val="auto"/>
    </w:rPr>
  </w:style>
  <w:style w:type="paragraph" w:styleId="7">
    <w:name w:val="heading 7"/>
    <w:basedOn w:val="a"/>
    <w:next w:val="a"/>
    <w:link w:val="70"/>
    <w:uiPriority w:val="99"/>
    <w:qFormat/>
    <w:rsid w:val="00BC52EC"/>
    <w:pPr>
      <w:widowControl/>
      <w:tabs>
        <w:tab w:val="num" w:pos="1296"/>
      </w:tabs>
      <w:autoSpaceDE/>
      <w:autoSpaceDN/>
      <w:adjustRightInd/>
      <w:spacing w:before="240" w:after="60"/>
      <w:ind w:left="1296" w:hanging="1296"/>
      <w:jc w:val="both"/>
      <w:outlineLvl w:val="6"/>
    </w:pPr>
    <w:rPr>
      <w:rFonts w:ascii="Arial" w:hAnsi="Arial" w:cs="Arial"/>
      <w:color w:val="auto"/>
    </w:rPr>
  </w:style>
  <w:style w:type="paragraph" w:styleId="8">
    <w:name w:val="heading 8"/>
    <w:basedOn w:val="a"/>
    <w:next w:val="a"/>
    <w:link w:val="80"/>
    <w:uiPriority w:val="99"/>
    <w:qFormat/>
    <w:rsid w:val="00BC52EC"/>
    <w:pPr>
      <w:widowControl/>
      <w:tabs>
        <w:tab w:val="num" w:pos="1440"/>
      </w:tabs>
      <w:autoSpaceDE/>
      <w:autoSpaceDN/>
      <w:adjustRightInd/>
      <w:spacing w:before="240" w:after="60"/>
      <w:ind w:left="1440" w:hanging="1440"/>
      <w:jc w:val="both"/>
      <w:outlineLvl w:val="7"/>
    </w:pPr>
    <w:rPr>
      <w:rFonts w:ascii="Arial" w:hAnsi="Arial" w:cs="Arial"/>
      <w:i/>
      <w:iCs/>
      <w:color w:val="auto"/>
    </w:rPr>
  </w:style>
  <w:style w:type="paragraph" w:styleId="9">
    <w:name w:val="heading 9"/>
    <w:basedOn w:val="a"/>
    <w:next w:val="a"/>
    <w:link w:val="90"/>
    <w:uiPriority w:val="99"/>
    <w:qFormat/>
    <w:rsid w:val="00BC52EC"/>
    <w:pPr>
      <w:widowControl/>
      <w:tabs>
        <w:tab w:val="num" w:pos="1584"/>
      </w:tabs>
      <w:autoSpaceDE/>
      <w:autoSpaceDN/>
      <w:adjustRightInd/>
      <w:spacing w:before="240" w:after="60"/>
      <w:ind w:left="1584" w:hanging="1584"/>
      <w:jc w:val="both"/>
      <w:outlineLvl w:val="8"/>
    </w:pPr>
    <w:rPr>
      <w:rFonts w:ascii="Arial" w:hAnsi="Arial" w:cs="Arial"/>
      <w:b/>
      <w:bCs/>
      <w:i/>
      <w:iCs/>
      <w:color w:val="auto"/>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Document Header1 Знак1,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0"/>
    <w:link w:val="1"/>
    <w:uiPriority w:val="9"/>
    <w:locked/>
    <w:rsid w:val="00BC52EC"/>
    <w:rPr>
      <w:rFonts w:ascii="Cambria" w:hAnsi="Cambria" w:cs="Cambria"/>
      <w:b/>
      <w:bCs/>
      <w:color w:val="365F91"/>
      <w:sz w:val="28"/>
      <w:szCs w:val="28"/>
      <w:lang w:eastAsia="ru-RU"/>
    </w:rPr>
  </w:style>
  <w:style w:type="character" w:customStyle="1" w:styleId="20">
    <w:name w:val="Заголовок 2 Знак"/>
    <w:aliases w:val="H2 Знак"/>
    <w:basedOn w:val="a0"/>
    <w:link w:val="2"/>
    <w:uiPriority w:val="99"/>
    <w:locked/>
    <w:rsid w:val="00BC52EC"/>
    <w:rPr>
      <w:rFonts w:ascii="Times New Roman" w:hAnsi="Times New Roman" w:cs="Times New Roman"/>
      <w:b/>
      <w:bCs/>
      <w:color w:val="000000"/>
      <w:sz w:val="24"/>
      <w:szCs w:val="24"/>
      <w:lang w:eastAsia="ru-RU"/>
    </w:rPr>
  </w:style>
  <w:style w:type="character" w:customStyle="1" w:styleId="30">
    <w:name w:val="Заголовок 3 Знак"/>
    <w:aliases w:val="Знак2 Знак,H3 Знак"/>
    <w:basedOn w:val="a0"/>
    <w:link w:val="3"/>
    <w:uiPriority w:val="99"/>
    <w:locked/>
    <w:rsid w:val="00BC52EC"/>
    <w:rPr>
      <w:rFonts w:ascii="Cambria" w:hAnsi="Cambria" w:cs="Cambria"/>
      <w:b/>
      <w:bCs/>
      <w:color w:val="4F81BD"/>
      <w:sz w:val="20"/>
      <w:szCs w:val="20"/>
      <w:lang w:eastAsia="ru-RU"/>
    </w:rPr>
  </w:style>
  <w:style w:type="character" w:customStyle="1" w:styleId="40">
    <w:name w:val="Заголовок 4 Знак"/>
    <w:basedOn w:val="a0"/>
    <w:link w:val="4"/>
    <w:uiPriority w:val="99"/>
    <w:locked/>
    <w:rsid w:val="00BC52EC"/>
    <w:rPr>
      <w:rFonts w:ascii="Cambria" w:hAnsi="Cambria" w:cs="Cambria"/>
      <w:b/>
      <w:bCs/>
      <w:i/>
      <w:iCs/>
      <w:color w:val="4F81BD"/>
      <w:sz w:val="20"/>
      <w:szCs w:val="20"/>
      <w:lang w:eastAsia="ru-RU"/>
    </w:rPr>
  </w:style>
  <w:style w:type="character" w:customStyle="1" w:styleId="50">
    <w:name w:val="Заголовок 5 Знак"/>
    <w:basedOn w:val="a0"/>
    <w:link w:val="5"/>
    <w:uiPriority w:val="99"/>
    <w:locked/>
    <w:rsid w:val="00BC52EC"/>
    <w:rPr>
      <w:rFonts w:ascii="Times New Roman" w:hAnsi="Times New Roman" w:cs="Times New Roman"/>
      <w:lang w:eastAsia="ru-RU"/>
    </w:rPr>
  </w:style>
  <w:style w:type="character" w:customStyle="1" w:styleId="60">
    <w:name w:val="Заголовок 6 Знак"/>
    <w:basedOn w:val="a0"/>
    <w:link w:val="6"/>
    <w:uiPriority w:val="99"/>
    <w:locked/>
    <w:rsid w:val="00BC52EC"/>
    <w:rPr>
      <w:rFonts w:ascii="Times New Roman" w:hAnsi="Times New Roman" w:cs="Times New Roman"/>
      <w:i/>
      <w:iCs/>
      <w:lang w:eastAsia="ru-RU"/>
    </w:rPr>
  </w:style>
  <w:style w:type="character" w:customStyle="1" w:styleId="70">
    <w:name w:val="Заголовок 7 Знак"/>
    <w:basedOn w:val="a0"/>
    <w:link w:val="7"/>
    <w:uiPriority w:val="99"/>
    <w:locked/>
    <w:rsid w:val="00BC52EC"/>
    <w:rPr>
      <w:rFonts w:ascii="Arial" w:hAnsi="Arial" w:cs="Arial"/>
      <w:sz w:val="20"/>
      <w:szCs w:val="20"/>
      <w:lang w:eastAsia="ru-RU"/>
    </w:rPr>
  </w:style>
  <w:style w:type="character" w:customStyle="1" w:styleId="80">
    <w:name w:val="Заголовок 8 Знак"/>
    <w:basedOn w:val="a0"/>
    <w:link w:val="8"/>
    <w:uiPriority w:val="99"/>
    <w:locked/>
    <w:rsid w:val="00BC52EC"/>
    <w:rPr>
      <w:rFonts w:ascii="Arial" w:hAnsi="Arial" w:cs="Arial"/>
      <w:i/>
      <w:iCs/>
      <w:sz w:val="20"/>
      <w:szCs w:val="20"/>
      <w:lang w:eastAsia="ru-RU"/>
    </w:rPr>
  </w:style>
  <w:style w:type="character" w:customStyle="1" w:styleId="90">
    <w:name w:val="Заголовок 9 Знак"/>
    <w:basedOn w:val="a0"/>
    <w:link w:val="9"/>
    <w:uiPriority w:val="99"/>
    <w:locked/>
    <w:rsid w:val="00BC52EC"/>
    <w:rPr>
      <w:rFonts w:ascii="Arial" w:hAnsi="Arial" w:cs="Arial"/>
      <w:b/>
      <w:bCs/>
      <w:i/>
      <w:iCs/>
      <w:sz w:val="18"/>
      <w:szCs w:val="18"/>
      <w:lang w:eastAsia="ru-RU"/>
    </w:rPr>
  </w:style>
  <w:style w:type="character" w:styleId="a3">
    <w:name w:val="Hyperlink"/>
    <w:basedOn w:val="a0"/>
    <w:uiPriority w:val="99"/>
    <w:rsid w:val="00BC52EC"/>
    <w:rPr>
      <w:color w:val="0000FF"/>
      <w:u w:val="single"/>
    </w:rPr>
  </w:style>
  <w:style w:type="paragraph" w:customStyle="1" w:styleId="11">
    <w:name w:val="Обычный1"/>
    <w:uiPriority w:val="99"/>
    <w:rsid w:val="00BC52EC"/>
    <w:pPr>
      <w:widowControl w:val="0"/>
      <w:ind w:firstLine="400"/>
      <w:jc w:val="both"/>
    </w:pPr>
    <w:rPr>
      <w:rFonts w:ascii="Times New Roman" w:hAnsi="Times New Roman"/>
      <w:sz w:val="24"/>
      <w:szCs w:val="24"/>
    </w:rPr>
  </w:style>
  <w:style w:type="paragraph" w:customStyle="1" w:styleId="a4">
    <w:name w:val="текст сноски"/>
    <w:basedOn w:val="a"/>
    <w:uiPriority w:val="99"/>
    <w:rsid w:val="00BC52EC"/>
    <w:pPr>
      <w:autoSpaceDE/>
      <w:autoSpaceDN/>
      <w:adjustRightInd/>
    </w:pPr>
    <w:rPr>
      <w:rFonts w:ascii="Gelvetsky 12pt" w:hAnsi="Gelvetsky 12pt" w:cs="Gelvetsky 12pt"/>
      <w:color w:val="auto"/>
      <w:sz w:val="24"/>
      <w:szCs w:val="24"/>
      <w:lang w:val="en-US"/>
    </w:rPr>
  </w:style>
  <w:style w:type="paragraph" w:customStyle="1" w:styleId="a5">
    <w:name w:val="Знак"/>
    <w:basedOn w:val="a"/>
    <w:uiPriority w:val="99"/>
    <w:rsid w:val="00BC52EC"/>
    <w:pPr>
      <w:widowControl/>
      <w:autoSpaceDE/>
      <w:autoSpaceDN/>
      <w:adjustRightInd/>
      <w:spacing w:after="160" w:line="240" w:lineRule="exact"/>
    </w:pPr>
    <w:rPr>
      <w:rFonts w:eastAsia="Times New Roman"/>
      <w:color w:val="auto"/>
      <w:lang w:eastAsia="zh-CN"/>
    </w:rPr>
  </w:style>
  <w:style w:type="paragraph" w:styleId="21">
    <w:name w:val="Body Text 2"/>
    <w:basedOn w:val="a"/>
    <w:link w:val="22"/>
    <w:uiPriority w:val="99"/>
    <w:rsid w:val="00BC52EC"/>
    <w:pPr>
      <w:widowControl/>
      <w:tabs>
        <w:tab w:val="num" w:pos="567"/>
      </w:tabs>
      <w:autoSpaceDE/>
      <w:autoSpaceDN/>
      <w:adjustRightInd/>
      <w:spacing w:after="60"/>
      <w:ind w:left="567" w:hanging="567"/>
      <w:jc w:val="both"/>
    </w:pPr>
    <w:rPr>
      <w:color w:val="auto"/>
      <w:sz w:val="24"/>
      <w:szCs w:val="24"/>
    </w:rPr>
  </w:style>
  <w:style w:type="character" w:customStyle="1" w:styleId="22">
    <w:name w:val="Основной текст 2 Знак"/>
    <w:basedOn w:val="a0"/>
    <w:link w:val="21"/>
    <w:uiPriority w:val="99"/>
    <w:locked/>
    <w:rsid w:val="00BC52EC"/>
    <w:rPr>
      <w:rFonts w:ascii="Times New Roman" w:hAnsi="Times New Roman" w:cs="Times New Roman"/>
      <w:sz w:val="24"/>
      <w:szCs w:val="24"/>
      <w:lang w:eastAsia="ru-RU"/>
    </w:rPr>
  </w:style>
  <w:style w:type="paragraph" w:styleId="a6">
    <w:name w:val="List Bullet"/>
    <w:basedOn w:val="a"/>
    <w:autoRedefine/>
    <w:uiPriority w:val="99"/>
    <w:rsid w:val="00BC52EC"/>
    <w:pPr>
      <w:autoSpaceDE/>
      <w:autoSpaceDN/>
      <w:adjustRightInd/>
      <w:spacing w:after="60"/>
      <w:jc w:val="both"/>
    </w:pPr>
    <w:rPr>
      <w:color w:val="auto"/>
      <w:sz w:val="24"/>
      <w:szCs w:val="24"/>
    </w:rPr>
  </w:style>
  <w:style w:type="paragraph" w:styleId="23">
    <w:name w:val="List Bullet 2"/>
    <w:basedOn w:val="a"/>
    <w:autoRedefine/>
    <w:uiPriority w:val="99"/>
    <w:rsid w:val="00BC52EC"/>
    <w:pPr>
      <w:widowControl/>
      <w:tabs>
        <w:tab w:val="num" w:pos="643"/>
      </w:tabs>
      <w:autoSpaceDE/>
      <w:autoSpaceDN/>
      <w:adjustRightInd/>
      <w:spacing w:after="60"/>
      <w:ind w:left="643" w:hanging="360"/>
      <w:jc w:val="both"/>
    </w:pPr>
    <w:rPr>
      <w:color w:val="auto"/>
      <w:sz w:val="24"/>
      <w:szCs w:val="24"/>
    </w:rPr>
  </w:style>
  <w:style w:type="paragraph" w:styleId="31">
    <w:name w:val="List Bullet 3"/>
    <w:basedOn w:val="a"/>
    <w:autoRedefine/>
    <w:uiPriority w:val="99"/>
    <w:rsid w:val="00BC52EC"/>
    <w:pPr>
      <w:widowControl/>
      <w:tabs>
        <w:tab w:val="num" w:pos="926"/>
      </w:tabs>
      <w:autoSpaceDE/>
      <w:autoSpaceDN/>
      <w:adjustRightInd/>
      <w:spacing w:after="60"/>
      <w:ind w:left="926" w:hanging="360"/>
      <w:jc w:val="both"/>
    </w:pPr>
    <w:rPr>
      <w:color w:val="auto"/>
      <w:sz w:val="24"/>
      <w:szCs w:val="24"/>
    </w:rPr>
  </w:style>
  <w:style w:type="paragraph" w:styleId="41">
    <w:name w:val="List Bullet 4"/>
    <w:basedOn w:val="a"/>
    <w:autoRedefine/>
    <w:uiPriority w:val="99"/>
    <w:rsid w:val="00BC52EC"/>
    <w:pPr>
      <w:widowControl/>
      <w:tabs>
        <w:tab w:val="num" w:pos="1209"/>
      </w:tabs>
      <w:autoSpaceDE/>
      <w:autoSpaceDN/>
      <w:adjustRightInd/>
      <w:spacing w:after="60"/>
      <w:ind w:left="1209" w:hanging="360"/>
      <w:jc w:val="both"/>
    </w:pPr>
    <w:rPr>
      <w:color w:val="auto"/>
      <w:sz w:val="24"/>
      <w:szCs w:val="24"/>
    </w:rPr>
  </w:style>
  <w:style w:type="paragraph" w:styleId="51">
    <w:name w:val="List Bullet 5"/>
    <w:basedOn w:val="a"/>
    <w:autoRedefine/>
    <w:uiPriority w:val="99"/>
    <w:rsid w:val="00BC52EC"/>
    <w:pPr>
      <w:widowControl/>
      <w:tabs>
        <w:tab w:val="num" w:pos="1492"/>
      </w:tabs>
      <w:autoSpaceDE/>
      <w:autoSpaceDN/>
      <w:adjustRightInd/>
      <w:spacing w:after="60"/>
      <w:ind w:left="1492" w:hanging="360"/>
      <w:jc w:val="both"/>
    </w:pPr>
    <w:rPr>
      <w:color w:val="auto"/>
      <w:sz w:val="24"/>
      <w:szCs w:val="24"/>
    </w:rPr>
  </w:style>
  <w:style w:type="paragraph" w:styleId="a7">
    <w:name w:val="List Number"/>
    <w:basedOn w:val="a"/>
    <w:uiPriority w:val="99"/>
    <w:rsid w:val="00BC52EC"/>
    <w:pPr>
      <w:widowControl/>
      <w:tabs>
        <w:tab w:val="num" w:pos="360"/>
      </w:tabs>
      <w:autoSpaceDE/>
      <w:autoSpaceDN/>
      <w:adjustRightInd/>
      <w:spacing w:after="60"/>
      <w:ind w:left="360" w:hanging="360"/>
      <w:jc w:val="both"/>
    </w:pPr>
    <w:rPr>
      <w:color w:val="auto"/>
      <w:sz w:val="24"/>
      <w:szCs w:val="24"/>
    </w:rPr>
  </w:style>
  <w:style w:type="paragraph" w:styleId="24">
    <w:name w:val="List Number 2"/>
    <w:basedOn w:val="a"/>
    <w:uiPriority w:val="99"/>
    <w:rsid w:val="00BC52EC"/>
    <w:pPr>
      <w:widowControl/>
      <w:tabs>
        <w:tab w:val="num" w:pos="643"/>
      </w:tabs>
      <w:autoSpaceDE/>
      <w:autoSpaceDN/>
      <w:adjustRightInd/>
      <w:spacing w:after="60"/>
      <w:ind w:left="643" w:hanging="360"/>
      <w:jc w:val="both"/>
    </w:pPr>
    <w:rPr>
      <w:color w:val="auto"/>
      <w:sz w:val="24"/>
      <w:szCs w:val="24"/>
    </w:rPr>
  </w:style>
  <w:style w:type="paragraph" w:styleId="32">
    <w:name w:val="List Number 3"/>
    <w:basedOn w:val="a"/>
    <w:uiPriority w:val="99"/>
    <w:rsid w:val="00BC52EC"/>
    <w:pPr>
      <w:widowControl/>
      <w:tabs>
        <w:tab w:val="num" w:pos="926"/>
      </w:tabs>
      <w:autoSpaceDE/>
      <w:autoSpaceDN/>
      <w:adjustRightInd/>
      <w:spacing w:after="60"/>
      <w:ind w:left="926" w:hanging="360"/>
      <w:jc w:val="both"/>
    </w:pPr>
    <w:rPr>
      <w:color w:val="auto"/>
      <w:sz w:val="24"/>
      <w:szCs w:val="24"/>
    </w:rPr>
  </w:style>
  <w:style w:type="paragraph" w:styleId="42">
    <w:name w:val="List Number 4"/>
    <w:basedOn w:val="a"/>
    <w:uiPriority w:val="99"/>
    <w:rsid w:val="00BC52EC"/>
    <w:pPr>
      <w:widowControl/>
      <w:tabs>
        <w:tab w:val="num" w:pos="1209"/>
      </w:tabs>
      <w:autoSpaceDE/>
      <w:autoSpaceDN/>
      <w:adjustRightInd/>
      <w:spacing w:after="60"/>
      <w:ind w:left="1209" w:hanging="360"/>
      <w:jc w:val="both"/>
    </w:pPr>
    <w:rPr>
      <w:color w:val="auto"/>
      <w:sz w:val="24"/>
      <w:szCs w:val="24"/>
    </w:rPr>
  </w:style>
  <w:style w:type="paragraph" w:styleId="52">
    <w:name w:val="List Number 5"/>
    <w:basedOn w:val="a"/>
    <w:uiPriority w:val="99"/>
    <w:rsid w:val="00BC52EC"/>
    <w:pPr>
      <w:widowControl/>
      <w:tabs>
        <w:tab w:val="num" w:pos="1492"/>
      </w:tabs>
      <w:autoSpaceDE/>
      <w:autoSpaceDN/>
      <w:adjustRightInd/>
      <w:spacing w:after="60"/>
      <w:ind w:left="1492" w:hanging="360"/>
      <w:jc w:val="both"/>
    </w:pPr>
    <w:rPr>
      <w:color w:val="auto"/>
      <w:sz w:val="24"/>
      <w:szCs w:val="24"/>
    </w:rPr>
  </w:style>
  <w:style w:type="paragraph" w:customStyle="1" w:styleId="a8">
    <w:name w:val="Раздел"/>
    <w:basedOn w:val="a"/>
    <w:uiPriority w:val="99"/>
    <w:rsid w:val="00BC52EC"/>
    <w:pPr>
      <w:widowControl/>
      <w:tabs>
        <w:tab w:val="num" w:pos="1440"/>
      </w:tabs>
      <w:autoSpaceDE/>
      <w:autoSpaceDN/>
      <w:adjustRightInd/>
      <w:spacing w:before="120" w:after="120"/>
      <w:ind w:left="720" w:hanging="720"/>
      <w:jc w:val="center"/>
    </w:pPr>
    <w:rPr>
      <w:rFonts w:ascii="Arial Narrow" w:hAnsi="Arial Narrow" w:cs="Arial Narrow"/>
      <w:b/>
      <w:bCs/>
      <w:color w:val="auto"/>
      <w:sz w:val="28"/>
      <w:szCs w:val="28"/>
    </w:rPr>
  </w:style>
  <w:style w:type="paragraph" w:customStyle="1" w:styleId="a9">
    <w:name w:val="Часть"/>
    <w:basedOn w:val="a"/>
    <w:uiPriority w:val="99"/>
    <w:rsid w:val="00BC52EC"/>
    <w:pPr>
      <w:widowControl/>
      <w:autoSpaceDE/>
      <w:autoSpaceDN/>
      <w:adjustRightInd/>
      <w:spacing w:after="60"/>
      <w:jc w:val="center"/>
    </w:pPr>
    <w:rPr>
      <w:rFonts w:ascii="Arial" w:hAnsi="Arial" w:cs="Arial"/>
      <w:b/>
      <w:bCs/>
      <w:caps/>
      <w:color w:val="auto"/>
      <w:sz w:val="32"/>
      <w:szCs w:val="32"/>
    </w:rPr>
  </w:style>
  <w:style w:type="paragraph" w:customStyle="1" w:styleId="33">
    <w:name w:val="Раздел 3"/>
    <w:basedOn w:val="a"/>
    <w:uiPriority w:val="99"/>
    <w:rsid w:val="00BC52EC"/>
    <w:pPr>
      <w:widowControl/>
      <w:tabs>
        <w:tab w:val="num" w:pos="360"/>
      </w:tabs>
      <w:autoSpaceDE/>
      <w:autoSpaceDN/>
      <w:adjustRightInd/>
      <w:spacing w:before="120" w:after="120"/>
      <w:ind w:left="360" w:hanging="360"/>
      <w:jc w:val="center"/>
    </w:pPr>
    <w:rPr>
      <w:b/>
      <w:bCs/>
      <w:color w:val="auto"/>
      <w:sz w:val="24"/>
      <w:szCs w:val="24"/>
    </w:rPr>
  </w:style>
  <w:style w:type="paragraph" w:customStyle="1" w:styleId="aa">
    <w:name w:val="Условия контракта"/>
    <w:basedOn w:val="a"/>
    <w:uiPriority w:val="99"/>
    <w:rsid w:val="00BC52EC"/>
    <w:pPr>
      <w:widowControl/>
      <w:tabs>
        <w:tab w:val="num" w:pos="567"/>
      </w:tabs>
      <w:autoSpaceDE/>
      <w:autoSpaceDN/>
      <w:adjustRightInd/>
      <w:spacing w:before="240" w:after="120"/>
      <w:ind w:left="567" w:hanging="567"/>
      <w:jc w:val="both"/>
    </w:pPr>
    <w:rPr>
      <w:b/>
      <w:bCs/>
      <w:color w:val="auto"/>
      <w:sz w:val="24"/>
      <w:szCs w:val="24"/>
    </w:rPr>
  </w:style>
  <w:style w:type="paragraph" w:customStyle="1" w:styleId="Instruction">
    <w:name w:val="Instruction"/>
    <w:basedOn w:val="21"/>
    <w:uiPriority w:val="99"/>
    <w:rsid w:val="00BC52EC"/>
    <w:pPr>
      <w:tabs>
        <w:tab w:val="clear" w:pos="567"/>
        <w:tab w:val="num" w:pos="360"/>
      </w:tabs>
      <w:spacing w:before="180"/>
      <w:ind w:left="360" w:hanging="360"/>
    </w:pPr>
    <w:rPr>
      <w:b/>
      <w:bCs/>
    </w:rPr>
  </w:style>
  <w:style w:type="paragraph" w:styleId="ab">
    <w:name w:val="Title"/>
    <w:aliases w:val="Заголовок"/>
    <w:basedOn w:val="a"/>
    <w:link w:val="ac"/>
    <w:uiPriority w:val="10"/>
    <w:qFormat/>
    <w:rsid w:val="00BC52EC"/>
    <w:pPr>
      <w:widowControl/>
      <w:autoSpaceDE/>
      <w:autoSpaceDN/>
      <w:adjustRightInd/>
      <w:spacing w:before="240" w:after="60"/>
      <w:jc w:val="center"/>
      <w:outlineLvl w:val="0"/>
    </w:pPr>
    <w:rPr>
      <w:rFonts w:ascii="Arial" w:hAnsi="Arial" w:cs="Arial"/>
      <w:b/>
      <w:bCs/>
      <w:color w:val="auto"/>
      <w:kern w:val="28"/>
      <w:sz w:val="32"/>
      <w:szCs w:val="32"/>
    </w:rPr>
  </w:style>
  <w:style w:type="character" w:customStyle="1" w:styleId="ac">
    <w:name w:val="Название Знак"/>
    <w:aliases w:val="Заголовок Знак"/>
    <w:basedOn w:val="a0"/>
    <w:link w:val="ab"/>
    <w:uiPriority w:val="10"/>
    <w:locked/>
    <w:rsid w:val="00BC52EC"/>
    <w:rPr>
      <w:rFonts w:ascii="Arial" w:hAnsi="Arial" w:cs="Arial"/>
      <w:b/>
      <w:bCs/>
      <w:kern w:val="28"/>
      <w:sz w:val="32"/>
      <w:szCs w:val="32"/>
      <w:lang w:eastAsia="ru-RU"/>
    </w:rPr>
  </w:style>
  <w:style w:type="paragraph" w:styleId="ad">
    <w:name w:val="Subtitle"/>
    <w:basedOn w:val="a"/>
    <w:link w:val="ae"/>
    <w:uiPriority w:val="99"/>
    <w:qFormat/>
    <w:rsid w:val="00BC52EC"/>
    <w:pPr>
      <w:widowControl/>
      <w:autoSpaceDE/>
      <w:autoSpaceDN/>
      <w:adjustRightInd/>
      <w:spacing w:after="60"/>
      <w:jc w:val="center"/>
      <w:outlineLvl w:val="1"/>
    </w:pPr>
    <w:rPr>
      <w:rFonts w:ascii="Arial" w:hAnsi="Arial" w:cs="Arial"/>
      <w:color w:val="auto"/>
      <w:sz w:val="24"/>
      <w:szCs w:val="24"/>
    </w:rPr>
  </w:style>
  <w:style w:type="character" w:customStyle="1" w:styleId="ae">
    <w:name w:val="Подзаголовок Знак"/>
    <w:basedOn w:val="a0"/>
    <w:link w:val="ad"/>
    <w:uiPriority w:val="99"/>
    <w:locked/>
    <w:rsid w:val="00BC52EC"/>
    <w:rPr>
      <w:rFonts w:ascii="Arial" w:hAnsi="Arial" w:cs="Arial"/>
      <w:sz w:val="24"/>
      <w:szCs w:val="24"/>
      <w:lang w:eastAsia="ru-RU"/>
    </w:rPr>
  </w:style>
  <w:style w:type="paragraph" w:customStyle="1" w:styleId="af">
    <w:name w:val="Тендерные данные"/>
    <w:basedOn w:val="a"/>
    <w:uiPriority w:val="99"/>
    <w:rsid w:val="00BC52EC"/>
    <w:pPr>
      <w:widowControl/>
      <w:tabs>
        <w:tab w:val="left" w:pos="1985"/>
      </w:tabs>
      <w:autoSpaceDE/>
      <w:autoSpaceDN/>
      <w:adjustRightInd/>
      <w:spacing w:before="120" w:after="60"/>
      <w:jc w:val="both"/>
    </w:pPr>
    <w:rPr>
      <w:b/>
      <w:bCs/>
      <w:color w:val="auto"/>
      <w:sz w:val="24"/>
      <w:szCs w:val="24"/>
    </w:rPr>
  </w:style>
  <w:style w:type="paragraph" w:styleId="34">
    <w:name w:val="toc 3"/>
    <w:basedOn w:val="a"/>
    <w:next w:val="a"/>
    <w:autoRedefine/>
    <w:uiPriority w:val="99"/>
    <w:semiHidden/>
    <w:rsid w:val="00BC52EC"/>
    <w:pPr>
      <w:widowControl/>
      <w:autoSpaceDE/>
      <w:autoSpaceDN/>
      <w:adjustRightInd/>
      <w:ind w:left="480"/>
    </w:pPr>
    <w:rPr>
      <w:i/>
      <w:iCs/>
      <w:color w:val="auto"/>
    </w:rPr>
  </w:style>
  <w:style w:type="paragraph" w:styleId="12">
    <w:name w:val="toc 1"/>
    <w:basedOn w:val="a"/>
    <w:next w:val="a"/>
    <w:autoRedefine/>
    <w:uiPriority w:val="99"/>
    <w:semiHidden/>
    <w:rsid w:val="00BC52EC"/>
    <w:pPr>
      <w:widowControl/>
      <w:tabs>
        <w:tab w:val="left" w:pos="720"/>
        <w:tab w:val="right" w:leader="dot" w:pos="9180"/>
      </w:tabs>
      <w:autoSpaceDE/>
      <w:autoSpaceDN/>
      <w:adjustRightInd/>
      <w:spacing w:before="120" w:after="120"/>
      <w:ind w:right="71"/>
      <w:jc w:val="both"/>
    </w:pPr>
    <w:rPr>
      <w:b/>
      <w:bCs/>
      <w:caps/>
      <w:color w:val="auto"/>
    </w:rPr>
  </w:style>
  <w:style w:type="paragraph" w:styleId="25">
    <w:name w:val="toc 2"/>
    <w:basedOn w:val="a"/>
    <w:next w:val="a"/>
    <w:autoRedefine/>
    <w:uiPriority w:val="99"/>
    <w:semiHidden/>
    <w:rsid w:val="00BC52EC"/>
    <w:pPr>
      <w:widowControl/>
      <w:tabs>
        <w:tab w:val="left" w:pos="960"/>
        <w:tab w:val="right" w:leader="dot" w:pos="10195"/>
      </w:tabs>
      <w:autoSpaceDE/>
      <w:autoSpaceDN/>
      <w:adjustRightInd/>
      <w:ind w:left="900" w:hanging="660"/>
    </w:pPr>
    <w:rPr>
      <w:smallCaps/>
      <w:color w:val="auto"/>
    </w:rPr>
  </w:style>
  <w:style w:type="paragraph" w:styleId="af0">
    <w:name w:val="Date"/>
    <w:basedOn w:val="a"/>
    <w:next w:val="a"/>
    <w:link w:val="af1"/>
    <w:uiPriority w:val="99"/>
    <w:rsid w:val="00BC52EC"/>
    <w:pPr>
      <w:widowControl/>
      <w:autoSpaceDE/>
      <w:autoSpaceDN/>
      <w:adjustRightInd/>
      <w:spacing w:after="60"/>
      <w:jc w:val="both"/>
    </w:pPr>
    <w:rPr>
      <w:color w:val="auto"/>
      <w:sz w:val="24"/>
      <w:szCs w:val="24"/>
    </w:rPr>
  </w:style>
  <w:style w:type="character" w:customStyle="1" w:styleId="af1">
    <w:name w:val="Дата Знак"/>
    <w:basedOn w:val="a0"/>
    <w:link w:val="af0"/>
    <w:uiPriority w:val="99"/>
    <w:locked/>
    <w:rsid w:val="00BC52EC"/>
    <w:rPr>
      <w:rFonts w:ascii="Times New Roman" w:hAnsi="Times New Roman" w:cs="Times New Roman"/>
      <w:sz w:val="24"/>
      <w:szCs w:val="24"/>
      <w:lang w:eastAsia="ru-RU"/>
    </w:rPr>
  </w:style>
  <w:style w:type="paragraph" w:customStyle="1" w:styleId="af2">
    <w:name w:val="Îáû÷íûé"/>
    <w:uiPriority w:val="99"/>
    <w:rsid w:val="00BC52EC"/>
    <w:rPr>
      <w:rFonts w:ascii="Times New Roman" w:hAnsi="Times New Roman"/>
    </w:rPr>
  </w:style>
  <w:style w:type="paragraph" w:customStyle="1" w:styleId="af3">
    <w:name w:val="Íîðìàëüíûé"/>
    <w:uiPriority w:val="99"/>
    <w:rsid w:val="00BC52EC"/>
    <w:rPr>
      <w:rFonts w:ascii="Courier" w:hAnsi="Courier" w:cs="Courier"/>
      <w:sz w:val="24"/>
      <w:szCs w:val="24"/>
      <w:lang w:val="en-GB"/>
    </w:rPr>
  </w:style>
  <w:style w:type="paragraph" w:styleId="af4">
    <w:name w:val="Body Text"/>
    <w:aliases w:val="Знак1,body text,Основной текст Знак Знак,Знак1 Знак Знак Знак,Знак1 Знак Знак,Знак1 Знак,Знак1 Знак Знак Знак Знак Знак Знак,Знак1 Знак Знак Знак Знак Знак Знак Знак"/>
    <w:basedOn w:val="a"/>
    <w:link w:val="af5"/>
    <w:uiPriority w:val="99"/>
    <w:rsid w:val="008F6661"/>
    <w:pPr>
      <w:autoSpaceDE/>
      <w:autoSpaceDN/>
      <w:spacing w:after="160" w:line="240" w:lineRule="exact"/>
      <w:jc w:val="right"/>
    </w:pPr>
    <w:rPr>
      <w:color w:val="auto"/>
      <w:sz w:val="24"/>
      <w:szCs w:val="24"/>
    </w:rPr>
  </w:style>
  <w:style w:type="character" w:customStyle="1" w:styleId="af5">
    <w:name w:val="Основной текст Знак"/>
    <w:aliases w:val="Знак1 Знак1,body text Знак,Основной текст Знак Знак Знак,Знак1 Знак Знак Знак Знак,Знак1 Знак Знак Знак1,Знак1 Знак Знак1,Знак1 Знак Знак Знак Знак Знак Знак Знак1,Знак1 Знак Знак Знак Знак Знак Знак Знак Знак"/>
    <w:basedOn w:val="a0"/>
    <w:link w:val="af4"/>
    <w:uiPriority w:val="99"/>
    <w:locked/>
    <w:rsid w:val="00BC52EC"/>
    <w:rPr>
      <w:rFonts w:ascii="Times New Roman" w:hAnsi="Times New Roman" w:cs="Times New Roman"/>
      <w:sz w:val="24"/>
      <w:szCs w:val="24"/>
      <w:lang w:eastAsia="ru-RU"/>
    </w:rPr>
  </w:style>
  <w:style w:type="paragraph" w:customStyle="1" w:styleId="af6">
    <w:name w:val="Подраздел"/>
    <w:basedOn w:val="a"/>
    <w:uiPriority w:val="99"/>
    <w:rsid w:val="00BC52EC"/>
    <w:pPr>
      <w:widowControl/>
      <w:suppressAutoHyphens/>
      <w:autoSpaceDE/>
      <w:autoSpaceDN/>
      <w:adjustRightInd/>
      <w:spacing w:before="240" w:after="120"/>
      <w:jc w:val="center"/>
    </w:pPr>
    <w:rPr>
      <w:rFonts w:ascii="TimesDL" w:hAnsi="TimesDL" w:cs="TimesDL"/>
      <w:b/>
      <w:bCs/>
      <w:smallCaps/>
      <w:color w:val="auto"/>
      <w:spacing w:val="-2"/>
      <w:sz w:val="24"/>
      <w:szCs w:val="24"/>
    </w:rPr>
  </w:style>
  <w:style w:type="paragraph" w:styleId="26">
    <w:name w:val="Body Text Indent 2"/>
    <w:aliases w:val="Знак3"/>
    <w:basedOn w:val="a"/>
    <w:link w:val="27"/>
    <w:uiPriority w:val="99"/>
    <w:rsid w:val="00BC52EC"/>
    <w:pPr>
      <w:widowControl/>
      <w:autoSpaceDE/>
      <w:autoSpaceDN/>
      <w:adjustRightInd/>
      <w:spacing w:after="120" w:line="480" w:lineRule="auto"/>
      <w:ind w:left="283"/>
      <w:jc w:val="both"/>
    </w:pPr>
    <w:rPr>
      <w:color w:val="auto"/>
      <w:sz w:val="24"/>
      <w:szCs w:val="24"/>
    </w:rPr>
  </w:style>
  <w:style w:type="character" w:customStyle="1" w:styleId="27">
    <w:name w:val="Основной текст с отступом 2 Знак"/>
    <w:aliases w:val="Знак3 Знак"/>
    <w:basedOn w:val="a0"/>
    <w:link w:val="26"/>
    <w:uiPriority w:val="99"/>
    <w:locked/>
    <w:rsid w:val="00BC52EC"/>
    <w:rPr>
      <w:rFonts w:ascii="Times New Roman" w:hAnsi="Times New Roman" w:cs="Times New Roman"/>
      <w:sz w:val="24"/>
      <w:szCs w:val="24"/>
      <w:lang w:eastAsia="ru-RU"/>
    </w:rPr>
  </w:style>
  <w:style w:type="paragraph" w:styleId="35">
    <w:name w:val="Body Text Indent 3"/>
    <w:basedOn w:val="a"/>
    <w:link w:val="36"/>
    <w:uiPriority w:val="99"/>
    <w:rsid w:val="00BC52EC"/>
    <w:pPr>
      <w:widowControl/>
      <w:autoSpaceDE/>
      <w:autoSpaceDN/>
      <w:adjustRightInd/>
      <w:spacing w:after="120"/>
      <w:ind w:left="283"/>
      <w:jc w:val="both"/>
    </w:pPr>
    <w:rPr>
      <w:color w:val="auto"/>
      <w:sz w:val="16"/>
      <w:szCs w:val="16"/>
    </w:rPr>
  </w:style>
  <w:style w:type="character" w:customStyle="1" w:styleId="36">
    <w:name w:val="Основной текст с отступом 3 Знак"/>
    <w:basedOn w:val="a0"/>
    <w:link w:val="35"/>
    <w:uiPriority w:val="99"/>
    <w:locked/>
    <w:rsid w:val="00BC52EC"/>
    <w:rPr>
      <w:rFonts w:ascii="Times New Roman" w:hAnsi="Times New Roman" w:cs="Times New Roman"/>
      <w:sz w:val="16"/>
      <w:szCs w:val="16"/>
      <w:lang w:eastAsia="ru-RU"/>
    </w:rPr>
  </w:style>
  <w:style w:type="paragraph" w:styleId="af7">
    <w:name w:val="header"/>
    <w:basedOn w:val="a"/>
    <w:link w:val="af8"/>
    <w:uiPriority w:val="99"/>
    <w:rsid w:val="00BC52EC"/>
    <w:pPr>
      <w:widowControl/>
      <w:tabs>
        <w:tab w:val="center" w:pos="4153"/>
        <w:tab w:val="right" w:pos="8306"/>
      </w:tabs>
      <w:autoSpaceDE/>
      <w:autoSpaceDN/>
      <w:adjustRightInd/>
      <w:spacing w:before="120" w:after="120"/>
      <w:jc w:val="both"/>
    </w:pPr>
    <w:rPr>
      <w:rFonts w:ascii="Arial" w:hAnsi="Arial" w:cs="Arial"/>
      <w:noProof/>
      <w:color w:val="auto"/>
      <w:sz w:val="24"/>
      <w:szCs w:val="24"/>
    </w:rPr>
  </w:style>
  <w:style w:type="character" w:customStyle="1" w:styleId="af8">
    <w:name w:val="Верхний колонтитул Знак"/>
    <w:basedOn w:val="a0"/>
    <w:link w:val="af7"/>
    <w:uiPriority w:val="99"/>
    <w:locked/>
    <w:rsid w:val="00BC52EC"/>
    <w:rPr>
      <w:rFonts w:ascii="Arial" w:hAnsi="Arial" w:cs="Arial"/>
      <w:noProof/>
      <w:sz w:val="24"/>
      <w:szCs w:val="24"/>
      <w:lang w:eastAsia="ru-RU"/>
    </w:rPr>
  </w:style>
  <w:style w:type="paragraph" w:styleId="af9">
    <w:name w:val="Block Text"/>
    <w:basedOn w:val="a"/>
    <w:uiPriority w:val="99"/>
    <w:rsid w:val="00BC52EC"/>
    <w:pPr>
      <w:widowControl/>
      <w:autoSpaceDE/>
      <w:autoSpaceDN/>
      <w:adjustRightInd/>
      <w:spacing w:after="120"/>
      <w:ind w:left="1440" w:right="1440"/>
      <w:jc w:val="both"/>
    </w:pPr>
    <w:rPr>
      <w:color w:val="auto"/>
      <w:sz w:val="24"/>
      <w:szCs w:val="24"/>
    </w:rPr>
  </w:style>
  <w:style w:type="character" w:styleId="afa">
    <w:name w:val="footnote reference"/>
    <w:basedOn w:val="a0"/>
    <w:uiPriority w:val="99"/>
    <w:semiHidden/>
    <w:rsid w:val="00BC52EC"/>
    <w:rPr>
      <w:rFonts w:ascii="Times New Roman" w:hAnsi="Times New Roman" w:cs="Times New Roman"/>
      <w:vertAlign w:val="superscript"/>
    </w:rPr>
  </w:style>
  <w:style w:type="paragraph" w:styleId="afb">
    <w:name w:val="footnote text"/>
    <w:basedOn w:val="a"/>
    <w:link w:val="afc"/>
    <w:uiPriority w:val="99"/>
    <w:semiHidden/>
    <w:rsid w:val="00BC52EC"/>
    <w:pPr>
      <w:widowControl/>
      <w:autoSpaceDE/>
      <w:autoSpaceDN/>
      <w:adjustRightInd/>
      <w:spacing w:after="60"/>
      <w:jc w:val="both"/>
    </w:pPr>
    <w:rPr>
      <w:color w:val="auto"/>
    </w:rPr>
  </w:style>
  <w:style w:type="character" w:customStyle="1" w:styleId="afc">
    <w:name w:val="Текст сноски Знак"/>
    <w:basedOn w:val="a0"/>
    <w:link w:val="afb"/>
    <w:uiPriority w:val="99"/>
    <w:semiHidden/>
    <w:locked/>
    <w:rsid w:val="00BC52EC"/>
    <w:rPr>
      <w:rFonts w:ascii="Times New Roman" w:hAnsi="Times New Roman" w:cs="Times New Roman"/>
      <w:sz w:val="20"/>
      <w:szCs w:val="20"/>
      <w:lang w:eastAsia="ru-RU"/>
    </w:rPr>
  </w:style>
  <w:style w:type="character" w:styleId="afd">
    <w:name w:val="page number"/>
    <w:basedOn w:val="a0"/>
    <w:uiPriority w:val="99"/>
    <w:rsid w:val="00BC52EC"/>
    <w:rPr>
      <w:rFonts w:ascii="Times New Roman" w:hAnsi="Times New Roman" w:cs="Times New Roman"/>
    </w:rPr>
  </w:style>
  <w:style w:type="paragraph" w:styleId="afe">
    <w:name w:val="footer"/>
    <w:basedOn w:val="a"/>
    <w:link w:val="aff"/>
    <w:uiPriority w:val="99"/>
    <w:rsid w:val="00BC52EC"/>
    <w:pPr>
      <w:widowControl/>
      <w:tabs>
        <w:tab w:val="center" w:pos="4153"/>
        <w:tab w:val="right" w:pos="8306"/>
      </w:tabs>
      <w:autoSpaceDE/>
      <w:autoSpaceDN/>
      <w:adjustRightInd/>
      <w:spacing w:after="60"/>
      <w:jc w:val="both"/>
    </w:pPr>
    <w:rPr>
      <w:noProof/>
      <w:color w:val="auto"/>
      <w:sz w:val="24"/>
      <w:szCs w:val="24"/>
    </w:rPr>
  </w:style>
  <w:style w:type="character" w:customStyle="1" w:styleId="aff">
    <w:name w:val="Нижний колонтитул Знак"/>
    <w:basedOn w:val="a0"/>
    <w:link w:val="afe"/>
    <w:uiPriority w:val="99"/>
    <w:locked/>
    <w:rsid w:val="00BC52EC"/>
    <w:rPr>
      <w:rFonts w:ascii="Times New Roman" w:hAnsi="Times New Roman" w:cs="Times New Roman"/>
      <w:noProof/>
      <w:sz w:val="24"/>
      <w:szCs w:val="24"/>
      <w:lang w:eastAsia="ru-RU"/>
    </w:rPr>
  </w:style>
  <w:style w:type="paragraph" w:styleId="37">
    <w:name w:val="Body Text 3"/>
    <w:basedOn w:val="a"/>
    <w:link w:val="38"/>
    <w:uiPriority w:val="99"/>
    <w:rsid w:val="00BC52EC"/>
    <w:pPr>
      <w:keepNext/>
      <w:keepLines/>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autoSpaceDE/>
      <w:autoSpaceDN/>
      <w:adjustRightInd/>
      <w:spacing w:before="148" w:after="112"/>
      <w:jc w:val="both"/>
    </w:pPr>
    <w:rPr>
      <w:b/>
      <w:bCs/>
      <w:i/>
      <w:iCs/>
      <w:color w:val="auto"/>
    </w:rPr>
  </w:style>
  <w:style w:type="character" w:customStyle="1" w:styleId="38">
    <w:name w:val="Основной текст 3 Знак"/>
    <w:basedOn w:val="a0"/>
    <w:link w:val="37"/>
    <w:uiPriority w:val="99"/>
    <w:locked/>
    <w:rsid w:val="00BC52EC"/>
    <w:rPr>
      <w:rFonts w:ascii="Times New Roman" w:hAnsi="Times New Roman" w:cs="Times New Roman"/>
      <w:b/>
      <w:bCs/>
      <w:i/>
      <w:iCs/>
      <w:lang w:eastAsia="ru-RU"/>
    </w:rPr>
  </w:style>
  <w:style w:type="paragraph" w:styleId="aff0">
    <w:name w:val="Plain Text"/>
    <w:aliases w:val="Текст Знак Знак,Текст Знак Знак Знак,Текст Знак1 Знак,Знак2 Знак Знак Знак,Знак2 Знак1 Знак,Текст Знак2,Текст Знак Знак1,Знак2 Знак Знак1,Текст Знак1,Знак2 Знак Знак1 Знак,Текст Знак Знак3,Текст Знак Знак Знак Знак1,Зна"/>
    <w:basedOn w:val="a"/>
    <w:link w:val="aff1"/>
    <w:uiPriority w:val="99"/>
    <w:rsid w:val="00BC52EC"/>
    <w:pPr>
      <w:widowControl/>
      <w:autoSpaceDE/>
      <w:autoSpaceDN/>
      <w:adjustRightInd/>
    </w:pPr>
    <w:rPr>
      <w:rFonts w:ascii="Courier New" w:hAnsi="Courier New" w:cs="Courier New"/>
      <w:color w:val="auto"/>
    </w:rPr>
  </w:style>
  <w:style w:type="character" w:customStyle="1" w:styleId="aff1">
    <w:name w:val="Текст Знак"/>
    <w:aliases w:val="Текст Знак Знак Знак1,Текст Знак Знак Знак Знак,Текст Знак1 Знак Знак,Знак2 Знак Знак Знак Знак,Знак2 Знак1 Знак Знак,Текст Знак2 Знак,Текст Знак Знак1 Знак,Знак2 Знак Знак1 Знак1,Текст Знак1 Знак1,Знак2 Знак Знак1 Знак Знак,Зна Знак"/>
    <w:basedOn w:val="a0"/>
    <w:link w:val="aff0"/>
    <w:uiPriority w:val="99"/>
    <w:locked/>
    <w:rsid w:val="00BC52EC"/>
    <w:rPr>
      <w:rFonts w:ascii="Courier New" w:hAnsi="Courier New" w:cs="Courier New"/>
      <w:sz w:val="20"/>
      <w:szCs w:val="20"/>
      <w:lang w:eastAsia="ru-RU"/>
    </w:rPr>
  </w:style>
  <w:style w:type="paragraph" w:customStyle="1" w:styleId="ConsNormal">
    <w:name w:val="ConsNormal"/>
    <w:link w:val="ConsNormal0"/>
    <w:uiPriority w:val="99"/>
    <w:rsid w:val="00BC52EC"/>
    <w:pPr>
      <w:widowControl w:val="0"/>
      <w:autoSpaceDE w:val="0"/>
      <w:autoSpaceDN w:val="0"/>
      <w:adjustRightInd w:val="0"/>
      <w:ind w:right="19772" w:firstLine="720"/>
    </w:pPr>
    <w:rPr>
      <w:rFonts w:ascii="Arial" w:hAnsi="Arial"/>
      <w:sz w:val="22"/>
      <w:szCs w:val="22"/>
    </w:rPr>
  </w:style>
  <w:style w:type="character" w:customStyle="1" w:styleId="ConsNormal0">
    <w:name w:val="ConsNormal Знак"/>
    <w:link w:val="ConsNormal"/>
    <w:uiPriority w:val="99"/>
    <w:locked/>
    <w:rsid w:val="00551340"/>
    <w:rPr>
      <w:rFonts w:ascii="Arial" w:hAnsi="Arial"/>
      <w:sz w:val="22"/>
      <w:szCs w:val="22"/>
      <w:lang w:val="ru-RU" w:eastAsia="ru-RU" w:bidi="ar-SA"/>
    </w:rPr>
  </w:style>
  <w:style w:type="character" w:customStyle="1" w:styleId="aff2">
    <w:name w:val="Знак Знак"/>
    <w:uiPriority w:val="99"/>
    <w:rsid w:val="00BC52EC"/>
    <w:rPr>
      <w:rFonts w:ascii="Arial" w:hAnsi="Arial" w:cs="Arial"/>
      <w:sz w:val="24"/>
      <w:szCs w:val="24"/>
      <w:lang w:val="ru-RU" w:eastAsia="ru-RU"/>
    </w:rPr>
  </w:style>
  <w:style w:type="paragraph" w:styleId="aff3">
    <w:name w:val="Normal (Web)"/>
    <w:basedOn w:val="a"/>
    <w:uiPriority w:val="99"/>
    <w:rsid w:val="00BC52EC"/>
    <w:pPr>
      <w:widowControl/>
      <w:autoSpaceDE/>
      <w:autoSpaceDN/>
      <w:adjustRightInd/>
      <w:spacing w:before="100" w:beforeAutospacing="1" w:after="100" w:afterAutospacing="1"/>
    </w:pPr>
    <w:rPr>
      <w:color w:val="auto"/>
      <w:sz w:val="24"/>
      <w:szCs w:val="24"/>
    </w:rPr>
  </w:style>
  <w:style w:type="paragraph" w:customStyle="1" w:styleId="ConsNonformat">
    <w:name w:val="ConsNonformat"/>
    <w:rsid w:val="00BC52EC"/>
    <w:pPr>
      <w:widowControl w:val="0"/>
      <w:autoSpaceDE w:val="0"/>
      <w:autoSpaceDN w:val="0"/>
      <w:adjustRightInd w:val="0"/>
      <w:ind w:right="19772"/>
    </w:pPr>
    <w:rPr>
      <w:rFonts w:ascii="Courier New" w:hAnsi="Courier New" w:cs="Courier New"/>
    </w:rPr>
  </w:style>
  <w:style w:type="character" w:customStyle="1" w:styleId="aff4">
    <w:name w:val="Основной шрифт"/>
    <w:uiPriority w:val="99"/>
    <w:rsid w:val="00BC52EC"/>
  </w:style>
  <w:style w:type="paragraph" w:styleId="HTML">
    <w:name w:val="HTML Address"/>
    <w:basedOn w:val="a"/>
    <w:link w:val="HTML0"/>
    <w:uiPriority w:val="99"/>
    <w:rsid w:val="00BC52EC"/>
    <w:pPr>
      <w:widowControl/>
      <w:autoSpaceDE/>
      <w:autoSpaceDN/>
      <w:adjustRightInd/>
      <w:spacing w:after="60"/>
      <w:jc w:val="both"/>
    </w:pPr>
    <w:rPr>
      <w:i/>
      <w:iCs/>
      <w:color w:val="auto"/>
      <w:sz w:val="24"/>
      <w:szCs w:val="24"/>
    </w:rPr>
  </w:style>
  <w:style w:type="character" w:customStyle="1" w:styleId="HTML0">
    <w:name w:val="Адрес HTML Знак"/>
    <w:basedOn w:val="a0"/>
    <w:link w:val="HTML"/>
    <w:uiPriority w:val="99"/>
    <w:locked/>
    <w:rsid w:val="00BC52EC"/>
    <w:rPr>
      <w:rFonts w:ascii="Times New Roman" w:hAnsi="Times New Roman" w:cs="Times New Roman"/>
      <w:i/>
      <w:iCs/>
      <w:sz w:val="24"/>
      <w:szCs w:val="24"/>
      <w:lang w:eastAsia="ru-RU"/>
    </w:rPr>
  </w:style>
  <w:style w:type="paragraph" w:styleId="aff5">
    <w:name w:val="envelope address"/>
    <w:basedOn w:val="a"/>
    <w:uiPriority w:val="99"/>
    <w:rsid w:val="00BC52EC"/>
    <w:pPr>
      <w:framePr w:w="7920" w:h="1980" w:hRule="exact" w:hSpace="180" w:wrap="auto" w:hAnchor="page" w:xAlign="center" w:yAlign="bottom"/>
      <w:widowControl/>
      <w:autoSpaceDE/>
      <w:autoSpaceDN/>
      <w:adjustRightInd/>
      <w:spacing w:after="60"/>
      <w:ind w:left="2880"/>
      <w:jc w:val="both"/>
    </w:pPr>
    <w:rPr>
      <w:rFonts w:ascii="Arial" w:hAnsi="Arial" w:cs="Arial"/>
      <w:color w:val="auto"/>
      <w:sz w:val="24"/>
      <w:szCs w:val="24"/>
    </w:rPr>
  </w:style>
  <w:style w:type="character" w:styleId="HTML1">
    <w:name w:val="HTML Acronym"/>
    <w:basedOn w:val="a0"/>
    <w:uiPriority w:val="99"/>
    <w:rsid w:val="00BC52EC"/>
  </w:style>
  <w:style w:type="character" w:styleId="aff6">
    <w:name w:val="Emphasis"/>
    <w:basedOn w:val="a0"/>
    <w:uiPriority w:val="20"/>
    <w:qFormat/>
    <w:rsid w:val="00BC52EC"/>
    <w:rPr>
      <w:i/>
      <w:iCs/>
    </w:rPr>
  </w:style>
  <w:style w:type="paragraph" w:styleId="aff7">
    <w:name w:val="Note Heading"/>
    <w:basedOn w:val="a"/>
    <w:next w:val="a"/>
    <w:link w:val="aff8"/>
    <w:uiPriority w:val="99"/>
    <w:rsid w:val="00BC52EC"/>
    <w:pPr>
      <w:widowControl/>
      <w:autoSpaceDE/>
      <w:autoSpaceDN/>
      <w:adjustRightInd/>
      <w:spacing w:after="60"/>
      <w:jc w:val="both"/>
    </w:pPr>
    <w:rPr>
      <w:color w:val="auto"/>
      <w:sz w:val="24"/>
      <w:szCs w:val="24"/>
    </w:rPr>
  </w:style>
  <w:style w:type="character" w:customStyle="1" w:styleId="aff8">
    <w:name w:val="Заголовок записки Знак"/>
    <w:basedOn w:val="a0"/>
    <w:link w:val="aff7"/>
    <w:uiPriority w:val="99"/>
    <w:locked/>
    <w:rsid w:val="00BC52EC"/>
    <w:rPr>
      <w:rFonts w:ascii="Times New Roman" w:hAnsi="Times New Roman" w:cs="Times New Roman"/>
      <w:sz w:val="24"/>
      <w:szCs w:val="24"/>
      <w:lang w:eastAsia="ru-RU"/>
    </w:rPr>
  </w:style>
  <w:style w:type="character" w:styleId="HTML2">
    <w:name w:val="HTML Keyboard"/>
    <w:basedOn w:val="a0"/>
    <w:uiPriority w:val="99"/>
    <w:rsid w:val="00BC52EC"/>
    <w:rPr>
      <w:rFonts w:ascii="Courier New" w:hAnsi="Courier New" w:cs="Courier New"/>
      <w:sz w:val="20"/>
      <w:szCs w:val="20"/>
    </w:rPr>
  </w:style>
  <w:style w:type="character" w:styleId="HTML3">
    <w:name w:val="HTML Code"/>
    <w:basedOn w:val="a0"/>
    <w:uiPriority w:val="99"/>
    <w:rsid w:val="00BC52EC"/>
    <w:rPr>
      <w:rFonts w:ascii="Courier New" w:hAnsi="Courier New" w:cs="Courier New"/>
      <w:sz w:val="20"/>
      <w:szCs w:val="20"/>
    </w:rPr>
  </w:style>
  <w:style w:type="paragraph" w:styleId="aff9">
    <w:name w:val="Body Text First Indent"/>
    <w:basedOn w:val="af4"/>
    <w:link w:val="affa"/>
    <w:uiPriority w:val="99"/>
    <w:rsid w:val="00BC52EC"/>
    <w:pPr>
      <w:widowControl/>
      <w:adjustRightInd/>
      <w:spacing w:after="120" w:line="240" w:lineRule="auto"/>
      <w:ind w:firstLine="210"/>
      <w:jc w:val="both"/>
    </w:pPr>
  </w:style>
  <w:style w:type="character" w:customStyle="1" w:styleId="affa">
    <w:name w:val="Красная строка Знак"/>
    <w:basedOn w:val="af5"/>
    <w:link w:val="aff9"/>
    <w:uiPriority w:val="99"/>
    <w:locked/>
    <w:rsid w:val="00BC52EC"/>
  </w:style>
  <w:style w:type="paragraph" w:styleId="affb">
    <w:name w:val="Body Text Indent"/>
    <w:basedOn w:val="a"/>
    <w:link w:val="affc"/>
    <w:uiPriority w:val="99"/>
    <w:rsid w:val="00BC52EC"/>
    <w:pPr>
      <w:widowControl/>
      <w:autoSpaceDE/>
      <w:autoSpaceDN/>
      <w:adjustRightInd/>
      <w:spacing w:after="120"/>
      <w:ind w:left="283"/>
      <w:jc w:val="both"/>
    </w:pPr>
    <w:rPr>
      <w:color w:val="auto"/>
      <w:sz w:val="24"/>
      <w:szCs w:val="24"/>
    </w:rPr>
  </w:style>
  <w:style w:type="character" w:customStyle="1" w:styleId="affc">
    <w:name w:val="Основной текст с отступом Знак"/>
    <w:basedOn w:val="a0"/>
    <w:link w:val="affb"/>
    <w:uiPriority w:val="99"/>
    <w:locked/>
    <w:rsid w:val="00BC52EC"/>
    <w:rPr>
      <w:rFonts w:ascii="Times New Roman" w:hAnsi="Times New Roman" w:cs="Times New Roman"/>
      <w:sz w:val="24"/>
      <w:szCs w:val="24"/>
      <w:lang w:eastAsia="ru-RU"/>
    </w:rPr>
  </w:style>
  <w:style w:type="paragraph" w:styleId="28">
    <w:name w:val="Body Text First Indent 2"/>
    <w:basedOn w:val="21"/>
    <w:link w:val="29"/>
    <w:uiPriority w:val="99"/>
    <w:rsid w:val="00BC52EC"/>
    <w:pPr>
      <w:tabs>
        <w:tab w:val="clear" w:pos="567"/>
      </w:tabs>
      <w:spacing w:after="120"/>
      <w:ind w:left="283" w:firstLine="210"/>
    </w:pPr>
  </w:style>
  <w:style w:type="character" w:customStyle="1" w:styleId="29">
    <w:name w:val="Красная строка 2 Знак"/>
    <w:basedOn w:val="affc"/>
    <w:link w:val="28"/>
    <w:uiPriority w:val="99"/>
    <w:locked/>
    <w:rsid w:val="00BC52EC"/>
  </w:style>
  <w:style w:type="character" w:styleId="affd">
    <w:name w:val="line number"/>
    <w:basedOn w:val="a0"/>
    <w:uiPriority w:val="99"/>
    <w:rsid w:val="00BC52EC"/>
  </w:style>
  <w:style w:type="character" w:styleId="HTML4">
    <w:name w:val="HTML Sample"/>
    <w:basedOn w:val="a0"/>
    <w:uiPriority w:val="99"/>
    <w:rsid w:val="00BC52EC"/>
    <w:rPr>
      <w:rFonts w:ascii="Courier New" w:hAnsi="Courier New" w:cs="Courier New"/>
    </w:rPr>
  </w:style>
  <w:style w:type="paragraph" w:styleId="2a">
    <w:name w:val="envelope return"/>
    <w:basedOn w:val="a"/>
    <w:uiPriority w:val="99"/>
    <w:rsid w:val="00BC52EC"/>
    <w:pPr>
      <w:widowControl/>
      <w:autoSpaceDE/>
      <w:autoSpaceDN/>
      <w:adjustRightInd/>
      <w:spacing w:after="60"/>
      <w:jc w:val="both"/>
    </w:pPr>
    <w:rPr>
      <w:rFonts w:ascii="Arial" w:hAnsi="Arial" w:cs="Arial"/>
      <w:color w:val="auto"/>
    </w:rPr>
  </w:style>
  <w:style w:type="paragraph" w:styleId="affe">
    <w:name w:val="Normal Indent"/>
    <w:basedOn w:val="a"/>
    <w:uiPriority w:val="99"/>
    <w:rsid w:val="00BC52EC"/>
    <w:pPr>
      <w:widowControl/>
      <w:autoSpaceDE/>
      <w:autoSpaceDN/>
      <w:adjustRightInd/>
      <w:spacing w:after="60"/>
      <w:ind w:left="708"/>
      <w:jc w:val="both"/>
    </w:pPr>
    <w:rPr>
      <w:color w:val="auto"/>
      <w:sz w:val="24"/>
      <w:szCs w:val="24"/>
    </w:rPr>
  </w:style>
  <w:style w:type="character" w:styleId="HTML5">
    <w:name w:val="HTML Definition"/>
    <w:basedOn w:val="a0"/>
    <w:uiPriority w:val="99"/>
    <w:rsid w:val="00BC52EC"/>
    <w:rPr>
      <w:i/>
      <w:iCs/>
    </w:rPr>
  </w:style>
  <w:style w:type="character" w:styleId="HTML6">
    <w:name w:val="HTML Variable"/>
    <w:basedOn w:val="a0"/>
    <w:uiPriority w:val="99"/>
    <w:rsid w:val="00BC52EC"/>
    <w:rPr>
      <w:i/>
      <w:iCs/>
    </w:rPr>
  </w:style>
  <w:style w:type="character" w:styleId="HTML7">
    <w:name w:val="HTML Typewriter"/>
    <w:basedOn w:val="a0"/>
    <w:uiPriority w:val="99"/>
    <w:rsid w:val="00BC52EC"/>
    <w:rPr>
      <w:rFonts w:ascii="Courier New" w:hAnsi="Courier New" w:cs="Courier New"/>
      <w:sz w:val="20"/>
      <w:szCs w:val="20"/>
    </w:rPr>
  </w:style>
  <w:style w:type="paragraph" w:styleId="afff">
    <w:name w:val="Signature"/>
    <w:basedOn w:val="a"/>
    <w:link w:val="afff0"/>
    <w:uiPriority w:val="99"/>
    <w:rsid w:val="00BC52EC"/>
    <w:pPr>
      <w:widowControl/>
      <w:autoSpaceDE/>
      <w:autoSpaceDN/>
      <w:adjustRightInd/>
      <w:spacing w:after="60"/>
      <w:ind w:left="4252"/>
      <w:jc w:val="both"/>
    </w:pPr>
    <w:rPr>
      <w:color w:val="auto"/>
      <w:sz w:val="24"/>
      <w:szCs w:val="24"/>
    </w:rPr>
  </w:style>
  <w:style w:type="character" w:customStyle="1" w:styleId="afff0">
    <w:name w:val="Подпись Знак"/>
    <w:basedOn w:val="a0"/>
    <w:link w:val="afff"/>
    <w:uiPriority w:val="99"/>
    <w:locked/>
    <w:rsid w:val="00BC52EC"/>
    <w:rPr>
      <w:rFonts w:ascii="Times New Roman" w:hAnsi="Times New Roman" w:cs="Times New Roman"/>
      <w:sz w:val="24"/>
      <w:szCs w:val="24"/>
      <w:lang w:eastAsia="ru-RU"/>
    </w:rPr>
  </w:style>
  <w:style w:type="paragraph" w:styleId="afff1">
    <w:name w:val="Salutation"/>
    <w:basedOn w:val="a"/>
    <w:next w:val="a"/>
    <w:link w:val="afff2"/>
    <w:uiPriority w:val="99"/>
    <w:rsid w:val="00BC52EC"/>
    <w:pPr>
      <w:widowControl/>
      <w:autoSpaceDE/>
      <w:autoSpaceDN/>
      <w:adjustRightInd/>
      <w:spacing w:after="60"/>
      <w:jc w:val="both"/>
    </w:pPr>
    <w:rPr>
      <w:color w:val="auto"/>
      <w:sz w:val="24"/>
      <w:szCs w:val="24"/>
    </w:rPr>
  </w:style>
  <w:style w:type="character" w:customStyle="1" w:styleId="afff2">
    <w:name w:val="Приветствие Знак"/>
    <w:basedOn w:val="a0"/>
    <w:link w:val="afff1"/>
    <w:uiPriority w:val="99"/>
    <w:locked/>
    <w:rsid w:val="00BC52EC"/>
    <w:rPr>
      <w:rFonts w:ascii="Times New Roman" w:hAnsi="Times New Roman" w:cs="Times New Roman"/>
      <w:sz w:val="24"/>
      <w:szCs w:val="24"/>
      <w:lang w:eastAsia="ru-RU"/>
    </w:rPr>
  </w:style>
  <w:style w:type="paragraph" w:styleId="afff3">
    <w:name w:val="List Continue"/>
    <w:basedOn w:val="a"/>
    <w:uiPriority w:val="99"/>
    <w:rsid w:val="00BC52EC"/>
    <w:pPr>
      <w:widowControl/>
      <w:autoSpaceDE/>
      <w:autoSpaceDN/>
      <w:adjustRightInd/>
      <w:spacing w:after="120"/>
      <w:ind w:left="283"/>
      <w:jc w:val="both"/>
    </w:pPr>
    <w:rPr>
      <w:color w:val="auto"/>
      <w:sz w:val="24"/>
      <w:szCs w:val="24"/>
    </w:rPr>
  </w:style>
  <w:style w:type="paragraph" w:styleId="2b">
    <w:name w:val="List Continue 2"/>
    <w:basedOn w:val="a"/>
    <w:uiPriority w:val="99"/>
    <w:rsid w:val="00BC52EC"/>
    <w:pPr>
      <w:widowControl/>
      <w:autoSpaceDE/>
      <w:autoSpaceDN/>
      <w:adjustRightInd/>
      <w:spacing w:after="120"/>
      <w:ind w:left="566"/>
      <w:jc w:val="both"/>
    </w:pPr>
    <w:rPr>
      <w:color w:val="auto"/>
      <w:sz w:val="24"/>
      <w:szCs w:val="24"/>
    </w:rPr>
  </w:style>
  <w:style w:type="paragraph" w:styleId="39">
    <w:name w:val="List Continue 3"/>
    <w:basedOn w:val="a"/>
    <w:uiPriority w:val="99"/>
    <w:rsid w:val="00BC52EC"/>
    <w:pPr>
      <w:widowControl/>
      <w:autoSpaceDE/>
      <w:autoSpaceDN/>
      <w:adjustRightInd/>
      <w:spacing w:after="120"/>
      <w:ind w:left="849"/>
      <w:jc w:val="both"/>
    </w:pPr>
    <w:rPr>
      <w:color w:val="auto"/>
      <w:sz w:val="24"/>
      <w:szCs w:val="24"/>
    </w:rPr>
  </w:style>
  <w:style w:type="paragraph" w:styleId="43">
    <w:name w:val="List Continue 4"/>
    <w:basedOn w:val="a"/>
    <w:uiPriority w:val="99"/>
    <w:rsid w:val="00BC52EC"/>
    <w:pPr>
      <w:widowControl/>
      <w:autoSpaceDE/>
      <w:autoSpaceDN/>
      <w:adjustRightInd/>
      <w:spacing w:after="120"/>
      <w:ind w:left="1132"/>
      <w:jc w:val="both"/>
    </w:pPr>
    <w:rPr>
      <w:color w:val="auto"/>
      <w:sz w:val="24"/>
      <w:szCs w:val="24"/>
    </w:rPr>
  </w:style>
  <w:style w:type="paragraph" w:styleId="53">
    <w:name w:val="List Continue 5"/>
    <w:basedOn w:val="a"/>
    <w:uiPriority w:val="99"/>
    <w:rsid w:val="00BC52EC"/>
    <w:pPr>
      <w:widowControl/>
      <w:autoSpaceDE/>
      <w:autoSpaceDN/>
      <w:adjustRightInd/>
      <w:spacing w:after="120"/>
      <w:ind w:left="1415"/>
      <w:jc w:val="both"/>
    </w:pPr>
    <w:rPr>
      <w:color w:val="auto"/>
      <w:sz w:val="24"/>
      <w:szCs w:val="24"/>
    </w:rPr>
  </w:style>
  <w:style w:type="character" w:styleId="afff4">
    <w:name w:val="FollowedHyperlink"/>
    <w:basedOn w:val="a0"/>
    <w:uiPriority w:val="99"/>
    <w:rsid w:val="00BC52EC"/>
    <w:rPr>
      <w:color w:val="800080"/>
      <w:u w:val="single"/>
    </w:rPr>
  </w:style>
  <w:style w:type="paragraph" w:styleId="afff5">
    <w:name w:val="Closing"/>
    <w:basedOn w:val="a"/>
    <w:link w:val="afff6"/>
    <w:uiPriority w:val="99"/>
    <w:rsid w:val="00BC52EC"/>
    <w:pPr>
      <w:widowControl/>
      <w:autoSpaceDE/>
      <w:autoSpaceDN/>
      <w:adjustRightInd/>
      <w:spacing w:after="60"/>
      <w:ind w:left="4252"/>
      <w:jc w:val="both"/>
    </w:pPr>
    <w:rPr>
      <w:color w:val="auto"/>
      <w:sz w:val="24"/>
      <w:szCs w:val="24"/>
    </w:rPr>
  </w:style>
  <w:style w:type="character" w:customStyle="1" w:styleId="afff6">
    <w:name w:val="Прощание Знак"/>
    <w:basedOn w:val="a0"/>
    <w:link w:val="afff5"/>
    <w:uiPriority w:val="99"/>
    <w:locked/>
    <w:rsid w:val="00BC52EC"/>
    <w:rPr>
      <w:rFonts w:ascii="Times New Roman" w:hAnsi="Times New Roman" w:cs="Times New Roman"/>
      <w:sz w:val="24"/>
      <w:szCs w:val="24"/>
      <w:lang w:eastAsia="ru-RU"/>
    </w:rPr>
  </w:style>
  <w:style w:type="paragraph" w:styleId="afff7">
    <w:name w:val="List"/>
    <w:basedOn w:val="a"/>
    <w:uiPriority w:val="99"/>
    <w:rsid w:val="00BC52EC"/>
    <w:pPr>
      <w:widowControl/>
      <w:autoSpaceDE/>
      <w:autoSpaceDN/>
      <w:adjustRightInd/>
      <w:spacing w:after="60"/>
      <w:ind w:left="283" w:hanging="283"/>
      <w:jc w:val="both"/>
    </w:pPr>
    <w:rPr>
      <w:color w:val="auto"/>
      <w:sz w:val="24"/>
      <w:szCs w:val="24"/>
    </w:rPr>
  </w:style>
  <w:style w:type="paragraph" w:styleId="2c">
    <w:name w:val="List 2"/>
    <w:basedOn w:val="a"/>
    <w:uiPriority w:val="99"/>
    <w:rsid w:val="00BC52EC"/>
    <w:pPr>
      <w:widowControl/>
      <w:autoSpaceDE/>
      <w:autoSpaceDN/>
      <w:adjustRightInd/>
      <w:spacing w:after="60"/>
      <w:ind w:left="566" w:hanging="283"/>
      <w:jc w:val="both"/>
    </w:pPr>
    <w:rPr>
      <w:color w:val="auto"/>
      <w:sz w:val="24"/>
      <w:szCs w:val="24"/>
    </w:rPr>
  </w:style>
  <w:style w:type="paragraph" w:styleId="3a">
    <w:name w:val="List 3"/>
    <w:basedOn w:val="a"/>
    <w:uiPriority w:val="99"/>
    <w:rsid w:val="00BC52EC"/>
    <w:pPr>
      <w:widowControl/>
      <w:autoSpaceDE/>
      <w:autoSpaceDN/>
      <w:adjustRightInd/>
      <w:spacing w:after="60"/>
      <w:ind w:left="849" w:hanging="283"/>
      <w:jc w:val="both"/>
    </w:pPr>
    <w:rPr>
      <w:color w:val="auto"/>
      <w:sz w:val="24"/>
      <w:szCs w:val="24"/>
    </w:rPr>
  </w:style>
  <w:style w:type="paragraph" w:styleId="44">
    <w:name w:val="List 4"/>
    <w:basedOn w:val="a"/>
    <w:uiPriority w:val="99"/>
    <w:rsid w:val="00BC52EC"/>
    <w:pPr>
      <w:widowControl/>
      <w:autoSpaceDE/>
      <w:autoSpaceDN/>
      <w:adjustRightInd/>
      <w:spacing w:after="60"/>
      <w:ind w:left="1132" w:hanging="283"/>
      <w:jc w:val="both"/>
    </w:pPr>
    <w:rPr>
      <w:color w:val="auto"/>
      <w:sz w:val="24"/>
      <w:szCs w:val="24"/>
    </w:rPr>
  </w:style>
  <w:style w:type="paragraph" w:styleId="54">
    <w:name w:val="List 5"/>
    <w:basedOn w:val="a"/>
    <w:uiPriority w:val="99"/>
    <w:rsid w:val="00BC52EC"/>
    <w:pPr>
      <w:widowControl/>
      <w:autoSpaceDE/>
      <w:autoSpaceDN/>
      <w:adjustRightInd/>
      <w:spacing w:after="60"/>
      <w:ind w:left="1415" w:hanging="283"/>
      <w:jc w:val="both"/>
    </w:pPr>
    <w:rPr>
      <w:color w:val="auto"/>
      <w:sz w:val="24"/>
      <w:szCs w:val="24"/>
    </w:rPr>
  </w:style>
  <w:style w:type="paragraph" w:styleId="HTML8">
    <w:name w:val="HTML Preformatted"/>
    <w:basedOn w:val="a"/>
    <w:link w:val="HTML9"/>
    <w:uiPriority w:val="99"/>
    <w:rsid w:val="00BC52EC"/>
    <w:pPr>
      <w:widowControl/>
      <w:autoSpaceDE/>
      <w:autoSpaceDN/>
      <w:adjustRightInd/>
      <w:spacing w:after="60"/>
      <w:jc w:val="both"/>
    </w:pPr>
    <w:rPr>
      <w:rFonts w:ascii="Courier New" w:hAnsi="Courier New" w:cs="Courier New"/>
      <w:color w:val="auto"/>
    </w:rPr>
  </w:style>
  <w:style w:type="character" w:customStyle="1" w:styleId="HTML9">
    <w:name w:val="Стандартный HTML Знак"/>
    <w:basedOn w:val="a0"/>
    <w:link w:val="HTML8"/>
    <w:uiPriority w:val="99"/>
    <w:locked/>
    <w:rsid w:val="00BC52EC"/>
    <w:rPr>
      <w:rFonts w:ascii="Courier New" w:hAnsi="Courier New" w:cs="Courier New"/>
      <w:sz w:val="20"/>
      <w:szCs w:val="20"/>
      <w:lang w:eastAsia="ru-RU"/>
    </w:rPr>
  </w:style>
  <w:style w:type="character" w:styleId="afff8">
    <w:name w:val="Strong"/>
    <w:basedOn w:val="a0"/>
    <w:qFormat/>
    <w:rsid w:val="00BC52EC"/>
    <w:rPr>
      <w:b/>
      <w:bCs/>
    </w:rPr>
  </w:style>
  <w:style w:type="character" w:styleId="HTMLa">
    <w:name w:val="HTML Cite"/>
    <w:basedOn w:val="a0"/>
    <w:uiPriority w:val="99"/>
    <w:rsid w:val="00BC52EC"/>
    <w:rPr>
      <w:i/>
      <w:iCs/>
    </w:rPr>
  </w:style>
  <w:style w:type="paragraph" w:styleId="afff9">
    <w:name w:val="Message Header"/>
    <w:basedOn w:val="a"/>
    <w:link w:val="afffa"/>
    <w:uiPriority w:val="99"/>
    <w:rsid w:val="00BC52EC"/>
    <w:pPr>
      <w:widowControl/>
      <w:pBdr>
        <w:top w:val="single" w:sz="6" w:space="1" w:color="auto"/>
        <w:left w:val="single" w:sz="6" w:space="1" w:color="auto"/>
        <w:bottom w:val="single" w:sz="6" w:space="1" w:color="auto"/>
        <w:right w:val="single" w:sz="6" w:space="1" w:color="auto"/>
      </w:pBdr>
      <w:shd w:val="pct20" w:color="auto" w:fill="auto"/>
      <w:autoSpaceDE/>
      <w:autoSpaceDN/>
      <w:adjustRightInd/>
      <w:spacing w:after="60"/>
      <w:ind w:left="1134" w:hanging="1134"/>
      <w:jc w:val="both"/>
    </w:pPr>
    <w:rPr>
      <w:rFonts w:ascii="Arial" w:hAnsi="Arial" w:cs="Arial"/>
      <w:color w:val="auto"/>
      <w:sz w:val="24"/>
      <w:szCs w:val="24"/>
    </w:rPr>
  </w:style>
  <w:style w:type="character" w:customStyle="1" w:styleId="afffa">
    <w:name w:val="Шапка Знак"/>
    <w:basedOn w:val="a0"/>
    <w:link w:val="afff9"/>
    <w:uiPriority w:val="99"/>
    <w:locked/>
    <w:rsid w:val="00BC52EC"/>
    <w:rPr>
      <w:rFonts w:ascii="Arial" w:hAnsi="Arial" w:cs="Arial"/>
      <w:sz w:val="24"/>
      <w:szCs w:val="24"/>
      <w:shd w:val="pct20" w:color="auto" w:fill="auto"/>
      <w:lang w:eastAsia="ru-RU"/>
    </w:rPr>
  </w:style>
  <w:style w:type="paragraph" w:styleId="afffb">
    <w:name w:val="E-mail Signature"/>
    <w:basedOn w:val="a"/>
    <w:link w:val="afffc"/>
    <w:uiPriority w:val="99"/>
    <w:rsid w:val="00BC52EC"/>
    <w:pPr>
      <w:widowControl/>
      <w:autoSpaceDE/>
      <w:autoSpaceDN/>
      <w:adjustRightInd/>
      <w:spacing w:after="60"/>
      <w:jc w:val="both"/>
    </w:pPr>
    <w:rPr>
      <w:color w:val="auto"/>
      <w:sz w:val="24"/>
      <w:szCs w:val="24"/>
    </w:rPr>
  </w:style>
  <w:style w:type="character" w:customStyle="1" w:styleId="afffc">
    <w:name w:val="Электронная подпись Знак"/>
    <w:basedOn w:val="a0"/>
    <w:link w:val="afffb"/>
    <w:uiPriority w:val="99"/>
    <w:locked/>
    <w:rsid w:val="00BC52EC"/>
    <w:rPr>
      <w:rFonts w:ascii="Times New Roman" w:hAnsi="Times New Roman" w:cs="Times New Roman"/>
      <w:sz w:val="24"/>
      <w:szCs w:val="24"/>
      <w:lang w:eastAsia="ru-RU"/>
    </w:rPr>
  </w:style>
  <w:style w:type="paragraph" w:styleId="45">
    <w:name w:val="toc 4"/>
    <w:basedOn w:val="a"/>
    <w:next w:val="a"/>
    <w:autoRedefine/>
    <w:uiPriority w:val="99"/>
    <w:semiHidden/>
    <w:rsid w:val="00BC52EC"/>
    <w:pPr>
      <w:widowControl/>
      <w:autoSpaceDE/>
      <w:autoSpaceDN/>
      <w:adjustRightInd/>
      <w:ind w:left="720"/>
    </w:pPr>
    <w:rPr>
      <w:color w:val="auto"/>
      <w:sz w:val="18"/>
      <w:szCs w:val="18"/>
    </w:rPr>
  </w:style>
  <w:style w:type="paragraph" w:styleId="55">
    <w:name w:val="toc 5"/>
    <w:basedOn w:val="a"/>
    <w:next w:val="a"/>
    <w:autoRedefine/>
    <w:uiPriority w:val="99"/>
    <w:semiHidden/>
    <w:rsid w:val="00BC52EC"/>
    <w:pPr>
      <w:widowControl/>
      <w:autoSpaceDE/>
      <w:autoSpaceDN/>
      <w:adjustRightInd/>
      <w:ind w:left="960"/>
    </w:pPr>
    <w:rPr>
      <w:color w:val="auto"/>
      <w:sz w:val="18"/>
      <w:szCs w:val="18"/>
    </w:rPr>
  </w:style>
  <w:style w:type="paragraph" w:styleId="61">
    <w:name w:val="toc 6"/>
    <w:basedOn w:val="a"/>
    <w:next w:val="a"/>
    <w:autoRedefine/>
    <w:uiPriority w:val="99"/>
    <w:semiHidden/>
    <w:rsid w:val="00BC52EC"/>
    <w:pPr>
      <w:widowControl/>
      <w:autoSpaceDE/>
      <w:autoSpaceDN/>
      <w:adjustRightInd/>
      <w:ind w:left="1200"/>
    </w:pPr>
    <w:rPr>
      <w:color w:val="auto"/>
      <w:sz w:val="18"/>
      <w:szCs w:val="18"/>
    </w:rPr>
  </w:style>
  <w:style w:type="paragraph" w:styleId="71">
    <w:name w:val="toc 7"/>
    <w:basedOn w:val="a"/>
    <w:next w:val="a"/>
    <w:autoRedefine/>
    <w:uiPriority w:val="99"/>
    <w:semiHidden/>
    <w:rsid w:val="00BC52EC"/>
    <w:pPr>
      <w:widowControl/>
      <w:autoSpaceDE/>
      <w:autoSpaceDN/>
      <w:adjustRightInd/>
      <w:ind w:left="1440"/>
    </w:pPr>
    <w:rPr>
      <w:color w:val="auto"/>
      <w:sz w:val="18"/>
      <w:szCs w:val="18"/>
    </w:rPr>
  </w:style>
  <w:style w:type="paragraph" w:styleId="81">
    <w:name w:val="toc 8"/>
    <w:basedOn w:val="a"/>
    <w:next w:val="a"/>
    <w:autoRedefine/>
    <w:uiPriority w:val="99"/>
    <w:semiHidden/>
    <w:rsid w:val="00BC52EC"/>
    <w:pPr>
      <w:widowControl/>
      <w:autoSpaceDE/>
      <w:autoSpaceDN/>
      <w:adjustRightInd/>
      <w:ind w:left="1680"/>
    </w:pPr>
    <w:rPr>
      <w:color w:val="auto"/>
      <w:sz w:val="18"/>
      <w:szCs w:val="18"/>
    </w:rPr>
  </w:style>
  <w:style w:type="paragraph" w:styleId="91">
    <w:name w:val="toc 9"/>
    <w:basedOn w:val="a"/>
    <w:next w:val="a"/>
    <w:autoRedefine/>
    <w:uiPriority w:val="99"/>
    <w:semiHidden/>
    <w:rsid w:val="00BC52EC"/>
    <w:pPr>
      <w:widowControl/>
      <w:autoSpaceDE/>
      <w:autoSpaceDN/>
      <w:adjustRightInd/>
      <w:ind w:left="1920"/>
    </w:pPr>
    <w:rPr>
      <w:color w:val="auto"/>
      <w:sz w:val="18"/>
      <w:szCs w:val="18"/>
    </w:rPr>
  </w:style>
  <w:style w:type="paragraph" w:customStyle="1" w:styleId="13">
    <w:name w:val="Стиль1"/>
    <w:basedOn w:val="a"/>
    <w:uiPriority w:val="99"/>
    <w:rsid w:val="00BC52EC"/>
    <w:pPr>
      <w:keepNext/>
      <w:keepLines/>
      <w:suppressLineNumbers/>
      <w:tabs>
        <w:tab w:val="num" w:pos="432"/>
      </w:tabs>
      <w:suppressAutoHyphens/>
      <w:autoSpaceDE/>
      <w:autoSpaceDN/>
      <w:adjustRightInd/>
      <w:spacing w:after="60"/>
      <w:ind w:left="432" w:hanging="432"/>
    </w:pPr>
    <w:rPr>
      <w:b/>
      <w:bCs/>
      <w:color w:val="auto"/>
      <w:sz w:val="28"/>
      <w:szCs w:val="28"/>
    </w:rPr>
  </w:style>
  <w:style w:type="paragraph" w:customStyle="1" w:styleId="2-1">
    <w:name w:val="содержание2-1"/>
    <w:basedOn w:val="3"/>
    <w:next w:val="a"/>
    <w:uiPriority w:val="99"/>
    <w:rsid w:val="00BC52EC"/>
    <w:pPr>
      <w:keepLines w:val="0"/>
      <w:widowControl/>
      <w:numPr>
        <w:ilvl w:val="2"/>
      </w:numPr>
      <w:tabs>
        <w:tab w:val="num" w:pos="312"/>
      </w:tabs>
      <w:autoSpaceDE/>
      <w:autoSpaceDN/>
      <w:adjustRightInd/>
      <w:spacing w:before="240" w:after="60"/>
      <w:ind w:left="862" w:hanging="720"/>
      <w:jc w:val="both"/>
    </w:pPr>
    <w:rPr>
      <w:rFonts w:ascii="Arial" w:hAnsi="Arial" w:cs="Arial"/>
      <w:color w:val="auto"/>
      <w:sz w:val="24"/>
      <w:szCs w:val="24"/>
    </w:rPr>
  </w:style>
  <w:style w:type="paragraph" w:customStyle="1" w:styleId="210">
    <w:name w:val="Заголовок 2.1"/>
    <w:basedOn w:val="1"/>
    <w:uiPriority w:val="99"/>
    <w:rsid w:val="00BC52EC"/>
    <w:pPr>
      <w:suppressLineNumbers/>
      <w:tabs>
        <w:tab w:val="num" w:pos="432"/>
      </w:tabs>
      <w:suppressAutoHyphens/>
      <w:autoSpaceDE/>
      <w:autoSpaceDN/>
      <w:adjustRightInd/>
      <w:spacing w:before="240" w:after="60"/>
      <w:ind w:left="432" w:hanging="432"/>
      <w:jc w:val="center"/>
    </w:pPr>
    <w:rPr>
      <w:rFonts w:ascii="Times New Roman" w:hAnsi="Times New Roman" w:cs="Times New Roman"/>
      <w:caps/>
      <w:color w:val="auto"/>
      <w:kern w:val="28"/>
      <w:sz w:val="36"/>
      <w:szCs w:val="36"/>
    </w:rPr>
  </w:style>
  <w:style w:type="paragraph" w:customStyle="1" w:styleId="2d">
    <w:name w:val="Стиль2"/>
    <w:basedOn w:val="24"/>
    <w:uiPriority w:val="99"/>
    <w:rsid w:val="00BC52EC"/>
    <w:pPr>
      <w:keepNext/>
      <w:keepLines/>
      <w:widowControl w:val="0"/>
      <w:suppressLineNumbers/>
      <w:tabs>
        <w:tab w:val="clear" w:pos="643"/>
        <w:tab w:val="num" w:pos="1492"/>
        <w:tab w:val="num" w:pos="1836"/>
      </w:tabs>
      <w:suppressAutoHyphens/>
      <w:ind w:left="1836" w:hanging="576"/>
    </w:pPr>
    <w:rPr>
      <w:b/>
      <w:bCs/>
    </w:rPr>
  </w:style>
  <w:style w:type="paragraph" w:customStyle="1" w:styleId="3b">
    <w:name w:val="Стиль3"/>
    <w:basedOn w:val="26"/>
    <w:uiPriority w:val="99"/>
    <w:rsid w:val="00BC52EC"/>
    <w:pPr>
      <w:widowControl w:val="0"/>
      <w:tabs>
        <w:tab w:val="num" w:pos="1307"/>
      </w:tabs>
      <w:adjustRightInd w:val="0"/>
      <w:spacing w:after="0" w:line="240" w:lineRule="auto"/>
      <w:ind w:left="1080"/>
      <w:textAlignment w:val="baseline"/>
    </w:pPr>
  </w:style>
  <w:style w:type="paragraph" w:customStyle="1" w:styleId="2-11">
    <w:name w:val="содержание2-11"/>
    <w:basedOn w:val="a"/>
    <w:uiPriority w:val="99"/>
    <w:rsid w:val="00BC52EC"/>
    <w:pPr>
      <w:widowControl/>
      <w:autoSpaceDE/>
      <w:autoSpaceDN/>
      <w:adjustRightInd/>
      <w:spacing w:after="60"/>
      <w:jc w:val="both"/>
    </w:pPr>
    <w:rPr>
      <w:color w:val="auto"/>
      <w:sz w:val="24"/>
      <w:szCs w:val="24"/>
    </w:rPr>
  </w:style>
  <w:style w:type="character" w:customStyle="1" w:styleId="14">
    <w:name w:val="Знак Знак1"/>
    <w:uiPriority w:val="99"/>
    <w:rsid w:val="00BC52EC"/>
    <w:rPr>
      <w:sz w:val="24"/>
      <w:szCs w:val="24"/>
      <w:lang w:val="ru-RU" w:eastAsia="ru-RU"/>
    </w:rPr>
  </w:style>
  <w:style w:type="character" w:customStyle="1" w:styleId="3c">
    <w:name w:val="Стиль3 Знак"/>
    <w:uiPriority w:val="99"/>
    <w:rsid w:val="00BC52EC"/>
    <w:rPr>
      <w:sz w:val="24"/>
      <w:szCs w:val="24"/>
      <w:lang w:val="ru-RU" w:eastAsia="ru-RU"/>
    </w:rPr>
  </w:style>
  <w:style w:type="paragraph" w:customStyle="1" w:styleId="46">
    <w:name w:val="Стиль4"/>
    <w:basedOn w:val="2"/>
    <w:next w:val="a"/>
    <w:uiPriority w:val="99"/>
    <w:rsid w:val="00BC52EC"/>
    <w:pPr>
      <w:keepLines/>
      <w:widowControl w:val="0"/>
      <w:numPr>
        <w:ilvl w:val="1"/>
      </w:numPr>
      <w:suppressLineNumbers/>
      <w:tabs>
        <w:tab w:val="num" w:pos="576"/>
      </w:tabs>
      <w:suppressAutoHyphens/>
      <w:spacing w:after="60"/>
      <w:ind w:left="576" w:firstLine="567"/>
      <w:jc w:val="center"/>
    </w:pPr>
    <w:rPr>
      <w:color w:val="auto"/>
      <w:sz w:val="30"/>
      <w:szCs w:val="30"/>
    </w:rPr>
  </w:style>
  <w:style w:type="paragraph" w:customStyle="1" w:styleId="afffd">
    <w:name w:val="Таблица заголовок"/>
    <w:basedOn w:val="a"/>
    <w:uiPriority w:val="99"/>
    <w:rsid w:val="00BC52EC"/>
    <w:pPr>
      <w:widowControl/>
      <w:autoSpaceDE/>
      <w:autoSpaceDN/>
      <w:adjustRightInd/>
      <w:spacing w:before="120" w:after="120" w:line="360" w:lineRule="auto"/>
      <w:jc w:val="right"/>
    </w:pPr>
    <w:rPr>
      <w:b/>
      <w:bCs/>
      <w:color w:val="auto"/>
      <w:sz w:val="28"/>
      <w:szCs w:val="28"/>
    </w:rPr>
  </w:style>
  <w:style w:type="paragraph" w:customStyle="1" w:styleId="afffe">
    <w:name w:val="текст таблицы"/>
    <w:basedOn w:val="a"/>
    <w:uiPriority w:val="99"/>
    <w:rsid w:val="00BC52EC"/>
    <w:pPr>
      <w:widowControl/>
      <w:autoSpaceDE/>
      <w:autoSpaceDN/>
      <w:adjustRightInd/>
      <w:spacing w:before="120"/>
      <w:ind w:right="-102"/>
    </w:pPr>
    <w:rPr>
      <w:color w:val="auto"/>
      <w:sz w:val="24"/>
      <w:szCs w:val="24"/>
    </w:rPr>
  </w:style>
  <w:style w:type="paragraph" w:customStyle="1" w:styleId="affff">
    <w:name w:val="Пункт Знак"/>
    <w:basedOn w:val="a"/>
    <w:uiPriority w:val="99"/>
    <w:rsid w:val="00BC52EC"/>
    <w:pPr>
      <w:widowControl/>
      <w:tabs>
        <w:tab w:val="num" w:pos="1134"/>
        <w:tab w:val="left" w:pos="1701"/>
      </w:tabs>
      <w:autoSpaceDE/>
      <w:autoSpaceDN/>
      <w:adjustRightInd/>
      <w:snapToGrid w:val="0"/>
      <w:spacing w:line="360" w:lineRule="auto"/>
      <w:ind w:left="1134" w:hanging="567"/>
      <w:jc w:val="both"/>
    </w:pPr>
    <w:rPr>
      <w:color w:val="auto"/>
      <w:sz w:val="28"/>
      <w:szCs w:val="28"/>
    </w:rPr>
  </w:style>
  <w:style w:type="paragraph" w:customStyle="1" w:styleId="affff0">
    <w:name w:val="a"/>
    <w:basedOn w:val="a"/>
    <w:uiPriority w:val="99"/>
    <w:rsid w:val="00BC52EC"/>
    <w:pPr>
      <w:widowControl/>
      <w:autoSpaceDE/>
      <w:autoSpaceDN/>
      <w:adjustRightInd/>
      <w:snapToGrid w:val="0"/>
      <w:spacing w:line="360" w:lineRule="auto"/>
      <w:ind w:left="1134" w:hanging="567"/>
      <w:jc w:val="both"/>
    </w:pPr>
    <w:rPr>
      <w:color w:val="auto"/>
      <w:sz w:val="28"/>
      <w:szCs w:val="28"/>
    </w:rPr>
  </w:style>
  <w:style w:type="paragraph" w:customStyle="1" w:styleId="affff1">
    <w:name w:val="Словарная статья"/>
    <w:basedOn w:val="a"/>
    <w:next w:val="a"/>
    <w:uiPriority w:val="99"/>
    <w:rsid w:val="00BC52EC"/>
    <w:pPr>
      <w:widowControl/>
      <w:ind w:right="118"/>
      <w:jc w:val="both"/>
    </w:pPr>
    <w:rPr>
      <w:rFonts w:ascii="Arial" w:hAnsi="Arial" w:cs="Arial"/>
      <w:color w:val="auto"/>
    </w:rPr>
  </w:style>
  <w:style w:type="paragraph" w:customStyle="1" w:styleId="affff2">
    <w:name w:val="Комментарий пользователя"/>
    <w:basedOn w:val="a"/>
    <w:next w:val="a"/>
    <w:uiPriority w:val="99"/>
    <w:rsid w:val="00BC52EC"/>
    <w:pPr>
      <w:widowControl/>
      <w:ind w:left="170"/>
    </w:pPr>
    <w:rPr>
      <w:rFonts w:ascii="Arial" w:hAnsi="Arial" w:cs="Arial"/>
      <w:i/>
      <w:iCs/>
      <w:color w:val="000080"/>
    </w:rPr>
  </w:style>
  <w:style w:type="character" w:customStyle="1" w:styleId="3d">
    <w:name w:val="Стиль3 Знак Знак"/>
    <w:uiPriority w:val="99"/>
    <w:rsid w:val="00BC52EC"/>
    <w:rPr>
      <w:sz w:val="24"/>
      <w:szCs w:val="24"/>
      <w:lang w:val="ru-RU" w:eastAsia="ru-RU"/>
    </w:rPr>
  </w:style>
  <w:style w:type="paragraph" w:styleId="affff3">
    <w:name w:val="Balloon Text"/>
    <w:basedOn w:val="a"/>
    <w:link w:val="affff4"/>
    <w:uiPriority w:val="99"/>
    <w:semiHidden/>
    <w:rsid w:val="00BC52EC"/>
    <w:pPr>
      <w:widowControl/>
      <w:autoSpaceDE/>
      <w:autoSpaceDN/>
      <w:adjustRightInd/>
      <w:spacing w:after="60"/>
      <w:jc w:val="both"/>
    </w:pPr>
    <w:rPr>
      <w:rFonts w:ascii="Tahoma" w:hAnsi="Tahoma" w:cs="Tahoma"/>
      <w:color w:val="auto"/>
      <w:sz w:val="16"/>
      <w:szCs w:val="16"/>
    </w:rPr>
  </w:style>
  <w:style w:type="character" w:customStyle="1" w:styleId="affff4">
    <w:name w:val="Текст выноски Знак"/>
    <w:basedOn w:val="a0"/>
    <w:link w:val="affff3"/>
    <w:uiPriority w:val="99"/>
    <w:semiHidden/>
    <w:locked/>
    <w:rsid w:val="00BC52EC"/>
    <w:rPr>
      <w:rFonts w:ascii="Tahoma" w:hAnsi="Tahoma" w:cs="Tahoma"/>
      <w:sz w:val="16"/>
      <w:szCs w:val="16"/>
      <w:lang w:eastAsia="ru-RU"/>
    </w:rPr>
  </w:style>
  <w:style w:type="character" w:customStyle="1" w:styleId="labelbodytext1">
    <w:name w:val="label_body_text_1"/>
    <w:uiPriority w:val="99"/>
    <w:rsid w:val="00BC52EC"/>
  </w:style>
  <w:style w:type="paragraph" w:customStyle="1" w:styleId="1DocumentHeader1">
    <w:name w:val="Заголовок 1.Document Header1"/>
    <w:basedOn w:val="a"/>
    <w:next w:val="a"/>
    <w:uiPriority w:val="99"/>
    <w:rsid w:val="00BC52EC"/>
    <w:pPr>
      <w:keepNext/>
      <w:widowControl/>
      <w:autoSpaceDE/>
      <w:autoSpaceDN/>
      <w:adjustRightInd/>
      <w:spacing w:before="240" w:after="60"/>
      <w:jc w:val="center"/>
      <w:outlineLvl w:val="0"/>
    </w:pPr>
    <w:rPr>
      <w:color w:val="auto"/>
      <w:kern w:val="28"/>
      <w:sz w:val="36"/>
      <w:szCs w:val="36"/>
    </w:rPr>
  </w:style>
  <w:style w:type="paragraph" w:customStyle="1" w:styleId="ConsPlusNormal">
    <w:name w:val="ConsPlusNormal"/>
    <w:link w:val="ConsPlusNormal0"/>
    <w:uiPriority w:val="99"/>
    <w:rsid w:val="00BC52EC"/>
    <w:pPr>
      <w:widowControl w:val="0"/>
      <w:autoSpaceDE w:val="0"/>
      <w:autoSpaceDN w:val="0"/>
      <w:adjustRightInd w:val="0"/>
      <w:ind w:firstLine="720"/>
    </w:pPr>
    <w:rPr>
      <w:rFonts w:ascii="Arial" w:hAnsi="Arial"/>
      <w:sz w:val="22"/>
      <w:szCs w:val="22"/>
    </w:rPr>
  </w:style>
  <w:style w:type="character" w:customStyle="1" w:styleId="ConsPlusNormal0">
    <w:name w:val="ConsPlusNormal Знак"/>
    <w:link w:val="ConsPlusNormal"/>
    <w:uiPriority w:val="99"/>
    <w:locked/>
    <w:rsid w:val="00BC52EC"/>
    <w:rPr>
      <w:rFonts w:ascii="Arial" w:hAnsi="Arial"/>
      <w:sz w:val="22"/>
      <w:szCs w:val="22"/>
      <w:lang w:val="ru-RU" w:eastAsia="ru-RU" w:bidi="ar-SA"/>
    </w:rPr>
  </w:style>
  <w:style w:type="character" w:customStyle="1" w:styleId="110">
    <w:name w:val="Знак Знак11"/>
    <w:uiPriority w:val="99"/>
    <w:rsid w:val="00BC52EC"/>
    <w:rPr>
      <w:sz w:val="24"/>
      <w:szCs w:val="24"/>
      <w:lang w:val="ru-RU" w:eastAsia="ru-RU"/>
    </w:rPr>
  </w:style>
  <w:style w:type="paragraph" w:customStyle="1" w:styleId="200">
    <w:name w:val="20"/>
    <w:basedOn w:val="a"/>
    <w:uiPriority w:val="99"/>
    <w:rsid w:val="00BC52EC"/>
    <w:pPr>
      <w:widowControl/>
      <w:autoSpaceDE/>
      <w:autoSpaceDN/>
      <w:adjustRightInd/>
      <w:spacing w:before="104" w:after="104"/>
      <w:ind w:left="104" w:right="104"/>
    </w:pPr>
    <w:rPr>
      <w:color w:val="auto"/>
      <w:sz w:val="24"/>
      <w:szCs w:val="24"/>
    </w:rPr>
  </w:style>
  <w:style w:type="paragraph" w:customStyle="1" w:styleId="affff5">
    <w:name w:val="Пункт"/>
    <w:basedOn w:val="a"/>
    <w:uiPriority w:val="99"/>
    <w:rsid w:val="00BC52EC"/>
    <w:pPr>
      <w:widowControl/>
      <w:tabs>
        <w:tab w:val="num" w:pos="1980"/>
      </w:tabs>
      <w:autoSpaceDE/>
      <w:autoSpaceDN/>
      <w:adjustRightInd/>
      <w:ind w:left="1404" w:hanging="504"/>
      <w:jc w:val="both"/>
    </w:pPr>
    <w:rPr>
      <w:color w:val="auto"/>
      <w:sz w:val="24"/>
      <w:szCs w:val="24"/>
    </w:rPr>
  </w:style>
  <w:style w:type="paragraph" w:customStyle="1" w:styleId="affff6">
    <w:name w:val="Подпункт"/>
    <w:basedOn w:val="affff5"/>
    <w:uiPriority w:val="99"/>
    <w:rsid w:val="00BC52EC"/>
    <w:pPr>
      <w:tabs>
        <w:tab w:val="clear" w:pos="1980"/>
        <w:tab w:val="num" w:pos="2520"/>
      </w:tabs>
      <w:ind w:left="1728" w:hanging="648"/>
    </w:pPr>
  </w:style>
  <w:style w:type="paragraph" w:customStyle="1" w:styleId="affff7">
    <w:name w:val="Таблица шапка"/>
    <w:basedOn w:val="a"/>
    <w:uiPriority w:val="99"/>
    <w:rsid w:val="00BC52EC"/>
    <w:pPr>
      <w:keepNext/>
      <w:widowControl/>
      <w:autoSpaceDE/>
      <w:autoSpaceDN/>
      <w:adjustRightInd/>
      <w:spacing w:before="40" w:after="40"/>
      <w:ind w:left="57" w:right="57"/>
    </w:pPr>
    <w:rPr>
      <w:color w:val="auto"/>
      <w:sz w:val="18"/>
      <w:szCs w:val="18"/>
    </w:rPr>
  </w:style>
  <w:style w:type="paragraph" w:customStyle="1" w:styleId="affff8">
    <w:name w:val="Таблица текст"/>
    <w:basedOn w:val="a"/>
    <w:uiPriority w:val="99"/>
    <w:rsid w:val="00BC52EC"/>
    <w:pPr>
      <w:widowControl/>
      <w:autoSpaceDE/>
      <w:autoSpaceDN/>
      <w:adjustRightInd/>
      <w:spacing w:before="40" w:after="40"/>
      <w:ind w:left="57" w:right="57"/>
    </w:pPr>
    <w:rPr>
      <w:color w:val="auto"/>
      <w:sz w:val="22"/>
      <w:szCs w:val="22"/>
    </w:rPr>
  </w:style>
  <w:style w:type="paragraph" w:customStyle="1" w:styleId="affff9">
    <w:name w:val="пункт"/>
    <w:basedOn w:val="a"/>
    <w:uiPriority w:val="99"/>
    <w:rsid w:val="00BC52EC"/>
    <w:pPr>
      <w:widowControl/>
      <w:tabs>
        <w:tab w:val="num" w:pos="1135"/>
      </w:tabs>
      <w:autoSpaceDE/>
      <w:autoSpaceDN/>
      <w:adjustRightInd/>
      <w:spacing w:before="60" w:after="60"/>
      <w:ind w:left="-283" w:firstLine="567"/>
    </w:pPr>
    <w:rPr>
      <w:color w:val="auto"/>
      <w:sz w:val="24"/>
      <w:szCs w:val="24"/>
    </w:rPr>
  </w:style>
  <w:style w:type="character" w:customStyle="1" w:styleId="DeltaViewInsertion">
    <w:name w:val="DeltaView Insertion"/>
    <w:uiPriority w:val="99"/>
    <w:rsid w:val="00BC52EC"/>
    <w:rPr>
      <w:color w:val="0000FF"/>
      <w:spacing w:val="0"/>
      <w:u w:val="double"/>
    </w:rPr>
  </w:style>
  <w:style w:type="paragraph" w:customStyle="1" w:styleId="ConsPlusNonformat">
    <w:name w:val="ConsPlusNonformat"/>
    <w:uiPriority w:val="99"/>
    <w:rsid w:val="00BC52EC"/>
    <w:pPr>
      <w:autoSpaceDE w:val="0"/>
      <w:autoSpaceDN w:val="0"/>
      <w:adjustRightInd w:val="0"/>
    </w:pPr>
    <w:rPr>
      <w:rFonts w:ascii="Courier New" w:hAnsi="Courier New" w:cs="Courier New"/>
    </w:rPr>
  </w:style>
  <w:style w:type="paragraph" w:customStyle="1" w:styleId="ConsPlusCell">
    <w:name w:val="ConsPlusCell"/>
    <w:uiPriority w:val="99"/>
    <w:rsid w:val="00BC52EC"/>
    <w:pPr>
      <w:autoSpaceDE w:val="0"/>
      <w:autoSpaceDN w:val="0"/>
      <w:adjustRightInd w:val="0"/>
    </w:pPr>
    <w:rPr>
      <w:rFonts w:ascii="Arial" w:hAnsi="Arial" w:cs="Arial"/>
    </w:rPr>
  </w:style>
  <w:style w:type="paragraph" w:customStyle="1" w:styleId="15">
    <w:name w:val="1"/>
    <w:basedOn w:val="a"/>
    <w:uiPriority w:val="99"/>
    <w:rsid w:val="00BC52EC"/>
    <w:pPr>
      <w:widowControl/>
      <w:autoSpaceDE/>
      <w:autoSpaceDN/>
      <w:adjustRightInd/>
      <w:spacing w:after="160" w:line="240" w:lineRule="exact"/>
    </w:pPr>
    <w:rPr>
      <w:rFonts w:eastAsia="Times New Roman"/>
      <w:color w:val="auto"/>
      <w:lang w:eastAsia="zh-CN"/>
    </w:rPr>
  </w:style>
  <w:style w:type="table" w:styleId="affffa">
    <w:name w:val="Table Grid"/>
    <w:basedOn w:val="a1"/>
    <w:uiPriority w:val="99"/>
    <w:rsid w:val="00BC52EC"/>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1">
    <w:name w:val="FR1"/>
    <w:uiPriority w:val="99"/>
    <w:rsid w:val="00BC52EC"/>
    <w:pPr>
      <w:widowControl w:val="0"/>
      <w:ind w:left="2080"/>
    </w:pPr>
    <w:rPr>
      <w:rFonts w:ascii="Arial" w:hAnsi="Arial" w:cs="Arial"/>
      <w:b/>
      <w:bCs/>
      <w:sz w:val="36"/>
      <w:szCs w:val="36"/>
    </w:rPr>
  </w:style>
  <w:style w:type="table" w:customStyle="1" w:styleId="16">
    <w:name w:val="Стиль таблицы1"/>
    <w:uiPriority w:val="99"/>
    <w:rsid w:val="00BC52EC"/>
    <w:rPr>
      <w:rFonts w:ascii="Times New Roman" w:hAnsi="Times New Roman"/>
      <w:color w:val="000000"/>
      <w:sz w:val="24"/>
      <w:szCs w:val="24"/>
    </w:rPr>
    <w:tblPr>
      <w:tblCellMar>
        <w:top w:w="0" w:type="dxa"/>
        <w:left w:w="108" w:type="dxa"/>
        <w:bottom w:w="0" w:type="dxa"/>
        <w:right w:w="108" w:type="dxa"/>
      </w:tblCellMar>
    </w:tblPr>
  </w:style>
  <w:style w:type="paragraph" w:styleId="affffb">
    <w:name w:val="Document Map"/>
    <w:basedOn w:val="a"/>
    <w:link w:val="affffc"/>
    <w:uiPriority w:val="99"/>
    <w:semiHidden/>
    <w:rsid w:val="00BC52EC"/>
    <w:pPr>
      <w:widowControl/>
      <w:autoSpaceDE/>
      <w:autoSpaceDN/>
      <w:adjustRightInd/>
      <w:spacing w:after="60"/>
      <w:jc w:val="both"/>
    </w:pPr>
    <w:rPr>
      <w:rFonts w:ascii="Tahoma" w:hAnsi="Tahoma" w:cs="Tahoma"/>
      <w:color w:val="auto"/>
      <w:sz w:val="16"/>
      <w:szCs w:val="16"/>
    </w:rPr>
  </w:style>
  <w:style w:type="character" w:customStyle="1" w:styleId="affffc">
    <w:name w:val="Схема документа Знак"/>
    <w:basedOn w:val="a0"/>
    <w:link w:val="affffb"/>
    <w:uiPriority w:val="99"/>
    <w:locked/>
    <w:rsid w:val="00BC52EC"/>
    <w:rPr>
      <w:rFonts w:ascii="Tahoma" w:hAnsi="Tahoma" w:cs="Tahoma"/>
      <w:sz w:val="16"/>
      <w:szCs w:val="16"/>
      <w:lang w:eastAsia="ru-RU"/>
    </w:rPr>
  </w:style>
  <w:style w:type="paragraph" w:customStyle="1" w:styleId="Default">
    <w:name w:val="Default"/>
    <w:uiPriority w:val="99"/>
    <w:rsid w:val="00BC52EC"/>
    <w:pPr>
      <w:widowControl w:val="0"/>
      <w:autoSpaceDE w:val="0"/>
      <w:autoSpaceDN w:val="0"/>
      <w:adjustRightInd w:val="0"/>
    </w:pPr>
    <w:rPr>
      <w:rFonts w:ascii="Times New Roman" w:hAnsi="Times New Roman"/>
      <w:color w:val="000000"/>
      <w:sz w:val="24"/>
      <w:szCs w:val="24"/>
    </w:rPr>
  </w:style>
  <w:style w:type="paragraph" w:customStyle="1" w:styleId="affffd">
    <w:name w:val="А_обычный"/>
    <w:basedOn w:val="a"/>
    <w:link w:val="affffe"/>
    <w:uiPriority w:val="99"/>
    <w:rsid w:val="00BC52EC"/>
    <w:pPr>
      <w:widowControl/>
      <w:autoSpaceDE/>
      <w:autoSpaceDN/>
      <w:adjustRightInd/>
      <w:ind w:left="360" w:hanging="360"/>
      <w:jc w:val="both"/>
    </w:pPr>
    <w:rPr>
      <w:color w:val="auto"/>
      <w:sz w:val="24"/>
      <w:szCs w:val="24"/>
    </w:rPr>
  </w:style>
  <w:style w:type="character" w:customStyle="1" w:styleId="affffe">
    <w:name w:val="А_обычный Знак"/>
    <w:link w:val="affffd"/>
    <w:uiPriority w:val="99"/>
    <w:locked/>
    <w:rsid w:val="00BC52EC"/>
    <w:rPr>
      <w:rFonts w:ascii="Times New Roman" w:hAnsi="Times New Roman" w:cs="Times New Roman"/>
      <w:sz w:val="24"/>
      <w:szCs w:val="24"/>
      <w:lang w:eastAsia="ru-RU"/>
    </w:rPr>
  </w:style>
  <w:style w:type="character" w:customStyle="1" w:styleId="afffff">
    <w:name w:val="Цветовое выделение"/>
    <w:uiPriority w:val="99"/>
    <w:rsid w:val="00BC52EC"/>
    <w:rPr>
      <w:b/>
      <w:bCs/>
      <w:color w:val="000080"/>
      <w:sz w:val="20"/>
      <w:szCs w:val="20"/>
    </w:rPr>
  </w:style>
  <w:style w:type="paragraph" w:customStyle="1" w:styleId="InTable">
    <w:name w:val="In Table"/>
    <w:basedOn w:val="a"/>
    <w:uiPriority w:val="99"/>
    <w:rsid w:val="00BC52EC"/>
    <w:pPr>
      <w:widowControl/>
      <w:numPr>
        <w:ilvl w:val="12"/>
      </w:numPr>
      <w:autoSpaceDE/>
      <w:autoSpaceDN/>
      <w:adjustRightInd/>
      <w:spacing w:before="60" w:after="60"/>
      <w:jc w:val="both"/>
    </w:pPr>
    <w:rPr>
      <w:color w:val="auto"/>
      <w:lang w:eastAsia="en-US"/>
    </w:rPr>
  </w:style>
  <w:style w:type="paragraph" w:customStyle="1" w:styleId="caaieiaie4">
    <w:name w:val="caaieiaie 4"/>
    <w:basedOn w:val="a"/>
    <w:next w:val="a"/>
    <w:uiPriority w:val="99"/>
    <w:rsid w:val="00BC52EC"/>
    <w:pPr>
      <w:overflowPunct w:val="0"/>
      <w:jc w:val="center"/>
      <w:textAlignment w:val="baseline"/>
    </w:pPr>
    <w:rPr>
      <w:b/>
      <w:bCs/>
      <w:color w:val="auto"/>
      <w:kern w:val="28"/>
      <w:sz w:val="24"/>
      <w:szCs w:val="24"/>
    </w:rPr>
  </w:style>
  <w:style w:type="paragraph" w:customStyle="1" w:styleId="afffff0">
    <w:name w:val="Нормальный"/>
    <w:uiPriority w:val="99"/>
    <w:rsid w:val="00BC52EC"/>
    <w:pPr>
      <w:widowControl w:val="0"/>
    </w:pPr>
    <w:rPr>
      <w:rFonts w:ascii="Times New Roman" w:hAnsi="Times New Roman"/>
    </w:rPr>
  </w:style>
  <w:style w:type="paragraph" w:customStyle="1" w:styleId="Iiiaeuiue">
    <w:name w:val="Ii?iaeuiue"/>
    <w:uiPriority w:val="99"/>
    <w:rsid w:val="00BC52EC"/>
    <w:pPr>
      <w:widowControl w:val="0"/>
      <w:overflowPunct w:val="0"/>
      <w:autoSpaceDE w:val="0"/>
      <w:autoSpaceDN w:val="0"/>
      <w:adjustRightInd w:val="0"/>
      <w:textAlignment w:val="baseline"/>
    </w:pPr>
    <w:rPr>
      <w:rFonts w:ascii="Times New Roman" w:hAnsi="Times New Roman"/>
    </w:rPr>
  </w:style>
  <w:style w:type="paragraph" w:customStyle="1" w:styleId="font5">
    <w:name w:val="font5"/>
    <w:basedOn w:val="a"/>
    <w:uiPriority w:val="99"/>
    <w:rsid w:val="00BC52EC"/>
    <w:pPr>
      <w:widowControl/>
      <w:autoSpaceDE/>
      <w:autoSpaceDN/>
      <w:adjustRightInd/>
      <w:spacing w:before="100" w:beforeAutospacing="1" w:after="100" w:afterAutospacing="1"/>
    </w:pPr>
    <w:rPr>
      <w:i/>
      <w:iCs/>
      <w:color w:val="auto"/>
      <w:sz w:val="14"/>
      <w:szCs w:val="14"/>
    </w:rPr>
  </w:style>
  <w:style w:type="paragraph" w:customStyle="1" w:styleId="font6">
    <w:name w:val="font6"/>
    <w:basedOn w:val="a"/>
    <w:uiPriority w:val="99"/>
    <w:rsid w:val="00BC52EC"/>
    <w:pPr>
      <w:widowControl/>
      <w:autoSpaceDE/>
      <w:autoSpaceDN/>
      <w:adjustRightInd/>
      <w:spacing w:before="100" w:beforeAutospacing="1" w:after="100" w:afterAutospacing="1"/>
    </w:pPr>
    <w:rPr>
      <w:i/>
      <w:iCs/>
      <w:color w:val="auto"/>
      <w:sz w:val="12"/>
      <w:szCs w:val="12"/>
    </w:rPr>
  </w:style>
  <w:style w:type="paragraph" w:customStyle="1" w:styleId="xl65">
    <w:name w:val="xl65"/>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color w:val="auto"/>
      <w:sz w:val="18"/>
      <w:szCs w:val="18"/>
    </w:rPr>
  </w:style>
  <w:style w:type="paragraph" w:customStyle="1" w:styleId="xl66">
    <w:name w:val="xl66"/>
    <w:basedOn w:val="a"/>
    <w:uiPriority w:val="99"/>
    <w:rsid w:val="00BC52EC"/>
    <w:pPr>
      <w:widowControl/>
      <w:autoSpaceDE/>
      <w:autoSpaceDN/>
      <w:adjustRightInd/>
      <w:spacing w:before="100" w:beforeAutospacing="1" w:after="100" w:afterAutospacing="1"/>
      <w:jc w:val="center"/>
      <w:textAlignment w:val="top"/>
    </w:pPr>
    <w:rPr>
      <w:color w:val="auto"/>
      <w:sz w:val="16"/>
      <w:szCs w:val="16"/>
    </w:rPr>
  </w:style>
  <w:style w:type="paragraph" w:customStyle="1" w:styleId="xl67">
    <w:name w:val="xl67"/>
    <w:basedOn w:val="a"/>
    <w:uiPriority w:val="99"/>
    <w:rsid w:val="00BC52EC"/>
    <w:pPr>
      <w:widowControl/>
      <w:autoSpaceDE/>
      <w:autoSpaceDN/>
      <w:adjustRightInd/>
      <w:spacing w:before="100" w:beforeAutospacing="1" w:after="100" w:afterAutospacing="1"/>
      <w:jc w:val="center"/>
      <w:textAlignment w:val="top"/>
    </w:pPr>
    <w:rPr>
      <w:color w:val="auto"/>
      <w:sz w:val="18"/>
      <w:szCs w:val="18"/>
    </w:rPr>
  </w:style>
  <w:style w:type="paragraph" w:customStyle="1" w:styleId="xl68">
    <w:name w:val="xl68"/>
    <w:basedOn w:val="a"/>
    <w:uiPriority w:val="99"/>
    <w:rsid w:val="00BC52EC"/>
    <w:pPr>
      <w:widowControl/>
      <w:autoSpaceDE/>
      <w:autoSpaceDN/>
      <w:adjustRightInd/>
      <w:spacing w:before="100" w:beforeAutospacing="1" w:after="100" w:afterAutospacing="1"/>
      <w:textAlignment w:val="top"/>
    </w:pPr>
    <w:rPr>
      <w:color w:val="auto"/>
      <w:sz w:val="18"/>
      <w:szCs w:val="18"/>
    </w:rPr>
  </w:style>
  <w:style w:type="paragraph" w:customStyle="1" w:styleId="xl69">
    <w:name w:val="xl69"/>
    <w:basedOn w:val="a"/>
    <w:uiPriority w:val="99"/>
    <w:rsid w:val="00BC52EC"/>
    <w:pPr>
      <w:widowControl/>
      <w:autoSpaceDE/>
      <w:autoSpaceDN/>
      <w:adjustRightInd/>
      <w:spacing w:before="100" w:beforeAutospacing="1" w:after="100" w:afterAutospacing="1"/>
      <w:jc w:val="center"/>
      <w:textAlignment w:val="top"/>
    </w:pPr>
    <w:rPr>
      <w:color w:val="auto"/>
      <w:sz w:val="18"/>
      <w:szCs w:val="18"/>
    </w:rPr>
  </w:style>
  <w:style w:type="paragraph" w:customStyle="1" w:styleId="xl70">
    <w:name w:val="xl70"/>
    <w:basedOn w:val="a"/>
    <w:uiPriority w:val="99"/>
    <w:rsid w:val="00BC52EC"/>
    <w:pPr>
      <w:widowControl/>
      <w:autoSpaceDE/>
      <w:autoSpaceDN/>
      <w:adjustRightInd/>
      <w:spacing w:before="100" w:beforeAutospacing="1" w:after="100" w:afterAutospacing="1"/>
      <w:jc w:val="right"/>
      <w:textAlignment w:val="top"/>
    </w:pPr>
    <w:rPr>
      <w:color w:val="auto"/>
      <w:sz w:val="16"/>
      <w:szCs w:val="16"/>
    </w:rPr>
  </w:style>
  <w:style w:type="paragraph" w:customStyle="1" w:styleId="xl71">
    <w:name w:val="xl71"/>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color w:val="auto"/>
      <w:sz w:val="18"/>
      <w:szCs w:val="18"/>
    </w:rPr>
  </w:style>
  <w:style w:type="paragraph" w:customStyle="1" w:styleId="xl72">
    <w:name w:val="xl72"/>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color w:val="auto"/>
      <w:sz w:val="18"/>
      <w:szCs w:val="18"/>
    </w:rPr>
  </w:style>
  <w:style w:type="paragraph" w:customStyle="1" w:styleId="xl73">
    <w:name w:val="xl73"/>
    <w:basedOn w:val="a"/>
    <w:uiPriority w:val="99"/>
    <w:rsid w:val="00BC52EC"/>
    <w:pPr>
      <w:widowControl/>
      <w:autoSpaceDE/>
      <w:autoSpaceDN/>
      <w:adjustRightInd/>
      <w:spacing w:before="100" w:beforeAutospacing="1" w:after="100" w:afterAutospacing="1"/>
      <w:textAlignment w:val="top"/>
    </w:pPr>
    <w:rPr>
      <w:color w:val="auto"/>
      <w:sz w:val="18"/>
      <w:szCs w:val="18"/>
    </w:rPr>
  </w:style>
  <w:style w:type="paragraph" w:customStyle="1" w:styleId="xl74">
    <w:name w:val="xl74"/>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color w:val="auto"/>
      <w:sz w:val="18"/>
      <w:szCs w:val="18"/>
    </w:rPr>
  </w:style>
  <w:style w:type="paragraph" w:customStyle="1" w:styleId="xl75">
    <w:name w:val="xl75"/>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b/>
      <w:bCs/>
      <w:color w:val="auto"/>
      <w:sz w:val="18"/>
      <w:szCs w:val="18"/>
    </w:rPr>
  </w:style>
  <w:style w:type="paragraph" w:customStyle="1" w:styleId="xl76">
    <w:name w:val="xl76"/>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color w:val="auto"/>
      <w:sz w:val="18"/>
      <w:szCs w:val="18"/>
    </w:rPr>
  </w:style>
  <w:style w:type="paragraph" w:customStyle="1" w:styleId="xl77">
    <w:name w:val="xl77"/>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color w:val="auto"/>
      <w:sz w:val="18"/>
      <w:szCs w:val="18"/>
    </w:rPr>
  </w:style>
  <w:style w:type="paragraph" w:customStyle="1" w:styleId="xl78">
    <w:name w:val="xl78"/>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color w:val="auto"/>
      <w:sz w:val="16"/>
      <w:szCs w:val="16"/>
    </w:rPr>
  </w:style>
  <w:style w:type="paragraph" w:customStyle="1" w:styleId="xl79">
    <w:name w:val="xl79"/>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textAlignment w:val="top"/>
    </w:pPr>
    <w:rPr>
      <w:color w:val="auto"/>
      <w:sz w:val="14"/>
      <w:szCs w:val="14"/>
    </w:rPr>
  </w:style>
  <w:style w:type="paragraph" w:customStyle="1" w:styleId="xl80">
    <w:name w:val="xl80"/>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color w:val="auto"/>
      <w:sz w:val="16"/>
      <w:szCs w:val="16"/>
    </w:rPr>
  </w:style>
  <w:style w:type="paragraph" w:customStyle="1" w:styleId="xl81">
    <w:name w:val="xl81"/>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textAlignment w:val="top"/>
    </w:pPr>
    <w:rPr>
      <w:color w:val="auto"/>
      <w:sz w:val="14"/>
      <w:szCs w:val="14"/>
    </w:rPr>
  </w:style>
  <w:style w:type="paragraph" w:customStyle="1" w:styleId="xl82">
    <w:name w:val="xl82"/>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textAlignment w:val="top"/>
    </w:pPr>
    <w:rPr>
      <w:b/>
      <w:bCs/>
      <w:color w:val="auto"/>
      <w:sz w:val="14"/>
      <w:szCs w:val="14"/>
    </w:rPr>
  </w:style>
  <w:style w:type="paragraph" w:customStyle="1" w:styleId="xl83">
    <w:name w:val="xl83"/>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color w:val="auto"/>
      <w:sz w:val="24"/>
      <w:szCs w:val="24"/>
    </w:rPr>
  </w:style>
  <w:style w:type="paragraph" w:customStyle="1" w:styleId="xl84">
    <w:name w:val="xl84"/>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b/>
      <w:bCs/>
      <w:color w:val="auto"/>
      <w:sz w:val="18"/>
      <w:szCs w:val="18"/>
    </w:rPr>
  </w:style>
  <w:style w:type="paragraph" w:customStyle="1" w:styleId="xl85">
    <w:name w:val="xl85"/>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b/>
      <w:bCs/>
      <w:color w:val="auto"/>
      <w:sz w:val="18"/>
      <w:szCs w:val="18"/>
    </w:rPr>
  </w:style>
  <w:style w:type="paragraph" w:customStyle="1" w:styleId="xl86">
    <w:name w:val="xl86"/>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b/>
      <w:bCs/>
      <w:color w:val="auto"/>
      <w:sz w:val="18"/>
      <w:szCs w:val="18"/>
    </w:rPr>
  </w:style>
  <w:style w:type="paragraph" w:customStyle="1" w:styleId="xl87">
    <w:name w:val="xl87"/>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color w:val="auto"/>
      <w:sz w:val="18"/>
      <w:szCs w:val="18"/>
    </w:rPr>
  </w:style>
  <w:style w:type="paragraph" w:customStyle="1" w:styleId="xl88">
    <w:name w:val="xl88"/>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color w:val="auto"/>
      <w:sz w:val="24"/>
      <w:szCs w:val="24"/>
    </w:rPr>
  </w:style>
  <w:style w:type="paragraph" w:customStyle="1" w:styleId="xl89">
    <w:name w:val="xl89"/>
    <w:basedOn w:val="a"/>
    <w:uiPriority w:val="99"/>
    <w:rsid w:val="00BC52EC"/>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color w:val="auto"/>
      <w:sz w:val="18"/>
      <w:szCs w:val="18"/>
    </w:rPr>
  </w:style>
  <w:style w:type="paragraph" w:customStyle="1" w:styleId="211">
    <w:name w:val="Основной текст 21"/>
    <w:basedOn w:val="a"/>
    <w:uiPriority w:val="99"/>
    <w:rsid w:val="00BC52EC"/>
    <w:pPr>
      <w:widowControl/>
      <w:overflowPunct w:val="0"/>
      <w:jc w:val="center"/>
      <w:textAlignment w:val="baseline"/>
    </w:pPr>
    <w:rPr>
      <w:color w:val="auto"/>
      <w:sz w:val="28"/>
      <w:szCs w:val="28"/>
    </w:rPr>
  </w:style>
  <w:style w:type="paragraph" w:customStyle="1" w:styleId="17">
    <w:name w:val="Без интервала1"/>
    <w:link w:val="NoSpacingChar"/>
    <w:uiPriority w:val="99"/>
    <w:rsid w:val="00BC52EC"/>
    <w:rPr>
      <w:sz w:val="22"/>
      <w:szCs w:val="22"/>
      <w:lang w:eastAsia="en-US"/>
    </w:rPr>
  </w:style>
  <w:style w:type="character" w:customStyle="1" w:styleId="NoSpacingChar">
    <w:name w:val="No Spacing Char"/>
    <w:link w:val="17"/>
    <w:uiPriority w:val="99"/>
    <w:locked/>
    <w:rsid w:val="000960F7"/>
    <w:rPr>
      <w:sz w:val="22"/>
      <w:szCs w:val="22"/>
      <w:lang w:eastAsia="en-US" w:bidi="ar-SA"/>
    </w:rPr>
  </w:style>
  <w:style w:type="paragraph" w:customStyle="1" w:styleId="Normal1">
    <w:name w:val="Normal1"/>
    <w:uiPriority w:val="99"/>
    <w:rsid w:val="00BC52EC"/>
    <w:pPr>
      <w:widowControl w:val="0"/>
    </w:pPr>
    <w:rPr>
      <w:rFonts w:ascii="Times New Roman" w:hAnsi="Times New Roman"/>
    </w:rPr>
  </w:style>
  <w:style w:type="paragraph" w:customStyle="1" w:styleId="18">
    <w:name w:val="Абзац списка1"/>
    <w:basedOn w:val="a"/>
    <w:uiPriority w:val="99"/>
    <w:rsid w:val="00BC52EC"/>
    <w:pPr>
      <w:widowControl/>
      <w:autoSpaceDE/>
      <w:autoSpaceDN/>
      <w:adjustRightInd/>
      <w:spacing w:after="200" w:line="276" w:lineRule="auto"/>
      <w:ind w:left="720"/>
    </w:pPr>
    <w:rPr>
      <w:rFonts w:ascii="Calibri" w:eastAsia="Times New Roman" w:hAnsi="Calibri" w:cs="Calibri"/>
      <w:color w:val="auto"/>
      <w:sz w:val="22"/>
      <w:szCs w:val="22"/>
      <w:lang w:eastAsia="en-US"/>
    </w:rPr>
  </w:style>
  <w:style w:type="paragraph" w:customStyle="1" w:styleId="02statia2">
    <w:name w:val="02statia2"/>
    <w:basedOn w:val="a"/>
    <w:uiPriority w:val="99"/>
    <w:rsid w:val="00BC52EC"/>
    <w:pPr>
      <w:widowControl/>
      <w:autoSpaceDE/>
      <w:autoSpaceDN/>
      <w:adjustRightInd/>
      <w:spacing w:before="120" w:line="320" w:lineRule="atLeast"/>
      <w:ind w:left="2020" w:hanging="880"/>
      <w:jc w:val="both"/>
    </w:pPr>
    <w:rPr>
      <w:rFonts w:ascii="GaramondNarrowC" w:hAnsi="GaramondNarrowC" w:cs="GaramondNarrowC"/>
      <w:sz w:val="21"/>
      <w:szCs w:val="21"/>
    </w:rPr>
  </w:style>
  <w:style w:type="paragraph" w:customStyle="1" w:styleId="19">
    <w:name w:val="Заголовок записки1"/>
    <w:basedOn w:val="a"/>
    <w:next w:val="a"/>
    <w:uiPriority w:val="99"/>
    <w:rsid w:val="00BC52EC"/>
    <w:pPr>
      <w:widowControl/>
      <w:suppressAutoHyphens/>
      <w:autoSpaceDE/>
      <w:autoSpaceDN/>
      <w:adjustRightInd/>
      <w:spacing w:after="60"/>
      <w:jc w:val="both"/>
    </w:pPr>
    <w:rPr>
      <w:color w:val="auto"/>
      <w:sz w:val="24"/>
      <w:szCs w:val="24"/>
      <w:lang w:eastAsia="ar-SA"/>
    </w:rPr>
  </w:style>
  <w:style w:type="paragraph" w:customStyle="1" w:styleId="1a">
    <w:name w:val="1 Знак"/>
    <w:basedOn w:val="a"/>
    <w:uiPriority w:val="99"/>
    <w:rsid w:val="00BC52EC"/>
    <w:pPr>
      <w:widowControl/>
      <w:autoSpaceDE/>
      <w:autoSpaceDN/>
      <w:adjustRightInd/>
      <w:spacing w:before="100" w:beforeAutospacing="1" w:after="100" w:afterAutospacing="1"/>
      <w:jc w:val="both"/>
    </w:pPr>
    <w:rPr>
      <w:rFonts w:ascii="Tahoma" w:hAnsi="Tahoma" w:cs="Tahoma"/>
      <w:color w:val="auto"/>
      <w:lang w:val="en-US" w:eastAsia="en-US"/>
    </w:rPr>
  </w:style>
  <w:style w:type="character" w:styleId="afffff1">
    <w:name w:val="endnote reference"/>
    <w:basedOn w:val="a0"/>
    <w:uiPriority w:val="99"/>
    <w:semiHidden/>
    <w:rsid w:val="00BC52EC"/>
    <w:rPr>
      <w:vertAlign w:val="superscript"/>
    </w:rPr>
  </w:style>
  <w:style w:type="paragraph" w:customStyle="1" w:styleId="1CharChar">
    <w:name w:val="Знак1 Знак Знак Char Char Знак Знак Знак"/>
    <w:basedOn w:val="a"/>
    <w:uiPriority w:val="99"/>
    <w:rsid w:val="00BC52EC"/>
    <w:pPr>
      <w:widowControl/>
      <w:autoSpaceDE/>
      <w:autoSpaceDN/>
      <w:adjustRightInd/>
      <w:spacing w:before="100" w:beforeAutospacing="1" w:after="100" w:afterAutospacing="1"/>
    </w:pPr>
    <w:rPr>
      <w:rFonts w:ascii="Tahoma" w:hAnsi="Tahoma" w:cs="Tahoma"/>
      <w:color w:val="auto"/>
      <w:lang w:val="en-US" w:eastAsia="en-US"/>
    </w:rPr>
  </w:style>
  <w:style w:type="paragraph" w:customStyle="1" w:styleId="03zagolovok2">
    <w:name w:val="03zagolovok2"/>
    <w:basedOn w:val="a"/>
    <w:uiPriority w:val="99"/>
    <w:rsid w:val="00BC52EC"/>
    <w:pPr>
      <w:keepNext/>
      <w:widowControl/>
      <w:autoSpaceDE/>
      <w:autoSpaceDN/>
      <w:adjustRightInd/>
      <w:spacing w:before="360" w:after="120" w:line="360" w:lineRule="atLeast"/>
      <w:outlineLvl w:val="1"/>
    </w:pPr>
    <w:rPr>
      <w:rFonts w:ascii="GaramondC" w:hAnsi="GaramondC" w:cs="GaramondC"/>
      <w:b/>
      <w:bCs/>
      <w:sz w:val="28"/>
      <w:szCs w:val="28"/>
    </w:rPr>
  </w:style>
  <w:style w:type="paragraph" w:customStyle="1" w:styleId="-">
    <w:name w:val="Контракт-раздел"/>
    <w:basedOn w:val="a"/>
    <w:next w:val="-0"/>
    <w:uiPriority w:val="99"/>
    <w:rsid w:val="00BC52EC"/>
    <w:pPr>
      <w:keepNext/>
      <w:widowControl/>
      <w:tabs>
        <w:tab w:val="left" w:pos="540"/>
        <w:tab w:val="num" w:pos="3960"/>
      </w:tabs>
      <w:suppressAutoHyphens/>
      <w:autoSpaceDE/>
      <w:autoSpaceDN/>
      <w:adjustRightInd/>
      <w:spacing w:before="360" w:after="120"/>
      <w:ind w:left="3960"/>
      <w:jc w:val="center"/>
      <w:outlineLvl w:val="3"/>
    </w:pPr>
    <w:rPr>
      <w:b/>
      <w:bCs/>
      <w:caps/>
      <w:smallCaps/>
      <w:color w:val="auto"/>
      <w:sz w:val="24"/>
      <w:szCs w:val="24"/>
    </w:rPr>
  </w:style>
  <w:style w:type="paragraph" w:customStyle="1" w:styleId="-0">
    <w:name w:val="Контракт-пункт"/>
    <w:basedOn w:val="a"/>
    <w:uiPriority w:val="99"/>
    <w:rsid w:val="00BC52EC"/>
    <w:pPr>
      <w:widowControl/>
      <w:tabs>
        <w:tab w:val="num" w:pos="4811"/>
      </w:tabs>
      <w:autoSpaceDE/>
      <w:autoSpaceDN/>
      <w:adjustRightInd/>
      <w:ind w:left="4811" w:hanging="851"/>
      <w:jc w:val="both"/>
    </w:pPr>
    <w:rPr>
      <w:color w:val="auto"/>
      <w:sz w:val="24"/>
      <w:szCs w:val="24"/>
    </w:rPr>
  </w:style>
  <w:style w:type="paragraph" w:customStyle="1" w:styleId="afffff2">
    <w:name w:val="Знак Знак Знак Знак Знак Знак Знак"/>
    <w:basedOn w:val="a"/>
    <w:uiPriority w:val="99"/>
    <w:rsid w:val="00BC52EC"/>
    <w:pPr>
      <w:widowControl/>
      <w:autoSpaceDE/>
      <w:autoSpaceDN/>
      <w:adjustRightInd/>
      <w:spacing w:before="100" w:beforeAutospacing="1" w:after="100" w:afterAutospacing="1"/>
    </w:pPr>
    <w:rPr>
      <w:rFonts w:ascii="Tahoma" w:hAnsi="Tahoma" w:cs="Tahoma"/>
      <w:color w:val="auto"/>
      <w:lang w:val="en-US" w:eastAsia="en-US"/>
    </w:rPr>
  </w:style>
  <w:style w:type="paragraph" w:customStyle="1" w:styleId="3e">
    <w:name w:val="Знак Знак Знак Знак Знак Знак Знак3"/>
    <w:basedOn w:val="a"/>
    <w:uiPriority w:val="99"/>
    <w:rsid w:val="00BC52EC"/>
    <w:pPr>
      <w:widowControl/>
      <w:autoSpaceDE/>
      <w:autoSpaceDN/>
      <w:adjustRightInd/>
      <w:spacing w:before="100" w:beforeAutospacing="1" w:after="100" w:afterAutospacing="1"/>
    </w:pPr>
    <w:rPr>
      <w:rFonts w:ascii="Tahoma" w:hAnsi="Tahoma" w:cs="Tahoma"/>
      <w:color w:val="auto"/>
      <w:lang w:val="en-US" w:eastAsia="en-US"/>
    </w:rPr>
  </w:style>
  <w:style w:type="character" w:customStyle="1" w:styleId="term">
    <w:name w:val="term"/>
    <w:uiPriority w:val="99"/>
    <w:rsid w:val="002420B4"/>
  </w:style>
  <w:style w:type="paragraph" w:customStyle="1" w:styleId="111">
    <w:name w:val="Обычный11"/>
    <w:uiPriority w:val="99"/>
    <w:rsid w:val="00280120"/>
    <w:pPr>
      <w:jc w:val="both"/>
    </w:pPr>
    <w:rPr>
      <w:rFonts w:ascii="TimesET" w:hAnsi="TimesET" w:cs="TimesET"/>
      <w:sz w:val="24"/>
      <w:szCs w:val="24"/>
    </w:rPr>
  </w:style>
  <w:style w:type="paragraph" w:customStyle="1" w:styleId="Char">
    <w:name w:val="Знак Знак Знак Знак Знак Знак Знак Знак Знак Char"/>
    <w:basedOn w:val="a"/>
    <w:uiPriority w:val="99"/>
    <w:rsid w:val="00181D6F"/>
    <w:pPr>
      <w:widowControl/>
      <w:autoSpaceDE/>
      <w:autoSpaceDN/>
      <w:adjustRightInd/>
      <w:spacing w:after="160" w:line="240" w:lineRule="exact"/>
    </w:pPr>
    <w:rPr>
      <w:rFonts w:eastAsia="Times New Roman"/>
      <w:color w:val="auto"/>
      <w:lang w:eastAsia="zh-CN"/>
    </w:rPr>
  </w:style>
  <w:style w:type="paragraph" w:customStyle="1" w:styleId="heading2">
    <w:name w:val="heading2"/>
    <w:uiPriority w:val="99"/>
    <w:rsid w:val="00C37322"/>
    <w:pPr>
      <w:tabs>
        <w:tab w:val="num" w:pos="432"/>
      </w:tabs>
      <w:suppressAutoHyphens/>
      <w:spacing w:before="72" w:after="72"/>
      <w:ind w:left="432" w:hanging="432"/>
      <w:jc w:val="center"/>
    </w:pPr>
    <w:rPr>
      <w:rFonts w:ascii="FranklinDemi" w:eastAsia="Times New Roman" w:hAnsi="FranklinDemi" w:cs="FranklinDemi"/>
      <w:b/>
      <w:bCs/>
      <w:color w:val="000000"/>
      <w:sz w:val="32"/>
      <w:szCs w:val="32"/>
      <w:lang w:val="en-GB" w:eastAsia="ar-SA"/>
    </w:rPr>
  </w:style>
  <w:style w:type="paragraph" w:customStyle="1" w:styleId="afffff3">
    <w:name w:val="Ариал"/>
    <w:basedOn w:val="a"/>
    <w:uiPriority w:val="99"/>
    <w:rsid w:val="00C37322"/>
    <w:pPr>
      <w:widowControl/>
      <w:suppressAutoHyphens/>
      <w:autoSpaceDE/>
      <w:autoSpaceDN/>
      <w:adjustRightInd/>
      <w:spacing w:before="120" w:after="120" w:line="360" w:lineRule="auto"/>
      <w:ind w:firstLine="851"/>
      <w:jc w:val="both"/>
    </w:pPr>
    <w:rPr>
      <w:rFonts w:ascii="Arial" w:hAnsi="Arial" w:cs="Arial"/>
      <w:color w:val="auto"/>
      <w:sz w:val="24"/>
      <w:szCs w:val="24"/>
      <w:lang w:eastAsia="ar-SA"/>
    </w:rPr>
  </w:style>
  <w:style w:type="paragraph" w:customStyle="1" w:styleId="afffff4">
    <w:name w:val="Стиль"/>
    <w:uiPriority w:val="99"/>
    <w:rsid w:val="00C37322"/>
    <w:pPr>
      <w:widowControl w:val="0"/>
      <w:suppressAutoHyphens/>
      <w:autoSpaceDE w:val="0"/>
    </w:pPr>
    <w:rPr>
      <w:rFonts w:ascii="Arial" w:eastAsia="Times New Roman" w:hAnsi="Arial" w:cs="Arial"/>
      <w:sz w:val="24"/>
      <w:szCs w:val="24"/>
      <w:lang w:eastAsia="ar-SA"/>
    </w:rPr>
  </w:style>
  <w:style w:type="paragraph" w:customStyle="1" w:styleId="220">
    <w:name w:val="Основной текст 22"/>
    <w:basedOn w:val="a"/>
    <w:uiPriority w:val="99"/>
    <w:rsid w:val="00C37322"/>
    <w:pPr>
      <w:widowControl/>
      <w:suppressAutoHyphens/>
      <w:autoSpaceDE/>
      <w:autoSpaceDN/>
      <w:adjustRightInd/>
      <w:spacing w:after="120" w:line="480" w:lineRule="auto"/>
    </w:pPr>
    <w:rPr>
      <w:color w:val="auto"/>
      <w:lang w:eastAsia="ar-SA"/>
    </w:rPr>
  </w:style>
  <w:style w:type="paragraph" w:customStyle="1" w:styleId="221">
    <w:name w:val="Основной текст с отступом 22"/>
    <w:basedOn w:val="a"/>
    <w:uiPriority w:val="99"/>
    <w:rsid w:val="00C37322"/>
    <w:pPr>
      <w:widowControl/>
      <w:tabs>
        <w:tab w:val="left" w:pos="720"/>
      </w:tabs>
      <w:autoSpaceDN/>
      <w:adjustRightInd/>
      <w:spacing w:before="57"/>
      <w:ind w:left="720" w:hanging="720"/>
      <w:jc w:val="both"/>
    </w:pPr>
    <w:rPr>
      <w:color w:val="auto"/>
      <w:sz w:val="24"/>
      <w:szCs w:val="24"/>
      <w:lang w:eastAsia="ar-SA"/>
    </w:rPr>
  </w:style>
  <w:style w:type="paragraph" w:customStyle="1" w:styleId="320">
    <w:name w:val="Основной текст с отступом 32"/>
    <w:basedOn w:val="a"/>
    <w:uiPriority w:val="99"/>
    <w:rsid w:val="00C37322"/>
    <w:pPr>
      <w:widowControl/>
      <w:autoSpaceDE/>
      <w:autoSpaceDN/>
      <w:adjustRightInd/>
      <w:spacing w:after="120"/>
      <w:ind w:left="283"/>
    </w:pPr>
    <w:rPr>
      <w:color w:val="auto"/>
      <w:sz w:val="16"/>
      <w:szCs w:val="16"/>
      <w:lang w:eastAsia="ar-SA"/>
    </w:rPr>
  </w:style>
  <w:style w:type="paragraph" w:customStyle="1" w:styleId="Style3">
    <w:name w:val="Style3"/>
    <w:basedOn w:val="a"/>
    <w:uiPriority w:val="99"/>
    <w:rsid w:val="00C37322"/>
    <w:pPr>
      <w:spacing w:line="274" w:lineRule="exact"/>
    </w:pPr>
    <w:rPr>
      <w:color w:val="auto"/>
      <w:sz w:val="24"/>
      <w:szCs w:val="24"/>
    </w:rPr>
  </w:style>
  <w:style w:type="character" w:customStyle="1" w:styleId="FontStyle11">
    <w:name w:val="Font Style11"/>
    <w:uiPriority w:val="99"/>
    <w:rsid w:val="008E430B"/>
    <w:rPr>
      <w:rFonts w:ascii="Times New Roman" w:hAnsi="Times New Roman" w:cs="Times New Roman"/>
      <w:sz w:val="24"/>
      <w:szCs w:val="24"/>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uiPriority w:val="99"/>
    <w:rsid w:val="00C87CEF"/>
    <w:pPr>
      <w:widowControl/>
      <w:autoSpaceDE/>
      <w:autoSpaceDN/>
      <w:adjustRightInd/>
      <w:spacing w:before="100" w:beforeAutospacing="1" w:after="100" w:afterAutospacing="1"/>
    </w:pPr>
    <w:rPr>
      <w:rFonts w:ascii="Tahoma" w:hAnsi="Tahoma" w:cs="Tahoma"/>
      <w:color w:val="auto"/>
      <w:lang w:val="en-US" w:eastAsia="en-US"/>
    </w:rPr>
  </w:style>
  <w:style w:type="character" w:customStyle="1" w:styleId="Normal">
    <w:name w:val="Normal Знак Знак Знак"/>
    <w:link w:val="Normal0"/>
    <w:uiPriority w:val="99"/>
    <w:locked/>
    <w:rsid w:val="00224527"/>
    <w:rPr>
      <w:rFonts w:eastAsia="Times New Roman" w:cs="Calibri"/>
      <w:sz w:val="24"/>
      <w:szCs w:val="24"/>
      <w:lang w:val="ru-RU" w:eastAsia="ru-RU" w:bidi="ar-SA"/>
    </w:rPr>
  </w:style>
  <w:style w:type="paragraph" w:customStyle="1" w:styleId="Normal0">
    <w:name w:val="Normal Знак Знак"/>
    <w:link w:val="Normal"/>
    <w:uiPriority w:val="99"/>
    <w:rsid w:val="00224527"/>
    <w:pPr>
      <w:widowControl w:val="0"/>
      <w:adjustRightInd w:val="0"/>
      <w:snapToGrid w:val="0"/>
      <w:spacing w:before="100" w:after="100" w:line="360" w:lineRule="atLeast"/>
      <w:jc w:val="both"/>
    </w:pPr>
    <w:rPr>
      <w:rFonts w:eastAsia="Times New Roman" w:cs="Calibri"/>
      <w:sz w:val="24"/>
      <w:szCs w:val="24"/>
    </w:rPr>
  </w:style>
  <w:style w:type="paragraph" w:customStyle="1" w:styleId="310">
    <w:name w:val="Маркированный список 31"/>
    <w:basedOn w:val="a"/>
    <w:uiPriority w:val="99"/>
    <w:rsid w:val="00B746A6"/>
    <w:pPr>
      <w:widowControl/>
      <w:suppressAutoHyphens/>
      <w:autoSpaceDE/>
      <w:autoSpaceDN/>
      <w:adjustRightInd/>
      <w:spacing w:after="60"/>
      <w:jc w:val="both"/>
    </w:pPr>
    <w:rPr>
      <w:color w:val="auto"/>
      <w:sz w:val="24"/>
      <w:szCs w:val="24"/>
      <w:lang w:eastAsia="ar-SA"/>
    </w:rPr>
  </w:style>
  <w:style w:type="paragraph" w:customStyle="1" w:styleId="2e">
    <w:name w:val="Çàãîëîâîê 2"/>
    <w:basedOn w:val="af2"/>
    <w:next w:val="af2"/>
    <w:uiPriority w:val="99"/>
    <w:rsid w:val="00B746A6"/>
    <w:pPr>
      <w:widowControl w:val="0"/>
      <w:suppressAutoHyphens/>
      <w:spacing w:before="120"/>
      <w:jc w:val="both"/>
    </w:pPr>
    <w:rPr>
      <w:rFonts w:eastAsia="Times New Roman"/>
      <w:sz w:val="24"/>
      <w:szCs w:val="24"/>
      <w:lang w:eastAsia="ar-SA"/>
    </w:rPr>
  </w:style>
  <w:style w:type="character" w:styleId="afffff5">
    <w:name w:val="annotation reference"/>
    <w:basedOn w:val="a0"/>
    <w:uiPriority w:val="99"/>
    <w:semiHidden/>
    <w:rsid w:val="00F964FF"/>
    <w:rPr>
      <w:sz w:val="16"/>
      <w:szCs w:val="16"/>
    </w:rPr>
  </w:style>
  <w:style w:type="paragraph" w:styleId="afffff6">
    <w:name w:val="annotation text"/>
    <w:basedOn w:val="a"/>
    <w:link w:val="afffff7"/>
    <w:uiPriority w:val="99"/>
    <w:semiHidden/>
    <w:rsid w:val="00F964FF"/>
    <w:pPr>
      <w:widowControl/>
      <w:overflowPunct w:val="0"/>
      <w:spacing w:line="240" w:lineRule="atLeast"/>
      <w:ind w:firstLine="425"/>
      <w:jc w:val="both"/>
      <w:textAlignment w:val="baseline"/>
    </w:pPr>
    <w:rPr>
      <w:color w:val="auto"/>
      <w:lang w:eastAsia="en-US"/>
    </w:rPr>
  </w:style>
  <w:style w:type="character" w:customStyle="1" w:styleId="afffff7">
    <w:name w:val="Текст примечания Знак"/>
    <w:basedOn w:val="a0"/>
    <w:link w:val="afffff6"/>
    <w:uiPriority w:val="99"/>
    <w:semiHidden/>
    <w:locked/>
    <w:rsid w:val="00F964FF"/>
    <w:rPr>
      <w:rFonts w:ascii="Times New Roman" w:hAnsi="Times New Roman" w:cs="Times New Roman"/>
      <w:lang w:eastAsia="en-US"/>
    </w:rPr>
  </w:style>
  <w:style w:type="paragraph" w:customStyle="1" w:styleId="afffff8">
    <w:name w:val="Знак Знак Знак Знак Знак Знак Знак Знак Знак Знак Знак Знак Знак"/>
    <w:basedOn w:val="a"/>
    <w:uiPriority w:val="99"/>
    <w:rsid w:val="000960F7"/>
    <w:pPr>
      <w:widowControl/>
      <w:autoSpaceDE/>
      <w:autoSpaceDN/>
      <w:adjustRightInd/>
      <w:spacing w:before="100" w:beforeAutospacing="1" w:after="100" w:afterAutospacing="1"/>
    </w:pPr>
    <w:rPr>
      <w:rFonts w:ascii="Tahoma" w:hAnsi="Tahoma" w:cs="Tahoma"/>
      <w:color w:val="auto"/>
      <w:lang w:val="en-US" w:eastAsia="en-US"/>
    </w:rPr>
  </w:style>
  <w:style w:type="paragraph" w:customStyle="1" w:styleId="130">
    <w:name w:val="Стиль Первая строка:  13 см Эд"/>
    <w:basedOn w:val="a"/>
    <w:uiPriority w:val="99"/>
    <w:rsid w:val="000960F7"/>
    <w:pPr>
      <w:widowControl/>
      <w:autoSpaceDE/>
      <w:autoSpaceDN/>
      <w:adjustRightInd/>
      <w:ind w:firstLine="737"/>
    </w:pPr>
    <w:rPr>
      <w:color w:val="auto"/>
      <w:sz w:val="24"/>
      <w:szCs w:val="24"/>
    </w:rPr>
  </w:style>
  <w:style w:type="paragraph" w:customStyle="1" w:styleId="1b">
    <w:name w:val="Знак Знак Знак1 Знак"/>
    <w:basedOn w:val="a"/>
    <w:uiPriority w:val="99"/>
    <w:rsid w:val="000960F7"/>
    <w:pPr>
      <w:widowControl/>
      <w:autoSpaceDE/>
      <w:autoSpaceDN/>
      <w:adjustRightInd/>
      <w:spacing w:before="100" w:beforeAutospacing="1" w:after="100" w:afterAutospacing="1"/>
    </w:pPr>
    <w:rPr>
      <w:rFonts w:ascii="Tahoma" w:hAnsi="Tahoma" w:cs="Tahoma"/>
      <w:color w:val="auto"/>
      <w:lang w:val="en-US" w:eastAsia="en-US"/>
    </w:rPr>
  </w:style>
  <w:style w:type="character" w:customStyle="1" w:styleId="WW8Num53z3">
    <w:name w:val="WW8Num53z3"/>
    <w:uiPriority w:val="99"/>
    <w:rsid w:val="000960F7"/>
    <w:rPr>
      <w:rFonts w:ascii="Symbol" w:hAnsi="Symbol" w:cs="Symbol"/>
    </w:rPr>
  </w:style>
  <w:style w:type="paragraph" w:customStyle="1" w:styleId="afffff9">
    <w:name w:val="Интек_маркер_список"/>
    <w:basedOn w:val="affb"/>
    <w:uiPriority w:val="99"/>
    <w:rsid w:val="000960F7"/>
    <w:pPr>
      <w:tabs>
        <w:tab w:val="left" w:pos="2036"/>
      </w:tabs>
      <w:suppressAutoHyphens/>
      <w:spacing w:before="120" w:line="360" w:lineRule="exact"/>
      <w:ind w:left="1018" w:hanging="357"/>
    </w:pPr>
    <w:rPr>
      <w:rFonts w:ascii="Calibri" w:hAnsi="Calibri" w:cs="Calibri"/>
      <w:lang w:val="en-US" w:eastAsia="en-US"/>
    </w:rPr>
  </w:style>
  <w:style w:type="paragraph" w:customStyle="1" w:styleId="afffffa">
    <w:name w:val="Интек_основ_текст"/>
    <w:basedOn w:val="af4"/>
    <w:uiPriority w:val="99"/>
    <w:rsid w:val="000960F7"/>
    <w:pPr>
      <w:widowControl/>
      <w:suppressAutoHyphens/>
      <w:adjustRightInd/>
      <w:spacing w:after="0" w:line="360" w:lineRule="exact"/>
      <w:ind w:firstLine="851"/>
      <w:jc w:val="both"/>
    </w:pPr>
    <w:rPr>
      <w:rFonts w:ascii="Calibri" w:hAnsi="Calibri" w:cs="Calibri"/>
      <w:lang w:val="en-US"/>
    </w:rPr>
  </w:style>
  <w:style w:type="paragraph" w:customStyle="1" w:styleId="2f">
    <w:name w:val="Интек_Заг2"/>
    <w:basedOn w:val="1"/>
    <w:uiPriority w:val="99"/>
    <w:rsid w:val="000960F7"/>
    <w:pPr>
      <w:keepLines w:val="0"/>
      <w:widowControl/>
      <w:tabs>
        <w:tab w:val="left" w:pos="726"/>
      </w:tabs>
      <w:suppressAutoHyphens/>
      <w:autoSpaceDE/>
      <w:autoSpaceDN/>
      <w:adjustRightInd/>
      <w:spacing w:before="240" w:after="240"/>
      <w:ind w:left="363" w:hanging="363"/>
      <w:jc w:val="both"/>
      <w:outlineLvl w:val="9"/>
    </w:pPr>
    <w:rPr>
      <w:color w:val="auto"/>
      <w:kern w:val="1"/>
      <w:sz w:val="32"/>
      <w:szCs w:val="32"/>
      <w:lang w:val="en-US" w:eastAsia="en-US"/>
    </w:rPr>
  </w:style>
  <w:style w:type="paragraph" w:customStyle="1" w:styleId="212">
    <w:name w:val="Цитата 21"/>
    <w:basedOn w:val="a"/>
    <w:next w:val="a"/>
    <w:link w:val="QuoteChar"/>
    <w:uiPriority w:val="99"/>
    <w:rsid w:val="000960F7"/>
    <w:pPr>
      <w:widowControl/>
      <w:autoSpaceDE/>
      <w:autoSpaceDN/>
      <w:adjustRightInd/>
    </w:pPr>
    <w:rPr>
      <w:rFonts w:ascii="Calibri" w:eastAsia="Times New Roman" w:hAnsi="Calibri"/>
      <w:i/>
      <w:iCs/>
      <w:color w:val="auto"/>
      <w:sz w:val="24"/>
      <w:szCs w:val="24"/>
      <w:lang w:val="en-US" w:eastAsia="en-US"/>
    </w:rPr>
  </w:style>
  <w:style w:type="character" w:customStyle="1" w:styleId="QuoteChar">
    <w:name w:val="Quote Char"/>
    <w:link w:val="212"/>
    <w:uiPriority w:val="99"/>
    <w:locked/>
    <w:rsid w:val="000960F7"/>
    <w:rPr>
      <w:rFonts w:eastAsia="Times New Roman"/>
      <w:i/>
      <w:iCs/>
      <w:sz w:val="24"/>
      <w:szCs w:val="24"/>
      <w:lang w:val="en-US" w:eastAsia="en-US"/>
    </w:rPr>
  </w:style>
  <w:style w:type="paragraph" w:customStyle="1" w:styleId="1c">
    <w:name w:val="Выделенная цитата1"/>
    <w:basedOn w:val="a"/>
    <w:next w:val="a"/>
    <w:link w:val="IntenseQuoteChar"/>
    <w:uiPriority w:val="99"/>
    <w:rsid w:val="000960F7"/>
    <w:pPr>
      <w:widowControl/>
      <w:autoSpaceDE/>
      <w:autoSpaceDN/>
      <w:adjustRightInd/>
      <w:ind w:left="720" w:right="720"/>
    </w:pPr>
    <w:rPr>
      <w:rFonts w:ascii="Calibri" w:eastAsia="Times New Roman" w:hAnsi="Calibri"/>
      <w:b/>
      <w:bCs/>
      <w:i/>
      <w:iCs/>
      <w:color w:val="auto"/>
      <w:sz w:val="22"/>
      <w:szCs w:val="22"/>
      <w:lang w:val="en-US" w:eastAsia="en-US"/>
    </w:rPr>
  </w:style>
  <w:style w:type="character" w:customStyle="1" w:styleId="IntenseQuoteChar">
    <w:name w:val="Intense Quote Char"/>
    <w:link w:val="1c"/>
    <w:uiPriority w:val="99"/>
    <w:locked/>
    <w:rsid w:val="000960F7"/>
    <w:rPr>
      <w:rFonts w:eastAsia="Times New Roman"/>
      <w:b/>
      <w:bCs/>
      <w:i/>
      <w:iCs/>
      <w:sz w:val="22"/>
      <w:szCs w:val="22"/>
      <w:lang w:val="en-US" w:eastAsia="en-US"/>
    </w:rPr>
  </w:style>
  <w:style w:type="paragraph" w:customStyle="1" w:styleId="1d">
    <w:name w:val="Заголовок оглавления1"/>
    <w:basedOn w:val="1"/>
    <w:next w:val="a"/>
    <w:uiPriority w:val="99"/>
    <w:rsid w:val="000960F7"/>
    <w:pPr>
      <w:keepLines w:val="0"/>
      <w:widowControl/>
      <w:autoSpaceDE/>
      <w:autoSpaceDN/>
      <w:adjustRightInd/>
      <w:spacing w:before="240" w:after="60"/>
      <w:ind w:left="720" w:hanging="360"/>
      <w:outlineLvl w:val="9"/>
    </w:pPr>
    <w:rPr>
      <w:color w:val="auto"/>
      <w:kern w:val="32"/>
      <w:sz w:val="32"/>
      <w:szCs w:val="32"/>
      <w:lang w:val="en-US" w:eastAsia="en-US"/>
    </w:rPr>
  </w:style>
  <w:style w:type="paragraph" w:customStyle="1" w:styleId="56">
    <w:name w:val="Стиль5"/>
    <w:basedOn w:val="4"/>
    <w:link w:val="57"/>
    <w:uiPriority w:val="99"/>
    <w:rsid w:val="000960F7"/>
    <w:pPr>
      <w:keepLines w:val="0"/>
      <w:widowControl/>
      <w:autoSpaceDE/>
      <w:autoSpaceDN/>
      <w:adjustRightInd/>
      <w:spacing w:before="240" w:after="60"/>
      <w:ind w:left="1440" w:hanging="1080"/>
      <w:jc w:val="both"/>
    </w:pPr>
    <w:rPr>
      <w:rFonts w:ascii="Calibri" w:eastAsia="Times New Roman" w:hAnsi="Calibri" w:cs="Times New Roman"/>
      <w:i w:val="0"/>
      <w:iCs w:val="0"/>
      <w:color w:val="auto"/>
      <w:sz w:val="24"/>
      <w:szCs w:val="24"/>
      <w:u w:val="single"/>
      <w:lang w:eastAsia="en-US"/>
    </w:rPr>
  </w:style>
  <w:style w:type="character" w:customStyle="1" w:styleId="57">
    <w:name w:val="Стиль5 Знак"/>
    <w:link w:val="56"/>
    <w:uiPriority w:val="99"/>
    <w:locked/>
    <w:rsid w:val="000960F7"/>
    <w:rPr>
      <w:rFonts w:eastAsia="Times New Roman"/>
      <w:b/>
      <w:bCs/>
      <w:sz w:val="24"/>
      <w:szCs w:val="24"/>
      <w:u w:val="single"/>
      <w:lang w:eastAsia="en-US"/>
    </w:rPr>
  </w:style>
  <w:style w:type="paragraph" w:customStyle="1" w:styleId="62">
    <w:name w:val="Стиль6"/>
    <w:basedOn w:val="3"/>
    <w:link w:val="63"/>
    <w:uiPriority w:val="99"/>
    <w:rsid w:val="000960F7"/>
    <w:pPr>
      <w:keepLines w:val="0"/>
      <w:widowControl/>
      <w:autoSpaceDE/>
      <w:autoSpaceDN/>
      <w:adjustRightInd/>
      <w:spacing w:before="240" w:after="60"/>
      <w:ind w:left="1080" w:hanging="720"/>
    </w:pPr>
    <w:rPr>
      <w:rFonts w:cs="Times New Roman"/>
      <w:color w:val="auto"/>
      <w:sz w:val="26"/>
      <w:szCs w:val="26"/>
      <w:lang w:eastAsia="en-US"/>
    </w:rPr>
  </w:style>
  <w:style w:type="character" w:customStyle="1" w:styleId="63">
    <w:name w:val="Стиль6 Знак"/>
    <w:link w:val="62"/>
    <w:uiPriority w:val="99"/>
    <w:locked/>
    <w:rsid w:val="000960F7"/>
    <w:rPr>
      <w:rFonts w:ascii="Cambria" w:hAnsi="Cambria" w:cs="Cambria"/>
      <w:b/>
      <w:bCs/>
      <w:sz w:val="26"/>
      <w:szCs w:val="26"/>
      <w:lang w:eastAsia="en-US"/>
    </w:rPr>
  </w:style>
  <w:style w:type="paragraph" w:customStyle="1" w:styleId="afffffb">
    <w:name w:val="Основной"/>
    <w:basedOn w:val="a"/>
    <w:uiPriority w:val="99"/>
    <w:rsid w:val="000960F7"/>
    <w:pPr>
      <w:widowControl/>
      <w:autoSpaceDE/>
      <w:autoSpaceDN/>
      <w:adjustRightInd/>
      <w:spacing w:before="60" w:after="120" w:line="360" w:lineRule="auto"/>
      <w:ind w:firstLine="709"/>
      <w:jc w:val="both"/>
    </w:pPr>
    <w:rPr>
      <w:color w:val="auto"/>
      <w:sz w:val="26"/>
      <w:szCs w:val="26"/>
    </w:rPr>
  </w:style>
  <w:style w:type="paragraph" w:customStyle="1" w:styleId="311">
    <w:name w:val="Основной текст 31"/>
    <w:basedOn w:val="a"/>
    <w:uiPriority w:val="99"/>
    <w:rsid w:val="000960F7"/>
    <w:pPr>
      <w:widowControl/>
      <w:autoSpaceDE/>
      <w:autoSpaceDN/>
      <w:adjustRightInd/>
      <w:jc w:val="both"/>
    </w:pPr>
    <w:rPr>
      <w:color w:val="auto"/>
      <w:sz w:val="28"/>
      <w:szCs w:val="28"/>
    </w:rPr>
  </w:style>
  <w:style w:type="paragraph" w:customStyle="1" w:styleId="2110">
    <w:name w:val="Основной текст 211"/>
    <w:basedOn w:val="a"/>
    <w:uiPriority w:val="99"/>
    <w:rsid w:val="000960F7"/>
    <w:pPr>
      <w:widowControl/>
      <w:autoSpaceDE/>
      <w:autoSpaceDN/>
      <w:adjustRightInd/>
      <w:jc w:val="both"/>
    </w:pPr>
    <w:rPr>
      <w:color w:val="auto"/>
      <w:sz w:val="24"/>
      <w:szCs w:val="24"/>
    </w:rPr>
  </w:style>
  <w:style w:type="paragraph" w:customStyle="1" w:styleId="u">
    <w:name w:val="u"/>
    <w:basedOn w:val="a"/>
    <w:uiPriority w:val="99"/>
    <w:rsid w:val="00917492"/>
    <w:pPr>
      <w:widowControl/>
      <w:autoSpaceDE/>
      <w:autoSpaceDN/>
      <w:adjustRightInd/>
      <w:spacing w:before="100" w:beforeAutospacing="1" w:after="100" w:afterAutospacing="1"/>
    </w:pPr>
    <w:rPr>
      <w:color w:val="auto"/>
      <w:sz w:val="24"/>
      <w:szCs w:val="24"/>
    </w:rPr>
  </w:style>
  <w:style w:type="paragraph" w:customStyle="1" w:styleId="213">
    <w:name w:val="заголовок 21"/>
    <w:basedOn w:val="a"/>
    <w:next w:val="a"/>
    <w:uiPriority w:val="99"/>
    <w:rsid w:val="00E25612"/>
    <w:pPr>
      <w:autoSpaceDE/>
      <w:autoSpaceDN/>
      <w:adjustRightInd/>
      <w:spacing w:before="240" w:after="60"/>
      <w:jc w:val="center"/>
    </w:pPr>
    <w:rPr>
      <w:b/>
      <w:bCs/>
      <w:color w:val="auto"/>
      <w:sz w:val="24"/>
      <w:szCs w:val="24"/>
      <w:lang w:val="en-US"/>
    </w:rPr>
  </w:style>
  <w:style w:type="paragraph" w:customStyle="1" w:styleId="ConsPlusTitle">
    <w:name w:val="ConsPlusTitle"/>
    <w:uiPriority w:val="99"/>
    <w:rsid w:val="005867B4"/>
    <w:pPr>
      <w:widowControl w:val="0"/>
      <w:autoSpaceDE w:val="0"/>
      <w:autoSpaceDN w:val="0"/>
      <w:adjustRightInd w:val="0"/>
    </w:pPr>
    <w:rPr>
      <w:rFonts w:ascii="Arial" w:hAnsi="Arial" w:cs="Arial"/>
      <w:b/>
      <w:bCs/>
    </w:rPr>
  </w:style>
  <w:style w:type="paragraph" w:customStyle="1" w:styleId="214">
    <w:name w:val="Основной текст с отступом 21"/>
    <w:basedOn w:val="a"/>
    <w:uiPriority w:val="99"/>
    <w:rsid w:val="00254360"/>
    <w:pPr>
      <w:widowControl/>
      <w:suppressAutoHyphens/>
      <w:autoSpaceDE/>
      <w:autoSpaceDN/>
      <w:adjustRightInd/>
      <w:spacing w:after="120" w:line="480" w:lineRule="auto"/>
      <w:ind w:left="283"/>
      <w:jc w:val="both"/>
    </w:pPr>
    <w:rPr>
      <w:rFonts w:eastAsia="Times New Roman"/>
      <w:color w:val="auto"/>
      <w:sz w:val="22"/>
      <w:szCs w:val="22"/>
      <w:lang w:eastAsia="ar-SA"/>
    </w:rPr>
  </w:style>
  <w:style w:type="paragraph" w:customStyle="1" w:styleId="312">
    <w:name w:val="Основной текст с отступом 31"/>
    <w:basedOn w:val="a"/>
    <w:uiPriority w:val="99"/>
    <w:rsid w:val="00C940DD"/>
    <w:pPr>
      <w:widowControl/>
      <w:suppressAutoHyphens/>
      <w:autoSpaceDE/>
      <w:autoSpaceDN/>
      <w:adjustRightInd/>
      <w:spacing w:after="120" w:line="276" w:lineRule="auto"/>
      <w:ind w:left="283"/>
      <w:jc w:val="both"/>
    </w:pPr>
    <w:rPr>
      <w:rFonts w:eastAsia="Times New Roman"/>
      <w:color w:val="auto"/>
      <w:sz w:val="16"/>
      <w:szCs w:val="16"/>
      <w:lang w:eastAsia="ar-SA"/>
    </w:rPr>
  </w:style>
  <w:style w:type="paragraph" w:customStyle="1" w:styleId="3f">
    <w:name w:val="Îñíîâíîé òåêñò ñ îòñòóïîì 3"/>
    <w:basedOn w:val="a"/>
    <w:uiPriority w:val="99"/>
    <w:rsid w:val="00787EFD"/>
    <w:pPr>
      <w:widowControl/>
      <w:autoSpaceDE/>
      <w:autoSpaceDN/>
      <w:adjustRightInd/>
      <w:spacing w:line="360" w:lineRule="auto"/>
      <w:ind w:firstLine="567"/>
      <w:jc w:val="both"/>
    </w:pPr>
    <w:rPr>
      <w:color w:val="auto"/>
      <w:sz w:val="24"/>
      <w:szCs w:val="24"/>
    </w:rPr>
  </w:style>
  <w:style w:type="paragraph" w:customStyle="1" w:styleId="2f0">
    <w:name w:val="Знак Знак Знак Знак Знак Знак Знак2"/>
    <w:basedOn w:val="a"/>
    <w:uiPriority w:val="99"/>
    <w:rsid w:val="002C6752"/>
    <w:pPr>
      <w:widowControl/>
      <w:tabs>
        <w:tab w:val="num" w:pos="360"/>
      </w:tabs>
      <w:autoSpaceDE/>
      <w:autoSpaceDN/>
      <w:adjustRightInd/>
      <w:spacing w:after="160" w:line="240" w:lineRule="exact"/>
    </w:pPr>
    <w:rPr>
      <w:rFonts w:ascii="Verdana" w:hAnsi="Verdana" w:cs="Verdana"/>
      <w:color w:val="auto"/>
      <w:lang w:val="en-US" w:eastAsia="en-US"/>
    </w:rPr>
  </w:style>
  <w:style w:type="paragraph" w:customStyle="1" w:styleId="1e">
    <w:name w:val="Знак Знак Знак Знак Знак Знак Знак1"/>
    <w:basedOn w:val="a"/>
    <w:uiPriority w:val="99"/>
    <w:rsid w:val="009319A0"/>
    <w:pPr>
      <w:widowControl/>
      <w:tabs>
        <w:tab w:val="num" w:pos="360"/>
      </w:tabs>
      <w:autoSpaceDE/>
      <w:autoSpaceDN/>
      <w:adjustRightInd/>
      <w:spacing w:after="160" w:line="240" w:lineRule="exact"/>
    </w:pPr>
    <w:rPr>
      <w:rFonts w:ascii="Verdana" w:hAnsi="Verdana" w:cs="Verdana"/>
      <w:color w:val="auto"/>
      <w:lang w:val="en-US" w:eastAsia="en-US"/>
    </w:rPr>
  </w:style>
  <w:style w:type="paragraph" w:customStyle="1" w:styleId="47">
    <w:name w:val="Знак Знак Знак Знак Знак Знак Знак4"/>
    <w:basedOn w:val="a"/>
    <w:uiPriority w:val="99"/>
    <w:rsid w:val="00723C7D"/>
    <w:pPr>
      <w:widowControl/>
      <w:tabs>
        <w:tab w:val="num" w:pos="360"/>
      </w:tabs>
      <w:autoSpaceDE/>
      <w:autoSpaceDN/>
      <w:adjustRightInd/>
      <w:spacing w:after="160" w:line="240" w:lineRule="exact"/>
    </w:pPr>
    <w:rPr>
      <w:rFonts w:ascii="Verdana" w:eastAsia="Times New Roman" w:hAnsi="Verdana" w:cs="Verdana"/>
      <w:color w:val="auto"/>
      <w:lang w:val="en-US" w:eastAsia="en-US"/>
    </w:rPr>
  </w:style>
  <w:style w:type="paragraph" w:customStyle="1" w:styleId="48">
    <w:name w:val="Знак4"/>
    <w:basedOn w:val="a"/>
    <w:uiPriority w:val="99"/>
    <w:rsid w:val="0014189D"/>
    <w:pPr>
      <w:widowControl/>
      <w:tabs>
        <w:tab w:val="num" w:pos="360"/>
      </w:tabs>
      <w:autoSpaceDE/>
      <w:autoSpaceDN/>
      <w:adjustRightInd/>
      <w:spacing w:after="160" w:line="240" w:lineRule="exact"/>
    </w:pPr>
    <w:rPr>
      <w:rFonts w:ascii="Verdana" w:eastAsia="Times New Roman" w:hAnsi="Verdana" w:cs="Verdana"/>
      <w:color w:val="auto"/>
      <w:lang w:val="en-US" w:eastAsia="en-US"/>
    </w:rPr>
  </w:style>
  <w:style w:type="character" w:customStyle="1" w:styleId="DocumentHeader1">
    <w:name w:val="Document Header1 Знак"/>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uiPriority w:val="99"/>
    <w:locked/>
    <w:rsid w:val="006D13CA"/>
    <w:rPr>
      <w:rFonts w:ascii="Cambria" w:hAnsi="Cambria" w:cs="Cambria"/>
      <w:b/>
      <w:bCs/>
      <w:color w:val="365F91"/>
      <w:sz w:val="28"/>
      <w:szCs w:val="28"/>
      <w:lang w:eastAsia="ru-RU"/>
    </w:rPr>
  </w:style>
  <w:style w:type="paragraph" w:customStyle="1" w:styleId="1130373e324b39">
    <w:name w:val="Б11а30з37о3eв32ы4bй39"/>
    <w:uiPriority w:val="99"/>
    <w:rsid w:val="003344B0"/>
    <w:pPr>
      <w:widowControl w:val="0"/>
      <w:autoSpaceDE w:val="0"/>
      <w:autoSpaceDN w:val="0"/>
      <w:adjustRightInd w:val="0"/>
    </w:pPr>
    <w:rPr>
      <w:rFonts w:ascii="Times New Roman" w:eastAsia="Times New Roman" w:hAnsi="Times New Roman"/>
      <w:kern w:val="1"/>
      <w:sz w:val="24"/>
      <w:szCs w:val="24"/>
      <w:lang w:eastAsia="zh-CN"/>
    </w:rPr>
  </w:style>
  <w:style w:type="paragraph" w:customStyle="1" w:styleId="1e413d3e323d3e3942353a4142">
    <w:name w:val="О1eс41н3dо3eв32н3dо3eй39 т42е35к3aс41т42"/>
    <w:basedOn w:val="1130373e324b39"/>
    <w:uiPriority w:val="99"/>
    <w:rsid w:val="003344B0"/>
    <w:pPr>
      <w:spacing w:after="120"/>
    </w:pPr>
  </w:style>
  <w:style w:type="character" w:customStyle="1" w:styleId="maintext1">
    <w:name w:val="maintext1"/>
    <w:uiPriority w:val="99"/>
    <w:rsid w:val="0027740F"/>
    <w:rPr>
      <w:sz w:val="18"/>
      <w:szCs w:val="18"/>
    </w:rPr>
  </w:style>
  <w:style w:type="paragraph" w:customStyle="1" w:styleId="consplustitle0">
    <w:name w:val="consplustitle"/>
    <w:basedOn w:val="a"/>
    <w:uiPriority w:val="99"/>
    <w:rsid w:val="004E79C2"/>
    <w:pPr>
      <w:widowControl/>
      <w:autoSpaceDE/>
      <w:autoSpaceDN/>
      <w:adjustRightInd/>
      <w:spacing w:after="75"/>
    </w:pPr>
    <w:rPr>
      <w:rFonts w:eastAsia="Times New Roman"/>
      <w:color w:val="auto"/>
      <w:sz w:val="24"/>
      <w:szCs w:val="24"/>
      <w:lang w:eastAsia="ar-SA"/>
    </w:rPr>
  </w:style>
  <w:style w:type="table" w:styleId="-1">
    <w:name w:val="Table Web 1"/>
    <w:basedOn w:val="a1"/>
    <w:uiPriority w:val="99"/>
    <w:locked/>
    <w:rsid w:val="00BA7928"/>
    <w:pPr>
      <w:widowControl w:val="0"/>
      <w:autoSpaceDE w:val="0"/>
      <w:autoSpaceDN w:val="0"/>
      <w:adjustRightInd w:val="0"/>
    </w:pPr>
    <w:rPr>
      <w:rFonts w:cs="Calibr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character" w:customStyle="1" w:styleId="ep">
    <w:name w:val="ep"/>
    <w:uiPriority w:val="99"/>
    <w:rsid w:val="00791770"/>
  </w:style>
  <w:style w:type="character" w:customStyle="1" w:styleId="blk">
    <w:name w:val="blk"/>
    <w:uiPriority w:val="99"/>
    <w:rsid w:val="005B7FAA"/>
  </w:style>
  <w:style w:type="character" w:customStyle="1" w:styleId="apple-converted-space">
    <w:name w:val="apple-converted-space"/>
    <w:rsid w:val="0028650B"/>
  </w:style>
  <w:style w:type="character" w:customStyle="1" w:styleId="f">
    <w:name w:val="f"/>
    <w:uiPriority w:val="99"/>
    <w:rsid w:val="008B3D03"/>
  </w:style>
  <w:style w:type="character" w:customStyle="1" w:styleId="r">
    <w:name w:val="r"/>
    <w:uiPriority w:val="99"/>
    <w:rsid w:val="004058B5"/>
  </w:style>
  <w:style w:type="paragraph" w:customStyle="1" w:styleId="xl90">
    <w:name w:val="xl90"/>
    <w:basedOn w:val="a"/>
    <w:uiPriority w:val="99"/>
    <w:rsid w:val="00252647"/>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91">
    <w:name w:val="xl91"/>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92">
    <w:name w:val="xl92"/>
    <w:basedOn w:val="a"/>
    <w:uiPriority w:val="99"/>
    <w:rsid w:val="00252647"/>
    <w:pPr>
      <w:widowControl/>
      <w:pBdr>
        <w:top w:val="single" w:sz="4" w:space="0" w:color="000000"/>
        <w:left w:val="single" w:sz="4" w:space="0" w:color="000000"/>
        <w:right w:val="single" w:sz="4" w:space="0" w:color="000000"/>
      </w:pBdr>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93">
    <w:name w:val="xl93"/>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b/>
      <w:bCs/>
      <w:sz w:val="24"/>
      <w:szCs w:val="24"/>
    </w:rPr>
  </w:style>
  <w:style w:type="paragraph" w:customStyle="1" w:styleId="font7">
    <w:name w:val="font7"/>
    <w:basedOn w:val="a"/>
    <w:uiPriority w:val="99"/>
    <w:rsid w:val="00252647"/>
    <w:pPr>
      <w:widowControl/>
      <w:autoSpaceDE/>
      <w:autoSpaceDN/>
      <w:adjustRightInd/>
      <w:spacing w:before="100" w:beforeAutospacing="1" w:after="100" w:afterAutospacing="1"/>
    </w:pPr>
    <w:rPr>
      <w:rFonts w:eastAsia="Times New Roman"/>
      <w:sz w:val="22"/>
      <w:szCs w:val="22"/>
    </w:rPr>
  </w:style>
  <w:style w:type="paragraph" w:customStyle="1" w:styleId="font8">
    <w:name w:val="font8"/>
    <w:basedOn w:val="a"/>
    <w:uiPriority w:val="99"/>
    <w:rsid w:val="00252647"/>
    <w:pPr>
      <w:widowControl/>
      <w:autoSpaceDE/>
      <w:autoSpaceDN/>
      <w:adjustRightInd/>
      <w:spacing w:before="100" w:beforeAutospacing="1" w:after="100" w:afterAutospacing="1"/>
    </w:pPr>
    <w:rPr>
      <w:rFonts w:eastAsia="Times New Roman"/>
      <w:b/>
      <w:bCs/>
      <w:sz w:val="22"/>
      <w:szCs w:val="22"/>
    </w:rPr>
  </w:style>
  <w:style w:type="paragraph" w:customStyle="1" w:styleId="font9">
    <w:name w:val="font9"/>
    <w:basedOn w:val="a"/>
    <w:uiPriority w:val="99"/>
    <w:rsid w:val="00252647"/>
    <w:pPr>
      <w:widowControl/>
      <w:autoSpaceDE/>
      <w:autoSpaceDN/>
      <w:adjustRightInd/>
      <w:spacing w:before="100" w:beforeAutospacing="1" w:after="100" w:afterAutospacing="1"/>
    </w:pPr>
    <w:rPr>
      <w:rFonts w:eastAsia="Times New Roman"/>
      <w:b/>
      <w:bCs/>
      <w:i/>
      <w:iCs/>
      <w:color w:val="FF0000"/>
    </w:rPr>
  </w:style>
  <w:style w:type="paragraph" w:customStyle="1" w:styleId="font10">
    <w:name w:val="font10"/>
    <w:basedOn w:val="a"/>
    <w:uiPriority w:val="99"/>
    <w:rsid w:val="00252647"/>
    <w:pPr>
      <w:widowControl/>
      <w:autoSpaceDE/>
      <w:autoSpaceDN/>
      <w:adjustRightInd/>
      <w:spacing w:before="100" w:beforeAutospacing="1" w:after="100" w:afterAutospacing="1"/>
    </w:pPr>
    <w:rPr>
      <w:rFonts w:eastAsia="Times New Roman"/>
      <w:b/>
      <w:bCs/>
    </w:rPr>
  </w:style>
  <w:style w:type="paragraph" w:customStyle="1" w:styleId="xl94">
    <w:name w:val="xl94"/>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sz w:val="24"/>
      <w:szCs w:val="24"/>
    </w:rPr>
  </w:style>
  <w:style w:type="paragraph" w:customStyle="1" w:styleId="xl95">
    <w:name w:val="xl95"/>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sz w:val="24"/>
      <w:szCs w:val="24"/>
    </w:rPr>
  </w:style>
  <w:style w:type="paragraph" w:customStyle="1" w:styleId="xl96">
    <w:name w:val="xl96"/>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b/>
      <w:bCs/>
      <w:sz w:val="24"/>
      <w:szCs w:val="24"/>
    </w:rPr>
  </w:style>
  <w:style w:type="paragraph" w:customStyle="1" w:styleId="xl97">
    <w:name w:val="xl97"/>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b/>
      <w:bCs/>
      <w:sz w:val="24"/>
      <w:szCs w:val="24"/>
    </w:rPr>
  </w:style>
  <w:style w:type="paragraph" w:customStyle="1" w:styleId="xl98">
    <w:name w:val="xl98"/>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Calibri" w:eastAsia="Times New Roman" w:hAnsi="Calibri" w:cs="Calibri"/>
      <w:color w:val="auto"/>
      <w:sz w:val="24"/>
      <w:szCs w:val="24"/>
    </w:rPr>
  </w:style>
  <w:style w:type="paragraph" w:customStyle="1" w:styleId="xl99">
    <w:name w:val="xl99"/>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eastAsia="Times New Roman"/>
      <w:color w:val="auto"/>
      <w:sz w:val="24"/>
      <w:szCs w:val="24"/>
    </w:rPr>
  </w:style>
  <w:style w:type="paragraph" w:customStyle="1" w:styleId="xl100">
    <w:name w:val="xl100"/>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eastAsia="Times New Roman"/>
      <w:color w:val="auto"/>
      <w:sz w:val="24"/>
      <w:szCs w:val="24"/>
    </w:rPr>
  </w:style>
  <w:style w:type="paragraph" w:customStyle="1" w:styleId="xl101">
    <w:name w:val="xl101"/>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Calibri" w:eastAsia="Times New Roman" w:hAnsi="Calibri" w:cs="Calibri"/>
      <w:b/>
      <w:bCs/>
      <w:sz w:val="24"/>
      <w:szCs w:val="24"/>
    </w:rPr>
  </w:style>
  <w:style w:type="paragraph" w:customStyle="1" w:styleId="xl102">
    <w:name w:val="xl102"/>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Calibri" w:eastAsia="Times New Roman" w:hAnsi="Calibri" w:cs="Calibri"/>
      <w:sz w:val="24"/>
      <w:szCs w:val="24"/>
    </w:rPr>
  </w:style>
  <w:style w:type="paragraph" w:customStyle="1" w:styleId="xl103">
    <w:name w:val="xl103"/>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sz w:val="24"/>
      <w:szCs w:val="24"/>
    </w:rPr>
  </w:style>
  <w:style w:type="paragraph" w:customStyle="1" w:styleId="xl104">
    <w:name w:val="xl104"/>
    <w:basedOn w:val="a"/>
    <w:uiPriority w:val="99"/>
    <w:rsid w:val="00252647"/>
    <w:pPr>
      <w:widowControl/>
      <w:pBdr>
        <w:top w:val="single" w:sz="4" w:space="0" w:color="000000"/>
        <w:bottom w:val="single" w:sz="4" w:space="0" w:color="000000"/>
        <w:right w:val="single" w:sz="4" w:space="0" w:color="000000"/>
      </w:pBdr>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105">
    <w:name w:val="xl105"/>
    <w:basedOn w:val="a"/>
    <w:uiPriority w:val="99"/>
    <w:rsid w:val="00252647"/>
    <w:pPr>
      <w:widowControl/>
      <w:pBdr>
        <w:top w:val="single" w:sz="4" w:space="0" w:color="000000"/>
        <w:bottom w:val="single" w:sz="4" w:space="0" w:color="000000"/>
        <w:right w:val="single" w:sz="4" w:space="0" w:color="000000"/>
      </w:pBdr>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106">
    <w:name w:val="xl106"/>
    <w:basedOn w:val="a"/>
    <w:uiPriority w:val="99"/>
    <w:rsid w:val="00252647"/>
    <w:pPr>
      <w:widowControl/>
      <w:pBdr>
        <w:top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107">
    <w:name w:val="xl107"/>
    <w:basedOn w:val="a"/>
    <w:uiPriority w:val="99"/>
    <w:rsid w:val="00252647"/>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108">
    <w:name w:val="xl108"/>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109">
    <w:name w:val="xl109"/>
    <w:basedOn w:val="a"/>
    <w:uiPriority w:val="99"/>
    <w:rsid w:val="00252647"/>
    <w:pPr>
      <w:widowControl/>
      <w:pBdr>
        <w:top w:val="single" w:sz="4" w:space="0" w:color="000000"/>
        <w:left w:val="single" w:sz="4" w:space="0" w:color="000000"/>
        <w:right w:val="single" w:sz="4" w:space="0" w:color="000000"/>
      </w:pBdr>
      <w:autoSpaceDE/>
      <w:autoSpaceDN/>
      <w:adjustRightInd/>
      <w:spacing w:before="100" w:beforeAutospacing="1" w:after="100" w:afterAutospacing="1"/>
      <w:jc w:val="center"/>
      <w:textAlignment w:val="center"/>
    </w:pPr>
    <w:rPr>
      <w:rFonts w:eastAsia="Times New Roman"/>
      <w:color w:val="auto"/>
      <w:sz w:val="24"/>
      <w:szCs w:val="24"/>
    </w:rPr>
  </w:style>
  <w:style w:type="paragraph" w:customStyle="1" w:styleId="xl110">
    <w:name w:val="xl110"/>
    <w:basedOn w:val="a"/>
    <w:uiPriority w:val="99"/>
    <w:rsid w:val="00252647"/>
    <w:pPr>
      <w:widowControl/>
      <w:autoSpaceDE/>
      <w:autoSpaceDN/>
      <w:adjustRightInd/>
      <w:spacing w:before="100" w:beforeAutospacing="1" w:after="100" w:afterAutospacing="1"/>
      <w:jc w:val="center"/>
    </w:pPr>
    <w:rPr>
      <w:rFonts w:ascii="Calibri" w:eastAsia="Times New Roman" w:hAnsi="Calibri" w:cs="Calibri"/>
      <w:color w:val="auto"/>
      <w:sz w:val="16"/>
      <w:szCs w:val="16"/>
    </w:rPr>
  </w:style>
  <w:style w:type="paragraph" w:customStyle="1" w:styleId="xl111">
    <w:name w:val="xl111"/>
    <w:basedOn w:val="a"/>
    <w:uiPriority w:val="99"/>
    <w:rsid w:val="00252647"/>
    <w:pPr>
      <w:widowControl/>
      <w:autoSpaceDE/>
      <w:autoSpaceDN/>
      <w:adjustRightInd/>
      <w:spacing w:before="100" w:beforeAutospacing="1" w:after="100" w:afterAutospacing="1"/>
    </w:pPr>
    <w:rPr>
      <w:rFonts w:ascii="Calibri" w:eastAsia="Times New Roman" w:hAnsi="Calibri" w:cs="Calibri"/>
      <w:color w:val="auto"/>
      <w:sz w:val="16"/>
      <w:szCs w:val="16"/>
    </w:rPr>
  </w:style>
  <w:style w:type="paragraph" w:customStyle="1" w:styleId="xl112">
    <w:name w:val="xl112"/>
    <w:basedOn w:val="a"/>
    <w:uiPriority w:val="99"/>
    <w:rsid w:val="00252647"/>
    <w:pPr>
      <w:widowControl/>
      <w:pBdr>
        <w:bottom w:val="single" w:sz="12" w:space="0" w:color="000000"/>
      </w:pBdr>
      <w:autoSpaceDE/>
      <w:autoSpaceDN/>
      <w:adjustRightInd/>
      <w:spacing w:before="100" w:beforeAutospacing="1" w:after="100" w:afterAutospacing="1"/>
      <w:jc w:val="right"/>
    </w:pPr>
    <w:rPr>
      <w:rFonts w:ascii="Calibri" w:eastAsia="Times New Roman" w:hAnsi="Calibri" w:cs="Calibri"/>
      <w:color w:val="auto"/>
      <w:sz w:val="24"/>
      <w:szCs w:val="24"/>
    </w:rPr>
  </w:style>
  <w:style w:type="paragraph" w:customStyle="1" w:styleId="xl113">
    <w:name w:val="xl113"/>
    <w:basedOn w:val="a"/>
    <w:uiPriority w:val="99"/>
    <w:rsid w:val="00252647"/>
    <w:pPr>
      <w:widowControl/>
      <w:pBdr>
        <w:bottom w:val="single" w:sz="12" w:space="0" w:color="000000"/>
      </w:pBdr>
      <w:autoSpaceDE/>
      <w:autoSpaceDN/>
      <w:adjustRightInd/>
      <w:spacing w:before="100" w:beforeAutospacing="1" w:after="100" w:afterAutospacing="1"/>
      <w:jc w:val="center"/>
    </w:pPr>
    <w:rPr>
      <w:rFonts w:ascii="Calibri" w:eastAsia="Times New Roman" w:hAnsi="Calibri" w:cs="Calibri"/>
      <w:sz w:val="18"/>
      <w:szCs w:val="18"/>
    </w:rPr>
  </w:style>
  <w:style w:type="paragraph" w:customStyle="1" w:styleId="xl114">
    <w:name w:val="xl114"/>
    <w:basedOn w:val="a"/>
    <w:uiPriority w:val="99"/>
    <w:rsid w:val="00252647"/>
    <w:pPr>
      <w:widowControl/>
      <w:pBdr>
        <w:left w:val="single" w:sz="12" w:space="0" w:color="000000"/>
        <w:bottom w:val="single" w:sz="12" w:space="0" w:color="000000"/>
        <w:right w:val="single" w:sz="12" w:space="0" w:color="000000"/>
      </w:pBdr>
      <w:autoSpaceDE/>
      <w:autoSpaceDN/>
      <w:adjustRightInd/>
      <w:spacing w:before="100" w:beforeAutospacing="1" w:after="100" w:afterAutospacing="1"/>
      <w:jc w:val="right"/>
      <w:textAlignment w:val="center"/>
    </w:pPr>
    <w:rPr>
      <w:rFonts w:ascii="Calibri" w:eastAsia="Times New Roman" w:hAnsi="Calibri" w:cs="Calibri"/>
      <w:b/>
      <w:bCs/>
      <w:sz w:val="24"/>
      <w:szCs w:val="24"/>
    </w:rPr>
  </w:style>
  <w:style w:type="paragraph" w:customStyle="1" w:styleId="xl115">
    <w:name w:val="xl115"/>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Calibri" w:eastAsia="Times New Roman" w:hAnsi="Calibri" w:cs="Calibri"/>
      <w:sz w:val="24"/>
      <w:szCs w:val="24"/>
    </w:rPr>
  </w:style>
  <w:style w:type="paragraph" w:customStyle="1" w:styleId="xl116">
    <w:name w:val="xl116"/>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b/>
      <w:bCs/>
      <w:sz w:val="22"/>
      <w:szCs w:val="22"/>
    </w:rPr>
  </w:style>
  <w:style w:type="paragraph" w:customStyle="1" w:styleId="xl117">
    <w:name w:val="xl117"/>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b/>
      <w:bCs/>
      <w:sz w:val="24"/>
      <w:szCs w:val="24"/>
    </w:rPr>
  </w:style>
  <w:style w:type="paragraph" w:customStyle="1" w:styleId="xl118">
    <w:name w:val="xl118"/>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Calibri" w:eastAsia="Times New Roman" w:hAnsi="Calibri" w:cs="Calibri"/>
      <w:b/>
      <w:bCs/>
      <w:sz w:val="24"/>
      <w:szCs w:val="24"/>
    </w:rPr>
  </w:style>
  <w:style w:type="paragraph" w:customStyle="1" w:styleId="xl119">
    <w:name w:val="xl119"/>
    <w:basedOn w:val="a"/>
    <w:uiPriority w:val="99"/>
    <w:rsid w:val="00252647"/>
    <w:pPr>
      <w:widowControl/>
      <w:pBdr>
        <w:left w:val="single" w:sz="12" w:space="0" w:color="000000"/>
        <w:bottom w:val="single" w:sz="12" w:space="0" w:color="000000"/>
        <w:right w:val="single" w:sz="12" w:space="0" w:color="000000"/>
      </w:pBdr>
      <w:autoSpaceDE/>
      <w:autoSpaceDN/>
      <w:adjustRightInd/>
      <w:spacing w:before="100" w:beforeAutospacing="1" w:after="100" w:afterAutospacing="1"/>
      <w:textAlignment w:val="center"/>
    </w:pPr>
    <w:rPr>
      <w:rFonts w:ascii="Calibri" w:eastAsia="Times New Roman" w:hAnsi="Calibri" w:cs="Calibri"/>
      <w:b/>
      <w:bCs/>
      <w:color w:val="FF0000"/>
      <w:sz w:val="24"/>
      <w:szCs w:val="24"/>
    </w:rPr>
  </w:style>
  <w:style w:type="paragraph" w:customStyle="1" w:styleId="xl120">
    <w:name w:val="xl120"/>
    <w:basedOn w:val="a"/>
    <w:uiPriority w:val="99"/>
    <w:rsid w:val="00252647"/>
    <w:pPr>
      <w:widowControl/>
      <w:pBdr>
        <w:top w:val="single" w:sz="12" w:space="0" w:color="000000"/>
        <w:left w:val="single" w:sz="12" w:space="0" w:color="000000"/>
        <w:bottom w:val="single" w:sz="12" w:space="0" w:color="000000"/>
        <w:right w:val="single" w:sz="12" w:space="0" w:color="000000"/>
      </w:pBdr>
      <w:autoSpaceDE/>
      <w:autoSpaceDN/>
      <w:adjustRightInd/>
      <w:spacing w:before="100" w:beforeAutospacing="1" w:after="100" w:afterAutospacing="1"/>
      <w:textAlignment w:val="center"/>
    </w:pPr>
    <w:rPr>
      <w:rFonts w:ascii="Calibri" w:eastAsia="Times New Roman" w:hAnsi="Calibri" w:cs="Calibri"/>
      <w:b/>
      <w:bCs/>
      <w:color w:val="FF0000"/>
      <w:sz w:val="24"/>
      <w:szCs w:val="24"/>
    </w:rPr>
  </w:style>
  <w:style w:type="paragraph" w:customStyle="1" w:styleId="xl121">
    <w:name w:val="xl121"/>
    <w:basedOn w:val="a"/>
    <w:uiPriority w:val="99"/>
    <w:rsid w:val="00252647"/>
    <w:pPr>
      <w:widowControl/>
      <w:autoSpaceDE/>
      <w:autoSpaceDN/>
      <w:adjustRightInd/>
      <w:spacing w:before="100" w:beforeAutospacing="1" w:after="100" w:afterAutospacing="1"/>
      <w:jc w:val="center"/>
      <w:textAlignment w:val="center"/>
    </w:pPr>
    <w:rPr>
      <w:rFonts w:ascii="Calibri" w:eastAsia="Times New Roman" w:hAnsi="Calibri" w:cs="Calibri"/>
      <w:b/>
      <w:bCs/>
      <w:sz w:val="24"/>
      <w:szCs w:val="24"/>
    </w:rPr>
  </w:style>
  <w:style w:type="paragraph" w:customStyle="1" w:styleId="xl122">
    <w:name w:val="xl122"/>
    <w:basedOn w:val="a"/>
    <w:uiPriority w:val="99"/>
    <w:rsid w:val="00252647"/>
    <w:pPr>
      <w:widowControl/>
      <w:autoSpaceDE/>
      <w:autoSpaceDN/>
      <w:adjustRightInd/>
      <w:spacing w:before="100" w:beforeAutospacing="1" w:after="100" w:afterAutospacing="1"/>
      <w:textAlignment w:val="center"/>
    </w:pPr>
    <w:rPr>
      <w:rFonts w:ascii="Calibri" w:eastAsia="Times New Roman" w:hAnsi="Calibri" w:cs="Calibri"/>
      <w:b/>
      <w:bCs/>
      <w:sz w:val="24"/>
      <w:szCs w:val="24"/>
    </w:rPr>
  </w:style>
  <w:style w:type="paragraph" w:customStyle="1" w:styleId="xl123">
    <w:name w:val="xl123"/>
    <w:basedOn w:val="a"/>
    <w:uiPriority w:val="99"/>
    <w:rsid w:val="00252647"/>
    <w:pPr>
      <w:widowControl/>
      <w:pBdr>
        <w:bottom w:val="single" w:sz="12" w:space="0" w:color="000000"/>
      </w:pBdr>
      <w:autoSpaceDE/>
      <w:autoSpaceDN/>
      <w:adjustRightInd/>
      <w:spacing w:before="100" w:beforeAutospacing="1" w:after="100" w:afterAutospacing="1"/>
      <w:jc w:val="center"/>
    </w:pPr>
    <w:rPr>
      <w:rFonts w:ascii="Calibri" w:eastAsia="Times New Roman" w:hAnsi="Calibri" w:cs="Calibri"/>
      <w:sz w:val="24"/>
      <w:szCs w:val="24"/>
    </w:rPr>
  </w:style>
  <w:style w:type="paragraph" w:customStyle="1" w:styleId="xl124">
    <w:name w:val="xl124"/>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Calibri" w:eastAsia="Times New Roman" w:hAnsi="Calibri" w:cs="Calibri"/>
      <w:b/>
      <w:bCs/>
      <w:sz w:val="24"/>
      <w:szCs w:val="24"/>
    </w:rPr>
  </w:style>
  <w:style w:type="paragraph" w:customStyle="1" w:styleId="xl125">
    <w:name w:val="xl125"/>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sz w:val="22"/>
      <w:szCs w:val="22"/>
    </w:rPr>
  </w:style>
  <w:style w:type="paragraph" w:customStyle="1" w:styleId="xl126">
    <w:name w:val="xl126"/>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Calibri" w:eastAsia="Times New Roman" w:hAnsi="Calibri" w:cs="Calibri"/>
      <w:b/>
      <w:bCs/>
      <w:sz w:val="24"/>
      <w:szCs w:val="24"/>
    </w:rPr>
  </w:style>
  <w:style w:type="paragraph" w:customStyle="1" w:styleId="xl127">
    <w:name w:val="xl127"/>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Calibri" w:eastAsia="Times New Roman" w:hAnsi="Calibri" w:cs="Calibri"/>
      <w:color w:val="0000FF"/>
      <w:sz w:val="24"/>
      <w:szCs w:val="24"/>
      <w:u w:val="single"/>
    </w:rPr>
  </w:style>
  <w:style w:type="paragraph" w:customStyle="1" w:styleId="xl128">
    <w:name w:val="xl128"/>
    <w:basedOn w:val="a"/>
    <w:uiPriority w:val="99"/>
    <w:rsid w:val="00252647"/>
    <w:pPr>
      <w:widowControl/>
      <w:pBdr>
        <w:top w:val="single" w:sz="4" w:space="0" w:color="auto"/>
        <w:left w:val="single" w:sz="4" w:space="0" w:color="auto"/>
      </w:pBdr>
      <w:autoSpaceDE/>
      <w:autoSpaceDN/>
      <w:adjustRightInd/>
      <w:spacing w:before="100" w:beforeAutospacing="1" w:after="100" w:afterAutospacing="1"/>
      <w:textAlignment w:val="top"/>
    </w:pPr>
    <w:rPr>
      <w:rFonts w:ascii="Calibri" w:eastAsia="Times New Roman" w:hAnsi="Calibri" w:cs="Calibri"/>
      <w:b/>
      <w:bCs/>
      <w:sz w:val="24"/>
      <w:szCs w:val="24"/>
    </w:rPr>
  </w:style>
  <w:style w:type="paragraph" w:customStyle="1" w:styleId="xl129">
    <w:name w:val="xl129"/>
    <w:basedOn w:val="a"/>
    <w:uiPriority w:val="99"/>
    <w:rsid w:val="00252647"/>
    <w:pPr>
      <w:widowControl/>
      <w:pBdr>
        <w:top w:val="single" w:sz="4" w:space="0" w:color="auto"/>
        <w:right w:val="single" w:sz="4" w:space="0" w:color="auto"/>
      </w:pBdr>
      <w:autoSpaceDE/>
      <w:autoSpaceDN/>
      <w:adjustRightInd/>
      <w:spacing w:before="100" w:beforeAutospacing="1" w:after="100" w:afterAutospacing="1"/>
      <w:textAlignment w:val="top"/>
    </w:pPr>
    <w:rPr>
      <w:rFonts w:ascii="Calibri" w:eastAsia="Times New Roman" w:hAnsi="Calibri" w:cs="Calibri"/>
      <w:b/>
      <w:bCs/>
      <w:sz w:val="24"/>
      <w:szCs w:val="24"/>
    </w:rPr>
  </w:style>
  <w:style w:type="paragraph" w:customStyle="1" w:styleId="xl130">
    <w:name w:val="xl130"/>
    <w:basedOn w:val="a"/>
    <w:uiPriority w:val="99"/>
    <w:rsid w:val="00252647"/>
    <w:pPr>
      <w:widowControl/>
      <w:pBdr>
        <w:left w:val="single" w:sz="4" w:space="0" w:color="auto"/>
      </w:pBdr>
      <w:autoSpaceDE/>
      <w:autoSpaceDN/>
      <w:adjustRightInd/>
      <w:spacing w:before="100" w:beforeAutospacing="1" w:after="100" w:afterAutospacing="1"/>
      <w:textAlignment w:val="top"/>
    </w:pPr>
    <w:rPr>
      <w:rFonts w:ascii="Calibri" w:eastAsia="Times New Roman" w:hAnsi="Calibri" w:cs="Calibri"/>
      <w:b/>
      <w:bCs/>
      <w:sz w:val="24"/>
      <w:szCs w:val="24"/>
    </w:rPr>
  </w:style>
  <w:style w:type="paragraph" w:customStyle="1" w:styleId="xl131">
    <w:name w:val="xl131"/>
    <w:basedOn w:val="a"/>
    <w:uiPriority w:val="99"/>
    <w:rsid w:val="00252647"/>
    <w:pPr>
      <w:widowControl/>
      <w:pBdr>
        <w:right w:val="single" w:sz="4" w:space="0" w:color="auto"/>
      </w:pBdr>
      <w:autoSpaceDE/>
      <w:autoSpaceDN/>
      <w:adjustRightInd/>
      <w:spacing w:before="100" w:beforeAutospacing="1" w:after="100" w:afterAutospacing="1"/>
      <w:textAlignment w:val="top"/>
    </w:pPr>
    <w:rPr>
      <w:rFonts w:ascii="Calibri" w:eastAsia="Times New Roman" w:hAnsi="Calibri" w:cs="Calibri"/>
      <w:b/>
      <w:bCs/>
      <w:sz w:val="24"/>
      <w:szCs w:val="24"/>
    </w:rPr>
  </w:style>
  <w:style w:type="paragraph" w:customStyle="1" w:styleId="xl132">
    <w:name w:val="xl132"/>
    <w:basedOn w:val="a"/>
    <w:uiPriority w:val="99"/>
    <w:rsid w:val="00252647"/>
    <w:pPr>
      <w:widowControl/>
      <w:pBdr>
        <w:left w:val="single" w:sz="4" w:space="0" w:color="auto"/>
        <w:bottom w:val="single" w:sz="4" w:space="0" w:color="auto"/>
      </w:pBdr>
      <w:autoSpaceDE/>
      <w:autoSpaceDN/>
      <w:adjustRightInd/>
      <w:spacing w:before="100" w:beforeAutospacing="1" w:after="100" w:afterAutospacing="1"/>
      <w:textAlignment w:val="top"/>
    </w:pPr>
    <w:rPr>
      <w:rFonts w:ascii="Calibri" w:eastAsia="Times New Roman" w:hAnsi="Calibri" w:cs="Calibri"/>
      <w:b/>
      <w:bCs/>
      <w:sz w:val="24"/>
      <w:szCs w:val="24"/>
    </w:rPr>
  </w:style>
  <w:style w:type="paragraph" w:customStyle="1" w:styleId="xl133">
    <w:name w:val="xl133"/>
    <w:basedOn w:val="a"/>
    <w:uiPriority w:val="99"/>
    <w:rsid w:val="00252647"/>
    <w:pPr>
      <w:widowControl/>
      <w:pBdr>
        <w:bottom w:val="single" w:sz="4" w:space="0" w:color="auto"/>
        <w:right w:val="single" w:sz="4" w:space="0" w:color="auto"/>
      </w:pBdr>
      <w:autoSpaceDE/>
      <w:autoSpaceDN/>
      <w:adjustRightInd/>
      <w:spacing w:before="100" w:beforeAutospacing="1" w:after="100" w:afterAutospacing="1"/>
      <w:textAlignment w:val="top"/>
    </w:pPr>
    <w:rPr>
      <w:rFonts w:ascii="Calibri" w:eastAsia="Times New Roman" w:hAnsi="Calibri" w:cs="Calibri"/>
      <w:b/>
      <w:bCs/>
      <w:sz w:val="24"/>
      <w:szCs w:val="24"/>
    </w:rPr>
  </w:style>
  <w:style w:type="paragraph" w:customStyle="1" w:styleId="xl134">
    <w:name w:val="xl134"/>
    <w:basedOn w:val="a"/>
    <w:uiPriority w:val="99"/>
    <w:rsid w:val="00252647"/>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auto"/>
      <w:sz w:val="24"/>
      <w:szCs w:val="24"/>
    </w:rPr>
  </w:style>
  <w:style w:type="character" w:styleId="afffffc">
    <w:name w:val="Placeholder Text"/>
    <w:basedOn w:val="a0"/>
    <w:uiPriority w:val="99"/>
    <w:semiHidden/>
    <w:rsid w:val="005962E7"/>
    <w:rPr>
      <w:color w:val="808080"/>
    </w:rPr>
  </w:style>
  <w:style w:type="paragraph" w:styleId="afffffd">
    <w:name w:val="List Paragraph"/>
    <w:basedOn w:val="a"/>
    <w:link w:val="afffffe"/>
    <w:uiPriority w:val="99"/>
    <w:qFormat/>
    <w:rsid w:val="002352C9"/>
    <w:pPr>
      <w:ind w:left="720"/>
    </w:pPr>
  </w:style>
  <w:style w:type="paragraph" w:styleId="affffff">
    <w:name w:val="No Spacing"/>
    <w:aliases w:val="для таблиц,Без интервала2,No Spacing,Без интервала21"/>
    <w:link w:val="1f"/>
    <w:uiPriority w:val="1"/>
    <w:qFormat/>
    <w:rsid w:val="00A626FB"/>
    <w:pPr>
      <w:widowControl w:val="0"/>
      <w:autoSpaceDE w:val="0"/>
      <w:autoSpaceDN w:val="0"/>
      <w:adjustRightInd w:val="0"/>
    </w:pPr>
    <w:rPr>
      <w:rFonts w:ascii="Times New Roman" w:hAnsi="Times New Roman"/>
      <w:color w:val="000000"/>
      <w:sz w:val="22"/>
      <w:szCs w:val="22"/>
    </w:rPr>
  </w:style>
  <w:style w:type="character" w:customStyle="1" w:styleId="blk3">
    <w:name w:val="blk3"/>
    <w:basedOn w:val="a0"/>
    <w:uiPriority w:val="99"/>
    <w:rsid w:val="009D1D96"/>
  </w:style>
  <w:style w:type="character" w:customStyle="1" w:styleId="1f">
    <w:name w:val="Без интервала Знак1"/>
    <w:aliases w:val="для таблиц Знак1,Без интервала2 Знак1,No Spacing Знак1,Без интервала21 Знак"/>
    <w:link w:val="affffff"/>
    <w:uiPriority w:val="1"/>
    <w:locked/>
    <w:rsid w:val="008B697E"/>
    <w:rPr>
      <w:rFonts w:ascii="Times New Roman" w:hAnsi="Times New Roman"/>
      <w:color w:val="000000"/>
      <w:sz w:val="22"/>
      <w:szCs w:val="22"/>
      <w:lang w:val="ru-RU" w:eastAsia="ru-RU" w:bidi="ar-SA"/>
    </w:rPr>
  </w:style>
  <w:style w:type="character" w:customStyle="1" w:styleId="affffff0">
    <w:name w:val="Без интервала Знак"/>
    <w:aliases w:val="для таблиц Знак,Без интервала2 Знак,No Spacing Знак,Без интервала21 Знак1,Без интервала1 Знак1,Без интервала1 Знак"/>
    <w:uiPriority w:val="1"/>
    <w:rsid w:val="00AD2CCF"/>
    <w:rPr>
      <w:lang w:val="ru-RU" w:eastAsia="ru-RU"/>
    </w:rPr>
  </w:style>
  <w:style w:type="paragraph" w:customStyle="1" w:styleId="1f0">
    <w:name w:val="Текст1"/>
    <w:basedOn w:val="a"/>
    <w:uiPriority w:val="99"/>
    <w:rsid w:val="00BE5C40"/>
    <w:pPr>
      <w:widowControl/>
      <w:autoSpaceDE/>
      <w:autoSpaceDN/>
      <w:adjustRightInd/>
    </w:pPr>
    <w:rPr>
      <w:rFonts w:ascii="Courier New" w:eastAsia="Times New Roman" w:hAnsi="Courier New" w:cs="Courier New"/>
      <w:color w:val="auto"/>
      <w:kern w:val="1"/>
      <w:lang w:eastAsia="ar-SA"/>
    </w:rPr>
  </w:style>
  <w:style w:type="character" w:customStyle="1" w:styleId="blk1">
    <w:name w:val="blk1"/>
    <w:basedOn w:val="a0"/>
    <w:uiPriority w:val="99"/>
    <w:rsid w:val="00E76FBA"/>
  </w:style>
  <w:style w:type="character" w:customStyle="1" w:styleId="9pt">
    <w:name w:val="Основной текст + 9 pt"/>
    <w:aliases w:val="Интервал 0 pt"/>
    <w:uiPriority w:val="99"/>
    <w:rsid w:val="00E51D47"/>
    <w:rPr>
      <w:rFonts w:ascii="Times New Roman" w:hAnsi="Times New Roman" w:cs="Times New Roman"/>
      <w:spacing w:val="2"/>
      <w:sz w:val="18"/>
      <w:szCs w:val="18"/>
      <w:u w:val="none"/>
    </w:rPr>
  </w:style>
  <w:style w:type="character" w:customStyle="1" w:styleId="affffff1">
    <w:name w:val="Гипертекстовая ссылка"/>
    <w:uiPriority w:val="99"/>
    <w:rsid w:val="00ED3787"/>
    <w:rPr>
      <w:rFonts w:cs="Times New Roman"/>
      <w:color w:val="008000"/>
    </w:rPr>
  </w:style>
  <w:style w:type="character" w:customStyle="1" w:styleId="FontStyle26">
    <w:name w:val="Font Style26"/>
    <w:uiPriority w:val="99"/>
    <w:rsid w:val="00ED3787"/>
    <w:rPr>
      <w:rFonts w:ascii="Times New Roman" w:hAnsi="Times New Roman" w:cs="Times New Roman"/>
      <w:sz w:val="24"/>
      <w:szCs w:val="24"/>
    </w:rPr>
  </w:style>
  <w:style w:type="paragraph" w:customStyle="1" w:styleId="Style14">
    <w:name w:val="Style14"/>
    <w:basedOn w:val="a"/>
    <w:uiPriority w:val="99"/>
    <w:rsid w:val="00ED3787"/>
    <w:pPr>
      <w:spacing w:line="346" w:lineRule="exact"/>
      <w:ind w:firstLine="595"/>
      <w:jc w:val="both"/>
    </w:pPr>
    <w:rPr>
      <w:rFonts w:eastAsia="Times New Roman"/>
      <w:color w:val="auto"/>
      <w:sz w:val="24"/>
      <w:szCs w:val="24"/>
    </w:rPr>
  </w:style>
  <w:style w:type="paragraph" w:customStyle="1" w:styleId="Style16">
    <w:name w:val="Style16"/>
    <w:basedOn w:val="a"/>
    <w:uiPriority w:val="99"/>
    <w:rsid w:val="00ED3787"/>
    <w:pPr>
      <w:spacing w:line="346" w:lineRule="exact"/>
      <w:ind w:firstLine="557"/>
      <w:jc w:val="both"/>
    </w:pPr>
    <w:rPr>
      <w:rFonts w:eastAsia="Times New Roman"/>
      <w:color w:val="auto"/>
      <w:sz w:val="24"/>
      <w:szCs w:val="24"/>
    </w:rPr>
  </w:style>
  <w:style w:type="character" w:customStyle="1" w:styleId="FontStyle46">
    <w:name w:val="Font Style46"/>
    <w:uiPriority w:val="99"/>
    <w:rsid w:val="00ED3787"/>
    <w:rPr>
      <w:rFonts w:ascii="Times New Roman" w:hAnsi="Times New Roman" w:cs="Times New Roman"/>
      <w:sz w:val="26"/>
      <w:szCs w:val="26"/>
    </w:rPr>
  </w:style>
  <w:style w:type="character" w:customStyle="1" w:styleId="highlightsearch">
    <w:name w:val="highlightsearch"/>
    <w:basedOn w:val="a0"/>
    <w:rsid w:val="006861A3"/>
  </w:style>
  <w:style w:type="paragraph" w:customStyle="1" w:styleId="xl270">
    <w:name w:val="xl270"/>
    <w:basedOn w:val="a"/>
    <w:uiPriority w:val="99"/>
    <w:rsid w:val="00000431"/>
    <w:pPr>
      <w:widowControl/>
      <w:pBdr>
        <w:top w:val="single" w:sz="4" w:space="0" w:color="auto"/>
        <w:bottom w:val="single" w:sz="4" w:space="0" w:color="auto"/>
      </w:pBdr>
      <w:autoSpaceDE/>
      <w:autoSpaceDN/>
      <w:adjustRightInd/>
      <w:spacing w:before="100" w:beforeAutospacing="1" w:after="100" w:afterAutospacing="1"/>
      <w:textAlignment w:val="center"/>
    </w:pPr>
    <w:rPr>
      <w:rFonts w:eastAsia="Times New Roman"/>
      <w:b/>
      <w:bCs/>
      <w:i/>
      <w:iCs/>
      <w:color w:val="auto"/>
      <w:sz w:val="24"/>
      <w:szCs w:val="24"/>
    </w:rPr>
  </w:style>
  <w:style w:type="paragraph" w:customStyle="1" w:styleId="affffff2">
    <w:name w:val="Стиль номер обычный"/>
    <w:basedOn w:val="2b"/>
    <w:uiPriority w:val="99"/>
    <w:rsid w:val="00000431"/>
    <w:pPr>
      <w:tabs>
        <w:tab w:val="num" w:pos="1430"/>
      </w:tabs>
      <w:ind w:left="1430" w:hanging="720"/>
      <w:contextualSpacing/>
    </w:pPr>
    <w:rPr>
      <w:rFonts w:eastAsia="Times New Roman"/>
      <w:sz w:val="28"/>
      <w:szCs w:val="20"/>
    </w:rPr>
  </w:style>
  <w:style w:type="character" w:customStyle="1" w:styleId="highlightsearch4">
    <w:name w:val="highlightsearch4"/>
    <w:basedOn w:val="a0"/>
    <w:rsid w:val="007A77E9"/>
  </w:style>
  <w:style w:type="paragraph" w:customStyle="1" w:styleId="-2">
    <w:name w:val="Контракт-подпункт"/>
    <w:basedOn w:val="a"/>
    <w:uiPriority w:val="99"/>
    <w:rsid w:val="007A77E9"/>
    <w:pPr>
      <w:widowControl/>
      <w:tabs>
        <w:tab w:val="num" w:pos="851"/>
      </w:tabs>
      <w:autoSpaceDE/>
      <w:autoSpaceDN/>
      <w:adjustRightInd/>
      <w:ind w:left="851" w:hanging="851"/>
      <w:jc w:val="both"/>
    </w:pPr>
    <w:rPr>
      <w:rFonts w:eastAsia="Times New Roman"/>
      <w:color w:val="auto"/>
      <w:sz w:val="24"/>
      <w:szCs w:val="24"/>
    </w:rPr>
  </w:style>
  <w:style w:type="paragraph" w:customStyle="1" w:styleId="-3">
    <w:name w:val="Контракт-подподпункт"/>
    <w:basedOn w:val="a"/>
    <w:uiPriority w:val="99"/>
    <w:rsid w:val="007A77E9"/>
    <w:pPr>
      <w:widowControl/>
      <w:tabs>
        <w:tab w:val="num" w:pos="1418"/>
      </w:tabs>
      <w:autoSpaceDE/>
      <w:autoSpaceDN/>
      <w:adjustRightInd/>
      <w:ind w:left="1418" w:hanging="567"/>
      <w:jc w:val="both"/>
    </w:pPr>
    <w:rPr>
      <w:rFonts w:eastAsia="Times New Roman"/>
      <w:color w:val="auto"/>
      <w:sz w:val="24"/>
      <w:szCs w:val="24"/>
    </w:rPr>
  </w:style>
  <w:style w:type="character" w:customStyle="1" w:styleId="afffffe">
    <w:name w:val="Абзац списка Знак"/>
    <w:link w:val="afffffd"/>
    <w:uiPriority w:val="99"/>
    <w:locked/>
    <w:rsid w:val="00706030"/>
    <w:rPr>
      <w:rFonts w:ascii="Times New Roman" w:hAnsi="Times New Roman"/>
      <w:color w:val="000000"/>
    </w:rPr>
  </w:style>
  <w:style w:type="paragraph" w:customStyle="1" w:styleId="msonospacingmailrucssattributepostfix">
    <w:name w:val="msonospacing_mailru_css_attribute_postfix"/>
    <w:basedOn w:val="a"/>
    <w:rsid w:val="00673757"/>
    <w:pPr>
      <w:widowControl/>
      <w:autoSpaceDE/>
      <w:autoSpaceDN/>
      <w:adjustRightInd/>
      <w:spacing w:before="100" w:beforeAutospacing="1" w:after="100" w:afterAutospacing="1"/>
    </w:pPr>
    <w:rPr>
      <w:rFonts w:eastAsia="Times New Roman"/>
      <w:color w:val="auto"/>
      <w:sz w:val="24"/>
      <w:szCs w:val="24"/>
    </w:rPr>
  </w:style>
  <w:style w:type="paragraph" w:customStyle="1" w:styleId="Standard">
    <w:name w:val="Standard"/>
    <w:rsid w:val="00566E16"/>
    <w:pPr>
      <w:widowControl w:val="0"/>
      <w:suppressAutoHyphens/>
      <w:autoSpaceDN w:val="0"/>
    </w:pPr>
    <w:rPr>
      <w:rFonts w:ascii="Times New Roman" w:eastAsia="Andale Sans UI" w:hAnsi="Times New Roman" w:cs="Tahoma"/>
      <w:kern w:val="3"/>
      <w:sz w:val="24"/>
      <w:szCs w:val="24"/>
      <w:lang w:val="de-DE" w:eastAsia="ja-JP" w:bidi="fa-IR"/>
    </w:rPr>
  </w:style>
  <w:style w:type="character" w:customStyle="1" w:styleId="fontstyle01">
    <w:name w:val="fontstyle01"/>
    <w:basedOn w:val="a0"/>
    <w:rsid w:val="00C5289A"/>
    <w:rPr>
      <w:rFonts w:ascii="ArialUnicodeMS" w:hAnsi="ArialUnicodeMS" w:hint="default"/>
      <w:b w:val="0"/>
      <w:bCs w:val="0"/>
      <w:i w:val="0"/>
      <w:iCs w:val="0"/>
      <w:color w:val="000000"/>
      <w:sz w:val="18"/>
      <w:szCs w:val="18"/>
    </w:rPr>
  </w:style>
  <w:style w:type="character" w:customStyle="1" w:styleId="labelnoticename1">
    <w:name w:val="label_noticename1"/>
    <w:rsid w:val="001566B9"/>
    <w:rPr>
      <w:b/>
      <w:bCs/>
      <w:sz w:val="24"/>
      <w:szCs w:val="24"/>
    </w:rPr>
  </w:style>
</w:styles>
</file>

<file path=word/webSettings.xml><?xml version="1.0" encoding="utf-8"?>
<w:webSettings xmlns:r="http://schemas.openxmlformats.org/officeDocument/2006/relationships" xmlns:w="http://schemas.openxmlformats.org/wordprocessingml/2006/main">
  <w:divs>
    <w:div w:id="325137184">
      <w:bodyDiv w:val="1"/>
      <w:marLeft w:val="0"/>
      <w:marRight w:val="0"/>
      <w:marTop w:val="0"/>
      <w:marBottom w:val="0"/>
      <w:divBdr>
        <w:top w:val="none" w:sz="0" w:space="0" w:color="auto"/>
        <w:left w:val="none" w:sz="0" w:space="0" w:color="auto"/>
        <w:bottom w:val="none" w:sz="0" w:space="0" w:color="auto"/>
        <w:right w:val="none" w:sz="0" w:space="0" w:color="auto"/>
      </w:divBdr>
    </w:div>
    <w:div w:id="782967023">
      <w:marLeft w:val="0"/>
      <w:marRight w:val="0"/>
      <w:marTop w:val="0"/>
      <w:marBottom w:val="0"/>
      <w:divBdr>
        <w:top w:val="none" w:sz="0" w:space="0" w:color="auto"/>
        <w:left w:val="none" w:sz="0" w:space="0" w:color="auto"/>
        <w:bottom w:val="none" w:sz="0" w:space="0" w:color="auto"/>
        <w:right w:val="none" w:sz="0" w:space="0" w:color="auto"/>
      </w:divBdr>
    </w:div>
    <w:div w:id="782967024">
      <w:marLeft w:val="0"/>
      <w:marRight w:val="0"/>
      <w:marTop w:val="0"/>
      <w:marBottom w:val="0"/>
      <w:divBdr>
        <w:top w:val="none" w:sz="0" w:space="0" w:color="auto"/>
        <w:left w:val="none" w:sz="0" w:space="0" w:color="auto"/>
        <w:bottom w:val="none" w:sz="0" w:space="0" w:color="auto"/>
        <w:right w:val="none" w:sz="0" w:space="0" w:color="auto"/>
      </w:divBdr>
    </w:div>
    <w:div w:id="782967025">
      <w:marLeft w:val="0"/>
      <w:marRight w:val="0"/>
      <w:marTop w:val="0"/>
      <w:marBottom w:val="0"/>
      <w:divBdr>
        <w:top w:val="none" w:sz="0" w:space="0" w:color="auto"/>
        <w:left w:val="none" w:sz="0" w:space="0" w:color="auto"/>
        <w:bottom w:val="none" w:sz="0" w:space="0" w:color="auto"/>
        <w:right w:val="none" w:sz="0" w:space="0" w:color="auto"/>
      </w:divBdr>
    </w:div>
    <w:div w:id="782967026">
      <w:marLeft w:val="0"/>
      <w:marRight w:val="0"/>
      <w:marTop w:val="0"/>
      <w:marBottom w:val="0"/>
      <w:divBdr>
        <w:top w:val="none" w:sz="0" w:space="0" w:color="auto"/>
        <w:left w:val="none" w:sz="0" w:space="0" w:color="auto"/>
        <w:bottom w:val="none" w:sz="0" w:space="0" w:color="auto"/>
        <w:right w:val="none" w:sz="0" w:space="0" w:color="auto"/>
      </w:divBdr>
    </w:div>
    <w:div w:id="782967027">
      <w:marLeft w:val="0"/>
      <w:marRight w:val="0"/>
      <w:marTop w:val="0"/>
      <w:marBottom w:val="0"/>
      <w:divBdr>
        <w:top w:val="none" w:sz="0" w:space="0" w:color="auto"/>
        <w:left w:val="none" w:sz="0" w:space="0" w:color="auto"/>
        <w:bottom w:val="none" w:sz="0" w:space="0" w:color="auto"/>
        <w:right w:val="none" w:sz="0" w:space="0" w:color="auto"/>
      </w:divBdr>
    </w:div>
    <w:div w:id="782967028">
      <w:marLeft w:val="0"/>
      <w:marRight w:val="0"/>
      <w:marTop w:val="0"/>
      <w:marBottom w:val="0"/>
      <w:divBdr>
        <w:top w:val="none" w:sz="0" w:space="0" w:color="auto"/>
        <w:left w:val="none" w:sz="0" w:space="0" w:color="auto"/>
        <w:bottom w:val="none" w:sz="0" w:space="0" w:color="auto"/>
        <w:right w:val="none" w:sz="0" w:space="0" w:color="auto"/>
      </w:divBdr>
    </w:div>
    <w:div w:id="782967029">
      <w:marLeft w:val="0"/>
      <w:marRight w:val="0"/>
      <w:marTop w:val="0"/>
      <w:marBottom w:val="0"/>
      <w:divBdr>
        <w:top w:val="none" w:sz="0" w:space="0" w:color="auto"/>
        <w:left w:val="none" w:sz="0" w:space="0" w:color="auto"/>
        <w:bottom w:val="none" w:sz="0" w:space="0" w:color="auto"/>
        <w:right w:val="none" w:sz="0" w:space="0" w:color="auto"/>
      </w:divBdr>
    </w:div>
    <w:div w:id="782967030">
      <w:marLeft w:val="0"/>
      <w:marRight w:val="0"/>
      <w:marTop w:val="0"/>
      <w:marBottom w:val="0"/>
      <w:divBdr>
        <w:top w:val="none" w:sz="0" w:space="0" w:color="auto"/>
        <w:left w:val="none" w:sz="0" w:space="0" w:color="auto"/>
        <w:bottom w:val="none" w:sz="0" w:space="0" w:color="auto"/>
        <w:right w:val="none" w:sz="0" w:space="0" w:color="auto"/>
      </w:divBdr>
    </w:div>
    <w:div w:id="782967031">
      <w:marLeft w:val="0"/>
      <w:marRight w:val="0"/>
      <w:marTop w:val="0"/>
      <w:marBottom w:val="0"/>
      <w:divBdr>
        <w:top w:val="none" w:sz="0" w:space="0" w:color="auto"/>
        <w:left w:val="none" w:sz="0" w:space="0" w:color="auto"/>
        <w:bottom w:val="none" w:sz="0" w:space="0" w:color="auto"/>
        <w:right w:val="none" w:sz="0" w:space="0" w:color="auto"/>
      </w:divBdr>
    </w:div>
    <w:div w:id="782967032">
      <w:marLeft w:val="0"/>
      <w:marRight w:val="0"/>
      <w:marTop w:val="0"/>
      <w:marBottom w:val="0"/>
      <w:divBdr>
        <w:top w:val="none" w:sz="0" w:space="0" w:color="auto"/>
        <w:left w:val="none" w:sz="0" w:space="0" w:color="auto"/>
        <w:bottom w:val="none" w:sz="0" w:space="0" w:color="auto"/>
        <w:right w:val="none" w:sz="0" w:space="0" w:color="auto"/>
      </w:divBdr>
    </w:div>
    <w:div w:id="782967033">
      <w:marLeft w:val="0"/>
      <w:marRight w:val="0"/>
      <w:marTop w:val="0"/>
      <w:marBottom w:val="0"/>
      <w:divBdr>
        <w:top w:val="none" w:sz="0" w:space="0" w:color="auto"/>
        <w:left w:val="none" w:sz="0" w:space="0" w:color="auto"/>
        <w:bottom w:val="none" w:sz="0" w:space="0" w:color="auto"/>
        <w:right w:val="none" w:sz="0" w:space="0" w:color="auto"/>
      </w:divBdr>
    </w:div>
    <w:div w:id="782967034">
      <w:marLeft w:val="0"/>
      <w:marRight w:val="0"/>
      <w:marTop w:val="0"/>
      <w:marBottom w:val="0"/>
      <w:divBdr>
        <w:top w:val="none" w:sz="0" w:space="0" w:color="auto"/>
        <w:left w:val="none" w:sz="0" w:space="0" w:color="auto"/>
        <w:bottom w:val="none" w:sz="0" w:space="0" w:color="auto"/>
        <w:right w:val="none" w:sz="0" w:space="0" w:color="auto"/>
      </w:divBdr>
    </w:div>
    <w:div w:id="782967035">
      <w:marLeft w:val="0"/>
      <w:marRight w:val="0"/>
      <w:marTop w:val="0"/>
      <w:marBottom w:val="0"/>
      <w:divBdr>
        <w:top w:val="none" w:sz="0" w:space="0" w:color="auto"/>
        <w:left w:val="none" w:sz="0" w:space="0" w:color="auto"/>
        <w:bottom w:val="none" w:sz="0" w:space="0" w:color="auto"/>
        <w:right w:val="none" w:sz="0" w:space="0" w:color="auto"/>
      </w:divBdr>
    </w:div>
    <w:div w:id="782967036">
      <w:marLeft w:val="0"/>
      <w:marRight w:val="0"/>
      <w:marTop w:val="0"/>
      <w:marBottom w:val="0"/>
      <w:divBdr>
        <w:top w:val="none" w:sz="0" w:space="0" w:color="auto"/>
        <w:left w:val="none" w:sz="0" w:space="0" w:color="auto"/>
        <w:bottom w:val="none" w:sz="0" w:space="0" w:color="auto"/>
        <w:right w:val="none" w:sz="0" w:space="0" w:color="auto"/>
      </w:divBdr>
    </w:div>
    <w:div w:id="782967037">
      <w:marLeft w:val="0"/>
      <w:marRight w:val="0"/>
      <w:marTop w:val="0"/>
      <w:marBottom w:val="0"/>
      <w:divBdr>
        <w:top w:val="none" w:sz="0" w:space="0" w:color="auto"/>
        <w:left w:val="none" w:sz="0" w:space="0" w:color="auto"/>
        <w:bottom w:val="none" w:sz="0" w:space="0" w:color="auto"/>
        <w:right w:val="none" w:sz="0" w:space="0" w:color="auto"/>
      </w:divBdr>
    </w:div>
    <w:div w:id="782967038">
      <w:marLeft w:val="0"/>
      <w:marRight w:val="0"/>
      <w:marTop w:val="0"/>
      <w:marBottom w:val="0"/>
      <w:divBdr>
        <w:top w:val="none" w:sz="0" w:space="0" w:color="auto"/>
        <w:left w:val="none" w:sz="0" w:space="0" w:color="auto"/>
        <w:bottom w:val="none" w:sz="0" w:space="0" w:color="auto"/>
        <w:right w:val="none" w:sz="0" w:space="0" w:color="auto"/>
      </w:divBdr>
    </w:div>
    <w:div w:id="782967039">
      <w:marLeft w:val="0"/>
      <w:marRight w:val="0"/>
      <w:marTop w:val="0"/>
      <w:marBottom w:val="0"/>
      <w:divBdr>
        <w:top w:val="none" w:sz="0" w:space="0" w:color="auto"/>
        <w:left w:val="none" w:sz="0" w:space="0" w:color="auto"/>
        <w:bottom w:val="none" w:sz="0" w:space="0" w:color="auto"/>
        <w:right w:val="none" w:sz="0" w:space="0" w:color="auto"/>
      </w:divBdr>
    </w:div>
    <w:div w:id="782967040">
      <w:marLeft w:val="0"/>
      <w:marRight w:val="0"/>
      <w:marTop w:val="0"/>
      <w:marBottom w:val="0"/>
      <w:divBdr>
        <w:top w:val="none" w:sz="0" w:space="0" w:color="auto"/>
        <w:left w:val="none" w:sz="0" w:space="0" w:color="auto"/>
        <w:bottom w:val="none" w:sz="0" w:space="0" w:color="auto"/>
        <w:right w:val="none" w:sz="0" w:space="0" w:color="auto"/>
      </w:divBdr>
    </w:div>
    <w:div w:id="782967041">
      <w:marLeft w:val="0"/>
      <w:marRight w:val="0"/>
      <w:marTop w:val="0"/>
      <w:marBottom w:val="0"/>
      <w:divBdr>
        <w:top w:val="none" w:sz="0" w:space="0" w:color="auto"/>
        <w:left w:val="none" w:sz="0" w:space="0" w:color="auto"/>
        <w:bottom w:val="none" w:sz="0" w:space="0" w:color="auto"/>
        <w:right w:val="none" w:sz="0" w:space="0" w:color="auto"/>
      </w:divBdr>
    </w:div>
    <w:div w:id="782967042">
      <w:marLeft w:val="0"/>
      <w:marRight w:val="0"/>
      <w:marTop w:val="0"/>
      <w:marBottom w:val="0"/>
      <w:divBdr>
        <w:top w:val="none" w:sz="0" w:space="0" w:color="auto"/>
        <w:left w:val="none" w:sz="0" w:space="0" w:color="auto"/>
        <w:bottom w:val="none" w:sz="0" w:space="0" w:color="auto"/>
        <w:right w:val="none" w:sz="0" w:space="0" w:color="auto"/>
      </w:divBdr>
    </w:div>
    <w:div w:id="782967043">
      <w:marLeft w:val="0"/>
      <w:marRight w:val="0"/>
      <w:marTop w:val="0"/>
      <w:marBottom w:val="0"/>
      <w:divBdr>
        <w:top w:val="none" w:sz="0" w:space="0" w:color="auto"/>
        <w:left w:val="none" w:sz="0" w:space="0" w:color="auto"/>
        <w:bottom w:val="none" w:sz="0" w:space="0" w:color="auto"/>
        <w:right w:val="none" w:sz="0" w:space="0" w:color="auto"/>
      </w:divBdr>
    </w:div>
    <w:div w:id="782967045">
      <w:marLeft w:val="0"/>
      <w:marRight w:val="0"/>
      <w:marTop w:val="0"/>
      <w:marBottom w:val="0"/>
      <w:divBdr>
        <w:top w:val="none" w:sz="0" w:space="0" w:color="auto"/>
        <w:left w:val="none" w:sz="0" w:space="0" w:color="auto"/>
        <w:bottom w:val="none" w:sz="0" w:space="0" w:color="auto"/>
        <w:right w:val="none" w:sz="0" w:space="0" w:color="auto"/>
      </w:divBdr>
    </w:div>
    <w:div w:id="782967046">
      <w:marLeft w:val="0"/>
      <w:marRight w:val="0"/>
      <w:marTop w:val="0"/>
      <w:marBottom w:val="0"/>
      <w:divBdr>
        <w:top w:val="none" w:sz="0" w:space="0" w:color="auto"/>
        <w:left w:val="none" w:sz="0" w:space="0" w:color="auto"/>
        <w:bottom w:val="none" w:sz="0" w:space="0" w:color="auto"/>
        <w:right w:val="none" w:sz="0" w:space="0" w:color="auto"/>
      </w:divBdr>
    </w:div>
    <w:div w:id="782967047">
      <w:marLeft w:val="0"/>
      <w:marRight w:val="0"/>
      <w:marTop w:val="0"/>
      <w:marBottom w:val="0"/>
      <w:divBdr>
        <w:top w:val="none" w:sz="0" w:space="0" w:color="auto"/>
        <w:left w:val="none" w:sz="0" w:space="0" w:color="auto"/>
        <w:bottom w:val="none" w:sz="0" w:space="0" w:color="auto"/>
        <w:right w:val="none" w:sz="0" w:space="0" w:color="auto"/>
      </w:divBdr>
    </w:div>
    <w:div w:id="782967048">
      <w:marLeft w:val="0"/>
      <w:marRight w:val="0"/>
      <w:marTop w:val="0"/>
      <w:marBottom w:val="0"/>
      <w:divBdr>
        <w:top w:val="none" w:sz="0" w:space="0" w:color="auto"/>
        <w:left w:val="none" w:sz="0" w:space="0" w:color="auto"/>
        <w:bottom w:val="none" w:sz="0" w:space="0" w:color="auto"/>
        <w:right w:val="none" w:sz="0" w:space="0" w:color="auto"/>
      </w:divBdr>
    </w:div>
    <w:div w:id="782967049">
      <w:marLeft w:val="0"/>
      <w:marRight w:val="0"/>
      <w:marTop w:val="0"/>
      <w:marBottom w:val="0"/>
      <w:divBdr>
        <w:top w:val="none" w:sz="0" w:space="0" w:color="auto"/>
        <w:left w:val="none" w:sz="0" w:space="0" w:color="auto"/>
        <w:bottom w:val="none" w:sz="0" w:space="0" w:color="auto"/>
        <w:right w:val="none" w:sz="0" w:space="0" w:color="auto"/>
      </w:divBdr>
    </w:div>
    <w:div w:id="782967052">
      <w:marLeft w:val="0"/>
      <w:marRight w:val="0"/>
      <w:marTop w:val="0"/>
      <w:marBottom w:val="0"/>
      <w:divBdr>
        <w:top w:val="none" w:sz="0" w:space="0" w:color="auto"/>
        <w:left w:val="none" w:sz="0" w:space="0" w:color="auto"/>
        <w:bottom w:val="none" w:sz="0" w:space="0" w:color="auto"/>
        <w:right w:val="none" w:sz="0" w:space="0" w:color="auto"/>
      </w:divBdr>
    </w:div>
    <w:div w:id="782967053">
      <w:marLeft w:val="0"/>
      <w:marRight w:val="0"/>
      <w:marTop w:val="0"/>
      <w:marBottom w:val="0"/>
      <w:divBdr>
        <w:top w:val="none" w:sz="0" w:space="0" w:color="auto"/>
        <w:left w:val="none" w:sz="0" w:space="0" w:color="auto"/>
        <w:bottom w:val="none" w:sz="0" w:space="0" w:color="auto"/>
        <w:right w:val="none" w:sz="0" w:space="0" w:color="auto"/>
      </w:divBdr>
    </w:div>
    <w:div w:id="782967054">
      <w:marLeft w:val="0"/>
      <w:marRight w:val="0"/>
      <w:marTop w:val="0"/>
      <w:marBottom w:val="0"/>
      <w:divBdr>
        <w:top w:val="none" w:sz="0" w:space="0" w:color="auto"/>
        <w:left w:val="none" w:sz="0" w:space="0" w:color="auto"/>
        <w:bottom w:val="none" w:sz="0" w:space="0" w:color="auto"/>
        <w:right w:val="none" w:sz="0" w:space="0" w:color="auto"/>
      </w:divBdr>
    </w:div>
    <w:div w:id="782967055">
      <w:marLeft w:val="0"/>
      <w:marRight w:val="0"/>
      <w:marTop w:val="0"/>
      <w:marBottom w:val="0"/>
      <w:divBdr>
        <w:top w:val="none" w:sz="0" w:space="0" w:color="auto"/>
        <w:left w:val="none" w:sz="0" w:space="0" w:color="auto"/>
        <w:bottom w:val="none" w:sz="0" w:space="0" w:color="auto"/>
        <w:right w:val="none" w:sz="0" w:space="0" w:color="auto"/>
      </w:divBdr>
    </w:div>
    <w:div w:id="782967057">
      <w:marLeft w:val="0"/>
      <w:marRight w:val="0"/>
      <w:marTop w:val="0"/>
      <w:marBottom w:val="0"/>
      <w:divBdr>
        <w:top w:val="none" w:sz="0" w:space="0" w:color="auto"/>
        <w:left w:val="none" w:sz="0" w:space="0" w:color="auto"/>
        <w:bottom w:val="none" w:sz="0" w:space="0" w:color="auto"/>
        <w:right w:val="none" w:sz="0" w:space="0" w:color="auto"/>
      </w:divBdr>
    </w:div>
    <w:div w:id="782967058">
      <w:marLeft w:val="0"/>
      <w:marRight w:val="0"/>
      <w:marTop w:val="0"/>
      <w:marBottom w:val="0"/>
      <w:divBdr>
        <w:top w:val="none" w:sz="0" w:space="0" w:color="auto"/>
        <w:left w:val="none" w:sz="0" w:space="0" w:color="auto"/>
        <w:bottom w:val="none" w:sz="0" w:space="0" w:color="auto"/>
        <w:right w:val="none" w:sz="0" w:space="0" w:color="auto"/>
      </w:divBdr>
    </w:div>
    <w:div w:id="782967059">
      <w:marLeft w:val="0"/>
      <w:marRight w:val="0"/>
      <w:marTop w:val="0"/>
      <w:marBottom w:val="0"/>
      <w:divBdr>
        <w:top w:val="none" w:sz="0" w:space="0" w:color="auto"/>
        <w:left w:val="none" w:sz="0" w:space="0" w:color="auto"/>
        <w:bottom w:val="none" w:sz="0" w:space="0" w:color="auto"/>
        <w:right w:val="none" w:sz="0" w:space="0" w:color="auto"/>
      </w:divBdr>
    </w:div>
    <w:div w:id="782967061">
      <w:marLeft w:val="0"/>
      <w:marRight w:val="0"/>
      <w:marTop w:val="0"/>
      <w:marBottom w:val="0"/>
      <w:divBdr>
        <w:top w:val="none" w:sz="0" w:space="0" w:color="auto"/>
        <w:left w:val="none" w:sz="0" w:space="0" w:color="auto"/>
        <w:bottom w:val="none" w:sz="0" w:space="0" w:color="auto"/>
        <w:right w:val="none" w:sz="0" w:space="0" w:color="auto"/>
      </w:divBdr>
    </w:div>
    <w:div w:id="782967063">
      <w:marLeft w:val="0"/>
      <w:marRight w:val="0"/>
      <w:marTop w:val="0"/>
      <w:marBottom w:val="0"/>
      <w:divBdr>
        <w:top w:val="none" w:sz="0" w:space="0" w:color="auto"/>
        <w:left w:val="none" w:sz="0" w:space="0" w:color="auto"/>
        <w:bottom w:val="none" w:sz="0" w:space="0" w:color="auto"/>
        <w:right w:val="none" w:sz="0" w:space="0" w:color="auto"/>
      </w:divBdr>
    </w:div>
    <w:div w:id="782967065">
      <w:marLeft w:val="0"/>
      <w:marRight w:val="0"/>
      <w:marTop w:val="0"/>
      <w:marBottom w:val="0"/>
      <w:divBdr>
        <w:top w:val="none" w:sz="0" w:space="0" w:color="auto"/>
        <w:left w:val="none" w:sz="0" w:space="0" w:color="auto"/>
        <w:bottom w:val="none" w:sz="0" w:space="0" w:color="auto"/>
        <w:right w:val="none" w:sz="0" w:space="0" w:color="auto"/>
      </w:divBdr>
    </w:div>
    <w:div w:id="782967066">
      <w:marLeft w:val="0"/>
      <w:marRight w:val="0"/>
      <w:marTop w:val="0"/>
      <w:marBottom w:val="0"/>
      <w:divBdr>
        <w:top w:val="none" w:sz="0" w:space="0" w:color="auto"/>
        <w:left w:val="none" w:sz="0" w:space="0" w:color="auto"/>
        <w:bottom w:val="none" w:sz="0" w:space="0" w:color="auto"/>
        <w:right w:val="none" w:sz="0" w:space="0" w:color="auto"/>
      </w:divBdr>
    </w:div>
    <w:div w:id="782967067">
      <w:marLeft w:val="0"/>
      <w:marRight w:val="0"/>
      <w:marTop w:val="0"/>
      <w:marBottom w:val="0"/>
      <w:divBdr>
        <w:top w:val="none" w:sz="0" w:space="0" w:color="auto"/>
        <w:left w:val="none" w:sz="0" w:space="0" w:color="auto"/>
        <w:bottom w:val="none" w:sz="0" w:space="0" w:color="auto"/>
        <w:right w:val="none" w:sz="0" w:space="0" w:color="auto"/>
      </w:divBdr>
    </w:div>
    <w:div w:id="782967068">
      <w:marLeft w:val="0"/>
      <w:marRight w:val="0"/>
      <w:marTop w:val="0"/>
      <w:marBottom w:val="0"/>
      <w:divBdr>
        <w:top w:val="none" w:sz="0" w:space="0" w:color="auto"/>
        <w:left w:val="none" w:sz="0" w:space="0" w:color="auto"/>
        <w:bottom w:val="none" w:sz="0" w:space="0" w:color="auto"/>
        <w:right w:val="none" w:sz="0" w:space="0" w:color="auto"/>
      </w:divBdr>
    </w:div>
    <w:div w:id="782967069">
      <w:marLeft w:val="0"/>
      <w:marRight w:val="0"/>
      <w:marTop w:val="0"/>
      <w:marBottom w:val="0"/>
      <w:divBdr>
        <w:top w:val="none" w:sz="0" w:space="0" w:color="auto"/>
        <w:left w:val="none" w:sz="0" w:space="0" w:color="auto"/>
        <w:bottom w:val="none" w:sz="0" w:space="0" w:color="auto"/>
        <w:right w:val="none" w:sz="0" w:space="0" w:color="auto"/>
      </w:divBdr>
    </w:div>
    <w:div w:id="782967070">
      <w:marLeft w:val="0"/>
      <w:marRight w:val="0"/>
      <w:marTop w:val="0"/>
      <w:marBottom w:val="0"/>
      <w:divBdr>
        <w:top w:val="none" w:sz="0" w:space="0" w:color="auto"/>
        <w:left w:val="none" w:sz="0" w:space="0" w:color="auto"/>
        <w:bottom w:val="none" w:sz="0" w:space="0" w:color="auto"/>
        <w:right w:val="none" w:sz="0" w:space="0" w:color="auto"/>
      </w:divBdr>
    </w:div>
    <w:div w:id="782967072">
      <w:marLeft w:val="0"/>
      <w:marRight w:val="0"/>
      <w:marTop w:val="0"/>
      <w:marBottom w:val="0"/>
      <w:divBdr>
        <w:top w:val="none" w:sz="0" w:space="0" w:color="auto"/>
        <w:left w:val="none" w:sz="0" w:space="0" w:color="auto"/>
        <w:bottom w:val="none" w:sz="0" w:space="0" w:color="auto"/>
        <w:right w:val="none" w:sz="0" w:space="0" w:color="auto"/>
      </w:divBdr>
    </w:div>
    <w:div w:id="782967075">
      <w:marLeft w:val="0"/>
      <w:marRight w:val="0"/>
      <w:marTop w:val="0"/>
      <w:marBottom w:val="0"/>
      <w:divBdr>
        <w:top w:val="none" w:sz="0" w:space="0" w:color="auto"/>
        <w:left w:val="none" w:sz="0" w:space="0" w:color="auto"/>
        <w:bottom w:val="none" w:sz="0" w:space="0" w:color="auto"/>
        <w:right w:val="none" w:sz="0" w:space="0" w:color="auto"/>
      </w:divBdr>
    </w:div>
    <w:div w:id="782967076">
      <w:marLeft w:val="0"/>
      <w:marRight w:val="0"/>
      <w:marTop w:val="0"/>
      <w:marBottom w:val="0"/>
      <w:divBdr>
        <w:top w:val="none" w:sz="0" w:space="0" w:color="auto"/>
        <w:left w:val="none" w:sz="0" w:space="0" w:color="auto"/>
        <w:bottom w:val="none" w:sz="0" w:space="0" w:color="auto"/>
        <w:right w:val="none" w:sz="0" w:space="0" w:color="auto"/>
      </w:divBdr>
    </w:div>
    <w:div w:id="782967078">
      <w:marLeft w:val="0"/>
      <w:marRight w:val="0"/>
      <w:marTop w:val="0"/>
      <w:marBottom w:val="0"/>
      <w:divBdr>
        <w:top w:val="none" w:sz="0" w:space="0" w:color="auto"/>
        <w:left w:val="none" w:sz="0" w:space="0" w:color="auto"/>
        <w:bottom w:val="none" w:sz="0" w:space="0" w:color="auto"/>
        <w:right w:val="none" w:sz="0" w:space="0" w:color="auto"/>
      </w:divBdr>
    </w:div>
    <w:div w:id="782967079">
      <w:marLeft w:val="0"/>
      <w:marRight w:val="0"/>
      <w:marTop w:val="0"/>
      <w:marBottom w:val="0"/>
      <w:divBdr>
        <w:top w:val="none" w:sz="0" w:space="0" w:color="auto"/>
        <w:left w:val="none" w:sz="0" w:space="0" w:color="auto"/>
        <w:bottom w:val="none" w:sz="0" w:space="0" w:color="auto"/>
        <w:right w:val="none" w:sz="0" w:space="0" w:color="auto"/>
      </w:divBdr>
    </w:div>
    <w:div w:id="782967080">
      <w:marLeft w:val="0"/>
      <w:marRight w:val="0"/>
      <w:marTop w:val="0"/>
      <w:marBottom w:val="0"/>
      <w:divBdr>
        <w:top w:val="none" w:sz="0" w:space="0" w:color="auto"/>
        <w:left w:val="none" w:sz="0" w:space="0" w:color="auto"/>
        <w:bottom w:val="none" w:sz="0" w:space="0" w:color="auto"/>
        <w:right w:val="none" w:sz="0" w:space="0" w:color="auto"/>
      </w:divBdr>
    </w:div>
    <w:div w:id="782967082">
      <w:marLeft w:val="0"/>
      <w:marRight w:val="0"/>
      <w:marTop w:val="0"/>
      <w:marBottom w:val="0"/>
      <w:divBdr>
        <w:top w:val="none" w:sz="0" w:space="0" w:color="auto"/>
        <w:left w:val="none" w:sz="0" w:space="0" w:color="auto"/>
        <w:bottom w:val="none" w:sz="0" w:space="0" w:color="auto"/>
        <w:right w:val="none" w:sz="0" w:space="0" w:color="auto"/>
      </w:divBdr>
    </w:div>
    <w:div w:id="782967084">
      <w:marLeft w:val="0"/>
      <w:marRight w:val="0"/>
      <w:marTop w:val="0"/>
      <w:marBottom w:val="0"/>
      <w:divBdr>
        <w:top w:val="none" w:sz="0" w:space="0" w:color="auto"/>
        <w:left w:val="none" w:sz="0" w:space="0" w:color="auto"/>
        <w:bottom w:val="none" w:sz="0" w:space="0" w:color="auto"/>
        <w:right w:val="none" w:sz="0" w:space="0" w:color="auto"/>
      </w:divBdr>
    </w:div>
    <w:div w:id="782967086">
      <w:marLeft w:val="0"/>
      <w:marRight w:val="0"/>
      <w:marTop w:val="0"/>
      <w:marBottom w:val="0"/>
      <w:divBdr>
        <w:top w:val="none" w:sz="0" w:space="0" w:color="auto"/>
        <w:left w:val="none" w:sz="0" w:space="0" w:color="auto"/>
        <w:bottom w:val="none" w:sz="0" w:space="0" w:color="auto"/>
        <w:right w:val="none" w:sz="0" w:space="0" w:color="auto"/>
      </w:divBdr>
    </w:div>
    <w:div w:id="782967087">
      <w:marLeft w:val="0"/>
      <w:marRight w:val="0"/>
      <w:marTop w:val="0"/>
      <w:marBottom w:val="0"/>
      <w:divBdr>
        <w:top w:val="none" w:sz="0" w:space="0" w:color="auto"/>
        <w:left w:val="none" w:sz="0" w:space="0" w:color="auto"/>
        <w:bottom w:val="none" w:sz="0" w:space="0" w:color="auto"/>
        <w:right w:val="none" w:sz="0" w:space="0" w:color="auto"/>
      </w:divBdr>
    </w:div>
    <w:div w:id="782967088">
      <w:marLeft w:val="0"/>
      <w:marRight w:val="0"/>
      <w:marTop w:val="0"/>
      <w:marBottom w:val="0"/>
      <w:divBdr>
        <w:top w:val="none" w:sz="0" w:space="0" w:color="auto"/>
        <w:left w:val="none" w:sz="0" w:space="0" w:color="auto"/>
        <w:bottom w:val="none" w:sz="0" w:space="0" w:color="auto"/>
        <w:right w:val="none" w:sz="0" w:space="0" w:color="auto"/>
      </w:divBdr>
    </w:div>
    <w:div w:id="782967089">
      <w:marLeft w:val="0"/>
      <w:marRight w:val="0"/>
      <w:marTop w:val="0"/>
      <w:marBottom w:val="0"/>
      <w:divBdr>
        <w:top w:val="none" w:sz="0" w:space="0" w:color="auto"/>
        <w:left w:val="none" w:sz="0" w:space="0" w:color="auto"/>
        <w:bottom w:val="none" w:sz="0" w:space="0" w:color="auto"/>
        <w:right w:val="none" w:sz="0" w:space="0" w:color="auto"/>
      </w:divBdr>
    </w:div>
    <w:div w:id="782967092">
      <w:marLeft w:val="0"/>
      <w:marRight w:val="0"/>
      <w:marTop w:val="0"/>
      <w:marBottom w:val="0"/>
      <w:divBdr>
        <w:top w:val="none" w:sz="0" w:space="0" w:color="auto"/>
        <w:left w:val="none" w:sz="0" w:space="0" w:color="auto"/>
        <w:bottom w:val="none" w:sz="0" w:space="0" w:color="auto"/>
        <w:right w:val="none" w:sz="0" w:space="0" w:color="auto"/>
      </w:divBdr>
    </w:div>
    <w:div w:id="782967093">
      <w:marLeft w:val="0"/>
      <w:marRight w:val="0"/>
      <w:marTop w:val="0"/>
      <w:marBottom w:val="0"/>
      <w:divBdr>
        <w:top w:val="none" w:sz="0" w:space="0" w:color="auto"/>
        <w:left w:val="none" w:sz="0" w:space="0" w:color="auto"/>
        <w:bottom w:val="none" w:sz="0" w:space="0" w:color="auto"/>
        <w:right w:val="none" w:sz="0" w:space="0" w:color="auto"/>
      </w:divBdr>
    </w:div>
    <w:div w:id="782967094">
      <w:marLeft w:val="0"/>
      <w:marRight w:val="0"/>
      <w:marTop w:val="0"/>
      <w:marBottom w:val="0"/>
      <w:divBdr>
        <w:top w:val="none" w:sz="0" w:space="0" w:color="auto"/>
        <w:left w:val="none" w:sz="0" w:space="0" w:color="auto"/>
        <w:bottom w:val="none" w:sz="0" w:space="0" w:color="auto"/>
        <w:right w:val="none" w:sz="0" w:space="0" w:color="auto"/>
      </w:divBdr>
    </w:div>
    <w:div w:id="782967095">
      <w:marLeft w:val="0"/>
      <w:marRight w:val="0"/>
      <w:marTop w:val="0"/>
      <w:marBottom w:val="0"/>
      <w:divBdr>
        <w:top w:val="none" w:sz="0" w:space="0" w:color="auto"/>
        <w:left w:val="none" w:sz="0" w:space="0" w:color="auto"/>
        <w:bottom w:val="none" w:sz="0" w:space="0" w:color="auto"/>
        <w:right w:val="none" w:sz="0" w:space="0" w:color="auto"/>
      </w:divBdr>
    </w:div>
    <w:div w:id="782967096">
      <w:marLeft w:val="0"/>
      <w:marRight w:val="0"/>
      <w:marTop w:val="0"/>
      <w:marBottom w:val="0"/>
      <w:divBdr>
        <w:top w:val="none" w:sz="0" w:space="0" w:color="auto"/>
        <w:left w:val="none" w:sz="0" w:space="0" w:color="auto"/>
        <w:bottom w:val="none" w:sz="0" w:space="0" w:color="auto"/>
        <w:right w:val="none" w:sz="0" w:space="0" w:color="auto"/>
      </w:divBdr>
    </w:div>
    <w:div w:id="782967097">
      <w:marLeft w:val="0"/>
      <w:marRight w:val="0"/>
      <w:marTop w:val="0"/>
      <w:marBottom w:val="0"/>
      <w:divBdr>
        <w:top w:val="none" w:sz="0" w:space="0" w:color="auto"/>
        <w:left w:val="none" w:sz="0" w:space="0" w:color="auto"/>
        <w:bottom w:val="none" w:sz="0" w:space="0" w:color="auto"/>
        <w:right w:val="none" w:sz="0" w:space="0" w:color="auto"/>
      </w:divBdr>
    </w:div>
    <w:div w:id="782967099">
      <w:marLeft w:val="0"/>
      <w:marRight w:val="0"/>
      <w:marTop w:val="225"/>
      <w:marBottom w:val="225"/>
      <w:divBdr>
        <w:top w:val="none" w:sz="0" w:space="0" w:color="auto"/>
        <w:left w:val="none" w:sz="0" w:space="0" w:color="auto"/>
        <w:bottom w:val="none" w:sz="0" w:space="0" w:color="auto"/>
        <w:right w:val="none" w:sz="0" w:space="0" w:color="auto"/>
      </w:divBdr>
      <w:divsChild>
        <w:div w:id="782967073">
          <w:marLeft w:val="0"/>
          <w:marRight w:val="0"/>
          <w:marTop w:val="0"/>
          <w:marBottom w:val="0"/>
          <w:divBdr>
            <w:top w:val="none" w:sz="0" w:space="0" w:color="auto"/>
            <w:left w:val="none" w:sz="0" w:space="0" w:color="auto"/>
            <w:bottom w:val="none" w:sz="0" w:space="0" w:color="auto"/>
            <w:right w:val="none" w:sz="0" w:space="0" w:color="auto"/>
          </w:divBdr>
        </w:div>
      </w:divsChild>
    </w:div>
    <w:div w:id="782967100">
      <w:marLeft w:val="0"/>
      <w:marRight w:val="0"/>
      <w:marTop w:val="0"/>
      <w:marBottom w:val="0"/>
      <w:divBdr>
        <w:top w:val="none" w:sz="0" w:space="0" w:color="auto"/>
        <w:left w:val="none" w:sz="0" w:space="0" w:color="auto"/>
        <w:bottom w:val="none" w:sz="0" w:space="0" w:color="auto"/>
        <w:right w:val="none" w:sz="0" w:space="0" w:color="auto"/>
      </w:divBdr>
    </w:div>
    <w:div w:id="782967101">
      <w:marLeft w:val="0"/>
      <w:marRight w:val="0"/>
      <w:marTop w:val="0"/>
      <w:marBottom w:val="0"/>
      <w:divBdr>
        <w:top w:val="none" w:sz="0" w:space="0" w:color="auto"/>
        <w:left w:val="none" w:sz="0" w:space="0" w:color="auto"/>
        <w:bottom w:val="none" w:sz="0" w:space="0" w:color="auto"/>
        <w:right w:val="none" w:sz="0" w:space="0" w:color="auto"/>
      </w:divBdr>
    </w:div>
    <w:div w:id="782967103">
      <w:marLeft w:val="0"/>
      <w:marRight w:val="0"/>
      <w:marTop w:val="0"/>
      <w:marBottom w:val="0"/>
      <w:divBdr>
        <w:top w:val="none" w:sz="0" w:space="0" w:color="auto"/>
        <w:left w:val="none" w:sz="0" w:space="0" w:color="auto"/>
        <w:bottom w:val="none" w:sz="0" w:space="0" w:color="auto"/>
        <w:right w:val="none" w:sz="0" w:space="0" w:color="auto"/>
      </w:divBdr>
    </w:div>
    <w:div w:id="782967104">
      <w:marLeft w:val="0"/>
      <w:marRight w:val="0"/>
      <w:marTop w:val="0"/>
      <w:marBottom w:val="0"/>
      <w:divBdr>
        <w:top w:val="none" w:sz="0" w:space="0" w:color="auto"/>
        <w:left w:val="none" w:sz="0" w:space="0" w:color="auto"/>
        <w:bottom w:val="none" w:sz="0" w:space="0" w:color="auto"/>
        <w:right w:val="none" w:sz="0" w:space="0" w:color="auto"/>
      </w:divBdr>
    </w:div>
    <w:div w:id="782967105">
      <w:marLeft w:val="0"/>
      <w:marRight w:val="0"/>
      <w:marTop w:val="0"/>
      <w:marBottom w:val="0"/>
      <w:divBdr>
        <w:top w:val="none" w:sz="0" w:space="0" w:color="auto"/>
        <w:left w:val="none" w:sz="0" w:space="0" w:color="auto"/>
        <w:bottom w:val="none" w:sz="0" w:space="0" w:color="auto"/>
        <w:right w:val="none" w:sz="0" w:space="0" w:color="auto"/>
      </w:divBdr>
    </w:div>
    <w:div w:id="782967106">
      <w:marLeft w:val="0"/>
      <w:marRight w:val="0"/>
      <w:marTop w:val="0"/>
      <w:marBottom w:val="0"/>
      <w:divBdr>
        <w:top w:val="none" w:sz="0" w:space="0" w:color="auto"/>
        <w:left w:val="none" w:sz="0" w:space="0" w:color="auto"/>
        <w:bottom w:val="none" w:sz="0" w:space="0" w:color="auto"/>
        <w:right w:val="none" w:sz="0" w:space="0" w:color="auto"/>
      </w:divBdr>
    </w:div>
    <w:div w:id="782967107">
      <w:marLeft w:val="0"/>
      <w:marRight w:val="0"/>
      <w:marTop w:val="0"/>
      <w:marBottom w:val="0"/>
      <w:divBdr>
        <w:top w:val="none" w:sz="0" w:space="0" w:color="auto"/>
        <w:left w:val="none" w:sz="0" w:space="0" w:color="auto"/>
        <w:bottom w:val="none" w:sz="0" w:space="0" w:color="auto"/>
        <w:right w:val="none" w:sz="0" w:space="0" w:color="auto"/>
      </w:divBdr>
    </w:div>
    <w:div w:id="782967108">
      <w:marLeft w:val="0"/>
      <w:marRight w:val="0"/>
      <w:marTop w:val="0"/>
      <w:marBottom w:val="0"/>
      <w:divBdr>
        <w:top w:val="none" w:sz="0" w:space="0" w:color="auto"/>
        <w:left w:val="none" w:sz="0" w:space="0" w:color="auto"/>
        <w:bottom w:val="none" w:sz="0" w:space="0" w:color="auto"/>
        <w:right w:val="none" w:sz="0" w:space="0" w:color="auto"/>
      </w:divBdr>
    </w:div>
    <w:div w:id="782967109">
      <w:marLeft w:val="0"/>
      <w:marRight w:val="0"/>
      <w:marTop w:val="0"/>
      <w:marBottom w:val="0"/>
      <w:divBdr>
        <w:top w:val="none" w:sz="0" w:space="0" w:color="auto"/>
        <w:left w:val="none" w:sz="0" w:space="0" w:color="auto"/>
        <w:bottom w:val="none" w:sz="0" w:space="0" w:color="auto"/>
        <w:right w:val="none" w:sz="0" w:space="0" w:color="auto"/>
      </w:divBdr>
    </w:div>
    <w:div w:id="782967110">
      <w:marLeft w:val="0"/>
      <w:marRight w:val="0"/>
      <w:marTop w:val="0"/>
      <w:marBottom w:val="0"/>
      <w:divBdr>
        <w:top w:val="none" w:sz="0" w:space="0" w:color="auto"/>
        <w:left w:val="none" w:sz="0" w:space="0" w:color="auto"/>
        <w:bottom w:val="none" w:sz="0" w:space="0" w:color="auto"/>
        <w:right w:val="none" w:sz="0" w:space="0" w:color="auto"/>
      </w:divBdr>
    </w:div>
    <w:div w:id="782967111">
      <w:marLeft w:val="0"/>
      <w:marRight w:val="0"/>
      <w:marTop w:val="0"/>
      <w:marBottom w:val="0"/>
      <w:divBdr>
        <w:top w:val="none" w:sz="0" w:space="0" w:color="auto"/>
        <w:left w:val="none" w:sz="0" w:space="0" w:color="auto"/>
        <w:bottom w:val="none" w:sz="0" w:space="0" w:color="auto"/>
        <w:right w:val="none" w:sz="0" w:space="0" w:color="auto"/>
      </w:divBdr>
    </w:div>
    <w:div w:id="782967112">
      <w:marLeft w:val="0"/>
      <w:marRight w:val="0"/>
      <w:marTop w:val="0"/>
      <w:marBottom w:val="0"/>
      <w:divBdr>
        <w:top w:val="none" w:sz="0" w:space="0" w:color="auto"/>
        <w:left w:val="none" w:sz="0" w:space="0" w:color="auto"/>
        <w:bottom w:val="none" w:sz="0" w:space="0" w:color="auto"/>
        <w:right w:val="none" w:sz="0" w:space="0" w:color="auto"/>
      </w:divBdr>
    </w:div>
    <w:div w:id="782967113">
      <w:marLeft w:val="0"/>
      <w:marRight w:val="0"/>
      <w:marTop w:val="0"/>
      <w:marBottom w:val="0"/>
      <w:divBdr>
        <w:top w:val="none" w:sz="0" w:space="0" w:color="auto"/>
        <w:left w:val="none" w:sz="0" w:space="0" w:color="auto"/>
        <w:bottom w:val="none" w:sz="0" w:space="0" w:color="auto"/>
        <w:right w:val="none" w:sz="0" w:space="0" w:color="auto"/>
      </w:divBdr>
    </w:div>
    <w:div w:id="782967114">
      <w:marLeft w:val="0"/>
      <w:marRight w:val="0"/>
      <w:marTop w:val="0"/>
      <w:marBottom w:val="0"/>
      <w:divBdr>
        <w:top w:val="none" w:sz="0" w:space="0" w:color="auto"/>
        <w:left w:val="none" w:sz="0" w:space="0" w:color="auto"/>
        <w:bottom w:val="none" w:sz="0" w:space="0" w:color="auto"/>
        <w:right w:val="none" w:sz="0" w:space="0" w:color="auto"/>
      </w:divBdr>
    </w:div>
    <w:div w:id="782967115">
      <w:marLeft w:val="0"/>
      <w:marRight w:val="0"/>
      <w:marTop w:val="0"/>
      <w:marBottom w:val="0"/>
      <w:divBdr>
        <w:top w:val="none" w:sz="0" w:space="0" w:color="auto"/>
        <w:left w:val="none" w:sz="0" w:space="0" w:color="auto"/>
        <w:bottom w:val="none" w:sz="0" w:space="0" w:color="auto"/>
        <w:right w:val="none" w:sz="0" w:space="0" w:color="auto"/>
      </w:divBdr>
    </w:div>
    <w:div w:id="782967116">
      <w:marLeft w:val="0"/>
      <w:marRight w:val="0"/>
      <w:marTop w:val="0"/>
      <w:marBottom w:val="0"/>
      <w:divBdr>
        <w:top w:val="none" w:sz="0" w:space="0" w:color="auto"/>
        <w:left w:val="none" w:sz="0" w:space="0" w:color="auto"/>
        <w:bottom w:val="none" w:sz="0" w:space="0" w:color="auto"/>
        <w:right w:val="none" w:sz="0" w:space="0" w:color="auto"/>
      </w:divBdr>
    </w:div>
    <w:div w:id="782967117">
      <w:marLeft w:val="0"/>
      <w:marRight w:val="0"/>
      <w:marTop w:val="0"/>
      <w:marBottom w:val="0"/>
      <w:divBdr>
        <w:top w:val="none" w:sz="0" w:space="0" w:color="auto"/>
        <w:left w:val="none" w:sz="0" w:space="0" w:color="auto"/>
        <w:bottom w:val="none" w:sz="0" w:space="0" w:color="auto"/>
        <w:right w:val="none" w:sz="0" w:space="0" w:color="auto"/>
      </w:divBdr>
    </w:div>
    <w:div w:id="782967118">
      <w:marLeft w:val="0"/>
      <w:marRight w:val="0"/>
      <w:marTop w:val="0"/>
      <w:marBottom w:val="0"/>
      <w:divBdr>
        <w:top w:val="none" w:sz="0" w:space="0" w:color="auto"/>
        <w:left w:val="none" w:sz="0" w:space="0" w:color="auto"/>
        <w:bottom w:val="none" w:sz="0" w:space="0" w:color="auto"/>
        <w:right w:val="none" w:sz="0" w:space="0" w:color="auto"/>
      </w:divBdr>
    </w:div>
    <w:div w:id="782967119">
      <w:marLeft w:val="0"/>
      <w:marRight w:val="0"/>
      <w:marTop w:val="0"/>
      <w:marBottom w:val="0"/>
      <w:divBdr>
        <w:top w:val="none" w:sz="0" w:space="0" w:color="auto"/>
        <w:left w:val="none" w:sz="0" w:space="0" w:color="auto"/>
        <w:bottom w:val="none" w:sz="0" w:space="0" w:color="auto"/>
        <w:right w:val="none" w:sz="0" w:space="0" w:color="auto"/>
      </w:divBdr>
    </w:div>
    <w:div w:id="782967121">
      <w:marLeft w:val="0"/>
      <w:marRight w:val="0"/>
      <w:marTop w:val="0"/>
      <w:marBottom w:val="0"/>
      <w:divBdr>
        <w:top w:val="none" w:sz="0" w:space="0" w:color="auto"/>
        <w:left w:val="none" w:sz="0" w:space="0" w:color="auto"/>
        <w:bottom w:val="none" w:sz="0" w:space="0" w:color="auto"/>
        <w:right w:val="none" w:sz="0" w:space="0" w:color="auto"/>
      </w:divBdr>
    </w:div>
    <w:div w:id="782967122">
      <w:marLeft w:val="0"/>
      <w:marRight w:val="0"/>
      <w:marTop w:val="0"/>
      <w:marBottom w:val="0"/>
      <w:divBdr>
        <w:top w:val="none" w:sz="0" w:space="0" w:color="auto"/>
        <w:left w:val="none" w:sz="0" w:space="0" w:color="auto"/>
        <w:bottom w:val="none" w:sz="0" w:space="0" w:color="auto"/>
        <w:right w:val="none" w:sz="0" w:space="0" w:color="auto"/>
      </w:divBdr>
    </w:div>
    <w:div w:id="782967123">
      <w:marLeft w:val="0"/>
      <w:marRight w:val="0"/>
      <w:marTop w:val="0"/>
      <w:marBottom w:val="0"/>
      <w:divBdr>
        <w:top w:val="none" w:sz="0" w:space="0" w:color="auto"/>
        <w:left w:val="none" w:sz="0" w:space="0" w:color="auto"/>
        <w:bottom w:val="none" w:sz="0" w:space="0" w:color="auto"/>
        <w:right w:val="none" w:sz="0" w:space="0" w:color="auto"/>
      </w:divBdr>
    </w:div>
    <w:div w:id="782967124">
      <w:marLeft w:val="0"/>
      <w:marRight w:val="0"/>
      <w:marTop w:val="0"/>
      <w:marBottom w:val="0"/>
      <w:divBdr>
        <w:top w:val="none" w:sz="0" w:space="0" w:color="auto"/>
        <w:left w:val="none" w:sz="0" w:space="0" w:color="auto"/>
        <w:bottom w:val="none" w:sz="0" w:space="0" w:color="auto"/>
        <w:right w:val="none" w:sz="0" w:space="0" w:color="auto"/>
      </w:divBdr>
    </w:div>
    <w:div w:id="782967125">
      <w:marLeft w:val="0"/>
      <w:marRight w:val="0"/>
      <w:marTop w:val="0"/>
      <w:marBottom w:val="0"/>
      <w:divBdr>
        <w:top w:val="none" w:sz="0" w:space="0" w:color="auto"/>
        <w:left w:val="none" w:sz="0" w:space="0" w:color="auto"/>
        <w:bottom w:val="none" w:sz="0" w:space="0" w:color="auto"/>
        <w:right w:val="none" w:sz="0" w:space="0" w:color="auto"/>
      </w:divBdr>
    </w:div>
    <w:div w:id="782967126">
      <w:marLeft w:val="0"/>
      <w:marRight w:val="0"/>
      <w:marTop w:val="0"/>
      <w:marBottom w:val="0"/>
      <w:divBdr>
        <w:top w:val="none" w:sz="0" w:space="0" w:color="auto"/>
        <w:left w:val="none" w:sz="0" w:space="0" w:color="auto"/>
        <w:bottom w:val="none" w:sz="0" w:space="0" w:color="auto"/>
        <w:right w:val="none" w:sz="0" w:space="0" w:color="auto"/>
      </w:divBdr>
    </w:div>
    <w:div w:id="782967127">
      <w:marLeft w:val="0"/>
      <w:marRight w:val="0"/>
      <w:marTop w:val="0"/>
      <w:marBottom w:val="0"/>
      <w:divBdr>
        <w:top w:val="none" w:sz="0" w:space="0" w:color="auto"/>
        <w:left w:val="none" w:sz="0" w:space="0" w:color="auto"/>
        <w:bottom w:val="none" w:sz="0" w:space="0" w:color="auto"/>
        <w:right w:val="none" w:sz="0" w:space="0" w:color="auto"/>
      </w:divBdr>
    </w:div>
    <w:div w:id="782967128">
      <w:marLeft w:val="0"/>
      <w:marRight w:val="0"/>
      <w:marTop w:val="0"/>
      <w:marBottom w:val="0"/>
      <w:divBdr>
        <w:top w:val="none" w:sz="0" w:space="0" w:color="auto"/>
        <w:left w:val="none" w:sz="0" w:space="0" w:color="auto"/>
        <w:bottom w:val="none" w:sz="0" w:space="0" w:color="auto"/>
        <w:right w:val="none" w:sz="0" w:space="0" w:color="auto"/>
      </w:divBdr>
    </w:div>
    <w:div w:id="782967129">
      <w:marLeft w:val="0"/>
      <w:marRight w:val="0"/>
      <w:marTop w:val="0"/>
      <w:marBottom w:val="0"/>
      <w:divBdr>
        <w:top w:val="none" w:sz="0" w:space="0" w:color="auto"/>
        <w:left w:val="none" w:sz="0" w:space="0" w:color="auto"/>
        <w:bottom w:val="none" w:sz="0" w:space="0" w:color="auto"/>
        <w:right w:val="none" w:sz="0" w:space="0" w:color="auto"/>
      </w:divBdr>
    </w:div>
    <w:div w:id="782967130">
      <w:marLeft w:val="0"/>
      <w:marRight w:val="0"/>
      <w:marTop w:val="0"/>
      <w:marBottom w:val="0"/>
      <w:divBdr>
        <w:top w:val="none" w:sz="0" w:space="0" w:color="auto"/>
        <w:left w:val="none" w:sz="0" w:space="0" w:color="auto"/>
        <w:bottom w:val="none" w:sz="0" w:space="0" w:color="auto"/>
        <w:right w:val="none" w:sz="0" w:space="0" w:color="auto"/>
      </w:divBdr>
    </w:div>
    <w:div w:id="782967131">
      <w:marLeft w:val="0"/>
      <w:marRight w:val="0"/>
      <w:marTop w:val="0"/>
      <w:marBottom w:val="0"/>
      <w:divBdr>
        <w:top w:val="none" w:sz="0" w:space="0" w:color="auto"/>
        <w:left w:val="none" w:sz="0" w:space="0" w:color="auto"/>
        <w:bottom w:val="none" w:sz="0" w:space="0" w:color="auto"/>
        <w:right w:val="none" w:sz="0" w:space="0" w:color="auto"/>
      </w:divBdr>
    </w:div>
    <w:div w:id="782967132">
      <w:marLeft w:val="0"/>
      <w:marRight w:val="0"/>
      <w:marTop w:val="0"/>
      <w:marBottom w:val="0"/>
      <w:divBdr>
        <w:top w:val="none" w:sz="0" w:space="0" w:color="auto"/>
        <w:left w:val="none" w:sz="0" w:space="0" w:color="auto"/>
        <w:bottom w:val="none" w:sz="0" w:space="0" w:color="auto"/>
        <w:right w:val="none" w:sz="0" w:space="0" w:color="auto"/>
      </w:divBdr>
    </w:div>
    <w:div w:id="782967134">
      <w:marLeft w:val="0"/>
      <w:marRight w:val="0"/>
      <w:marTop w:val="0"/>
      <w:marBottom w:val="0"/>
      <w:divBdr>
        <w:top w:val="none" w:sz="0" w:space="0" w:color="auto"/>
        <w:left w:val="none" w:sz="0" w:space="0" w:color="auto"/>
        <w:bottom w:val="none" w:sz="0" w:space="0" w:color="auto"/>
        <w:right w:val="none" w:sz="0" w:space="0" w:color="auto"/>
      </w:divBdr>
    </w:div>
    <w:div w:id="782967136">
      <w:marLeft w:val="0"/>
      <w:marRight w:val="0"/>
      <w:marTop w:val="0"/>
      <w:marBottom w:val="0"/>
      <w:divBdr>
        <w:top w:val="none" w:sz="0" w:space="0" w:color="auto"/>
        <w:left w:val="none" w:sz="0" w:space="0" w:color="auto"/>
        <w:bottom w:val="none" w:sz="0" w:space="0" w:color="auto"/>
        <w:right w:val="none" w:sz="0" w:space="0" w:color="auto"/>
      </w:divBdr>
    </w:div>
    <w:div w:id="782967137">
      <w:marLeft w:val="0"/>
      <w:marRight w:val="0"/>
      <w:marTop w:val="0"/>
      <w:marBottom w:val="0"/>
      <w:divBdr>
        <w:top w:val="none" w:sz="0" w:space="0" w:color="auto"/>
        <w:left w:val="none" w:sz="0" w:space="0" w:color="auto"/>
        <w:bottom w:val="none" w:sz="0" w:space="0" w:color="auto"/>
        <w:right w:val="none" w:sz="0" w:space="0" w:color="auto"/>
      </w:divBdr>
    </w:div>
    <w:div w:id="782967138">
      <w:marLeft w:val="0"/>
      <w:marRight w:val="0"/>
      <w:marTop w:val="0"/>
      <w:marBottom w:val="0"/>
      <w:divBdr>
        <w:top w:val="none" w:sz="0" w:space="0" w:color="auto"/>
        <w:left w:val="none" w:sz="0" w:space="0" w:color="auto"/>
        <w:bottom w:val="none" w:sz="0" w:space="0" w:color="auto"/>
        <w:right w:val="none" w:sz="0" w:space="0" w:color="auto"/>
      </w:divBdr>
    </w:div>
    <w:div w:id="782967139">
      <w:marLeft w:val="0"/>
      <w:marRight w:val="0"/>
      <w:marTop w:val="0"/>
      <w:marBottom w:val="0"/>
      <w:divBdr>
        <w:top w:val="none" w:sz="0" w:space="0" w:color="auto"/>
        <w:left w:val="none" w:sz="0" w:space="0" w:color="auto"/>
        <w:bottom w:val="none" w:sz="0" w:space="0" w:color="auto"/>
        <w:right w:val="none" w:sz="0" w:space="0" w:color="auto"/>
      </w:divBdr>
    </w:div>
    <w:div w:id="782967140">
      <w:marLeft w:val="0"/>
      <w:marRight w:val="0"/>
      <w:marTop w:val="0"/>
      <w:marBottom w:val="0"/>
      <w:divBdr>
        <w:top w:val="none" w:sz="0" w:space="0" w:color="auto"/>
        <w:left w:val="none" w:sz="0" w:space="0" w:color="auto"/>
        <w:bottom w:val="none" w:sz="0" w:space="0" w:color="auto"/>
        <w:right w:val="none" w:sz="0" w:space="0" w:color="auto"/>
      </w:divBdr>
    </w:div>
    <w:div w:id="782967141">
      <w:marLeft w:val="0"/>
      <w:marRight w:val="0"/>
      <w:marTop w:val="0"/>
      <w:marBottom w:val="0"/>
      <w:divBdr>
        <w:top w:val="none" w:sz="0" w:space="0" w:color="auto"/>
        <w:left w:val="none" w:sz="0" w:space="0" w:color="auto"/>
        <w:bottom w:val="none" w:sz="0" w:space="0" w:color="auto"/>
        <w:right w:val="none" w:sz="0" w:space="0" w:color="auto"/>
      </w:divBdr>
    </w:div>
    <w:div w:id="782967142">
      <w:marLeft w:val="0"/>
      <w:marRight w:val="0"/>
      <w:marTop w:val="225"/>
      <w:marBottom w:val="225"/>
      <w:divBdr>
        <w:top w:val="none" w:sz="0" w:space="0" w:color="auto"/>
        <w:left w:val="none" w:sz="0" w:space="0" w:color="auto"/>
        <w:bottom w:val="none" w:sz="0" w:space="0" w:color="auto"/>
        <w:right w:val="none" w:sz="0" w:space="0" w:color="auto"/>
      </w:divBdr>
      <w:divsChild>
        <w:div w:id="782967062">
          <w:marLeft w:val="0"/>
          <w:marRight w:val="0"/>
          <w:marTop w:val="0"/>
          <w:marBottom w:val="0"/>
          <w:divBdr>
            <w:top w:val="none" w:sz="0" w:space="0" w:color="auto"/>
            <w:left w:val="none" w:sz="0" w:space="0" w:color="auto"/>
            <w:bottom w:val="none" w:sz="0" w:space="0" w:color="auto"/>
            <w:right w:val="none" w:sz="0" w:space="0" w:color="auto"/>
          </w:divBdr>
        </w:div>
      </w:divsChild>
    </w:div>
    <w:div w:id="782967143">
      <w:marLeft w:val="0"/>
      <w:marRight w:val="0"/>
      <w:marTop w:val="0"/>
      <w:marBottom w:val="0"/>
      <w:divBdr>
        <w:top w:val="none" w:sz="0" w:space="0" w:color="auto"/>
        <w:left w:val="none" w:sz="0" w:space="0" w:color="auto"/>
        <w:bottom w:val="none" w:sz="0" w:space="0" w:color="auto"/>
        <w:right w:val="none" w:sz="0" w:space="0" w:color="auto"/>
      </w:divBdr>
    </w:div>
    <w:div w:id="782967144">
      <w:marLeft w:val="0"/>
      <w:marRight w:val="0"/>
      <w:marTop w:val="0"/>
      <w:marBottom w:val="0"/>
      <w:divBdr>
        <w:top w:val="none" w:sz="0" w:space="0" w:color="auto"/>
        <w:left w:val="none" w:sz="0" w:space="0" w:color="auto"/>
        <w:bottom w:val="none" w:sz="0" w:space="0" w:color="auto"/>
        <w:right w:val="none" w:sz="0" w:space="0" w:color="auto"/>
      </w:divBdr>
    </w:div>
    <w:div w:id="782967145">
      <w:marLeft w:val="0"/>
      <w:marRight w:val="0"/>
      <w:marTop w:val="0"/>
      <w:marBottom w:val="0"/>
      <w:divBdr>
        <w:top w:val="none" w:sz="0" w:space="0" w:color="auto"/>
        <w:left w:val="none" w:sz="0" w:space="0" w:color="auto"/>
        <w:bottom w:val="none" w:sz="0" w:space="0" w:color="auto"/>
        <w:right w:val="none" w:sz="0" w:space="0" w:color="auto"/>
      </w:divBdr>
    </w:div>
    <w:div w:id="782967146">
      <w:marLeft w:val="0"/>
      <w:marRight w:val="0"/>
      <w:marTop w:val="0"/>
      <w:marBottom w:val="0"/>
      <w:divBdr>
        <w:top w:val="none" w:sz="0" w:space="0" w:color="auto"/>
        <w:left w:val="none" w:sz="0" w:space="0" w:color="auto"/>
        <w:bottom w:val="none" w:sz="0" w:space="0" w:color="auto"/>
        <w:right w:val="none" w:sz="0" w:space="0" w:color="auto"/>
      </w:divBdr>
    </w:div>
    <w:div w:id="782967147">
      <w:marLeft w:val="0"/>
      <w:marRight w:val="0"/>
      <w:marTop w:val="0"/>
      <w:marBottom w:val="0"/>
      <w:divBdr>
        <w:top w:val="none" w:sz="0" w:space="0" w:color="auto"/>
        <w:left w:val="none" w:sz="0" w:space="0" w:color="auto"/>
        <w:bottom w:val="none" w:sz="0" w:space="0" w:color="auto"/>
        <w:right w:val="none" w:sz="0" w:space="0" w:color="auto"/>
      </w:divBdr>
    </w:div>
    <w:div w:id="782967148">
      <w:marLeft w:val="0"/>
      <w:marRight w:val="0"/>
      <w:marTop w:val="0"/>
      <w:marBottom w:val="0"/>
      <w:divBdr>
        <w:top w:val="none" w:sz="0" w:space="0" w:color="auto"/>
        <w:left w:val="none" w:sz="0" w:space="0" w:color="auto"/>
        <w:bottom w:val="none" w:sz="0" w:space="0" w:color="auto"/>
        <w:right w:val="none" w:sz="0" w:space="0" w:color="auto"/>
      </w:divBdr>
    </w:div>
    <w:div w:id="782967149">
      <w:marLeft w:val="0"/>
      <w:marRight w:val="0"/>
      <w:marTop w:val="0"/>
      <w:marBottom w:val="0"/>
      <w:divBdr>
        <w:top w:val="none" w:sz="0" w:space="0" w:color="auto"/>
        <w:left w:val="none" w:sz="0" w:space="0" w:color="auto"/>
        <w:bottom w:val="none" w:sz="0" w:space="0" w:color="auto"/>
        <w:right w:val="none" w:sz="0" w:space="0" w:color="auto"/>
      </w:divBdr>
    </w:div>
    <w:div w:id="782967150">
      <w:marLeft w:val="0"/>
      <w:marRight w:val="0"/>
      <w:marTop w:val="0"/>
      <w:marBottom w:val="0"/>
      <w:divBdr>
        <w:top w:val="none" w:sz="0" w:space="0" w:color="auto"/>
        <w:left w:val="none" w:sz="0" w:space="0" w:color="auto"/>
        <w:bottom w:val="none" w:sz="0" w:space="0" w:color="auto"/>
        <w:right w:val="none" w:sz="0" w:space="0" w:color="auto"/>
      </w:divBdr>
    </w:div>
    <w:div w:id="782967151">
      <w:marLeft w:val="0"/>
      <w:marRight w:val="0"/>
      <w:marTop w:val="0"/>
      <w:marBottom w:val="0"/>
      <w:divBdr>
        <w:top w:val="none" w:sz="0" w:space="0" w:color="auto"/>
        <w:left w:val="none" w:sz="0" w:space="0" w:color="auto"/>
        <w:bottom w:val="none" w:sz="0" w:space="0" w:color="auto"/>
        <w:right w:val="none" w:sz="0" w:space="0" w:color="auto"/>
      </w:divBdr>
    </w:div>
    <w:div w:id="782967152">
      <w:marLeft w:val="0"/>
      <w:marRight w:val="0"/>
      <w:marTop w:val="0"/>
      <w:marBottom w:val="0"/>
      <w:divBdr>
        <w:top w:val="none" w:sz="0" w:space="0" w:color="auto"/>
        <w:left w:val="none" w:sz="0" w:space="0" w:color="auto"/>
        <w:bottom w:val="none" w:sz="0" w:space="0" w:color="auto"/>
        <w:right w:val="none" w:sz="0" w:space="0" w:color="auto"/>
      </w:divBdr>
    </w:div>
    <w:div w:id="782967153">
      <w:marLeft w:val="0"/>
      <w:marRight w:val="0"/>
      <w:marTop w:val="0"/>
      <w:marBottom w:val="0"/>
      <w:divBdr>
        <w:top w:val="none" w:sz="0" w:space="0" w:color="auto"/>
        <w:left w:val="none" w:sz="0" w:space="0" w:color="auto"/>
        <w:bottom w:val="none" w:sz="0" w:space="0" w:color="auto"/>
        <w:right w:val="none" w:sz="0" w:space="0" w:color="auto"/>
      </w:divBdr>
    </w:div>
    <w:div w:id="782967154">
      <w:marLeft w:val="0"/>
      <w:marRight w:val="0"/>
      <w:marTop w:val="0"/>
      <w:marBottom w:val="0"/>
      <w:divBdr>
        <w:top w:val="none" w:sz="0" w:space="0" w:color="auto"/>
        <w:left w:val="none" w:sz="0" w:space="0" w:color="auto"/>
        <w:bottom w:val="none" w:sz="0" w:space="0" w:color="auto"/>
        <w:right w:val="none" w:sz="0" w:space="0" w:color="auto"/>
      </w:divBdr>
    </w:div>
    <w:div w:id="782967155">
      <w:marLeft w:val="0"/>
      <w:marRight w:val="0"/>
      <w:marTop w:val="0"/>
      <w:marBottom w:val="0"/>
      <w:divBdr>
        <w:top w:val="none" w:sz="0" w:space="0" w:color="auto"/>
        <w:left w:val="none" w:sz="0" w:space="0" w:color="auto"/>
        <w:bottom w:val="none" w:sz="0" w:space="0" w:color="auto"/>
        <w:right w:val="none" w:sz="0" w:space="0" w:color="auto"/>
      </w:divBdr>
    </w:div>
    <w:div w:id="782967156">
      <w:marLeft w:val="0"/>
      <w:marRight w:val="0"/>
      <w:marTop w:val="0"/>
      <w:marBottom w:val="0"/>
      <w:divBdr>
        <w:top w:val="none" w:sz="0" w:space="0" w:color="auto"/>
        <w:left w:val="none" w:sz="0" w:space="0" w:color="auto"/>
        <w:bottom w:val="none" w:sz="0" w:space="0" w:color="auto"/>
        <w:right w:val="none" w:sz="0" w:space="0" w:color="auto"/>
      </w:divBdr>
    </w:div>
    <w:div w:id="782967158">
      <w:marLeft w:val="0"/>
      <w:marRight w:val="0"/>
      <w:marTop w:val="0"/>
      <w:marBottom w:val="0"/>
      <w:divBdr>
        <w:top w:val="none" w:sz="0" w:space="0" w:color="auto"/>
        <w:left w:val="none" w:sz="0" w:space="0" w:color="auto"/>
        <w:bottom w:val="none" w:sz="0" w:space="0" w:color="auto"/>
        <w:right w:val="none" w:sz="0" w:space="0" w:color="auto"/>
      </w:divBdr>
    </w:div>
    <w:div w:id="782967159">
      <w:marLeft w:val="0"/>
      <w:marRight w:val="0"/>
      <w:marTop w:val="0"/>
      <w:marBottom w:val="0"/>
      <w:divBdr>
        <w:top w:val="none" w:sz="0" w:space="0" w:color="auto"/>
        <w:left w:val="none" w:sz="0" w:space="0" w:color="auto"/>
        <w:bottom w:val="none" w:sz="0" w:space="0" w:color="auto"/>
        <w:right w:val="none" w:sz="0" w:space="0" w:color="auto"/>
      </w:divBdr>
    </w:div>
    <w:div w:id="782967160">
      <w:marLeft w:val="0"/>
      <w:marRight w:val="0"/>
      <w:marTop w:val="0"/>
      <w:marBottom w:val="0"/>
      <w:divBdr>
        <w:top w:val="none" w:sz="0" w:space="0" w:color="auto"/>
        <w:left w:val="none" w:sz="0" w:space="0" w:color="auto"/>
        <w:bottom w:val="none" w:sz="0" w:space="0" w:color="auto"/>
        <w:right w:val="none" w:sz="0" w:space="0" w:color="auto"/>
      </w:divBdr>
    </w:div>
    <w:div w:id="782967161">
      <w:marLeft w:val="0"/>
      <w:marRight w:val="0"/>
      <w:marTop w:val="0"/>
      <w:marBottom w:val="0"/>
      <w:divBdr>
        <w:top w:val="none" w:sz="0" w:space="0" w:color="auto"/>
        <w:left w:val="none" w:sz="0" w:space="0" w:color="auto"/>
        <w:bottom w:val="none" w:sz="0" w:space="0" w:color="auto"/>
        <w:right w:val="none" w:sz="0" w:space="0" w:color="auto"/>
      </w:divBdr>
    </w:div>
    <w:div w:id="782967162">
      <w:marLeft w:val="0"/>
      <w:marRight w:val="0"/>
      <w:marTop w:val="0"/>
      <w:marBottom w:val="0"/>
      <w:divBdr>
        <w:top w:val="none" w:sz="0" w:space="0" w:color="auto"/>
        <w:left w:val="none" w:sz="0" w:space="0" w:color="auto"/>
        <w:bottom w:val="none" w:sz="0" w:space="0" w:color="auto"/>
        <w:right w:val="none" w:sz="0" w:space="0" w:color="auto"/>
      </w:divBdr>
    </w:div>
    <w:div w:id="782967163">
      <w:marLeft w:val="0"/>
      <w:marRight w:val="0"/>
      <w:marTop w:val="0"/>
      <w:marBottom w:val="0"/>
      <w:divBdr>
        <w:top w:val="none" w:sz="0" w:space="0" w:color="auto"/>
        <w:left w:val="none" w:sz="0" w:space="0" w:color="auto"/>
        <w:bottom w:val="none" w:sz="0" w:space="0" w:color="auto"/>
        <w:right w:val="none" w:sz="0" w:space="0" w:color="auto"/>
      </w:divBdr>
    </w:div>
    <w:div w:id="782967164">
      <w:marLeft w:val="0"/>
      <w:marRight w:val="0"/>
      <w:marTop w:val="0"/>
      <w:marBottom w:val="0"/>
      <w:divBdr>
        <w:top w:val="none" w:sz="0" w:space="0" w:color="auto"/>
        <w:left w:val="none" w:sz="0" w:space="0" w:color="auto"/>
        <w:bottom w:val="none" w:sz="0" w:space="0" w:color="auto"/>
        <w:right w:val="none" w:sz="0" w:space="0" w:color="auto"/>
      </w:divBdr>
    </w:div>
    <w:div w:id="782967165">
      <w:marLeft w:val="0"/>
      <w:marRight w:val="0"/>
      <w:marTop w:val="0"/>
      <w:marBottom w:val="0"/>
      <w:divBdr>
        <w:top w:val="none" w:sz="0" w:space="0" w:color="auto"/>
        <w:left w:val="none" w:sz="0" w:space="0" w:color="auto"/>
        <w:bottom w:val="none" w:sz="0" w:space="0" w:color="auto"/>
        <w:right w:val="none" w:sz="0" w:space="0" w:color="auto"/>
      </w:divBdr>
    </w:div>
    <w:div w:id="782967166">
      <w:marLeft w:val="0"/>
      <w:marRight w:val="0"/>
      <w:marTop w:val="0"/>
      <w:marBottom w:val="0"/>
      <w:divBdr>
        <w:top w:val="none" w:sz="0" w:space="0" w:color="auto"/>
        <w:left w:val="none" w:sz="0" w:space="0" w:color="auto"/>
        <w:bottom w:val="none" w:sz="0" w:space="0" w:color="auto"/>
        <w:right w:val="none" w:sz="0" w:space="0" w:color="auto"/>
      </w:divBdr>
    </w:div>
    <w:div w:id="782967167">
      <w:marLeft w:val="0"/>
      <w:marRight w:val="0"/>
      <w:marTop w:val="0"/>
      <w:marBottom w:val="0"/>
      <w:divBdr>
        <w:top w:val="none" w:sz="0" w:space="0" w:color="auto"/>
        <w:left w:val="none" w:sz="0" w:space="0" w:color="auto"/>
        <w:bottom w:val="none" w:sz="0" w:space="0" w:color="auto"/>
        <w:right w:val="none" w:sz="0" w:space="0" w:color="auto"/>
      </w:divBdr>
      <w:divsChild>
        <w:div w:id="782967135">
          <w:marLeft w:val="0"/>
          <w:marRight w:val="0"/>
          <w:marTop w:val="0"/>
          <w:marBottom w:val="0"/>
          <w:divBdr>
            <w:top w:val="none" w:sz="0" w:space="0" w:color="auto"/>
            <w:left w:val="none" w:sz="0" w:space="0" w:color="auto"/>
            <w:bottom w:val="none" w:sz="0" w:space="0" w:color="auto"/>
            <w:right w:val="none" w:sz="0" w:space="0" w:color="auto"/>
          </w:divBdr>
          <w:divsChild>
            <w:div w:id="782967120">
              <w:marLeft w:val="0"/>
              <w:marRight w:val="0"/>
              <w:marTop w:val="0"/>
              <w:marBottom w:val="150"/>
              <w:divBdr>
                <w:top w:val="single" w:sz="2" w:space="0" w:color="808080"/>
                <w:left w:val="single" w:sz="2" w:space="0" w:color="808080"/>
                <w:bottom w:val="single" w:sz="2" w:space="0" w:color="808080"/>
                <w:right w:val="single" w:sz="2" w:space="0" w:color="808080"/>
              </w:divBdr>
              <w:divsChild>
                <w:div w:id="782967081">
                  <w:marLeft w:val="0"/>
                  <w:marRight w:val="0"/>
                  <w:marTop w:val="0"/>
                  <w:marBottom w:val="0"/>
                  <w:divBdr>
                    <w:top w:val="none" w:sz="0" w:space="0" w:color="auto"/>
                    <w:left w:val="none" w:sz="0" w:space="0" w:color="auto"/>
                    <w:bottom w:val="none" w:sz="0" w:space="0" w:color="auto"/>
                    <w:right w:val="none" w:sz="0" w:space="0" w:color="auto"/>
                  </w:divBdr>
                  <w:divsChild>
                    <w:div w:id="782967090">
                      <w:marLeft w:val="240"/>
                      <w:marRight w:val="0"/>
                      <w:marTop w:val="0"/>
                      <w:marBottom w:val="0"/>
                      <w:divBdr>
                        <w:top w:val="none" w:sz="0" w:space="0" w:color="auto"/>
                        <w:left w:val="none" w:sz="0" w:space="0" w:color="auto"/>
                        <w:bottom w:val="none" w:sz="0" w:space="0" w:color="auto"/>
                        <w:right w:val="none" w:sz="0" w:space="0" w:color="auto"/>
                      </w:divBdr>
                      <w:divsChild>
                        <w:div w:id="782967133">
                          <w:marLeft w:val="0"/>
                          <w:marRight w:val="0"/>
                          <w:marTop w:val="0"/>
                          <w:marBottom w:val="0"/>
                          <w:divBdr>
                            <w:top w:val="none" w:sz="0" w:space="0" w:color="auto"/>
                            <w:left w:val="none" w:sz="0" w:space="0" w:color="auto"/>
                            <w:bottom w:val="none" w:sz="0" w:space="0" w:color="auto"/>
                            <w:right w:val="none" w:sz="0" w:space="0" w:color="auto"/>
                          </w:divBdr>
                          <w:divsChild>
                            <w:div w:id="7829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967168">
      <w:marLeft w:val="0"/>
      <w:marRight w:val="0"/>
      <w:marTop w:val="0"/>
      <w:marBottom w:val="0"/>
      <w:divBdr>
        <w:top w:val="none" w:sz="0" w:space="0" w:color="auto"/>
        <w:left w:val="none" w:sz="0" w:space="0" w:color="auto"/>
        <w:bottom w:val="none" w:sz="0" w:space="0" w:color="auto"/>
        <w:right w:val="none" w:sz="0" w:space="0" w:color="auto"/>
      </w:divBdr>
    </w:div>
    <w:div w:id="782967169">
      <w:marLeft w:val="0"/>
      <w:marRight w:val="0"/>
      <w:marTop w:val="0"/>
      <w:marBottom w:val="0"/>
      <w:divBdr>
        <w:top w:val="none" w:sz="0" w:space="0" w:color="auto"/>
        <w:left w:val="none" w:sz="0" w:space="0" w:color="auto"/>
        <w:bottom w:val="none" w:sz="0" w:space="0" w:color="auto"/>
        <w:right w:val="none" w:sz="0" w:space="0" w:color="auto"/>
      </w:divBdr>
    </w:div>
    <w:div w:id="782967170">
      <w:marLeft w:val="0"/>
      <w:marRight w:val="0"/>
      <w:marTop w:val="0"/>
      <w:marBottom w:val="0"/>
      <w:divBdr>
        <w:top w:val="none" w:sz="0" w:space="0" w:color="auto"/>
        <w:left w:val="none" w:sz="0" w:space="0" w:color="auto"/>
        <w:bottom w:val="none" w:sz="0" w:space="0" w:color="auto"/>
        <w:right w:val="none" w:sz="0" w:space="0" w:color="auto"/>
      </w:divBdr>
    </w:div>
    <w:div w:id="782967171">
      <w:marLeft w:val="0"/>
      <w:marRight w:val="0"/>
      <w:marTop w:val="0"/>
      <w:marBottom w:val="0"/>
      <w:divBdr>
        <w:top w:val="none" w:sz="0" w:space="0" w:color="auto"/>
        <w:left w:val="none" w:sz="0" w:space="0" w:color="auto"/>
        <w:bottom w:val="none" w:sz="0" w:space="0" w:color="auto"/>
        <w:right w:val="none" w:sz="0" w:space="0" w:color="auto"/>
      </w:divBdr>
    </w:div>
    <w:div w:id="782967172">
      <w:marLeft w:val="0"/>
      <w:marRight w:val="0"/>
      <w:marTop w:val="0"/>
      <w:marBottom w:val="0"/>
      <w:divBdr>
        <w:top w:val="none" w:sz="0" w:space="0" w:color="auto"/>
        <w:left w:val="none" w:sz="0" w:space="0" w:color="auto"/>
        <w:bottom w:val="none" w:sz="0" w:space="0" w:color="auto"/>
        <w:right w:val="none" w:sz="0" w:space="0" w:color="auto"/>
      </w:divBdr>
    </w:div>
    <w:div w:id="782967173">
      <w:marLeft w:val="0"/>
      <w:marRight w:val="0"/>
      <w:marTop w:val="0"/>
      <w:marBottom w:val="0"/>
      <w:divBdr>
        <w:top w:val="none" w:sz="0" w:space="0" w:color="auto"/>
        <w:left w:val="none" w:sz="0" w:space="0" w:color="auto"/>
        <w:bottom w:val="none" w:sz="0" w:space="0" w:color="auto"/>
        <w:right w:val="none" w:sz="0" w:space="0" w:color="auto"/>
      </w:divBdr>
    </w:div>
    <w:div w:id="782967174">
      <w:marLeft w:val="0"/>
      <w:marRight w:val="0"/>
      <w:marTop w:val="0"/>
      <w:marBottom w:val="0"/>
      <w:divBdr>
        <w:top w:val="none" w:sz="0" w:space="0" w:color="auto"/>
        <w:left w:val="none" w:sz="0" w:space="0" w:color="auto"/>
        <w:bottom w:val="none" w:sz="0" w:space="0" w:color="auto"/>
        <w:right w:val="none" w:sz="0" w:space="0" w:color="auto"/>
      </w:divBdr>
    </w:div>
    <w:div w:id="782967175">
      <w:marLeft w:val="0"/>
      <w:marRight w:val="0"/>
      <w:marTop w:val="0"/>
      <w:marBottom w:val="0"/>
      <w:divBdr>
        <w:top w:val="none" w:sz="0" w:space="0" w:color="auto"/>
        <w:left w:val="none" w:sz="0" w:space="0" w:color="auto"/>
        <w:bottom w:val="none" w:sz="0" w:space="0" w:color="auto"/>
        <w:right w:val="none" w:sz="0" w:space="0" w:color="auto"/>
      </w:divBdr>
    </w:div>
    <w:div w:id="782967176">
      <w:marLeft w:val="0"/>
      <w:marRight w:val="0"/>
      <w:marTop w:val="0"/>
      <w:marBottom w:val="0"/>
      <w:divBdr>
        <w:top w:val="none" w:sz="0" w:space="0" w:color="auto"/>
        <w:left w:val="none" w:sz="0" w:space="0" w:color="auto"/>
        <w:bottom w:val="none" w:sz="0" w:space="0" w:color="auto"/>
        <w:right w:val="none" w:sz="0" w:space="0" w:color="auto"/>
      </w:divBdr>
    </w:div>
    <w:div w:id="782967177">
      <w:marLeft w:val="0"/>
      <w:marRight w:val="0"/>
      <w:marTop w:val="0"/>
      <w:marBottom w:val="0"/>
      <w:divBdr>
        <w:top w:val="none" w:sz="0" w:space="0" w:color="auto"/>
        <w:left w:val="none" w:sz="0" w:space="0" w:color="auto"/>
        <w:bottom w:val="none" w:sz="0" w:space="0" w:color="auto"/>
        <w:right w:val="none" w:sz="0" w:space="0" w:color="auto"/>
      </w:divBdr>
      <w:divsChild>
        <w:div w:id="782967044">
          <w:marLeft w:val="0"/>
          <w:marRight w:val="0"/>
          <w:marTop w:val="0"/>
          <w:marBottom w:val="0"/>
          <w:divBdr>
            <w:top w:val="none" w:sz="0" w:space="0" w:color="auto"/>
            <w:left w:val="none" w:sz="0" w:space="0" w:color="auto"/>
            <w:bottom w:val="none" w:sz="0" w:space="0" w:color="auto"/>
            <w:right w:val="none" w:sz="0" w:space="0" w:color="auto"/>
          </w:divBdr>
        </w:div>
        <w:div w:id="782967050">
          <w:marLeft w:val="0"/>
          <w:marRight w:val="0"/>
          <w:marTop w:val="0"/>
          <w:marBottom w:val="0"/>
          <w:divBdr>
            <w:top w:val="none" w:sz="0" w:space="0" w:color="auto"/>
            <w:left w:val="none" w:sz="0" w:space="0" w:color="auto"/>
            <w:bottom w:val="none" w:sz="0" w:space="0" w:color="auto"/>
            <w:right w:val="none" w:sz="0" w:space="0" w:color="auto"/>
          </w:divBdr>
        </w:div>
        <w:div w:id="782967056">
          <w:marLeft w:val="0"/>
          <w:marRight w:val="0"/>
          <w:marTop w:val="0"/>
          <w:marBottom w:val="0"/>
          <w:divBdr>
            <w:top w:val="none" w:sz="0" w:space="0" w:color="auto"/>
            <w:left w:val="none" w:sz="0" w:space="0" w:color="auto"/>
            <w:bottom w:val="none" w:sz="0" w:space="0" w:color="auto"/>
            <w:right w:val="none" w:sz="0" w:space="0" w:color="auto"/>
          </w:divBdr>
        </w:div>
        <w:div w:id="782967064">
          <w:marLeft w:val="0"/>
          <w:marRight w:val="0"/>
          <w:marTop w:val="0"/>
          <w:marBottom w:val="0"/>
          <w:divBdr>
            <w:top w:val="none" w:sz="0" w:space="0" w:color="auto"/>
            <w:left w:val="none" w:sz="0" w:space="0" w:color="auto"/>
            <w:bottom w:val="none" w:sz="0" w:space="0" w:color="auto"/>
            <w:right w:val="none" w:sz="0" w:space="0" w:color="auto"/>
          </w:divBdr>
        </w:div>
        <w:div w:id="782967077">
          <w:marLeft w:val="0"/>
          <w:marRight w:val="0"/>
          <w:marTop w:val="0"/>
          <w:marBottom w:val="0"/>
          <w:divBdr>
            <w:top w:val="none" w:sz="0" w:space="0" w:color="auto"/>
            <w:left w:val="none" w:sz="0" w:space="0" w:color="auto"/>
            <w:bottom w:val="none" w:sz="0" w:space="0" w:color="auto"/>
            <w:right w:val="none" w:sz="0" w:space="0" w:color="auto"/>
          </w:divBdr>
        </w:div>
        <w:div w:id="782967091">
          <w:marLeft w:val="0"/>
          <w:marRight w:val="0"/>
          <w:marTop w:val="0"/>
          <w:marBottom w:val="0"/>
          <w:divBdr>
            <w:top w:val="none" w:sz="0" w:space="0" w:color="auto"/>
            <w:left w:val="none" w:sz="0" w:space="0" w:color="auto"/>
            <w:bottom w:val="none" w:sz="0" w:space="0" w:color="auto"/>
            <w:right w:val="none" w:sz="0" w:space="0" w:color="auto"/>
          </w:divBdr>
        </w:div>
        <w:div w:id="782967157">
          <w:marLeft w:val="0"/>
          <w:marRight w:val="0"/>
          <w:marTop w:val="0"/>
          <w:marBottom w:val="0"/>
          <w:divBdr>
            <w:top w:val="none" w:sz="0" w:space="0" w:color="auto"/>
            <w:left w:val="none" w:sz="0" w:space="0" w:color="auto"/>
            <w:bottom w:val="none" w:sz="0" w:space="0" w:color="auto"/>
            <w:right w:val="none" w:sz="0" w:space="0" w:color="auto"/>
          </w:divBdr>
        </w:div>
        <w:div w:id="782967195">
          <w:marLeft w:val="0"/>
          <w:marRight w:val="0"/>
          <w:marTop w:val="0"/>
          <w:marBottom w:val="0"/>
          <w:divBdr>
            <w:top w:val="none" w:sz="0" w:space="0" w:color="auto"/>
            <w:left w:val="none" w:sz="0" w:space="0" w:color="auto"/>
            <w:bottom w:val="none" w:sz="0" w:space="0" w:color="auto"/>
            <w:right w:val="none" w:sz="0" w:space="0" w:color="auto"/>
          </w:divBdr>
        </w:div>
      </w:divsChild>
    </w:div>
    <w:div w:id="782967178">
      <w:marLeft w:val="0"/>
      <w:marRight w:val="0"/>
      <w:marTop w:val="0"/>
      <w:marBottom w:val="0"/>
      <w:divBdr>
        <w:top w:val="none" w:sz="0" w:space="0" w:color="auto"/>
        <w:left w:val="none" w:sz="0" w:space="0" w:color="auto"/>
        <w:bottom w:val="none" w:sz="0" w:space="0" w:color="auto"/>
        <w:right w:val="none" w:sz="0" w:space="0" w:color="auto"/>
      </w:divBdr>
    </w:div>
    <w:div w:id="782967179">
      <w:marLeft w:val="0"/>
      <w:marRight w:val="0"/>
      <w:marTop w:val="0"/>
      <w:marBottom w:val="0"/>
      <w:divBdr>
        <w:top w:val="none" w:sz="0" w:space="0" w:color="auto"/>
        <w:left w:val="none" w:sz="0" w:space="0" w:color="auto"/>
        <w:bottom w:val="none" w:sz="0" w:space="0" w:color="auto"/>
        <w:right w:val="none" w:sz="0" w:space="0" w:color="auto"/>
      </w:divBdr>
      <w:divsChild>
        <w:div w:id="782967098">
          <w:marLeft w:val="0"/>
          <w:marRight w:val="0"/>
          <w:marTop w:val="0"/>
          <w:marBottom w:val="0"/>
          <w:divBdr>
            <w:top w:val="none" w:sz="0" w:space="0" w:color="auto"/>
            <w:left w:val="none" w:sz="0" w:space="0" w:color="auto"/>
            <w:bottom w:val="none" w:sz="0" w:space="0" w:color="auto"/>
            <w:right w:val="none" w:sz="0" w:space="0" w:color="auto"/>
          </w:divBdr>
          <w:divsChild>
            <w:div w:id="782967085">
              <w:marLeft w:val="0"/>
              <w:marRight w:val="0"/>
              <w:marTop w:val="0"/>
              <w:marBottom w:val="150"/>
              <w:divBdr>
                <w:top w:val="single" w:sz="2" w:space="0" w:color="808080"/>
                <w:left w:val="single" w:sz="2" w:space="0" w:color="808080"/>
                <w:bottom w:val="single" w:sz="2" w:space="0" w:color="808080"/>
                <w:right w:val="single" w:sz="2" w:space="0" w:color="808080"/>
              </w:divBdr>
              <w:divsChild>
                <w:div w:id="782967074">
                  <w:marLeft w:val="0"/>
                  <w:marRight w:val="0"/>
                  <w:marTop w:val="0"/>
                  <w:marBottom w:val="0"/>
                  <w:divBdr>
                    <w:top w:val="none" w:sz="0" w:space="0" w:color="auto"/>
                    <w:left w:val="none" w:sz="0" w:space="0" w:color="auto"/>
                    <w:bottom w:val="none" w:sz="0" w:space="0" w:color="auto"/>
                    <w:right w:val="none" w:sz="0" w:space="0" w:color="auto"/>
                  </w:divBdr>
                  <w:divsChild>
                    <w:div w:id="782967051">
                      <w:marLeft w:val="240"/>
                      <w:marRight w:val="0"/>
                      <w:marTop w:val="270"/>
                      <w:marBottom w:val="0"/>
                      <w:divBdr>
                        <w:top w:val="none" w:sz="0" w:space="0" w:color="auto"/>
                        <w:left w:val="none" w:sz="0" w:space="0" w:color="auto"/>
                        <w:bottom w:val="none" w:sz="0" w:space="0" w:color="auto"/>
                        <w:right w:val="none" w:sz="0" w:space="0" w:color="auto"/>
                      </w:divBdr>
                      <w:divsChild>
                        <w:div w:id="782967060">
                          <w:marLeft w:val="0"/>
                          <w:marRight w:val="0"/>
                          <w:marTop w:val="0"/>
                          <w:marBottom w:val="0"/>
                          <w:divBdr>
                            <w:top w:val="none" w:sz="0" w:space="0" w:color="auto"/>
                            <w:left w:val="none" w:sz="0" w:space="0" w:color="auto"/>
                            <w:bottom w:val="none" w:sz="0" w:space="0" w:color="auto"/>
                            <w:right w:val="none" w:sz="0" w:space="0" w:color="auto"/>
                          </w:divBdr>
                          <w:divsChild>
                            <w:div w:id="782967083">
                              <w:marLeft w:val="0"/>
                              <w:marRight w:val="0"/>
                              <w:marTop w:val="0"/>
                              <w:marBottom w:val="0"/>
                              <w:divBdr>
                                <w:top w:val="none" w:sz="0" w:space="0" w:color="auto"/>
                                <w:left w:val="none" w:sz="0" w:space="0" w:color="auto"/>
                                <w:bottom w:val="none" w:sz="0" w:space="0" w:color="auto"/>
                                <w:right w:val="none" w:sz="0" w:space="0" w:color="auto"/>
                              </w:divBdr>
                            </w:div>
                            <w:div w:id="782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967180">
      <w:marLeft w:val="0"/>
      <w:marRight w:val="0"/>
      <w:marTop w:val="0"/>
      <w:marBottom w:val="0"/>
      <w:divBdr>
        <w:top w:val="none" w:sz="0" w:space="0" w:color="auto"/>
        <w:left w:val="none" w:sz="0" w:space="0" w:color="auto"/>
        <w:bottom w:val="none" w:sz="0" w:space="0" w:color="auto"/>
        <w:right w:val="none" w:sz="0" w:space="0" w:color="auto"/>
      </w:divBdr>
    </w:div>
    <w:div w:id="782967181">
      <w:marLeft w:val="0"/>
      <w:marRight w:val="0"/>
      <w:marTop w:val="0"/>
      <w:marBottom w:val="0"/>
      <w:divBdr>
        <w:top w:val="none" w:sz="0" w:space="0" w:color="auto"/>
        <w:left w:val="none" w:sz="0" w:space="0" w:color="auto"/>
        <w:bottom w:val="none" w:sz="0" w:space="0" w:color="auto"/>
        <w:right w:val="none" w:sz="0" w:space="0" w:color="auto"/>
      </w:divBdr>
    </w:div>
    <w:div w:id="782967182">
      <w:marLeft w:val="0"/>
      <w:marRight w:val="0"/>
      <w:marTop w:val="0"/>
      <w:marBottom w:val="0"/>
      <w:divBdr>
        <w:top w:val="none" w:sz="0" w:space="0" w:color="auto"/>
        <w:left w:val="none" w:sz="0" w:space="0" w:color="auto"/>
        <w:bottom w:val="none" w:sz="0" w:space="0" w:color="auto"/>
        <w:right w:val="none" w:sz="0" w:space="0" w:color="auto"/>
      </w:divBdr>
    </w:div>
    <w:div w:id="782967183">
      <w:marLeft w:val="0"/>
      <w:marRight w:val="0"/>
      <w:marTop w:val="0"/>
      <w:marBottom w:val="0"/>
      <w:divBdr>
        <w:top w:val="none" w:sz="0" w:space="0" w:color="auto"/>
        <w:left w:val="none" w:sz="0" w:space="0" w:color="auto"/>
        <w:bottom w:val="none" w:sz="0" w:space="0" w:color="auto"/>
        <w:right w:val="none" w:sz="0" w:space="0" w:color="auto"/>
      </w:divBdr>
    </w:div>
    <w:div w:id="782967184">
      <w:marLeft w:val="0"/>
      <w:marRight w:val="0"/>
      <w:marTop w:val="0"/>
      <w:marBottom w:val="0"/>
      <w:divBdr>
        <w:top w:val="none" w:sz="0" w:space="0" w:color="auto"/>
        <w:left w:val="none" w:sz="0" w:space="0" w:color="auto"/>
        <w:bottom w:val="none" w:sz="0" w:space="0" w:color="auto"/>
        <w:right w:val="none" w:sz="0" w:space="0" w:color="auto"/>
      </w:divBdr>
    </w:div>
    <w:div w:id="782967185">
      <w:marLeft w:val="0"/>
      <w:marRight w:val="0"/>
      <w:marTop w:val="0"/>
      <w:marBottom w:val="0"/>
      <w:divBdr>
        <w:top w:val="none" w:sz="0" w:space="0" w:color="auto"/>
        <w:left w:val="none" w:sz="0" w:space="0" w:color="auto"/>
        <w:bottom w:val="none" w:sz="0" w:space="0" w:color="auto"/>
        <w:right w:val="none" w:sz="0" w:space="0" w:color="auto"/>
      </w:divBdr>
    </w:div>
    <w:div w:id="782967186">
      <w:marLeft w:val="0"/>
      <w:marRight w:val="0"/>
      <w:marTop w:val="0"/>
      <w:marBottom w:val="0"/>
      <w:divBdr>
        <w:top w:val="none" w:sz="0" w:space="0" w:color="auto"/>
        <w:left w:val="none" w:sz="0" w:space="0" w:color="auto"/>
        <w:bottom w:val="none" w:sz="0" w:space="0" w:color="auto"/>
        <w:right w:val="none" w:sz="0" w:space="0" w:color="auto"/>
      </w:divBdr>
    </w:div>
    <w:div w:id="782967187">
      <w:marLeft w:val="0"/>
      <w:marRight w:val="0"/>
      <w:marTop w:val="0"/>
      <w:marBottom w:val="0"/>
      <w:divBdr>
        <w:top w:val="none" w:sz="0" w:space="0" w:color="auto"/>
        <w:left w:val="none" w:sz="0" w:space="0" w:color="auto"/>
        <w:bottom w:val="none" w:sz="0" w:space="0" w:color="auto"/>
        <w:right w:val="none" w:sz="0" w:space="0" w:color="auto"/>
      </w:divBdr>
    </w:div>
    <w:div w:id="782967188">
      <w:marLeft w:val="0"/>
      <w:marRight w:val="0"/>
      <w:marTop w:val="0"/>
      <w:marBottom w:val="0"/>
      <w:divBdr>
        <w:top w:val="none" w:sz="0" w:space="0" w:color="auto"/>
        <w:left w:val="none" w:sz="0" w:space="0" w:color="auto"/>
        <w:bottom w:val="none" w:sz="0" w:space="0" w:color="auto"/>
        <w:right w:val="none" w:sz="0" w:space="0" w:color="auto"/>
      </w:divBdr>
    </w:div>
    <w:div w:id="782967189">
      <w:marLeft w:val="0"/>
      <w:marRight w:val="0"/>
      <w:marTop w:val="0"/>
      <w:marBottom w:val="0"/>
      <w:divBdr>
        <w:top w:val="none" w:sz="0" w:space="0" w:color="auto"/>
        <w:left w:val="none" w:sz="0" w:space="0" w:color="auto"/>
        <w:bottom w:val="none" w:sz="0" w:space="0" w:color="auto"/>
        <w:right w:val="none" w:sz="0" w:space="0" w:color="auto"/>
      </w:divBdr>
    </w:div>
    <w:div w:id="782967190">
      <w:marLeft w:val="0"/>
      <w:marRight w:val="0"/>
      <w:marTop w:val="0"/>
      <w:marBottom w:val="0"/>
      <w:divBdr>
        <w:top w:val="none" w:sz="0" w:space="0" w:color="auto"/>
        <w:left w:val="none" w:sz="0" w:space="0" w:color="auto"/>
        <w:bottom w:val="none" w:sz="0" w:space="0" w:color="auto"/>
        <w:right w:val="none" w:sz="0" w:space="0" w:color="auto"/>
      </w:divBdr>
    </w:div>
    <w:div w:id="782967191">
      <w:marLeft w:val="0"/>
      <w:marRight w:val="0"/>
      <w:marTop w:val="0"/>
      <w:marBottom w:val="0"/>
      <w:divBdr>
        <w:top w:val="none" w:sz="0" w:space="0" w:color="auto"/>
        <w:left w:val="none" w:sz="0" w:space="0" w:color="auto"/>
        <w:bottom w:val="none" w:sz="0" w:space="0" w:color="auto"/>
        <w:right w:val="none" w:sz="0" w:space="0" w:color="auto"/>
      </w:divBdr>
    </w:div>
    <w:div w:id="782967192">
      <w:marLeft w:val="0"/>
      <w:marRight w:val="0"/>
      <w:marTop w:val="0"/>
      <w:marBottom w:val="0"/>
      <w:divBdr>
        <w:top w:val="none" w:sz="0" w:space="0" w:color="auto"/>
        <w:left w:val="none" w:sz="0" w:space="0" w:color="auto"/>
        <w:bottom w:val="none" w:sz="0" w:space="0" w:color="auto"/>
        <w:right w:val="none" w:sz="0" w:space="0" w:color="auto"/>
      </w:divBdr>
    </w:div>
    <w:div w:id="782967193">
      <w:marLeft w:val="0"/>
      <w:marRight w:val="0"/>
      <w:marTop w:val="0"/>
      <w:marBottom w:val="0"/>
      <w:divBdr>
        <w:top w:val="none" w:sz="0" w:space="0" w:color="auto"/>
        <w:left w:val="none" w:sz="0" w:space="0" w:color="auto"/>
        <w:bottom w:val="none" w:sz="0" w:space="0" w:color="auto"/>
        <w:right w:val="none" w:sz="0" w:space="0" w:color="auto"/>
      </w:divBdr>
    </w:div>
    <w:div w:id="782967194">
      <w:marLeft w:val="0"/>
      <w:marRight w:val="0"/>
      <w:marTop w:val="0"/>
      <w:marBottom w:val="0"/>
      <w:divBdr>
        <w:top w:val="none" w:sz="0" w:space="0" w:color="auto"/>
        <w:left w:val="none" w:sz="0" w:space="0" w:color="auto"/>
        <w:bottom w:val="none" w:sz="0" w:space="0" w:color="auto"/>
        <w:right w:val="none" w:sz="0" w:space="0" w:color="auto"/>
      </w:divBdr>
    </w:div>
    <w:div w:id="782967196">
      <w:marLeft w:val="0"/>
      <w:marRight w:val="0"/>
      <w:marTop w:val="0"/>
      <w:marBottom w:val="0"/>
      <w:divBdr>
        <w:top w:val="none" w:sz="0" w:space="0" w:color="auto"/>
        <w:left w:val="none" w:sz="0" w:space="0" w:color="auto"/>
        <w:bottom w:val="none" w:sz="0" w:space="0" w:color="auto"/>
        <w:right w:val="none" w:sz="0" w:space="0" w:color="auto"/>
      </w:divBdr>
    </w:div>
    <w:div w:id="782967197">
      <w:marLeft w:val="0"/>
      <w:marRight w:val="0"/>
      <w:marTop w:val="0"/>
      <w:marBottom w:val="0"/>
      <w:divBdr>
        <w:top w:val="none" w:sz="0" w:space="0" w:color="auto"/>
        <w:left w:val="none" w:sz="0" w:space="0" w:color="auto"/>
        <w:bottom w:val="none" w:sz="0" w:space="0" w:color="auto"/>
        <w:right w:val="none" w:sz="0" w:space="0" w:color="auto"/>
      </w:divBdr>
    </w:div>
    <w:div w:id="782967198">
      <w:marLeft w:val="0"/>
      <w:marRight w:val="0"/>
      <w:marTop w:val="0"/>
      <w:marBottom w:val="0"/>
      <w:divBdr>
        <w:top w:val="none" w:sz="0" w:space="0" w:color="auto"/>
        <w:left w:val="none" w:sz="0" w:space="0" w:color="auto"/>
        <w:bottom w:val="none" w:sz="0" w:space="0" w:color="auto"/>
        <w:right w:val="none" w:sz="0" w:space="0" w:color="auto"/>
      </w:divBdr>
    </w:div>
    <w:div w:id="782967199">
      <w:marLeft w:val="0"/>
      <w:marRight w:val="0"/>
      <w:marTop w:val="0"/>
      <w:marBottom w:val="0"/>
      <w:divBdr>
        <w:top w:val="none" w:sz="0" w:space="0" w:color="auto"/>
        <w:left w:val="none" w:sz="0" w:space="0" w:color="auto"/>
        <w:bottom w:val="none" w:sz="0" w:space="0" w:color="auto"/>
        <w:right w:val="none" w:sz="0" w:space="0" w:color="auto"/>
      </w:divBdr>
    </w:div>
    <w:div w:id="782967200">
      <w:marLeft w:val="0"/>
      <w:marRight w:val="0"/>
      <w:marTop w:val="0"/>
      <w:marBottom w:val="0"/>
      <w:divBdr>
        <w:top w:val="none" w:sz="0" w:space="0" w:color="auto"/>
        <w:left w:val="none" w:sz="0" w:space="0" w:color="auto"/>
        <w:bottom w:val="none" w:sz="0" w:space="0" w:color="auto"/>
        <w:right w:val="none" w:sz="0" w:space="0" w:color="auto"/>
      </w:divBdr>
    </w:div>
    <w:div w:id="782967201">
      <w:marLeft w:val="0"/>
      <w:marRight w:val="0"/>
      <w:marTop w:val="0"/>
      <w:marBottom w:val="0"/>
      <w:divBdr>
        <w:top w:val="none" w:sz="0" w:space="0" w:color="auto"/>
        <w:left w:val="none" w:sz="0" w:space="0" w:color="auto"/>
        <w:bottom w:val="none" w:sz="0" w:space="0" w:color="auto"/>
        <w:right w:val="none" w:sz="0" w:space="0" w:color="auto"/>
      </w:divBdr>
    </w:div>
    <w:div w:id="9839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946801DABD7EA59B4702E6FA841B429FFD544FD63F4E20DCAB3EB43D5R941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07EC9-9D65-414A-9B3E-19D9AD08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8</Pages>
  <Words>5202</Words>
  <Characters>29655</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учреждение здравоохранения Медико-санитарная часть№9 Федерального медико-биологического агентства</vt:lpstr>
    </vt:vector>
  </TitlesOfParts>
  <Company>WolfishLair</Company>
  <LinksUpToDate>false</LinksUpToDate>
  <CharactersWithSpaces>34788</CharactersWithSpaces>
  <SharedDoc>false</SharedDoc>
  <HLinks>
    <vt:vector size="96" baseType="variant">
      <vt:variant>
        <vt:i4>7209010</vt:i4>
      </vt:variant>
      <vt:variant>
        <vt:i4>45</vt:i4>
      </vt:variant>
      <vt:variant>
        <vt:i4>0</vt:i4>
      </vt:variant>
      <vt:variant>
        <vt:i4>5</vt:i4>
      </vt:variant>
      <vt:variant>
        <vt:lpwstr>http://internet.garant.ru/document?id=12025267&amp;sub=1928</vt:lpwstr>
      </vt:variant>
      <vt:variant>
        <vt:lpwstr/>
      </vt:variant>
      <vt:variant>
        <vt:i4>7012409</vt:i4>
      </vt:variant>
      <vt:variant>
        <vt:i4>42</vt:i4>
      </vt:variant>
      <vt:variant>
        <vt:i4>0</vt:i4>
      </vt:variant>
      <vt:variant>
        <vt:i4>5</vt:i4>
      </vt:variant>
      <vt:variant>
        <vt:lpwstr>http://internet.garant.ru/document?id=10008000&amp;sub=2911</vt:lpwstr>
      </vt:variant>
      <vt:variant>
        <vt:lpwstr/>
      </vt:variant>
      <vt:variant>
        <vt:i4>7012409</vt:i4>
      </vt:variant>
      <vt:variant>
        <vt:i4>39</vt:i4>
      </vt:variant>
      <vt:variant>
        <vt:i4>0</vt:i4>
      </vt:variant>
      <vt:variant>
        <vt:i4>5</vt:i4>
      </vt:variant>
      <vt:variant>
        <vt:lpwstr>http://internet.garant.ru/document?id=10008000&amp;sub=291</vt:lpwstr>
      </vt:variant>
      <vt:variant>
        <vt:lpwstr/>
      </vt:variant>
      <vt:variant>
        <vt:i4>6946873</vt:i4>
      </vt:variant>
      <vt:variant>
        <vt:i4>36</vt:i4>
      </vt:variant>
      <vt:variant>
        <vt:i4>0</vt:i4>
      </vt:variant>
      <vt:variant>
        <vt:i4>5</vt:i4>
      </vt:variant>
      <vt:variant>
        <vt:lpwstr>http://internet.garant.ru/document?id=10008000&amp;sub=290</vt:lpwstr>
      </vt:variant>
      <vt:variant>
        <vt:lpwstr/>
      </vt:variant>
      <vt:variant>
        <vt:i4>6488120</vt:i4>
      </vt:variant>
      <vt:variant>
        <vt:i4>33</vt:i4>
      </vt:variant>
      <vt:variant>
        <vt:i4>0</vt:i4>
      </vt:variant>
      <vt:variant>
        <vt:i4>5</vt:i4>
      </vt:variant>
      <vt:variant>
        <vt:lpwstr>http://internet.garant.ru/document?id=10008000&amp;sub=289</vt:lpwstr>
      </vt:variant>
      <vt:variant>
        <vt:lpwstr/>
      </vt:variant>
      <vt:variant>
        <vt:i4>5963776</vt:i4>
      </vt:variant>
      <vt:variant>
        <vt:i4>30</vt:i4>
      </vt:variant>
      <vt:variant>
        <vt:i4>0</vt:i4>
      </vt:variant>
      <vt:variant>
        <vt:i4>5</vt:i4>
      </vt:variant>
      <vt:variant>
        <vt:lpwstr>http://internet.garant.ru/document?id=10800200&amp;sub=1</vt:lpwstr>
      </vt:variant>
      <vt:variant>
        <vt:lpwstr/>
      </vt:variant>
      <vt:variant>
        <vt:i4>3211371</vt:i4>
      </vt:variant>
      <vt:variant>
        <vt:i4>27</vt:i4>
      </vt:variant>
      <vt:variant>
        <vt:i4>0</vt:i4>
      </vt:variant>
      <vt:variant>
        <vt:i4>5</vt:i4>
      </vt:variant>
      <vt:variant>
        <vt:lpwstr>consultantplus://offline/main?base=LAW;n=117401;fld=134;dst=512</vt:lpwstr>
      </vt:variant>
      <vt:variant>
        <vt:lpwstr/>
      </vt:variant>
      <vt:variant>
        <vt:i4>7274549</vt:i4>
      </vt:variant>
      <vt:variant>
        <vt:i4>24</vt:i4>
      </vt:variant>
      <vt:variant>
        <vt:i4>0</vt:i4>
      </vt:variant>
      <vt:variant>
        <vt:i4>5</vt:i4>
      </vt:variant>
      <vt:variant>
        <vt:lpwstr>http://www.zakupki.gov.ru/</vt:lpwstr>
      </vt:variant>
      <vt:variant>
        <vt:lpwstr/>
      </vt:variant>
      <vt:variant>
        <vt:i4>7209010</vt:i4>
      </vt:variant>
      <vt:variant>
        <vt:i4>21</vt:i4>
      </vt:variant>
      <vt:variant>
        <vt:i4>0</vt:i4>
      </vt:variant>
      <vt:variant>
        <vt:i4>5</vt:i4>
      </vt:variant>
      <vt:variant>
        <vt:lpwstr>http://internet.garant.ru/document?id=12025267&amp;sub=1928</vt:lpwstr>
      </vt:variant>
      <vt:variant>
        <vt:lpwstr/>
      </vt:variant>
      <vt:variant>
        <vt:i4>7012409</vt:i4>
      </vt:variant>
      <vt:variant>
        <vt:i4>18</vt:i4>
      </vt:variant>
      <vt:variant>
        <vt:i4>0</vt:i4>
      </vt:variant>
      <vt:variant>
        <vt:i4>5</vt:i4>
      </vt:variant>
      <vt:variant>
        <vt:lpwstr>http://internet.garant.ru/document?id=10008000&amp;sub=2911</vt:lpwstr>
      </vt:variant>
      <vt:variant>
        <vt:lpwstr/>
      </vt:variant>
      <vt:variant>
        <vt:i4>7012409</vt:i4>
      </vt:variant>
      <vt:variant>
        <vt:i4>15</vt:i4>
      </vt:variant>
      <vt:variant>
        <vt:i4>0</vt:i4>
      </vt:variant>
      <vt:variant>
        <vt:i4>5</vt:i4>
      </vt:variant>
      <vt:variant>
        <vt:lpwstr>http://internet.garant.ru/document?id=10008000&amp;sub=291</vt:lpwstr>
      </vt:variant>
      <vt:variant>
        <vt:lpwstr/>
      </vt:variant>
      <vt:variant>
        <vt:i4>6946873</vt:i4>
      </vt:variant>
      <vt:variant>
        <vt:i4>12</vt:i4>
      </vt:variant>
      <vt:variant>
        <vt:i4>0</vt:i4>
      </vt:variant>
      <vt:variant>
        <vt:i4>5</vt:i4>
      </vt:variant>
      <vt:variant>
        <vt:lpwstr>http://internet.garant.ru/document?id=10008000&amp;sub=290</vt:lpwstr>
      </vt:variant>
      <vt:variant>
        <vt:lpwstr/>
      </vt:variant>
      <vt:variant>
        <vt:i4>6488120</vt:i4>
      </vt:variant>
      <vt:variant>
        <vt:i4>9</vt:i4>
      </vt:variant>
      <vt:variant>
        <vt:i4>0</vt:i4>
      </vt:variant>
      <vt:variant>
        <vt:i4>5</vt:i4>
      </vt:variant>
      <vt:variant>
        <vt:lpwstr>http://internet.garant.ru/document?id=10008000&amp;sub=289</vt:lpwstr>
      </vt:variant>
      <vt:variant>
        <vt:lpwstr/>
      </vt:variant>
      <vt:variant>
        <vt:i4>5963776</vt:i4>
      </vt:variant>
      <vt:variant>
        <vt:i4>6</vt:i4>
      </vt:variant>
      <vt:variant>
        <vt:i4>0</vt:i4>
      </vt:variant>
      <vt:variant>
        <vt:i4>5</vt:i4>
      </vt:variant>
      <vt:variant>
        <vt:lpwstr>http://internet.garant.ru/document?id=10800200&amp;sub=1</vt:lpwstr>
      </vt:variant>
      <vt:variant>
        <vt:lpwstr/>
      </vt:variant>
      <vt:variant>
        <vt:i4>3211371</vt:i4>
      </vt:variant>
      <vt:variant>
        <vt:i4>3</vt:i4>
      </vt:variant>
      <vt:variant>
        <vt:i4>0</vt:i4>
      </vt:variant>
      <vt:variant>
        <vt:i4>5</vt:i4>
      </vt:variant>
      <vt:variant>
        <vt:lpwstr>consultantplus://offline/main?base=LAW;n=117401;fld=134;dst=512</vt:lpwstr>
      </vt:variant>
      <vt:variant>
        <vt:lpwstr/>
      </vt:variant>
      <vt:variant>
        <vt:i4>786520</vt:i4>
      </vt:variant>
      <vt:variant>
        <vt:i4>0</vt:i4>
      </vt:variant>
      <vt:variant>
        <vt:i4>0</vt:i4>
      </vt:variant>
      <vt:variant>
        <vt:i4>5</vt:i4>
      </vt:variant>
      <vt:variant>
        <vt:lpwstr>consultantplus://offline/ref=4946801DABD7EA59B4702E6FA841B429FFD544FD63F4E20DCAB3EB43D5R941G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учреждение здравоохранения Медико-санитарная часть№9 Федерального медико-биологического агентства</dc:title>
  <dc:creator>oks</dc:creator>
  <cp:lastModifiedBy>Ирина</cp:lastModifiedBy>
  <cp:revision>117</cp:revision>
  <cp:lastPrinted>2019-04-02T03:54:00Z</cp:lastPrinted>
  <dcterms:created xsi:type="dcterms:W3CDTF">2018-12-07T03:10:00Z</dcterms:created>
  <dcterms:modified xsi:type="dcterms:W3CDTF">2019-09-19T10:30:00Z</dcterms:modified>
</cp:coreProperties>
</file>