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37" w:type="dxa"/>
        <w:tblLayout w:type="fixed"/>
        <w:tblCellMar>
          <w:left w:w="105" w:type="dxa"/>
          <w:right w:w="105" w:type="dxa"/>
        </w:tblCellMar>
        <w:tblLook w:val="04A0" w:firstRow="1" w:lastRow="0" w:firstColumn="1" w:lastColumn="0" w:noHBand="0" w:noVBand="1"/>
      </w:tblPr>
      <w:tblGrid>
        <w:gridCol w:w="10102"/>
      </w:tblGrid>
      <w:tr w:rsidR="00A3108B" w:rsidTr="000C3F5D">
        <w:tc>
          <w:tcPr>
            <w:tcW w:w="10102" w:type="dxa"/>
          </w:tcPr>
          <w:p w:rsidR="00A3108B" w:rsidRPr="003E5410" w:rsidRDefault="00A3108B">
            <w:pPr>
              <w:jc w:val="center"/>
              <w:rPr>
                <w:rFonts w:ascii="Times New Roman" w:hAnsi="Times New Roman"/>
                <w:b/>
                <w:color w:val="000000"/>
                <w:sz w:val="24"/>
                <w:szCs w:val="24"/>
              </w:rPr>
            </w:pPr>
            <w:r w:rsidRPr="003E5410">
              <w:rPr>
                <w:rFonts w:ascii="Times New Roman" w:hAnsi="Times New Roman"/>
                <w:b/>
                <w:color w:val="000000"/>
                <w:sz w:val="24"/>
                <w:szCs w:val="24"/>
              </w:rPr>
              <w:t xml:space="preserve">ДОГОВОР № _____ </w:t>
            </w:r>
            <w:r w:rsidR="00166E74" w:rsidRPr="003E5410">
              <w:rPr>
                <w:rFonts w:ascii="Times New Roman" w:hAnsi="Times New Roman"/>
                <w:b/>
                <w:color w:val="000000"/>
                <w:sz w:val="24"/>
                <w:szCs w:val="24"/>
              </w:rPr>
              <w:t>-</w:t>
            </w:r>
            <w:proofErr w:type="gramStart"/>
            <w:r w:rsidR="00166E74" w:rsidRPr="003E5410">
              <w:rPr>
                <w:rFonts w:ascii="Times New Roman" w:hAnsi="Times New Roman"/>
                <w:b/>
                <w:color w:val="000000"/>
                <w:sz w:val="24"/>
                <w:szCs w:val="24"/>
              </w:rPr>
              <w:t>ус.</w:t>
            </w:r>
            <w:r w:rsidRPr="003E5410">
              <w:rPr>
                <w:rFonts w:ascii="Times New Roman" w:hAnsi="Times New Roman"/>
                <w:b/>
                <w:color w:val="000000"/>
                <w:sz w:val="24"/>
                <w:szCs w:val="24"/>
              </w:rPr>
              <w:t>/</w:t>
            </w:r>
            <w:proofErr w:type="gramEnd"/>
            <w:r w:rsidRPr="003E5410">
              <w:rPr>
                <w:rFonts w:ascii="Times New Roman" w:hAnsi="Times New Roman"/>
                <w:b/>
                <w:color w:val="000000"/>
                <w:sz w:val="24"/>
                <w:szCs w:val="24"/>
              </w:rPr>
              <w:t>1</w:t>
            </w:r>
            <w:r w:rsidR="00EE2CBB" w:rsidRPr="003E5410">
              <w:rPr>
                <w:rFonts w:ascii="Times New Roman" w:hAnsi="Times New Roman"/>
                <w:b/>
                <w:color w:val="000000"/>
                <w:sz w:val="24"/>
                <w:szCs w:val="24"/>
              </w:rPr>
              <w:t>9</w:t>
            </w:r>
            <w:r w:rsidR="00166E74" w:rsidRPr="003E5410">
              <w:rPr>
                <w:rFonts w:ascii="Times New Roman" w:hAnsi="Times New Roman"/>
                <w:b/>
                <w:color w:val="000000"/>
                <w:sz w:val="24"/>
                <w:szCs w:val="24"/>
              </w:rPr>
              <w:t>/223</w:t>
            </w:r>
          </w:p>
          <w:p w:rsidR="0097105D" w:rsidRPr="003E5410" w:rsidRDefault="003E5410" w:rsidP="006425CE">
            <w:pPr>
              <w:pStyle w:val="Standard"/>
              <w:jc w:val="center"/>
              <w:rPr>
                <w:rFonts w:cs="Times New Roman"/>
                <w:lang w:val="ru-RU"/>
              </w:rPr>
            </w:pPr>
            <w:r w:rsidRPr="003E5410">
              <w:rPr>
                <w:rFonts w:cs="Times New Roman"/>
                <w:color w:val="000000"/>
                <w:lang w:val="ru-RU"/>
              </w:rPr>
              <w:t>Разработка и согласование "Проекта санитарно-защитной зоны Полигона твердых коммунальных отходов".</w:t>
            </w:r>
          </w:p>
          <w:p w:rsidR="00A3108B" w:rsidRDefault="00A3108B">
            <w:pPr>
              <w:spacing w:after="0" w:line="240" w:lineRule="auto"/>
              <w:jc w:val="both"/>
              <w:rPr>
                <w:rFonts w:ascii="Times New Roman" w:hAnsi="Times New Roman"/>
                <w:sz w:val="24"/>
                <w:szCs w:val="24"/>
                <w:lang w:eastAsia="ru-RU"/>
              </w:rPr>
            </w:pPr>
            <w:proofErr w:type="spellStart"/>
            <w:r>
              <w:rPr>
                <w:rFonts w:ascii="Times New Roman" w:hAnsi="Times New Roman"/>
                <w:sz w:val="24"/>
                <w:szCs w:val="24"/>
                <w:lang w:eastAsia="ru-RU"/>
              </w:rPr>
              <w:t>г.Новосибирск</w:t>
            </w:r>
            <w:proofErr w:type="spellEnd"/>
            <w:r>
              <w:rPr>
                <w:rFonts w:ascii="Times New Roman" w:hAnsi="Times New Roman"/>
                <w:sz w:val="24"/>
                <w:szCs w:val="24"/>
                <w:lang w:eastAsia="ru-RU"/>
              </w:rPr>
              <w:t xml:space="preserve">                                </w:t>
            </w:r>
            <w:r>
              <w:rPr>
                <w:rFonts w:ascii="Times New Roman" w:hAnsi="Times New Roman"/>
                <w:sz w:val="24"/>
                <w:szCs w:val="24"/>
                <w:lang w:eastAsia="ru-RU"/>
              </w:rPr>
              <w:tab/>
            </w:r>
            <w:r>
              <w:rPr>
                <w:rFonts w:ascii="Times New Roman" w:hAnsi="Times New Roman"/>
                <w:sz w:val="24"/>
                <w:szCs w:val="24"/>
                <w:lang w:eastAsia="ru-RU"/>
              </w:rPr>
              <w:tab/>
            </w:r>
            <w:r w:rsidR="00166E74">
              <w:rPr>
                <w:rFonts w:ascii="Times New Roman" w:hAnsi="Times New Roman"/>
                <w:sz w:val="24"/>
                <w:szCs w:val="24"/>
                <w:lang w:eastAsia="ru-RU"/>
              </w:rPr>
              <w:t xml:space="preserve">     </w:t>
            </w:r>
            <w:r>
              <w:rPr>
                <w:rFonts w:ascii="Times New Roman" w:hAnsi="Times New Roman"/>
                <w:sz w:val="24"/>
                <w:szCs w:val="24"/>
                <w:lang w:eastAsia="ru-RU"/>
              </w:rPr>
              <w:t xml:space="preserve">                         </w:t>
            </w:r>
            <w:r w:rsidR="0097105D">
              <w:rPr>
                <w:rFonts w:ascii="Times New Roman" w:hAnsi="Times New Roman"/>
                <w:sz w:val="24"/>
                <w:szCs w:val="24"/>
                <w:lang w:eastAsia="ru-RU"/>
              </w:rPr>
              <w:t xml:space="preserve">   </w:t>
            </w:r>
            <w:proofErr w:type="gramStart"/>
            <w:r w:rsidR="0097105D">
              <w:rPr>
                <w:rFonts w:ascii="Times New Roman" w:hAnsi="Times New Roman"/>
                <w:sz w:val="24"/>
                <w:szCs w:val="24"/>
                <w:lang w:eastAsia="ru-RU"/>
              </w:rPr>
              <w:t xml:space="preserve">  </w:t>
            </w:r>
            <w:r>
              <w:rPr>
                <w:rFonts w:ascii="Times New Roman" w:hAnsi="Times New Roman"/>
                <w:sz w:val="24"/>
                <w:szCs w:val="24"/>
                <w:lang w:eastAsia="ru-RU"/>
              </w:rPr>
              <w:t xml:space="preserve"> «</w:t>
            </w:r>
            <w:proofErr w:type="gramEnd"/>
            <w:r>
              <w:rPr>
                <w:rFonts w:ascii="Times New Roman" w:hAnsi="Times New Roman"/>
                <w:sz w:val="24"/>
                <w:szCs w:val="24"/>
                <w:lang w:eastAsia="ru-RU"/>
              </w:rPr>
              <w:t>____»__________201</w:t>
            </w:r>
            <w:r w:rsidR="001C70C2">
              <w:rPr>
                <w:rFonts w:ascii="Times New Roman" w:hAnsi="Times New Roman"/>
                <w:sz w:val="24"/>
                <w:szCs w:val="24"/>
                <w:lang w:eastAsia="ru-RU"/>
              </w:rPr>
              <w:t>9</w:t>
            </w:r>
            <w:r>
              <w:rPr>
                <w:rFonts w:ascii="Times New Roman" w:hAnsi="Times New Roman"/>
                <w:sz w:val="24"/>
                <w:szCs w:val="24"/>
                <w:lang w:eastAsia="ru-RU"/>
              </w:rPr>
              <w:t xml:space="preserve"> года</w:t>
            </w:r>
          </w:p>
          <w:p w:rsidR="00A3108B" w:rsidRDefault="00A3108B">
            <w:pPr>
              <w:spacing w:after="0" w:line="240" w:lineRule="auto"/>
              <w:ind w:firstLine="426"/>
              <w:jc w:val="center"/>
              <w:rPr>
                <w:rFonts w:ascii="Times New Roman" w:hAnsi="Times New Roman"/>
                <w:b/>
                <w:color w:val="000000"/>
                <w:sz w:val="24"/>
                <w:szCs w:val="24"/>
              </w:rPr>
            </w:pPr>
          </w:p>
        </w:tc>
      </w:tr>
      <w:tr w:rsidR="00A3108B" w:rsidTr="000C3F5D">
        <w:tc>
          <w:tcPr>
            <w:tcW w:w="10102" w:type="dxa"/>
            <w:hideMark/>
          </w:tcPr>
          <w:p w:rsidR="00A3108B" w:rsidRPr="00A3108B" w:rsidRDefault="00A3108B" w:rsidP="00A3108B">
            <w:pPr>
              <w:spacing w:after="0"/>
              <w:ind w:right="36"/>
              <w:jc w:val="both"/>
              <w:rPr>
                <w:rFonts w:ascii="Times New Roman" w:hAnsi="Times New Roman"/>
                <w:color w:val="000000"/>
                <w:sz w:val="24"/>
                <w:szCs w:val="24"/>
              </w:rPr>
            </w:pPr>
            <w:r w:rsidRPr="004D0A2B">
              <w:rPr>
                <w:rFonts w:ascii="Times New Roman" w:hAnsi="Times New Roman"/>
                <w:b/>
                <w:sz w:val="24"/>
                <w:szCs w:val="24"/>
              </w:rPr>
              <w:t>Федеральное государственное унитарное предприятие «Жилищно-коммунальное хозяйство Новосибирского научного центра»</w:t>
            </w:r>
            <w:r w:rsidRPr="00A3108B">
              <w:rPr>
                <w:rFonts w:ascii="Times New Roman" w:hAnsi="Times New Roman"/>
                <w:color w:val="000000"/>
                <w:sz w:val="24"/>
                <w:szCs w:val="24"/>
              </w:rPr>
              <w:t xml:space="preserve"> (ФГУП «ЖКХ ННЦ»),</w:t>
            </w:r>
            <w:r w:rsidRPr="00E11870">
              <w:rPr>
                <w:rFonts w:ascii="Times New Roman" w:hAnsi="Times New Roman"/>
                <w:sz w:val="24"/>
                <w:szCs w:val="24"/>
              </w:rPr>
              <w:t xml:space="preserve"> именуемое в дальнейшем «Заказчик», в лице директора </w:t>
            </w:r>
            <w:r>
              <w:rPr>
                <w:rFonts w:ascii="Times New Roman" w:hAnsi="Times New Roman"/>
                <w:sz w:val="24"/>
                <w:szCs w:val="24"/>
              </w:rPr>
              <w:t>Михеева Виталия Петровича</w:t>
            </w:r>
            <w:r w:rsidRPr="00E11870">
              <w:rPr>
                <w:rFonts w:ascii="Times New Roman" w:hAnsi="Times New Roman"/>
                <w:sz w:val="24"/>
                <w:szCs w:val="24"/>
              </w:rPr>
              <w:t xml:space="preserve">, действующего на основании Приказа ФАНО России № </w:t>
            </w:r>
            <w:r w:rsidR="0097105D">
              <w:rPr>
                <w:rFonts w:ascii="Times New Roman" w:hAnsi="Times New Roman"/>
                <w:sz w:val="24"/>
                <w:szCs w:val="24"/>
              </w:rPr>
              <w:t xml:space="preserve">414 </w:t>
            </w:r>
            <w:r>
              <w:rPr>
                <w:rFonts w:ascii="Times New Roman" w:hAnsi="Times New Roman"/>
                <w:sz w:val="24"/>
                <w:szCs w:val="24"/>
              </w:rPr>
              <w:t>п/о от 15 мая 2017</w:t>
            </w:r>
            <w:r w:rsidRPr="00E11870">
              <w:rPr>
                <w:rFonts w:ascii="Times New Roman" w:hAnsi="Times New Roman"/>
                <w:sz w:val="24"/>
                <w:szCs w:val="24"/>
              </w:rPr>
              <w:t xml:space="preserve"> г. и Устава предприятия, с одной стороны, и </w:t>
            </w:r>
            <w:r w:rsidRPr="00A3108B">
              <w:rPr>
                <w:rFonts w:ascii="Times New Roman" w:hAnsi="Times New Roman"/>
                <w:color w:val="000000"/>
                <w:sz w:val="24"/>
                <w:szCs w:val="24"/>
              </w:rPr>
              <w:t>___________________________________________________</w:t>
            </w:r>
            <w:r w:rsidR="0097105D">
              <w:rPr>
                <w:rFonts w:ascii="Times New Roman" w:hAnsi="Times New Roman"/>
                <w:color w:val="000000"/>
                <w:sz w:val="24"/>
                <w:szCs w:val="24"/>
              </w:rPr>
              <w:t>,</w:t>
            </w:r>
          </w:p>
          <w:p w:rsidR="00A3108B" w:rsidRPr="00A3108B" w:rsidRDefault="0097105D" w:rsidP="00A3108B">
            <w:pPr>
              <w:spacing w:after="0"/>
              <w:ind w:right="36"/>
              <w:jc w:val="both"/>
              <w:rPr>
                <w:rFonts w:ascii="Times New Roman" w:hAnsi="Times New Roman"/>
                <w:color w:val="000000"/>
                <w:sz w:val="24"/>
                <w:szCs w:val="24"/>
                <w:vertAlign w:val="superscript"/>
              </w:rPr>
            </w:pPr>
            <w:r>
              <w:rPr>
                <w:rFonts w:ascii="Times New Roman" w:hAnsi="Times New Roman"/>
                <w:i/>
                <w:iCs/>
                <w:color w:val="000000"/>
                <w:sz w:val="24"/>
                <w:szCs w:val="24"/>
                <w:vertAlign w:val="superscript"/>
              </w:rPr>
              <w:t xml:space="preserve">                                     </w:t>
            </w:r>
            <w:r w:rsidR="00A3108B" w:rsidRPr="00A3108B">
              <w:rPr>
                <w:rFonts w:ascii="Times New Roman" w:hAnsi="Times New Roman"/>
                <w:i/>
                <w:iCs/>
                <w:color w:val="000000"/>
                <w:sz w:val="24"/>
                <w:szCs w:val="24"/>
                <w:vertAlign w:val="superscript"/>
              </w:rPr>
              <w:t>(полное название предприятия, наименование юридического или физического лица)</w:t>
            </w:r>
          </w:p>
          <w:p w:rsidR="00A3108B" w:rsidRPr="00AD1AEA" w:rsidRDefault="00A3108B" w:rsidP="00A3108B">
            <w:pPr>
              <w:ind w:right="36"/>
              <w:jc w:val="both"/>
              <w:rPr>
                <w:rFonts w:ascii="Times New Roman" w:hAnsi="Times New Roman"/>
                <w:sz w:val="24"/>
                <w:szCs w:val="24"/>
              </w:rPr>
            </w:pPr>
            <w:r w:rsidRPr="00E11870">
              <w:rPr>
                <w:rFonts w:ascii="Times New Roman" w:hAnsi="Times New Roman"/>
                <w:sz w:val="24"/>
                <w:szCs w:val="24"/>
              </w:rPr>
              <w:t xml:space="preserve">именуемое в дальнейшем «Исполнитель», в лице </w:t>
            </w:r>
            <w:r w:rsidR="00071D51">
              <w:rPr>
                <w:rFonts w:ascii="Times New Roman" w:hAnsi="Times New Roman"/>
                <w:sz w:val="24"/>
                <w:szCs w:val="24"/>
              </w:rPr>
              <w:t>_________________________</w:t>
            </w:r>
            <w:r w:rsidRPr="00C96773">
              <w:rPr>
                <w:rFonts w:ascii="Times New Roman" w:hAnsi="Times New Roman"/>
                <w:sz w:val="24"/>
                <w:szCs w:val="24"/>
              </w:rPr>
              <w:t>,</w:t>
            </w:r>
            <w:r w:rsidRPr="00E11870">
              <w:rPr>
                <w:rFonts w:ascii="Times New Roman" w:hAnsi="Times New Roman"/>
                <w:sz w:val="24"/>
                <w:szCs w:val="24"/>
              </w:rPr>
              <w:t xml:space="preserve"> действующего на основании</w:t>
            </w:r>
            <w:r w:rsidR="00071D51">
              <w:rPr>
                <w:rFonts w:ascii="Times New Roman" w:hAnsi="Times New Roman"/>
                <w:sz w:val="24"/>
                <w:szCs w:val="24"/>
              </w:rPr>
              <w:t>______</w:t>
            </w:r>
            <w:r w:rsidR="0097105D">
              <w:rPr>
                <w:rFonts w:ascii="Times New Roman" w:hAnsi="Times New Roman"/>
                <w:sz w:val="24"/>
                <w:szCs w:val="24"/>
              </w:rPr>
              <w:t>______________________</w:t>
            </w:r>
            <w:r w:rsidRPr="00E11870">
              <w:rPr>
                <w:rFonts w:ascii="Times New Roman" w:hAnsi="Times New Roman"/>
                <w:sz w:val="24"/>
                <w:szCs w:val="24"/>
              </w:rPr>
              <w:t xml:space="preserve">, с другой стороны, именуемые совместно в дальнейшем «Стороны», </w:t>
            </w:r>
            <w:r w:rsidRPr="00AD1AEA">
              <w:rPr>
                <w:rFonts w:ascii="Times New Roman" w:hAnsi="Times New Roman"/>
                <w:sz w:val="24"/>
                <w:szCs w:val="24"/>
              </w:rPr>
              <w:t>в соответствии с Гражданским Кодексом Российской Федерации, Федеральным законом от 05.04.2013 № 223-ФЗ</w:t>
            </w:r>
            <w:r>
              <w:rPr>
                <w:rFonts w:ascii="Times New Roman" w:hAnsi="Times New Roman"/>
                <w:sz w:val="24"/>
                <w:szCs w:val="24"/>
              </w:rPr>
              <w:t>,</w:t>
            </w:r>
            <w:r w:rsidRPr="00AD1AEA">
              <w:rPr>
                <w:rFonts w:ascii="Times New Roman" w:hAnsi="Times New Roman"/>
                <w:sz w:val="24"/>
                <w:szCs w:val="24"/>
              </w:rPr>
              <w:t xml:space="preserve"> «Положением о закупке товаров (работ, услуг) ФГУП «ЖКХ ННЦ»</w:t>
            </w:r>
            <w:r w:rsidR="0097105D">
              <w:rPr>
                <w:rFonts w:ascii="Times New Roman" w:hAnsi="Times New Roman"/>
                <w:sz w:val="24"/>
                <w:szCs w:val="24"/>
              </w:rPr>
              <w:t xml:space="preserve">, </w:t>
            </w:r>
            <w:r w:rsidRPr="00AD1AEA">
              <w:rPr>
                <w:rFonts w:ascii="Times New Roman" w:hAnsi="Times New Roman"/>
                <w:sz w:val="24"/>
                <w:szCs w:val="24"/>
              </w:rPr>
              <w:t>заключили настоящий Договор о нижеследующем:</w:t>
            </w:r>
          </w:p>
          <w:tbl>
            <w:tblPr>
              <w:tblW w:w="10733" w:type="dxa"/>
              <w:tblLayout w:type="fixed"/>
              <w:tblCellMar>
                <w:left w:w="90" w:type="dxa"/>
                <w:right w:w="90" w:type="dxa"/>
              </w:tblCellMar>
              <w:tblLook w:val="04A0" w:firstRow="1" w:lastRow="0" w:firstColumn="1" w:lastColumn="0" w:noHBand="0" w:noVBand="1"/>
            </w:tblPr>
            <w:tblGrid>
              <w:gridCol w:w="9855"/>
              <w:gridCol w:w="878"/>
            </w:tblGrid>
            <w:tr w:rsidR="00A3108B" w:rsidRPr="00A3108B" w:rsidTr="000C3F5D">
              <w:tc>
                <w:tcPr>
                  <w:tcW w:w="9855" w:type="dxa"/>
                  <w:tcMar>
                    <w:top w:w="114" w:type="dxa"/>
                    <w:left w:w="28" w:type="dxa"/>
                    <w:bottom w:w="114" w:type="dxa"/>
                    <w:right w:w="28" w:type="dxa"/>
                  </w:tcMar>
                  <w:hideMark/>
                </w:tcPr>
                <w:p w:rsidR="00A3108B" w:rsidRPr="00A3108B" w:rsidRDefault="00A3108B">
                  <w:pPr>
                    <w:pStyle w:val="a4"/>
                    <w:jc w:val="center"/>
                    <w:rPr>
                      <w:rFonts w:ascii="Times New Roman" w:hAnsi="Times New Roman" w:cs="Times New Roman"/>
                    </w:rPr>
                  </w:pPr>
                  <w:r w:rsidRPr="00A3108B">
                    <w:rPr>
                      <w:rFonts w:ascii="Times New Roman" w:hAnsi="Times New Roman" w:cs="Times New Roman"/>
                      <w:b/>
                      <w:bCs/>
                    </w:rPr>
                    <w:t>1. Предмет Договора</w:t>
                  </w:r>
                </w:p>
              </w:tc>
              <w:tc>
                <w:tcPr>
                  <w:tcW w:w="878" w:type="dxa"/>
                  <w:tcMar>
                    <w:top w:w="114" w:type="dxa"/>
                    <w:left w:w="28" w:type="dxa"/>
                    <w:bottom w:w="114" w:type="dxa"/>
                    <w:right w:w="28" w:type="dxa"/>
                  </w:tcMar>
                </w:tcPr>
                <w:p w:rsidR="00A3108B" w:rsidRPr="00A3108B" w:rsidRDefault="00A3108B">
                  <w:pPr>
                    <w:widowControl w:val="0"/>
                    <w:autoSpaceDE w:val="0"/>
                    <w:autoSpaceDN w:val="0"/>
                    <w:adjustRightInd w:val="0"/>
                    <w:spacing w:after="0" w:line="240" w:lineRule="auto"/>
                    <w:rPr>
                      <w:rFonts w:ascii="Times New Roman" w:hAnsi="Times New Roman"/>
                      <w:sz w:val="24"/>
                      <w:szCs w:val="24"/>
                    </w:rPr>
                  </w:pPr>
                </w:p>
              </w:tc>
            </w:tr>
            <w:tr w:rsidR="0097105D" w:rsidRPr="00A3108B" w:rsidTr="000C3F5D">
              <w:tc>
                <w:tcPr>
                  <w:tcW w:w="9855" w:type="dxa"/>
                  <w:vMerge w:val="restart"/>
                  <w:tcMar>
                    <w:top w:w="114" w:type="dxa"/>
                    <w:left w:w="28" w:type="dxa"/>
                    <w:bottom w:w="114" w:type="dxa"/>
                    <w:right w:w="28" w:type="dxa"/>
                  </w:tcMar>
                  <w:hideMark/>
                </w:tcPr>
                <w:p w:rsidR="0097105D" w:rsidRPr="003E5410" w:rsidRDefault="0097105D" w:rsidP="003E5410">
                  <w:pPr>
                    <w:pStyle w:val="a4"/>
                    <w:ind w:firstLine="568"/>
                    <w:jc w:val="both"/>
                    <w:rPr>
                      <w:rFonts w:ascii="Times New Roman" w:hAnsi="Times New Roman" w:cs="Times New Roman"/>
                    </w:rPr>
                  </w:pPr>
                  <w:r w:rsidRPr="003E5410">
                    <w:rPr>
                      <w:rFonts w:ascii="Times New Roman" w:hAnsi="Times New Roman" w:cs="Times New Roman"/>
                    </w:rPr>
                    <w:t xml:space="preserve">1.1. Предметом настоящего Договора является оказание </w:t>
                  </w:r>
                  <w:r w:rsidR="001C70C2" w:rsidRPr="003E5410">
                    <w:rPr>
                      <w:rFonts w:ascii="Times New Roman" w:hAnsi="Times New Roman" w:cs="Times New Roman"/>
                    </w:rPr>
                    <w:t>услуг по</w:t>
                  </w:r>
                  <w:r w:rsidR="003E5410" w:rsidRPr="003E5410">
                    <w:rPr>
                      <w:rFonts w:ascii="Times New Roman" w:hAnsi="Times New Roman" w:cs="Times New Roman"/>
                    </w:rPr>
                    <w:t xml:space="preserve"> р</w:t>
                  </w:r>
                  <w:r w:rsidR="003E5410" w:rsidRPr="003E5410">
                    <w:rPr>
                      <w:rFonts w:ascii="Times New Roman" w:hAnsi="Times New Roman" w:cs="Times New Roman"/>
                      <w:color w:val="000000"/>
                    </w:rPr>
                    <w:t>азработке и согласованию "Проекта санитарно-защитной зоны Полигона твердых коммунальных отходов".</w:t>
                  </w:r>
                  <w:r w:rsidR="003E5410" w:rsidRPr="003E5410">
                    <w:rPr>
                      <w:rFonts w:ascii="Times New Roman" w:hAnsi="Times New Roman" w:cs="Times New Roman"/>
                    </w:rPr>
                    <w:t xml:space="preserve"> </w:t>
                  </w:r>
                  <w:r w:rsidRPr="003E5410">
                    <w:rPr>
                      <w:rFonts w:ascii="Times New Roman" w:hAnsi="Times New Roman" w:cs="Times New Roman"/>
                    </w:rPr>
                    <w:t>(далее- Услуги)</w:t>
                  </w:r>
                  <w:r w:rsidR="00F76465" w:rsidRPr="003E5410">
                    <w:rPr>
                      <w:rFonts w:ascii="Times New Roman" w:hAnsi="Times New Roman" w:cs="Times New Roman"/>
                    </w:rPr>
                    <w:t xml:space="preserve"> </w:t>
                  </w:r>
                  <w:r w:rsidRPr="003E5410">
                    <w:rPr>
                      <w:rFonts w:ascii="Times New Roman" w:hAnsi="Times New Roman" w:cs="Times New Roman"/>
                    </w:rPr>
                    <w:t xml:space="preserve">в соответствии с Техническим заданием (Приложение N 1 к Договору, являющееся его неотъемлемой частью). </w:t>
                  </w:r>
                </w:p>
              </w:tc>
              <w:tc>
                <w:tcPr>
                  <w:tcW w:w="878" w:type="dxa"/>
                  <w:tcMar>
                    <w:top w:w="114" w:type="dxa"/>
                    <w:left w:w="28" w:type="dxa"/>
                    <w:bottom w:w="114" w:type="dxa"/>
                    <w:right w:w="28" w:type="dxa"/>
                  </w:tcMar>
                </w:tcPr>
                <w:p w:rsidR="0097105D" w:rsidRPr="003E5410" w:rsidRDefault="0097105D" w:rsidP="0097105D">
                  <w:pPr>
                    <w:widowControl w:val="0"/>
                    <w:autoSpaceDE w:val="0"/>
                    <w:autoSpaceDN w:val="0"/>
                    <w:adjustRightInd w:val="0"/>
                    <w:spacing w:after="0" w:line="240" w:lineRule="auto"/>
                    <w:jc w:val="both"/>
                    <w:rPr>
                      <w:rFonts w:ascii="Times New Roman" w:hAnsi="Times New Roman"/>
                      <w:sz w:val="24"/>
                      <w:szCs w:val="24"/>
                    </w:rPr>
                  </w:pPr>
                </w:p>
              </w:tc>
            </w:tr>
            <w:tr w:rsidR="0097105D" w:rsidRPr="00A3108B" w:rsidTr="000C3F5D">
              <w:tc>
                <w:tcPr>
                  <w:tcW w:w="9855" w:type="dxa"/>
                  <w:vMerge/>
                  <w:tcMar>
                    <w:top w:w="114" w:type="dxa"/>
                    <w:left w:w="28" w:type="dxa"/>
                    <w:bottom w:w="114" w:type="dxa"/>
                    <w:right w:w="28" w:type="dxa"/>
                  </w:tcMar>
                  <w:hideMark/>
                </w:tcPr>
                <w:p w:rsidR="0097105D" w:rsidRPr="003E5410" w:rsidRDefault="0097105D">
                  <w:pPr>
                    <w:pStyle w:val="a4"/>
                    <w:rPr>
                      <w:rFonts w:ascii="Times New Roman" w:hAnsi="Times New Roman" w:cs="Times New Roman"/>
                    </w:rPr>
                  </w:pPr>
                </w:p>
              </w:tc>
              <w:tc>
                <w:tcPr>
                  <w:tcW w:w="878" w:type="dxa"/>
                  <w:tcMar>
                    <w:top w:w="114" w:type="dxa"/>
                    <w:left w:w="28" w:type="dxa"/>
                    <w:bottom w:w="114" w:type="dxa"/>
                    <w:right w:w="28" w:type="dxa"/>
                  </w:tcMar>
                </w:tcPr>
                <w:p w:rsidR="0097105D" w:rsidRPr="003E5410" w:rsidRDefault="0097105D">
                  <w:pPr>
                    <w:widowControl w:val="0"/>
                    <w:autoSpaceDE w:val="0"/>
                    <w:autoSpaceDN w:val="0"/>
                    <w:adjustRightInd w:val="0"/>
                    <w:spacing w:after="0" w:line="240" w:lineRule="auto"/>
                    <w:rPr>
                      <w:rFonts w:ascii="Times New Roman" w:hAnsi="Times New Roman"/>
                      <w:sz w:val="24"/>
                      <w:szCs w:val="24"/>
                    </w:rPr>
                  </w:pPr>
                </w:p>
              </w:tc>
            </w:tr>
            <w:tr w:rsidR="00A3108B" w:rsidRPr="00A3108B" w:rsidTr="000C3F5D">
              <w:tc>
                <w:tcPr>
                  <w:tcW w:w="9855" w:type="dxa"/>
                  <w:tcMar>
                    <w:top w:w="114" w:type="dxa"/>
                    <w:left w:w="28" w:type="dxa"/>
                    <w:bottom w:w="114" w:type="dxa"/>
                    <w:right w:w="28" w:type="dxa"/>
                  </w:tcMar>
                </w:tcPr>
                <w:p w:rsidR="00A3108B" w:rsidRPr="00A3108B" w:rsidRDefault="00A3108B" w:rsidP="0097105D">
                  <w:pPr>
                    <w:pStyle w:val="a4"/>
                    <w:ind w:firstLine="568"/>
                    <w:jc w:val="both"/>
                    <w:rPr>
                      <w:rFonts w:ascii="Times New Roman" w:hAnsi="Times New Roman" w:cs="Times New Roman"/>
                    </w:rPr>
                  </w:pPr>
                  <w:r w:rsidRPr="00A3108B">
                    <w:rPr>
                      <w:rFonts w:ascii="Times New Roman" w:hAnsi="Times New Roman" w:cs="Times New Roman"/>
                    </w:rPr>
                    <w:t xml:space="preserve">1.2. Оказание услуг осуществляется Исполнителем в соответствии с законодательством Российской Федерации, требованиями иных нормативных правовых актов, регулирующих порядок оказания такого вида Услуг, устанавливающих требования к качеству такого вида Услуг, в соответствии с условиями Договора. </w:t>
                  </w:r>
                </w:p>
                <w:p w:rsidR="00A3108B" w:rsidRPr="00A3108B" w:rsidRDefault="00A3108B">
                  <w:pPr>
                    <w:pStyle w:val="a4"/>
                    <w:ind w:firstLine="568"/>
                    <w:rPr>
                      <w:rFonts w:ascii="Times New Roman" w:hAnsi="Times New Roman" w:cs="Times New Roman"/>
                    </w:rPr>
                  </w:pPr>
                </w:p>
              </w:tc>
              <w:tc>
                <w:tcPr>
                  <w:tcW w:w="878" w:type="dxa"/>
                  <w:tcMar>
                    <w:top w:w="114" w:type="dxa"/>
                    <w:left w:w="28" w:type="dxa"/>
                    <w:bottom w:w="114" w:type="dxa"/>
                    <w:right w:w="28" w:type="dxa"/>
                  </w:tcMar>
                </w:tcPr>
                <w:p w:rsidR="00A3108B" w:rsidRPr="00A3108B" w:rsidRDefault="00A3108B">
                  <w:pPr>
                    <w:widowControl w:val="0"/>
                    <w:autoSpaceDE w:val="0"/>
                    <w:autoSpaceDN w:val="0"/>
                    <w:adjustRightInd w:val="0"/>
                    <w:spacing w:after="0" w:line="240" w:lineRule="auto"/>
                    <w:rPr>
                      <w:rFonts w:ascii="Times New Roman" w:hAnsi="Times New Roman"/>
                      <w:sz w:val="24"/>
                      <w:szCs w:val="24"/>
                    </w:rPr>
                  </w:pPr>
                </w:p>
              </w:tc>
            </w:tr>
            <w:tr w:rsidR="00A3108B" w:rsidRPr="00A3108B" w:rsidTr="000C3F5D">
              <w:tc>
                <w:tcPr>
                  <w:tcW w:w="9855" w:type="dxa"/>
                  <w:tcMar>
                    <w:top w:w="114" w:type="dxa"/>
                    <w:left w:w="28" w:type="dxa"/>
                    <w:bottom w:w="114" w:type="dxa"/>
                    <w:right w:w="28" w:type="dxa"/>
                  </w:tcMar>
                  <w:hideMark/>
                </w:tcPr>
                <w:p w:rsidR="00A3108B" w:rsidRPr="00A3108B" w:rsidRDefault="00A3108B">
                  <w:pPr>
                    <w:pStyle w:val="a4"/>
                    <w:jc w:val="center"/>
                    <w:rPr>
                      <w:rFonts w:ascii="Times New Roman" w:hAnsi="Times New Roman" w:cs="Times New Roman"/>
                    </w:rPr>
                  </w:pPr>
                  <w:r w:rsidRPr="00A3108B">
                    <w:rPr>
                      <w:rFonts w:ascii="Times New Roman" w:hAnsi="Times New Roman" w:cs="Times New Roman"/>
                      <w:b/>
                      <w:bCs/>
                    </w:rPr>
                    <w:t>2. Цена Договора и порядок расчетов</w:t>
                  </w:r>
                  <w:r w:rsidRPr="00A3108B">
                    <w:rPr>
                      <w:rFonts w:ascii="Times New Roman" w:hAnsi="Times New Roman" w:cs="Times New Roman"/>
                    </w:rPr>
                    <w:t xml:space="preserve"> </w:t>
                  </w:r>
                </w:p>
              </w:tc>
              <w:tc>
                <w:tcPr>
                  <w:tcW w:w="878" w:type="dxa"/>
                  <w:tcMar>
                    <w:top w:w="114" w:type="dxa"/>
                    <w:left w:w="28" w:type="dxa"/>
                    <w:bottom w:w="114" w:type="dxa"/>
                    <w:right w:w="28" w:type="dxa"/>
                  </w:tcMar>
                </w:tcPr>
                <w:p w:rsidR="00A3108B" w:rsidRPr="00A3108B" w:rsidRDefault="00A3108B">
                  <w:pPr>
                    <w:widowControl w:val="0"/>
                    <w:autoSpaceDE w:val="0"/>
                    <w:autoSpaceDN w:val="0"/>
                    <w:adjustRightInd w:val="0"/>
                    <w:spacing w:after="0" w:line="240" w:lineRule="auto"/>
                    <w:rPr>
                      <w:rFonts w:ascii="Times New Roman" w:hAnsi="Times New Roman"/>
                      <w:sz w:val="24"/>
                      <w:szCs w:val="24"/>
                    </w:rPr>
                  </w:pPr>
                </w:p>
              </w:tc>
            </w:tr>
            <w:tr w:rsidR="00A3108B" w:rsidRPr="00A3108B" w:rsidTr="000C3F5D">
              <w:tc>
                <w:tcPr>
                  <w:tcW w:w="9855" w:type="dxa"/>
                  <w:tcMar>
                    <w:top w:w="114" w:type="dxa"/>
                    <w:left w:w="28" w:type="dxa"/>
                    <w:bottom w:w="114" w:type="dxa"/>
                    <w:right w:w="28" w:type="dxa"/>
                  </w:tcMar>
                  <w:hideMark/>
                </w:tcPr>
                <w:p w:rsidR="00A3108B" w:rsidRPr="00A3108B" w:rsidRDefault="00A3108B" w:rsidP="0097105D">
                  <w:pPr>
                    <w:pStyle w:val="a4"/>
                    <w:ind w:firstLine="568"/>
                    <w:jc w:val="both"/>
                    <w:rPr>
                      <w:rFonts w:ascii="Times New Roman" w:hAnsi="Times New Roman" w:cs="Times New Roman"/>
                    </w:rPr>
                  </w:pPr>
                  <w:r w:rsidRPr="00A3108B">
                    <w:rPr>
                      <w:rFonts w:ascii="Times New Roman" w:hAnsi="Times New Roman" w:cs="Times New Roman"/>
                    </w:rPr>
                    <w:t xml:space="preserve">2.1. Цена Договора определена по итогам проведения </w:t>
                  </w:r>
                  <w:r w:rsidR="0097105D">
                    <w:rPr>
                      <w:rFonts w:ascii="Times New Roman" w:hAnsi="Times New Roman" w:cs="Times New Roman"/>
                    </w:rPr>
                    <w:t xml:space="preserve">запроса котировок </w:t>
                  </w:r>
                  <w:r w:rsidR="004C5056">
                    <w:rPr>
                      <w:rFonts w:ascii="Times New Roman" w:hAnsi="Times New Roman" w:cs="Times New Roman"/>
                    </w:rPr>
                    <w:t>______________</w:t>
                  </w:r>
                  <w:r w:rsidRPr="00A3108B">
                    <w:rPr>
                      <w:rFonts w:ascii="Times New Roman" w:hAnsi="Times New Roman" w:cs="Times New Roman"/>
                    </w:rPr>
                    <w:t xml:space="preserve">и составляет: </w:t>
                  </w:r>
                  <w:r w:rsidR="0097105D">
                    <w:rPr>
                      <w:rFonts w:ascii="Times New Roman" w:hAnsi="Times New Roman" w:cs="Times New Roman"/>
                    </w:rPr>
                    <w:t xml:space="preserve">_________________ </w:t>
                  </w:r>
                  <w:proofErr w:type="spellStart"/>
                  <w:r w:rsidR="0097105D">
                    <w:rPr>
                      <w:rFonts w:ascii="Times New Roman" w:hAnsi="Times New Roman" w:cs="Times New Roman"/>
                    </w:rPr>
                    <w:t>руб</w:t>
                  </w:r>
                  <w:proofErr w:type="spellEnd"/>
                  <w:r w:rsidR="0097105D">
                    <w:rPr>
                      <w:rFonts w:ascii="Times New Roman" w:hAnsi="Times New Roman" w:cs="Times New Roman"/>
                    </w:rPr>
                    <w:t xml:space="preserve"> ___________</w:t>
                  </w:r>
                  <w:proofErr w:type="gramStart"/>
                  <w:r w:rsidR="0097105D">
                    <w:rPr>
                      <w:rFonts w:ascii="Times New Roman" w:hAnsi="Times New Roman" w:cs="Times New Roman"/>
                    </w:rPr>
                    <w:t>коп.,</w:t>
                  </w:r>
                  <w:proofErr w:type="gramEnd"/>
                  <w:r w:rsidR="0097105D">
                    <w:rPr>
                      <w:rFonts w:ascii="Times New Roman" w:hAnsi="Times New Roman" w:cs="Times New Roman"/>
                    </w:rPr>
                    <w:t xml:space="preserve"> в том числе НДС (при наличии).</w:t>
                  </w:r>
                </w:p>
              </w:tc>
              <w:tc>
                <w:tcPr>
                  <w:tcW w:w="878" w:type="dxa"/>
                  <w:tcMar>
                    <w:top w:w="114" w:type="dxa"/>
                    <w:left w:w="28" w:type="dxa"/>
                    <w:bottom w:w="114" w:type="dxa"/>
                    <w:right w:w="28" w:type="dxa"/>
                  </w:tcMar>
                </w:tcPr>
                <w:p w:rsidR="00A3108B" w:rsidRPr="00A3108B" w:rsidRDefault="00A3108B">
                  <w:pPr>
                    <w:widowControl w:val="0"/>
                    <w:autoSpaceDE w:val="0"/>
                    <w:autoSpaceDN w:val="0"/>
                    <w:adjustRightInd w:val="0"/>
                    <w:spacing w:after="0" w:line="240" w:lineRule="auto"/>
                    <w:rPr>
                      <w:rFonts w:ascii="Times New Roman" w:hAnsi="Times New Roman"/>
                      <w:sz w:val="24"/>
                      <w:szCs w:val="24"/>
                    </w:rPr>
                  </w:pPr>
                </w:p>
              </w:tc>
            </w:tr>
            <w:tr w:rsidR="00A3108B" w:rsidRPr="00A3108B" w:rsidTr="000C3F5D">
              <w:trPr>
                <w:gridAfter w:val="1"/>
                <w:wAfter w:w="878" w:type="dxa"/>
              </w:trPr>
              <w:tc>
                <w:tcPr>
                  <w:tcW w:w="9855" w:type="dxa"/>
                  <w:tcMar>
                    <w:top w:w="114" w:type="dxa"/>
                    <w:left w:w="28" w:type="dxa"/>
                    <w:bottom w:w="114" w:type="dxa"/>
                    <w:right w:w="28" w:type="dxa"/>
                  </w:tcMar>
                  <w:hideMark/>
                </w:tcPr>
                <w:p w:rsidR="00A3108B" w:rsidRPr="00A3108B" w:rsidRDefault="00A3108B" w:rsidP="00166E74">
                  <w:pPr>
                    <w:pStyle w:val="a4"/>
                    <w:ind w:firstLine="568"/>
                    <w:jc w:val="both"/>
                    <w:rPr>
                      <w:rFonts w:ascii="Times New Roman" w:hAnsi="Times New Roman" w:cs="Times New Roman"/>
                    </w:rPr>
                  </w:pPr>
                  <w:r w:rsidRPr="00A3108B">
                    <w:rPr>
                      <w:rFonts w:ascii="Times New Roman" w:hAnsi="Times New Roman" w:cs="Times New Roman"/>
                    </w:rPr>
                    <w:t>2.</w:t>
                  </w:r>
                  <w:r w:rsidR="00166E74">
                    <w:rPr>
                      <w:rFonts w:ascii="Times New Roman" w:hAnsi="Times New Roman" w:cs="Times New Roman"/>
                    </w:rPr>
                    <w:t>2</w:t>
                  </w:r>
                  <w:r w:rsidRPr="00A3108B">
                    <w:rPr>
                      <w:rFonts w:ascii="Times New Roman" w:hAnsi="Times New Roman" w:cs="Times New Roman"/>
                    </w:rPr>
                    <w:t xml:space="preserve">. Цена устанавливается в российских рублях и включает в себя: </w:t>
                  </w:r>
                  <w:r w:rsidRPr="001F426F">
                    <w:rPr>
                      <w:rFonts w:ascii="Times New Roman" w:hAnsi="Times New Roman" w:cs="Times New Roman"/>
                    </w:rPr>
                    <w:t xml:space="preserve">стоимость </w:t>
                  </w:r>
                  <w:proofErr w:type="gramStart"/>
                  <w:r w:rsidRPr="001F426F">
                    <w:rPr>
                      <w:rFonts w:ascii="Times New Roman" w:hAnsi="Times New Roman" w:cs="Times New Roman"/>
                    </w:rPr>
                    <w:t xml:space="preserve">Услуг,  </w:t>
                  </w:r>
                  <w:r w:rsidR="001F426F" w:rsidRPr="001F426F">
                    <w:rPr>
                      <w:rFonts w:ascii="Times New Roman" w:hAnsi="Times New Roman" w:cs="Times New Roman"/>
                    </w:rPr>
                    <w:t>стоимость</w:t>
                  </w:r>
                  <w:proofErr w:type="gramEnd"/>
                  <w:r w:rsidR="001F426F" w:rsidRPr="001F426F">
                    <w:rPr>
                      <w:rFonts w:ascii="Times New Roman" w:hAnsi="Times New Roman" w:cs="Times New Roman"/>
                    </w:rPr>
                    <w:t xml:space="preserve"> применяемых материалов, </w:t>
                  </w:r>
                  <w:r w:rsidRPr="001F426F">
                    <w:rPr>
                      <w:rFonts w:ascii="Times New Roman" w:hAnsi="Times New Roman" w:cs="Times New Roman"/>
                    </w:rPr>
                    <w:t>налоги</w:t>
                  </w:r>
                  <w:r w:rsidR="00166E74" w:rsidRPr="001F426F">
                    <w:rPr>
                      <w:rFonts w:ascii="Times New Roman" w:hAnsi="Times New Roman" w:cs="Times New Roman"/>
                    </w:rPr>
                    <w:t xml:space="preserve"> (при наличии)</w:t>
                  </w:r>
                  <w:r w:rsidRPr="001F426F">
                    <w:rPr>
                      <w:rFonts w:ascii="Times New Roman" w:hAnsi="Times New Roman" w:cs="Times New Roman"/>
                    </w:rPr>
                    <w:t xml:space="preserve">, сборы и иные </w:t>
                  </w:r>
                  <w:r w:rsidRPr="00A3108B">
                    <w:rPr>
                      <w:rFonts w:ascii="Times New Roman" w:hAnsi="Times New Roman" w:cs="Times New Roman"/>
                    </w:rPr>
                    <w:t xml:space="preserve">обязательные платежи, необходимые для исполнения договора. </w:t>
                  </w:r>
                </w:p>
              </w:tc>
            </w:tr>
            <w:tr w:rsidR="00A3108B" w:rsidRPr="00A3108B" w:rsidTr="000C3F5D">
              <w:trPr>
                <w:gridAfter w:val="1"/>
                <w:wAfter w:w="878" w:type="dxa"/>
              </w:trPr>
              <w:tc>
                <w:tcPr>
                  <w:tcW w:w="9855" w:type="dxa"/>
                  <w:tcMar>
                    <w:top w:w="114" w:type="dxa"/>
                    <w:left w:w="28" w:type="dxa"/>
                    <w:bottom w:w="114" w:type="dxa"/>
                    <w:right w:w="28" w:type="dxa"/>
                  </w:tcMar>
                  <w:hideMark/>
                </w:tcPr>
                <w:p w:rsidR="00166E74" w:rsidRPr="00AD1AEA" w:rsidRDefault="00F76465" w:rsidP="000C3F5D">
                  <w:pPr>
                    <w:spacing w:after="0"/>
                    <w:jc w:val="both"/>
                    <w:rPr>
                      <w:rFonts w:ascii="Times New Roman" w:hAnsi="Times New Roman"/>
                      <w:color w:val="000000"/>
                      <w:sz w:val="24"/>
                      <w:szCs w:val="24"/>
                    </w:rPr>
                  </w:pPr>
                  <w:r>
                    <w:rPr>
                      <w:rFonts w:ascii="Times New Roman" w:hAnsi="Times New Roman"/>
                      <w:sz w:val="24"/>
                      <w:szCs w:val="24"/>
                    </w:rPr>
                    <w:t xml:space="preserve">          </w:t>
                  </w:r>
                  <w:r w:rsidR="00166E74">
                    <w:rPr>
                      <w:rFonts w:ascii="Times New Roman" w:hAnsi="Times New Roman"/>
                      <w:sz w:val="24"/>
                      <w:szCs w:val="24"/>
                    </w:rPr>
                    <w:t>2</w:t>
                  </w:r>
                  <w:r w:rsidR="00166E74" w:rsidRPr="00AD1AEA">
                    <w:rPr>
                      <w:rFonts w:ascii="Times New Roman" w:hAnsi="Times New Roman"/>
                      <w:sz w:val="24"/>
                      <w:szCs w:val="24"/>
                    </w:rPr>
                    <w:t>.3. В соответствии с законодательством Российской Федерации объем</w:t>
                  </w:r>
                  <w:r w:rsidR="00166E74">
                    <w:rPr>
                      <w:rFonts w:ascii="Times New Roman" w:hAnsi="Times New Roman"/>
                      <w:sz w:val="24"/>
                      <w:szCs w:val="24"/>
                    </w:rPr>
                    <w:t xml:space="preserve"> услуг</w:t>
                  </w:r>
                  <w:r w:rsidR="00166E74" w:rsidRPr="00AD1AEA">
                    <w:rPr>
                      <w:rFonts w:ascii="Times New Roman" w:hAnsi="Times New Roman"/>
                      <w:sz w:val="24"/>
                      <w:szCs w:val="24"/>
                    </w:rPr>
                    <w:t xml:space="preserve"> в рамках настоящего Договора, цена Договора и/или сроки исполнения Договора могут быть изменены по договоренности Сторон</w:t>
                  </w:r>
                </w:p>
                <w:p w:rsidR="00166E74" w:rsidRPr="008A626D" w:rsidRDefault="00F76465" w:rsidP="007C5C21">
                  <w:pPr>
                    <w:pStyle w:val="a4"/>
                    <w:spacing w:line="276" w:lineRule="auto"/>
                    <w:ind w:firstLine="443"/>
                    <w:jc w:val="both"/>
                    <w:rPr>
                      <w:rFonts w:ascii="Times New Roman" w:eastAsiaTheme="minorEastAsia" w:hAnsi="Times New Roman" w:cs="Times New Roman"/>
                    </w:rPr>
                  </w:pPr>
                  <w:r>
                    <w:rPr>
                      <w:rFonts w:ascii="Times New Roman" w:eastAsiaTheme="minorEastAsia" w:hAnsi="Times New Roman" w:cs="Times New Roman"/>
                    </w:rPr>
                    <w:t xml:space="preserve">    </w:t>
                  </w:r>
                  <w:r w:rsidR="00166E74">
                    <w:rPr>
                      <w:rFonts w:ascii="Times New Roman" w:eastAsiaTheme="minorEastAsia" w:hAnsi="Times New Roman" w:cs="Times New Roman"/>
                    </w:rPr>
                    <w:t>2</w:t>
                  </w:r>
                  <w:r w:rsidR="00166E74" w:rsidRPr="008A626D">
                    <w:rPr>
                      <w:rFonts w:ascii="Times New Roman" w:eastAsiaTheme="minorEastAsia" w:hAnsi="Times New Roman" w:cs="Times New Roman"/>
                    </w:rPr>
                    <w:t>.</w:t>
                  </w:r>
                  <w:r w:rsidR="00166E74">
                    <w:rPr>
                      <w:rFonts w:ascii="Times New Roman" w:eastAsiaTheme="minorEastAsia" w:hAnsi="Times New Roman" w:cs="Times New Roman"/>
                    </w:rPr>
                    <w:t>4</w:t>
                  </w:r>
                  <w:r w:rsidR="00166E74" w:rsidRPr="008A626D">
                    <w:rPr>
                      <w:rFonts w:ascii="Times New Roman" w:eastAsiaTheme="minorEastAsia" w:hAnsi="Times New Roman" w:cs="Times New Roman"/>
                    </w:rPr>
                    <w:t xml:space="preserve">. В случае, если Договор заключается с физическим лицом, за исключением индивидуального предпринимателя или иного занимающегося частной практикой лица, сумма, подлежащая уплате физическому лицу уменьшается на размер налоговых платежей, связанных с оплатой договора </w:t>
                  </w:r>
                  <w:r w:rsidR="00166E74">
                    <w:rPr>
                      <w:rFonts w:ascii="Times New Roman" w:eastAsiaTheme="minorEastAsia" w:hAnsi="Times New Roman" w:cs="Times New Roman"/>
                      <w:i/>
                      <w:iCs/>
                    </w:rPr>
                    <w:t>(из</w:t>
                  </w:r>
                  <w:r w:rsidR="00166E74" w:rsidRPr="008A626D">
                    <w:rPr>
                      <w:rFonts w:ascii="Times New Roman" w:eastAsiaTheme="minorEastAsia" w:hAnsi="Times New Roman" w:cs="Times New Roman"/>
                      <w:i/>
                      <w:iCs/>
                    </w:rPr>
                    <w:t xml:space="preserve"> вознаграждения, подлежащего оплате физическому лицу - Исполнителю, Заказчик обязан удержать и перечислить в бюджет налог на доходы физических лиц в размере 13%). </w:t>
                  </w:r>
                  <w:r w:rsidR="00166E74" w:rsidRPr="008A626D">
                    <w:rPr>
                      <w:rFonts w:ascii="Times New Roman" w:eastAsiaTheme="minorEastAsia" w:hAnsi="Times New Roman" w:cs="Times New Roman"/>
                    </w:rPr>
                    <w:t xml:space="preserve">  </w:t>
                  </w:r>
                </w:p>
                <w:p w:rsidR="00166E74" w:rsidRPr="00950518" w:rsidRDefault="00166E74" w:rsidP="007C5C21">
                  <w:pPr>
                    <w:pStyle w:val="FORMATTEXT"/>
                    <w:spacing w:line="276" w:lineRule="auto"/>
                    <w:ind w:firstLine="44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8A626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8A626D">
                    <w:rPr>
                      <w:rFonts w:ascii="Times New Roman" w:eastAsiaTheme="minorEastAsia" w:hAnsi="Times New Roman" w:cs="Times New Roman"/>
                      <w:sz w:val="24"/>
                      <w:szCs w:val="24"/>
                    </w:rPr>
                    <w:t>. Для оплаты оказанных услуг, Исполнитель обязан предоставить Заказчику счет-фактуру</w:t>
                  </w:r>
                  <w:r>
                    <w:rPr>
                      <w:rFonts w:ascii="Times New Roman" w:eastAsiaTheme="minorEastAsia" w:hAnsi="Times New Roman" w:cs="Times New Roman"/>
                      <w:sz w:val="24"/>
                      <w:szCs w:val="24"/>
                    </w:rPr>
                    <w:t xml:space="preserve"> (при наличии)</w:t>
                  </w:r>
                  <w:r w:rsidRPr="008A626D">
                    <w:rPr>
                      <w:rFonts w:ascii="Times New Roman" w:eastAsiaTheme="minorEastAsia" w:hAnsi="Times New Roman" w:cs="Times New Roman"/>
                      <w:sz w:val="24"/>
                      <w:szCs w:val="24"/>
                    </w:rPr>
                    <w:t xml:space="preserve"> с приложением Акта оказанных услуг.</w:t>
                  </w:r>
                  <w:r>
                    <w:rPr>
                      <w:rFonts w:ascii="Times New Roman" w:eastAsiaTheme="minorEastAsia" w:hAnsi="Times New Roman" w:cs="Times New Roman"/>
                      <w:sz w:val="24"/>
                      <w:szCs w:val="24"/>
                    </w:rPr>
                    <w:t xml:space="preserve"> </w:t>
                  </w:r>
                  <w:r w:rsidRPr="00950518">
                    <w:rPr>
                      <w:rFonts w:ascii="Times New Roman" w:eastAsiaTheme="minorEastAsia" w:hAnsi="Times New Roman" w:cs="Times New Roman"/>
                      <w:sz w:val="24"/>
                      <w:szCs w:val="24"/>
                    </w:rPr>
                    <w:t xml:space="preserve">В счет-фактуре обязательно указывается наименование и номера документов, приложенных к счет-фактуре, номер и дата </w:t>
                  </w:r>
                  <w:r w:rsidRPr="00950518">
                    <w:rPr>
                      <w:rFonts w:ascii="Times New Roman" w:eastAsiaTheme="minorEastAsia" w:hAnsi="Times New Roman" w:cs="Times New Roman"/>
                      <w:sz w:val="24"/>
                      <w:szCs w:val="24"/>
                    </w:rPr>
                    <w:lastRenderedPageBreak/>
                    <w:t xml:space="preserve">Договора, по которому оказывались Услуги. </w:t>
                  </w:r>
                </w:p>
                <w:p w:rsidR="00166E74" w:rsidRDefault="00166E74" w:rsidP="007C5C21">
                  <w:pPr>
                    <w:pStyle w:val="a4"/>
                    <w:spacing w:line="276" w:lineRule="auto"/>
                    <w:ind w:firstLine="443"/>
                    <w:jc w:val="both"/>
                    <w:rPr>
                      <w:rFonts w:ascii="Times New Roman" w:eastAsiaTheme="minorEastAsia" w:hAnsi="Times New Roman" w:cs="Times New Roman"/>
                    </w:rPr>
                  </w:pPr>
                  <w:r>
                    <w:rPr>
                      <w:rFonts w:ascii="Times New Roman" w:eastAsiaTheme="minorEastAsia" w:hAnsi="Times New Roman" w:cs="Times New Roman"/>
                    </w:rPr>
                    <w:t>2</w:t>
                  </w:r>
                  <w:r w:rsidRPr="008A626D">
                    <w:rPr>
                      <w:rFonts w:ascii="Times New Roman" w:eastAsiaTheme="minorEastAsia" w:hAnsi="Times New Roman" w:cs="Times New Roman"/>
                    </w:rPr>
                    <w:t>.</w:t>
                  </w:r>
                  <w:r>
                    <w:rPr>
                      <w:rFonts w:ascii="Times New Roman" w:eastAsiaTheme="minorEastAsia" w:hAnsi="Times New Roman" w:cs="Times New Roman"/>
                    </w:rPr>
                    <w:t>6</w:t>
                  </w:r>
                  <w:r w:rsidRPr="008A626D">
                    <w:rPr>
                      <w:rFonts w:ascii="Times New Roman" w:eastAsiaTheme="minorEastAsia" w:hAnsi="Times New Roman" w:cs="Times New Roman"/>
                    </w:rPr>
                    <w:t>. </w:t>
                  </w:r>
                  <w:r>
                    <w:rPr>
                      <w:rFonts w:ascii="Times New Roman" w:eastAsiaTheme="minorEastAsia" w:hAnsi="Times New Roman" w:cs="Times New Roman"/>
                    </w:rPr>
                    <w:t xml:space="preserve"> </w:t>
                  </w:r>
                  <w:r w:rsidRPr="004C5056">
                    <w:rPr>
                      <w:rFonts w:ascii="Times New Roman" w:eastAsiaTheme="minorEastAsia" w:hAnsi="Times New Roman" w:cs="Times New Roman"/>
                    </w:rPr>
                    <w:t xml:space="preserve">Заказчик после оказания Услуг по настоящему Договору производит расчет с Исполнителем в размере, установленном пунктом 2.1 настоящего Договора, не позднее </w:t>
                  </w:r>
                  <w:r w:rsidR="00343D69" w:rsidRPr="004C5056">
                    <w:rPr>
                      <w:rFonts w:ascii="Times New Roman" w:eastAsiaTheme="minorEastAsia" w:hAnsi="Times New Roman" w:cs="Times New Roman"/>
                    </w:rPr>
                    <w:t>15</w:t>
                  </w:r>
                  <w:r w:rsidRPr="004C5056">
                    <w:rPr>
                      <w:rFonts w:ascii="Times New Roman" w:eastAsiaTheme="minorEastAsia" w:hAnsi="Times New Roman" w:cs="Times New Roman"/>
                    </w:rPr>
                    <w:t xml:space="preserve"> (</w:t>
                  </w:r>
                  <w:r w:rsidR="00343D69" w:rsidRPr="004C5056">
                    <w:rPr>
                      <w:rFonts w:ascii="Times New Roman" w:eastAsiaTheme="minorEastAsia" w:hAnsi="Times New Roman" w:cs="Times New Roman"/>
                    </w:rPr>
                    <w:t>пятнадцати</w:t>
                  </w:r>
                  <w:r w:rsidRPr="004C5056">
                    <w:rPr>
                      <w:rFonts w:ascii="Times New Roman" w:eastAsiaTheme="minorEastAsia" w:hAnsi="Times New Roman" w:cs="Times New Roman"/>
                    </w:rPr>
                    <w:t>)</w:t>
                  </w:r>
                  <w:r w:rsidR="00343D69" w:rsidRPr="004C5056">
                    <w:rPr>
                      <w:rFonts w:ascii="Times New Roman" w:eastAsiaTheme="minorEastAsia" w:hAnsi="Times New Roman" w:cs="Times New Roman"/>
                    </w:rPr>
                    <w:t xml:space="preserve"> календарных</w:t>
                  </w:r>
                  <w:r w:rsidRPr="004C5056">
                    <w:rPr>
                      <w:rFonts w:ascii="Times New Roman" w:eastAsiaTheme="minorEastAsia" w:hAnsi="Times New Roman" w:cs="Times New Roman"/>
                    </w:rPr>
                    <w:t xml:space="preserve"> дней с момента выставления Исполнителем соответствующего счета и предоставления Акта оказанных услуг.</w:t>
                  </w:r>
                  <w:r w:rsidRPr="008A626D">
                    <w:rPr>
                      <w:rFonts w:ascii="Times New Roman" w:eastAsiaTheme="minorEastAsia" w:hAnsi="Times New Roman" w:cs="Times New Roman"/>
                    </w:rPr>
                    <w:t xml:space="preserve"> </w:t>
                  </w:r>
                </w:p>
                <w:p w:rsidR="00166E74" w:rsidRPr="00950518" w:rsidRDefault="00166E74" w:rsidP="00166E74">
                  <w:pPr>
                    <w:pStyle w:val="a4"/>
                    <w:spacing w:line="276" w:lineRule="auto"/>
                    <w:ind w:firstLine="567"/>
                    <w:jc w:val="both"/>
                    <w:rPr>
                      <w:rFonts w:ascii="Times New Roman" w:eastAsiaTheme="minorEastAsia" w:hAnsi="Times New Roman" w:cs="Times New Roman"/>
                    </w:rPr>
                  </w:pPr>
                  <w:r>
                    <w:rPr>
                      <w:rFonts w:ascii="Times New Roman" w:eastAsiaTheme="minorEastAsia" w:hAnsi="Times New Roman" w:cs="Times New Roman"/>
                    </w:rPr>
                    <w:t xml:space="preserve">2.7.  </w:t>
                  </w:r>
                  <w:r w:rsidRPr="00E11870">
                    <w:rPr>
                      <w:rFonts w:ascii="Times New Roman" w:hAnsi="Times New Roman"/>
                    </w:rPr>
                    <w:t xml:space="preserve">Авансовый платеж не предусмотрен. </w:t>
                  </w:r>
                </w:p>
                <w:p w:rsidR="00166E74" w:rsidRPr="00E11870" w:rsidRDefault="00166E74" w:rsidP="00166E74">
                  <w:pPr>
                    <w:tabs>
                      <w:tab w:val="num" w:pos="426"/>
                      <w:tab w:val="left" w:pos="709"/>
                      <w:tab w:val="num" w:pos="928"/>
                      <w:tab w:val="left" w:pos="1276"/>
                    </w:tabs>
                    <w:spacing w:after="0"/>
                    <w:ind w:firstLine="567"/>
                    <w:jc w:val="both"/>
                    <w:rPr>
                      <w:rFonts w:ascii="Times New Roman" w:hAnsi="Times New Roman"/>
                      <w:snapToGrid w:val="0"/>
                      <w:sz w:val="24"/>
                      <w:szCs w:val="24"/>
                    </w:rPr>
                  </w:pPr>
                  <w:r>
                    <w:rPr>
                      <w:rFonts w:ascii="Times New Roman" w:hAnsi="Times New Roman"/>
                      <w:sz w:val="24"/>
                      <w:szCs w:val="24"/>
                    </w:rPr>
                    <w:t>2</w:t>
                  </w:r>
                  <w:r w:rsidRPr="00E11870">
                    <w:rPr>
                      <w:rFonts w:ascii="Times New Roman" w:hAnsi="Times New Roman"/>
                      <w:sz w:val="24"/>
                      <w:szCs w:val="24"/>
                    </w:rPr>
                    <w:t>.</w:t>
                  </w:r>
                  <w:r>
                    <w:rPr>
                      <w:rFonts w:ascii="Times New Roman" w:hAnsi="Times New Roman"/>
                      <w:sz w:val="24"/>
                      <w:szCs w:val="24"/>
                    </w:rPr>
                    <w:t>8</w:t>
                  </w:r>
                  <w:r w:rsidRPr="00E11870">
                    <w:rPr>
                      <w:rFonts w:ascii="Times New Roman" w:hAnsi="Times New Roman"/>
                      <w:sz w:val="24"/>
                      <w:szCs w:val="24"/>
                    </w:rPr>
                    <w:t xml:space="preserve">. </w:t>
                  </w:r>
                  <w:r>
                    <w:rPr>
                      <w:rFonts w:ascii="Times New Roman" w:hAnsi="Times New Roman"/>
                      <w:sz w:val="24"/>
                      <w:szCs w:val="24"/>
                    </w:rPr>
                    <w:t xml:space="preserve"> </w:t>
                  </w:r>
                  <w:r w:rsidRPr="00E11870">
                    <w:rPr>
                      <w:rFonts w:ascii="Times New Roman" w:hAnsi="Times New Roman"/>
                      <w:sz w:val="24"/>
                      <w:szCs w:val="24"/>
                    </w:rPr>
                    <w:t>Оплата по Договору осуществляется в безналичной форме в рублях.</w:t>
                  </w:r>
                </w:p>
                <w:p w:rsidR="00166E74" w:rsidRDefault="00166E74" w:rsidP="00166E74">
                  <w:pPr>
                    <w:tabs>
                      <w:tab w:val="num" w:pos="426"/>
                      <w:tab w:val="num" w:pos="928"/>
                      <w:tab w:val="left" w:pos="1134"/>
                      <w:tab w:val="left" w:pos="1276"/>
                    </w:tabs>
                    <w:spacing w:after="0"/>
                    <w:ind w:firstLine="567"/>
                    <w:jc w:val="both"/>
                    <w:rPr>
                      <w:rFonts w:ascii="Times New Roman" w:hAnsi="Times New Roman"/>
                      <w:snapToGrid w:val="0"/>
                      <w:sz w:val="24"/>
                      <w:szCs w:val="24"/>
                    </w:rPr>
                  </w:pPr>
                  <w:r>
                    <w:rPr>
                      <w:rFonts w:ascii="Times New Roman" w:hAnsi="Times New Roman"/>
                      <w:snapToGrid w:val="0"/>
                      <w:sz w:val="24"/>
                      <w:szCs w:val="24"/>
                    </w:rPr>
                    <w:t>2</w:t>
                  </w:r>
                  <w:r w:rsidRPr="00E11870">
                    <w:rPr>
                      <w:rFonts w:ascii="Times New Roman" w:hAnsi="Times New Roman"/>
                      <w:snapToGrid w:val="0"/>
                      <w:sz w:val="24"/>
                      <w:szCs w:val="24"/>
                    </w:rPr>
                    <w:t>.</w:t>
                  </w:r>
                  <w:r>
                    <w:rPr>
                      <w:rFonts w:ascii="Times New Roman" w:hAnsi="Times New Roman"/>
                      <w:snapToGrid w:val="0"/>
                      <w:sz w:val="24"/>
                      <w:szCs w:val="24"/>
                    </w:rPr>
                    <w:t>9</w:t>
                  </w:r>
                  <w:r w:rsidRPr="00E11870">
                    <w:rPr>
                      <w:rFonts w:ascii="Times New Roman" w:hAnsi="Times New Roman"/>
                      <w:snapToGrid w:val="0"/>
                      <w:sz w:val="24"/>
                      <w:szCs w:val="24"/>
                    </w:rPr>
                    <w:t xml:space="preserve">. Обязательства «Заказчика» по оплате </w:t>
                  </w:r>
                  <w:r>
                    <w:rPr>
                      <w:rFonts w:ascii="Times New Roman" w:hAnsi="Times New Roman"/>
                      <w:snapToGrid w:val="0"/>
                      <w:sz w:val="24"/>
                      <w:szCs w:val="24"/>
                    </w:rPr>
                    <w:t>оказанных услуг</w:t>
                  </w:r>
                  <w:r w:rsidRPr="00E11870">
                    <w:rPr>
                      <w:rFonts w:ascii="Times New Roman" w:hAnsi="Times New Roman"/>
                      <w:snapToGrid w:val="0"/>
                      <w:sz w:val="24"/>
                      <w:szCs w:val="24"/>
                    </w:rPr>
                    <w:t xml:space="preserve"> считаются исполненными с момента списания денежных средств с расчетного счета Заказчика</w:t>
                  </w:r>
                  <w:r>
                    <w:rPr>
                      <w:rFonts w:ascii="Times New Roman" w:hAnsi="Times New Roman"/>
                      <w:snapToGrid w:val="0"/>
                      <w:sz w:val="24"/>
                      <w:szCs w:val="24"/>
                    </w:rPr>
                    <w:t>.</w:t>
                  </w:r>
                </w:p>
                <w:p w:rsidR="00166E74" w:rsidRPr="00C96773" w:rsidRDefault="00166E74" w:rsidP="00166E74">
                  <w:pPr>
                    <w:tabs>
                      <w:tab w:val="num" w:pos="426"/>
                      <w:tab w:val="num" w:pos="928"/>
                      <w:tab w:val="left" w:pos="1134"/>
                      <w:tab w:val="left" w:pos="1276"/>
                    </w:tabs>
                    <w:spacing w:after="0"/>
                    <w:ind w:firstLine="567"/>
                    <w:jc w:val="both"/>
                    <w:rPr>
                      <w:rFonts w:ascii="Times New Roman" w:hAnsi="Times New Roman"/>
                      <w:sz w:val="24"/>
                      <w:szCs w:val="24"/>
                    </w:rPr>
                  </w:pPr>
                  <w:r>
                    <w:rPr>
                      <w:rFonts w:ascii="Times New Roman" w:hAnsi="Times New Roman"/>
                      <w:snapToGrid w:val="0"/>
                      <w:sz w:val="24"/>
                      <w:szCs w:val="24"/>
                    </w:rPr>
                    <w:t xml:space="preserve">2.10. </w:t>
                  </w:r>
                  <w:r w:rsidRPr="0095030A">
                    <w:rPr>
                      <w:rFonts w:ascii="Times New Roman" w:hAnsi="Times New Roman"/>
                      <w:sz w:val="24"/>
                      <w:szCs w:val="24"/>
                    </w:rPr>
                    <w:t xml:space="preserve">Условия, предусмотренные п. 1 ст. 317.1 ГК </w:t>
                  </w:r>
                  <w:proofErr w:type="gramStart"/>
                  <w:r w:rsidRPr="0095030A">
                    <w:rPr>
                      <w:rFonts w:ascii="Times New Roman" w:hAnsi="Times New Roman"/>
                      <w:sz w:val="24"/>
                      <w:szCs w:val="24"/>
                    </w:rPr>
                    <w:t>РФ  в</w:t>
                  </w:r>
                  <w:proofErr w:type="gramEnd"/>
                  <w:r w:rsidRPr="0095030A">
                    <w:rPr>
                      <w:rFonts w:ascii="Times New Roman" w:hAnsi="Times New Roman"/>
                      <w:sz w:val="24"/>
                      <w:szCs w:val="24"/>
                    </w:rPr>
                    <w:t xml:space="preserve"> настоящих отношениях, регулирующих порядок исполнения и оплаты договора, не применяются. По</w:t>
                  </w:r>
                  <w:r>
                    <w:rPr>
                      <w:rFonts w:ascii="Times New Roman" w:hAnsi="Times New Roman"/>
                      <w:sz w:val="24"/>
                      <w:szCs w:val="24"/>
                    </w:rPr>
                    <w:t>ставщик</w:t>
                  </w:r>
                  <w:r w:rsidRPr="0095030A">
                    <w:rPr>
                      <w:rFonts w:ascii="Times New Roman" w:hAnsi="Times New Roman"/>
                      <w:sz w:val="24"/>
                      <w:szCs w:val="24"/>
                    </w:rPr>
                    <w:t xml:space="preserve"> не вправе начислять проценты на сумму долга заказчика по оплате </w:t>
                  </w:r>
                  <w:r>
                    <w:rPr>
                      <w:rFonts w:ascii="Times New Roman" w:hAnsi="Times New Roman"/>
                      <w:sz w:val="24"/>
                      <w:szCs w:val="24"/>
                    </w:rPr>
                    <w:t>оказанных Услуг</w:t>
                  </w:r>
                  <w:r w:rsidRPr="0095030A">
                    <w:rPr>
                      <w:rFonts w:ascii="Times New Roman" w:hAnsi="Times New Roman"/>
                      <w:sz w:val="24"/>
                      <w:szCs w:val="24"/>
                    </w:rPr>
                    <w:t>.</w:t>
                  </w:r>
                </w:p>
                <w:p w:rsidR="00166E74" w:rsidRPr="00A3108B" w:rsidRDefault="00166E74">
                  <w:pPr>
                    <w:pStyle w:val="a4"/>
                    <w:ind w:firstLine="568"/>
                    <w:jc w:val="both"/>
                    <w:rPr>
                      <w:rFonts w:ascii="Times New Roman" w:hAnsi="Times New Roman" w:cs="Times New Roman"/>
                    </w:rPr>
                  </w:pPr>
                </w:p>
              </w:tc>
            </w:tr>
            <w:tr w:rsidR="00A3108B" w:rsidRPr="00A3108B" w:rsidTr="000C3F5D">
              <w:trPr>
                <w:gridAfter w:val="1"/>
                <w:wAfter w:w="878" w:type="dxa"/>
              </w:trPr>
              <w:tc>
                <w:tcPr>
                  <w:tcW w:w="9855" w:type="dxa"/>
                  <w:tcMar>
                    <w:top w:w="114" w:type="dxa"/>
                    <w:left w:w="28" w:type="dxa"/>
                    <w:bottom w:w="114" w:type="dxa"/>
                    <w:right w:w="28" w:type="dxa"/>
                  </w:tcMar>
                  <w:hideMark/>
                </w:tcPr>
                <w:p w:rsidR="00A3108B" w:rsidRPr="00A3108B" w:rsidRDefault="00A3108B">
                  <w:pPr>
                    <w:pStyle w:val="a4"/>
                    <w:jc w:val="center"/>
                    <w:rPr>
                      <w:rFonts w:ascii="Times New Roman" w:hAnsi="Times New Roman" w:cs="Times New Roman"/>
                    </w:rPr>
                  </w:pPr>
                  <w:r w:rsidRPr="00A3108B">
                    <w:rPr>
                      <w:rFonts w:ascii="Times New Roman" w:hAnsi="Times New Roman" w:cs="Times New Roman"/>
                      <w:b/>
                      <w:bCs/>
                    </w:rPr>
                    <w:lastRenderedPageBreak/>
                    <w:t>3. Права и обязанности сторон</w:t>
                  </w:r>
                  <w:r w:rsidRPr="00A3108B">
                    <w:rPr>
                      <w:rFonts w:ascii="Times New Roman" w:hAnsi="Times New Roman" w:cs="Times New Roman"/>
                    </w:rPr>
                    <w:t xml:space="preserve"> </w:t>
                  </w:r>
                </w:p>
              </w:tc>
            </w:tr>
            <w:tr w:rsidR="00A3108B" w:rsidRPr="00A3108B" w:rsidTr="000C3F5D">
              <w:trPr>
                <w:gridAfter w:val="1"/>
                <w:wAfter w:w="878" w:type="dxa"/>
              </w:trPr>
              <w:tc>
                <w:tcPr>
                  <w:tcW w:w="9855" w:type="dxa"/>
                  <w:tcMar>
                    <w:top w:w="114" w:type="dxa"/>
                    <w:left w:w="28" w:type="dxa"/>
                    <w:bottom w:w="114" w:type="dxa"/>
                    <w:right w:w="28" w:type="dxa"/>
                  </w:tcMar>
                </w:tcPr>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3.1. Для оказания Услуг по настоящему Договору Исполнитель обязуется:</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3.1.1. Гарантировать, что качество оказанных Услуг соответствует требованиям стандартов и Техническому заданию, а также иным требованиям, предъявляемым к услугам такого рода на территории Российской Федерации.</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3.1.2. Известить Заказчика и до получения от него указаний приостановить оказание Услуг при обнаружении:</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 возможных неблагоприятных для Заказчика последствий выполнения его указаний о способе оказания Услуг.</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 иных, независящих от Исполнителя обстоятельств, создающих невозможность оказания услуг в срок.</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3.1.3. Выполнять в полном объеме все свои обязательства, предусмотренные в последующих статьях настоящего Договора.</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3.2. </w:t>
                  </w:r>
                  <w:r w:rsidR="00F76465">
                    <w:rPr>
                      <w:rFonts w:ascii="Times New Roman" w:hAnsi="Times New Roman" w:cs="Times New Roman"/>
                      <w:sz w:val="24"/>
                      <w:szCs w:val="24"/>
                    </w:rPr>
                    <w:t xml:space="preserve">      </w:t>
                  </w:r>
                  <w:r w:rsidRPr="00A3108B">
                    <w:rPr>
                      <w:rFonts w:ascii="Times New Roman" w:hAnsi="Times New Roman" w:cs="Times New Roman"/>
                      <w:sz w:val="24"/>
                      <w:szCs w:val="24"/>
                    </w:rPr>
                    <w:t>Для оказания Услуг по настоящему Договору Заказчик обязуется:</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3.2.1. Предоставить Исполнителю всю имеющуюся в распоряжении Заказчика документацию, необходимую для оказания Услуг.</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3.2.2. После проверки объема оказанных Услуг рассмотреть и подписать Акт оказанных услуг.</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3.2.3. Произвести оплату оказанных Услуг в соответствии с условиями настоящего Договора.</w:t>
                  </w:r>
                </w:p>
                <w:p w:rsidR="00A3108B" w:rsidRPr="00A3108B" w:rsidRDefault="00A3108B">
                  <w:pPr>
                    <w:pStyle w:val="FORMATTEXT"/>
                    <w:ind w:firstLine="568"/>
                    <w:jc w:val="both"/>
                    <w:rPr>
                      <w:rFonts w:ascii="Times New Roman" w:hAnsi="Times New Roman" w:cs="Times New Roman"/>
                      <w:sz w:val="24"/>
                      <w:szCs w:val="24"/>
                    </w:rPr>
                  </w:pPr>
                  <w:r w:rsidRPr="00A3108B">
                    <w:rPr>
                      <w:rFonts w:ascii="Times New Roman" w:hAnsi="Times New Roman" w:cs="Times New Roman"/>
                      <w:sz w:val="24"/>
                      <w:szCs w:val="24"/>
                    </w:rPr>
                    <w:t>3.2.4. Выполнить в полном объеме все свои обязательства, предусмотренные в других статьях настоящего Договора.</w:t>
                  </w:r>
                </w:p>
                <w:p w:rsidR="00A3108B" w:rsidRPr="00A3108B" w:rsidRDefault="00A3108B">
                  <w:pPr>
                    <w:pStyle w:val="a4"/>
                    <w:ind w:firstLine="568"/>
                    <w:jc w:val="both"/>
                    <w:rPr>
                      <w:rFonts w:ascii="Times New Roman" w:hAnsi="Times New Roman" w:cs="Times New Roman"/>
                    </w:rPr>
                  </w:pPr>
                  <w:r w:rsidRPr="00A3108B">
                    <w:rPr>
                      <w:rFonts w:ascii="Times New Roman" w:hAnsi="Times New Roman" w:cs="Times New Roman"/>
                    </w:rPr>
                    <w:t xml:space="preserve">3.3. Заказчик вправе осуществлять контроль и надзор за ходом и качеством оказания Услуг, соблюдением сроков оказания Услуг, не вмешиваясь при этом в оперативно-хозяйственную деятельность Исполнителя. </w:t>
                  </w:r>
                </w:p>
              </w:tc>
            </w:tr>
            <w:tr w:rsidR="00A3108B" w:rsidRPr="00A3108B" w:rsidTr="000C3F5D">
              <w:trPr>
                <w:gridAfter w:val="1"/>
                <w:wAfter w:w="878" w:type="dxa"/>
              </w:trPr>
              <w:tc>
                <w:tcPr>
                  <w:tcW w:w="9855" w:type="dxa"/>
                  <w:tcMar>
                    <w:top w:w="114" w:type="dxa"/>
                    <w:left w:w="28" w:type="dxa"/>
                    <w:bottom w:w="114" w:type="dxa"/>
                    <w:right w:w="28" w:type="dxa"/>
                  </w:tcMar>
                </w:tcPr>
                <w:p w:rsidR="00A3108B" w:rsidRPr="00A3108B" w:rsidRDefault="00A3108B">
                  <w:pPr>
                    <w:pStyle w:val="a4"/>
                    <w:jc w:val="center"/>
                    <w:rPr>
                      <w:rFonts w:ascii="Times New Roman" w:hAnsi="Times New Roman" w:cs="Times New Roman"/>
                    </w:rPr>
                  </w:pPr>
                  <w:r w:rsidRPr="00A3108B">
                    <w:rPr>
                      <w:rFonts w:ascii="Times New Roman" w:hAnsi="Times New Roman" w:cs="Times New Roman"/>
                      <w:b/>
                      <w:bCs/>
                    </w:rPr>
                    <w:t>4. Порядок сдачи и приемки оказанных услуг</w:t>
                  </w:r>
                  <w:r w:rsidRPr="00A3108B">
                    <w:rPr>
                      <w:rFonts w:ascii="Times New Roman" w:hAnsi="Times New Roman" w:cs="Times New Roman"/>
                    </w:rPr>
                    <w:t xml:space="preserve"> </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4.1. Сдача и приемка оказанных Услуг оформляются Актом оказанных Услуг</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4.2. После завершения оказания Услуг, предусмотренных Договором, Исполнитель письменно уведомляет Заказчика о факте завершения оказания Услуг (этапа) и направляет в адрес Заказчика акт приемки оказанных услуг в 2 (двух) экземплярах, сч</w:t>
                  </w:r>
                  <w:r w:rsidR="004C389A">
                    <w:rPr>
                      <w:rFonts w:ascii="Times New Roman" w:hAnsi="Times New Roman" w:cs="Times New Roman"/>
                      <w:sz w:val="24"/>
                      <w:szCs w:val="24"/>
                    </w:rPr>
                    <w:t xml:space="preserve">ет, счет - фактуру, а </w:t>
                  </w:r>
                  <w:proofErr w:type="gramStart"/>
                  <w:r w:rsidR="004C389A">
                    <w:rPr>
                      <w:rFonts w:ascii="Times New Roman" w:hAnsi="Times New Roman" w:cs="Times New Roman"/>
                      <w:sz w:val="24"/>
                      <w:szCs w:val="24"/>
                    </w:rPr>
                    <w:t xml:space="preserve">также </w:t>
                  </w:r>
                  <w:r w:rsidRPr="00A3108B">
                    <w:rPr>
                      <w:rFonts w:ascii="Times New Roman" w:hAnsi="Times New Roman" w:cs="Times New Roman"/>
                      <w:sz w:val="24"/>
                      <w:szCs w:val="24"/>
                    </w:rPr>
                    <w:t xml:space="preserve"> иные</w:t>
                  </w:r>
                  <w:proofErr w:type="gramEnd"/>
                  <w:r w:rsidRPr="00A3108B">
                    <w:rPr>
                      <w:rFonts w:ascii="Times New Roman" w:hAnsi="Times New Roman" w:cs="Times New Roman"/>
                      <w:sz w:val="24"/>
                      <w:szCs w:val="24"/>
                    </w:rPr>
                    <w:t xml:space="preserve"> необходимые документы).</w:t>
                  </w:r>
                </w:p>
                <w:p w:rsidR="004C389A"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 xml:space="preserve">4.3. При приемке оказанных Услуг Заказчик проверяет соответствие качеству, </w:t>
                  </w:r>
                </w:p>
                <w:p w:rsidR="004C389A" w:rsidRDefault="004C389A" w:rsidP="00F76465">
                  <w:pPr>
                    <w:pStyle w:val="FORMATTEXT"/>
                    <w:spacing w:line="276" w:lineRule="auto"/>
                    <w:ind w:firstLine="568"/>
                    <w:jc w:val="both"/>
                    <w:rPr>
                      <w:rFonts w:ascii="Times New Roman" w:hAnsi="Times New Roman" w:cs="Times New Roman"/>
                      <w:sz w:val="24"/>
                      <w:szCs w:val="24"/>
                    </w:rPr>
                  </w:pPr>
                </w:p>
                <w:p w:rsidR="004C389A" w:rsidRDefault="004C389A" w:rsidP="00F76465">
                  <w:pPr>
                    <w:pStyle w:val="FORMATTEXT"/>
                    <w:spacing w:line="276" w:lineRule="auto"/>
                    <w:ind w:firstLine="568"/>
                    <w:jc w:val="both"/>
                    <w:rPr>
                      <w:rFonts w:ascii="Times New Roman" w:hAnsi="Times New Roman" w:cs="Times New Roman"/>
                      <w:sz w:val="24"/>
                      <w:szCs w:val="24"/>
                    </w:rPr>
                  </w:pPr>
                </w:p>
                <w:p w:rsidR="004C389A" w:rsidRDefault="004C389A" w:rsidP="00F76465">
                  <w:pPr>
                    <w:pStyle w:val="FORMATTEXT"/>
                    <w:spacing w:line="276" w:lineRule="auto"/>
                    <w:ind w:firstLine="568"/>
                    <w:jc w:val="both"/>
                    <w:rPr>
                      <w:rFonts w:ascii="Times New Roman" w:hAnsi="Times New Roman" w:cs="Times New Roman"/>
                      <w:sz w:val="24"/>
                      <w:szCs w:val="24"/>
                    </w:rPr>
                  </w:pP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lastRenderedPageBreak/>
                    <w:t>Техническому заданию.</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4.4. При наличии замечаний и претензий к оказанным Услугам Заказчик направляет мотивированный отказ от приемки оказанных Услуг.</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В мотивированном отказе Заказчиком от приемки оказанных Услуг указывается перечень замечаний и претензий к оказанным Услугам и сроки их устранения. Замечания и претензии устраняются Исполнителем за свой счет, если они не выходят за пределы условий настоящего Договора.</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 xml:space="preserve">4.5. В сроки, указанные Заказчиком в мотивированном отказе от приемки оказанных Услуг, Исполнитель обязан за свой счет и своими силами, устранить обнаруженные недостатки. В этом случае акт приемки оказанных услуг Заказчик подписывает в течение </w:t>
                  </w:r>
                  <w:r w:rsidR="00F76465">
                    <w:rPr>
                      <w:rFonts w:ascii="Times New Roman" w:hAnsi="Times New Roman" w:cs="Times New Roman"/>
                      <w:sz w:val="24"/>
                      <w:szCs w:val="24"/>
                    </w:rPr>
                    <w:t xml:space="preserve">3 </w:t>
                  </w:r>
                  <w:r w:rsidRPr="00A3108B">
                    <w:rPr>
                      <w:rFonts w:ascii="Times New Roman" w:hAnsi="Times New Roman" w:cs="Times New Roman"/>
                      <w:sz w:val="24"/>
                      <w:szCs w:val="24"/>
                    </w:rPr>
                    <w:t>(</w:t>
                  </w:r>
                  <w:r w:rsidR="00F76465">
                    <w:rPr>
                      <w:rFonts w:ascii="Times New Roman" w:hAnsi="Times New Roman" w:cs="Times New Roman"/>
                      <w:sz w:val="24"/>
                      <w:szCs w:val="24"/>
                    </w:rPr>
                    <w:t>трех</w:t>
                  </w:r>
                  <w:r w:rsidRPr="00A3108B">
                    <w:rPr>
                      <w:rFonts w:ascii="Times New Roman" w:hAnsi="Times New Roman" w:cs="Times New Roman"/>
                      <w:sz w:val="24"/>
                      <w:szCs w:val="24"/>
                    </w:rPr>
                    <w:t>) рабочих дней после устранения Исполнителем указанных недостатков.</w:t>
                  </w:r>
                </w:p>
                <w:p w:rsidR="00A3108B" w:rsidRPr="00A3108B" w:rsidRDefault="00A3108B" w:rsidP="00F76465">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4.6. Если Исполнитель в установленный срок не устранит недостатки, Заказчик вправе отказаться от исполнения Договора и предъявить Исполнителю требование о возмещении понесенных убытков.</w:t>
                  </w:r>
                </w:p>
                <w:p w:rsidR="00A3108B" w:rsidRPr="00A3108B" w:rsidRDefault="00A3108B">
                  <w:pPr>
                    <w:pStyle w:val="a4"/>
                    <w:ind w:firstLine="568"/>
                    <w:jc w:val="both"/>
                    <w:rPr>
                      <w:rFonts w:ascii="Times New Roman" w:hAnsi="Times New Roman" w:cs="Times New Roman"/>
                    </w:rPr>
                  </w:pPr>
                </w:p>
              </w:tc>
            </w:tr>
            <w:tr w:rsidR="00F76465" w:rsidRPr="00A3108B" w:rsidTr="00A65538">
              <w:trPr>
                <w:gridAfter w:val="1"/>
                <w:wAfter w:w="878" w:type="dxa"/>
                <w:trHeight w:val="6575"/>
              </w:trPr>
              <w:tc>
                <w:tcPr>
                  <w:tcW w:w="9855" w:type="dxa"/>
                  <w:tcMar>
                    <w:top w:w="114" w:type="dxa"/>
                    <w:left w:w="28" w:type="dxa"/>
                    <w:bottom w:w="114" w:type="dxa"/>
                    <w:right w:w="28" w:type="dxa"/>
                  </w:tcMar>
                </w:tcPr>
                <w:p w:rsidR="00F76465" w:rsidRPr="00A3108B" w:rsidRDefault="00F76465" w:rsidP="004C5056">
                  <w:pPr>
                    <w:pStyle w:val="a4"/>
                    <w:numPr>
                      <w:ilvl w:val="0"/>
                      <w:numId w:val="1"/>
                    </w:numPr>
                    <w:jc w:val="both"/>
                    <w:rPr>
                      <w:rFonts w:ascii="Times New Roman" w:hAnsi="Times New Roman" w:cs="Times New Roman"/>
                    </w:rPr>
                  </w:pPr>
                  <w:r w:rsidRPr="00A3108B">
                    <w:rPr>
                      <w:rFonts w:ascii="Times New Roman" w:hAnsi="Times New Roman" w:cs="Times New Roman"/>
                      <w:b/>
                      <w:bCs/>
                    </w:rPr>
                    <w:lastRenderedPageBreak/>
                    <w:t>Порядок и сроки оказания услуги</w:t>
                  </w:r>
                  <w:r w:rsidRPr="00A3108B">
                    <w:rPr>
                      <w:rFonts w:ascii="Times New Roman" w:hAnsi="Times New Roman" w:cs="Times New Roman"/>
                    </w:rPr>
                    <w:t xml:space="preserve"> </w:t>
                  </w:r>
                </w:p>
                <w:p w:rsidR="00F76465" w:rsidRPr="00A3108B" w:rsidRDefault="00F76465" w:rsidP="004C5056">
                  <w:pPr>
                    <w:pStyle w:val="a4"/>
                    <w:ind w:left="1260"/>
                    <w:jc w:val="both"/>
                    <w:rPr>
                      <w:rFonts w:ascii="Times New Roman" w:hAnsi="Times New Roman" w:cs="Times New Roman"/>
                    </w:rPr>
                  </w:pPr>
                </w:p>
                <w:p w:rsidR="00F76465" w:rsidRPr="00A3108B" w:rsidRDefault="00F76465" w:rsidP="004C5056">
                  <w:pPr>
                    <w:pStyle w:val="a4"/>
                    <w:spacing w:line="276" w:lineRule="auto"/>
                    <w:ind w:firstLine="585"/>
                    <w:jc w:val="both"/>
                    <w:rPr>
                      <w:rFonts w:ascii="Times New Roman" w:hAnsi="Times New Roman" w:cs="Times New Roman"/>
                    </w:rPr>
                  </w:pPr>
                  <w:proofErr w:type="gramStart"/>
                  <w:r w:rsidRPr="003E5410">
                    <w:rPr>
                      <w:rFonts w:ascii="Times New Roman" w:hAnsi="Times New Roman" w:cs="Times New Roman"/>
                      <w:highlight w:val="yellow"/>
                    </w:rPr>
                    <w:t>5.1  Срок</w:t>
                  </w:r>
                  <w:proofErr w:type="gramEnd"/>
                  <w:r w:rsidRPr="003E5410">
                    <w:rPr>
                      <w:rFonts w:ascii="Times New Roman" w:hAnsi="Times New Roman" w:cs="Times New Roman"/>
                      <w:highlight w:val="yellow"/>
                    </w:rPr>
                    <w:t xml:space="preserve"> оказания услуг-</w:t>
                  </w:r>
                  <w:r w:rsidRPr="00A3108B">
                    <w:rPr>
                      <w:rFonts w:ascii="Times New Roman" w:hAnsi="Times New Roman" w:cs="Times New Roman"/>
                    </w:rPr>
                    <w:t xml:space="preserve"> </w:t>
                  </w:r>
                  <w:r>
                    <w:rPr>
                      <w:rFonts w:ascii="Times New Roman" w:hAnsi="Times New Roman" w:cs="Times New Roman"/>
                    </w:rPr>
                    <w:t xml:space="preserve"> </w:t>
                  </w:r>
                  <w:r w:rsidR="00A631FA">
                    <w:rPr>
                      <w:rFonts w:ascii="Times New Roman" w:hAnsi="Times New Roman" w:cs="Times New Roman"/>
                    </w:rPr>
                    <w:t xml:space="preserve">в срок </w:t>
                  </w:r>
                  <w:r w:rsidR="00A631FA" w:rsidRPr="00A631FA">
                    <w:rPr>
                      <w:rFonts w:ascii="Times New Roman" w:hAnsi="Times New Roman" w:cs="Times New Roman"/>
                    </w:rPr>
                    <w:t xml:space="preserve">до </w:t>
                  </w:r>
                  <w:r w:rsidR="00A631FA">
                    <w:rPr>
                      <w:rFonts w:ascii="Times New Roman" w:hAnsi="Times New Roman" w:cs="Times New Roman"/>
                    </w:rPr>
                    <w:t>01.04.2020 года</w:t>
                  </w:r>
                  <w:r>
                    <w:rPr>
                      <w:rFonts w:ascii="Times New Roman" w:hAnsi="Times New Roman" w:cs="Times New Roman"/>
                    </w:rPr>
                    <w:t>.</w:t>
                  </w:r>
                </w:p>
                <w:p w:rsidR="00F76465" w:rsidRPr="00A3108B" w:rsidRDefault="00F76465" w:rsidP="004C5056">
                  <w:pPr>
                    <w:pStyle w:val="a4"/>
                    <w:spacing w:line="276" w:lineRule="auto"/>
                    <w:ind w:firstLine="585"/>
                    <w:jc w:val="both"/>
                    <w:rPr>
                      <w:rFonts w:ascii="Times New Roman" w:hAnsi="Times New Roman" w:cs="Times New Roman"/>
                    </w:rPr>
                  </w:pPr>
                  <w:r w:rsidRPr="00A3108B">
                    <w:rPr>
                      <w:rFonts w:ascii="Times New Roman" w:hAnsi="Times New Roman" w:cs="Times New Roman"/>
                    </w:rPr>
                    <w:t xml:space="preserve">5.2. Место оказания услуг- </w:t>
                  </w:r>
                  <w:r w:rsidR="003E5410">
                    <w:rPr>
                      <w:rFonts w:ascii="Times New Roman" w:hAnsi="Times New Roman" w:cs="Times New Roman"/>
                    </w:rPr>
                    <w:t>по месту нахождения Исполнителя_</w:t>
                  </w:r>
                  <w:r w:rsidR="00721C55">
                    <w:rPr>
                      <w:rFonts w:ascii="Times New Roman" w:hAnsi="Times New Roman" w:cs="Times New Roman"/>
                    </w:rPr>
                    <w:t>.</w:t>
                  </w:r>
                </w:p>
                <w:p w:rsidR="00F76465" w:rsidRPr="00A3108B" w:rsidRDefault="00F76465" w:rsidP="004C5056">
                  <w:pPr>
                    <w:pStyle w:val="a4"/>
                    <w:spacing w:line="276" w:lineRule="auto"/>
                    <w:ind w:firstLine="585"/>
                    <w:jc w:val="both"/>
                    <w:rPr>
                      <w:rFonts w:ascii="Times New Roman" w:hAnsi="Times New Roman" w:cs="Times New Roman"/>
                    </w:rPr>
                  </w:pPr>
                  <w:r w:rsidRPr="00A3108B">
                    <w:rPr>
                      <w:rFonts w:ascii="Times New Roman" w:hAnsi="Times New Roman" w:cs="Times New Roman"/>
                    </w:rPr>
                    <w:t>5.3. Исполнитель оказывает Услуги по настоящему Договору за счет собственных или привлеченных денежных средств.</w:t>
                  </w:r>
                </w:p>
                <w:p w:rsidR="00F76465" w:rsidRPr="00A3108B" w:rsidRDefault="00F76465" w:rsidP="004C5056">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5.4. Не позднее, чем за 3 (три) рабочих дня до дня оказания Услуг, Исполнитель обязан согласовать с представителем Заказчика дату и время оказания Услуг.</w:t>
                  </w:r>
                </w:p>
                <w:p w:rsidR="00F76465" w:rsidRPr="00A3108B" w:rsidRDefault="00F76465" w:rsidP="004C5056">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5.5. В последний день срока оказания Услуг, указанного в п. 5.1 настоящего Договора, Исполнитель должен передать Заказчику сопроводительные документы, относящиеся к Услугам, указанные в п. 4.2 Договора, акт приемки оказанных услуг, счет, счет-фактуру.</w:t>
                  </w:r>
                </w:p>
                <w:p w:rsidR="00F76465" w:rsidRPr="00A3108B" w:rsidRDefault="00F76465" w:rsidP="004C5056">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В случае отсутствия вышеназванных документов Заказчик вправе отказаться от приемки Услуг. Услуги будут считаться не оказанными.</w:t>
                  </w:r>
                </w:p>
                <w:p w:rsidR="00F76465" w:rsidRPr="00721C55" w:rsidRDefault="00F76465" w:rsidP="004C5056">
                  <w:pPr>
                    <w:pStyle w:val="FORMATTEXT"/>
                    <w:numPr>
                      <w:ilvl w:val="1"/>
                      <w:numId w:val="1"/>
                    </w:numPr>
                    <w:spacing w:line="276" w:lineRule="auto"/>
                    <w:ind w:left="46" w:firstLine="544"/>
                    <w:jc w:val="both"/>
                    <w:rPr>
                      <w:rFonts w:ascii="Times New Roman" w:hAnsi="Times New Roman" w:cs="Times New Roman"/>
                      <w:sz w:val="24"/>
                      <w:szCs w:val="24"/>
                    </w:rPr>
                  </w:pPr>
                  <w:r w:rsidRPr="00A3108B">
                    <w:rPr>
                      <w:rFonts w:ascii="Times New Roman" w:hAnsi="Times New Roman" w:cs="Times New Roman"/>
                      <w:sz w:val="24"/>
                      <w:szCs w:val="24"/>
                    </w:rPr>
                    <w:t>По итогам оказания Услуг Заказчик должен принять Услуги в соответствии с</w:t>
                  </w:r>
                  <w:r w:rsidR="00721C55">
                    <w:rPr>
                      <w:rFonts w:ascii="Times New Roman" w:hAnsi="Times New Roman" w:cs="Times New Roman"/>
                      <w:sz w:val="24"/>
                      <w:szCs w:val="24"/>
                    </w:rPr>
                    <w:t xml:space="preserve"> </w:t>
                  </w:r>
                  <w:r w:rsidRPr="00721C55">
                    <w:rPr>
                      <w:rFonts w:ascii="Times New Roman" w:hAnsi="Times New Roman" w:cs="Times New Roman"/>
                      <w:sz w:val="24"/>
                      <w:szCs w:val="24"/>
                    </w:rPr>
                    <w:t>Техническим заданием.</w:t>
                  </w:r>
                </w:p>
                <w:p w:rsidR="00F76465" w:rsidRPr="00A3108B" w:rsidRDefault="00F76465" w:rsidP="004C5056">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5.7. При отказе исполнителя от оказания Услуг, Заказчиком составляется акт об отказе от оказания услуг. В данный акт вносятся сведения о дате и времени отказа, наименовании и объеме Услуг, о причинах отказа, о фамилии, имени, отчестве и должности лица, принимающего заявку.</w:t>
                  </w:r>
                </w:p>
                <w:p w:rsidR="00F76465" w:rsidRPr="00A3108B" w:rsidRDefault="00F76465" w:rsidP="004C5056">
                  <w:pPr>
                    <w:pStyle w:val="FORMATTEXT"/>
                    <w:spacing w:line="276" w:lineRule="auto"/>
                    <w:ind w:firstLine="568"/>
                    <w:jc w:val="both"/>
                    <w:rPr>
                      <w:rFonts w:ascii="Times New Roman" w:hAnsi="Times New Roman" w:cs="Times New Roman"/>
                      <w:sz w:val="24"/>
                      <w:szCs w:val="24"/>
                    </w:rPr>
                  </w:pPr>
                  <w:r w:rsidRPr="00A3108B">
                    <w:rPr>
                      <w:rFonts w:ascii="Times New Roman" w:hAnsi="Times New Roman" w:cs="Times New Roman"/>
                      <w:sz w:val="24"/>
                      <w:szCs w:val="24"/>
                    </w:rPr>
                    <w:t>5.8. В случае просрочки оказания Услуг Заказчик составляет акт о просрочке оказания услуг, в котором указываются сведения о времени заказа и времени просрочки оказания Услуг.</w:t>
                  </w:r>
                </w:p>
                <w:p w:rsidR="00F76465" w:rsidRPr="00A3108B" w:rsidRDefault="00F76465" w:rsidP="004C5056">
                  <w:pPr>
                    <w:pStyle w:val="a4"/>
                    <w:spacing w:line="276" w:lineRule="auto"/>
                    <w:ind w:firstLine="568"/>
                    <w:jc w:val="both"/>
                    <w:rPr>
                      <w:rFonts w:ascii="Times New Roman" w:hAnsi="Times New Roman" w:cs="Times New Roman"/>
                    </w:rPr>
                  </w:pPr>
                  <w:r w:rsidRPr="00A3108B">
                    <w:rPr>
                      <w:rFonts w:ascii="Times New Roman" w:hAnsi="Times New Roman" w:cs="Times New Roman"/>
                    </w:rPr>
                    <w:t xml:space="preserve">5.9. Акты, указанные в п. 5.7 и 5.8 настоящего Договора, являются основаниями для применения к Исполнителю мер ответственности, предусмотренных Договором. </w:t>
                  </w:r>
                </w:p>
              </w:tc>
            </w:tr>
            <w:tr w:rsidR="00A3108B" w:rsidRPr="00A3108B" w:rsidTr="00760636">
              <w:trPr>
                <w:gridAfter w:val="1"/>
                <w:wAfter w:w="878" w:type="dxa"/>
              </w:trPr>
              <w:tc>
                <w:tcPr>
                  <w:tcW w:w="9855" w:type="dxa"/>
                  <w:tcMar>
                    <w:top w:w="114" w:type="dxa"/>
                    <w:left w:w="28" w:type="dxa"/>
                    <w:bottom w:w="114" w:type="dxa"/>
                    <w:right w:w="28" w:type="dxa"/>
                  </w:tcMar>
                </w:tcPr>
                <w:p w:rsidR="00A3108B" w:rsidRDefault="00A3108B"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A631FA" w:rsidRDefault="00A631FA" w:rsidP="004C5056">
                  <w:pPr>
                    <w:widowControl w:val="0"/>
                    <w:autoSpaceDE w:val="0"/>
                    <w:autoSpaceDN w:val="0"/>
                    <w:adjustRightInd w:val="0"/>
                    <w:spacing w:after="0"/>
                    <w:ind w:firstLine="613"/>
                    <w:jc w:val="both"/>
                    <w:rPr>
                      <w:rFonts w:ascii="Times New Roman" w:hAnsi="Times New Roman"/>
                      <w:sz w:val="24"/>
                      <w:szCs w:val="24"/>
                    </w:rPr>
                  </w:pPr>
                </w:p>
                <w:p w:rsidR="00A631FA" w:rsidRDefault="00A631FA" w:rsidP="004C5056">
                  <w:pPr>
                    <w:widowControl w:val="0"/>
                    <w:autoSpaceDE w:val="0"/>
                    <w:autoSpaceDN w:val="0"/>
                    <w:adjustRightInd w:val="0"/>
                    <w:spacing w:after="0"/>
                    <w:ind w:firstLine="613"/>
                    <w:jc w:val="both"/>
                    <w:rPr>
                      <w:rFonts w:ascii="Times New Roman" w:hAnsi="Times New Roman"/>
                      <w:sz w:val="24"/>
                      <w:szCs w:val="24"/>
                    </w:rPr>
                  </w:pPr>
                </w:p>
                <w:p w:rsidR="00760636" w:rsidRDefault="00A631FA" w:rsidP="004C5056">
                  <w:pPr>
                    <w:widowControl w:val="0"/>
                    <w:autoSpaceDE w:val="0"/>
                    <w:autoSpaceDN w:val="0"/>
                    <w:adjustRightInd w:val="0"/>
                    <w:spacing w:after="0"/>
                    <w:ind w:firstLine="613"/>
                    <w:jc w:val="both"/>
                    <w:rPr>
                      <w:rFonts w:ascii="Times New Roman" w:hAnsi="Times New Roman"/>
                      <w:sz w:val="24"/>
                      <w:szCs w:val="24"/>
                    </w:rPr>
                  </w:pPr>
                  <w:r w:rsidRPr="002653C9">
                    <w:rPr>
                      <w:rFonts w:ascii="Times New Roman" w:hAnsi="Times New Roman"/>
                      <w:b/>
                      <w:bCs/>
                    </w:rPr>
                    <w:t>6. Ответственность сторон</w:t>
                  </w: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Default="00760636" w:rsidP="004C5056">
                  <w:pPr>
                    <w:widowControl w:val="0"/>
                    <w:autoSpaceDE w:val="0"/>
                    <w:autoSpaceDN w:val="0"/>
                    <w:adjustRightInd w:val="0"/>
                    <w:spacing w:after="0"/>
                    <w:ind w:firstLine="613"/>
                    <w:jc w:val="both"/>
                    <w:rPr>
                      <w:rFonts w:ascii="Times New Roman" w:hAnsi="Times New Roman"/>
                      <w:sz w:val="24"/>
                      <w:szCs w:val="24"/>
                    </w:rPr>
                  </w:pPr>
                </w:p>
                <w:p w:rsidR="00760636" w:rsidRPr="002653C9" w:rsidRDefault="00760636" w:rsidP="004C5056">
                  <w:pPr>
                    <w:ind w:firstLine="321"/>
                    <w:jc w:val="both"/>
                    <w:rPr>
                      <w:rFonts w:ascii="Times New Roman" w:hAnsi="Times New Roman"/>
                      <w:sz w:val="24"/>
                      <w:szCs w:val="24"/>
                    </w:rPr>
                  </w:pPr>
                  <w:r w:rsidRPr="002653C9">
                    <w:rPr>
                      <w:rFonts w:ascii="Times New Roman" w:hAnsi="Times New Roman"/>
                      <w:sz w:val="24"/>
                      <w:szCs w:val="24"/>
                    </w:rPr>
                    <w:t>6</w:t>
                  </w:r>
                  <w:r w:rsidRPr="002653C9">
                    <w:rPr>
                      <w:rFonts w:ascii="Times New Roman" w:hAnsi="Times New Roman"/>
                      <w:color w:val="000000"/>
                      <w:sz w:val="24"/>
                      <w:szCs w:val="24"/>
                    </w:rPr>
                    <w:t xml:space="preserve">.1. </w:t>
                  </w:r>
                  <w:r w:rsidRPr="002653C9">
                    <w:rPr>
                      <w:rFonts w:ascii="Times New Roman" w:hAnsi="Times New Roman"/>
                      <w:sz w:val="24"/>
                      <w:szCs w:val="24"/>
                    </w:rPr>
                    <w:t>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6.2. За каждый факт неисполнения или ненадлежащего исполнения поставщиком (подрядчиком,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 </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а) 10 процентов цены договора, что составляет ______________ руб.</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6.3. За каждый факт неисполнения или ненадлежащего исполнения поставщиком (подрядчиком, исполнителем) обязательств, предусмотренных договором, заключенным с победителем закупки, размер штрафа рассчитывается в порядке, установленном настоящей статьей Правилами, за исключением просрочки исполнения обязательств (в том числе гарантийного обязательства), предусмотренных договором, и устанавливается в виде фиксированной суммы, определяемой в следующем порядке:</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а)10 процентов начальной (максимальной) цены договора, что составляет___________</w:t>
                  </w:r>
                  <w:proofErr w:type="spellStart"/>
                  <w:r w:rsidRPr="002653C9">
                    <w:rPr>
                      <w:rFonts w:ascii="Times New Roman" w:hAnsi="Times New Roman"/>
                      <w:sz w:val="24"/>
                      <w:szCs w:val="24"/>
                    </w:rPr>
                    <w:t>руб</w:t>
                  </w:r>
                  <w:proofErr w:type="spellEnd"/>
                  <w:r w:rsidRPr="002653C9">
                    <w:rPr>
                      <w:rFonts w:ascii="Times New Roman" w:hAnsi="Times New Roman"/>
                      <w:sz w:val="24"/>
                      <w:szCs w:val="24"/>
                    </w:rPr>
                    <w:t>.</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6.4. За каждый факт неисполнения или ненадлежащего исполнения Исполнителем обязательства, предусмотренного договором, которое не имеет стоимостного выражения, размер штрафа устанавливается в виде фиксированной суммы в 1000 рублей.</w:t>
                  </w:r>
                </w:p>
                <w:p w:rsidR="00760636" w:rsidRPr="002653C9" w:rsidRDefault="0076063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w:t>
                  </w:r>
                  <w:bookmarkStart w:id="0" w:name="Par24"/>
                  <w:bookmarkEnd w:id="0"/>
                  <w:r w:rsidRPr="002653C9">
                    <w:rPr>
                      <w:rFonts w:ascii="Times New Roman" w:hAnsi="Times New Roman"/>
                      <w:sz w:val="24"/>
                      <w:szCs w:val="24"/>
                    </w:rPr>
                    <w:t>6.5.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в 1000 рублей.</w:t>
                  </w:r>
                </w:p>
                <w:p w:rsidR="00760636" w:rsidRPr="002653C9" w:rsidRDefault="00760636" w:rsidP="004C5056">
                  <w:pPr>
                    <w:autoSpaceDE w:val="0"/>
                    <w:autoSpaceDN w:val="0"/>
                    <w:adjustRightInd w:val="0"/>
                    <w:ind w:firstLine="540"/>
                    <w:jc w:val="both"/>
                    <w:rPr>
                      <w:rFonts w:ascii="Times New Roman" w:hAnsi="Times New Roman"/>
                      <w:sz w:val="24"/>
                      <w:szCs w:val="24"/>
                    </w:rPr>
                  </w:pPr>
                  <w:r w:rsidRPr="002653C9">
                    <w:rPr>
                      <w:rFonts w:ascii="Times New Roman" w:hAnsi="Times New Roman"/>
                      <w:sz w:val="24"/>
                      <w:szCs w:val="24"/>
                    </w:rPr>
                    <w:t xml:space="preserve">6.6. Пеня начисляется за каждый день просрочки исполнения поставщиком (подрядчиком, исполнителем) обязательства, предусмотренного договором, в размере одной трехсотой действующей на дату уплаты пени ключевой </w:t>
                  </w:r>
                  <w:proofErr w:type="gramStart"/>
                  <w:r w:rsidRPr="002653C9">
                    <w:rPr>
                      <w:rFonts w:ascii="Times New Roman" w:hAnsi="Times New Roman"/>
                      <w:sz w:val="24"/>
                      <w:szCs w:val="24"/>
                    </w:rPr>
                    <w:t>ставки  Центрального</w:t>
                  </w:r>
                  <w:proofErr w:type="gramEnd"/>
                  <w:r w:rsidRPr="002653C9">
                    <w:rPr>
                      <w:rFonts w:ascii="Times New Roman" w:hAnsi="Times New Roman"/>
                      <w:sz w:val="24"/>
                      <w:szCs w:val="24"/>
                    </w:rPr>
                    <w:t xml:space="preserve">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поставщиком (подрядчиком, исполнителем).</w:t>
                  </w:r>
                </w:p>
                <w:p w:rsidR="00760636" w:rsidRPr="002653C9" w:rsidRDefault="00760636" w:rsidP="004C5056">
                  <w:pPr>
                    <w:jc w:val="both"/>
                    <w:rPr>
                      <w:rFonts w:ascii="Times New Roman" w:hAnsi="Times New Roman"/>
                      <w:sz w:val="24"/>
                      <w:szCs w:val="24"/>
                    </w:rPr>
                  </w:pPr>
                  <w:r w:rsidRPr="002653C9">
                    <w:rPr>
                      <w:rFonts w:ascii="Times New Roman" w:hAnsi="Times New Roman"/>
                      <w:sz w:val="24"/>
                      <w:szCs w:val="24"/>
                    </w:rPr>
                    <w:t xml:space="preserve">       6.7. 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договором, не может превышать цену договора.</w:t>
                  </w:r>
                </w:p>
                <w:p w:rsidR="00760636" w:rsidRPr="002653C9" w:rsidRDefault="00760636" w:rsidP="004C5056">
                  <w:pPr>
                    <w:ind w:firstLine="321"/>
                    <w:jc w:val="both"/>
                    <w:rPr>
                      <w:rFonts w:ascii="Times New Roman" w:hAnsi="Times New Roman"/>
                      <w:sz w:val="24"/>
                      <w:szCs w:val="24"/>
                    </w:rPr>
                  </w:pPr>
                  <w:r w:rsidRPr="002653C9">
                    <w:rPr>
                      <w:rFonts w:ascii="Times New Roman" w:hAnsi="Times New Roman"/>
                      <w:color w:val="000000"/>
                      <w:sz w:val="24"/>
                      <w:szCs w:val="24"/>
                    </w:rPr>
                    <w:t xml:space="preserve">  6.8. </w:t>
                  </w:r>
                  <w:r w:rsidRPr="002653C9">
                    <w:rPr>
                      <w:rFonts w:ascii="Times New Roman" w:hAnsi="Times New Roman"/>
                      <w:sz w:val="24"/>
                      <w:szCs w:val="24"/>
                    </w:rPr>
                    <w:t>В случае причинения действиями (бездействием) Исполнителем ущерба имуществу третьих лиц, всю полноту ответственности, включая обязательства по возмещению материального ущерба или морального вреда, несет Исполнитель.</w:t>
                  </w:r>
                </w:p>
                <w:p w:rsidR="00760636" w:rsidRPr="002653C9" w:rsidRDefault="00760636" w:rsidP="004C5056">
                  <w:pPr>
                    <w:jc w:val="both"/>
                    <w:rPr>
                      <w:rFonts w:ascii="Times New Roman" w:hAnsi="Times New Roman"/>
                      <w:color w:val="000000"/>
                      <w:sz w:val="24"/>
                      <w:szCs w:val="24"/>
                    </w:rPr>
                  </w:pPr>
                  <w:r w:rsidRPr="002653C9">
                    <w:rPr>
                      <w:rFonts w:ascii="Times New Roman" w:hAnsi="Times New Roman"/>
                      <w:color w:val="000000"/>
                      <w:sz w:val="24"/>
                      <w:szCs w:val="24"/>
                    </w:rPr>
                    <w:t xml:space="preserve">      </w:t>
                  </w:r>
                </w:p>
                <w:p w:rsidR="00760636" w:rsidRPr="002653C9" w:rsidRDefault="00760636" w:rsidP="004C5056">
                  <w:pPr>
                    <w:keepNext/>
                    <w:keepLines/>
                    <w:widowControl w:val="0"/>
                    <w:tabs>
                      <w:tab w:val="num" w:pos="1667"/>
                    </w:tabs>
                    <w:adjustRightInd w:val="0"/>
                    <w:jc w:val="both"/>
                    <w:textAlignment w:val="baseline"/>
                    <w:rPr>
                      <w:rFonts w:ascii="Times New Roman" w:hAnsi="Times New Roman"/>
                      <w:bCs/>
                      <w:sz w:val="24"/>
                      <w:szCs w:val="24"/>
                    </w:rPr>
                  </w:pPr>
                  <w:r w:rsidRPr="002653C9">
                    <w:rPr>
                      <w:rFonts w:ascii="Times New Roman" w:hAnsi="Times New Roman"/>
                      <w:bCs/>
                      <w:sz w:val="24"/>
                      <w:szCs w:val="24"/>
                    </w:rPr>
                    <w:lastRenderedPageBreak/>
                    <w:t xml:space="preserve">        6.9.  Выплата неустойки, штрафа и/или пени не освобождает Сторону, нарушившую условия Договора, от исполнения своих обязательств в натуре. </w:t>
                  </w:r>
                </w:p>
                <w:p w:rsidR="00760636" w:rsidRPr="002653C9" w:rsidRDefault="00760636" w:rsidP="004C5056">
                  <w:pPr>
                    <w:widowControl w:val="0"/>
                    <w:shd w:val="clear" w:color="auto" w:fill="FFFFFF"/>
                    <w:tabs>
                      <w:tab w:val="left" w:pos="709"/>
                    </w:tabs>
                    <w:autoSpaceDE w:val="0"/>
                    <w:autoSpaceDN w:val="0"/>
                    <w:adjustRightInd w:val="0"/>
                    <w:jc w:val="both"/>
                    <w:rPr>
                      <w:rFonts w:ascii="Times New Roman" w:hAnsi="Times New Roman"/>
                      <w:bCs/>
                      <w:sz w:val="24"/>
                      <w:szCs w:val="24"/>
                    </w:rPr>
                  </w:pPr>
                  <w:r w:rsidRPr="002653C9">
                    <w:rPr>
                      <w:rFonts w:ascii="Times New Roman" w:hAnsi="Times New Roman"/>
                      <w:bCs/>
                      <w:sz w:val="24"/>
                      <w:szCs w:val="24"/>
                    </w:rPr>
                    <w:t xml:space="preserve">        6.10.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A631FA" w:rsidRDefault="00A631FA" w:rsidP="004C5056">
                  <w:pPr>
                    <w:jc w:val="both"/>
                    <w:rPr>
                      <w:rFonts w:ascii="Times New Roman" w:hAnsi="Times New Roman"/>
                      <w:b/>
                      <w:color w:val="000000"/>
                      <w:sz w:val="24"/>
                      <w:szCs w:val="24"/>
                    </w:rPr>
                  </w:pPr>
                </w:p>
                <w:p w:rsidR="00A631FA" w:rsidRDefault="00A631FA" w:rsidP="004C5056">
                  <w:pPr>
                    <w:jc w:val="both"/>
                    <w:rPr>
                      <w:rFonts w:ascii="Times New Roman" w:hAnsi="Times New Roman"/>
                      <w:b/>
                      <w:color w:val="000000"/>
                      <w:sz w:val="24"/>
                      <w:szCs w:val="24"/>
                    </w:rPr>
                  </w:pPr>
                </w:p>
                <w:p w:rsidR="00760636" w:rsidRPr="002653C9" w:rsidRDefault="005332AB" w:rsidP="004C5056">
                  <w:pPr>
                    <w:jc w:val="both"/>
                    <w:rPr>
                      <w:rFonts w:ascii="Times New Roman" w:hAnsi="Times New Roman"/>
                      <w:color w:val="000000"/>
                      <w:sz w:val="24"/>
                      <w:szCs w:val="24"/>
                    </w:rPr>
                  </w:pPr>
                  <w:r w:rsidRPr="005332AB">
                    <w:rPr>
                      <w:rFonts w:ascii="Times New Roman" w:hAnsi="Times New Roman"/>
                      <w:b/>
                      <w:color w:val="000000"/>
                      <w:sz w:val="24"/>
                      <w:szCs w:val="24"/>
                    </w:rPr>
                    <w:t>7</w:t>
                  </w:r>
                  <w:r w:rsidR="00760636" w:rsidRPr="002653C9">
                    <w:rPr>
                      <w:rFonts w:ascii="Times New Roman" w:hAnsi="Times New Roman"/>
                      <w:b/>
                      <w:color w:val="000000"/>
                      <w:sz w:val="24"/>
                      <w:szCs w:val="24"/>
                    </w:rPr>
                    <w:t>. ПОРЯДОК РАССМОТРЕНИЯ СПОРОВ</w:t>
                  </w:r>
                </w:p>
                <w:p w:rsidR="00760636" w:rsidRPr="002653C9" w:rsidRDefault="005332AB" w:rsidP="004C5056">
                  <w:pPr>
                    <w:jc w:val="both"/>
                    <w:rPr>
                      <w:rFonts w:ascii="Times New Roman" w:hAnsi="Times New Roman"/>
                      <w:sz w:val="24"/>
                      <w:szCs w:val="24"/>
                    </w:rPr>
                  </w:pPr>
                  <w:r w:rsidRPr="005332AB">
                    <w:rPr>
                      <w:rFonts w:ascii="Times New Roman" w:hAnsi="Times New Roman"/>
                      <w:color w:val="000000"/>
                      <w:sz w:val="24"/>
                      <w:szCs w:val="24"/>
                    </w:rPr>
                    <w:t>7</w:t>
                  </w:r>
                  <w:r w:rsidR="00760636" w:rsidRPr="002653C9">
                    <w:rPr>
                      <w:rFonts w:ascii="Times New Roman" w:hAnsi="Times New Roman"/>
                      <w:color w:val="000000"/>
                      <w:sz w:val="24"/>
                      <w:szCs w:val="24"/>
                    </w:rPr>
                    <w:t xml:space="preserve">.1. </w:t>
                  </w:r>
                  <w:r w:rsidR="00760636" w:rsidRPr="002653C9">
                    <w:rPr>
                      <w:rFonts w:ascii="Times New Roman" w:hAnsi="Times New Roman"/>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760636" w:rsidRDefault="00760636" w:rsidP="004C5056">
                  <w:pPr>
                    <w:jc w:val="both"/>
                    <w:rPr>
                      <w:rFonts w:ascii="Times New Roman" w:hAnsi="Times New Roman"/>
                      <w:color w:val="000000"/>
                      <w:sz w:val="24"/>
                      <w:szCs w:val="24"/>
                    </w:rPr>
                  </w:pPr>
                  <w:r w:rsidRPr="002653C9">
                    <w:rPr>
                      <w:rFonts w:ascii="Times New Roman" w:hAnsi="Times New Roman"/>
                      <w:color w:val="000000"/>
                      <w:sz w:val="24"/>
                      <w:szCs w:val="24"/>
                    </w:rPr>
                    <w:t xml:space="preserve">      </w:t>
                  </w:r>
                  <w:r w:rsidR="005332AB" w:rsidRPr="005332AB">
                    <w:rPr>
                      <w:rFonts w:ascii="Times New Roman" w:hAnsi="Times New Roman"/>
                      <w:color w:val="000000"/>
                      <w:sz w:val="24"/>
                      <w:szCs w:val="24"/>
                    </w:rPr>
                    <w:t>7</w:t>
                  </w:r>
                  <w:r w:rsidRPr="002653C9">
                    <w:rPr>
                      <w:rFonts w:ascii="Times New Roman" w:hAnsi="Times New Roman"/>
                      <w:color w:val="000000"/>
                      <w:sz w:val="24"/>
                      <w:szCs w:val="24"/>
                    </w:rPr>
                    <w:t>.2. Неурегулированные путем переговоров споры и разногласия разрешаются в Арбитражном суде по месту нахождения Заказчика в соответствии с действующим законодательством Российской Федерации</w:t>
                  </w:r>
                  <w:r w:rsidR="00A631FA">
                    <w:rPr>
                      <w:rFonts w:ascii="Times New Roman" w:hAnsi="Times New Roman"/>
                      <w:color w:val="000000"/>
                      <w:sz w:val="24"/>
                      <w:szCs w:val="24"/>
                    </w:rPr>
                    <w:t>.</w:t>
                  </w:r>
                </w:p>
                <w:p w:rsidR="00A631FA" w:rsidRPr="002653C9" w:rsidRDefault="00A631FA" w:rsidP="004C5056">
                  <w:pPr>
                    <w:jc w:val="both"/>
                    <w:rPr>
                      <w:rFonts w:ascii="Times New Roman" w:hAnsi="Times New Roman"/>
                      <w:color w:val="000000"/>
                      <w:sz w:val="24"/>
                      <w:szCs w:val="24"/>
                    </w:rPr>
                  </w:pPr>
                </w:p>
                <w:p w:rsidR="00760636" w:rsidRPr="002653C9" w:rsidRDefault="005332AB" w:rsidP="004C5056">
                  <w:pPr>
                    <w:jc w:val="both"/>
                    <w:rPr>
                      <w:rFonts w:ascii="Times New Roman" w:hAnsi="Times New Roman"/>
                      <w:b/>
                      <w:color w:val="000000"/>
                      <w:sz w:val="24"/>
                      <w:szCs w:val="24"/>
                    </w:rPr>
                  </w:pPr>
                  <w:r>
                    <w:rPr>
                      <w:rFonts w:ascii="Times New Roman" w:hAnsi="Times New Roman"/>
                      <w:b/>
                      <w:color w:val="000000"/>
                      <w:sz w:val="24"/>
                      <w:szCs w:val="24"/>
                    </w:rPr>
                    <w:t>8</w:t>
                  </w:r>
                  <w:r w:rsidR="00760636" w:rsidRPr="002653C9">
                    <w:rPr>
                      <w:rFonts w:ascii="Times New Roman" w:hAnsi="Times New Roman"/>
                      <w:b/>
                      <w:color w:val="000000"/>
                      <w:sz w:val="24"/>
                      <w:szCs w:val="24"/>
                    </w:rPr>
                    <w:t>. ФОРС-МАЖОР</w:t>
                  </w:r>
                </w:p>
                <w:p w:rsidR="00760636" w:rsidRPr="002653C9" w:rsidRDefault="005332AB" w:rsidP="004C5056">
                  <w:pPr>
                    <w:ind w:firstLine="321"/>
                    <w:jc w:val="both"/>
                    <w:rPr>
                      <w:rFonts w:ascii="Times New Roman" w:hAnsi="Times New Roman"/>
                      <w:color w:val="000000"/>
                      <w:sz w:val="24"/>
                      <w:szCs w:val="24"/>
                    </w:rPr>
                  </w:pPr>
                  <w:r w:rsidRPr="005332AB">
                    <w:rPr>
                      <w:rFonts w:ascii="Times New Roman" w:hAnsi="Times New Roman"/>
                      <w:color w:val="000000"/>
                      <w:sz w:val="24"/>
                      <w:szCs w:val="24"/>
                    </w:rPr>
                    <w:t>8</w:t>
                  </w:r>
                  <w:r w:rsidR="00760636" w:rsidRPr="002653C9">
                    <w:rPr>
                      <w:rFonts w:ascii="Times New Roman" w:hAnsi="Times New Roman"/>
                      <w:color w:val="000000"/>
                      <w:sz w:val="24"/>
                      <w:szCs w:val="24"/>
                    </w:rPr>
                    <w:t xml:space="preserve">.1. </w:t>
                  </w:r>
                  <w:r w:rsidR="00760636" w:rsidRPr="002653C9">
                    <w:rPr>
                      <w:rFonts w:ascii="Times New Roman" w:hAnsi="Times New Roman"/>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760636" w:rsidRPr="002653C9" w:rsidRDefault="005332AB" w:rsidP="004C5056">
                  <w:pPr>
                    <w:ind w:firstLine="321"/>
                    <w:jc w:val="both"/>
                    <w:rPr>
                      <w:rFonts w:ascii="Times New Roman" w:hAnsi="Times New Roman"/>
                      <w:color w:val="000000"/>
                      <w:sz w:val="24"/>
                      <w:szCs w:val="24"/>
                    </w:rPr>
                  </w:pPr>
                  <w:r w:rsidRPr="005332AB">
                    <w:rPr>
                      <w:rFonts w:ascii="Times New Roman" w:hAnsi="Times New Roman"/>
                      <w:sz w:val="24"/>
                      <w:szCs w:val="24"/>
                    </w:rPr>
                    <w:t>8</w:t>
                  </w:r>
                  <w:r w:rsidR="00760636" w:rsidRPr="002653C9">
                    <w:rPr>
                      <w:rFonts w:ascii="Times New Roman" w:hAnsi="Times New Roman"/>
                      <w:sz w:val="24"/>
                      <w:szCs w:val="24"/>
                    </w:rPr>
                    <w:t xml:space="preserve">.2.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w:t>
                  </w:r>
                  <w:r w:rsidR="00760636" w:rsidRPr="002653C9">
                    <w:rPr>
                      <w:rFonts w:ascii="Times New Roman" w:hAnsi="Times New Roman"/>
                      <w:sz w:val="24"/>
                      <w:szCs w:val="24"/>
                    </w:rPr>
                    <w:lastRenderedPageBreak/>
                    <w:t>Факт наступления и прекращения обстоятельств непреодолимой силы документально подтверждается компетентными государственными органами.</w:t>
                  </w:r>
                </w:p>
                <w:p w:rsidR="00760636" w:rsidRPr="002653C9" w:rsidRDefault="005332AB" w:rsidP="004C5056">
                  <w:pPr>
                    <w:ind w:firstLine="321"/>
                    <w:jc w:val="both"/>
                    <w:rPr>
                      <w:rFonts w:ascii="Times New Roman" w:hAnsi="Times New Roman"/>
                      <w:sz w:val="24"/>
                      <w:szCs w:val="24"/>
                    </w:rPr>
                  </w:pPr>
                  <w:r w:rsidRPr="005332AB">
                    <w:rPr>
                      <w:rFonts w:ascii="Times New Roman" w:hAnsi="Times New Roman"/>
                      <w:sz w:val="24"/>
                      <w:szCs w:val="24"/>
                    </w:rPr>
                    <w:t>8</w:t>
                  </w:r>
                  <w:r w:rsidR="00760636" w:rsidRPr="002653C9">
                    <w:rPr>
                      <w:rFonts w:ascii="Times New Roman" w:hAnsi="Times New Roman"/>
                      <w:sz w:val="24"/>
                      <w:szCs w:val="24"/>
                    </w:rPr>
                    <w:t>.3.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760636" w:rsidRPr="002653C9" w:rsidRDefault="00760636" w:rsidP="004C5056">
                  <w:pPr>
                    <w:ind w:firstLine="321"/>
                    <w:jc w:val="both"/>
                    <w:rPr>
                      <w:rFonts w:ascii="Times New Roman" w:hAnsi="Times New Roman"/>
                      <w:sz w:val="24"/>
                      <w:szCs w:val="24"/>
                    </w:rPr>
                  </w:pPr>
                </w:p>
                <w:p w:rsidR="00760636" w:rsidRPr="002653C9" w:rsidRDefault="005332AB" w:rsidP="004C5056">
                  <w:pPr>
                    <w:jc w:val="both"/>
                    <w:rPr>
                      <w:rFonts w:ascii="Times New Roman" w:hAnsi="Times New Roman"/>
                      <w:b/>
                      <w:color w:val="000000"/>
                      <w:sz w:val="24"/>
                      <w:szCs w:val="24"/>
                    </w:rPr>
                  </w:pPr>
                  <w:r>
                    <w:rPr>
                      <w:rFonts w:ascii="Times New Roman" w:hAnsi="Times New Roman"/>
                      <w:b/>
                      <w:color w:val="000000"/>
                      <w:sz w:val="24"/>
                      <w:szCs w:val="24"/>
                    </w:rPr>
                    <w:t>9</w:t>
                  </w:r>
                  <w:r w:rsidR="00760636" w:rsidRPr="002653C9">
                    <w:rPr>
                      <w:rFonts w:ascii="Times New Roman" w:hAnsi="Times New Roman"/>
                      <w:b/>
                      <w:color w:val="000000"/>
                      <w:sz w:val="24"/>
                      <w:szCs w:val="24"/>
                    </w:rPr>
                    <w:t>. УСЛОВИЯ КОНФИДЕНЦИАЛЬНОСТИ</w:t>
                  </w:r>
                </w:p>
                <w:p w:rsidR="00760636" w:rsidRPr="002653C9" w:rsidRDefault="005332AB" w:rsidP="004C5056">
                  <w:pPr>
                    <w:ind w:firstLine="321"/>
                    <w:jc w:val="both"/>
                    <w:rPr>
                      <w:rFonts w:ascii="Times New Roman" w:hAnsi="Times New Roman"/>
                      <w:color w:val="000000"/>
                      <w:sz w:val="24"/>
                      <w:szCs w:val="24"/>
                    </w:rPr>
                  </w:pPr>
                  <w:r>
                    <w:rPr>
                      <w:rFonts w:ascii="Times New Roman" w:hAnsi="Times New Roman"/>
                      <w:color w:val="000000"/>
                      <w:sz w:val="24"/>
                      <w:szCs w:val="24"/>
                    </w:rPr>
                    <w:t>9</w:t>
                  </w:r>
                  <w:r w:rsidR="00760636" w:rsidRPr="002653C9">
                    <w:rPr>
                      <w:rFonts w:ascii="Times New Roman" w:hAnsi="Times New Roman"/>
                      <w:color w:val="000000"/>
                      <w:sz w:val="24"/>
                      <w:szCs w:val="24"/>
                    </w:rPr>
                    <w:t xml:space="preserve">.1. </w:t>
                  </w:r>
                  <w:r w:rsidR="00760636" w:rsidRPr="002653C9">
                    <w:rPr>
                      <w:rFonts w:ascii="Times New Roman" w:hAnsi="Times New Roman"/>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760636" w:rsidRPr="002653C9" w:rsidRDefault="005332AB" w:rsidP="004C5056">
                  <w:pPr>
                    <w:ind w:firstLine="321"/>
                    <w:jc w:val="both"/>
                    <w:rPr>
                      <w:rFonts w:ascii="Times New Roman" w:hAnsi="Times New Roman"/>
                      <w:color w:val="000000"/>
                      <w:sz w:val="24"/>
                      <w:szCs w:val="24"/>
                    </w:rPr>
                  </w:pPr>
                  <w:r w:rsidRPr="005332AB">
                    <w:rPr>
                      <w:rFonts w:ascii="Times New Roman" w:hAnsi="Times New Roman"/>
                      <w:color w:val="000000"/>
                      <w:sz w:val="24"/>
                      <w:szCs w:val="24"/>
                    </w:rPr>
                    <w:t>9</w:t>
                  </w:r>
                  <w:r w:rsidR="00760636" w:rsidRPr="002653C9">
                    <w:rPr>
                      <w:rFonts w:ascii="Times New Roman" w:hAnsi="Times New Roman"/>
                      <w:color w:val="000000"/>
                      <w:sz w:val="24"/>
                      <w:szCs w:val="24"/>
                    </w:rPr>
                    <w:t>.2.</w:t>
                  </w:r>
                  <w:r w:rsidR="00760636" w:rsidRPr="002653C9">
                    <w:rPr>
                      <w:rFonts w:ascii="Times New Roman" w:hAnsi="Times New Roman"/>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760636" w:rsidRPr="002653C9" w:rsidRDefault="005332AB" w:rsidP="004C5056">
                  <w:pPr>
                    <w:ind w:firstLine="321"/>
                    <w:jc w:val="both"/>
                    <w:rPr>
                      <w:rFonts w:ascii="Times New Roman" w:hAnsi="Times New Roman"/>
                      <w:color w:val="000000"/>
                      <w:sz w:val="24"/>
                      <w:szCs w:val="24"/>
                    </w:rPr>
                  </w:pPr>
                  <w:r w:rsidRPr="005332AB">
                    <w:rPr>
                      <w:rFonts w:ascii="Times New Roman" w:hAnsi="Times New Roman"/>
                      <w:color w:val="000000"/>
                      <w:sz w:val="24"/>
                      <w:szCs w:val="24"/>
                    </w:rPr>
                    <w:t>9</w:t>
                  </w:r>
                  <w:r w:rsidR="00760636" w:rsidRPr="002653C9">
                    <w:rPr>
                      <w:rFonts w:ascii="Times New Roman" w:hAnsi="Times New Roman"/>
                      <w:color w:val="000000"/>
                      <w:sz w:val="24"/>
                      <w:szCs w:val="24"/>
                    </w:rPr>
                    <w:t xml:space="preserve">.3. </w:t>
                  </w:r>
                  <w:r w:rsidR="00760636" w:rsidRPr="002653C9">
                    <w:rPr>
                      <w:rFonts w:ascii="Times New Roman" w:hAnsi="Times New Roman"/>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760636" w:rsidRPr="002653C9" w:rsidRDefault="005332AB" w:rsidP="004C5056">
                  <w:pPr>
                    <w:ind w:firstLine="321"/>
                    <w:jc w:val="both"/>
                    <w:rPr>
                      <w:rFonts w:ascii="Times New Roman" w:hAnsi="Times New Roman"/>
                      <w:b/>
                      <w:color w:val="000000"/>
                      <w:sz w:val="24"/>
                      <w:szCs w:val="24"/>
                    </w:rPr>
                  </w:pPr>
                  <w:r w:rsidRPr="005332AB">
                    <w:rPr>
                      <w:rFonts w:ascii="Times New Roman" w:hAnsi="Times New Roman"/>
                      <w:color w:val="000000"/>
                      <w:sz w:val="24"/>
                      <w:szCs w:val="24"/>
                    </w:rPr>
                    <w:t>9</w:t>
                  </w:r>
                  <w:r w:rsidR="00760636" w:rsidRPr="002653C9">
                    <w:rPr>
                      <w:rFonts w:ascii="Times New Roman" w:hAnsi="Times New Roman"/>
                      <w:color w:val="000000"/>
                      <w:sz w:val="24"/>
                      <w:szCs w:val="24"/>
                    </w:rPr>
                    <w:t xml:space="preserve">.4. </w:t>
                  </w:r>
                  <w:r w:rsidR="00760636" w:rsidRPr="002653C9">
                    <w:rPr>
                      <w:rFonts w:ascii="Times New Roman" w:hAnsi="Times New Roman"/>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00760636" w:rsidRPr="002653C9">
                    <w:rPr>
                      <w:rFonts w:ascii="Times New Roman" w:hAnsi="Times New Roman"/>
                      <w:b/>
                      <w:color w:val="000000"/>
                      <w:sz w:val="24"/>
                      <w:szCs w:val="24"/>
                    </w:rPr>
                    <w:t xml:space="preserve"> </w:t>
                  </w:r>
                </w:p>
                <w:p w:rsidR="00760636" w:rsidRPr="00F76465" w:rsidRDefault="00760636" w:rsidP="004C5056">
                  <w:pPr>
                    <w:widowControl w:val="0"/>
                    <w:autoSpaceDE w:val="0"/>
                    <w:autoSpaceDN w:val="0"/>
                    <w:adjustRightInd w:val="0"/>
                    <w:spacing w:after="0"/>
                    <w:ind w:firstLine="613"/>
                    <w:jc w:val="both"/>
                    <w:rPr>
                      <w:rFonts w:ascii="Times New Roman" w:hAnsi="Times New Roman"/>
                      <w:sz w:val="24"/>
                      <w:szCs w:val="24"/>
                    </w:rPr>
                  </w:pPr>
                </w:p>
              </w:tc>
            </w:tr>
            <w:tr w:rsidR="00A3108B" w:rsidRPr="00A3108B" w:rsidTr="000C3F5D">
              <w:trPr>
                <w:gridAfter w:val="1"/>
                <w:wAfter w:w="878" w:type="dxa"/>
              </w:trPr>
              <w:tc>
                <w:tcPr>
                  <w:tcW w:w="9855" w:type="dxa"/>
                  <w:tcMar>
                    <w:top w:w="114" w:type="dxa"/>
                    <w:left w:w="28" w:type="dxa"/>
                    <w:bottom w:w="114" w:type="dxa"/>
                    <w:right w:w="28" w:type="dxa"/>
                  </w:tcMar>
                  <w:hideMark/>
                </w:tcPr>
                <w:p w:rsidR="00A631FA" w:rsidRDefault="00760636" w:rsidP="00A631FA">
                  <w:pPr>
                    <w:widowControl w:val="0"/>
                    <w:shd w:val="clear" w:color="auto" w:fill="FFFFFF"/>
                    <w:tabs>
                      <w:tab w:val="left" w:pos="1243"/>
                    </w:tabs>
                    <w:spacing w:after="0" w:line="240" w:lineRule="auto"/>
                    <w:jc w:val="center"/>
                    <w:rPr>
                      <w:rFonts w:ascii="Times New Roman" w:hAnsi="Times New Roman"/>
                      <w:b/>
                      <w:sz w:val="24"/>
                      <w:szCs w:val="24"/>
                    </w:rPr>
                  </w:pPr>
                  <w:r>
                    <w:rPr>
                      <w:rFonts w:ascii="Times New Roman" w:hAnsi="Times New Roman"/>
                      <w:b/>
                      <w:sz w:val="24"/>
                      <w:szCs w:val="24"/>
                    </w:rPr>
                    <w:lastRenderedPageBreak/>
                    <w:t>1</w:t>
                  </w:r>
                  <w:r w:rsidR="005332AB" w:rsidRPr="002C0DE0">
                    <w:rPr>
                      <w:rFonts w:ascii="Times New Roman" w:hAnsi="Times New Roman"/>
                      <w:b/>
                      <w:sz w:val="24"/>
                      <w:szCs w:val="24"/>
                    </w:rPr>
                    <w:t>0</w:t>
                  </w:r>
                  <w:r w:rsidR="001C70C2" w:rsidRPr="004D0A2B">
                    <w:rPr>
                      <w:rFonts w:ascii="Times New Roman" w:hAnsi="Times New Roman"/>
                      <w:b/>
                      <w:sz w:val="24"/>
                      <w:szCs w:val="24"/>
                    </w:rPr>
                    <w:t>. О</w:t>
                  </w:r>
                  <w:r w:rsidR="00A631FA">
                    <w:rPr>
                      <w:rFonts w:ascii="Times New Roman" w:hAnsi="Times New Roman"/>
                      <w:b/>
                      <w:sz w:val="24"/>
                      <w:szCs w:val="24"/>
                    </w:rPr>
                    <w:t>БЕСПЕЧЕНИЕ ИСПОЛНЕНИЯ ДОГОВОР</w:t>
                  </w:r>
                </w:p>
                <w:p w:rsidR="001C70C2" w:rsidRPr="00A631FA" w:rsidRDefault="001C70C2" w:rsidP="00A631FA">
                  <w:pPr>
                    <w:widowControl w:val="0"/>
                    <w:shd w:val="clear" w:color="auto" w:fill="FFFFFF"/>
                    <w:tabs>
                      <w:tab w:val="left" w:pos="1243"/>
                    </w:tabs>
                    <w:spacing w:after="0" w:line="240" w:lineRule="auto"/>
                    <w:rPr>
                      <w:rFonts w:ascii="Times New Roman" w:hAnsi="Times New Roman"/>
                      <w:b/>
                      <w:sz w:val="24"/>
                      <w:szCs w:val="24"/>
                    </w:rPr>
                  </w:pPr>
                  <w:r w:rsidRPr="004D0A2B">
                    <w:rPr>
                      <w:rFonts w:ascii="Times New Roman" w:hAnsi="Times New Roman"/>
                      <w:sz w:val="24"/>
                      <w:szCs w:val="24"/>
                    </w:rPr>
                    <w:t xml:space="preserve"> </w:t>
                  </w:r>
                  <w:r w:rsidR="00760636">
                    <w:rPr>
                      <w:rFonts w:ascii="Times New Roman" w:hAnsi="Times New Roman"/>
                      <w:sz w:val="24"/>
                      <w:szCs w:val="24"/>
                    </w:rPr>
                    <w:t>1</w:t>
                  </w:r>
                  <w:r w:rsidR="005332AB" w:rsidRPr="002C0DE0">
                    <w:rPr>
                      <w:rFonts w:ascii="Times New Roman" w:hAnsi="Times New Roman"/>
                      <w:sz w:val="24"/>
                      <w:szCs w:val="24"/>
                    </w:rPr>
                    <w:t>0</w:t>
                  </w:r>
                  <w:r w:rsidRPr="004D0A2B">
                    <w:rPr>
                      <w:rFonts w:ascii="Times New Roman" w:hAnsi="Times New Roman"/>
                      <w:sz w:val="24"/>
                      <w:szCs w:val="24"/>
                    </w:rPr>
                    <w:t>.1. Обеспечение исполнение договора не устанавливается.</w:t>
                  </w:r>
                </w:p>
                <w:p w:rsidR="004C5056" w:rsidRDefault="004C5056" w:rsidP="001C70C2">
                  <w:pPr>
                    <w:widowControl w:val="0"/>
                    <w:shd w:val="clear" w:color="auto" w:fill="FFFFFF"/>
                    <w:tabs>
                      <w:tab w:val="left" w:pos="1243"/>
                    </w:tabs>
                    <w:spacing w:after="0" w:line="240" w:lineRule="auto"/>
                    <w:ind w:firstLine="567"/>
                    <w:jc w:val="both"/>
                    <w:rPr>
                      <w:rFonts w:ascii="Times New Roman" w:hAnsi="Times New Roman"/>
                      <w:sz w:val="24"/>
                      <w:szCs w:val="24"/>
                    </w:rPr>
                  </w:pPr>
                </w:p>
                <w:p w:rsidR="00A3108B" w:rsidRPr="00A3108B" w:rsidRDefault="00A3108B" w:rsidP="001C70C2">
                  <w:pPr>
                    <w:pStyle w:val="a4"/>
                    <w:jc w:val="center"/>
                    <w:rPr>
                      <w:rFonts w:ascii="Times New Roman" w:hAnsi="Times New Roman" w:cs="Times New Roman"/>
                    </w:rPr>
                  </w:pPr>
                </w:p>
              </w:tc>
            </w:tr>
            <w:tr w:rsidR="00A3108B" w:rsidRPr="00A3108B" w:rsidTr="000C3F5D">
              <w:trPr>
                <w:gridAfter w:val="1"/>
                <w:wAfter w:w="878" w:type="dxa"/>
              </w:trPr>
              <w:tc>
                <w:tcPr>
                  <w:tcW w:w="9855" w:type="dxa"/>
                  <w:tcMar>
                    <w:top w:w="114" w:type="dxa"/>
                    <w:left w:w="28" w:type="dxa"/>
                    <w:bottom w:w="114" w:type="dxa"/>
                    <w:right w:w="28" w:type="dxa"/>
                  </w:tcMar>
                  <w:hideMark/>
                </w:tcPr>
                <w:p w:rsidR="004C5056" w:rsidRPr="002653C9" w:rsidRDefault="004C5056" w:rsidP="004C5056">
                  <w:pPr>
                    <w:ind w:firstLine="321"/>
                    <w:rPr>
                      <w:rFonts w:ascii="Times New Roman" w:hAnsi="Times New Roman"/>
                      <w:color w:val="000000"/>
                      <w:sz w:val="24"/>
                      <w:szCs w:val="24"/>
                    </w:rPr>
                  </w:pPr>
                  <w:r w:rsidRPr="002653C9">
                    <w:rPr>
                      <w:rFonts w:ascii="Times New Roman" w:hAnsi="Times New Roman"/>
                      <w:b/>
                      <w:color w:val="000000"/>
                      <w:sz w:val="24"/>
                      <w:szCs w:val="24"/>
                    </w:rPr>
                    <w:t>1</w:t>
                  </w:r>
                  <w:r w:rsidR="005332AB" w:rsidRPr="002C0DE0">
                    <w:rPr>
                      <w:rFonts w:ascii="Times New Roman" w:hAnsi="Times New Roman"/>
                      <w:b/>
                      <w:color w:val="000000"/>
                      <w:sz w:val="24"/>
                      <w:szCs w:val="24"/>
                    </w:rPr>
                    <w:t>1</w:t>
                  </w:r>
                  <w:r w:rsidRPr="002653C9">
                    <w:rPr>
                      <w:rFonts w:ascii="Times New Roman" w:hAnsi="Times New Roman"/>
                      <w:b/>
                      <w:color w:val="000000"/>
                      <w:sz w:val="24"/>
                      <w:szCs w:val="24"/>
                    </w:rPr>
                    <w:t>. РАСТОРЖЕНИЕ И ПРЕКРАЩЕНИЕ ДОГОВОРА</w:t>
                  </w:r>
                </w:p>
                <w:p w:rsidR="004C5056" w:rsidRPr="002653C9" w:rsidRDefault="004C5056" w:rsidP="004C5056">
                  <w:pPr>
                    <w:autoSpaceDE w:val="0"/>
                    <w:autoSpaceDN w:val="0"/>
                    <w:adjustRightInd w:val="0"/>
                    <w:outlineLvl w:val="0"/>
                    <w:rPr>
                      <w:rFonts w:ascii="Times New Roman" w:hAnsi="Times New Roman"/>
                      <w:bCs/>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 xml:space="preserve">.1. </w:t>
                  </w:r>
                  <w:r w:rsidRPr="002653C9">
                    <w:rPr>
                      <w:rFonts w:ascii="Times New Roman" w:hAnsi="Times New Roman"/>
                      <w:bCs/>
                      <w:sz w:val="24"/>
                      <w:szCs w:val="24"/>
                    </w:rPr>
                    <w:t>Основания изменения и расторжения договора.</w:t>
                  </w:r>
                </w:p>
                <w:p w:rsidR="004C5056" w:rsidRPr="002653C9" w:rsidRDefault="004C5056" w:rsidP="004C5056">
                  <w:pPr>
                    <w:autoSpaceDE w:val="0"/>
                    <w:autoSpaceDN w:val="0"/>
                    <w:adjustRightInd w:val="0"/>
                    <w:rPr>
                      <w:rFonts w:ascii="Times New Roman" w:hAnsi="Times New Roman"/>
                      <w:sz w:val="24"/>
                      <w:szCs w:val="24"/>
                    </w:rPr>
                  </w:pPr>
                  <w:r w:rsidRPr="002653C9">
                    <w:rPr>
                      <w:rFonts w:ascii="Times New Roman" w:hAnsi="Times New Roman"/>
                      <w:sz w:val="24"/>
                      <w:szCs w:val="24"/>
                    </w:rPr>
                    <w:t xml:space="preserve">     1</w:t>
                  </w:r>
                  <w:r w:rsidR="005332AB" w:rsidRPr="002C0DE0">
                    <w:rPr>
                      <w:rFonts w:ascii="Times New Roman" w:hAnsi="Times New Roman"/>
                      <w:sz w:val="24"/>
                      <w:szCs w:val="24"/>
                    </w:rPr>
                    <w:t>1</w:t>
                  </w:r>
                  <w:r w:rsidRPr="002653C9">
                    <w:rPr>
                      <w:rFonts w:ascii="Times New Roman" w:hAnsi="Times New Roman"/>
                      <w:sz w:val="24"/>
                      <w:szCs w:val="24"/>
                    </w:rPr>
                    <w:t>.1.1.</w:t>
                  </w:r>
                  <w:r w:rsidRPr="002653C9">
                    <w:rPr>
                      <w:rFonts w:ascii="Times New Roman" w:hAnsi="Times New Roman"/>
                      <w:b/>
                      <w:sz w:val="24"/>
                      <w:szCs w:val="24"/>
                    </w:rPr>
                    <w:t xml:space="preserve"> </w:t>
                  </w:r>
                  <w:r w:rsidRPr="002653C9">
                    <w:rPr>
                      <w:rFonts w:ascii="Times New Roman" w:hAnsi="Times New Roman"/>
                      <w:sz w:val="24"/>
                      <w:szCs w:val="24"/>
                    </w:rPr>
                    <w:t>Изменение и расторжение договора возможны по соглашению сторон. По требованию одной из Сторон договор может быть изменен или расторгнут по решению суда:</w:t>
                  </w:r>
                </w:p>
                <w:p w:rsidR="004C5056" w:rsidRPr="002653C9" w:rsidRDefault="004C5056" w:rsidP="004C5056">
                  <w:pPr>
                    <w:autoSpaceDE w:val="0"/>
                    <w:autoSpaceDN w:val="0"/>
                    <w:adjustRightInd w:val="0"/>
                    <w:ind w:firstLine="540"/>
                    <w:rPr>
                      <w:rFonts w:ascii="Times New Roman" w:hAnsi="Times New Roman"/>
                      <w:sz w:val="24"/>
                      <w:szCs w:val="24"/>
                    </w:rPr>
                  </w:pPr>
                  <w:r w:rsidRPr="002653C9">
                    <w:rPr>
                      <w:rFonts w:ascii="Times New Roman" w:hAnsi="Times New Roman"/>
                      <w:sz w:val="24"/>
                      <w:szCs w:val="24"/>
                    </w:rPr>
                    <w:t>1)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4C5056" w:rsidRPr="002653C9" w:rsidRDefault="004C5056" w:rsidP="004C5056">
                  <w:pPr>
                    <w:autoSpaceDE w:val="0"/>
                    <w:autoSpaceDN w:val="0"/>
                    <w:adjustRightInd w:val="0"/>
                    <w:ind w:firstLine="540"/>
                    <w:rPr>
                      <w:rFonts w:ascii="Times New Roman" w:hAnsi="Times New Roman"/>
                      <w:sz w:val="24"/>
                      <w:szCs w:val="24"/>
                    </w:rPr>
                  </w:pPr>
                  <w:r w:rsidRPr="002653C9">
                    <w:rPr>
                      <w:rFonts w:ascii="Times New Roman" w:hAnsi="Times New Roman"/>
                      <w:sz w:val="24"/>
                      <w:szCs w:val="24"/>
                    </w:rPr>
                    <w:t>2) в иных случаях, предусмотренных договором.</w:t>
                  </w:r>
                </w:p>
                <w:p w:rsidR="004C5056" w:rsidRPr="002653C9" w:rsidRDefault="004C5056" w:rsidP="004C5056">
                  <w:pPr>
                    <w:autoSpaceDE w:val="0"/>
                    <w:autoSpaceDN w:val="0"/>
                    <w:adjustRightInd w:val="0"/>
                    <w:outlineLvl w:val="0"/>
                    <w:rPr>
                      <w:rFonts w:ascii="Times New Roman" w:hAnsi="Times New Roman"/>
                      <w:bCs/>
                      <w:sz w:val="24"/>
                      <w:szCs w:val="24"/>
                    </w:rPr>
                  </w:pPr>
                  <w:r w:rsidRPr="002653C9">
                    <w:rPr>
                      <w:rFonts w:ascii="Times New Roman" w:hAnsi="Times New Roman"/>
                      <w:sz w:val="24"/>
                      <w:szCs w:val="24"/>
                    </w:rPr>
                    <w:t xml:space="preserve">      1</w:t>
                  </w:r>
                  <w:r w:rsidR="005332AB" w:rsidRPr="002C0DE0">
                    <w:rPr>
                      <w:rFonts w:ascii="Times New Roman" w:hAnsi="Times New Roman"/>
                      <w:sz w:val="24"/>
                      <w:szCs w:val="24"/>
                    </w:rPr>
                    <w:t>1</w:t>
                  </w:r>
                  <w:r w:rsidRPr="002653C9">
                    <w:rPr>
                      <w:rFonts w:ascii="Times New Roman" w:hAnsi="Times New Roman"/>
                      <w:sz w:val="24"/>
                      <w:szCs w:val="24"/>
                    </w:rPr>
                    <w:t>.2.    Односторонний о</w:t>
                  </w:r>
                  <w:r w:rsidRPr="002653C9">
                    <w:rPr>
                      <w:rFonts w:ascii="Times New Roman" w:hAnsi="Times New Roman"/>
                      <w:bCs/>
                      <w:sz w:val="24"/>
                      <w:szCs w:val="24"/>
                    </w:rPr>
                    <w:t>тказ от договора (исполнения договора) или от осуществления прав по договору.</w:t>
                  </w:r>
                </w:p>
                <w:p w:rsidR="004C5056" w:rsidRPr="002653C9" w:rsidRDefault="004C5056" w:rsidP="004C5056">
                  <w:pPr>
                    <w:rPr>
                      <w:rFonts w:ascii="Times New Roman" w:hAnsi="Times New Roman"/>
                      <w:sz w:val="24"/>
                      <w:szCs w:val="24"/>
                    </w:rPr>
                  </w:pPr>
                  <w:r w:rsidRPr="002653C9">
                    <w:rPr>
                      <w:rFonts w:ascii="Times New Roman" w:hAnsi="Times New Roman"/>
                      <w:sz w:val="24"/>
                      <w:szCs w:val="24"/>
                    </w:rPr>
                    <w:t xml:space="preserve">      1</w:t>
                  </w:r>
                  <w:r w:rsidR="005332AB" w:rsidRPr="002C0DE0">
                    <w:rPr>
                      <w:rFonts w:ascii="Times New Roman" w:hAnsi="Times New Roman"/>
                      <w:sz w:val="24"/>
                      <w:szCs w:val="24"/>
                    </w:rPr>
                    <w:t>1</w:t>
                  </w:r>
                  <w:r w:rsidRPr="002653C9">
                    <w:rPr>
                      <w:rFonts w:ascii="Times New Roman" w:hAnsi="Times New Roman"/>
                      <w:sz w:val="24"/>
                      <w:szCs w:val="24"/>
                    </w:rPr>
                    <w:t xml:space="preserve">.2.1. Заказчик вправе принять решение об одностороннем отказе от исполнения Договора в соответствии с гражданским законодательством. Такое право имеет Заказчик, если: </w:t>
                  </w:r>
                  <w:r w:rsidRPr="002653C9">
                    <w:rPr>
                      <w:rFonts w:ascii="Times New Roman" w:hAnsi="Times New Roman"/>
                      <w:sz w:val="24"/>
                      <w:szCs w:val="24"/>
                    </w:rPr>
                    <w:br/>
                    <w:t xml:space="preserve">    1) </w:t>
                  </w:r>
                  <w:r>
                    <w:rPr>
                      <w:rFonts w:ascii="Times New Roman" w:hAnsi="Times New Roman"/>
                      <w:sz w:val="24"/>
                      <w:szCs w:val="24"/>
                    </w:rPr>
                    <w:t>Исполнитель</w:t>
                  </w:r>
                  <w:r w:rsidRPr="002653C9">
                    <w:rPr>
                      <w:rFonts w:ascii="Times New Roman" w:hAnsi="Times New Roman"/>
                      <w:sz w:val="24"/>
                      <w:szCs w:val="24"/>
                    </w:rPr>
                    <w:t xml:space="preserve"> своевременно не приступает к исполнению Договора или выполняет работу настолько медленно, что окончание ее к сроку становится явно невозможным (п. 2 ст. 715 ГК); </w:t>
                  </w:r>
                  <w:r w:rsidRPr="002653C9">
                    <w:rPr>
                      <w:rFonts w:ascii="Times New Roman" w:hAnsi="Times New Roman"/>
                      <w:sz w:val="24"/>
                      <w:szCs w:val="24"/>
                    </w:rPr>
                    <w:br/>
                  </w:r>
                  <w:r w:rsidRPr="002653C9">
                    <w:rPr>
                      <w:rFonts w:ascii="Times New Roman" w:hAnsi="Times New Roman"/>
                      <w:sz w:val="24"/>
                      <w:szCs w:val="24"/>
                    </w:rPr>
                    <w:lastRenderedPageBreak/>
                    <w:t xml:space="preserve">    2) Во время выполнения работы станет очевидным, что она не будет выполнена качественно и </w:t>
                  </w:r>
                  <w:r>
                    <w:rPr>
                      <w:rFonts w:ascii="Times New Roman" w:hAnsi="Times New Roman"/>
                      <w:sz w:val="24"/>
                      <w:szCs w:val="24"/>
                    </w:rPr>
                    <w:t>Исполнитель</w:t>
                  </w:r>
                  <w:r w:rsidRPr="002653C9">
                    <w:rPr>
                      <w:rFonts w:ascii="Times New Roman" w:hAnsi="Times New Roman"/>
                      <w:sz w:val="24"/>
                      <w:szCs w:val="24"/>
                    </w:rPr>
                    <w:t xml:space="preserve"> в разумный срок не устранил выявленные недостатки (п. 3 ст. 715 ГК); </w:t>
                  </w:r>
                  <w:r w:rsidRPr="002653C9">
                    <w:rPr>
                      <w:rFonts w:ascii="Times New Roman" w:hAnsi="Times New Roman"/>
                      <w:sz w:val="24"/>
                      <w:szCs w:val="24"/>
                    </w:rPr>
                    <w:br/>
                    <w:t xml:space="preserve">    3) Результат работы имеет недостатки, которые не устранены </w:t>
                  </w:r>
                  <w:r>
                    <w:rPr>
                      <w:rFonts w:ascii="Times New Roman" w:hAnsi="Times New Roman"/>
                      <w:sz w:val="24"/>
                      <w:szCs w:val="24"/>
                    </w:rPr>
                    <w:t>Исполнителем</w:t>
                  </w:r>
                  <w:r w:rsidRPr="002653C9">
                    <w:rPr>
                      <w:rFonts w:ascii="Times New Roman" w:hAnsi="Times New Roman"/>
                      <w:sz w:val="24"/>
                      <w:szCs w:val="24"/>
                    </w:rPr>
                    <w:t xml:space="preserve"> в разумный срок либо являются существенными и неустранимыми (п. 3 ст. 723 ГК).</w:t>
                  </w:r>
                </w:p>
                <w:p w:rsidR="004C5056" w:rsidRPr="002653C9" w:rsidRDefault="004C505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Право на односторонний отказ от договора (исполнения договора) может быть осуществлено Заказчиком путем уведомления другой стороны об отказе от договора (исполнения договора) согласно п. 14.5 Договора. Договор прекращается с момента получения данного уведомления. Последним днем действия договора считается дата, которая предшествует дате расторжения договора. Непосредственно в дату расторжения договор уже не действует, обязательства Сторон прекращаются начиная с этого дня.</w:t>
                  </w:r>
                </w:p>
                <w:p w:rsidR="004C5056" w:rsidRPr="002653C9" w:rsidRDefault="004C5056" w:rsidP="004C5056">
                  <w:pPr>
                    <w:ind w:firstLine="321"/>
                    <w:jc w:val="both"/>
                    <w:rPr>
                      <w:rFonts w:ascii="Times New Roman" w:hAnsi="Times New Roman"/>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.3. Заказчик вправе провести экспертизу выполненных Работ с привлечением экспертов, экспертных организаций для принятия решения об одностороннем отказе от исполнения Договора.</w:t>
                  </w:r>
                  <w:r w:rsidRPr="002653C9">
                    <w:rPr>
                      <w:rStyle w:val="apple-converted-space"/>
                      <w:rFonts w:ascii="Times New Roman" w:hAnsi="Times New Roman"/>
                      <w:sz w:val="24"/>
                      <w:szCs w:val="24"/>
                    </w:rPr>
                    <w:t xml:space="preserve"> </w:t>
                  </w:r>
                </w:p>
                <w:p w:rsidR="004C5056" w:rsidRPr="002653C9" w:rsidRDefault="004C5056" w:rsidP="004C5056">
                  <w:pPr>
                    <w:ind w:firstLine="321"/>
                    <w:jc w:val="both"/>
                    <w:rPr>
                      <w:rFonts w:ascii="Times New Roman" w:hAnsi="Times New Roman"/>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 xml:space="preserve">.5.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w:t>
                  </w:r>
                  <w:r>
                    <w:rPr>
                      <w:rFonts w:ascii="Times New Roman" w:hAnsi="Times New Roman"/>
                      <w:sz w:val="24"/>
                      <w:szCs w:val="24"/>
                    </w:rPr>
                    <w:t>Исполнителю</w:t>
                  </w:r>
                  <w:r w:rsidRPr="002653C9">
                    <w:rPr>
                      <w:rFonts w:ascii="Times New Roman" w:hAnsi="Times New Roman"/>
                      <w:sz w:val="24"/>
                      <w:szCs w:val="24"/>
                    </w:rPr>
                    <w:t xml:space="preserve"> по почте заказным письмом с уведомлением о вручении по адресу </w:t>
                  </w:r>
                  <w:r>
                    <w:rPr>
                      <w:rFonts w:ascii="Times New Roman" w:hAnsi="Times New Roman"/>
                      <w:sz w:val="24"/>
                      <w:szCs w:val="24"/>
                    </w:rPr>
                    <w:t>Исполнителя</w:t>
                  </w:r>
                  <w:r w:rsidRPr="002653C9">
                    <w:rPr>
                      <w:rFonts w:ascii="Times New Roman" w:hAnsi="Times New Roman"/>
                      <w:sz w:val="24"/>
                      <w:szCs w:val="24"/>
                    </w:rPr>
                    <w:t xml:space="preserve">,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w:t>
                  </w:r>
                  <w:r>
                    <w:rPr>
                      <w:rFonts w:ascii="Times New Roman" w:hAnsi="Times New Roman"/>
                      <w:sz w:val="24"/>
                      <w:szCs w:val="24"/>
                    </w:rPr>
                    <w:t>Исполнителю</w:t>
                  </w:r>
                  <w:r w:rsidRPr="002653C9">
                    <w:rPr>
                      <w:rFonts w:ascii="Times New Roman" w:hAnsi="Times New Roman"/>
                      <w:sz w:val="24"/>
                      <w:szCs w:val="24"/>
                    </w:rPr>
                    <w:t xml:space="preserve">. Выполнение Заказчиком данного требования считается надлежащим уведомлением </w:t>
                  </w:r>
                  <w:r>
                    <w:rPr>
                      <w:rFonts w:ascii="Times New Roman" w:hAnsi="Times New Roman"/>
                      <w:sz w:val="24"/>
                      <w:szCs w:val="24"/>
                    </w:rPr>
                    <w:t>Исполнителя</w:t>
                  </w:r>
                  <w:r w:rsidRPr="002653C9">
                    <w:rPr>
                      <w:rFonts w:ascii="Times New Roman" w:hAnsi="Times New Roman"/>
                      <w:sz w:val="24"/>
                      <w:szCs w:val="24"/>
                    </w:rPr>
                    <w:t xml:space="preserve"> об одностороннем отказе от исполнения Договора. </w:t>
                  </w:r>
                </w:p>
                <w:p w:rsidR="004C5056" w:rsidRPr="002653C9" w:rsidRDefault="004C5056" w:rsidP="004C5056">
                  <w:pPr>
                    <w:autoSpaceDE w:val="0"/>
                    <w:autoSpaceDN w:val="0"/>
                    <w:adjustRightInd w:val="0"/>
                    <w:jc w:val="both"/>
                    <w:rPr>
                      <w:rFonts w:ascii="Times New Roman" w:hAnsi="Times New Roman"/>
                      <w:sz w:val="24"/>
                      <w:szCs w:val="24"/>
                    </w:rPr>
                  </w:pPr>
                  <w:r w:rsidRPr="002653C9">
                    <w:rPr>
                      <w:rFonts w:ascii="Times New Roman" w:hAnsi="Times New Roman"/>
                      <w:sz w:val="24"/>
                      <w:szCs w:val="24"/>
                    </w:rPr>
                    <w:t xml:space="preserve">     1</w:t>
                  </w:r>
                  <w:r w:rsidR="005332AB" w:rsidRPr="005332AB">
                    <w:rPr>
                      <w:rFonts w:ascii="Times New Roman" w:hAnsi="Times New Roman"/>
                      <w:sz w:val="24"/>
                      <w:szCs w:val="24"/>
                    </w:rPr>
                    <w:t>1</w:t>
                  </w:r>
                  <w:r w:rsidRPr="002653C9">
                    <w:rPr>
                      <w:rFonts w:ascii="Times New Roman" w:hAnsi="Times New Roman"/>
                      <w:sz w:val="24"/>
                      <w:szCs w:val="24"/>
                    </w:rPr>
                    <w:t xml:space="preserve">.6 В случае прекращения договора подряда по основаниям, предусмотренным гражданским законодательством или договором, до приемки Заказчиком результата работы, выполненной </w:t>
                  </w:r>
                  <w:r>
                    <w:rPr>
                      <w:rFonts w:ascii="Times New Roman" w:hAnsi="Times New Roman"/>
                      <w:sz w:val="24"/>
                      <w:szCs w:val="24"/>
                    </w:rPr>
                    <w:t>Исполнителем</w:t>
                  </w:r>
                  <w:r w:rsidRPr="002653C9">
                    <w:rPr>
                      <w:rFonts w:ascii="Times New Roman" w:hAnsi="Times New Roman"/>
                      <w:sz w:val="24"/>
                      <w:szCs w:val="24"/>
                    </w:rPr>
                    <w:t xml:space="preserve">, Заказчик вправе требовать передачи ему результата незавершенной работы с компенсацией </w:t>
                  </w:r>
                  <w:r>
                    <w:rPr>
                      <w:rFonts w:ascii="Times New Roman" w:hAnsi="Times New Roman"/>
                      <w:sz w:val="24"/>
                      <w:szCs w:val="24"/>
                    </w:rPr>
                    <w:t>Исполнителю</w:t>
                  </w:r>
                  <w:r w:rsidRPr="002653C9">
                    <w:rPr>
                      <w:rFonts w:ascii="Times New Roman" w:hAnsi="Times New Roman"/>
                      <w:sz w:val="24"/>
                      <w:szCs w:val="24"/>
                    </w:rPr>
                    <w:t xml:space="preserve"> произведенных затрат.</w:t>
                  </w:r>
                </w:p>
                <w:p w:rsidR="004C5056" w:rsidRPr="002653C9" w:rsidRDefault="005332AB" w:rsidP="004C5056">
                  <w:pPr>
                    <w:ind w:firstLine="255"/>
                    <w:jc w:val="both"/>
                    <w:rPr>
                      <w:rFonts w:ascii="Times New Roman" w:hAnsi="Times New Roman"/>
                      <w:sz w:val="24"/>
                      <w:szCs w:val="24"/>
                    </w:rPr>
                  </w:pPr>
                  <w:r w:rsidRPr="002C0DE0">
                    <w:rPr>
                      <w:rFonts w:ascii="Times New Roman" w:hAnsi="Times New Roman"/>
                      <w:sz w:val="24"/>
                      <w:szCs w:val="24"/>
                    </w:rPr>
                    <w:t>1</w:t>
                  </w:r>
                  <w:r w:rsidR="004C5056" w:rsidRPr="002653C9">
                    <w:rPr>
                      <w:rFonts w:ascii="Times New Roman" w:hAnsi="Times New Roman"/>
                      <w:sz w:val="24"/>
                      <w:szCs w:val="24"/>
                    </w:rPr>
                    <w:t xml:space="preserve">1.7. Заказчик обязан принять решение об одностороннем отказе от исполнения Договора, если в ходе исполнения Договора установлено, что </w:t>
                  </w:r>
                  <w:r w:rsidR="004C5056">
                    <w:rPr>
                      <w:rFonts w:ascii="Times New Roman" w:hAnsi="Times New Roman"/>
                      <w:sz w:val="24"/>
                      <w:szCs w:val="24"/>
                    </w:rPr>
                    <w:t>Исполнитель</w:t>
                  </w:r>
                  <w:r w:rsidR="004C5056" w:rsidRPr="002653C9">
                    <w:rPr>
                      <w:rFonts w:ascii="Times New Roman" w:hAnsi="Times New Roman"/>
                      <w:sz w:val="24"/>
                      <w:szCs w:val="24"/>
                    </w:rPr>
                    <w:t xml:space="preserve">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w:t>
                  </w:r>
                  <w:r w:rsidR="004C5056">
                    <w:rPr>
                      <w:rFonts w:ascii="Times New Roman" w:hAnsi="Times New Roman"/>
                      <w:sz w:val="24"/>
                      <w:szCs w:val="24"/>
                    </w:rPr>
                    <w:t>Исполнителя.</w:t>
                  </w:r>
                </w:p>
                <w:p w:rsidR="004C5056" w:rsidRPr="002653C9" w:rsidRDefault="004C5056" w:rsidP="004C5056">
                  <w:pPr>
                    <w:ind w:firstLine="255"/>
                    <w:jc w:val="both"/>
                    <w:rPr>
                      <w:rFonts w:ascii="Times New Roman" w:hAnsi="Times New Roman"/>
                      <w:b/>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 xml:space="preserve">.8. Информация о </w:t>
                  </w:r>
                  <w:r>
                    <w:rPr>
                      <w:rFonts w:ascii="Times New Roman" w:hAnsi="Times New Roman"/>
                      <w:sz w:val="24"/>
                      <w:szCs w:val="24"/>
                    </w:rPr>
                    <w:t>Исполнителе</w:t>
                  </w:r>
                  <w:r w:rsidRPr="002653C9">
                    <w:rPr>
                      <w:rFonts w:ascii="Times New Roman" w:hAnsi="Times New Roman"/>
                      <w:sz w:val="24"/>
                      <w:szCs w:val="24"/>
                    </w:rPr>
                    <w:t>, с которым Договор был расторгнут по решению суда включается в установленном Федеральным законом 223-ФЗ порядке в реестр недобросовестных Поставщиков (подрядчиков, исполнителей).</w:t>
                  </w:r>
                  <w:r w:rsidRPr="002653C9">
                    <w:rPr>
                      <w:rFonts w:ascii="Times New Roman" w:hAnsi="Times New Roman"/>
                      <w:b/>
                      <w:sz w:val="24"/>
                      <w:szCs w:val="24"/>
                    </w:rPr>
                    <w:t xml:space="preserve">                </w:t>
                  </w:r>
                </w:p>
                <w:p w:rsidR="004C5056" w:rsidRDefault="004C5056" w:rsidP="004C5056">
                  <w:pPr>
                    <w:ind w:firstLine="255"/>
                    <w:jc w:val="both"/>
                    <w:rPr>
                      <w:rFonts w:ascii="Times New Roman" w:hAnsi="Times New Roman"/>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 xml:space="preserve">.9. </w:t>
                  </w:r>
                  <w:r>
                    <w:rPr>
                      <w:rFonts w:ascii="Times New Roman" w:hAnsi="Times New Roman"/>
                      <w:sz w:val="24"/>
                      <w:szCs w:val="24"/>
                    </w:rPr>
                    <w:t>Исполнитель</w:t>
                  </w:r>
                  <w:r w:rsidRPr="002653C9">
                    <w:rPr>
                      <w:rFonts w:ascii="Times New Roman" w:hAnsi="Times New Roman"/>
                      <w:sz w:val="24"/>
                      <w:szCs w:val="24"/>
                    </w:rPr>
                    <w:t xml:space="preserve"> вправе принять решение об одностороннем отказе от исполнения Договора в соответствии с гражданским законодательством. </w:t>
                  </w:r>
                  <w:r>
                    <w:rPr>
                      <w:rFonts w:ascii="Times New Roman" w:hAnsi="Times New Roman"/>
                      <w:sz w:val="24"/>
                      <w:szCs w:val="24"/>
                    </w:rPr>
                    <w:t>Исполнитель</w:t>
                  </w:r>
                </w:p>
                <w:p w:rsidR="004C5056" w:rsidRPr="002653C9" w:rsidRDefault="004C5056" w:rsidP="004C5056">
                  <w:pPr>
                    <w:ind w:firstLine="255"/>
                    <w:jc w:val="both"/>
                    <w:rPr>
                      <w:rFonts w:ascii="Times New Roman" w:hAnsi="Times New Roman"/>
                      <w:sz w:val="24"/>
                      <w:szCs w:val="24"/>
                    </w:rPr>
                  </w:pPr>
                  <w:r w:rsidRPr="002653C9">
                    <w:rPr>
                      <w:rFonts w:ascii="Times New Roman" w:hAnsi="Times New Roman"/>
                      <w:sz w:val="24"/>
                      <w:szCs w:val="24"/>
                    </w:rPr>
                    <w:t xml:space="preserve"> вправе расторгнуть договор в одностороннем порядке, если: </w:t>
                  </w:r>
                </w:p>
                <w:p w:rsidR="004C5056" w:rsidRPr="002653C9" w:rsidRDefault="004C5056" w:rsidP="004C5056">
                  <w:pPr>
                    <w:ind w:firstLine="255"/>
                    <w:jc w:val="both"/>
                    <w:rPr>
                      <w:rFonts w:ascii="Times New Roman" w:hAnsi="Times New Roman"/>
                      <w:sz w:val="24"/>
                      <w:szCs w:val="24"/>
                    </w:rPr>
                  </w:pPr>
                  <w:r w:rsidRPr="002653C9">
                    <w:rPr>
                      <w:rFonts w:ascii="Times New Roman" w:hAnsi="Times New Roman"/>
                      <w:sz w:val="24"/>
                      <w:szCs w:val="24"/>
                    </w:rPr>
                    <w:t xml:space="preserve">1) Заказчик, несмотря на своевременное и обоснованное предупреждение </w:t>
                  </w:r>
                  <w:r>
                    <w:rPr>
                      <w:rFonts w:ascii="Times New Roman" w:hAnsi="Times New Roman"/>
                      <w:sz w:val="24"/>
                      <w:szCs w:val="24"/>
                    </w:rPr>
                    <w:t>Исполнителя</w:t>
                  </w:r>
                  <w:r w:rsidRPr="002653C9">
                    <w:rPr>
                      <w:rFonts w:ascii="Times New Roman" w:hAnsi="Times New Roman"/>
                      <w:sz w:val="24"/>
                      <w:szCs w:val="24"/>
                    </w:rPr>
                    <w:t xml:space="preserve"> согласно п. 8.4.11 настоящего Договора, в разумный срок не заменил некачественные материалы, оборудование, техническую документацию или переданную для переработки (обработки) вещь, не изменил неблагоприятных указаний о способе исполнения работы или не </w:t>
                  </w:r>
                  <w:r w:rsidRPr="002653C9">
                    <w:rPr>
                      <w:rFonts w:ascii="Times New Roman" w:hAnsi="Times New Roman"/>
                      <w:sz w:val="24"/>
                      <w:szCs w:val="24"/>
                    </w:rPr>
                    <w:lastRenderedPageBreak/>
                    <w:t xml:space="preserve">принял других необходимых мер для устранения обстоятельств, грозящих годности работы (п. 3 ст. 716 ГК); </w:t>
                  </w:r>
                </w:p>
                <w:p w:rsidR="004C5056" w:rsidRPr="002653C9" w:rsidRDefault="004C5056" w:rsidP="004C5056">
                  <w:pPr>
                    <w:ind w:firstLine="255"/>
                    <w:jc w:val="both"/>
                    <w:rPr>
                      <w:rFonts w:ascii="Times New Roman" w:hAnsi="Times New Roman"/>
                      <w:sz w:val="24"/>
                      <w:szCs w:val="24"/>
                    </w:rPr>
                  </w:pPr>
                  <w:r w:rsidRPr="002653C9">
                    <w:rPr>
                      <w:rFonts w:ascii="Times New Roman" w:hAnsi="Times New Roman"/>
                      <w:sz w:val="24"/>
                      <w:szCs w:val="24"/>
                    </w:rPr>
                    <w:t>2) Нарушение Заказчиком своих обязанностей препятствует исполнению договора, а также при наличии обстоятельств, очевидно свидетельствующих о том, что эти обязанности не будут исполнены в установленный срок; данное основание не действует, если на это прямо указано в договоре (ст. 719 ГК).</w:t>
                  </w:r>
                </w:p>
                <w:p w:rsidR="004C5056" w:rsidRPr="002653C9" w:rsidRDefault="004C5056" w:rsidP="004C5056">
                  <w:pPr>
                    <w:ind w:firstLine="321"/>
                    <w:jc w:val="both"/>
                    <w:rPr>
                      <w:rFonts w:ascii="Times New Roman" w:hAnsi="Times New Roman"/>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.10</w:t>
                  </w:r>
                  <w:r>
                    <w:rPr>
                      <w:rFonts w:ascii="Times New Roman" w:hAnsi="Times New Roman"/>
                      <w:sz w:val="24"/>
                      <w:szCs w:val="24"/>
                    </w:rPr>
                    <w:t>. Решение Исполнителя</w:t>
                  </w:r>
                  <w:r w:rsidRPr="002653C9">
                    <w:rPr>
                      <w:rFonts w:ascii="Times New Roman" w:hAnsi="Times New Roman"/>
                      <w:sz w:val="24"/>
                      <w:szCs w:val="24"/>
                    </w:rPr>
                    <w:t xml:space="preserve"> об одностороннем отказе от исполнения Договора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w:t>
                  </w:r>
                  <w:r>
                    <w:rPr>
                      <w:rFonts w:ascii="Times New Roman" w:hAnsi="Times New Roman"/>
                      <w:sz w:val="24"/>
                      <w:szCs w:val="24"/>
                    </w:rPr>
                    <w:t>Исполнителем</w:t>
                  </w:r>
                  <w:r w:rsidRPr="002653C9">
                    <w:rPr>
                      <w:rFonts w:ascii="Times New Roman" w:hAnsi="Times New Roman"/>
                      <w:sz w:val="24"/>
                      <w:szCs w:val="24"/>
                    </w:rPr>
                    <w:t xml:space="preserve">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w:t>
                  </w:r>
                  <w:r>
                    <w:rPr>
                      <w:rFonts w:ascii="Times New Roman" w:hAnsi="Times New Roman"/>
                      <w:sz w:val="24"/>
                      <w:szCs w:val="24"/>
                    </w:rPr>
                    <w:t xml:space="preserve">Исполнителем </w:t>
                  </w:r>
                  <w:r w:rsidRPr="002653C9">
                    <w:rPr>
                      <w:rFonts w:ascii="Times New Roman" w:hAnsi="Times New Roman"/>
                      <w:sz w:val="24"/>
                      <w:szCs w:val="24"/>
                    </w:rPr>
                    <w:t xml:space="preserve">подтверждения о вручении Заказчику указанного уведомления. </w:t>
                  </w:r>
                </w:p>
                <w:p w:rsidR="004C5056" w:rsidRPr="002653C9" w:rsidRDefault="004C5056" w:rsidP="004C5056">
                  <w:pPr>
                    <w:ind w:firstLine="321"/>
                    <w:jc w:val="both"/>
                    <w:rPr>
                      <w:rFonts w:ascii="Times New Roman" w:hAnsi="Times New Roman"/>
                      <w:sz w:val="24"/>
                      <w:szCs w:val="24"/>
                    </w:rPr>
                  </w:pPr>
                  <w:r w:rsidRPr="002653C9">
                    <w:rPr>
                      <w:rFonts w:ascii="Times New Roman" w:hAnsi="Times New Roman"/>
                      <w:sz w:val="24"/>
                      <w:szCs w:val="24"/>
                    </w:rPr>
                    <w:t>1</w:t>
                  </w:r>
                  <w:r w:rsidR="005332AB" w:rsidRPr="002C0DE0">
                    <w:rPr>
                      <w:rFonts w:ascii="Times New Roman" w:hAnsi="Times New Roman"/>
                      <w:sz w:val="24"/>
                      <w:szCs w:val="24"/>
                    </w:rPr>
                    <w:t>1</w:t>
                  </w:r>
                  <w:r w:rsidRPr="002653C9">
                    <w:rPr>
                      <w:rFonts w:ascii="Times New Roman" w:hAnsi="Times New Roman"/>
                      <w:sz w:val="24"/>
                      <w:szCs w:val="24"/>
                    </w:rPr>
                    <w:t xml:space="preserve">.11. Решение </w:t>
                  </w:r>
                  <w:r>
                    <w:rPr>
                      <w:rFonts w:ascii="Times New Roman" w:hAnsi="Times New Roman"/>
                      <w:sz w:val="24"/>
                      <w:szCs w:val="24"/>
                    </w:rPr>
                    <w:t>Исполнителя</w:t>
                  </w:r>
                  <w:r w:rsidRPr="002653C9">
                    <w:rPr>
                      <w:rFonts w:ascii="Times New Roman" w:hAnsi="Times New Roman"/>
                      <w:sz w:val="24"/>
                      <w:szCs w:val="24"/>
                    </w:rPr>
                    <w:t xml:space="preserve"> об одностороннем отказе от исполнения Договора вступает в силу и Договор считается расторгнутым через десять дней с даты надлежащего уведомления </w:t>
                  </w:r>
                  <w:r>
                    <w:rPr>
                      <w:rFonts w:ascii="Times New Roman" w:hAnsi="Times New Roman"/>
                      <w:sz w:val="24"/>
                      <w:szCs w:val="24"/>
                    </w:rPr>
                    <w:t>Исполнителем</w:t>
                  </w:r>
                  <w:r w:rsidRPr="002653C9">
                    <w:rPr>
                      <w:rFonts w:ascii="Times New Roman" w:hAnsi="Times New Roman"/>
                      <w:sz w:val="24"/>
                      <w:szCs w:val="24"/>
                    </w:rPr>
                    <w:t xml:space="preserve"> Заказчика об одностороннем отказе от исполнения Договора.</w:t>
                  </w:r>
                </w:p>
                <w:p w:rsidR="004C5056" w:rsidRPr="002653C9" w:rsidRDefault="004C5056" w:rsidP="004C5056">
                  <w:pPr>
                    <w:ind w:firstLine="321"/>
                    <w:jc w:val="both"/>
                    <w:rPr>
                      <w:rFonts w:ascii="Times New Roman" w:hAnsi="Times New Roman"/>
                      <w:sz w:val="24"/>
                      <w:szCs w:val="24"/>
                    </w:rPr>
                  </w:pPr>
                  <w:r w:rsidRPr="002653C9">
                    <w:rPr>
                      <w:rFonts w:ascii="Times New Roman" w:hAnsi="Times New Roman"/>
                      <w:sz w:val="24"/>
                      <w:szCs w:val="24"/>
                    </w:rPr>
                    <w:t xml:space="preserve"> 1</w:t>
                  </w:r>
                  <w:r w:rsidR="005332AB" w:rsidRPr="002C0DE0">
                    <w:rPr>
                      <w:rFonts w:ascii="Times New Roman" w:hAnsi="Times New Roman"/>
                      <w:sz w:val="24"/>
                      <w:szCs w:val="24"/>
                    </w:rPr>
                    <w:t>1</w:t>
                  </w:r>
                  <w:r w:rsidRPr="002653C9">
                    <w:rPr>
                      <w:rFonts w:ascii="Times New Roman" w:hAnsi="Times New Roman"/>
                      <w:sz w:val="24"/>
                      <w:szCs w:val="24"/>
                    </w:rPr>
                    <w:t xml:space="preserve">.12. </w:t>
                  </w:r>
                  <w:r>
                    <w:rPr>
                      <w:rFonts w:ascii="Times New Roman" w:hAnsi="Times New Roman"/>
                      <w:sz w:val="24"/>
                      <w:szCs w:val="24"/>
                    </w:rPr>
                    <w:t>Исполнитель</w:t>
                  </w:r>
                  <w:r w:rsidRPr="002653C9">
                    <w:rPr>
                      <w:rFonts w:ascii="Times New Roman" w:hAnsi="Times New Roman"/>
                      <w:sz w:val="24"/>
                      <w:szCs w:val="24"/>
                    </w:rPr>
                    <w:t xml:space="preserve">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4C5056" w:rsidRPr="002653C9" w:rsidRDefault="004C5056" w:rsidP="004C5056">
                  <w:pPr>
                    <w:ind w:firstLine="3"/>
                    <w:jc w:val="both"/>
                    <w:rPr>
                      <w:rFonts w:ascii="Times New Roman" w:hAnsi="Times New Roman"/>
                      <w:sz w:val="24"/>
                      <w:szCs w:val="24"/>
                    </w:rPr>
                  </w:pPr>
                  <w:r w:rsidRPr="002653C9">
                    <w:rPr>
                      <w:rFonts w:ascii="Times New Roman" w:hAnsi="Times New Roman"/>
                      <w:sz w:val="24"/>
                      <w:szCs w:val="24"/>
                    </w:rPr>
                    <w:t xml:space="preserve">      1</w:t>
                  </w:r>
                  <w:r w:rsidR="005332AB" w:rsidRPr="002C0DE0">
                    <w:rPr>
                      <w:rFonts w:ascii="Times New Roman" w:hAnsi="Times New Roman"/>
                      <w:sz w:val="24"/>
                      <w:szCs w:val="24"/>
                    </w:rPr>
                    <w:t>1</w:t>
                  </w:r>
                  <w:r w:rsidRPr="002653C9">
                    <w:rPr>
                      <w:rFonts w:ascii="Times New Roman" w:hAnsi="Times New Roman"/>
                      <w:sz w:val="24"/>
                      <w:szCs w:val="24"/>
                    </w:rPr>
                    <w:t>.13.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rsidR="004C5056" w:rsidRPr="002653C9" w:rsidRDefault="004C5056" w:rsidP="004C5056">
                  <w:pPr>
                    <w:pStyle w:val="a4"/>
                    <w:ind w:firstLine="568"/>
                    <w:jc w:val="both"/>
                    <w:rPr>
                      <w:rFonts w:ascii="Times New Roman" w:hAnsi="Times New Roman" w:cs="Times New Roman"/>
                      <w:b/>
                      <w:color w:val="000000"/>
                    </w:rPr>
                  </w:pPr>
                  <w:r w:rsidRPr="002653C9">
                    <w:rPr>
                      <w:rFonts w:ascii="Times New Roman" w:hAnsi="Times New Roman" w:cs="Times New Roman"/>
                    </w:rPr>
                    <w:t xml:space="preserve">  </w:t>
                  </w:r>
                  <w:r w:rsidRPr="002653C9">
                    <w:rPr>
                      <w:rFonts w:ascii="Times New Roman" w:hAnsi="Times New Roman" w:cs="Times New Roman"/>
                      <w:b/>
                      <w:color w:val="000000"/>
                    </w:rPr>
                    <w:t xml:space="preserve">      1</w:t>
                  </w:r>
                  <w:r w:rsidR="005332AB" w:rsidRPr="002C0DE0">
                    <w:rPr>
                      <w:rFonts w:ascii="Times New Roman" w:hAnsi="Times New Roman" w:cs="Times New Roman"/>
                      <w:b/>
                      <w:color w:val="000000"/>
                    </w:rPr>
                    <w:t>2</w:t>
                  </w:r>
                  <w:r w:rsidRPr="002653C9">
                    <w:rPr>
                      <w:rFonts w:ascii="Times New Roman" w:hAnsi="Times New Roman" w:cs="Times New Roman"/>
                      <w:b/>
                      <w:color w:val="000000"/>
                    </w:rPr>
                    <w:t>. ПРОЧИЕ УСЛОВИЯ ДОГОВОРА</w:t>
                  </w:r>
                </w:p>
                <w:p w:rsidR="004C5056" w:rsidRPr="00D93BAD" w:rsidRDefault="004C5056" w:rsidP="004C5056">
                  <w:pPr>
                    <w:tabs>
                      <w:tab w:val="left" w:pos="0"/>
                    </w:tabs>
                    <w:ind w:firstLine="727"/>
                    <w:jc w:val="both"/>
                    <w:rPr>
                      <w:rFonts w:ascii="Times New Roman" w:hAnsi="Times New Roman"/>
                      <w:snapToGrid w:val="0"/>
                      <w:sz w:val="24"/>
                      <w:szCs w:val="24"/>
                    </w:rPr>
                  </w:pPr>
                  <w:r w:rsidRPr="00D93BAD">
                    <w:rPr>
                      <w:rFonts w:ascii="Times New Roman" w:hAnsi="Times New Roman"/>
                      <w:snapToGrid w:val="0"/>
                      <w:sz w:val="24"/>
                      <w:szCs w:val="24"/>
                    </w:rPr>
                    <w:t>1</w:t>
                  </w:r>
                  <w:r w:rsidR="005332AB" w:rsidRPr="002C0DE0">
                    <w:rPr>
                      <w:rFonts w:ascii="Times New Roman" w:hAnsi="Times New Roman"/>
                      <w:snapToGrid w:val="0"/>
                      <w:sz w:val="24"/>
                      <w:szCs w:val="24"/>
                    </w:rPr>
                    <w:t>2</w:t>
                  </w:r>
                  <w:r w:rsidRPr="00D93BAD">
                    <w:rPr>
                      <w:rFonts w:ascii="Times New Roman" w:hAnsi="Times New Roman"/>
                      <w:snapToGrid w:val="0"/>
                      <w:sz w:val="24"/>
                      <w:szCs w:val="24"/>
                    </w:rPr>
                    <w:t xml:space="preserve">.1. Настоящий Договор подписан усиленными ЭЦП Сторон на электронной торговой площадке </w:t>
                  </w:r>
                  <w:hyperlink r:id="rId6" w:history="1">
                    <w:r w:rsidRPr="00D93BAD">
                      <w:rPr>
                        <w:rStyle w:val="a5"/>
                        <w:rFonts w:ascii="Times New Roman" w:hAnsi="Times New Roman"/>
                        <w:snapToGrid w:val="0"/>
                        <w:sz w:val="24"/>
                        <w:szCs w:val="24"/>
                        <w:lang w:val="en-US"/>
                      </w:rPr>
                      <w:t>www</w:t>
                    </w:r>
                    <w:r w:rsidRPr="00D93BAD">
                      <w:rPr>
                        <w:rStyle w:val="a5"/>
                        <w:rFonts w:ascii="Times New Roman" w:hAnsi="Times New Roman"/>
                        <w:snapToGrid w:val="0"/>
                        <w:sz w:val="24"/>
                        <w:szCs w:val="24"/>
                      </w:rPr>
                      <w:t>.</w:t>
                    </w:r>
                    <w:proofErr w:type="spellStart"/>
                    <w:r w:rsidRPr="00D93BAD">
                      <w:rPr>
                        <w:rStyle w:val="a5"/>
                        <w:rFonts w:ascii="Times New Roman" w:hAnsi="Times New Roman"/>
                        <w:snapToGrid w:val="0"/>
                        <w:sz w:val="24"/>
                        <w:szCs w:val="24"/>
                        <w:lang w:val="en-US"/>
                      </w:rPr>
                      <w:t>roseltorg</w:t>
                    </w:r>
                    <w:proofErr w:type="spellEnd"/>
                    <w:r w:rsidRPr="00D93BAD">
                      <w:rPr>
                        <w:rStyle w:val="a5"/>
                        <w:rFonts w:ascii="Times New Roman" w:hAnsi="Times New Roman"/>
                        <w:snapToGrid w:val="0"/>
                        <w:sz w:val="24"/>
                        <w:szCs w:val="24"/>
                      </w:rPr>
                      <w:t>.</w:t>
                    </w:r>
                    <w:proofErr w:type="spellStart"/>
                    <w:r w:rsidRPr="00D93BAD">
                      <w:rPr>
                        <w:rStyle w:val="a5"/>
                        <w:rFonts w:ascii="Times New Roman" w:hAnsi="Times New Roman"/>
                        <w:snapToGrid w:val="0"/>
                        <w:sz w:val="24"/>
                        <w:szCs w:val="24"/>
                        <w:lang w:val="en-US"/>
                      </w:rPr>
                      <w:t>ru</w:t>
                    </w:r>
                    <w:proofErr w:type="spellEnd"/>
                  </w:hyperlink>
                  <w:r w:rsidRPr="00D93BAD">
                    <w:rPr>
                      <w:rFonts w:ascii="Times New Roman" w:hAnsi="Times New Roman"/>
                      <w:snapToGrid w:val="0"/>
                      <w:sz w:val="24"/>
                      <w:szCs w:val="24"/>
                    </w:rPr>
                    <w:t>.</w:t>
                  </w:r>
                </w:p>
                <w:p w:rsidR="004C5056" w:rsidRPr="00D93BAD" w:rsidRDefault="004C5056" w:rsidP="004C5056">
                  <w:pPr>
                    <w:ind w:firstLine="785"/>
                    <w:jc w:val="both"/>
                    <w:rPr>
                      <w:rFonts w:ascii="Times New Roman" w:hAnsi="Times New Roman"/>
                      <w:sz w:val="24"/>
                      <w:szCs w:val="24"/>
                    </w:rPr>
                  </w:pPr>
                  <w:r w:rsidRPr="00D93BAD">
                    <w:rPr>
                      <w:rFonts w:ascii="Times New Roman" w:hAnsi="Times New Roman"/>
                      <w:sz w:val="24"/>
                      <w:szCs w:val="24"/>
                    </w:rPr>
                    <w:t>1</w:t>
                  </w:r>
                  <w:r w:rsidR="005332AB" w:rsidRPr="002C0DE0">
                    <w:rPr>
                      <w:rFonts w:ascii="Times New Roman" w:hAnsi="Times New Roman"/>
                      <w:sz w:val="24"/>
                      <w:szCs w:val="24"/>
                    </w:rPr>
                    <w:t>2</w:t>
                  </w:r>
                  <w:r w:rsidRPr="00D93BAD">
                    <w:rPr>
                      <w:rFonts w:ascii="Times New Roman" w:hAnsi="Times New Roman"/>
                      <w:sz w:val="24"/>
                      <w:szCs w:val="24"/>
                    </w:rPr>
                    <w:t>.</w:t>
                  </w:r>
                  <w:r w:rsidRPr="00153E1D">
                    <w:rPr>
                      <w:rFonts w:ascii="Times New Roman" w:hAnsi="Times New Roman"/>
                      <w:sz w:val="24"/>
                      <w:szCs w:val="24"/>
                    </w:rPr>
                    <w:t>2</w:t>
                  </w:r>
                  <w:r w:rsidRPr="00D93BAD">
                    <w:rPr>
                      <w:rFonts w:ascii="Times New Roman" w:hAnsi="Times New Roman"/>
                      <w:sz w:val="24"/>
                      <w:szCs w:val="24"/>
                    </w:rPr>
                    <w:t>. В случае, если при заключении и исполнении договора изменяются объем, цена работ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4C5056" w:rsidRPr="00D93BAD" w:rsidRDefault="004C5056" w:rsidP="004C5056">
                  <w:pPr>
                    <w:ind w:firstLine="643"/>
                    <w:jc w:val="both"/>
                    <w:rPr>
                      <w:rFonts w:ascii="Times New Roman" w:hAnsi="Times New Roman"/>
                      <w:sz w:val="24"/>
                      <w:szCs w:val="24"/>
                    </w:rPr>
                  </w:pPr>
                  <w:r w:rsidRPr="00D93BAD">
                    <w:rPr>
                      <w:rFonts w:ascii="Times New Roman" w:hAnsi="Times New Roman"/>
                      <w:sz w:val="24"/>
                      <w:szCs w:val="24"/>
                      <w:shd w:val="clear" w:color="auto" w:fill="FFFFFF"/>
                    </w:rPr>
                    <w:t xml:space="preserve">  </w:t>
                  </w:r>
                  <w:r w:rsidRPr="00D93BAD">
                    <w:rPr>
                      <w:rFonts w:ascii="Times New Roman" w:hAnsi="Times New Roman"/>
                      <w:sz w:val="24"/>
                      <w:szCs w:val="24"/>
                    </w:rPr>
                    <w:t>1</w:t>
                  </w:r>
                  <w:r w:rsidR="005332AB" w:rsidRPr="002C0DE0">
                    <w:rPr>
                      <w:rFonts w:ascii="Times New Roman" w:hAnsi="Times New Roman"/>
                      <w:sz w:val="24"/>
                      <w:szCs w:val="24"/>
                    </w:rPr>
                    <w:t>2</w:t>
                  </w:r>
                  <w:r w:rsidRPr="00D93BAD">
                    <w:rPr>
                      <w:rFonts w:ascii="Times New Roman" w:hAnsi="Times New Roman"/>
                      <w:sz w:val="24"/>
                      <w:szCs w:val="24"/>
                    </w:rPr>
                    <w:t>.3. Все изменения и дополнения к настоящему Договору оформляются дополнительными соглашениями, подписываемыми Сторонами и являются неотъемлемой частью Договора.</w:t>
                  </w:r>
                </w:p>
                <w:p w:rsidR="004C5056" w:rsidRPr="00D93BAD" w:rsidRDefault="004C5056" w:rsidP="004C5056">
                  <w:pPr>
                    <w:ind w:left="358" w:hanging="37"/>
                    <w:jc w:val="both"/>
                    <w:rPr>
                      <w:rFonts w:ascii="Times New Roman" w:hAnsi="Times New Roman"/>
                      <w:sz w:val="24"/>
                      <w:szCs w:val="24"/>
                    </w:rPr>
                  </w:pPr>
                  <w:r w:rsidRPr="00D93BAD">
                    <w:rPr>
                      <w:rFonts w:ascii="Times New Roman" w:hAnsi="Times New Roman"/>
                      <w:sz w:val="24"/>
                      <w:szCs w:val="24"/>
                    </w:rPr>
                    <w:lastRenderedPageBreak/>
                    <w:t>1</w:t>
                  </w:r>
                  <w:r w:rsidR="005332AB" w:rsidRPr="002C0DE0">
                    <w:rPr>
                      <w:rFonts w:ascii="Times New Roman" w:hAnsi="Times New Roman"/>
                      <w:sz w:val="24"/>
                      <w:szCs w:val="24"/>
                    </w:rPr>
                    <w:t>2</w:t>
                  </w:r>
                  <w:r w:rsidRPr="00D93BAD">
                    <w:rPr>
                      <w:rFonts w:ascii="Times New Roman" w:hAnsi="Times New Roman"/>
                      <w:sz w:val="24"/>
                      <w:szCs w:val="24"/>
                    </w:rPr>
                    <w:t xml:space="preserve">.4. Настоящий Договор подписан в двух экземплярах, имеющих одинаковую силу для Сторон.                </w:t>
                  </w:r>
                </w:p>
                <w:p w:rsidR="004C5056" w:rsidRPr="00D93BAD" w:rsidRDefault="004C5056" w:rsidP="004C5056">
                  <w:pPr>
                    <w:tabs>
                      <w:tab w:val="left" w:pos="702"/>
                      <w:tab w:val="left" w:pos="936"/>
                    </w:tabs>
                    <w:ind w:firstLine="709"/>
                    <w:jc w:val="both"/>
                    <w:rPr>
                      <w:rFonts w:ascii="Times New Roman" w:hAnsi="Times New Roman"/>
                      <w:snapToGrid w:val="0"/>
                      <w:sz w:val="24"/>
                      <w:szCs w:val="24"/>
                    </w:rPr>
                  </w:pPr>
                  <w:r w:rsidRPr="00D93BAD">
                    <w:rPr>
                      <w:rFonts w:ascii="Times New Roman" w:hAnsi="Times New Roman"/>
                      <w:snapToGrid w:val="0"/>
                      <w:sz w:val="24"/>
                      <w:szCs w:val="24"/>
                    </w:rPr>
                    <w:t>1</w:t>
                  </w:r>
                  <w:r w:rsidR="005332AB" w:rsidRPr="002C0DE0">
                    <w:rPr>
                      <w:rFonts w:ascii="Times New Roman" w:hAnsi="Times New Roman"/>
                      <w:snapToGrid w:val="0"/>
                      <w:sz w:val="24"/>
                      <w:szCs w:val="24"/>
                    </w:rPr>
                    <w:t>2</w:t>
                  </w:r>
                  <w:r w:rsidRPr="00D93BAD">
                    <w:rPr>
                      <w:rFonts w:ascii="Times New Roman" w:hAnsi="Times New Roman"/>
                      <w:snapToGrid w:val="0"/>
                      <w:sz w:val="24"/>
                      <w:szCs w:val="24"/>
                    </w:rPr>
                    <w:t xml:space="preserve">.5.     </w:t>
                  </w:r>
                  <w:r w:rsidRPr="00D93BAD">
                    <w:rPr>
                      <w:rFonts w:ascii="Times New Roman" w:hAnsi="Times New Roman"/>
                      <w:sz w:val="24"/>
                      <w:szCs w:val="24"/>
                    </w:rPr>
                    <w:t xml:space="preserve">Неотъемлемыми частями </w:t>
                  </w:r>
                  <w:r w:rsidRPr="00D93BAD">
                    <w:rPr>
                      <w:rFonts w:ascii="Times New Roman" w:hAnsi="Times New Roman"/>
                      <w:snapToGrid w:val="0"/>
                      <w:sz w:val="24"/>
                      <w:szCs w:val="24"/>
                    </w:rPr>
                    <w:t xml:space="preserve">Договора являются следующие приложения: </w:t>
                  </w:r>
                </w:p>
                <w:p w:rsidR="004C5056" w:rsidRPr="00D93BAD" w:rsidRDefault="004C5056" w:rsidP="004C5056">
                  <w:pPr>
                    <w:tabs>
                      <w:tab w:val="left" w:pos="3630"/>
                    </w:tabs>
                    <w:jc w:val="both"/>
                    <w:rPr>
                      <w:rFonts w:ascii="Times New Roman" w:hAnsi="Times New Roman"/>
                      <w:snapToGrid w:val="0"/>
                      <w:sz w:val="24"/>
                      <w:szCs w:val="24"/>
                    </w:rPr>
                  </w:pPr>
                  <w:r w:rsidRPr="00153E1D">
                    <w:rPr>
                      <w:rFonts w:ascii="Times New Roman" w:hAnsi="Times New Roman"/>
                      <w:snapToGrid w:val="0"/>
                      <w:sz w:val="24"/>
                      <w:szCs w:val="24"/>
                    </w:rPr>
                    <w:t xml:space="preserve">          </w:t>
                  </w:r>
                  <w:r w:rsidRPr="00D93BAD">
                    <w:rPr>
                      <w:rFonts w:ascii="Times New Roman" w:hAnsi="Times New Roman"/>
                      <w:snapToGrid w:val="0"/>
                      <w:sz w:val="24"/>
                      <w:szCs w:val="24"/>
                    </w:rPr>
                    <w:t>1</w:t>
                  </w:r>
                  <w:r w:rsidR="005332AB" w:rsidRPr="002C0DE0">
                    <w:rPr>
                      <w:rFonts w:ascii="Times New Roman" w:hAnsi="Times New Roman"/>
                      <w:snapToGrid w:val="0"/>
                      <w:sz w:val="24"/>
                      <w:szCs w:val="24"/>
                    </w:rPr>
                    <w:t>2</w:t>
                  </w:r>
                  <w:r w:rsidRPr="00D93BAD">
                    <w:rPr>
                      <w:rFonts w:ascii="Times New Roman" w:hAnsi="Times New Roman"/>
                      <w:snapToGrid w:val="0"/>
                      <w:sz w:val="24"/>
                      <w:szCs w:val="24"/>
                    </w:rPr>
                    <w:t>.5.1. «Техническое задание»</w:t>
                  </w:r>
                  <w:r w:rsidRPr="00D93BAD">
                    <w:rPr>
                      <w:rFonts w:ascii="Times New Roman" w:hAnsi="Times New Roman"/>
                      <w:b/>
                      <w:snapToGrid w:val="0"/>
                      <w:sz w:val="24"/>
                      <w:szCs w:val="24"/>
                    </w:rPr>
                    <w:t xml:space="preserve"> </w:t>
                  </w:r>
                  <w:r w:rsidRPr="00D93BAD">
                    <w:rPr>
                      <w:rFonts w:ascii="Times New Roman" w:hAnsi="Times New Roman"/>
                      <w:snapToGrid w:val="0"/>
                      <w:sz w:val="24"/>
                      <w:szCs w:val="24"/>
                    </w:rPr>
                    <w:t>(Приложение 1);</w:t>
                  </w:r>
                </w:p>
                <w:p w:rsidR="004C5056" w:rsidRPr="002653C9" w:rsidRDefault="004C5056" w:rsidP="004C5056">
                  <w:pPr>
                    <w:jc w:val="both"/>
                    <w:rPr>
                      <w:rFonts w:ascii="Times New Roman" w:hAnsi="Times New Roman"/>
                      <w:b/>
                      <w:color w:val="000000"/>
                      <w:sz w:val="24"/>
                      <w:szCs w:val="24"/>
                    </w:rPr>
                  </w:pPr>
                  <w:r w:rsidRPr="002653C9">
                    <w:rPr>
                      <w:rFonts w:ascii="Times New Roman" w:hAnsi="Times New Roman"/>
                      <w:b/>
                      <w:color w:val="000000"/>
                      <w:sz w:val="24"/>
                      <w:szCs w:val="24"/>
                    </w:rPr>
                    <w:t xml:space="preserve">       1</w:t>
                  </w:r>
                  <w:r w:rsidR="005332AB" w:rsidRPr="002C0DE0">
                    <w:rPr>
                      <w:rFonts w:ascii="Times New Roman" w:hAnsi="Times New Roman"/>
                      <w:b/>
                      <w:color w:val="000000"/>
                      <w:sz w:val="24"/>
                      <w:szCs w:val="24"/>
                    </w:rPr>
                    <w:t>3</w:t>
                  </w:r>
                  <w:r w:rsidRPr="002653C9">
                    <w:rPr>
                      <w:rFonts w:ascii="Times New Roman" w:hAnsi="Times New Roman"/>
                      <w:b/>
                      <w:color w:val="000000"/>
                      <w:sz w:val="24"/>
                      <w:szCs w:val="24"/>
                    </w:rPr>
                    <w:t>. СРОК ДЕЙСТВИЯ ДОГОВОРА</w:t>
                  </w:r>
                </w:p>
                <w:p w:rsidR="004C5056" w:rsidRPr="002653C9" w:rsidRDefault="004C5056" w:rsidP="004C5056">
                  <w:pPr>
                    <w:ind w:firstLine="321"/>
                    <w:jc w:val="both"/>
                    <w:rPr>
                      <w:rFonts w:ascii="Times New Roman" w:hAnsi="Times New Roman"/>
                      <w:color w:val="000000"/>
                      <w:sz w:val="24"/>
                      <w:szCs w:val="24"/>
                    </w:rPr>
                  </w:pPr>
                  <w:r w:rsidRPr="002653C9">
                    <w:rPr>
                      <w:rFonts w:ascii="Times New Roman" w:hAnsi="Times New Roman"/>
                      <w:color w:val="000000"/>
                      <w:sz w:val="24"/>
                      <w:szCs w:val="24"/>
                    </w:rPr>
                    <w:t xml:space="preserve"> 1</w:t>
                  </w:r>
                  <w:r w:rsidR="005332AB" w:rsidRPr="002C0DE0">
                    <w:rPr>
                      <w:rFonts w:ascii="Times New Roman" w:hAnsi="Times New Roman"/>
                      <w:color w:val="000000"/>
                      <w:sz w:val="24"/>
                      <w:szCs w:val="24"/>
                    </w:rPr>
                    <w:t>3</w:t>
                  </w:r>
                  <w:r w:rsidRPr="002653C9">
                    <w:rPr>
                      <w:rFonts w:ascii="Times New Roman" w:hAnsi="Times New Roman"/>
                      <w:color w:val="000000"/>
                      <w:sz w:val="24"/>
                      <w:szCs w:val="24"/>
                    </w:rPr>
                    <w:t xml:space="preserve">.1. </w:t>
                  </w:r>
                  <w:r w:rsidRPr="002653C9">
                    <w:rPr>
                      <w:rFonts w:ascii="Times New Roman" w:hAnsi="Times New Roman"/>
                      <w:sz w:val="24"/>
                      <w:szCs w:val="24"/>
                    </w:rPr>
                    <w:t xml:space="preserve">Срок действия </w:t>
                  </w:r>
                  <w:r w:rsidRPr="002653C9">
                    <w:rPr>
                      <w:rFonts w:ascii="Times New Roman" w:hAnsi="Times New Roman"/>
                      <w:color w:val="000000"/>
                      <w:sz w:val="24"/>
                      <w:szCs w:val="24"/>
                    </w:rPr>
                    <w:t>Договора</w:t>
                  </w:r>
                  <w:r w:rsidRPr="002653C9">
                    <w:rPr>
                      <w:rFonts w:ascii="Times New Roman" w:hAnsi="Times New Roman"/>
                      <w:sz w:val="24"/>
                      <w:szCs w:val="24"/>
                    </w:rPr>
                    <w:t xml:space="preserve"> устанавливается с момента его подписания и до момента полного выполнения Сторонами обязательств по настоящему </w:t>
                  </w:r>
                  <w:r w:rsidRPr="002653C9">
                    <w:rPr>
                      <w:rFonts w:ascii="Times New Roman" w:hAnsi="Times New Roman"/>
                      <w:color w:val="000000"/>
                      <w:sz w:val="24"/>
                      <w:szCs w:val="24"/>
                    </w:rPr>
                    <w:t>Договору.</w:t>
                  </w:r>
                </w:p>
                <w:p w:rsidR="004C5056" w:rsidRPr="002653C9" w:rsidRDefault="004C5056" w:rsidP="004C5056">
                  <w:pPr>
                    <w:ind w:firstLine="443"/>
                    <w:jc w:val="both"/>
                    <w:rPr>
                      <w:rFonts w:ascii="Times New Roman" w:hAnsi="Times New Roman"/>
                      <w:snapToGrid w:val="0"/>
                      <w:sz w:val="24"/>
                      <w:szCs w:val="24"/>
                    </w:rPr>
                  </w:pPr>
                  <w:r w:rsidRPr="002653C9">
                    <w:rPr>
                      <w:rFonts w:ascii="Times New Roman" w:hAnsi="Times New Roman"/>
                      <w:snapToGrid w:val="0"/>
                      <w:sz w:val="24"/>
                      <w:szCs w:val="24"/>
                    </w:rPr>
                    <w:t>1</w:t>
                  </w:r>
                  <w:r w:rsidR="005332AB" w:rsidRPr="002C0DE0">
                    <w:rPr>
                      <w:rFonts w:ascii="Times New Roman" w:hAnsi="Times New Roman"/>
                      <w:snapToGrid w:val="0"/>
                      <w:sz w:val="24"/>
                      <w:szCs w:val="24"/>
                    </w:rPr>
                    <w:t>3</w:t>
                  </w:r>
                  <w:r w:rsidRPr="002653C9">
                    <w:rPr>
                      <w:rFonts w:ascii="Times New Roman" w:hAnsi="Times New Roman"/>
                      <w:snapToGrid w:val="0"/>
                      <w:sz w:val="24"/>
                      <w:szCs w:val="24"/>
                    </w:rPr>
                    <w:t>.2. Окончание срока действия настоящего Договора влечет за собой прекращение обязательств Сторон по нему, но не освобождает Стороны от ответственности за неисполнение или ненадлежащее исполнение Сторонами обязательств по настоящему Договору, если таковые имели место при исполнении настоящего Договора.</w:t>
                  </w:r>
                </w:p>
                <w:p w:rsidR="004C5056" w:rsidRPr="002653C9" w:rsidRDefault="004C5056" w:rsidP="004C5056">
                  <w:pPr>
                    <w:ind w:firstLine="443"/>
                    <w:rPr>
                      <w:rFonts w:ascii="Times New Roman" w:hAnsi="Times New Roman"/>
                      <w:b/>
                      <w:color w:val="000000"/>
                      <w:sz w:val="24"/>
                      <w:szCs w:val="24"/>
                    </w:rPr>
                  </w:pPr>
                  <w:r w:rsidRPr="002653C9">
                    <w:rPr>
                      <w:rFonts w:ascii="Times New Roman" w:hAnsi="Times New Roman"/>
                      <w:b/>
                      <w:color w:val="000000"/>
                      <w:sz w:val="24"/>
                      <w:szCs w:val="24"/>
                    </w:rPr>
                    <w:t>1</w:t>
                  </w:r>
                  <w:r w:rsidR="005332AB" w:rsidRPr="005332AB">
                    <w:rPr>
                      <w:rFonts w:ascii="Times New Roman" w:hAnsi="Times New Roman"/>
                      <w:b/>
                      <w:color w:val="000000"/>
                      <w:sz w:val="24"/>
                      <w:szCs w:val="24"/>
                    </w:rPr>
                    <w:t>4</w:t>
                  </w:r>
                  <w:r w:rsidRPr="002653C9">
                    <w:rPr>
                      <w:rFonts w:ascii="Times New Roman" w:hAnsi="Times New Roman"/>
                      <w:b/>
                      <w:color w:val="000000"/>
                      <w:sz w:val="24"/>
                      <w:szCs w:val="24"/>
                    </w:rPr>
                    <w:t>. ЮРИДИЧЕСКИЕ АДРЕСА И ПЛАТЕЖНЫЕ РЕКВИЗИТЫ СТОРОН</w:t>
                  </w:r>
                </w:p>
                <w:p w:rsidR="004C5056" w:rsidRPr="002653C9" w:rsidRDefault="004C5056" w:rsidP="004C5056">
                  <w:pPr>
                    <w:jc w:val="both"/>
                    <w:rPr>
                      <w:rFonts w:ascii="Times New Roman" w:hAnsi="Times New Roman"/>
                      <w:bCs/>
                      <w:sz w:val="24"/>
                      <w:szCs w:val="24"/>
                    </w:rPr>
                  </w:pPr>
                  <w:r w:rsidRPr="002653C9">
                    <w:rPr>
                      <w:rFonts w:ascii="Times New Roman" w:hAnsi="Times New Roman"/>
                      <w:b/>
                      <w:bCs/>
                      <w:sz w:val="24"/>
                      <w:szCs w:val="24"/>
                    </w:rPr>
                    <w:t>Заказчик:</w:t>
                  </w:r>
                  <w:r w:rsidRPr="002653C9">
                    <w:rPr>
                      <w:rFonts w:ascii="Times New Roman" w:hAnsi="Times New Roman"/>
                      <w:sz w:val="24"/>
                      <w:szCs w:val="24"/>
                    </w:rPr>
                    <w:t xml:space="preserve"> Федеральное государственное унитарное предприятие «Жилищно-коммунальное хозяйство Новосибирского научного центра», 630055, Новосибирская область, Новосибирск г., </w:t>
                  </w:r>
                  <w:proofErr w:type="spellStart"/>
                  <w:r w:rsidRPr="002653C9">
                    <w:rPr>
                      <w:rFonts w:ascii="Times New Roman" w:hAnsi="Times New Roman"/>
                      <w:sz w:val="24"/>
                      <w:szCs w:val="24"/>
                    </w:rPr>
                    <w:t>ул.Бульвар</w:t>
                  </w:r>
                  <w:proofErr w:type="spellEnd"/>
                  <w:r w:rsidRPr="002653C9">
                    <w:rPr>
                      <w:rFonts w:ascii="Times New Roman" w:hAnsi="Times New Roman"/>
                      <w:sz w:val="24"/>
                      <w:szCs w:val="24"/>
                    </w:rPr>
                    <w:t xml:space="preserve"> Молодежи,</w:t>
                  </w:r>
                  <w:proofErr w:type="gramStart"/>
                  <w:r w:rsidRPr="002653C9">
                    <w:rPr>
                      <w:rFonts w:ascii="Times New Roman" w:hAnsi="Times New Roman"/>
                      <w:sz w:val="24"/>
                      <w:szCs w:val="24"/>
                    </w:rPr>
                    <w:t xml:space="preserve">36,   </w:t>
                  </w:r>
                  <w:proofErr w:type="gramEnd"/>
                  <w:r w:rsidRPr="002653C9">
                    <w:rPr>
                      <w:rFonts w:ascii="Times New Roman" w:hAnsi="Times New Roman"/>
                      <w:sz w:val="24"/>
                      <w:szCs w:val="24"/>
                    </w:rPr>
                    <w:t>ИНН/КПП 5408181095/540801001, тел/факс (383) 330-83-58, р/</w:t>
                  </w:r>
                  <w:proofErr w:type="spellStart"/>
                  <w:r w:rsidRPr="002653C9">
                    <w:rPr>
                      <w:rFonts w:ascii="Times New Roman" w:hAnsi="Times New Roman"/>
                      <w:sz w:val="24"/>
                      <w:szCs w:val="24"/>
                    </w:rPr>
                    <w:t>сч</w:t>
                  </w:r>
                  <w:proofErr w:type="spellEnd"/>
                  <w:r w:rsidRPr="002653C9">
                    <w:rPr>
                      <w:rFonts w:ascii="Times New Roman" w:hAnsi="Times New Roman"/>
                      <w:sz w:val="24"/>
                      <w:szCs w:val="24"/>
                    </w:rPr>
                    <w:t xml:space="preserve"> 40502810202660000003</w:t>
                  </w:r>
                  <w:r w:rsidRPr="002653C9">
                    <w:rPr>
                      <w:rFonts w:ascii="Times New Roman" w:hAnsi="Times New Roman"/>
                      <w:bCs/>
                      <w:sz w:val="24"/>
                      <w:szCs w:val="24"/>
                    </w:rPr>
                    <w:t xml:space="preserve">, к/с  </w:t>
                  </w:r>
                  <w:r w:rsidRPr="002653C9">
                    <w:rPr>
                      <w:rFonts w:ascii="Times New Roman" w:hAnsi="Times New Roman"/>
                      <w:sz w:val="24"/>
                      <w:szCs w:val="24"/>
                    </w:rPr>
                    <w:t>30101810250040000867</w:t>
                  </w:r>
                  <w:r w:rsidRPr="002653C9">
                    <w:rPr>
                      <w:rFonts w:ascii="Times New Roman" w:hAnsi="Times New Roman"/>
                      <w:bCs/>
                      <w:sz w:val="24"/>
                      <w:szCs w:val="24"/>
                    </w:rPr>
                    <w:t xml:space="preserve"> Ф-Л СИБИРСКИЙ ПАО БАНК «ФК ОТКРЫТИЕ», БИК </w:t>
                  </w:r>
                  <w:r w:rsidRPr="002653C9">
                    <w:rPr>
                      <w:rFonts w:ascii="Times New Roman" w:hAnsi="Times New Roman"/>
                      <w:spacing w:val="20"/>
                      <w:sz w:val="24"/>
                      <w:szCs w:val="24"/>
                    </w:rPr>
                    <w:t>045004867</w:t>
                  </w:r>
                  <w:r w:rsidRPr="002653C9">
                    <w:rPr>
                      <w:rFonts w:ascii="Times New Roman" w:hAnsi="Times New Roman"/>
                      <w:bCs/>
                      <w:sz w:val="24"/>
                      <w:szCs w:val="24"/>
                    </w:rPr>
                    <w:t>.</w:t>
                  </w:r>
                </w:p>
                <w:p w:rsidR="004C5056" w:rsidRPr="002653C9" w:rsidRDefault="004C5056" w:rsidP="004C5056">
                  <w:pPr>
                    <w:tabs>
                      <w:tab w:val="left" w:pos="6960"/>
                    </w:tabs>
                    <w:jc w:val="both"/>
                    <w:rPr>
                      <w:rFonts w:ascii="Times New Roman" w:hAnsi="Times New Roman"/>
                      <w:sz w:val="24"/>
                      <w:szCs w:val="24"/>
                    </w:rPr>
                  </w:pPr>
                </w:p>
                <w:p w:rsidR="004C5056" w:rsidRPr="002653C9" w:rsidRDefault="004C5056" w:rsidP="004C5056">
                  <w:pPr>
                    <w:tabs>
                      <w:tab w:val="left" w:pos="6960"/>
                    </w:tabs>
                    <w:jc w:val="both"/>
                    <w:rPr>
                      <w:rFonts w:ascii="Times New Roman" w:hAnsi="Times New Roman"/>
                      <w:sz w:val="24"/>
                      <w:szCs w:val="24"/>
                    </w:rPr>
                  </w:pPr>
                  <w:r w:rsidRPr="002653C9">
                    <w:rPr>
                      <w:rFonts w:ascii="Times New Roman" w:hAnsi="Times New Roman"/>
                      <w:sz w:val="24"/>
                      <w:szCs w:val="24"/>
                    </w:rPr>
                    <w:t xml:space="preserve">М.П.                                                                   Директор        ____________   / </w:t>
                  </w:r>
                  <w:proofErr w:type="spellStart"/>
                  <w:proofErr w:type="gramStart"/>
                  <w:r w:rsidRPr="002653C9">
                    <w:rPr>
                      <w:rFonts w:ascii="Times New Roman" w:hAnsi="Times New Roman"/>
                      <w:sz w:val="24"/>
                      <w:szCs w:val="24"/>
                    </w:rPr>
                    <w:t>В.П.Михеев</w:t>
                  </w:r>
                  <w:proofErr w:type="spellEnd"/>
                  <w:r w:rsidRPr="002653C9">
                    <w:rPr>
                      <w:rFonts w:ascii="Times New Roman" w:hAnsi="Times New Roman"/>
                      <w:sz w:val="24"/>
                      <w:szCs w:val="24"/>
                    </w:rPr>
                    <w:t xml:space="preserve">  /</w:t>
                  </w:r>
                  <w:proofErr w:type="gramEnd"/>
                  <w:r w:rsidRPr="002653C9">
                    <w:rPr>
                      <w:rFonts w:ascii="Times New Roman" w:hAnsi="Times New Roman"/>
                      <w:sz w:val="24"/>
                      <w:szCs w:val="24"/>
                    </w:rPr>
                    <w:t xml:space="preserve"> </w:t>
                  </w:r>
                </w:p>
                <w:p w:rsidR="004C5056" w:rsidRPr="002653C9" w:rsidRDefault="004C5056" w:rsidP="004C5056">
                  <w:pPr>
                    <w:rPr>
                      <w:rFonts w:ascii="Times New Roman" w:hAnsi="Times New Roman"/>
                      <w:i/>
                      <w:sz w:val="24"/>
                      <w:szCs w:val="24"/>
                    </w:rPr>
                  </w:pPr>
                  <w:r w:rsidRPr="002653C9">
                    <w:rPr>
                      <w:rFonts w:ascii="Times New Roman" w:hAnsi="Times New Roman"/>
                      <w:sz w:val="24"/>
                      <w:szCs w:val="24"/>
                    </w:rPr>
                    <w:t xml:space="preserve">                                                   </w:t>
                  </w:r>
                  <w:r w:rsidRPr="002653C9">
                    <w:rPr>
                      <w:rFonts w:ascii="Times New Roman" w:hAnsi="Times New Roman"/>
                      <w:i/>
                      <w:sz w:val="24"/>
                      <w:szCs w:val="24"/>
                    </w:rPr>
                    <w:t xml:space="preserve">Подписано усиленной ЭЦП на ЭТП «ЕЭТП», </w:t>
                  </w:r>
                  <w:proofErr w:type="spellStart"/>
                  <w:r w:rsidRPr="002653C9">
                    <w:rPr>
                      <w:rFonts w:ascii="Times New Roman" w:hAnsi="Times New Roman"/>
                      <w:i/>
                      <w:sz w:val="24"/>
                      <w:szCs w:val="24"/>
                      <w:lang w:val="en-US"/>
                    </w:rPr>
                    <w:t>roseltorg</w:t>
                  </w:r>
                  <w:proofErr w:type="spellEnd"/>
                  <w:r w:rsidRPr="002653C9">
                    <w:rPr>
                      <w:rFonts w:ascii="Times New Roman" w:hAnsi="Times New Roman"/>
                      <w:i/>
                      <w:sz w:val="24"/>
                      <w:szCs w:val="24"/>
                    </w:rPr>
                    <w:t>.</w:t>
                  </w:r>
                  <w:proofErr w:type="spellStart"/>
                  <w:r w:rsidRPr="002653C9">
                    <w:rPr>
                      <w:rFonts w:ascii="Times New Roman" w:hAnsi="Times New Roman"/>
                      <w:i/>
                      <w:sz w:val="24"/>
                      <w:szCs w:val="24"/>
                      <w:lang w:val="en-US"/>
                    </w:rPr>
                    <w:t>ru</w:t>
                  </w:r>
                  <w:proofErr w:type="spellEnd"/>
                </w:p>
                <w:p w:rsidR="004C5056" w:rsidRPr="002653C9" w:rsidRDefault="004C5056" w:rsidP="004C5056">
                  <w:pPr>
                    <w:tabs>
                      <w:tab w:val="left" w:pos="6960"/>
                    </w:tabs>
                    <w:jc w:val="both"/>
                    <w:rPr>
                      <w:rFonts w:ascii="Times New Roman" w:hAnsi="Times New Roman"/>
                      <w:b/>
                      <w:sz w:val="24"/>
                      <w:szCs w:val="24"/>
                    </w:rPr>
                  </w:pPr>
                </w:p>
                <w:p w:rsidR="004C5056" w:rsidRPr="002653C9" w:rsidRDefault="004C5056" w:rsidP="004C5056">
                  <w:pPr>
                    <w:tabs>
                      <w:tab w:val="left" w:pos="6960"/>
                    </w:tabs>
                    <w:jc w:val="both"/>
                    <w:rPr>
                      <w:rFonts w:ascii="Times New Roman" w:hAnsi="Times New Roman"/>
                      <w:sz w:val="24"/>
                      <w:szCs w:val="24"/>
                    </w:rPr>
                  </w:pPr>
                  <w:r w:rsidRPr="002653C9">
                    <w:rPr>
                      <w:rFonts w:ascii="Times New Roman" w:hAnsi="Times New Roman"/>
                      <w:b/>
                      <w:sz w:val="24"/>
                      <w:szCs w:val="24"/>
                    </w:rPr>
                    <w:t>Исполнитель:</w:t>
                  </w:r>
                  <w:r w:rsidRPr="002653C9">
                    <w:rPr>
                      <w:rFonts w:ascii="Times New Roman" w:hAnsi="Times New Roman"/>
                      <w:sz w:val="24"/>
                      <w:szCs w:val="24"/>
                    </w:rPr>
                    <w:t xml:space="preserve"> _______________________________________________________________________</w:t>
                  </w:r>
                </w:p>
                <w:p w:rsidR="004C5056" w:rsidRPr="002653C9" w:rsidRDefault="004C5056" w:rsidP="004C5056">
                  <w:pPr>
                    <w:tabs>
                      <w:tab w:val="left" w:pos="6960"/>
                    </w:tabs>
                    <w:jc w:val="both"/>
                    <w:rPr>
                      <w:rFonts w:ascii="Times New Roman" w:hAnsi="Times New Roman"/>
                      <w:sz w:val="24"/>
                      <w:szCs w:val="24"/>
                    </w:rPr>
                  </w:pPr>
                  <w:r w:rsidRPr="002653C9">
                    <w:rPr>
                      <w:rFonts w:ascii="Times New Roman" w:hAnsi="Times New Roman"/>
                      <w:sz w:val="24"/>
                      <w:szCs w:val="24"/>
                    </w:rPr>
                    <w:t xml:space="preserve">М.П.                                                                 Руководитель        ____________   / ___________/ </w:t>
                  </w:r>
                </w:p>
                <w:p w:rsidR="004C5056" w:rsidRPr="002653C9" w:rsidRDefault="004C5056" w:rsidP="004C5056">
                  <w:pPr>
                    <w:tabs>
                      <w:tab w:val="left" w:pos="6960"/>
                    </w:tabs>
                    <w:jc w:val="both"/>
                    <w:rPr>
                      <w:rFonts w:ascii="Times New Roman" w:hAnsi="Times New Roman"/>
                      <w:sz w:val="24"/>
                      <w:szCs w:val="24"/>
                    </w:rPr>
                  </w:pPr>
                </w:p>
                <w:p w:rsidR="004C5056" w:rsidRPr="002653C9" w:rsidRDefault="004C5056" w:rsidP="004C5056">
                  <w:pPr>
                    <w:rPr>
                      <w:rFonts w:ascii="Times New Roman" w:hAnsi="Times New Roman"/>
                      <w:i/>
                      <w:sz w:val="24"/>
                      <w:szCs w:val="24"/>
                    </w:rPr>
                  </w:pPr>
                  <w:r w:rsidRPr="002653C9">
                    <w:rPr>
                      <w:rFonts w:ascii="Times New Roman" w:hAnsi="Times New Roman"/>
                      <w:sz w:val="24"/>
                      <w:szCs w:val="24"/>
                    </w:rPr>
                    <w:t xml:space="preserve">                                                      </w:t>
                  </w:r>
                  <w:r w:rsidRPr="002653C9">
                    <w:rPr>
                      <w:rFonts w:ascii="Times New Roman" w:hAnsi="Times New Roman"/>
                      <w:i/>
                      <w:sz w:val="24"/>
                      <w:szCs w:val="24"/>
                    </w:rPr>
                    <w:t xml:space="preserve">Подписано усиленной ЭЦП на ЭТП «ЕЭТП», </w:t>
                  </w:r>
                  <w:proofErr w:type="spellStart"/>
                  <w:r w:rsidRPr="002653C9">
                    <w:rPr>
                      <w:rFonts w:ascii="Times New Roman" w:hAnsi="Times New Roman"/>
                      <w:i/>
                      <w:sz w:val="24"/>
                      <w:szCs w:val="24"/>
                      <w:lang w:val="en-US"/>
                    </w:rPr>
                    <w:t>roseltorg</w:t>
                  </w:r>
                  <w:proofErr w:type="spellEnd"/>
                  <w:r w:rsidRPr="002653C9">
                    <w:rPr>
                      <w:rFonts w:ascii="Times New Roman" w:hAnsi="Times New Roman"/>
                      <w:i/>
                      <w:sz w:val="24"/>
                      <w:szCs w:val="24"/>
                    </w:rPr>
                    <w:t>.</w:t>
                  </w:r>
                  <w:proofErr w:type="spellStart"/>
                  <w:r w:rsidRPr="002653C9">
                    <w:rPr>
                      <w:rFonts w:ascii="Times New Roman" w:hAnsi="Times New Roman"/>
                      <w:i/>
                      <w:sz w:val="24"/>
                      <w:szCs w:val="24"/>
                      <w:lang w:val="en-US"/>
                    </w:rPr>
                    <w:t>ru</w:t>
                  </w:r>
                  <w:proofErr w:type="spellEnd"/>
                </w:p>
                <w:p w:rsidR="00A3108B" w:rsidRPr="00A3108B" w:rsidRDefault="00A3108B" w:rsidP="00EE2CBB">
                  <w:pPr>
                    <w:tabs>
                      <w:tab w:val="left" w:pos="6960"/>
                    </w:tabs>
                    <w:rPr>
                      <w:rFonts w:ascii="Times New Roman" w:hAnsi="Times New Roman"/>
                    </w:rPr>
                  </w:pPr>
                </w:p>
              </w:tc>
            </w:tr>
            <w:tr w:rsidR="00A3108B" w:rsidRPr="00A3108B" w:rsidTr="000C3F5D">
              <w:trPr>
                <w:gridAfter w:val="1"/>
                <w:wAfter w:w="878" w:type="dxa"/>
                <w:trHeight w:val="4106"/>
              </w:trPr>
              <w:tc>
                <w:tcPr>
                  <w:tcW w:w="9855" w:type="dxa"/>
                  <w:tcMar>
                    <w:top w:w="114" w:type="dxa"/>
                    <w:left w:w="28" w:type="dxa"/>
                    <w:bottom w:w="114" w:type="dxa"/>
                    <w:right w:w="28" w:type="dxa"/>
                  </w:tcMar>
                  <w:hideMark/>
                </w:tcPr>
                <w:p w:rsidR="006425CE" w:rsidRPr="00166E74" w:rsidRDefault="006425CE" w:rsidP="006425CE">
                  <w:pPr>
                    <w:tabs>
                      <w:tab w:val="left" w:pos="0"/>
                    </w:tabs>
                    <w:spacing w:after="0"/>
                    <w:ind w:right="114"/>
                    <w:jc w:val="right"/>
                    <w:rPr>
                      <w:rFonts w:ascii="Times New Roman" w:hAnsi="Times New Roman"/>
                      <w:sz w:val="24"/>
                      <w:szCs w:val="24"/>
                      <w:lang w:eastAsia="ru-RU"/>
                    </w:rPr>
                  </w:pPr>
                  <w:r w:rsidRPr="00166E74">
                    <w:rPr>
                      <w:rFonts w:ascii="Times New Roman" w:hAnsi="Times New Roman"/>
                      <w:sz w:val="24"/>
                      <w:szCs w:val="24"/>
                      <w:lang w:eastAsia="ru-RU"/>
                    </w:rPr>
                    <w:lastRenderedPageBreak/>
                    <w:t>Приложение 1 к Договору</w:t>
                  </w:r>
                </w:p>
                <w:p w:rsidR="006425CE" w:rsidRPr="00166E74" w:rsidRDefault="006425CE" w:rsidP="006425CE">
                  <w:pPr>
                    <w:tabs>
                      <w:tab w:val="left" w:pos="5670"/>
                    </w:tabs>
                    <w:spacing w:after="0"/>
                    <w:jc w:val="right"/>
                    <w:rPr>
                      <w:rFonts w:ascii="Times New Roman" w:hAnsi="Times New Roman"/>
                      <w:sz w:val="24"/>
                      <w:szCs w:val="24"/>
                      <w:lang w:eastAsia="ru-RU"/>
                    </w:rPr>
                  </w:pPr>
                  <w:r w:rsidRPr="00166E74">
                    <w:rPr>
                      <w:rFonts w:ascii="Times New Roman" w:hAnsi="Times New Roman"/>
                      <w:sz w:val="24"/>
                      <w:szCs w:val="24"/>
                      <w:lang w:eastAsia="ru-RU"/>
                    </w:rPr>
                    <w:t xml:space="preserve">                                                                                    № _________-</w:t>
                  </w:r>
                  <w:proofErr w:type="gramStart"/>
                  <w:r w:rsidRPr="00166E74">
                    <w:rPr>
                      <w:rFonts w:ascii="Times New Roman" w:hAnsi="Times New Roman"/>
                      <w:sz w:val="24"/>
                      <w:szCs w:val="24"/>
                      <w:lang w:eastAsia="ru-RU"/>
                    </w:rPr>
                    <w:t>ус./</w:t>
                  </w:r>
                  <w:proofErr w:type="gramEnd"/>
                  <w:r w:rsidRPr="00166E74">
                    <w:rPr>
                      <w:rFonts w:ascii="Times New Roman" w:hAnsi="Times New Roman"/>
                      <w:sz w:val="24"/>
                      <w:szCs w:val="24"/>
                      <w:lang w:eastAsia="ru-RU"/>
                    </w:rPr>
                    <w:t xml:space="preserve">18/223  </w:t>
                  </w:r>
                </w:p>
                <w:p w:rsidR="006425CE" w:rsidRPr="00166E74" w:rsidRDefault="006425CE" w:rsidP="006425CE">
                  <w:pPr>
                    <w:tabs>
                      <w:tab w:val="left" w:pos="5670"/>
                    </w:tabs>
                    <w:spacing w:after="0"/>
                    <w:jc w:val="right"/>
                    <w:rPr>
                      <w:rFonts w:ascii="Times New Roman" w:hAnsi="Times New Roman"/>
                      <w:sz w:val="24"/>
                      <w:szCs w:val="24"/>
                      <w:lang w:eastAsia="ru-RU"/>
                    </w:rPr>
                  </w:pPr>
                  <w:r w:rsidRPr="00166E74">
                    <w:rPr>
                      <w:rFonts w:ascii="Times New Roman" w:hAnsi="Times New Roman"/>
                      <w:sz w:val="24"/>
                      <w:szCs w:val="24"/>
                      <w:lang w:eastAsia="ru-RU"/>
                    </w:rPr>
                    <w:t>от «___» __________201</w:t>
                  </w:r>
                  <w:r w:rsidR="00EE2CBB">
                    <w:rPr>
                      <w:rFonts w:ascii="Times New Roman" w:hAnsi="Times New Roman"/>
                      <w:sz w:val="24"/>
                      <w:szCs w:val="24"/>
                      <w:lang w:eastAsia="ru-RU"/>
                    </w:rPr>
                    <w:t>9</w:t>
                  </w:r>
                  <w:r w:rsidRPr="00166E74">
                    <w:rPr>
                      <w:rFonts w:ascii="Times New Roman" w:hAnsi="Times New Roman"/>
                      <w:sz w:val="24"/>
                      <w:szCs w:val="24"/>
                      <w:lang w:eastAsia="ru-RU"/>
                    </w:rPr>
                    <w:t xml:space="preserve"> г.                                                                       </w:t>
                  </w:r>
                </w:p>
                <w:p w:rsidR="006425CE" w:rsidRPr="004E316A" w:rsidRDefault="006425CE" w:rsidP="006425CE">
                  <w:pPr>
                    <w:tabs>
                      <w:tab w:val="left" w:pos="5670"/>
                    </w:tabs>
                    <w:spacing w:after="0"/>
                    <w:jc w:val="right"/>
                    <w:rPr>
                      <w:rFonts w:ascii="Times New Roman" w:hAnsi="Times New Roman"/>
                      <w:i/>
                      <w:sz w:val="24"/>
                      <w:szCs w:val="24"/>
                      <w:lang w:eastAsia="ru-RU"/>
                    </w:rPr>
                  </w:pPr>
                </w:p>
                <w:p w:rsidR="006425CE" w:rsidRPr="004E316A" w:rsidRDefault="006425CE" w:rsidP="006425CE">
                  <w:pPr>
                    <w:tabs>
                      <w:tab w:val="left" w:pos="2520"/>
                    </w:tabs>
                    <w:spacing w:after="0" w:line="240" w:lineRule="auto"/>
                    <w:ind w:right="114"/>
                    <w:jc w:val="right"/>
                    <w:rPr>
                      <w:rFonts w:ascii="Times New Roman" w:hAnsi="Times New Roman"/>
                      <w:b/>
                      <w:i/>
                      <w:sz w:val="24"/>
                      <w:szCs w:val="24"/>
                      <w:lang w:eastAsia="ru-RU"/>
                    </w:rPr>
                  </w:pPr>
                  <w:r w:rsidRPr="004E316A">
                    <w:rPr>
                      <w:rFonts w:ascii="Times New Roman" w:hAnsi="Times New Roman"/>
                      <w:b/>
                      <w:i/>
                      <w:sz w:val="24"/>
                      <w:szCs w:val="24"/>
                      <w:lang w:eastAsia="ru-RU"/>
                    </w:rPr>
                    <w:t>«Утверждаю»</w:t>
                  </w:r>
                </w:p>
                <w:p w:rsidR="006425CE" w:rsidRPr="004E316A" w:rsidRDefault="006425CE" w:rsidP="006425CE">
                  <w:pPr>
                    <w:tabs>
                      <w:tab w:val="left" w:pos="7815"/>
                    </w:tabs>
                    <w:spacing w:after="0" w:line="240" w:lineRule="auto"/>
                    <w:ind w:right="114"/>
                    <w:jc w:val="right"/>
                    <w:outlineLvl w:val="0"/>
                    <w:rPr>
                      <w:rFonts w:ascii="Times New Roman" w:hAnsi="Times New Roman"/>
                      <w:sz w:val="24"/>
                      <w:szCs w:val="24"/>
                      <w:lang w:eastAsia="ru-RU"/>
                    </w:rPr>
                  </w:pPr>
                  <w:r w:rsidRPr="004E316A">
                    <w:rPr>
                      <w:rFonts w:ascii="Times New Roman" w:hAnsi="Times New Roman"/>
                      <w:sz w:val="24"/>
                      <w:szCs w:val="24"/>
                      <w:lang w:eastAsia="ru-RU"/>
                    </w:rPr>
                    <w:t>Главный инженер ФГУП «ЖКХ ННЦ»</w:t>
                  </w:r>
                </w:p>
                <w:p w:rsidR="006425CE" w:rsidRPr="004E316A" w:rsidRDefault="006425CE" w:rsidP="006425CE">
                  <w:pPr>
                    <w:spacing w:after="0" w:line="240" w:lineRule="auto"/>
                    <w:ind w:right="114"/>
                    <w:jc w:val="right"/>
                    <w:outlineLvl w:val="0"/>
                    <w:rPr>
                      <w:rFonts w:ascii="Times New Roman" w:hAnsi="Times New Roman"/>
                      <w:sz w:val="24"/>
                      <w:szCs w:val="24"/>
                      <w:lang w:eastAsia="ru-RU"/>
                    </w:rPr>
                  </w:pPr>
                  <w:r w:rsidRPr="004E316A">
                    <w:rPr>
                      <w:rFonts w:ascii="Times New Roman" w:hAnsi="Times New Roman"/>
                      <w:sz w:val="24"/>
                      <w:szCs w:val="24"/>
                      <w:lang w:eastAsia="ru-RU"/>
                    </w:rPr>
                    <w:t xml:space="preserve">                                                                                                   ____________В.В. </w:t>
                  </w:r>
                  <w:proofErr w:type="spellStart"/>
                  <w:r w:rsidRPr="004E316A">
                    <w:rPr>
                      <w:rFonts w:ascii="Times New Roman" w:hAnsi="Times New Roman"/>
                      <w:sz w:val="24"/>
                      <w:szCs w:val="24"/>
                      <w:lang w:eastAsia="ru-RU"/>
                    </w:rPr>
                    <w:t>Кисс</w:t>
                  </w:r>
                  <w:proofErr w:type="spellEnd"/>
                </w:p>
                <w:p w:rsidR="00071D51" w:rsidRDefault="00A9756E" w:rsidP="00A9756E">
                  <w:pPr>
                    <w:pStyle w:val="FORMATTEXT"/>
                    <w:ind w:right="114"/>
                    <w:jc w:val="right"/>
                    <w:rPr>
                      <w:rFonts w:ascii="Times New Roman" w:hAnsi="Times New Roman" w:cs="Times New Roman"/>
                      <w:sz w:val="24"/>
                      <w:szCs w:val="24"/>
                    </w:rPr>
                  </w:pPr>
                  <w:r>
                    <w:rPr>
                      <w:rFonts w:ascii="Times New Roman" w:hAnsi="Times New Roman" w:cs="Times New Roman"/>
                      <w:sz w:val="24"/>
                      <w:szCs w:val="24"/>
                    </w:rPr>
                    <w:t>«____» ______________ 201</w:t>
                  </w:r>
                  <w:r w:rsidR="00EE2CBB">
                    <w:rPr>
                      <w:rFonts w:ascii="Times New Roman" w:hAnsi="Times New Roman" w:cs="Times New Roman"/>
                      <w:sz w:val="24"/>
                      <w:szCs w:val="24"/>
                    </w:rPr>
                    <w:t>9</w:t>
                  </w:r>
                  <w:r>
                    <w:rPr>
                      <w:rFonts w:ascii="Times New Roman" w:hAnsi="Times New Roman" w:cs="Times New Roman"/>
                      <w:sz w:val="24"/>
                      <w:szCs w:val="24"/>
                    </w:rPr>
                    <w:t xml:space="preserve"> г</w:t>
                  </w:r>
                </w:p>
                <w:p w:rsidR="00A9756E" w:rsidRDefault="00A9756E" w:rsidP="00A9756E">
                  <w:pPr>
                    <w:pStyle w:val="FORMATTEXT"/>
                    <w:ind w:right="114"/>
                    <w:jc w:val="right"/>
                    <w:rPr>
                      <w:rFonts w:ascii="Times New Roman" w:hAnsi="Times New Roman" w:cs="Times New Roman"/>
                      <w:sz w:val="24"/>
                      <w:szCs w:val="24"/>
                    </w:rPr>
                  </w:pPr>
                </w:p>
                <w:p w:rsidR="001C70C2" w:rsidRPr="00A9756E" w:rsidRDefault="001C70C2" w:rsidP="00A9756E">
                  <w:pPr>
                    <w:spacing w:after="0" w:line="240" w:lineRule="auto"/>
                    <w:jc w:val="both"/>
                    <w:rPr>
                      <w:rFonts w:ascii="Times New Roman" w:hAnsi="Times New Roman"/>
                      <w:sz w:val="24"/>
                      <w:szCs w:val="24"/>
                      <w:lang w:eastAsia="ru-RU"/>
                    </w:rPr>
                  </w:pPr>
                </w:p>
                <w:p w:rsidR="000373A4" w:rsidRDefault="000373A4" w:rsidP="000373A4">
                  <w:pPr>
                    <w:jc w:val="center"/>
                    <w:rPr>
                      <w:rFonts w:ascii="Times New Roman" w:hAnsi="Times New Roman"/>
                      <w:b/>
                      <w:sz w:val="32"/>
                      <w:szCs w:val="32"/>
                    </w:rPr>
                  </w:pPr>
                  <w:r>
                    <w:rPr>
                      <w:rFonts w:ascii="Times New Roman" w:hAnsi="Times New Roman"/>
                      <w:b/>
                      <w:sz w:val="32"/>
                      <w:szCs w:val="32"/>
                    </w:rPr>
                    <w:t>Техническое задание.</w:t>
                  </w:r>
                </w:p>
                <w:p w:rsidR="000373A4" w:rsidRDefault="000373A4" w:rsidP="000373A4">
                  <w:pPr>
                    <w:spacing w:after="0"/>
                    <w:jc w:val="center"/>
                    <w:rPr>
                      <w:rFonts w:ascii="Times New Roman" w:hAnsi="Times New Roman"/>
                      <w:b/>
                      <w:sz w:val="28"/>
                      <w:szCs w:val="28"/>
                    </w:rPr>
                  </w:pPr>
                  <w:r>
                    <w:rPr>
                      <w:rFonts w:ascii="Times New Roman" w:hAnsi="Times New Roman"/>
                      <w:b/>
                      <w:sz w:val="28"/>
                      <w:szCs w:val="28"/>
                    </w:rPr>
                    <w:t xml:space="preserve">На разработку и согласование </w:t>
                  </w:r>
                </w:p>
                <w:p w:rsidR="000373A4" w:rsidRDefault="000373A4" w:rsidP="000373A4">
                  <w:pPr>
                    <w:spacing w:after="0"/>
                    <w:jc w:val="center"/>
                    <w:rPr>
                      <w:rFonts w:ascii="Times New Roman" w:hAnsi="Times New Roman"/>
                      <w:b/>
                      <w:sz w:val="28"/>
                      <w:szCs w:val="28"/>
                    </w:rPr>
                  </w:pPr>
                  <w:r>
                    <w:rPr>
                      <w:rFonts w:ascii="Times New Roman" w:hAnsi="Times New Roman"/>
                      <w:b/>
                      <w:sz w:val="28"/>
                      <w:szCs w:val="28"/>
                    </w:rPr>
                    <w:t>Проекта расчетной санитарно-защитной зоны (СЗЗ)</w:t>
                  </w:r>
                </w:p>
                <w:p w:rsidR="000373A4" w:rsidRDefault="000373A4" w:rsidP="000373A4">
                  <w:pPr>
                    <w:spacing w:after="0"/>
                    <w:jc w:val="center"/>
                    <w:rPr>
                      <w:rFonts w:ascii="Times New Roman" w:hAnsi="Times New Roman"/>
                      <w:b/>
                      <w:sz w:val="28"/>
                      <w:szCs w:val="28"/>
                    </w:rPr>
                  </w:pPr>
                  <w:r>
                    <w:rPr>
                      <w:rFonts w:ascii="Times New Roman" w:hAnsi="Times New Roman"/>
                      <w:b/>
                      <w:sz w:val="28"/>
                      <w:szCs w:val="28"/>
                    </w:rPr>
                    <w:t>Полигона твёрдых коммунальных отходов.</w:t>
                  </w:r>
                </w:p>
                <w:p w:rsidR="000373A4" w:rsidRDefault="000373A4" w:rsidP="000373A4">
                  <w:pPr>
                    <w:spacing w:after="0" w:line="240" w:lineRule="auto"/>
                    <w:rPr>
                      <w:rFonts w:ascii="Times New Roman" w:hAnsi="Times New Roman"/>
                      <w:sz w:val="28"/>
                      <w:szCs w:val="28"/>
                      <w:lang w:eastAsia="ru-RU"/>
                    </w:rPr>
                  </w:pPr>
                </w:p>
                <w:p w:rsidR="000373A4" w:rsidRDefault="000373A4" w:rsidP="000373A4">
                  <w:pPr>
                    <w:spacing w:after="0"/>
                    <w:ind w:firstLine="708"/>
                    <w:jc w:val="both"/>
                    <w:rPr>
                      <w:rFonts w:ascii="Times New Roman" w:eastAsia="Calibri" w:hAnsi="Times New Roman"/>
                      <w:sz w:val="28"/>
                      <w:szCs w:val="28"/>
                    </w:rPr>
                  </w:pPr>
                  <w:r>
                    <w:rPr>
                      <w:rFonts w:ascii="Times New Roman" w:hAnsi="Times New Roman"/>
                      <w:b/>
                      <w:sz w:val="28"/>
                      <w:szCs w:val="28"/>
                    </w:rPr>
                    <w:t>Сведения о предприятии</w:t>
                  </w:r>
                  <w:r>
                    <w:rPr>
                      <w:rFonts w:ascii="Times New Roman" w:hAnsi="Times New Roman"/>
                      <w:sz w:val="28"/>
                      <w:szCs w:val="28"/>
                    </w:rPr>
                    <w:t xml:space="preserve">: </w:t>
                  </w:r>
                </w:p>
                <w:p w:rsidR="000373A4" w:rsidRDefault="000373A4" w:rsidP="000373A4">
                  <w:pPr>
                    <w:spacing w:after="0"/>
                    <w:ind w:firstLine="708"/>
                    <w:jc w:val="both"/>
                    <w:rPr>
                      <w:rFonts w:ascii="Times New Roman" w:hAnsi="Times New Roman"/>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4"/>
                    <w:gridCol w:w="4305"/>
                    <w:gridCol w:w="4910"/>
                  </w:tblGrid>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vAlign w:val="center"/>
                        <w:hideMark/>
                      </w:tcPr>
                      <w:p w:rsidR="000373A4" w:rsidRDefault="000373A4" w:rsidP="000373A4">
                        <w:pPr>
                          <w:jc w:val="center"/>
                          <w:rPr>
                            <w:rFonts w:ascii="Times New Roman" w:hAnsi="Times New Roman"/>
                            <w:sz w:val="28"/>
                            <w:szCs w:val="28"/>
                          </w:rPr>
                        </w:pPr>
                        <w:r>
                          <w:rPr>
                            <w:rFonts w:ascii="Times New Roman" w:hAnsi="Times New Roman"/>
                            <w:sz w:val="28"/>
                            <w:szCs w:val="28"/>
                          </w:rPr>
                          <w:t>№ п/п</w:t>
                        </w:r>
                      </w:p>
                    </w:tc>
                    <w:tc>
                      <w:tcPr>
                        <w:tcW w:w="2199" w:type="pct"/>
                        <w:tcBorders>
                          <w:top w:val="single" w:sz="4" w:space="0" w:color="auto"/>
                          <w:left w:val="single" w:sz="4" w:space="0" w:color="auto"/>
                          <w:bottom w:val="single" w:sz="4" w:space="0" w:color="auto"/>
                          <w:right w:val="single" w:sz="4" w:space="0" w:color="auto"/>
                        </w:tcBorders>
                        <w:vAlign w:val="center"/>
                        <w:hideMark/>
                      </w:tcPr>
                      <w:p w:rsidR="000373A4" w:rsidRDefault="000373A4" w:rsidP="000373A4">
                        <w:pPr>
                          <w:jc w:val="center"/>
                          <w:rPr>
                            <w:rFonts w:ascii="Times New Roman" w:hAnsi="Times New Roman"/>
                            <w:sz w:val="28"/>
                            <w:szCs w:val="28"/>
                          </w:rPr>
                        </w:pPr>
                        <w:r>
                          <w:rPr>
                            <w:rFonts w:ascii="Times New Roman" w:hAnsi="Times New Roman"/>
                            <w:sz w:val="28"/>
                            <w:szCs w:val="28"/>
                          </w:rPr>
                          <w:t>Наименование данных</w:t>
                        </w:r>
                      </w:p>
                    </w:tc>
                    <w:tc>
                      <w:tcPr>
                        <w:tcW w:w="2508" w:type="pct"/>
                        <w:tcBorders>
                          <w:top w:val="single" w:sz="4" w:space="0" w:color="auto"/>
                          <w:left w:val="single" w:sz="4" w:space="0" w:color="auto"/>
                          <w:bottom w:val="single" w:sz="4" w:space="0" w:color="auto"/>
                          <w:right w:val="single" w:sz="4" w:space="0" w:color="auto"/>
                        </w:tcBorders>
                        <w:vAlign w:val="center"/>
                        <w:hideMark/>
                      </w:tcPr>
                      <w:p w:rsidR="000373A4" w:rsidRDefault="000373A4" w:rsidP="000373A4">
                        <w:pPr>
                          <w:jc w:val="center"/>
                          <w:rPr>
                            <w:rFonts w:ascii="Times New Roman" w:hAnsi="Times New Roman"/>
                            <w:sz w:val="28"/>
                            <w:szCs w:val="28"/>
                          </w:rPr>
                        </w:pPr>
                        <w:r>
                          <w:rPr>
                            <w:rFonts w:ascii="Times New Roman" w:hAnsi="Times New Roman"/>
                            <w:sz w:val="28"/>
                            <w:szCs w:val="28"/>
                          </w:rPr>
                          <w:t>Данные</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1</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Полное наименование (сокращенное наименование) юридического лица</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widowControl w:val="0"/>
                          <w:autoSpaceDE w:val="0"/>
                          <w:autoSpaceDN w:val="0"/>
                          <w:adjustRightInd w:val="0"/>
                          <w:rPr>
                            <w:rFonts w:ascii="Times New Roman" w:hAnsi="Times New Roman"/>
                            <w:sz w:val="28"/>
                            <w:szCs w:val="28"/>
                          </w:rPr>
                        </w:pPr>
                        <w:r>
                          <w:rPr>
                            <w:rFonts w:ascii="Times New Roman" w:hAnsi="Times New Roman"/>
                            <w:sz w:val="28"/>
                            <w:szCs w:val="28"/>
                          </w:rPr>
                          <w:t>Федеральное государственное унитарное предприятие «Жилищно-коммунальное хозяйство Новосибирского научного центра» (ФГУП «ЖКХ ННЦ»)</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2</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 xml:space="preserve">Адрес (место нахождения) </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r>
                          <w:rPr>
                            <w:rFonts w:ascii="Times New Roman" w:hAnsi="Times New Roman"/>
                            <w:sz w:val="28"/>
                            <w:szCs w:val="28"/>
                          </w:rPr>
                          <w:t>630055, г. Новосибирск, ул. Бульвар Молодежи, 36</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3</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Руководитель (ФИО, телефон, факс, электронный адрес)</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Директор Михеев Виталий Петрович, Тел.: 330-06-43, факс: 330-83-</w:t>
                        </w:r>
                        <w:proofErr w:type="gramStart"/>
                        <w:r>
                          <w:rPr>
                            <w:rFonts w:ascii="Times New Roman" w:hAnsi="Times New Roman"/>
                            <w:sz w:val="28"/>
                            <w:szCs w:val="28"/>
                          </w:rPr>
                          <w:t xml:space="preserve">58,   </w:t>
                        </w:r>
                        <w:proofErr w:type="gramEnd"/>
                        <w:r>
                          <w:rPr>
                            <w:rFonts w:ascii="Times New Roman" w:hAnsi="Times New Roman"/>
                            <w:sz w:val="28"/>
                            <w:szCs w:val="28"/>
                          </w:rPr>
                          <w:t xml:space="preserve">                  E-</w:t>
                        </w:r>
                        <w:proofErr w:type="spellStart"/>
                        <w:r>
                          <w:rPr>
                            <w:rFonts w:ascii="Times New Roman" w:hAnsi="Times New Roman"/>
                            <w:sz w:val="28"/>
                            <w:szCs w:val="28"/>
                          </w:rPr>
                          <w:t>mail</w:t>
                        </w:r>
                        <w:proofErr w:type="spellEnd"/>
                        <w:r>
                          <w:rPr>
                            <w:rFonts w:ascii="Times New Roman" w:hAnsi="Times New Roman"/>
                            <w:sz w:val="28"/>
                            <w:szCs w:val="28"/>
                          </w:rPr>
                          <w:t>: gkhnsc@ngs.ru</w:t>
                        </w:r>
                      </w:p>
                    </w:tc>
                  </w:tr>
                  <w:tr w:rsidR="000373A4" w:rsidTr="000373A4">
                    <w:trPr>
                      <w:trHeight w:val="70"/>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4</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ИНН</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5408181095</w:t>
                        </w:r>
                      </w:p>
                    </w:tc>
                  </w:tr>
                  <w:tr w:rsidR="000373A4" w:rsidTr="000373A4">
                    <w:trPr>
                      <w:trHeight w:val="70"/>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5</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ОГРН</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1025403647686</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6</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ОКВЭД</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68.32.1</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t>7</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 xml:space="preserve">Количество источников </w:t>
                        </w:r>
                        <w:proofErr w:type="gramStart"/>
                        <w:r>
                          <w:rPr>
                            <w:rFonts w:ascii="Times New Roman" w:hAnsi="Times New Roman"/>
                            <w:sz w:val="28"/>
                            <w:szCs w:val="28"/>
                          </w:rPr>
                          <w:t>загрязняющих  веществ</w:t>
                        </w:r>
                        <w:proofErr w:type="gramEnd"/>
                        <w:r>
                          <w:rPr>
                            <w:rFonts w:ascii="Times New Roman" w:hAnsi="Times New Roman"/>
                            <w:sz w:val="28"/>
                            <w:szCs w:val="28"/>
                          </w:rPr>
                          <w:t xml:space="preserve"> (ИЗВ)</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 xml:space="preserve">8 шт.                                                              (данные проекта ПДВ 2018 г. и данные утверждённой директором ФГУП «ЖКХ ННЦ» инвентаризации </w:t>
                        </w:r>
                        <w:r>
                          <w:rPr>
                            <w:rFonts w:ascii="Times New Roman" w:hAnsi="Times New Roman"/>
                            <w:sz w:val="28"/>
                            <w:szCs w:val="28"/>
                          </w:rPr>
                          <w:lastRenderedPageBreak/>
                          <w:t>выбросов вред-</w:t>
                        </w:r>
                        <w:proofErr w:type="spellStart"/>
                        <w:r>
                          <w:rPr>
                            <w:rFonts w:ascii="Times New Roman" w:hAnsi="Times New Roman"/>
                            <w:sz w:val="28"/>
                            <w:szCs w:val="28"/>
                          </w:rPr>
                          <w:t>ных</w:t>
                        </w:r>
                        <w:proofErr w:type="spellEnd"/>
                        <w:r>
                          <w:rPr>
                            <w:rFonts w:ascii="Times New Roman" w:hAnsi="Times New Roman"/>
                            <w:sz w:val="28"/>
                            <w:szCs w:val="28"/>
                          </w:rPr>
                          <w:t xml:space="preserve"> веществ в атмосферный </w:t>
                        </w:r>
                        <w:proofErr w:type="gramStart"/>
                        <w:r>
                          <w:rPr>
                            <w:rFonts w:ascii="Times New Roman" w:hAnsi="Times New Roman"/>
                            <w:sz w:val="28"/>
                            <w:szCs w:val="28"/>
                          </w:rPr>
                          <w:t>воздух  проведённой</w:t>
                        </w:r>
                        <w:proofErr w:type="gramEnd"/>
                        <w:r>
                          <w:rPr>
                            <w:rFonts w:ascii="Times New Roman" w:hAnsi="Times New Roman"/>
                            <w:sz w:val="28"/>
                            <w:szCs w:val="28"/>
                          </w:rPr>
                          <w:t xml:space="preserve"> в январе 2019 г: </w:t>
                        </w:r>
                      </w:p>
                      <w:p w:rsidR="000373A4" w:rsidRDefault="000373A4" w:rsidP="000373A4">
                        <w:pPr>
                          <w:rPr>
                            <w:rFonts w:ascii="Times New Roman" w:hAnsi="Times New Roman"/>
                            <w:sz w:val="28"/>
                            <w:szCs w:val="28"/>
                          </w:rPr>
                        </w:pPr>
                        <w:r>
                          <w:rPr>
                            <w:rFonts w:ascii="Times New Roman" w:hAnsi="Times New Roman"/>
                            <w:sz w:val="28"/>
                            <w:szCs w:val="28"/>
                          </w:rPr>
                          <w:t xml:space="preserve">на площадке № 2 предприятия по адресу Бульвар молодежи, 36 – 5 ИЗВ, из которых 1 неорганизованный; </w:t>
                        </w:r>
                      </w:p>
                      <w:p w:rsidR="000373A4" w:rsidRDefault="000373A4" w:rsidP="000373A4">
                        <w:pPr>
                          <w:rPr>
                            <w:rFonts w:ascii="Times New Roman" w:hAnsi="Times New Roman"/>
                            <w:sz w:val="28"/>
                            <w:szCs w:val="28"/>
                          </w:rPr>
                        </w:pPr>
                        <w:r>
                          <w:rPr>
                            <w:rFonts w:ascii="Times New Roman" w:hAnsi="Times New Roman"/>
                            <w:sz w:val="28"/>
                            <w:szCs w:val="28"/>
                          </w:rPr>
                          <w:t xml:space="preserve">на полигоне ТКО (площадка № 1) - 3, из них </w:t>
                        </w:r>
                        <w:proofErr w:type="gramStart"/>
                        <w:r>
                          <w:rPr>
                            <w:rFonts w:ascii="Times New Roman" w:hAnsi="Times New Roman"/>
                            <w:sz w:val="28"/>
                            <w:szCs w:val="28"/>
                          </w:rPr>
                          <w:t>2  неорганизованных</w:t>
                        </w:r>
                        <w:proofErr w:type="gramEnd"/>
                        <w:r>
                          <w:rPr>
                            <w:rFonts w:ascii="Times New Roman" w:hAnsi="Times New Roman"/>
                            <w:sz w:val="28"/>
                            <w:szCs w:val="28"/>
                          </w:rPr>
                          <w:t xml:space="preserve"> ИЗВ)</w:t>
                        </w:r>
                      </w:p>
                    </w:tc>
                  </w:tr>
                  <w:tr w:rsidR="000373A4" w:rsidTr="000373A4">
                    <w:trPr>
                      <w:jc w:val="center"/>
                    </w:trPr>
                    <w:tc>
                      <w:tcPr>
                        <w:tcW w:w="293" w:type="pct"/>
                        <w:tcBorders>
                          <w:top w:val="single" w:sz="4" w:space="0" w:color="auto"/>
                          <w:left w:val="single" w:sz="4" w:space="0" w:color="auto"/>
                          <w:bottom w:val="single" w:sz="4" w:space="0" w:color="auto"/>
                          <w:right w:val="single" w:sz="4" w:space="0" w:color="auto"/>
                        </w:tcBorders>
                        <w:hideMark/>
                      </w:tcPr>
                      <w:p w:rsidR="000373A4" w:rsidRDefault="000373A4" w:rsidP="000373A4">
                        <w:pPr>
                          <w:jc w:val="center"/>
                          <w:rPr>
                            <w:rFonts w:ascii="Times New Roman" w:hAnsi="Times New Roman"/>
                            <w:sz w:val="28"/>
                            <w:szCs w:val="28"/>
                          </w:rPr>
                        </w:pPr>
                        <w:r>
                          <w:rPr>
                            <w:rFonts w:ascii="Times New Roman" w:hAnsi="Times New Roman"/>
                            <w:sz w:val="28"/>
                            <w:szCs w:val="28"/>
                          </w:rPr>
                          <w:lastRenderedPageBreak/>
                          <w:t>8</w:t>
                        </w:r>
                      </w:p>
                    </w:tc>
                    <w:tc>
                      <w:tcPr>
                        <w:tcW w:w="2199"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Количество вредных (загрязняющих) веществ</w:t>
                        </w:r>
                      </w:p>
                    </w:tc>
                    <w:tc>
                      <w:tcPr>
                        <w:tcW w:w="2508" w:type="pct"/>
                        <w:tcBorders>
                          <w:top w:val="single" w:sz="4" w:space="0" w:color="auto"/>
                          <w:left w:val="single" w:sz="4" w:space="0" w:color="auto"/>
                          <w:bottom w:val="single" w:sz="4" w:space="0" w:color="auto"/>
                          <w:right w:val="single" w:sz="4" w:space="0" w:color="auto"/>
                        </w:tcBorders>
                        <w:hideMark/>
                      </w:tcPr>
                      <w:p w:rsidR="000373A4" w:rsidRDefault="000373A4" w:rsidP="000373A4">
                        <w:pPr>
                          <w:rPr>
                            <w:rFonts w:ascii="Times New Roman" w:hAnsi="Times New Roman"/>
                            <w:sz w:val="28"/>
                            <w:szCs w:val="28"/>
                          </w:rPr>
                        </w:pPr>
                        <w:r>
                          <w:rPr>
                            <w:rFonts w:ascii="Times New Roman" w:hAnsi="Times New Roman"/>
                            <w:sz w:val="28"/>
                            <w:szCs w:val="28"/>
                          </w:rPr>
                          <w:t>21 шт.                                                           (данные проекта ПДВ 2018 г. и уточнённой инвентаризации 2019 г.)</w:t>
                        </w:r>
                      </w:p>
                    </w:tc>
                  </w:tr>
                </w:tbl>
                <w:p w:rsidR="000373A4" w:rsidRDefault="000373A4" w:rsidP="000373A4">
                  <w:pPr>
                    <w:spacing w:after="0"/>
                    <w:jc w:val="both"/>
                    <w:rPr>
                      <w:rFonts w:ascii="Times New Roman" w:hAnsi="Times New Roman"/>
                      <w:b/>
                      <w:sz w:val="28"/>
                      <w:szCs w:val="28"/>
                    </w:rPr>
                  </w:pPr>
                </w:p>
                <w:p w:rsidR="000373A4" w:rsidRDefault="000373A4" w:rsidP="000373A4">
                  <w:pPr>
                    <w:spacing w:after="0"/>
                    <w:ind w:firstLine="708"/>
                    <w:jc w:val="both"/>
                    <w:rPr>
                      <w:rFonts w:ascii="Times New Roman" w:hAnsi="Times New Roman"/>
                      <w:b/>
                      <w:sz w:val="28"/>
                      <w:szCs w:val="28"/>
                    </w:rPr>
                  </w:pPr>
                  <w:r>
                    <w:rPr>
                      <w:rFonts w:ascii="Times New Roman" w:hAnsi="Times New Roman"/>
                      <w:b/>
                      <w:sz w:val="28"/>
                      <w:szCs w:val="28"/>
                    </w:rPr>
                    <w:t xml:space="preserve">Требования к проведению работ: </w:t>
                  </w:r>
                </w:p>
                <w:p w:rsidR="000373A4" w:rsidRDefault="000373A4" w:rsidP="000373A4">
                  <w:pPr>
                    <w:tabs>
                      <w:tab w:val="left" w:pos="426"/>
                      <w:tab w:val="left" w:pos="1134"/>
                    </w:tabs>
                    <w:spacing w:after="0"/>
                    <w:ind w:firstLine="709"/>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Pr>
                      <w:rFonts w:ascii="Times New Roman" w:hAnsi="Times New Roman"/>
                      <w:spacing w:val="-6"/>
                      <w:sz w:val="28"/>
                      <w:szCs w:val="28"/>
                    </w:rPr>
                    <w:t xml:space="preserve">Выполнять работы необходимо обученными </w:t>
                  </w:r>
                  <w:bookmarkStart w:id="1" w:name="_GoBack"/>
                  <w:bookmarkEnd w:id="1"/>
                  <w:r>
                    <w:rPr>
                      <w:rFonts w:ascii="Times New Roman" w:hAnsi="Times New Roman"/>
                      <w:spacing w:val="-6"/>
                      <w:sz w:val="28"/>
                      <w:szCs w:val="28"/>
                    </w:rPr>
                    <w:t>специалистами</w:t>
                  </w:r>
                  <w:r>
                    <w:rPr>
                      <w:rFonts w:ascii="Times New Roman" w:hAnsi="Times New Roman"/>
                      <w:sz w:val="28"/>
                      <w:szCs w:val="28"/>
                    </w:rPr>
                    <w:t xml:space="preserve">. </w:t>
                  </w:r>
                </w:p>
                <w:p w:rsidR="000373A4" w:rsidRDefault="000373A4" w:rsidP="000373A4">
                  <w:pPr>
                    <w:tabs>
                      <w:tab w:val="left" w:pos="426"/>
                      <w:tab w:val="left" w:pos="1134"/>
                    </w:tabs>
                    <w:spacing w:after="0"/>
                    <w:ind w:firstLine="709"/>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proofErr w:type="gramStart"/>
                  <w:r>
                    <w:rPr>
                      <w:rFonts w:ascii="Times New Roman" w:hAnsi="Times New Roman"/>
                      <w:spacing w:val="-6"/>
                      <w:sz w:val="28"/>
                      <w:szCs w:val="28"/>
                    </w:rPr>
                    <w:t>В</w:t>
                  </w:r>
                  <w:proofErr w:type="gramEnd"/>
                  <w:r>
                    <w:rPr>
                      <w:rFonts w:ascii="Times New Roman" w:hAnsi="Times New Roman"/>
                      <w:spacing w:val="-6"/>
                      <w:sz w:val="28"/>
                      <w:szCs w:val="28"/>
                    </w:rPr>
                    <w:t xml:space="preserve"> состав </w:t>
                  </w:r>
                  <w:r>
                    <w:rPr>
                      <w:rFonts w:ascii="Times New Roman" w:hAnsi="Times New Roman"/>
                      <w:sz w:val="28"/>
                      <w:szCs w:val="28"/>
                    </w:rPr>
                    <w:t>работ входит:</w:t>
                  </w:r>
                </w:p>
                <w:tbl>
                  <w:tblPr>
                    <w:tblW w:w="97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8721"/>
                  </w:tblGrid>
                  <w:tr w:rsidR="000373A4" w:rsidTr="000373A4">
                    <w:trPr>
                      <w:trHeight w:val="622"/>
                    </w:trPr>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 п/п</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Наименование</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1</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xml:space="preserve">Изучение технологии </w:t>
                        </w:r>
                        <w:proofErr w:type="gramStart"/>
                        <w:r>
                          <w:rPr>
                            <w:rFonts w:ascii="Times New Roman" w:hAnsi="Times New Roman"/>
                            <w:sz w:val="28"/>
                            <w:szCs w:val="28"/>
                          </w:rPr>
                          <w:t>производства  (</w:t>
                        </w:r>
                        <w:proofErr w:type="gramEnd"/>
                        <w:r>
                          <w:rPr>
                            <w:rFonts w:ascii="Times New Roman" w:hAnsi="Times New Roman"/>
                            <w:sz w:val="28"/>
                            <w:szCs w:val="28"/>
                          </w:rPr>
                          <w:t>выявление источников неблагоприятного воздействия на окружающую среду) для проведения расчетов рассеивания загрязнения атмосферного воздуха и физического воздействия на атмосферный воздух (шум, вибрация, электромагнитные поля ЭМП) и др. с проведением необходимых замеров и исследований.</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2</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highlight w:val="yellow"/>
                          </w:rPr>
                        </w:pPr>
                        <w:r>
                          <w:rPr>
                            <w:rFonts w:ascii="Times New Roman" w:hAnsi="Times New Roman"/>
                            <w:sz w:val="28"/>
                            <w:szCs w:val="28"/>
                          </w:rPr>
                          <w:t>Получение справок по фоновым концентрациям и кратким климатическим характеристикам районов расположения объектов.</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3</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Определение ориентировочных размеров и границ санитарно-защитных зон объектов с использованием программных расчетов:</w:t>
                        </w:r>
                      </w:p>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xml:space="preserve">- по фактору химического загрязнения атмосферного воздуха; </w:t>
                        </w:r>
                      </w:p>
                      <w:p w:rsidR="000373A4" w:rsidRDefault="000373A4" w:rsidP="000373A4">
                        <w:pPr>
                          <w:tabs>
                            <w:tab w:val="left" w:pos="426"/>
                            <w:tab w:val="left" w:pos="1134"/>
                          </w:tabs>
                          <w:spacing w:after="0"/>
                          <w:rPr>
                            <w:rFonts w:ascii="Times New Roman" w:hAnsi="Times New Roman"/>
                            <w:sz w:val="28"/>
                            <w:szCs w:val="28"/>
                            <w:highlight w:val="yellow"/>
                          </w:rPr>
                        </w:pPr>
                        <w:r>
                          <w:rPr>
                            <w:rFonts w:ascii="Times New Roman" w:hAnsi="Times New Roman"/>
                            <w:sz w:val="28"/>
                            <w:szCs w:val="28"/>
                          </w:rPr>
                          <w:t>- по фактору акустического воздействия и другим видам неионизирующих излучений.</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4</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Оформление графических материалов с нанесением границ СЗЗ по всем факторам неблагоприятного воздействия с учетом перспективного развития прилегающих территорий.</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5</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Разработка необходимых мероприятий:</w:t>
                        </w:r>
                      </w:p>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шумозащитных</w:t>
                        </w:r>
                        <w:proofErr w:type="spellEnd"/>
                        <w:r>
                          <w:rPr>
                            <w:rFonts w:ascii="Times New Roman" w:hAnsi="Times New Roman"/>
                            <w:sz w:val="28"/>
                            <w:szCs w:val="28"/>
                          </w:rPr>
                          <w:t xml:space="preserve"> и </w:t>
                        </w:r>
                        <w:proofErr w:type="spellStart"/>
                        <w:r>
                          <w:rPr>
                            <w:rFonts w:ascii="Times New Roman" w:hAnsi="Times New Roman"/>
                            <w:sz w:val="28"/>
                            <w:szCs w:val="28"/>
                          </w:rPr>
                          <w:t>воздухоохранных</w:t>
                        </w:r>
                        <w:proofErr w:type="spellEnd"/>
                        <w:r>
                          <w:rPr>
                            <w:rFonts w:ascii="Times New Roman" w:hAnsi="Times New Roman"/>
                            <w:sz w:val="28"/>
                            <w:szCs w:val="28"/>
                          </w:rPr>
                          <w:t xml:space="preserve"> для достижения уровней химического, биологического и физического воздействий до ПДК и ПДУ;</w:t>
                        </w:r>
                      </w:p>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lastRenderedPageBreak/>
                          <w:t>- по защите населения от воздействия выбросов вредных химических примесей в атмосферный воздух и физического воздействия;</w:t>
                        </w:r>
                      </w:p>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по функциональному зонированию территории СЗЗ и режиму ее использования;</w:t>
                        </w:r>
                      </w:p>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по благоустройству и озеленению СЗЗ с построением планировочной карты-схемы СЗЗ.</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lastRenderedPageBreak/>
                          <w:t>6</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Разработка, согласование программ наблюдений за атмосферным воздухом с учетом натуральных исследований и измерений атмосферного воздуха, уровней физического воздействия на атмосферный воздух и предоставление согласованных программ Заказчику.</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7</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Разработка программы ежегодного контроля уровня загрязнения на границе СЗЗ.</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8</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Построение и определение интегральной СЗЗ по всем факторам негативного воздействия.</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9</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Разработка и предоставление проектов Заказчику в бумажном и электроном виде проектов по обоснованию расчетных (предварительных) санитарно-защитных зон с расчетами рассеивания загрязнения атмосферного воздуха и физического воздействия на атмосферный воздух.</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10</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 xml:space="preserve">Сопровождение проектов для прохождения экспертизы в органы </w:t>
                        </w:r>
                        <w:proofErr w:type="spellStart"/>
                        <w:r>
                          <w:rPr>
                            <w:rFonts w:ascii="Times New Roman" w:hAnsi="Times New Roman"/>
                            <w:sz w:val="28"/>
                            <w:szCs w:val="28"/>
                          </w:rPr>
                          <w:t>Роспотребнадзора</w:t>
                        </w:r>
                        <w:proofErr w:type="spellEnd"/>
                        <w:r>
                          <w:rPr>
                            <w:rFonts w:ascii="Times New Roman" w:hAnsi="Times New Roman"/>
                            <w:sz w:val="28"/>
                            <w:szCs w:val="28"/>
                          </w:rPr>
                          <w:t xml:space="preserve"> и ФБУЗ «</w:t>
                        </w:r>
                        <w:proofErr w:type="spellStart"/>
                        <w:r>
                          <w:rPr>
                            <w:rFonts w:ascii="Times New Roman" w:hAnsi="Times New Roman"/>
                            <w:sz w:val="28"/>
                            <w:szCs w:val="28"/>
                          </w:rPr>
                          <w:t>ЦГиЭ</w:t>
                        </w:r>
                        <w:proofErr w:type="spellEnd"/>
                        <w:r>
                          <w:rPr>
                            <w:rFonts w:ascii="Times New Roman" w:hAnsi="Times New Roman"/>
                            <w:sz w:val="28"/>
                            <w:szCs w:val="28"/>
                          </w:rPr>
                          <w:t xml:space="preserve">». </w:t>
                        </w:r>
                      </w:p>
                    </w:tc>
                  </w:tr>
                  <w:tr w:rsidR="000373A4" w:rsidTr="000373A4">
                    <w:tc>
                      <w:tcPr>
                        <w:tcW w:w="993"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jc w:val="center"/>
                          <w:rPr>
                            <w:rFonts w:ascii="Times New Roman" w:hAnsi="Times New Roman"/>
                            <w:spacing w:val="-6"/>
                            <w:sz w:val="28"/>
                            <w:szCs w:val="28"/>
                          </w:rPr>
                        </w:pPr>
                        <w:r>
                          <w:rPr>
                            <w:rFonts w:ascii="Times New Roman" w:hAnsi="Times New Roman"/>
                            <w:spacing w:val="-6"/>
                            <w:sz w:val="28"/>
                            <w:szCs w:val="28"/>
                          </w:rPr>
                          <w:t>11</w:t>
                        </w:r>
                      </w:p>
                    </w:tc>
                    <w:tc>
                      <w:tcPr>
                        <w:tcW w:w="8721" w:type="dxa"/>
                        <w:tcBorders>
                          <w:top w:val="single" w:sz="4" w:space="0" w:color="000000"/>
                          <w:left w:val="single" w:sz="4" w:space="0" w:color="000000"/>
                          <w:bottom w:val="single" w:sz="4" w:space="0" w:color="000000"/>
                          <w:right w:val="single" w:sz="4" w:space="0" w:color="000000"/>
                        </w:tcBorders>
                        <w:vAlign w:val="center"/>
                        <w:hideMark/>
                      </w:tcPr>
                      <w:p w:rsidR="000373A4" w:rsidRDefault="000373A4" w:rsidP="000373A4">
                        <w:pPr>
                          <w:tabs>
                            <w:tab w:val="left" w:pos="426"/>
                            <w:tab w:val="left" w:pos="1134"/>
                          </w:tabs>
                          <w:spacing w:after="0"/>
                          <w:rPr>
                            <w:rFonts w:ascii="Times New Roman" w:hAnsi="Times New Roman"/>
                            <w:sz w:val="28"/>
                            <w:szCs w:val="28"/>
                          </w:rPr>
                        </w:pPr>
                        <w:r>
                          <w:rPr>
                            <w:rFonts w:ascii="Times New Roman" w:hAnsi="Times New Roman"/>
                            <w:sz w:val="28"/>
                            <w:szCs w:val="28"/>
                          </w:rPr>
                          <w:t>Получение и предоставление Заказчику экспертных и санитарно-эпидемиологических заключений по обоснованию расчетных границ санитарно-защитных зон.</w:t>
                        </w:r>
                      </w:p>
                    </w:tc>
                  </w:tr>
                </w:tbl>
                <w:p w:rsidR="000373A4" w:rsidRDefault="000373A4" w:rsidP="000373A4">
                  <w:pPr>
                    <w:tabs>
                      <w:tab w:val="left" w:pos="426"/>
                      <w:tab w:val="left" w:pos="1134"/>
                    </w:tabs>
                    <w:spacing w:after="0"/>
                    <w:ind w:firstLine="709"/>
                    <w:jc w:val="both"/>
                    <w:rPr>
                      <w:rFonts w:ascii="Times New Roman" w:hAnsi="Times New Roman"/>
                      <w:spacing w:val="-3"/>
                      <w:sz w:val="28"/>
                      <w:szCs w:val="28"/>
                    </w:rPr>
                  </w:pPr>
                  <w:r>
                    <w:rPr>
                      <w:rFonts w:ascii="Times New Roman" w:hAnsi="Times New Roman"/>
                      <w:spacing w:val="-1"/>
                      <w:sz w:val="28"/>
                      <w:szCs w:val="28"/>
                    </w:rPr>
                    <w:t xml:space="preserve"> </w:t>
                  </w:r>
                </w:p>
                <w:p w:rsidR="000373A4" w:rsidRDefault="000373A4" w:rsidP="000373A4">
                  <w:pPr>
                    <w:tabs>
                      <w:tab w:val="left" w:pos="1134"/>
                    </w:tabs>
                    <w:spacing w:after="0"/>
                    <w:ind w:firstLine="708"/>
                    <w:jc w:val="both"/>
                    <w:rPr>
                      <w:rFonts w:ascii="Times New Roman" w:hAnsi="Times New Roman"/>
                      <w:b/>
                      <w:sz w:val="28"/>
                      <w:szCs w:val="28"/>
                    </w:rPr>
                  </w:pPr>
                  <w:r>
                    <w:rPr>
                      <w:rFonts w:ascii="Times New Roman" w:hAnsi="Times New Roman"/>
                      <w:b/>
                      <w:sz w:val="28"/>
                      <w:szCs w:val="28"/>
                    </w:rPr>
                    <w:t>Требования к качеству работ:</w:t>
                  </w:r>
                </w:p>
                <w:p w:rsidR="000373A4" w:rsidRDefault="000373A4" w:rsidP="000373A4">
                  <w:pPr>
                    <w:tabs>
                      <w:tab w:val="left" w:pos="1134"/>
                    </w:tabs>
                    <w:spacing w:after="0"/>
                    <w:ind w:firstLine="708"/>
                    <w:jc w:val="both"/>
                    <w:rPr>
                      <w:rFonts w:ascii="Times New Roman" w:hAnsi="Times New Roman"/>
                      <w:sz w:val="28"/>
                      <w:szCs w:val="28"/>
                    </w:rPr>
                  </w:pPr>
                  <w:r>
                    <w:rPr>
                      <w:rFonts w:ascii="Times New Roman" w:hAnsi="Times New Roman"/>
                      <w:spacing w:val="-4"/>
                      <w:sz w:val="28"/>
                      <w:szCs w:val="28"/>
                    </w:rPr>
                    <w:t>1.</w:t>
                  </w:r>
                  <w:r>
                    <w:rPr>
                      <w:rFonts w:ascii="Times New Roman" w:hAnsi="Times New Roman"/>
                      <w:spacing w:val="-4"/>
                      <w:sz w:val="28"/>
                      <w:szCs w:val="28"/>
                    </w:rPr>
                    <w:tab/>
                    <w:t xml:space="preserve">Качество выполняемых работ ДОЛЖНО удовлетворять требованиям </w:t>
                  </w:r>
                  <w:r>
                    <w:rPr>
                      <w:rFonts w:ascii="Times New Roman" w:hAnsi="Times New Roman"/>
                      <w:sz w:val="28"/>
                      <w:szCs w:val="28"/>
                    </w:rPr>
                    <w:t>законодательства в сфере природопользования и охраны окружающей среды.</w:t>
                  </w:r>
                </w:p>
                <w:p w:rsidR="000373A4" w:rsidRDefault="000373A4" w:rsidP="000373A4">
                  <w:pPr>
                    <w:tabs>
                      <w:tab w:val="left" w:pos="1134"/>
                    </w:tabs>
                    <w:spacing w:after="0"/>
                    <w:ind w:firstLine="708"/>
                    <w:jc w:val="both"/>
                    <w:rPr>
                      <w:rFonts w:ascii="Times New Roman" w:hAnsi="Times New Roman"/>
                      <w:b/>
                      <w:sz w:val="28"/>
                      <w:szCs w:val="28"/>
                    </w:rPr>
                  </w:pPr>
                  <w:r>
                    <w:rPr>
                      <w:rFonts w:ascii="Times New Roman" w:hAnsi="Times New Roman"/>
                      <w:spacing w:val="-7"/>
                      <w:sz w:val="28"/>
                      <w:szCs w:val="28"/>
                    </w:rPr>
                    <w:t>2.</w:t>
                  </w:r>
                  <w:r>
                    <w:rPr>
                      <w:rFonts w:ascii="Times New Roman" w:hAnsi="Times New Roman"/>
                      <w:spacing w:val="-7"/>
                      <w:sz w:val="28"/>
                      <w:szCs w:val="28"/>
                    </w:rPr>
                    <w:tab/>
                  </w:r>
                  <w:r>
                    <w:rPr>
                      <w:rFonts w:ascii="Times New Roman" w:hAnsi="Times New Roman"/>
                      <w:sz w:val="28"/>
                      <w:szCs w:val="28"/>
                    </w:rPr>
                    <w:t xml:space="preserve">Выполняемая работа по своему качеству должна соответствовать требованиям: Федерального закона от 10.01.2002 г. №7-ФЗ «Об охране окружающей среды», Федерального закона от 04.05.1999 г. №96-ФЗ «Об охране атмосферного воздуха» и т.п. </w:t>
                  </w:r>
                  <w:r>
                    <w:rPr>
                      <w:rFonts w:ascii="Times New Roman" w:hAnsi="Times New Roman"/>
                      <w:b/>
                      <w:sz w:val="28"/>
                      <w:szCs w:val="28"/>
                    </w:rPr>
                    <w:t xml:space="preserve"> </w:t>
                  </w:r>
                </w:p>
                <w:p w:rsidR="000373A4" w:rsidRDefault="000373A4" w:rsidP="000373A4">
                  <w:pPr>
                    <w:tabs>
                      <w:tab w:val="left" w:pos="1134"/>
                    </w:tabs>
                    <w:spacing w:after="0"/>
                    <w:ind w:firstLine="708"/>
                    <w:jc w:val="both"/>
                    <w:rPr>
                      <w:rFonts w:ascii="Times New Roman" w:hAnsi="Times New Roman"/>
                      <w:b/>
                      <w:sz w:val="28"/>
                      <w:szCs w:val="28"/>
                    </w:rPr>
                  </w:pPr>
                </w:p>
                <w:p w:rsidR="000373A4" w:rsidRDefault="000373A4" w:rsidP="000373A4">
                  <w:pPr>
                    <w:spacing w:after="0"/>
                    <w:jc w:val="both"/>
                    <w:rPr>
                      <w:rFonts w:ascii="Times New Roman" w:hAnsi="Times New Roman"/>
                      <w:sz w:val="28"/>
                      <w:szCs w:val="28"/>
                    </w:rPr>
                  </w:pPr>
                </w:p>
                <w:p w:rsidR="000373A4" w:rsidRPr="000373A4" w:rsidRDefault="000373A4" w:rsidP="000373A4">
                  <w:pPr>
                    <w:spacing w:after="0"/>
                    <w:jc w:val="center"/>
                    <w:rPr>
                      <w:rFonts w:ascii="Times New Roman" w:hAnsi="Times New Roman"/>
                      <w:sz w:val="28"/>
                      <w:szCs w:val="28"/>
                    </w:rPr>
                  </w:pPr>
                </w:p>
                <w:p w:rsidR="00A9756E" w:rsidRPr="00A9756E" w:rsidRDefault="000373A4" w:rsidP="000373A4">
                  <w:pPr>
                    <w:spacing w:after="0"/>
                  </w:pPr>
                  <w:r w:rsidRPr="000373A4">
                    <w:rPr>
                      <w:rFonts w:ascii="Times New Roman" w:hAnsi="Times New Roman"/>
                      <w:sz w:val="28"/>
                      <w:szCs w:val="28"/>
                    </w:rPr>
                    <w:t xml:space="preserve">Вед. инженер-эколог ФГУП «ЖКХ </w:t>
                  </w:r>
                  <w:proofErr w:type="gramStart"/>
                  <w:r w:rsidRPr="000373A4">
                    <w:rPr>
                      <w:rFonts w:ascii="Times New Roman" w:hAnsi="Times New Roman"/>
                      <w:sz w:val="28"/>
                      <w:szCs w:val="28"/>
                    </w:rPr>
                    <w:t>ННЦ»</w:t>
                  </w:r>
                  <w:r w:rsidRPr="000373A4">
                    <w:rPr>
                      <w:rFonts w:ascii="Times New Roman" w:hAnsi="Times New Roman"/>
                      <w:sz w:val="28"/>
                      <w:szCs w:val="28"/>
                    </w:rPr>
                    <w:tab/>
                  </w:r>
                  <w:proofErr w:type="gramEnd"/>
                  <w:r w:rsidRPr="000373A4">
                    <w:rPr>
                      <w:rFonts w:ascii="Times New Roman" w:hAnsi="Times New Roman"/>
                      <w:sz w:val="28"/>
                      <w:szCs w:val="28"/>
                    </w:rPr>
                    <w:tab/>
                  </w:r>
                  <w:r w:rsidRPr="000373A4">
                    <w:rPr>
                      <w:rFonts w:ascii="Times New Roman" w:hAnsi="Times New Roman"/>
                      <w:sz w:val="28"/>
                      <w:szCs w:val="28"/>
                    </w:rPr>
                    <w:tab/>
                  </w:r>
                  <w:r>
                    <w:rPr>
                      <w:rFonts w:ascii="Times New Roman" w:hAnsi="Times New Roman"/>
                      <w:sz w:val="28"/>
                      <w:szCs w:val="28"/>
                    </w:rPr>
                    <w:t xml:space="preserve">    </w:t>
                  </w:r>
                  <w:r w:rsidRPr="000373A4">
                    <w:rPr>
                      <w:rFonts w:ascii="Times New Roman" w:hAnsi="Times New Roman"/>
                      <w:sz w:val="28"/>
                      <w:szCs w:val="28"/>
                    </w:rPr>
                    <w:t>А.Ф. Тюленев</w:t>
                  </w:r>
                </w:p>
              </w:tc>
            </w:tr>
            <w:tr w:rsidR="00A3108B" w:rsidRPr="00A3108B" w:rsidTr="002B4595">
              <w:trPr>
                <w:gridAfter w:val="1"/>
                <w:wAfter w:w="878" w:type="dxa"/>
                <w:trHeight w:val="26"/>
              </w:trPr>
              <w:tc>
                <w:tcPr>
                  <w:tcW w:w="9855" w:type="dxa"/>
                  <w:tcMar>
                    <w:top w:w="114" w:type="dxa"/>
                    <w:left w:w="28" w:type="dxa"/>
                    <w:bottom w:w="114" w:type="dxa"/>
                    <w:right w:w="28" w:type="dxa"/>
                  </w:tcMar>
                </w:tcPr>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Default="00A03C64">
                  <w:pPr>
                    <w:pStyle w:val="FORMATTEXT"/>
                    <w:jc w:val="center"/>
                    <w:rPr>
                      <w:rFonts w:ascii="Times New Roman" w:hAnsi="Times New Roman" w:cs="Times New Roman"/>
                      <w:sz w:val="24"/>
                      <w:szCs w:val="24"/>
                    </w:rPr>
                  </w:pPr>
                </w:p>
                <w:p w:rsidR="00A03C64" w:rsidRPr="00A3108B" w:rsidRDefault="00A03C64">
                  <w:pPr>
                    <w:pStyle w:val="FORMATTEXT"/>
                    <w:jc w:val="center"/>
                    <w:rPr>
                      <w:rFonts w:ascii="Times New Roman" w:hAnsi="Times New Roman" w:cs="Times New Roman"/>
                      <w:sz w:val="24"/>
                      <w:szCs w:val="24"/>
                    </w:rPr>
                  </w:pPr>
                </w:p>
                <w:p w:rsidR="00A3108B" w:rsidRPr="00A3108B" w:rsidRDefault="00A3108B">
                  <w:pPr>
                    <w:pStyle w:val="FORMATTEXT"/>
                    <w:jc w:val="right"/>
                    <w:rPr>
                      <w:rFonts w:ascii="Times New Roman" w:hAnsi="Times New Roman" w:cs="Times New Roman"/>
                      <w:sz w:val="24"/>
                      <w:szCs w:val="24"/>
                    </w:rPr>
                  </w:pPr>
                </w:p>
                <w:p w:rsidR="00A3108B" w:rsidRPr="00A3108B" w:rsidRDefault="00A3108B">
                  <w:pPr>
                    <w:pStyle w:val="FORMATTEXT"/>
                    <w:jc w:val="right"/>
                    <w:rPr>
                      <w:rFonts w:ascii="Times New Roman" w:hAnsi="Times New Roman" w:cs="Times New Roman"/>
                      <w:sz w:val="24"/>
                      <w:szCs w:val="24"/>
                    </w:rPr>
                  </w:pPr>
                  <w:r w:rsidRPr="00A3108B">
                    <w:rPr>
                      <w:rFonts w:ascii="Times New Roman" w:hAnsi="Times New Roman" w:cs="Times New Roman"/>
                      <w:sz w:val="24"/>
                      <w:szCs w:val="24"/>
                    </w:rPr>
                    <w:t xml:space="preserve">                                                                           </w:t>
                  </w:r>
                </w:p>
                <w:p w:rsidR="00A3108B" w:rsidRPr="00A3108B" w:rsidRDefault="00A3108B">
                  <w:pPr>
                    <w:pStyle w:val="a4"/>
                    <w:jc w:val="center"/>
                    <w:rPr>
                      <w:rFonts w:ascii="Times New Roman" w:hAnsi="Times New Roman" w:cs="Times New Roman"/>
                    </w:rPr>
                  </w:pPr>
                  <w:r w:rsidRPr="00A3108B">
                    <w:rPr>
                      <w:rFonts w:ascii="Times New Roman" w:hAnsi="Times New Roman" w:cs="Times New Roman"/>
                    </w:rPr>
                    <w:t xml:space="preserve">                              </w:t>
                  </w:r>
                </w:p>
              </w:tc>
            </w:tr>
          </w:tbl>
          <w:p w:rsidR="00A3108B" w:rsidRPr="00A3108B" w:rsidRDefault="00A3108B">
            <w:pPr>
              <w:autoSpaceDE w:val="0"/>
              <w:autoSpaceDN w:val="0"/>
              <w:adjustRightInd w:val="0"/>
              <w:spacing w:after="0"/>
              <w:jc w:val="both"/>
              <w:rPr>
                <w:rFonts w:ascii="Times New Roman" w:hAnsi="Times New Roman"/>
                <w:color w:val="000000"/>
                <w:sz w:val="24"/>
                <w:szCs w:val="24"/>
              </w:rPr>
            </w:pPr>
          </w:p>
        </w:tc>
      </w:tr>
      <w:tr w:rsidR="00A3108B" w:rsidTr="000C3F5D">
        <w:tc>
          <w:tcPr>
            <w:tcW w:w="10102" w:type="dxa"/>
            <w:hideMark/>
          </w:tcPr>
          <w:tbl>
            <w:tblPr>
              <w:tblW w:w="6765" w:type="dxa"/>
              <w:tblLayout w:type="fixed"/>
              <w:tblLook w:val="04A0" w:firstRow="1" w:lastRow="0" w:firstColumn="1" w:lastColumn="0" w:noHBand="0" w:noVBand="1"/>
            </w:tblPr>
            <w:tblGrid>
              <w:gridCol w:w="360"/>
              <w:gridCol w:w="5981"/>
              <w:gridCol w:w="424"/>
            </w:tblGrid>
            <w:tr w:rsidR="00A3108B" w:rsidRPr="00A3108B">
              <w:tc>
                <w:tcPr>
                  <w:tcW w:w="360" w:type="dxa"/>
                </w:tcPr>
                <w:p w:rsidR="00A3108B" w:rsidRPr="00A3108B" w:rsidRDefault="00D87D9F">
                  <w:pPr>
                    <w:spacing w:after="0"/>
                    <w:jc w:val="both"/>
                    <w:rPr>
                      <w:rFonts w:ascii="Times New Roman" w:hAnsi="Times New Roman"/>
                      <w:color w:val="000000"/>
                      <w:sz w:val="24"/>
                      <w:szCs w:val="24"/>
                      <w:vertAlign w:val="superscript"/>
                    </w:rPr>
                  </w:pPr>
                  <w:r>
                    <w:rPr>
                      <w:rFonts w:ascii="Times New Roman" w:hAnsi="Times New Roman"/>
                      <w:color w:val="000000"/>
                      <w:sz w:val="24"/>
                      <w:szCs w:val="24"/>
                      <w:vertAlign w:val="superscript"/>
                    </w:rPr>
                    <w:lastRenderedPageBreak/>
                    <w:t xml:space="preserve"> </w:t>
                  </w:r>
                </w:p>
              </w:tc>
              <w:tc>
                <w:tcPr>
                  <w:tcW w:w="5980" w:type="dxa"/>
                </w:tcPr>
                <w:p w:rsidR="00A3108B" w:rsidRPr="00A3108B" w:rsidRDefault="00A3108B">
                  <w:pPr>
                    <w:spacing w:after="0"/>
                    <w:jc w:val="both"/>
                    <w:rPr>
                      <w:rFonts w:ascii="Times New Roman" w:hAnsi="Times New Roman"/>
                      <w:color w:val="000000"/>
                      <w:sz w:val="24"/>
                      <w:szCs w:val="24"/>
                      <w:vertAlign w:val="superscript"/>
                    </w:rPr>
                  </w:pPr>
                </w:p>
              </w:tc>
              <w:tc>
                <w:tcPr>
                  <w:tcW w:w="424" w:type="dxa"/>
                </w:tcPr>
                <w:p w:rsidR="00A3108B" w:rsidRPr="00A3108B" w:rsidRDefault="00A3108B">
                  <w:pPr>
                    <w:spacing w:after="0"/>
                    <w:jc w:val="both"/>
                    <w:rPr>
                      <w:rFonts w:ascii="Times New Roman" w:hAnsi="Times New Roman"/>
                      <w:color w:val="000000"/>
                      <w:sz w:val="24"/>
                      <w:szCs w:val="24"/>
                      <w:vertAlign w:val="superscript"/>
                    </w:rPr>
                  </w:pPr>
                </w:p>
              </w:tc>
            </w:tr>
          </w:tbl>
          <w:p w:rsidR="00A3108B" w:rsidRPr="00A3108B" w:rsidRDefault="00A3108B">
            <w:pPr>
              <w:spacing w:after="0"/>
              <w:jc w:val="both"/>
              <w:rPr>
                <w:rFonts w:ascii="Times New Roman" w:hAnsi="Times New Roman"/>
                <w:color w:val="000000"/>
                <w:sz w:val="24"/>
                <w:szCs w:val="24"/>
              </w:rPr>
            </w:pPr>
          </w:p>
        </w:tc>
      </w:tr>
    </w:tbl>
    <w:p w:rsidR="00832DBA" w:rsidRDefault="00832DBA" w:rsidP="00343D69">
      <w:pPr>
        <w:tabs>
          <w:tab w:val="left" w:pos="6960"/>
        </w:tabs>
        <w:spacing w:after="0"/>
      </w:pPr>
      <w:bookmarkStart w:id="2" w:name="P0B04"/>
      <w:bookmarkEnd w:id="2"/>
    </w:p>
    <w:sectPr w:rsidR="00832DBA" w:rsidSect="0097105D">
      <w:pgSz w:w="11906" w:h="16838"/>
      <w:pgMar w:top="851" w:right="56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FA7AA1"/>
    <w:multiLevelType w:val="hybridMultilevel"/>
    <w:tmpl w:val="27B0CD6E"/>
    <w:lvl w:ilvl="0" w:tplc="E198005C">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CD73EAD"/>
    <w:multiLevelType w:val="multilevel"/>
    <w:tmpl w:val="A3BE5D86"/>
    <w:lvl w:ilvl="0">
      <w:start w:val="5"/>
      <w:numFmt w:val="decimal"/>
      <w:pStyle w:val="1"/>
      <w:lvlText w:val="%1."/>
      <w:lvlJc w:val="left"/>
      <w:pPr>
        <w:ind w:left="1620" w:hanging="360"/>
      </w:pPr>
      <w:rPr>
        <w:b/>
      </w:rPr>
    </w:lvl>
    <w:lvl w:ilvl="1">
      <w:start w:val="6"/>
      <w:numFmt w:val="decimal"/>
      <w:isLgl/>
      <w:lvlText w:val="%1.%2."/>
      <w:lvlJc w:val="left"/>
      <w:pPr>
        <w:ind w:left="1680" w:hanging="420"/>
      </w:pPr>
    </w:lvl>
    <w:lvl w:ilvl="2">
      <w:start w:val="1"/>
      <w:numFmt w:val="decimal"/>
      <w:isLgl/>
      <w:lvlText w:val="%1.%2.%3."/>
      <w:lvlJc w:val="left"/>
      <w:pPr>
        <w:ind w:left="1980" w:hanging="720"/>
      </w:pPr>
    </w:lvl>
    <w:lvl w:ilvl="3">
      <w:start w:val="1"/>
      <w:numFmt w:val="decimal"/>
      <w:isLgl/>
      <w:lvlText w:val="%1.%2.%3.%4."/>
      <w:lvlJc w:val="left"/>
      <w:pPr>
        <w:ind w:left="1980" w:hanging="720"/>
      </w:pPr>
    </w:lvl>
    <w:lvl w:ilvl="4">
      <w:start w:val="1"/>
      <w:numFmt w:val="decimal"/>
      <w:isLgl/>
      <w:lvlText w:val="%1.%2.%3.%4.%5."/>
      <w:lvlJc w:val="left"/>
      <w:pPr>
        <w:ind w:left="2340" w:hanging="1080"/>
      </w:pPr>
    </w:lvl>
    <w:lvl w:ilvl="5">
      <w:start w:val="1"/>
      <w:numFmt w:val="decimal"/>
      <w:isLgl/>
      <w:lvlText w:val="%1.%2.%3.%4.%5.%6."/>
      <w:lvlJc w:val="left"/>
      <w:pPr>
        <w:ind w:left="2340" w:hanging="1080"/>
      </w:pPr>
    </w:lvl>
    <w:lvl w:ilvl="6">
      <w:start w:val="1"/>
      <w:numFmt w:val="decimal"/>
      <w:isLgl/>
      <w:lvlText w:val="%1.%2.%3.%4.%5.%6.%7."/>
      <w:lvlJc w:val="left"/>
      <w:pPr>
        <w:ind w:left="2700" w:hanging="1440"/>
      </w:pPr>
    </w:lvl>
    <w:lvl w:ilvl="7">
      <w:start w:val="1"/>
      <w:numFmt w:val="decimal"/>
      <w:isLgl/>
      <w:lvlText w:val="%1.%2.%3.%4.%5.%6.%7.%8."/>
      <w:lvlJc w:val="left"/>
      <w:pPr>
        <w:ind w:left="2700" w:hanging="1440"/>
      </w:pPr>
    </w:lvl>
    <w:lvl w:ilvl="8">
      <w:start w:val="1"/>
      <w:numFmt w:val="decimal"/>
      <w:isLgl/>
      <w:lvlText w:val="%1.%2.%3.%4.%5.%6.%7.%8.%9."/>
      <w:lvlJc w:val="left"/>
      <w:pPr>
        <w:ind w:left="3060" w:hanging="1800"/>
      </w:pPr>
    </w:lvl>
  </w:abstractNum>
  <w:num w:numId="1">
    <w:abstractNumId w:val="2"/>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8B"/>
    <w:rsid w:val="000032F1"/>
    <w:rsid w:val="000373A4"/>
    <w:rsid w:val="00071D51"/>
    <w:rsid w:val="000C3F5D"/>
    <w:rsid w:val="000D0162"/>
    <w:rsid w:val="00166E74"/>
    <w:rsid w:val="001C70C2"/>
    <w:rsid w:val="001E77D4"/>
    <w:rsid w:val="001F426F"/>
    <w:rsid w:val="002B4595"/>
    <w:rsid w:val="002C0DE0"/>
    <w:rsid w:val="00343D69"/>
    <w:rsid w:val="003E5410"/>
    <w:rsid w:val="004C389A"/>
    <w:rsid w:val="004C5056"/>
    <w:rsid w:val="004E316A"/>
    <w:rsid w:val="005332AB"/>
    <w:rsid w:val="005D7CD3"/>
    <w:rsid w:val="006425CE"/>
    <w:rsid w:val="006E7A37"/>
    <w:rsid w:val="00721C55"/>
    <w:rsid w:val="00760636"/>
    <w:rsid w:val="007C5C21"/>
    <w:rsid w:val="00832DBA"/>
    <w:rsid w:val="008E3FBD"/>
    <w:rsid w:val="0097105D"/>
    <w:rsid w:val="00A03C64"/>
    <w:rsid w:val="00A3108B"/>
    <w:rsid w:val="00A631FA"/>
    <w:rsid w:val="00A9756E"/>
    <w:rsid w:val="00AE0199"/>
    <w:rsid w:val="00C17176"/>
    <w:rsid w:val="00CB7AE1"/>
    <w:rsid w:val="00D87D9F"/>
    <w:rsid w:val="00EE2CBB"/>
    <w:rsid w:val="00F76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0D62F-E6E1-490F-A43B-32950514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08B"/>
    <w:pPr>
      <w:spacing w:after="200" w:line="276" w:lineRule="auto"/>
    </w:pPr>
    <w:rPr>
      <w:rFonts w:ascii="Calibri" w:eastAsia="Times New Roman" w:hAnsi="Calibri" w:cs="Times New Roman"/>
    </w:rPr>
  </w:style>
  <w:style w:type="paragraph" w:styleId="1">
    <w:name w:val="heading 1"/>
    <w:basedOn w:val="a"/>
    <w:next w:val="a"/>
    <w:link w:val="10"/>
    <w:qFormat/>
    <w:rsid w:val="004E316A"/>
    <w:pPr>
      <w:keepNext/>
      <w:numPr>
        <w:numId w:val="1"/>
      </w:numPr>
      <w:suppressAutoHyphens/>
      <w:spacing w:after="0" w:line="240" w:lineRule="auto"/>
      <w:outlineLvl w:val="0"/>
    </w:pPr>
    <w:rPr>
      <w:rFonts w:ascii="Times New Roman" w:hAnsi="Times New Roman"/>
      <w:b/>
      <w:bCs/>
      <w:sz w:val="32"/>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316A"/>
    <w:rPr>
      <w:rFonts w:ascii="Times New Roman" w:eastAsia="Times New Roman" w:hAnsi="Times New Roman" w:cs="Times New Roman"/>
      <w:b/>
      <w:bCs/>
      <w:sz w:val="32"/>
      <w:szCs w:val="24"/>
      <w:lang w:eastAsia="zh-CN"/>
    </w:rPr>
  </w:style>
  <w:style w:type="paragraph" w:styleId="a3">
    <w:name w:val="List Paragraph"/>
    <w:basedOn w:val="a"/>
    <w:uiPriority w:val="34"/>
    <w:qFormat/>
    <w:rsid w:val="00A3108B"/>
    <w:pPr>
      <w:ind w:left="720"/>
      <w:contextualSpacing/>
    </w:pPr>
  </w:style>
  <w:style w:type="paragraph" w:customStyle="1" w:styleId="a4">
    <w:name w:val="."/>
    <w:uiPriority w:val="99"/>
    <w:rsid w:val="00A3108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
    <w:name w:val=".FORMATTEXT"/>
    <w:uiPriority w:val="99"/>
    <w:rsid w:val="00A3108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Standard">
    <w:name w:val="Standard"/>
    <w:rsid w:val="00A3108B"/>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styleId="a5">
    <w:name w:val="Hyperlink"/>
    <w:basedOn w:val="a0"/>
    <w:uiPriority w:val="99"/>
    <w:semiHidden/>
    <w:unhideWhenUsed/>
    <w:rsid w:val="00A3108B"/>
    <w:rPr>
      <w:color w:val="0000FF"/>
      <w:u w:val="single"/>
    </w:rPr>
  </w:style>
  <w:style w:type="paragraph" w:customStyle="1" w:styleId="ConsPlusNormal">
    <w:name w:val="ConsPlusNormal"/>
    <w:link w:val="ConsPlusNormal0"/>
    <w:rsid w:val="006425C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basedOn w:val="a0"/>
    <w:link w:val="ConsPlusNormal"/>
    <w:locked/>
    <w:rsid w:val="006425CE"/>
    <w:rPr>
      <w:rFonts w:ascii="Arial" w:eastAsia="Times New Roman" w:hAnsi="Arial" w:cs="Arial"/>
      <w:sz w:val="20"/>
      <w:szCs w:val="20"/>
      <w:lang w:eastAsia="ru-RU"/>
    </w:rPr>
  </w:style>
  <w:style w:type="paragraph" w:customStyle="1" w:styleId="2">
    <w:name w:val="Без интервала2"/>
    <w:link w:val="NoSpacingChar1"/>
    <w:rsid w:val="006425CE"/>
    <w:pPr>
      <w:spacing w:after="0" w:line="240" w:lineRule="auto"/>
    </w:pPr>
    <w:rPr>
      <w:rFonts w:ascii="Calibri" w:eastAsia="Times New Roman" w:hAnsi="Calibri" w:cs="Times New Roman"/>
    </w:rPr>
  </w:style>
  <w:style w:type="character" w:customStyle="1" w:styleId="NoSpacingChar1">
    <w:name w:val="No Spacing Char1"/>
    <w:link w:val="2"/>
    <w:locked/>
    <w:rsid w:val="006425CE"/>
    <w:rPr>
      <w:rFonts w:ascii="Calibri" w:eastAsia="Times New Roman" w:hAnsi="Calibri" w:cs="Times New Roman"/>
    </w:rPr>
  </w:style>
  <w:style w:type="paragraph" w:customStyle="1" w:styleId="11">
    <w:name w:val="Без интервала1"/>
    <w:link w:val="NoSpacingChar"/>
    <w:rsid w:val="006425CE"/>
    <w:pPr>
      <w:spacing w:after="0" w:line="240" w:lineRule="auto"/>
    </w:pPr>
    <w:rPr>
      <w:rFonts w:ascii="Calibri" w:eastAsia="Times New Roman" w:hAnsi="Calibri" w:cs="Calibri"/>
    </w:rPr>
  </w:style>
  <w:style w:type="character" w:customStyle="1" w:styleId="NoSpacingChar">
    <w:name w:val="No Spacing Char"/>
    <w:basedOn w:val="a0"/>
    <w:link w:val="11"/>
    <w:locked/>
    <w:rsid w:val="006425CE"/>
    <w:rPr>
      <w:rFonts w:ascii="Calibri" w:eastAsia="Times New Roman" w:hAnsi="Calibri" w:cs="Calibri"/>
    </w:rPr>
  </w:style>
  <w:style w:type="paragraph" w:styleId="a6">
    <w:name w:val="Body Text"/>
    <w:basedOn w:val="a"/>
    <w:link w:val="a7"/>
    <w:rsid w:val="004E316A"/>
    <w:pPr>
      <w:suppressAutoHyphens/>
      <w:spacing w:after="0" w:line="240" w:lineRule="auto"/>
    </w:pPr>
    <w:rPr>
      <w:rFonts w:ascii="Times New Roman" w:hAnsi="Times New Roman"/>
      <w:sz w:val="28"/>
      <w:szCs w:val="24"/>
      <w:lang w:eastAsia="zh-CN"/>
    </w:rPr>
  </w:style>
  <w:style w:type="character" w:customStyle="1" w:styleId="a7">
    <w:name w:val="Основной текст Знак"/>
    <w:basedOn w:val="a0"/>
    <w:link w:val="a6"/>
    <w:rsid w:val="004E316A"/>
    <w:rPr>
      <w:rFonts w:ascii="Times New Roman" w:eastAsia="Times New Roman" w:hAnsi="Times New Roman" w:cs="Times New Roman"/>
      <w:sz w:val="28"/>
      <w:szCs w:val="24"/>
      <w:lang w:eastAsia="zh-CN"/>
    </w:rPr>
  </w:style>
  <w:style w:type="paragraph" w:customStyle="1" w:styleId="ConsPlusTitle">
    <w:name w:val="ConsPlusTitle"/>
    <w:rsid w:val="004E316A"/>
    <w:pPr>
      <w:widowControl w:val="0"/>
      <w:suppressAutoHyphens/>
      <w:autoSpaceDE w:val="0"/>
      <w:spacing w:after="0" w:line="240" w:lineRule="auto"/>
    </w:pPr>
    <w:rPr>
      <w:rFonts w:ascii="Arial" w:eastAsia="Times New Roman" w:hAnsi="Arial" w:cs="Arial"/>
      <w:b/>
      <w:bCs/>
      <w:sz w:val="20"/>
      <w:szCs w:val="20"/>
      <w:lang w:eastAsia="zh-CN"/>
    </w:rPr>
  </w:style>
  <w:style w:type="paragraph" w:styleId="a8">
    <w:name w:val="Normal (Web)"/>
    <w:basedOn w:val="a"/>
    <w:uiPriority w:val="99"/>
    <w:rsid w:val="004E316A"/>
    <w:pPr>
      <w:suppressAutoHyphens/>
      <w:spacing w:before="280" w:after="280" w:line="240" w:lineRule="auto"/>
    </w:pPr>
    <w:rPr>
      <w:rFonts w:ascii="Times New Roman" w:hAnsi="Times New Roman"/>
      <w:sz w:val="24"/>
      <w:szCs w:val="24"/>
      <w:lang w:eastAsia="zh-CN"/>
    </w:rPr>
  </w:style>
  <w:style w:type="paragraph" w:styleId="a9">
    <w:name w:val="Balloon Text"/>
    <w:basedOn w:val="a"/>
    <w:link w:val="aa"/>
    <w:rsid w:val="00A03C64"/>
    <w:pPr>
      <w:spacing w:after="0" w:line="240" w:lineRule="auto"/>
    </w:pPr>
    <w:rPr>
      <w:rFonts w:ascii="Tahoma" w:hAnsi="Tahoma" w:cs="Tahoma"/>
      <w:b/>
      <w:sz w:val="16"/>
      <w:szCs w:val="16"/>
      <w:lang w:eastAsia="ru-RU"/>
    </w:rPr>
  </w:style>
  <w:style w:type="character" w:customStyle="1" w:styleId="aa">
    <w:name w:val="Текст выноски Знак"/>
    <w:basedOn w:val="a0"/>
    <w:link w:val="a9"/>
    <w:rsid w:val="00A03C64"/>
    <w:rPr>
      <w:rFonts w:ascii="Tahoma" w:eastAsia="Times New Roman" w:hAnsi="Tahoma" w:cs="Tahoma"/>
      <w:b/>
      <w:sz w:val="16"/>
      <w:szCs w:val="16"/>
      <w:lang w:eastAsia="ru-RU"/>
    </w:rPr>
  </w:style>
  <w:style w:type="table" w:styleId="ab">
    <w:name w:val="Table Grid"/>
    <w:basedOn w:val="a1"/>
    <w:uiPriority w:val="59"/>
    <w:rsid w:val="00A975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4C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271">
      <w:bodyDiv w:val="1"/>
      <w:marLeft w:val="0"/>
      <w:marRight w:val="0"/>
      <w:marTop w:val="0"/>
      <w:marBottom w:val="0"/>
      <w:divBdr>
        <w:top w:val="none" w:sz="0" w:space="0" w:color="auto"/>
        <w:left w:val="none" w:sz="0" w:space="0" w:color="auto"/>
        <w:bottom w:val="none" w:sz="0" w:space="0" w:color="auto"/>
        <w:right w:val="none" w:sz="0" w:space="0" w:color="auto"/>
      </w:divBdr>
    </w:div>
    <w:div w:id="9911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seltorg.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FC26F-6189-4186-99D7-DADCCFB5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4196</Words>
  <Characters>23918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9</cp:revision>
  <cp:lastPrinted>2019-10-10T09:59:00Z</cp:lastPrinted>
  <dcterms:created xsi:type="dcterms:W3CDTF">2019-10-10T07:58:00Z</dcterms:created>
  <dcterms:modified xsi:type="dcterms:W3CDTF">2019-10-10T10:29:00Z</dcterms:modified>
</cp:coreProperties>
</file>