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C0B" w:rsidRPr="00A07C0B" w:rsidRDefault="00A07C0B" w:rsidP="00A07C0B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A07C0B">
        <w:rPr>
          <w:rFonts w:ascii="Times New Roman" w:hAnsi="Times New Roman" w:cs="Times New Roman"/>
          <w:sz w:val="20"/>
          <w:szCs w:val="20"/>
        </w:rPr>
        <w:t>Приложение № 1</w:t>
      </w:r>
    </w:p>
    <w:p w:rsidR="00A07C0B" w:rsidRDefault="00A07C0B" w:rsidP="00A07C0B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A07C0B">
        <w:rPr>
          <w:rFonts w:ascii="Times New Roman" w:hAnsi="Times New Roman" w:cs="Times New Roman"/>
          <w:sz w:val="20"/>
          <w:szCs w:val="20"/>
        </w:rPr>
        <w:t>К договору поставки</w:t>
      </w:r>
    </w:p>
    <w:p w:rsidR="00A07C0B" w:rsidRPr="00A07C0B" w:rsidRDefault="00A07C0B" w:rsidP="00A07C0B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От «__»_________2019 г.</w:t>
      </w:r>
    </w:p>
    <w:p w:rsidR="00A07C0B" w:rsidRDefault="00A07C0B" w:rsidP="00B119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281E" w:rsidRDefault="00B119C9" w:rsidP="00B119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ТЕХНИЧЕСКОЕ ЗАДАНИЕ </w:t>
      </w:r>
    </w:p>
    <w:p w:rsidR="00B119C9" w:rsidRDefault="00B119C9" w:rsidP="00B119C9">
      <w:pPr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proofErr w:type="spellStart"/>
      <w:r w:rsidRPr="00B119C9">
        <w:rPr>
          <w:rFonts w:ascii="Times New Roman" w:eastAsia="Times New Roman" w:hAnsi="Times New Roman"/>
          <w:b/>
          <w:sz w:val="24"/>
          <w:szCs w:val="24"/>
          <w:lang w:eastAsia="ru-RU"/>
        </w:rPr>
        <w:t>Пескосолеразбрасывающее</w:t>
      </w:r>
      <w:proofErr w:type="spellEnd"/>
      <w:r w:rsidRPr="00B119C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оборудование:</w:t>
      </w:r>
    </w:p>
    <w:p w:rsidR="00B119C9" w:rsidRDefault="006B026B" w:rsidP="00B119C9">
      <w:pPr>
        <w:pStyle w:val="a3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B119C9" w:rsidRPr="00B119C9">
        <w:rPr>
          <w:rFonts w:ascii="Times New Roman" w:hAnsi="Times New Roman" w:cs="Times New Roman"/>
          <w:sz w:val="24"/>
          <w:szCs w:val="24"/>
          <w:lang w:eastAsia="ru-RU"/>
        </w:rPr>
        <w:t>Бункер цельнометаллический, усиленный ребрами жесткости, трапецеидальная форма, толщина стали 4 мм, объем бункера 7 м3.</w:t>
      </w:r>
    </w:p>
    <w:p w:rsidR="00B119C9" w:rsidRDefault="006B026B" w:rsidP="00B119C9">
      <w:pPr>
        <w:pStyle w:val="a3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B119C9">
        <w:rPr>
          <w:rFonts w:ascii="Times New Roman" w:hAnsi="Times New Roman" w:cs="Times New Roman"/>
          <w:sz w:val="24"/>
          <w:szCs w:val="24"/>
          <w:lang w:eastAsia="ru-RU"/>
        </w:rPr>
        <w:t xml:space="preserve">Просеивающая </w:t>
      </w:r>
      <w:proofErr w:type="gramStart"/>
      <w:r w:rsidR="00B119C9">
        <w:rPr>
          <w:rFonts w:ascii="Times New Roman" w:hAnsi="Times New Roman" w:cs="Times New Roman"/>
          <w:sz w:val="24"/>
          <w:szCs w:val="24"/>
          <w:lang w:eastAsia="ru-RU"/>
        </w:rPr>
        <w:t>решетка  в</w:t>
      </w:r>
      <w:proofErr w:type="gramEnd"/>
      <w:r w:rsidR="00B119C9">
        <w:rPr>
          <w:rFonts w:ascii="Times New Roman" w:hAnsi="Times New Roman" w:cs="Times New Roman"/>
          <w:sz w:val="24"/>
          <w:szCs w:val="24"/>
          <w:lang w:eastAsia="ru-RU"/>
        </w:rPr>
        <w:t xml:space="preserve"> виде треугольника и металлической полосы толщиной 30х10 мм. С шагом 77 мм.</w:t>
      </w:r>
    </w:p>
    <w:p w:rsidR="00B119C9" w:rsidRDefault="006B026B" w:rsidP="00B119C9">
      <w:pPr>
        <w:pStyle w:val="a3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B119C9">
        <w:rPr>
          <w:rFonts w:ascii="Times New Roman" w:hAnsi="Times New Roman" w:cs="Times New Roman"/>
          <w:sz w:val="24"/>
          <w:szCs w:val="24"/>
          <w:lang w:eastAsia="ru-RU"/>
        </w:rPr>
        <w:t xml:space="preserve">Подъем-опускание разбрасывающего устройства в транспортное положение </w:t>
      </w:r>
      <w:r w:rsidR="00B332A5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="00B119C9">
        <w:rPr>
          <w:rFonts w:ascii="Times New Roman" w:hAnsi="Times New Roman" w:cs="Times New Roman"/>
          <w:sz w:val="24"/>
          <w:szCs w:val="24"/>
          <w:lang w:eastAsia="ru-RU"/>
        </w:rPr>
        <w:t xml:space="preserve"> гидравлический</w:t>
      </w:r>
      <w:r w:rsidR="00B332A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B332A5" w:rsidRDefault="006B026B" w:rsidP="00B119C9">
      <w:pPr>
        <w:pStyle w:val="a3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B332A5">
        <w:rPr>
          <w:rFonts w:ascii="Times New Roman" w:hAnsi="Times New Roman" w:cs="Times New Roman"/>
          <w:sz w:val="24"/>
          <w:szCs w:val="24"/>
          <w:lang w:eastAsia="ru-RU"/>
        </w:rPr>
        <w:t>Электровибратор для предотвращения зависания ПГМ на стенках бункера.</w:t>
      </w:r>
    </w:p>
    <w:p w:rsidR="00B332A5" w:rsidRDefault="006B026B" w:rsidP="00B119C9">
      <w:pPr>
        <w:pStyle w:val="a3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B332A5">
        <w:rPr>
          <w:rFonts w:ascii="Times New Roman" w:hAnsi="Times New Roman" w:cs="Times New Roman"/>
          <w:sz w:val="24"/>
          <w:szCs w:val="24"/>
          <w:lang w:eastAsia="ru-RU"/>
        </w:rPr>
        <w:t>Плотность посыпки 10…500 г/м2</w:t>
      </w:r>
    </w:p>
    <w:p w:rsidR="00B332A5" w:rsidRDefault="006B026B" w:rsidP="00B119C9">
      <w:pPr>
        <w:pStyle w:val="a3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B332A5">
        <w:rPr>
          <w:rFonts w:ascii="Times New Roman" w:hAnsi="Times New Roman" w:cs="Times New Roman"/>
          <w:sz w:val="24"/>
          <w:szCs w:val="24"/>
          <w:lang w:eastAsia="ru-RU"/>
        </w:rPr>
        <w:t>Ширина посыпки 2-10 м.</w:t>
      </w:r>
    </w:p>
    <w:p w:rsidR="00B332A5" w:rsidRDefault="006B026B" w:rsidP="00B119C9">
      <w:pPr>
        <w:pStyle w:val="a3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B332A5">
        <w:rPr>
          <w:rFonts w:ascii="Times New Roman" w:hAnsi="Times New Roman" w:cs="Times New Roman"/>
          <w:sz w:val="24"/>
          <w:szCs w:val="24"/>
          <w:lang w:eastAsia="ru-RU"/>
        </w:rPr>
        <w:t>Система фильтрации гидравлического масла.</w:t>
      </w:r>
    </w:p>
    <w:p w:rsidR="00B332A5" w:rsidRDefault="006B026B" w:rsidP="00B119C9">
      <w:pPr>
        <w:pStyle w:val="a3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B332A5">
        <w:rPr>
          <w:rFonts w:ascii="Times New Roman" w:hAnsi="Times New Roman" w:cs="Times New Roman"/>
          <w:sz w:val="24"/>
          <w:szCs w:val="24"/>
          <w:lang w:eastAsia="ru-RU"/>
        </w:rPr>
        <w:t>Система охлаждения гидравлического масла.</w:t>
      </w:r>
    </w:p>
    <w:p w:rsidR="00B332A5" w:rsidRDefault="006B026B" w:rsidP="00B119C9">
      <w:pPr>
        <w:pStyle w:val="a3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B332A5">
        <w:rPr>
          <w:rFonts w:ascii="Times New Roman" w:hAnsi="Times New Roman" w:cs="Times New Roman"/>
          <w:sz w:val="24"/>
          <w:szCs w:val="24"/>
          <w:lang w:eastAsia="ru-RU"/>
        </w:rPr>
        <w:t>Регулировка распределителя по высоте.</w:t>
      </w:r>
    </w:p>
    <w:p w:rsidR="00B332A5" w:rsidRDefault="006B026B" w:rsidP="00B119C9">
      <w:pPr>
        <w:pStyle w:val="a3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B332A5">
        <w:rPr>
          <w:rFonts w:ascii="Times New Roman" w:hAnsi="Times New Roman" w:cs="Times New Roman"/>
          <w:sz w:val="24"/>
          <w:szCs w:val="24"/>
          <w:lang w:eastAsia="ru-RU"/>
        </w:rPr>
        <w:t>Бесступенчатая регулировка ширины и плотности посыпки.</w:t>
      </w:r>
    </w:p>
    <w:p w:rsidR="00B332A5" w:rsidRDefault="006B026B" w:rsidP="00B332A5">
      <w:pPr>
        <w:pStyle w:val="a3"/>
        <w:ind w:left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B332A5" w:rsidRPr="00B332A5">
        <w:rPr>
          <w:rFonts w:ascii="Times New Roman" w:hAnsi="Times New Roman" w:cs="Times New Roman"/>
          <w:sz w:val="24"/>
          <w:szCs w:val="24"/>
          <w:lang w:eastAsia="ru-RU"/>
        </w:rPr>
        <w:t>Привод транспортера</w:t>
      </w:r>
      <w:r w:rsidR="00B332A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B332A5">
        <w:rPr>
          <w:rFonts w:ascii="Times New Roman" w:hAnsi="Times New Roman" w:cs="Times New Roman"/>
          <w:sz w:val="24"/>
          <w:szCs w:val="24"/>
          <w:lang w:eastAsia="ru-RU"/>
        </w:rPr>
        <w:t xml:space="preserve">гидравлический, посредством </w:t>
      </w:r>
      <w:proofErr w:type="spellStart"/>
      <w:r w:rsidR="00B332A5">
        <w:rPr>
          <w:rFonts w:ascii="Times New Roman" w:hAnsi="Times New Roman" w:cs="Times New Roman"/>
          <w:sz w:val="24"/>
          <w:szCs w:val="24"/>
          <w:lang w:eastAsia="ru-RU"/>
        </w:rPr>
        <w:t>гидромотора</w:t>
      </w:r>
      <w:proofErr w:type="spellEnd"/>
      <w:r w:rsidR="00B332A5">
        <w:rPr>
          <w:rFonts w:ascii="Times New Roman" w:hAnsi="Times New Roman" w:cs="Times New Roman"/>
          <w:sz w:val="24"/>
          <w:szCs w:val="24"/>
          <w:lang w:eastAsia="ru-RU"/>
        </w:rPr>
        <w:t xml:space="preserve">, через </w:t>
      </w:r>
      <w:proofErr w:type="spellStart"/>
      <w:r w:rsidR="00B332A5">
        <w:rPr>
          <w:rFonts w:ascii="Times New Roman" w:hAnsi="Times New Roman" w:cs="Times New Roman"/>
          <w:sz w:val="24"/>
          <w:szCs w:val="24"/>
          <w:lang w:eastAsia="ru-RU"/>
        </w:rPr>
        <w:t>коническо</w:t>
      </w:r>
      <w:proofErr w:type="spellEnd"/>
      <w:r w:rsidR="00B332A5">
        <w:rPr>
          <w:rFonts w:ascii="Times New Roman" w:hAnsi="Times New Roman" w:cs="Times New Roman"/>
          <w:sz w:val="24"/>
          <w:szCs w:val="24"/>
          <w:lang w:eastAsia="ru-RU"/>
        </w:rPr>
        <w:t>-цилиндрический редуктор.</w:t>
      </w:r>
    </w:p>
    <w:p w:rsidR="00B332A5" w:rsidRDefault="00B332A5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6B026B"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eastAsia="ru-RU"/>
        </w:rPr>
        <w:t>Функция саморазгрузки.</w:t>
      </w:r>
    </w:p>
    <w:p w:rsidR="00AF09BA" w:rsidRDefault="00AF09BA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F09BA" w:rsidRDefault="00AF09BA" w:rsidP="00B332A5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AF09BA">
        <w:rPr>
          <w:rFonts w:ascii="Times New Roman" w:hAnsi="Times New Roman" w:cs="Times New Roman"/>
          <w:b/>
          <w:sz w:val="24"/>
          <w:szCs w:val="24"/>
          <w:lang w:eastAsia="ru-RU"/>
        </w:rPr>
        <w:t>Скоростной отвал:</w:t>
      </w:r>
    </w:p>
    <w:p w:rsidR="00AF09BA" w:rsidRDefault="00AF09BA" w:rsidP="00B332A5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AF09BA" w:rsidRDefault="006B026B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AF09BA">
        <w:rPr>
          <w:rFonts w:ascii="Times New Roman" w:hAnsi="Times New Roman" w:cs="Times New Roman"/>
          <w:sz w:val="24"/>
          <w:szCs w:val="24"/>
          <w:lang w:eastAsia="ru-RU"/>
        </w:rPr>
        <w:t xml:space="preserve">Высота пера </w:t>
      </w:r>
      <w:proofErr w:type="gramStart"/>
      <w:r w:rsidR="00AF09BA">
        <w:rPr>
          <w:rFonts w:ascii="Times New Roman" w:hAnsi="Times New Roman" w:cs="Times New Roman"/>
          <w:sz w:val="24"/>
          <w:szCs w:val="24"/>
          <w:lang w:eastAsia="ru-RU"/>
        </w:rPr>
        <w:t>отвала  1500</w:t>
      </w:r>
      <w:proofErr w:type="gramEnd"/>
      <w:r w:rsidR="00AF09BA">
        <w:rPr>
          <w:rFonts w:ascii="Times New Roman" w:hAnsi="Times New Roman" w:cs="Times New Roman"/>
          <w:sz w:val="24"/>
          <w:szCs w:val="24"/>
          <w:lang w:eastAsia="ru-RU"/>
        </w:rPr>
        <w:t xml:space="preserve"> мм.</w:t>
      </w:r>
    </w:p>
    <w:p w:rsidR="00AF09BA" w:rsidRDefault="006B026B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AF09BA">
        <w:rPr>
          <w:rFonts w:ascii="Times New Roman" w:hAnsi="Times New Roman" w:cs="Times New Roman"/>
          <w:sz w:val="24"/>
          <w:szCs w:val="24"/>
          <w:lang w:eastAsia="ru-RU"/>
        </w:rPr>
        <w:t>Рабочая ширина – 2.8 м.</w:t>
      </w:r>
    </w:p>
    <w:p w:rsidR="00AF09BA" w:rsidRDefault="006B026B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AF09BA">
        <w:rPr>
          <w:rFonts w:ascii="Times New Roman" w:hAnsi="Times New Roman" w:cs="Times New Roman"/>
          <w:sz w:val="24"/>
          <w:szCs w:val="24"/>
          <w:lang w:eastAsia="ru-RU"/>
        </w:rPr>
        <w:t>Рабочая скорость - 60 км.</w:t>
      </w:r>
    </w:p>
    <w:p w:rsidR="00AF09BA" w:rsidRDefault="006B026B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AF09BA">
        <w:rPr>
          <w:rFonts w:ascii="Times New Roman" w:hAnsi="Times New Roman" w:cs="Times New Roman"/>
          <w:sz w:val="24"/>
          <w:szCs w:val="24"/>
          <w:lang w:eastAsia="ru-RU"/>
        </w:rPr>
        <w:t>Тип профиля пера отвала – с продольными изгибами и поперечными ребрами жесткости.</w:t>
      </w:r>
    </w:p>
    <w:p w:rsidR="00301F80" w:rsidRDefault="006B026B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301F80">
        <w:rPr>
          <w:rFonts w:ascii="Times New Roman" w:hAnsi="Times New Roman" w:cs="Times New Roman"/>
          <w:sz w:val="24"/>
          <w:szCs w:val="24"/>
          <w:lang w:eastAsia="ru-RU"/>
        </w:rPr>
        <w:t>Опорное устройство – 2 поворотны</w:t>
      </w:r>
      <w:r w:rsidR="00FB57FC">
        <w:rPr>
          <w:rFonts w:ascii="Times New Roman" w:hAnsi="Times New Roman" w:cs="Times New Roman"/>
          <w:sz w:val="24"/>
          <w:szCs w:val="24"/>
          <w:lang w:eastAsia="ru-RU"/>
        </w:rPr>
        <w:t>х</w:t>
      </w:r>
      <w:bookmarkStart w:id="0" w:name="_GoBack"/>
      <w:bookmarkEnd w:id="0"/>
      <w:r w:rsidR="00301F80">
        <w:rPr>
          <w:rFonts w:ascii="Times New Roman" w:hAnsi="Times New Roman" w:cs="Times New Roman"/>
          <w:sz w:val="24"/>
          <w:szCs w:val="24"/>
          <w:lang w:eastAsia="ru-RU"/>
        </w:rPr>
        <w:t xml:space="preserve"> колеса и 2 опорные лыжи.</w:t>
      </w:r>
    </w:p>
    <w:p w:rsidR="006B026B" w:rsidRDefault="006B026B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B026B" w:rsidRDefault="006B026B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B026B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Управление всем навесным оборудованием </w:t>
      </w:r>
      <w:r w:rsidRPr="006B026B">
        <w:rPr>
          <w:rFonts w:ascii="Times New Roman" w:hAnsi="Times New Roman" w:cs="Times New Roman"/>
          <w:sz w:val="24"/>
          <w:szCs w:val="24"/>
          <w:lang w:eastAsia="ru-RU"/>
        </w:rPr>
        <w:t>– с пульта управления</w:t>
      </w:r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6B026B">
        <w:rPr>
          <w:rFonts w:ascii="Times New Roman" w:hAnsi="Times New Roman" w:cs="Times New Roman"/>
          <w:sz w:val="24"/>
          <w:szCs w:val="24"/>
          <w:lang w:eastAsia="ru-RU"/>
        </w:rPr>
        <w:t xml:space="preserve"> из кабины водителя.</w:t>
      </w:r>
    </w:p>
    <w:p w:rsidR="00FA1729" w:rsidRDefault="00FA1729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A1729" w:rsidRDefault="00FA1729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A1729">
        <w:rPr>
          <w:rFonts w:ascii="Times New Roman" w:hAnsi="Times New Roman" w:cs="Times New Roman"/>
          <w:b/>
          <w:sz w:val="24"/>
          <w:szCs w:val="24"/>
          <w:lang w:eastAsia="ru-RU"/>
        </w:rPr>
        <w:t>Обеспечение безопасности</w:t>
      </w:r>
      <w:r w:rsidR="000E0257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при производстве работ </w:t>
      </w:r>
      <w:r>
        <w:rPr>
          <w:rFonts w:ascii="Times New Roman" w:hAnsi="Times New Roman" w:cs="Times New Roman"/>
          <w:sz w:val="24"/>
          <w:szCs w:val="24"/>
          <w:lang w:eastAsia="ru-RU"/>
        </w:rPr>
        <w:t>– наличие светодиодной панели сзади и на кабине.</w:t>
      </w:r>
    </w:p>
    <w:p w:rsidR="00A07C0B" w:rsidRDefault="00A07C0B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07C0B" w:rsidRDefault="00A07C0B" w:rsidP="00A07C0B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ПОДПИСИ СТОРОН:</w:t>
      </w:r>
    </w:p>
    <w:p w:rsidR="00A07C0B" w:rsidRDefault="00A07C0B" w:rsidP="00A07C0B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07C0B" w:rsidRDefault="00A07C0B" w:rsidP="00A07C0B">
      <w:pPr>
        <w:pStyle w:val="a3"/>
        <w:rPr>
          <w:rFonts w:ascii="Times New Roman" w:hAnsi="Times New Roman"/>
          <w:sz w:val="24"/>
          <w:szCs w:val="24"/>
          <w:lang w:eastAsia="ru-RU"/>
        </w:rPr>
      </w:pPr>
      <w:r w:rsidRPr="00542F0D">
        <w:rPr>
          <w:rFonts w:ascii="Times New Roman" w:hAnsi="Times New Roman"/>
          <w:sz w:val="24"/>
          <w:szCs w:val="24"/>
          <w:lang w:eastAsia="ru-RU"/>
        </w:rPr>
        <w:t xml:space="preserve">ПОСТАВЩИК: </w:t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  <w:t xml:space="preserve">ПОКУПАТЕЛЬ: </w:t>
      </w:r>
    </w:p>
    <w:p w:rsidR="00A07C0B" w:rsidRPr="00542F0D" w:rsidRDefault="00A07C0B" w:rsidP="00A07C0B">
      <w:pPr>
        <w:pStyle w:val="a3"/>
        <w:rPr>
          <w:rFonts w:ascii="Times New Roman" w:hAnsi="Times New Roman"/>
          <w:sz w:val="24"/>
          <w:szCs w:val="24"/>
          <w:lang w:eastAsia="ru-RU"/>
        </w:rPr>
      </w:pPr>
    </w:p>
    <w:p w:rsidR="00A07C0B" w:rsidRPr="00542F0D" w:rsidRDefault="00A07C0B" w:rsidP="00A07C0B">
      <w:pPr>
        <w:pStyle w:val="a3"/>
        <w:rPr>
          <w:rFonts w:ascii="Times New Roman" w:hAnsi="Times New Roman"/>
          <w:sz w:val="24"/>
          <w:szCs w:val="24"/>
          <w:lang w:eastAsia="ru-RU"/>
        </w:rPr>
      </w:pPr>
      <w:r w:rsidRPr="00542F0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 xml:space="preserve"> Генеральный директор</w:t>
      </w:r>
    </w:p>
    <w:p w:rsidR="00A07C0B" w:rsidRPr="00542F0D" w:rsidRDefault="00A07C0B" w:rsidP="00A07C0B">
      <w:pPr>
        <w:pStyle w:val="a3"/>
        <w:rPr>
          <w:rFonts w:ascii="Times New Roman" w:hAnsi="Times New Roman"/>
          <w:sz w:val="24"/>
          <w:szCs w:val="24"/>
          <w:lang w:eastAsia="ru-RU"/>
        </w:rPr>
      </w:pP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  <w:t xml:space="preserve"> АО «</w:t>
      </w:r>
      <w:proofErr w:type="spellStart"/>
      <w:r w:rsidRPr="00542F0D">
        <w:rPr>
          <w:rFonts w:ascii="Times New Roman" w:hAnsi="Times New Roman"/>
          <w:sz w:val="24"/>
          <w:szCs w:val="24"/>
          <w:lang w:eastAsia="ru-RU"/>
        </w:rPr>
        <w:t>Большемуртинское</w:t>
      </w:r>
      <w:proofErr w:type="spellEnd"/>
      <w:r w:rsidRPr="00542F0D">
        <w:rPr>
          <w:rFonts w:ascii="Times New Roman" w:hAnsi="Times New Roman"/>
          <w:sz w:val="24"/>
          <w:szCs w:val="24"/>
          <w:lang w:eastAsia="ru-RU"/>
        </w:rPr>
        <w:t xml:space="preserve"> ДРСУ» </w:t>
      </w:r>
    </w:p>
    <w:p w:rsidR="00A07C0B" w:rsidRPr="00542F0D" w:rsidRDefault="00A07C0B" w:rsidP="00A07C0B">
      <w:pPr>
        <w:pStyle w:val="a3"/>
        <w:rPr>
          <w:rFonts w:ascii="Times New Roman" w:hAnsi="Times New Roman"/>
          <w:sz w:val="24"/>
          <w:szCs w:val="24"/>
          <w:lang w:eastAsia="ru-RU"/>
        </w:rPr>
      </w:pPr>
    </w:p>
    <w:p w:rsidR="00A07C0B" w:rsidRPr="00542F0D" w:rsidRDefault="00A07C0B" w:rsidP="00A07C0B">
      <w:pPr>
        <w:pStyle w:val="a3"/>
        <w:rPr>
          <w:rFonts w:ascii="Times New Roman" w:hAnsi="Times New Roman"/>
          <w:sz w:val="24"/>
          <w:szCs w:val="24"/>
          <w:lang w:eastAsia="ru-RU"/>
        </w:rPr>
      </w:pPr>
      <w:r w:rsidRPr="00542F0D">
        <w:rPr>
          <w:rFonts w:ascii="Times New Roman" w:hAnsi="Times New Roman"/>
          <w:sz w:val="24"/>
          <w:szCs w:val="24"/>
          <w:lang w:eastAsia="ru-RU"/>
        </w:rPr>
        <w:t>______________________</w:t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</w:r>
      <w:r w:rsidRPr="00542F0D">
        <w:rPr>
          <w:rFonts w:ascii="Times New Roman" w:hAnsi="Times New Roman"/>
          <w:sz w:val="24"/>
          <w:szCs w:val="24"/>
          <w:lang w:eastAsia="ru-RU"/>
        </w:rPr>
        <w:tab/>
        <w:t xml:space="preserve">____________________А.А. Зайков </w:t>
      </w:r>
    </w:p>
    <w:p w:rsidR="00A07C0B" w:rsidRPr="00542F0D" w:rsidRDefault="00A07C0B" w:rsidP="00A07C0B">
      <w:pPr>
        <w:pStyle w:val="a3"/>
        <w:rPr>
          <w:rFonts w:ascii="Times New Roman" w:hAnsi="Times New Roman"/>
          <w:sz w:val="24"/>
          <w:szCs w:val="24"/>
          <w:lang w:eastAsia="ru-RU"/>
        </w:rPr>
      </w:pPr>
    </w:p>
    <w:p w:rsidR="00A07C0B" w:rsidRPr="006B026B" w:rsidRDefault="00A07C0B" w:rsidP="00B332A5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AF09BA" w:rsidRPr="006B026B" w:rsidRDefault="00AF09BA" w:rsidP="00B332A5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B332A5" w:rsidRDefault="00B332A5" w:rsidP="00B332A5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B332A5" w:rsidRPr="00B332A5" w:rsidRDefault="00B332A5" w:rsidP="00B332A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ab/>
      </w:r>
    </w:p>
    <w:p w:rsidR="00B119C9" w:rsidRPr="00B119C9" w:rsidRDefault="00B119C9" w:rsidP="00B119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B119C9" w:rsidRPr="00B119C9" w:rsidSect="00B119C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D"/>
    <w:rsid w:val="000E0257"/>
    <w:rsid w:val="0010376D"/>
    <w:rsid w:val="00301F80"/>
    <w:rsid w:val="006B026B"/>
    <w:rsid w:val="00A07C0B"/>
    <w:rsid w:val="00AF09BA"/>
    <w:rsid w:val="00B119C9"/>
    <w:rsid w:val="00B332A5"/>
    <w:rsid w:val="00B5281E"/>
    <w:rsid w:val="00FA1729"/>
    <w:rsid w:val="00F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18E44-1126-4472-97BF-6896563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119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11</cp:revision>
  <dcterms:created xsi:type="dcterms:W3CDTF">2019-08-22T04:22:00Z</dcterms:created>
  <dcterms:modified xsi:type="dcterms:W3CDTF">2019-09-24T01:54:00Z</dcterms:modified>
</cp:coreProperties>
</file>