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2A6700">
        <w:rPr>
          <w:rFonts w:ascii="Times New Roman" w:hAnsi="Times New Roman"/>
        </w:rPr>
        <w:t>18</w:t>
      </w:r>
      <w:r w:rsidR="006E4D47">
        <w:rPr>
          <w:rFonts w:ascii="Times New Roman" w:hAnsi="Times New Roman"/>
        </w:rPr>
        <w:t>.</w:t>
      </w:r>
      <w:r w:rsidR="002A6700">
        <w:rPr>
          <w:rFonts w:ascii="Times New Roman" w:hAnsi="Times New Roman"/>
        </w:rPr>
        <w:t>06</w:t>
      </w:r>
      <w:r w:rsidR="006E4D47">
        <w:rPr>
          <w:rFonts w:ascii="Times New Roman" w:hAnsi="Times New Roman"/>
        </w:rPr>
        <w:t>.201</w:t>
      </w:r>
      <w:r w:rsidR="002A6700">
        <w:rPr>
          <w:rFonts w:ascii="Times New Roman" w:hAnsi="Times New Roman"/>
        </w:rPr>
        <w:t>9</w:t>
      </w:r>
      <w:r w:rsidR="00313551" w:rsidRPr="00313551">
        <w:rPr>
          <w:rFonts w:ascii="Times New Roman" w:hAnsi="Times New Roman"/>
        </w:rPr>
        <w:t xml:space="preserve"> № 3</w:t>
      </w:r>
      <w:r w:rsidR="002A6700">
        <w:rPr>
          <w:rFonts w:ascii="Times New Roman" w:hAnsi="Times New Roman"/>
        </w:rPr>
        <w:t>34</w:t>
      </w:r>
      <w:r w:rsidR="00313551" w:rsidRPr="00313551">
        <w:rPr>
          <w:rFonts w:ascii="Times New Roman" w:hAnsi="Times New Roman"/>
        </w:rPr>
        <w:t>/20</w:t>
      </w:r>
      <w:r w:rsidR="006E4D47">
        <w:rPr>
          <w:rFonts w:ascii="Times New Roman" w:hAnsi="Times New Roman"/>
        </w:rPr>
        <w:t>1</w:t>
      </w:r>
      <w:r w:rsidR="002A6700">
        <w:rPr>
          <w:rFonts w:ascii="Times New Roman" w:hAnsi="Times New Roman"/>
        </w:rPr>
        <w:t>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CE7C6D">
        <w:rPr>
          <w:rFonts w:ascii="Times New Roman" w:hAnsi="Times New Roman"/>
        </w:rPr>
        <w:t>Поставка режущего инструмента</w:t>
      </w:r>
      <w:r w:rsidR="00BF5493" w:rsidRPr="00BF5493">
        <w:rPr>
          <w:rFonts w:ascii="Times New Roman" w:eastAsia="Times New Roman" w:hAnsi="Times New Roman"/>
          <w:lang w:eastAsia="ru-RU"/>
        </w:rPr>
        <w:t xml:space="preserve">  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7D180F">
        <w:rPr>
          <w:rFonts w:ascii="Times New Roman" w:hAnsi="Times New Roman"/>
        </w:rPr>
        <w:t>6</w:t>
      </w:r>
      <w:r w:rsidR="00980015">
        <w:rPr>
          <w:rFonts w:ascii="Times New Roman" w:hAnsi="Times New Roman"/>
        </w:rPr>
        <w:t>83 065,70</w:t>
      </w:r>
      <w:bookmarkStart w:id="0" w:name="_GoBack"/>
      <w:bookmarkEnd w:id="0"/>
      <w:r w:rsidR="002A6700">
        <w:rPr>
          <w:rFonts w:ascii="Times New Roman" w:hAnsi="Times New Roman"/>
        </w:rPr>
        <w:t xml:space="preserve"> рублей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D5517E" w:rsidRPr="00D5517E">
        <w:rPr>
          <w:rFonts w:ascii="Times New Roman" w:hAnsi="Times New Roman"/>
        </w:rPr>
        <w:t>2</w:t>
      </w:r>
      <w:r w:rsidR="00CE7C6D">
        <w:rPr>
          <w:rFonts w:ascii="Times New Roman" w:hAnsi="Times New Roman"/>
        </w:rPr>
        <w:t>5</w:t>
      </w:r>
      <w:r w:rsidR="00D5517E">
        <w:rPr>
          <w:rFonts w:ascii="Times New Roman" w:hAnsi="Times New Roman"/>
        </w:rPr>
        <w:t>.</w:t>
      </w:r>
      <w:r w:rsidR="00CE7C6D">
        <w:rPr>
          <w:rFonts w:ascii="Times New Roman" w:hAnsi="Times New Roman"/>
        </w:rPr>
        <w:t>73</w:t>
      </w:r>
      <w:r w:rsidR="00D5517E">
        <w:rPr>
          <w:rFonts w:ascii="Times New Roman" w:hAnsi="Times New Roman"/>
        </w:rPr>
        <w:t>.</w:t>
      </w:r>
      <w:r w:rsidR="00CE7C6D">
        <w:rPr>
          <w:rFonts w:ascii="Times New Roman" w:hAnsi="Times New Roman"/>
        </w:rPr>
        <w:t>40</w:t>
      </w:r>
      <w:r w:rsidR="00D5517E">
        <w:rPr>
          <w:rFonts w:ascii="Times New Roman" w:hAnsi="Times New Roman"/>
        </w:rPr>
        <w:t>.</w:t>
      </w:r>
      <w:r w:rsidR="00CE7C6D">
        <w:rPr>
          <w:rFonts w:ascii="Times New Roman" w:hAnsi="Times New Roman"/>
        </w:rPr>
        <w:t>2</w:t>
      </w:r>
      <w:r w:rsidR="00980015">
        <w:rPr>
          <w:rFonts w:ascii="Times New Roman" w:hAnsi="Times New Roman"/>
        </w:rPr>
        <w:t>20</w:t>
      </w:r>
      <w:r w:rsidR="00454F14">
        <w:rPr>
          <w:rFonts w:ascii="Times New Roman" w:hAnsi="Times New Roman"/>
        </w:rPr>
        <w:t>;</w:t>
      </w:r>
    </w:p>
    <w:p w:rsidR="00C730CE" w:rsidRPr="008D128A" w:rsidRDefault="00C730CE" w:rsidP="00C730CE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D5517E">
        <w:rPr>
          <w:rFonts w:ascii="Times New Roman" w:hAnsi="Times New Roman"/>
        </w:rPr>
        <w:t>2</w:t>
      </w:r>
      <w:r w:rsidR="00CE7C6D">
        <w:rPr>
          <w:rFonts w:ascii="Times New Roman" w:hAnsi="Times New Roman"/>
        </w:rPr>
        <w:t>5</w:t>
      </w:r>
      <w:r w:rsidR="00D5517E">
        <w:rPr>
          <w:rFonts w:ascii="Times New Roman" w:hAnsi="Times New Roman"/>
        </w:rPr>
        <w:t>.</w:t>
      </w:r>
      <w:r w:rsidR="00CE7C6D">
        <w:rPr>
          <w:rFonts w:ascii="Times New Roman" w:hAnsi="Times New Roman"/>
        </w:rPr>
        <w:t>73</w:t>
      </w:r>
      <w:r w:rsidR="001908EB">
        <w:rPr>
          <w:rFonts w:ascii="Times New Roman" w:hAnsi="Times New Roman"/>
        </w:rPr>
        <w:t>.</w:t>
      </w:r>
      <w:r w:rsidR="00DB4908">
        <w:rPr>
          <w:rFonts w:ascii="Times New Roman" w:hAnsi="Times New Roman"/>
        </w:rPr>
        <w:t xml:space="preserve"> </w:t>
      </w:r>
    </w:p>
    <w:p w:rsidR="00BF5493" w:rsidRDefault="004D1BA5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856BAA">
        <w:rPr>
          <w:rFonts w:ascii="Times New Roman" w:hAnsi="Times New Roman"/>
        </w:rPr>
        <w:t>О</w:t>
      </w:r>
      <w:r w:rsidR="00CE7C6D">
        <w:rPr>
          <w:rFonts w:ascii="Times New Roman" w:hAnsi="Times New Roman"/>
        </w:rPr>
        <w:t>бщество с ограниченной ответственностью «Парма инструмент»</w:t>
      </w:r>
      <w:r w:rsidR="00BF5493">
        <w:rPr>
          <w:rFonts w:ascii="Times New Roman" w:hAnsi="Times New Roman"/>
        </w:rPr>
        <w:t xml:space="preserve"> </w:t>
      </w:r>
    </w:p>
    <w:p w:rsidR="004D1BA5" w:rsidRPr="0030017F" w:rsidRDefault="004D1BA5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ИНН</w:t>
      </w:r>
      <w:r w:rsidR="00827C34">
        <w:rPr>
          <w:rFonts w:ascii="Times New Roman" w:hAnsi="Times New Roman"/>
        </w:rPr>
        <w:t xml:space="preserve"> 5903131532</w:t>
      </w:r>
      <w:r w:rsidRPr="0030017F">
        <w:rPr>
          <w:rFonts w:ascii="Times New Roman" w:hAnsi="Times New Roman"/>
        </w:rPr>
        <w:t xml:space="preserve">, КПП </w:t>
      </w:r>
      <w:r w:rsidR="00827C34">
        <w:rPr>
          <w:rFonts w:ascii="Times New Roman" w:hAnsi="Times New Roman"/>
        </w:rPr>
        <w:t>590301001</w:t>
      </w:r>
      <w:r w:rsidRPr="0030017F">
        <w:rPr>
          <w:rFonts w:ascii="Times New Roman" w:hAnsi="Times New Roman"/>
        </w:rPr>
        <w:t xml:space="preserve">, ОГРН </w:t>
      </w:r>
      <w:r w:rsidR="00827C34">
        <w:rPr>
          <w:rFonts w:ascii="Times New Roman" w:hAnsi="Times New Roman"/>
        </w:rPr>
        <w:t>1175958013550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F5" w:rsidRDefault="002768F5" w:rsidP="004D61E5">
      <w:pPr>
        <w:spacing w:after="0" w:line="240" w:lineRule="auto"/>
      </w:pPr>
      <w:r>
        <w:separator/>
      </w:r>
    </w:p>
  </w:endnote>
  <w:endnote w:type="continuationSeparator" w:id="0">
    <w:p w:rsidR="002768F5" w:rsidRDefault="002768F5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F5" w:rsidRDefault="002768F5" w:rsidP="004D61E5">
      <w:pPr>
        <w:spacing w:after="0" w:line="240" w:lineRule="auto"/>
      </w:pPr>
      <w:r>
        <w:separator/>
      </w:r>
    </w:p>
  </w:footnote>
  <w:footnote w:type="continuationSeparator" w:id="0">
    <w:p w:rsidR="002768F5" w:rsidRDefault="002768F5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17B9"/>
    <w:rsid w:val="0010230A"/>
    <w:rsid w:val="001053A0"/>
    <w:rsid w:val="0011494E"/>
    <w:rsid w:val="0011706F"/>
    <w:rsid w:val="001248ED"/>
    <w:rsid w:val="001358EC"/>
    <w:rsid w:val="00137D48"/>
    <w:rsid w:val="001454EE"/>
    <w:rsid w:val="00164A16"/>
    <w:rsid w:val="00170173"/>
    <w:rsid w:val="001741C5"/>
    <w:rsid w:val="00181658"/>
    <w:rsid w:val="00181D90"/>
    <w:rsid w:val="001843A2"/>
    <w:rsid w:val="001908EB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5165F"/>
    <w:rsid w:val="00272D09"/>
    <w:rsid w:val="002768F5"/>
    <w:rsid w:val="0028687A"/>
    <w:rsid w:val="00287F06"/>
    <w:rsid w:val="002918B3"/>
    <w:rsid w:val="0029451E"/>
    <w:rsid w:val="002A30B8"/>
    <w:rsid w:val="002A6700"/>
    <w:rsid w:val="002A7A12"/>
    <w:rsid w:val="002B3E85"/>
    <w:rsid w:val="002D1DCA"/>
    <w:rsid w:val="002D289E"/>
    <w:rsid w:val="002D2AEF"/>
    <w:rsid w:val="002E0282"/>
    <w:rsid w:val="002E344E"/>
    <w:rsid w:val="002E6574"/>
    <w:rsid w:val="002F44DD"/>
    <w:rsid w:val="003012DE"/>
    <w:rsid w:val="0030358E"/>
    <w:rsid w:val="00303629"/>
    <w:rsid w:val="003037B5"/>
    <w:rsid w:val="00304EFE"/>
    <w:rsid w:val="00305DDD"/>
    <w:rsid w:val="00313551"/>
    <w:rsid w:val="00320588"/>
    <w:rsid w:val="00320E91"/>
    <w:rsid w:val="00323D8F"/>
    <w:rsid w:val="003532CB"/>
    <w:rsid w:val="003571ED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7F31"/>
    <w:rsid w:val="00454F14"/>
    <w:rsid w:val="00461C62"/>
    <w:rsid w:val="00463DD5"/>
    <w:rsid w:val="00470974"/>
    <w:rsid w:val="00472812"/>
    <w:rsid w:val="0048129B"/>
    <w:rsid w:val="00485DE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61A3C"/>
    <w:rsid w:val="00562E3A"/>
    <w:rsid w:val="00575436"/>
    <w:rsid w:val="00576EBD"/>
    <w:rsid w:val="00586864"/>
    <w:rsid w:val="005A1F61"/>
    <w:rsid w:val="005B0652"/>
    <w:rsid w:val="005B3543"/>
    <w:rsid w:val="005B4374"/>
    <w:rsid w:val="005B7537"/>
    <w:rsid w:val="005C6F79"/>
    <w:rsid w:val="005D21DF"/>
    <w:rsid w:val="005E5345"/>
    <w:rsid w:val="0060363D"/>
    <w:rsid w:val="006063C3"/>
    <w:rsid w:val="00610719"/>
    <w:rsid w:val="006212AC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D180F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B166C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015"/>
    <w:rsid w:val="009803E6"/>
    <w:rsid w:val="00987832"/>
    <w:rsid w:val="00994F4D"/>
    <w:rsid w:val="00996269"/>
    <w:rsid w:val="009973F2"/>
    <w:rsid w:val="009A0A9F"/>
    <w:rsid w:val="009A15A7"/>
    <w:rsid w:val="009B6134"/>
    <w:rsid w:val="009C1D8F"/>
    <w:rsid w:val="009C56B7"/>
    <w:rsid w:val="009C741C"/>
    <w:rsid w:val="009D2E8F"/>
    <w:rsid w:val="009F3801"/>
    <w:rsid w:val="00A0626A"/>
    <w:rsid w:val="00A14F62"/>
    <w:rsid w:val="00A75F99"/>
    <w:rsid w:val="00A863B9"/>
    <w:rsid w:val="00A86D34"/>
    <w:rsid w:val="00A933DD"/>
    <w:rsid w:val="00AA75B1"/>
    <w:rsid w:val="00AB1142"/>
    <w:rsid w:val="00AB1D5F"/>
    <w:rsid w:val="00AB2BF1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F5298"/>
    <w:rsid w:val="00BF5493"/>
    <w:rsid w:val="00BF7BBD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E7455"/>
    <w:rsid w:val="00CE7C6D"/>
    <w:rsid w:val="00CF5B98"/>
    <w:rsid w:val="00D02325"/>
    <w:rsid w:val="00D02C22"/>
    <w:rsid w:val="00D16CC7"/>
    <w:rsid w:val="00D25716"/>
    <w:rsid w:val="00D25EE9"/>
    <w:rsid w:val="00D32170"/>
    <w:rsid w:val="00D41E5E"/>
    <w:rsid w:val="00D479C7"/>
    <w:rsid w:val="00D5517E"/>
    <w:rsid w:val="00DA148D"/>
    <w:rsid w:val="00DA48C1"/>
    <w:rsid w:val="00DB4908"/>
    <w:rsid w:val="00DB662E"/>
    <w:rsid w:val="00DC5EFC"/>
    <w:rsid w:val="00DE0E16"/>
    <w:rsid w:val="00DE5A67"/>
    <w:rsid w:val="00DF00E9"/>
    <w:rsid w:val="00DF60CC"/>
    <w:rsid w:val="00DF7150"/>
    <w:rsid w:val="00E12961"/>
    <w:rsid w:val="00E129EE"/>
    <w:rsid w:val="00E131D6"/>
    <w:rsid w:val="00E21FE2"/>
    <w:rsid w:val="00E26E81"/>
    <w:rsid w:val="00E42BF2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E218D-0CB2-444F-A5D9-81A71BA3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4</cp:revision>
  <cp:lastPrinted>2019-03-13T05:16:00Z</cp:lastPrinted>
  <dcterms:created xsi:type="dcterms:W3CDTF">2019-07-22T09:23:00Z</dcterms:created>
  <dcterms:modified xsi:type="dcterms:W3CDTF">2019-09-05T04:09:00Z</dcterms:modified>
</cp:coreProperties>
</file>