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C07" w:rsidRDefault="000F1C07" w:rsidP="000F1C07">
      <w:pPr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>Проект договора</w:t>
      </w:r>
    </w:p>
    <w:p w:rsidR="000F1C07" w:rsidRDefault="000F1C07" w:rsidP="006845FE">
      <w:pPr>
        <w:jc w:val="center"/>
        <w:rPr>
          <w:b/>
          <w:sz w:val="22"/>
          <w:szCs w:val="22"/>
        </w:rPr>
      </w:pPr>
    </w:p>
    <w:p w:rsidR="004D7322" w:rsidRPr="00514E0F" w:rsidRDefault="000F1C07" w:rsidP="006845FE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ДОГОВОР</w:t>
      </w:r>
      <w:r w:rsidR="004D7322" w:rsidRPr="00514E0F">
        <w:rPr>
          <w:b/>
          <w:sz w:val="22"/>
          <w:szCs w:val="22"/>
        </w:rPr>
        <w:t xml:space="preserve"> № _____ </w:t>
      </w:r>
    </w:p>
    <w:p w:rsidR="006845FE" w:rsidRPr="00514E0F" w:rsidRDefault="006845FE" w:rsidP="006845FE">
      <w:pPr>
        <w:pStyle w:val="a8"/>
        <w:jc w:val="center"/>
      </w:pPr>
    </w:p>
    <w:p w:rsidR="006845FE" w:rsidRPr="00514E0F" w:rsidRDefault="006845FE" w:rsidP="006845FE">
      <w:pPr>
        <w:rPr>
          <w:b/>
          <w:sz w:val="22"/>
          <w:szCs w:val="22"/>
        </w:rPr>
      </w:pPr>
      <w:r w:rsidRPr="00514E0F">
        <w:rPr>
          <w:b/>
          <w:sz w:val="22"/>
          <w:szCs w:val="22"/>
        </w:rPr>
        <w:t xml:space="preserve">г. Березники                                                                                                     </w:t>
      </w:r>
      <w:r w:rsidR="00281035">
        <w:rPr>
          <w:b/>
          <w:sz w:val="22"/>
          <w:szCs w:val="22"/>
        </w:rPr>
        <w:t xml:space="preserve">                            </w:t>
      </w:r>
      <w:r w:rsidR="00264521">
        <w:rPr>
          <w:b/>
          <w:sz w:val="22"/>
          <w:szCs w:val="22"/>
        </w:rPr>
        <w:t xml:space="preserve"> </w:t>
      </w:r>
      <w:r w:rsidRPr="00514E0F">
        <w:rPr>
          <w:b/>
          <w:sz w:val="22"/>
          <w:szCs w:val="22"/>
        </w:rPr>
        <w:t>«____»__________201_ г.</w:t>
      </w:r>
    </w:p>
    <w:p w:rsidR="006845FE" w:rsidRPr="00514E0F" w:rsidRDefault="006845FE" w:rsidP="006845FE">
      <w:pPr>
        <w:rPr>
          <w:sz w:val="22"/>
          <w:szCs w:val="22"/>
        </w:rPr>
      </w:pPr>
    </w:p>
    <w:p w:rsidR="006845FE" w:rsidRPr="00514E0F" w:rsidRDefault="00052021" w:rsidP="00752593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</w:t>
      </w:r>
      <w:r w:rsidR="0070091F" w:rsidRPr="00514E0F">
        <w:rPr>
          <w:sz w:val="22"/>
          <w:szCs w:val="22"/>
        </w:rPr>
        <w:t xml:space="preserve">, </w:t>
      </w:r>
      <w:proofErr w:type="gramStart"/>
      <w:r w:rsidR="0070091F" w:rsidRPr="00514E0F">
        <w:rPr>
          <w:sz w:val="22"/>
          <w:szCs w:val="22"/>
        </w:rPr>
        <w:t>именуемое</w:t>
      </w:r>
      <w:proofErr w:type="gramEnd"/>
      <w:r w:rsidR="0070091F" w:rsidRPr="00514E0F">
        <w:rPr>
          <w:sz w:val="22"/>
          <w:szCs w:val="22"/>
        </w:rPr>
        <w:t xml:space="preserve"> в дальнейшем Заказчик, в лице </w:t>
      </w:r>
      <w:r>
        <w:rPr>
          <w:sz w:val="22"/>
          <w:szCs w:val="22"/>
        </w:rPr>
        <w:t>__________________________________________</w:t>
      </w:r>
      <w:r w:rsidR="0070091F" w:rsidRPr="00514E0F">
        <w:rPr>
          <w:sz w:val="22"/>
          <w:szCs w:val="22"/>
        </w:rPr>
        <w:t xml:space="preserve">, действующего на основании Устава, с одной стороны, и ________________________, именуемое в дальнейшем Поставщик, в лице ___________________, действующего на основании __________________, с другой стороны, по итогам </w:t>
      </w:r>
      <w:r w:rsidR="00264521">
        <w:rPr>
          <w:sz w:val="22"/>
          <w:szCs w:val="22"/>
        </w:rPr>
        <w:t>________________________</w:t>
      </w:r>
      <w:r w:rsidR="0070091F" w:rsidRPr="00514E0F">
        <w:rPr>
          <w:sz w:val="22"/>
          <w:szCs w:val="22"/>
        </w:rPr>
        <w:t xml:space="preserve">(протокол №___ от «___»_______201__ года) заключили настоящий </w:t>
      </w:r>
      <w:r w:rsidR="00671985">
        <w:rPr>
          <w:sz w:val="22"/>
          <w:szCs w:val="22"/>
        </w:rPr>
        <w:t>Договор</w:t>
      </w:r>
      <w:r w:rsidR="0070091F" w:rsidRPr="00514E0F">
        <w:rPr>
          <w:sz w:val="22"/>
          <w:szCs w:val="22"/>
        </w:rPr>
        <w:t xml:space="preserve"> о нижеследующем:</w:t>
      </w:r>
    </w:p>
    <w:p w:rsidR="0070091F" w:rsidRPr="00514E0F" w:rsidRDefault="0070091F" w:rsidP="006845FE">
      <w:pPr>
        <w:pStyle w:val="21"/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6845FE" w:rsidRPr="00514E0F" w:rsidRDefault="00052021" w:rsidP="006845FE">
      <w:pPr>
        <w:pStyle w:val="21"/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="006845FE" w:rsidRPr="00514E0F">
        <w:rPr>
          <w:rFonts w:ascii="Times New Roman" w:hAnsi="Times New Roman" w:cs="Times New Roman"/>
          <w:b/>
          <w:bCs/>
          <w:sz w:val="22"/>
          <w:szCs w:val="22"/>
        </w:rPr>
        <w:t xml:space="preserve">. Предмет </w:t>
      </w:r>
      <w:r w:rsidR="00281035">
        <w:rPr>
          <w:rFonts w:ascii="Times New Roman" w:hAnsi="Times New Roman" w:cs="Times New Roman"/>
          <w:b/>
          <w:bCs/>
          <w:sz w:val="22"/>
          <w:szCs w:val="22"/>
        </w:rPr>
        <w:t>договора</w:t>
      </w:r>
    </w:p>
    <w:p w:rsidR="006845FE" w:rsidRPr="00514E0F" w:rsidRDefault="006845FE" w:rsidP="006845FE">
      <w:pPr>
        <w:pStyle w:val="21"/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</w:p>
    <w:p w:rsidR="006845FE" w:rsidRPr="00514E0F" w:rsidRDefault="00052021" w:rsidP="006845FE">
      <w:pPr>
        <w:pStyle w:val="21"/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</w:t>
      </w:r>
      <w:r w:rsidR="006845FE" w:rsidRPr="00514E0F">
        <w:rPr>
          <w:rFonts w:ascii="Times New Roman" w:hAnsi="Times New Roman" w:cs="Times New Roman"/>
          <w:sz w:val="22"/>
          <w:szCs w:val="22"/>
        </w:rPr>
        <w:t xml:space="preserve">.1. По настоящему </w:t>
      </w:r>
      <w:r w:rsidR="00671985">
        <w:rPr>
          <w:rFonts w:ascii="Times New Roman" w:hAnsi="Times New Roman" w:cs="Times New Roman"/>
          <w:sz w:val="22"/>
          <w:szCs w:val="22"/>
        </w:rPr>
        <w:t>Договору</w:t>
      </w:r>
      <w:r w:rsidR="006845FE" w:rsidRPr="00514E0F">
        <w:rPr>
          <w:rFonts w:ascii="Times New Roman" w:hAnsi="Times New Roman" w:cs="Times New Roman"/>
          <w:sz w:val="22"/>
          <w:szCs w:val="22"/>
        </w:rPr>
        <w:t xml:space="preserve"> Поставщик обязуется осуществить</w:t>
      </w:r>
      <w:r w:rsidR="006C44EA" w:rsidRPr="00514E0F">
        <w:rPr>
          <w:rFonts w:ascii="Times New Roman" w:hAnsi="Times New Roman" w:cs="Times New Roman"/>
          <w:bCs/>
          <w:sz w:val="22"/>
          <w:szCs w:val="22"/>
        </w:rPr>
        <w:t xml:space="preserve"> поставку</w:t>
      </w:r>
      <w:r w:rsidR="00400856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BE6CFD" w:rsidRPr="00BE6CFD">
        <w:rPr>
          <w:rFonts w:ascii="Times New Roman" w:hAnsi="Times New Roman" w:cs="Times New Roman"/>
          <w:bCs/>
          <w:sz w:val="24"/>
          <w:szCs w:val="24"/>
        </w:rPr>
        <w:t xml:space="preserve">объектива </w:t>
      </w:r>
      <w:proofErr w:type="spellStart"/>
      <w:r w:rsidR="00BE6CFD" w:rsidRPr="00BE6CFD">
        <w:rPr>
          <w:rFonts w:ascii="Times New Roman" w:hAnsi="Times New Roman" w:cs="Times New Roman"/>
          <w:bCs/>
          <w:sz w:val="24"/>
          <w:szCs w:val="24"/>
        </w:rPr>
        <w:t>ультракороткофокусного</w:t>
      </w:r>
      <w:proofErr w:type="spellEnd"/>
      <w:r w:rsidR="00BE6CFD" w:rsidRPr="00BE6C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E6CFD" w:rsidRPr="00BE6CFD">
        <w:rPr>
          <w:rFonts w:ascii="Times New Roman" w:hAnsi="Times New Roman" w:cs="Times New Roman"/>
          <w:sz w:val="24"/>
          <w:szCs w:val="24"/>
        </w:rPr>
        <w:t>для п</w:t>
      </w:r>
      <w:r w:rsidR="00BE6CFD" w:rsidRPr="00BE6CFD">
        <w:rPr>
          <w:rFonts w:ascii="Times New Roman" w:hAnsi="Times New Roman" w:cs="Times New Roman"/>
          <w:color w:val="000000"/>
          <w:sz w:val="24"/>
          <w:szCs w:val="24"/>
        </w:rPr>
        <w:t xml:space="preserve">роектора </w:t>
      </w:r>
      <w:proofErr w:type="spellStart"/>
      <w:r w:rsidR="00BE6CFD" w:rsidRPr="00BE6CFD">
        <w:rPr>
          <w:rFonts w:ascii="Times New Roman" w:hAnsi="Times New Roman" w:cs="Times New Roman"/>
          <w:color w:val="000000"/>
          <w:sz w:val="24"/>
          <w:szCs w:val="24"/>
          <w:lang w:val="en-US"/>
        </w:rPr>
        <w:t>BenQ</w:t>
      </w:r>
      <w:proofErr w:type="spellEnd"/>
      <w:r w:rsidR="00BE6CFD" w:rsidRPr="00BE6C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E6CFD" w:rsidRPr="00BE6CFD">
        <w:rPr>
          <w:rFonts w:ascii="Times New Roman" w:hAnsi="Times New Roman" w:cs="Times New Roman"/>
          <w:color w:val="000000"/>
          <w:sz w:val="24"/>
          <w:szCs w:val="24"/>
          <w:lang w:val="en-US"/>
        </w:rPr>
        <w:t>LU</w:t>
      </w:r>
      <w:r w:rsidR="00BE6CFD" w:rsidRPr="00BE6CFD">
        <w:rPr>
          <w:rFonts w:ascii="Times New Roman" w:hAnsi="Times New Roman" w:cs="Times New Roman"/>
          <w:color w:val="000000"/>
          <w:sz w:val="24"/>
          <w:szCs w:val="24"/>
        </w:rPr>
        <w:t>9915</w:t>
      </w:r>
      <w:r w:rsidR="00BE6CFD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400856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671985">
        <w:rPr>
          <w:rFonts w:ascii="Times New Roman" w:hAnsi="Times New Roman" w:cs="Times New Roman"/>
          <w:bCs/>
          <w:sz w:val="22"/>
          <w:szCs w:val="22"/>
        </w:rPr>
        <w:t xml:space="preserve"> (</w:t>
      </w:r>
      <w:r w:rsidR="00265B55">
        <w:rPr>
          <w:rFonts w:ascii="Times New Roman" w:hAnsi="Times New Roman" w:cs="Times New Roman"/>
          <w:bCs/>
          <w:sz w:val="22"/>
          <w:szCs w:val="22"/>
        </w:rPr>
        <w:t>далее-</w:t>
      </w:r>
      <w:r w:rsidR="00671985">
        <w:rPr>
          <w:rFonts w:ascii="Times New Roman" w:hAnsi="Times New Roman" w:cs="Times New Roman"/>
          <w:bCs/>
          <w:sz w:val="22"/>
          <w:szCs w:val="22"/>
        </w:rPr>
        <w:t>Товар)</w:t>
      </w:r>
      <w:r w:rsidR="006C44EA" w:rsidRPr="00514E0F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6845FE" w:rsidRPr="00514E0F">
        <w:rPr>
          <w:rFonts w:ascii="Times New Roman" w:hAnsi="Times New Roman" w:cs="Times New Roman"/>
          <w:sz w:val="22"/>
          <w:szCs w:val="22"/>
        </w:rPr>
        <w:t xml:space="preserve">согласно </w:t>
      </w:r>
      <w:r w:rsidR="00264521">
        <w:rPr>
          <w:rFonts w:ascii="Times New Roman" w:hAnsi="Times New Roman" w:cs="Times New Roman"/>
          <w:sz w:val="22"/>
          <w:szCs w:val="22"/>
        </w:rPr>
        <w:t>Техническому заданию (</w:t>
      </w:r>
      <w:r w:rsidR="006845FE" w:rsidRPr="00514E0F">
        <w:rPr>
          <w:rFonts w:ascii="Times New Roman" w:hAnsi="Times New Roman" w:cs="Times New Roman"/>
          <w:sz w:val="22"/>
          <w:szCs w:val="22"/>
        </w:rPr>
        <w:t>Прило</w:t>
      </w:r>
      <w:r w:rsidR="006C44EA" w:rsidRPr="00514E0F">
        <w:rPr>
          <w:rFonts w:ascii="Times New Roman" w:hAnsi="Times New Roman" w:cs="Times New Roman"/>
          <w:sz w:val="22"/>
          <w:szCs w:val="22"/>
        </w:rPr>
        <w:t>жени</w:t>
      </w:r>
      <w:r w:rsidR="006C092A">
        <w:rPr>
          <w:rFonts w:ascii="Times New Roman" w:hAnsi="Times New Roman" w:cs="Times New Roman"/>
          <w:sz w:val="22"/>
          <w:szCs w:val="22"/>
        </w:rPr>
        <w:t xml:space="preserve">е </w:t>
      </w:r>
      <w:r w:rsidR="006C44EA" w:rsidRPr="00514E0F">
        <w:rPr>
          <w:rFonts w:ascii="Times New Roman" w:hAnsi="Times New Roman" w:cs="Times New Roman"/>
          <w:sz w:val="22"/>
          <w:szCs w:val="22"/>
        </w:rPr>
        <w:t>№1</w:t>
      </w:r>
      <w:r w:rsidR="00264521">
        <w:rPr>
          <w:rFonts w:ascii="Times New Roman" w:hAnsi="Times New Roman" w:cs="Times New Roman"/>
          <w:sz w:val="22"/>
          <w:szCs w:val="22"/>
        </w:rPr>
        <w:t>)</w:t>
      </w:r>
      <w:r w:rsidR="006C44EA" w:rsidRPr="00514E0F">
        <w:rPr>
          <w:rFonts w:ascii="Times New Roman" w:hAnsi="Times New Roman" w:cs="Times New Roman"/>
          <w:sz w:val="22"/>
          <w:szCs w:val="22"/>
        </w:rPr>
        <w:t xml:space="preserve">, а Заказчик обязуется принять и оплатить Товар в соответствии с условиями настоящего </w:t>
      </w:r>
      <w:r w:rsidR="00671985">
        <w:rPr>
          <w:rFonts w:ascii="Times New Roman" w:hAnsi="Times New Roman" w:cs="Times New Roman"/>
          <w:sz w:val="22"/>
          <w:szCs w:val="22"/>
        </w:rPr>
        <w:t>Договора</w:t>
      </w:r>
    </w:p>
    <w:p w:rsidR="006845FE" w:rsidRPr="003E2BE4" w:rsidRDefault="00052021" w:rsidP="006845FE">
      <w:pPr>
        <w:pStyle w:val="21"/>
        <w:spacing w:after="0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bCs/>
          <w:sz w:val="22"/>
          <w:szCs w:val="22"/>
        </w:rPr>
        <w:t>1</w:t>
      </w:r>
      <w:r w:rsidR="006845FE" w:rsidRPr="00514E0F">
        <w:rPr>
          <w:rFonts w:ascii="Times New Roman" w:hAnsi="Times New Roman" w:cs="Times New Roman"/>
          <w:bCs/>
          <w:sz w:val="22"/>
          <w:szCs w:val="22"/>
        </w:rPr>
        <w:t xml:space="preserve">.2. </w:t>
      </w:r>
      <w:r w:rsidR="005F360A" w:rsidRPr="00514E0F">
        <w:rPr>
          <w:rFonts w:ascii="Times New Roman" w:hAnsi="Times New Roman" w:cs="Times New Roman"/>
          <w:bCs/>
          <w:sz w:val="22"/>
          <w:szCs w:val="22"/>
        </w:rPr>
        <w:t xml:space="preserve">Место </w:t>
      </w:r>
      <w:r w:rsidR="002654C8">
        <w:rPr>
          <w:rFonts w:ascii="Times New Roman" w:hAnsi="Times New Roman" w:cs="Times New Roman"/>
          <w:bCs/>
          <w:sz w:val="22"/>
          <w:szCs w:val="22"/>
        </w:rPr>
        <w:t>П</w:t>
      </w:r>
      <w:r w:rsidR="005F360A" w:rsidRPr="00514E0F">
        <w:rPr>
          <w:rFonts w:ascii="Times New Roman" w:hAnsi="Times New Roman" w:cs="Times New Roman"/>
          <w:bCs/>
          <w:sz w:val="22"/>
          <w:szCs w:val="22"/>
        </w:rPr>
        <w:t>оставки</w:t>
      </w:r>
      <w:r w:rsidR="003E2BE4">
        <w:rPr>
          <w:rFonts w:ascii="Times New Roman" w:hAnsi="Times New Roman" w:cs="Times New Roman"/>
          <w:bCs/>
          <w:sz w:val="22"/>
          <w:szCs w:val="22"/>
        </w:rPr>
        <w:t>:</w:t>
      </w:r>
      <w:r w:rsidR="005F360A" w:rsidRPr="00514E0F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3E2BE4" w:rsidRPr="003E2BE4">
        <w:rPr>
          <w:rFonts w:ascii="Times New Roman" w:hAnsi="Times New Roman" w:cs="Times New Roman"/>
          <w:bCs/>
          <w:sz w:val="22"/>
          <w:szCs w:val="22"/>
          <w:u w:val="single"/>
        </w:rPr>
        <w:t>618400, Пермский край, г.</w:t>
      </w:r>
      <w:r w:rsidR="000F77A8">
        <w:rPr>
          <w:rFonts w:ascii="Times New Roman" w:hAnsi="Times New Roman" w:cs="Times New Roman"/>
          <w:bCs/>
          <w:sz w:val="22"/>
          <w:szCs w:val="22"/>
          <w:u w:val="single"/>
        </w:rPr>
        <w:t xml:space="preserve"> Березники, проспект Ленина, 50.</w:t>
      </w:r>
    </w:p>
    <w:p w:rsidR="00640EDE" w:rsidRPr="00514E0F" w:rsidRDefault="00052021" w:rsidP="006845FE">
      <w:pPr>
        <w:shd w:val="clear" w:color="auto" w:fill="FFFFFF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6845FE" w:rsidRPr="00514E0F">
        <w:rPr>
          <w:sz w:val="22"/>
          <w:szCs w:val="22"/>
        </w:rPr>
        <w:t>.3.</w:t>
      </w:r>
      <w:r w:rsidR="00640EDE" w:rsidRPr="00514E0F">
        <w:rPr>
          <w:sz w:val="22"/>
          <w:szCs w:val="22"/>
        </w:rPr>
        <w:t xml:space="preserve">Срок </w:t>
      </w:r>
      <w:r w:rsidR="00EB75E1">
        <w:rPr>
          <w:sz w:val="22"/>
          <w:szCs w:val="22"/>
        </w:rPr>
        <w:t>П</w:t>
      </w:r>
      <w:r w:rsidR="00640EDE" w:rsidRPr="00514E0F">
        <w:rPr>
          <w:sz w:val="22"/>
          <w:szCs w:val="22"/>
        </w:rPr>
        <w:t xml:space="preserve">оставки </w:t>
      </w:r>
      <w:r w:rsidR="00D11526">
        <w:rPr>
          <w:sz w:val="22"/>
          <w:szCs w:val="22"/>
        </w:rPr>
        <w:t>т</w:t>
      </w:r>
      <w:r w:rsidR="00640EDE" w:rsidRPr="00514E0F">
        <w:rPr>
          <w:sz w:val="22"/>
          <w:szCs w:val="22"/>
        </w:rPr>
        <w:t>овара</w:t>
      </w:r>
      <w:r w:rsidR="001F4F28">
        <w:rPr>
          <w:sz w:val="22"/>
          <w:szCs w:val="22"/>
        </w:rPr>
        <w:t xml:space="preserve"> </w:t>
      </w:r>
      <w:r w:rsidR="00640EDE" w:rsidRPr="00514E0F">
        <w:rPr>
          <w:sz w:val="22"/>
          <w:szCs w:val="22"/>
        </w:rPr>
        <w:t xml:space="preserve">- в течение </w:t>
      </w:r>
      <w:r w:rsidR="006C092A">
        <w:rPr>
          <w:sz w:val="22"/>
          <w:szCs w:val="22"/>
          <w:u w:val="single"/>
        </w:rPr>
        <w:t>14</w:t>
      </w:r>
      <w:r w:rsidR="000F77A8">
        <w:rPr>
          <w:sz w:val="22"/>
          <w:szCs w:val="22"/>
          <w:u w:val="single"/>
        </w:rPr>
        <w:t xml:space="preserve"> (</w:t>
      </w:r>
      <w:r w:rsidR="006C092A">
        <w:rPr>
          <w:sz w:val="22"/>
          <w:szCs w:val="22"/>
          <w:u w:val="single"/>
        </w:rPr>
        <w:t>четырнадцати</w:t>
      </w:r>
      <w:r w:rsidR="000F77A8">
        <w:rPr>
          <w:sz w:val="22"/>
          <w:szCs w:val="22"/>
          <w:u w:val="single"/>
        </w:rPr>
        <w:t xml:space="preserve">) </w:t>
      </w:r>
      <w:r w:rsidR="003E2BE4">
        <w:rPr>
          <w:sz w:val="22"/>
          <w:szCs w:val="22"/>
        </w:rPr>
        <w:t xml:space="preserve"> </w:t>
      </w:r>
      <w:r w:rsidR="00C33389" w:rsidRPr="00514E0F">
        <w:rPr>
          <w:sz w:val="22"/>
          <w:szCs w:val="22"/>
        </w:rPr>
        <w:t>календарных</w:t>
      </w:r>
      <w:r w:rsidR="00640EDE" w:rsidRPr="00514E0F">
        <w:rPr>
          <w:sz w:val="22"/>
          <w:szCs w:val="22"/>
        </w:rPr>
        <w:t xml:space="preserve"> дней со дня заключения </w:t>
      </w:r>
      <w:r w:rsidR="00671985">
        <w:rPr>
          <w:sz w:val="22"/>
          <w:szCs w:val="22"/>
        </w:rPr>
        <w:t>Договора</w:t>
      </w:r>
      <w:r w:rsidR="00640EDE" w:rsidRPr="00514E0F">
        <w:rPr>
          <w:sz w:val="22"/>
          <w:szCs w:val="22"/>
        </w:rPr>
        <w:t>.</w:t>
      </w:r>
    </w:p>
    <w:p w:rsidR="006845FE" w:rsidRPr="00514E0F" w:rsidRDefault="006845FE" w:rsidP="006845FE">
      <w:pPr>
        <w:pStyle w:val="a4"/>
        <w:ind w:firstLine="708"/>
        <w:rPr>
          <w:sz w:val="22"/>
          <w:szCs w:val="22"/>
        </w:rPr>
      </w:pPr>
    </w:p>
    <w:p w:rsidR="006845FE" w:rsidRPr="00514E0F" w:rsidRDefault="00052021" w:rsidP="006845FE">
      <w:pPr>
        <w:shd w:val="clear" w:color="auto" w:fill="FFFFFF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2</w:t>
      </w:r>
      <w:r w:rsidR="006845FE" w:rsidRPr="00514E0F">
        <w:rPr>
          <w:b/>
          <w:bCs/>
          <w:color w:val="000000"/>
          <w:sz w:val="22"/>
          <w:szCs w:val="22"/>
        </w:rPr>
        <w:t>. Права и обязанности Сторон</w:t>
      </w:r>
    </w:p>
    <w:p w:rsidR="006845FE" w:rsidRPr="00514E0F" w:rsidRDefault="006845FE" w:rsidP="006845FE">
      <w:pPr>
        <w:shd w:val="clear" w:color="auto" w:fill="FFFFFF"/>
        <w:jc w:val="center"/>
        <w:rPr>
          <w:b/>
          <w:bCs/>
          <w:sz w:val="22"/>
          <w:szCs w:val="22"/>
        </w:rPr>
      </w:pPr>
    </w:p>
    <w:p w:rsidR="006845FE" w:rsidRPr="00514E0F" w:rsidRDefault="00052021" w:rsidP="006845FE">
      <w:pPr>
        <w:shd w:val="clear" w:color="auto" w:fill="FFFFFF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2</w:t>
      </w:r>
      <w:r w:rsidR="006845FE" w:rsidRPr="00514E0F">
        <w:rPr>
          <w:b/>
          <w:color w:val="000000"/>
          <w:sz w:val="22"/>
          <w:szCs w:val="22"/>
        </w:rPr>
        <w:t>.1. Поставщик обязан:</w:t>
      </w:r>
    </w:p>
    <w:p w:rsidR="005F360A" w:rsidRPr="00514E0F" w:rsidRDefault="00052021" w:rsidP="005F360A">
      <w:pPr>
        <w:pStyle w:val="21"/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</w:t>
      </w:r>
      <w:r w:rsidR="005F360A" w:rsidRPr="00514E0F">
        <w:rPr>
          <w:rFonts w:ascii="Times New Roman" w:hAnsi="Times New Roman" w:cs="Times New Roman"/>
          <w:sz w:val="22"/>
          <w:szCs w:val="22"/>
        </w:rPr>
        <w:t>.</w:t>
      </w:r>
      <w:r w:rsidR="00455A24" w:rsidRPr="00514E0F">
        <w:rPr>
          <w:rFonts w:ascii="Times New Roman" w:hAnsi="Times New Roman" w:cs="Times New Roman"/>
          <w:sz w:val="22"/>
          <w:szCs w:val="22"/>
        </w:rPr>
        <w:t>1</w:t>
      </w:r>
      <w:r w:rsidR="005F360A" w:rsidRPr="00514E0F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>1.</w:t>
      </w:r>
      <w:r w:rsidR="005F360A" w:rsidRPr="00514E0F">
        <w:rPr>
          <w:rFonts w:ascii="Times New Roman" w:hAnsi="Times New Roman" w:cs="Times New Roman"/>
          <w:sz w:val="22"/>
          <w:szCs w:val="22"/>
        </w:rPr>
        <w:t xml:space="preserve"> Поставщик обязуется осуществить поставку</w:t>
      </w:r>
      <w:r w:rsidR="00FF6DA0">
        <w:rPr>
          <w:rFonts w:ascii="Times New Roman" w:hAnsi="Times New Roman" w:cs="Times New Roman"/>
          <w:sz w:val="22"/>
          <w:szCs w:val="22"/>
        </w:rPr>
        <w:t xml:space="preserve"> </w:t>
      </w:r>
      <w:r w:rsidR="005F360A" w:rsidRPr="00514E0F">
        <w:rPr>
          <w:rFonts w:ascii="Times New Roman" w:hAnsi="Times New Roman" w:cs="Times New Roman"/>
          <w:sz w:val="22"/>
          <w:szCs w:val="22"/>
        </w:rPr>
        <w:t xml:space="preserve">Товара в количестве и в срок, </w:t>
      </w:r>
      <w:proofErr w:type="gramStart"/>
      <w:r w:rsidR="005F360A" w:rsidRPr="00514E0F">
        <w:rPr>
          <w:rFonts w:ascii="Times New Roman" w:hAnsi="Times New Roman" w:cs="Times New Roman"/>
          <w:sz w:val="22"/>
          <w:szCs w:val="22"/>
        </w:rPr>
        <w:t>предусмотренные</w:t>
      </w:r>
      <w:proofErr w:type="gramEnd"/>
      <w:r w:rsidR="005F360A" w:rsidRPr="00514E0F">
        <w:rPr>
          <w:rFonts w:ascii="Times New Roman" w:hAnsi="Times New Roman" w:cs="Times New Roman"/>
          <w:sz w:val="22"/>
          <w:szCs w:val="22"/>
        </w:rPr>
        <w:t xml:space="preserve"> настоящим </w:t>
      </w:r>
      <w:r w:rsidR="00DE1319">
        <w:rPr>
          <w:rFonts w:ascii="Times New Roman" w:hAnsi="Times New Roman" w:cs="Times New Roman"/>
          <w:sz w:val="22"/>
          <w:szCs w:val="22"/>
        </w:rPr>
        <w:t>Договором</w:t>
      </w:r>
      <w:r w:rsidR="005F360A" w:rsidRPr="00514E0F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0A6D98" w:rsidRDefault="00052021" w:rsidP="000A6D98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</w:t>
      </w:r>
      <w:r w:rsidR="000A6D98" w:rsidRPr="00514E0F">
        <w:rPr>
          <w:color w:val="000000"/>
          <w:sz w:val="22"/>
          <w:szCs w:val="22"/>
        </w:rPr>
        <w:t>.1.</w:t>
      </w:r>
      <w:r>
        <w:rPr>
          <w:color w:val="000000"/>
          <w:sz w:val="22"/>
          <w:szCs w:val="22"/>
        </w:rPr>
        <w:t>2.</w:t>
      </w:r>
      <w:r w:rsidR="000A6D98" w:rsidRPr="00514E0F">
        <w:rPr>
          <w:color w:val="000000"/>
          <w:sz w:val="22"/>
          <w:szCs w:val="22"/>
        </w:rPr>
        <w:t xml:space="preserve"> Поставщик обязан </w:t>
      </w:r>
      <w:proofErr w:type="gramStart"/>
      <w:r w:rsidR="000A6D98" w:rsidRPr="00514E0F">
        <w:rPr>
          <w:color w:val="000000"/>
          <w:sz w:val="22"/>
          <w:szCs w:val="22"/>
        </w:rPr>
        <w:t>заменить Товар ненадлежащего качества на Товар</w:t>
      </w:r>
      <w:proofErr w:type="gramEnd"/>
      <w:r w:rsidR="000A6D98" w:rsidRPr="00514E0F">
        <w:rPr>
          <w:color w:val="000000"/>
          <w:sz w:val="22"/>
          <w:szCs w:val="22"/>
        </w:rPr>
        <w:t xml:space="preserve"> надлежащего качества </w:t>
      </w:r>
      <w:r w:rsidR="00DD039A" w:rsidRPr="00514E0F">
        <w:rPr>
          <w:color w:val="000000"/>
          <w:sz w:val="22"/>
          <w:szCs w:val="22"/>
        </w:rPr>
        <w:t>в течение</w:t>
      </w:r>
      <w:r w:rsidR="000A6D98" w:rsidRPr="00514E0F">
        <w:rPr>
          <w:color w:val="000000"/>
          <w:sz w:val="22"/>
          <w:szCs w:val="22"/>
        </w:rPr>
        <w:t xml:space="preserve"> 10 (десяти) календарных дней с момента получения претензии.</w:t>
      </w:r>
    </w:p>
    <w:p w:rsidR="00052021" w:rsidRPr="00514E0F" w:rsidRDefault="00052021" w:rsidP="000A6D98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2.1.3. Вместе с товаром передать Заказчику товарную накладную, счет, счет-фактуру.</w:t>
      </w:r>
    </w:p>
    <w:p w:rsidR="006845FE" w:rsidRPr="00514E0F" w:rsidRDefault="00052021" w:rsidP="006845FE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2</w:t>
      </w:r>
      <w:r w:rsidR="006845FE" w:rsidRPr="00514E0F">
        <w:rPr>
          <w:b/>
          <w:color w:val="000000"/>
          <w:sz w:val="22"/>
          <w:szCs w:val="22"/>
        </w:rPr>
        <w:t>.2. Поставщик имеет право:</w:t>
      </w:r>
    </w:p>
    <w:p w:rsidR="006845FE" w:rsidRPr="00514E0F" w:rsidRDefault="00052021" w:rsidP="00C33389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</w:t>
      </w:r>
      <w:r w:rsidR="006845FE" w:rsidRPr="00514E0F">
        <w:rPr>
          <w:color w:val="000000"/>
          <w:sz w:val="22"/>
          <w:szCs w:val="22"/>
        </w:rPr>
        <w:t xml:space="preserve">.2.1. Требовать от Заказчика </w:t>
      </w:r>
      <w:r w:rsidR="005F360A" w:rsidRPr="00514E0F">
        <w:rPr>
          <w:color w:val="000000"/>
          <w:sz w:val="22"/>
          <w:szCs w:val="22"/>
        </w:rPr>
        <w:t>оплаты за поставленный</w:t>
      </w:r>
      <w:r w:rsidR="00D11526">
        <w:rPr>
          <w:color w:val="000000"/>
          <w:sz w:val="22"/>
          <w:szCs w:val="22"/>
        </w:rPr>
        <w:t xml:space="preserve"> </w:t>
      </w:r>
      <w:r w:rsidR="005F360A" w:rsidRPr="00514E0F">
        <w:rPr>
          <w:color w:val="000000"/>
          <w:sz w:val="22"/>
          <w:szCs w:val="22"/>
        </w:rPr>
        <w:t xml:space="preserve"> Товар в соответствии с условиями настоящего </w:t>
      </w:r>
      <w:r w:rsidR="00DE1319">
        <w:rPr>
          <w:color w:val="000000"/>
          <w:sz w:val="22"/>
          <w:szCs w:val="22"/>
        </w:rPr>
        <w:t>Договора</w:t>
      </w:r>
      <w:r w:rsidR="005F360A" w:rsidRPr="00514E0F">
        <w:rPr>
          <w:color w:val="000000"/>
          <w:sz w:val="22"/>
          <w:szCs w:val="22"/>
        </w:rPr>
        <w:t>.</w:t>
      </w:r>
    </w:p>
    <w:p w:rsidR="006845FE" w:rsidRPr="00514E0F" w:rsidRDefault="00052021" w:rsidP="006845FE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2</w:t>
      </w:r>
      <w:r w:rsidR="006845FE" w:rsidRPr="00514E0F">
        <w:rPr>
          <w:b/>
          <w:color w:val="000000"/>
          <w:sz w:val="22"/>
          <w:szCs w:val="22"/>
        </w:rPr>
        <w:t>.3. Заказчик обязан:</w:t>
      </w:r>
    </w:p>
    <w:p w:rsidR="006845FE" w:rsidRPr="00514E0F" w:rsidRDefault="00052021" w:rsidP="006845FE">
      <w:pPr>
        <w:shd w:val="clear" w:color="auto" w:fill="FFFFFF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</w:t>
      </w:r>
      <w:r w:rsidR="006845FE" w:rsidRPr="00514E0F">
        <w:rPr>
          <w:color w:val="000000"/>
          <w:sz w:val="22"/>
          <w:szCs w:val="22"/>
        </w:rPr>
        <w:t xml:space="preserve">.3.1. Принять и оплатить </w:t>
      </w:r>
      <w:r w:rsidR="00B65BF8" w:rsidRPr="00514E0F">
        <w:rPr>
          <w:color w:val="000000"/>
          <w:sz w:val="22"/>
          <w:szCs w:val="22"/>
        </w:rPr>
        <w:t>Т</w:t>
      </w:r>
      <w:r w:rsidR="006845FE" w:rsidRPr="00514E0F">
        <w:rPr>
          <w:color w:val="000000"/>
          <w:sz w:val="22"/>
          <w:szCs w:val="22"/>
        </w:rPr>
        <w:t xml:space="preserve">овар согласно условиям настоящего </w:t>
      </w:r>
      <w:r w:rsidR="00DE1319">
        <w:rPr>
          <w:sz w:val="22"/>
          <w:szCs w:val="22"/>
        </w:rPr>
        <w:t>Договора</w:t>
      </w:r>
      <w:r w:rsidR="006845FE" w:rsidRPr="00514E0F">
        <w:rPr>
          <w:color w:val="000000"/>
          <w:sz w:val="22"/>
          <w:szCs w:val="22"/>
        </w:rPr>
        <w:t>.</w:t>
      </w:r>
    </w:p>
    <w:p w:rsidR="006845FE" w:rsidRPr="00514E0F" w:rsidRDefault="00052021" w:rsidP="006845FE">
      <w:pPr>
        <w:shd w:val="clear" w:color="auto" w:fill="FFFFFF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2</w:t>
      </w:r>
      <w:r w:rsidR="006845FE" w:rsidRPr="00514E0F">
        <w:rPr>
          <w:b/>
          <w:color w:val="000000"/>
          <w:sz w:val="22"/>
          <w:szCs w:val="22"/>
        </w:rPr>
        <w:t>.4. Заказчик имеет право:</w:t>
      </w:r>
    </w:p>
    <w:p w:rsidR="007B3C71" w:rsidRPr="00514E0F" w:rsidRDefault="00052021" w:rsidP="007B3C71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</w:t>
      </w:r>
      <w:r w:rsidR="006845FE" w:rsidRPr="00514E0F">
        <w:rPr>
          <w:color w:val="000000"/>
          <w:sz w:val="22"/>
          <w:szCs w:val="22"/>
        </w:rPr>
        <w:t>.4.1. Требовать от Поставщика поставки</w:t>
      </w:r>
      <w:r w:rsidR="00FF6DA0">
        <w:rPr>
          <w:color w:val="000000"/>
          <w:sz w:val="22"/>
          <w:szCs w:val="22"/>
        </w:rPr>
        <w:t xml:space="preserve"> </w:t>
      </w:r>
      <w:r w:rsidR="007B3C71" w:rsidRPr="00514E0F">
        <w:rPr>
          <w:color w:val="000000"/>
          <w:sz w:val="22"/>
          <w:szCs w:val="22"/>
        </w:rPr>
        <w:t>Т</w:t>
      </w:r>
      <w:r w:rsidR="006845FE" w:rsidRPr="00514E0F">
        <w:rPr>
          <w:color w:val="000000"/>
          <w:sz w:val="22"/>
          <w:szCs w:val="22"/>
        </w:rPr>
        <w:t xml:space="preserve">овара, </w:t>
      </w:r>
      <w:r w:rsidR="007B3C71" w:rsidRPr="00514E0F">
        <w:rPr>
          <w:color w:val="000000"/>
          <w:sz w:val="22"/>
          <w:szCs w:val="22"/>
        </w:rPr>
        <w:t xml:space="preserve">качество </w:t>
      </w:r>
      <w:r w:rsidR="00AE5A36" w:rsidRPr="00514E0F">
        <w:rPr>
          <w:color w:val="000000"/>
          <w:sz w:val="22"/>
          <w:szCs w:val="22"/>
        </w:rPr>
        <w:t>и количество</w:t>
      </w:r>
      <w:r w:rsidR="007B3C71" w:rsidRPr="00514E0F">
        <w:rPr>
          <w:color w:val="000000"/>
          <w:sz w:val="22"/>
          <w:szCs w:val="22"/>
        </w:rPr>
        <w:t xml:space="preserve"> которого должны соответствовать </w:t>
      </w:r>
      <w:r w:rsidR="00AE5A36" w:rsidRPr="00514E0F">
        <w:rPr>
          <w:color w:val="000000"/>
          <w:sz w:val="22"/>
          <w:szCs w:val="22"/>
        </w:rPr>
        <w:t xml:space="preserve">условиям настоящего </w:t>
      </w:r>
      <w:r w:rsidR="00E9762B">
        <w:rPr>
          <w:color w:val="000000"/>
          <w:sz w:val="22"/>
          <w:szCs w:val="22"/>
        </w:rPr>
        <w:t>Договора</w:t>
      </w:r>
      <w:r w:rsidR="007B3C71" w:rsidRPr="00514E0F">
        <w:rPr>
          <w:color w:val="000000"/>
          <w:sz w:val="22"/>
          <w:szCs w:val="22"/>
        </w:rPr>
        <w:t>.</w:t>
      </w:r>
    </w:p>
    <w:p w:rsidR="006845FE" w:rsidRPr="00514E0F" w:rsidRDefault="006845FE" w:rsidP="006845FE">
      <w:pPr>
        <w:shd w:val="clear" w:color="auto" w:fill="FFFFFF"/>
        <w:ind w:firstLine="708"/>
        <w:rPr>
          <w:color w:val="000000"/>
          <w:sz w:val="22"/>
          <w:szCs w:val="22"/>
        </w:rPr>
      </w:pPr>
    </w:p>
    <w:p w:rsidR="00547441" w:rsidRPr="00514E0F" w:rsidRDefault="00052021" w:rsidP="00547441">
      <w:pPr>
        <w:shd w:val="clear" w:color="auto" w:fill="FFFFFF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3</w:t>
      </w:r>
      <w:r w:rsidR="00547441" w:rsidRPr="00514E0F">
        <w:rPr>
          <w:b/>
          <w:bCs/>
          <w:color w:val="000000"/>
          <w:sz w:val="22"/>
          <w:szCs w:val="22"/>
        </w:rPr>
        <w:t>. Порядок поставки и приемки товара</w:t>
      </w:r>
    </w:p>
    <w:p w:rsidR="00547441" w:rsidRPr="00514E0F" w:rsidRDefault="00547441" w:rsidP="00547441">
      <w:pPr>
        <w:shd w:val="clear" w:color="auto" w:fill="FFFFFF"/>
        <w:jc w:val="center"/>
        <w:rPr>
          <w:b/>
          <w:bCs/>
          <w:color w:val="000000"/>
          <w:sz w:val="22"/>
          <w:szCs w:val="22"/>
        </w:rPr>
      </w:pPr>
    </w:p>
    <w:p w:rsidR="00547441" w:rsidRPr="00514E0F" w:rsidRDefault="00052021" w:rsidP="00547441">
      <w:pPr>
        <w:shd w:val="clear" w:color="auto" w:fill="FFFFFF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3</w:t>
      </w:r>
      <w:r w:rsidR="00547441" w:rsidRPr="00514E0F">
        <w:rPr>
          <w:bCs/>
          <w:color w:val="000000"/>
          <w:sz w:val="22"/>
          <w:szCs w:val="22"/>
        </w:rPr>
        <w:t>.1. Поставка</w:t>
      </w:r>
      <w:r w:rsidR="00BE6CFD">
        <w:rPr>
          <w:bCs/>
          <w:color w:val="000000"/>
          <w:sz w:val="22"/>
          <w:szCs w:val="22"/>
        </w:rPr>
        <w:t xml:space="preserve"> </w:t>
      </w:r>
      <w:r w:rsidR="00D11526">
        <w:rPr>
          <w:bCs/>
          <w:color w:val="000000"/>
          <w:sz w:val="22"/>
          <w:szCs w:val="22"/>
        </w:rPr>
        <w:t xml:space="preserve"> т</w:t>
      </w:r>
      <w:r w:rsidR="00547441" w:rsidRPr="00514E0F">
        <w:rPr>
          <w:bCs/>
          <w:color w:val="000000"/>
          <w:sz w:val="22"/>
          <w:szCs w:val="22"/>
        </w:rPr>
        <w:t xml:space="preserve">овара осуществляется </w:t>
      </w:r>
      <w:r w:rsidR="00D11526">
        <w:rPr>
          <w:bCs/>
          <w:color w:val="000000"/>
          <w:sz w:val="22"/>
          <w:szCs w:val="22"/>
        </w:rPr>
        <w:t xml:space="preserve">силами </w:t>
      </w:r>
      <w:r w:rsidR="00547441" w:rsidRPr="00514E0F">
        <w:rPr>
          <w:bCs/>
          <w:color w:val="000000"/>
          <w:sz w:val="22"/>
          <w:szCs w:val="22"/>
        </w:rPr>
        <w:t>Поставщика и за его счет.</w:t>
      </w:r>
    </w:p>
    <w:p w:rsidR="00547441" w:rsidRPr="00514E0F" w:rsidRDefault="00052021" w:rsidP="00547441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</w:t>
      </w:r>
      <w:r w:rsidR="00547441" w:rsidRPr="00514E0F">
        <w:rPr>
          <w:color w:val="000000"/>
          <w:sz w:val="22"/>
          <w:szCs w:val="22"/>
        </w:rPr>
        <w:t>.2. Товар принимается Заказчиком по количеству мест, указанному в товарной накладной</w:t>
      </w:r>
      <w:r w:rsidR="00D11526">
        <w:rPr>
          <w:color w:val="000000"/>
          <w:sz w:val="22"/>
          <w:szCs w:val="22"/>
        </w:rPr>
        <w:t xml:space="preserve">, </w:t>
      </w:r>
      <w:r w:rsidR="00547441" w:rsidRPr="00514E0F">
        <w:rPr>
          <w:color w:val="000000"/>
          <w:sz w:val="22"/>
          <w:szCs w:val="22"/>
        </w:rPr>
        <w:t>по качеству</w:t>
      </w:r>
      <w:r w:rsidR="00D11526">
        <w:rPr>
          <w:color w:val="000000"/>
          <w:sz w:val="22"/>
          <w:szCs w:val="22"/>
        </w:rPr>
        <w:t xml:space="preserve"> </w:t>
      </w:r>
      <w:r w:rsidR="00547441" w:rsidRPr="00514E0F">
        <w:rPr>
          <w:color w:val="000000"/>
          <w:sz w:val="22"/>
          <w:szCs w:val="22"/>
        </w:rPr>
        <w:t>- согласно представленным документам о качестве.</w:t>
      </w:r>
    </w:p>
    <w:p w:rsidR="00547441" w:rsidRPr="00514E0F" w:rsidRDefault="00052021" w:rsidP="00547441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3.3. Заказчик, в течение</w:t>
      </w:r>
      <w:r w:rsidR="000F77A8">
        <w:rPr>
          <w:color w:val="000000"/>
          <w:sz w:val="22"/>
          <w:szCs w:val="22"/>
        </w:rPr>
        <w:t xml:space="preserve"> 3 (трех) </w:t>
      </w:r>
      <w:r w:rsidR="00547441" w:rsidRPr="00514E0F">
        <w:rPr>
          <w:color w:val="000000"/>
          <w:sz w:val="22"/>
          <w:szCs w:val="22"/>
        </w:rPr>
        <w:t xml:space="preserve"> рабочих дней </w:t>
      </w:r>
      <w:proofErr w:type="gramStart"/>
      <w:r w:rsidR="00547441" w:rsidRPr="00514E0F">
        <w:rPr>
          <w:color w:val="000000"/>
          <w:sz w:val="22"/>
          <w:szCs w:val="22"/>
        </w:rPr>
        <w:t xml:space="preserve">с даты </w:t>
      </w:r>
      <w:r w:rsidR="00BE64B9">
        <w:rPr>
          <w:color w:val="000000"/>
          <w:sz w:val="22"/>
          <w:szCs w:val="22"/>
        </w:rPr>
        <w:t xml:space="preserve"> </w:t>
      </w:r>
      <w:r w:rsidR="00547441" w:rsidRPr="00514E0F">
        <w:rPr>
          <w:color w:val="000000"/>
          <w:sz w:val="22"/>
          <w:szCs w:val="22"/>
        </w:rPr>
        <w:t>поставки</w:t>
      </w:r>
      <w:proofErr w:type="gramEnd"/>
      <w:r w:rsidR="00F43704">
        <w:rPr>
          <w:color w:val="000000"/>
          <w:sz w:val="22"/>
          <w:szCs w:val="22"/>
        </w:rPr>
        <w:t xml:space="preserve"> </w:t>
      </w:r>
      <w:r w:rsidR="00547441" w:rsidRPr="00514E0F">
        <w:rPr>
          <w:color w:val="000000"/>
          <w:sz w:val="22"/>
          <w:szCs w:val="22"/>
        </w:rPr>
        <w:t xml:space="preserve"> Товара, осматривает Товар, проводит приемку на предмет соответствия Товара требованиям, изложенным в настоящем </w:t>
      </w:r>
      <w:r w:rsidR="00E9762B">
        <w:rPr>
          <w:color w:val="000000"/>
          <w:sz w:val="22"/>
          <w:szCs w:val="22"/>
        </w:rPr>
        <w:t>Договоре</w:t>
      </w:r>
      <w:r w:rsidR="00547441" w:rsidRPr="00514E0F">
        <w:rPr>
          <w:color w:val="000000"/>
          <w:sz w:val="22"/>
          <w:szCs w:val="22"/>
        </w:rPr>
        <w:t xml:space="preserve"> и подписывает товарную накладную, либо предоставляет мотивированный отказ от приемки Товара с перечнем недостатков и сроков их устранения.</w:t>
      </w:r>
    </w:p>
    <w:p w:rsidR="00547441" w:rsidRPr="00514E0F" w:rsidRDefault="00052021" w:rsidP="00547441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</w:t>
      </w:r>
      <w:r w:rsidR="00547441" w:rsidRPr="00514E0F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>4</w:t>
      </w:r>
      <w:r w:rsidR="00547441" w:rsidRPr="00514E0F">
        <w:rPr>
          <w:color w:val="000000"/>
          <w:sz w:val="22"/>
          <w:szCs w:val="22"/>
        </w:rPr>
        <w:t>. Моментом исполнения обязательства Поставщика по поставке</w:t>
      </w:r>
      <w:r w:rsidR="00673CD2">
        <w:rPr>
          <w:color w:val="000000"/>
          <w:sz w:val="22"/>
          <w:szCs w:val="22"/>
        </w:rPr>
        <w:t xml:space="preserve"> </w:t>
      </w:r>
      <w:r w:rsidR="00547441" w:rsidRPr="00514E0F">
        <w:rPr>
          <w:color w:val="000000"/>
          <w:sz w:val="22"/>
          <w:szCs w:val="22"/>
        </w:rPr>
        <w:t xml:space="preserve">Товара по настоящему </w:t>
      </w:r>
      <w:r w:rsidR="00E9762B">
        <w:rPr>
          <w:color w:val="000000"/>
          <w:sz w:val="22"/>
          <w:szCs w:val="22"/>
        </w:rPr>
        <w:t>Договору</w:t>
      </w:r>
      <w:r w:rsidR="00547441" w:rsidRPr="00514E0F">
        <w:rPr>
          <w:color w:val="000000"/>
          <w:sz w:val="22"/>
          <w:szCs w:val="22"/>
        </w:rPr>
        <w:t xml:space="preserve">, а также моментом перехода права собственности на Товар от Поставщика к Заказчику, считается </w:t>
      </w:r>
      <w:r w:rsidR="00463394">
        <w:rPr>
          <w:color w:val="000000"/>
          <w:sz w:val="22"/>
          <w:szCs w:val="22"/>
        </w:rPr>
        <w:t>момент подписания сторонами</w:t>
      </w:r>
      <w:r w:rsidR="00547441" w:rsidRPr="00514E0F">
        <w:rPr>
          <w:color w:val="000000"/>
          <w:sz w:val="22"/>
          <w:szCs w:val="22"/>
        </w:rPr>
        <w:t xml:space="preserve"> товарной накладной.</w:t>
      </w:r>
    </w:p>
    <w:p w:rsidR="005E607D" w:rsidRPr="00514E0F" w:rsidRDefault="005E607D" w:rsidP="005E607D">
      <w:pPr>
        <w:rPr>
          <w:color w:val="000000"/>
          <w:sz w:val="22"/>
          <w:szCs w:val="22"/>
        </w:rPr>
      </w:pPr>
    </w:p>
    <w:p w:rsidR="006845FE" w:rsidRPr="00514E0F" w:rsidRDefault="00052021" w:rsidP="006845FE">
      <w:pPr>
        <w:shd w:val="clear" w:color="auto" w:fill="FFFFFF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4</w:t>
      </w:r>
      <w:r w:rsidR="006845FE" w:rsidRPr="00514E0F">
        <w:rPr>
          <w:b/>
          <w:bCs/>
          <w:color w:val="000000"/>
          <w:sz w:val="22"/>
          <w:szCs w:val="22"/>
        </w:rPr>
        <w:t>. Цена и порядок расчетов</w:t>
      </w:r>
    </w:p>
    <w:p w:rsidR="006845FE" w:rsidRPr="00514E0F" w:rsidRDefault="006845FE" w:rsidP="006845FE">
      <w:pPr>
        <w:shd w:val="clear" w:color="auto" w:fill="FFFFFF"/>
        <w:jc w:val="center"/>
        <w:rPr>
          <w:b/>
          <w:bCs/>
          <w:color w:val="000000"/>
          <w:sz w:val="22"/>
          <w:szCs w:val="22"/>
        </w:rPr>
      </w:pPr>
    </w:p>
    <w:p w:rsidR="006845FE" w:rsidRPr="00514E0F" w:rsidRDefault="00052021" w:rsidP="006845FE">
      <w:pPr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</w:t>
      </w:r>
      <w:r w:rsidR="006845FE" w:rsidRPr="00514E0F">
        <w:rPr>
          <w:color w:val="000000"/>
          <w:sz w:val="22"/>
          <w:szCs w:val="22"/>
        </w:rPr>
        <w:t xml:space="preserve">.1. Цена настоящего </w:t>
      </w:r>
      <w:r w:rsidR="00E9762B">
        <w:rPr>
          <w:sz w:val="22"/>
          <w:szCs w:val="22"/>
        </w:rPr>
        <w:t>Договора</w:t>
      </w:r>
      <w:r w:rsidR="006845FE" w:rsidRPr="00514E0F">
        <w:rPr>
          <w:color w:val="000000"/>
          <w:sz w:val="22"/>
          <w:szCs w:val="22"/>
        </w:rPr>
        <w:t xml:space="preserve"> составляет  _______ руб. ____ коп.</w:t>
      </w:r>
    </w:p>
    <w:p w:rsidR="006845FE" w:rsidRPr="00514E0F" w:rsidRDefault="00F54491" w:rsidP="00F54491">
      <w:pPr>
        <w:jc w:val="both"/>
        <w:rPr>
          <w:sz w:val="22"/>
          <w:szCs w:val="22"/>
        </w:rPr>
      </w:pPr>
      <w:r w:rsidRPr="00514E0F">
        <w:rPr>
          <w:sz w:val="22"/>
          <w:szCs w:val="22"/>
        </w:rPr>
        <w:t xml:space="preserve">Цена </w:t>
      </w:r>
      <w:r w:rsidR="00E9762B">
        <w:rPr>
          <w:sz w:val="22"/>
          <w:szCs w:val="22"/>
        </w:rPr>
        <w:t>Договора</w:t>
      </w:r>
      <w:r w:rsidRPr="00514E0F">
        <w:rPr>
          <w:sz w:val="22"/>
          <w:szCs w:val="22"/>
        </w:rPr>
        <w:t xml:space="preserve"> включает в себя стоимость Товара, расход</w:t>
      </w:r>
      <w:r w:rsidR="001731FC" w:rsidRPr="00514E0F">
        <w:rPr>
          <w:sz w:val="22"/>
          <w:szCs w:val="22"/>
        </w:rPr>
        <w:t>ы</w:t>
      </w:r>
      <w:r w:rsidRPr="00514E0F">
        <w:rPr>
          <w:sz w:val="22"/>
          <w:szCs w:val="22"/>
        </w:rPr>
        <w:t xml:space="preserve"> на </w:t>
      </w:r>
      <w:r w:rsidR="001731FC" w:rsidRPr="00514E0F">
        <w:rPr>
          <w:sz w:val="22"/>
          <w:szCs w:val="22"/>
        </w:rPr>
        <w:t xml:space="preserve">погрузку, </w:t>
      </w:r>
      <w:r w:rsidRPr="00514E0F">
        <w:rPr>
          <w:sz w:val="22"/>
          <w:szCs w:val="22"/>
        </w:rPr>
        <w:t>доставку</w:t>
      </w:r>
      <w:r w:rsidR="001731FC" w:rsidRPr="00514E0F">
        <w:rPr>
          <w:sz w:val="22"/>
          <w:szCs w:val="22"/>
        </w:rPr>
        <w:t>, разгрузку</w:t>
      </w:r>
      <w:r w:rsidR="00775379">
        <w:rPr>
          <w:sz w:val="22"/>
          <w:szCs w:val="22"/>
        </w:rPr>
        <w:t xml:space="preserve">, </w:t>
      </w:r>
      <w:r w:rsidRPr="00514E0F">
        <w:rPr>
          <w:sz w:val="22"/>
          <w:szCs w:val="22"/>
        </w:rPr>
        <w:t xml:space="preserve">уплату налогов, сборов и других обязательных платежей, связанных с исполнением </w:t>
      </w:r>
      <w:r w:rsidR="00E9762B">
        <w:rPr>
          <w:sz w:val="22"/>
          <w:szCs w:val="22"/>
        </w:rPr>
        <w:t>Договора</w:t>
      </w:r>
      <w:r w:rsidRPr="00514E0F">
        <w:rPr>
          <w:sz w:val="22"/>
          <w:szCs w:val="22"/>
        </w:rPr>
        <w:t>.</w:t>
      </w:r>
    </w:p>
    <w:p w:rsidR="00F54491" w:rsidRPr="00514E0F" w:rsidRDefault="00052021" w:rsidP="00F54491">
      <w:pPr>
        <w:jc w:val="both"/>
        <w:rPr>
          <w:sz w:val="22"/>
          <w:szCs w:val="22"/>
        </w:rPr>
      </w:pPr>
      <w:r>
        <w:rPr>
          <w:sz w:val="22"/>
          <w:szCs w:val="22"/>
        </w:rPr>
        <w:t>4</w:t>
      </w:r>
      <w:r w:rsidR="00F54491" w:rsidRPr="00514E0F">
        <w:rPr>
          <w:sz w:val="22"/>
          <w:szCs w:val="22"/>
        </w:rPr>
        <w:t xml:space="preserve">.2. Цена </w:t>
      </w:r>
      <w:r w:rsidR="00334DC3">
        <w:rPr>
          <w:sz w:val="22"/>
          <w:szCs w:val="22"/>
        </w:rPr>
        <w:t>Договора</w:t>
      </w:r>
      <w:r w:rsidR="00F54491" w:rsidRPr="00514E0F">
        <w:rPr>
          <w:sz w:val="22"/>
          <w:szCs w:val="22"/>
        </w:rPr>
        <w:t xml:space="preserve"> является твердой и определяется  на весь срок исполнения </w:t>
      </w:r>
      <w:r w:rsidR="00334DC3">
        <w:rPr>
          <w:sz w:val="22"/>
          <w:szCs w:val="22"/>
        </w:rPr>
        <w:t>Договора</w:t>
      </w:r>
      <w:r w:rsidR="00F54491" w:rsidRPr="00514E0F">
        <w:rPr>
          <w:sz w:val="22"/>
          <w:szCs w:val="22"/>
        </w:rPr>
        <w:t xml:space="preserve">, за исключением случаев, предусмотренных настоящим </w:t>
      </w:r>
      <w:r w:rsidR="00334DC3">
        <w:rPr>
          <w:sz w:val="22"/>
          <w:szCs w:val="22"/>
        </w:rPr>
        <w:t>Договором</w:t>
      </w:r>
      <w:r w:rsidR="00F54491" w:rsidRPr="00514E0F">
        <w:rPr>
          <w:sz w:val="22"/>
          <w:szCs w:val="22"/>
        </w:rPr>
        <w:t xml:space="preserve"> и действующим законодательством.</w:t>
      </w:r>
      <w:r w:rsidR="00E45385">
        <w:rPr>
          <w:sz w:val="22"/>
          <w:szCs w:val="22"/>
        </w:rPr>
        <w:t xml:space="preserve"> В ходе исполнения договора по соглашению сторон цена договора может быть снижена без изменения предусмотренных договором количества товара, качества поставляемого товара и иных условий договора.</w:t>
      </w:r>
    </w:p>
    <w:p w:rsidR="00F54491" w:rsidRPr="00514E0F" w:rsidRDefault="00052021" w:rsidP="00F54491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4</w:t>
      </w:r>
      <w:r w:rsidR="00F54491" w:rsidRPr="00514E0F">
        <w:rPr>
          <w:sz w:val="22"/>
          <w:szCs w:val="22"/>
        </w:rPr>
        <w:t>.</w:t>
      </w:r>
      <w:r>
        <w:rPr>
          <w:sz w:val="22"/>
          <w:szCs w:val="22"/>
        </w:rPr>
        <w:t>3</w:t>
      </w:r>
      <w:r w:rsidR="00F54491" w:rsidRPr="00514E0F">
        <w:rPr>
          <w:sz w:val="22"/>
          <w:szCs w:val="22"/>
        </w:rPr>
        <w:t>. Оплата Товара производится Заказчиком по безналичному расчету</w:t>
      </w:r>
      <w:r w:rsidR="000674A9" w:rsidRPr="00514E0F">
        <w:rPr>
          <w:sz w:val="22"/>
          <w:szCs w:val="22"/>
        </w:rPr>
        <w:t xml:space="preserve"> после получения Товара</w:t>
      </w:r>
      <w:r w:rsidR="00F54491" w:rsidRPr="00514E0F">
        <w:rPr>
          <w:sz w:val="22"/>
          <w:szCs w:val="22"/>
        </w:rPr>
        <w:t>,</w:t>
      </w:r>
      <w:r w:rsidR="000674A9" w:rsidRPr="00514E0F">
        <w:rPr>
          <w:sz w:val="22"/>
          <w:szCs w:val="22"/>
        </w:rPr>
        <w:t xml:space="preserve"> путем перечисления на расчетный счет Поставщика денежных средств,</w:t>
      </w:r>
      <w:r w:rsidR="00F54491" w:rsidRPr="00514E0F">
        <w:rPr>
          <w:sz w:val="22"/>
          <w:szCs w:val="22"/>
        </w:rPr>
        <w:t xml:space="preserve"> в течение </w:t>
      </w:r>
      <w:r w:rsidR="004651AB" w:rsidRPr="00514E0F">
        <w:rPr>
          <w:sz w:val="22"/>
          <w:szCs w:val="22"/>
        </w:rPr>
        <w:t>3</w:t>
      </w:r>
      <w:r w:rsidR="00F54491" w:rsidRPr="00514E0F">
        <w:rPr>
          <w:sz w:val="22"/>
          <w:szCs w:val="22"/>
        </w:rPr>
        <w:t>0 (</w:t>
      </w:r>
      <w:r w:rsidR="004651AB" w:rsidRPr="00514E0F">
        <w:rPr>
          <w:sz w:val="22"/>
          <w:szCs w:val="22"/>
        </w:rPr>
        <w:t>тридцати</w:t>
      </w:r>
      <w:r w:rsidR="00F54491" w:rsidRPr="00514E0F">
        <w:rPr>
          <w:sz w:val="22"/>
          <w:szCs w:val="22"/>
        </w:rPr>
        <w:t>) календарных дней</w:t>
      </w:r>
      <w:r w:rsidR="000674A9" w:rsidRPr="00514E0F">
        <w:rPr>
          <w:sz w:val="22"/>
          <w:szCs w:val="22"/>
        </w:rPr>
        <w:t xml:space="preserve"> со дня подписания сторонами товарной накладной на основании</w:t>
      </w:r>
      <w:r w:rsidR="00F54491" w:rsidRPr="00514E0F">
        <w:rPr>
          <w:sz w:val="22"/>
          <w:szCs w:val="22"/>
        </w:rPr>
        <w:t xml:space="preserve"> </w:t>
      </w:r>
      <w:r w:rsidR="000674A9" w:rsidRPr="00514E0F">
        <w:rPr>
          <w:sz w:val="22"/>
          <w:szCs w:val="22"/>
        </w:rPr>
        <w:t xml:space="preserve">счета, </w:t>
      </w:r>
      <w:r w:rsidR="00F54491" w:rsidRPr="00514E0F">
        <w:rPr>
          <w:sz w:val="22"/>
          <w:szCs w:val="22"/>
        </w:rPr>
        <w:t>счета-фактуры</w:t>
      </w:r>
      <w:r w:rsidR="000674A9" w:rsidRPr="00514E0F">
        <w:rPr>
          <w:sz w:val="22"/>
          <w:szCs w:val="22"/>
        </w:rPr>
        <w:t>,</w:t>
      </w:r>
      <w:r w:rsidR="00F54491" w:rsidRPr="00514E0F">
        <w:rPr>
          <w:sz w:val="22"/>
          <w:szCs w:val="22"/>
        </w:rPr>
        <w:t xml:space="preserve"> </w:t>
      </w:r>
      <w:r w:rsidR="000674A9" w:rsidRPr="00514E0F">
        <w:rPr>
          <w:sz w:val="22"/>
          <w:szCs w:val="22"/>
        </w:rPr>
        <w:t>представленных Поставщиком</w:t>
      </w:r>
    </w:p>
    <w:p w:rsidR="00B769D0" w:rsidRDefault="00052021" w:rsidP="00B769D0">
      <w:pPr>
        <w:jc w:val="both"/>
        <w:rPr>
          <w:sz w:val="22"/>
          <w:szCs w:val="22"/>
        </w:rPr>
      </w:pPr>
      <w:r>
        <w:rPr>
          <w:sz w:val="22"/>
          <w:szCs w:val="22"/>
        </w:rPr>
        <w:t>4.4</w:t>
      </w:r>
      <w:r w:rsidR="00F54491" w:rsidRPr="00514E0F">
        <w:rPr>
          <w:sz w:val="22"/>
          <w:szCs w:val="22"/>
        </w:rPr>
        <w:t>. Обязательство по оплате считается выполненным с момента списания денежных средств со счета Заказчика.</w:t>
      </w:r>
    </w:p>
    <w:p w:rsidR="009132A9" w:rsidRPr="00514E0F" w:rsidRDefault="009132A9" w:rsidP="00B769D0">
      <w:pPr>
        <w:jc w:val="both"/>
        <w:rPr>
          <w:sz w:val="22"/>
          <w:szCs w:val="22"/>
        </w:rPr>
      </w:pPr>
      <w:r>
        <w:rPr>
          <w:sz w:val="22"/>
          <w:szCs w:val="22"/>
        </w:rPr>
        <w:t>4.5. Сумма</w:t>
      </w:r>
      <w:r w:rsidR="009304E9">
        <w:rPr>
          <w:sz w:val="22"/>
          <w:szCs w:val="22"/>
        </w:rPr>
        <w:t>,</w:t>
      </w:r>
      <w:r>
        <w:rPr>
          <w:sz w:val="22"/>
          <w:szCs w:val="22"/>
        </w:rPr>
        <w:t xml:space="preserve"> подлежащая уплате Заказчиком Поставщику, уменьшается на </w:t>
      </w:r>
      <w:r w:rsidR="009304E9">
        <w:rPr>
          <w:sz w:val="22"/>
          <w:szCs w:val="22"/>
        </w:rPr>
        <w:t xml:space="preserve">размер налогов, сборов и иных обязательных платежей в бюджеты бюджетной системы Российской Федерации, если в соответствии с законодательством </w:t>
      </w:r>
      <w:r w:rsidR="00835738">
        <w:rPr>
          <w:sz w:val="22"/>
          <w:szCs w:val="22"/>
        </w:rPr>
        <w:t xml:space="preserve">Российской Федерации о налогах и сборах </w:t>
      </w:r>
      <w:r w:rsidR="004D0D51">
        <w:rPr>
          <w:sz w:val="22"/>
          <w:szCs w:val="22"/>
        </w:rPr>
        <w:t>такие налоги, сборы и иные обязательные платежи подлежат уплате в бюджеты бюджетной системы Российской Федерации Заказчиком.</w:t>
      </w:r>
    </w:p>
    <w:p w:rsidR="00F54491" w:rsidRPr="00514E0F" w:rsidRDefault="00F54491" w:rsidP="00B769D0">
      <w:pPr>
        <w:jc w:val="both"/>
        <w:rPr>
          <w:sz w:val="22"/>
          <w:szCs w:val="22"/>
        </w:rPr>
      </w:pPr>
    </w:p>
    <w:p w:rsidR="006845FE" w:rsidRPr="00514E0F" w:rsidRDefault="00052021" w:rsidP="006845FE">
      <w:pPr>
        <w:shd w:val="clear" w:color="auto" w:fill="FFFFFF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5</w:t>
      </w:r>
      <w:r w:rsidR="006845FE" w:rsidRPr="00514E0F">
        <w:rPr>
          <w:b/>
          <w:bCs/>
          <w:color w:val="000000"/>
          <w:sz w:val="22"/>
          <w:szCs w:val="22"/>
        </w:rPr>
        <w:t xml:space="preserve">. Гарантии качества </w:t>
      </w:r>
      <w:r w:rsidR="00AF4F7A" w:rsidRPr="00514E0F">
        <w:rPr>
          <w:b/>
          <w:bCs/>
          <w:color w:val="000000"/>
          <w:sz w:val="22"/>
          <w:szCs w:val="22"/>
        </w:rPr>
        <w:t>т</w:t>
      </w:r>
      <w:r w:rsidR="006845FE" w:rsidRPr="00514E0F">
        <w:rPr>
          <w:b/>
          <w:bCs/>
          <w:color w:val="000000"/>
          <w:sz w:val="22"/>
          <w:szCs w:val="22"/>
        </w:rPr>
        <w:t>овара</w:t>
      </w:r>
    </w:p>
    <w:p w:rsidR="006845FE" w:rsidRPr="00514E0F" w:rsidRDefault="006845FE" w:rsidP="006845FE">
      <w:pPr>
        <w:shd w:val="clear" w:color="auto" w:fill="FFFFFF"/>
        <w:rPr>
          <w:b/>
          <w:bCs/>
          <w:color w:val="000000"/>
          <w:sz w:val="22"/>
          <w:szCs w:val="22"/>
        </w:rPr>
      </w:pPr>
    </w:p>
    <w:p w:rsidR="00C33389" w:rsidRPr="00514E0F" w:rsidRDefault="00052021" w:rsidP="00071BF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</w:t>
      </w:r>
      <w:r w:rsidR="006845FE" w:rsidRPr="00514E0F">
        <w:rPr>
          <w:color w:val="000000"/>
          <w:sz w:val="22"/>
          <w:szCs w:val="22"/>
        </w:rPr>
        <w:t xml:space="preserve">.1. </w:t>
      </w:r>
      <w:r w:rsidR="00623905" w:rsidRPr="00514E0F">
        <w:rPr>
          <w:color w:val="000000"/>
          <w:sz w:val="22"/>
          <w:szCs w:val="22"/>
        </w:rPr>
        <w:t>Товар долже</w:t>
      </w:r>
      <w:r w:rsidR="00153843" w:rsidRPr="00514E0F">
        <w:rPr>
          <w:color w:val="000000"/>
          <w:sz w:val="22"/>
          <w:szCs w:val="22"/>
        </w:rPr>
        <w:t>н быть изготовлен</w:t>
      </w:r>
      <w:r w:rsidR="00623905" w:rsidRPr="00514E0F">
        <w:rPr>
          <w:color w:val="000000"/>
          <w:sz w:val="22"/>
          <w:szCs w:val="22"/>
        </w:rPr>
        <w:t xml:space="preserve"> по нормативно-технической документации завода-изготовителя.</w:t>
      </w:r>
      <w:r w:rsidR="005E607D" w:rsidRPr="00514E0F">
        <w:rPr>
          <w:color w:val="000000"/>
          <w:sz w:val="22"/>
          <w:szCs w:val="22"/>
        </w:rPr>
        <w:t xml:space="preserve"> Качество поставляемого</w:t>
      </w:r>
      <w:r w:rsidR="004D0D51">
        <w:rPr>
          <w:color w:val="000000"/>
          <w:sz w:val="22"/>
          <w:szCs w:val="22"/>
        </w:rPr>
        <w:t xml:space="preserve"> </w:t>
      </w:r>
      <w:r w:rsidR="003940DF">
        <w:rPr>
          <w:color w:val="000000"/>
          <w:sz w:val="22"/>
          <w:szCs w:val="22"/>
        </w:rPr>
        <w:t xml:space="preserve"> </w:t>
      </w:r>
      <w:r w:rsidR="005E607D" w:rsidRPr="00514E0F">
        <w:rPr>
          <w:color w:val="000000"/>
          <w:sz w:val="22"/>
          <w:szCs w:val="22"/>
        </w:rPr>
        <w:t>Товара п</w:t>
      </w:r>
      <w:r w:rsidR="007A0229" w:rsidRPr="00514E0F">
        <w:rPr>
          <w:color w:val="000000"/>
          <w:sz w:val="22"/>
          <w:szCs w:val="22"/>
        </w:rPr>
        <w:t>одтверждается</w:t>
      </w:r>
      <w:r w:rsidR="00C33389" w:rsidRPr="00514E0F">
        <w:rPr>
          <w:color w:val="000000"/>
          <w:sz w:val="22"/>
          <w:szCs w:val="22"/>
        </w:rPr>
        <w:t xml:space="preserve"> </w:t>
      </w:r>
      <w:r w:rsidR="000D293E" w:rsidRPr="00514E0F">
        <w:rPr>
          <w:color w:val="000000"/>
          <w:sz w:val="22"/>
          <w:szCs w:val="22"/>
        </w:rPr>
        <w:t>следующими</w:t>
      </w:r>
      <w:r w:rsidR="00C33389" w:rsidRPr="00514E0F">
        <w:rPr>
          <w:color w:val="000000"/>
          <w:sz w:val="22"/>
          <w:szCs w:val="22"/>
        </w:rPr>
        <w:t xml:space="preserve"> документами, которые предоставляются </w:t>
      </w:r>
      <w:r w:rsidR="004D0D51">
        <w:rPr>
          <w:color w:val="000000"/>
          <w:sz w:val="22"/>
          <w:szCs w:val="22"/>
        </w:rPr>
        <w:t>Поставщиком при поставке Товара</w:t>
      </w:r>
      <w:r w:rsidR="00C33389" w:rsidRPr="00514E0F">
        <w:rPr>
          <w:color w:val="000000"/>
          <w:sz w:val="22"/>
          <w:szCs w:val="22"/>
        </w:rPr>
        <w:t>:</w:t>
      </w:r>
    </w:p>
    <w:p w:rsidR="00C33389" w:rsidRPr="00514E0F" w:rsidRDefault="00C33389" w:rsidP="00C33389">
      <w:pPr>
        <w:jc w:val="both"/>
        <w:rPr>
          <w:color w:val="000000"/>
          <w:sz w:val="22"/>
          <w:szCs w:val="22"/>
        </w:rPr>
      </w:pPr>
      <w:r w:rsidRPr="00514E0F">
        <w:rPr>
          <w:color w:val="000000"/>
          <w:sz w:val="22"/>
          <w:szCs w:val="22"/>
        </w:rPr>
        <w:t>Паспорт качества</w:t>
      </w:r>
      <w:r w:rsidR="00F675C6">
        <w:rPr>
          <w:color w:val="000000"/>
          <w:sz w:val="22"/>
          <w:szCs w:val="22"/>
        </w:rPr>
        <w:t xml:space="preserve"> </w:t>
      </w:r>
      <w:r w:rsidRPr="00514E0F">
        <w:rPr>
          <w:color w:val="000000"/>
          <w:sz w:val="22"/>
          <w:szCs w:val="22"/>
        </w:rPr>
        <w:t>завода-изготовителя (или иной документ с указанием технологического регламента, по которому изготовлен Товар (ТУ, СТО и т.п.);</w:t>
      </w:r>
    </w:p>
    <w:p w:rsidR="000674A9" w:rsidRPr="00052021" w:rsidRDefault="00052021" w:rsidP="00C33389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</w:t>
      </w:r>
      <w:r w:rsidR="000674A9" w:rsidRPr="00514E0F">
        <w:rPr>
          <w:color w:val="000000"/>
          <w:sz w:val="22"/>
          <w:szCs w:val="22"/>
        </w:rPr>
        <w:t>.2. Качество Товара, поставляемого</w:t>
      </w:r>
      <w:r w:rsidR="00D11526">
        <w:rPr>
          <w:color w:val="000000"/>
          <w:sz w:val="22"/>
          <w:szCs w:val="22"/>
        </w:rPr>
        <w:t xml:space="preserve"> </w:t>
      </w:r>
      <w:r w:rsidR="000674A9" w:rsidRPr="00514E0F">
        <w:rPr>
          <w:color w:val="000000"/>
          <w:sz w:val="22"/>
          <w:szCs w:val="22"/>
        </w:rPr>
        <w:t xml:space="preserve">по настоящему </w:t>
      </w:r>
      <w:r w:rsidR="00334DC3">
        <w:rPr>
          <w:color w:val="000000"/>
          <w:sz w:val="22"/>
          <w:szCs w:val="22"/>
        </w:rPr>
        <w:t xml:space="preserve">Договору, </w:t>
      </w:r>
      <w:r w:rsidR="000674A9" w:rsidRPr="00514E0F">
        <w:rPr>
          <w:color w:val="000000"/>
          <w:sz w:val="22"/>
          <w:szCs w:val="22"/>
        </w:rPr>
        <w:t xml:space="preserve"> должно соответствовать </w:t>
      </w:r>
      <w:r w:rsidR="000674A9" w:rsidRPr="00052021">
        <w:rPr>
          <w:color w:val="000000"/>
          <w:sz w:val="22"/>
          <w:szCs w:val="22"/>
        </w:rPr>
        <w:t>требованиям ГОСТов, ОСТов, ТУ РФ и иных нормативных документов.</w:t>
      </w:r>
    </w:p>
    <w:p w:rsidR="006845FE" w:rsidRDefault="00052021" w:rsidP="006F369D">
      <w:pPr>
        <w:pStyle w:val="a8"/>
        <w:jc w:val="both"/>
        <w:rPr>
          <w:rFonts w:ascii="Times New Roman" w:hAnsi="Times New Roman"/>
          <w:sz w:val="24"/>
          <w:szCs w:val="24"/>
        </w:rPr>
      </w:pPr>
      <w:r w:rsidRPr="00052021">
        <w:rPr>
          <w:rFonts w:ascii="Times New Roman" w:hAnsi="Times New Roman"/>
          <w:color w:val="000000"/>
        </w:rPr>
        <w:t>5</w:t>
      </w:r>
      <w:r w:rsidR="00251381" w:rsidRPr="00052021">
        <w:rPr>
          <w:rFonts w:ascii="Times New Roman" w:hAnsi="Times New Roman"/>
          <w:color w:val="000000"/>
        </w:rPr>
        <w:t>.</w:t>
      </w:r>
      <w:r w:rsidR="0072698B" w:rsidRPr="00052021">
        <w:rPr>
          <w:rFonts w:ascii="Times New Roman" w:hAnsi="Times New Roman"/>
          <w:color w:val="000000"/>
        </w:rPr>
        <w:t>3</w:t>
      </w:r>
      <w:r w:rsidR="00251381" w:rsidRPr="00052021">
        <w:rPr>
          <w:rFonts w:ascii="Times New Roman" w:hAnsi="Times New Roman"/>
          <w:color w:val="000000"/>
        </w:rPr>
        <w:t>.</w:t>
      </w:r>
      <w:r w:rsidR="00251381" w:rsidRPr="00514E0F">
        <w:rPr>
          <w:color w:val="000000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Поставщик гарантирует качество товара в течение </w:t>
      </w:r>
      <w:r w:rsidR="00F675C6"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/>
          <w:sz w:val="24"/>
          <w:szCs w:val="24"/>
        </w:rPr>
        <w:t xml:space="preserve"> месяцев </w:t>
      </w:r>
      <w:proofErr w:type="gramStart"/>
      <w:r>
        <w:rPr>
          <w:rFonts w:ascii="Times New Roman" w:hAnsi="Times New Roman"/>
          <w:sz w:val="24"/>
          <w:szCs w:val="24"/>
        </w:rPr>
        <w:t>с даты подписания</w:t>
      </w:r>
      <w:proofErr w:type="gramEnd"/>
      <w:r>
        <w:rPr>
          <w:rFonts w:ascii="Times New Roman" w:hAnsi="Times New Roman"/>
          <w:sz w:val="24"/>
          <w:szCs w:val="24"/>
        </w:rPr>
        <w:t xml:space="preserve"> сторонами товарной накладной.</w:t>
      </w:r>
      <w:r w:rsidR="003D0031">
        <w:rPr>
          <w:rFonts w:ascii="Times New Roman" w:hAnsi="Times New Roman"/>
          <w:sz w:val="24"/>
          <w:szCs w:val="24"/>
        </w:rPr>
        <w:t xml:space="preserve"> </w:t>
      </w:r>
    </w:p>
    <w:p w:rsidR="006F369D" w:rsidRPr="00514E0F" w:rsidRDefault="006F369D" w:rsidP="006F369D">
      <w:pPr>
        <w:pStyle w:val="a8"/>
        <w:jc w:val="both"/>
        <w:rPr>
          <w:rFonts w:ascii="Times New Roman" w:hAnsi="Times New Roman"/>
          <w:b/>
          <w:bCs/>
        </w:rPr>
      </w:pPr>
    </w:p>
    <w:p w:rsidR="006845FE" w:rsidRPr="00514E0F" w:rsidRDefault="00052021" w:rsidP="006845FE">
      <w:pPr>
        <w:pStyle w:val="ConsPlusNormal"/>
        <w:widowControl/>
        <w:ind w:firstLine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6</w:t>
      </w:r>
      <w:r w:rsidR="006845FE" w:rsidRPr="00514E0F">
        <w:rPr>
          <w:rFonts w:ascii="Times New Roman" w:hAnsi="Times New Roman" w:cs="Times New Roman"/>
          <w:b/>
          <w:bCs/>
          <w:sz w:val="22"/>
          <w:szCs w:val="22"/>
        </w:rPr>
        <w:t>. Ответственность сторон</w:t>
      </w:r>
    </w:p>
    <w:p w:rsidR="006845FE" w:rsidRPr="00514E0F" w:rsidRDefault="006845FE" w:rsidP="006845FE">
      <w:pPr>
        <w:pStyle w:val="ConsPlusNormal"/>
        <w:widowControl/>
        <w:ind w:firstLine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10104C" w:rsidRPr="00514E0F" w:rsidRDefault="00052021" w:rsidP="0010104C">
      <w:pPr>
        <w:pStyle w:val="a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10104C" w:rsidRPr="00514E0F">
        <w:rPr>
          <w:rFonts w:ascii="Times New Roman" w:hAnsi="Times New Roman"/>
        </w:rPr>
        <w:t xml:space="preserve">.1. Стороны несут ответственность за неисполнение либо ненадлежащее исполнение своих обязательств по настоящему </w:t>
      </w:r>
      <w:r w:rsidR="00334DC3">
        <w:rPr>
          <w:rFonts w:ascii="Times New Roman" w:hAnsi="Times New Roman"/>
        </w:rPr>
        <w:t>Договору</w:t>
      </w:r>
      <w:r w:rsidR="0010104C" w:rsidRPr="00514E0F">
        <w:rPr>
          <w:rFonts w:ascii="Times New Roman" w:hAnsi="Times New Roman"/>
        </w:rPr>
        <w:t xml:space="preserve"> в соответствии с действующим законодательством.</w:t>
      </w:r>
    </w:p>
    <w:p w:rsidR="0010104C" w:rsidRPr="00514E0F" w:rsidRDefault="00052021" w:rsidP="0010104C">
      <w:pPr>
        <w:pStyle w:val="a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10104C" w:rsidRPr="00514E0F">
        <w:rPr>
          <w:rFonts w:ascii="Times New Roman" w:hAnsi="Times New Roman"/>
        </w:rPr>
        <w:t xml:space="preserve">.2. В случае просрочки исполнения Заказчиком обязательств, предусмотренных </w:t>
      </w:r>
      <w:r w:rsidR="00334DC3">
        <w:rPr>
          <w:rFonts w:ascii="Times New Roman" w:hAnsi="Times New Roman"/>
        </w:rPr>
        <w:t>Договором</w:t>
      </w:r>
      <w:r w:rsidR="0010104C" w:rsidRPr="00514E0F">
        <w:rPr>
          <w:rFonts w:ascii="Times New Roman" w:hAnsi="Times New Roman"/>
        </w:rPr>
        <w:t xml:space="preserve">,  Поставщик вправе потребовать уплаты неустоек (пеней). Пеня начисляется за каждый день просрочки исполнения обязательства, предусмотренного </w:t>
      </w:r>
      <w:r w:rsidR="00334DC3">
        <w:rPr>
          <w:rFonts w:ascii="Times New Roman" w:hAnsi="Times New Roman"/>
        </w:rPr>
        <w:t>Договором</w:t>
      </w:r>
      <w:r w:rsidR="0010104C" w:rsidRPr="00514E0F">
        <w:rPr>
          <w:rFonts w:ascii="Times New Roman" w:hAnsi="Times New Roman"/>
        </w:rPr>
        <w:t xml:space="preserve">, начиная со дня, следующего после дня истечения установленного </w:t>
      </w:r>
      <w:r w:rsidR="00334DC3">
        <w:rPr>
          <w:rFonts w:ascii="Times New Roman" w:hAnsi="Times New Roman"/>
        </w:rPr>
        <w:t>Договором</w:t>
      </w:r>
      <w:r w:rsidR="0010104C" w:rsidRPr="00514E0F">
        <w:rPr>
          <w:rFonts w:ascii="Times New Roman" w:hAnsi="Times New Roman"/>
        </w:rPr>
        <w:t xml:space="preserve"> срока исполнения обязательства, в размере одной трехсотой действующей на дату уплаты пеней </w:t>
      </w:r>
      <w:r w:rsidR="00264521">
        <w:rPr>
          <w:rFonts w:ascii="Times New Roman" w:hAnsi="Times New Roman"/>
        </w:rPr>
        <w:t xml:space="preserve">ключевой ставки Банка России </w:t>
      </w:r>
      <w:r w:rsidR="0010104C" w:rsidRPr="00514E0F">
        <w:rPr>
          <w:rFonts w:ascii="Times New Roman" w:hAnsi="Times New Roman"/>
        </w:rPr>
        <w:t xml:space="preserve">от не уплаченной в срок суммы. </w:t>
      </w:r>
    </w:p>
    <w:p w:rsidR="0010104C" w:rsidRPr="00514E0F" w:rsidRDefault="003E4FD0" w:rsidP="0010104C">
      <w:pPr>
        <w:pStyle w:val="a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10104C" w:rsidRPr="00514E0F">
        <w:rPr>
          <w:rFonts w:ascii="Times New Roman" w:hAnsi="Times New Roman"/>
        </w:rPr>
        <w:t>.3. За</w:t>
      </w:r>
      <w:r w:rsidR="001325F1">
        <w:rPr>
          <w:rFonts w:ascii="Times New Roman" w:hAnsi="Times New Roman"/>
        </w:rPr>
        <w:t xml:space="preserve"> каждый факт </w:t>
      </w:r>
      <w:r w:rsidR="0010104C" w:rsidRPr="00514E0F">
        <w:rPr>
          <w:rFonts w:ascii="Times New Roman" w:hAnsi="Times New Roman"/>
        </w:rPr>
        <w:t>неисполнени</w:t>
      </w:r>
      <w:r w:rsidR="001325F1">
        <w:rPr>
          <w:rFonts w:ascii="Times New Roman" w:hAnsi="Times New Roman"/>
        </w:rPr>
        <w:t xml:space="preserve">я </w:t>
      </w:r>
      <w:r w:rsidR="0010104C" w:rsidRPr="00514E0F">
        <w:rPr>
          <w:rFonts w:ascii="Times New Roman" w:hAnsi="Times New Roman"/>
        </w:rPr>
        <w:t xml:space="preserve"> или ненадлежаще</w:t>
      </w:r>
      <w:r w:rsidR="001325F1">
        <w:rPr>
          <w:rFonts w:ascii="Times New Roman" w:hAnsi="Times New Roman"/>
        </w:rPr>
        <w:t>го</w:t>
      </w:r>
      <w:r w:rsidR="0010104C" w:rsidRPr="00514E0F">
        <w:rPr>
          <w:rFonts w:ascii="Times New Roman" w:hAnsi="Times New Roman"/>
        </w:rPr>
        <w:t xml:space="preserve"> исполнени</w:t>
      </w:r>
      <w:r w:rsidR="001325F1">
        <w:rPr>
          <w:rFonts w:ascii="Times New Roman" w:hAnsi="Times New Roman"/>
        </w:rPr>
        <w:t xml:space="preserve">я </w:t>
      </w:r>
      <w:r w:rsidR="0010104C" w:rsidRPr="00514E0F">
        <w:rPr>
          <w:rFonts w:ascii="Times New Roman" w:hAnsi="Times New Roman"/>
        </w:rPr>
        <w:t xml:space="preserve"> Поставщиком обязательств, предусмотренных </w:t>
      </w:r>
      <w:r w:rsidR="00334DC3">
        <w:rPr>
          <w:rFonts w:ascii="Times New Roman" w:hAnsi="Times New Roman"/>
        </w:rPr>
        <w:t>Договором</w:t>
      </w:r>
      <w:r w:rsidR="00B761E4">
        <w:rPr>
          <w:rFonts w:ascii="Times New Roman" w:hAnsi="Times New Roman"/>
        </w:rPr>
        <w:t>, за исключением просрочки исполнения обязательств (в том числе гарантийного обязательства), предусмотренного договором</w:t>
      </w:r>
      <w:r w:rsidR="0010104C" w:rsidRPr="00514E0F">
        <w:rPr>
          <w:rFonts w:ascii="Times New Roman" w:hAnsi="Times New Roman"/>
        </w:rPr>
        <w:t>, Заказчик направляет Поставщику требова</w:t>
      </w:r>
      <w:r w:rsidR="00052021">
        <w:rPr>
          <w:rFonts w:ascii="Times New Roman" w:hAnsi="Times New Roman"/>
        </w:rPr>
        <w:t xml:space="preserve">ние об уплате штрафа в размере 1% от цены </w:t>
      </w:r>
      <w:r w:rsidR="00334DC3">
        <w:rPr>
          <w:rFonts w:ascii="Times New Roman" w:hAnsi="Times New Roman"/>
        </w:rPr>
        <w:t>Договора</w:t>
      </w:r>
      <w:r w:rsidR="00052021">
        <w:rPr>
          <w:rFonts w:ascii="Times New Roman" w:hAnsi="Times New Roman"/>
        </w:rPr>
        <w:t>.</w:t>
      </w:r>
    </w:p>
    <w:p w:rsidR="00052021" w:rsidRPr="00514E0F" w:rsidRDefault="003E4FD0" w:rsidP="00052021">
      <w:pPr>
        <w:pStyle w:val="a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10104C" w:rsidRPr="00514E0F">
        <w:rPr>
          <w:rFonts w:ascii="Times New Roman" w:hAnsi="Times New Roman"/>
        </w:rPr>
        <w:t>.</w:t>
      </w:r>
      <w:r w:rsidR="00052021">
        <w:rPr>
          <w:rFonts w:ascii="Times New Roman" w:hAnsi="Times New Roman"/>
        </w:rPr>
        <w:t>4</w:t>
      </w:r>
      <w:r w:rsidR="0010104C" w:rsidRPr="00514E0F">
        <w:rPr>
          <w:rFonts w:ascii="Times New Roman" w:hAnsi="Times New Roman"/>
        </w:rPr>
        <w:t xml:space="preserve">. </w:t>
      </w:r>
      <w:r w:rsidR="00052021" w:rsidRPr="00514E0F">
        <w:rPr>
          <w:rFonts w:ascii="Times New Roman" w:hAnsi="Times New Roman"/>
        </w:rPr>
        <w:t xml:space="preserve">В случае просрочки исполнения </w:t>
      </w:r>
      <w:r w:rsidR="00264521">
        <w:rPr>
          <w:rFonts w:ascii="Times New Roman" w:hAnsi="Times New Roman"/>
        </w:rPr>
        <w:t xml:space="preserve">Поставщиком </w:t>
      </w:r>
      <w:r w:rsidR="00052021" w:rsidRPr="00514E0F">
        <w:rPr>
          <w:rFonts w:ascii="Times New Roman" w:hAnsi="Times New Roman"/>
        </w:rPr>
        <w:t xml:space="preserve">обязательств, предусмотренных </w:t>
      </w:r>
      <w:r w:rsidR="00334DC3">
        <w:rPr>
          <w:rFonts w:ascii="Times New Roman" w:hAnsi="Times New Roman"/>
        </w:rPr>
        <w:t>Договором</w:t>
      </w:r>
      <w:r w:rsidR="00052021" w:rsidRPr="00514E0F">
        <w:rPr>
          <w:rFonts w:ascii="Times New Roman" w:hAnsi="Times New Roman"/>
        </w:rPr>
        <w:t xml:space="preserve">,  </w:t>
      </w:r>
      <w:r w:rsidR="00052021">
        <w:rPr>
          <w:rFonts w:ascii="Times New Roman" w:hAnsi="Times New Roman"/>
        </w:rPr>
        <w:t xml:space="preserve">Заказчик </w:t>
      </w:r>
      <w:r w:rsidR="00052021" w:rsidRPr="00514E0F">
        <w:rPr>
          <w:rFonts w:ascii="Times New Roman" w:hAnsi="Times New Roman"/>
        </w:rPr>
        <w:t xml:space="preserve">вправе потребовать уплаты неустоек (пеней). Пеня начисляется за каждый день просрочки исполнения обязательства, предусмотренного </w:t>
      </w:r>
      <w:r w:rsidR="00334DC3">
        <w:rPr>
          <w:rFonts w:ascii="Times New Roman" w:hAnsi="Times New Roman"/>
        </w:rPr>
        <w:t>Договором</w:t>
      </w:r>
      <w:r w:rsidR="00052021" w:rsidRPr="00514E0F">
        <w:rPr>
          <w:rFonts w:ascii="Times New Roman" w:hAnsi="Times New Roman"/>
        </w:rPr>
        <w:t xml:space="preserve">, начиная со дня, следующего после дня истечения установленного </w:t>
      </w:r>
      <w:r w:rsidR="00334DC3">
        <w:rPr>
          <w:rFonts w:ascii="Times New Roman" w:hAnsi="Times New Roman"/>
        </w:rPr>
        <w:t>Договором</w:t>
      </w:r>
      <w:r w:rsidR="00052021" w:rsidRPr="00514E0F">
        <w:rPr>
          <w:rFonts w:ascii="Times New Roman" w:hAnsi="Times New Roman"/>
        </w:rPr>
        <w:t xml:space="preserve"> срока исполнения обязательства, в размере одной трехсотой действующей на дату уплаты пеней </w:t>
      </w:r>
      <w:r w:rsidR="00264521">
        <w:rPr>
          <w:rFonts w:ascii="Times New Roman" w:hAnsi="Times New Roman"/>
        </w:rPr>
        <w:t xml:space="preserve">ключевой ставки Банка России </w:t>
      </w:r>
      <w:r w:rsidR="00052021" w:rsidRPr="00514E0F">
        <w:rPr>
          <w:rFonts w:ascii="Times New Roman" w:hAnsi="Times New Roman"/>
        </w:rPr>
        <w:t xml:space="preserve">от </w:t>
      </w:r>
      <w:r w:rsidR="00052021">
        <w:rPr>
          <w:rFonts w:ascii="Times New Roman" w:hAnsi="Times New Roman"/>
        </w:rPr>
        <w:t xml:space="preserve">цены </w:t>
      </w:r>
      <w:r w:rsidR="00334DC3">
        <w:rPr>
          <w:rFonts w:ascii="Times New Roman" w:hAnsi="Times New Roman"/>
        </w:rPr>
        <w:t>Договора</w:t>
      </w:r>
      <w:r w:rsidR="00052021" w:rsidRPr="00514E0F">
        <w:rPr>
          <w:rFonts w:ascii="Times New Roman" w:hAnsi="Times New Roman"/>
        </w:rPr>
        <w:t xml:space="preserve">. </w:t>
      </w:r>
    </w:p>
    <w:p w:rsidR="0010104C" w:rsidRPr="00514E0F" w:rsidRDefault="003E4FD0" w:rsidP="0010104C">
      <w:pPr>
        <w:pStyle w:val="a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10104C" w:rsidRPr="00514E0F">
        <w:rPr>
          <w:rFonts w:ascii="Times New Roman" w:hAnsi="Times New Roman"/>
        </w:rPr>
        <w:t>.</w:t>
      </w:r>
      <w:r w:rsidR="00052021">
        <w:rPr>
          <w:rFonts w:ascii="Times New Roman" w:hAnsi="Times New Roman"/>
        </w:rPr>
        <w:t>5</w:t>
      </w:r>
      <w:r w:rsidR="0010104C" w:rsidRPr="00514E0F">
        <w:rPr>
          <w:rFonts w:ascii="Times New Roman" w:hAnsi="Times New Roman"/>
        </w:rPr>
        <w:t xml:space="preserve">. Сторона освобождается от уплаты неустойки (штрафа, пени), если докажет, что неисполнение или ненадлежащее исполнение обязательства, предусмотренного </w:t>
      </w:r>
      <w:r w:rsidR="00BA3D00">
        <w:rPr>
          <w:rFonts w:ascii="Times New Roman" w:hAnsi="Times New Roman"/>
        </w:rPr>
        <w:t>Договором</w:t>
      </w:r>
      <w:r w:rsidR="0010104C" w:rsidRPr="00514E0F">
        <w:rPr>
          <w:rFonts w:ascii="Times New Roman" w:hAnsi="Times New Roman"/>
        </w:rPr>
        <w:t>, произошло вследствие непреодолимой силы или по вине другой стороны.</w:t>
      </w:r>
    </w:p>
    <w:p w:rsidR="0010104C" w:rsidRPr="00514E0F" w:rsidRDefault="003E4FD0" w:rsidP="0010104C">
      <w:pPr>
        <w:pStyle w:val="a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052021">
        <w:rPr>
          <w:rFonts w:ascii="Times New Roman" w:hAnsi="Times New Roman"/>
        </w:rPr>
        <w:t>.6</w:t>
      </w:r>
      <w:r w:rsidR="0010104C" w:rsidRPr="00514E0F">
        <w:rPr>
          <w:rFonts w:ascii="Times New Roman" w:hAnsi="Times New Roman"/>
        </w:rPr>
        <w:t xml:space="preserve">. Уплата неустойки не освобождает стороны от исполнения обязательств, принятых на себя по </w:t>
      </w:r>
      <w:r w:rsidR="00BA3D00">
        <w:rPr>
          <w:rFonts w:ascii="Times New Roman" w:hAnsi="Times New Roman"/>
        </w:rPr>
        <w:t>Договору</w:t>
      </w:r>
      <w:r w:rsidR="0010104C" w:rsidRPr="00514E0F">
        <w:rPr>
          <w:rFonts w:ascii="Times New Roman" w:hAnsi="Times New Roman"/>
        </w:rPr>
        <w:t>.</w:t>
      </w:r>
    </w:p>
    <w:p w:rsidR="0010104C" w:rsidRDefault="003E4FD0" w:rsidP="0010104C">
      <w:pPr>
        <w:pStyle w:val="a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052021">
        <w:rPr>
          <w:rFonts w:ascii="Times New Roman" w:hAnsi="Times New Roman"/>
        </w:rPr>
        <w:t>.7</w:t>
      </w:r>
      <w:r w:rsidR="0010104C" w:rsidRPr="00514E0F">
        <w:rPr>
          <w:rFonts w:ascii="Times New Roman" w:hAnsi="Times New Roman"/>
        </w:rPr>
        <w:t>. Заказчик вправе осуществить взыскание неустойки</w:t>
      </w:r>
      <w:r w:rsidR="00EA00AB" w:rsidRPr="00514E0F">
        <w:rPr>
          <w:rFonts w:ascii="Times New Roman" w:hAnsi="Times New Roman"/>
        </w:rPr>
        <w:t xml:space="preserve"> (штрафа, пени)</w:t>
      </w:r>
      <w:r w:rsidR="0010104C" w:rsidRPr="00514E0F">
        <w:rPr>
          <w:rFonts w:ascii="Times New Roman" w:hAnsi="Times New Roman"/>
        </w:rPr>
        <w:t xml:space="preserve"> в бесспорном порядке, без согласия Поставщика</w:t>
      </w:r>
      <w:r w:rsidR="00EA00AB" w:rsidRPr="00514E0F">
        <w:rPr>
          <w:rFonts w:ascii="Times New Roman" w:hAnsi="Times New Roman"/>
        </w:rPr>
        <w:t>,</w:t>
      </w:r>
      <w:r w:rsidR="0010104C" w:rsidRPr="00514E0F">
        <w:rPr>
          <w:rFonts w:ascii="Times New Roman" w:hAnsi="Times New Roman"/>
        </w:rPr>
        <w:t xml:space="preserve"> путем удержания Заказчиком суммы неустойки при расчете с Поставщиком.</w:t>
      </w:r>
    </w:p>
    <w:p w:rsidR="00B761E4" w:rsidRPr="00514E0F" w:rsidRDefault="00B761E4" w:rsidP="0010104C">
      <w:pPr>
        <w:pStyle w:val="a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6.8. За каждый факт неисполнения или ненадлежащего исполнения Поставщиком обязательства, предусмотренного договором, которое не имеет стоимостного выражения, размер штрафа (при наличии в договоре таких обязательств) составляет 1000 рублей.</w:t>
      </w:r>
    </w:p>
    <w:p w:rsidR="00DE2146" w:rsidRPr="00514E0F" w:rsidRDefault="00DE2146" w:rsidP="0010104C">
      <w:pPr>
        <w:pStyle w:val="a8"/>
        <w:jc w:val="both"/>
        <w:rPr>
          <w:rFonts w:ascii="Times New Roman" w:hAnsi="Times New Roman"/>
        </w:rPr>
      </w:pPr>
    </w:p>
    <w:p w:rsidR="00983183" w:rsidRPr="00514E0F" w:rsidRDefault="003E4FD0" w:rsidP="00983183">
      <w:pPr>
        <w:pStyle w:val="a8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7</w:t>
      </w:r>
      <w:r w:rsidR="00983183" w:rsidRPr="00514E0F">
        <w:rPr>
          <w:rFonts w:ascii="Times New Roman" w:hAnsi="Times New Roman"/>
          <w:b/>
        </w:rPr>
        <w:t xml:space="preserve">. Условия и порядок исполнения и расторжения </w:t>
      </w:r>
      <w:r w:rsidR="00F95EDF">
        <w:rPr>
          <w:rFonts w:ascii="Times New Roman" w:hAnsi="Times New Roman"/>
          <w:b/>
        </w:rPr>
        <w:t>договора</w:t>
      </w:r>
    </w:p>
    <w:p w:rsidR="00983183" w:rsidRPr="00514E0F" w:rsidRDefault="00983183" w:rsidP="00983183">
      <w:pPr>
        <w:pStyle w:val="a8"/>
        <w:jc w:val="center"/>
        <w:rPr>
          <w:rFonts w:ascii="Times New Roman" w:hAnsi="Times New Roman"/>
          <w:b/>
        </w:rPr>
      </w:pPr>
    </w:p>
    <w:p w:rsidR="00983183" w:rsidRPr="00514E0F" w:rsidRDefault="003E4FD0" w:rsidP="004C40D1">
      <w:pPr>
        <w:pStyle w:val="a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983183" w:rsidRPr="00514E0F">
        <w:rPr>
          <w:rFonts w:ascii="Times New Roman" w:hAnsi="Times New Roman"/>
        </w:rPr>
        <w:t xml:space="preserve">.1. При исполнении </w:t>
      </w:r>
      <w:r w:rsidR="00BA3D00">
        <w:rPr>
          <w:rFonts w:ascii="Times New Roman" w:hAnsi="Times New Roman"/>
        </w:rPr>
        <w:t>Договора</w:t>
      </w:r>
      <w:r w:rsidR="00983183" w:rsidRPr="00514E0F">
        <w:rPr>
          <w:rFonts w:ascii="Times New Roman" w:hAnsi="Times New Roman"/>
        </w:rPr>
        <w:t xml:space="preserve"> не допускается перемена </w:t>
      </w:r>
      <w:r w:rsidR="004C40D1" w:rsidRPr="00514E0F">
        <w:rPr>
          <w:rFonts w:ascii="Times New Roman" w:hAnsi="Times New Roman"/>
        </w:rPr>
        <w:t>Поставщика</w:t>
      </w:r>
      <w:r w:rsidR="00983183" w:rsidRPr="00514E0F">
        <w:rPr>
          <w:rFonts w:ascii="Times New Roman" w:hAnsi="Times New Roman"/>
        </w:rPr>
        <w:t xml:space="preserve">, за исключением случая, если новый </w:t>
      </w:r>
      <w:r w:rsidR="004C40D1" w:rsidRPr="00514E0F">
        <w:rPr>
          <w:rFonts w:ascii="Times New Roman" w:hAnsi="Times New Roman"/>
        </w:rPr>
        <w:t>Поставщик</w:t>
      </w:r>
      <w:r w:rsidR="00983183" w:rsidRPr="00514E0F">
        <w:rPr>
          <w:rFonts w:ascii="Times New Roman" w:hAnsi="Times New Roman"/>
        </w:rPr>
        <w:t xml:space="preserve"> является правопреемником </w:t>
      </w:r>
      <w:r w:rsidR="004C40D1" w:rsidRPr="00514E0F">
        <w:rPr>
          <w:rFonts w:ascii="Times New Roman" w:hAnsi="Times New Roman"/>
        </w:rPr>
        <w:t>Поставщика</w:t>
      </w:r>
      <w:r w:rsidR="00983183" w:rsidRPr="00514E0F">
        <w:rPr>
          <w:rFonts w:ascii="Times New Roman" w:hAnsi="Times New Roman"/>
        </w:rPr>
        <w:t xml:space="preserve"> по такому </w:t>
      </w:r>
      <w:r w:rsidR="00BA3D00">
        <w:rPr>
          <w:rFonts w:ascii="Times New Roman" w:hAnsi="Times New Roman"/>
        </w:rPr>
        <w:t>Договору</w:t>
      </w:r>
      <w:r w:rsidR="00983183" w:rsidRPr="00514E0F">
        <w:rPr>
          <w:rFonts w:ascii="Times New Roman" w:hAnsi="Times New Roman"/>
        </w:rPr>
        <w:t xml:space="preserve">  вследствие реорганизации юридического лица в форме преобразования, слияния или присоединения.</w:t>
      </w:r>
    </w:p>
    <w:p w:rsidR="00983183" w:rsidRPr="00514E0F" w:rsidRDefault="00983183" w:rsidP="004C40D1">
      <w:pPr>
        <w:pStyle w:val="a8"/>
        <w:jc w:val="both"/>
        <w:rPr>
          <w:rFonts w:ascii="Times New Roman" w:hAnsi="Times New Roman"/>
        </w:rPr>
      </w:pPr>
      <w:r w:rsidRPr="00514E0F">
        <w:rPr>
          <w:rFonts w:ascii="Times New Roman" w:hAnsi="Times New Roman"/>
        </w:rPr>
        <w:t xml:space="preserve">В случае перемены Заказчика права и обязанности Заказчика, предусмотренные </w:t>
      </w:r>
      <w:r w:rsidR="00BA3D00">
        <w:rPr>
          <w:rFonts w:ascii="Times New Roman" w:hAnsi="Times New Roman"/>
        </w:rPr>
        <w:t xml:space="preserve">Договором, </w:t>
      </w:r>
      <w:r w:rsidRPr="00514E0F">
        <w:rPr>
          <w:rFonts w:ascii="Times New Roman" w:hAnsi="Times New Roman"/>
        </w:rPr>
        <w:t xml:space="preserve"> переходят к новому Заказчику.</w:t>
      </w:r>
    </w:p>
    <w:p w:rsidR="00983183" w:rsidRPr="00514E0F" w:rsidRDefault="003E4FD0" w:rsidP="004C40D1">
      <w:pPr>
        <w:pStyle w:val="a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983183" w:rsidRPr="00514E0F">
        <w:rPr>
          <w:rFonts w:ascii="Times New Roman" w:hAnsi="Times New Roman"/>
        </w:rPr>
        <w:t xml:space="preserve">.2. При исполнении </w:t>
      </w:r>
      <w:r w:rsidR="00BA3D00">
        <w:rPr>
          <w:rFonts w:ascii="Times New Roman" w:hAnsi="Times New Roman"/>
        </w:rPr>
        <w:t xml:space="preserve">Договора </w:t>
      </w:r>
      <w:r w:rsidR="00983183" w:rsidRPr="00514E0F">
        <w:rPr>
          <w:rFonts w:ascii="Times New Roman" w:hAnsi="Times New Roman"/>
        </w:rPr>
        <w:t xml:space="preserve"> по согласованию Заказчика с </w:t>
      </w:r>
      <w:r w:rsidR="004C40D1" w:rsidRPr="00514E0F">
        <w:rPr>
          <w:rFonts w:ascii="Times New Roman" w:hAnsi="Times New Roman"/>
        </w:rPr>
        <w:t>Поставщиком</w:t>
      </w:r>
      <w:r w:rsidR="00983183" w:rsidRPr="00514E0F">
        <w:rPr>
          <w:rFonts w:ascii="Times New Roman" w:hAnsi="Times New Roman"/>
        </w:rPr>
        <w:t xml:space="preserve"> допускается </w:t>
      </w:r>
      <w:r w:rsidR="003913F5" w:rsidRPr="00514E0F">
        <w:rPr>
          <w:rFonts w:ascii="Times New Roman" w:hAnsi="Times New Roman"/>
        </w:rPr>
        <w:t>поставка Товаров</w:t>
      </w:r>
      <w:r w:rsidR="00983183" w:rsidRPr="00514E0F">
        <w:rPr>
          <w:rFonts w:ascii="Times New Roman" w:hAnsi="Times New Roman"/>
        </w:rPr>
        <w:t xml:space="preserve">, качество, технические и функциональные характеристики (потребительские свойства) которых являются </w:t>
      </w:r>
      <w:r w:rsidR="00983183" w:rsidRPr="00514E0F">
        <w:rPr>
          <w:rFonts w:ascii="Times New Roman" w:hAnsi="Times New Roman"/>
        </w:rPr>
        <w:lastRenderedPageBreak/>
        <w:t xml:space="preserve">улучшенными по сравнению с качеством и соответствующими техническими и функциональными характеристиками, указанными в </w:t>
      </w:r>
      <w:r w:rsidR="00BA3D00">
        <w:rPr>
          <w:rFonts w:ascii="Times New Roman" w:hAnsi="Times New Roman"/>
        </w:rPr>
        <w:t>Договоре</w:t>
      </w:r>
      <w:r w:rsidR="00983183" w:rsidRPr="00514E0F">
        <w:rPr>
          <w:rFonts w:ascii="Times New Roman" w:hAnsi="Times New Roman"/>
        </w:rPr>
        <w:t xml:space="preserve">. </w:t>
      </w:r>
    </w:p>
    <w:p w:rsidR="00983183" w:rsidRPr="00514E0F" w:rsidRDefault="003E4FD0" w:rsidP="004C40D1">
      <w:pPr>
        <w:pStyle w:val="a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983183" w:rsidRPr="00514E0F">
        <w:rPr>
          <w:rFonts w:ascii="Times New Roman" w:hAnsi="Times New Roman"/>
        </w:rPr>
        <w:t xml:space="preserve">.3. Расторжение </w:t>
      </w:r>
      <w:r w:rsidR="00BA3D00">
        <w:rPr>
          <w:rFonts w:ascii="Times New Roman" w:hAnsi="Times New Roman"/>
        </w:rPr>
        <w:t xml:space="preserve">Договора </w:t>
      </w:r>
      <w:r w:rsidR="00983183" w:rsidRPr="00514E0F">
        <w:rPr>
          <w:rFonts w:ascii="Times New Roman" w:hAnsi="Times New Roman"/>
        </w:rPr>
        <w:t xml:space="preserve"> допускается по соглашению сторон, по решению суда, в случае одностороннего отказа стороны </w:t>
      </w:r>
      <w:r w:rsidR="00BA3D00">
        <w:rPr>
          <w:rFonts w:ascii="Times New Roman" w:hAnsi="Times New Roman"/>
        </w:rPr>
        <w:t>Договора</w:t>
      </w:r>
      <w:r w:rsidR="00983183" w:rsidRPr="00514E0F">
        <w:rPr>
          <w:rFonts w:ascii="Times New Roman" w:hAnsi="Times New Roman"/>
        </w:rPr>
        <w:t xml:space="preserve"> от исполнения </w:t>
      </w:r>
      <w:r w:rsidR="00BA3D00">
        <w:rPr>
          <w:rFonts w:ascii="Times New Roman" w:hAnsi="Times New Roman"/>
        </w:rPr>
        <w:t>Договора</w:t>
      </w:r>
      <w:r w:rsidR="00983183" w:rsidRPr="00514E0F">
        <w:rPr>
          <w:rFonts w:ascii="Times New Roman" w:hAnsi="Times New Roman"/>
        </w:rPr>
        <w:t xml:space="preserve"> в соответствии с гражданским законодательством.</w:t>
      </w:r>
    </w:p>
    <w:p w:rsidR="00983183" w:rsidRPr="00514E0F" w:rsidRDefault="003E4FD0" w:rsidP="004C40D1">
      <w:pPr>
        <w:pStyle w:val="a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983183" w:rsidRPr="00514E0F">
        <w:rPr>
          <w:rFonts w:ascii="Times New Roman" w:hAnsi="Times New Roman"/>
        </w:rPr>
        <w:t>.</w:t>
      </w:r>
      <w:r w:rsidR="007723CB">
        <w:rPr>
          <w:rFonts w:ascii="Times New Roman" w:hAnsi="Times New Roman"/>
        </w:rPr>
        <w:t>4</w:t>
      </w:r>
      <w:r w:rsidR="00983183" w:rsidRPr="00514E0F">
        <w:rPr>
          <w:rFonts w:ascii="Times New Roman" w:hAnsi="Times New Roman"/>
        </w:rPr>
        <w:t xml:space="preserve">. Любые изменения и дополнения к настоящему </w:t>
      </w:r>
      <w:r w:rsidR="00BA3D00">
        <w:rPr>
          <w:rFonts w:ascii="Times New Roman" w:hAnsi="Times New Roman"/>
        </w:rPr>
        <w:t xml:space="preserve">Договору </w:t>
      </w:r>
      <w:r w:rsidR="00983183" w:rsidRPr="00514E0F">
        <w:rPr>
          <w:rFonts w:ascii="Times New Roman" w:hAnsi="Times New Roman"/>
        </w:rPr>
        <w:t xml:space="preserve"> имеют силу только в том случае, если они оформлены в письменном виде и подписаны обеими сторонами.</w:t>
      </w:r>
    </w:p>
    <w:p w:rsidR="00983183" w:rsidRDefault="00983183" w:rsidP="00983183">
      <w:pPr>
        <w:pStyle w:val="a8"/>
        <w:rPr>
          <w:rFonts w:ascii="Times New Roman" w:hAnsi="Times New Roman"/>
        </w:rPr>
      </w:pPr>
    </w:p>
    <w:p w:rsidR="00983183" w:rsidRPr="00514E0F" w:rsidRDefault="003E4FD0" w:rsidP="00983183">
      <w:pPr>
        <w:pStyle w:val="a8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8</w:t>
      </w:r>
      <w:r w:rsidR="00983183" w:rsidRPr="00514E0F">
        <w:rPr>
          <w:rFonts w:ascii="Times New Roman" w:hAnsi="Times New Roman"/>
        </w:rPr>
        <w:t>.</w:t>
      </w:r>
      <w:r w:rsidR="007A0229" w:rsidRPr="00514E0F">
        <w:rPr>
          <w:rFonts w:ascii="Times New Roman" w:hAnsi="Times New Roman"/>
        </w:rPr>
        <w:t xml:space="preserve"> </w:t>
      </w:r>
      <w:r w:rsidR="00983183" w:rsidRPr="00514E0F">
        <w:rPr>
          <w:rFonts w:ascii="Times New Roman" w:hAnsi="Times New Roman"/>
          <w:b/>
        </w:rPr>
        <w:t xml:space="preserve">Разрешение споров из </w:t>
      </w:r>
      <w:r w:rsidR="00BA3D00">
        <w:rPr>
          <w:rFonts w:ascii="Times New Roman" w:hAnsi="Times New Roman"/>
          <w:b/>
        </w:rPr>
        <w:t>договора</w:t>
      </w:r>
      <w:r w:rsidR="00983183" w:rsidRPr="00514E0F">
        <w:rPr>
          <w:rFonts w:ascii="Times New Roman" w:hAnsi="Times New Roman"/>
          <w:b/>
        </w:rPr>
        <w:t>.</w:t>
      </w:r>
    </w:p>
    <w:p w:rsidR="00983183" w:rsidRPr="00514E0F" w:rsidRDefault="00983183" w:rsidP="00983183">
      <w:pPr>
        <w:pStyle w:val="a8"/>
        <w:jc w:val="both"/>
        <w:rPr>
          <w:rFonts w:ascii="Times New Roman" w:hAnsi="Times New Roman"/>
        </w:rPr>
      </w:pPr>
    </w:p>
    <w:p w:rsidR="00983183" w:rsidRPr="00514E0F" w:rsidRDefault="003E4FD0" w:rsidP="004C40D1">
      <w:pPr>
        <w:pStyle w:val="a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983183" w:rsidRPr="00514E0F">
        <w:rPr>
          <w:rFonts w:ascii="Times New Roman" w:hAnsi="Times New Roman"/>
        </w:rPr>
        <w:t xml:space="preserve">.1. Все споры и разногласия, возникшие между сторонами при исполнении настоящего </w:t>
      </w:r>
      <w:r w:rsidR="00BA3D00">
        <w:rPr>
          <w:rFonts w:ascii="Times New Roman" w:hAnsi="Times New Roman"/>
        </w:rPr>
        <w:t>Договора</w:t>
      </w:r>
      <w:r w:rsidR="00983183" w:rsidRPr="00514E0F">
        <w:rPr>
          <w:rFonts w:ascii="Times New Roman" w:hAnsi="Times New Roman"/>
        </w:rPr>
        <w:t>, разрешаются в претензионном порядке. Срок рассмотрения претензии 10</w:t>
      </w:r>
      <w:r w:rsidR="00302859" w:rsidRPr="00514E0F">
        <w:rPr>
          <w:rFonts w:ascii="Times New Roman" w:hAnsi="Times New Roman"/>
        </w:rPr>
        <w:t xml:space="preserve"> (десять) календарных</w:t>
      </w:r>
      <w:r w:rsidR="00983183" w:rsidRPr="00514E0F">
        <w:rPr>
          <w:rFonts w:ascii="Times New Roman" w:hAnsi="Times New Roman"/>
        </w:rPr>
        <w:t xml:space="preserve"> дней с момента ее получения.</w:t>
      </w:r>
    </w:p>
    <w:p w:rsidR="00983183" w:rsidRPr="00514E0F" w:rsidRDefault="00983183" w:rsidP="004C40D1">
      <w:pPr>
        <w:pStyle w:val="a8"/>
        <w:jc w:val="both"/>
        <w:rPr>
          <w:rFonts w:ascii="Times New Roman" w:hAnsi="Times New Roman"/>
        </w:rPr>
      </w:pPr>
      <w:r w:rsidRPr="00514E0F">
        <w:rPr>
          <w:rFonts w:ascii="Times New Roman" w:hAnsi="Times New Roman"/>
        </w:rPr>
        <w:t>В слу</w:t>
      </w:r>
      <w:r w:rsidR="00D11526">
        <w:rPr>
          <w:rFonts w:ascii="Times New Roman" w:hAnsi="Times New Roman"/>
        </w:rPr>
        <w:t>чае невозможности урегулирования</w:t>
      </w:r>
      <w:r w:rsidRPr="00514E0F">
        <w:rPr>
          <w:rFonts w:ascii="Times New Roman" w:hAnsi="Times New Roman"/>
        </w:rPr>
        <w:t xml:space="preserve"> в претензионном порядке, споры и разногласия передаются на рассмотрение Арбитражного суда Пермского края в соответствии с действующим законодательством РФ.</w:t>
      </w:r>
    </w:p>
    <w:p w:rsidR="00983183" w:rsidRDefault="00983183" w:rsidP="00983183">
      <w:pPr>
        <w:pStyle w:val="a8"/>
        <w:rPr>
          <w:rFonts w:ascii="Times New Roman" w:hAnsi="Times New Roman"/>
        </w:rPr>
      </w:pPr>
    </w:p>
    <w:p w:rsidR="00264521" w:rsidRPr="00514E0F" w:rsidRDefault="00264521" w:rsidP="00983183">
      <w:pPr>
        <w:pStyle w:val="a8"/>
        <w:rPr>
          <w:rFonts w:ascii="Times New Roman" w:hAnsi="Times New Roman"/>
        </w:rPr>
      </w:pPr>
    </w:p>
    <w:p w:rsidR="00983183" w:rsidRPr="00514E0F" w:rsidRDefault="003E4FD0" w:rsidP="00983183">
      <w:pPr>
        <w:pStyle w:val="a8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9</w:t>
      </w:r>
      <w:r w:rsidR="00983183" w:rsidRPr="00514E0F">
        <w:rPr>
          <w:rFonts w:ascii="Times New Roman" w:hAnsi="Times New Roman"/>
          <w:b/>
        </w:rPr>
        <w:t>. Форс-мажор</w:t>
      </w:r>
    </w:p>
    <w:p w:rsidR="00983183" w:rsidRPr="00514E0F" w:rsidRDefault="00983183" w:rsidP="00983183">
      <w:pPr>
        <w:pStyle w:val="a8"/>
        <w:rPr>
          <w:rFonts w:ascii="Times New Roman" w:hAnsi="Times New Roman"/>
          <w:b/>
        </w:rPr>
      </w:pPr>
    </w:p>
    <w:p w:rsidR="00983183" w:rsidRPr="00514E0F" w:rsidRDefault="003E4FD0" w:rsidP="00983183">
      <w:pPr>
        <w:pStyle w:val="a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</w:t>
      </w:r>
      <w:r w:rsidR="00983183" w:rsidRPr="00514E0F">
        <w:rPr>
          <w:rFonts w:ascii="Times New Roman" w:hAnsi="Times New Roman"/>
        </w:rPr>
        <w:t xml:space="preserve">.1. Стороны освобождаются от ответственности за полное или частичное неисполнение обязательств по </w:t>
      </w:r>
      <w:r w:rsidR="00BA3D00">
        <w:rPr>
          <w:rFonts w:ascii="Times New Roman" w:hAnsi="Times New Roman"/>
        </w:rPr>
        <w:t>Договору</w:t>
      </w:r>
      <w:r w:rsidR="00983183" w:rsidRPr="00514E0F">
        <w:rPr>
          <w:rFonts w:ascii="Times New Roman" w:hAnsi="Times New Roman"/>
        </w:rPr>
        <w:t xml:space="preserve"> в случае, если неисполнение обязательств явилось следствием действий непреодолимой силы, а именно: наводнения, землетрясения, забастовки, войны, действий органов государственной власти или других независящих от Сторон обстоятельств.</w:t>
      </w:r>
    </w:p>
    <w:p w:rsidR="00983183" w:rsidRPr="00514E0F" w:rsidRDefault="003E4FD0" w:rsidP="00983183">
      <w:pPr>
        <w:pStyle w:val="a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</w:t>
      </w:r>
      <w:r w:rsidR="00983183" w:rsidRPr="00514E0F">
        <w:rPr>
          <w:rFonts w:ascii="Times New Roman" w:hAnsi="Times New Roman"/>
        </w:rPr>
        <w:t xml:space="preserve">.2. Сторона, которая не может выполнить обязательства по </w:t>
      </w:r>
      <w:r w:rsidR="00BA3D00">
        <w:rPr>
          <w:rFonts w:ascii="Times New Roman" w:hAnsi="Times New Roman"/>
        </w:rPr>
        <w:t>Договору</w:t>
      </w:r>
      <w:r w:rsidR="00983183" w:rsidRPr="00514E0F">
        <w:rPr>
          <w:rFonts w:ascii="Times New Roman" w:hAnsi="Times New Roman"/>
        </w:rPr>
        <w:t>, должна не позднее 3 (трех) календарных дней после наступления обстоятельств непреодолимой силы, письменно известить другую Сторону, с предоставлением обосновывающих документов, выданных компетентными органами.</w:t>
      </w:r>
    </w:p>
    <w:p w:rsidR="00983183" w:rsidRPr="00514E0F" w:rsidRDefault="003E4FD0" w:rsidP="00983183">
      <w:pPr>
        <w:pStyle w:val="a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</w:t>
      </w:r>
      <w:r w:rsidR="00983183" w:rsidRPr="00514E0F">
        <w:rPr>
          <w:rFonts w:ascii="Times New Roman" w:hAnsi="Times New Roman"/>
        </w:rPr>
        <w:t>.3. Стороны признают, что неплатежеспособность Сторон не является форс-мажорным обстоятельством.</w:t>
      </w:r>
    </w:p>
    <w:p w:rsidR="004C40D1" w:rsidRPr="00514E0F" w:rsidRDefault="004C40D1" w:rsidP="00983183">
      <w:pPr>
        <w:pStyle w:val="a8"/>
        <w:jc w:val="both"/>
        <w:rPr>
          <w:rFonts w:ascii="Times New Roman" w:hAnsi="Times New Roman"/>
        </w:rPr>
      </w:pPr>
    </w:p>
    <w:p w:rsidR="0037712E" w:rsidRDefault="003E4FD0" w:rsidP="004C40D1">
      <w:pPr>
        <w:pStyle w:val="a8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10</w:t>
      </w:r>
      <w:r w:rsidR="004C40D1" w:rsidRPr="00514E0F">
        <w:rPr>
          <w:rFonts w:ascii="Times New Roman" w:hAnsi="Times New Roman"/>
          <w:b/>
        </w:rPr>
        <w:t>. </w:t>
      </w:r>
      <w:r w:rsidR="0037712E">
        <w:rPr>
          <w:rFonts w:ascii="Times New Roman" w:hAnsi="Times New Roman"/>
          <w:b/>
        </w:rPr>
        <w:t xml:space="preserve">Срок действия договора </w:t>
      </w:r>
    </w:p>
    <w:p w:rsidR="0037712E" w:rsidRDefault="0037712E" w:rsidP="004C40D1">
      <w:pPr>
        <w:pStyle w:val="a8"/>
        <w:jc w:val="center"/>
        <w:rPr>
          <w:rFonts w:ascii="Times New Roman" w:hAnsi="Times New Roman"/>
          <w:b/>
        </w:rPr>
      </w:pPr>
    </w:p>
    <w:p w:rsidR="0037712E" w:rsidRPr="0037712E" w:rsidRDefault="003E4FD0" w:rsidP="0037712E">
      <w:pPr>
        <w:pStyle w:val="a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</w:t>
      </w:r>
      <w:r w:rsidR="0037712E">
        <w:rPr>
          <w:rFonts w:ascii="Times New Roman" w:hAnsi="Times New Roman"/>
        </w:rPr>
        <w:t xml:space="preserve">.1. Настоящий договор </w:t>
      </w:r>
      <w:r w:rsidR="00B761E4">
        <w:rPr>
          <w:rFonts w:ascii="Times New Roman" w:hAnsi="Times New Roman"/>
        </w:rPr>
        <w:t xml:space="preserve">вступает в силу </w:t>
      </w:r>
      <w:r w:rsidR="0037712E">
        <w:rPr>
          <w:rFonts w:ascii="Times New Roman" w:hAnsi="Times New Roman"/>
        </w:rPr>
        <w:t xml:space="preserve">с момента </w:t>
      </w:r>
      <w:r w:rsidR="00B761E4">
        <w:rPr>
          <w:rFonts w:ascii="Times New Roman" w:hAnsi="Times New Roman"/>
        </w:rPr>
        <w:t xml:space="preserve">подписания и действует </w:t>
      </w:r>
      <w:r w:rsidR="0037712E">
        <w:rPr>
          <w:rFonts w:ascii="Times New Roman" w:hAnsi="Times New Roman"/>
        </w:rPr>
        <w:t xml:space="preserve"> до полного исполнения обязатель</w:t>
      </w:r>
      <w:proofErr w:type="gramStart"/>
      <w:r w:rsidR="0037712E">
        <w:rPr>
          <w:rFonts w:ascii="Times New Roman" w:hAnsi="Times New Roman"/>
        </w:rPr>
        <w:t>ств ст</w:t>
      </w:r>
      <w:proofErr w:type="gramEnd"/>
      <w:r w:rsidR="0037712E">
        <w:rPr>
          <w:rFonts w:ascii="Times New Roman" w:hAnsi="Times New Roman"/>
        </w:rPr>
        <w:t>оронами.</w:t>
      </w:r>
    </w:p>
    <w:p w:rsidR="0037712E" w:rsidRDefault="0037712E" w:rsidP="004C40D1">
      <w:pPr>
        <w:pStyle w:val="a8"/>
        <w:jc w:val="center"/>
        <w:rPr>
          <w:rFonts w:ascii="Times New Roman" w:hAnsi="Times New Roman"/>
          <w:b/>
        </w:rPr>
      </w:pPr>
    </w:p>
    <w:p w:rsidR="004C40D1" w:rsidRPr="00514E0F" w:rsidRDefault="00517EC3" w:rsidP="004C40D1">
      <w:pPr>
        <w:pStyle w:val="a8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</w:t>
      </w:r>
      <w:r w:rsidR="003E4FD0">
        <w:rPr>
          <w:rFonts w:ascii="Times New Roman" w:hAnsi="Times New Roman"/>
          <w:b/>
        </w:rPr>
        <w:t>1</w:t>
      </w:r>
      <w:r>
        <w:rPr>
          <w:rFonts w:ascii="Times New Roman" w:hAnsi="Times New Roman"/>
          <w:b/>
        </w:rPr>
        <w:t>.</w:t>
      </w:r>
      <w:r w:rsidR="004C40D1" w:rsidRPr="00514E0F">
        <w:rPr>
          <w:rFonts w:ascii="Times New Roman" w:hAnsi="Times New Roman"/>
          <w:b/>
        </w:rPr>
        <w:t>Список приложений</w:t>
      </w:r>
    </w:p>
    <w:p w:rsidR="004C40D1" w:rsidRPr="00514E0F" w:rsidRDefault="004C40D1" w:rsidP="004C40D1">
      <w:pPr>
        <w:pStyle w:val="a8"/>
        <w:jc w:val="center"/>
        <w:rPr>
          <w:rFonts w:ascii="Times New Roman" w:hAnsi="Times New Roman"/>
        </w:rPr>
      </w:pPr>
    </w:p>
    <w:p w:rsidR="006845FE" w:rsidRPr="00514E0F" w:rsidRDefault="006845FE" w:rsidP="006845FE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2"/>
          <w:szCs w:val="22"/>
        </w:rPr>
      </w:pPr>
      <w:r w:rsidRPr="00514E0F">
        <w:rPr>
          <w:rFonts w:ascii="Times New Roman" w:hAnsi="Times New Roman" w:cs="Times New Roman"/>
          <w:sz w:val="22"/>
          <w:szCs w:val="22"/>
        </w:rPr>
        <w:t>1</w:t>
      </w:r>
      <w:r w:rsidR="003E4FD0">
        <w:rPr>
          <w:rFonts w:ascii="Times New Roman" w:hAnsi="Times New Roman" w:cs="Times New Roman"/>
          <w:sz w:val="22"/>
          <w:szCs w:val="22"/>
        </w:rPr>
        <w:t>1</w:t>
      </w:r>
      <w:r w:rsidRPr="00514E0F">
        <w:rPr>
          <w:rFonts w:ascii="Times New Roman" w:hAnsi="Times New Roman" w:cs="Times New Roman"/>
          <w:sz w:val="22"/>
          <w:szCs w:val="22"/>
        </w:rPr>
        <w:t>.</w:t>
      </w:r>
      <w:r w:rsidR="004C40D1" w:rsidRPr="00514E0F">
        <w:rPr>
          <w:rFonts w:ascii="Times New Roman" w:hAnsi="Times New Roman" w:cs="Times New Roman"/>
          <w:sz w:val="22"/>
          <w:szCs w:val="22"/>
        </w:rPr>
        <w:t>1</w:t>
      </w:r>
      <w:r w:rsidRPr="00514E0F">
        <w:rPr>
          <w:rFonts w:ascii="Times New Roman" w:hAnsi="Times New Roman" w:cs="Times New Roman"/>
          <w:sz w:val="22"/>
          <w:szCs w:val="22"/>
        </w:rPr>
        <w:t xml:space="preserve"> Приложения, являющиеся неотъемлемой частью настоящего договора:</w:t>
      </w:r>
    </w:p>
    <w:p w:rsidR="006845FE" w:rsidRPr="00514E0F" w:rsidRDefault="006845FE" w:rsidP="004C40D1">
      <w:pPr>
        <w:tabs>
          <w:tab w:val="left" w:pos="851"/>
        </w:tabs>
        <w:rPr>
          <w:sz w:val="22"/>
          <w:szCs w:val="22"/>
        </w:rPr>
      </w:pPr>
      <w:r w:rsidRPr="00514E0F">
        <w:rPr>
          <w:sz w:val="22"/>
          <w:szCs w:val="22"/>
        </w:rPr>
        <w:t xml:space="preserve">• Приложение №1 – </w:t>
      </w:r>
      <w:r w:rsidR="00264521">
        <w:rPr>
          <w:sz w:val="22"/>
          <w:szCs w:val="22"/>
        </w:rPr>
        <w:t>Техническое задание</w:t>
      </w:r>
      <w:r w:rsidR="00B22C3B" w:rsidRPr="00514E0F">
        <w:rPr>
          <w:sz w:val="22"/>
          <w:szCs w:val="22"/>
        </w:rPr>
        <w:t>.</w:t>
      </w:r>
    </w:p>
    <w:p w:rsidR="006845FE" w:rsidRPr="00514E0F" w:rsidRDefault="006845FE" w:rsidP="006845FE">
      <w:pPr>
        <w:rPr>
          <w:b/>
          <w:caps/>
          <w:sz w:val="22"/>
          <w:szCs w:val="22"/>
        </w:rPr>
      </w:pPr>
    </w:p>
    <w:p w:rsidR="006845FE" w:rsidRPr="00514E0F" w:rsidRDefault="006845FE" w:rsidP="006845FE">
      <w:pPr>
        <w:jc w:val="center"/>
        <w:rPr>
          <w:b/>
          <w:caps/>
          <w:sz w:val="22"/>
          <w:szCs w:val="22"/>
        </w:rPr>
      </w:pPr>
      <w:r w:rsidRPr="00514E0F">
        <w:rPr>
          <w:b/>
          <w:caps/>
          <w:sz w:val="22"/>
          <w:szCs w:val="22"/>
        </w:rPr>
        <w:t>1</w:t>
      </w:r>
      <w:r w:rsidR="003E4FD0">
        <w:rPr>
          <w:b/>
          <w:caps/>
          <w:sz w:val="22"/>
          <w:szCs w:val="22"/>
        </w:rPr>
        <w:t>2</w:t>
      </w:r>
      <w:r w:rsidRPr="00514E0F">
        <w:rPr>
          <w:b/>
          <w:caps/>
          <w:sz w:val="22"/>
          <w:szCs w:val="22"/>
        </w:rPr>
        <w:t>. адреса, БАНКОВСКИЕ реквизиты и ПОДПИСИ СТОРОН</w:t>
      </w:r>
    </w:p>
    <w:p w:rsidR="006845FE" w:rsidRPr="00514E0F" w:rsidRDefault="006845FE" w:rsidP="006845FE">
      <w:pPr>
        <w:jc w:val="center"/>
        <w:rPr>
          <w:b/>
          <w:caps/>
          <w:sz w:val="22"/>
          <w:szCs w:val="22"/>
        </w:rPr>
      </w:pPr>
    </w:p>
    <w:tbl>
      <w:tblPr>
        <w:tblW w:w="9728" w:type="dxa"/>
        <w:tblInd w:w="108" w:type="dxa"/>
        <w:tblLook w:val="01E0" w:firstRow="1" w:lastRow="1" w:firstColumn="1" w:lastColumn="1" w:noHBand="0" w:noVBand="0"/>
      </w:tblPr>
      <w:tblGrid>
        <w:gridCol w:w="4928"/>
        <w:gridCol w:w="4800"/>
      </w:tblGrid>
      <w:tr w:rsidR="00F57432" w:rsidRPr="00514E0F" w:rsidTr="009E7ACB">
        <w:tc>
          <w:tcPr>
            <w:tcW w:w="4928" w:type="dxa"/>
          </w:tcPr>
          <w:p w:rsidR="00F57432" w:rsidRPr="00514E0F" w:rsidRDefault="00F57432" w:rsidP="009E7ACB">
            <w:pPr>
              <w:tabs>
                <w:tab w:val="left" w:pos="0"/>
              </w:tabs>
              <w:jc w:val="both"/>
              <w:rPr>
                <w:b/>
              </w:rPr>
            </w:pPr>
          </w:p>
          <w:p w:rsidR="00F57432" w:rsidRPr="00514E0F" w:rsidRDefault="00F57432" w:rsidP="009E7ACB">
            <w:pPr>
              <w:tabs>
                <w:tab w:val="left" w:pos="0"/>
              </w:tabs>
              <w:jc w:val="both"/>
              <w:rPr>
                <w:b/>
              </w:rPr>
            </w:pPr>
            <w:r w:rsidRPr="00514E0F">
              <w:rPr>
                <w:b/>
              </w:rPr>
              <w:t>Заказчик</w:t>
            </w:r>
          </w:p>
        </w:tc>
        <w:tc>
          <w:tcPr>
            <w:tcW w:w="4800" w:type="dxa"/>
          </w:tcPr>
          <w:p w:rsidR="00F57432" w:rsidRPr="00514E0F" w:rsidRDefault="00F57432" w:rsidP="009E7ACB">
            <w:pPr>
              <w:tabs>
                <w:tab w:val="left" w:pos="0"/>
              </w:tabs>
              <w:jc w:val="both"/>
              <w:rPr>
                <w:b/>
              </w:rPr>
            </w:pPr>
          </w:p>
          <w:p w:rsidR="00F57432" w:rsidRDefault="00D11526" w:rsidP="009E7ACB">
            <w:pPr>
              <w:tabs>
                <w:tab w:val="left" w:pos="0"/>
              </w:tabs>
              <w:jc w:val="both"/>
              <w:rPr>
                <w:b/>
              </w:rPr>
            </w:pPr>
            <w:r>
              <w:rPr>
                <w:b/>
              </w:rPr>
              <w:t>Поставщик</w:t>
            </w:r>
          </w:p>
          <w:p w:rsidR="00A83D72" w:rsidRDefault="00A83D72" w:rsidP="009E7ACB">
            <w:pPr>
              <w:tabs>
                <w:tab w:val="left" w:pos="0"/>
              </w:tabs>
              <w:jc w:val="both"/>
              <w:rPr>
                <w:b/>
              </w:rPr>
            </w:pPr>
          </w:p>
          <w:p w:rsidR="00A83D72" w:rsidRDefault="00A83D72" w:rsidP="009E7ACB">
            <w:pPr>
              <w:tabs>
                <w:tab w:val="left" w:pos="0"/>
              </w:tabs>
              <w:jc w:val="both"/>
              <w:rPr>
                <w:b/>
              </w:rPr>
            </w:pPr>
          </w:p>
          <w:p w:rsidR="00A83D72" w:rsidRDefault="00A83D72" w:rsidP="009E7ACB">
            <w:pPr>
              <w:tabs>
                <w:tab w:val="left" w:pos="0"/>
              </w:tabs>
              <w:jc w:val="both"/>
              <w:rPr>
                <w:b/>
              </w:rPr>
            </w:pPr>
          </w:p>
          <w:p w:rsidR="00A83D72" w:rsidRDefault="00A83D72" w:rsidP="009E7ACB">
            <w:pPr>
              <w:tabs>
                <w:tab w:val="left" w:pos="0"/>
              </w:tabs>
              <w:jc w:val="both"/>
              <w:rPr>
                <w:b/>
              </w:rPr>
            </w:pPr>
          </w:p>
          <w:p w:rsidR="00A83D72" w:rsidRDefault="00A83D72" w:rsidP="009E7ACB">
            <w:pPr>
              <w:tabs>
                <w:tab w:val="left" w:pos="0"/>
              </w:tabs>
              <w:jc w:val="both"/>
              <w:rPr>
                <w:b/>
              </w:rPr>
            </w:pPr>
          </w:p>
          <w:p w:rsidR="00A83D72" w:rsidRDefault="00A83D72" w:rsidP="009E7ACB">
            <w:pPr>
              <w:tabs>
                <w:tab w:val="left" w:pos="0"/>
              </w:tabs>
              <w:jc w:val="both"/>
              <w:rPr>
                <w:b/>
              </w:rPr>
            </w:pPr>
          </w:p>
          <w:p w:rsidR="00A83D72" w:rsidRDefault="00A83D72" w:rsidP="009E7ACB">
            <w:pPr>
              <w:tabs>
                <w:tab w:val="left" w:pos="0"/>
              </w:tabs>
              <w:jc w:val="both"/>
              <w:rPr>
                <w:b/>
              </w:rPr>
            </w:pPr>
          </w:p>
          <w:p w:rsidR="00A83D72" w:rsidRDefault="00A83D72" w:rsidP="009E7ACB">
            <w:pPr>
              <w:tabs>
                <w:tab w:val="left" w:pos="0"/>
              </w:tabs>
              <w:jc w:val="both"/>
              <w:rPr>
                <w:b/>
              </w:rPr>
            </w:pPr>
          </w:p>
          <w:p w:rsidR="00A83D72" w:rsidRDefault="00A83D72" w:rsidP="009E7ACB">
            <w:pPr>
              <w:tabs>
                <w:tab w:val="left" w:pos="0"/>
              </w:tabs>
              <w:jc w:val="both"/>
              <w:rPr>
                <w:b/>
              </w:rPr>
            </w:pPr>
          </w:p>
          <w:p w:rsidR="00A83D72" w:rsidRDefault="00A83D72" w:rsidP="009E7ACB">
            <w:pPr>
              <w:tabs>
                <w:tab w:val="left" w:pos="0"/>
              </w:tabs>
              <w:jc w:val="both"/>
              <w:rPr>
                <w:b/>
              </w:rPr>
            </w:pPr>
          </w:p>
          <w:p w:rsidR="00A83D72" w:rsidRDefault="00A83D72" w:rsidP="009E7ACB">
            <w:pPr>
              <w:tabs>
                <w:tab w:val="left" w:pos="0"/>
              </w:tabs>
              <w:jc w:val="both"/>
              <w:rPr>
                <w:b/>
              </w:rPr>
            </w:pPr>
          </w:p>
          <w:p w:rsidR="00A83D72" w:rsidRDefault="00A83D72" w:rsidP="009E7ACB">
            <w:pPr>
              <w:tabs>
                <w:tab w:val="left" w:pos="0"/>
              </w:tabs>
              <w:jc w:val="both"/>
              <w:rPr>
                <w:b/>
              </w:rPr>
            </w:pPr>
          </w:p>
          <w:p w:rsidR="00A83D72" w:rsidRDefault="00A83D72" w:rsidP="009E7ACB">
            <w:pPr>
              <w:tabs>
                <w:tab w:val="left" w:pos="0"/>
              </w:tabs>
              <w:jc w:val="both"/>
              <w:rPr>
                <w:b/>
              </w:rPr>
            </w:pPr>
          </w:p>
          <w:p w:rsidR="00A83D72" w:rsidRDefault="00A83D72" w:rsidP="009E7ACB">
            <w:pPr>
              <w:tabs>
                <w:tab w:val="left" w:pos="0"/>
              </w:tabs>
              <w:jc w:val="both"/>
              <w:rPr>
                <w:b/>
              </w:rPr>
            </w:pPr>
          </w:p>
          <w:p w:rsidR="00A83D72" w:rsidRDefault="00A83D72" w:rsidP="009E7ACB">
            <w:pPr>
              <w:tabs>
                <w:tab w:val="left" w:pos="0"/>
              </w:tabs>
              <w:jc w:val="both"/>
              <w:rPr>
                <w:b/>
              </w:rPr>
            </w:pPr>
          </w:p>
          <w:p w:rsidR="00A83D72" w:rsidRPr="00514E0F" w:rsidRDefault="00A83D72" w:rsidP="009E7ACB">
            <w:pPr>
              <w:tabs>
                <w:tab w:val="left" w:pos="0"/>
              </w:tabs>
              <w:jc w:val="both"/>
              <w:rPr>
                <w:b/>
              </w:rPr>
            </w:pPr>
          </w:p>
        </w:tc>
      </w:tr>
      <w:tr w:rsidR="00F57432" w:rsidRPr="00514E0F" w:rsidTr="009E7ACB">
        <w:tc>
          <w:tcPr>
            <w:tcW w:w="4928" w:type="dxa"/>
          </w:tcPr>
          <w:p w:rsidR="00F57432" w:rsidRPr="00514E0F" w:rsidRDefault="00F57432" w:rsidP="009E7ACB">
            <w:pPr>
              <w:tabs>
                <w:tab w:val="left" w:pos="0"/>
              </w:tabs>
              <w:jc w:val="both"/>
            </w:pPr>
          </w:p>
        </w:tc>
        <w:tc>
          <w:tcPr>
            <w:tcW w:w="4800" w:type="dxa"/>
          </w:tcPr>
          <w:p w:rsidR="00F57432" w:rsidRPr="00514E0F" w:rsidRDefault="00F57432" w:rsidP="009E7ACB">
            <w:pPr>
              <w:tabs>
                <w:tab w:val="left" w:pos="0"/>
              </w:tabs>
              <w:jc w:val="both"/>
            </w:pPr>
          </w:p>
        </w:tc>
      </w:tr>
      <w:tr w:rsidR="00F57432" w:rsidRPr="00514E0F" w:rsidTr="009E7ACB">
        <w:tc>
          <w:tcPr>
            <w:tcW w:w="4928" w:type="dxa"/>
          </w:tcPr>
          <w:p w:rsidR="00F57432" w:rsidRPr="00514E0F" w:rsidRDefault="00F57432" w:rsidP="009E7ACB">
            <w:pPr>
              <w:tabs>
                <w:tab w:val="left" w:pos="0"/>
              </w:tabs>
              <w:jc w:val="both"/>
              <w:rPr>
                <w:b/>
              </w:rPr>
            </w:pPr>
          </w:p>
        </w:tc>
        <w:tc>
          <w:tcPr>
            <w:tcW w:w="4800" w:type="dxa"/>
          </w:tcPr>
          <w:p w:rsidR="00F57432" w:rsidRPr="00514E0F" w:rsidRDefault="00F57432" w:rsidP="009E7ACB">
            <w:pPr>
              <w:tabs>
                <w:tab w:val="left" w:pos="0"/>
              </w:tabs>
              <w:jc w:val="both"/>
              <w:rPr>
                <w:b/>
              </w:rPr>
            </w:pPr>
          </w:p>
        </w:tc>
      </w:tr>
      <w:tr w:rsidR="00F57432" w:rsidRPr="00514E0F" w:rsidTr="009E7ACB">
        <w:tc>
          <w:tcPr>
            <w:tcW w:w="4928" w:type="dxa"/>
          </w:tcPr>
          <w:p w:rsidR="00F57432" w:rsidRPr="00514E0F" w:rsidRDefault="00F57432" w:rsidP="009E7ACB">
            <w:pPr>
              <w:tabs>
                <w:tab w:val="left" w:pos="0"/>
              </w:tabs>
              <w:jc w:val="both"/>
              <w:rPr>
                <w:b/>
              </w:rPr>
            </w:pPr>
          </w:p>
        </w:tc>
        <w:tc>
          <w:tcPr>
            <w:tcW w:w="4800" w:type="dxa"/>
          </w:tcPr>
          <w:p w:rsidR="00F57432" w:rsidRPr="00514E0F" w:rsidRDefault="00F57432" w:rsidP="009E7ACB">
            <w:pPr>
              <w:tabs>
                <w:tab w:val="left" w:pos="0"/>
              </w:tabs>
              <w:jc w:val="both"/>
              <w:rPr>
                <w:b/>
              </w:rPr>
            </w:pPr>
          </w:p>
        </w:tc>
      </w:tr>
    </w:tbl>
    <w:p w:rsidR="00A83D72" w:rsidRPr="009247E2" w:rsidRDefault="00A83D72" w:rsidP="00A83D72">
      <w:pPr>
        <w:ind w:firstLine="567"/>
        <w:jc w:val="right"/>
      </w:pPr>
      <w:r>
        <w:tab/>
      </w:r>
      <w:bookmarkStart w:id="0" w:name="Приложение_1"/>
      <w:r w:rsidRPr="009247E2">
        <w:t>Приложение № 1</w:t>
      </w:r>
    </w:p>
    <w:bookmarkEnd w:id="0"/>
    <w:p w:rsidR="00A83D72" w:rsidRDefault="00966871" w:rsidP="00A83D72">
      <w:pPr>
        <w:ind w:firstLine="567"/>
        <w:jc w:val="right"/>
      </w:pPr>
      <w:r>
        <w:t>к</w:t>
      </w:r>
      <w:bookmarkStart w:id="1" w:name="_GoBack"/>
      <w:bookmarkEnd w:id="1"/>
      <w:r>
        <w:t xml:space="preserve"> договору</w:t>
      </w:r>
    </w:p>
    <w:p w:rsidR="00A83D72" w:rsidRPr="00CC1AFF" w:rsidRDefault="00A83D72" w:rsidP="00A83D72">
      <w:pPr>
        <w:jc w:val="center"/>
        <w:rPr>
          <w:b/>
        </w:rPr>
      </w:pPr>
      <w:r w:rsidRPr="00CC1AFF">
        <w:rPr>
          <w:b/>
        </w:rPr>
        <w:t>Техническое задание</w:t>
      </w:r>
    </w:p>
    <w:p w:rsidR="00A83D72" w:rsidRDefault="00A83D72" w:rsidP="00A83D72">
      <w:pPr>
        <w:jc w:val="center"/>
        <w:rPr>
          <w:b/>
        </w:rPr>
      </w:pPr>
      <w:r w:rsidRPr="009D1AA1">
        <w:rPr>
          <w:b/>
        </w:rPr>
        <w:t xml:space="preserve">на поставку объектива </w:t>
      </w:r>
      <w:proofErr w:type="spellStart"/>
      <w:r w:rsidRPr="009D1AA1">
        <w:rPr>
          <w:b/>
        </w:rPr>
        <w:t>ультракороткофокусного</w:t>
      </w:r>
      <w:proofErr w:type="spellEnd"/>
      <w:r w:rsidRPr="009D1AA1">
        <w:rPr>
          <w:b/>
        </w:rPr>
        <w:t xml:space="preserve"> для п</w:t>
      </w:r>
      <w:r w:rsidRPr="009D1AA1">
        <w:rPr>
          <w:b/>
          <w:color w:val="000000"/>
        </w:rPr>
        <w:t xml:space="preserve">роектора </w:t>
      </w:r>
      <w:proofErr w:type="spellStart"/>
      <w:r w:rsidRPr="009D1AA1">
        <w:rPr>
          <w:b/>
          <w:color w:val="000000"/>
          <w:lang w:val="en-US"/>
        </w:rPr>
        <w:t>BenQ</w:t>
      </w:r>
      <w:proofErr w:type="spellEnd"/>
      <w:r w:rsidRPr="009D1AA1">
        <w:rPr>
          <w:b/>
          <w:color w:val="000000"/>
        </w:rPr>
        <w:t xml:space="preserve"> </w:t>
      </w:r>
      <w:r w:rsidRPr="009D1AA1">
        <w:rPr>
          <w:b/>
          <w:color w:val="000000"/>
          <w:lang w:val="en-US"/>
        </w:rPr>
        <w:t>LU</w:t>
      </w:r>
      <w:r w:rsidRPr="009D1AA1">
        <w:rPr>
          <w:b/>
          <w:color w:val="000000"/>
        </w:rPr>
        <w:t>9915</w:t>
      </w:r>
      <w:r w:rsidRPr="009D1AA1">
        <w:rPr>
          <w:b/>
        </w:rPr>
        <w:t xml:space="preserve">  </w:t>
      </w:r>
    </w:p>
    <w:p w:rsidR="00A83D72" w:rsidRPr="009D1AA1" w:rsidRDefault="00A83D72" w:rsidP="00A83D72">
      <w:pPr>
        <w:jc w:val="center"/>
        <w:rPr>
          <w:b/>
        </w:rPr>
      </w:pPr>
    </w:p>
    <w:tbl>
      <w:tblPr>
        <w:tblW w:w="1021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57"/>
        <w:gridCol w:w="1533"/>
        <w:gridCol w:w="1893"/>
        <w:gridCol w:w="1288"/>
        <w:gridCol w:w="1082"/>
        <w:gridCol w:w="1407"/>
        <w:gridCol w:w="1173"/>
        <w:gridCol w:w="1285"/>
      </w:tblGrid>
      <w:tr w:rsidR="00A83D72" w:rsidRPr="003E20F8" w:rsidTr="001612AC">
        <w:trPr>
          <w:trHeight w:val="313"/>
        </w:trPr>
        <w:tc>
          <w:tcPr>
            <w:tcW w:w="5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  <w:r w:rsidRPr="003E20F8">
              <w:rPr>
                <w:color w:val="000000"/>
                <w:sz w:val="22"/>
                <w:szCs w:val="22"/>
              </w:rPr>
              <w:t xml:space="preserve">N </w:t>
            </w:r>
            <w:proofErr w:type="gramStart"/>
            <w:r w:rsidRPr="003E20F8">
              <w:rPr>
                <w:color w:val="000000"/>
                <w:sz w:val="22"/>
                <w:szCs w:val="22"/>
              </w:rPr>
              <w:t>п</w:t>
            </w:r>
            <w:proofErr w:type="gramEnd"/>
            <w:r w:rsidRPr="003E20F8">
              <w:rPr>
                <w:color w:val="000000"/>
                <w:sz w:val="22"/>
                <w:szCs w:val="22"/>
              </w:rPr>
              <w:t>/п</w:t>
            </w:r>
          </w:p>
        </w:tc>
        <w:tc>
          <w:tcPr>
            <w:tcW w:w="15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2D2D2D"/>
                <w:sz w:val="22"/>
                <w:szCs w:val="22"/>
              </w:rPr>
            </w:pPr>
            <w:r w:rsidRPr="003E20F8">
              <w:rPr>
                <w:color w:val="2D2D2D"/>
                <w:sz w:val="22"/>
                <w:szCs w:val="22"/>
              </w:rPr>
              <w:t>Наименование товара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2D2D2D"/>
                <w:sz w:val="22"/>
                <w:szCs w:val="22"/>
              </w:rPr>
            </w:pPr>
            <w:r w:rsidRPr="003E20F8">
              <w:rPr>
                <w:color w:val="2D2D2D"/>
                <w:sz w:val="22"/>
                <w:szCs w:val="22"/>
              </w:rPr>
              <w:t>Наименование показателя, единица измерения показателя (при наличии)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2D2D2D"/>
                <w:sz w:val="22"/>
                <w:szCs w:val="22"/>
              </w:rPr>
            </w:pPr>
            <w:r w:rsidRPr="003E20F8">
              <w:rPr>
                <w:color w:val="2D2D2D"/>
                <w:sz w:val="22"/>
                <w:szCs w:val="22"/>
              </w:rPr>
              <w:t>Значение показателя</w:t>
            </w:r>
          </w:p>
        </w:tc>
        <w:tc>
          <w:tcPr>
            <w:tcW w:w="11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2D2D2D"/>
                <w:sz w:val="22"/>
                <w:szCs w:val="22"/>
              </w:rPr>
            </w:pPr>
            <w:r w:rsidRPr="003E20F8">
              <w:rPr>
                <w:color w:val="2D2D2D"/>
                <w:sz w:val="22"/>
                <w:szCs w:val="22"/>
              </w:rPr>
              <w:t>Единица измерения товара</w:t>
            </w:r>
          </w:p>
        </w:tc>
        <w:tc>
          <w:tcPr>
            <w:tcW w:w="12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2D2D2D"/>
                <w:sz w:val="22"/>
                <w:szCs w:val="22"/>
              </w:rPr>
            </w:pPr>
            <w:r w:rsidRPr="003E20F8">
              <w:rPr>
                <w:color w:val="2D2D2D"/>
                <w:sz w:val="22"/>
                <w:szCs w:val="22"/>
              </w:rPr>
              <w:t>Количество товара</w:t>
            </w:r>
          </w:p>
        </w:tc>
      </w:tr>
      <w:tr w:rsidR="00A83D72" w:rsidRPr="003E20F8" w:rsidTr="001612AC">
        <w:trPr>
          <w:trHeight w:val="1176"/>
        </w:trPr>
        <w:tc>
          <w:tcPr>
            <w:tcW w:w="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D72" w:rsidRPr="003E20F8" w:rsidRDefault="00A83D72" w:rsidP="001612A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D72" w:rsidRPr="003E20F8" w:rsidRDefault="00A83D72" w:rsidP="001612AC">
            <w:pPr>
              <w:rPr>
                <w:color w:val="2D2D2D"/>
                <w:sz w:val="22"/>
                <w:szCs w:val="22"/>
              </w:rPr>
            </w:pPr>
          </w:p>
        </w:tc>
        <w:tc>
          <w:tcPr>
            <w:tcW w:w="18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D72" w:rsidRPr="003E20F8" w:rsidRDefault="00A83D72" w:rsidP="001612AC">
            <w:pPr>
              <w:rPr>
                <w:color w:val="2D2D2D"/>
                <w:sz w:val="22"/>
                <w:szCs w:val="22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2D2D2D"/>
                <w:sz w:val="22"/>
                <w:szCs w:val="22"/>
              </w:rPr>
            </w:pPr>
            <w:r w:rsidRPr="003E20F8">
              <w:rPr>
                <w:color w:val="2D2D2D"/>
                <w:sz w:val="22"/>
                <w:szCs w:val="22"/>
              </w:rPr>
              <w:t xml:space="preserve">Минимальные значения показателя 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2D2D2D"/>
                <w:sz w:val="22"/>
                <w:szCs w:val="22"/>
              </w:rPr>
            </w:pPr>
            <w:r w:rsidRPr="003E20F8">
              <w:rPr>
                <w:color w:val="2D2D2D"/>
                <w:sz w:val="22"/>
                <w:szCs w:val="22"/>
              </w:rPr>
              <w:t>Максимальные значения показателя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2D2D2D"/>
                <w:sz w:val="22"/>
                <w:szCs w:val="22"/>
              </w:rPr>
            </w:pPr>
            <w:r w:rsidRPr="003E20F8">
              <w:rPr>
                <w:color w:val="2D2D2D"/>
                <w:sz w:val="22"/>
                <w:szCs w:val="22"/>
              </w:rPr>
              <w:t>Значение показателя, которое не может меняться</w:t>
            </w:r>
          </w:p>
        </w:tc>
        <w:tc>
          <w:tcPr>
            <w:tcW w:w="11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D72" w:rsidRPr="003E20F8" w:rsidRDefault="00A83D72" w:rsidP="001612AC">
            <w:pPr>
              <w:rPr>
                <w:color w:val="2D2D2D"/>
                <w:sz w:val="22"/>
                <w:szCs w:val="22"/>
              </w:rPr>
            </w:pPr>
          </w:p>
        </w:tc>
        <w:tc>
          <w:tcPr>
            <w:tcW w:w="12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D72" w:rsidRPr="003E20F8" w:rsidRDefault="00A83D72" w:rsidP="001612AC">
            <w:pPr>
              <w:rPr>
                <w:color w:val="2D2D2D"/>
                <w:sz w:val="22"/>
                <w:szCs w:val="22"/>
              </w:rPr>
            </w:pPr>
          </w:p>
        </w:tc>
      </w:tr>
      <w:tr w:rsidR="00A83D72" w:rsidRPr="003E20F8" w:rsidTr="001612AC">
        <w:trPr>
          <w:trHeight w:val="313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  <w:r w:rsidRPr="003E20F8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  <w:r w:rsidRPr="003E20F8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  <w:r w:rsidRPr="003E20F8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  <w:r w:rsidRPr="003E20F8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  <w:r w:rsidRPr="003E20F8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  <w:r w:rsidRPr="003E20F8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  <w:r w:rsidRPr="003E20F8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  <w:r w:rsidRPr="003E20F8">
              <w:rPr>
                <w:color w:val="000000"/>
                <w:sz w:val="22"/>
                <w:szCs w:val="22"/>
              </w:rPr>
              <w:t>11</w:t>
            </w:r>
          </w:p>
        </w:tc>
      </w:tr>
      <w:tr w:rsidR="00A83D72" w:rsidRPr="003E20F8" w:rsidTr="001612AC">
        <w:trPr>
          <w:trHeight w:val="893"/>
        </w:trPr>
        <w:tc>
          <w:tcPr>
            <w:tcW w:w="5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  <w:r w:rsidRPr="003E20F8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5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3E20F8">
              <w:rPr>
                <w:color w:val="000000"/>
                <w:sz w:val="22"/>
                <w:szCs w:val="22"/>
              </w:rPr>
              <w:t>Ультракороткофокусный</w:t>
            </w:r>
            <w:proofErr w:type="spellEnd"/>
            <w:r w:rsidRPr="003E20F8">
              <w:rPr>
                <w:color w:val="000000"/>
                <w:sz w:val="22"/>
                <w:szCs w:val="22"/>
              </w:rPr>
              <w:t xml:space="preserve"> объектив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3E20F8">
              <w:rPr>
                <w:color w:val="000000"/>
                <w:sz w:val="22"/>
                <w:szCs w:val="22"/>
              </w:rPr>
              <w:t xml:space="preserve"> для проектора BenQLU9915.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  <w:r w:rsidRPr="003E20F8">
              <w:rPr>
                <w:color w:val="000000"/>
                <w:sz w:val="22"/>
                <w:szCs w:val="22"/>
              </w:rPr>
              <w:t>проекционное отношение при разрешении XGA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  <w:r w:rsidRPr="003E20F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  <w:r w:rsidRPr="003E20F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  <w:r w:rsidRPr="003E20F8">
              <w:rPr>
                <w:color w:val="000000"/>
                <w:sz w:val="22"/>
                <w:szCs w:val="22"/>
              </w:rPr>
              <w:t xml:space="preserve"> 0.392</w:t>
            </w:r>
          </w:p>
        </w:tc>
        <w:tc>
          <w:tcPr>
            <w:tcW w:w="11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  <w:r w:rsidRPr="003E20F8">
              <w:rPr>
                <w:color w:val="000000"/>
                <w:sz w:val="22"/>
                <w:szCs w:val="22"/>
              </w:rPr>
              <w:t>Шт.</w:t>
            </w:r>
          </w:p>
        </w:tc>
        <w:tc>
          <w:tcPr>
            <w:tcW w:w="12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  <w:r w:rsidRPr="003E20F8">
              <w:rPr>
                <w:color w:val="000000"/>
                <w:sz w:val="22"/>
                <w:szCs w:val="22"/>
              </w:rPr>
              <w:t>1</w:t>
            </w:r>
          </w:p>
        </w:tc>
      </w:tr>
      <w:tr w:rsidR="00A83D72" w:rsidRPr="003E20F8" w:rsidTr="001612AC">
        <w:trPr>
          <w:trHeight w:val="1191"/>
        </w:trPr>
        <w:tc>
          <w:tcPr>
            <w:tcW w:w="5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D72" w:rsidRPr="003E20F8" w:rsidRDefault="00A83D72" w:rsidP="001612A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D72" w:rsidRPr="003E20F8" w:rsidRDefault="00A83D72" w:rsidP="001612A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  <w:r w:rsidRPr="003E20F8">
              <w:rPr>
                <w:color w:val="000000"/>
                <w:sz w:val="22"/>
                <w:szCs w:val="22"/>
              </w:rPr>
              <w:t>проекционное отношение при разрешении WXGA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  <w:r w:rsidRPr="003E20F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  <w:r w:rsidRPr="003E20F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  <w:r w:rsidRPr="003E20F8">
              <w:rPr>
                <w:color w:val="000000"/>
                <w:sz w:val="22"/>
                <w:szCs w:val="22"/>
              </w:rPr>
              <w:t>0.395</w:t>
            </w:r>
          </w:p>
        </w:tc>
        <w:tc>
          <w:tcPr>
            <w:tcW w:w="11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D72" w:rsidRPr="003E20F8" w:rsidRDefault="00A83D72" w:rsidP="001612A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D72" w:rsidRPr="003E20F8" w:rsidRDefault="00A83D72" w:rsidP="001612AC">
            <w:pPr>
              <w:rPr>
                <w:color w:val="000000"/>
                <w:sz w:val="22"/>
                <w:szCs w:val="22"/>
              </w:rPr>
            </w:pPr>
          </w:p>
        </w:tc>
      </w:tr>
      <w:tr w:rsidR="00A83D72" w:rsidRPr="003E20F8" w:rsidTr="001612AC">
        <w:trPr>
          <w:trHeight w:val="1191"/>
        </w:trPr>
        <w:tc>
          <w:tcPr>
            <w:tcW w:w="5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D72" w:rsidRPr="003E20F8" w:rsidRDefault="00A83D72" w:rsidP="001612A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D72" w:rsidRPr="003E20F8" w:rsidRDefault="00A83D72" w:rsidP="001612A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  <w:r w:rsidRPr="003E20F8">
              <w:rPr>
                <w:color w:val="000000"/>
                <w:sz w:val="22"/>
                <w:szCs w:val="22"/>
              </w:rPr>
              <w:t>проекционное отношение при разрешении WUXGA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  <w:r w:rsidRPr="003E20F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  <w:r w:rsidRPr="003E20F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  <w:r w:rsidRPr="003E20F8">
              <w:rPr>
                <w:color w:val="000000"/>
                <w:sz w:val="22"/>
                <w:szCs w:val="22"/>
              </w:rPr>
              <w:t>0.377</w:t>
            </w:r>
          </w:p>
        </w:tc>
        <w:tc>
          <w:tcPr>
            <w:tcW w:w="11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D72" w:rsidRPr="003E20F8" w:rsidRDefault="00A83D72" w:rsidP="001612A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D72" w:rsidRPr="003E20F8" w:rsidRDefault="00A83D72" w:rsidP="001612AC">
            <w:pPr>
              <w:rPr>
                <w:color w:val="000000"/>
                <w:sz w:val="22"/>
                <w:szCs w:val="22"/>
              </w:rPr>
            </w:pPr>
          </w:p>
        </w:tc>
      </w:tr>
      <w:tr w:rsidR="00A83D72" w:rsidRPr="003E20F8" w:rsidTr="001612AC">
        <w:trPr>
          <w:trHeight w:val="893"/>
        </w:trPr>
        <w:tc>
          <w:tcPr>
            <w:tcW w:w="5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D72" w:rsidRPr="003E20F8" w:rsidRDefault="00A83D72" w:rsidP="001612A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D72" w:rsidRPr="003E20F8" w:rsidRDefault="00A83D72" w:rsidP="001612A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  <w:r w:rsidRPr="003E20F8">
              <w:rPr>
                <w:color w:val="000000"/>
                <w:sz w:val="22"/>
                <w:szCs w:val="22"/>
              </w:rPr>
              <w:t>сдвиг объектива (</w:t>
            </w:r>
            <w:proofErr w:type="spellStart"/>
            <w:r w:rsidRPr="003E20F8">
              <w:rPr>
                <w:color w:val="000000"/>
                <w:sz w:val="22"/>
                <w:szCs w:val="22"/>
              </w:rPr>
              <w:t>shift</w:t>
            </w:r>
            <w:proofErr w:type="spellEnd"/>
            <w:r w:rsidRPr="003E20F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20F8">
              <w:rPr>
                <w:color w:val="000000"/>
                <w:sz w:val="22"/>
                <w:szCs w:val="22"/>
              </w:rPr>
              <w:t>lenses</w:t>
            </w:r>
            <w:proofErr w:type="spellEnd"/>
            <w:r w:rsidRPr="003E20F8">
              <w:rPr>
                <w:color w:val="000000"/>
                <w:sz w:val="22"/>
                <w:szCs w:val="22"/>
              </w:rPr>
              <w:t>) вертикальный, %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  <w:r w:rsidRPr="003E20F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  <w:r w:rsidRPr="003E20F8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 xml:space="preserve">Диапазон </w:t>
            </w:r>
            <w:proofErr w:type="gramStart"/>
            <w:r w:rsidRPr="003E20F8">
              <w:rPr>
                <w:color w:val="000000"/>
                <w:sz w:val="22"/>
                <w:szCs w:val="22"/>
              </w:rPr>
              <w:t>от</w:t>
            </w:r>
            <w:proofErr w:type="gramEnd"/>
            <w:r w:rsidRPr="003E20F8">
              <w:rPr>
                <w:color w:val="000000"/>
                <w:sz w:val="22"/>
                <w:szCs w:val="22"/>
              </w:rPr>
              <w:t xml:space="preserve"> не менее -3 до не более +7</w:t>
            </w:r>
          </w:p>
        </w:tc>
        <w:tc>
          <w:tcPr>
            <w:tcW w:w="11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D72" w:rsidRPr="003E20F8" w:rsidRDefault="00A83D72" w:rsidP="001612A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D72" w:rsidRPr="003E20F8" w:rsidRDefault="00A83D72" w:rsidP="001612AC">
            <w:pPr>
              <w:rPr>
                <w:color w:val="000000"/>
                <w:sz w:val="22"/>
                <w:szCs w:val="22"/>
              </w:rPr>
            </w:pPr>
          </w:p>
        </w:tc>
      </w:tr>
      <w:tr w:rsidR="00A83D72" w:rsidRPr="003E20F8" w:rsidTr="001612AC">
        <w:trPr>
          <w:trHeight w:val="893"/>
        </w:trPr>
        <w:tc>
          <w:tcPr>
            <w:tcW w:w="5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D72" w:rsidRPr="003E20F8" w:rsidRDefault="00A83D72" w:rsidP="001612A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D72" w:rsidRPr="003E20F8" w:rsidRDefault="00A83D72" w:rsidP="001612A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  <w:r w:rsidRPr="003E20F8">
              <w:rPr>
                <w:color w:val="000000"/>
                <w:sz w:val="22"/>
                <w:szCs w:val="22"/>
              </w:rPr>
              <w:t>сдвиг объектива (</w:t>
            </w:r>
            <w:proofErr w:type="spellStart"/>
            <w:r w:rsidRPr="003E20F8">
              <w:rPr>
                <w:color w:val="000000"/>
                <w:sz w:val="22"/>
                <w:szCs w:val="22"/>
              </w:rPr>
              <w:t>shift</w:t>
            </w:r>
            <w:proofErr w:type="spellEnd"/>
            <w:r w:rsidRPr="003E20F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20F8">
              <w:rPr>
                <w:color w:val="000000"/>
                <w:sz w:val="22"/>
                <w:szCs w:val="22"/>
              </w:rPr>
              <w:t>lenses</w:t>
            </w:r>
            <w:proofErr w:type="spellEnd"/>
            <w:r w:rsidRPr="003E20F8">
              <w:rPr>
                <w:color w:val="000000"/>
                <w:sz w:val="22"/>
                <w:szCs w:val="22"/>
              </w:rPr>
              <w:t>) горизонтальный, %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  <w:r w:rsidRPr="003E20F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  <w:r w:rsidRPr="003E20F8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 xml:space="preserve">Диапазон </w:t>
            </w:r>
            <w:proofErr w:type="gramStart"/>
            <w:r w:rsidRPr="003E20F8">
              <w:rPr>
                <w:color w:val="000000"/>
                <w:sz w:val="22"/>
                <w:szCs w:val="22"/>
              </w:rPr>
              <w:t>от</w:t>
            </w:r>
            <w:proofErr w:type="gramEnd"/>
            <w:r w:rsidRPr="003E20F8">
              <w:rPr>
                <w:color w:val="000000"/>
                <w:sz w:val="22"/>
                <w:szCs w:val="22"/>
              </w:rPr>
              <w:t xml:space="preserve"> не менее -5 до не более +5</w:t>
            </w:r>
          </w:p>
        </w:tc>
        <w:tc>
          <w:tcPr>
            <w:tcW w:w="11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D72" w:rsidRPr="003E20F8" w:rsidRDefault="00A83D72" w:rsidP="001612A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D72" w:rsidRPr="003E20F8" w:rsidRDefault="00A83D72" w:rsidP="001612AC">
            <w:pPr>
              <w:rPr>
                <w:color w:val="000000"/>
                <w:sz w:val="22"/>
                <w:szCs w:val="22"/>
              </w:rPr>
            </w:pPr>
          </w:p>
        </w:tc>
      </w:tr>
      <w:tr w:rsidR="00A83D72" w:rsidRPr="003E20F8" w:rsidTr="001612AC">
        <w:trPr>
          <w:trHeight w:val="595"/>
        </w:trPr>
        <w:tc>
          <w:tcPr>
            <w:tcW w:w="5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D72" w:rsidRPr="003E20F8" w:rsidRDefault="00A83D72" w:rsidP="001612A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D72" w:rsidRPr="003E20F8" w:rsidRDefault="00A83D72" w:rsidP="001612A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  <w:r w:rsidRPr="003E20F8">
              <w:rPr>
                <w:color w:val="000000"/>
                <w:sz w:val="22"/>
                <w:szCs w:val="22"/>
              </w:rPr>
              <w:t xml:space="preserve">фокусное расстояние, </w:t>
            </w:r>
            <w:proofErr w:type="gramStart"/>
            <w:r w:rsidRPr="003E20F8">
              <w:rPr>
                <w:color w:val="000000"/>
                <w:sz w:val="22"/>
                <w:szCs w:val="22"/>
              </w:rPr>
              <w:t>мм</w:t>
            </w:r>
            <w:proofErr w:type="gramEnd"/>
          </w:p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  <w:r w:rsidRPr="003E20F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  <w:r w:rsidRPr="003E20F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  <w:r w:rsidRPr="003E20F8">
              <w:rPr>
                <w:color w:val="000000"/>
                <w:sz w:val="22"/>
                <w:szCs w:val="22"/>
              </w:rPr>
              <w:t>5.64</w:t>
            </w:r>
          </w:p>
        </w:tc>
        <w:tc>
          <w:tcPr>
            <w:tcW w:w="11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D72" w:rsidRPr="003E20F8" w:rsidRDefault="00A83D72" w:rsidP="001612A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D72" w:rsidRPr="003E20F8" w:rsidRDefault="00A83D72" w:rsidP="001612AC">
            <w:pPr>
              <w:rPr>
                <w:color w:val="000000"/>
                <w:sz w:val="22"/>
                <w:szCs w:val="22"/>
              </w:rPr>
            </w:pPr>
          </w:p>
        </w:tc>
      </w:tr>
      <w:tr w:rsidR="00A83D72" w:rsidRPr="003E20F8" w:rsidTr="001612AC">
        <w:trPr>
          <w:trHeight w:val="595"/>
        </w:trPr>
        <w:tc>
          <w:tcPr>
            <w:tcW w:w="5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D72" w:rsidRPr="003E20F8" w:rsidRDefault="00A83D72" w:rsidP="001612A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D72" w:rsidRPr="003E20F8" w:rsidRDefault="00A83D72" w:rsidP="001612A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  <w:r w:rsidRPr="003E20F8">
              <w:rPr>
                <w:color w:val="000000"/>
                <w:sz w:val="22"/>
                <w:szCs w:val="22"/>
              </w:rPr>
              <w:t>диафрагма объектива, F</w:t>
            </w:r>
          </w:p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  <w:r w:rsidRPr="003E20F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  <w:r w:rsidRPr="003E20F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  <w:r w:rsidRPr="003E20F8">
              <w:rPr>
                <w:color w:val="000000"/>
                <w:sz w:val="22"/>
                <w:szCs w:val="22"/>
              </w:rPr>
              <w:t>2.0</w:t>
            </w:r>
          </w:p>
        </w:tc>
        <w:tc>
          <w:tcPr>
            <w:tcW w:w="11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D72" w:rsidRPr="003E20F8" w:rsidRDefault="00A83D72" w:rsidP="001612A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D72" w:rsidRPr="003E20F8" w:rsidRDefault="00A83D72" w:rsidP="001612AC">
            <w:pPr>
              <w:rPr>
                <w:color w:val="000000"/>
                <w:sz w:val="22"/>
                <w:szCs w:val="22"/>
              </w:rPr>
            </w:pPr>
          </w:p>
        </w:tc>
      </w:tr>
      <w:tr w:rsidR="00A83D72" w:rsidRPr="003E20F8" w:rsidTr="001612AC">
        <w:trPr>
          <w:trHeight w:val="313"/>
        </w:trPr>
        <w:tc>
          <w:tcPr>
            <w:tcW w:w="5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D72" w:rsidRPr="003E20F8" w:rsidRDefault="00A83D72" w:rsidP="001612A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D72" w:rsidRPr="003E20F8" w:rsidRDefault="00A83D72" w:rsidP="001612A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  <w:r w:rsidRPr="003E20F8">
              <w:rPr>
                <w:color w:val="000000"/>
                <w:sz w:val="22"/>
                <w:szCs w:val="22"/>
              </w:rPr>
              <w:t>Вес, грамм</w:t>
            </w:r>
          </w:p>
          <w:p w:rsidR="00A83D72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  <w:r w:rsidRPr="003E20F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  <w:r w:rsidRPr="003E20F8">
              <w:rPr>
                <w:color w:val="000000"/>
                <w:sz w:val="22"/>
                <w:szCs w:val="22"/>
              </w:rPr>
              <w:t>2710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D72" w:rsidRPr="003E20F8" w:rsidRDefault="00A83D72" w:rsidP="001612AC">
            <w:pPr>
              <w:jc w:val="center"/>
              <w:rPr>
                <w:color w:val="000000"/>
                <w:sz w:val="22"/>
                <w:szCs w:val="22"/>
              </w:rPr>
            </w:pPr>
            <w:r w:rsidRPr="003E20F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D72" w:rsidRPr="003E20F8" w:rsidRDefault="00A83D72" w:rsidP="001612A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D72" w:rsidRPr="003E20F8" w:rsidRDefault="00A83D72" w:rsidP="001612AC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A83D72" w:rsidRDefault="00A83D72" w:rsidP="00A83D72">
      <w:pPr>
        <w:ind w:firstLine="709"/>
        <w:jc w:val="both"/>
        <w:rPr>
          <w:b/>
        </w:rPr>
      </w:pPr>
    </w:p>
    <w:p w:rsidR="00A83D72" w:rsidRPr="00A41A0E" w:rsidRDefault="00A83D72" w:rsidP="00A83D72">
      <w:pPr>
        <w:ind w:firstLine="709"/>
        <w:jc w:val="both"/>
        <w:rPr>
          <w:b/>
        </w:rPr>
      </w:pPr>
      <w:r w:rsidRPr="00736ABD">
        <w:rPr>
          <w:b/>
        </w:rPr>
        <w:t xml:space="preserve">Совместимость </w:t>
      </w:r>
      <w:proofErr w:type="spellStart"/>
      <w:r w:rsidRPr="00736ABD">
        <w:rPr>
          <w:b/>
          <w:color w:val="000000"/>
        </w:rPr>
        <w:t>ультракороткофокусного</w:t>
      </w:r>
      <w:proofErr w:type="spellEnd"/>
      <w:r w:rsidRPr="00736ABD">
        <w:rPr>
          <w:b/>
          <w:color w:val="000000"/>
        </w:rPr>
        <w:t xml:space="preserve"> объектива с </w:t>
      </w:r>
      <w:proofErr w:type="spellStart"/>
      <w:r w:rsidRPr="00736ABD">
        <w:rPr>
          <w:b/>
          <w:color w:val="000000"/>
        </w:rPr>
        <w:t>проетором</w:t>
      </w:r>
      <w:proofErr w:type="spellEnd"/>
      <w:r w:rsidRPr="00736ABD">
        <w:rPr>
          <w:b/>
          <w:color w:val="000000"/>
        </w:rPr>
        <w:t xml:space="preserve"> BenQLU9915 обязательна</w:t>
      </w:r>
      <w:r w:rsidRPr="00A41A0E">
        <w:rPr>
          <w:b/>
          <w:color w:val="000000"/>
          <w:sz w:val="22"/>
          <w:szCs w:val="22"/>
        </w:rPr>
        <w:t>.</w:t>
      </w:r>
    </w:p>
    <w:p w:rsidR="00A83D72" w:rsidRDefault="00A83D72" w:rsidP="00A83D72">
      <w:pPr>
        <w:ind w:firstLine="709"/>
        <w:jc w:val="both"/>
      </w:pPr>
      <w:r w:rsidRPr="009D6718">
        <w:rPr>
          <w:b/>
        </w:rPr>
        <w:t>ТРЕБОВАНИЯ К СРОКУ И ОБЪЕМУ ГАРАНТИЙ КАЧЕСТВА:</w:t>
      </w:r>
      <w:r w:rsidRPr="009D6718">
        <w:t xml:space="preserve"> </w:t>
      </w:r>
    </w:p>
    <w:p w:rsidR="00A83D72" w:rsidRPr="009D6718" w:rsidRDefault="00A83D72" w:rsidP="00A83D72">
      <w:pPr>
        <w:ind w:firstLine="709"/>
        <w:jc w:val="both"/>
        <w:rPr>
          <w:strike/>
        </w:rPr>
      </w:pPr>
      <w:r>
        <w:t>Г</w:t>
      </w:r>
      <w:r w:rsidRPr="009D6718">
        <w:t xml:space="preserve">арантийный срок: </w:t>
      </w:r>
      <w:r>
        <w:t xml:space="preserve">не менее </w:t>
      </w:r>
      <w:r w:rsidRPr="009D6718">
        <w:t xml:space="preserve">36 месяцев </w:t>
      </w:r>
      <w:proofErr w:type="gramStart"/>
      <w:r w:rsidRPr="009D6718">
        <w:t>с даты подписания</w:t>
      </w:r>
      <w:proofErr w:type="gramEnd"/>
      <w:r w:rsidRPr="009D6718">
        <w:t xml:space="preserve"> сторонами товарной накладной. При возникновении необходимости гарантийного ремонта товара Заказчик направляет в адрес Поставщика требование о необходимости гарантийного ремонта товара. Поставщик обязуется приступить к гарантийному ремонту товара в течение 5</w:t>
      </w:r>
      <w:r>
        <w:t xml:space="preserve"> календарных </w:t>
      </w:r>
      <w:r w:rsidRPr="009D6718">
        <w:t xml:space="preserve"> дней с момента получения требования. Гарантийный ремонт товара производится по местонахождению Заказчика.  При невозможности осуществления гарантийного ремонта товара по местонахождению Заказчика, Поставщик своими силами и за свой счет осуществляет вывоз товара к месту проведения гарантийного ремонта товара и его возврат Заказчику. При нахождении товара на гарантийном ремонте более 2-х раз в течение гарантийного срока или более 30 календарных дней, поставщик осуществляет замену товара на новый</w:t>
      </w:r>
      <w:r>
        <w:t xml:space="preserve"> товар</w:t>
      </w:r>
      <w:r w:rsidRPr="009D6718">
        <w:t>, надлежащего качества.</w:t>
      </w:r>
    </w:p>
    <w:p w:rsidR="00A83D72" w:rsidRPr="009D6718" w:rsidRDefault="00A83D72" w:rsidP="00A83D72">
      <w:pPr>
        <w:ind w:firstLine="709"/>
        <w:jc w:val="both"/>
      </w:pPr>
      <w:r w:rsidRPr="009D6718">
        <w:rPr>
          <w:b/>
        </w:rPr>
        <w:lastRenderedPageBreak/>
        <w:t>ТРЕБОВАНИЯ К БЕЗОПАСНОСТИ ТОВАР</w:t>
      </w:r>
      <w:r>
        <w:rPr>
          <w:b/>
        </w:rPr>
        <w:t>А</w:t>
      </w:r>
      <w:r w:rsidRPr="009D6718">
        <w:rPr>
          <w:b/>
        </w:rPr>
        <w:t>:</w:t>
      </w:r>
      <w:r w:rsidRPr="009D6718">
        <w:t xml:space="preserve"> предлагаемы</w:t>
      </w:r>
      <w:r>
        <w:t>й</w:t>
      </w:r>
      <w:r w:rsidRPr="009D6718">
        <w:t xml:space="preserve"> к поставке товар долж</w:t>
      </w:r>
      <w:r>
        <w:t>ен</w:t>
      </w:r>
      <w:r w:rsidRPr="009D6718">
        <w:t xml:space="preserve"> быть подлинным и иметь сертификат соответствия в соответствии с нормами, установленными действующим законодательством РФ. </w:t>
      </w:r>
      <w:r>
        <w:t>П</w:t>
      </w:r>
      <w:r w:rsidRPr="009D6718">
        <w:t>редлагаемы</w:t>
      </w:r>
      <w:r>
        <w:t>й</w:t>
      </w:r>
      <w:r w:rsidRPr="009D6718">
        <w:t xml:space="preserve"> к поставке товар происхождением из иностранных государств долж</w:t>
      </w:r>
      <w:r>
        <w:t>ен</w:t>
      </w:r>
      <w:r w:rsidRPr="009D6718">
        <w:t xml:space="preserve"> иметь номер ТД (таможенная декларация) в соответствии с нормами, установленными действующим законодательством РФ. Все предоставляемые сведения о товар</w:t>
      </w:r>
      <w:r>
        <w:t>е</w:t>
      </w:r>
      <w:r w:rsidRPr="009D6718">
        <w:t>, предлагаем</w:t>
      </w:r>
      <w:r>
        <w:t>ом</w:t>
      </w:r>
      <w:r w:rsidRPr="009D6718">
        <w:t xml:space="preserve"> к поставке, включая обязательно указанные участником </w:t>
      </w:r>
      <w:r>
        <w:t xml:space="preserve"> </w:t>
      </w:r>
      <w:r w:rsidRPr="009D6718">
        <w:t xml:space="preserve">товарные знаки, модели, конкретные технические характеристики (показатели) должны быть достоверными и соответствовать требованиям документации и действующего законодательства. Заказчик оставляет за собой право обратиться за разъяснением о подлинности и законности </w:t>
      </w:r>
      <w:proofErr w:type="gramStart"/>
      <w:r w:rsidRPr="009D6718">
        <w:t>использования</w:t>
      </w:r>
      <w:proofErr w:type="gramEnd"/>
      <w:r w:rsidRPr="009D6718">
        <w:t xml:space="preserve"> предлагаемых участником товарных знаков в Федеральную службу по интеллектуальной собственности, патентам и товарным знакам, о подлинности и законности использования на территории РФ предлагаемых участником товаров в Торгово-Промышленную палату РФ.</w:t>
      </w:r>
    </w:p>
    <w:p w:rsidR="00A83D72" w:rsidRPr="000E1A7D" w:rsidRDefault="00A83D72" w:rsidP="00A83D72">
      <w:pPr>
        <w:ind w:firstLine="851"/>
        <w:jc w:val="both"/>
      </w:pPr>
      <w:r w:rsidRPr="0015697B">
        <w:rPr>
          <w:b/>
        </w:rPr>
        <w:t>ТРЕБОВАНИЯ К ПОСТАВЛЯЕМОМУ ТОВАРУ:</w:t>
      </w:r>
      <w:r w:rsidRPr="0015697B">
        <w:t xml:space="preserve"> Товар должен быть новым, ранее не бывшим в употреблении, не имеющим брака, не прошедшим ремонта, не восстановленным.</w:t>
      </w:r>
    </w:p>
    <w:p w:rsidR="00760B95" w:rsidRDefault="00760B95" w:rsidP="00A83D72">
      <w:pPr>
        <w:pStyle w:val="a6"/>
        <w:tabs>
          <w:tab w:val="clear" w:pos="4153"/>
          <w:tab w:val="clear" w:pos="8306"/>
          <w:tab w:val="left" w:pos="6615"/>
        </w:tabs>
        <w:jc w:val="left"/>
      </w:pPr>
    </w:p>
    <w:sectPr w:rsidR="00760B95" w:rsidSect="00C21F2E">
      <w:pgSz w:w="11906" w:h="16838"/>
      <w:pgMar w:top="568" w:right="426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5D0" w:rsidRDefault="007845D0" w:rsidP="000F1C07">
      <w:r>
        <w:separator/>
      </w:r>
    </w:p>
  </w:endnote>
  <w:endnote w:type="continuationSeparator" w:id="0">
    <w:p w:rsidR="007845D0" w:rsidRDefault="007845D0" w:rsidP="000F1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5D0" w:rsidRDefault="007845D0" w:rsidP="000F1C07">
      <w:r>
        <w:separator/>
      </w:r>
    </w:p>
  </w:footnote>
  <w:footnote w:type="continuationSeparator" w:id="0">
    <w:p w:rsidR="007845D0" w:rsidRDefault="007845D0" w:rsidP="000F1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42A63"/>
    <w:multiLevelType w:val="hybridMultilevel"/>
    <w:tmpl w:val="C89E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9463E"/>
    <w:multiLevelType w:val="hybridMultilevel"/>
    <w:tmpl w:val="58E26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9103DA"/>
    <w:multiLevelType w:val="multilevel"/>
    <w:tmpl w:val="61161744"/>
    <w:lvl w:ilvl="0">
      <w:start w:val="1"/>
      <w:numFmt w:val="upperRoman"/>
      <w:pStyle w:val="1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tabs>
          <w:tab w:val="num" w:pos="5475"/>
        </w:tabs>
        <w:ind w:left="4395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45FE"/>
    <w:rsid w:val="0002262C"/>
    <w:rsid w:val="000350FA"/>
    <w:rsid w:val="00052021"/>
    <w:rsid w:val="000674A9"/>
    <w:rsid w:val="00071BF4"/>
    <w:rsid w:val="00093BF5"/>
    <w:rsid w:val="000A6D98"/>
    <w:rsid w:val="000D293E"/>
    <w:rsid w:val="000D6A41"/>
    <w:rsid w:val="000F1C07"/>
    <w:rsid w:val="000F77A8"/>
    <w:rsid w:val="0010104C"/>
    <w:rsid w:val="001325F1"/>
    <w:rsid w:val="001472FD"/>
    <w:rsid w:val="00153843"/>
    <w:rsid w:val="00166B0B"/>
    <w:rsid w:val="00170102"/>
    <w:rsid w:val="001731FC"/>
    <w:rsid w:val="001A0A46"/>
    <w:rsid w:val="001B076F"/>
    <w:rsid w:val="001B34B6"/>
    <w:rsid w:val="001C279D"/>
    <w:rsid w:val="001C4693"/>
    <w:rsid w:val="001D2159"/>
    <w:rsid w:val="001F4F28"/>
    <w:rsid w:val="0021258A"/>
    <w:rsid w:val="00220F19"/>
    <w:rsid w:val="00225685"/>
    <w:rsid w:val="00251381"/>
    <w:rsid w:val="002531DC"/>
    <w:rsid w:val="00264521"/>
    <w:rsid w:val="002654C8"/>
    <w:rsid w:val="00265B55"/>
    <w:rsid w:val="00281035"/>
    <w:rsid w:val="00282C3A"/>
    <w:rsid w:val="00291D79"/>
    <w:rsid w:val="002A3BE5"/>
    <w:rsid w:val="002C117C"/>
    <w:rsid w:val="002E2E87"/>
    <w:rsid w:val="002E51E5"/>
    <w:rsid w:val="00302859"/>
    <w:rsid w:val="003109EC"/>
    <w:rsid w:val="00323770"/>
    <w:rsid w:val="00334DC3"/>
    <w:rsid w:val="00341DBC"/>
    <w:rsid w:val="003718F4"/>
    <w:rsid w:val="0037712E"/>
    <w:rsid w:val="00382ECC"/>
    <w:rsid w:val="003913F5"/>
    <w:rsid w:val="003940DF"/>
    <w:rsid w:val="003A3E71"/>
    <w:rsid w:val="003C0251"/>
    <w:rsid w:val="003D0031"/>
    <w:rsid w:val="003E2BE4"/>
    <w:rsid w:val="003E4FD0"/>
    <w:rsid w:val="00400856"/>
    <w:rsid w:val="00413B53"/>
    <w:rsid w:val="00413EC8"/>
    <w:rsid w:val="00433749"/>
    <w:rsid w:val="00445F15"/>
    <w:rsid w:val="00455A24"/>
    <w:rsid w:val="00457278"/>
    <w:rsid w:val="00463394"/>
    <w:rsid w:val="004651AB"/>
    <w:rsid w:val="00481482"/>
    <w:rsid w:val="004A2F8C"/>
    <w:rsid w:val="004B2AE9"/>
    <w:rsid w:val="004C40D1"/>
    <w:rsid w:val="004C4C4B"/>
    <w:rsid w:val="004D0BF1"/>
    <w:rsid w:val="004D0D51"/>
    <w:rsid w:val="004D3AF8"/>
    <w:rsid w:val="004D7322"/>
    <w:rsid w:val="004F1F30"/>
    <w:rsid w:val="004F4800"/>
    <w:rsid w:val="00501AEB"/>
    <w:rsid w:val="00514E0F"/>
    <w:rsid w:val="00517EC3"/>
    <w:rsid w:val="00521AFC"/>
    <w:rsid w:val="00533D48"/>
    <w:rsid w:val="00547441"/>
    <w:rsid w:val="00563E22"/>
    <w:rsid w:val="00563ED3"/>
    <w:rsid w:val="005A0D3D"/>
    <w:rsid w:val="005B44A0"/>
    <w:rsid w:val="005C1388"/>
    <w:rsid w:val="005C1BB4"/>
    <w:rsid w:val="005E10FF"/>
    <w:rsid w:val="005E54C8"/>
    <w:rsid w:val="005E607D"/>
    <w:rsid w:val="005F360A"/>
    <w:rsid w:val="00607781"/>
    <w:rsid w:val="006116DB"/>
    <w:rsid w:val="00623905"/>
    <w:rsid w:val="00640EDE"/>
    <w:rsid w:val="006434B4"/>
    <w:rsid w:val="00645425"/>
    <w:rsid w:val="00671985"/>
    <w:rsid w:val="00673CD2"/>
    <w:rsid w:val="00676867"/>
    <w:rsid w:val="00677843"/>
    <w:rsid w:val="006824DB"/>
    <w:rsid w:val="0068388A"/>
    <w:rsid w:val="006845FE"/>
    <w:rsid w:val="006953AA"/>
    <w:rsid w:val="006C092A"/>
    <w:rsid w:val="006C44EA"/>
    <w:rsid w:val="006C48D2"/>
    <w:rsid w:val="006D70D7"/>
    <w:rsid w:val="006E7C00"/>
    <w:rsid w:val="006F369D"/>
    <w:rsid w:val="0070091F"/>
    <w:rsid w:val="007044C7"/>
    <w:rsid w:val="00706B6A"/>
    <w:rsid w:val="0072698B"/>
    <w:rsid w:val="00730C99"/>
    <w:rsid w:val="0073188C"/>
    <w:rsid w:val="00752593"/>
    <w:rsid w:val="00760B95"/>
    <w:rsid w:val="007723CB"/>
    <w:rsid w:val="00775379"/>
    <w:rsid w:val="007845D0"/>
    <w:rsid w:val="007917AF"/>
    <w:rsid w:val="0079316B"/>
    <w:rsid w:val="00793492"/>
    <w:rsid w:val="007A0229"/>
    <w:rsid w:val="007B1464"/>
    <w:rsid w:val="007B3C71"/>
    <w:rsid w:val="007D0904"/>
    <w:rsid w:val="007E09AE"/>
    <w:rsid w:val="007F5605"/>
    <w:rsid w:val="00835738"/>
    <w:rsid w:val="008446C0"/>
    <w:rsid w:val="00853B76"/>
    <w:rsid w:val="008671FD"/>
    <w:rsid w:val="00875902"/>
    <w:rsid w:val="008C79C2"/>
    <w:rsid w:val="008D253E"/>
    <w:rsid w:val="008D4F09"/>
    <w:rsid w:val="008F1056"/>
    <w:rsid w:val="008F712C"/>
    <w:rsid w:val="009132A9"/>
    <w:rsid w:val="00915D7C"/>
    <w:rsid w:val="009304E9"/>
    <w:rsid w:val="009505DF"/>
    <w:rsid w:val="00966871"/>
    <w:rsid w:val="00971D19"/>
    <w:rsid w:val="00983183"/>
    <w:rsid w:val="00991A09"/>
    <w:rsid w:val="00992B05"/>
    <w:rsid w:val="009B0180"/>
    <w:rsid w:val="009C5769"/>
    <w:rsid w:val="009D30E6"/>
    <w:rsid w:val="009D3801"/>
    <w:rsid w:val="009D47BB"/>
    <w:rsid w:val="009F0536"/>
    <w:rsid w:val="009F6FD8"/>
    <w:rsid w:val="00A01153"/>
    <w:rsid w:val="00A31EE3"/>
    <w:rsid w:val="00A4095E"/>
    <w:rsid w:val="00A41D14"/>
    <w:rsid w:val="00A83D72"/>
    <w:rsid w:val="00A96520"/>
    <w:rsid w:val="00A974A6"/>
    <w:rsid w:val="00AA3208"/>
    <w:rsid w:val="00AA4E22"/>
    <w:rsid w:val="00AA7005"/>
    <w:rsid w:val="00AA7239"/>
    <w:rsid w:val="00AE5A36"/>
    <w:rsid w:val="00AF4F7A"/>
    <w:rsid w:val="00B119A8"/>
    <w:rsid w:val="00B22C3B"/>
    <w:rsid w:val="00B52C91"/>
    <w:rsid w:val="00B65BF8"/>
    <w:rsid w:val="00B761E4"/>
    <w:rsid w:val="00B769D0"/>
    <w:rsid w:val="00B83356"/>
    <w:rsid w:val="00BA16DE"/>
    <w:rsid w:val="00BA3D00"/>
    <w:rsid w:val="00BC0A65"/>
    <w:rsid w:val="00BC596A"/>
    <w:rsid w:val="00BE64B9"/>
    <w:rsid w:val="00BE6CFD"/>
    <w:rsid w:val="00C12A49"/>
    <w:rsid w:val="00C21F2E"/>
    <w:rsid w:val="00C33389"/>
    <w:rsid w:val="00C3605E"/>
    <w:rsid w:val="00C553E3"/>
    <w:rsid w:val="00C610A2"/>
    <w:rsid w:val="00C6303A"/>
    <w:rsid w:val="00C661ED"/>
    <w:rsid w:val="00C80178"/>
    <w:rsid w:val="00CA004F"/>
    <w:rsid w:val="00CA258B"/>
    <w:rsid w:val="00CB52B9"/>
    <w:rsid w:val="00CC0340"/>
    <w:rsid w:val="00CC4A0F"/>
    <w:rsid w:val="00CD27D3"/>
    <w:rsid w:val="00CD54AC"/>
    <w:rsid w:val="00CE5E68"/>
    <w:rsid w:val="00D047A2"/>
    <w:rsid w:val="00D11526"/>
    <w:rsid w:val="00D231B0"/>
    <w:rsid w:val="00D23D35"/>
    <w:rsid w:val="00D249CB"/>
    <w:rsid w:val="00D24A29"/>
    <w:rsid w:val="00D44453"/>
    <w:rsid w:val="00D5713E"/>
    <w:rsid w:val="00D61C03"/>
    <w:rsid w:val="00D62152"/>
    <w:rsid w:val="00D762F5"/>
    <w:rsid w:val="00DB5097"/>
    <w:rsid w:val="00DD039A"/>
    <w:rsid w:val="00DD05E2"/>
    <w:rsid w:val="00DE1319"/>
    <w:rsid w:val="00DE2146"/>
    <w:rsid w:val="00DF76CD"/>
    <w:rsid w:val="00E22981"/>
    <w:rsid w:val="00E370E8"/>
    <w:rsid w:val="00E45385"/>
    <w:rsid w:val="00E45E18"/>
    <w:rsid w:val="00E53D13"/>
    <w:rsid w:val="00E60016"/>
    <w:rsid w:val="00E752A9"/>
    <w:rsid w:val="00E9762B"/>
    <w:rsid w:val="00EA00AB"/>
    <w:rsid w:val="00EA4F23"/>
    <w:rsid w:val="00EB1817"/>
    <w:rsid w:val="00EB75E1"/>
    <w:rsid w:val="00F1014E"/>
    <w:rsid w:val="00F43704"/>
    <w:rsid w:val="00F54491"/>
    <w:rsid w:val="00F57432"/>
    <w:rsid w:val="00F5782B"/>
    <w:rsid w:val="00F675C6"/>
    <w:rsid w:val="00F83510"/>
    <w:rsid w:val="00F86065"/>
    <w:rsid w:val="00F927AA"/>
    <w:rsid w:val="00F95EDF"/>
    <w:rsid w:val="00FB6B18"/>
    <w:rsid w:val="00FC6B50"/>
    <w:rsid w:val="00FD5E9F"/>
    <w:rsid w:val="00FE1466"/>
    <w:rsid w:val="00FF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5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Глава + Times New Roman,14 пт"/>
    <w:basedOn w:val="a"/>
    <w:next w:val="a"/>
    <w:link w:val="10"/>
    <w:qFormat/>
    <w:rsid w:val="006845FE"/>
    <w:pPr>
      <w:keepNext/>
      <w:numPr>
        <w:numId w:val="1"/>
      </w:numPr>
      <w:outlineLvl w:val="0"/>
    </w:pPr>
    <w:rPr>
      <w:sz w:val="28"/>
      <w:szCs w:val="22"/>
    </w:rPr>
  </w:style>
  <w:style w:type="paragraph" w:styleId="2">
    <w:name w:val="heading 2"/>
    <w:basedOn w:val="a"/>
    <w:next w:val="a"/>
    <w:link w:val="20"/>
    <w:qFormat/>
    <w:rsid w:val="006845FE"/>
    <w:pPr>
      <w:keepNext/>
      <w:keepLines/>
      <w:numPr>
        <w:ilvl w:val="1"/>
        <w:numId w:val="1"/>
      </w:numPr>
      <w:tabs>
        <w:tab w:val="clear" w:pos="5475"/>
        <w:tab w:val="num" w:pos="1080"/>
      </w:tabs>
      <w:overflowPunct w:val="0"/>
      <w:autoSpaceDE w:val="0"/>
      <w:autoSpaceDN w:val="0"/>
      <w:adjustRightInd w:val="0"/>
      <w:spacing w:line="320" w:lineRule="exact"/>
      <w:ind w:left="0"/>
      <w:jc w:val="center"/>
      <w:textAlignment w:val="baseline"/>
      <w:outlineLvl w:val="1"/>
    </w:pPr>
    <w:rPr>
      <w:b/>
      <w:bCs/>
      <w:szCs w:val="20"/>
    </w:rPr>
  </w:style>
  <w:style w:type="paragraph" w:styleId="4">
    <w:name w:val="heading 4"/>
    <w:basedOn w:val="a"/>
    <w:next w:val="a"/>
    <w:link w:val="40"/>
    <w:qFormat/>
    <w:rsid w:val="006845FE"/>
    <w:pPr>
      <w:keepNext/>
      <w:numPr>
        <w:ilvl w:val="3"/>
        <w:numId w:val="1"/>
      </w:numPr>
      <w:jc w:val="center"/>
      <w:outlineLvl w:val="3"/>
    </w:pPr>
    <w:rPr>
      <w:b/>
      <w:bCs/>
      <w:iCs/>
    </w:rPr>
  </w:style>
  <w:style w:type="paragraph" w:styleId="8">
    <w:name w:val="heading 8"/>
    <w:basedOn w:val="a"/>
    <w:next w:val="a"/>
    <w:link w:val="80"/>
    <w:qFormat/>
    <w:rsid w:val="006845FE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+ Times New Roman Знак,14 пт Знак"/>
    <w:basedOn w:val="a0"/>
    <w:link w:val="1"/>
    <w:rsid w:val="006845FE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20">
    <w:name w:val="Заголовок 2 Знак"/>
    <w:basedOn w:val="a0"/>
    <w:link w:val="2"/>
    <w:rsid w:val="006845F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6845FE"/>
    <w:rPr>
      <w:rFonts w:ascii="Times New Roman" w:eastAsia="Times New Roman" w:hAnsi="Times New Roman" w:cs="Times New Roman"/>
      <w:b/>
      <w:bCs/>
      <w:iCs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6845FE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styleId="a3">
    <w:name w:val="Hyperlink"/>
    <w:uiPriority w:val="99"/>
    <w:semiHidden/>
    <w:rsid w:val="006845FE"/>
    <w:rPr>
      <w:rFonts w:cs="Times New Roman"/>
      <w:color w:val="0000FF"/>
      <w:u w:val="single"/>
    </w:rPr>
  </w:style>
  <w:style w:type="paragraph" w:customStyle="1" w:styleId="ConsPlusNormal">
    <w:name w:val="ConsPlusNormal"/>
    <w:link w:val="ConsPlusNormal0"/>
    <w:rsid w:val="006845F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6845F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6845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rsid w:val="006845FE"/>
    <w:pPr>
      <w:tabs>
        <w:tab w:val="center" w:pos="4153"/>
        <w:tab w:val="right" w:pos="8306"/>
      </w:tabs>
      <w:suppressAutoHyphens/>
      <w:jc w:val="center"/>
    </w:pPr>
    <w:rPr>
      <w:sz w:val="28"/>
      <w:szCs w:val="20"/>
    </w:rPr>
  </w:style>
  <w:style w:type="character" w:customStyle="1" w:styleId="a7">
    <w:name w:val="Верхний колонтитул Знак"/>
    <w:basedOn w:val="a0"/>
    <w:link w:val="a6"/>
    <w:rsid w:val="006845F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No Spacing"/>
    <w:link w:val="a9"/>
    <w:uiPriority w:val="1"/>
    <w:qFormat/>
    <w:rsid w:val="006845FE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ConsPlusNormal0">
    <w:name w:val="ConsPlusNormal Знак"/>
    <w:link w:val="ConsPlusNormal"/>
    <w:locked/>
    <w:rsid w:val="006845FE"/>
    <w:rPr>
      <w:rFonts w:ascii="Arial" w:eastAsia="Times New Roman" w:hAnsi="Arial" w:cs="Arial"/>
      <w:sz w:val="20"/>
      <w:szCs w:val="20"/>
      <w:lang w:eastAsia="ru-RU"/>
    </w:rPr>
  </w:style>
  <w:style w:type="paragraph" w:styleId="21">
    <w:name w:val="envelope return"/>
    <w:basedOn w:val="a"/>
    <w:rsid w:val="006845FE"/>
    <w:pPr>
      <w:spacing w:after="60"/>
      <w:jc w:val="both"/>
    </w:pPr>
    <w:rPr>
      <w:rFonts w:ascii="Arial" w:hAnsi="Arial" w:cs="Arial"/>
      <w:sz w:val="20"/>
      <w:szCs w:val="20"/>
    </w:rPr>
  </w:style>
  <w:style w:type="paragraph" w:customStyle="1" w:styleId="aa">
    <w:name w:val="Готовый"/>
    <w:basedOn w:val="a"/>
    <w:rsid w:val="006845FE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</w:pPr>
    <w:rPr>
      <w:rFonts w:ascii="Courier New" w:hAnsi="Courier New" w:cs="Courier New"/>
      <w:sz w:val="20"/>
      <w:szCs w:val="20"/>
    </w:rPr>
  </w:style>
  <w:style w:type="character" w:customStyle="1" w:styleId="a9">
    <w:name w:val="Без интервала Знак"/>
    <w:basedOn w:val="a0"/>
    <w:link w:val="a8"/>
    <w:uiPriority w:val="1"/>
    <w:locked/>
    <w:rsid w:val="006845FE"/>
    <w:rPr>
      <w:rFonts w:ascii="Calibri" w:eastAsia="Calibri" w:hAnsi="Calibri" w:cs="Times New Roman"/>
    </w:rPr>
  </w:style>
  <w:style w:type="character" w:styleId="ab">
    <w:name w:val="Emphasis"/>
    <w:basedOn w:val="a0"/>
    <w:qFormat/>
    <w:rsid w:val="006845FE"/>
    <w:rPr>
      <w:i/>
      <w:iCs/>
    </w:rPr>
  </w:style>
  <w:style w:type="table" w:styleId="ac">
    <w:name w:val="Table Grid"/>
    <w:basedOn w:val="a1"/>
    <w:uiPriority w:val="59"/>
    <w:rsid w:val="00C553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footer"/>
    <w:basedOn w:val="a"/>
    <w:link w:val="ae"/>
    <w:uiPriority w:val="99"/>
    <w:unhideWhenUsed/>
    <w:rsid w:val="000F1C0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F1C0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0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C3502-F7C6-4C2A-ABF0-81BFB327B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1911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Пользователь Windows</cp:lastModifiedBy>
  <cp:revision>240</cp:revision>
  <cp:lastPrinted>2017-07-27T09:16:00Z</cp:lastPrinted>
  <dcterms:created xsi:type="dcterms:W3CDTF">2017-07-31T07:58:00Z</dcterms:created>
  <dcterms:modified xsi:type="dcterms:W3CDTF">2019-10-14T09:46:00Z</dcterms:modified>
</cp:coreProperties>
</file>