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ED" w:rsidRDefault="009660ED" w:rsidP="009660ED">
      <w:pPr>
        <w:ind w:firstLine="426"/>
        <w:jc w:val="center"/>
      </w:pPr>
    </w:p>
    <w:p w:rsidR="008525DB" w:rsidRDefault="008525DB" w:rsidP="008525DB">
      <w:pPr>
        <w:tabs>
          <w:tab w:val="left" w:pos="10755"/>
        </w:tabs>
        <w:ind w:left="5664" w:right="-885"/>
      </w:pPr>
      <w:r>
        <w:t xml:space="preserve">                «Утверждаю»</w:t>
      </w:r>
    </w:p>
    <w:p w:rsidR="008525DB" w:rsidRPr="007B679B" w:rsidRDefault="008525DB" w:rsidP="008525DB">
      <w:pPr>
        <w:tabs>
          <w:tab w:val="left" w:pos="10755"/>
        </w:tabs>
        <w:ind w:right="-885"/>
      </w:pPr>
      <w:r>
        <w:t xml:space="preserve">                                                                                                               Директор ООО</w:t>
      </w:r>
    </w:p>
    <w:p w:rsidR="008525DB" w:rsidRPr="00A01A8F" w:rsidRDefault="008525DB" w:rsidP="008525DB">
      <w:pPr>
        <w:ind w:left="5664"/>
        <w:jc w:val="center"/>
      </w:pPr>
      <w:r w:rsidRPr="00A01A8F">
        <w:t>«Мордов</w:t>
      </w:r>
      <w:r>
        <w:t>ская сетевая компания</w:t>
      </w:r>
      <w:r w:rsidRPr="00A01A8F">
        <w:t>»</w:t>
      </w:r>
    </w:p>
    <w:p w:rsidR="008525DB" w:rsidRDefault="008525DB" w:rsidP="008525DB">
      <w:pPr>
        <w:ind w:left="5664"/>
        <w:rPr>
          <w:sz w:val="22"/>
          <w:szCs w:val="22"/>
        </w:rPr>
      </w:pPr>
    </w:p>
    <w:p w:rsidR="008525DB" w:rsidRPr="007B679B" w:rsidRDefault="008525DB" w:rsidP="008525DB">
      <w:pPr>
        <w:ind w:left="5664"/>
      </w:pPr>
      <w:r>
        <w:rPr>
          <w:sz w:val="22"/>
          <w:szCs w:val="22"/>
        </w:rPr>
        <w:t xml:space="preserve">__________________ </w:t>
      </w:r>
      <w:r>
        <w:t>В.Н. Николенко</w:t>
      </w:r>
    </w:p>
    <w:p w:rsidR="00F35086" w:rsidRDefault="00F35086" w:rsidP="00F35086">
      <w:pPr>
        <w:pStyle w:val="a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</w:t>
      </w:r>
      <w:r w:rsidRPr="00B57243">
        <w:rPr>
          <w:rFonts w:ascii="Times New Roman" w:hAnsi="Times New Roman"/>
          <w:sz w:val="24"/>
          <w:szCs w:val="24"/>
        </w:rPr>
        <w:t>«___»  ________________ 20___ г.</w:t>
      </w:r>
    </w:p>
    <w:p w:rsidR="00F35086" w:rsidRPr="00DF2610" w:rsidRDefault="00F35086" w:rsidP="00F35086">
      <w:pPr>
        <w:pStyle w:val="a8"/>
        <w:jc w:val="center"/>
      </w:pPr>
    </w:p>
    <w:p w:rsidR="009660ED" w:rsidRPr="00DF2610" w:rsidRDefault="009660ED" w:rsidP="009660ED">
      <w:pPr>
        <w:ind w:firstLine="426"/>
        <w:jc w:val="center"/>
      </w:pPr>
    </w:p>
    <w:p w:rsidR="009660ED" w:rsidRDefault="009660ED" w:rsidP="009660ED">
      <w:pPr>
        <w:pStyle w:val="a8"/>
        <w:jc w:val="center"/>
      </w:pPr>
    </w:p>
    <w:p w:rsidR="00492E7C" w:rsidRPr="00AF3A52" w:rsidRDefault="00492E7C" w:rsidP="00492E7C">
      <w:pPr>
        <w:ind w:firstLine="426"/>
        <w:jc w:val="center"/>
      </w:pPr>
    </w:p>
    <w:p w:rsidR="00492E7C" w:rsidRDefault="00492E7C" w:rsidP="00492E7C">
      <w:pPr>
        <w:pStyle w:val="txtsmall"/>
        <w:jc w:val="center"/>
        <w:rPr>
          <w:rStyle w:val="newsttl"/>
          <w:b/>
          <w:color w:val="auto"/>
          <w:sz w:val="28"/>
          <w:szCs w:val="28"/>
        </w:rPr>
      </w:pPr>
      <w:r w:rsidRPr="001F317A">
        <w:rPr>
          <w:rStyle w:val="newsttl"/>
          <w:b/>
          <w:color w:val="auto"/>
          <w:sz w:val="28"/>
          <w:szCs w:val="28"/>
        </w:rPr>
        <w:t xml:space="preserve">Извещение о проведении открытого </w:t>
      </w:r>
      <w:r>
        <w:rPr>
          <w:rStyle w:val="newsttl"/>
          <w:b/>
          <w:color w:val="auto"/>
          <w:sz w:val="28"/>
          <w:szCs w:val="28"/>
        </w:rPr>
        <w:t>запроса котировок</w:t>
      </w:r>
      <w:r w:rsidRPr="001F317A">
        <w:rPr>
          <w:rStyle w:val="newsttl"/>
          <w:b/>
          <w:color w:val="auto"/>
          <w:sz w:val="28"/>
          <w:szCs w:val="28"/>
        </w:rPr>
        <w:t xml:space="preserve"> №</w:t>
      </w:r>
      <w:r>
        <w:rPr>
          <w:rStyle w:val="newsttl"/>
          <w:b/>
          <w:color w:val="auto"/>
          <w:sz w:val="28"/>
          <w:szCs w:val="28"/>
        </w:rPr>
        <w:t xml:space="preserve"> </w:t>
      </w:r>
      <w:r w:rsidRPr="00B41E8A">
        <w:rPr>
          <w:rStyle w:val="newsttl"/>
          <w:b/>
          <w:color w:val="auto"/>
          <w:sz w:val="28"/>
          <w:szCs w:val="28"/>
        </w:rPr>
        <w:t>0</w:t>
      </w:r>
      <w:r w:rsidR="007D76FD">
        <w:rPr>
          <w:rStyle w:val="newsttl"/>
          <w:b/>
          <w:color w:val="auto"/>
          <w:sz w:val="28"/>
          <w:szCs w:val="28"/>
        </w:rPr>
        <w:t>08</w:t>
      </w:r>
      <w:r w:rsidRPr="00B41E8A">
        <w:rPr>
          <w:rStyle w:val="newsttl"/>
          <w:b/>
          <w:color w:val="auto"/>
          <w:sz w:val="28"/>
          <w:szCs w:val="28"/>
        </w:rPr>
        <w:t>-1</w:t>
      </w:r>
      <w:r>
        <w:rPr>
          <w:rStyle w:val="newsttl"/>
          <w:b/>
          <w:color w:val="auto"/>
          <w:sz w:val="28"/>
          <w:szCs w:val="28"/>
        </w:rPr>
        <w:t>9</w:t>
      </w:r>
      <w:r w:rsidRPr="00B41E8A">
        <w:rPr>
          <w:rStyle w:val="newsttl"/>
          <w:b/>
          <w:color w:val="auto"/>
          <w:sz w:val="28"/>
          <w:szCs w:val="28"/>
        </w:rPr>
        <w:t>-к</w:t>
      </w:r>
    </w:p>
    <w:p w:rsidR="007D76FD" w:rsidRPr="007D76FD" w:rsidRDefault="007D76FD" w:rsidP="007D76FD">
      <w:pPr>
        <w:pStyle w:val="a8"/>
        <w:widowControl w:val="0"/>
        <w:ind w:left="360" w:right="5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Arial" w:hAnsi="Times New Roman"/>
          <w:sz w:val="24"/>
          <w:szCs w:val="24"/>
        </w:rPr>
        <w:t>В</w:t>
      </w:r>
      <w:r w:rsidRPr="007D76FD">
        <w:rPr>
          <w:rFonts w:ascii="Times New Roman" w:eastAsia="Arial" w:hAnsi="Times New Roman"/>
          <w:sz w:val="24"/>
          <w:szCs w:val="24"/>
        </w:rPr>
        <w:t xml:space="preserve">ыполнение работ по строительству КВЛ-10 </w:t>
      </w:r>
      <w:proofErr w:type="spellStart"/>
      <w:r w:rsidRPr="007D76FD">
        <w:rPr>
          <w:rFonts w:ascii="Times New Roman" w:eastAsia="Arial" w:hAnsi="Times New Roman"/>
          <w:sz w:val="24"/>
          <w:szCs w:val="24"/>
        </w:rPr>
        <w:t>кВ</w:t>
      </w:r>
      <w:proofErr w:type="spellEnd"/>
      <w:r w:rsidRPr="007D76FD">
        <w:rPr>
          <w:rFonts w:ascii="Times New Roman" w:eastAsia="Arial" w:hAnsi="Times New Roman"/>
          <w:sz w:val="24"/>
          <w:szCs w:val="24"/>
        </w:rPr>
        <w:t xml:space="preserve">, ТП 100/10/0,4 </w:t>
      </w:r>
      <w:proofErr w:type="spellStart"/>
      <w:r w:rsidRPr="007D76FD">
        <w:rPr>
          <w:rFonts w:ascii="Times New Roman" w:eastAsia="Arial" w:hAnsi="Times New Roman"/>
          <w:sz w:val="24"/>
          <w:szCs w:val="24"/>
        </w:rPr>
        <w:t>кВ</w:t>
      </w:r>
      <w:proofErr w:type="spellEnd"/>
      <w:r w:rsidRPr="007D76FD">
        <w:rPr>
          <w:rFonts w:ascii="Times New Roman" w:eastAsia="Arial" w:hAnsi="Times New Roman"/>
          <w:sz w:val="24"/>
          <w:szCs w:val="24"/>
        </w:rPr>
        <w:t xml:space="preserve">, ВЛИ-0,4 </w:t>
      </w:r>
      <w:proofErr w:type="spellStart"/>
      <w:r w:rsidRPr="007D76FD">
        <w:rPr>
          <w:rFonts w:ascii="Times New Roman" w:eastAsia="Arial" w:hAnsi="Times New Roman"/>
          <w:sz w:val="24"/>
          <w:szCs w:val="24"/>
        </w:rPr>
        <w:t>кВ</w:t>
      </w:r>
      <w:proofErr w:type="spellEnd"/>
      <w:r w:rsidRPr="007D76FD">
        <w:rPr>
          <w:rFonts w:ascii="Times New Roman" w:eastAsia="Arial" w:hAnsi="Times New Roman"/>
          <w:sz w:val="24"/>
          <w:szCs w:val="24"/>
        </w:rPr>
        <w:t xml:space="preserve"> до границ земельного участка объекта, расположенного по адресу: РМ, г. Саранск, ул. Лодыгина, земельный участок 9Б в количестве 1 единицы </w:t>
      </w:r>
      <w:r w:rsidRPr="007D76FD">
        <w:rPr>
          <w:rFonts w:ascii="Times New Roman" w:eastAsia="Times New Roman" w:hAnsi="Times New Roman"/>
          <w:sz w:val="24"/>
          <w:szCs w:val="24"/>
          <w:lang w:eastAsia="ru-RU"/>
        </w:rPr>
        <w:t>(согласно техническому заданию).</w:t>
      </w:r>
    </w:p>
    <w:p w:rsidR="0058651B" w:rsidRDefault="0058651B" w:rsidP="00130021">
      <w:pPr>
        <w:pStyle w:val="ConsPlu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58651B" w:rsidRPr="00C92261" w:rsidRDefault="0058651B" w:rsidP="0058651B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58651B" w:rsidRPr="00DF2610" w:rsidRDefault="0058651B" w:rsidP="0058651B">
      <w:pPr>
        <w:pStyle w:val="ConsPlusNormal"/>
        <w:ind w:firstLine="0"/>
        <w:jc w:val="both"/>
        <w:rPr>
          <w:rFonts w:ascii="Times New Roman CYR" w:hAnsi="Times New Roman CYR" w:cs="Times New Roman CYR"/>
          <w:sz w:val="24"/>
          <w:szCs w:val="24"/>
        </w:rPr>
      </w:pPr>
      <w:r w:rsidRPr="00DF2610">
        <w:rPr>
          <w:rFonts w:ascii="Times New Roman CYR" w:hAnsi="Times New Roman CYR" w:cs="Times New Roman CYR"/>
          <w:sz w:val="24"/>
          <w:szCs w:val="24"/>
        </w:rPr>
        <w:t xml:space="preserve">       Согласовано:</w:t>
      </w:r>
    </w:p>
    <w:p w:rsidR="0058651B" w:rsidRPr="00DF2610" w:rsidRDefault="0058651B" w:rsidP="0058651B">
      <w:pPr>
        <w:pStyle w:val="2"/>
        <w:rPr>
          <w:rFonts w:ascii="Times New Roman" w:hAnsi="Times New Roman"/>
          <w:szCs w:val="24"/>
        </w:rPr>
      </w:pPr>
    </w:p>
    <w:p w:rsidR="0058651B" w:rsidRPr="00DF2610" w:rsidRDefault="0058651B" w:rsidP="0058651B">
      <w:pPr>
        <w:pStyle w:val="2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FF0000"/>
          <w:szCs w:val="24"/>
        </w:rPr>
        <w:t xml:space="preserve">  </w:t>
      </w:r>
    </w:p>
    <w:p w:rsidR="0058651B" w:rsidRDefault="008052C2" w:rsidP="0058651B">
      <w:pPr>
        <w:ind w:firstLine="426"/>
        <w:rPr>
          <w:rFonts w:eastAsia="Arial"/>
        </w:rPr>
      </w:pPr>
      <w:r>
        <w:rPr>
          <w:rFonts w:eastAsia="Arial"/>
        </w:rPr>
        <w:t xml:space="preserve"> Главный</w:t>
      </w:r>
      <w:r w:rsidR="0058651B" w:rsidRPr="00DF2610">
        <w:rPr>
          <w:rFonts w:eastAsia="Arial"/>
        </w:rPr>
        <w:t xml:space="preserve"> инж</w:t>
      </w:r>
      <w:r>
        <w:rPr>
          <w:rFonts w:eastAsia="Arial"/>
        </w:rPr>
        <w:t>енер</w:t>
      </w:r>
      <w:r w:rsidR="0058651B" w:rsidRPr="00DF2610">
        <w:rPr>
          <w:rFonts w:eastAsia="Arial"/>
        </w:rPr>
        <w:t xml:space="preserve"> ____________________</w:t>
      </w:r>
      <w:r w:rsidR="00B531F3">
        <w:rPr>
          <w:rFonts w:eastAsia="Arial"/>
        </w:rPr>
        <w:t>___________</w:t>
      </w:r>
      <w:r w:rsidR="0058651B" w:rsidRPr="00DF2610">
        <w:rPr>
          <w:rFonts w:eastAsia="Arial"/>
        </w:rPr>
        <w:t xml:space="preserve">  Д.</w:t>
      </w:r>
      <w:r w:rsidR="0058651B">
        <w:rPr>
          <w:rFonts w:eastAsia="Arial"/>
        </w:rPr>
        <w:t xml:space="preserve"> </w:t>
      </w:r>
      <w:r w:rsidR="0058651B" w:rsidRPr="00DF2610">
        <w:rPr>
          <w:rFonts w:eastAsia="Arial"/>
        </w:rPr>
        <w:t xml:space="preserve">В. </w:t>
      </w:r>
      <w:proofErr w:type="spellStart"/>
      <w:r w:rsidR="0058651B" w:rsidRPr="00DF2610">
        <w:rPr>
          <w:rFonts w:eastAsia="Arial"/>
        </w:rPr>
        <w:t>Пичин</w:t>
      </w:r>
      <w:proofErr w:type="spellEnd"/>
    </w:p>
    <w:p w:rsidR="0058651B" w:rsidRDefault="0058651B" w:rsidP="0058651B">
      <w:pPr>
        <w:ind w:firstLine="426"/>
        <w:rPr>
          <w:rFonts w:eastAsia="Arial"/>
        </w:rPr>
      </w:pPr>
    </w:p>
    <w:p w:rsidR="0058651B" w:rsidRDefault="0058651B" w:rsidP="0058651B">
      <w:pPr>
        <w:ind w:firstLine="426"/>
        <w:rPr>
          <w:rFonts w:eastAsia="Arial"/>
        </w:rPr>
      </w:pPr>
    </w:p>
    <w:p w:rsidR="0058651B" w:rsidRPr="00DF2610" w:rsidRDefault="0058651B" w:rsidP="0058651B">
      <w:pPr>
        <w:ind w:firstLine="426"/>
        <w:rPr>
          <w:rFonts w:eastAsia="Arial"/>
        </w:rPr>
      </w:pPr>
      <w:r>
        <w:rPr>
          <w:rFonts w:eastAsia="Arial"/>
        </w:rPr>
        <w:t>Ведущий инженер _______________________________ С. С</w:t>
      </w:r>
      <w:r w:rsidRPr="00360BF7">
        <w:rPr>
          <w:rFonts w:eastAsia="Arial"/>
        </w:rPr>
        <w:t>. Тесленко</w:t>
      </w:r>
    </w:p>
    <w:p w:rsidR="0058651B" w:rsidRPr="00DF2610" w:rsidRDefault="0058651B" w:rsidP="0058651B">
      <w:pPr>
        <w:ind w:firstLine="426"/>
        <w:rPr>
          <w:rFonts w:eastAsia="Arial"/>
        </w:rPr>
      </w:pPr>
    </w:p>
    <w:p w:rsidR="0058651B" w:rsidRPr="00DF2610" w:rsidRDefault="0058651B" w:rsidP="0058651B">
      <w:pPr>
        <w:ind w:firstLine="426"/>
        <w:rPr>
          <w:rFonts w:eastAsia="Arial"/>
        </w:rPr>
      </w:pPr>
    </w:p>
    <w:p w:rsidR="0058651B" w:rsidRPr="00DF2610" w:rsidRDefault="0058651B" w:rsidP="0058651B"/>
    <w:p w:rsidR="0058651B" w:rsidRPr="00DF2610" w:rsidRDefault="0058651B" w:rsidP="0058651B">
      <w:pPr>
        <w:ind w:firstLine="426"/>
        <w:jc w:val="center"/>
      </w:pPr>
    </w:p>
    <w:p w:rsidR="0058651B" w:rsidRPr="00DF2610" w:rsidRDefault="0058651B" w:rsidP="0058651B">
      <w:pPr>
        <w:ind w:firstLine="426"/>
        <w:jc w:val="center"/>
      </w:pPr>
    </w:p>
    <w:p w:rsidR="0058651B" w:rsidRPr="00DF2610" w:rsidRDefault="0058651B" w:rsidP="0058651B">
      <w:pPr>
        <w:ind w:firstLine="426"/>
        <w:jc w:val="center"/>
      </w:pPr>
    </w:p>
    <w:p w:rsidR="0058651B" w:rsidRPr="00DF2610" w:rsidRDefault="0058651B" w:rsidP="0058651B">
      <w:pPr>
        <w:ind w:firstLine="426"/>
        <w:jc w:val="center"/>
      </w:pPr>
    </w:p>
    <w:p w:rsidR="0058651B" w:rsidRPr="00DF2610" w:rsidRDefault="0058651B" w:rsidP="0058651B">
      <w:pPr>
        <w:ind w:firstLine="426"/>
        <w:jc w:val="center"/>
      </w:pPr>
    </w:p>
    <w:p w:rsidR="0058651B" w:rsidRDefault="0058651B" w:rsidP="00492E7C">
      <w:pPr>
        <w:pStyle w:val="txtsmall"/>
        <w:jc w:val="center"/>
        <w:rPr>
          <w:rStyle w:val="newsttl"/>
          <w:b/>
          <w:color w:val="auto"/>
          <w:sz w:val="28"/>
          <w:szCs w:val="28"/>
        </w:rPr>
      </w:pPr>
    </w:p>
    <w:p w:rsidR="0058651B" w:rsidRDefault="0058651B" w:rsidP="00492E7C">
      <w:pPr>
        <w:pStyle w:val="txtsmall"/>
        <w:jc w:val="center"/>
        <w:rPr>
          <w:rStyle w:val="newsttl"/>
          <w:b/>
          <w:color w:val="auto"/>
          <w:sz w:val="28"/>
          <w:szCs w:val="28"/>
        </w:rPr>
      </w:pPr>
    </w:p>
    <w:p w:rsidR="0058651B" w:rsidRDefault="0058651B" w:rsidP="00492E7C">
      <w:pPr>
        <w:pStyle w:val="txtsmall"/>
        <w:jc w:val="center"/>
        <w:rPr>
          <w:rStyle w:val="newsttl"/>
          <w:b/>
          <w:color w:val="auto"/>
          <w:sz w:val="28"/>
          <w:szCs w:val="28"/>
        </w:rPr>
      </w:pPr>
    </w:p>
    <w:p w:rsidR="0058651B" w:rsidRPr="0058651B" w:rsidRDefault="0058651B" w:rsidP="00492E7C">
      <w:pPr>
        <w:pStyle w:val="txtsmall"/>
        <w:jc w:val="center"/>
        <w:rPr>
          <w:rStyle w:val="newsttl"/>
          <w:color w:val="auto"/>
          <w:sz w:val="28"/>
          <w:szCs w:val="28"/>
        </w:rPr>
      </w:pPr>
    </w:p>
    <w:p w:rsidR="0058651B" w:rsidRPr="0058651B" w:rsidRDefault="0058651B" w:rsidP="00492E7C">
      <w:pPr>
        <w:pStyle w:val="txtsmall"/>
        <w:jc w:val="center"/>
        <w:rPr>
          <w:rStyle w:val="newsttl"/>
          <w:color w:val="auto"/>
          <w:sz w:val="28"/>
          <w:szCs w:val="28"/>
        </w:rPr>
      </w:pPr>
      <w:r>
        <w:rPr>
          <w:rStyle w:val="newsttl"/>
          <w:color w:val="auto"/>
          <w:sz w:val="28"/>
          <w:szCs w:val="28"/>
        </w:rPr>
        <w:t>2019 г</w:t>
      </w:r>
    </w:p>
    <w:p w:rsidR="0058651B" w:rsidRDefault="0058651B" w:rsidP="00492E7C">
      <w:pPr>
        <w:pStyle w:val="txtsmall"/>
        <w:jc w:val="center"/>
        <w:rPr>
          <w:rStyle w:val="newsttl"/>
          <w:b/>
          <w:color w:val="auto"/>
          <w:sz w:val="28"/>
          <w:szCs w:val="28"/>
        </w:rPr>
      </w:pPr>
    </w:p>
    <w:p w:rsidR="008525DB" w:rsidRDefault="008525DB" w:rsidP="00492E7C">
      <w:pPr>
        <w:pStyle w:val="txtsmall"/>
        <w:jc w:val="center"/>
        <w:rPr>
          <w:rStyle w:val="newsttl"/>
          <w:b/>
          <w:color w:val="auto"/>
          <w:sz w:val="28"/>
          <w:szCs w:val="28"/>
        </w:rPr>
      </w:pPr>
    </w:p>
    <w:p w:rsidR="008525DB" w:rsidRDefault="008525DB" w:rsidP="00492E7C">
      <w:pPr>
        <w:pStyle w:val="txtsmall"/>
        <w:jc w:val="center"/>
        <w:rPr>
          <w:rStyle w:val="newsttl"/>
          <w:b/>
          <w:color w:val="auto"/>
          <w:sz w:val="28"/>
          <w:szCs w:val="28"/>
        </w:rPr>
      </w:pPr>
    </w:p>
    <w:p w:rsidR="008525DB" w:rsidRPr="00B41E8A" w:rsidRDefault="008525DB" w:rsidP="00492E7C">
      <w:pPr>
        <w:pStyle w:val="txtsmall"/>
        <w:jc w:val="center"/>
        <w:rPr>
          <w:rStyle w:val="newsttl"/>
          <w:b/>
          <w:color w:val="auto"/>
          <w:sz w:val="28"/>
          <w:szCs w:val="28"/>
        </w:rPr>
      </w:pPr>
    </w:p>
    <w:p w:rsidR="008052C2" w:rsidRDefault="00492E7C" w:rsidP="008052C2">
      <w:pPr>
        <w:pStyle w:val="25"/>
        <w:tabs>
          <w:tab w:val="left" w:pos="993"/>
        </w:tabs>
        <w:jc w:val="both"/>
        <w:rPr>
          <w:b/>
        </w:rPr>
      </w:pPr>
      <w:r>
        <w:rPr>
          <w:b/>
        </w:rPr>
        <w:t xml:space="preserve">    </w:t>
      </w:r>
    </w:p>
    <w:p w:rsidR="001242F9" w:rsidRPr="001242F9" w:rsidRDefault="009660ED" w:rsidP="001242F9">
      <w:pPr>
        <w:pStyle w:val="a8"/>
        <w:widowControl w:val="0"/>
        <w:ind w:left="360" w:right="52" w:firstLine="20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242F9">
        <w:rPr>
          <w:rFonts w:ascii="Times New Roman" w:hAnsi="Times New Roman"/>
          <w:sz w:val="24"/>
          <w:szCs w:val="24"/>
        </w:rPr>
        <w:t xml:space="preserve">Заказчик: Общество с ограниченной ответственностью «Мордовская сетевая компания» </w:t>
      </w:r>
      <w:r w:rsidR="00492E7C" w:rsidRPr="001242F9">
        <w:rPr>
          <w:rFonts w:ascii="Times New Roman" w:hAnsi="Times New Roman"/>
          <w:sz w:val="24"/>
          <w:szCs w:val="24"/>
        </w:rPr>
        <w:t>объявляет о проведении открытого запроса котировок:</w:t>
      </w:r>
      <w:r w:rsidR="00BC4A2D" w:rsidRPr="001242F9">
        <w:rPr>
          <w:rFonts w:ascii="Times New Roman" w:hAnsi="Times New Roman"/>
          <w:sz w:val="24"/>
          <w:szCs w:val="24"/>
        </w:rPr>
        <w:t xml:space="preserve"> </w:t>
      </w:r>
      <w:r w:rsidR="001242F9" w:rsidRPr="001242F9">
        <w:rPr>
          <w:rFonts w:ascii="Times New Roman" w:eastAsia="Arial" w:hAnsi="Times New Roman"/>
          <w:sz w:val="24"/>
          <w:szCs w:val="24"/>
        </w:rPr>
        <w:t xml:space="preserve">Выполнение работ по строительству КВЛ-10 </w:t>
      </w:r>
      <w:proofErr w:type="spellStart"/>
      <w:r w:rsidR="001242F9" w:rsidRPr="001242F9">
        <w:rPr>
          <w:rFonts w:ascii="Times New Roman" w:eastAsia="Arial" w:hAnsi="Times New Roman"/>
          <w:sz w:val="24"/>
          <w:szCs w:val="24"/>
        </w:rPr>
        <w:t>кВ</w:t>
      </w:r>
      <w:proofErr w:type="spellEnd"/>
      <w:r w:rsidR="001242F9" w:rsidRPr="001242F9">
        <w:rPr>
          <w:rFonts w:ascii="Times New Roman" w:eastAsia="Arial" w:hAnsi="Times New Roman"/>
          <w:sz w:val="24"/>
          <w:szCs w:val="24"/>
        </w:rPr>
        <w:t xml:space="preserve">, ТП 100/10/0,4 </w:t>
      </w:r>
      <w:proofErr w:type="spellStart"/>
      <w:r w:rsidR="001242F9" w:rsidRPr="001242F9">
        <w:rPr>
          <w:rFonts w:ascii="Times New Roman" w:eastAsia="Arial" w:hAnsi="Times New Roman"/>
          <w:sz w:val="24"/>
          <w:szCs w:val="24"/>
        </w:rPr>
        <w:t>кВ</w:t>
      </w:r>
      <w:proofErr w:type="spellEnd"/>
      <w:r w:rsidR="001242F9" w:rsidRPr="001242F9">
        <w:rPr>
          <w:rFonts w:ascii="Times New Roman" w:eastAsia="Arial" w:hAnsi="Times New Roman"/>
          <w:sz w:val="24"/>
          <w:szCs w:val="24"/>
        </w:rPr>
        <w:t xml:space="preserve">, ВЛИ-0,4 </w:t>
      </w:r>
      <w:proofErr w:type="spellStart"/>
      <w:r w:rsidR="001242F9" w:rsidRPr="001242F9">
        <w:rPr>
          <w:rFonts w:ascii="Times New Roman" w:eastAsia="Arial" w:hAnsi="Times New Roman"/>
          <w:sz w:val="24"/>
          <w:szCs w:val="24"/>
        </w:rPr>
        <w:t>кВ</w:t>
      </w:r>
      <w:proofErr w:type="spellEnd"/>
      <w:r w:rsidR="001242F9" w:rsidRPr="001242F9">
        <w:rPr>
          <w:rFonts w:ascii="Times New Roman" w:eastAsia="Arial" w:hAnsi="Times New Roman"/>
          <w:sz w:val="24"/>
          <w:szCs w:val="24"/>
        </w:rPr>
        <w:t xml:space="preserve"> до границ земельного участка объекта, расположенного по адресу: РМ, г. Саранск, ул. Лодыгина, земельный участок 9Б в количестве 1 единицы </w:t>
      </w:r>
      <w:r w:rsidR="001242F9" w:rsidRPr="001242F9">
        <w:rPr>
          <w:rFonts w:ascii="Times New Roman" w:eastAsia="Times New Roman" w:hAnsi="Times New Roman"/>
          <w:sz w:val="24"/>
          <w:szCs w:val="24"/>
          <w:lang w:eastAsia="ru-RU"/>
        </w:rPr>
        <w:t>(согласно техническому заданию).</w:t>
      </w:r>
    </w:p>
    <w:p w:rsidR="002B1D20" w:rsidRDefault="002B1D20" w:rsidP="00662BA8">
      <w:pPr>
        <w:pStyle w:val="a8"/>
        <w:widowControl w:val="0"/>
        <w:ind w:left="360" w:right="52"/>
        <w:jc w:val="center"/>
        <w:rPr>
          <w:rFonts w:ascii="Times New Roman" w:hAnsi="Times New Roman"/>
          <w:sz w:val="24"/>
          <w:szCs w:val="24"/>
        </w:rPr>
      </w:pPr>
    </w:p>
    <w:p w:rsidR="002B1D20" w:rsidRPr="00AA3ED3" w:rsidRDefault="002B1D20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78F6">
        <w:rPr>
          <w:rFonts w:ascii="Times New Roman" w:hAnsi="Times New Roman"/>
          <w:sz w:val="24"/>
          <w:szCs w:val="24"/>
        </w:rPr>
        <w:t xml:space="preserve">1. Способ закупки: </w:t>
      </w:r>
      <w:r w:rsidR="00AA3ED3">
        <w:rPr>
          <w:rFonts w:ascii="Times New Roman" w:hAnsi="Times New Roman" w:cs="Times New Roman"/>
          <w:sz w:val="24"/>
          <w:szCs w:val="24"/>
        </w:rPr>
        <w:t>о</w:t>
      </w:r>
      <w:r w:rsidR="00AA3ED3" w:rsidRPr="00AA3ED3">
        <w:rPr>
          <w:rFonts w:ascii="Times New Roman" w:hAnsi="Times New Roman" w:cs="Times New Roman"/>
          <w:sz w:val="24"/>
          <w:szCs w:val="24"/>
        </w:rPr>
        <w:t>ткрытый запрос котировок</w:t>
      </w:r>
      <w:r w:rsidR="00F75480">
        <w:rPr>
          <w:rFonts w:ascii="Times New Roman" w:hAnsi="Times New Roman" w:cs="Times New Roman"/>
          <w:sz w:val="24"/>
          <w:szCs w:val="24"/>
        </w:rPr>
        <w:t>:</w:t>
      </w:r>
      <w:r w:rsidR="00AA3ED3">
        <w:rPr>
          <w:rFonts w:ascii="Times New Roman" w:hAnsi="Times New Roman" w:cs="Times New Roman"/>
          <w:sz w:val="24"/>
          <w:szCs w:val="24"/>
        </w:rPr>
        <w:t xml:space="preserve"> </w:t>
      </w:r>
      <w:r w:rsidR="00AA3ED3" w:rsidRPr="001E1AF2">
        <w:rPr>
          <w:rFonts w:ascii="Times New Roman" w:hAnsi="Times New Roman" w:cs="Times New Roman"/>
          <w:sz w:val="24"/>
          <w:szCs w:val="24"/>
        </w:rPr>
        <w:t xml:space="preserve">форма торгов, при которой победителем </w:t>
      </w:r>
      <w:r w:rsidR="00AA3ED3">
        <w:rPr>
          <w:rFonts w:ascii="Times New Roman" w:hAnsi="Times New Roman" w:cs="Times New Roman"/>
          <w:sz w:val="24"/>
          <w:szCs w:val="24"/>
        </w:rPr>
        <w:t xml:space="preserve">открытого </w:t>
      </w:r>
      <w:r w:rsidR="00AA3ED3" w:rsidRPr="001E1AF2">
        <w:rPr>
          <w:rFonts w:ascii="Times New Roman" w:hAnsi="Times New Roman" w:cs="Times New Roman"/>
          <w:sz w:val="24"/>
          <w:szCs w:val="24"/>
        </w:rPr>
        <w:t>запроса котировок признается участник закупки, заявка которого соответствует требованиям, установленным извещением о проведении запроса котировок, и содержит наиболее низкую цену договора.</w:t>
      </w:r>
    </w:p>
    <w:p w:rsidR="00577225" w:rsidRDefault="002B1D20" w:rsidP="00577225">
      <w:pPr>
        <w:pStyle w:val="a8"/>
        <w:ind w:firstLine="567"/>
        <w:jc w:val="both"/>
        <w:rPr>
          <w:sz w:val="24"/>
          <w:szCs w:val="24"/>
        </w:rPr>
      </w:pPr>
      <w:r w:rsidRPr="00FD1C94">
        <w:rPr>
          <w:rStyle w:val="af0"/>
          <w:rFonts w:ascii="Times New Roman" w:hAnsi="Times New Roman"/>
          <w:i w:val="0"/>
          <w:sz w:val="24"/>
          <w:szCs w:val="24"/>
        </w:rPr>
        <w:t>2.</w:t>
      </w:r>
      <w:r>
        <w:rPr>
          <w:rStyle w:val="af0"/>
          <w:rFonts w:ascii="Times New Roman" w:hAnsi="Times New Roman"/>
          <w:i w:val="0"/>
          <w:sz w:val="24"/>
          <w:szCs w:val="24"/>
        </w:rPr>
        <w:t xml:space="preserve"> </w:t>
      </w:r>
      <w:r w:rsidR="00F75480" w:rsidRPr="00DF2610">
        <w:rPr>
          <w:rFonts w:ascii="Times New Roman" w:hAnsi="Times New Roman"/>
          <w:sz w:val="24"/>
          <w:szCs w:val="24"/>
        </w:rPr>
        <w:t>Заказчик: Общество с ограниченной ответственностью «Мордовская сетевая компания»;</w:t>
      </w:r>
      <w:r w:rsidR="00F75480" w:rsidRPr="00DF2610">
        <w:rPr>
          <w:sz w:val="24"/>
          <w:szCs w:val="24"/>
        </w:rPr>
        <w:t xml:space="preserve"> </w:t>
      </w:r>
      <w:r w:rsidR="00F75480" w:rsidRPr="00DF2610">
        <w:rPr>
          <w:rFonts w:ascii="Times New Roman" w:hAnsi="Times New Roman"/>
          <w:sz w:val="24"/>
          <w:szCs w:val="24"/>
        </w:rPr>
        <w:t xml:space="preserve">430031, РМ, г. Саранск, Северо-восточное шоссе, 15; </w:t>
      </w:r>
      <w:proofErr w:type="spellStart"/>
      <w:r w:rsidR="00F75480" w:rsidRPr="00FB4DB1">
        <w:rPr>
          <w:rFonts w:ascii="Times New Roman" w:hAnsi="Times New Roman"/>
          <w:sz w:val="24"/>
          <w:szCs w:val="24"/>
          <w:lang w:val="en-US"/>
        </w:rPr>
        <w:t>mskooo</w:t>
      </w:r>
      <w:proofErr w:type="spellEnd"/>
      <w:r w:rsidR="00F75480" w:rsidRPr="00FB4DB1">
        <w:rPr>
          <w:rFonts w:ascii="Times New Roman" w:hAnsi="Times New Roman"/>
          <w:sz w:val="24"/>
          <w:szCs w:val="24"/>
        </w:rPr>
        <w:t>@</w:t>
      </w:r>
      <w:proofErr w:type="spellStart"/>
      <w:r w:rsidR="00F75480" w:rsidRPr="00FB4DB1">
        <w:rPr>
          <w:rFonts w:ascii="Times New Roman" w:hAnsi="Times New Roman"/>
          <w:sz w:val="24"/>
          <w:szCs w:val="24"/>
          <w:lang w:val="en-US"/>
        </w:rPr>
        <w:t>bk</w:t>
      </w:r>
      <w:proofErr w:type="spellEnd"/>
      <w:r w:rsidR="00F75480" w:rsidRPr="00FB4DB1">
        <w:rPr>
          <w:rFonts w:ascii="Times New Roman" w:hAnsi="Times New Roman"/>
          <w:sz w:val="24"/>
          <w:szCs w:val="24"/>
        </w:rPr>
        <w:t>.</w:t>
      </w:r>
      <w:proofErr w:type="spellStart"/>
      <w:r w:rsidR="00F75480" w:rsidRPr="00FB4DB1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="00F75480" w:rsidRPr="00DF2610">
        <w:rPr>
          <w:rFonts w:ascii="Times New Roman" w:hAnsi="Times New Roman"/>
          <w:sz w:val="24"/>
          <w:szCs w:val="24"/>
        </w:rPr>
        <w:t>; тел/факс (83451) 2-16-21/2-20-51</w:t>
      </w:r>
      <w:r w:rsidR="00F75480" w:rsidRPr="00DF2610">
        <w:rPr>
          <w:sz w:val="24"/>
          <w:szCs w:val="24"/>
        </w:rPr>
        <w:t>.</w:t>
      </w:r>
    </w:p>
    <w:p w:rsidR="00973917" w:rsidRPr="008052C2" w:rsidRDefault="002B1D20" w:rsidP="004010DE">
      <w:pPr>
        <w:pStyle w:val="a8"/>
        <w:ind w:firstLine="567"/>
        <w:jc w:val="both"/>
        <w:rPr>
          <w:sz w:val="24"/>
          <w:szCs w:val="24"/>
        </w:rPr>
      </w:pPr>
      <w:r w:rsidRPr="00697B18">
        <w:rPr>
          <w:rStyle w:val="af0"/>
          <w:rFonts w:ascii="Times New Roman" w:hAnsi="Times New Roman"/>
          <w:i w:val="0"/>
          <w:sz w:val="24"/>
          <w:szCs w:val="24"/>
        </w:rPr>
        <w:t xml:space="preserve">3. Предмет договора с указанием количества </w:t>
      </w:r>
      <w:r w:rsidR="00E00695">
        <w:rPr>
          <w:rStyle w:val="af0"/>
          <w:rFonts w:ascii="Times New Roman" w:hAnsi="Times New Roman"/>
          <w:i w:val="0"/>
          <w:sz w:val="24"/>
          <w:szCs w:val="24"/>
        </w:rPr>
        <w:t xml:space="preserve">закупаемых товаров, </w:t>
      </w:r>
      <w:r w:rsidRPr="00697B18">
        <w:rPr>
          <w:rStyle w:val="af0"/>
          <w:rFonts w:ascii="Times New Roman" w:hAnsi="Times New Roman"/>
          <w:i w:val="0"/>
          <w:sz w:val="24"/>
          <w:szCs w:val="24"/>
        </w:rPr>
        <w:t>выполняемой работы (оказываемой услуги):</w:t>
      </w:r>
      <w:r w:rsidR="008052C2">
        <w:rPr>
          <w:rStyle w:val="af0"/>
          <w:rFonts w:ascii="Times New Roman" w:hAnsi="Times New Roman"/>
          <w:i w:val="0"/>
          <w:sz w:val="24"/>
          <w:szCs w:val="24"/>
        </w:rPr>
        <w:t xml:space="preserve"> </w:t>
      </w:r>
      <w:r w:rsidR="00577225" w:rsidRPr="001242F9">
        <w:rPr>
          <w:rFonts w:ascii="Times New Roman" w:eastAsia="Arial" w:hAnsi="Times New Roman"/>
          <w:sz w:val="24"/>
          <w:szCs w:val="24"/>
        </w:rPr>
        <w:t xml:space="preserve">Выполнение работ по строительству КВЛ-10 </w:t>
      </w:r>
      <w:proofErr w:type="spellStart"/>
      <w:r w:rsidR="00577225" w:rsidRPr="001242F9">
        <w:rPr>
          <w:rFonts w:ascii="Times New Roman" w:eastAsia="Arial" w:hAnsi="Times New Roman"/>
          <w:sz w:val="24"/>
          <w:szCs w:val="24"/>
        </w:rPr>
        <w:t>кВ</w:t>
      </w:r>
      <w:proofErr w:type="spellEnd"/>
      <w:r w:rsidR="00577225" w:rsidRPr="001242F9">
        <w:rPr>
          <w:rFonts w:ascii="Times New Roman" w:eastAsia="Arial" w:hAnsi="Times New Roman"/>
          <w:sz w:val="24"/>
          <w:szCs w:val="24"/>
        </w:rPr>
        <w:t xml:space="preserve">, ТП 100/10/0,4 </w:t>
      </w:r>
      <w:proofErr w:type="spellStart"/>
      <w:r w:rsidR="00577225" w:rsidRPr="001242F9">
        <w:rPr>
          <w:rFonts w:ascii="Times New Roman" w:eastAsia="Arial" w:hAnsi="Times New Roman"/>
          <w:sz w:val="24"/>
          <w:szCs w:val="24"/>
        </w:rPr>
        <w:t>кВ</w:t>
      </w:r>
      <w:proofErr w:type="spellEnd"/>
      <w:r w:rsidR="00577225" w:rsidRPr="001242F9">
        <w:rPr>
          <w:rFonts w:ascii="Times New Roman" w:eastAsia="Arial" w:hAnsi="Times New Roman"/>
          <w:sz w:val="24"/>
          <w:szCs w:val="24"/>
        </w:rPr>
        <w:t xml:space="preserve">, ВЛИ-0,4 </w:t>
      </w:r>
      <w:proofErr w:type="spellStart"/>
      <w:r w:rsidR="00577225" w:rsidRPr="001242F9">
        <w:rPr>
          <w:rFonts w:ascii="Times New Roman" w:eastAsia="Arial" w:hAnsi="Times New Roman"/>
          <w:sz w:val="24"/>
          <w:szCs w:val="24"/>
        </w:rPr>
        <w:t>кВ</w:t>
      </w:r>
      <w:proofErr w:type="spellEnd"/>
      <w:r w:rsidR="00577225" w:rsidRPr="001242F9">
        <w:rPr>
          <w:rFonts w:ascii="Times New Roman" w:eastAsia="Arial" w:hAnsi="Times New Roman"/>
          <w:sz w:val="24"/>
          <w:szCs w:val="24"/>
        </w:rPr>
        <w:t xml:space="preserve"> до границ земельного участка объекта, расположенного по адресу: РМ, г. Саранск, ул. Лодыгина, земельный участок 9Б в количестве 1 единицы </w:t>
      </w:r>
      <w:r w:rsidR="00577225" w:rsidRPr="001242F9">
        <w:rPr>
          <w:rFonts w:ascii="Times New Roman" w:eastAsia="Times New Roman" w:hAnsi="Times New Roman"/>
          <w:sz w:val="24"/>
          <w:szCs w:val="24"/>
          <w:lang w:eastAsia="ru-RU"/>
        </w:rPr>
        <w:t>(согласно техническому заданию).</w:t>
      </w:r>
    </w:p>
    <w:p w:rsidR="004010DE" w:rsidRDefault="002B1D20" w:rsidP="004010DE">
      <w:pPr>
        <w:pStyle w:val="25"/>
        <w:ind w:firstLine="709"/>
        <w:jc w:val="both"/>
        <w:rPr>
          <w:rFonts w:ascii="Times New Roman" w:hAnsi="Times New Roman"/>
          <w:sz w:val="24"/>
          <w:szCs w:val="24"/>
        </w:rPr>
      </w:pPr>
      <w:r w:rsidRPr="00DD743C">
        <w:rPr>
          <w:rStyle w:val="af0"/>
          <w:rFonts w:ascii="Times New Roman" w:hAnsi="Times New Roman"/>
          <w:i w:val="0"/>
          <w:sz w:val="24"/>
          <w:szCs w:val="24"/>
        </w:rPr>
        <w:t>4. Место поставки товара (выполнения работ, оказания услуг</w:t>
      </w:r>
      <w:r w:rsidR="007A6FB2">
        <w:rPr>
          <w:rStyle w:val="af0"/>
          <w:rFonts w:ascii="Times New Roman" w:hAnsi="Times New Roman"/>
          <w:i w:val="0"/>
          <w:sz w:val="24"/>
          <w:szCs w:val="24"/>
        </w:rPr>
        <w:t>и</w:t>
      </w:r>
      <w:r w:rsidRPr="00DD743C">
        <w:rPr>
          <w:rStyle w:val="af0"/>
          <w:rFonts w:ascii="Times New Roman" w:hAnsi="Times New Roman"/>
          <w:i w:val="0"/>
          <w:sz w:val="24"/>
          <w:szCs w:val="24"/>
        </w:rPr>
        <w:t>):</w:t>
      </w:r>
      <w:r w:rsidR="008052C2">
        <w:rPr>
          <w:rFonts w:ascii="Times New Roman" w:eastAsia="Arial" w:hAnsi="Times New Roman" w:cs="Mangal"/>
          <w:kern w:val="2"/>
          <w:sz w:val="24"/>
          <w:szCs w:val="24"/>
          <w:lang w:bidi="hi-IN"/>
        </w:rPr>
        <w:t xml:space="preserve"> </w:t>
      </w:r>
      <w:r w:rsidR="004010DE" w:rsidRPr="00564299">
        <w:rPr>
          <w:rFonts w:ascii="Times New Roman" w:hAnsi="Times New Roman"/>
          <w:sz w:val="24"/>
          <w:szCs w:val="24"/>
        </w:rPr>
        <w:t xml:space="preserve">РМ, г. Саранск, </w:t>
      </w:r>
      <w:r w:rsidR="004010DE">
        <w:rPr>
          <w:rFonts w:ascii="Times New Roman" w:hAnsi="Times New Roman"/>
          <w:sz w:val="24"/>
          <w:szCs w:val="24"/>
        </w:rPr>
        <w:t>ул. Лодыгина;</w:t>
      </w:r>
    </w:p>
    <w:p w:rsidR="008052C2" w:rsidRPr="004010DE" w:rsidRDefault="002B1D20" w:rsidP="004010DE">
      <w:pPr>
        <w:pStyle w:val="25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4010DE">
        <w:rPr>
          <w:rFonts w:ascii="Times New Roman" w:hAnsi="Times New Roman"/>
          <w:sz w:val="24"/>
          <w:szCs w:val="24"/>
        </w:rPr>
        <w:t xml:space="preserve">5. Сведения о начальной (максимальной) цене договора: </w:t>
      </w:r>
      <w:r w:rsidR="004010DE" w:rsidRPr="004010DE">
        <w:rPr>
          <w:rFonts w:ascii="Times New Roman" w:eastAsia="Arial" w:hAnsi="Times New Roman"/>
          <w:sz w:val="24"/>
          <w:szCs w:val="24"/>
        </w:rPr>
        <w:t>3 324 129 (три миллиона триста двадцать четыре тысячи сто двадцать девять) рублей, 49 копеек, в том числе НДС 20% 554 021 (пятьсот пятьдесят четыре тысячи двадцать один) рубль 58 копеек;</w:t>
      </w:r>
    </w:p>
    <w:p w:rsidR="008C4546" w:rsidRDefault="009F3C1D" w:rsidP="008C4546">
      <w:pPr>
        <w:tabs>
          <w:tab w:val="left" w:pos="993"/>
        </w:tabs>
        <w:ind w:firstLine="709"/>
        <w:jc w:val="both"/>
        <w:rPr>
          <w:rFonts w:eastAsiaTheme="minorHAnsi"/>
          <w:lang w:eastAsia="en-US"/>
        </w:rPr>
      </w:pPr>
      <w:r w:rsidRPr="005F422F">
        <w:t>6</w:t>
      </w:r>
      <w:r w:rsidR="002B1D20" w:rsidRPr="005F422F">
        <w:t>. Форма, сроки и порядок оплаты товара, работы, услуги:</w:t>
      </w:r>
      <w:r w:rsidR="008052C2">
        <w:t xml:space="preserve"> </w:t>
      </w:r>
      <w:bookmarkStart w:id="0" w:name="_Hlk510689540"/>
      <w:bookmarkStart w:id="1" w:name="_Hlk490481106"/>
      <w:r w:rsidR="008C4546">
        <w:rPr>
          <w:rFonts w:eastAsiaTheme="minorHAnsi"/>
          <w:lang w:eastAsia="en-US"/>
        </w:rPr>
        <w:t>Оплата производится Заказчиком путем перечисления денежных средств на расчетный счет Подрядчика в течение 180 (ста восьмидесяти) календарных дней после подписания Акта приемки выполненных работ КС-2, справки формы КС-3, на основании выставленного счета, счет – фактуры</w:t>
      </w:r>
      <w:bookmarkEnd w:id="0"/>
      <w:r w:rsidR="008C4546">
        <w:rPr>
          <w:rFonts w:eastAsiaTheme="minorHAnsi"/>
          <w:lang w:eastAsia="en-US"/>
        </w:rPr>
        <w:t>.</w:t>
      </w:r>
      <w:bookmarkEnd w:id="1"/>
    </w:p>
    <w:p w:rsidR="002B1D20" w:rsidRPr="008C4546" w:rsidRDefault="009F3C1D" w:rsidP="008C4546">
      <w:pPr>
        <w:tabs>
          <w:tab w:val="left" w:pos="993"/>
        </w:tabs>
        <w:ind w:firstLine="709"/>
        <w:jc w:val="both"/>
        <w:rPr>
          <w:rFonts w:eastAsiaTheme="minorHAnsi"/>
          <w:lang w:eastAsia="en-US"/>
        </w:rPr>
      </w:pPr>
      <w:r w:rsidRPr="008052C2">
        <w:t>7</w:t>
      </w:r>
      <w:r w:rsidR="002B1D20" w:rsidRPr="008052C2">
        <w:t>. Порядок формирования цены договора:</w:t>
      </w:r>
      <w:r w:rsidR="008C4546">
        <w:t xml:space="preserve"> </w:t>
      </w:r>
      <w:bookmarkStart w:id="2" w:name="_Hlk510689509"/>
      <w:bookmarkStart w:id="3" w:name="_Hlk490481152"/>
      <w:r w:rsidR="004010DE">
        <w:t xml:space="preserve">Цена Договора включает в себя стоимость работ по </w:t>
      </w:r>
      <w:r w:rsidR="004010DE">
        <w:rPr>
          <w:color w:val="000000"/>
        </w:rPr>
        <w:t xml:space="preserve">строительству </w:t>
      </w:r>
      <w:r w:rsidR="004010DE">
        <w:rPr>
          <w:rFonts w:eastAsiaTheme="minorHAnsi"/>
        </w:rPr>
        <w:t xml:space="preserve">КВЛ-10 </w:t>
      </w:r>
      <w:proofErr w:type="spellStart"/>
      <w:r w:rsidR="004010DE">
        <w:rPr>
          <w:rFonts w:eastAsiaTheme="minorHAnsi"/>
        </w:rPr>
        <w:t>кВ</w:t>
      </w:r>
      <w:proofErr w:type="spellEnd"/>
      <w:r w:rsidR="004010DE">
        <w:rPr>
          <w:rFonts w:eastAsiaTheme="minorHAnsi"/>
        </w:rPr>
        <w:t xml:space="preserve">, ТП 100/10/0,4 </w:t>
      </w:r>
      <w:proofErr w:type="spellStart"/>
      <w:r w:rsidR="004010DE">
        <w:rPr>
          <w:rFonts w:eastAsiaTheme="minorHAnsi"/>
        </w:rPr>
        <w:t>кВ</w:t>
      </w:r>
      <w:proofErr w:type="spellEnd"/>
      <w:r w:rsidR="004010DE">
        <w:rPr>
          <w:rFonts w:eastAsiaTheme="minorHAnsi"/>
        </w:rPr>
        <w:t xml:space="preserve">, ВЛИ-0,4 </w:t>
      </w:r>
      <w:proofErr w:type="spellStart"/>
      <w:r w:rsidR="004010DE">
        <w:rPr>
          <w:rFonts w:eastAsiaTheme="minorHAnsi"/>
        </w:rPr>
        <w:t>кВ</w:t>
      </w:r>
      <w:proofErr w:type="spellEnd"/>
      <w:r w:rsidR="004010DE">
        <w:t>, материалов, проведения испытаний, командировочных расходов, а также всех расходов на уплату налогов, в том числе и НДС 20%, пошлин, сборов, и других обязательных платежей, и прочих затрат, необходимых для исполнения договора</w:t>
      </w:r>
      <w:bookmarkEnd w:id="2"/>
      <w:r w:rsidR="004010DE">
        <w:t>.</w:t>
      </w:r>
      <w:bookmarkEnd w:id="3"/>
    </w:p>
    <w:p w:rsidR="00294F9F" w:rsidRDefault="00294F9F" w:rsidP="00294F9F">
      <w:pPr>
        <w:ind w:firstLine="426"/>
        <w:jc w:val="both"/>
        <w:outlineLvl w:val="0"/>
      </w:pPr>
      <w:r>
        <w:t>8</w:t>
      </w:r>
      <w:r w:rsidR="002B1D20" w:rsidRPr="004478F6">
        <w:t xml:space="preserve">. </w:t>
      </w:r>
      <w:r w:rsidRPr="002C1D35">
        <w:t xml:space="preserve">Предоставление </w:t>
      </w:r>
      <w:r>
        <w:t>извещения о проведении</w:t>
      </w:r>
      <w:r w:rsidRPr="002C1D35">
        <w:t xml:space="preserve"> открытого </w:t>
      </w:r>
      <w:r w:rsidRPr="00AC3043">
        <w:t>запроса котировок</w:t>
      </w:r>
      <w:r w:rsidRPr="002C1D35">
        <w:t xml:space="preserve"> осуществляется путем свободного доступа поставщиком к документам, размещенным Заказчиком в </w:t>
      </w:r>
      <w:r>
        <w:t>ЕИС</w:t>
      </w:r>
      <w:r w:rsidRPr="002C1D35">
        <w:t>.</w:t>
      </w:r>
    </w:p>
    <w:p w:rsidR="00F16874" w:rsidRPr="00C47F5B" w:rsidRDefault="00F16874" w:rsidP="00F16874">
      <w:pPr>
        <w:ind w:firstLine="426"/>
        <w:jc w:val="both"/>
        <w:outlineLvl w:val="0"/>
      </w:pPr>
      <w:r>
        <w:t>9</w:t>
      </w:r>
      <w:r w:rsidRPr="00C47F5B">
        <w:t xml:space="preserve">. Дата начала подачи заявок: </w:t>
      </w:r>
      <w:r w:rsidR="00F562A5">
        <w:t>23</w:t>
      </w:r>
      <w:r>
        <w:t>.09.2019 г</w:t>
      </w:r>
      <w:r w:rsidRPr="001177CB">
        <w:t>.</w:t>
      </w:r>
      <w:r w:rsidRPr="00C11074">
        <w:t xml:space="preserve"> </w:t>
      </w:r>
      <w:r w:rsidRPr="008D7B4D">
        <w:t>Дата и время окончания срока предоставления разъяснений:</w:t>
      </w:r>
      <w:r w:rsidR="00F562A5">
        <w:t xml:space="preserve"> 27</w:t>
      </w:r>
      <w:bookmarkStart w:id="4" w:name="_GoBack"/>
      <w:bookmarkEnd w:id="4"/>
      <w:r>
        <w:t>.09.2019 г., 09</w:t>
      </w:r>
      <w:r w:rsidRPr="00C11074">
        <w:t xml:space="preserve"> час 00 мин </w:t>
      </w:r>
      <w:r w:rsidRPr="008D7B4D">
        <w:t>(время московское)</w:t>
      </w:r>
      <w:r>
        <w:t>.</w:t>
      </w:r>
    </w:p>
    <w:p w:rsidR="00F16874" w:rsidRPr="00C47F5B" w:rsidRDefault="00F16874" w:rsidP="00F16874">
      <w:pPr>
        <w:ind w:firstLine="426"/>
        <w:jc w:val="both"/>
        <w:outlineLvl w:val="0"/>
      </w:pPr>
      <w:r>
        <w:t>10</w:t>
      </w:r>
      <w:r w:rsidRPr="00C47F5B">
        <w:t xml:space="preserve">. Дата и время окончания подачи заявок: </w:t>
      </w:r>
      <w:r w:rsidR="00F562A5">
        <w:t>01.10</w:t>
      </w:r>
      <w:r>
        <w:t>.2019 г</w:t>
      </w:r>
      <w:r w:rsidRPr="001177CB">
        <w:t xml:space="preserve">., </w:t>
      </w:r>
      <w:r w:rsidR="0059753D">
        <w:rPr>
          <w:bCs/>
          <w:iCs/>
        </w:rPr>
        <w:t>09</w:t>
      </w:r>
      <w:r w:rsidRPr="001177CB">
        <w:rPr>
          <w:bCs/>
          <w:iCs/>
        </w:rPr>
        <w:t xml:space="preserve"> час  00 мин (время московское).</w:t>
      </w:r>
    </w:p>
    <w:p w:rsidR="00F16874" w:rsidRPr="00C47F5B" w:rsidRDefault="00F16874" w:rsidP="00F16874">
      <w:pPr>
        <w:ind w:firstLine="426"/>
        <w:jc w:val="both"/>
        <w:outlineLvl w:val="0"/>
      </w:pPr>
      <w:r>
        <w:t>11</w:t>
      </w:r>
      <w:r w:rsidRPr="00C47F5B">
        <w:t xml:space="preserve">. Дата и время рассмотрения заявок участников закупки и подведения итогов открытого запроса </w:t>
      </w:r>
      <w:r>
        <w:t>котировок</w:t>
      </w:r>
      <w:r w:rsidRPr="00C47F5B">
        <w:t xml:space="preserve">: </w:t>
      </w:r>
      <w:r w:rsidR="00F562A5">
        <w:t>02.10</w:t>
      </w:r>
      <w:r>
        <w:t xml:space="preserve">.2019 </w:t>
      </w:r>
      <w:r w:rsidRPr="001177CB">
        <w:t xml:space="preserve">г., </w:t>
      </w:r>
      <w:r w:rsidR="0059753D">
        <w:rPr>
          <w:bCs/>
          <w:iCs/>
        </w:rPr>
        <w:t>09</w:t>
      </w:r>
      <w:r w:rsidRPr="001177CB">
        <w:rPr>
          <w:bCs/>
          <w:iCs/>
        </w:rPr>
        <w:t xml:space="preserve"> час 00 мин (время московское).</w:t>
      </w:r>
    </w:p>
    <w:p w:rsidR="002B1D20" w:rsidRPr="00523C33" w:rsidRDefault="00294F9F" w:rsidP="002B1D20">
      <w:pPr>
        <w:ind w:firstLine="426"/>
        <w:jc w:val="both"/>
        <w:outlineLvl w:val="0"/>
      </w:pPr>
      <w:r>
        <w:t>12</w:t>
      </w:r>
      <w:r w:rsidR="002B1D20" w:rsidRPr="004478F6">
        <w:t xml:space="preserve">. </w:t>
      </w:r>
      <w:r w:rsidR="002B1D20" w:rsidRPr="00B06357">
        <w:t>Контактное лицо по вопросам орг</w:t>
      </w:r>
      <w:r>
        <w:t>анизации открытого запроса котировок</w:t>
      </w:r>
      <w:r w:rsidR="002B1D20" w:rsidRPr="00B06357">
        <w:t>:</w:t>
      </w:r>
      <w:r w:rsidR="007A3F83">
        <w:t xml:space="preserve"> Тесленко Сергей Сергеевич</w:t>
      </w:r>
      <w:r w:rsidR="002B1D20" w:rsidRPr="00685061">
        <w:t>, тел.: (83451) 2-16-21.</w:t>
      </w:r>
    </w:p>
    <w:p w:rsidR="00A12D2E" w:rsidRDefault="00294F9F" w:rsidP="00685061">
      <w:pPr>
        <w:pStyle w:val="a4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2B1D20" w:rsidRPr="004478F6">
        <w:rPr>
          <w:rFonts w:ascii="Times New Roman" w:hAnsi="Times New Roman" w:cs="Times New Roman"/>
          <w:sz w:val="24"/>
          <w:szCs w:val="24"/>
        </w:rPr>
        <w:t>. Место, порядок подачи заявок на участие в закупке:</w:t>
      </w:r>
      <w:r w:rsidR="004302B7">
        <w:rPr>
          <w:rFonts w:ascii="Times New Roman" w:hAnsi="Times New Roman" w:cs="Times New Roman"/>
          <w:sz w:val="24"/>
          <w:szCs w:val="24"/>
        </w:rPr>
        <w:t xml:space="preserve"> </w:t>
      </w:r>
      <w:r w:rsidR="004302B7" w:rsidRPr="000C4551">
        <w:rPr>
          <w:rStyle w:val="af0"/>
          <w:rFonts w:ascii="Times New Roman" w:hAnsi="Times New Roman"/>
          <w:i w:val="0"/>
          <w:sz w:val="24"/>
          <w:szCs w:val="24"/>
        </w:rPr>
        <w:t>431449, РМ, г. Рузаевка, ул. Луначарского, дом 179, корпус а</w:t>
      </w:r>
      <w:r w:rsidR="004302B7" w:rsidRPr="004302B7">
        <w:rPr>
          <w:rFonts w:ascii="Times New Roman" w:hAnsi="Times New Roman" w:cs="Times New Roman"/>
          <w:sz w:val="24"/>
          <w:szCs w:val="24"/>
        </w:rPr>
        <w:t>. Рабочее время: с 08.00 до 17.00, обед: 12.00 до 13.00.</w:t>
      </w:r>
      <w:r w:rsidR="00685061">
        <w:rPr>
          <w:rFonts w:ascii="Times New Roman" w:hAnsi="Times New Roman" w:cs="Times New Roman"/>
          <w:sz w:val="24"/>
          <w:szCs w:val="24"/>
        </w:rPr>
        <w:t xml:space="preserve"> </w:t>
      </w:r>
      <w:r w:rsidR="004302B7">
        <w:rPr>
          <w:rFonts w:ascii="Times New Roman" w:hAnsi="Times New Roman" w:cs="Times New Roman"/>
          <w:sz w:val="24"/>
          <w:szCs w:val="24"/>
        </w:rPr>
        <w:t>З</w:t>
      </w:r>
      <w:r w:rsidR="00A12D2E">
        <w:rPr>
          <w:rFonts w:ascii="Times New Roman" w:hAnsi="Times New Roman" w:cs="Times New Roman"/>
          <w:sz w:val="24"/>
          <w:szCs w:val="24"/>
        </w:rPr>
        <w:t>аявка</w:t>
      </w:r>
      <w:r w:rsidR="00A12D2E" w:rsidRPr="00C1779E">
        <w:rPr>
          <w:rFonts w:ascii="Times New Roman" w:hAnsi="Times New Roman" w:cs="Times New Roman"/>
          <w:sz w:val="24"/>
          <w:szCs w:val="24"/>
        </w:rPr>
        <w:t xml:space="preserve"> подается участником </w:t>
      </w:r>
      <w:r w:rsidR="00A12D2E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A12D2E" w:rsidRPr="00C1779E">
        <w:rPr>
          <w:rFonts w:ascii="Times New Roman" w:hAnsi="Times New Roman" w:cs="Times New Roman"/>
          <w:sz w:val="24"/>
          <w:szCs w:val="24"/>
        </w:rPr>
        <w:t xml:space="preserve"> в письменной форме в кон</w:t>
      </w:r>
      <w:r w:rsidR="00A12D2E">
        <w:rPr>
          <w:rFonts w:ascii="Times New Roman" w:hAnsi="Times New Roman" w:cs="Times New Roman"/>
          <w:sz w:val="24"/>
          <w:szCs w:val="24"/>
        </w:rPr>
        <w:t>верте в запечатанном виде</w:t>
      </w:r>
      <w:r w:rsidR="00A12D2E" w:rsidRPr="00C1779E">
        <w:rPr>
          <w:rFonts w:ascii="Times New Roman" w:hAnsi="Times New Roman" w:cs="Times New Roman"/>
          <w:sz w:val="24"/>
          <w:szCs w:val="24"/>
        </w:rPr>
        <w:t xml:space="preserve"> по адресу Заказчика</w:t>
      </w:r>
      <w:r w:rsidR="00A12D2E">
        <w:rPr>
          <w:rFonts w:ascii="Times New Roman" w:hAnsi="Times New Roman" w:cs="Times New Roman"/>
          <w:sz w:val="24"/>
          <w:szCs w:val="24"/>
        </w:rPr>
        <w:t xml:space="preserve">, </w:t>
      </w:r>
      <w:r w:rsidR="00A12D2E" w:rsidRPr="000736C5">
        <w:rPr>
          <w:rFonts w:ascii="Times New Roman" w:hAnsi="Times New Roman" w:cs="Times New Roman"/>
          <w:sz w:val="24"/>
          <w:szCs w:val="24"/>
        </w:rPr>
        <w:t>указанн</w:t>
      </w:r>
      <w:r w:rsidR="00A12D2E">
        <w:rPr>
          <w:rFonts w:ascii="Times New Roman" w:hAnsi="Times New Roman" w:cs="Times New Roman"/>
          <w:sz w:val="24"/>
          <w:szCs w:val="24"/>
        </w:rPr>
        <w:t>ому</w:t>
      </w:r>
      <w:r w:rsidR="00A12D2E" w:rsidRPr="000736C5">
        <w:rPr>
          <w:rFonts w:ascii="Times New Roman" w:hAnsi="Times New Roman" w:cs="Times New Roman"/>
          <w:sz w:val="24"/>
          <w:szCs w:val="24"/>
        </w:rPr>
        <w:t xml:space="preserve"> в извещении</w:t>
      </w:r>
      <w:r w:rsidR="00A12D2E">
        <w:rPr>
          <w:rFonts w:ascii="Times New Roman" w:hAnsi="Times New Roman" w:cs="Times New Roman"/>
          <w:sz w:val="24"/>
          <w:szCs w:val="24"/>
        </w:rPr>
        <w:t xml:space="preserve"> </w:t>
      </w:r>
      <w:r w:rsidR="00A12D2E" w:rsidRPr="000736C5">
        <w:rPr>
          <w:rFonts w:ascii="Times New Roman" w:hAnsi="Times New Roman" w:cs="Times New Roman"/>
          <w:sz w:val="24"/>
          <w:szCs w:val="24"/>
        </w:rPr>
        <w:t xml:space="preserve">о проведении открытого </w:t>
      </w:r>
      <w:r w:rsidR="00A12D2E">
        <w:rPr>
          <w:rFonts w:ascii="Times New Roman" w:hAnsi="Times New Roman" w:cs="Times New Roman"/>
          <w:sz w:val="24"/>
          <w:szCs w:val="24"/>
        </w:rPr>
        <w:t>запроса котировок</w:t>
      </w:r>
      <w:r w:rsidR="00A12D2E" w:rsidRPr="00C1779E">
        <w:rPr>
          <w:rFonts w:ascii="Times New Roman" w:hAnsi="Times New Roman" w:cs="Times New Roman"/>
          <w:sz w:val="24"/>
          <w:szCs w:val="24"/>
        </w:rPr>
        <w:t xml:space="preserve">, или с курьером направленным от </w:t>
      </w:r>
      <w:r w:rsidR="00A12D2E">
        <w:rPr>
          <w:rFonts w:ascii="Times New Roman" w:hAnsi="Times New Roman" w:cs="Times New Roman"/>
          <w:sz w:val="24"/>
          <w:szCs w:val="24"/>
        </w:rPr>
        <w:t>участника открытого запроса котировок</w:t>
      </w:r>
      <w:r w:rsidR="00A12D2E" w:rsidRPr="00C177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2D2E" w:rsidRPr="00C1779E" w:rsidRDefault="00A12D2E" w:rsidP="00A12D2E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79E">
        <w:rPr>
          <w:rFonts w:ascii="Times New Roman" w:hAnsi="Times New Roman" w:cs="Times New Roman"/>
          <w:sz w:val="24"/>
          <w:szCs w:val="24"/>
        </w:rPr>
        <w:t>На конверте указывается:</w:t>
      </w:r>
    </w:p>
    <w:p w:rsidR="00A12D2E" w:rsidRPr="004302B7" w:rsidRDefault="00A12D2E" w:rsidP="00A12D2E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02B7">
        <w:rPr>
          <w:rFonts w:ascii="Times New Roman" w:hAnsi="Times New Roman" w:cs="Times New Roman"/>
          <w:sz w:val="24"/>
          <w:szCs w:val="24"/>
        </w:rPr>
        <w:t>1) наименование и адрес Заказчика в соответствии с извещением;</w:t>
      </w:r>
    </w:p>
    <w:p w:rsidR="00A12D2E" w:rsidRPr="004302B7" w:rsidRDefault="00A12D2E" w:rsidP="00A12D2E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02B7">
        <w:rPr>
          <w:rFonts w:ascii="Times New Roman" w:hAnsi="Times New Roman" w:cs="Times New Roman"/>
          <w:sz w:val="24"/>
          <w:szCs w:val="24"/>
        </w:rPr>
        <w:t>2) полное фирменное наименование (фамилия, имя, отчество) участника и его почтовый адрес;</w:t>
      </w:r>
    </w:p>
    <w:p w:rsidR="00A12D2E" w:rsidRPr="00C1779E" w:rsidRDefault="00A12D2E" w:rsidP="00A12D2E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02B7">
        <w:rPr>
          <w:rFonts w:ascii="Times New Roman" w:hAnsi="Times New Roman" w:cs="Times New Roman"/>
          <w:sz w:val="24"/>
          <w:szCs w:val="24"/>
        </w:rPr>
        <w:lastRenderedPageBreak/>
        <w:t>3) предмет открытого запроса котировок.</w:t>
      </w:r>
      <w:r w:rsidRPr="00C177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2B7" w:rsidRPr="004478F6" w:rsidRDefault="00A12D2E" w:rsidP="00685061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7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Заявка </w:t>
      </w:r>
      <w:r w:rsidRPr="00C1779E">
        <w:rPr>
          <w:rFonts w:ascii="Times New Roman" w:hAnsi="Times New Roman" w:cs="Times New Roman"/>
          <w:sz w:val="24"/>
          <w:szCs w:val="24"/>
        </w:rPr>
        <w:t>должн</w:t>
      </w:r>
      <w:r>
        <w:rPr>
          <w:rFonts w:ascii="Times New Roman" w:hAnsi="Times New Roman" w:cs="Times New Roman"/>
          <w:sz w:val="24"/>
          <w:szCs w:val="24"/>
        </w:rPr>
        <w:t>а быть заверена</w:t>
      </w:r>
      <w:r w:rsidRPr="00C1779E">
        <w:rPr>
          <w:rFonts w:ascii="Times New Roman" w:hAnsi="Times New Roman" w:cs="Times New Roman"/>
          <w:sz w:val="24"/>
          <w:szCs w:val="24"/>
        </w:rPr>
        <w:t xml:space="preserve"> подписью уполномоченного представителя участника закупки</w:t>
      </w:r>
      <w:r>
        <w:rPr>
          <w:rFonts w:ascii="Times New Roman" w:hAnsi="Times New Roman" w:cs="Times New Roman"/>
          <w:sz w:val="24"/>
          <w:szCs w:val="24"/>
        </w:rPr>
        <w:t xml:space="preserve"> и оттиском печати</w:t>
      </w:r>
      <w:r w:rsidRPr="00C1779E">
        <w:rPr>
          <w:rFonts w:ascii="Times New Roman" w:hAnsi="Times New Roman" w:cs="Times New Roman"/>
          <w:sz w:val="24"/>
          <w:szCs w:val="24"/>
        </w:rPr>
        <w:t xml:space="preserve"> (для юридических лиц)</w:t>
      </w:r>
      <w:r>
        <w:rPr>
          <w:rFonts w:ascii="Times New Roman" w:hAnsi="Times New Roman" w:cs="Times New Roman"/>
          <w:sz w:val="24"/>
          <w:szCs w:val="24"/>
        </w:rPr>
        <w:t>, подписью</w:t>
      </w:r>
      <w:r w:rsidRPr="00C1779E">
        <w:rPr>
          <w:rFonts w:ascii="Times New Roman" w:hAnsi="Times New Roman" w:cs="Times New Roman"/>
          <w:sz w:val="24"/>
          <w:szCs w:val="24"/>
        </w:rPr>
        <w:t xml:space="preserve"> участ</w:t>
      </w:r>
      <w:r>
        <w:rPr>
          <w:rFonts w:ascii="Times New Roman" w:hAnsi="Times New Roman" w:cs="Times New Roman"/>
          <w:sz w:val="24"/>
          <w:szCs w:val="24"/>
        </w:rPr>
        <w:t>ника</w:t>
      </w:r>
      <w:r w:rsidRPr="00C177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закупки</w:t>
      </w:r>
      <w:r w:rsidRPr="00C1779E">
        <w:rPr>
          <w:rFonts w:ascii="Times New Roman" w:hAnsi="Times New Roman" w:cs="Times New Roman"/>
          <w:sz w:val="24"/>
          <w:szCs w:val="24"/>
        </w:rPr>
        <w:t xml:space="preserve"> (для физических лиц)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77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Заявка должна быть </w:t>
      </w:r>
      <w:r w:rsidRPr="00C1779E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>шита, пронумерована, и скреплена</w:t>
      </w:r>
      <w:r w:rsidRPr="00C1779E">
        <w:rPr>
          <w:rFonts w:ascii="Times New Roman" w:hAnsi="Times New Roman" w:cs="Times New Roman"/>
          <w:sz w:val="24"/>
          <w:szCs w:val="24"/>
        </w:rPr>
        <w:t xml:space="preserve"> печатью.</w:t>
      </w:r>
    </w:p>
    <w:p w:rsidR="002B1D20" w:rsidRDefault="00685061" w:rsidP="002B1D20">
      <w:pPr>
        <w:pStyle w:val="a4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2B1D20" w:rsidRPr="004478F6">
        <w:rPr>
          <w:rFonts w:ascii="Times New Roman" w:hAnsi="Times New Roman" w:cs="Times New Roman"/>
          <w:sz w:val="24"/>
          <w:szCs w:val="24"/>
        </w:rPr>
        <w:t xml:space="preserve">. Место рассмотрения заявок участников закупки и подведения итогов открытого запроса </w:t>
      </w:r>
      <w:r>
        <w:rPr>
          <w:rFonts w:ascii="Times New Roman" w:hAnsi="Times New Roman" w:cs="Times New Roman"/>
          <w:sz w:val="24"/>
          <w:szCs w:val="24"/>
        </w:rPr>
        <w:t>котировок</w:t>
      </w:r>
      <w:r w:rsidR="002B1D20" w:rsidRPr="004478F6">
        <w:rPr>
          <w:rFonts w:ascii="Times New Roman" w:hAnsi="Times New Roman" w:cs="Times New Roman"/>
          <w:sz w:val="24"/>
          <w:szCs w:val="24"/>
        </w:rPr>
        <w:t xml:space="preserve">: 431449, РМ, г. Рузаевка, ул. Луначарского, </w:t>
      </w:r>
      <w:r w:rsidR="002B1D20">
        <w:rPr>
          <w:rFonts w:ascii="Times New Roman" w:hAnsi="Times New Roman" w:cs="Times New Roman"/>
          <w:sz w:val="24"/>
          <w:szCs w:val="24"/>
        </w:rPr>
        <w:t xml:space="preserve">дом </w:t>
      </w:r>
      <w:r w:rsidR="002B1D20" w:rsidRPr="004478F6">
        <w:rPr>
          <w:rFonts w:ascii="Times New Roman" w:hAnsi="Times New Roman" w:cs="Times New Roman"/>
          <w:sz w:val="24"/>
          <w:szCs w:val="24"/>
        </w:rPr>
        <w:t>179</w:t>
      </w:r>
      <w:r w:rsidR="002B1D20">
        <w:rPr>
          <w:rFonts w:ascii="Times New Roman" w:hAnsi="Times New Roman" w:cs="Times New Roman"/>
          <w:sz w:val="24"/>
          <w:szCs w:val="24"/>
        </w:rPr>
        <w:t>, корпус</w:t>
      </w:r>
      <w:r w:rsidR="002B1D20" w:rsidRPr="004478F6">
        <w:rPr>
          <w:rFonts w:ascii="Times New Roman" w:hAnsi="Times New Roman" w:cs="Times New Roman"/>
          <w:sz w:val="24"/>
          <w:szCs w:val="24"/>
        </w:rPr>
        <w:t xml:space="preserve"> а.</w:t>
      </w:r>
    </w:p>
    <w:p w:rsidR="002B1D20" w:rsidRPr="00697B18" w:rsidRDefault="003E0CD8" w:rsidP="002B1D20">
      <w:pPr>
        <w:pStyle w:val="a4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2B1D20" w:rsidRPr="0020522B">
        <w:rPr>
          <w:rFonts w:ascii="Times New Roman" w:hAnsi="Times New Roman" w:cs="Times New Roman"/>
          <w:sz w:val="24"/>
          <w:szCs w:val="24"/>
        </w:rPr>
        <w:t xml:space="preserve">. </w:t>
      </w:r>
      <w:r w:rsidR="002B1D20" w:rsidRPr="00697B18">
        <w:rPr>
          <w:rFonts w:ascii="Times New Roman" w:hAnsi="Times New Roman" w:cs="Times New Roman"/>
          <w:sz w:val="24"/>
          <w:szCs w:val="24"/>
        </w:rPr>
        <w:t xml:space="preserve">Условия и сроки (периоды) поставки товара, выполнения работы, оказания услуги: </w:t>
      </w:r>
    </w:p>
    <w:p w:rsidR="00DC2F0B" w:rsidRDefault="00DC2F0B" w:rsidP="00DC2F0B">
      <w:pPr>
        <w:pStyle w:val="25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Начало работ - </w:t>
      </w:r>
      <w:r w:rsidRPr="00814643">
        <w:rPr>
          <w:rFonts w:ascii="Times New Roman" w:hAnsi="Times New Roman"/>
          <w:sz w:val="24"/>
          <w:szCs w:val="24"/>
        </w:rPr>
        <w:t>с момента подписания договора</w:t>
      </w:r>
      <w:r>
        <w:rPr>
          <w:rFonts w:ascii="Times New Roman" w:hAnsi="Times New Roman"/>
          <w:sz w:val="24"/>
          <w:szCs w:val="24"/>
        </w:rPr>
        <w:t>;</w:t>
      </w:r>
    </w:p>
    <w:p w:rsidR="00DC2F0B" w:rsidRDefault="00DC2F0B" w:rsidP="00DC2F0B">
      <w:pPr>
        <w:pStyle w:val="25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Окончание работ - </w:t>
      </w:r>
      <w:r w:rsidRPr="00564299">
        <w:rPr>
          <w:rFonts w:ascii="Times New Roman" w:hAnsi="Times New Roman"/>
          <w:sz w:val="24"/>
          <w:szCs w:val="24"/>
        </w:rPr>
        <w:t xml:space="preserve">не позднее </w:t>
      </w:r>
      <w:r>
        <w:rPr>
          <w:rFonts w:ascii="Times New Roman" w:hAnsi="Times New Roman"/>
          <w:sz w:val="24"/>
          <w:szCs w:val="24"/>
        </w:rPr>
        <w:t>31</w:t>
      </w:r>
      <w:r w:rsidRPr="005642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декабря</w:t>
      </w:r>
      <w:r w:rsidRPr="00564299">
        <w:rPr>
          <w:rFonts w:ascii="Times New Roman" w:hAnsi="Times New Roman"/>
          <w:sz w:val="24"/>
          <w:szCs w:val="24"/>
        </w:rPr>
        <w:t xml:space="preserve"> 2019 г</w:t>
      </w:r>
      <w:r>
        <w:rPr>
          <w:rFonts w:ascii="Times New Roman" w:hAnsi="Times New Roman"/>
          <w:sz w:val="24"/>
          <w:szCs w:val="24"/>
        </w:rPr>
        <w:t>.</w:t>
      </w:r>
    </w:p>
    <w:p w:rsidR="00DC2F0B" w:rsidRDefault="00DC2F0B" w:rsidP="00DC2F0B">
      <w:pPr>
        <w:tabs>
          <w:tab w:val="left" w:pos="993"/>
        </w:tabs>
        <w:ind w:firstLine="709"/>
        <w:jc w:val="both"/>
      </w:pPr>
      <w:r>
        <w:t>Договор вступает в силу с момента его заключения и действует до полного исполнения Сторонами своих обязательств, но не позднее «10» июля 2020 г.</w:t>
      </w:r>
    </w:p>
    <w:p w:rsidR="002B1D20" w:rsidRPr="00D25362" w:rsidRDefault="002B1D20" w:rsidP="002B1D20">
      <w:pPr>
        <w:pStyle w:val="ae"/>
        <w:tabs>
          <w:tab w:val="clear" w:pos="0"/>
          <w:tab w:val="clear" w:pos="959"/>
          <w:tab w:val="clear" w:pos="1918"/>
          <w:tab w:val="clear" w:pos="2877"/>
          <w:tab w:val="left" w:pos="426"/>
        </w:tabs>
        <w:ind w:left="71"/>
        <w:jc w:val="both"/>
        <w:rPr>
          <w:rFonts w:ascii="Times New Roman" w:hAnsi="Times New Roman" w:cs="Times New Roman"/>
          <w:sz w:val="24"/>
          <w:szCs w:val="24"/>
        </w:rPr>
      </w:pPr>
      <w:r w:rsidRPr="009110F7">
        <w:rPr>
          <w:rFonts w:ascii="Times New Roman" w:hAnsi="Times New Roman" w:cs="Times New Roman"/>
          <w:sz w:val="24"/>
          <w:szCs w:val="24"/>
        </w:rPr>
        <w:tab/>
      </w:r>
      <w:r w:rsidR="00D25362" w:rsidRPr="00D25362">
        <w:rPr>
          <w:rFonts w:ascii="Times New Roman" w:eastAsia="mes New Roman" w:hAnsi="Times New Roman" w:cs="Times New Roman"/>
          <w:sz w:val="24"/>
          <w:szCs w:val="24"/>
        </w:rPr>
        <w:t>16</w:t>
      </w:r>
      <w:r w:rsidRPr="00D25362">
        <w:rPr>
          <w:rFonts w:ascii="Times New Roman" w:eastAsia="mes New Roman" w:hAnsi="Times New Roman" w:cs="Times New Roman"/>
          <w:sz w:val="24"/>
          <w:szCs w:val="24"/>
        </w:rPr>
        <w:t>. Сведения о</w:t>
      </w:r>
      <w:r w:rsidRPr="00D25362">
        <w:rPr>
          <w:rFonts w:ascii="Times New Roman" w:eastAsia="mes New Roman" w:hAnsi="Times New Roman" w:cs="Times New Roman"/>
          <w:sz w:val="24"/>
          <w:szCs w:val="24"/>
          <w:lang w:val="x-none"/>
        </w:rPr>
        <w:t xml:space="preserve"> </w:t>
      </w:r>
      <w:r w:rsidRPr="00D25362">
        <w:rPr>
          <w:rFonts w:ascii="Times New Roman" w:eastAsia="mes New Roman" w:hAnsi="Times New Roman" w:cs="Times New Roman"/>
          <w:sz w:val="24"/>
          <w:szCs w:val="24"/>
        </w:rPr>
        <w:t>р</w:t>
      </w:r>
      <w:r w:rsidRPr="00D25362">
        <w:rPr>
          <w:rFonts w:ascii="Times New Roman" w:hAnsi="Times New Roman" w:cs="Times New Roman"/>
          <w:sz w:val="24"/>
          <w:szCs w:val="24"/>
        </w:rPr>
        <w:t xml:space="preserve">азмере обеспечения исполнения договора: </w:t>
      </w:r>
      <w:r w:rsidRPr="001177CB">
        <w:rPr>
          <w:rFonts w:ascii="Times New Roman" w:hAnsi="Times New Roman" w:cs="Times New Roman"/>
          <w:sz w:val="24"/>
          <w:szCs w:val="24"/>
        </w:rPr>
        <w:t>не установлены.</w:t>
      </w:r>
    </w:p>
    <w:p w:rsidR="009F483C" w:rsidRDefault="00D25362" w:rsidP="009F483C">
      <w:pPr>
        <w:pStyle w:val="ae"/>
        <w:tabs>
          <w:tab w:val="clear" w:pos="0"/>
          <w:tab w:val="clear" w:pos="959"/>
          <w:tab w:val="clear" w:pos="1918"/>
          <w:tab w:val="clear" w:pos="2877"/>
          <w:tab w:val="left" w:pos="426"/>
        </w:tabs>
        <w:ind w:left="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es New Roman" w:hAnsi="Times New Roman" w:cs="Times New Roman"/>
          <w:sz w:val="24"/>
          <w:szCs w:val="24"/>
        </w:rPr>
        <w:tab/>
        <w:t>17</w:t>
      </w:r>
      <w:r w:rsidR="002B1D20" w:rsidRPr="00D25362">
        <w:rPr>
          <w:rFonts w:ascii="Times New Roman" w:eastAsia="mes New Roman" w:hAnsi="Times New Roman" w:cs="Times New Roman"/>
          <w:sz w:val="24"/>
          <w:szCs w:val="24"/>
        </w:rPr>
        <w:t xml:space="preserve">. Сведения о </w:t>
      </w:r>
      <w:r w:rsidR="002B1D20" w:rsidRPr="00D25362">
        <w:rPr>
          <w:rFonts w:ascii="Times New Roman" w:hAnsi="Times New Roman" w:cs="Times New Roman"/>
          <w:sz w:val="24"/>
          <w:szCs w:val="24"/>
        </w:rPr>
        <w:t>размере обеспечения заявки на участие в закупке: не установлены</w:t>
      </w:r>
      <w:r w:rsidR="003F400F">
        <w:rPr>
          <w:rFonts w:ascii="Times New Roman" w:hAnsi="Times New Roman" w:cs="Times New Roman"/>
          <w:sz w:val="24"/>
          <w:szCs w:val="24"/>
        </w:rPr>
        <w:t>.</w:t>
      </w:r>
    </w:p>
    <w:p w:rsidR="009F483C" w:rsidRPr="006654A6" w:rsidRDefault="009F483C" w:rsidP="009F483C">
      <w:pPr>
        <w:pStyle w:val="ae"/>
        <w:tabs>
          <w:tab w:val="clear" w:pos="0"/>
          <w:tab w:val="clear" w:pos="959"/>
          <w:tab w:val="clear" w:pos="1918"/>
          <w:tab w:val="clear" w:pos="2877"/>
          <w:tab w:val="left" w:pos="426"/>
        </w:tabs>
        <w:ind w:left="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400F" w:rsidRPr="006654A6"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 w:rsidRPr="006654A6">
        <w:rPr>
          <w:rFonts w:ascii="Times New Roman" w:hAnsi="Times New Roman" w:cs="Times New Roman"/>
          <w:sz w:val="24"/>
          <w:szCs w:val="24"/>
        </w:rPr>
        <w:t>В соответствии с постановлением Правительства от 16.09.2016 № 925, с учетом положений Генерального соглашения по тарифам и торговле 1994 года и Договора о Евразийском экономическом союзе от 29.05.</w:t>
      </w:r>
      <w:r w:rsidRPr="001C7414">
        <w:rPr>
          <w:rFonts w:ascii="Times New Roman" w:hAnsi="Times New Roman" w:cs="Times New Roman"/>
          <w:sz w:val="24"/>
          <w:szCs w:val="24"/>
        </w:rPr>
        <w:t>2014</w:t>
      </w:r>
      <w:r w:rsidR="001C7414">
        <w:rPr>
          <w:rFonts w:ascii="Times New Roman" w:hAnsi="Times New Roman" w:cs="Times New Roman"/>
          <w:sz w:val="24"/>
          <w:szCs w:val="24"/>
        </w:rPr>
        <w:t xml:space="preserve"> </w:t>
      </w:r>
      <w:r w:rsidR="001C7414" w:rsidRPr="001C7414">
        <w:rPr>
          <w:rFonts w:ascii="Times New Roman" w:hAnsi="Times New Roman" w:cs="Times New Roman"/>
          <w:sz w:val="24"/>
          <w:szCs w:val="24"/>
        </w:rPr>
        <w:t>г.</w:t>
      </w:r>
      <w:r w:rsidRPr="007A6F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654A6">
        <w:rPr>
          <w:rFonts w:ascii="Times New Roman" w:hAnsi="Times New Roman" w:cs="Times New Roman"/>
          <w:sz w:val="24"/>
          <w:szCs w:val="24"/>
        </w:rPr>
        <w:t xml:space="preserve">при осуществлении открытого запроса котировок </w:t>
      </w:r>
      <w:r w:rsidRPr="006654A6">
        <w:rPr>
          <w:rFonts w:ascii="Times New Roman" w:hAnsi="Times New Roman" w:cs="Times New Roman"/>
          <w:b/>
          <w:sz w:val="24"/>
          <w:szCs w:val="24"/>
        </w:rPr>
        <w:t>установлен</w:t>
      </w:r>
      <w:r w:rsidRPr="006654A6">
        <w:rPr>
          <w:rFonts w:ascii="Times New Roman" w:hAnsi="Times New Roman" w:cs="Times New Roman"/>
          <w:sz w:val="24"/>
          <w:szCs w:val="24"/>
        </w:rPr>
        <w:t xml:space="preserve"> приоритет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 (далее – приоритет).</w:t>
      </w:r>
      <w:proofErr w:type="gramEnd"/>
    </w:p>
    <w:p w:rsidR="00840605" w:rsidRPr="006654A6" w:rsidRDefault="00840605" w:rsidP="00840605">
      <w:pPr>
        <w:ind w:firstLine="567"/>
        <w:jc w:val="both"/>
      </w:pPr>
      <w:r w:rsidRPr="006654A6">
        <w:t>18.</w:t>
      </w:r>
      <w:r>
        <w:t>1</w:t>
      </w:r>
      <w:r w:rsidRPr="006654A6">
        <w:t>. Отнесение участника закупки к российским или иностранным лицам осуществляется на основании документов, содержащих информацию о месте его регистрации (для юридических лиц и индивидуальных предпринимателей), удостоверяющих личность (для физических лиц);</w:t>
      </w:r>
    </w:p>
    <w:p w:rsidR="00840605" w:rsidRPr="006654A6" w:rsidRDefault="00840605" w:rsidP="00840605">
      <w:pPr>
        <w:ind w:firstLine="567"/>
        <w:jc w:val="both"/>
      </w:pPr>
      <w:r w:rsidRPr="006654A6">
        <w:t>18.</w:t>
      </w:r>
      <w:r>
        <w:t>2</w:t>
      </w:r>
      <w:r w:rsidRPr="006654A6">
        <w:t>. При исполнении договора, заключенного с участником закупки, которому предоставлен приоритет, не допускается замена страны происхождения товаров, за исключением случая, когда в результате такой замены вместо иностранных товаров поставляются российские. В этом случае качество, технические и функциональные характеристики (потребительские свойства) таких товаров не должны уступать качеству и соответствующим техническим и функциональным характеристикам товаров, указанных в договоре.</w:t>
      </w:r>
    </w:p>
    <w:p w:rsidR="002B1D20" w:rsidRPr="00CD0B3F" w:rsidRDefault="00DE574D" w:rsidP="00DE574D">
      <w:pPr>
        <w:pStyle w:val="ae"/>
        <w:tabs>
          <w:tab w:val="clear" w:pos="0"/>
          <w:tab w:val="clear" w:pos="959"/>
          <w:tab w:val="clear" w:pos="1918"/>
          <w:tab w:val="clear" w:pos="2877"/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93533D">
        <w:rPr>
          <w:rFonts w:ascii="Times New Roman" w:hAnsi="Times New Roman" w:cs="Times New Roman"/>
          <w:sz w:val="24"/>
          <w:szCs w:val="24"/>
        </w:rPr>
        <w:t>19</w:t>
      </w:r>
      <w:r w:rsidR="002B1D20" w:rsidRPr="004478F6">
        <w:rPr>
          <w:rFonts w:ascii="Times New Roman" w:hAnsi="Times New Roman" w:cs="Times New Roman"/>
          <w:sz w:val="24"/>
          <w:szCs w:val="24"/>
        </w:rPr>
        <w:t>.</w:t>
      </w:r>
      <w:r w:rsidR="009353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533D">
        <w:rPr>
          <w:rFonts w:ascii="Times New Roman" w:hAnsi="Times New Roman" w:cs="Times New Roman"/>
          <w:sz w:val="24"/>
          <w:szCs w:val="24"/>
        </w:rPr>
        <w:t>Т</w:t>
      </w:r>
      <w:r w:rsidR="0093533D" w:rsidRPr="0004480D">
        <w:rPr>
          <w:rFonts w:ascii="Times New Roman" w:hAnsi="Times New Roman" w:cs="Times New Roman"/>
          <w:sz w:val="24"/>
          <w:szCs w:val="24"/>
        </w:rPr>
        <w:t>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требования, связанные с определением соответствия поставляемого</w:t>
      </w:r>
      <w:proofErr w:type="gramEnd"/>
      <w:r w:rsidR="0093533D" w:rsidRPr="0004480D">
        <w:rPr>
          <w:rFonts w:ascii="Times New Roman" w:hAnsi="Times New Roman" w:cs="Times New Roman"/>
          <w:sz w:val="24"/>
          <w:szCs w:val="24"/>
        </w:rPr>
        <w:t xml:space="preserve"> товара, выполняемой работы, оказываемо</w:t>
      </w:r>
      <w:r w:rsidR="0093533D">
        <w:rPr>
          <w:rFonts w:ascii="Times New Roman" w:hAnsi="Times New Roman" w:cs="Times New Roman"/>
          <w:sz w:val="24"/>
          <w:szCs w:val="24"/>
        </w:rPr>
        <w:t>й услуги потребностям Заказчика</w:t>
      </w:r>
      <w:r w:rsidR="002B1D20" w:rsidRPr="004478F6">
        <w:rPr>
          <w:rFonts w:ascii="Times New Roman" w:hAnsi="Times New Roman" w:cs="Times New Roman"/>
          <w:sz w:val="24"/>
          <w:szCs w:val="24"/>
        </w:rPr>
        <w:t>:</w:t>
      </w:r>
      <w:r w:rsidR="002B1D20">
        <w:rPr>
          <w:rFonts w:ascii="Times New Roman" w:hAnsi="Times New Roman" w:cs="Times New Roman"/>
          <w:sz w:val="24"/>
          <w:szCs w:val="24"/>
        </w:rPr>
        <w:t xml:space="preserve"> </w:t>
      </w:r>
      <w:r w:rsidR="0062701A">
        <w:rPr>
          <w:rFonts w:ascii="Times New Roman" w:hAnsi="Times New Roman" w:cs="Times New Roman"/>
          <w:sz w:val="24"/>
          <w:szCs w:val="24"/>
        </w:rPr>
        <w:t>приложение № 2</w:t>
      </w:r>
      <w:r w:rsidR="00840605" w:rsidRPr="000F4775">
        <w:rPr>
          <w:rFonts w:ascii="Times New Roman" w:hAnsi="Times New Roman" w:cs="Times New Roman"/>
          <w:sz w:val="24"/>
          <w:szCs w:val="24"/>
        </w:rPr>
        <w:t xml:space="preserve"> Техническое задание; приложение № 3 Локальный сметный расчет; приложение № 4 Проект договора.</w:t>
      </w:r>
    </w:p>
    <w:p w:rsidR="00C01274" w:rsidRDefault="002B1D20" w:rsidP="00C01274">
      <w:pPr>
        <w:pStyle w:val="ae"/>
        <w:tabs>
          <w:tab w:val="clear" w:pos="0"/>
          <w:tab w:val="clear" w:pos="959"/>
          <w:tab w:val="clear" w:pos="1918"/>
          <w:tab w:val="clear" w:pos="2877"/>
          <w:tab w:val="left" w:pos="426"/>
        </w:tabs>
        <w:ind w:left="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B3F">
        <w:rPr>
          <w:rFonts w:ascii="Times New Roman" w:hAnsi="Times New Roman" w:cs="Times New Roman"/>
          <w:sz w:val="24"/>
          <w:szCs w:val="24"/>
        </w:rPr>
        <w:tab/>
      </w:r>
      <w:r w:rsidR="0093533D" w:rsidRPr="00CD0B3F">
        <w:rPr>
          <w:rFonts w:ascii="Times New Roman" w:hAnsi="Times New Roman" w:cs="Times New Roman"/>
          <w:sz w:val="24"/>
          <w:szCs w:val="24"/>
        </w:rPr>
        <w:t>20.</w:t>
      </w:r>
      <w:r w:rsidRPr="00CD0B3F">
        <w:rPr>
          <w:rFonts w:ascii="Times New Roman" w:hAnsi="Times New Roman" w:cs="Times New Roman"/>
          <w:sz w:val="24"/>
          <w:szCs w:val="24"/>
        </w:rPr>
        <w:t xml:space="preserve"> Срок</w:t>
      </w:r>
      <w:r w:rsidRPr="00CD0B3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CD0B3F">
        <w:rPr>
          <w:rFonts w:ascii="Times New Roman" w:hAnsi="Times New Roman" w:cs="Times New Roman"/>
          <w:sz w:val="24"/>
          <w:szCs w:val="24"/>
        </w:rPr>
        <w:t>предоставления</w:t>
      </w:r>
      <w:r w:rsidRPr="00CD0B3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CD0B3F">
        <w:rPr>
          <w:rFonts w:ascii="Times New Roman" w:hAnsi="Times New Roman" w:cs="Times New Roman"/>
          <w:sz w:val="24"/>
          <w:szCs w:val="24"/>
        </w:rPr>
        <w:t>гарантии</w:t>
      </w:r>
      <w:r w:rsidRPr="00CD0B3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CD0B3F">
        <w:rPr>
          <w:rFonts w:ascii="Times New Roman" w:hAnsi="Times New Roman" w:cs="Times New Roman"/>
          <w:sz w:val="24"/>
          <w:szCs w:val="24"/>
        </w:rPr>
        <w:t>качества</w:t>
      </w:r>
      <w:r w:rsidRPr="00CD0B3F">
        <w:rPr>
          <w:rFonts w:ascii="Times New Roman" w:eastAsia="Arial" w:hAnsi="Times New Roman" w:cs="Times New Roman"/>
          <w:sz w:val="24"/>
          <w:szCs w:val="24"/>
        </w:rPr>
        <w:t xml:space="preserve"> товара, </w:t>
      </w:r>
      <w:r w:rsidRPr="00CD0B3F">
        <w:rPr>
          <w:rFonts w:ascii="Times New Roman" w:hAnsi="Times New Roman" w:cs="Times New Roman"/>
          <w:sz w:val="24"/>
          <w:szCs w:val="24"/>
        </w:rPr>
        <w:t>работ</w:t>
      </w:r>
      <w:r w:rsidRPr="00CD0B3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Pr="00CD0B3F">
        <w:rPr>
          <w:rFonts w:ascii="Times New Roman" w:hAnsi="Times New Roman" w:cs="Times New Roman"/>
          <w:sz w:val="24"/>
          <w:szCs w:val="24"/>
        </w:rPr>
        <w:t>услуг:</w:t>
      </w:r>
      <w:r w:rsidRPr="00CD0B3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1274" w:rsidRPr="00C01274" w:rsidRDefault="00C01274" w:rsidP="00C01274">
      <w:pPr>
        <w:pStyle w:val="ae"/>
        <w:tabs>
          <w:tab w:val="clear" w:pos="0"/>
          <w:tab w:val="clear" w:pos="959"/>
          <w:tab w:val="clear" w:pos="1918"/>
          <w:tab w:val="clear" w:pos="2877"/>
          <w:tab w:val="left" w:pos="426"/>
        </w:tabs>
        <w:ind w:left="71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0127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Подрядчик обеспечивает своевременное устранение недостатков и дефектов, выявленных в результате осуществления </w:t>
      </w:r>
      <w:proofErr w:type="gramStart"/>
      <w:r w:rsidRPr="00C01274">
        <w:rPr>
          <w:rFonts w:ascii="Times New Roman" w:eastAsiaTheme="minorHAnsi" w:hAnsi="Times New Roman" w:cs="Times New Roman"/>
          <w:sz w:val="24"/>
          <w:szCs w:val="24"/>
          <w:lang w:eastAsia="en-US"/>
        </w:rPr>
        <w:t>контроля за</w:t>
      </w:r>
      <w:proofErr w:type="gramEnd"/>
      <w:r w:rsidRPr="00C0127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ходом и качеством работ, при приёмке выполненных работ и в течение гарантийного срока (36 месяцев) с момента подписания Акта приемки выполненных работ КС-2, справки формы КС-3.</w:t>
      </w:r>
    </w:p>
    <w:p w:rsidR="00840605" w:rsidRPr="00C01274" w:rsidRDefault="00C01274" w:rsidP="00C01274">
      <w:pPr>
        <w:pStyle w:val="ae"/>
        <w:tabs>
          <w:tab w:val="clear" w:pos="0"/>
          <w:tab w:val="clear" w:pos="959"/>
          <w:tab w:val="clear" w:pos="1918"/>
          <w:tab w:val="clear" w:pos="2877"/>
          <w:tab w:val="left" w:pos="426"/>
        </w:tabs>
        <w:ind w:left="71"/>
        <w:jc w:val="both"/>
        <w:rPr>
          <w:rFonts w:ascii="Times New Roman" w:eastAsia="Arial" w:hAnsi="Times New Roman" w:cs="Times New Roman"/>
          <w:iCs/>
          <w:sz w:val="24"/>
          <w:szCs w:val="24"/>
        </w:rPr>
      </w:pPr>
      <w:r w:rsidRPr="00C01274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Подрядчик гарантирует качество в отношении работ и примененных материалов на срок не менее 36 (тридцать шесть) месяцев с момента подписания Акта приемки выполненных работ КС-2, справки формы КС-3.</w:t>
      </w:r>
    </w:p>
    <w:p w:rsidR="002B1D20" w:rsidRPr="004478F6" w:rsidRDefault="0093533D" w:rsidP="002B1D20">
      <w:pPr>
        <w:pStyle w:val="aa"/>
        <w:tabs>
          <w:tab w:val="left" w:pos="915"/>
        </w:tabs>
        <w:ind w:firstLine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21</w:t>
      </w:r>
      <w:r w:rsidR="002B1D20" w:rsidRPr="004478F6">
        <w:rPr>
          <w:rFonts w:ascii="Times New Roman" w:hAnsi="Times New Roman"/>
          <w:szCs w:val="24"/>
        </w:rPr>
        <w:t>. Сведения о валюте, используемой для расчетов с поставщиками: российский рубль.</w:t>
      </w:r>
    </w:p>
    <w:p w:rsidR="00AA3ED3" w:rsidRPr="001E1AF2" w:rsidRDefault="00AA3ED3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023C">
        <w:rPr>
          <w:rFonts w:ascii="Times New Roman" w:hAnsi="Times New Roman" w:cs="Times New Roman"/>
          <w:sz w:val="24"/>
          <w:szCs w:val="24"/>
        </w:rPr>
        <w:t>22</w:t>
      </w:r>
      <w:r w:rsidR="002B1D20" w:rsidRPr="00CF023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1AF2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>
        <w:rPr>
          <w:rFonts w:ascii="Times New Roman" w:hAnsi="Times New Roman" w:cs="Times New Roman"/>
          <w:sz w:val="24"/>
          <w:szCs w:val="24"/>
        </w:rPr>
        <w:t xml:space="preserve">открытого </w:t>
      </w:r>
      <w:r w:rsidRPr="001E1AF2">
        <w:rPr>
          <w:rFonts w:ascii="Times New Roman" w:hAnsi="Times New Roman" w:cs="Times New Roman"/>
          <w:sz w:val="24"/>
          <w:szCs w:val="24"/>
        </w:rPr>
        <w:t>запроса котировок извещение о проведении запроса котировок</w:t>
      </w:r>
      <w:r>
        <w:rPr>
          <w:rFonts w:ascii="Times New Roman" w:hAnsi="Times New Roman" w:cs="Times New Roman"/>
          <w:sz w:val="24"/>
          <w:szCs w:val="24"/>
        </w:rPr>
        <w:t xml:space="preserve"> и проект договора</w:t>
      </w:r>
      <w:r w:rsidRPr="001E1AF2">
        <w:rPr>
          <w:rFonts w:ascii="Times New Roman" w:hAnsi="Times New Roman" w:cs="Times New Roman"/>
          <w:sz w:val="24"/>
          <w:szCs w:val="24"/>
        </w:rPr>
        <w:t xml:space="preserve"> размеща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1E1AF2">
        <w:rPr>
          <w:rFonts w:ascii="Times New Roman" w:hAnsi="Times New Roman" w:cs="Times New Roman"/>
          <w:sz w:val="24"/>
          <w:szCs w:val="24"/>
        </w:rPr>
        <w:t xml:space="preserve">тся в </w:t>
      </w:r>
      <w:r>
        <w:rPr>
          <w:rFonts w:ascii="Times New Roman" w:hAnsi="Times New Roman" w:cs="Times New Roman"/>
          <w:sz w:val="24"/>
          <w:szCs w:val="24"/>
        </w:rPr>
        <w:t>ЕИС</w:t>
      </w:r>
      <w:r w:rsidRPr="001E1AF2">
        <w:rPr>
          <w:rFonts w:ascii="Times New Roman" w:hAnsi="Times New Roman" w:cs="Times New Roman"/>
          <w:sz w:val="24"/>
          <w:szCs w:val="24"/>
        </w:rPr>
        <w:t xml:space="preserve"> </w:t>
      </w:r>
      <w:r w:rsidRPr="001E1AF2">
        <w:rPr>
          <w:rFonts w:ascii="Times New Roman" w:hAnsi="Times New Roman" w:cs="Times New Roman"/>
          <w:b/>
          <w:sz w:val="24"/>
          <w:szCs w:val="24"/>
        </w:rPr>
        <w:t>не менее чем за пять рабочих дней</w:t>
      </w:r>
      <w:r w:rsidRPr="001E1AF2">
        <w:rPr>
          <w:rFonts w:ascii="Times New Roman" w:hAnsi="Times New Roman" w:cs="Times New Roman"/>
          <w:sz w:val="24"/>
          <w:szCs w:val="24"/>
        </w:rPr>
        <w:t xml:space="preserve"> до дня истечения срока подачи заявок на участие в запросе котировок.</w:t>
      </w:r>
    </w:p>
    <w:p w:rsidR="00AA3ED3" w:rsidRPr="005C1632" w:rsidRDefault="00CF023C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23</w:t>
      </w:r>
      <w:r w:rsidR="00AA3ED3">
        <w:rPr>
          <w:rFonts w:ascii="Times New Roman" w:hAnsi="Times New Roman" w:cs="Times New Roman"/>
          <w:sz w:val="24"/>
          <w:szCs w:val="24"/>
        </w:rPr>
        <w:t xml:space="preserve">. 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Любой участник </w:t>
      </w:r>
      <w:r w:rsidR="00AA3ED3">
        <w:rPr>
          <w:rFonts w:ascii="Times New Roman" w:hAnsi="Times New Roman" w:cs="Times New Roman"/>
          <w:sz w:val="24"/>
          <w:szCs w:val="24"/>
        </w:rPr>
        <w:t xml:space="preserve">открытого </w:t>
      </w:r>
      <w:r w:rsidR="00AA3ED3" w:rsidRPr="00AC3043">
        <w:rPr>
          <w:rFonts w:ascii="Times New Roman" w:hAnsi="Times New Roman" w:cs="Times New Roman"/>
          <w:sz w:val="24"/>
          <w:szCs w:val="24"/>
        </w:rPr>
        <w:t>запроса котировок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вправе направить Заказчику в порядке, предусмотренном Федеральным законом от 18 июля 2011 г</w:t>
      </w:r>
      <w:r w:rsidR="007A6FB2">
        <w:rPr>
          <w:rFonts w:ascii="Times New Roman" w:hAnsi="Times New Roman" w:cs="Times New Roman"/>
          <w:sz w:val="24"/>
          <w:szCs w:val="24"/>
        </w:rPr>
        <w:t>.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№ 223-ФЗ «О закупках товаров, работ услуг отдельными видами юридических лиц» и положением о закупке, </w:t>
      </w:r>
      <w:r w:rsidR="00AA3ED3" w:rsidRPr="005C1632">
        <w:rPr>
          <w:rFonts w:ascii="Times New Roman" w:hAnsi="Times New Roman" w:cs="Times New Roman"/>
          <w:b/>
          <w:sz w:val="24"/>
          <w:szCs w:val="24"/>
        </w:rPr>
        <w:t>запрос о даче разъяснений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положений извещения об осуществлении за</w:t>
      </w:r>
      <w:r w:rsidR="00AA3ED3">
        <w:rPr>
          <w:rFonts w:ascii="Times New Roman" w:hAnsi="Times New Roman" w:cs="Times New Roman"/>
          <w:sz w:val="24"/>
          <w:szCs w:val="24"/>
        </w:rPr>
        <w:t>купки</w:t>
      </w:r>
      <w:r w:rsidR="00AA3ED3" w:rsidRPr="005C1632">
        <w:rPr>
          <w:rFonts w:ascii="Times New Roman" w:hAnsi="Times New Roman" w:cs="Times New Roman"/>
          <w:sz w:val="24"/>
          <w:szCs w:val="24"/>
        </w:rPr>
        <w:t>.</w:t>
      </w:r>
    </w:p>
    <w:p w:rsidR="00AA3ED3" w:rsidRPr="005C1632" w:rsidRDefault="00CF023C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AA3ED3">
        <w:rPr>
          <w:rFonts w:ascii="Times New Roman" w:hAnsi="Times New Roman" w:cs="Times New Roman"/>
          <w:sz w:val="24"/>
          <w:szCs w:val="24"/>
        </w:rPr>
        <w:t>.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В течение </w:t>
      </w:r>
      <w:r w:rsidR="00AA3ED3" w:rsidRPr="005C1632">
        <w:rPr>
          <w:rFonts w:ascii="Times New Roman" w:hAnsi="Times New Roman" w:cs="Times New Roman"/>
          <w:b/>
          <w:sz w:val="24"/>
          <w:szCs w:val="24"/>
        </w:rPr>
        <w:t>трех рабочих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д</w:t>
      </w:r>
      <w:r w:rsidR="00AA3ED3">
        <w:rPr>
          <w:rFonts w:ascii="Times New Roman" w:hAnsi="Times New Roman" w:cs="Times New Roman"/>
          <w:sz w:val="24"/>
          <w:szCs w:val="24"/>
        </w:rPr>
        <w:t xml:space="preserve">ней </w:t>
      </w:r>
      <w:proofErr w:type="gramStart"/>
      <w:r w:rsidR="00AA3ED3">
        <w:rPr>
          <w:rFonts w:ascii="Times New Roman" w:hAnsi="Times New Roman" w:cs="Times New Roman"/>
          <w:sz w:val="24"/>
          <w:szCs w:val="24"/>
        </w:rPr>
        <w:t>с даты поступления</w:t>
      </w:r>
      <w:proofErr w:type="gramEnd"/>
      <w:r w:rsidR="00AA3ED3">
        <w:rPr>
          <w:rFonts w:ascii="Times New Roman" w:hAnsi="Times New Roman" w:cs="Times New Roman"/>
          <w:sz w:val="24"/>
          <w:szCs w:val="24"/>
        </w:rPr>
        <w:t xml:space="preserve"> запроса З</w:t>
      </w:r>
      <w:r w:rsidR="00AA3ED3" w:rsidRPr="005C1632">
        <w:rPr>
          <w:rFonts w:ascii="Times New Roman" w:hAnsi="Times New Roman" w:cs="Times New Roman"/>
          <w:sz w:val="24"/>
          <w:szCs w:val="24"/>
        </w:rPr>
        <w:t>аказчик осуществляет разъя</w:t>
      </w:r>
      <w:r w:rsidR="00AA3ED3">
        <w:rPr>
          <w:rFonts w:ascii="Times New Roman" w:hAnsi="Times New Roman" w:cs="Times New Roman"/>
          <w:sz w:val="24"/>
          <w:szCs w:val="24"/>
        </w:rPr>
        <w:t>снение положений извещения открытого запроса котировок и размещает их в ЕИС с ука</w:t>
      </w:r>
      <w:r w:rsidR="00AA3ED3" w:rsidRPr="005C1632">
        <w:rPr>
          <w:rFonts w:ascii="Times New Roman" w:hAnsi="Times New Roman" w:cs="Times New Roman"/>
          <w:sz w:val="24"/>
          <w:szCs w:val="24"/>
        </w:rPr>
        <w:t>занием предмета запроса, но без указания участника такой закупки, от которого поступил указанный за</w:t>
      </w:r>
      <w:r w:rsidR="00AA3ED3">
        <w:rPr>
          <w:rFonts w:ascii="Times New Roman" w:hAnsi="Times New Roman" w:cs="Times New Roman"/>
          <w:sz w:val="24"/>
          <w:szCs w:val="24"/>
        </w:rPr>
        <w:t>прос. При этом З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аказчик вправе не осуществлять такое разъяснение в случае, если указанный запрос поступил </w:t>
      </w:r>
      <w:proofErr w:type="gramStart"/>
      <w:r w:rsidR="00AA3ED3" w:rsidRPr="005C1632">
        <w:rPr>
          <w:rFonts w:ascii="Times New Roman" w:hAnsi="Times New Roman" w:cs="Times New Roman"/>
          <w:sz w:val="24"/>
          <w:szCs w:val="24"/>
        </w:rPr>
        <w:t>позднее</w:t>
      </w:r>
      <w:proofErr w:type="gramEnd"/>
      <w:r w:rsidR="00AA3ED3" w:rsidRPr="005C1632">
        <w:rPr>
          <w:rFonts w:ascii="Times New Roman" w:hAnsi="Times New Roman" w:cs="Times New Roman"/>
          <w:sz w:val="24"/>
          <w:szCs w:val="24"/>
        </w:rPr>
        <w:t xml:space="preserve"> чем </w:t>
      </w:r>
      <w:r w:rsidR="00AA3ED3" w:rsidRPr="005C1632">
        <w:rPr>
          <w:rFonts w:ascii="Times New Roman" w:hAnsi="Times New Roman" w:cs="Times New Roman"/>
          <w:b/>
          <w:sz w:val="24"/>
          <w:szCs w:val="24"/>
        </w:rPr>
        <w:t>за три рабочих дня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до даты окончания срока подачи заявок на участие в такой закупке.</w:t>
      </w:r>
    </w:p>
    <w:p w:rsidR="00AA3ED3" w:rsidRPr="005C1632" w:rsidRDefault="00CF023C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AA3ED3">
        <w:rPr>
          <w:rFonts w:ascii="Times New Roman" w:hAnsi="Times New Roman" w:cs="Times New Roman"/>
          <w:sz w:val="24"/>
          <w:szCs w:val="24"/>
        </w:rPr>
        <w:t>.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Разъяснени</w:t>
      </w:r>
      <w:r w:rsidR="00AA3ED3">
        <w:rPr>
          <w:rFonts w:ascii="Times New Roman" w:hAnsi="Times New Roman" w:cs="Times New Roman"/>
          <w:sz w:val="24"/>
          <w:szCs w:val="24"/>
        </w:rPr>
        <w:t>я положений извещения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</w:t>
      </w:r>
      <w:r w:rsidR="00AA3ED3">
        <w:rPr>
          <w:rFonts w:ascii="Times New Roman" w:hAnsi="Times New Roman" w:cs="Times New Roman"/>
          <w:sz w:val="24"/>
          <w:szCs w:val="24"/>
        </w:rPr>
        <w:t>открытого запроса котировок не должны изме</w:t>
      </w:r>
      <w:r w:rsidR="00AA3ED3" w:rsidRPr="005C1632">
        <w:rPr>
          <w:rFonts w:ascii="Times New Roman" w:hAnsi="Times New Roman" w:cs="Times New Roman"/>
          <w:sz w:val="24"/>
          <w:szCs w:val="24"/>
        </w:rPr>
        <w:t>нять предмет закупки и существенные условия проекта договора.</w:t>
      </w:r>
    </w:p>
    <w:p w:rsidR="00AA3ED3" w:rsidRPr="005C1632" w:rsidRDefault="00CF023C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Заказчик по собственной инициативе или в соответствии с запросом участника закупки вправе принять решение о внесении изменений в извещение и (или) </w:t>
      </w:r>
      <w:r w:rsidR="00AA3ED3">
        <w:rPr>
          <w:rFonts w:ascii="Times New Roman" w:hAnsi="Times New Roman" w:cs="Times New Roman"/>
          <w:sz w:val="24"/>
          <w:szCs w:val="24"/>
        </w:rPr>
        <w:t>проект договора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о закупке. Изменять предмет закупки не допускается.</w:t>
      </w:r>
    </w:p>
    <w:p w:rsidR="00AA3ED3" w:rsidRPr="005C1632" w:rsidRDefault="00CF023C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AA3ED3" w:rsidRPr="005C1632">
        <w:rPr>
          <w:rFonts w:ascii="Times New Roman" w:hAnsi="Times New Roman" w:cs="Times New Roman"/>
          <w:sz w:val="24"/>
          <w:szCs w:val="24"/>
        </w:rPr>
        <w:t>. И</w:t>
      </w:r>
      <w:r w:rsidR="00AA3ED3">
        <w:rPr>
          <w:rFonts w:ascii="Times New Roman" w:hAnsi="Times New Roman" w:cs="Times New Roman"/>
          <w:sz w:val="24"/>
          <w:szCs w:val="24"/>
        </w:rPr>
        <w:t>зменения, внесенные в извещение, проект договора открытого запроса котировок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, размещаются в </w:t>
      </w:r>
      <w:r w:rsidR="00AA3ED3" w:rsidRPr="00EB5E97">
        <w:rPr>
          <w:rFonts w:ascii="Times New Roman" w:hAnsi="Times New Roman" w:cs="Times New Roman"/>
          <w:sz w:val="24"/>
          <w:szCs w:val="24"/>
        </w:rPr>
        <w:t>ЕИС</w:t>
      </w:r>
      <w:r w:rsidR="00AA3ED3" w:rsidRPr="005C1632">
        <w:rPr>
          <w:rFonts w:ascii="Times New Roman" w:hAnsi="Times New Roman" w:cs="Times New Roman"/>
          <w:b/>
          <w:sz w:val="24"/>
          <w:szCs w:val="24"/>
        </w:rPr>
        <w:t xml:space="preserve"> не позднее трех дней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со дня принятия решения об их внесении.</w:t>
      </w:r>
    </w:p>
    <w:p w:rsidR="00AA3ED3" w:rsidRPr="005C1632" w:rsidRDefault="00AA3ED3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632">
        <w:rPr>
          <w:rFonts w:ascii="Times New Roman" w:hAnsi="Times New Roman" w:cs="Times New Roman"/>
          <w:sz w:val="24"/>
          <w:szCs w:val="24"/>
        </w:rPr>
        <w:t xml:space="preserve">В результате внесения указанных изменений срок подачи заявок на участие в </w:t>
      </w:r>
      <w:r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Pr="005C1632">
        <w:rPr>
          <w:rFonts w:ascii="Times New Roman" w:hAnsi="Times New Roman" w:cs="Times New Roman"/>
          <w:sz w:val="24"/>
          <w:szCs w:val="24"/>
        </w:rPr>
        <w:t xml:space="preserve"> должен быть продлен следующим образо</w:t>
      </w:r>
      <w:r>
        <w:rPr>
          <w:rFonts w:ascii="Times New Roman" w:hAnsi="Times New Roman" w:cs="Times New Roman"/>
          <w:sz w:val="24"/>
          <w:szCs w:val="24"/>
        </w:rPr>
        <w:t xml:space="preserve">м. </w:t>
      </w:r>
      <w:proofErr w:type="gramStart"/>
      <w:r>
        <w:rPr>
          <w:rFonts w:ascii="Times New Roman" w:hAnsi="Times New Roman" w:cs="Times New Roman"/>
          <w:sz w:val="24"/>
          <w:szCs w:val="24"/>
        </w:rPr>
        <w:t>С даты размещения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ЕИС изме</w:t>
      </w:r>
      <w:r w:rsidRPr="005C1632">
        <w:rPr>
          <w:rFonts w:ascii="Times New Roman" w:hAnsi="Times New Roman" w:cs="Times New Roman"/>
          <w:sz w:val="24"/>
          <w:szCs w:val="24"/>
        </w:rPr>
        <w:t xml:space="preserve">нений в извещение об осуществлении закупки, </w:t>
      </w:r>
      <w:r>
        <w:rPr>
          <w:rFonts w:ascii="Times New Roman" w:hAnsi="Times New Roman" w:cs="Times New Roman"/>
          <w:sz w:val="24"/>
          <w:szCs w:val="24"/>
        </w:rPr>
        <w:t>проект договора</w:t>
      </w:r>
      <w:r w:rsidRPr="005C1632">
        <w:rPr>
          <w:rFonts w:ascii="Times New Roman" w:hAnsi="Times New Roman" w:cs="Times New Roman"/>
          <w:sz w:val="24"/>
          <w:szCs w:val="24"/>
        </w:rPr>
        <w:t xml:space="preserve"> до даты окончания срока подачи заявок на участие в закупке должно оставать</w:t>
      </w:r>
      <w:r>
        <w:rPr>
          <w:rFonts w:ascii="Times New Roman" w:hAnsi="Times New Roman" w:cs="Times New Roman"/>
          <w:sz w:val="24"/>
          <w:szCs w:val="24"/>
        </w:rPr>
        <w:t xml:space="preserve">ся </w:t>
      </w:r>
      <w:r w:rsidRPr="00B86FCB">
        <w:rPr>
          <w:rFonts w:ascii="Times New Roman" w:hAnsi="Times New Roman" w:cs="Times New Roman"/>
          <w:b/>
          <w:sz w:val="24"/>
          <w:szCs w:val="24"/>
        </w:rPr>
        <w:t>не менее половины срока</w:t>
      </w:r>
      <w:r>
        <w:rPr>
          <w:rFonts w:ascii="Times New Roman" w:hAnsi="Times New Roman" w:cs="Times New Roman"/>
          <w:sz w:val="24"/>
          <w:szCs w:val="24"/>
        </w:rPr>
        <w:t xml:space="preserve"> пода</w:t>
      </w:r>
      <w:r w:rsidRPr="005C1632">
        <w:rPr>
          <w:rFonts w:ascii="Times New Roman" w:hAnsi="Times New Roman" w:cs="Times New Roman"/>
          <w:sz w:val="24"/>
          <w:szCs w:val="24"/>
        </w:rPr>
        <w:t xml:space="preserve">чи заявок на участие в </w:t>
      </w:r>
      <w:r>
        <w:rPr>
          <w:rFonts w:ascii="Times New Roman" w:hAnsi="Times New Roman" w:cs="Times New Roman"/>
          <w:sz w:val="24"/>
          <w:szCs w:val="24"/>
        </w:rPr>
        <w:t xml:space="preserve">открытом запросе котировок. </w:t>
      </w:r>
    </w:p>
    <w:p w:rsidR="00AA3ED3" w:rsidRPr="005C1632" w:rsidRDefault="00ED5F3C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574D">
        <w:rPr>
          <w:rFonts w:ascii="Times New Roman" w:hAnsi="Times New Roman" w:cs="Times New Roman"/>
          <w:sz w:val="24"/>
          <w:szCs w:val="24"/>
        </w:rPr>
        <w:t>28</w:t>
      </w:r>
      <w:r w:rsidR="00AA3ED3" w:rsidRPr="00DE574D">
        <w:rPr>
          <w:rFonts w:ascii="Times New Roman" w:hAnsi="Times New Roman" w:cs="Times New Roman"/>
          <w:sz w:val="24"/>
          <w:szCs w:val="24"/>
        </w:rPr>
        <w:t>. Участники закупки должны самостоятельно отслеживать изменения извещения и проекта договора. Заказчик не несет ответственности за несвоевременное получение участником закупки информации размещенной надлежащим образом в ЕИС.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ED3" w:rsidRPr="005C1632" w:rsidRDefault="00DE574D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Заказчик вправе отменить проведение </w:t>
      </w:r>
      <w:r w:rsidR="00AA3ED3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по одному и более предмету закупки (лоту) до наступления даты и времени окончания срока подачи заявок на уча</w:t>
      </w:r>
      <w:r w:rsidR="00AA3ED3">
        <w:rPr>
          <w:rFonts w:ascii="Times New Roman" w:hAnsi="Times New Roman" w:cs="Times New Roman"/>
          <w:sz w:val="24"/>
          <w:szCs w:val="24"/>
        </w:rPr>
        <w:t>стие в открытом запросе котировок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. Решение об отказе от проведения </w:t>
      </w:r>
      <w:r w:rsidR="00AA3ED3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размещается в ЕИС в день его принятия.</w:t>
      </w:r>
    </w:p>
    <w:p w:rsidR="00AA3ED3" w:rsidRDefault="00AA3ED3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632">
        <w:rPr>
          <w:rFonts w:ascii="Times New Roman" w:hAnsi="Times New Roman" w:cs="Times New Roman"/>
          <w:sz w:val="24"/>
          <w:szCs w:val="24"/>
        </w:rPr>
        <w:t xml:space="preserve">После окончания срока подачи заявок на участие в </w:t>
      </w:r>
      <w:r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Pr="005C1632">
        <w:rPr>
          <w:rFonts w:ascii="Times New Roman" w:hAnsi="Times New Roman" w:cs="Times New Roman"/>
          <w:sz w:val="24"/>
          <w:szCs w:val="24"/>
        </w:rPr>
        <w:t xml:space="preserve"> Заказчик вправе отменить проведение </w:t>
      </w:r>
      <w:r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Pr="005C1632">
        <w:rPr>
          <w:rFonts w:ascii="Times New Roman" w:hAnsi="Times New Roman" w:cs="Times New Roman"/>
          <w:sz w:val="24"/>
          <w:szCs w:val="24"/>
        </w:rPr>
        <w:t xml:space="preserve"> только в случае во</w:t>
      </w:r>
      <w:r>
        <w:rPr>
          <w:rFonts w:ascii="Times New Roman" w:hAnsi="Times New Roman" w:cs="Times New Roman"/>
          <w:sz w:val="24"/>
          <w:szCs w:val="24"/>
        </w:rPr>
        <w:t>зникновения обстоятельств непре</w:t>
      </w:r>
      <w:r w:rsidRPr="005C1632">
        <w:rPr>
          <w:rFonts w:ascii="Times New Roman" w:hAnsi="Times New Roman" w:cs="Times New Roman"/>
          <w:sz w:val="24"/>
          <w:szCs w:val="24"/>
        </w:rPr>
        <w:t>одолимой силы в соответствии с гражданским законодательством.</w:t>
      </w:r>
    </w:p>
    <w:p w:rsidR="00AA3ED3" w:rsidRDefault="00DE574D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AA3ED3" w:rsidRPr="00FC178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A3ED3" w:rsidRPr="00FC178E">
        <w:rPr>
          <w:rFonts w:ascii="Times New Roman" w:hAnsi="Times New Roman" w:cs="Times New Roman"/>
          <w:sz w:val="24"/>
          <w:szCs w:val="24"/>
        </w:rPr>
        <w:t xml:space="preserve">Участник </w:t>
      </w:r>
      <w:r w:rsidR="00AA3ED3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AA3ED3" w:rsidRPr="00FC178E">
        <w:rPr>
          <w:rFonts w:ascii="Times New Roman" w:hAnsi="Times New Roman" w:cs="Times New Roman"/>
          <w:sz w:val="24"/>
          <w:szCs w:val="24"/>
        </w:rPr>
        <w:t xml:space="preserve"> вправе подать только одну заявку на участие в </w:t>
      </w:r>
      <w:r w:rsidR="00AA3ED3"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="00AA3ED3" w:rsidRPr="00FC178E">
        <w:rPr>
          <w:rFonts w:ascii="Times New Roman" w:hAnsi="Times New Roman" w:cs="Times New Roman"/>
          <w:sz w:val="24"/>
          <w:szCs w:val="24"/>
        </w:rPr>
        <w:t xml:space="preserve"> в отношении каждого предмета закупки (лота) в любое время с момента размещения извеще</w:t>
      </w:r>
      <w:r w:rsidR="00AA3ED3">
        <w:rPr>
          <w:rFonts w:ascii="Times New Roman" w:hAnsi="Times New Roman" w:cs="Times New Roman"/>
          <w:sz w:val="24"/>
          <w:szCs w:val="24"/>
        </w:rPr>
        <w:t>ния о его</w:t>
      </w:r>
      <w:r w:rsidR="00AA3ED3" w:rsidRPr="00FC178E">
        <w:rPr>
          <w:rFonts w:ascii="Times New Roman" w:hAnsi="Times New Roman" w:cs="Times New Roman"/>
          <w:sz w:val="24"/>
          <w:szCs w:val="24"/>
        </w:rPr>
        <w:t xml:space="preserve"> проведении до предусмотренных </w:t>
      </w:r>
      <w:r w:rsidR="00AA3ED3">
        <w:rPr>
          <w:rFonts w:ascii="Times New Roman" w:hAnsi="Times New Roman" w:cs="Times New Roman"/>
          <w:sz w:val="24"/>
          <w:szCs w:val="24"/>
        </w:rPr>
        <w:t>извещением</w:t>
      </w:r>
      <w:r w:rsidR="00AA3ED3" w:rsidRPr="00FC178E">
        <w:rPr>
          <w:rFonts w:ascii="Times New Roman" w:hAnsi="Times New Roman" w:cs="Times New Roman"/>
          <w:sz w:val="24"/>
          <w:szCs w:val="24"/>
        </w:rPr>
        <w:t xml:space="preserve"> о закупке даты и времени окончания срока подачи заявок на участие в </w:t>
      </w:r>
      <w:r w:rsidR="00AA3ED3"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="00AA3ED3" w:rsidRPr="00FC17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A3ED3" w:rsidRPr="00FC178E">
        <w:rPr>
          <w:rFonts w:ascii="Times New Roman" w:hAnsi="Times New Roman" w:cs="Times New Roman"/>
          <w:sz w:val="24"/>
          <w:szCs w:val="24"/>
        </w:rPr>
        <w:t xml:space="preserve"> Участник </w:t>
      </w:r>
      <w:r w:rsidR="00AA3ED3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AA3ED3" w:rsidRPr="00FC178E">
        <w:rPr>
          <w:rFonts w:ascii="Times New Roman" w:hAnsi="Times New Roman" w:cs="Times New Roman"/>
          <w:sz w:val="24"/>
          <w:szCs w:val="24"/>
        </w:rPr>
        <w:t xml:space="preserve"> вправе изменить или отозвать свою заявку до истечения срока подачи заявок. Заявка на участие в </w:t>
      </w:r>
      <w:r w:rsidR="00AA3ED3"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="00AA3ED3" w:rsidRPr="00FC178E">
        <w:rPr>
          <w:rFonts w:ascii="Times New Roman" w:hAnsi="Times New Roman" w:cs="Times New Roman"/>
          <w:sz w:val="24"/>
          <w:szCs w:val="24"/>
        </w:rPr>
        <w:t xml:space="preserve"> является измененной или отозванной, если изменение осуществлено или уведомле</w:t>
      </w:r>
      <w:r w:rsidR="00AA3ED3">
        <w:rPr>
          <w:rFonts w:ascii="Times New Roman" w:hAnsi="Times New Roman" w:cs="Times New Roman"/>
          <w:sz w:val="24"/>
          <w:szCs w:val="24"/>
        </w:rPr>
        <w:t>ние об отзыве заявки получено З</w:t>
      </w:r>
      <w:r w:rsidR="00AA3ED3" w:rsidRPr="00FC178E">
        <w:rPr>
          <w:rFonts w:ascii="Times New Roman" w:hAnsi="Times New Roman" w:cs="Times New Roman"/>
          <w:sz w:val="24"/>
          <w:szCs w:val="24"/>
        </w:rPr>
        <w:t xml:space="preserve">аказчиком до истечения срока подачи заявок на участие в </w:t>
      </w:r>
      <w:r w:rsidR="00AA3ED3"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="00AA3ED3" w:rsidRPr="00FC178E">
        <w:rPr>
          <w:rFonts w:ascii="Times New Roman" w:hAnsi="Times New Roman" w:cs="Times New Roman"/>
          <w:sz w:val="24"/>
          <w:szCs w:val="24"/>
        </w:rPr>
        <w:t>.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31. Заявка на участие в открытом запросе котировок может содержать чертеж, рисунок, эскиз, фотографию или иное изображение товара.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 xml:space="preserve">32. Прием заявок осуществляется Заказчиком и каждая заявка регистрируется. По требованию участника закупки, подавшего заявку на участие в открытом запросе котировок, Заказчик выдает расписку о получении заявки с указанием даты и времени ее получения. 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33. О получении ненадлежащим образом запечатанного конверта с заявкой делается соответствующая пометка в расписке.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34. Заказчик обеспечивает конфиденциальность сведений, содержащихся в поданных заявках.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35. Заявка должна соответствовать требованиям, указанным в извещении открытого запроса котировок.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lastRenderedPageBreak/>
        <w:t>36. В ходе процедуры вскрытия конвертов ЦЗО вскрывает каждый полученный конверт и оглашает следующие сведения, основываясь на материалах заявки: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 xml:space="preserve">1) </w:t>
      </w:r>
      <w:r w:rsidRPr="001C7414">
        <w:rPr>
          <w:rFonts w:ascii="Times New Roman" w:hAnsi="Times New Roman" w:cs="Times New Roman"/>
          <w:sz w:val="24"/>
          <w:szCs w:val="24"/>
        </w:rPr>
        <w:t>наименование и адрес участника открытого запроса котировок</w:t>
      </w:r>
      <w:r w:rsidRPr="00DA4612">
        <w:rPr>
          <w:rFonts w:ascii="Times New Roman" w:hAnsi="Times New Roman" w:cs="Times New Roman"/>
          <w:sz w:val="24"/>
          <w:szCs w:val="24"/>
        </w:rPr>
        <w:t>;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2) описание поставляемого товара, его функциональных характеристик (потребительских свойств), его количественных и качественных характеристик, описание выполняемой работы, оказываемой услуги, их количественных и качественных характеристик и общую цену заявки;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3) иные сведения, по усмотрению ЦЗО.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 xml:space="preserve">37. ЦЗО в течение </w:t>
      </w:r>
      <w:r w:rsidRPr="00DA4612">
        <w:rPr>
          <w:rFonts w:ascii="Times New Roman" w:hAnsi="Times New Roman" w:cs="Times New Roman"/>
          <w:b/>
          <w:sz w:val="24"/>
          <w:szCs w:val="24"/>
        </w:rPr>
        <w:t>одного рабочего дня</w:t>
      </w:r>
      <w:r w:rsidRPr="00DA4612">
        <w:rPr>
          <w:rFonts w:ascii="Times New Roman" w:hAnsi="Times New Roman" w:cs="Times New Roman"/>
          <w:sz w:val="24"/>
          <w:szCs w:val="24"/>
        </w:rPr>
        <w:t xml:space="preserve">, следующего за днем окончания срока подачи заявок на участие в открытом запросе котировок, проводит процедуру вскрытия конвертов, оценки и сопоставления заявок, подведения итогов. 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 xml:space="preserve">38. В ходе процедуры вскрытия конвертов ЦЗО ведет и подписывает соответствующий </w:t>
      </w:r>
      <w:r w:rsidRPr="00DA4612">
        <w:rPr>
          <w:rFonts w:ascii="Times New Roman" w:hAnsi="Times New Roman" w:cs="Times New Roman"/>
          <w:b/>
          <w:sz w:val="24"/>
          <w:szCs w:val="24"/>
        </w:rPr>
        <w:t>протокол вскрытия конвертов, оценки и сопоставления заявок, подведения итогов</w:t>
      </w:r>
      <w:r w:rsidRPr="00DA46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39. Протокол вскрытия конвертов, оценки и сопоставления заявок, подведения итогов, должен содержать следующие сведения: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1) дата подписания протокола;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2) количество поданных заявок на участие в закупке, а также дата и время регистрации каждой такой заявки;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3) порядковые номера заявок на участие в закупке участников закупки в порядке уменьшения степени выгодности содержащихся в них цен договора. Заявке на участие в закупке, в которой содержится наиболее низкая цена договора, присваивается первый номер. В случае</w:t>
      </w:r>
      <w:proofErr w:type="gramStart"/>
      <w:r w:rsidRPr="00DA461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A4612">
        <w:rPr>
          <w:rFonts w:ascii="Times New Roman" w:hAnsi="Times New Roman" w:cs="Times New Roman"/>
          <w:sz w:val="24"/>
          <w:szCs w:val="24"/>
        </w:rPr>
        <w:t xml:space="preserve"> если в нескольких заявках на участие в закупке содержатся одинаковые цены договора, меньший порядковый номер присваивается заявке на участие в закупке, которая поступила ранее других заявок на участие в закупке;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4) результаты рассмотрения заявок на участие в закупке, с указанием в том числе: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а) количества заявок на участие в закупке, которые отклонены;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б) оснований отклонения каждой заявки на участие в закупке с указанием положений извещения о закупке, которым не соответствует такая заявка;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5) результаты оценки заявок на участие в закупке;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6) причины, по которым закупка признана несостоявшейся, в случае признания ее таковой;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7) иные сведения в случае, если необходимость их указания в протоколе признана Заказчиком целесообразной.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DA4612">
        <w:rPr>
          <w:rFonts w:ascii="Times New Roman" w:hAnsi="Times New Roman" w:cs="Times New Roman"/>
          <w:sz w:val="24"/>
          <w:szCs w:val="24"/>
        </w:rPr>
        <w:t xml:space="preserve">. Указанный протокол подписывается членами ЦЗО, представителем Заказчика и размещается в ЕИС </w:t>
      </w:r>
      <w:r w:rsidRPr="00DA4612">
        <w:rPr>
          <w:rFonts w:ascii="Times New Roman" w:hAnsi="Times New Roman" w:cs="Times New Roman"/>
          <w:b/>
          <w:sz w:val="24"/>
          <w:szCs w:val="24"/>
        </w:rPr>
        <w:t xml:space="preserve">не позднее чем через 3 дня </w:t>
      </w:r>
      <w:r w:rsidRPr="00DA4612">
        <w:rPr>
          <w:rFonts w:ascii="Times New Roman" w:hAnsi="Times New Roman" w:cs="Times New Roman"/>
          <w:sz w:val="24"/>
          <w:szCs w:val="24"/>
        </w:rPr>
        <w:t xml:space="preserve">со дня подписания такого протокола. 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41. Победителем в проведении открытого запроса котировок признается участник закупки, соответствующий требованиям извещения о проведении открытого запроса котировок и предложивший самую низкую цену договора. В случае если в нескольких заявках на участие в открытом запросе котировок содержаться одинаковые цены договора, победителем признается участник закупки, заявка которого была получена Заказчиком раньше остальных заявок.</w:t>
      </w:r>
    </w:p>
    <w:p w:rsidR="00DA4612" w:rsidRPr="00DA4612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12">
        <w:rPr>
          <w:rFonts w:ascii="Times New Roman" w:hAnsi="Times New Roman" w:cs="Times New Roman"/>
          <w:sz w:val="24"/>
          <w:szCs w:val="24"/>
        </w:rPr>
        <w:t>42. Не соответствующими требованиям признаются и отклоняются заявки в случае, если:</w:t>
      </w:r>
    </w:p>
    <w:p w:rsidR="00DA4612" w:rsidRPr="001177CB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7CB">
        <w:rPr>
          <w:rFonts w:ascii="Times New Roman" w:hAnsi="Times New Roman" w:cs="Times New Roman"/>
          <w:sz w:val="24"/>
          <w:szCs w:val="24"/>
        </w:rPr>
        <w:t>- заявка не соответствует требованиям извещения, проекта договора открытого запроса котировок;</w:t>
      </w:r>
    </w:p>
    <w:p w:rsidR="00DA4612" w:rsidRPr="00C1779E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7CB">
        <w:rPr>
          <w:rFonts w:ascii="Times New Roman" w:hAnsi="Times New Roman" w:cs="Times New Roman"/>
          <w:sz w:val="24"/>
          <w:szCs w:val="24"/>
        </w:rPr>
        <w:t>- участник не соответствует требованиям извещения открытого запроса котировок;</w:t>
      </w:r>
    </w:p>
    <w:p w:rsidR="00DA4612" w:rsidRPr="00C1779E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79E">
        <w:rPr>
          <w:rFonts w:ascii="Times New Roman" w:hAnsi="Times New Roman" w:cs="Times New Roman"/>
          <w:sz w:val="24"/>
          <w:szCs w:val="24"/>
        </w:rPr>
        <w:t xml:space="preserve">- участник не </w:t>
      </w:r>
      <w:proofErr w:type="gramStart"/>
      <w:r w:rsidRPr="00C1779E">
        <w:rPr>
          <w:rFonts w:ascii="Times New Roman" w:hAnsi="Times New Roman" w:cs="Times New Roman"/>
          <w:sz w:val="24"/>
          <w:szCs w:val="24"/>
        </w:rPr>
        <w:t>предоставил документы</w:t>
      </w:r>
      <w:proofErr w:type="gramEnd"/>
      <w:r w:rsidRPr="00C1779E">
        <w:rPr>
          <w:rFonts w:ascii="Times New Roman" w:hAnsi="Times New Roman" w:cs="Times New Roman"/>
          <w:sz w:val="24"/>
          <w:szCs w:val="24"/>
        </w:rPr>
        <w:t xml:space="preserve">, требуемые </w:t>
      </w:r>
      <w:r>
        <w:rPr>
          <w:rFonts w:ascii="Times New Roman" w:hAnsi="Times New Roman" w:cs="Times New Roman"/>
          <w:sz w:val="24"/>
          <w:szCs w:val="24"/>
        </w:rPr>
        <w:t>извещением</w:t>
      </w:r>
      <w:r w:rsidRPr="00C1779E">
        <w:rPr>
          <w:rFonts w:ascii="Times New Roman" w:hAnsi="Times New Roman" w:cs="Times New Roman"/>
          <w:sz w:val="24"/>
          <w:szCs w:val="24"/>
        </w:rPr>
        <w:t>, либо в представленных документах имеются недостоверные сведения об участнике или о предлагаемой им продукции;</w:t>
      </w:r>
    </w:p>
    <w:p w:rsidR="00DA4612" w:rsidRPr="00C1779E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79E">
        <w:rPr>
          <w:rFonts w:ascii="Times New Roman" w:hAnsi="Times New Roman" w:cs="Times New Roman"/>
          <w:sz w:val="24"/>
          <w:szCs w:val="24"/>
        </w:rPr>
        <w:t xml:space="preserve">- </w:t>
      </w:r>
      <w:r w:rsidR="001C7414">
        <w:rPr>
          <w:rFonts w:ascii="Times New Roman" w:hAnsi="Times New Roman" w:cs="Times New Roman"/>
          <w:sz w:val="24"/>
          <w:szCs w:val="24"/>
        </w:rPr>
        <w:t xml:space="preserve">заявка </w:t>
      </w:r>
      <w:r w:rsidRPr="001C7414">
        <w:rPr>
          <w:rFonts w:ascii="Times New Roman" w:hAnsi="Times New Roman" w:cs="Times New Roman"/>
          <w:sz w:val="24"/>
          <w:szCs w:val="24"/>
        </w:rPr>
        <w:t>содерж</w:t>
      </w:r>
      <w:r w:rsidR="001C7414" w:rsidRPr="001C7414">
        <w:rPr>
          <w:rFonts w:ascii="Times New Roman" w:hAnsi="Times New Roman" w:cs="Times New Roman"/>
          <w:sz w:val="24"/>
          <w:szCs w:val="24"/>
        </w:rPr>
        <w:t>и</w:t>
      </w:r>
      <w:r w:rsidRPr="001C7414">
        <w:rPr>
          <w:rFonts w:ascii="Times New Roman" w:hAnsi="Times New Roman" w:cs="Times New Roman"/>
          <w:sz w:val="24"/>
          <w:szCs w:val="24"/>
        </w:rPr>
        <w:t>т</w:t>
      </w:r>
      <w:r w:rsidRPr="00C1779E">
        <w:rPr>
          <w:rFonts w:ascii="Times New Roman" w:hAnsi="Times New Roman" w:cs="Times New Roman"/>
          <w:sz w:val="24"/>
          <w:szCs w:val="24"/>
        </w:rPr>
        <w:t xml:space="preserve"> предложения, по существу не отвечающие техническим или договорным требованиям </w:t>
      </w:r>
      <w:r>
        <w:rPr>
          <w:rFonts w:ascii="Times New Roman" w:hAnsi="Times New Roman" w:cs="Times New Roman"/>
          <w:sz w:val="24"/>
          <w:szCs w:val="24"/>
        </w:rPr>
        <w:t>извещения, проекта договора</w:t>
      </w:r>
      <w:r w:rsidRPr="00C1779E">
        <w:rPr>
          <w:rFonts w:ascii="Times New Roman" w:hAnsi="Times New Roman" w:cs="Times New Roman"/>
          <w:sz w:val="24"/>
          <w:szCs w:val="24"/>
        </w:rPr>
        <w:t xml:space="preserve"> открытого </w:t>
      </w:r>
      <w:r>
        <w:rPr>
          <w:rFonts w:ascii="Times New Roman" w:hAnsi="Times New Roman" w:cs="Times New Roman"/>
          <w:sz w:val="24"/>
          <w:szCs w:val="24"/>
        </w:rPr>
        <w:t>запроса котировок</w:t>
      </w:r>
      <w:r w:rsidRPr="00C1779E">
        <w:rPr>
          <w:rFonts w:ascii="Times New Roman" w:hAnsi="Times New Roman" w:cs="Times New Roman"/>
          <w:sz w:val="24"/>
          <w:szCs w:val="24"/>
        </w:rPr>
        <w:t>;</w:t>
      </w:r>
    </w:p>
    <w:p w:rsidR="00DA4612" w:rsidRPr="00C1779E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79E">
        <w:rPr>
          <w:rFonts w:ascii="Times New Roman" w:hAnsi="Times New Roman" w:cs="Times New Roman"/>
          <w:sz w:val="24"/>
          <w:szCs w:val="24"/>
        </w:rPr>
        <w:t>- не предоставления документа или копии документа, подтверждающего внесение денежных средств, в качестве обеспечения заявки на участ</w:t>
      </w:r>
      <w:r>
        <w:rPr>
          <w:rFonts w:ascii="Times New Roman" w:hAnsi="Times New Roman" w:cs="Times New Roman"/>
          <w:sz w:val="24"/>
          <w:szCs w:val="24"/>
        </w:rPr>
        <w:t>ие в открытом запросе котировок</w:t>
      </w:r>
      <w:r w:rsidRPr="00C1779E">
        <w:rPr>
          <w:rFonts w:ascii="Times New Roman" w:hAnsi="Times New Roman" w:cs="Times New Roman"/>
          <w:sz w:val="24"/>
          <w:szCs w:val="24"/>
        </w:rPr>
        <w:t>, если требование обеспечения таких пред</w:t>
      </w:r>
      <w:r>
        <w:rPr>
          <w:rFonts w:ascii="Times New Roman" w:hAnsi="Times New Roman" w:cs="Times New Roman"/>
          <w:sz w:val="24"/>
          <w:szCs w:val="24"/>
        </w:rPr>
        <w:t>ложений указано в извещении;</w:t>
      </w:r>
    </w:p>
    <w:p w:rsidR="00DA4612" w:rsidRPr="00C1779E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79E">
        <w:rPr>
          <w:rFonts w:ascii="Times New Roman" w:hAnsi="Times New Roman" w:cs="Times New Roman"/>
          <w:sz w:val="24"/>
          <w:szCs w:val="24"/>
        </w:rPr>
        <w:lastRenderedPageBreak/>
        <w:t xml:space="preserve">- предложенная цена в </w:t>
      </w:r>
      <w:r>
        <w:rPr>
          <w:rFonts w:ascii="Times New Roman" w:hAnsi="Times New Roman" w:cs="Times New Roman"/>
          <w:sz w:val="24"/>
          <w:szCs w:val="24"/>
        </w:rPr>
        <w:t>заявке</w:t>
      </w:r>
      <w:r w:rsidRPr="00C1779E">
        <w:rPr>
          <w:rFonts w:ascii="Times New Roman" w:hAnsi="Times New Roman" w:cs="Times New Roman"/>
          <w:sz w:val="24"/>
          <w:szCs w:val="24"/>
        </w:rPr>
        <w:t xml:space="preserve"> превышает начальную (максимальную) цену, указа</w:t>
      </w:r>
      <w:r>
        <w:rPr>
          <w:rFonts w:ascii="Times New Roman" w:hAnsi="Times New Roman" w:cs="Times New Roman"/>
          <w:sz w:val="24"/>
          <w:szCs w:val="24"/>
        </w:rPr>
        <w:t xml:space="preserve">нную  в извещении </w:t>
      </w:r>
      <w:r w:rsidRPr="00C1779E">
        <w:rPr>
          <w:rFonts w:ascii="Times New Roman" w:hAnsi="Times New Roman" w:cs="Times New Roman"/>
          <w:sz w:val="24"/>
          <w:szCs w:val="24"/>
        </w:rPr>
        <w:t xml:space="preserve">о проведении открытого </w:t>
      </w:r>
      <w:r>
        <w:rPr>
          <w:rFonts w:ascii="Times New Roman" w:hAnsi="Times New Roman" w:cs="Times New Roman"/>
          <w:sz w:val="24"/>
          <w:szCs w:val="24"/>
        </w:rPr>
        <w:t>запроса котировок.</w:t>
      </w:r>
    </w:p>
    <w:p w:rsidR="00DA4612" w:rsidRPr="00C1779E" w:rsidRDefault="001177CB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. В случае поступления двух и более </w:t>
      </w:r>
      <w:r w:rsidR="00DA4612">
        <w:rPr>
          <w:rFonts w:ascii="Times New Roman" w:hAnsi="Times New Roman" w:cs="Times New Roman"/>
          <w:sz w:val="24"/>
          <w:szCs w:val="24"/>
        </w:rPr>
        <w:t>заявок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от одного участника открытого </w:t>
      </w:r>
      <w:r w:rsidR="00DA4612">
        <w:rPr>
          <w:rFonts w:ascii="Times New Roman" w:hAnsi="Times New Roman" w:cs="Times New Roman"/>
          <w:sz w:val="24"/>
          <w:szCs w:val="24"/>
        </w:rPr>
        <w:t>запроса котировок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, такие </w:t>
      </w:r>
      <w:r w:rsidR="00DA4612">
        <w:rPr>
          <w:rFonts w:ascii="Times New Roman" w:hAnsi="Times New Roman" w:cs="Times New Roman"/>
          <w:sz w:val="24"/>
          <w:szCs w:val="24"/>
        </w:rPr>
        <w:t>заявки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не рассматриваются, о чем делается соответствующая запись в протоколе </w:t>
      </w:r>
      <w:r w:rsidR="00DA4612" w:rsidRPr="0038715A">
        <w:rPr>
          <w:rFonts w:ascii="Times New Roman" w:hAnsi="Times New Roman" w:cs="Times New Roman"/>
          <w:sz w:val="24"/>
          <w:szCs w:val="24"/>
        </w:rPr>
        <w:t>вскрытия конвертов, оценки и сопоставления заявок, подведения итогов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на участие в открытом </w:t>
      </w:r>
      <w:r w:rsidR="00DA4612">
        <w:rPr>
          <w:rFonts w:ascii="Times New Roman" w:hAnsi="Times New Roman" w:cs="Times New Roman"/>
          <w:sz w:val="24"/>
          <w:szCs w:val="24"/>
        </w:rPr>
        <w:t>запросе котировок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. Возврат таких </w:t>
      </w:r>
      <w:r w:rsidR="00DA4612">
        <w:rPr>
          <w:rFonts w:ascii="Times New Roman" w:hAnsi="Times New Roman" w:cs="Times New Roman"/>
          <w:sz w:val="24"/>
          <w:szCs w:val="24"/>
        </w:rPr>
        <w:t>заявок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Заказчиком  не производится.</w:t>
      </w:r>
    </w:p>
    <w:p w:rsidR="00DA4612" w:rsidRPr="00C1779E" w:rsidRDefault="001177CB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. </w:t>
      </w:r>
      <w:r w:rsidR="00DA4612">
        <w:rPr>
          <w:rFonts w:ascii="Times New Roman" w:hAnsi="Times New Roman" w:cs="Times New Roman"/>
          <w:sz w:val="24"/>
          <w:szCs w:val="24"/>
        </w:rPr>
        <w:t>Заявки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, поступившие после окончания срока подачи </w:t>
      </w:r>
      <w:r w:rsidR="00DA4612">
        <w:rPr>
          <w:rFonts w:ascii="Times New Roman" w:hAnsi="Times New Roman" w:cs="Times New Roman"/>
          <w:sz w:val="24"/>
          <w:szCs w:val="24"/>
        </w:rPr>
        <w:t>заявок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, не рассматриваются. Возврат таких </w:t>
      </w:r>
      <w:r w:rsidR="00DA4612">
        <w:rPr>
          <w:rFonts w:ascii="Times New Roman" w:hAnsi="Times New Roman" w:cs="Times New Roman"/>
          <w:sz w:val="24"/>
          <w:szCs w:val="24"/>
        </w:rPr>
        <w:t>заявок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Заказчиком не производится.</w:t>
      </w:r>
    </w:p>
    <w:p w:rsidR="00DA4612" w:rsidRPr="001177CB" w:rsidRDefault="001177CB" w:rsidP="00DA4612">
      <w:pPr>
        <w:pStyle w:val="a4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DA4612" w:rsidRPr="00C1779E">
        <w:rPr>
          <w:rFonts w:ascii="Times New Roman" w:hAnsi="Times New Roman" w:cs="Times New Roman"/>
          <w:sz w:val="24"/>
          <w:szCs w:val="24"/>
        </w:rPr>
        <w:t>. В случае</w:t>
      </w:r>
      <w:proofErr w:type="gramStart"/>
      <w:r w:rsidR="00DA4612" w:rsidRPr="00C1779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если по открытому </w:t>
      </w:r>
      <w:r w:rsidR="00DA4612">
        <w:rPr>
          <w:rFonts w:ascii="Times New Roman" w:hAnsi="Times New Roman" w:cs="Times New Roman"/>
          <w:sz w:val="24"/>
          <w:szCs w:val="24"/>
        </w:rPr>
        <w:t xml:space="preserve">запросу котировок </w:t>
      </w:r>
      <w:r w:rsidR="00DA4612" w:rsidRPr="00C1779E">
        <w:rPr>
          <w:rFonts w:ascii="Times New Roman" w:hAnsi="Times New Roman" w:cs="Times New Roman"/>
          <w:sz w:val="24"/>
          <w:szCs w:val="24"/>
        </w:rPr>
        <w:t>не подано ни одно</w:t>
      </w:r>
      <w:r w:rsidR="00DA4612">
        <w:rPr>
          <w:rFonts w:ascii="Times New Roman" w:hAnsi="Times New Roman" w:cs="Times New Roman"/>
          <w:sz w:val="24"/>
          <w:szCs w:val="24"/>
        </w:rPr>
        <w:t>й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</w:t>
      </w:r>
      <w:r w:rsidR="00DA4612">
        <w:rPr>
          <w:rFonts w:ascii="Times New Roman" w:hAnsi="Times New Roman" w:cs="Times New Roman"/>
          <w:sz w:val="24"/>
          <w:szCs w:val="24"/>
        </w:rPr>
        <w:t>заявки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на участие  или пода</w:t>
      </w:r>
      <w:r w:rsidR="00DA4612">
        <w:rPr>
          <w:rFonts w:ascii="Times New Roman" w:hAnsi="Times New Roman" w:cs="Times New Roman"/>
          <w:sz w:val="24"/>
          <w:szCs w:val="24"/>
        </w:rPr>
        <w:t>на только одна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</w:t>
      </w:r>
      <w:r w:rsidR="00DA4612">
        <w:rPr>
          <w:rFonts w:ascii="Times New Roman" w:hAnsi="Times New Roman" w:cs="Times New Roman"/>
          <w:sz w:val="24"/>
          <w:szCs w:val="24"/>
        </w:rPr>
        <w:t>заявка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на участие в открытом </w:t>
      </w:r>
      <w:r w:rsidR="00DA4612">
        <w:rPr>
          <w:rFonts w:ascii="Times New Roman" w:hAnsi="Times New Roman" w:cs="Times New Roman"/>
          <w:sz w:val="24"/>
          <w:szCs w:val="24"/>
        </w:rPr>
        <w:t xml:space="preserve">запросе котировок </w:t>
      </w:r>
      <w:r w:rsidR="00DA4612" w:rsidRPr="00C1779E">
        <w:rPr>
          <w:rFonts w:ascii="Times New Roman" w:hAnsi="Times New Roman" w:cs="Times New Roman"/>
          <w:sz w:val="24"/>
          <w:szCs w:val="24"/>
        </w:rPr>
        <w:t>или по результатам вскрытия конвер</w:t>
      </w:r>
      <w:r w:rsidR="00DA4612">
        <w:rPr>
          <w:rFonts w:ascii="Times New Roman" w:hAnsi="Times New Roman" w:cs="Times New Roman"/>
          <w:sz w:val="24"/>
          <w:szCs w:val="24"/>
        </w:rPr>
        <w:t>тов, оценки и сопоставления заявок, соответствующей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требованиям </w:t>
      </w:r>
      <w:r w:rsidR="00DA4612">
        <w:rPr>
          <w:rFonts w:ascii="Times New Roman" w:hAnsi="Times New Roman" w:cs="Times New Roman"/>
          <w:sz w:val="24"/>
          <w:szCs w:val="24"/>
        </w:rPr>
        <w:t>извещения, проекта договора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открыто</w:t>
      </w:r>
      <w:r w:rsidR="00DA4612">
        <w:rPr>
          <w:rFonts w:ascii="Times New Roman" w:hAnsi="Times New Roman" w:cs="Times New Roman"/>
          <w:sz w:val="24"/>
          <w:szCs w:val="24"/>
        </w:rPr>
        <w:t>го запроса котировок была признана только одна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</w:t>
      </w:r>
      <w:r w:rsidR="00DA4612">
        <w:rPr>
          <w:rFonts w:ascii="Times New Roman" w:hAnsi="Times New Roman" w:cs="Times New Roman"/>
          <w:sz w:val="24"/>
          <w:szCs w:val="24"/>
        </w:rPr>
        <w:t>заявка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, открытый </w:t>
      </w:r>
      <w:r w:rsidR="00DA4612">
        <w:rPr>
          <w:rFonts w:ascii="Times New Roman" w:hAnsi="Times New Roman" w:cs="Times New Roman"/>
          <w:sz w:val="24"/>
          <w:szCs w:val="24"/>
        </w:rPr>
        <w:t xml:space="preserve">запрос котировок </w:t>
      </w:r>
      <w:r w:rsidR="00DA4612" w:rsidRPr="001177CB">
        <w:rPr>
          <w:rFonts w:ascii="Times New Roman" w:hAnsi="Times New Roman" w:cs="Times New Roman"/>
          <w:b/>
          <w:sz w:val="24"/>
          <w:szCs w:val="24"/>
        </w:rPr>
        <w:t>признается несостоявшимся.</w:t>
      </w:r>
    </w:p>
    <w:p w:rsidR="00DA4612" w:rsidRPr="00C1779E" w:rsidRDefault="001177CB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. В случае признания открытого </w:t>
      </w:r>
      <w:r w:rsidR="00DA4612">
        <w:rPr>
          <w:rFonts w:ascii="Times New Roman" w:hAnsi="Times New Roman" w:cs="Times New Roman"/>
          <w:sz w:val="24"/>
          <w:szCs w:val="24"/>
        </w:rPr>
        <w:t xml:space="preserve">запроса котировок 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несостоявшимся Заказчик вправе заключить договор с единственным участником открытого </w:t>
      </w:r>
      <w:r w:rsidR="00DA4612">
        <w:rPr>
          <w:rFonts w:ascii="Times New Roman" w:hAnsi="Times New Roman" w:cs="Times New Roman"/>
          <w:sz w:val="24"/>
          <w:szCs w:val="24"/>
        </w:rPr>
        <w:t>запроса котировок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, </w:t>
      </w:r>
      <w:r w:rsidR="00DA4612">
        <w:rPr>
          <w:rFonts w:ascii="Times New Roman" w:hAnsi="Times New Roman" w:cs="Times New Roman"/>
          <w:sz w:val="24"/>
          <w:szCs w:val="24"/>
        </w:rPr>
        <w:t>заявка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которого соответствует требованиям </w:t>
      </w:r>
      <w:r w:rsidR="00DA4612">
        <w:rPr>
          <w:rFonts w:ascii="Times New Roman" w:hAnsi="Times New Roman" w:cs="Times New Roman"/>
          <w:sz w:val="24"/>
          <w:szCs w:val="24"/>
        </w:rPr>
        <w:t>извещения, проекта договора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открытого </w:t>
      </w:r>
      <w:r w:rsidR="00DA4612">
        <w:rPr>
          <w:rFonts w:ascii="Times New Roman" w:hAnsi="Times New Roman" w:cs="Times New Roman"/>
          <w:sz w:val="24"/>
          <w:szCs w:val="24"/>
        </w:rPr>
        <w:t>запроса котировок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, либо вправе провести повторный открытый </w:t>
      </w:r>
      <w:r w:rsidR="00DA4612">
        <w:rPr>
          <w:rFonts w:ascii="Times New Roman" w:hAnsi="Times New Roman" w:cs="Times New Roman"/>
          <w:sz w:val="24"/>
          <w:szCs w:val="24"/>
        </w:rPr>
        <w:t xml:space="preserve">запрос котировок </w:t>
      </w:r>
      <w:r w:rsidR="00DA4612" w:rsidRPr="00C1779E">
        <w:rPr>
          <w:rFonts w:ascii="Times New Roman" w:hAnsi="Times New Roman" w:cs="Times New Roman"/>
          <w:sz w:val="24"/>
          <w:szCs w:val="24"/>
        </w:rPr>
        <w:t>или провести закупку иным способом.</w:t>
      </w:r>
    </w:p>
    <w:p w:rsidR="00DA4612" w:rsidRPr="00C1779E" w:rsidRDefault="001177CB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. В случае если открытый </w:t>
      </w:r>
      <w:r w:rsidR="00DA4612">
        <w:rPr>
          <w:rFonts w:ascii="Times New Roman" w:hAnsi="Times New Roman" w:cs="Times New Roman"/>
          <w:sz w:val="24"/>
          <w:szCs w:val="24"/>
        </w:rPr>
        <w:t xml:space="preserve">запрос котировок </w:t>
      </w:r>
      <w:r w:rsidR="00DA4612" w:rsidRPr="00C1779E">
        <w:rPr>
          <w:rFonts w:ascii="Times New Roman" w:hAnsi="Times New Roman" w:cs="Times New Roman"/>
          <w:sz w:val="24"/>
          <w:szCs w:val="24"/>
        </w:rPr>
        <w:t>признан не</w:t>
      </w:r>
      <w:r w:rsidR="00DA4612">
        <w:rPr>
          <w:rFonts w:ascii="Times New Roman" w:hAnsi="Times New Roman" w:cs="Times New Roman"/>
          <w:sz w:val="24"/>
          <w:szCs w:val="24"/>
        </w:rPr>
        <w:t xml:space="preserve"> состоявшимся, не было ни одной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</w:t>
      </w:r>
      <w:r w:rsidR="00DA4612">
        <w:rPr>
          <w:rFonts w:ascii="Times New Roman" w:hAnsi="Times New Roman" w:cs="Times New Roman"/>
          <w:sz w:val="24"/>
          <w:szCs w:val="24"/>
        </w:rPr>
        <w:t>заявки или ни одна заявка не соответствовала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</w:t>
      </w:r>
      <w:r w:rsidR="00DA4612">
        <w:rPr>
          <w:rFonts w:ascii="Times New Roman" w:hAnsi="Times New Roman" w:cs="Times New Roman"/>
          <w:sz w:val="24"/>
          <w:szCs w:val="24"/>
        </w:rPr>
        <w:t>извещению, проекту договора</w:t>
      </w:r>
      <w:r w:rsidR="00DA4612" w:rsidRPr="00C1779E">
        <w:rPr>
          <w:rFonts w:ascii="Times New Roman" w:hAnsi="Times New Roman" w:cs="Times New Roman"/>
          <w:sz w:val="24"/>
          <w:szCs w:val="24"/>
        </w:rPr>
        <w:t>, Заказчик имеет право заключить договор с единственным поставщиком.</w:t>
      </w:r>
    </w:p>
    <w:p w:rsidR="0026759D" w:rsidRDefault="001177CB" w:rsidP="001C736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. Заказчик направляет победителю </w:t>
      </w:r>
      <w:r w:rsidR="00DA4612">
        <w:rPr>
          <w:rFonts w:ascii="Times New Roman" w:hAnsi="Times New Roman" w:cs="Times New Roman"/>
          <w:sz w:val="24"/>
          <w:szCs w:val="24"/>
        </w:rPr>
        <w:t>открытого запроса котировок договор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и один экземпляр протокола. Договор заключается н</w:t>
      </w:r>
      <w:r w:rsidR="00DA4612">
        <w:rPr>
          <w:rFonts w:ascii="Times New Roman" w:hAnsi="Times New Roman" w:cs="Times New Roman"/>
          <w:sz w:val="24"/>
          <w:szCs w:val="24"/>
        </w:rPr>
        <w:t>а условиях, указанных в поданной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участником открытого </w:t>
      </w:r>
      <w:r w:rsidR="00DA4612">
        <w:rPr>
          <w:rFonts w:ascii="Times New Roman" w:hAnsi="Times New Roman" w:cs="Times New Roman"/>
          <w:sz w:val="24"/>
          <w:szCs w:val="24"/>
        </w:rPr>
        <w:t xml:space="preserve">запроса котировок заявке 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и в соответствии с </w:t>
      </w:r>
      <w:r w:rsidR="00DA4612">
        <w:rPr>
          <w:rFonts w:ascii="Times New Roman" w:hAnsi="Times New Roman" w:cs="Times New Roman"/>
          <w:sz w:val="24"/>
          <w:szCs w:val="24"/>
        </w:rPr>
        <w:t>извещением, проектом договора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759D" w:rsidRDefault="001177CB" w:rsidP="001C736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 w:rsidR="00DA4612" w:rsidRPr="000C0C0D">
        <w:rPr>
          <w:rFonts w:ascii="Times New Roman" w:hAnsi="Times New Roman" w:cs="Times New Roman"/>
          <w:sz w:val="24"/>
          <w:szCs w:val="24"/>
        </w:rPr>
        <w:t xml:space="preserve">. 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Договор по результатам </w:t>
      </w:r>
      <w:r w:rsidR="00F96A03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заключается </w:t>
      </w:r>
      <w:r w:rsidR="00F96A03" w:rsidRPr="00F96A03">
        <w:rPr>
          <w:rFonts w:ascii="Times New Roman" w:hAnsi="Times New Roman" w:cs="Times New Roman"/>
          <w:b/>
          <w:sz w:val="24"/>
          <w:szCs w:val="24"/>
        </w:rPr>
        <w:t>не ранее чем через десять дней и не позднее чем через двадцать дней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96A03" w:rsidRPr="00F96A03">
        <w:rPr>
          <w:rFonts w:ascii="Times New Roman" w:hAnsi="Times New Roman" w:cs="Times New Roman"/>
          <w:sz w:val="24"/>
          <w:szCs w:val="24"/>
        </w:rPr>
        <w:t>с даты размещения</w:t>
      </w:r>
      <w:proofErr w:type="gramEnd"/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в ЕИС протокол</w:t>
      </w:r>
      <w:r w:rsidR="00F96A03">
        <w:rPr>
          <w:rFonts w:ascii="Times New Roman" w:hAnsi="Times New Roman" w:cs="Times New Roman"/>
          <w:sz w:val="24"/>
          <w:szCs w:val="24"/>
        </w:rPr>
        <w:t>а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вскрытия конвертов, оценки и сопоставления заявок, подведения итогов. </w:t>
      </w:r>
      <w:proofErr w:type="gramStart"/>
      <w:r w:rsidR="00F96A03" w:rsidRPr="00F96A03">
        <w:rPr>
          <w:rFonts w:ascii="Times New Roman" w:hAnsi="Times New Roman" w:cs="Times New Roman"/>
          <w:sz w:val="24"/>
          <w:szCs w:val="24"/>
        </w:rPr>
        <w:t>В случае необходимости одобрения органом управления Заказчика в соответствии с законодательством Российской Федерации заключения договора или в случае обжалования в антимонопольном органе действий (бездействия) Заказчика, ЦЗО,</w:t>
      </w:r>
      <w:r w:rsidR="00683888">
        <w:rPr>
          <w:rFonts w:ascii="Times New Roman" w:hAnsi="Times New Roman" w:cs="Times New Roman"/>
          <w:sz w:val="24"/>
          <w:szCs w:val="24"/>
        </w:rPr>
        <w:t xml:space="preserve"> 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договор должен быть заключен </w:t>
      </w:r>
      <w:r w:rsidR="00F96A03" w:rsidRPr="00683888">
        <w:rPr>
          <w:rFonts w:ascii="Times New Roman" w:hAnsi="Times New Roman" w:cs="Times New Roman"/>
          <w:b/>
          <w:sz w:val="24"/>
          <w:szCs w:val="24"/>
        </w:rPr>
        <w:t>не позднее чем через пять дней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с даты указанного одобрения или с даты вынесения решения антимонопольного органа по результатам обжалования действий (бездействия) Заказчика, ЦЗО</w:t>
      </w:r>
      <w:r w:rsidR="0068388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71160" w:rsidRPr="00171160" w:rsidRDefault="00171160" w:rsidP="00171160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</w:t>
      </w:r>
      <w:r w:rsidRPr="00171160">
        <w:rPr>
          <w:rFonts w:ascii="Times New Roman" w:hAnsi="Times New Roman" w:cs="Times New Roman"/>
          <w:sz w:val="24"/>
          <w:szCs w:val="24"/>
        </w:rPr>
        <w:t xml:space="preserve"> В случае наличия разногласий по договору, направленному Заказчиком, участник </w:t>
      </w:r>
      <w:proofErr w:type="gramStart"/>
      <w:r w:rsidRPr="00171160">
        <w:rPr>
          <w:rFonts w:ascii="Times New Roman" w:hAnsi="Times New Roman" w:cs="Times New Roman"/>
          <w:sz w:val="24"/>
          <w:szCs w:val="24"/>
        </w:rPr>
        <w:t>от-крытого</w:t>
      </w:r>
      <w:proofErr w:type="gramEnd"/>
      <w:r w:rsidRPr="00171160">
        <w:rPr>
          <w:rFonts w:ascii="Times New Roman" w:hAnsi="Times New Roman" w:cs="Times New Roman"/>
          <w:sz w:val="24"/>
          <w:szCs w:val="24"/>
        </w:rPr>
        <w:t xml:space="preserve"> запроса котировок составляет протокол разногласий с</w:t>
      </w:r>
      <w:r>
        <w:rPr>
          <w:rFonts w:ascii="Times New Roman" w:hAnsi="Times New Roman" w:cs="Times New Roman"/>
          <w:sz w:val="24"/>
          <w:szCs w:val="24"/>
        </w:rPr>
        <w:t xml:space="preserve"> указанием замечаний к положени</w:t>
      </w:r>
      <w:r w:rsidRPr="00171160">
        <w:rPr>
          <w:rFonts w:ascii="Times New Roman" w:hAnsi="Times New Roman" w:cs="Times New Roman"/>
          <w:sz w:val="24"/>
          <w:szCs w:val="24"/>
        </w:rPr>
        <w:t>ям договора, не соответствующим извещению, проекту договора</w:t>
      </w:r>
      <w:r>
        <w:rPr>
          <w:rFonts w:ascii="Times New Roman" w:hAnsi="Times New Roman" w:cs="Times New Roman"/>
          <w:sz w:val="24"/>
          <w:szCs w:val="24"/>
        </w:rPr>
        <w:t xml:space="preserve"> и своей заявке, с указанием со</w:t>
      </w:r>
      <w:r w:rsidRPr="00171160">
        <w:rPr>
          <w:rFonts w:ascii="Times New Roman" w:hAnsi="Times New Roman" w:cs="Times New Roman"/>
          <w:sz w:val="24"/>
          <w:szCs w:val="24"/>
        </w:rPr>
        <w:t xml:space="preserve">ответствующих положений данных документов. Заказчик рассматривает протокол разногласий и направляет участнику </w:t>
      </w:r>
      <w:r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Pr="00171160">
        <w:rPr>
          <w:rFonts w:ascii="Times New Roman" w:hAnsi="Times New Roman" w:cs="Times New Roman"/>
          <w:sz w:val="24"/>
          <w:szCs w:val="24"/>
        </w:rPr>
        <w:t xml:space="preserve"> доработанный договор либо повт</w:t>
      </w:r>
      <w:r>
        <w:rPr>
          <w:rFonts w:ascii="Times New Roman" w:hAnsi="Times New Roman" w:cs="Times New Roman"/>
          <w:sz w:val="24"/>
          <w:szCs w:val="24"/>
        </w:rPr>
        <w:t>орно направляет договор с указа</w:t>
      </w:r>
      <w:r w:rsidRPr="00171160">
        <w:rPr>
          <w:rFonts w:ascii="Times New Roman" w:hAnsi="Times New Roman" w:cs="Times New Roman"/>
          <w:sz w:val="24"/>
          <w:szCs w:val="24"/>
        </w:rPr>
        <w:t xml:space="preserve">нием в отдельном документе причин отказа учесть полностью </w:t>
      </w:r>
      <w:r>
        <w:rPr>
          <w:rFonts w:ascii="Times New Roman" w:hAnsi="Times New Roman" w:cs="Times New Roman"/>
          <w:sz w:val="24"/>
          <w:szCs w:val="24"/>
        </w:rPr>
        <w:t>или частично содержащиеся в про</w:t>
      </w:r>
      <w:r w:rsidRPr="00171160">
        <w:rPr>
          <w:rFonts w:ascii="Times New Roman" w:hAnsi="Times New Roman" w:cs="Times New Roman"/>
          <w:sz w:val="24"/>
          <w:szCs w:val="24"/>
        </w:rPr>
        <w:t>токоле разногласий замечания.</w:t>
      </w:r>
    </w:p>
    <w:p w:rsidR="00171160" w:rsidRPr="00171160" w:rsidRDefault="00171160" w:rsidP="00171160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Pr="00171160">
        <w:rPr>
          <w:rFonts w:ascii="Times New Roman" w:hAnsi="Times New Roman" w:cs="Times New Roman"/>
          <w:sz w:val="24"/>
          <w:szCs w:val="24"/>
        </w:rPr>
        <w:t>. В случае</w:t>
      </w:r>
      <w:proofErr w:type="gramStart"/>
      <w:r w:rsidRPr="0017116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71160">
        <w:rPr>
          <w:rFonts w:ascii="Times New Roman" w:hAnsi="Times New Roman" w:cs="Times New Roman"/>
          <w:sz w:val="24"/>
          <w:szCs w:val="24"/>
        </w:rPr>
        <w:t xml:space="preserve"> если победитель открытого запроса котировок в срок, предусмотренный </w:t>
      </w:r>
      <w:r>
        <w:rPr>
          <w:rFonts w:ascii="Times New Roman" w:hAnsi="Times New Roman" w:cs="Times New Roman"/>
          <w:sz w:val="24"/>
          <w:szCs w:val="24"/>
        </w:rPr>
        <w:t>пунктом</w:t>
      </w:r>
      <w:r w:rsidRPr="00171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49 </w:t>
      </w:r>
      <w:r w:rsidRPr="00171160">
        <w:rPr>
          <w:rFonts w:ascii="Times New Roman" w:hAnsi="Times New Roman" w:cs="Times New Roman"/>
          <w:sz w:val="24"/>
          <w:szCs w:val="24"/>
        </w:rPr>
        <w:t>не направит Заказчику подписанный договор, победитель открытого запроса котировок считается уклонившимся от заключения договора.</w:t>
      </w:r>
    </w:p>
    <w:p w:rsidR="00171160" w:rsidRPr="00F96A03" w:rsidRDefault="000170E3" w:rsidP="00171160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r w:rsidR="00171160" w:rsidRPr="00171160">
        <w:rPr>
          <w:rFonts w:ascii="Times New Roman" w:hAnsi="Times New Roman" w:cs="Times New Roman"/>
          <w:sz w:val="24"/>
          <w:szCs w:val="24"/>
        </w:rPr>
        <w:t xml:space="preserve">. В случае если победитель открытого запроса котировок признан уклонившимся от заключения договора, Заказчик вправе заключить договор с участником закупки, занявшим второе место, далее </w:t>
      </w:r>
      <w:proofErr w:type="gramStart"/>
      <w:r w:rsidR="00171160" w:rsidRPr="00171160">
        <w:rPr>
          <w:rFonts w:ascii="Times New Roman" w:hAnsi="Times New Roman" w:cs="Times New Roman"/>
          <w:sz w:val="24"/>
          <w:szCs w:val="24"/>
        </w:rPr>
        <w:t>участником</w:t>
      </w:r>
      <w:proofErr w:type="gramEnd"/>
      <w:r w:rsidR="00171160" w:rsidRPr="00171160">
        <w:rPr>
          <w:rFonts w:ascii="Times New Roman" w:hAnsi="Times New Roman" w:cs="Times New Roman"/>
          <w:sz w:val="24"/>
          <w:szCs w:val="24"/>
        </w:rPr>
        <w:t xml:space="preserve"> занявшим третье место соответственно.</w:t>
      </w:r>
    </w:p>
    <w:p w:rsidR="00F96A03" w:rsidRPr="00516F65" w:rsidRDefault="000170E3" w:rsidP="00F96A03">
      <w:pPr>
        <w:pStyle w:val="a4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F65">
        <w:rPr>
          <w:rFonts w:ascii="Times New Roman" w:hAnsi="Times New Roman" w:cs="Times New Roman"/>
          <w:b/>
          <w:sz w:val="24"/>
          <w:szCs w:val="24"/>
        </w:rPr>
        <w:t>53</w:t>
      </w:r>
      <w:r w:rsidR="00F96A03" w:rsidRPr="00516F65">
        <w:rPr>
          <w:rFonts w:ascii="Times New Roman" w:hAnsi="Times New Roman" w:cs="Times New Roman"/>
          <w:b/>
          <w:sz w:val="24"/>
          <w:szCs w:val="24"/>
        </w:rPr>
        <w:t>. Порядок заключения и исполнения договора регулируется Гражданским кодексом Российской Федерации, иными нормативными правовыми актами Российской Федерации, локальными актами Заказчика с учетом нижеследующего.</w:t>
      </w:r>
    </w:p>
    <w:p w:rsidR="00F96A03" w:rsidRPr="00F96A03" w:rsidRDefault="00683888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70E3">
        <w:rPr>
          <w:rFonts w:ascii="Times New Roman" w:hAnsi="Times New Roman" w:cs="Times New Roman"/>
          <w:sz w:val="24"/>
          <w:szCs w:val="24"/>
        </w:rPr>
        <w:t>3</w:t>
      </w:r>
      <w:r w:rsidR="00F96A03" w:rsidRPr="00F96A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F96A03" w:rsidRPr="00F96A03">
        <w:rPr>
          <w:rFonts w:ascii="Times New Roman" w:hAnsi="Times New Roman" w:cs="Times New Roman"/>
          <w:sz w:val="24"/>
          <w:szCs w:val="24"/>
        </w:rPr>
        <w:t>. Договор с победителем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либо иным лицом, с которы</w:t>
      </w:r>
      <w:r>
        <w:rPr>
          <w:rFonts w:ascii="Times New Roman" w:hAnsi="Times New Roman" w:cs="Times New Roman"/>
          <w:sz w:val="24"/>
          <w:szCs w:val="24"/>
        </w:rPr>
        <w:t xml:space="preserve">м 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заключается договор, по результатам проведения </w:t>
      </w:r>
      <w:r>
        <w:rPr>
          <w:rFonts w:ascii="Times New Roman" w:hAnsi="Times New Roman" w:cs="Times New Roman"/>
          <w:sz w:val="24"/>
          <w:szCs w:val="24"/>
        </w:rPr>
        <w:t>открытого запроса котировок формируется путем включе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ния в проект договора сведений, указанных в заявке победителя, с которым заключается договор. </w:t>
      </w:r>
    </w:p>
    <w:p w:rsidR="00F96A03" w:rsidRPr="00F96A03" w:rsidRDefault="00683888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70E3">
        <w:rPr>
          <w:rFonts w:ascii="Times New Roman" w:hAnsi="Times New Roman" w:cs="Times New Roman"/>
          <w:sz w:val="24"/>
          <w:szCs w:val="24"/>
        </w:rPr>
        <w:t>3</w:t>
      </w:r>
      <w:r w:rsidR="00F96A03" w:rsidRPr="00F96A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. В случае, если победитель признан уклонившимся от заключения договора, Заказчик вправе заключить договор с участником </w:t>
      </w:r>
      <w:r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, предложившим в заявке </w:t>
      </w:r>
      <w:r w:rsidR="00F96A03" w:rsidRPr="00F96A03">
        <w:rPr>
          <w:rFonts w:ascii="Times New Roman" w:hAnsi="Times New Roman" w:cs="Times New Roman"/>
          <w:sz w:val="24"/>
          <w:szCs w:val="24"/>
        </w:rPr>
        <w:lastRenderedPageBreak/>
        <w:t xml:space="preserve">лучшие условия исполнения договора, такие же, как и победитель, или участником </w:t>
      </w:r>
      <w:r w:rsidRPr="00683888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, заявка которого содержит лучшие условия исполнения договора, следующие после предложенных победителем условий, т.е. участником, занявшим второе место, далее с </w:t>
      </w:r>
      <w:proofErr w:type="gramStart"/>
      <w:r w:rsidR="00F96A03" w:rsidRPr="00F96A03">
        <w:rPr>
          <w:rFonts w:ascii="Times New Roman" w:hAnsi="Times New Roman" w:cs="Times New Roman"/>
          <w:sz w:val="24"/>
          <w:szCs w:val="24"/>
        </w:rPr>
        <w:t>участником</w:t>
      </w:r>
      <w:proofErr w:type="gramEnd"/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занявшим третье место соответственно. </w:t>
      </w:r>
    </w:p>
    <w:p w:rsidR="00F96A03" w:rsidRPr="00F96A03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70E3">
        <w:rPr>
          <w:rFonts w:ascii="Times New Roman" w:hAnsi="Times New Roman" w:cs="Times New Roman"/>
          <w:sz w:val="24"/>
          <w:szCs w:val="24"/>
        </w:rPr>
        <w:t>3</w:t>
      </w:r>
      <w:r w:rsidR="00F96A03" w:rsidRPr="00F96A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. В случае если участник </w:t>
      </w:r>
      <w:r w:rsidR="00683888" w:rsidRPr="00683888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признанный победителем</w:t>
      </w:r>
      <w:r w:rsidR="00683888">
        <w:rPr>
          <w:rFonts w:ascii="Times New Roman" w:hAnsi="Times New Roman" w:cs="Times New Roman"/>
          <w:sz w:val="24"/>
          <w:szCs w:val="24"/>
        </w:rPr>
        <w:t xml:space="preserve">, 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не выполнит требования в соответствии с поданной заявкой, установленные в документации, победителем признается </w:t>
      </w:r>
      <w:proofErr w:type="gramStart"/>
      <w:r w:rsidR="00F96A03" w:rsidRPr="00F96A03">
        <w:rPr>
          <w:rFonts w:ascii="Times New Roman" w:hAnsi="Times New Roman" w:cs="Times New Roman"/>
          <w:sz w:val="24"/>
          <w:szCs w:val="24"/>
        </w:rPr>
        <w:t>участник</w:t>
      </w:r>
      <w:proofErr w:type="gramEnd"/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занявший второе место, далее участник занявший третье место соответственно, или если это была одна заявка  Заказчик имеет право заключить договор с одним единственным поставщиком.</w:t>
      </w:r>
    </w:p>
    <w:p w:rsidR="00F96A03" w:rsidRPr="00F96A03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70E3">
        <w:rPr>
          <w:rFonts w:ascii="Times New Roman" w:hAnsi="Times New Roman" w:cs="Times New Roman"/>
          <w:sz w:val="24"/>
          <w:szCs w:val="24"/>
        </w:rPr>
        <w:t>3</w:t>
      </w:r>
      <w:r w:rsidR="00F96A03" w:rsidRPr="00F96A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="00F96A03" w:rsidRPr="00F96A03">
        <w:rPr>
          <w:rFonts w:ascii="Times New Roman" w:hAnsi="Times New Roman" w:cs="Times New Roman"/>
          <w:sz w:val="24"/>
          <w:szCs w:val="24"/>
        </w:rPr>
        <w:t>. Срок подписания договора победителем, участником, с которым заключается договор, не должен превышать срока, указанного в извещении, документации о закупке.</w:t>
      </w:r>
    </w:p>
    <w:p w:rsidR="00F96A03" w:rsidRPr="00F96A03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B4DB1">
        <w:rPr>
          <w:rFonts w:ascii="Times New Roman" w:hAnsi="Times New Roman" w:cs="Times New Roman"/>
          <w:sz w:val="24"/>
          <w:szCs w:val="24"/>
        </w:rPr>
        <w:t>5</w:t>
      </w:r>
      <w:r w:rsidR="000170E3" w:rsidRPr="00FB4DB1">
        <w:rPr>
          <w:rFonts w:ascii="Times New Roman" w:hAnsi="Times New Roman" w:cs="Times New Roman"/>
          <w:sz w:val="24"/>
          <w:szCs w:val="24"/>
        </w:rPr>
        <w:t>3</w:t>
      </w:r>
      <w:r w:rsidR="00F96A03" w:rsidRPr="00FB4DB1">
        <w:rPr>
          <w:rFonts w:ascii="Times New Roman" w:hAnsi="Times New Roman" w:cs="Times New Roman"/>
          <w:sz w:val="24"/>
          <w:szCs w:val="24"/>
        </w:rPr>
        <w:t>.</w:t>
      </w:r>
      <w:r w:rsidRPr="00FB4DB1">
        <w:rPr>
          <w:rFonts w:ascii="Times New Roman" w:hAnsi="Times New Roman" w:cs="Times New Roman"/>
          <w:sz w:val="24"/>
          <w:szCs w:val="24"/>
        </w:rPr>
        <w:t>5</w:t>
      </w:r>
      <w:r w:rsidR="00F96A03" w:rsidRPr="00FB4DB1">
        <w:rPr>
          <w:rFonts w:ascii="Times New Roman" w:hAnsi="Times New Roman" w:cs="Times New Roman"/>
          <w:sz w:val="24"/>
          <w:szCs w:val="24"/>
        </w:rPr>
        <w:t>.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96A03" w:rsidRPr="00F96A03">
        <w:rPr>
          <w:rFonts w:ascii="Times New Roman" w:hAnsi="Times New Roman" w:cs="Times New Roman"/>
          <w:sz w:val="24"/>
          <w:szCs w:val="24"/>
        </w:rPr>
        <w:t xml:space="preserve">Сведения об участниках </w:t>
      </w:r>
      <w:r w:rsidR="00683888" w:rsidRPr="00683888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>, укло</w:t>
      </w:r>
      <w:r w:rsidR="00171160">
        <w:rPr>
          <w:rFonts w:ascii="Times New Roman" w:hAnsi="Times New Roman" w:cs="Times New Roman"/>
          <w:sz w:val="24"/>
          <w:szCs w:val="24"/>
        </w:rPr>
        <w:t>нившихся от заключения договоров</w:t>
      </w:r>
      <w:r w:rsidR="00F96A03" w:rsidRPr="00F96A03">
        <w:rPr>
          <w:rFonts w:ascii="Times New Roman" w:hAnsi="Times New Roman" w:cs="Times New Roman"/>
          <w:sz w:val="24"/>
          <w:szCs w:val="24"/>
        </w:rPr>
        <w:t>, в том числе не предоставивших Заказчику в срок, предусмот</w:t>
      </w:r>
      <w:r w:rsidR="00683888">
        <w:rPr>
          <w:rFonts w:ascii="Times New Roman" w:hAnsi="Times New Roman" w:cs="Times New Roman"/>
          <w:sz w:val="24"/>
          <w:szCs w:val="24"/>
        </w:rPr>
        <w:t>ренный извещением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о </w:t>
      </w:r>
      <w:r w:rsidR="00683888">
        <w:rPr>
          <w:rFonts w:ascii="Times New Roman" w:hAnsi="Times New Roman" w:cs="Times New Roman"/>
          <w:sz w:val="24"/>
          <w:szCs w:val="24"/>
        </w:rPr>
        <w:t xml:space="preserve">проведении </w:t>
      </w:r>
      <w:r w:rsidR="00683888" w:rsidRPr="00683888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>, подписанный договор или не предоставивших обеспечение исполнения договора в случае, если Заказчиком было установлено требование обеспечения договора до его заключения, а  также о поставщиках (исполнителях, подрядчиках), с которыми договоры по решению суда расторгнуты в связи</w:t>
      </w:r>
      <w:proofErr w:type="gramEnd"/>
      <w:r w:rsidR="00F96A03" w:rsidRPr="00F96A03">
        <w:rPr>
          <w:rFonts w:ascii="Times New Roman" w:hAnsi="Times New Roman" w:cs="Times New Roman"/>
          <w:sz w:val="24"/>
          <w:szCs w:val="24"/>
        </w:rPr>
        <w:t xml:space="preserve"> с существенным нарушением</w:t>
      </w:r>
      <w:r w:rsidR="00683888">
        <w:rPr>
          <w:rFonts w:ascii="Times New Roman" w:hAnsi="Times New Roman" w:cs="Times New Roman"/>
          <w:sz w:val="24"/>
          <w:szCs w:val="24"/>
        </w:rPr>
        <w:t xml:space="preserve"> </w:t>
      </w:r>
      <w:r w:rsidR="00F96A03" w:rsidRPr="00F96A03">
        <w:rPr>
          <w:rFonts w:ascii="Times New Roman" w:hAnsi="Times New Roman" w:cs="Times New Roman"/>
          <w:sz w:val="24"/>
          <w:szCs w:val="24"/>
        </w:rPr>
        <w:t>ими договоров, направляются в федеральный орган исполнительной власти, уполномоченный на ведение реестра недобросовестных поставщиков.</w:t>
      </w:r>
    </w:p>
    <w:p w:rsidR="00F96A03" w:rsidRPr="00F96A03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70E3">
        <w:rPr>
          <w:rFonts w:ascii="Times New Roman" w:hAnsi="Times New Roman" w:cs="Times New Roman"/>
          <w:sz w:val="24"/>
          <w:szCs w:val="24"/>
        </w:rPr>
        <w:t>3</w:t>
      </w:r>
      <w:r w:rsidR="00F96A03" w:rsidRPr="00F96A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="00F96A03" w:rsidRPr="00F96A03">
        <w:rPr>
          <w:rFonts w:ascii="Times New Roman" w:hAnsi="Times New Roman" w:cs="Times New Roman"/>
          <w:sz w:val="24"/>
          <w:szCs w:val="24"/>
        </w:rPr>
        <w:t>. В случае</w:t>
      </w:r>
      <w:proofErr w:type="gramStart"/>
      <w:r w:rsidR="00F96A03" w:rsidRPr="00F96A0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если </w:t>
      </w:r>
      <w:r w:rsidR="00683888">
        <w:rPr>
          <w:rFonts w:ascii="Times New Roman" w:hAnsi="Times New Roman" w:cs="Times New Roman"/>
          <w:sz w:val="24"/>
          <w:szCs w:val="24"/>
        </w:rPr>
        <w:t>извещением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о </w:t>
      </w:r>
      <w:r w:rsidR="00683888">
        <w:rPr>
          <w:rFonts w:ascii="Times New Roman" w:hAnsi="Times New Roman" w:cs="Times New Roman"/>
          <w:sz w:val="24"/>
          <w:szCs w:val="24"/>
        </w:rPr>
        <w:t xml:space="preserve">проведении </w:t>
      </w:r>
      <w:r w:rsidR="00683888" w:rsidRPr="00683888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было пр</w:t>
      </w:r>
      <w:r w:rsidR="00683888">
        <w:rPr>
          <w:rFonts w:ascii="Times New Roman" w:hAnsi="Times New Roman" w:cs="Times New Roman"/>
          <w:sz w:val="24"/>
          <w:szCs w:val="24"/>
        </w:rPr>
        <w:t>едусмотрено предоставление обес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печения исполнения заявки на участие в закупке, Заказчик не возвращает такое обеспечение при наступлении обстоятельств предусмотренных в п. </w:t>
      </w:r>
      <w:r w:rsidR="001C7363" w:rsidRPr="00FB4DB1">
        <w:rPr>
          <w:rFonts w:ascii="Times New Roman" w:hAnsi="Times New Roman" w:cs="Times New Roman"/>
          <w:sz w:val="24"/>
          <w:szCs w:val="24"/>
        </w:rPr>
        <w:t>53</w:t>
      </w:r>
      <w:r w:rsidR="00F96A03" w:rsidRPr="00FB4DB1">
        <w:rPr>
          <w:rFonts w:ascii="Times New Roman" w:hAnsi="Times New Roman" w:cs="Times New Roman"/>
          <w:sz w:val="24"/>
          <w:szCs w:val="24"/>
        </w:rPr>
        <w:t>.</w:t>
      </w:r>
      <w:r w:rsidRPr="00FB4DB1">
        <w:rPr>
          <w:rFonts w:ascii="Times New Roman" w:hAnsi="Times New Roman" w:cs="Times New Roman"/>
          <w:sz w:val="24"/>
          <w:szCs w:val="24"/>
        </w:rPr>
        <w:t>5.</w:t>
      </w:r>
    </w:p>
    <w:p w:rsidR="00516F65" w:rsidRPr="00F96A03" w:rsidRDefault="003E08F9" w:rsidP="00516F65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70E3">
        <w:rPr>
          <w:rFonts w:ascii="Times New Roman" w:hAnsi="Times New Roman" w:cs="Times New Roman"/>
          <w:sz w:val="24"/>
          <w:szCs w:val="24"/>
        </w:rPr>
        <w:t>3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.7. В случае если </w:t>
      </w:r>
      <w:r>
        <w:rPr>
          <w:rFonts w:ascii="Times New Roman" w:hAnsi="Times New Roman" w:cs="Times New Roman"/>
          <w:sz w:val="24"/>
          <w:szCs w:val="24"/>
        </w:rPr>
        <w:t>извещением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 xml:space="preserve">проведении </w:t>
      </w:r>
      <w:r w:rsidRPr="003E08F9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установлено требование обеспечения исполнения договора, договор может быть заключен только после предоставления участником </w:t>
      </w:r>
      <w:r w:rsidRPr="003E08F9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, с которым заключается договор, обеспечения исполнения договора в порядке, форме и в размере, указанным в </w:t>
      </w:r>
      <w:r>
        <w:rPr>
          <w:rFonts w:ascii="Times New Roman" w:hAnsi="Times New Roman" w:cs="Times New Roman"/>
          <w:sz w:val="24"/>
          <w:szCs w:val="24"/>
        </w:rPr>
        <w:t>извещении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 xml:space="preserve"> проведении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</w:t>
      </w:r>
      <w:r w:rsidRPr="003E08F9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>.</w:t>
      </w:r>
    </w:p>
    <w:p w:rsidR="00F96A03" w:rsidRPr="00A62797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70E3">
        <w:rPr>
          <w:rFonts w:ascii="Times New Roman" w:hAnsi="Times New Roman" w:cs="Times New Roman"/>
          <w:sz w:val="24"/>
          <w:szCs w:val="24"/>
        </w:rPr>
        <w:t>3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.8. </w:t>
      </w:r>
      <w:r w:rsidR="00F96A03" w:rsidRPr="00A62797">
        <w:rPr>
          <w:rFonts w:ascii="Times New Roman" w:hAnsi="Times New Roman" w:cs="Times New Roman"/>
          <w:sz w:val="24"/>
          <w:szCs w:val="24"/>
        </w:rPr>
        <w:t>После определения участника, с которым должен быть заключен договор, Заказчик вправе отказаться от заключения договора с таким участником в случае установления относительно него следующих фактов:</w:t>
      </w:r>
    </w:p>
    <w:p w:rsidR="00F96A03" w:rsidRPr="00A62797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797">
        <w:rPr>
          <w:rFonts w:ascii="Times New Roman" w:hAnsi="Times New Roman" w:cs="Times New Roman"/>
          <w:sz w:val="24"/>
          <w:szCs w:val="24"/>
        </w:rPr>
        <w:t>5</w:t>
      </w:r>
      <w:r w:rsidR="000170E3" w:rsidRPr="00A62797">
        <w:rPr>
          <w:rFonts w:ascii="Times New Roman" w:hAnsi="Times New Roman" w:cs="Times New Roman"/>
          <w:sz w:val="24"/>
          <w:szCs w:val="24"/>
        </w:rPr>
        <w:t>3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.8.1. проведения ликвидации участника </w:t>
      </w:r>
      <w:r w:rsidRPr="00A62797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 - юр</w:t>
      </w:r>
      <w:r w:rsidRPr="00A62797">
        <w:rPr>
          <w:rFonts w:ascii="Times New Roman" w:hAnsi="Times New Roman" w:cs="Times New Roman"/>
          <w:sz w:val="24"/>
          <w:szCs w:val="24"/>
        </w:rPr>
        <w:t>идического лица или принятия ар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битражным судом решения о признании участника </w:t>
      </w:r>
      <w:r w:rsidRPr="00A62797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 -</w:t>
      </w:r>
      <w:r w:rsidRPr="00A62797">
        <w:rPr>
          <w:rFonts w:ascii="Times New Roman" w:hAnsi="Times New Roman" w:cs="Times New Roman"/>
          <w:sz w:val="24"/>
          <w:szCs w:val="24"/>
        </w:rPr>
        <w:t xml:space="preserve"> юридического лица, индивидуаль</w:t>
      </w:r>
      <w:r w:rsidR="00F96A03" w:rsidRPr="00A62797">
        <w:rPr>
          <w:rFonts w:ascii="Times New Roman" w:hAnsi="Times New Roman" w:cs="Times New Roman"/>
          <w:sz w:val="24"/>
          <w:szCs w:val="24"/>
        </w:rPr>
        <w:t>ного предпринимателя банкротами и об открытии конкурсного производства;</w:t>
      </w:r>
    </w:p>
    <w:p w:rsidR="00F96A03" w:rsidRPr="00A62797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797">
        <w:rPr>
          <w:rFonts w:ascii="Times New Roman" w:hAnsi="Times New Roman" w:cs="Times New Roman"/>
          <w:sz w:val="24"/>
          <w:szCs w:val="24"/>
        </w:rPr>
        <w:t>5</w:t>
      </w:r>
      <w:r w:rsidR="000170E3" w:rsidRPr="00A62797">
        <w:rPr>
          <w:rFonts w:ascii="Times New Roman" w:hAnsi="Times New Roman" w:cs="Times New Roman"/>
          <w:sz w:val="24"/>
          <w:szCs w:val="24"/>
        </w:rPr>
        <w:t>3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.8.2. приостановления деятельности участника </w:t>
      </w:r>
      <w:r w:rsidRPr="00A62797">
        <w:rPr>
          <w:rFonts w:ascii="Times New Roman" w:hAnsi="Times New Roman" w:cs="Times New Roman"/>
          <w:sz w:val="24"/>
          <w:szCs w:val="24"/>
        </w:rPr>
        <w:t>открытого запроса котировок в порядке, предусмотренном Ко</w:t>
      </w:r>
      <w:r w:rsidR="00F96A03" w:rsidRPr="00A62797">
        <w:rPr>
          <w:rFonts w:ascii="Times New Roman" w:hAnsi="Times New Roman" w:cs="Times New Roman"/>
          <w:sz w:val="24"/>
          <w:szCs w:val="24"/>
        </w:rPr>
        <w:t>дексом Российской Федерации об административных правонарушениях;</w:t>
      </w:r>
    </w:p>
    <w:p w:rsidR="00F96A03" w:rsidRPr="00A62797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797">
        <w:rPr>
          <w:rFonts w:ascii="Times New Roman" w:hAnsi="Times New Roman" w:cs="Times New Roman"/>
          <w:sz w:val="24"/>
          <w:szCs w:val="24"/>
        </w:rPr>
        <w:t>5</w:t>
      </w:r>
      <w:r w:rsidR="000170E3" w:rsidRPr="00A62797">
        <w:rPr>
          <w:rFonts w:ascii="Times New Roman" w:hAnsi="Times New Roman" w:cs="Times New Roman"/>
          <w:sz w:val="24"/>
          <w:szCs w:val="24"/>
        </w:rPr>
        <w:t>3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.8.3. предоставления участником </w:t>
      </w:r>
      <w:r w:rsidRPr="00A62797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 заведомо ложных сведений, содержащихся в представленных им документах;</w:t>
      </w:r>
    </w:p>
    <w:p w:rsidR="00F96A03" w:rsidRPr="00A62797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797">
        <w:rPr>
          <w:rFonts w:ascii="Times New Roman" w:hAnsi="Times New Roman" w:cs="Times New Roman"/>
          <w:sz w:val="24"/>
          <w:szCs w:val="24"/>
        </w:rPr>
        <w:t>5</w:t>
      </w:r>
      <w:r w:rsidR="000170E3" w:rsidRPr="00A62797">
        <w:rPr>
          <w:rFonts w:ascii="Times New Roman" w:hAnsi="Times New Roman" w:cs="Times New Roman"/>
          <w:sz w:val="24"/>
          <w:szCs w:val="24"/>
        </w:rPr>
        <w:t>3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.8.4. нахождения имущества участника </w:t>
      </w:r>
      <w:r w:rsidRPr="00A62797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 под арестом, наложенным по решению суда в </w:t>
      </w:r>
      <w:proofErr w:type="gramStart"/>
      <w:r w:rsidR="00F96A03" w:rsidRPr="00A62797">
        <w:rPr>
          <w:rFonts w:ascii="Times New Roman" w:hAnsi="Times New Roman" w:cs="Times New Roman"/>
          <w:sz w:val="24"/>
          <w:szCs w:val="24"/>
        </w:rPr>
        <w:t>порядке</w:t>
      </w:r>
      <w:proofErr w:type="gramEnd"/>
      <w:r w:rsidR="00F96A03" w:rsidRPr="00A62797">
        <w:rPr>
          <w:rFonts w:ascii="Times New Roman" w:hAnsi="Times New Roman" w:cs="Times New Roman"/>
          <w:sz w:val="24"/>
          <w:szCs w:val="24"/>
        </w:rPr>
        <w:t xml:space="preserve"> предусмотренном действующим законодательством;</w:t>
      </w:r>
    </w:p>
    <w:p w:rsidR="00516F65" w:rsidRPr="00F96A03" w:rsidRDefault="003E08F9" w:rsidP="00516F65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797">
        <w:rPr>
          <w:rFonts w:ascii="Times New Roman" w:hAnsi="Times New Roman" w:cs="Times New Roman"/>
          <w:sz w:val="24"/>
          <w:szCs w:val="24"/>
        </w:rPr>
        <w:t>5</w:t>
      </w:r>
      <w:r w:rsidR="000170E3" w:rsidRPr="00A62797">
        <w:rPr>
          <w:rFonts w:ascii="Times New Roman" w:hAnsi="Times New Roman" w:cs="Times New Roman"/>
          <w:sz w:val="24"/>
          <w:szCs w:val="24"/>
        </w:rPr>
        <w:t>3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.8.5. наличия у участника </w:t>
      </w:r>
      <w:r w:rsidRPr="00A62797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 задолженности по начисленным налогам, сборам и иным обязательным платежам в бюджеты любого уровня или государственные внебюджетные фонды за прошедший календарный год.</w:t>
      </w:r>
    </w:p>
    <w:p w:rsidR="00F96A03" w:rsidRPr="00F96A03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70E3">
        <w:rPr>
          <w:rFonts w:ascii="Times New Roman" w:hAnsi="Times New Roman" w:cs="Times New Roman"/>
          <w:sz w:val="24"/>
          <w:szCs w:val="24"/>
        </w:rPr>
        <w:t>3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.9. Заказчик в одностороннем порядке может отказаться от исполнения обязательств по договору в случае существенного нарушения условий договора стороной. Существенным признается нарушение договора участником </w:t>
      </w:r>
      <w:r w:rsidRPr="003E08F9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>, которое влечет для Заказчика такой ущерб, что он в значительной степени лишается того, на что был вправе рассчитывать при заключении договора.</w:t>
      </w:r>
    </w:p>
    <w:p w:rsidR="00F96A03" w:rsidRPr="00F96A03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70E3">
        <w:rPr>
          <w:rFonts w:ascii="Times New Roman" w:hAnsi="Times New Roman" w:cs="Times New Roman"/>
          <w:sz w:val="24"/>
          <w:szCs w:val="24"/>
        </w:rPr>
        <w:t>3</w:t>
      </w:r>
      <w:r w:rsidR="00F96A03" w:rsidRPr="00F96A03">
        <w:rPr>
          <w:rFonts w:ascii="Times New Roman" w:hAnsi="Times New Roman" w:cs="Times New Roman"/>
          <w:sz w:val="24"/>
          <w:szCs w:val="24"/>
        </w:rPr>
        <w:t>.10. Договор считается расторгнутым с момента получения стороной уведомления Заказчика об одностороннем отказе от исполнения договора, если иной срок расторжения договора не предусмотрен в уведомлении либо не определен соглашением сторон.</w:t>
      </w:r>
    </w:p>
    <w:p w:rsidR="00F96A03" w:rsidRPr="00F96A03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0170E3">
        <w:rPr>
          <w:rFonts w:ascii="Times New Roman" w:hAnsi="Times New Roman" w:cs="Times New Roman"/>
          <w:sz w:val="24"/>
          <w:szCs w:val="24"/>
        </w:rPr>
        <w:t>3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.11. Заказчик по соглашению сторон при заключении и (или) исполнении договора вправе изменить объем, цену закупаемых товаров, работ, услуг или сроки исполнения договора по сравнению с </w:t>
      </w:r>
      <w:proofErr w:type="gramStart"/>
      <w:r w:rsidR="00F96A03" w:rsidRPr="00F96A03">
        <w:rPr>
          <w:rFonts w:ascii="Times New Roman" w:hAnsi="Times New Roman" w:cs="Times New Roman"/>
          <w:sz w:val="24"/>
          <w:szCs w:val="24"/>
        </w:rPr>
        <w:t>указанными</w:t>
      </w:r>
      <w:proofErr w:type="gramEnd"/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в протоколе, составленном по результатам закупки, если возможность изменения была предусмотрена </w:t>
      </w:r>
      <w:r>
        <w:rPr>
          <w:rFonts w:ascii="Times New Roman" w:hAnsi="Times New Roman" w:cs="Times New Roman"/>
          <w:sz w:val="24"/>
          <w:szCs w:val="24"/>
        </w:rPr>
        <w:t>извещением</w:t>
      </w:r>
      <w:r w:rsidR="00F96A03" w:rsidRPr="00F96A03">
        <w:rPr>
          <w:rFonts w:ascii="Times New Roman" w:hAnsi="Times New Roman" w:cs="Times New Roman"/>
          <w:sz w:val="24"/>
          <w:szCs w:val="24"/>
        </w:rPr>
        <w:t>.</w:t>
      </w:r>
    </w:p>
    <w:p w:rsidR="00F96A03" w:rsidRPr="00A62797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797">
        <w:rPr>
          <w:rFonts w:ascii="Times New Roman" w:hAnsi="Times New Roman" w:cs="Times New Roman"/>
          <w:sz w:val="24"/>
          <w:szCs w:val="24"/>
        </w:rPr>
        <w:t>5</w:t>
      </w:r>
      <w:r w:rsidR="000170E3" w:rsidRPr="00A62797">
        <w:rPr>
          <w:rFonts w:ascii="Times New Roman" w:hAnsi="Times New Roman" w:cs="Times New Roman"/>
          <w:sz w:val="24"/>
          <w:szCs w:val="24"/>
        </w:rPr>
        <w:t>3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.12. Заключение дополнительных соглашений к договору по соглашению </w:t>
      </w:r>
      <w:r w:rsidRPr="00A62797">
        <w:rPr>
          <w:rFonts w:ascii="Times New Roman" w:hAnsi="Times New Roman" w:cs="Times New Roman"/>
          <w:sz w:val="24"/>
          <w:szCs w:val="24"/>
        </w:rPr>
        <w:t>сторон в отно</w:t>
      </w:r>
      <w:r w:rsidR="00F96A03" w:rsidRPr="00A62797">
        <w:rPr>
          <w:rFonts w:ascii="Times New Roman" w:hAnsi="Times New Roman" w:cs="Times New Roman"/>
          <w:sz w:val="24"/>
          <w:szCs w:val="24"/>
        </w:rPr>
        <w:t>шении изменения условий договора (цена, объемы, сроки) возможно:</w:t>
      </w:r>
    </w:p>
    <w:p w:rsidR="00F96A03" w:rsidRPr="00A62797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797">
        <w:rPr>
          <w:rFonts w:ascii="Times New Roman" w:hAnsi="Times New Roman" w:cs="Times New Roman"/>
          <w:sz w:val="24"/>
          <w:szCs w:val="24"/>
        </w:rPr>
        <w:t>5</w:t>
      </w:r>
      <w:r w:rsidR="000170E3" w:rsidRPr="00A62797">
        <w:rPr>
          <w:rFonts w:ascii="Times New Roman" w:hAnsi="Times New Roman" w:cs="Times New Roman"/>
          <w:sz w:val="24"/>
          <w:szCs w:val="24"/>
        </w:rPr>
        <w:t>3</w:t>
      </w:r>
      <w:r w:rsidR="00F96A03" w:rsidRPr="00A62797">
        <w:rPr>
          <w:rFonts w:ascii="Times New Roman" w:hAnsi="Times New Roman" w:cs="Times New Roman"/>
          <w:sz w:val="24"/>
          <w:szCs w:val="24"/>
        </w:rPr>
        <w:t>.12.1. если такие изменения ведут к обоснованному улучшению условий договора для Заказчика по сравнению с условиями текущей редакции договора и не ухудшают экономическую эффективность закупки;</w:t>
      </w:r>
    </w:p>
    <w:p w:rsidR="00F96A03" w:rsidRPr="00A62797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797">
        <w:rPr>
          <w:rFonts w:ascii="Times New Roman" w:hAnsi="Times New Roman" w:cs="Times New Roman"/>
          <w:sz w:val="24"/>
          <w:szCs w:val="24"/>
        </w:rPr>
        <w:t>5</w:t>
      </w:r>
      <w:r w:rsidR="000170E3" w:rsidRPr="00A62797">
        <w:rPr>
          <w:rFonts w:ascii="Times New Roman" w:hAnsi="Times New Roman" w:cs="Times New Roman"/>
          <w:sz w:val="24"/>
          <w:szCs w:val="24"/>
        </w:rPr>
        <w:t>3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.12.2. если изменяемые условия не были указаны в заявке, или в </w:t>
      </w:r>
      <w:r w:rsidRPr="00A62797">
        <w:rPr>
          <w:rFonts w:ascii="Times New Roman" w:hAnsi="Times New Roman" w:cs="Times New Roman"/>
          <w:sz w:val="24"/>
          <w:szCs w:val="24"/>
        </w:rPr>
        <w:t>извещении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 о </w:t>
      </w:r>
      <w:r w:rsidRPr="00A62797">
        <w:rPr>
          <w:rFonts w:ascii="Times New Roman" w:hAnsi="Times New Roman" w:cs="Times New Roman"/>
          <w:sz w:val="24"/>
          <w:szCs w:val="24"/>
        </w:rPr>
        <w:t>проведении открытого запроса котировок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 и не ведут к ухудшению условий договора для Заказчика по сравнению с условиями текущей редакции договора и не ухудшают экономическую эффективность закупки;</w:t>
      </w:r>
    </w:p>
    <w:p w:rsidR="00F96A03" w:rsidRPr="00A62797" w:rsidRDefault="003E08F9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797">
        <w:rPr>
          <w:rFonts w:ascii="Times New Roman" w:hAnsi="Times New Roman" w:cs="Times New Roman"/>
          <w:sz w:val="24"/>
          <w:szCs w:val="24"/>
        </w:rPr>
        <w:t>5</w:t>
      </w:r>
      <w:r w:rsidR="000170E3" w:rsidRPr="00A62797">
        <w:rPr>
          <w:rFonts w:ascii="Times New Roman" w:hAnsi="Times New Roman" w:cs="Times New Roman"/>
          <w:sz w:val="24"/>
          <w:szCs w:val="24"/>
        </w:rPr>
        <w:t>3</w:t>
      </w:r>
      <w:r w:rsidR="00F96A03" w:rsidRPr="00A62797">
        <w:rPr>
          <w:rFonts w:ascii="Times New Roman" w:hAnsi="Times New Roman" w:cs="Times New Roman"/>
          <w:sz w:val="24"/>
          <w:szCs w:val="24"/>
        </w:rPr>
        <w:t>.12.3. если необходимость заключения дополнительного соглашения обусловлена изменениями законодательства Российской Федерации или предписаниями органов государственной власти, органов местного самоуправления в соответствии с нормами такого законодательства, содержанием таких предписаний;</w:t>
      </w:r>
    </w:p>
    <w:p w:rsidR="00516F65" w:rsidRPr="00A62797" w:rsidRDefault="003E08F9" w:rsidP="00516F65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797">
        <w:rPr>
          <w:rFonts w:ascii="Times New Roman" w:hAnsi="Times New Roman" w:cs="Times New Roman"/>
          <w:sz w:val="24"/>
          <w:szCs w:val="24"/>
        </w:rPr>
        <w:t>5</w:t>
      </w:r>
      <w:r w:rsidR="000170E3" w:rsidRPr="00A62797">
        <w:rPr>
          <w:rFonts w:ascii="Times New Roman" w:hAnsi="Times New Roman" w:cs="Times New Roman"/>
          <w:sz w:val="24"/>
          <w:szCs w:val="24"/>
        </w:rPr>
        <w:t>3</w:t>
      </w:r>
      <w:r w:rsidR="00F96A03" w:rsidRPr="00A62797">
        <w:rPr>
          <w:rFonts w:ascii="Times New Roman" w:hAnsi="Times New Roman" w:cs="Times New Roman"/>
          <w:sz w:val="24"/>
          <w:szCs w:val="24"/>
        </w:rPr>
        <w:t>.12.4. при изменении в ходе исполнения договора регулируемых государством цен и (или) тарифов на продукцию, поставляемую в рамках договора.</w:t>
      </w:r>
    </w:p>
    <w:p w:rsidR="00F96A03" w:rsidRPr="00A62797" w:rsidRDefault="001E3580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797">
        <w:rPr>
          <w:rFonts w:ascii="Times New Roman" w:hAnsi="Times New Roman" w:cs="Times New Roman"/>
          <w:sz w:val="24"/>
          <w:szCs w:val="24"/>
        </w:rPr>
        <w:t>5</w:t>
      </w:r>
      <w:r w:rsidR="000170E3" w:rsidRPr="00A62797">
        <w:rPr>
          <w:rFonts w:ascii="Times New Roman" w:hAnsi="Times New Roman" w:cs="Times New Roman"/>
          <w:sz w:val="24"/>
          <w:szCs w:val="24"/>
        </w:rPr>
        <w:t>3</w:t>
      </w:r>
      <w:r w:rsidR="00A62797">
        <w:rPr>
          <w:rFonts w:ascii="Times New Roman" w:hAnsi="Times New Roman" w:cs="Times New Roman"/>
          <w:sz w:val="24"/>
          <w:szCs w:val="24"/>
        </w:rPr>
        <w:t>.13</w:t>
      </w:r>
      <w:r w:rsidR="00F96A03" w:rsidRPr="00A62797">
        <w:rPr>
          <w:rFonts w:ascii="Times New Roman" w:hAnsi="Times New Roman" w:cs="Times New Roman"/>
          <w:sz w:val="24"/>
          <w:szCs w:val="24"/>
        </w:rPr>
        <w:t xml:space="preserve">. Заказчик вправе не рассматривать (отклонять) заявки </w:t>
      </w:r>
      <w:proofErr w:type="gramStart"/>
      <w:r w:rsidR="00F96A03" w:rsidRPr="00A62797">
        <w:rPr>
          <w:rFonts w:ascii="Times New Roman" w:hAnsi="Times New Roman" w:cs="Times New Roman"/>
          <w:sz w:val="24"/>
          <w:szCs w:val="24"/>
        </w:rPr>
        <w:t>Поставщиков</w:t>
      </w:r>
      <w:proofErr w:type="gramEnd"/>
      <w:r w:rsidR="00F96A03" w:rsidRPr="00A62797">
        <w:rPr>
          <w:rFonts w:ascii="Times New Roman" w:hAnsi="Times New Roman" w:cs="Times New Roman"/>
          <w:sz w:val="24"/>
          <w:szCs w:val="24"/>
        </w:rPr>
        <w:t xml:space="preserve"> с которыми ранее расторгались договора из-за существенного нарушения Поставщиком условий договора. </w:t>
      </w:r>
    </w:p>
    <w:p w:rsidR="00F96A03" w:rsidRPr="00516F65" w:rsidRDefault="001E3580" w:rsidP="00F96A03">
      <w:pPr>
        <w:pStyle w:val="a4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70E3">
        <w:rPr>
          <w:rFonts w:ascii="Times New Roman" w:hAnsi="Times New Roman" w:cs="Times New Roman"/>
          <w:sz w:val="24"/>
          <w:szCs w:val="24"/>
        </w:rPr>
        <w:t>3</w:t>
      </w:r>
      <w:r w:rsidR="00A62797">
        <w:rPr>
          <w:rFonts w:ascii="Times New Roman" w:hAnsi="Times New Roman" w:cs="Times New Roman"/>
          <w:sz w:val="24"/>
          <w:szCs w:val="24"/>
        </w:rPr>
        <w:t>.14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96A03" w:rsidRPr="00F96A03">
        <w:rPr>
          <w:rFonts w:ascii="Times New Roman" w:hAnsi="Times New Roman" w:cs="Times New Roman"/>
          <w:sz w:val="24"/>
          <w:szCs w:val="24"/>
        </w:rPr>
        <w:t xml:space="preserve">В случае если </w:t>
      </w:r>
      <w:r>
        <w:rPr>
          <w:rFonts w:ascii="Times New Roman" w:hAnsi="Times New Roman" w:cs="Times New Roman"/>
          <w:sz w:val="24"/>
          <w:szCs w:val="24"/>
        </w:rPr>
        <w:t>открытый запрос котировок признан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несостоявш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F96A03" w:rsidRPr="00F96A03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по</w:t>
      </w:r>
      <w:r>
        <w:rPr>
          <w:rFonts w:ascii="Times New Roman" w:hAnsi="Times New Roman" w:cs="Times New Roman"/>
          <w:sz w:val="24"/>
          <w:szCs w:val="24"/>
        </w:rPr>
        <w:t xml:space="preserve">дана только одна заявка 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на участие в </w:t>
      </w:r>
      <w:r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или по результатам рассмотрения и оценки заявок, соответствующей требованиям </w:t>
      </w:r>
      <w:r>
        <w:rPr>
          <w:rFonts w:ascii="Times New Roman" w:hAnsi="Times New Roman" w:cs="Times New Roman"/>
          <w:sz w:val="24"/>
          <w:szCs w:val="24"/>
        </w:rPr>
        <w:t>извещения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проведении открытого запроса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была пр</w:t>
      </w:r>
      <w:r>
        <w:rPr>
          <w:rFonts w:ascii="Times New Roman" w:hAnsi="Times New Roman" w:cs="Times New Roman"/>
          <w:sz w:val="24"/>
          <w:szCs w:val="24"/>
        </w:rPr>
        <w:t>изнана только одна заявка, при этом участник не выполнил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требования в соответствии с поданной заявкой, установленные в </w:t>
      </w:r>
      <w:r>
        <w:rPr>
          <w:rFonts w:ascii="Times New Roman" w:hAnsi="Times New Roman" w:cs="Times New Roman"/>
          <w:sz w:val="24"/>
          <w:szCs w:val="24"/>
        </w:rPr>
        <w:t>извещении</w:t>
      </w:r>
      <w:r w:rsidR="00F96A03" w:rsidRPr="00F96A03">
        <w:rPr>
          <w:rFonts w:ascii="Times New Roman" w:hAnsi="Times New Roman" w:cs="Times New Roman"/>
          <w:sz w:val="24"/>
          <w:szCs w:val="24"/>
        </w:rPr>
        <w:t>, Заказчик имеет</w:t>
      </w:r>
      <w:r w:rsidR="00A62797">
        <w:rPr>
          <w:rFonts w:ascii="Times New Roman" w:hAnsi="Times New Roman" w:cs="Times New Roman"/>
          <w:sz w:val="24"/>
          <w:szCs w:val="24"/>
        </w:rPr>
        <w:t xml:space="preserve"> право заключить договор с </w:t>
      </w:r>
      <w:r w:rsidR="00A62797" w:rsidRPr="00516F65">
        <w:rPr>
          <w:rFonts w:ascii="Times New Roman" w:hAnsi="Times New Roman" w:cs="Times New Roman"/>
          <w:b/>
          <w:sz w:val="24"/>
          <w:szCs w:val="24"/>
        </w:rPr>
        <w:t>един</w:t>
      </w:r>
      <w:r w:rsidR="00F96A03" w:rsidRPr="00516F65">
        <w:rPr>
          <w:rFonts w:ascii="Times New Roman" w:hAnsi="Times New Roman" w:cs="Times New Roman"/>
          <w:b/>
          <w:sz w:val="24"/>
          <w:szCs w:val="24"/>
        </w:rPr>
        <w:t>ственным поставщиком.</w:t>
      </w:r>
      <w:proofErr w:type="gramEnd"/>
    </w:p>
    <w:p w:rsidR="00F96A03" w:rsidRPr="00F96A03" w:rsidRDefault="001E3580" w:rsidP="00F96A0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70E3">
        <w:rPr>
          <w:rFonts w:ascii="Times New Roman" w:hAnsi="Times New Roman" w:cs="Times New Roman"/>
          <w:sz w:val="24"/>
          <w:szCs w:val="24"/>
        </w:rPr>
        <w:t>3</w:t>
      </w:r>
      <w:r w:rsidR="00516F65">
        <w:rPr>
          <w:rFonts w:ascii="Times New Roman" w:hAnsi="Times New Roman" w:cs="Times New Roman"/>
          <w:sz w:val="24"/>
          <w:szCs w:val="24"/>
        </w:rPr>
        <w:t>.15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. В случае если победителем в </w:t>
      </w:r>
      <w:r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является физическое лицо из суммы договора вычитается сумма всех предусмотренных законодательством РФ налогов и </w:t>
      </w:r>
      <w:proofErr w:type="gramStart"/>
      <w:r w:rsidR="00F96A03" w:rsidRPr="00F96A03">
        <w:rPr>
          <w:rFonts w:ascii="Times New Roman" w:hAnsi="Times New Roman" w:cs="Times New Roman"/>
          <w:sz w:val="24"/>
          <w:szCs w:val="24"/>
        </w:rPr>
        <w:t>сборов</w:t>
      </w:r>
      <w:proofErr w:type="gramEnd"/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которые З</w:t>
      </w:r>
      <w:r>
        <w:rPr>
          <w:rFonts w:ascii="Times New Roman" w:hAnsi="Times New Roman" w:cs="Times New Roman"/>
          <w:sz w:val="24"/>
          <w:szCs w:val="24"/>
        </w:rPr>
        <w:t>аказ</w:t>
      </w:r>
      <w:r w:rsidR="00F96A03" w:rsidRPr="00F96A03">
        <w:rPr>
          <w:rFonts w:ascii="Times New Roman" w:hAnsi="Times New Roman" w:cs="Times New Roman"/>
          <w:sz w:val="24"/>
          <w:szCs w:val="24"/>
        </w:rPr>
        <w:t>чик выплачивает самостоятельно.</w:t>
      </w:r>
    </w:p>
    <w:p w:rsidR="00516F65" w:rsidRPr="00395B3F" w:rsidRDefault="001E3580" w:rsidP="00395B3F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70E3">
        <w:rPr>
          <w:rFonts w:ascii="Times New Roman" w:hAnsi="Times New Roman" w:cs="Times New Roman"/>
          <w:sz w:val="24"/>
          <w:szCs w:val="24"/>
        </w:rPr>
        <w:t>3</w:t>
      </w:r>
      <w:r w:rsidR="00516F65">
        <w:rPr>
          <w:rFonts w:ascii="Times New Roman" w:hAnsi="Times New Roman" w:cs="Times New Roman"/>
          <w:sz w:val="24"/>
          <w:szCs w:val="24"/>
        </w:rPr>
        <w:t>.16</w:t>
      </w:r>
      <w:r w:rsidR="00F96A03" w:rsidRPr="00F96A03">
        <w:rPr>
          <w:rFonts w:ascii="Times New Roman" w:hAnsi="Times New Roman" w:cs="Times New Roman"/>
          <w:sz w:val="24"/>
          <w:szCs w:val="24"/>
        </w:rPr>
        <w:t>. Договор в письменной форме может быть заключен путем составления документа, подписанного сторонами, а также путем обмена письмами, тел</w:t>
      </w:r>
      <w:r>
        <w:rPr>
          <w:rFonts w:ascii="Times New Roman" w:hAnsi="Times New Roman" w:cs="Times New Roman"/>
          <w:sz w:val="24"/>
          <w:szCs w:val="24"/>
        </w:rPr>
        <w:t>еграммами, телексами, телефакса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ми и иными документами, в том числе электронными документами, передаваемыми по каналам связи, позволяющими достоверно установить, что документ исходит от стороны по договору. Электронным документом, передаваемым по каналам связи, </w:t>
      </w:r>
      <w:r>
        <w:rPr>
          <w:rFonts w:ascii="Times New Roman" w:hAnsi="Times New Roman" w:cs="Times New Roman"/>
          <w:sz w:val="24"/>
          <w:szCs w:val="24"/>
        </w:rPr>
        <w:t>признается информация, подготов</w:t>
      </w:r>
      <w:r w:rsidR="00F96A03" w:rsidRPr="00F96A03">
        <w:rPr>
          <w:rFonts w:ascii="Times New Roman" w:hAnsi="Times New Roman" w:cs="Times New Roman"/>
          <w:sz w:val="24"/>
          <w:szCs w:val="24"/>
        </w:rPr>
        <w:t>ленная, отправленная, полученная или хранимая с помощью</w:t>
      </w:r>
      <w:r>
        <w:rPr>
          <w:rFonts w:ascii="Times New Roman" w:hAnsi="Times New Roman" w:cs="Times New Roman"/>
          <w:sz w:val="24"/>
          <w:szCs w:val="24"/>
        </w:rPr>
        <w:t xml:space="preserve"> электронных, магнитных, оптиче</w:t>
      </w:r>
      <w:r w:rsidR="00F96A03" w:rsidRPr="00F96A03">
        <w:rPr>
          <w:rFonts w:ascii="Times New Roman" w:hAnsi="Times New Roman" w:cs="Times New Roman"/>
          <w:sz w:val="24"/>
          <w:szCs w:val="24"/>
        </w:rPr>
        <w:t>ских либо аналогичных средств, включая обмен информацией</w:t>
      </w:r>
      <w:r>
        <w:rPr>
          <w:rFonts w:ascii="Times New Roman" w:hAnsi="Times New Roman" w:cs="Times New Roman"/>
          <w:sz w:val="24"/>
          <w:szCs w:val="24"/>
        </w:rPr>
        <w:t xml:space="preserve"> в электронной форме и электрон</w:t>
      </w:r>
      <w:r w:rsidR="00F96A03" w:rsidRPr="00F96A03">
        <w:rPr>
          <w:rFonts w:ascii="Times New Roman" w:hAnsi="Times New Roman" w:cs="Times New Roman"/>
          <w:sz w:val="24"/>
          <w:szCs w:val="24"/>
        </w:rPr>
        <w:t>ную почту.</w:t>
      </w:r>
    </w:p>
    <w:p w:rsidR="00A70BB0" w:rsidRPr="00A70BB0" w:rsidRDefault="00A70BB0" w:rsidP="00A70BB0">
      <w:pPr>
        <w:pStyle w:val="Standard"/>
        <w:autoSpaceDE w:val="0"/>
        <w:ind w:firstLine="567"/>
        <w:jc w:val="both"/>
        <w:rPr>
          <w:lang w:val="ru-RU"/>
        </w:rPr>
      </w:pPr>
      <w:r>
        <w:rPr>
          <w:rFonts w:cs="Times New Roman"/>
          <w:lang w:val="ru-RU"/>
        </w:rPr>
        <w:t xml:space="preserve">54. </w:t>
      </w:r>
      <w:r w:rsidRPr="00F02DB9">
        <w:rPr>
          <w:rFonts w:cs="Times New Roman"/>
          <w:lang w:val="ru-RU"/>
        </w:rPr>
        <w:t xml:space="preserve">В случае если один или несколько участников </w:t>
      </w:r>
      <w:r w:rsidR="000170E3">
        <w:rPr>
          <w:rFonts w:cs="Times New Roman"/>
          <w:lang w:val="ru-RU"/>
        </w:rPr>
        <w:t>открытого запроса котировок</w:t>
      </w:r>
      <w:r w:rsidRPr="00F02DB9">
        <w:rPr>
          <w:rFonts w:cs="Times New Roman"/>
          <w:lang w:val="ru-RU"/>
        </w:rPr>
        <w:t xml:space="preserve"> применяют упрощенную систему на</w:t>
      </w:r>
      <w:r w:rsidR="00516F65">
        <w:rPr>
          <w:rFonts w:cs="Times New Roman"/>
          <w:lang w:val="ru-RU"/>
        </w:rPr>
        <w:t>логообложения, сравнение заявок</w:t>
      </w:r>
      <w:r w:rsidRPr="00F02DB9">
        <w:rPr>
          <w:rFonts w:cs="Times New Roman"/>
          <w:lang w:val="ru-RU"/>
        </w:rPr>
        <w:t xml:space="preserve"> по критерию «Цена договора» проводиться без НДС.</w:t>
      </w:r>
      <w:r w:rsidRPr="00F02DB9">
        <w:rPr>
          <w:lang w:val="ru-RU"/>
        </w:rPr>
        <w:t xml:space="preserve"> Оцениваемая стоимость применяется только для целей оценки заявок </w:t>
      </w:r>
      <w:r w:rsidRPr="00F02DB9">
        <w:rPr>
          <w:rFonts w:cs="Times New Roman"/>
          <w:lang w:val="ru-RU"/>
        </w:rPr>
        <w:t xml:space="preserve"> </w:t>
      </w:r>
      <w:r w:rsidRPr="00F02DB9">
        <w:rPr>
          <w:lang w:val="ru-RU"/>
        </w:rPr>
        <w:t xml:space="preserve">на участие в </w:t>
      </w:r>
      <w:r w:rsidR="000170E3" w:rsidRPr="000170E3">
        <w:rPr>
          <w:lang w:val="ru-RU"/>
        </w:rPr>
        <w:t>открыто</w:t>
      </w:r>
      <w:r w:rsidR="000170E3">
        <w:rPr>
          <w:lang w:val="ru-RU"/>
        </w:rPr>
        <w:t>м</w:t>
      </w:r>
      <w:r w:rsidR="000170E3" w:rsidRPr="000170E3">
        <w:rPr>
          <w:lang w:val="ru-RU"/>
        </w:rPr>
        <w:t xml:space="preserve"> запрос</w:t>
      </w:r>
      <w:r w:rsidR="000170E3">
        <w:rPr>
          <w:lang w:val="ru-RU"/>
        </w:rPr>
        <w:t>е</w:t>
      </w:r>
      <w:r w:rsidR="000170E3" w:rsidRPr="000170E3">
        <w:rPr>
          <w:lang w:val="ru-RU"/>
        </w:rPr>
        <w:t xml:space="preserve"> котировок </w:t>
      </w:r>
      <w:r w:rsidRPr="00F02DB9">
        <w:rPr>
          <w:lang w:val="ru-RU"/>
        </w:rPr>
        <w:t>и не оказывает влияние на цену заключаемого договора.</w:t>
      </w:r>
    </w:p>
    <w:p w:rsidR="00A841E4" w:rsidRDefault="00A70BB0" w:rsidP="00A841E4">
      <w:pPr>
        <w:pStyle w:val="Standard"/>
        <w:autoSpaceDE w:val="0"/>
        <w:ind w:firstLine="567"/>
        <w:jc w:val="both"/>
        <w:rPr>
          <w:b/>
          <w:lang w:val="ru-RU"/>
        </w:rPr>
      </w:pPr>
      <w:r>
        <w:rPr>
          <w:lang w:val="ru-RU"/>
        </w:rPr>
        <w:t>55</w:t>
      </w:r>
      <w:r w:rsidR="005F3E01">
        <w:rPr>
          <w:lang w:val="ru-RU"/>
        </w:rPr>
        <w:t>.</w:t>
      </w:r>
      <w:r w:rsidR="005F3E01" w:rsidRPr="004478F6">
        <w:rPr>
          <w:lang w:val="ru-RU"/>
        </w:rPr>
        <w:t xml:space="preserve"> Возможность привлечения соисполнителей (субподряд</w:t>
      </w:r>
      <w:r w:rsidR="005F3E01">
        <w:rPr>
          <w:lang w:val="ru-RU"/>
        </w:rPr>
        <w:t>чиков) к исполнению договора</w:t>
      </w:r>
      <w:r w:rsidR="005F3E01" w:rsidRPr="000432B9">
        <w:rPr>
          <w:lang w:val="ru-RU"/>
        </w:rPr>
        <w:t xml:space="preserve">: </w:t>
      </w:r>
      <w:r w:rsidR="005F3E01" w:rsidRPr="000170E3">
        <w:rPr>
          <w:b/>
          <w:lang w:val="ru-RU"/>
        </w:rPr>
        <w:t>предусмотрена.</w:t>
      </w:r>
    </w:p>
    <w:p w:rsidR="005F3E01" w:rsidRPr="00A841E4" w:rsidRDefault="00A70BB0" w:rsidP="00A841E4">
      <w:pPr>
        <w:pStyle w:val="Standard"/>
        <w:autoSpaceDE w:val="0"/>
        <w:ind w:firstLine="567"/>
        <w:jc w:val="both"/>
        <w:rPr>
          <w:color w:val="FF0000"/>
          <w:lang w:val="ru-RU"/>
        </w:rPr>
      </w:pPr>
      <w:r w:rsidRPr="00A841E4">
        <w:rPr>
          <w:lang w:val="ru-RU"/>
        </w:rPr>
        <w:t>56</w:t>
      </w:r>
      <w:r w:rsidR="005F3E01" w:rsidRPr="00A841E4">
        <w:rPr>
          <w:lang w:val="ru-RU"/>
        </w:rPr>
        <w:t xml:space="preserve">. </w:t>
      </w:r>
      <w:r w:rsidR="005F3E01" w:rsidRPr="007A32FB">
        <w:rPr>
          <w:lang w:val="ru-RU"/>
        </w:rPr>
        <w:t>На основании ст. 14</w:t>
      </w:r>
      <w:r w:rsidR="00BA1EDB" w:rsidRPr="007A32FB">
        <w:rPr>
          <w:lang w:val="ru-RU"/>
        </w:rPr>
        <w:t>.11</w:t>
      </w:r>
      <w:r w:rsidR="005F3E01" w:rsidRPr="007A32FB">
        <w:rPr>
          <w:lang w:val="ru-RU"/>
        </w:rPr>
        <w:t xml:space="preserve"> гл. 14 </w:t>
      </w:r>
      <w:r w:rsidR="00A841E4" w:rsidRPr="007A32FB">
        <w:rPr>
          <w:lang w:val="ru-RU"/>
        </w:rPr>
        <w:t xml:space="preserve">Положения о закупочной деятельности Общества с ограниченной ответственностью «Мордовская сетевая компания» 20.12.2018 г., (протокол  № 13/18) </w:t>
      </w:r>
      <w:r w:rsidR="005F3E01" w:rsidRPr="007A32FB">
        <w:rPr>
          <w:lang w:val="ru-RU"/>
        </w:rPr>
        <w:t xml:space="preserve">возможность Заказчика по соглашению сторон при исполнении договора изменить объем, цену закупаемых товаров, работ, услуг или сроки исполнения договора: </w:t>
      </w:r>
      <w:r w:rsidR="005F3E01" w:rsidRPr="007A32FB">
        <w:rPr>
          <w:b/>
          <w:lang w:val="ru-RU"/>
        </w:rPr>
        <w:t xml:space="preserve"> предусмотрена.</w:t>
      </w:r>
    </w:p>
    <w:p w:rsidR="005F422F" w:rsidRDefault="004B56CE" w:rsidP="005F422F">
      <w:pPr>
        <w:autoSpaceDE w:val="0"/>
        <w:autoSpaceDN w:val="0"/>
        <w:adjustRightInd w:val="0"/>
        <w:ind w:firstLine="556"/>
        <w:jc w:val="both"/>
      </w:pPr>
      <w:r w:rsidRPr="004B56CE">
        <w:t>57</w:t>
      </w:r>
      <w:r w:rsidR="005F422F" w:rsidRPr="004B56CE">
        <w:t>. Требования, предъявляемые к уч</w:t>
      </w:r>
      <w:r w:rsidRPr="004B56CE">
        <w:t>астникам открытого запроса котировок</w:t>
      </w:r>
      <w:r w:rsidR="005F422F" w:rsidRPr="004B56CE">
        <w:t xml:space="preserve"> и перечень документов, предоставляемых уча</w:t>
      </w:r>
      <w:r w:rsidRPr="004B56CE">
        <w:t>стниками открытого запроса котировок</w:t>
      </w:r>
      <w:r w:rsidR="005F422F" w:rsidRPr="004B56CE">
        <w:t xml:space="preserve"> для подтверждения их соответствия установленным требованиям: </w:t>
      </w:r>
    </w:p>
    <w:p w:rsidR="006654A6" w:rsidRPr="006654A6" w:rsidRDefault="004B56CE" w:rsidP="006654A6">
      <w:pPr>
        <w:tabs>
          <w:tab w:val="left" w:pos="567"/>
        </w:tabs>
        <w:ind w:firstLine="567"/>
        <w:jc w:val="both"/>
      </w:pPr>
      <w:r>
        <w:lastRenderedPageBreak/>
        <w:t>57.1</w:t>
      </w:r>
      <w:r w:rsidR="006654A6" w:rsidRPr="006654A6">
        <w:t>.  К участникам закупки предъявляются следующие обязательные требования, в том числе:</w:t>
      </w:r>
    </w:p>
    <w:p w:rsidR="006654A6" w:rsidRPr="006654A6" w:rsidRDefault="006654A6" w:rsidP="006654A6">
      <w:pPr>
        <w:tabs>
          <w:tab w:val="left" w:pos="567"/>
        </w:tabs>
        <w:ind w:firstLine="567"/>
        <w:jc w:val="both"/>
        <w:rPr>
          <w:b/>
        </w:rPr>
      </w:pPr>
      <w:r w:rsidRPr="006654A6">
        <w:t>1) наличие государственной регистрации;</w:t>
      </w:r>
    </w:p>
    <w:p w:rsidR="006654A6" w:rsidRPr="006654A6" w:rsidRDefault="006654A6" w:rsidP="006654A6">
      <w:pPr>
        <w:tabs>
          <w:tab w:val="left" w:pos="567"/>
        </w:tabs>
        <w:ind w:firstLine="567"/>
        <w:jc w:val="both"/>
        <w:rPr>
          <w:b/>
        </w:rPr>
      </w:pPr>
      <w:r w:rsidRPr="006654A6">
        <w:t>2) соответствие участников закупки требованиям, устанавливаемым в соответствии с законодательством Российской Федерации к лицам, осуществляющим поставки товаров, выполнение работ, оказание услуг, являющихся предметом закупки;</w:t>
      </w:r>
    </w:p>
    <w:p w:rsidR="006654A6" w:rsidRPr="006654A6" w:rsidRDefault="006654A6" w:rsidP="006654A6">
      <w:pPr>
        <w:tabs>
          <w:tab w:val="left" w:pos="567"/>
        </w:tabs>
        <w:ind w:firstLine="567"/>
        <w:jc w:val="both"/>
      </w:pPr>
      <w:r w:rsidRPr="006654A6">
        <w:t>3) не проведение ликвидации участника закупки - юридического лица и отсутствие решения арбитражного суда о признании участника закупки - юридического лица, индивидуального предпринимателя банкротом и об открытии конкурсного производства;</w:t>
      </w:r>
    </w:p>
    <w:p w:rsidR="006654A6" w:rsidRPr="006654A6" w:rsidRDefault="006654A6" w:rsidP="006654A6">
      <w:pPr>
        <w:tabs>
          <w:tab w:val="left" w:pos="567"/>
        </w:tabs>
        <w:ind w:firstLine="567"/>
        <w:jc w:val="both"/>
      </w:pPr>
      <w:r w:rsidRPr="006654A6">
        <w:t>4) не приостановление деятельности участника закупки в порядке, предусмотренном Кодексом Российской Федерации об административных правонарушениях, на день подачи заявки на участие в закупке;</w:t>
      </w:r>
    </w:p>
    <w:p w:rsidR="006654A6" w:rsidRPr="006654A6" w:rsidRDefault="006654A6" w:rsidP="006654A6">
      <w:pPr>
        <w:tabs>
          <w:tab w:val="left" w:pos="567"/>
        </w:tabs>
        <w:ind w:firstLine="567"/>
        <w:jc w:val="both"/>
      </w:pPr>
      <w:r w:rsidRPr="006654A6">
        <w:t>5) отсутствие у участника закупки задолженности по начисленным налогам, сборам и иным обязательным платежам в бюджеты любого уровня или государственные внебюджетные фонды размер которой превышает 25 % балансовой стоимости активов участника по данным бухгалтерской отчетности за последний завершенный отчетный период – для юридического лица;</w:t>
      </w:r>
    </w:p>
    <w:p w:rsidR="006654A6" w:rsidRPr="006654A6" w:rsidRDefault="006654A6" w:rsidP="006654A6">
      <w:pPr>
        <w:tabs>
          <w:tab w:val="left" w:pos="567"/>
        </w:tabs>
        <w:ind w:firstLine="567"/>
        <w:jc w:val="both"/>
      </w:pPr>
      <w:r w:rsidRPr="006654A6">
        <w:t>6) отсутствие у участника закупки задолженности по начисленным налогам, сборам и иным обязательным платежам в бюджеты любого уровня или государственные внебюджетные фонды за прошедший календарный год – для индивидуальных предпринимателей;</w:t>
      </w:r>
    </w:p>
    <w:p w:rsidR="006654A6" w:rsidRDefault="006654A6" w:rsidP="006654A6">
      <w:pPr>
        <w:tabs>
          <w:tab w:val="left" w:pos="567"/>
        </w:tabs>
        <w:ind w:firstLine="567"/>
        <w:jc w:val="both"/>
      </w:pPr>
      <w:proofErr w:type="gramStart"/>
      <w:r w:rsidRPr="006654A6">
        <w:t>7) отсутствие сведений об участниках закупки в реестре недобросовестных поставщиков, предусмотренном статьей 5 Федеральным законом от 18 июля 2011 г № 223-ФЗ «О закупках товаров, работ услуг отдельными видами юридических лиц», и (или) в реестре недобросовестных поставщиков, предусмотренном Федеральным законом от 5 апреля 2013 года № 44-ФЗ «О контрактной системе в сфере закупок товаров, работ, услуг для обеспечения государственных и муниципальных нужд».</w:t>
      </w:r>
      <w:proofErr w:type="gramEnd"/>
    </w:p>
    <w:p w:rsidR="005F422F" w:rsidRPr="000519D2" w:rsidRDefault="000519D2" w:rsidP="005F422F">
      <w:pPr>
        <w:autoSpaceDE w:val="0"/>
        <w:spacing w:line="200" w:lineRule="atLeast"/>
        <w:ind w:firstLine="556"/>
        <w:jc w:val="both"/>
      </w:pPr>
      <w:r w:rsidRPr="000519D2">
        <w:t xml:space="preserve">57.2. Участнику необходимо, </w:t>
      </w:r>
      <w:r w:rsidR="005F422F" w:rsidRPr="000519D2">
        <w:t>в случае согласия с условиями технического задания, проекта д</w:t>
      </w:r>
      <w:r w:rsidR="00217630" w:rsidRPr="000519D2">
        <w:t>оговора, извещения</w:t>
      </w:r>
      <w:r w:rsidRPr="000519D2">
        <w:t>, заполнить</w:t>
      </w:r>
      <w:r w:rsidR="005F422F" w:rsidRPr="000519D2">
        <w:t>: форму заявки,</w:t>
      </w:r>
      <w:r w:rsidR="00217630" w:rsidRPr="000519D2">
        <w:t xml:space="preserve">  форму анкеты участника</w:t>
      </w:r>
      <w:r w:rsidR="005F422F" w:rsidRPr="000519D2">
        <w:t>. В случае</w:t>
      </w:r>
      <w:proofErr w:type="gramStart"/>
      <w:r w:rsidR="005F422F" w:rsidRPr="000519D2">
        <w:t>,</w:t>
      </w:r>
      <w:proofErr w:type="gramEnd"/>
      <w:r w:rsidR="005F422F" w:rsidRPr="000519D2">
        <w:t xml:space="preserve"> если уч</w:t>
      </w:r>
      <w:r w:rsidR="00217630" w:rsidRPr="000519D2">
        <w:t xml:space="preserve">астником открытого запроса котировок </w:t>
      </w:r>
      <w:r w:rsidR="005F422F" w:rsidRPr="000519D2">
        <w:t>является физическое лицо, необходимо дополнительно предоставить согласие на обработку его персональный данных.</w:t>
      </w:r>
    </w:p>
    <w:p w:rsidR="004B56CE" w:rsidRPr="00395B3F" w:rsidRDefault="000519D2" w:rsidP="00395B3F">
      <w:pPr>
        <w:autoSpaceDE w:val="0"/>
        <w:autoSpaceDN w:val="0"/>
        <w:adjustRightInd w:val="0"/>
        <w:ind w:firstLine="556"/>
        <w:jc w:val="both"/>
      </w:pPr>
      <w:r w:rsidRPr="000519D2">
        <w:t>57.3</w:t>
      </w:r>
      <w:r w:rsidR="00217630" w:rsidRPr="000519D2">
        <w:t>. З</w:t>
      </w:r>
      <w:r w:rsidR="005F422F" w:rsidRPr="000519D2">
        <w:t>аявка должна быть на русском языке, заполненная надлежащим образом</w:t>
      </w:r>
      <w:r w:rsidRPr="000519D2">
        <w:t xml:space="preserve">, </w:t>
      </w:r>
      <w:r w:rsidR="005F422F" w:rsidRPr="000519D2">
        <w:t>заполнены все свободные поля, присутствует подпись руководителя (уполномоченного ли</w:t>
      </w:r>
      <w:r w:rsidRPr="000519D2">
        <w:t>ца) и оттиск печати организации (</w:t>
      </w:r>
      <w:r w:rsidR="00217630" w:rsidRPr="000519D2">
        <w:t>при наличии</w:t>
      </w:r>
      <w:r w:rsidRPr="000519D2">
        <w:t>)</w:t>
      </w:r>
      <w:r w:rsidR="00217630" w:rsidRPr="000519D2">
        <w:t xml:space="preserve">, </w:t>
      </w:r>
      <w:r w:rsidR="005F422F" w:rsidRPr="000519D2">
        <w:t xml:space="preserve">подается участником </w:t>
      </w:r>
      <w:r w:rsidR="00217630" w:rsidRPr="000519D2">
        <w:t>закупки</w:t>
      </w:r>
      <w:r w:rsidR="005F422F" w:rsidRPr="000519D2">
        <w:t xml:space="preserve"> в письменной форме</w:t>
      </w:r>
      <w:r w:rsidR="00217630" w:rsidRPr="000519D2">
        <w:t>.</w:t>
      </w:r>
    </w:p>
    <w:p w:rsidR="005F422F" w:rsidRPr="000519D2" w:rsidRDefault="000519D2" w:rsidP="005F422F">
      <w:pPr>
        <w:spacing w:line="200" w:lineRule="atLeast"/>
        <w:ind w:firstLine="556"/>
        <w:jc w:val="both"/>
        <w:rPr>
          <w:b/>
        </w:rPr>
      </w:pPr>
      <w:r w:rsidRPr="000519D2">
        <w:rPr>
          <w:b/>
        </w:rPr>
        <w:t>Участник обязан</w:t>
      </w:r>
      <w:r w:rsidR="005F422F" w:rsidRPr="000519D2">
        <w:rPr>
          <w:b/>
        </w:rPr>
        <w:t xml:space="preserve"> предоставить </w:t>
      </w:r>
      <w:r w:rsidR="005F422F" w:rsidRPr="000519D2">
        <w:rPr>
          <w:rFonts w:eastAsia="mes New Roman"/>
          <w:b/>
          <w:color w:val="000000"/>
        </w:rPr>
        <w:t>надлежащим образом заверенные (на каждом листе присутствует отметка «копия верна», подпись руководителя (уполномоченного лица) и оттиск печати организации)</w:t>
      </w:r>
      <w:r w:rsidR="005F422F" w:rsidRPr="000519D2">
        <w:rPr>
          <w:b/>
        </w:rPr>
        <w:t>:</w:t>
      </w:r>
    </w:p>
    <w:p w:rsidR="0085128A" w:rsidRPr="000519D2" w:rsidRDefault="0085128A" w:rsidP="0085128A">
      <w:pPr>
        <w:spacing w:line="200" w:lineRule="atLeast"/>
        <w:ind w:firstLine="556"/>
        <w:jc w:val="both"/>
        <w:rPr>
          <w:rFonts w:eastAsia="mes New Roman"/>
          <w:color w:val="000000"/>
        </w:rPr>
      </w:pPr>
      <w:r w:rsidRPr="000519D2">
        <w:rPr>
          <w:rFonts w:eastAsia="mes New Roman"/>
          <w:color w:val="000000"/>
        </w:rPr>
        <w:t>а</w:t>
      </w:r>
      <w:r w:rsidRPr="000519D2">
        <w:rPr>
          <w:rFonts w:eastAsia="mes New Roman"/>
          <w:color w:val="000000"/>
          <w:lang w:val="x-none"/>
        </w:rPr>
        <w:t xml:space="preserve">) </w:t>
      </w:r>
      <w:r w:rsidRPr="00864EA7">
        <w:rPr>
          <w:rFonts w:eastAsia="mes New Roman"/>
          <w:color w:val="000000"/>
          <w:lang w:val="x-none"/>
        </w:rPr>
        <w:t>копии учредительных документов (для юридического лица): устав, свидетельство о государственной регистрации юридического лица (лист записи Единого государственного реестра юридических лиц), свидетельство о постановке на учет юридического лица в налоговом органе по месту нахождения на территории Российской Федерации; копии документов, удостоверяющи</w:t>
      </w:r>
      <w:r>
        <w:rPr>
          <w:rFonts w:eastAsia="mes New Roman"/>
          <w:color w:val="000000"/>
          <w:lang w:val="x-none"/>
        </w:rPr>
        <w:t>х личность (для физических лиц)</w:t>
      </w:r>
      <w:r w:rsidRPr="000519D2">
        <w:t>;</w:t>
      </w:r>
    </w:p>
    <w:p w:rsidR="00196495" w:rsidRDefault="0085128A" w:rsidP="00196495">
      <w:pPr>
        <w:autoSpaceDE w:val="0"/>
        <w:spacing w:line="200" w:lineRule="atLeast"/>
        <w:ind w:firstLine="556"/>
        <w:jc w:val="both"/>
        <w:rPr>
          <w:rFonts w:eastAsia="mes New Roman"/>
          <w:color w:val="000000"/>
        </w:rPr>
      </w:pPr>
      <w:r w:rsidRPr="000519D2">
        <w:rPr>
          <w:rFonts w:eastAsia="mes New Roman"/>
          <w:color w:val="000000"/>
        </w:rPr>
        <w:t>б</w:t>
      </w:r>
      <w:r w:rsidRPr="000519D2">
        <w:rPr>
          <w:rFonts w:eastAsia="mes New Roman"/>
          <w:color w:val="000000"/>
          <w:lang w:val="x-none"/>
        </w:rPr>
        <w:t xml:space="preserve">) </w:t>
      </w:r>
      <w:r w:rsidRPr="000519D2">
        <w:rPr>
          <w:rFonts w:eastAsia="mes New Roman"/>
          <w:color w:val="000000"/>
        </w:rPr>
        <w:t xml:space="preserve">копию </w:t>
      </w:r>
      <w:r w:rsidRPr="000519D2">
        <w:rPr>
          <w:rFonts w:eastAsia="mes New Roman"/>
          <w:color w:val="000000"/>
          <w:lang w:val="x-none"/>
        </w:rPr>
        <w:t>документ</w:t>
      </w:r>
      <w:r w:rsidRPr="000519D2">
        <w:rPr>
          <w:rFonts w:eastAsia="mes New Roman"/>
          <w:color w:val="000000"/>
        </w:rPr>
        <w:t>а</w:t>
      </w:r>
      <w:r w:rsidRPr="000519D2">
        <w:rPr>
          <w:rFonts w:eastAsia="mes New Roman"/>
          <w:color w:val="000000"/>
          <w:lang w:val="x-none"/>
        </w:rPr>
        <w:t>, подтверждающ</w:t>
      </w:r>
      <w:r w:rsidRPr="000519D2">
        <w:rPr>
          <w:rFonts w:eastAsia="mes New Roman"/>
          <w:color w:val="000000"/>
        </w:rPr>
        <w:t>его</w:t>
      </w:r>
      <w:r w:rsidRPr="000519D2">
        <w:rPr>
          <w:rFonts w:eastAsia="mes New Roman"/>
          <w:color w:val="000000"/>
          <w:lang w:val="x-none"/>
        </w:rPr>
        <w:t xml:space="preserve"> полномочия лица на осуществление действий от имени участника </w:t>
      </w:r>
      <w:r w:rsidRPr="000519D2">
        <w:rPr>
          <w:rFonts w:eastAsia="mes New Roman"/>
          <w:color w:val="000000"/>
        </w:rPr>
        <w:t xml:space="preserve">открытого </w:t>
      </w:r>
      <w:r>
        <w:rPr>
          <w:rFonts w:eastAsia="mes New Roman"/>
          <w:color w:val="000000"/>
          <w:lang w:val="x-none"/>
        </w:rPr>
        <w:t xml:space="preserve">запроса </w:t>
      </w:r>
      <w:r>
        <w:rPr>
          <w:rFonts w:eastAsia="mes New Roman"/>
          <w:color w:val="000000"/>
        </w:rPr>
        <w:t>котировок</w:t>
      </w:r>
      <w:r w:rsidRPr="000519D2">
        <w:rPr>
          <w:rFonts w:eastAsia="mes New Roman"/>
          <w:color w:val="000000"/>
        </w:rPr>
        <w:t>;</w:t>
      </w:r>
    </w:p>
    <w:p w:rsidR="0085128A" w:rsidRPr="00196495" w:rsidRDefault="0085128A" w:rsidP="00196495">
      <w:pPr>
        <w:autoSpaceDE w:val="0"/>
        <w:spacing w:line="200" w:lineRule="atLeast"/>
        <w:ind w:firstLine="556"/>
        <w:jc w:val="both"/>
        <w:rPr>
          <w:rFonts w:eastAsia="mes New Roman"/>
          <w:color w:val="000000"/>
        </w:rPr>
      </w:pPr>
      <w:r w:rsidRPr="000519D2">
        <w:rPr>
          <w:rFonts w:eastAsia="mes New Roman"/>
          <w:color w:val="000000"/>
        </w:rPr>
        <w:t>в)</w:t>
      </w:r>
      <w:r w:rsidR="00795786">
        <w:rPr>
          <w:rFonts w:eastAsiaTheme="minorHAnsi"/>
          <w:lang w:eastAsia="en-US"/>
        </w:rPr>
        <w:t xml:space="preserve"> копии удостоверений персонала, проводящего работы по </w:t>
      </w:r>
      <w:r w:rsidR="00795786">
        <w:rPr>
          <w:color w:val="000000"/>
        </w:rPr>
        <w:t xml:space="preserve">строительству </w:t>
      </w:r>
      <w:r w:rsidR="00795786" w:rsidRPr="00BC3637">
        <w:rPr>
          <w:rFonts w:eastAsiaTheme="minorHAnsi"/>
        </w:rPr>
        <w:t xml:space="preserve">КВЛ-10 </w:t>
      </w:r>
      <w:proofErr w:type="spellStart"/>
      <w:r w:rsidR="00795786" w:rsidRPr="00BC3637">
        <w:rPr>
          <w:rFonts w:eastAsiaTheme="minorHAnsi"/>
        </w:rPr>
        <w:t>кВ</w:t>
      </w:r>
      <w:proofErr w:type="spellEnd"/>
      <w:r w:rsidR="00795786" w:rsidRPr="00BC3637">
        <w:rPr>
          <w:rFonts w:eastAsiaTheme="minorHAnsi"/>
        </w:rPr>
        <w:t xml:space="preserve">, ТП 100/10/0,4 </w:t>
      </w:r>
      <w:proofErr w:type="spellStart"/>
      <w:r w:rsidR="00795786" w:rsidRPr="00BC3637">
        <w:rPr>
          <w:rFonts w:eastAsiaTheme="minorHAnsi"/>
        </w:rPr>
        <w:t>кВ</w:t>
      </w:r>
      <w:proofErr w:type="spellEnd"/>
      <w:r w:rsidR="00795786" w:rsidRPr="00BC3637">
        <w:rPr>
          <w:rFonts w:eastAsiaTheme="minorHAnsi"/>
        </w:rPr>
        <w:t xml:space="preserve">, ВЛИ-0,4 </w:t>
      </w:r>
      <w:proofErr w:type="spellStart"/>
      <w:r w:rsidR="00795786" w:rsidRPr="00BC3637">
        <w:rPr>
          <w:rFonts w:eastAsiaTheme="minorHAnsi"/>
        </w:rPr>
        <w:t>кВ</w:t>
      </w:r>
      <w:r w:rsidR="00795786">
        <w:rPr>
          <w:rFonts w:eastAsiaTheme="minorHAnsi"/>
          <w:lang w:eastAsia="en-US"/>
        </w:rPr>
        <w:t>.</w:t>
      </w:r>
      <w:proofErr w:type="spellEnd"/>
      <w:r w:rsidR="00795786">
        <w:rPr>
          <w:rFonts w:eastAsiaTheme="minorHAnsi"/>
          <w:lang w:eastAsia="en-US"/>
        </w:rPr>
        <w:t xml:space="preserve"> Персонал должен иметь соответствующую квалификацию и группу</w:t>
      </w:r>
      <w:r w:rsidR="009640DD">
        <w:rPr>
          <w:rFonts w:eastAsiaTheme="minorHAnsi"/>
          <w:lang w:eastAsia="en-US"/>
        </w:rPr>
        <w:t xml:space="preserve"> допуска по электробезопасности</w:t>
      </w:r>
      <w:r w:rsidRPr="000519D2">
        <w:t>;</w:t>
      </w:r>
    </w:p>
    <w:p w:rsidR="0085128A" w:rsidRPr="000519D2" w:rsidRDefault="0085128A" w:rsidP="0085128A">
      <w:pPr>
        <w:autoSpaceDE w:val="0"/>
        <w:spacing w:line="200" w:lineRule="atLeast"/>
        <w:ind w:firstLine="556"/>
        <w:jc w:val="both"/>
      </w:pPr>
      <w:r>
        <w:t xml:space="preserve">г) </w:t>
      </w:r>
      <w:r w:rsidRPr="000519D2">
        <w:t>заявку;</w:t>
      </w:r>
    </w:p>
    <w:p w:rsidR="0085128A" w:rsidRPr="000519D2" w:rsidRDefault="0085128A" w:rsidP="0085128A">
      <w:pPr>
        <w:spacing w:line="200" w:lineRule="atLeast"/>
        <w:ind w:firstLine="556"/>
      </w:pPr>
      <w:r w:rsidRPr="000519D2">
        <w:rPr>
          <w:rFonts w:eastAsia="mes New Roman"/>
        </w:rPr>
        <w:t>д</w:t>
      </w:r>
      <w:r w:rsidRPr="00D5321B">
        <w:rPr>
          <w:rFonts w:eastAsia="mes New Roman"/>
        </w:rPr>
        <w:t xml:space="preserve">) </w:t>
      </w:r>
      <w:r>
        <w:t>л</w:t>
      </w:r>
      <w:r w:rsidRPr="00D5321B">
        <w:t>окальный сметный расчет;</w:t>
      </w:r>
    </w:p>
    <w:p w:rsidR="0085128A" w:rsidRPr="000519D2" w:rsidRDefault="0085128A" w:rsidP="0085128A">
      <w:pPr>
        <w:spacing w:line="200" w:lineRule="atLeast"/>
        <w:ind w:firstLine="556"/>
      </w:pPr>
      <w:r w:rsidRPr="000519D2">
        <w:rPr>
          <w:rFonts w:eastAsia="mes New Roman"/>
        </w:rPr>
        <w:t>е)</w:t>
      </w:r>
      <w:r w:rsidRPr="000519D2">
        <w:t xml:space="preserve"> анкету участника;</w:t>
      </w:r>
    </w:p>
    <w:p w:rsidR="0085128A" w:rsidRDefault="0085128A" w:rsidP="0085128A">
      <w:pPr>
        <w:spacing w:line="200" w:lineRule="atLeast"/>
        <w:ind w:firstLine="556"/>
      </w:pPr>
      <w:r>
        <w:t>ж) техническое задание.</w:t>
      </w:r>
    </w:p>
    <w:p w:rsidR="000519D2" w:rsidRPr="000519D2" w:rsidRDefault="000519D2" w:rsidP="005F422F">
      <w:pPr>
        <w:spacing w:line="200" w:lineRule="atLeast"/>
        <w:ind w:firstLine="556"/>
      </w:pPr>
    </w:p>
    <w:p w:rsidR="005F422F" w:rsidRPr="005F422F" w:rsidRDefault="000519D2" w:rsidP="000519D2">
      <w:pPr>
        <w:spacing w:line="200" w:lineRule="atLeast"/>
        <w:ind w:firstLine="556"/>
        <w:rPr>
          <w:highlight w:val="magenta"/>
        </w:rPr>
      </w:pPr>
      <w:r w:rsidRPr="000519D2">
        <w:rPr>
          <w:b/>
        </w:rPr>
        <w:t xml:space="preserve">Участник обязан </w:t>
      </w:r>
      <w:r>
        <w:rPr>
          <w:b/>
        </w:rPr>
        <w:t>уведомить:</w:t>
      </w:r>
    </w:p>
    <w:p w:rsidR="000519D2" w:rsidRPr="000519D2" w:rsidRDefault="00847974" w:rsidP="00847974">
      <w:pPr>
        <w:pStyle w:val="a4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5F422F" w:rsidRPr="00847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соответствии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требованиям, устанавливаемым в соответствии с законодательством Российской Федерации к лицам, осуществляющим поставки товаров, выполнение работ, оказание услуг, являющихся предметом закупки;</w:t>
      </w:r>
    </w:p>
    <w:p w:rsidR="000519D2" w:rsidRPr="000519D2" w:rsidRDefault="00847974" w:rsidP="00847974">
      <w:pPr>
        <w:pStyle w:val="a4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 не проведении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лица, индивидуального предпринимателя банкротом и об открытии конкурсного производства;</w:t>
      </w:r>
    </w:p>
    <w:p w:rsidR="000519D2" w:rsidRPr="000519D2" w:rsidRDefault="00847974" w:rsidP="00847974">
      <w:pPr>
        <w:pStyle w:val="a4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не приостановлении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деятельности участника закупки в порядке, предусмотренном Кодексом Российской Федерации об административных правонарушениях, на день подачи заявки на участие в закупке;</w:t>
      </w:r>
    </w:p>
    <w:p w:rsidR="000519D2" w:rsidRPr="000519D2" w:rsidRDefault="00847974" w:rsidP="00847974">
      <w:pPr>
        <w:pStyle w:val="a4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 отсутств</w:t>
      </w:r>
      <w:proofErr w:type="gramStart"/>
      <w:r>
        <w:rPr>
          <w:rFonts w:ascii="Times New Roman" w:hAnsi="Times New Roman" w:cs="Times New Roman"/>
          <w:sz w:val="24"/>
          <w:szCs w:val="24"/>
        </w:rPr>
        <w:t>ии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у у</w:t>
      </w:r>
      <w:proofErr w:type="gramEnd"/>
      <w:r w:rsidR="000519D2" w:rsidRPr="000519D2">
        <w:rPr>
          <w:rFonts w:ascii="Times New Roman" w:hAnsi="Times New Roman" w:cs="Times New Roman"/>
          <w:sz w:val="24"/>
          <w:szCs w:val="24"/>
        </w:rPr>
        <w:t>частника закупки задолженности по начисленным налогам, сборам и иным обязательным платежам в бюджеты любого уровня или государственные внебюджетные фонды размер которой превышает 25 % балансовой стоимости активов участника по данным бухгалтерской отчетности за последний завершенный отчетный период – для юридического лица;</w:t>
      </w:r>
    </w:p>
    <w:p w:rsidR="000519D2" w:rsidRPr="000519D2" w:rsidRDefault="00847974" w:rsidP="00847974">
      <w:pPr>
        <w:pStyle w:val="a4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 отсутств</w:t>
      </w:r>
      <w:proofErr w:type="gramStart"/>
      <w:r>
        <w:rPr>
          <w:rFonts w:ascii="Times New Roman" w:hAnsi="Times New Roman" w:cs="Times New Roman"/>
          <w:sz w:val="24"/>
          <w:szCs w:val="24"/>
        </w:rPr>
        <w:t>ии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у у</w:t>
      </w:r>
      <w:proofErr w:type="gramEnd"/>
      <w:r w:rsidR="000519D2" w:rsidRPr="000519D2">
        <w:rPr>
          <w:rFonts w:ascii="Times New Roman" w:hAnsi="Times New Roman" w:cs="Times New Roman"/>
          <w:sz w:val="24"/>
          <w:szCs w:val="24"/>
        </w:rPr>
        <w:t>частника закупки задолженности по начисленным налогам, сборам и иным обязательным платежам в бюджеты любого уровня или государственные внебюджетные фонды за прошедший календарный год – для индивидуальных предпринимателей;</w:t>
      </w:r>
    </w:p>
    <w:p w:rsidR="005F422F" w:rsidRPr="00847974" w:rsidRDefault="00847974" w:rsidP="00847974">
      <w:pPr>
        <w:pStyle w:val="a4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 об отсутствии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сведений об участниках закупки в реестре недобросовестных поставщиков, преду</w:t>
      </w:r>
      <w:r>
        <w:rPr>
          <w:rFonts w:ascii="Times New Roman" w:hAnsi="Times New Roman" w:cs="Times New Roman"/>
          <w:sz w:val="24"/>
          <w:szCs w:val="24"/>
        </w:rPr>
        <w:t>смотренном статьей 5 Федерального закона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от 18 июля 2011 г</w:t>
      </w:r>
      <w:r>
        <w:rPr>
          <w:rFonts w:ascii="Times New Roman" w:hAnsi="Times New Roman" w:cs="Times New Roman"/>
          <w:sz w:val="24"/>
          <w:szCs w:val="24"/>
        </w:rPr>
        <w:t>.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№ 223-ФЗ «О закупках товаров, работ услуг отдельными видами юридических лиц», и (или) в реестре недобросовестных поставщиков, предусмотренном Федеральным законом от 5 апреля 2013 года № 44-ФЗ «О контрактной системе в сфере закупок товаров, работ, услуг для обеспечения государственных и муниципальных нужд».</w:t>
      </w:r>
      <w:proofErr w:type="gramEnd"/>
    </w:p>
    <w:p w:rsidR="005F422F" w:rsidRPr="00847974" w:rsidRDefault="00847974" w:rsidP="005F422F">
      <w:pPr>
        <w:ind w:firstLine="567"/>
      </w:pPr>
      <w:r>
        <w:t>58</w:t>
      </w:r>
      <w:r w:rsidR="005F422F" w:rsidRPr="00847974">
        <w:t xml:space="preserve">. Приложения к </w:t>
      </w:r>
      <w:r w:rsidR="00091097">
        <w:t>извещению открытого запроса котировок</w:t>
      </w:r>
      <w:r w:rsidR="00A05F87">
        <w:t xml:space="preserve"> № 008</w:t>
      </w:r>
      <w:r w:rsidR="00496A86">
        <w:t>-19</w:t>
      </w:r>
      <w:r w:rsidR="005F422F" w:rsidRPr="00847974">
        <w:t>-к:</w:t>
      </w:r>
    </w:p>
    <w:p w:rsidR="00496A86" w:rsidRPr="00B100BF" w:rsidRDefault="00496A86" w:rsidP="00496A86">
      <w:pPr>
        <w:ind w:firstLine="426"/>
        <w:jc w:val="both"/>
      </w:pPr>
      <w:r w:rsidRPr="00B100BF">
        <w:t xml:space="preserve">Приложение </w:t>
      </w:r>
      <w:r w:rsidRPr="000F4775">
        <w:t>№ 1 Форма заявки, форма анкеты участника; Приложение № 2 Техническое задание; Приложение № 3 Локальный сметный расчет; Приложение № 4 Проект договора; Приложение № 5 Согласие на обработку персональных данных.</w:t>
      </w:r>
    </w:p>
    <w:p w:rsidR="002D41AE" w:rsidRDefault="002D41AE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91097" w:rsidRDefault="00091097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C519FA" w:rsidRDefault="00C519FA" w:rsidP="0071453F">
      <w:pPr>
        <w:pStyle w:val="aa"/>
        <w:jc w:val="right"/>
        <w:rPr>
          <w:rFonts w:ascii="Times New Roman" w:hAnsi="Times New Roman"/>
          <w:sz w:val="20"/>
        </w:rPr>
      </w:pPr>
    </w:p>
    <w:p w:rsidR="00C519FA" w:rsidRDefault="00C519FA" w:rsidP="0071453F">
      <w:pPr>
        <w:pStyle w:val="aa"/>
        <w:jc w:val="right"/>
        <w:rPr>
          <w:rFonts w:ascii="Times New Roman" w:hAnsi="Times New Roman"/>
          <w:sz w:val="20"/>
        </w:rPr>
      </w:pPr>
    </w:p>
    <w:p w:rsidR="00C519FA" w:rsidRDefault="00C519FA" w:rsidP="0071453F">
      <w:pPr>
        <w:pStyle w:val="aa"/>
        <w:jc w:val="right"/>
        <w:rPr>
          <w:rFonts w:ascii="Times New Roman" w:hAnsi="Times New Roman"/>
          <w:sz w:val="20"/>
        </w:rPr>
      </w:pPr>
    </w:p>
    <w:p w:rsidR="00C519FA" w:rsidRDefault="00C519FA" w:rsidP="0071453F">
      <w:pPr>
        <w:pStyle w:val="aa"/>
        <w:jc w:val="right"/>
        <w:rPr>
          <w:rFonts w:ascii="Times New Roman" w:hAnsi="Times New Roman"/>
          <w:sz w:val="20"/>
        </w:rPr>
      </w:pPr>
    </w:p>
    <w:p w:rsidR="00C519FA" w:rsidRDefault="00C519FA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71453F">
      <w:pPr>
        <w:pStyle w:val="aa"/>
        <w:jc w:val="right"/>
        <w:rPr>
          <w:rFonts w:ascii="Times New Roman" w:hAnsi="Times New Roman"/>
          <w:sz w:val="20"/>
        </w:rPr>
      </w:pPr>
    </w:p>
    <w:p w:rsidR="00496A86" w:rsidRDefault="00496A86" w:rsidP="00FB4DB1">
      <w:pPr>
        <w:pStyle w:val="aa"/>
        <w:rPr>
          <w:rFonts w:ascii="Times New Roman" w:hAnsi="Times New Roman"/>
          <w:sz w:val="20"/>
        </w:rPr>
      </w:pPr>
    </w:p>
    <w:p w:rsidR="00F35086" w:rsidRDefault="00F35086" w:rsidP="00FB4DB1">
      <w:pPr>
        <w:pStyle w:val="aa"/>
        <w:rPr>
          <w:rFonts w:ascii="Times New Roman" w:hAnsi="Times New Roman"/>
          <w:sz w:val="20"/>
        </w:rPr>
      </w:pPr>
    </w:p>
    <w:p w:rsidR="00BF651B" w:rsidRDefault="00BF651B" w:rsidP="00FB4DB1">
      <w:pPr>
        <w:pStyle w:val="aa"/>
        <w:rPr>
          <w:rFonts w:ascii="Times New Roman" w:hAnsi="Times New Roman"/>
          <w:sz w:val="20"/>
        </w:rPr>
      </w:pPr>
    </w:p>
    <w:p w:rsidR="00864EA7" w:rsidRDefault="00864EA7" w:rsidP="0071453F">
      <w:pPr>
        <w:pStyle w:val="aa"/>
        <w:jc w:val="right"/>
        <w:rPr>
          <w:rFonts w:ascii="Times New Roman" w:hAnsi="Times New Roman"/>
          <w:sz w:val="20"/>
        </w:rPr>
      </w:pPr>
    </w:p>
    <w:p w:rsidR="0071453F" w:rsidRPr="008A302F" w:rsidRDefault="0071453F" w:rsidP="0071453F">
      <w:pPr>
        <w:pStyle w:val="aa"/>
        <w:jc w:val="right"/>
        <w:rPr>
          <w:rFonts w:ascii="Times New Roman" w:hAnsi="Times New Roman"/>
          <w:szCs w:val="24"/>
        </w:rPr>
      </w:pPr>
      <w:r w:rsidRPr="008A302F">
        <w:rPr>
          <w:rFonts w:ascii="Times New Roman" w:hAnsi="Times New Roman"/>
          <w:szCs w:val="24"/>
        </w:rPr>
        <w:t>Приложение № 1</w:t>
      </w:r>
    </w:p>
    <w:p w:rsidR="0071453F" w:rsidRPr="008A302F" w:rsidRDefault="00496A86" w:rsidP="0071453F">
      <w:pPr>
        <w:pStyle w:val="aa"/>
        <w:jc w:val="right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8A302F" w:rsidRPr="008A302F">
        <w:rPr>
          <w:rFonts w:ascii="Times New Roman" w:hAnsi="Times New Roman"/>
          <w:szCs w:val="24"/>
        </w:rPr>
        <w:t xml:space="preserve"> </w:t>
      </w:r>
      <w:r w:rsidR="00091097" w:rsidRPr="008A302F">
        <w:rPr>
          <w:rFonts w:ascii="Times New Roman" w:hAnsi="Times New Roman"/>
          <w:szCs w:val="24"/>
        </w:rPr>
        <w:t>открытого запроса котировок</w:t>
      </w:r>
      <w:r w:rsidR="00A05F87">
        <w:rPr>
          <w:rFonts w:ascii="Times New Roman" w:hAnsi="Times New Roman"/>
          <w:szCs w:val="24"/>
        </w:rPr>
        <w:t xml:space="preserve"> № 008</w:t>
      </w:r>
      <w:r>
        <w:rPr>
          <w:rFonts w:ascii="Times New Roman" w:hAnsi="Times New Roman"/>
          <w:szCs w:val="24"/>
        </w:rPr>
        <w:t>-19</w:t>
      </w:r>
      <w:r w:rsidR="0071453F" w:rsidRPr="008A302F">
        <w:rPr>
          <w:rFonts w:ascii="Times New Roman" w:hAnsi="Times New Roman"/>
          <w:szCs w:val="24"/>
        </w:rPr>
        <w:t>-к</w:t>
      </w:r>
    </w:p>
    <w:p w:rsidR="008A302F" w:rsidRDefault="008A302F" w:rsidP="0071453F">
      <w:pPr>
        <w:pStyle w:val="af1"/>
        <w:tabs>
          <w:tab w:val="left" w:pos="708"/>
        </w:tabs>
        <w:jc w:val="center"/>
        <w:rPr>
          <w:b/>
          <w:sz w:val="24"/>
          <w:szCs w:val="24"/>
        </w:rPr>
      </w:pPr>
    </w:p>
    <w:p w:rsidR="0071453F" w:rsidRDefault="0071453F" w:rsidP="0071453F">
      <w:pPr>
        <w:pStyle w:val="af1"/>
        <w:tabs>
          <w:tab w:val="left" w:pos="708"/>
        </w:tabs>
        <w:jc w:val="center"/>
        <w:rPr>
          <w:b/>
          <w:sz w:val="24"/>
          <w:szCs w:val="24"/>
        </w:rPr>
      </w:pPr>
      <w:r w:rsidRPr="00980D3D">
        <w:rPr>
          <w:b/>
          <w:sz w:val="24"/>
          <w:szCs w:val="24"/>
        </w:rPr>
        <w:t>ЗАЯВКА</w:t>
      </w:r>
    </w:p>
    <w:p w:rsidR="00496A86" w:rsidRPr="00CE4608" w:rsidRDefault="00496A86" w:rsidP="0071453F">
      <w:pPr>
        <w:pStyle w:val="af1"/>
        <w:tabs>
          <w:tab w:val="left" w:pos="708"/>
        </w:tabs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8"/>
        <w:gridCol w:w="1520"/>
        <w:gridCol w:w="5110"/>
      </w:tblGrid>
      <w:tr w:rsidR="0071453F" w:rsidRPr="00980D3D" w:rsidTr="006654A6">
        <w:trPr>
          <w:trHeight w:val="529"/>
        </w:trPr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</w:tcPr>
          <w:p w:rsidR="0071453F" w:rsidRPr="00980D3D" w:rsidRDefault="0071453F" w:rsidP="006654A6">
            <w:pPr>
              <w:pStyle w:val="ConsNonformat"/>
              <w:widowControl/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980D3D">
              <w:rPr>
                <w:rFonts w:ascii="Times New Roman" w:hAnsi="Times New Roman" w:cs="Times New Roman"/>
                <w:sz w:val="24"/>
                <w:szCs w:val="24"/>
              </w:rPr>
              <w:t>№ ____________________</w:t>
            </w:r>
          </w:p>
          <w:p w:rsidR="0071453F" w:rsidRPr="00980D3D" w:rsidRDefault="00271096" w:rsidP="006654A6">
            <w:pPr>
              <w:pStyle w:val="ConsNonformat"/>
              <w:widowControl/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« _____»  ______</w:t>
            </w:r>
            <w:r w:rsidR="0071453F" w:rsidRPr="00980D3D">
              <w:rPr>
                <w:rFonts w:ascii="Times New Roman" w:hAnsi="Times New Roman" w:cs="Times New Roman"/>
                <w:sz w:val="24"/>
                <w:szCs w:val="24"/>
              </w:rPr>
              <w:t xml:space="preserve">_____20__  г. 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71453F" w:rsidRPr="00980D3D" w:rsidRDefault="0071453F" w:rsidP="006654A6">
            <w:pPr>
              <w:pStyle w:val="ConsNonformat"/>
              <w:widowControl/>
              <w:ind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D3D">
              <w:rPr>
                <w:rFonts w:ascii="Times New Roman" w:hAnsi="Times New Roman" w:cs="Times New Roman"/>
                <w:sz w:val="24"/>
                <w:szCs w:val="24"/>
              </w:rPr>
              <w:t>Кому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:rsidR="0071453F" w:rsidRPr="00426430" w:rsidRDefault="00496A86" w:rsidP="006654A6">
            <w:pPr>
              <w:pStyle w:val="ConsNonformat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2610">
              <w:rPr>
                <w:rFonts w:ascii="Times New Roman" w:hAnsi="Times New Roman" w:cs="Times New Roman"/>
                <w:sz w:val="24"/>
                <w:szCs w:val="24"/>
              </w:rPr>
              <w:t>ООО «Мордовская сетевая компания»</w:t>
            </w:r>
          </w:p>
        </w:tc>
      </w:tr>
      <w:tr w:rsidR="0071453F" w:rsidRPr="00980D3D" w:rsidTr="006654A6">
        <w:trPr>
          <w:trHeight w:val="371"/>
        </w:trPr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</w:tcPr>
          <w:p w:rsidR="0071453F" w:rsidRPr="00980D3D" w:rsidRDefault="0071453F" w:rsidP="006654A6">
            <w:pPr>
              <w:pStyle w:val="ConsNonformat"/>
              <w:widowControl/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71453F" w:rsidRPr="00980D3D" w:rsidRDefault="0071453F" w:rsidP="006654A6">
            <w:pPr>
              <w:pStyle w:val="ConsNonformat"/>
              <w:widowControl/>
              <w:ind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D3D">
              <w:rPr>
                <w:rFonts w:ascii="Times New Roman" w:hAnsi="Times New Roman" w:cs="Times New Roman"/>
                <w:sz w:val="24"/>
                <w:szCs w:val="24"/>
              </w:rPr>
              <w:t xml:space="preserve">    От кого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:rsidR="0071453F" w:rsidRPr="00980D3D" w:rsidRDefault="0071453F" w:rsidP="006654A6">
            <w:pPr>
              <w:pStyle w:val="ConsNonformat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453F" w:rsidRPr="00980D3D" w:rsidRDefault="0071453F" w:rsidP="006654A6">
            <w:pPr>
              <w:pStyle w:val="ConsNonformat"/>
              <w:widowControl/>
              <w:ind w:righ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96A86" w:rsidRDefault="00496A86" w:rsidP="00496A86"/>
    <w:p w:rsidR="00496A86" w:rsidRPr="00980D3D" w:rsidRDefault="00496A86" w:rsidP="00496A86">
      <w:pPr>
        <w:jc w:val="center"/>
      </w:pPr>
      <w:r w:rsidRPr="00980D3D">
        <w:t>Уважаемые господа!</w:t>
      </w:r>
    </w:p>
    <w:p w:rsidR="00496A86" w:rsidRPr="00004E8A" w:rsidRDefault="00496A86" w:rsidP="00496A86">
      <w:pPr>
        <w:jc w:val="both"/>
      </w:pPr>
      <w:r w:rsidRPr="00980D3D">
        <w:tab/>
      </w:r>
      <w:r w:rsidRPr="00004E8A">
        <w:t>Изучив размещ</w:t>
      </w:r>
      <w:r>
        <w:t>енный Вами открытый запрос котировок</w:t>
      </w:r>
      <w:r w:rsidRPr="00004E8A">
        <w:t xml:space="preserve">, мы, нижеподписавшиеся, предлагаем выполнить </w:t>
      </w:r>
      <w:r w:rsidRPr="00077E30">
        <w:t>работу (услугу) _________________</w:t>
      </w:r>
      <w:r w:rsidRPr="00004E8A">
        <w:t>__________________________________________</w:t>
      </w:r>
      <w:r>
        <w:t>____________________</w:t>
      </w:r>
    </w:p>
    <w:p w:rsidR="00496A86" w:rsidRPr="00496A86" w:rsidRDefault="00496A86" w:rsidP="00496A86">
      <w:pPr>
        <w:jc w:val="center"/>
        <w:rPr>
          <w:sz w:val="20"/>
          <w:szCs w:val="20"/>
        </w:rPr>
      </w:pPr>
      <w:r>
        <w:t xml:space="preserve">                                                   </w:t>
      </w:r>
      <w:r w:rsidRPr="00496A86">
        <w:rPr>
          <w:sz w:val="20"/>
          <w:szCs w:val="20"/>
        </w:rPr>
        <w:t>(предмет договора)</w:t>
      </w:r>
    </w:p>
    <w:p w:rsidR="00496A86" w:rsidRDefault="00496A86" w:rsidP="00496A86">
      <w:pPr>
        <w:jc w:val="both"/>
      </w:pPr>
      <w:r w:rsidRPr="00004E8A">
        <w:t>на сумму ________________ (____________сумма прописью_________) рублей ______ коп.</w:t>
      </w:r>
      <w:r>
        <w:t xml:space="preserve"> включая НДС</w:t>
      </w:r>
      <w:r w:rsidRPr="00004E8A">
        <w:t xml:space="preserve"> __________ (____________) руб. __ коп</w:t>
      </w:r>
      <w:proofErr w:type="gramStart"/>
      <w:r w:rsidRPr="00004E8A">
        <w:t>.</w:t>
      </w:r>
      <w:proofErr w:type="gramEnd"/>
      <w:r w:rsidRPr="00004E8A">
        <w:t xml:space="preserve"> (</w:t>
      </w:r>
      <w:proofErr w:type="gramStart"/>
      <w:r w:rsidRPr="00004E8A">
        <w:t>л</w:t>
      </w:r>
      <w:proofErr w:type="gramEnd"/>
      <w:r w:rsidRPr="00004E8A">
        <w:t xml:space="preserve">ибо НДС не облагается) подтвержденную </w:t>
      </w:r>
      <w:r>
        <w:t xml:space="preserve">прилагаемым </w:t>
      </w:r>
      <w:r w:rsidRPr="00077E30">
        <w:t xml:space="preserve">Локальным сметным расчетом, который является </w:t>
      </w:r>
      <w:r w:rsidRPr="00004E8A">
        <w:t>неотъемлемой частью настоящей заявки.</w:t>
      </w:r>
    </w:p>
    <w:p w:rsidR="00496A86" w:rsidRPr="00980D3D" w:rsidRDefault="00496A86" w:rsidP="00496A86">
      <w:pPr>
        <w:jc w:val="both"/>
      </w:pPr>
    </w:p>
    <w:p w:rsidR="00496A86" w:rsidRDefault="00496A86" w:rsidP="00496A86">
      <w:pPr>
        <w:pStyle w:val="aa"/>
        <w:tabs>
          <w:tab w:val="left" w:pos="915"/>
        </w:tabs>
        <w:rPr>
          <w:rFonts w:ascii="Times New Roman" w:hAnsi="Times New Roman"/>
          <w:szCs w:val="24"/>
        </w:rPr>
      </w:pPr>
      <w:r w:rsidRPr="00980D3D">
        <w:rPr>
          <w:rFonts w:ascii="Times New Roman" w:hAnsi="Times New Roman"/>
          <w:b/>
          <w:szCs w:val="24"/>
        </w:rPr>
        <w:tab/>
      </w:r>
      <w:r w:rsidRPr="00980D3D">
        <w:rPr>
          <w:rFonts w:ascii="Times New Roman" w:hAnsi="Times New Roman"/>
          <w:szCs w:val="24"/>
        </w:rPr>
        <w:t>_______________________________ согласе</w:t>
      </w:r>
      <w:proofErr w:type="gramStart"/>
      <w:r w:rsidRPr="00980D3D">
        <w:rPr>
          <w:rFonts w:ascii="Times New Roman" w:hAnsi="Times New Roman"/>
          <w:szCs w:val="24"/>
        </w:rPr>
        <w:t>н(</w:t>
      </w:r>
      <w:proofErr w:type="gramEnd"/>
      <w:r w:rsidRPr="00980D3D">
        <w:rPr>
          <w:rFonts w:ascii="Times New Roman" w:hAnsi="Times New Roman"/>
          <w:szCs w:val="24"/>
        </w:rPr>
        <w:t xml:space="preserve">о)  исполнить условия договора, </w:t>
      </w:r>
    </w:p>
    <w:p w:rsidR="00496A86" w:rsidRDefault="00496A86" w:rsidP="00496A86">
      <w:pPr>
        <w:pStyle w:val="aa"/>
        <w:tabs>
          <w:tab w:val="left" w:pos="915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</w:t>
      </w:r>
      <w:r w:rsidRPr="00980D3D">
        <w:rPr>
          <w:rFonts w:ascii="Times New Roman" w:hAnsi="Times New Roman"/>
          <w:sz w:val="18"/>
          <w:szCs w:val="18"/>
        </w:rPr>
        <w:t xml:space="preserve">(наименование участника заказа)        </w:t>
      </w:r>
      <w:r w:rsidRPr="00980D3D">
        <w:rPr>
          <w:rFonts w:ascii="Times New Roman" w:hAnsi="Times New Roman"/>
          <w:szCs w:val="24"/>
        </w:rPr>
        <w:t xml:space="preserve">          </w:t>
      </w:r>
    </w:p>
    <w:p w:rsidR="00496A86" w:rsidRPr="00496A86" w:rsidRDefault="00496A86" w:rsidP="00496A86">
      <w:pPr>
        <w:pStyle w:val="aa"/>
        <w:tabs>
          <w:tab w:val="left" w:pos="915"/>
        </w:tabs>
        <w:rPr>
          <w:rFonts w:ascii="Times New Roman" w:hAnsi="Times New Roman"/>
          <w:szCs w:val="24"/>
        </w:rPr>
      </w:pPr>
      <w:proofErr w:type="gramStart"/>
      <w:r w:rsidRPr="00980D3D">
        <w:rPr>
          <w:rFonts w:ascii="Times New Roman" w:hAnsi="Times New Roman"/>
          <w:szCs w:val="24"/>
        </w:rPr>
        <w:t>указанные</w:t>
      </w:r>
      <w:proofErr w:type="gramEnd"/>
      <w:r w:rsidRPr="00980D3D">
        <w:rPr>
          <w:rFonts w:ascii="Times New Roman" w:hAnsi="Times New Roman"/>
          <w:szCs w:val="24"/>
        </w:rPr>
        <w:t xml:space="preserve">  в техническом з</w:t>
      </w:r>
      <w:r>
        <w:rPr>
          <w:rFonts w:ascii="Times New Roman" w:hAnsi="Times New Roman"/>
          <w:szCs w:val="24"/>
        </w:rPr>
        <w:t xml:space="preserve">адании, извещении </w:t>
      </w:r>
      <w:r w:rsidRPr="00980D3D">
        <w:rPr>
          <w:rFonts w:ascii="Times New Roman" w:hAnsi="Times New Roman"/>
          <w:szCs w:val="24"/>
        </w:rPr>
        <w:t>о пр</w:t>
      </w:r>
      <w:r>
        <w:rPr>
          <w:rFonts w:ascii="Times New Roman" w:hAnsi="Times New Roman"/>
          <w:szCs w:val="24"/>
        </w:rPr>
        <w:t>оведении открытого запроса котировок</w:t>
      </w:r>
      <w:r w:rsidRPr="00980D3D">
        <w:rPr>
          <w:rFonts w:ascii="Times New Roman" w:hAnsi="Times New Roman"/>
          <w:szCs w:val="24"/>
        </w:rPr>
        <w:t xml:space="preserve"> № </w:t>
      </w:r>
      <w:r w:rsidR="00A05F87">
        <w:rPr>
          <w:rFonts w:ascii="Times New Roman" w:hAnsi="Times New Roman"/>
          <w:szCs w:val="24"/>
        </w:rPr>
        <w:t>008</w:t>
      </w:r>
      <w:r w:rsidRPr="00077E30">
        <w:rPr>
          <w:rFonts w:ascii="Times New Roman" w:hAnsi="Times New Roman"/>
          <w:szCs w:val="24"/>
        </w:rPr>
        <w:t xml:space="preserve">-19-к. </w:t>
      </w:r>
    </w:p>
    <w:p w:rsidR="00496A86" w:rsidRPr="00980D3D" w:rsidRDefault="00496A86" w:rsidP="00496A86">
      <w:r w:rsidRPr="00980D3D">
        <w:t>Уведомляем Вас:</w:t>
      </w:r>
    </w:p>
    <w:p w:rsidR="00496A86" w:rsidRDefault="00496A86" w:rsidP="00496A86">
      <w:pPr>
        <w:spacing w:line="200" w:lineRule="atLeast"/>
        <w:jc w:val="both"/>
      </w:pPr>
      <w:r>
        <w:t>- о соответствии требованиям, устанавливаемым в соответствии с законодательством Российской Федерации к лицам, осуществляющим поставки товаров, выполнение работ, оказание услуг, являющихся предметом закупки;</w:t>
      </w:r>
    </w:p>
    <w:p w:rsidR="00496A86" w:rsidRDefault="00496A86" w:rsidP="00496A86">
      <w:pPr>
        <w:spacing w:line="200" w:lineRule="atLeast"/>
        <w:jc w:val="both"/>
      </w:pPr>
      <w:r>
        <w:t>- о не проведении ликвидации участника закупки - юридического лица и отсутствие решения арбитражного суда о признании участника закупки - юридического лица, индивидуального предпринимателя банкротом и об открытии конкурсного производства;</w:t>
      </w:r>
    </w:p>
    <w:p w:rsidR="00496A86" w:rsidRDefault="00496A86" w:rsidP="00496A86">
      <w:pPr>
        <w:spacing w:line="200" w:lineRule="atLeast"/>
        <w:jc w:val="both"/>
      </w:pPr>
      <w:r>
        <w:t>- о не приостановлении деятельности участника закупки в порядке, предусмотренном Кодексом Российской Федерации об административных правонарушениях, на день подачи заявки на участие в закупке;</w:t>
      </w:r>
    </w:p>
    <w:p w:rsidR="00496A86" w:rsidRDefault="00496A86" w:rsidP="00496A86">
      <w:pPr>
        <w:spacing w:line="200" w:lineRule="atLeast"/>
        <w:jc w:val="both"/>
      </w:pPr>
      <w:r>
        <w:t>- об отсутств</w:t>
      </w:r>
      <w:proofErr w:type="gramStart"/>
      <w:r>
        <w:t>ии у у</w:t>
      </w:r>
      <w:proofErr w:type="gramEnd"/>
      <w:r>
        <w:t>частника закупки задолженности по начисленным налогам, сборам и иным обязательным платежам в бюджеты любого уровня или государственные внебюджетные фонды размер которой превышает 25 % балансовой стоимости активов участника по данным бухгалтерской отчетности за последний завершенный отчетный период – для юридического лица;</w:t>
      </w:r>
    </w:p>
    <w:p w:rsidR="00496A86" w:rsidRDefault="00496A86" w:rsidP="00496A86">
      <w:pPr>
        <w:spacing w:line="200" w:lineRule="atLeast"/>
        <w:jc w:val="both"/>
      </w:pPr>
      <w:r>
        <w:t>- об отсутств</w:t>
      </w:r>
      <w:proofErr w:type="gramStart"/>
      <w:r>
        <w:t>ии у у</w:t>
      </w:r>
      <w:proofErr w:type="gramEnd"/>
      <w:r>
        <w:t>частника закупки задолженности по начисленным налогам, сборам и иным обязательным платежам в бюджеты любого уровня или государственные внебюджетные фонды за прошедший календарный год – для индивидуальных предпринимателей;</w:t>
      </w:r>
    </w:p>
    <w:p w:rsidR="00496A86" w:rsidRDefault="00496A86" w:rsidP="00496A86">
      <w:pPr>
        <w:spacing w:line="200" w:lineRule="atLeast"/>
        <w:jc w:val="both"/>
      </w:pPr>
      <w:proofErr w:type="gramStart"/>
      <w:r>
        <w:t>- об отсутствии сведений об участниках закупки в реестре недобросовестных поставщиков, предусмотренном статьей 5 Федерального закона от 18 июля 2011 г. № 223-ФЗ «О закупках товаров, работ услуг отдельными видами юридических лиц», и (или) в реестре недобросовестных поставщиков, предусмотренном Федеральным законом от 5 апреля 2013 года № 44-ФЗ «О контрактной системе в сфере закупок товаров, работ, услуг для обеспечения государственных и муниципальных нужд».</w:t>
      </w:r>
      <w:proofErr w:type="gramEnd"/>
    </w:p>
    <w:p w:rsidR="00496A86" w:rsidRDefault="00496A86" w:rsidP="00496A86">
      <w:pPr>
        <w:spacing w:line="200" w:lineRule="atLeast"/>
        <w:jc w:val="both"/>
      </w:pPr>
    </w:p>
    <w:p w:rsidR="00496A86" w:rsidRPr="004478F6" w:rsidRDefault="00496A86" w:rsidP="00472AF5">
      <w:pPr>
        <w:spacing w:line="200" w:lineRule="atLeast"/>
        <w:ind w:firstLine="708"/>
        <w:jc w:val="both"/>
      </w:pPr>
      <w:r>
        <w:lastRenderedPageBreak/>
        <w:t>А так же предоставляем</w:t>
      </w:r>
      <w:r w:rsidRPr="004478F6">
        <w:t xml:space="preserve"> </w:t>
      </w:r>
      <w:r w:rsidRPr="004478F6">
        <w:rPr>
          <w:rFonts w:eastAsia="mes New Roman"/>
          <w:color w:val="000000"/>
        </w:rPr>
        <w:t>надлежащим образом заверенные (на каждом листе присутствует отметка «копия верна», подпись руководителя (уполномоченного лица) и оттиск печати организации)</w:t>
      </w:r>
      <w:r w:rsidRPr="004478F6">
        <w:t>:</w:t>
      </w:r>
    </w:p>
    <w:p w:rsidR="00AD6093" w:rsidRPr="000519D2" w:rsidRDefault="00AD6093" w:rsidP="00AD6093">
      <w:pPr>
        <w:spacing w:line="200" w:lineRule="atLeast"/>
        <w:ind w:firstLine="556"/>
        <w:jc w:val="both"/>
        <w:rPr>
          <w:rFonts w:eastAsia="mes New Roman"/>
          <w:color w:val="000000"/>
        </w:rPr>
      </w:pPr>
      <w:r w:rsidRPr="000519D2">
        <w:rPr>
          <w:rFonts w:eastAsia="mes New Roman"/>
          <w:color w:val="000000"/>
        </w:rPr>
        <w:t>а</w:t>
      </w:r>
      <w:r w:rsidRPr="000519D2">
        <w:rPr>
          <w:rFonts w:eastAsia="mes New Roman"/>
          <w:color w:val="000000"/>
          <w:lang w:val="x-none"/>
        </w:rPr>
        <w:t xml:space="preserve">) </w:t>
      </w:r>
      <w:r w:rsidRPr="00864EA7">
        <w:rPr>
          <w:rFonts w:eastAsia="mes New Roman"/>
          <w:color w:val="000000"/>
          <w:lang w:val="x-none"/>
        </w:rPr>
        <w:t>копии учредительных документов (для юридического лица): устав, свидетельство о государственной регистрации юридического лица (лист записи Единого государственного реестра юридических лиц), свидетельство о постановке на учет юридического лица в налоговом органе по месту нахождения на территории Российской Федерации; копии документов, удостоверяющи</w:t>
      </w:r>
      <w:r>
        <w:rPr>
          <w:rFonts w:eastAsia="mes New Roman"/>
          <w:color w:val="000000"/>
          <w:lang w:val="x-none"/>
        </w:rPr>
        <w:t>х личность (для физических лиц)</w:t>
      </w:r>
      <w:r w:rsidRPr="000519D2">
        <w:t>;</w:t>
      </w:r>
    </w:p>
    <w:p w:rsidR="00AD6093" w:rsidRDefault="00AD6093" w:rsidP="00AD6093">
      <w:pPr>
        <w:autoSpaceDE w:val="0"/>
        <w:spacing w:line="200" w:lineRule="atLeast"/>
        <w:ind w:firstLine="556"/>
        <w:jc w:val="both"/>
        <w:rPr>
          <w:rFonts w:eastAsia="mes New Roman"/>
          <w:color w:val="000000"/>
        </w:rPr>
      </w:pPr>
      <w:r w:rsidRPr="000519D2">
        <w:rPr>
          <w:rFonts w:eastAsia="mes New Roman"/>
          <w:color w:val="000000"/>
        </w:rPr>
        <w:t>б</w:t>
      </w:r>
      <w:r w:rsidRPr="000519D2">
        <w:rPr>
          <w:rFonts w:eastAsia="mes New Roman"/>
          <w:color w:val="000000"/>
          <w:lang w:val="x-none"/>
        </w:rPr>
        <w:t xml:space="preserve">) </w:t>
      </w:r>
      <w:r w:rsidRPr="000519D2">
        <w:rPr>
          <w:rFonts w:eastAsia="mes New Roman"/>
          <w:color w:val="000000"/>
        </w:rPr>
        <w:t xml:space="preserve">копию </w:t>
      </w:r>
      <w:r w:rsidRPr="000519D2">
        <w:rPr>
          <w:rFonts w:eastAsia="mes New Roman"/>
          <w:color w:val="000000"/>
          <w:lang w:val="x-none"/>
        </w:rPr>
        <w:t>документ</w:t>
      </w:r>
      <w:r w:rsidRPr="000519D2">
        <w:rPr>
          <w:rFonts w:eastAsia="mes New Roman"/>
          <w:color w:val="000000"/>
        </w:rPr>
        <w:t>а</w:t>
      </w:r>
      <w:r w:rsidRPr="000519D2">
        <w:rPr>
          <w:rFonts w:eastAsia="mes New Roman"/>
          <w:color w:val="000000"/>
          <w:lang w:val="x-none"/>
        </w:rPr>
        <w:t>, подтверждающ</w:t>
      </w:r>
      <w:r w:rsidRPr="000519D2">
        <w:rPr>
          <w:rFonts w:eastAsia="mes New Roman"/>
          <w:color w:val="000000"/>
        </w:rPr>
        <w:t>его</w:t>
      </w:r>
      <w:r w:rsidRPr="000519D2">
        <w:rPr>
          <w:rFonts w:eastAsia="mes New Roman"/>
          <w:color w:val="000000"/>
          <w:lang w:val="x-none"/>
        </w:rPr>
        <w:t xml:space="preserve"> полномочия лица на осуществление действий от имени участника </w:t>
      </w:r>
      <w:r w:rsidRPr="000519D2">
        <w:rPr>
          <w:rFonts w:eastAsia="mes New Roman"/>
          <w:color w:val="000000"/>
        </w:rPr>
        <w:t xml:space="preserve">открытого </w:t>
      </w:r>
      <w:r>
        <w:rPr>
          <w:rFonts w:eastAsia="mes New Roman"/>
          <w:color w:val="000000"/>
          <w:lang w:val="x-none"/>
        </w:rPr>
        <w:t xml:space="preserve">запроса </w:t>
      </w:r>
      <w:r>
        <w:rPr>
          <w:rFonts w:eastAsia="mes New Roman"/>
          <w:color w:val="000000"/>
        </w:rPr>
        <w:t>котировок</w:t>
      </w:r>
      <w:r w:rsidRPr="000519D2">
        <w:rPr>
          <w:rFonts w:eastAsia="mes New Roman"/>
          <w:color w:val="000000"/>
        </w:rPr>
        <w:t>;</w:t>
      </w:r>
    </w:p>
    <w:p w:rsidR="00AD6093" w:rsidRPr="00196495" w:rsidRDefault="00AD6093" w:rsidP="00AD6093">
      <w:pPr>
        <w:autoSpaceDE w:val="0"/>
        <w:spacing w:line="200" w:lineRule="atLeast"/>
        <w:ind w:firstLine="556"/>
        <w:jc w:val="both"/>
        <w:rPr>
          <w:rFonts w:eastAsia="mes New Roman"/>
          <w:color w:val="000000"/>
        </w:rPr>
      </w:pPr>
      <w:r w:rsidRPr="000519D2">
        <w:rPr>
          <w:rFonts w:eastAsia="mes New Roman"/>
          <w:color w:val="000000"/>
        </w:rPr>
        <w:t>в)</w:t>
      </w:r>
      <w:r>
        <w:rPr>
          <w:rFonts w:eastAsiaTheme="minorHAnsi"/>
          <w:lang w:eastAsia="en-US"/>
        </w:rPr>
        <w:t xml:space="preserve"> копии удостоверений персонала, проводящего работы по </w:t>
      </w:r>
      <w:r>
        <w:rPr>
          <w:color w:val="000000"/>
        </w:rPr>
        <w:t xml:space="preserve">строительству </w:t>
      </w:r>
      <w:r w:rsidRPr="00BC3637">
        <w:rPr>
          <w:rFonts w:eastAsiaTheme="minorHAnsi"/>
        </w:rPr>
        <w:t xml:space="preserve">КВЛ-10 </w:t>
      </w:r>
      <w:proofErr w:type="spellStart"/>
      <w:r w:rsidRPr="00BC3637">
        <w:rPr>
          <w:rFonts w:eastAsiaTheme="minorHAnsi"/>
        </w:rPr>
        <w:t>кВ</w:t>
      </w:r>
      <w:proofErr w:type="spellEnd"/>
      <w:r w:rsidRPr="00BC3637">
        <w:rPr>
          <w:rFonts w:eastAsiaTheme="minorHAnsi"/>
        </w:rPr>
        <w:t xml:space="preserve">, ТП 100/10/0,4 </w:t>
      </w:r>
      <w:proofErr w:type="spellStart"/>
      <w:r w:rsidRPr="00BC3637">
        <w:rPr>
          <w:rFonts w:eastAsiaTheme="minorHAnsi"/>
        </w:rPr>
        <w:t>кВ</w:t>
      </w:r>
      <w:proofErr w:type="spellEnd"/>
      <w:r w:rsidRPr="00BC3637">
        <w:rPr>
          <w:rFonts w:eastAsiaTheme="minorHAnsi"/>
        </w:rPr>
        <w:t xml:space="preserve">, ВЛИ-0,4 </w:t>
      </w:r>
      <w:proofErr w:type="spellStart"/>
      <w:r w:rsidRPr="00BC3637">
        <w:rPr>
          <w:rFonts w:eastAsiaTheme="minorHAnsi"/>
        </w:rPr>
        <w:t>кВ</w:t>
      </w:r>
      <w:r>
        <w:rPr>
          <w:rFonts w:eastAsiaTheme="minorHAnsi"/>
          <w:lang w:eastAsia="en-US"/>
        </w:rPr>
        <w:t>.</w:t>
      </w:r>
      <w:proofErr w:type="spellEnd"/>
      <w:r>
        <w:rPr>
          <w:rFonts w:eastAsiaTheme="minorHAnsi"/>
          <w:lang w:eastAsia="en-US"/>
        </w:rPr>
        <w:t xml:space="preserve"> Персонал должен иметь соответствующую квалификацию и группу допуска по электробезопасности</w:t>
      </w:r>
      <w:r w:rsidRPr="000519D2">
        <w:t>;</w:t>
      </w:r>
    </w:p>
    <w:p w:rsidR="00AD6093" w:rsidRPr="000519D2" w:rsidRDefault="00AD6093" w:rsidP="00AD6093">
      <w:pPr>
        <w:autoSpaceDE w:val="0"/>
        <w:spacing w:line="200" w:lineRule="atLeast"/>
        <w:ind w:firstLine="556"/>
        <w:jc w:val="both"/>
      </w:pPr>
      <w:r>
        <w:t xml:space="preserve">г) </w:t>
      </w:r>
      <w:r w:rsidRPr="000519D2">
        <w:t>заявку;</w:t>
      </w:r>
    </w:p>
    <w:p w:rsidR="00AD6093" w:rsidRPr="000519D2" w:rsidRDefault="00AD6093" w:rsidP="00AD6093">
      <w:pPr>
        <w:spacing w:line="200" w:lineRule="atLeast"/>
        <w:ind w:firstLine="556"/>
      </w:pPr>
      <w:r w:rsidRPr="000519D2">
        <w:rPr>
          <w:rFonts w:eastAsia="mes New Roman"/>
        </w:rPr>
        <w:t>д</w:t>
      </w:r>
      <w:r w:rsidRPr="00D5321B">
        <w:rPr>
          <w:rFonts w:eastAsia="mes New Roman"/>
        </w:rPr>
        <w:t xml:space="preserve">) </w:t>
      </w:r>
      <w:r>
        <w:t>л</w:t>
      </w:r>
      <w:r w:rsidRPr="00D5321B">
        <w:t>окальный сметный расчет;</w:t>
      </w:r>
    </w:p>
    <w:p w:rsidR="00AD6093" w:rsidRPr="000519D2" w:rsidRDefault="00AD6093" w:rsidP="00AD6093">
      <w:pPr>
        <w:spacing w:line="200" w:lineRule="atLeast"/>
        <w:ind w:firstLine="556"/>
      </w:pPr>
      <w:r w:rsidRPr="000519D2">
        <w:rPr>
          <w:rFonts w:eastAsia="mes New Roman"/>
        </w:rPr>
        <w:t>е)</w:t>
      </w:r>
      <w:r w:rsidRPr="000519D2">
        <w:t xml:space="preserve"> анкету участника;</w:t>
      </w:r>
    </w:p>
    <w:p w:rsidR="00AD6093" w:rsidRDefault="00AD6093" w:rsidP="00AD6093">
      <w:pPr>
        <w:spacing w:line="200" w:lineRule="atLeast"/>
        <w:ind w:firstLine="556"/>
      </w:pPr>
      <w:r>
        <w:t>ж) техническое задание.</w:t>
      </w:r>
    </w:p>
    <w:p w:rsidR="00496A86" w:rsidRDefault="00496A86" w:rsidP="00496A86">
      <w:pPr>
        <w:jc w:val="both"/>
      </w:pPr>
    </w:p>
    <w:p w:rsidR="00496A86" w:rsidRPr="009D433F" w:rsidRDefault="00496A86" w:rsidP="00496A86">
      <w:pPr>
        <w:jc w:val="both"/>
      </w:pPr>
      <w:r w:rsidRPr="009D433F">
        <w:t>_____/_____________/</w:t>
      </w:r>
      <w:r w:rsidRPr="009D433F">
        <w:tab/>
      </w:r>
      <w:r w:rsidRPr="009D433F">
        <w:tab/>
      </w:r>
      <w:r w:rsidRPr="009D433F">
        <w:tab/>
        <w:t xml:space="preserve">           </w:t>
      </w:r>
    </w:p>
    <w:p w:rsidR="00496A86" w:rsidRDefault="00496A86" w:rsidP="00496A86">
      <w:pPr>
        <w:jc w:val="both"/>
      </w:pPr>
      <w:r>
        <w:rPr>
          <w:vertAlign w:val="superscript"/>
        </w:rPr>
        <w:t xml:space="preserve">   </w:t>
      </w:r>
      <w:r w:rsidRPr="00830952">
        <w:rPr>
          <w:vertAlign w:val="superscript"/>
        </w:rPr>
        <w:t>(подпись руководителя, расшифровка подписи и</w:t>
      </w:r>
      <w:r w:rsidRPr="00830952">
        <w:t xml:space="preserve"> </w:t>
      </w:r>
      <w:r w:rsidRPr="00830952">
        <w:rPr>
          <w:vertAlign w:val="superscript"/>
        </w:rPr>
        <w:t>печать)</w:t>
      </w:r>
      <w:r w:rsidRPr="00830952">
        <w:t xml:space="preserve"> </w:t>
      </w:r>
      <w:r w:rsidRPr="004478F6">
        <w:t xml:space="preserve">    </w:t>
      </w:r>
    </w:p>
    <w:p w:rsidR="00496A86" w:rsidRDefault="00496A86" w:rsidP="00496A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96A86" w:rsidRDefault="00496A86" w:rsidP="00496A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70BB0" w:rsidRDefault="00A70BB0" w:rsidP="005F3E01">
      <w:pPr>
        <w:pStyle w:val="Standard"/>
        <w:autoSpaceDE w:val="0"/>
        <w:ind w:firstLine="567"/>
        <w:jc w:val="both"/>
        <w:rPr>
          <w:lang w:val="ru-RU"/>
        </w:rPr>
      </w:pPr>
    </w:p>
    <w:p w:rsidR="00A70BB0" w:rsidRPr="00A70BB0" w:rsidRDefault="00A70BB0" w:rsidP="005F3E01">
      <w:pPr>
        <w:pStyle w:val="Standard"/>
        <w:autoSpaceDE w:val="0"/>
        <w:ind w:firstLine="567"/>
        <w:jc w:val="both"/>
        <w:rPr>
          <w:color w:val="FF0000"/>
          <w:lang w:val="ru-RU"/>
        </w:rPr>
      </w:pPr>
    </w:p>
    <w:p w:rsidR="002B1D20" w:rsidRDefault="002B1D20" w:rsidP="002B1D20">
      <w:pPr>
        <w:ind w:firstLine="426"/>
        <w:jc w:val="both"/>
      </w:pPr>
    </w:p>
    <w:p w:rsidR="002B1D20" w:rsidRDefault="002B1D20" w:rsidP="002B1D20">
      <w:pPr>
        <w:ind w:firstLine="426"/>
        <w:jc w:val="both"/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C1D56" w:rsidRDefault="005C1D56"/>
    <w:p w:rsidR="0071453F" w:rsidRDefault="0071453F"/>
    <w:p w:rsidR="0071453F" w:rsidRDefault="0071453F"/>
    <w:p w:rsidR="0071453F" w:rsidRDefault="0071453F"/>
    <w:p w:rsidR="0071453F" w:rsidRDefault="0071453F"/>
    <w:p w:rsidR="0071453F" w:rsidRDefault="0071453F"/>
    <w:p w:rsidR="0071453F" w:rsidRDefault="0071453F"/>
    <w:p w:rsidR="0071453F" w:rsidRDefault="0071453F"/>
    <w:p w:rsidR="0071453F" w:rsidRDefault="0071453F"/>
    <w:p w:rsidR="0071453F" w:rsidRPr="004478F6" w:rsidRDefault="0071453F" w:rsidP="0071453F">
      <w:pPr>
        <w:pStyle w:val="aa"/>
        <w:tabs>
          <w:tab w:val="left" w:pos="915"/>
        </w:tabs>
        <w:jc w:val="center"/>
        <w:rPr>
          <w:rFonts w:ascii="Times New Roman" w:hAnsi="Times New Roman"/>
          <w:b/>
          <w:sz w:val="28"/>
          <w:szCs w:val="28"/>
        </w:rPr>
      </w:pPr>
      <w:r w:rsidRPr="004478F6">
        <w:rPr>
          <w:rFonts w:ascii="Times New Roman" w:hAnsi="Times New Roman"/>
          <w:b/>
          <w:sz w:val="28"/>
          <w:szCs w:val="28"/>
        </w:rPr>
        <w:t>Анкета участника</w:t>
      </w:r>
    </w:p>
    <w:p w:rsidR="0071453F" w:rsidRPr="004478F6" w:rsidRDefault="0071453F" w:rsidP="0071453F">
      <w:pPr>
        <w:jc w:val="center"/>
      </w:pPr>
    </w:p>
    <w:p w:rsidR="0071453F" w:rsidRPr="004478F6" w:rsidRDefault="0071453F" w:rsidP="0071453F">
      <w:pPr>
        <w:pStyle w:val="aa"/>
        <w:tabs>
          <w:tab w:val="left" w:pos="915"/>
        </w:tabs>
        <w:rPr>
          <w:szCs w:val="24"/>
        </w:rPr>
      </w:pPr>
    </w:p>
    <w:tbl>
      <w:tblPr>
        <w:tblW w:w="10207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6300"/>
        <w:gridCol w:w="3153"/>
      </w:tblGrid>
      <w:tr w:rsidR="0071453F" w:rsidRPr="004478F6" w:rsidTr="006654A6">
        <w:trPr>
          <w:trHeight w:val="240"/>
        </w:trPr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71453F" w:rsidRPr="004478F6" w:rsidRDefault="0071453F" w:rsidP="006654A6">
            <w:pPr>
              <w:pStyle w:val="af4"/>
              <w:jc w:val="center"/>
              <w:rPr>
                <w:b/>
                <w:sz w:val="24"/>
                <w:szCs w:val="24"/>
              </w:rPr>
            </w:pPr>
            <w:r w:rsidRPr="004478F6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4478F6">
              <w:rPr>
                <w:b/>
                <w:sz w:val="24"/>
                <w:szCs w:val="24"/>
              </w:rPr>
              <w:t>п</w:t>
            </w:r>
            <w:proofErr w:type="gramEnd"/>
            <w:r w:rsidRPr="004478F6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63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71453F" w:rsidRPr="004478F6" w:rsidRDefault="0071453F" w:rsidP="006654A6">
            <w:pPr>
              <w:pStyle w:val="af4"/>
              <w:jc w:val="center"/>
              <w:rPr>
                <w:b/>
                <w:sz w:val="24"/>
                <w:szCs w:val="24"/>
              </w:rPr>
            </w:pPr>
            <w:r w:rsidRPr="004478F6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71453F" w:rsidRPr="004478F6" w:rsidRDefault="0071453F" w:rsidP="006654A6">
            <w:pPr>
              <w:pStyle w:val="af4"/>
              <w:jc w:val="center"/>
              <w:rPr>
                <w:b/>
                <w:sz w:val="24"/>
                <w:szCs w:val="24"/>
              </w:rPr>
            </w:pPr>
            <w:r w:rsidRPr="004478F6">
              <w:rPr>
                <w:b/>
                <w:sz w:val="24"/>
                <w:szCs w:val="24"/>
              </w:rPr>
              <w:t>Сведения об участнике</w:t>
            </w:r>
          </w:p>
        </w:tc>
      </w:tr>
      <w:tr w:rsidR="0071453F" w:rsidRPr="004478F6" w:rsidTr="006654A6">
        <w:tc>
          <w:tcPr>
            <w:tcW w:w="754" w:type="dxa"/>
            <w:tcBorders>
              <w:top w:val="single" w:sz="12" w:space="0" w:color="000000"/>
            </w:tcBorders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tcBorders>
              <w:top w:val="single" w:sz="12" w:space="0" w:color="000000"/>
            </w:tcBorders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Организационно-правовая форма и фирменное наименование Участника</w:t>
            </w:r>
          </w:p>
        </w:tc>
        <w:tc>
          <w:tcPr>
            <w:tcW w:w="3153" w:type="dxa"/>
            <w:tcBorders>
              <w:top w:val="single" w:sz="12" w:space="0" w:color="000000"/>
            </w:tcBorders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Документ, на основании которого действует лицо, уполномоченное подписать договор</w:t>
            </w:r>
            <w:r>
              <w:rPr>
                <w:szCs w:val="24"/>
              </w:rPr>
              <w:t xml:space="preserve"> (устав, доверенность)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ИНН/КПП участника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ОКПО участника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ОКВЭД/ОКТМО/ОКОПФ участника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Юридический адрес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Почтовый адрес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 xml:space="preserve">ОГРН 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Банковские реквизиты (наименование и адрес банка, номер расчетного счета участника в банке, корреспонден</w:t>
            </w:r>
            <w:r>
              <w:rPr>
                <w:szCs w:val="24"/>
              </w:rPr>
              <w:t>т</w:t>
            </w:r>
            <w:r w:rsidRPr="004478F6">
              <w:rPr>
                <w:szCs w:val="24"/>
              </w:rPr>
              <w:t>ский счет банка, БИК, телефоны банка, прочие банковские реквизиты)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Телефоны участника (с указанием кода города)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rPr>
          <w:trHeight w:val="116"/>
        </w:trPr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Факс участника (с указанием кода города)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Адрес электронной почты участника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color w:val="000000"/>
                <w:szCs w:val="24"/>
              </w:rPr>
            </w:pPr>
            <w:r w:rsidRPr="004478F6">
              <w:rPr>
                <w:color w:val="000000"/>
                <w:szCs w:val="24"/>
              </w:rPr>
              <w:t>Фамилия, Имя и Отчество руководителя участника, имеющего право подписи согласно учредительным документам участника, с указанием должности и контактного телефона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color w:val="000000"/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Фамилия, Имя и Отчество ответственного лица за участие в открытом запросе цен (котировок) участника с указанием должности и контактного телефона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</w:tbl>
    <w:p w:rsidR="0071453F" w:rsidRPr="004478F6" w:rsidRDefault="0071453F" w:rsidP="0071453F">
      <w:pPr>
        <w:pStyle w:val="aa"/>
        <w:tabs>
          <w:tab w:val="left" w:pos="915"/>
        </w:tabs>
        <w:rPr>
          <w:szCs w:val="24"/>
        </w:rPr>
      </w:pPr>
    </w:p>
    <w:p w:rsidR="0071453F" w:rsidRPr="004478F6" w:rsidRDefault="0071453F" w:rsidP="0071453F">
      <w:pPr>
        <w:jc w:val="both"/>
      </w:pPr>
      <w:r w:rsidRPr="004478F6">
        <w:t xml:space="preserve">        ___________/_____________/</w:t>
      </w:r>
      <w:r w:rsidRPr="004478F6">
        <w:tab/>
      </w:r>
      <w:r w:rsidRPr="004478F6">
        <w:tab/>
      </w:r>
      <w:r w:rsidRPr="004478F6">
        <w:tab/>
        <w:t xml:space="preserve">            </w:t>
      </w:r>
    </w:p>
    <w:p w:rsidR="0071453F" w:rsidRDefault="0071453F" w:rsidP="0071453F">
      <w:pPr>
        <w:jc w:val="both"/>
        <w:rPr>
          <w:vertAlign w:val="superscript"/>
        </w:rPr>
      </w:pPr>
      <w:r w:rsidRPr="004478F6">
        <w:rPr>
          <w:vertAlign w:val="superscript"/>
        </w:rPr>
        <w:t xml:space="preserve">     (подпись руководителя, расшифровка подписи и</w:t>
      </w:r>
      <w:r w:rsidRPr="004478F6">
        <w:t xml:space="preserve"> </w:t>
      </w:r>
      <w:r w:rsidRPr="004478F6">
        <w:rPr>
          <w:vertAlign w:val="superscript"/>
        </w:rPr>
        <w:t>печать)</w:t>
      </w:r>
      <w:r w:rsidRPr="004478F6">
        <w:t xml:space="preserve">                              </w:t>
      </w:r>
      <w:r w:rsidRPr="004478F6">
        <w:rPr>
          <w:vertAlign w:val="superscript"/>
        </w:rPr>
        <w:t xml:space="preserve"> </w:t>
      </w:r>
    </w:p>
    <w:p w:rsidR="0071453F" w:rsidRDefault="0071453F" w:rsidP="0071453F">
      <w:pPr>
        <w:jc w:val="both"/>
        <w:rPr>
          <w:vertAlign w:val="superscript"/>
        </w:rPr>
      </w:pPr>
    </w:p>
    <w:p w:rsidR="0071453F" w:rsidRDefault="0071453F" w:rsidP="0071453F">
      <w:pPr>
        <w:jc w:val="both"/>
        <w:rPr>
          <w:vertAlign w:val="superscript"/>
        </w:rPr>
      </w:pPr>
    </w:p>
    <w:p w:rsidR="0071453F" w:rsidRDefault="0071453F"/>
    <w:p w:rsidR="0071453F" w:rsidRDefault="0071453F"/>
    <w:p w:rsidR="00FB4DB1" w:rsidRDefault="00FB4DB1"/>
    <w:p w:rsidR="00391873" w:rsidRDefault="00391873"/>
    <w:p w:rsidR="00FB4DB1" w:rsidRDefault="00FB4DB1"/>
    <w:p w:rsidR="0071453F" w:rsidRDefault="0071453F"/>
    <w:p w:rsidR="0071453F" w:rsidRPr="00472AF5" w:rsidRDefault="0071453F" w:rsidP="0071453F">
      <w:pPr>
        <w:pStyle w:val="aa"/>
        <w:jc w:val="right"/>
        <w:rPr>
          <w:rFonts w:ascii="Times New Roman" w:hAnsi="Times New Roman"/>
          <w:sz w:val="20"/>
        </w:rPr>
      </w:pPr>
      <w:r w:rsidRPr="00472AF5">
        <w:rPr>
          <w:rFonts w:ascii="Times New Roman" w:hAnsi="Times New Roman"/>
          <w:sz w:val="20"/>
        </w:rPr>
        <w:t>Приложение № 2</w:t>
      </w:r>
    </w:p>
    <w:p w:rsidR="0071453F" w:rsidRPr="00472AF5" w:rsidRDefault="00864EA7" w:rsidP="00472AF5">
      <w:pPr>
        <w:pStyle w:val="aa"/>
        <w:jc w:val="right"/>
        <w:rPr>
          <w:rFonts w:ascii="Times New Roman" w:hAnsi="Times New Roman"/>
          <w:color w:val="FF0000"/>
          <w:sz w:val="20"/>
        </w:rPr>
      </w:pPr>
      <w:r w:rsidRPr="00472AF5">
        <w:rPr>
          <w:rFonts w:ascii="Times New Roman" w:hAnsi="Times New Roman"/>
          <w:sz w:val="20"/>
        </w:rPr>
        <w:t>открытого</w:t>
      </w:r>
      <w:r w:rsidR="008A302F" w:rsidRPr="00472AF5">
        <w:rPr>
          <w:rFonts w:ascii="Times New Roman" w:hAnsi="Times New Roman"/>
          <w:sz w:val="20"/>
        </w:rPr>
        <w:t xml:space="preserve"> </w:t>
      </w:r>
      <w:r w:rsidRPr="00472AF5">
        <w:rPr>
          <w:rFonts w:ascii="Times New Roman" w:hAnsi="Times New Roman"/>
          <w:sz w:val="20"/>
        </w:rPr>
        <w:t>запроса</w:t>
      </w:r>
      <w:r w:rsidR="008A302F" w:rsidRPr="00472AF5">
        <w:rPr>
          <w:rFonts w:ascii="Times New Roman" w:hAnsi="Times New Roman"/>
          <w:sz w:val="20"/>
        </w:rPr>
        <w:t xml:space="preserve"> </w:t>
      </w:r>
      <w:r w:rsidRPr="00472AF5">
        <w:rPr>
          <w:rFonts w:ascii="Times New Roman" w:hAnsi="Times New Roman"/>
          <w:sz w:val="20"/>
        </w:rPr>
        <w:t xml:space="preserve">котировок </w:t>
      </w:r>
      <w:r w:rsidR="0071453F" w:rsidRPr="00472AF5">
        <w:rPr>
          <w:rFonts w:ascii="Times New Roman" w:hAnsi="Times New Roman"/>
          <w:sz w:val="20"/>
        </w:rPr>
        <w:t xml:space="preserve">№ </w:t>
      </w:r>
      <w:r w:rsidR="00AD6093">
        <w:rPr>
          <w:rFonts w:ascii="Times New Roman" w:hAnsi="Times New Roman"/>
          <w:sz w:val="20"/>
        </w:rPr>
        <w:t>008</w:t>
      </w:r>
      <w:r w:rsidR="00472AF5" w:rsidRPr="00472AF5">
        <w:rPr>
          <w:rFonts w:ascii="Times New Roman" w:hAnsi="Times New Roman"/>
          <w:sz w:val="20"/>
        </w:rPr>
        <w:t>-19</w:t>
      </w:r>
      <w:r w:rsidR="0071453F" w:rsidRPr="00472AF5">
        <w:rPr>
          <w:rFonts w:ascii="Times New Roman" w:hAnsi="Times New Roman"/>
          <w:sz w:val="20"/>
        </w:rPr>
        <w:t>-к</w:t>
      </w:r>
    </w:p>
    <w:p w:rsidR="00391873" w:rsidRDefault="00391873" w:rsidP="00391873">
      <w:pPr>
        <w:pStyle w:val="1"/>
        <w:numPr>
          <w:ilvl w:val="0"/>
          <w:numId w:val="0"/>
        </w:numPr>
        <w:ind w:left="432"/>
        <w:jc w:val="center"/>
      </w:pPr>
      <w:r w:rsidRPr="007C772D">
        <w:rPr>
          <w:sz w:val="22"/>
          <w:szCs w:val="22"/>
        </w:rPr>
        <w:t>ТЕХНИЧЕСКОЕ ЗАДАНИЕ</w:t>
      </w:r>
      <w:bookmarkStart w:id="5" w:name="_Hlk510689284"/>
    </w:p>
    <w:bookmarkEnd w:id="5"/>
    <w:p w:rsidR="00D56225" w:rsidRDefault="00D56225" w:rsidP="00D56225">
      <w:pPr>
        <w:pStyle w:val="a8"/>
        <w:ind w:right="52"/>
        <w:jc w:val="center"/>
      </w:pPr>
    </w:p>
    <w:tbl>
      <w:tblPr>
        <w:tblW w:w="9497" w:type="dxa"/>
        <w:tblInd w:w="30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8" w:type="dxa"/>
          <w:right w:w="28" w:type="dxa"/>
        </w:tblCellMar>
        <w:tblLook w:val="0000" w:firstRow="0" w:lastRow="0" w:firstColumn="0" w:lastColumn="0" w:noHBand="0" w:noVBand="0"/>
      </w:tblPr>
      <w:tblGrid>
        <w:gridCol w:w="283"/>
        <w:gridCol w:w="2549"/>
        <w:gridCol w:w="6665"/>
      </w:tblGrid>
      <w:tr w:rsidR="00AD6093" w:rsidRPr="00E356BD" w:rsidTr="00995B0E">
        <w:trPr>
          <w:trHeight w:val="322"/>
        </w:trPr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E356BD" w:rsidRDefault="00AD6093" w:rsidP="00995B0E">
            <w:pPr>
              <w:pStyle w:val="11"/>
              <w:shd w:val="clear" w:color="auto" w:fill="FFFFFF"/>
              <w:jc w:val="center"/>
              <w:rPr>
                <w:szCs w:val="24"/>
              </w:rPr>
            </w:pPr>
            <w:r w:rsidRPr="00E356BD">
              <w:rPr>
                <w:color w:val="000000"/>
                <w:szCs w:val="24"/>
              </w:rPr>
              <w:t>1.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11"/>
              <w:jc w:val="both"/>
            </w:pPr>
            <w:r w:rsidRPr="00AD6093">
              <w:t>Место проведения работ: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af"/>
              <w:autoSpaceDN w:val="0"/>
              <w:ind w:left="0"/>
              <w:jc w:val="both"/>
              <w:rPr>
                <w:rFonts w:eastAsia="Arial"/>
                <w:sz w:val="20"/>
                <w:szCs w:val="20"/>
                <w:lang w:eastAsia="zh-CN"/>
              </w:rPr>
            </w:pPr>
            <w:r w:rsidRPr="00AD6093">
              <w:rPr>
                <w:sz w:val="20"/>
                <w:szCs w:val="20"/>
              </w:rPr>
              <w:t>-</w:t>
            </w:r>
            <w:r w:rsidRPr="00AD6093">
              <w:rPr>
                <w:rFonts w:eastAsia="Arial"/>
                <w:sz w:val="20"/>
                <w:szCs w:val="20"/>
              </w:rPr>
              <w:t xml:space="preserve">КВЛ-10 </w:t>
            </w:r>
            <w:proofErr w:type="spellStart"/>
            <w:r w:rsidRPr="00AD6093">
              <w:rPr>
                <w:rFonts w:eastAsia="Arial"/>
                <w:sz w:val="20"/>
                <w:szCs w:val="20"/>
              </w:rPr>
              <w:t>кВ</w:t>
            </w:r>
            <w:proofErr w:type="spellEnd"/>
            <w:r w:rsidRPr="00AD6093">
              <w:rPr>
                <w:rFonts w:eastAsia="Arial"/>
                <w:sz w:val="20"/>
                <w:szCs w:val="20"/>
              </w:rPr>
              <w:t xml:space="preserve">, ТП 100/10/0,4 </w:t>
            </w:r>
            <w:proofErr w:type="spellStart"/>
            <w:r w:rsidRPr="00AD6093">
              <w:rPr>
                <w:rFonts w:eastAsia="Arial"/>
                <w:sz w:val="20"/>
                <w:szCs w:val="20"/>
              </w:rPr>
              <w:t>кВ</w:t>
            </w:r>
            <w:proofErr w:type="spellEnd"/>
            <w:r w:rsidRPr="00AD6093">
              <w:rPr>
                <w:rFonts w:eastAsia="Arial"/>
                <w:sz w:val="20"/>
                <w:szCs w:val="20"/>
              </w:rPr>
              <w:t xml:space="preserve">, ВЛИ-0,4 </w:t>
            </w:r>
            <w:proofErr w:type="spellStart"/>
            <w:r w:rsidRPr="00AD6093">
              <w:rPr>
                <w:rFonts w:eastAsia="Arial"/>
                <w:sz w:val="20"/>
                <w:szCs w:val="20"/>
              </w:rPr>
              <w:t>кВ</w:t>
            </w:r>
            <w:proofErr w:type="spellEnd"/>
            <w:r w:rsidRPr="00AD6093">
              <w:rPr>
                <w:rFonts w:eastAsia="Arial"/>
                <w:sz w:val="20"/>
                <w:szCs w:val="20"/>
              </w:rPr>
              <w:t xml:space="preserve"> РМ, расположенные г. Саранск, ул. Лодыгина</w:t>
            </w:r>
          </w:p>
          <w:p w:rsidR="00AD6093" w:rsidRPr="00AD6093" w:rsidRDefault="00AD6093" w:rsidP="00995B0E">
            <w:pPr>
              <w:pStyle w:val="western"/>
              <w:tabs>
                <w:tab w:val="left" w:pos="709"/>
                <w:tab w:val="left" w:pos="1134"/>
                <w:tab w:val="left" w:pos="1276"/>
              </w:tabs>
              <w:spacing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D6093" w:rsidRPr="00E356BD" w:rsidTr="00995B0E">
        <w:trPr>
          <w:trHeight w:val="322"/>
        </w:trPr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E356BD" w:rsidRDefault="00AD6093" w:rsidP="00995B0E">
            <w:pPr>
              <w:pStyle w:val="11"/>
              <w:shd w:val="clear" w:color="auto" w:fill="FFFFFF"/>
              <w:jc w:val="center"/>
              <w:rPr>
                <w:szCs w:val="24"/>
              </w:rPr>
            </w:pPr>
            <w:r w:rsidRPr="00E356BD">
              <w:rPr>
                <w:color w:val="000000"/>
                <w:szCs w:val="24"/>
              </w:rPr>
              <w:t>2.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11"/>
            </w:pPr>
            <w:r w:rsidRPr="00AD6093">
              <w:rPr>
                <w:color w:val="000000"/>
              </w:rPr>
              <w:t>Срок выполнения работ: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25"/>
              <w:jc w:val="both"/>
              <w:rPr>
                <w:rFonts w:ascii="Times New Roman" w:hAnsi="Times New Roman"/>
              </w:rPr>
            </w:pPr>
            <w:r w:rsidRPr="00AD6093">
              <w:rPr>
                <w:rFonts w:ascii="Times New Roman" w:hAnsi="Times New Roman"/>
              </w:rPr>
              <w:t>- начало работ - с момента подписания договора;</w:t>
            </w:r>
          </w:p>
          <w:p w:rsidR="00AD6093" w:rsidRPr="00AD6093" w:rsidRDefault="00AD6093" w:rsidP="00995B0E">
            <w:pPr>
              <w:pStyle w:val="af"/>
              <w:tabs>
                <w:tab w:val="left" w:pos="255"/>
              </w:tabs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AD6093">
              <w:rPr>
                <w:sz w:val="20"/>
                <w:szCs w:val="20"/>
              </w:rPr>
              <w:t>- окончание работ - не позднее 31 декабря 2019г.</w:t>
            </w:r>
          </w:p>
        </w:tc>
      </w:tr>
      <w:tr w:rsidR="00AD6093" w:rsidRPr="006C795C" w:rsidTr="00995B0E">
        <w:trPr>
          <w:trHeight w:val="322"/>
        </w:trPr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E356BD" w:rsidRDefault="00AD6093" w:rsidP="00995B0E">
            <w:pPr>
              <w:pStyle w:val="11"/>
              <w:shd w:val="clear" w:color="auto" w:fill="FFFFFF"/>
              <w:jc w:val="center"/>
              <w:rPr>
                <w:szCs w:val="24"/>
              </w:rPr>
            </w:pPr>
            <w:r w:rsidRPr="00E356BD">
              <w:rPr>
                <w:color w:val="000000"/>
                <w:szCs w:val="24"/>
              </w:rPr>
              <w:t>3.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11"/>
            </w:pPr>
            <w:r w:rsidRPr="00AD6093">
              <w:t>Объекты выполнения работ: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af"/>
              <w:autoSpaceDN w:val="0"/>
              <w:ind w:left="0"/>
              <w:jc w:val="both"/>
              <w:rPr>
                <w:rFonts w:eastAsia="Arial"/>
                <w:sz w:val="20"/>
                <w:szCs w:val="20"/>
                <w:lang w:eastAsia="zh-CN"/>
              </w:rPr>
            </w:pPr>
            <w:r w:rsidRPr="00AD6093">
              <w:rPr>
                <w:sz w:val="20"/>
                <w:szCs w:val="20"/>
              </w:rPr>
              <w:t>-</w:t>
            </w:r>
            <w:r w:rsidRPr="00AD6093">
              <w:rPr>
                <w:rFonts w:eastAsia="Arial"/>
                <w:sz w:val="20"/>
                <w:szCs w:val="20"/>
              </w:rPr>
              <w:t xml:space="preserve"> КВЛ-10 </w:t>
            </w:r>
            <w:proofErr w:type="spellStart"/>
            <w:r w:rsidRPr="00AD6093">
              <w:rPr>
                <w:rFonts w:eastAsia="Arial"/>
                <w:sz w:val="20"/>
                <w:szCs w:val="20"/>
              </w:rPr>
              <w:t>кВ</w:t>
            </w:r>
            <w:proofErr w:type="spellEnd"/>
            <w:r w:rsidRPr="00AD6093">
              <w:rPr>
                <w:rFonts w:eastAsia="Arial"/>
                <w:sz w:val="20"/>
                <w:szCs w:val="20"/>
              </w:rPr>
              <w:t xml:space="preserve">, ТП 100/10/0,4 </w:t>
            </w:r>
            <w:proofErr w:type="spellStart"/>
            <w:r w:rsidRPr="00AD6093">
              <w:rPr>
                <w:rFonts w:eastAsia="Arial"/>
                <w:sz w:val="20"/>
                <w:szCs w:val="20"/>
              </w:rPr>
              <w:t>кВ</w:t>
            </w:r>
            <w:proofErr w:type="spellEnd"/>
            <w:r w:rsidRPr="00AD6093">
              <w:rPr>
                <w:rFonts w:eastAsia="Arial"/>
                <w:sz w:val="20"/>
                <w:szCs w:val="20"/>
              </w:rPr>
              <w:t xml:space="preserve">, ВЛИ-0,4 </w:t>
            </w:r>
            <w:proofErr w:type="spellStart"/>
            <w:r w:rsidRPr="00AD6093">
              <w:rPr>
                <w:rFonts w:eastAsia="Arial"/>
                <w:sz w:val="20"/>
                <w:szCs w:val="20"/>
              </w:rPr>
              <w:t>кВ</w:t>
            </w:r>
            <w:proofErr w:type="spellEnd"/>
            <w:r w:rsidRPr="00AD6093">
              <w:rPr>
                <w:rFonts w:eastAsia="Arial"/>
                <w:sz w:val="20"/>
                <w:szCs w:val="20"/>
              </w:rPr>
              <w:t xml:space="preserve"> РМ, расположенные г. Саранск, ул. Лодыгина, корпус ТП должен соответствовать ТП 400 </w:t>
            </w:r>
            <w:proofErr w:type="spellStart"/>
            <w:r w:rsidRPr="00AD6093">
              <w:rPr>
                <w:rFonts w:eastAsia="Arial"/>
                <w:sz w:val="20"/>
                <w:szCs w:val="20"/>
              </w:rPr>
              <w:t>кВА</w:t>
            </w:r>
            <w:proofErr w:type="spellEnd"/>
            <w:r w:rsidRPr="00AD6093">
              <w:rPr>
                <w:rFonts w:eastAsia="Arial"/>
                <w:sz w:val="20"/>
                <w:szCs w:val="20"/>
              </w:rPr>
              <w:t xml:space="preserve">, установленный трансформатор 100 </w:t>
            </w:r>
            <w:proofErr w:type="spellStart"/>
            <w:r w:rsidRPr="00AD6093">
              <w:rPr>
                <w:rFonts w:eastAsia="Arial"/>
                <w:sz w:val="20"/>
                <w:szCs w:val="20"/>
              </w:rPr>
              <w:t>кВА</w:t>
            </w:r>
            <w:proofErr w:type="spellEnd"/>
            <w:r w:rsidRPr="00AD6093">
              <w:rPr>
                <w:rFonts w:eastAsia="Arial"/>
                <w:sz w:val="20"/>
                <w:szCs w:val="20"/>
              </w:rPr>
              <w:t>.</w:t>
            </w:r>
          </w:p>
        </w:tc>
      </w:tr>
      <w:tr w:rsidR="00AD6093" w:rsidRPr="00B14960" w:rsidTr="00995B0E">
        <w:trPr>
          <w:trHeight w:val="322"/>
        </w:trPr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E356BD" w:rsidRDefault="00AD6093" w:rsidP="00995B0E">
            <w:pPr>
              <w:pStyle w:val="11"/>
              <w:shd w:val="clear" w:color="auto" w:fill="FFFFFF"/>
              <w:jc w:val="center"/>
              <w:rPr>
                <w:szCs w:val="24"/>
              </w:rPr>
            </w:pPr>
            <w:r w:rsidRPr="00E356BD">
              <w:rPr>
                <w:color w:val="000000"/>
                <w:szCs w:val="24"/>
              </w:rPr>
              <w:t>4.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11"/>
            </w:pPr>
            <w:r w:rsidRPr="00AD6093">
              <w:rPr>
                <w:bCs/>
              </w:rPr>
              <w:t>Перечень работ: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11"/>
              <w:ind w:right="-1"/>
              <w:jc w:val="both"/>
            </w:pPr>
            <w:r w:rsidRPr="00AD6093">
              <w:t xml:space="preserve">- монтаж КВЛ-10 </w:t>
            </w:r>
            <w:proofErr w:type="spellStart"/>
            <w:r w:rsidRPr="00AD6093">
              <w:t>кВ</w:t>
            </w:r>
            <w:proofErr w:type="spellEnd"/>
            <w:r w:rsidRPr="00AD6093">
              <w:t>;</w:t>
            </w:r>
          </w:p>
          <w:p w:rsidR="00AD6093" w:rsidRPr="00AD6093" w:rsidRDefault="00AD6093" w:rsidP="00995B0E">
            <w:pPr>
              <w:pStyle w:val="11"/>
              <w:ind w:right="-1"/>
              <w:jc w:val="both"/>
            </w:pPr>
            <w:r w:rsidRPr="00AD6093">
              <w:t>- установка железобетонных опор;</w:t>
            </w:r>
          </w:p>
          <w:p w:rsidR="00AD6093" w:rsidRPr="00AD6093" w:rsidRDefault="00AD6093" w:rsidP="00995B0E">
            <w:pPr>
              <w:pStyle w:val="11"/>
              <w:ind w:right="-1"/>
              <w:jc w:val="both"/>
            </w:pPr>
            <w:r w:rsidRPr="00AD6093">
              <w:t>- подвеска самонесущих изолированных проводов;</w:t>
            </w:r>
          </w:p>
          <w:p w:rsidR="00AD6093" w:rsidRPr="00AD6093" w:rsidRDefault="00AD6093" w:rsidP="00995B0E">
            <w:pPr>
              <w:pStyle w:val="11"/>
              <w:ind w:right="-1"/>
              <w:jc w:val="both"/>
            </w:pPr>
            <w:r w:rsidRPr="00AD6093">
              <w:t>- горизонтально направленное бурение;</w:t>
            </w:r>
          </w:p>
          <w:p w:rsidR="00AD6093" w:rsidRPr="00AD6093" w:rsidRDefault="00AD6093" w:rsidP="00995B0E">
            <w:pPr>
              <w:pStyle w:val="11"/>
              <w:ind w:right="-1"/>
              <w:jc w:val="both"/>
            </w:pPr>
            <w:r w:rsidRPr="00AD6093">
              <w:t>- прокладка кабеля;</w:t>
            </w:r>
          </w:p>
          <w:p w:rsidR="00AD6093" w:rsidRPr="00AD6093" w:rsidRDefault="00AD6093" w:rsidP="00995B0E">
            <w:pPr>
              <w:pStyle w:val="11"/>
              <w:ind w:right="-1"/>
              <w:jc w:val="both"/>
            </w:pPr>
            <w:r w:rsidRPr="00AD6093">
              <w:t>- монтаж КТП;</w:t>
            </w:r>
          </w:p>
          <w:p w:rsidR="00AD6093" w:rsidRPr="00AD6093" w:rsidRDefault="00AD6093" w:rsidP="00995B0E">
            <w:pPr>
              <w:pStyle w:val="11"/>
              <w:ind w:right="-1"/>
              <w:jc w:val="both"/>
            </w:pPr>
            <w:r w:rsidRPr="00AD6093">
              <w:t>- пуско-наладочные работы.</w:t>
            </w:r>
          </w:p>
        </w:tc>
      </w:tr>
      <w:tr w:rsidR="00AD6093" w:rsidRPr="00E356BD" w:rsidTr="00995B0E">
        <w:trPr>
          <w:trHeight w:val="322"/>
        </w:trPr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E356BD" w:rsidRDefault="00AD6093" w:rsidP="00995B0E">
            <w:pPr>
              <w:pStyle w:val="11"/>
              <w:shd w:val="clear" w:color="auto" w:fill="FFFFFF"/>
              <w:jc w:val="center"/>
              <w:rPr>
                <w:szCs w:val="24"/>
              </w:rPr>
            </w:pPr>
            <w:r w:rsidRPr="00E356BD">
              <w:rPr>
                <w:color w:val="000000"/>
                <w:szCs w:val="24"/>
              </w:rPr>
              <w:t>5.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11"/>
            </w:pPr>
            <w:r w:rsidRPr="00AD6093">
              <w:rPr>
                <w:color w:val="000000"/>
              </w:rPr>
              <w:t>Требования к проведению работ: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af"/>
              <w:tabs>
                <w:tab w:val="left" w:pos="255"/>
              </w:tabs>
              <w:ind w:left="0"/>
              <w:jc w:val="both"/>
              <w:rPr>
                <w:color w:val="000000"/>
                <w:sz w:val="20"/>
                <w:szCs w:val="20"/>
              </w:rPr>
            </w:pPr>
            <w:proofErr w:type="gramStart"/>
            <w:r w:rsidRPr="00AD6093">
              <w:rPr>
                <w:color w:val="000000"/>
                <w:sz w:val="20"/>
                <w:szCs w:val="20"/>
              </w:rPr>
              <w:t xml:space="preserve">- Работы по строительству и пусконаладочные работы должны быть </w:t>
            </w:r>
            <w:r w:rsidRPr="00AD6093">
              <w:rPr>
                <w:sz w:val="20"/>
                <w:szCs w:val="20"/>
              </w:rPr>
              <w:t xml:space="preserve">выполнены в соответствии с действующими Правилами по охране труда при эксплуатации электроустановок, утвержденных приказом Минтруда России от 24.07.2013 г. №328н, ПУЭ (издание 7), СНиП, Правилами противопожарного режима в Российской Федерации, </w:t>
            </w:r>
            <w:r w:rsidRPr="00AD6093">
              <w:rPr>
                <w:bCs/>
                <w:sz w:val="20"/>
                <w:szCs w:val="20"/>
              </w:rPr>
              <w:t xml:space="preserve">утвержденных </w:t>
            </w:r>
            <w:hyperlink r:id="rId6">
              <w:r w:rsidRPr="00AD6093">
                <w:rPr>
                  <w:rStyle w:val="-"/>
                  <w:sz w:val="20"/>
                  <w:szCs w:val="20"/>
                  <w:highlight w:val="white"/>
                </w:rPr>
                <w:t>постановлением</w:t>
              </w:r>
            </w:hyperlink>
            <w:r w:rsidRPr="00AD6093">
              <w:rPr>
                <w:rStyle w:val="apple-converted-space"/>
                <w:bCs/>
                <w:sz w:val="20"/>
                <w:szCs w:val="20"/>
                <w:shd w:val="clear" w:color="auto" w:fill="FFFFFF"/>
              </w:rPr>
              <w:t> </w:t>
            </w:r>
            <w:r w:rsidRPr="00AD6093">
              <w:rPr>
                <w:bCs/>
                <w:sz w:val="20"/>
                <w:szCs w:val="20"/>
                <w:shd w:val="clear" w:color="auto" w:fill="FFFFFF"/>
              </w:rPr>
              <w:t>Правительства РФ от 25 апреля 2012 г. №390</w:t>
            </w:r>
            <w:r w:rsidRPr="00AD6093">
              <w:rPr>
                <w:sz w:val="20"/>
                <w:szCs w:val="20"/>
              </w:rPr>
              <w:t>, согласно</w:t>
            </w:r>
            <w:r w:rsidRPr="00AD6093">
              <w:rPr>
                <w:color w:val="000000"/>
                <w:sz w:val="20"/>
                <w:szCs w:val="20"/>
              </w:rPr>
              <w:t xml:space="preserve"> локальному сметному расчету, по действующим технологическим картам;</w:t>
            </w:r>
            <w:proofErr w:type="gramEnd"/>
          </w:p>
          <w:p w:rsidR="00AD6093" w:rsidRPr="00AD6093" w:rsidRDefault="00AD6093" w:rsidP="00995B0E">
            <w:pPr>
              <w:pStyle w:val="af"/>
              <w:tabs>
                <w:tab w:val="left" w:pos="255"/>
              </w:tabs>
              <w:ind w:left="0"/>
              <w:jc w:val="both"/>
              <w:rPr>
                <w:sz w:val="20"/>
                <w:szCs w:val="20"/>
              </w:rPr>
            </w:pPr>
            <w:r w:rsidRPr="00AD6093">
              <w:rPr>
                <w:color w:val="000000"/>
                <w:sz w:val="20"/>
                <w:szCs w:val="20"/>
              </w:rPr>
              <w:t xml:space="preserve">- </w:t>
            </w:r>
            <w:r w:rsidRPr="00AD6093">
              <w:rPr>
                <w:rFonts w:eastAsia="Arial"/>
                <w:sz w:val="20"/>
                <w:szCs w:val="20"/>
              </w:rPr>
              <w:t>Заказчик вправе осуществлять контроль и надзор за ходом и качеством выполняемых работ, соблюдением сроков их выполнения, качеством применяемых материалов;</w:t>
            </w:r>
          </w:p>
          <w:p w:rsidR="00AD6093" w:rsidRPr="00AD6093" w:rsidRDefault="00AD6093" w:rsidP="00995B0E">
            <w:pPr>
              <w:pStyle w:val="aa"/>
              <w:rPr>
                <w:rFonts w:ascii="Times New Roman" w:hAnsi="Times New Roman"/>
                <w:sz w:val="20"/>
              </w:rPr>
            </w:pPr>
            <w:r w:rsidRPr="00AD6093">
              <w:rPr>
                <w:rFonts w:ascii="Times New Roman" w:hAnsi="Times New Roman"/>
                <w:sz w:val="20"/>
              </w:rPr>
              <w:t xml:space="preserve">- Работы осуществляются на действующих электроустановках по </w:t>
            </w:r>
            <w:proofErr w:type="gramStart"/>
            <w:r w:rsidRPr="00AD6093">
              <w:rPr>
                <w:rFonts w:ascii="Times New Roman" w:hAnsi="Times New Roman"/>
                <w:sz w:val="20"/>
              </w:rPr>
              <w:t>наряд-допускам</w:t>
            </w:r>
            <w:proofErr w:type="gramEnd"/>
            <w:r w:rsidRPr="00AD6093">
              <w:rPr>
                <w:rFonts w:ascii="Times New Roman" w:hAnsi="Times New Roman"/>
                <w:sz w:val="20"/>
              </w:rPr>
              <w:t>, бригадой, состоящей не менее чем из двух работников под руководством ответственного лица из числа инженерно-технического персонала.</w:t>
            </w:r>
          </w:p>
        </w:tc>
      </w:tr>
      <w:tr w:rsidR="00AD6093" w:rsidRPr="00DE305E" w:rsidTr="00995B0E">
        <w:trPr>
          <w:trHeight w:val="322"/>
        </w:trPr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E356BD" w:rsidRDefault="00AD6093" w:rsidP="00995B0E">
            <w:pPr>
              <w:pStyle w:val="11"/>
              <w:shd w:val="clear" w:color="auto" w:fill="FFFFFF"/>
              <w:jc w:val="center"/>
              <w:rPr>
                <w:color w:val="000000"/>
                <w:szCs w:val="24"/>
              </w:rPr>
            </w:pPr>
            <w:r w:rsidRPr="00E356BD">
              <w:rPr>
                <w:color w:val="000000"/>
                <w:szCs w:val="24"/>
              </w:rPr>
              <w:t>6.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11"/>
              <w:rPr>
                <w:color w:val="000000"/>
              </w:rPr>
            </w:pPr>
            <w:r w:rsidRPr="00AD6093">
              <w:rPr>
                <w:color w:val="000000"/>
              </w:rPr>
              <w:t>Требования к подрядной организации: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aa"/>
              <w:rPr>
                <w:rFonts w:ascii="Times New Roman" w:hAnsi="Times New Roman"/>
                <w:sz w:val="20"/>
              </w:rPr>
            </w:pPr>
            <w:r w:rsidRPr="00AD6093">
              <w:rPr>
                <w:rFonts w:ascii="Times New Roman" w:hAnsi="Times New Roman"/>
                <w:sz w:val="20"/>
              </w:rPr>
              <w:t xml:space="preserve">- Копии удостоверений персонала, проводящего работы по строительству КВЛ-10 </w:t>
            </w:r>
            <w:proofErr w:type="spellStart"/>
            <w:r w:rsidRPr="00AD6093">
              <w:rPr>
                <w:rFonts w:ascii="Times New Roman" w:hAnsi="Times New Roman"/>
                <w:sz w:val="20"/>
              </w:rPr>
              <w:t>кВ</w:t>
            </w:r>
            <w:proofErr w:type="spellEnd"/>
            <w:r w:rsidRPr="00AD6093">
              <w:rPr>
                <w:rFonts w:ascii="Times New Roman" w:hAnsi="Times New Roman"/>
                <w:sz w:val="20"/>
              </w:rPr>
              <w:t xml:space="preserve">, ТП 100/10/0,4 </w:t>
            </w:r>
            <w:proofErr w:type="spellStart"/>
            <w:r w:rsidRPr="00AD6093">
              <w:rPr>
                <w:rFonts w:ascii="Times New Roman" w:hAnsi="Times New Roman"/>
                <w:sz w:val="20"/>
              </w:rPr>
              <w:t>кВ</w:t>
            </w:r>
            <w:proofErr w:type="spellEnd"/>
            <w:r w:rsidRPr="00AD6093">
              <w:rPr>
                <w:rFonts w:ascii="Times New Roman" w:hAnsi="Times New Roman"/>
                <w:sz w:val="20"/>
              </w:rPr>
              <w:t xml:space="preserve">, ВЛИ-0,4 </w:t>
            </w:r>
            <w:proofErr w:type="spellStart"/>
            <w:r w:rsidRPr="00AD6093">
              <w:rPr>
                <w:rFonts w:ascii="Times New Roman" w:hAnsi="Times New Roman"/>
                <w:sz w:val="20"/>
              </w:rPr>
              <w:t>кВ.</w:t>
            </w:r>
            <w:proofErr w:type="spellEnd"/>
            <w:r w:rsidRPr="00AD6093">
              <w:rPr>
                <w:rFonts w:ascii="Times New Roman" w:hAnsi="Times New Roman"/>
                <w:sz w:val="20"/>
              </w:rPr>
              <w:t xml:space="preserve"> Персонал должен иметь соответствующую квалификацию и группу допуска по электробезопасности.</w:t>
            </w:r>
          </w:p>
        </w:tc>
      </w:tr>
      <w:tr w:rsidR="00AD6093" w:rsidRPr="00E356BD" w:rsidTr="00995B0E">
        <w:trPr>
          <w:trHeight w:val="322"/>
        </w:trPr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E356BD" w:rsidRDefault="00AD6093" w:rsidP="00995B0E">
            <w:pPr>
              <w:pStyle w:val="11"/>
              <w:shd w:val="clear" w:color="auto" w:fill="FFFFFF"/>
              <w:jc w:val="center"/>
              <w:rPr>
                <w:color w:val="000000"/>
                <w:szCs w:val="24"/>
              </w:rPr>
            </w:pPr>
            <w:r w:rsidRPr="00E356BD">
              <w:rPr>
                <w:color w:val="000000"/>
                <w:szCs w:val="24"/>
              </w:rPr>
              <w:t xml:space="preserve">7. 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11"/>
              <w:rPr>
                <w:color w:val="000000"/>
              </w:rPr>
            </w:pPr>
            <w:r w:rsidRPr="00AD6093">
              <w:rPr>
                <w:color w:val="000000"/>
              </w:rPr>
              <w:t>Требования по технике безопасности: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11"/>
              <w:tabs>
                <w:tab w:val="left" w:pos="255"/>
              </w:tabs>
              <w:jc w:val="both"/>
            </w:pPr>
            <w:r w:rsidRPr="00AD6093">
              <w:t xml:space="preserve">- При выполнении работ соблюдать требования закона и иных правовых актов об охране окружающей среды, и выполнять требования действующих локальных нормативных актов Заказчика. Подрядчик обязан ознакомиться с условиями и особенностями </w:t>
            </w:r>
            <w:proofErr w:type="spellStart"/>
            <w:r w:rsidRPr="00AD6093">
              <w:t>энергообъекта</w:t>
            </w:r>
            <w:proofErr w:type="spellEnd"/>
            <w:r w:rsidRPr="00AD6093">
              <w:t xml:space="preserve"> и выполнения работ на нем до начала работ. Подрядчик до начала выполнения работ должен ознакомить свой персонал с объемом работ, сроком выполнения работ, мероприятиями по охране труда, противопожарными мероприятиями, правилами внутреннего распорядка Заказчика и т.д., а также осуществлять </w:t>
            </w:r>
            <w:proofErr w:type="gramStart"/>
            <w:r w:rsidRPr="00AD6093">
              <w:t>контроль за</w:t>
            </w:r>
            <w:proofErr w:type="gramEnd"/>
            <w:r w:rsidRPr="00AD6093">
              <w:t xml:space="preserve"> соблюдением своим персоналом вышеперечисленного;</w:t>
            </w:r>
          </w:p>
          <w:p w:rsidR="00AD6093" w:rsidRPr="00AD6093" w:rsidRDefault="00AD6093" w:rsidP="00995B0E">
            <w:pPr>
              <w:pStyle w:val="11"/>
              <w:tabs>
                <w:tab w:val="left" w:pos="255"/>
              </w:tabs>
              <w:jc w:val="both"/>
              <w:rPr>
                <w:rFonts w:eastAsia="Calibri"/>
                <w:lang w:eastAsia="en-US"/>
              </w:rPr>
            </w:pPr>
            <w:r w:rsidRPr="00AD6093">
              <w:rPr>
                <w:rFonts w:eastAsia="Calibri"/>
                <w:lang w:eastAsia="en-US"/>
              </w:rPr>
              <w:t>- В ходе выполнения работ проводить необходимые мероприятия по охране труда, охране окружающей среды в соответствии с действующими нормативными актами;</w:t>
            </w:r>
          </w:p>
          <w:p w:rsidR="00AD6093" w:rsidRPr="00AD6093" w:rsidRDefault="00AD6093" w:rsidP="00995B0E">
            <w:pPr>
              <w:pStyle w:val="11"/>
              <w:tabs>
                <w:tab w:val="left" w:pos="255"/>
              </w:tabs>
              <w:jc w:val="both"/>
              <w:rPr>
                <w:lang w:eastAsia="en-US"/>
              </w:rPr>
            </w:pPr>
            <w:r w:rsidRPr="00AD6093">
              <w:rPr>
                <w:rFonts w:eastAsia="Calibri"/>
                <w:lang w:eastAsia="en-US"/>
              </w:rPr>
              <w:t>- Подрядчик обязан о</w:t>
            </w:r>
            <w:r w:rsidRPr="00AD6093">
              <w:t xml:space="preserve">рганизовать своему персоналу по прибытии на территорию Заказчика прохождение вводного и первичного инструктажа по охране труда, по правилам противопожарного режима, с учетом особенностей выполнения работ на </w:t>
            </w:r>
            <w:proofErr w:type="spellStart"/>
            <w:r w:rsidRPr="00AD6093">
              <w:t>энергообъекте</w:t>
            </w:r>
            <w:proofErr w:type="spellEnd"/>
            <w:r w:rsidRPr="00AD6093">
              <w:t>, указать имеющиеся на выделенном участке работ опасные производственные факторы. Инструктажи оформляются записями в журналах инструктажа Заказчика с подписями работников Подрядчика и специалистов Заказчика.</w:t>
            </w:r>
          </w:p>
        </w:tc>
      </w:tr>
      <w:tr w:rsidR="00AD6093" w:rsidRPr="00E356BD" w:rsidTr="00995B0E">
        <w:trPr>
          <w:trHeight w:val="322"/>
        </w:trPr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E356BD" w:rsidRDefault="00AD6093" w:rsidP="00995B0E">
            <w:pPr>
              <w:pStyle w:val="11"/>
              <w:shd w:val="clear" w:color="auto" w:fill="FFFFFF"/>
              <w:jc w:val="center"/>
              <w:rPr>
                <w:szCs w:val="24"/>
              </w:rPr>
            </w:pPr>
            <w:r w:rsidRPr="00E356BD">
              <w:rPr>
                <w:szCs w:val="24"/>
              </w:rPr>
              <w:t>8.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11"/>
              <w:shd w:val="clear" w:color="auto" w:fill="FFFFFF"/>
            </w:pPr>
            <w:r w:rsidRPr="00AD6093">
              <w:rPr>
                <w:color w:val="000000"/>
              </w:rPr>
              <w:t>Требования к приемо-сдаточной документации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D6093" w:rsidRPr="00AD6093" w:rsidRDefault="00AD6093" w:rsidP="00995B0E">
            <w:pPr>
              <w:pStyle w:val="af"/>
              <w:tabs>
                <w:tab w:val="left" w:pos="255"/>
              </w:tabs>
              <w:ind w:left="0"/>
              <w:jc w:val="both"/>
              <w:rPr>
                <w:sz w:val="20"/>
                <w:szCs w:val="20"/>
              </w:rPr>
            </w:pPr>
            <w:r w:rsidRPr="00AD6093">
              <w:rPr>
                <w:sz w:val="20"/>
                <w:szCs w:val="20"/>
              </w:rPr>
              <w:t xml:space="preserve">Приемка выполнения и оценка качества работ осуществляется комиссией, в соответствии с требованиями Правил организации технического обслуживания и ремонта оборудования, зданий и сооружений </w:t>
            </w:r>
            <w:r w:rsidRPr="00AD6093">
              <w:rPr>
                <w:sz w:val="20"/>
                <w:szCs w:val="20"/>
              </w:rPr>
              <w:lastRenderedPageBreak/>
              <w:t>электростанций и сетей (СО 34.04.181-2003) и Правил технической эксплуатации электрических станций и сетей РФ (ПТЭ) (СО 153-34.20.501-2003).</w:t>
            </w:r>
          </w:p>
          <w:p w:rsidR="00AD6093" w:rsidRPr="00AD6093" w:rsidRDefault="00AD6093" w:rsidP="00AD6093">
            <w:pPr>
              <w:pStyle w:val="af"/>
              <w:numPr>
                <w:ilvl w:val="0"/>
                <w:numId w:val="4"/>
              </w:numPr>
              <w:tabs>
                <w:tab w:val="left" w:pos="255"/>
                <w:tab w:val="left" w:pos="708"/>
              </w:tabs>
              <w:suppressAutoHyphens/>
              <w:spacing w:line="100" w:lineRule="atLeast"/>
              <w:ind w:left="-15" w:hanging="382"/>
              <w:contextualSpacing/>
              <w:jc w:val="both"/>
              <w:rPr>
                <w:sz w:val="20"/>
                <w:szCs w:val="20"/>
              </w:rPr>
            </w:pPr>
            <w:r w:rsidRPr="00AD6093">
              <w:rPr>
                <w:sz w:val="20"/>
                <w:szCs w:val="20"/>
              </w:rPr>
              <w:t>Работы считаются принятыми с момента передачи исполнительной документации, подписания сторонами Акта приемки выполненных работ КС-2, справки формы КС-3 или Акта устранения недостатков (в случае их обнаружения).</w:t>
            </w:r>
          </w:p>
        </w:tc>
      </w:tr>
    </w:tbl>
    <w:p w:rsidR="0071453F" w:rsidRPr="00690182" w:rsidRDefault="0071453F" w:rsidP="0071453F">
      <w:pPr>
        <w:jc w:val="both"/>
      </w:pPr>
      <w:r w:rsidRPr="00690182">
        <w:lastRenderedPageBreak/>
        <w:t xml:space="preserve">        ___________/_____________/</w:t>
      </w:r>
      <w:r w:rsidRPr="00690182">
        <w:tab/>
      </w:r>
      <w:r w:rsidRPr="00690182">
        <w:tab/>
      </w:r>
      <w:r w:rsidRPr="00690182">
        <w:tab/>
        <w:t xml:space="preserve">           </w:t>
      </w:r>
    </w:p>
    <w:p w:rsidR="0071453F" w:rsidRPr="00690182" w:rsidRDefault="0071453F" w:rsidP="0071453F">
      <w:pPr>
        <w:pStyle w:val="aa"/>
        <w:tabs>
          <w:tab w:val="left" w:pos="915"/>
        </w:tabs>
        <w:rPr>
          <w:rFonts w:ascii="Times New Roman" w:hAnsi="Times New Roman"/>
          <w:sz w:val="28"/>
          <w:szCs w:val="28"/>
        </w:rPr>
      </w:pPr>
      <w:r w:rsidRPr="00690182">
        <w:rPr>
          <w:rFonts w:ascii="Times New Roman" w:hAnsi="Times New Roman"/>
          <w:szCs w:val="24"/>
          <w:vertAlign w:val="superscript"/>
        </w:rPr>
        <w:t xml:space="preserve">   (подпись руководителя, расшифровка подписи и</w:t>
      </w:r>
      <w:r w:rsidRPr="00690182">
        <w:rPr>
          <w:rFonts w:ascii="Times New Roman" w:hAnsi="Times New Roman"/>
          <w:szCs w:val="24"/>
        </w:rPr>
        <w:t xml:space="preserve"> </w:t>
      </w:r>
      <w:r w:rsidRPr="00690182">
        <w:rPr>
          <w:rFonts w:ascii="Times New Roman" w:hAnsi="Times New Roman"/>
          <w:szCs w:val="24"/>
          <w:vertAlign w:val="superscript"/>
        </w:rPr>
        <w:t>печать)</w:t>
      </w:r>
      <w:r w:rsidRPr="00690182">
        <w:rPr>
          <w:rFonts w:ascii="Times New Roman" w:hAnsi="Times New Roman"/>
          <w:szCs w:val="24"/>
        </w:rPr>
        <w:t xml:space="preserve">                              </w:t>
      </w:r>
      <w:r w:rsidRPr="00690182">
        <w:rPr>
          <w:rFonts w:ascii="Times New Roman" w:hAnsi="Times New Roman"/>
          <w:szCs w:val="24"/>
          <w:vertAlign w:val="superscript"/>
        </w:rPr>
        <w:t xml:space="preserve"> </w:t>
      </w:r>
    </w:p>
    <w:p w:rsidR="0071453F" w:rsidRDefault="0071453F"/>
    <w:p w:rsidR="0071453F" w:rsidRDefault="0071453F"/>
    <w:p w:rsidR="0071453F" w:rsidRDefault="0071453F"/>
    <w:p w:rsidR="0071453F" w:rsidRDefault="0071453F"/>
    <w:p w:rsidR="00DA46C7" w:rsidRDefault="00DA46C7"/>
    <w:p w:rsidR="00DA46C7" w:rsidRDefault="00DA46C7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F1704E" w:rsidRDefault="00F1704E"/>
    <w:p w:rsidR="0071453F" w:rsidRDefault="0071453F">
      <w:pPr>
        <w:rPr>
          <w:sz w:val="20"/>
          <w:szCs w:val="20"/>
        </w:rPr>
      </w:pPr>
    </w:p>
    <w:p w:rsidR="000F4775" w:rsidRPr="0071453F" w:rsidRDefault="000F4775">
      <w:pPr>
        <w:rPr>
          <w:sz w:val="20"/>
          <w:szCs w:val="20"/>
        </w:rPr>
      </w:pPr>
    </w:p>
    <w:p w:rsidR="0071453F" w:rsidRPr="000F4775" w:rsidRDefault="0016179F" w:rsidP="0071453F">
      <w:pPr>
        <w:pStyle w:val="aa"/>
        <w:jc w:val="right"/>
        <w:rPr>
          <w:rFonts w:ascii="Times New Roman" w:hAnsi="Times New Roman"/>
          <w:sz w:val="20"/>
        </w:rPr>
      </w:pPr>
      <w:r w:rsidRPr="000F4775">
        <w:rPr>
          <w:rFonts w:ascii="Times New Roman" w:hAnsi="Times New Roman"/>
          <w:sz w:val="20"/>
        </w:rPr>
        <w:lastRenderedPageBreak/>
        <w:t>Приложение № 5</w:t>
      </w:r>
    </w:p>
    <w:p w:rsidR="0071453F" w:rsidRPr="000F4775" w:rsidRDefault="008A302F" w:rsidP="0071453F">
      <w:pPr>
        <w:jc w:val="right"/>
        <w:rPr>
          <w:sz w:val="20"/>
          <w:szCs w:val="20"/>
        </w:rPr>
      </w:pPr>
      <w:r w:rsidRPr="000F4775">
        <w:rPr>
          <w:sz w:val="20"/>
          <w:szCs w:val="20"/>
        </w:rPr>
        <w:t>открытого запроса котировок</w:t>
      </w:r>
      <w:r w:rsidR="00F1704E">
        <w:rPr>
          <w:sz w:val="20"/>
          <w:szCs w:val="20"/>
        </w:rPr>
        <w:t xml:space="preserve"> № 008</w:t>
      </w:r>
      <w:r w:rsidR="0016179F" w:rsidRPr="000F4775">
        <w:rPr>
          <w:sz w:val="20"/>
          <w:szCs w:val="20"/>
        </w:rPr>
        <w:t>-19</w:t>
      </w:r>
      <w:r w:rsidR="0071453F" w:rsidRPr="000F4775">
        <w:rPr>
          <w:sz w:val="20"/>
          <w:szCs w:val="20"/>
        </w:rPr>
        <w:t>-к</w:t>
      </w:r>
    </w:p>
    <w:p w:rsidR="0071453F" w:rsidRPr="0071453F" w:rsidRDefault="0071453F" w:rsidP="0071453F">
      <w:pPr>
        <w:pStyle w:val="a7"/>
        <w:jc w:val="right"/>
      </w:pPr>
    </w:p>
    <w:p w:rsidR="0071453F" w:rsidRPr="0071453F" w:rsidRDefault="0071453F" w:rsidP="0071453F">
      <w:pPr>
        <w:pStyle w:val="a7"/>
        <w:jc w:val="right"/>
      </w:pPr>
    </w:p>
    <w:p w:rsidR="0071453F" w:rsidRPr="0071453F" w:rsidRDefault="0071453F" w:rsidP="0071453F">
      <w:pPr>
        <w:jc w:val="center"/>
        <w:rPr>
          <w:b/>
          <w:sz w:val="20"/>
          <w:szCs w:val="20"/>
        </w:rPr>
      </w:pPr>
      <w:r w:rsidRPr="0071453F">
        <w:rPr>
          <w:b/>
          <w:sz w:val="20"/>
          <w:szCs w:val="20"/>
        </w:rPr>
        <w:t>СОГЛАСИЕ НА ОБРАБОТКУ ПЕРСОНАЛЬНЫХ ДАННЫХ</w:t>
      </w:r>
    </w:p>
    <w:p w:rsidR="0071453F" w:rsidRPr="0071453F" w:rsidRDefault="0071453F" w:rsidP="0071453F">
      <w:pPr>
        <w:jc w:val="center"/>
        <w:rPr>
          <w:sz w:val="20"/>
          <w:szCs w:val="20"/>
        </w:rPr>
      </w:pPr>
    </w:p>
    <w:p w:rsidR="0071453F" w:rsidRPr="0071453F" w:rsidRDefault="0071453F" w:rsidP="0071453F">
      <w:pPr>
        <w:jc w:val="both"/>
        <w:rPr>
          <w:sz w:val="20"/>
          <w:szCs w:val="20"/>
        </w:rPr>
      </w:pPr>
      <w:r w:rsidRPr="0071453F">
        <w:rPr>
          <w:sz w:val="20"/>
          <w:szCs w:val="20"/>
        </w:rPr>
        <w:t>Я, _______________________________________________________________________________________</w:t>
      </w:r>
    </w:p>
    <w:p w:rsidR="0071453F" w:rsidRPr="0071453F" w:rsidRDefault="0071453F" w:rsidP="0071453F">
      <w:pPr>
        <w:jc w:val="center"/>
        <w:rPr>
          <w:sz w:val="20"/>
          <w:szCs w:val="20"/>
          <w:vertAlign w:val="superscript"/>
        </w:rPr>
      </w:pPr>
      <w:r w:rsidRPr="0071453F">
        <w:rPr>
          <w:sz w:val="20"/>
          <w:szCs w:val="20"/>
          <w:vertAlign w:val="superscript"/>
        </w:rPr>
        <w:t>(фамилия, имя, отчество)</w:t>
      </w:r>
    </w:p>
    <w:p w:rsidR="0071453F" w:rsidRPr="0071453F" w:rsidRDefault="0071453F" w:rsidP="0071453F">
      <w:pPr>
        <w:jc w:val="both"/>
        <w:rPr>
          <w:sz w:val="20"/>
          <w:szCs w:val="20"/>
        </w:rPr>
      </w:pPr>
      <w:proofErr w:type="gramStart"/>
      <w:r w:rsidRPr="0071453F">
        <w:rPr>
          <w:sz w:val="20"/>
          <w:szCs w:val="20"/>
        </w:rPr>
        <w:t>зарегистрированный</w:t>
      </w:r>
      <w:proofErr w:type="gramEnd"/>
      <w:r w:rsidRPr="0071453F">
        <w:rPr>
          <w:sz w:val="20"/>
          <w:szCs w:val="20"/>
        </w:rPr>
        <w:t xml:space="preserve"> (- </w:t>
      </w:r>
      <w:proofErr w:type="spellStart"/>
      <w:r w:rsidRPr="0071453F">
        <w:rPr>
          <w:sz w:val="20"/>
          <w:szCs w:val="20"/>
        </w:rPr>
        <w:t>ая</w:t>
      </w:r>
      <w:proofErr w:type="spellEnd"/>
      <w:r w:rsidRPr="0071453F">
        <w:rPr>
          <w:sz w:val="20"/>
          <w:szCs w:val="20"/>
        </w:rPr>
        <w:t>) по адресу: _______________________________________________________</w:t>
      </w:r>
    </w:p>
    <w:p w:rsidR="0071453F" w:rsidRPr="0071453F" w:rsidRDefault="0071453F" w:rsidP="0071453F">
      <w:pPr>
        <w:ind w:left="3780"/>
        <w:jc w:val="center"/>
        <w:rPr>
          <w:sz w:val="20"/>
          <w:szCs w:val="20"/>
          <w:vertAlign w:val="superscript"/>
        </w:rPr>
      </w:pPr>
      <w:r w:rsidRPr="0071453F">
        <w:rPr>
          <w:sz w:val="20"/>
          <w:szCs w:val="20"/>
          <w:vertAlign w:val="superscript"/>
        </w:rPr>
        <w:t>(адрес места жительства/пребывания)</w:t>
      </w:r>
    </w:p>
    <w:p w:rsidR="0071453F" w:rsidRPr="0071453F" w:rsidRDefault="0071453F" w:rsidP="0071453F">
      <w:pPr>
        <w:jc w:val="both"/>
        <w:rPr>
          <w:sz w:val="20"/>
          <w:szCs w:val="20"/>
        </w:rPr>
      </w:pPr>
      <w:r w:rsidRPr="0071453F">
        <w:rPr>
          <w:sz w:val="20"/>
          <w:szCs w:val="20"/>
        </w:rPr>
        <w:t>_______________________________________________________________________________________</w:t>
      </w:r>
    </w:p>
    <w:p w:rsidR="0071453F" w:rsidRPr="0071453F" w:rsidRDefault="0071453F" w:rsidP="0071453F">
      <w:pPr>
        <w:spacing w:before="120"/>
        <w:jc w:val="both"/>
        <w:rPr>
          <w:sz w:val="20"/>
          <w:szCs w:val="20"/>
        </w:rPr>
      </w:pPr>
      <w:r w:rsidRPr="0071453F">
        <w:rPr>
          <w:sz w:val="20"/>
          <w:szCs w:val="20"/>
        </w:rPr>
        <w:t xml:space="preserve">Документ, удостоверяющий личность: </w:t>
      </w:r>
      <w:r w:rsidRPr="0071453F">
        <w:rPr>
          <w:b/>
          <w:sz w:val="20"/>
          <w:szCs w:val="20"/>
        </w:rPr>
        <w:t>Паспорт гражданина Российской Федерации</w:t>
      </w:r>
    </w:p>
    <w:p w:rsidR="0071453F" w:rsidRPr="0071453F" w:rsidRDefault="0071453F" w:rsidP="0071453F">
      <w:pPr>
        <w:spacing w:before="120"/>
        <w:jc w:val="both"/>
        <w:rPr>
          <w:sz w:val="20"/>
          <w:szCs w:val="20"/>
        </w:rPr>
      </w:pPr>
      <w:r w:rsidRPr="0071453F">
        <w:rPr>
          <w:sz w:val="20"/>
          <w:szCs w:val="20"/>
        </w:rPr>
        <w:t xml:space="preserve">серия: ____________ номер ______________________ выдан «_____» ___________________  _____ </w:t>
      </w:r>
      <w:proofErr w:type="gramStart"/>
      <w:r w:rsidRPr="0071453F">
        <w:rPr>
          <w:sz w:val="20"/>
          <w:szCs w:val="20"/>
        </w:rPr>
        <w:t>г</w:t>
      </w:r>
      <w:proofErr w:type="gramEnd"/>
      <w:r w:rsidRPr="0071453F">
        <w:rPr>
          <w:sz w:val="20"/>
          <w:szCs w:val="20"/>
        </w:rPr>
        <w:t>.</w:t>
      </w:r>
    </w:p>
    <w:p w:rsidR="0071453F" w:rsidRPr="0071453F" w:rsidRDefault="0071453F" w:rsidP="0071453F">
      <w:pPr>
        <w:spacing w:before="120"/>
        <w:jc w:val="both"/>
        <w:rPr>
          <w:sz w:val="20"/>
          <w:szCs w:val="20"/>
        </w:rPr>
      </w:pPr>
      <w:r w:rsidRPr="0071453F">
        <w:rPr>
          <w:sz w:val="20"/>
          <w:szCs w:val="20"/>
        </w:rPr>
        <w:t>______________________________________________________________________________________</w:t>
      </w:r>
    </w:p>
    <w:p w:rsidR="0071453F" w:rsidRPr="0071453F" w:rsidRDefault="0071453F" w:rsidP="0071453F">
      <w:pPr>
        <w:jc w:val="center"/>
        <w:rPr>
          <w:sz w:val="20"/>
          <w:szCs w:val="20"/>
          <w:vertAlign w:val="superscript"/>
        </w:rPr>
      </w:pPr>
      <w:r w:rsidRPr="0071453F">
        <w:rPr>
          <w:sz w:val="20"/>
          <w:szCs w:val="20"/>
          <w:vertAlign w:val="superscript"/>
        </w:rPr>
        <w:t xml:space="preserve">(кем </w:t>
      </w:r>
      <w:proofErr w:type="gramStart"/>
      <w:r w:rsidRPr="0071453F">
        <w:rPr>
          <w:sz w:val="20"/>
          <w:szCs w:val="20"/>
          <w:vertAlign w:val="superscript"/>
        </w:rPr>
        <w:t>выдан</w:t>
      </w:r>
      <w:proofErr w:type="gramEnd"/>
      <w:r w:rsidRPr="0071453F">
        <w:rPr>
          <w:sz w:val="20"/>
          <w:szCs w:val="20"/>
          <w:vertAlign w:val="superscript"/>
        </w:rPr>
        <w:t>)</w:t>
      </w:r>
    </w:p>
    <w:p w:rsidR="0071453F" w:rsidRPr="0071453F" w:rsidRDefault="0071453F" w:rsidP="0071453F">
      <w:pPr>
        <w:ind w:firstLine="540"/>
        <w:jc w:val="both"/>
        <w:rPr>
          <w:sz w:val="20"/>
          <w:szCs w:val="20"/>
        </w:rPr>
      </w:pPr>
      <w:proofErr w:type="gramStart"/>
      <w:r w:rsidRPr="0071453F">
        <w:rPr>
          <w:sz w:val="20"/>
          <w:szCs w:val="20"/>
        </w:rPr>
        <w:t>Действующий в своих интересах, в соответствии п. 4 ст. 9 Федерального закона от 27.07.2006 г. № 152-ФЗ «О персональных данных», даю согласие оператору –</w:t>
      </w:r>
      <w:r w:rsidR="009E677E" w:rsidRPr="009E677E">
        <w:rPr>
          <w:sz w:val="20"/>
          <w:szCs w:val="20"/>
        </w:rPr>
        <w:t xml:space="preserve"> </w:t>
      </w:r>
      <w:r w:rsidR="009E677E">
        <w:rPr>
          <w:sz w:val="20"/>
          <w:szCs w:val="20"/>
        </w:rPr>
        <w:t xml:space="preserve">ООО </w:t>
      </w:r>
      <w:r w:rsidR="009E677E" w:rsidRPr="0071453F">
        <w:rPr>
          <w:sz w:val="20"/>
          <w:szCs w:val="20"/>
        </w:rPr>
        <w:t xml:space="preserve"> «Мордовская </w:t>
      </w:r>
      <w:r w:rsidR="009E677E">
        <w:rPr>
          <w:sz w:val="20"/>
          <w:szCs w:val="20"/>
        </w:rPr>
        <w:t xml:space="preserve">сетевая компания» </w:t>
      </w:r>
      <w:r w:rsidRPr="0071453F">
        <w:rPr>
          <w:sz w:val="20"/>
          <w:szCs w:val="20"/>
        </w:rPr>
        <w:t>на обработку моих персональных данных с целью создания необходимых условий для реализации Федеральных законов, Указов Президента Российской Федерации, Постановлений Правительства Российской Федерации, и иных целей, связанных с деятельностью организации.</w:t>
      </w:r>
      <w:proofErr w:type="gramEnd"/>
    </w:p>
    <w:p w:rsidR="0071453F" w:rsidRPr="0071453F" w:rsidRDefault="0071453F" w:rsidP="0071453F">
      <w:pPr>
        <w:ind w:firstLine="540"/>
        <w:jc w:val="both"/>
        <w:rPr>
          <w:sz w:val="20"/>
          <w:szCs w:val="20"/>
        </w:rPr>
      </w:pPr>
      <w:proofErr w:type="gramStart"/>
      <w:r w:rsidRPr="0071453F">
        <w:rPr>
          <w:sz w:val="20"/>
          <w:szCs w:val="20"/>
        </w:rPr>
        <w:t>Мои персональные данные, в отношении которых дается данное согласие, включают: фамилию, имя, отчество; год, месяц, дату рождения; место рождения; номер и серию основного документа, удостоверяющего личность; сведения о регистрации по месту жительства или пребывания; контактный телефон; регистрационные данные (№ ИНН, СНИЛС, № медицинского полиса); сведения о платежных реквизитах (№ счета в банке, почтовое отделение, № пластиковой карты);</w:t>
      </w:r>
      <w:proofErr w:type="gramEnd"/>
      <w:r w:rsidRPr="0071453F">
        <w:rPr>
          <w:sz w:val="20"/>
          <w:szCs w:val="20"/>
        </w:rPr>
        <w:t xml:space="preserve"> </w:t>
      </w:r>
      <w:proofErr w:type="gramStart"/>
      <w:r w:rsidRPr="0071453F">
        <w:rPr>
          <w:sz w:val="20"/>
          <w:szCs w:val="20"/>
        </w:rPr>
        <w:t>сведения о доходах и имущественных обязательствах; информация об образовании (наименование образовательного учреждения, сведения о документах, подтверждающие образование: наименование, номер, дата выдачи, специальность); информация о трудовой деятельности и стаже (место работы, должность, общий стаж, страховой, календарный, оплачиваемый); данные о непогашенной судимости.</w:t>
      </w:r>
      <w:proofErr w:type="gramEnd"/>
    </w:p>
    <w:p w:rsidR="0071453F" w:rsidRPr="0071453F" w:rsidRDefault="0071453F" w:rsidP="0071453F">
      <w:pPr>
        <w:ind w:firstLine="540"/>
        <w:jc w:val="both"/>
        <w:rPr>
          <w:sz w:val="20"/>
          <w:szCs w:val="20"/>
        </w:rPr>
      </w:pPr>
      <w:proofErr w:type="gramStart"/>
      <w:r w:rsidRPr="0071453F">
        <w:rPr>
          <w:sz w:val="20"/>
          <w:szCs w:val="20"/>
        </w:rPr>
        <w:t>Действия с моими персональными данными включают в себя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proofErr w:type="gramEnd"/>
    </w:p>
    <w:p w:rsidR="0071453F" w:rsidRPr="0071453F" w:rsidRDefault="0071453F" w:rsidP="0071453F">
      <w:pPr>
        <w:ind w:firstLine="540"/>
        <w:jc w:val="both"/>
        <w:rPr>
          <w:sz w:val="20"/>
          <w:szCs w:val="20"/>
        </w:rPr>
      </w:pPr>
      <w:r w:rsidRPr="0071453F">
        <w:rPr>
          <w:sz w:val="20"/>
          <w:szCs w:val="20"/>
        </w:rPr>
        <w:t>Настоящее согласие действует с момента предоставления и прекращается по моему письменному заявлению (отзыву), согласно п. 1 ст. 9 Федерального закона от 27.07.2006 г. № 152-ФЗ «О персональных данных», согласие может быть отозвано при условии письменного уведомления оператора не менее чем за 30 дней до предполагаемой даты прекращения использования данных оператором.</w:t>
      </w:r>
    </w:p>
    <w:p w:rsidR="0071453F" w:rsidRPr="0071453F" w:rsidRDefault="0071453F" w:rsidP="0071453F">
      <w:pPr>
        <w:spacing w:before="120"/>
        <w:jc w:val="both"/>
        <w:rPr>
          <w:sz w:val="20"/>
          <w:szCs w:val="20"/>
        </w:rPr>
      </w:pPr>
    </w:p>
    <w:p w:rsidR="0071453F" w:rsidRPr="0071453F" w:rsidRDefault="0071453F" w:rsidP="0071453F">
      <w:pPr>
        <w:spacing w:before="120"/>
        <w:jc w:val="both"/>
        <w:rPr>
          <w:sz w:val="20"/>
          <w:szCs w:val="20"/>
        </w:rPr>
      </w:pPr>
    </w:p>
    <w:p w:rsidR="0071453F" w:rsidRPr="00760D72" w:rsidRDefault="0071453F" w:rsidP="0071453F">
      <w:pPr>
        <w:spacing w:before="120"/>
        <w:jc w:val="both"/>
      </w:pPr>
      <w:r w:rsidRPr="0071453F">
        <w:rPr>
          <w:sz w:val="20"/>
          <w:szCs w:val="20"/>
        </w:rPr>
        <w:t>______________________________                                            «____» ________________ 20 ____</w:t>
      </w:r>
      <w:r w:rsidRPr="004478F6">
        <w:t xml:space="preserve"> г.</w:t>
      </w:r>
    </w:p>
    <w:p w:rsidR="0071453F" w:rsidRDefault="0071453F" w:rsidP="0071453F">
      <w:pPr>
        <w:pStyle w:val="a7"/>
        <w:jc w:val="right"/>
      </w:pPr>
    </w:p>
    <w:p w:rsidR="0071453F" w:rsidRPr="00AF3A52" w:rsidRDefault="0071453F" w:rsidP="0071453F">
      <w:pPr>
        <w:pStyle w:val="a7"/>
      </w:pPr>
    </w:p>
    <w:p w:rsidR="0071453F" w:rsidRDefault="0071453F"/>
    <w:p w:rsidR="0071453F" w:rsidRDefault="0071453F"/>
    <w:p w:rsidR="0071453F" w:rsidRDefault="0071453F"/>
    <w:p w:rsidR="0071453F" w:rsidRDefault="0071453F"/>
    <w:p w:rsidR="0071453F" w:rsidRDefault="0071453F"/>
    <w:p w:rsidR="0071453F" w:rsidRDefault="0071453F"/>
    <w:p w:rsidR="0071453F" w:rsidRDefault="0071453F"/>
    <w:p w:rsidR="0071453F" w:rsidRDefault="0071453F"/>
    <w:p w:rsidR="0071453F" w:rsidRDefault="0071453F"/>
    <w:sectPr w:rsidR="0071453F" w:rsidSect="0071453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es New Roman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7D02"/>
    <w:multiLevelType w:val="multilevel"/>
    <w:tmpl w:val="04C8C884"/>
    <w:lvl w:ilvl="0">
      <w:start w:val="11"/>
      <w:numFmt w:val="decimal"/>
      <w:lvlText w:val="%1."/>
      <w:lvlJc w:val="left"/>
      <w:pPr>
        <w:ind w:left="906" w:hanging="4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1">
    <w:nsid w:val="298C1935"/>
    <w:multiLevelType w:val="multilevel"/>
    <w:tmpl w:val="8C50663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</w:lvl>
    <w:lvl w:ilvl="3">
      <w:start w:val="1"/>
      <w:numFmt w:val="decimal"/>
      <w:lvlText w:val="%1.%2.%3.%4."/>
      <w:lvlJc w:val="left"/>
      <w:pPr>
        <w:ind w:left="3501" w:hanging="720"/>
      </w:pPr>
    </w:lvl>
    <w:lvl w:ilvl="4">
      <w:start w:val="1"/>
      <w:numFmt w:val="decimal"/>
      <w:lvlText w:val="%1.%2.%3.%4.%5."/>
      <w:lvlJc w:val="left"/>
      <w:pPr>
        <w:ind w:left="4788" w:hanging="1080"/>
      </w:pPr>
    </w:lvl>
    <w:lvl w:ilvl="5">
      <w:start w:val="1"/>
      <w:numFmt w:val="decimal"/>
      <w:lvlText w:val="%1.%2.%3.%4.%5.%6."/>
      <w:lvlJc w:val="left"/>
      <w:pPr>
        <w:ind w:left="5715" w:hanging="1080"/>
      </w:pPr>
    </w:lvl>
    <w:lvl w:ilvl="6">
      <w:start w:val="1"/>
      <w:numFmt w:val="decimal"/>
      <w:lvlText w:val="%1.%2.%3.%4.%5.%6.%7."/>
      <w:lvlJc w:val="left"/>
      <w:pPr>
        <w:ind w:left="7002" w:hanging="1440"/>
      </w:pPr>
    </w:lvl>
    <w:lvl w:ilvl="7">
      <w:start w:val="1"/>
      <w:numFmt w:val="decimal"/>
      <w:lvlText w:val="%1.%2.%3.%4.%5.%6.%7.%8."/>
      <w:lvlJc w:val="left"/>
      <w:pPr>
        <w:ind w:left="7929" w:hanging="1440"/>
      </w:pPr>
    </w:lvl>
    <w:lvl w:ilvl="8">
      <w:start w:val="1"/>
      <w:numFmt w:val="decimal"/>
      <w:lvlText w:val="%1.%2.%3.%4.%5.%6.%7.%8.%9."/>
      <w:lvlJc w:val="left"/>
      <w:pPr>
        <w:ind w:left="9216" w:hanging="1800"/>
      </w:pPr>
    </w:lvl>
  </w:abstractNum>
  <w:abstractNum w:abstractNumId="2">
    <w:nsid w:val="64CB140F"/>
    <w:multiLevelType w:val="singleLevel"/>
    <w:tmpl w:val="CECE718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3">
    <w:nsid w:val="6CF70BC1"/>
    <w:multiLevelType w:val="multilevel"/>
    <w:tmpl w:val="5BEABA6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36"/>
        </w:tabs>
        <w:ind w:left="183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27"/>
        </w:tabs>
        <w:ind w:left="90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8F"/>
    <w:rsid w:val="0000306C"/>
    <w:rsid w:val="000170E3"/>
    <w:rsid w:val="000519D2"/>
    <w:rsid w:val="00091097"/>
    <w:rsid w:val="000C1010"/>
    <w:rsid w:val="000F4775"/>
    <w:rsid w:val="001144A4"/>
    <w:rsid w:val="001177CB"/>
    <w:rsid w:val="001242F9"/>
    <w:rsid w:val="00126D2D"/>
    <w:rsid w:val="00130021"/>
    <w:rsid w:val="00137747"/>
    <w:rsid w:val="0016179F"/>
    <w:rsid w:val="00171160"/>
    <w:rsid w:val="001805A3"/>
    <w:rsid w:val="00196495"/>
    <w:rsid w:val="001C70E9"/>
    <w:rsid w:val="001C7363"/>
    <w:rsid w:val="001C7414"/>
    <w:rsid w:val="001E3472"/>
    <w:rsid w:val="001E3580"/>
    <w:rsid w:val="00217630"/>
    <w:rsid w:val="00260A05"/>
    <w:rsid w:val="0026759D"/>
    <w:rsid w:val="00271096"/>
    <w:rsid w:val="00294F9F"/>
    <w:rsid w:val="00295B2E"/>
    <w:rsid w:val="002B1D20"/>
    <w:rsid w:val="002B561D"/>
    <w:rsid w:val="002D41AE"/>
    <w:rsid w:val="003510D3"/>
    <w:rsid w:val="00391873"/>
    <w:rsid w:val="00395B3F"/>
    <w:rsid w:val="003976A6"/>
    <w:rsid w:val="003E08F9"/>
    <w:rsid w:val="003E0CD8"/>
    <w:rsid w:val="003E7620"/>
    <w:rsid w:val="003F400F"/>
    <w:rsid w:val="004010DE"/>
    <w:rsid w:val="00417F9D"/>
    <w:rsid w:val="00423797"/>
    <w:rsid w:val="004302B7"/>
    <w:rsid w:val="00432B6C"/>
    <w:rsid w:val="00472AF5"/>
    <w:rsid w:val="00492E7C"/>
    <w:rsid w:val="00493C13"/>
    <w:rsid w:val="00496A86"/>
    <w:rsid w:val="004B56CE"/>
    <w:rsid w:val="004C4D85"/>
    <w:rsid w:val="004C4F7D"/>
    <w:rsid w:val="004D5C55"/>
    <w:rsid w:val="004D6A85"/>
    <w:rsid w:val="004E371A"/>
    <w:rsid w:val="004F7059"/>
    <w:rsid w:val="00516F65"/>
    <w:rsid w:val="00532610"/>
    <w:rsid w:val="00565549"/>
    <w:rsid w:val="00577225"/>
    <w:rsid w:val="0058651B"/>
    <w:rsid w:val="0059753D"/>
    <w:rsid w:val="005C1D56"/>
    <w:rsid w:val="005F3E01"/>
    <w:rsid w:val="005F422F"/>
    <w:rsid w:val="006214BA"/>
    <w:rsid w:val="0062701A"/>
    <w:rsid w:val="00636431"/>
    <w:rsid w:val="00640CD7"/>
    <w:rsid w:val="00662BA8"/>
    <w:rsid w:val="006654A6"/>
    <w:rsid w:val="00683888"/>
    <w:rsid w:val="00683F34"/>
    <w:rsid w:val="00685061"/>
    <w:rsid w:val="0071453F"/>
    <w:rsid w:val="007612EC"/>
    <w:rsid w:val="00795786"/>
    <w:rsid w:val="007A32FB"/>
    <w:rsid w:val="007A3F83"/>
    <w:rsid w:val="007A6FB2"/>
    <w:rsid w:val="007D76FD"/>
    <w:rsid w:val="008052C2"/>
    <w:rsid w:val="00840605"/>
    <w:rsid w:val="00847974"/>
    <w:rsid w:val="0085128A"/>
    <w:rsid w:val="008525DB"/>
    <w:rsid w:val="00864EA7"/>
    <w:rsid w:val="008952AE"/>
    <w:rsid w:val="008972D7"/>
    <w:rsid w:val="008A302F"/>
    <w:rsid w:val="008C4546"/>
    <w:rsid w:val="0093533D"/>
    <w:rsid w:val="009640DD"/>
    <w:rsid w:val="009660ED"/>
    <w:rsid w:val="00973917"/>
    <w:rsid w:val="009B113A"/>
    <w:rsid w:val="009B56DA"/>
    <w:rsid w:val="009E36ED"/>
    <w:rsid w:val="009E677E"/>
    <w:rsid w:val="009F3C1D"/>
    <w:rsid w:val="009F4634"/>
    <w:rsid w:val="009F483C"/>
    <w:rsid w:val="00A05F87"/>
    <w:rsid w:val="00A12D2E"/>
    <w:rsid w:val="00A22514"/>
    <w:rsid w:val="00A62797"/>
    <w:rsid w:val="00A70BB0"/>
    <w:rsid w:val="00A841E4"/>
    <w:rsid w:val="00AA3ED3"/>
    <w:rsid w:val="00AC45C1"/>
    <w:rsid w:val="00AD6093"/>
    <w:rsid w:val="00AE5AAE"/>
    <w:rsid w:val="00B26CFD"/>
    <w:rsid w:val="00B531F3"/>
    <w:rsid w:val="00BA1EDB"/>
    <w:rsid w:val="00BC4A2D"/>
    <w:rsid w:val="00BD797D"/>
    <w:rsid w:val="00BF651B"/>
    <w:rsid w:val="00C01274"/>
    <w:rsid w:val="00C11074"/>
    <w:rsid w:val="00C40BE2"/>
    <w:rsid w:val="00C519FA"/>
    <w:rsid w:val="00CA734B"/>
    <w:rsid w:val="00CA7BB4"/>
    <w:rsid w:val="00CD0B3F"/>
    <w:rsid w:val="00CF023C"/>
    <w:rsid w:val="00D25362"/>
    <w:rsid w:val="00D56225"/>
    <w:rsid w:val="00DA4612"/>
    <w:rsid w:val="00DA46C7"/>
    <w:rsid w:val="00DC2F0B"/>
    <w:rsid w:val="00DD2CCB"/>
    <w:rsid w:val="00DE574D"/>
    <w:rsid w:val="00E00695"/>
    <w:rsid w:val="00E01DD2"/>
    <w:rsid w:val="00E51A90"/>
    <w:rsid w:val="00EA7922"/>
    <w:rsid w:val="00EB2209"/>
    <w:rsid w:val="00EC06AE"/>
    <w:rsid w:val="00ED5F3C"/>
    <w:rsid w:val="00EE0C55"/>
    <w:rsid w:val="00F00E8F"/>
    <w:rsid w:val="00F16874"/>
    <w:rsid w:val="00F1704E"/>
    <w:rsid w:val="00F35086"/>
    <w:rsid w:val="00F562A5"/>
    <w:rsid w:val="00F75480"/>
    <w:rsid w:val="00F96A03"/>
    <w:rsid w:val="00FB4DB1"/>
    <w:rsid w:val="00FE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8651B"/>
    <w:pPr>
      <w:keepNext/>
      <w:tabs>
        <w:tab w:val="left" w:pos="3686"/>
        <w:tab w:val="left" w:pos="8080"/>
      </w:tabs>
      <w:ind w:right="1984"/>
      <w:outlineLvl w:val="1"/>
    </w:pPr>
    <w:rPr>
      <w:rFonts w:ascii="Arial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rsid w:val="00492E7C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492E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xtsmall">
    <w:name w:val="txtsmall"/>
    <w:basedOn w:val="a"/>
    <w:rsid w:val="00492E7C"/>
    <w:pPr>
      <w:spacing w:before="100" w:beforeAutospacing="1" w:after="100" w:afterAutospacing="1"/>
    </w:pPr>
    <w:rPr>
      <w:color w:val="666666"/>
    </w:rPr>
  </w:style>
  <w:style w:type="character" w:customStyle="1" w:styleId="newsttl">
    <w:name w:val="news_ttl"/>
    <w:basedOn w:val="a0"/>
    <w:rsid w:val="00492E7C"/>
  </w:style>
  <w:style w:type="paragraph" w:customStyle="1" w:styleId="a6">
    <w:name w:val="Знак"/>
    <w:basedOn w:val="a"/>
    <w:rsid w:val="00492E7C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customStyle="1" w:styleId="a7">
    <w:name w:val="Базовый"/>
    <w:rsid w:val="00492E7C"/>
    <w:pPr>
      <w:widowControl w:val="0"/>
      <w:tabs>
        <w:tab w:val="left" w:pos="708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styleId="a8">
    <w:name w:val="No Spacing"/>
    <w:link w:val="a9"/>
    <w:qFormat/>
    <w:rsid w:val="00492E7C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aa">
    <w:name w:val="Body Text"/>
    <w:basedOn w:val="a"/>
    <w:link w:val="10"/>
    <w:rsid w:val="002B1D20"/>
    <w:rPr>
      <w:rFonts w:ascii="Arial" w:hAnsi="Arial"/>
      <w:szCs w:val="20"/>
    </w:rPr>
  </w:style>
  <w:style w:type="character" w:customStyle="1" w:styleId="ab">
    <w:name w:val="Основной текст Знак"/>
    <w:basedOn w:val="a0"/>
    <w:uiPriority w:val="99"/>
    <w:semiHidden/>
    <w:rsid w:val="002B1D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rsid w:val="002B1D20"/>
  </w:style>
  <w:style w:type="character" w:styleId="ad">
    <w:name w:val="Hyperlink"/>
    <w:rsid w:val="002B1D20"/>
    <w:rPr>
      <w:color w:val="0000FF"/>
      <w:u w:val="single"/>
    </w:rPr>
  </w:style>
  <w:style w:type="paragraph" w:customStyle="1" w:styleId="ae">
    <w:name w:val="Готовый"/>
    <w:basedOn w:val="a"/>
    <w:rsid w:val="002B1D20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snapToGrid w:val="0"/>
    </w:pPr>
    <w:rPr>
      <w:rFonts w:ascii="Courier New" w:hAnsi="Courier New" w:cs="Courier New"/>
      <w:sz w:val="20"/>
      <w:szCs w:val="20"/>
      <w:lang w:eastAsia="zh-CN"/>
    </w:rPr>
  </w:style>
  <w:style w:type="paragraph" w:styleId="af">
    <w:name w:val="List Paragraph"/>
    <w:basedOn w:val="a"/>
    <w:qFormat/>
    <w:rsid w:val="002B1D20"/>
    <w:pPr>
      <w:ind w:left="708"/>
    </w:pPr>
  </w:style>
  <w:style w:type="character" w:styleId="af0">
    <w:name w:val="Emphasis"/>
    <w:qFormat/>
    <w:rsid w:val="002B1D20"/>
    <w:rPr>
      <w:i/>
      <w:iCs/>
    </w:rPr>
  </w:style>
  <w:style w:type="paragraph" w:customStyle="1" w:styleId="Standard">
    <w:name w:val="Standard"/>
    <w:rsid w:val="002B1D20"/>
    <w:pPr>
      <w:widowControl w:val="0"/>
      <w:suppressAutoHyphens/>
      <w:spacing w:after="0" w:line="240" w:lineRule="auto"/>
    </w:pPr>
    <w:rPr>
      <w:rFonts w:ascii="Times New Roman" w:eastAsia="Times New Roman" w:hAnsi="Times New Roman" w:cs="Tahoma"/>
      <w:kern w:val="16"/>
      <w:sz w:val="24"/>
      <w:szCs w:val="24"/>
      <w:lang w:val="en-US"/>
    </w:rPr>
  </w:style>
  <w:style w:type="character" w:customStyle="1" w:styleId="10">
    <w:name w:val="Основной текст Знак1"/>
    <w:link w:val="aa"/>
    <w:rsid w:val="002B1D20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9">
    <w:name w:val="Без интервала Знак"/>
    <w:link w:val="a8"/>
    <w:locked/>
    <w:rsid w:val="0093533D"/>
    <w:rPr>
      <w:rFonts w:ascii="Calibri" w:eastAsia="Calibri" w:hAnsi="Calibri" w:cs="Times New Roman"/>
      <w:lang w:eastAsia="zh-CN"/>
    </w:rPr>
  </w:style>
  <w:style w:type="paragraph" w:styleId="af1">
    <w:name w:val="header"/>
    <w:basedOn w:val="a"/>
    <w:link w:val="af2"/>
    <w:uiPriority w:val="99"/>
    <w:rsid w:val="0071453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uiPriority w:val="99"/>
    <w:rsid w:val="007145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nformat">
    <w:name w:val="ConsNonformat"/>
    <w:rsid w:val="0071453F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Содержимое таблицы"/>
    <w:basedOn w:val="a"/>
    <w:rsid w:val="0071453F"/>
    <w:pPr>
      <w:suppressLineNumbers/>
      <w:suppressAutoHyphens/>
    </w:pPr>
    <w:rPr>
      <w:sz w:val="20"/>
      <w:szCs w:val="20"/>
      <w:lang w:eastAsia="zh-CN"/>
    </w:rPr>
  </w:style>
  <w:style w:type="paragraph" w:customStyle="1" w:styleId="af4">
    <w:name w:val="Таблица шапка"/>
    <w:basedOn w:val="a"/>
    <w:rsid w:val="0071453F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5">
    <w:name w:val="Таблица текст"/>
    <w:basedOn w:val="a"/>
    <w:rsid w:val="0071453F"/>
    <w:pPr>
      <w:spacing w:before="40" w:after="40"/>
      <w:ind w:left="57" w:right="57"/>
    </w:pPr>
    <w:rPr>
      <w:snapToGrid w:val="0"/>
      <w:szCs w:val="20"/>
    </w:rPr>
  </w:style>
  <w:style w:type="paragraph" w:customStyle="1" w:styleId="a1">
    <w:name w:val="a1"/>
    <w:basedOn w:val="a"/>
    <w:rsid w:val="0071453F"/>
    <w:pPr>
      <w:numPr>
        <w:numId w:val="1"/>
      </w:numPr>
      <w:spacing w:line="360" w:lineRule="auto"/>
      <w:jc w:val="both"/>
    </w:pPr>
    <w:rPr>
      <w:sz w:val="28"/>
      <w:szCs w:val="28"/>
    </w:rPr>
  </w:style>
  <w:style w:type="paragraph" w:customStyle="1" w:styleId="1">
    <w:name w:val="Стиль1"/>
    <w:basedOn w:val="a"/>
    <w:qFormat/>
    <w:rsid w:val="0071453F"/>
    <w:pPr>
      <w:keepNext/>
      <w:keepLines/>
      <w:widowControl w:val="0"/>
      <w:numPr>
        <w:numId w:val="2"/>
      </w:numPr>
      <w:suppressLineNumbers/>
      <w:suppressAutoHyphens/>
      <w:spacing w:after="60"/>
    </w:pPr>
    <w:rPr>
      <w:b/>
      <w:sz w:val="28"/>
    </w:rPr>
  </w:style>
  <w:style w:type="paragraph" w:customStyle="1" w:styleId="21">
    <w:name w:val="Стиль2"/>
    <w:basedOn w:val="22"/>
    <w:rsid w:val="0071453F"/>
    <w:pPr>
      <w:keepNext/>
      <w:keepLines/>
      <w:widowControl w:val="0"/>
      <w:numPr>
        <w:ilvl w:val="1"/>
      </w:numPr>
      <w:suppressLineNumbers/>
      <w:tabs>
        <w:tab w:val="num" w:pos="360"/>
        <w:tab w:val="num" w:pos="432"/>
      </w:tabs>
      <w:suppressAutoHyphens/>
      <w:spacing w:after="60"/>
      <w:ind w:left="360" w:hanging="360"/>
      <w:contextualSpacing w:val="0"/>
      <w:jc w:val="both"/>
    </w:pPr>
    <w:rPr>
      <w:b/>
      <w:szCs w:val="20"/>
    </w:rPr>
  </w:style>
  <w:style w:type="paragraph" w:customStyle="1" w:styleId="3">
    <w:name w:val="Стиль3"/>
    <w:basedOn w:val="23"/>
    <w:rsid w:val="0071453F"/>
    <w:pPr>
      <w:widowControl w:val="0"/>
      <w:numPr>
        <w:ilvl w:val="2"/>
        <w:numId w:val="2"/>
      </w:numPr>
      <w:tabs>
        <w:tab w:val="clear" w:pos="1127"/>
        <w:tab w:val="num" w:pos="360"/>
      </w:tabs>
      <w:adjustRightInd w:val="0"/>
      <w:spacing w:after="0" w:line="240" w:lineRule="auto"/>
      <w:ind w:left="360" w:hanging="360"/>
      <w:jc w:val="both"/>
      <w:textAlignment w:val="baseline"/>
    </w:pPr>
    <w:rPr>
      <w:szCs w:val="20"/>
    </w:rPr>
  </w:style>
  <w:style w:type="paragraph" w:styleId="22">
    <w:name w:val="List Number 2"/>
    <w:basedOn w:val="a"/>
    <w:uiPriority w:val="99"/>
    <w:semiHidden/>
    <w:unhideWhenUsed/>
    <w:rsid w:val="0071453F"/>
    <w:pPr>
      <w:tabs>
        <w:tab w:val="num" w:pos="432"/>
      </w:tabs>
      <w:ind w:left="432" w:hanging="432"/>
      <w:contextualSpacing/>
    </w:pPr>
  </w:style>
  <w:style w:type="paragraph" w:styleId="23">
    <w:name w:val="Body Text Indent 2"/>
    <w:basedOn w:val="a"/>
    <w:link w:val="24"/>
    <w:uiPriority w:val="99"/>
    <w:semiHidden/>
    <w:unhideWhenUsed/>
    <w:rsid w:val="0071453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714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1C74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C741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8">
    <w:name w:val="Знак"/>
    <w:basedOn w:val="a"/>
    <w:rsid w:val="009660ED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styleId="25">
    <w:name w:val="envelope return"/>
    <w:basedOn w:val="a"/>
    <w:qFormat/>
    <w:rsid w:val="00BC4A2D"/>
    <w:rPr>
      <w:rFonts w:ascii="Cambria" w:hAnsi="Cambria"/>
      <w:color w:val="00000A"/>
      <w:sz w:val="20"/>
      <w:szCs w:val="20"/>
    </w:rPr>
  </w:style>
  <w:style w:type="character" w:customStyle="1" w:styleId="20">
    <w:name w:val="Заголовок 2 Знак"/>
    <w:basedOn w:val="a0"/>
    <w:link w:val="2"/>
    <w:rsid w:val="0058651B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link w:val="ConsPlusNormal0"/>
    <w:rsid w:val="0058651B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58651B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-">
    <w:name w:val="Интернет-ссылка"/>
    <w:basedOn w:val="a0"/>
    <w:rsid w:val="00472AF5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472AF5"/>
  </w:style>
  <w:style w:type="paragraph" w:customStyle="1" w:styleId="11">
    <w:name w:val="Обычный1"/>
    <w:qFormat/>
    <w:rsid w:val="00472AF5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customStyle="1" w:styleId="western">
    <w:name w:val="western"/>
    <w:basedOn w:val="a"/>
    <w:rsid w:val="00AD6093"/>
    <w:pPr>
      <w:spacing w:before="100" w:beforeAutospacing="1" w:after="142" w:line="288" w:lineRule="auto"/>
    </w:pPr>
    <w:rPr>
      <w:rFonts w:ascii="Calibri" w:hAnsi="Calibri"/>
      <w:color w:val="00000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8651B"/>
    <w:pPr>
      <w:keepNext/>
      <w:tabs>
        <w:tab w:val="left" w:pos="3686"/>
        <w:tab w:val="left" w:pos="8080"/>
      </w:tabs>
      <w:ind w:right="1984"/>
      <w:outlineLvl w:val="1"/>
    </w:pPr>
    <w:rPr>
      <w:rFonts w:ascii="Arial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rsid w:val="00492E7C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492E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xtsmall">
    <w:name w:val="txtsmall"/>
    <w:basedOn w:val="a"/>
    <w:rsid w:val="00492E7C"/>
    <w:pPr>
      <w:spacing w:before="100" w:beforeAutospacing="1" w:after="100" w:afterAutospacing="1"/>
    </w:pPr>
    <w:rPr>
      <w:color w:val="666666"/>
    </w:rPr>
  </w:style>
  <w:style w:type="character" w:customStyle="1" w:styleId="newsttl">
    <w:name w:val="news_ttl"/>
    <w:basedOn w:val="a0"/>
    <w:rsid w:val="00492E7C"/>
  </w:style>
  <w:style w:type="paragraph" w:customStyle="1" w:styleId="a6">
    <w:name w:val="Знак"/>
    <w:basedOn w:val="a"/>
    <w:rsid w:val="00492E7C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customStyle="1" w:styleId="a7">
    <w:name w:val="Базовый"/>
    <w:rsid w:val="00492E7C"/>
    <w:pPr>
      <w:widowControl w:val="0"/>
      <w:tabs>
        <w:tab w:val="left" w:pos="708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styleId="a8">
    <w:name w:val="No Spacing"/>
    <w:link w:val="a9"/>
    <w:qFormat/>
    <w:rsid w:val="00492E7C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aa">
    <w:name w:val="Body Text"/>
    <w:basedOn w:val="a"/>
    <w:link w:val="10"/>
    <w:rsid w:val="002B1D20"/>
    <w:rPr>
      <w:rFonts w:ascii="Arial" w:hAnsi="Arial"/>
      <w:szCs w:val="20"/>
    </w:rPr>
  </w:style>
  <w:style w:type="character" w:customStyle="1" w:styleId="ab">
    <w:name w:val="Основной текст Знак"/>
    <w:basedOn w:val="a0"/>
    <w:uiPriority w:val="99"/>
    <w:semiHidden/>
    <w:rsid w:val="002B1D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rsid w:val="002B1D20"/>
  </w:style>
  <w:style w:type="character" w:styleId="ad">
    <w:name w:val="Hyperlink"/>
    <w:rsid w:val="002B1D20"/>
    <w:rPr>
      <w:color w:val="0000FF"/>
      <w:u w:val="single"/>
    </w:rPr>
  </w:style>
  <w:style w:type="paragraph" w:customStyle="1" w:styleId="ae">
    <w:name w:val="Готовый"/>
    <w:basedOn w:val="a"/>
    <w:rsid w:val="002B1D20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snapToGrid w:val="0"/>
    </w:pPr>
    <w:rPr>
      <w:rFonts w:ascii="Courier New" w:hAnsi="Courier New" w:cs="Courier New"/>
      <w:sz w:val="20"/>
      <w:szCs w:val="20"/>
      <w:lang w:eastAsia="zh-CN"/>
    </w:rPr>
  </w:style>
  <w:style w:type="paragraph" w:styleId="af">
    <w:name w:val="List Paragraph"/>
    <w:basedOn w:val="a"/>
    <w:qFormat/>
    <w:rsid w:val="002B1D20"/>
    <w:pPr>
      <w:ind w:left="708"/>
    </w:pPr>
  </w:style>
  <w:style w:type="character" w:styleId="af0">
    <w:name w:val="Emphasis"/>
    <w:qFormat/>
    <w:rsid w:val="002B1D20"/>
    <w:rPr>
      <w:i/>
      <w:iCs/>
    </w:rPr>
  </w:style>
  <w:style w:type="paragraph" w:customStyle="1" w:styleId="Standard">
    <w:name w:val="Standard"/>
    <w:rsid w:val="002B1D20"/>
    <w:pPr>
      <w:widowControl w:val="0"/>
      <w:suppressAutoHyphens/>
      <w:spacing w:after="0" w:line="240" w:lineRule="auto"/>
    </w:pPr>
    <w:rPr>
      <w:rFonts w:ascii="Times New Roman" w:eastAsia="Times New Roman" w:hAnsi="Times New Roman" w:cs="Tahoma"/>
      <w:kern w:val="16"/>
      <w:sz w:val="24"/>
      <w:szCs w:val="24"/>
      <w:lang w:val="en-US"/>
    </w:rPr>
  </w:style>
  <w:style w:type="character" w:customStyle="1" w:styleId="10">
    <w:name w:val="Основной текст Знак1"/>
    <w:link w:val="aa"/>
    <w:rsid w:val="002B1D20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9">
    <w:name w:val="Без интервала Знак"/>
    <w:link w:val="a8"/>
    <w:locked/>
    <w:rsid w:val="0093533D"/>
    <w:rPr>
      <w:rFonts w:ascii="Calibri" w:eastAsia="Calibri" w:hAnsi="Calibri" w:cs="Times New Roman"/>
      <w:lang w:eastAsia="zh-CN"/>
    </w:rPr>
  </w:style>
  <w:style w:type="paragraph" w:styleId="af1">
    <w:name w:val="header"/>
    <w:basedOn w:val="a"/>
    <w:link w:val="af2"/>
    <w:uiPriority w:val="99"/>
    <w:rsid w:val="0071453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uiPriority w:val="99"/>
    <w:rsid w:val="007145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nformat">
    <w:name w:val="ConsNonformat"/>
    <w:rsid w:val="0071453F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Содержимое таблицы"/>
    <w:basedOn w:val="a"/>
    <w:rsid w:val="0071453F"/>
    <w:pPr>
      <w:suppressLineNumbers/>
      <w:suppressAutoHyphens/>
    </w:pPr>
    <w:rPr>
      <w:sz w:val="20"/>
      <w:szCs w:val="20"/>
      <w:lang w:eastAsia="zh-CN"/>
    </w:rPr>
  </w:style>
  <w:style w:type="paragraph" w:customStyle="1" w:styleId="af4">
    <w:name w:val="Таблица шапка"/>
    <w:basedOn w:val="a"/>
    <w:rsid w:val="0071453F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5">
    <w:name w:val="Таблица текст"/>
    <w:basedOn w:val="a"/>
    <w:rsid w:val="0071453F"/>
    <w:pPr>
      <w:spacing w:before="40" w:after="40"/>
      <w:ind w:left="57" w:right="57"/>
    </w:pPr>
    <w:rPr>
      <w:snapToGrid w:val="0"/>
      <w:szCs w:val="20"/>
    </w:rPr>
  </w:style>
  <w:style w:type="paragraph" w:customStyle="1" w:styleId="a1">
    <w:name w:val="a1"/>
    <w:basedOn w:val="a"/>
    <w:rsid w:val="0071453F"/>
    <w:pPr>
      <w:numPr>
        <w:numId w:val="1"/>
      </w:numPr>
      <w:spacing w:line="360" w:lineRule="auto"/>
      <w:jc w:val="both"/>
    </w:pPr>
    <w:rPr>
      <w:sz w:val="28"/>
      <w:szCs w:val="28"/>
    </w:rPr>
  </w:style>
  <w:style w:type="paragraph" w:customStyle="1" w:styleId="1">
    <w:name w:val="Стиль1"/>
    <w:basedOn w:val="a"/>
    <w:qFormat/>
    <w:rsid w:val="0071453F"/>
    <w:pPr>
      <w:keepNext/>
      <w:keepLines/>
      <w:widowControl w:val="0"/>
      <w:numPr>
        <w:numId w:val="2"/>
      </w:numPr>
      <w:suppressLineNumbers/>
      <w:suppressAutoHyphens/>
      <w:spacing w:after="60"/>
    </w:pPr>
    <w:rPr>
      <w:b/>
      <w:sz w:val="28"/>
    </w:rPr>
  </w:style>
  <w:style w:type="paragraph" w:customStyle="1" w:styleId="21">
    <w:name w:val="Стиль2"/>
    <w:basedOn w:val="22"/>
    <w:rsid w:val="0071453F"/>
    <w:pPr>
      <w:keepNext/>
      <w:keepLines/>
      <w:widowControl w:val="0"/>
      <w:numPr>
        <w:ilvl w:val="1"/>
      </w:numPr>
      <w:suppressLineNumbers/>
      <w:tabs>
        <w:tab w:val="num" w:pos="360"/>
        <w:tab w:val="num" w:pos="432"/>
      </w:tabs>
      <w:suppressAutoHyphens/>
      <w:spacing w:after="60"/>
      <w:ind w:left="360" w:hanging="360"/>
      <w:contextualSpacing w:val="0"/>
      <w:jc w:val="both"/>
    </w:pPr>
    <w:rPr>
      <w:b/>
      <w:szCs w:val="20"/>
    </w:rPr>
  </w:style>
  <w:style w:type="paragraph" w:customStyle="1" w:styleId="3">
    <w:name w:val="Стиль3"/>
    <w:basedOn w:val="23"/>
    <w:rsid w:val="0071453F"/>
    <w:pPr>
      <w:widowControl w:val="0"/>
      <w:numPr>
        <w:ilvl w:val="2"/>
        <w:numId w:val="2"/>
      </w:numPr>
      <w:tabs>
        <w:tab w:val="clear" w:pos="1127"/>
        <w:tab w:val="num" w:pos="360"/>
      </w:tabs>
      <w:adjustRightInd w:val="0"/>
      <w:spacing w:after="0" w:line="240" w:lineRule="auto"/>
      <w:ind w:left="360" w:hanging="360"/>
      <w:jc w:val="both"/>
      <w:textAlignment w:val="baseline"/>
    </w:pPr>
    <w:rPr>
      <w:szCs w:val="20"/>
    </w:rPr>
  </w:style>
  <w:style w:type="paragraph" w:styleId="22">
    <w:name w:val="List Number 2"/>
    <w:basedOn w:val="a"/>
    <w:uiPriority w:val="99"/>
    <w:semiHidden/>
    <w:unhideWhenUsed/>
    <w:rsid w:val="0071453F"/>
    <w:pPr>
      <w:tabs>
        <w:tab w:val="num" w:pos="432"/>
      </w:tabs>
      <w:ind w:left="432" w:hanging="432"/>
      <w:contextualSpacing/>
    </w:pPr>
  </w:style>
  <w:style w:type="paragraph" w:styleId="23">
    <w:name w:val="Body Text Indent 2"/>
    <w:basedOn w:val="a"/>
    <w:link w:val="24"/>
    <w:uiPriority w:val="99"/>
    <w:semiHidden/>
    <w:unhideWhenUsed/>
    <w:rsid w:val="0071453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714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1C74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C741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8">
    <w:name w:val="Знак"/>
    <w:basedOn w:val="a"/>
    <w:rsid w:val="009660ED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styleId="25">
    <w:name w:val="envelope return"/>
    <w:basedOn w:val="a"/>
    <w:qFormat/>
    <w:rsid w:val="00BC4A2D"/>
    <w:rPr>
      <w:rFonts w:ascii="Cambria" w:hAnsi="Cambria"/>
      <w:color w:val="00000A"/>
      <w:sz w:val="20"/>
      <w:szCs w:val="20"/>
    </w:rPr>
  </w:style>
  <w:style w:type="character" w:customStyle="1" w:styleId="20">
    <w:name w:val="Заголовок 2 Знак"/>
    <w:basedOn w:val="a0"/>
    <w:link w:val="2"/>
    <w:rsid w:val="0058651B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link w:val="ConsPlusNormal0"/>
    <w:rsid w:val="0058651B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58651B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-">
    <w:name w:val="Интернет-ссылка"/>
    <w:basedOn w:val="a0"/>
    <w:rsid w:val="00472AF5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472AF5"/>
  </w:style>
  <w:style w:type="paragraph" w:customStyle="1" w:styleId="11">
    <w:name w:val="Обычный1"/>
    <w:qFormat/>
    <w:rsid w:val="00472AF5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customStyle="1" w:styleId="western">
    <w:name w:val="western"/>
    <w:basedOn w:val="a"/>
    <w:rsid w:val="00AD6093"/>
    <w:pPr>
      <w:spacing w:before="100" w:beforeAutospacing="1" w:after="142" w:line="288" w:lineRule="auto"/>
    </w:pPr>
    <w:rPr>
      <w:rFonts w:ascii="Calibri" w:hAnsi="Calibri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se.garant.ru/7017024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16</Pages>
  <Words>6682</Words>
  <Characters>38089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maksimova_rm</dc:creator>
  <cp:keywords/>
  <dc:description/>
  <cp:lastModifiedBy>maksimova_rm</cp:lastModifiedBy>
  <cp:revision>178</cp:revision>
  <cp:lastPrinted>2019-01-23T06:26:00Z</cp:lastPrinted>
  <dcterms:created xsi:type="dcterms:W3CDTF">2019-01-10T08:22:00Z</dcterms:created>
  <dcterms:modified xsi:type="dcterms:W3CDTF">2019-09-23T13:42:00Z</dcterms:modified>
</cp:coreProperties>
</file>