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1C0" w:rsidRDefault="00D641C0">
      <w:pPr>
        <w:pStyle w:val="ad"/>
        <w:ind w:firstLine="709"/>
        <w:outlineLvl w:val="0"/>
      </w:pPr>
    </w:p>
    <w:p w:rsidR="00D641C0" w:rsidRDefault="00D641C0">
      <w:pPr>
        <w:pStyle w:val="ad"/>
        <w:ind w:firstLine="709"/>
        <w:outlineLvl w:val="0"/>
      </w:pPr>
    </w:p>
    <w:p w:rsidR="00D641C0" w:rsidRPr="000F4775" w:rsidRDefault="00D641C0" w:rsidP="00D641C0">
      <w:pPr>
        <w:pStyle w:val="a9"/>
        <w:jc w:val="right"/>
      </w:pPr>
      <w:r>
        <w:t>Приложение № 4</w:t>
      </w:r>
      <w:bookmarkStart w:id="0" w:name="_GoBack"/>
      <w:bookmarkEnd w:id="0"/>
    </w:p>
    <w:p w:rsidR="00D641C0" w:rsidRPr="000F4775" w:rsidRDefault="00D641C0" w:rsidP="00D641C0">
      <w:pPr>
        <w:jc w:val="right"/>
        <w:rPr>
          <w:szCs w:val="20"/>
        </w:rPr>
      </w:pPr>
      <w:r w:rsidRPr="000F4775">
        <w:rPr>
          <w:szCs w:val="20"/>
        </w:rPr>
        <w:t>открытого запроса котировок</w:t>
      </w:r>
      <w:r>
        <w:rPr>
          <w:szCs w:val="20"/>
        </w:rPr>
        <w:t xml:space="preserve"> № 008</w:t>
      </w:r>
      <w:r w:rsidRPr="000F4775">
        <w:rPr>
          <w:szCs w:val="20"/>
        </w:rPr>
        <w:t>-19-к</w:t>
      </w:r>
    </w:p>
    <w:p w:rsidR="00D641C0" w:rsidRDefault="00D641C0">
      <w:pPr>
        <w:pStyle w:val="ad"/>
        <w:ind w:firstLine="709"/>
        <w:outlineLvl w:val="0"/>
      </w:pPr>
    </w:p>
    <w:p w:rsidR="00D641C0" w:rsidRDefault="00D641C0">
      <w:pPr>
        <w:pStyle w:val="ad"/>
        <w:ind w:firstLine="709"/>
        <w:outlineLvl w:val="0"/>
      </w:pPr>
    </w:p>
    <w:p w:rsidR="00963193" w:rsidRPr="00032FB0" w:rsidRDefault="007C566A">
      <w:pPr>
        <w:pStyle w:val="ad"/>
        <w:ind w:firstLine="709"/>
        <w:outlineLvl w:val="0"/>
      </w:pPr>
      <w:r w:rsidRPr="00032FB0">
        <w:t>ДОГОВОР</w:t>
      </w:r>
      <w:r w:rsidR="00795FAC">
        <w:t xml:space="preserve"> ПОДРЯДА</w:t>
      </w:r>
      <w:r w:rsidRPr="00032FB0">
        <w:t xml:space="preserve"> № ______</w:t>
      </w:r>
    </w:p>
    <w:p w:rsidR="00963193" w:rsidRPr="000950B5" w:rsidRDefault="00963193">
      <w:pPr>
        <w:pStyle w:val="ConsNormal0"/>
        <w:tabs>
          <w:tab w:val="left" w:pos="6237"/>
        </w:tabs>
        <w:ind w:firstLine="709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:rsidR="00963193" w:rsidRPr="000950B5" w:rsidRDefault="007C566A">
      <w:pPr>
        <w:pStyle w:val="ConsNormal0"/>
        <w:tabs>
          <w:tab w:val="left" w:pos="6237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0950B5">
        <w:rPr>
          <w:rFonts w:ascii="Times New Roman" w:hAnsi="Times New Roman" w:cs="Times New Roman"/>
          <w:sz w:val="24"/>
          <w:szCs w:val="24"/>
        </w:rPr>
        <w:t>г. ____________                                                                                                        «____» ________ 20</w:t>
      </w:r>
      <w:r w:rsidR="002B2322">
        <w:rPr>
          <w:rFonts w:ascii="Times New Roman" w:hAnsi="Times New Roman" w:cs="Times New Roman"/>
          <w:sz w:val="24"/>
          <w:szCs w:val="24"/>
        </w:rPr>
        <w:t>__</w:t>
      </w:r>
      <w:r w:rsidRPr="000950B5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963193" w:rsidRPr="000950B5" w:rsidRDefault="00963193">
      <w:pPr>
        <w:pStyle w:val="ConsNormal0"/>
        <w:tabs>
          <w:tab w:val="left" w:pos="6237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378D8" w:rsidRPr="000950B5" w:rsidRDefault="00B378D8" w:rsidP="00B378D8">
      <w:pPr>
        <w:pStyle w:val="a9"/>
        <w:ind w:right="-1" w:firstLine="709"/>
      </w:pPr>
      <w:r w:rsidRPr="000950B5">
        <w:rPr>
          <w:sz w:val="24"/>
          <w:szCs w:val="24"/>
        </w:rPr>
        <w:t xml:space="preserve">______________, именуемое в дальнейшем «Подрядчик», в лице __________, действующего на основании _________________, с одной стороны, и ______________________________, именуемое в дальнейшем «Заказчик», в лице _____________________________, действующего на основании _____________, с другой стороны, вместе именуемые стороны, с соблюдением требований Федерального закона от 18.07.2011 г. № 223-ФЗ «О закупках товаров, работ, услуг отдельными видами юридических лиц», </w:t>
      </w:r>
      <w:r w:rsidRPr="00843A32">
        <w:rPr>
          <w:bCs/>
          <w:sz w:val="24"/>
          <w:szCs w:val="24"/>
        </w:rPr>
        <w:t>Положени</w:t>
      </w:r>
      <w:r>
        <w:rPr>
          <w:bCs/>
          <w:sz w:val="24"/>
          <w:szCs w:val="24"/>
        </w:rPr>
        <w:t>я</w:t>
      </w:r>
      <w:r w:rsidRPr="00843A32">
        <w:rPr>
          <w:bCs/>
          <w:sz w:val="24"/>
          <w:szCs w:val="24"/>
        </w:rPr>
        <w:t xml:space="preserve"> о закупочной деятельности Общества с ограниченной ответственностью «Мордовская сетевая компания» </w:t>
      </w:r>
      <w:r w:rsidR="00B7475E">
        <w:rPr>
          <w:bCs/>
          <w:sz w:val="24"/>
          <w:szCs w:val="24"/>
        </w:rPr>
        <w:t>20</w:t>
      </w:r>
      <w:r w:rsidRPr="00843A32">
        <w:rPr>
          <w:bCs/>
          <w:sz w:val="24"/>
          <w:szCs w:val="24"/>
        </w:rPr>
        <w:t>.12.201</w:t>
      </w:r>
      <w:r w:rsidR="00B7475E">
        <w:rPr>
          <w:bCs/>
          <w:sz w:val="24"/>
          <w:szCs w:val="24"/>
        </w:rPr>
        <w:t>8</w:t>
      </w:r>
      <w:r w:rsidRPr="00843A32">
        <w:rPr>
          <w:bCs/>
          <w:sz w:val="24"/>
          <w:szCs w:val="24"/>
        </w:rPr>
        <w:t xml:space="preserve"> г. (протокол</w:t>
      </w:r>
      <w:r w:rsidR="00B7475E">
        <w:rPr>
          <w:bCs/>
          <w:sz w:val="24"/>
          <w:szCs w:val="24"/>
        </w:rPr>
        <w:t xml:space="preserve"> №13/18</w:t>
      </w:r>
      <w:r w:rsidRPr="00843A32">
        <w:rPr>
          <w:bCs/>
          <w:sz w:val="24"/>
          <w:szCs w:val="24"/>
        </w:rPr>
        <w:t>), и иного законодательства и по результатам заказа размещенного способом открытого запроса котировок</w:t>
      </w:r>
      <w:r w:rsidR="00B7475E">
        <w:rPr>
          <w:bCs/>
          <w:sz w:val="24"/>
          <w:szCs w:val="24"/>
        </w:rPr>
        <w:t xml:space="preserve"> </w:t>
      </w:r>
      <w:r w:rsidRPr="000950B5">
        <w:rPr>
          <w:sz w:val="24"/>
          <w:szCs w:val="24"/>
        </w:rPr>
        <w:t>№___</w:t>
      </w:r>
      <w:r w:rsidR="00B7475E">
        <w:rPr>
          <w:sz w:val="24"/>
          <w:szCs w:val="24"/>
        </w:rPr>
        <w:t>_______</w:t>
      </w:r>
      <w:r w:rsidRPr="000950B5">
        <w:rPr>
          <w:sz w:val="24"/>
          <w:szCs w:val="24"/>
        </w:rPr>
        <w:t>____, номер извещения _</w:t>
      </w:r>
      <w:r w:rsidR="00B7475E">
        <w:rPr>
          <w:sz w:val="24"/>
          <w:szCs w:val="24"/>
        </w:rPr>
        <w:t>_______</w:t>
      </w:r>
      <w:r w:rsidRPr="000950B5">
        <w:rPr>
          <w:sz w:val="24"/>
          <w:szCs w:val="24"/>
        </w:rPr>
        <w:t xml:space="preserve">_____,  протокола оценки </w:t>
      </w:r>
      <w:r w:rsidR="00B7475E">
        <w:rPr>
          <w:sz w:val="24"/>
          <w:szCs w:val="24"/>
        </w:rPr>
        <w:t xml:space="preserve"> и сопоставления </w:t>
      </w:r>
      <w:r w:rsidRPr="000950B5">
        <w:rPr>
          <w:sz w:val="24"/>
          <w:szCs w:val="24"/>
        </w:rPr>
        <w:t>заявок</w:t>
      </w:r>
      <w:r w:rsidR="00B7475E">
        <w:rPr>
          <w:sz w:val="24"/>
          <w:szCs w:val="24"/>
        </w:rPr>
        <w:t>, подведения итогов</w:t>
      </w:r>
      <w:r w:rsidRPr="000950B5">
        <w:rPr>
          <w:sz w:val="24"/>
          <w:szCs w:val="24"/>
        </w:rPr>
        <w:t xml:space="preserve"> № _____</w:t>
      </w:r>
      <w:r>
        <w:rPr>
          <w:sz w:val="24"/>
          <w:szCs w:val="24"/>
        </w:rPr>
        <w:t xml:space="preserve">________ </w:t>
      </w:r>
      <w:r w:rsidRPr="000950B5">
        <w:rPr>
          <w:sz w:val="24"/>
          <w:szCs w:val="24"/>
        </w:rPr>
        <w:t>от</w:t>
      </w:r>
      <w:r>
        <w:rPr>
          <w:sz w:val="24"/>
          <w:szCs w:val="24"/>
        </w:rPr>
        <w:t xml:space="preserve"> </w:t>
      </w:r>
      <w:r w:rsidRPr="000950B5">
        <w:rPr>
          <w:sz w:val="24"/>
          <w:szCs w:val="24"/>
        </w:rPr>
        <w:t>_____</w:t>
      </w:r>
      <w:r>
        <w:rPr>
          <w:sz w:val="24"/>
          <w:szCs w:val="24"/>
        </w:rPr>
        <w:t>_______</w:t>
      </w:r>
      <w:r w:rsidRPr="000950B5">
        <w:rPr>
          <w:sz w:val="24"/>
          <w:szCs w:val="24"/>
        </w:rPr>
        <w:t>г., заключили настоящий договор о нижеследующем:</w:t>
      </w:r>
    </w:p>
    <w:p w:rsidR="00963193" w:rsidRPr="000950B5" w:rsidRDefault="00963193">
      <w:pPr>
        <w:pStyle w:val="a9"/>
        <w:ind w:right="-1" w:firstLine="709"/>
        <w:rPr>
          <w:sz w:val="24"/>
          <w:szCs w:val="24"/>
        </w:rPr>
      </w:pPr>
    </w:p>
    <w:p w:rsidR="00963193" w:rsidRPr="000C34AC" w:rsidRDefault="007C566A">
      <w:pPr>
        <w:pStyle w:val="ae"/>
        <w:numPr>
          <w:ilvl w:val="0"/>
          <w:numId w:val="10"/>
        </w:numPr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Предмет договора</w:t>
      </w:r>
    </w:p>
    <w:p w:rsidR="002C6116" w:rsidRDefault="002C6116" w:rsidP="002C6116">
      <w:pPr>
        <w:pStyle w:val="2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 настоящему Договору Подрядчик обязуется по заданию Заказчика </w:t>
      </w:r>
      <w:r>
        <w:rPr>
          <w:rFonts w:ascii="Times New Roman" w:eastAsia="Arial" w:hAnsi="Times New Roman"/>
          <w:sz w:val="24"/>
          <w:szCs w:val="24"/>
        </w:rPr>
        <w:t xml:space="preserve">выполнить работы </w:t>
      </w:r>
      <w:r>
        <w:rPr>
          <w:sz w:val="24"/>
          <w:szCs w:val="24"/>
        </w:rPr>
        <w:t xml:space="preserve">по </w:t>
      </w:r>
      <w:r>
        <w:rPr>
          <w:rFonts w:ascii="Times New Roman" w:hAnsi="Times New Roman"/>
          <w:sz w:val="24"/>
          <w:szCs w:val="24"/>
        </w:rPr>
        <w:t xml:space="preserve">строительству КВЛ-10 </w:t>
      </w:r>
      <w:proofErr w:type="spellStart"/>
      <w:r>
        <w:rPr>
          <w:rFonts w:ascii="Times New Roman" w:hAnsi="Times New Roman"/>
          <w:sz w:val="24"/>
          <w:szCs w:val="24"/>
        </w:rPr>
        <w:t>кВ</w:t>
      </w:r>
      <w:proofErr w:type="spellEnd"/>
      <w:r>
        <w:rPr>
          <w:rFonts w:ascii="Times New Roman" w:hAnsi="Times New Roman"/>
          <w:sz w:val="24"/>
          <w:szCs w:val="24"/>
        </w:rPr>
        <w:t xml:space="preserve">, ТП 100/10/0,4 </w:t>
      </w:r>
      <w:proofErr w:type="spellStart"/>
      <w:r>
        <w:rPr>
          <w:rFonts w:ascii="Times New Roman" w:hAnsi="Times New Roman"/>
          <w:sz w:val="24"/>
          <w:szCs w:val="24"/>
        </w:rPr>
        <w:t>кВ</w:t>
      </w:r>
      <w:proofErr w:type="spellEnd"/>
      <w:r>
        <w:rPr>
          <w:rFonts w:ascii="Times New Roman" w:hAnsi="Times New Roman"/>
          <w:sz w:val="24"/>
          <w:szCs w:val="24"/>
        </w:rPr>
        <w:t xml:space="preserve">, ВЛИ-0,4 </w:t>
      </w:r>
      <w:proofErr w:type="spellStart"/>
      <w:r>
        <w:rPr>
          <w:rFonts w:ascii="Times New Roman" w:hAnsi="Times New Roman"/>
          <w:sz w:val="24"/>
          <w:szCs w:val="24"/>
        </w:rPr>
        <w:t>кВ</w:t>
      </w:r>
      <w:proofErr w:type="spellEnd"/>
      <w:r>
        <w:rPr>
          <w:rFonts w:ascii="Times New Roman" w:hAnsi="Times New Roman"/>
          <w:sz w:val="24"/>
          <w:szCs w:val="24"/>
        </w:rPr>
        <w:t xml:space="preserve"> до границ земельного участка объекта, расположенного по адресу: РМ, г. Саранск, ул. Лодыгина, земельный участок 9Б в количестве 1 единицы (согласно техническому заданию).</w:t>
      </w:r>
    </w:p>
    <w:p w:rsidR="002C6116" w:rsidRDefault="002C6116" w:rsidP="002C6116">
      <w:pPr>
        <w:pStyle w:val="2"/>
        <w:numPr>
          <w:ilvl w:val="1"/>
          <w:numId w:val="10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Содержание и объем работ, технические и иные требования к работам по настоящему Договору определены Техническим заданием, Локальной сметой №1 которые являются неотъемлемой частью настоящего Договора (Приложение 1, Приложение 2).     </w:t>
      </w:r>
    </w:p>
    <w:p w:rsidR="002C6116" w:rsidRDefault="002C6116" w:rsidP="002C6116">
      <w:pPr>
        <w:pStyle w:val="1"/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t>Объем работ должен включать в себя, но не ограничиваться, следующими работами: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- монтаж КЛ-10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кВ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установка железобетонных опор;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подвеска самонесущих изолированных проводов;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горизонтально направленное бурение;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прокладка кабеля;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монтаж КТП;</w:t>
      </w:r>
    </w:p>
    <w:p w:rsidR="002C6116" w:rsidRDefault="002C6116" w:rsidP="002C6116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- пуско-наладочные работы.</w:t>
      </w:r>
    </w:p>
    <w:p w:rsidR="006E7303" w:rsidRPr="006E7303" w:rsidRDefault="006E7303" w:rsidP="00B378D8">
      <w:pPr>
        <w:tabs>
          <w:tab w:val="left" w:pos="708"/>
        </w:tabs>
        <w:suppressAutoHyphens/>
        <w:autoSpaceDE w:val="0"/>
        <w:autoSpaceDN w:val="0"/>
        <w:adjustRightInd w:val="0"/>
        <w:spacing w:line="100" w:lineRule="atLeast"/>
        <w:ind w:firstLine="709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D8018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Объем и сроки работ могут быть изменены в процессе выполнения Договора с соответствующим изменением цены Договора,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путем подписания Сторонами дополнительного соглашения</w:t>
      </w:r>
      <w:r w:rsidRPr="00D8018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.</w:t>
      </w:r>
    </w:p>
    <w:p w:rsidR="00963193" w:rsidRPr="000950B5" w:rsidRDefault="007C566A" w:rsidP="006E7303">
      <w:pPr>
        <w:pStyle w:val="1"/>
        <w:tabs>
          <w:tab w:val="left" w:pos="993"/>
        </w:tabs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1.</w:t>
      </w:r>
      <w:r w:rsidR="002C6116">
        <w:rPr>
          <w:sz w:val="24"/>
          <w:szCs w:val="24"/>
        </w:rPr>
        <w:t>3</w:t>
      </w:r>
      <w:r w:rsidRPr="000950B5">
        <w:rPr>
          <w:sz w:val="24"/>
          <w:szCs w:val="24"/>
        </w:rPr>
        <w:t>. Работы выполняются из материалов Подрядчика.</w:t>
      </w:r>
    </w:p>
    <w:p w:rsidR="00CF34D4" w:rsidRDefault="007C566A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0B5">
        <w:rPr>
          <w:rFonts w:ascii="Times New Roman" w:hAnsi="Times New Roman" w:cs="Times New Roman"/>
          <w:sz w:val="24"/>
          <w:szCs w:val="24"/>
        </w:rPr>
        <w:t>1.</w:t>
      </w:r>
      <w:r w:rsidR="002C6116">
        <w:rPr>
          <w:rFonts w:ascii="Times New Roman" w:hAnsi="Times New Roman" w:cs="Times New Roman"/>
          <w:sz w:val="24"/>
          <w:szCs w:val="24"/>
        </w:rPr>
        <w:t>4</w:t>
      </w:r>
      <w:r w:rsidRPr="000950B5">
        <w:rPr>
          <w:rFonts w:ascii="Times New Roman" w:hAnsi="Times New Roman" w:cs="Times New Roman"/>
          <w:sz w:val="24"/>
          <w:szCs w:val="24"/>
        </w:rPr>
        <w:t>.</w:t>
      </w:r>
      <w:r w:rsidRPr="000950B5">
        <w:rPr>
          <w:rFonts w:ascii="Times New Roman" w:hAnsi="Times New Roman" w:cs="Times New Roman"/>
          <w:sz w:val="24"/>
          <w:szCs w:val="24"/>
        </w:rPr>
        <w:tab/>
      </w:r>
      <w:r w:rsidR="000C34AC">
        <w:rPr>
          <w:rFonts w:ascii="Times New Roman" w:hAnsi="Times New Roman" w:cs="Times New Roman"/>
          <w:sz w:val="24"/>
          <w:szCs w:val="24"/>
        </w:rPr>
        <w:t xml:space="preserve">Работа считается выполненной </w:t>
      </w:r>
      <w:r w:rsidR="00735453">
        <w:rPr>
          <w:rFonts w:ascii="Times New Roman" w:hAnsi="Times New Roman" w:cs="Times New Roman"/>
          <w:sz w:val="24"/>
          <w:szCs w:val="24"/>
        </w:rPr>
        <w:t>с момента</w:t>
      </w:r>
      <w:r w:rsidR="000C34AC">
        <w:rPr>
          <w:rFonts w:ascii="Times New Roman" w:hAnsi="Times New Roman" w:cs="Times New Roman"/>
          <w:sz w:val="24"/>
          <w:szCs w:val="24"/>
        </w:rPr>
        <w:t xml:space="preserve"> </w:t>
      </w:r>
      <w:r w:rsidR="003F6380">
        <w:rPr>
          <w:rFonts w:ascii="Times New Roman" w:hAnsi="Times New Roman" w:cs="Times New Roman"/>
          <w:sz w:val="24"/>
          <w:szCs w:val="24"/>
        </w:rPr>
        <w:t xml:space="preserve">передачи </w:t>
      </w:r>
      <w:r w:rsidR="003F6380" w:rsidRPr="009A584D">
        <w:rPr>
          <w:rFonts w:ascii="Times New Roman" w:hAnsi="Times New Roman" w:cs="Times New Roman"/>
          <w:sz w:val="24"/>
          <w:szCs w:val="24"/>
        </w:rPr>
        <w:t>Подрядчиком исполнительной документации,</w:t>
      </w:r>
      <w:r w:rsidR="003F6380">
        <w:rPr>
          <w:rFonts w:ascii="Times New Roman" w:hAnsi="Times New Roman" w:cs="Times New Roman"/>
          <w:sz w:val="24"/>
          <w:szCs w:val="24"/>
        </w:rPr>
        <w:t xml:space="preserve"> </w:t>
      </w:r>
      <w:r w:rsidR="000C34AC">
        <w:rPr>
          <w:rFonts w:ascii="Times New Roman" w:hAnsi="Times New Roman" w:cs="Times New Roman"/>
          <w:sz w:val="24"/>
          <w:szCs w:val="24"/>
        </w:rPr>
        <w:t xml:space="preserve">подписания </w:t>
      </w:r>
      <w:r w:rsidR="00735453">
        <w:rPr>
          <w:rFonts w:ascii="Times New Roman" w:hAnsi="Times New Roman" w:cs="Times New Roman"/>
          <w:sz w:val="24"/>
          <w:szCs w:val="24"/>
        </w:rPr>
        <w:t>сторонами А</w:t>
      </w:r>
      <w:r w:rsidR="000C34AC">
        <w:rPr>
          <w:rFonts w:ascii="Times New Roman" w:hAnsi="Times New Roman" w:cs="Times New Roman"/>
          <w:sz w:val="24"/>
          <w:szCs w:val="24"/>
        </w:rPr>
        <w:t>кта приемки выполненных работ КС-2, справки формы КС-3 или Акта устранения недостатков</w:t>
      </w:r>
      <w:r w:rsidR="00471526">
        <w:rPr>
          <w:rFonts w:ascii="Times New Roman" w:hAnsi="Times New Roman" w:cs="Times New Roman"/>
          <w:sz w:val="24"/>
          <w:szCs w:val="24"/>
        </w:rPr>
        <w:t xml:space="preserve"> (в случае их обнаружения)</w:t>
      </w:r>
      <w:r w:rsidR="000C34AC">
        <w:rPr>
          <w:rFonts w:ascii="Times New Roman" w:hAnsi="Times New Roman" w:cs="Times New Roman"/>
          <w:sz w:val="24"/>
          <w:szCs w:val="24"/>
        </w:rPr>
        <w:t>.</w:t>
      </w:r>
    </w:p>
    <w:p w:rsidR="000C34AC" w:rsidRPr="000950B5" w:rsidRDefault="000C34AC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63193" w:rsidRPr="000C34AC" w:rsidRDefault="007C566A">
      <w:pPr>
        <w:pStyle w:val="ae"/>
        <w:numPr>
          <w:ilvl w:val="0"/>
          <w:numId w:val="10"/>
        </w:numPr>
        <w:tabs>
          <w:tab w:val="left" w:pos="7230"/>
        </w:tabs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Цена договора и порядок расчетов</w:t>
      </w:r>
    </w:p>
    <w:p w:rsidR="00963193" w:rsidRPr="000950B5" w:rsidRDefault="007C566A">
      <w:pPr>
        <w:pStyle w:val="11"/>
        <w:ind w:right="-1" w:firstLine="709"/>
        <w:jc w:val="both"/>
      </w:pPr>
      <w:r w:rsidRPr="000950B5">
        <w:rPr>
          <w:rFonts w:ascii="Times New Roman" w:hAnsi="Times New Roman" w:cs="Times New Roman"/>
          <w:sz w:val="24"/>
          <w:szCs w:val="24"/>
        </w:rPr>
        <w:t>2.1.</w:t>
      </w:r>
      <w:r w:rsidRPr="000950B5">
        <w:rPr>
          <w:rFonts w:ascii="Times New Roman" w:hAnsi="Times New Roman" w:cs="Times New Roman"/>
          <w:sz w:val="24"/>
          <w:szCs w:val="24"/>
        </w:rPr>
        <w:tab/>
        <w:t xml:space="preserve">Стоимость работ, выполняемых по настоящему Договору, составляет ____________ руб. (_____________ руб. ___ коп.), в том числе НДС </w:t>
      </w:r>
      <w:r w:rsidR="007C4647">
        <w:rPr>
          <w:rFonts w:ascii="Times New Roman" w:hAnsi="Times New Roman" w:cs="Times New Roman"/>
          <w:sz w:val="24"/>
          <w:szCs w:val="24"/>
        </w:rPr>
        <w:t>20</w:t>
      </w:r>
      <w:r w:rsidRPr="000950B5">
        <w:rPr>
          <w:rFonts w:ascii="Times New Roman" w:hAnsi="Times New Roman" w:cs="Times New Roman"/>
          <w:sz w:val="24"/>
          <w:szCs w:val="24"/>
        </w:rPr>
        <w:t>% - _________руб. (___________рублей __коп.).</w:t>
      </w:r>
    </w:p>
    <w:p w:rsidR="00963193" w:rsidRPr="00B378D8" w:rsidRDefault="007C566A">
      <w:pPr>
        <w:pStyle w:val="1"/>
        <w:shd w:val="clear" w:color="auto" w:fill="FFFFFF"/>
        <w:tabs>
          <w:tab w:val="clear" w:pos="708"/>
          <w:tab w:val="left" w:pos="709"/>
          <w:tab w:val="left" w:pos="1564"/>
        </w:tabs>
        <w:ind w:right="-1" w:firstLine="709"/>
        <w:jc w:val="both"/>
        <w:rPr>
          <w:rFonts w:eastAsiaTheme="minorHAnsi"/>
          <w:sz w:val="24"/>
          <w:szCs w:val="24"/>
          <w:lang w:eastAsia="en-US"/>
        </w:rPr>
      </w:pPr>
      <w:r w:rsidRPr="00B378D8">
        <w:rPr>
          <w:rFonts w:eastAsiaTheme="minorHAnsi"/>
          <w:sz w:val="24"/>
          <w:szCs w:val="24"/>
          <w:lang w:eastAsia="en-US"/>
        </w:rPr>
        <w:t xml:space="preserve">2.2. </w:t>
      </w:r>
      <w:bookmarkStart w:id="1" w:name="_Hlk490481152"/>
      <w:r w:rsidR="00B378D8" w:rsidRPr="00B378D8">
        <w:rPr>
          <w:rFonts w:eastAsiaTheme="minorHAnsi"/>
          <w:sz w:val="24"/>
          <w:szCs w:val="24"/>
          <w:lang w:eastAsia="en-US"/>
        </w:rPr>
        <w:t xml:space="preserve">Цена Договора включает в себя стоимость работ по </w:t>
      </w:r>
      <w:r w:rsidR="002C6116">
        <w:rPr>
          <w:sz w:val="24"/>
          <w:szCs w:val="24"/>
        </w:rPr>
        <w:t xml:space="preserve">строительству КВЛ-10 </w:t>
      </w:r>
      <w:proofErr w:type="spellStart"/>
      <w:r w:rsidR="002C6116">
        <w:rPr>
          <w:sz w:val="24"/>
          <w:szCs w:val="24"/>
        </w:rPr>
        <w:t>кВ</w:t>
      </w:r>
      <w:proofErr w:type="spellEnd"/>
      <w:r w:rsidR="002C6116">
        <w:rPr>
          <w:sz w:val="24"/>
          <w:szCs w:val="24"/>
        </w:rPr>
        <w:t xml:space="preserve">, ТП 100/10/0,4 </w:t>
      </w:r>
      <w:proofErr w:type="spellStart"/>
      <w:r w:rsidR="002C6116">
        <w:rPr>
          <w:sz w:val="24"/>
          <w:szCs w:val="24"/>
        </w:rPr>
        <w:t>кВ</w:t>
      </w:r>
      <w:proofErr w:type="spellEnd"/>
      <w:r w:rsidR="002C6116">
        <w:rPr>
          <w:sz w:val="24"/>
          <w:szCs w:val="24"/>
        </w:rPr>
        <w:t xml:space="preserve">, ВЛИ-0,4 </w:t>
      </w:r>
      <w:proofErr w:type="spellStart"/>
      <w:r w:rsidR="002C6116">
        <w:rPr>
          <w:sz w:val="24"/>
          <w:szCs w:val="24"/>
        </w:rPr>
        <w:t>кВ</w:t>
      </w:r>
      <w:proofErr w:type="spellEnd"/>
      <w:r w:rsidR="00B378D8" w:rsidRPr="00B378D8">
        <w:rPr>
          <w:rFonts w:eastAsiaTheme="minorHAnsi"/>
          <w:sz w:val="24"/>
          <w:szCs w:val="24"/>
          <w:lang w:eastAsia="en-US"/>
        </w:rPr>
        <w:t xml:space="preserve">, материалов, проведения испытаний, командировочных расходов, а также всех расходов на уплату налогов, в том числе и НДС </w:t>
      </w:r>
      <w:r w:rsidR="007C4647">
        <w:rPr>
          <w:rFonts w:eastAsiaTheme="minorHAnsi"/>
          <w:sz w:val="24"/>
          <w:szCs w:val="24"/>
          <w:lang w:eastAsia="en-US"/>
        </w:rPr>
        <w:t>20</w:t>
      </w:r>
      <w:r w:rsidR="00B378D8" w:rsidRPr="00B378D8">
        <w:rPr>
          <w:rFonts w:eastAsiaTheme="minorHAnsi"/>
          <w:sz w:val="24"/>
          <w:szCs w:val="24"/>
          <w:lang w:eastAsia="en-US"/>
        </w:rPr>
        <w:t>%, пошлин, сборов, и других обязательных платежей, и прочих затрат, необходимых для исполнения договора</w:t>
      </w:r>
      <w:r w:rsidR="000C34AC" w:rsidRPr="00292EAE">
        <w:rPr>
          <w:rFonts w:eastAsiaTheme="minorHAnsi"/>
          <w:sz w:val="24"/>
          <w:szCs w:val="24"/>
          <w:lang w:eastAsia="en-US"/>
        </w:rPr>
        <w:t>.</w:t>
      </w:r>
      <w:bookmarkEnd w:id="1"/>
    </w:p>
    <w:p w:rsidR="00025DF1" w:rsidRDefault="007C566A" w:rsidP="00025DF1">
      <w:pPr>
        <w:pStyle w:val="1"/>
        <w:shd w:val="clear" w:color="auto" w:fill="FFFFFF"/>
        <w:tabs>
          <w:tab w:val="left" w:pos="1564"/>
        </w:tabs>
        <w:ind w:right="-1" w:firstLine="709"/>
        <w:jc w:val="both"/>
        <w:rPr>
          <w:rFonts w:eastAsiaTheme="minorHAnsi"/>
          <w:sz w:val="24"/>
          <w:szCs w:val="24"/>
          <w:lang w:eastAsia="en-US"/>
        </w:rPr>
      </w:pPr>
      <w:r w:rsidRPr="00B378D8">
        <w:rPr>
          <w:rFonts w:eastAsiaTheme="minorHAnsi"/>
          <w:sz w:val="24"/>
          <w:szCs w:val="24"/>
          <w:lang w:eastAsia="en-US"/>
        </w:rPr>
        <w:t xml:space="preserve">2.3. </w:t>
      </w:r>
      <w:bookmarkStart w:id="2" w:name="_Hlk510689540"/>
      <w:r w:rsidR="00AA7674" w:rsidRPr="00AA7674">
        <w:rPr>
          <w:rFonts w:eastAsiaTheme="minorHAnsi"/>
          <w:sz w:val="24"/>
          <w:szCs w:val="24"/>
          <w:lang w:eastAsia="en-US"/>
        </w:rPr>
        <w:t xml:space="preserve">Оплата производится Заказчиком путем перечисления денежных средств на расчетный счет Подрядчика в течение </w:t>
      </w:r>
      <w:r w:rsidR="00823391">
        <w:rPr>
          <w:rFonts w:eastAsiaTheme="minorHAnsi"/>
          <w:sz w:val="24"/>
          <w:szCs w:val="24"/>
          <w:lang w:eastAsia="en-US"/>
        </w:rPr>
        <w:t>180</w:t>
      </w:r>
      <w:r w:rsidR="00AA7674" w:rsidRPr="00AA7674">
        <w:rPr>
          <w:rFonts w:eastAsiaTheme="minorHAnsi"/>
          <w:sz w:val="24"/>
          <w:szCs w:val="24"/>
          <w:lang w:eastAsia="en-US"/>
        </w:rPr>
        <w:t xml:space="preserve"> (</w:t>
      </w:r>
      <w:r w:rsidR="00823391">
        <w:rPr>
          <w:rFonts w:eastAsiaTheme="minorHAnsi"/>
          <w:sz w:val="24"/>
          <w:szCs w:val="24"/>
          <w:lang w:eastAsia="en-US"/>
        </w:rPr>
        <w:t>ста восьмидесяти</w:t>
      </w:r>
      <w:r w:rsidR="00AA7674" w:rsidRPr="00AA7674">
        <w:rPr>
          <w:rFonts w:eastAsiaTheme="minorHAnsi"/>
          <w:sz w:val="24"/>
          <w:szCs w:val="24"/>
          <w:lang w:eastAsia="en-US"/>
        </w:rPr>
        <w:t xml:space="preserve">) календарных дней после </w:t>
      </w:r>
      <w:bookmarkStart w:id="3" w:name="_Hlk18330442"/>
      <w:r w:rsidR="003F6380" w:rsidRPr="009A584D">
        <w:rPr>
          <w:rFonts w:eastAsiaTheme="minorHAnsi"/>
          <w:sz w:val="24"/>
          <w:szCs w:val="24"/>
          <w:lang w:eastAsia="en-US"/>
        </w:rPr>
        <w:t xml:space="preserve">сдачи </w:t>
      </w:r>
      <w:r w:rsidR="00B72DEF" w:rsidRPr="009A584D">
        <w:rPr>
          <w:rFonts w:eastAsiaTheme="minorHAnsi"/>
          <w:sz w:val="24"/>
          <w:szCs w:val="24"/>
          <w:lang w:eastAsia="en-US"/>
        </w:rPr>
        <w:t xml:space="preserve">Подрядчиком </w:t>
      </w:r>
      <w:r w:rsidR="003F6380" w:rsidRPr="009A584D">
        <w:rPr>
          <w:rFonts w:eastAsiaTheme="minorHAnsi"/>
          <w:sz w:val="24"/>
          <w:szCs w:val="24"/>
          <w:lang w:eastAsia="en-US"/>
        </w:rPr>
        <w:t xml:space="preserve">исполнительной документации, </w:t>
      </w:r>
      <w:bookmarkEnd w:id="3"/>
      <w:r w:rsidR="00AA7674" w:rsidRPr="009A584D">
        <w:rPr>
          <w:rFonts w:eastAsiaTheme="minorHAnsi"/>
          <w:sz w:val="24"/>
          <w:szCs w:val="24"/>
          <w:lang w:eastAsia="en-US"/>
        </w:rPr>
        <w:t>подписания Акта приемки выполненных</w:t>
      </w:r>
      <w:r w:rsidR="00AA7674" w:rsidRPr="00AA7674">
        <w:rPr>
          <w:rFonts w:eastAsiaTheme="minorHAnsi"/>
          <w:sz w:val="24"/>
          <w:szCs w:val="24"/>
          <w:lang w:eastAsia="en-US"/>
        </w:rPr>
        <w:t xml:space="preserve"> работ КС-2, справки формы КС-3, на основании выставленного счета, счет – фактуры</w:t>
      </w:r>
      <w:bookmarkEnd w:id="2"/>
      <w:r w:rsidR="000C34AC" w:rsidRPr="003A2895">
        <w:rPr>
          <w:rFonts w:eastAsiaTheme="minorHAnsi"/>
          <w:sz w:val="24"/>
          <w:szCs w:val="24"/>
          <w:lang w:eastAsia="en-US"/>
        </w:rPr>
        <w:t>.</w:t>
      </w:r>
    </w:p>
    <w:p w:rsidR="000C34AC" w:rsidRPr="000950B5" w:rsidRDefault="000C34AC" w:rsidP="00025DF1">
      <w:pPr>
        <w:pStyle w:val="1"/>
        <w:shd w:val="clear" w:color="auto" w:fill="FFFFFF"/>
        <w:tabs>
          <w:tab w:val="left" w:pos="1564"/>
        </w:tabs>
        <w:ind w:right="-1" w:firstLine="709"/>
        <w:jc w:val="both"/>
        <w:rPr>
          <w:sz w:val="24"/>
          <w:szCs w:val="24"/>
        </w:rPr>
      </w:pPr>
    </w:p>
    <w:p w:rsidR="00963193" w:rsidRPr="000C34AC" w:rsidRDefault="007C566A">
      <w:pPr>
        <w:pStyle w:val="ae"/>
        <w:numPr>
          <w:ilvl w:val="0"/>
          <w:numId w:val="10"/>
        </w:numPr>
        <w:tabs>
          <w:tab w:val="left" w:pos="7230"/>
        </w:tabs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Права и обязанности сторон</w:t>
      </w:r>
    </w:p>
    <w:p w:rsidR="00963193" w:rsidRPr="000950B5" w:rsidRDefault="007C566A">
      <w:pPr>
        <w:pStyle w:val="ae"/>
        <w:numPr>
          <w:ilvl w:val="1"/>
          <w:numId w:val="10"/>
        </w:numPr>
        <w:ind w:right="-1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Подрядчик обязуется: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0C34AC">
        <w:rPr>
          <w:sz w:val="24"/>
          <w:szCs w:val="24"/>
        </w:rPr>
        <w:t>1</w:t>
      </w:r>
      <w:r w:rsidRPr="000950B5">
        <w:rPr>
          <w:sz w:val="24"/>
          <w:szCs w:val="24"/>
        </w:rPr>
        <w:t xml:space="preserve">. </w:t>
      </w:r>
      <w:r w:rsidR="000C34AC">
        <w:rPr>
          <w:spacing w:val="-1"/>
          <w:sz w:val="24"/>
          <w:szCs w:val="24"/>
        </w:rPr>
        <w:t>В</w:t>
      </w:r>
      <w:r w:rsidRPr="000950B5">
        <w:rPr>
          <w:spacing w:val="-1"/>
          <w:sz w:val="24"/>
          <w:szCs w:val="24"/>
        </w:rPr>
        <w:t>ыполнить по заданию Заказчика работу, определен</w:t>
      </w:r>
      <w:r w:rsidRPr="000950B5">
        <w:rPr>
          <w:sz w:val="24"/>
          <w:szCs w:val="24"/>
        </w:rPr>
        <w:t>ную в п.1.1 настоящего Договора, и сдать ее результат Заказчику</w:t>
      </w:r>
      <w:r w:rsidRPr="000950B5">
        <w:rPr>
          <w:spacing w:val="-1"/>
          <w:sz w:val="24"/>
          <w:szCs w:val="24"/>
        </w:rPr>
        <w:t>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2</w:t>
      </w:r>
      <w:r w:rsidRPr="000950B5">
        <w:rPr>
          <w:sz w:val="24"/>
          <w:szCs w:val="24"/>
        </w:rPr>
        <w:t>. Выполнить работы в срок, указанный в пункте 4.1 настоящего договора.</w:t>
      </w:r>
    </w:p>
    <w:p w:rsidR="000C34AC" w:rsidRDefault="000C34AC" w:rsidP="000C34AC">
      <w:pPr>
        <w:pStyle w:val="1"/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A5BE4">
        <w:rPr>
          <w:sz w:val="24"/>
          <w:szCs w:val="24"/>
        </w:rPr>
        <w:t>3.1.3</w:t>
      </w:r>
      <w:r w:rsidR="00BD7058" w:rsidRPr="000950B5">
        <w:rPr>
          <w:sz w:val="24"/>
          <w:szCs w:val="24"/>
        </w:rPr>
        <w:t xml:space="preserve">. </w:t>
      </w:r>
      <w:r>
        <w:rPr>
          <w:sz w:val="24"/>
          <w:szCs w:val="24"/>
        </w:rPr>
        <w:t>О</w:t>
      </w:r>
      <w:r w:rsidRPr="00BD7058">
        <w:rPr>
          <w:sz w:val="24"/>
          <w:szCs w:val="24"/>
        </w:rPr>
        <w:t>существля</w:t>
      </w:r>
      <w:r>
        <w:rPr>
          <w:sz w:val="24"/>
          <w:szCs w:val="24"/>
        </w:rPr>
        <w:t>ть работы</w:t>
      </w:r>
      <w:r w:rsidRPr="00BD7058">
        <w:rPr>
          <w:sz w:val="24"/>
          <w:szCs w:val="24"/>
        </w:rPr>
        <w:t xml:space="preserve"> на действующих электроустановка</w:t>
      </w:r>
      <w:r>
        <w:rPr>
          <w:sz w:val="24"/>
          <w:szCs w:val="24"/>
        </w:rPr>
        <w:t>х</w:t>
      </w:r>
      <w:r w:rsidRPr="00BD7058">
        <w:rPr>
          <w:sz w:val="24"/>
          <w:szCs w:val="24"/>
        </w:rPr>
        <w:t xml:space="preserve"> по наряд-допускам бригадой, состоящей не менее чем из двух работников под руководством ответственного лица из числа </w:t>
      </w:r>
      <w:r w:rsidR="000450E8">
        <w:rPr>
          <w:sz w:val="24"/>
          <w:szCs w:val="24"/>
        </w:rPr>
        <w:t>инженерно-технического</w:t>
      </w:r>
      <w:r>
        <w:rPr>
          <w:sz w:val="24"/>
          <w:szCs w:val="24"/>
        </w:rPr>
        <w:t xml:space="preserve"> персонала Подрядчика</w:t>
      </w:r>
      <w:r w:rsidRPr="00BD7058">
        <w:rPr>
          <w:sz w:val="24"/>
          <w:szCs w:val="24"/>
        </w:rPr>
        <w:t>.</w:t>
      </w:r>
    </w:p>
    <w:p w:rsidR="00963193" w:rsidRPr="000950B5" w:rsidRDefault="000C34AC" w:rsidP="000C34AC">
      <w:pPr>
        <w:pStyle w:val="1"/>
        <w:ind w:right="-1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7C566A"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4</w:t>
      </w:r>
      <w:r w:rsidR="007C566A" w:rsidRPr="000950B5">
        <w:rPr>
          <w:sz w:val="24"/>
          <w:szCs w:val="24"/>
        </w:rPr>
        <w:t>. Нести риск случайной гибели или случайного повреждения результата выполненных работ до их приемки Заказчиком.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5</w:t>
      </w:r>
      <w:r w:rsidRPr="000950B5">
        <w:rPr>
          <w:sz w:val="24"/>
          <w:szCs w:val="24"/>
        </w:rPr>
        <w:t xml:space="preserve">. </w:t>
      </w:r>
      <w:bookmarkStart w:id="4" w:name="_Hlk18330514"/>
      <w:r w:rsidRPr="009A584D">
        <w:rPr>
          <w:sz w:val="24"/>
          <w:szCs w:val="24"/>
        </w:rPr>
        <w:t>Передать результат работ</w:t>
      </w:r>
      <w:r w:rsidR="003F6380" w:rsidRPr="009A584D">
        <w:rPr>
          <w:sz w:val="24"/>
          <w:szCs w:val="24"/>
        </w:rPr>
        <w:t>, в том числе исполнительную документацию на результаты строительных работ в соответствии со ст</w:t>
      </w:r>
      <w:r w:rsidR="00512601" w:rsidRPr="009A584D">
        <w:rPr>
          <w:sz w:val="24"/>
          <w:szCs w:val="24"/>
        </w:rPr>
        <w:t>атьей</w:t>
      </w:r>
      <w:r w:rsidR="003F6380" w:rsidRPr="009A584D">
        <w:rPr>
          <w:sz w:val="24"/>
          <w:szCs w:val="24"/>
        </w:rPr>
        <w:t xml:space="preserve"> 726 ГК РФ, </w:t>
      </w:r>
      <w:r w:rsidR="00512601" w:rsidRPr="009A584D">
        <w:rPr>
          <w:sz w:val="24"/>
          <w:szCs w:val="24"/>
        </w:rPr>
        <w:t>инструкцией «По оформлению приемосдаточной документации по электромонтажным работам» И</w:t>
      </w:r>
      <w:r w:rsidR="003F6380" w:rsidRPr="009A584D">
        <w:rPr>
          <w:sz w:val="24"/>
          <w:szCs w:val="24"/>
        </w:rPr>
        <w:t xml:space="preserve"> 1</w:t>
      </w:r>
      <w:r w:rsidR="00512601" w:rsidRPr="009A584D">
        <w:rPr>
          <w:sz w:val="24"/>
          <w:szCs w:val="24"/>
        </w:rPr>
        <w:t>.</w:t>
      </w:r>
      <w:r w:rsidR="003F6380" w:rsidRPr="009A584D">
        <w:rPr>
          <w:sz w:val="24"/>
          <w:szCs w:val="24"/>
        </w:rPr>
        <w:t>13-</w:t>
      </w:r>
      <w:r w:rsidR="00B72DEF" w:rsidRPr="009A584D">
        <w:rPr>
          <w:sz w:val="24"/>
          <w:szCs w:val="24"/>
        </w:rPr>
        <w:t>07, Заказчику</w:t>
      </w:r>
      <w:r w:rsidRPr="009A584D">
        <w:rPr>
          <w:sz w:val="24"/>
          <w:szCs w:val="24"/>
        </w:rPr>
        <w:t>.</w:t>
      </w:r>
      <w:bookmarkEnd w:id="4"/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6</w:t>
      </w:r>
      <w:r w:rsidRPr="000950B5">
        <w:rPr>
          <w:sz w:val="24"/>
          <w:szCs w:val="24"/>
        </w:rPr>
        <w:t xml:space="preserve">. За счет собственных средств исправить по требованию Заказчика и в согласованный с ним срок все выявленные недостатки работ, если в процессе выполнения работы Подрядчик допустил отступление от условий договора или выполнил работы с иными недостатками.  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7</w:t>
      </w:r>
      <w:r w:rsidRPr="000950B5">
        <w:rPr>
          <w:sz w:val="24"/>
          <w:szCs w:val="24"/>
        </w:rPr>
        <w:t>. Осуществлять оформление всей разрешительной документации на право производства работ.</w:t>
      </w:r>
    </w:p>
    <w:p w:rsidR="000C34AC" w:rsidRDefault="00CF34D4" w:rsidP="000C34AC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8</w:t>
      </w:r>
      <w:r w:rsidRPr="000950B5">
        <w:rPr>
          <w:sz w:val="24"/>
          <w:szCs w:val="24"/>
        </w:rPr>
        <w:t xml:space="preserve">. </w:t>
      </w:r>
      <w:r w:rsidR="000C34AC">
        <w:rPr>
          <w:sz w:val="24"/>
          <w:szCs w:val="24"/>
        </w:rPr>
        <w:t>При выполнении работ соблюдать требования закона и иных правовых актов об охране окружающей среды, и выполнять требования действующих локальных нормативных актов Заказчика</w:t>
      </w:r>
      <w:r w:rsidR="000C34AC" w:rsidRPr="00CF34D4">
        <w:rPr>
          <w:sz w:val="24"/>
          <w:szCs w:val="24"/>
        </w:rPr>
        <w:t>. Подрядчик обязан ознакомиться с условиями и особенностями энергообъекта и выполнения работ на нем до начала работ. Подрядчик до начала выполнения работ должен ознакомить свой персонал с объемом работ, сроком выполнения работ, мероприятиями по охране труда, противопожарными мероприятиями, правилами внутреннего распорядка Заказчика и т.д., а также осуществлять контроль за соблюдением своим персоналом вышеперечисленного</w:t>
      </w:r>
      <w:r w:rsidR="000C34AC">
        <w:rPr>
          <w:sz w:val="24"/>
          <w:szCs w:val="24"/>
        </w:rPr>
        <w:t>.</w:t>
      </w:r>
    </w:p>
    <w:p w:rsidR="00BD7058" w:rsidRPr="000950B5" w:rsidRDefault="00BD7058" w:rsidP="00BD7058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</w:t>
      </w:r>
      <w:r w:rsidR="004A5BE4">
        <w:rPr>
          <w:sz w:val="24"/>
          <w:szCs w:val="24"/>
        </w:rPr>
        <w:t>9</w:t>
      </w:r>
      <w:r w:rsidRPr="000950B5">
        <w:rPr>
          <w:sz w:val="24"/>
          <w:szCs w:val="24"/>
        </w:rPr>
        <w:t>. В ходе выполнения работ проводить необходимые мероприятия по охране труда, охране окружающей среды в соответствии с действующими нормативными актами.</w:t>
      </w:r>
    </w:p>
    <w:p w:rsidR="00963193" w:rsidRPr="000950B5" w:rsidRDefault="00CF34D4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3.1.1</w:t>
      </w:r>
      <w:r w:rsidR="004A5BE4">
        <w:rPr>
          <w:sz w:val="24"/>
          <w:szCs w:val="24"/>
        </w:rPr>
        <w:t>0</w:t>
      </w:r>
      <w:r w:rsidRPr="000950B5">
        <w:rPr>
          <w:sz w:val="24"/>
          <w:szCs w:val="24"/>
        </w:rPr>
        <w:t xml:space="preserve">. </w:t>
      </w:r>
      <w:r w:rsidR="004A5BE4">
        <w:rPr>
          <w:sz w:val="24"/>
          <w:szCs w:val="24"/>
        </w:rPr>
        <w:t>О</w:t>
      </w:r>
      <w:r w:rsidR="004A5BE4" w:rsidRPr="00CF34D4">
        <w:rPr>
          <w:sz w:val="24"/>
          <w:szCs w:val="24"/>
        </w:rPr>
        <w:t>рганизовать своему персоналу по прибытии на территорию Заказчика прохождение вводного и первичного инструктажа по охране труда, по правилам противопожарного режима, с учетом особенностей выполнения работ на энергообъекте, указать имеющиеся на выделенном участке работ опасные производственные факторы. Инструктажи оформляются записями в журналах инструктажа</w:t>
      </w:r>
      <w:r w:rsidR="004A5BE4">
        <w:rPr>
          <w:sz w:val="24"/>
          <w:szCs w:val="24"/>
        </w:rPr>
        <w:t xml:space="preserve"> Заказчика</w:t>
      </w:r>
      <w:r w:rsidR="004A5BE4" w:rsidRPr="00CF34D4">
        <w:rPr>
          <w:sz w:val="24"/>
          <w:szCs w:val="24"/>
        </w:rPr>
        <w:t xml:space="preserve"> с подписями работников Подрядчика и специалистов Заказчика.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3.1.1</w:t>
      </w:r>
      <w:r w:rsidR="004A5BE4">
        <w:rPr>
          <w:sz w:val="24"/>
          <w:szCs w:val="24"/>
        </w:rPr>
        <w:t>1</w:t>
      </w:r>
      <w:r w:rsidRPr="000950B5">
        <w:rPr>
          <w:sz w:val="24"/>
          <w:szCs w:val="24"/>
        </w:rPr>
        <w:t xml:space="preserve">. </w:t>
      </w:r>
      <w:bookmarkStart w:id="5" w:name="_Hlk18330560"/>
      <w:r w:rsidRPr="009A584D">
        <w:rPr>
          <w:sz w:val="24"/>
          <w:szCs w:val="24"/>
        </w:rPr>
        <w:t xml:space="preserve">В течение 5 календарных дней со дня выполнения работы Подрядчик обязуется передать (выставить) Заказчику </w:t>
      </w:r>
      <w:r w:rsidR="00B72DEF" w:rsidRPr="009A584D">
        <w:rPr>
          <w:sz w:val="24"/>
          <w:szCs w:val="24"/>
        </w:rPr>
        <w:t xml:space="preserve">Исполнительную документацию, </w:t>
      </w:r>
      <w:r w:rsidR="00FE0C24" w:rsidRPr="009A584D">
        <w:rPr>
          <w:sz w:val="24"/>
          <w:szCs w:val="24"/>
        </w:rPr>
        <w:t>А</w:t>
      </w:r>
      <w:r w:rsidR="00E53866" w:rsidRPr="009A584D">
        <w:rPr>
          <w:sz w:val="24"/>
          <w:szCs w:val="24"/>
        </w:rPr>
        <w:t>кт приемки выполненных работ КС-2, справк</w:t>
      </w:r>
      <w:r w:rsidR="009A1E52" w:rsidRPr="009A584D">
        <w:rPr>
          <w:sz w:val="24"/>
          <w:szCs w:val="24"/>
        </w:rPr>
        <w:t>у</w:t>
      </w:r>
      <w:r w:rsidR="00E53866" w:rsidRPr="009A584D">
        <w:rPr>
          <w:sz w:val="24"/>
          <w:szCs w:val="24"/>
        </w:rPr>
        <w:t xml:space="preserve"> формы КС-3, </w:t>
      </w:r>
      <w:r w:rsidR="00E53866" w:rsidRPr="009A584D">
        <w:rPr>
          <w:rFonts w:eastAsiaTheme="minorHAnsi"/>
          <w:sz w:val="24"/>
          <w:szCs w:val="24"/>
          <w:lang w:eastAsia="en-US"/>
        </w:rPr>
        <w:t>счет</w:t>
      </w:r>
      <w:r w:rsidR="000450E8" w:rsidRPr="009A584D">
        <w:rPr>
          <w:rFonts w:eastAsiaTheme="minorHAnsi"/>
          <w:sz w:val="24"/>
          <w:szCs w:val="24"/>
          <w:lang w:eastAsia="en-US"/>
        </w:rPr>
        <w:t xml:space="preserve"> на оплату</w:t>
      </w:r>
      <w:r w:rsidR="00E53866" w:rsidRPr="009A584D">
        <w:rPr>
          <w:rFonts w:eastAsiaTheme="minorHAnsi"/>
          <w:sz w:val="24"/>
          <w:szCs w:val="24"/>
          <w:lang w:eastAsia="en-US"/>
        </w:rPr>
        <w:t>, счет – фактур</w:t>
      </w:r>
      <w:r w:rsidR="009A1E52" w:rsidRPr="009A584D">
        <w:rPr>
          <w:rFonts w:eastAsiaTheme="minorHAnsi"/>
          <w:sz w:val="24"/>
          <w:szCs w:val="24"/>
          <w:lang w:eastAsia="en-US"/>
        </w:rPr>
        <w:t>у</w:t>
      </w:r>
      <w:r w:rsidRPr="009A584D">
        <w:rPr>
          <w:sz w:val="24"/>
          <w:szCs w:val="24"/>
        </w:rPr>
        <w:t>, оформленные в соответствии с п.5 и 6 ст. 169 НК РФ.</w:t>
      </w:r>
      <w:r w:rsidRPr="000950B5">
        <w:rPr>
          <w:sz w:val="24"/>
          <w:szCs w:val="24"/>
        </w:rPr>
        <w:t xml:space="preserve"> </w:t>
      </w:r>
    </w:p>
    <w:bookmarkEnd w:id="5"/>
    <w:p w:rsidR="00963193" w:rsidRPr="000950B5" w:rsidRDefault="007C566A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3.1.1</w:t>
      </w:r>
      <w:r w:rsidR="004A5BE4">
        <w:rPr>
          <w:sz w:val="24"/>
          <w:szCs w:val="24"/>
        </w:rPr>
        <w:t>2</w:t>
      </w:r>
      <w:r w:rsidRPr="000950B5">
        <w:rPr>
          <w:sz w:val="24"/>
          <w:szCs w:val="24"/>
        </w:rPr>
        <w:t xml:space="preserve">. Подрядчик для выполнения работ по настоящему Договору вправе привлекать субподрядные организации в порядке, предусмотренном действующим законодательством Российской Федерации и настоящим договором. </w:t>
      </w:r>
    </w:p>
    <w:p w:rsidR="004A5BE4" w:rsidRDefault="007C566A" w:rsidP="004A5BE4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</w:t>
      </w:r>
      <w:r w:rsidR="00CF34D4" w:rsidRPr="000950B5">
        <w:rPr>
          <w:sz w:val="24"/>
          <w:szCs w:val="24"/>
        </w:rPr>
        <w:t>.1</w:t>
      </w:r>
      <w:r w:rsidR="004A5BE4">
        <w:rPr>
          <w:sz w:val="24"/>
          <w:szCs w:val="24"/>
        </w:rPr>
        <w:t>3</w:t>
      </w:r>
      <w:r w:rsidRPr="000950B5">
        <w:rPr>
          <w:sz w:val="24"/>
          <w:szCs w:val="24"/>
        </w:rPr>
        <w:t xml:space="preserve">. </w:t>
      </w:r>
      <w:r w:rsidR="004A5BE4">
        <w:rPr>
          <w:sz w:val="24"/>
          <w:szCs w:val="24"/>
        </w:rPr>
        <w:t>Подрядчик вправе привлекать только субподрядные организации, обладающие оборудованием и персоналом, имеющим соответствующую квалификацию в области строительства, а в случаях, предусмотренных законодательством Российской Федерации, свидетельствами о допуске к видам работ, которые оказывают влияние на безопасность объектов капитального строительства, выданными соответствующими саморегулируемыми организациями в области строительства, реконструкции, капитального ремонта объектов капитального строительства, либо иными необходимыми документами, действующими в течение всего срока выполнения работ по настоящему Договору.</w:t>
      </w:r>
    </w:p>
    <w:p w:rsidR="00963193" w:rsidRPr="000950B5" w:rsidRDefault="007C566A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3.1.1</w:t>
      </w:r>
      <w:r w:rsidR="004A5BE4">
        <w:rPr>
          <w:sz w:val="24"/>
          <w:szCs w:val="24"/>
        </w:rPr>
        <w:t>4</w:t>
      </w:r>
      <w:r w:rsidRPr="000950B5">
        <w:rPr>
          <w:sz w:val="24"/>
          <w:szCs w:val="24"/>
        </w:rPr>
        <w:t>. Подрядчик несет ответственность за действия привлеченных им субподрядных организаций как за свои собственные.</w:t>
      </w:r>
    </w:p>
    <w:p w:rsidR="00963193" w:rsidRPr="000950B5" w:rsidRDefault="007C566A">
      <w:pPr>
        <w:pStyle w:val="ae"/>
        <w:ind w:left="0" w:right="-1" w:firstLine="709"/>
        <w:jc w:val="both"/>
        <w:rPr>
          <w:rFonts w:eastAsia="Arial Unicode MS"/>
          <w:sz w:val="24"/>
          <w:szCs w:val="24"/>
        </w:rPr>
      </w:pPr>
      <w:r w:rsidRPr="000950B5">
        <w:rPr>
          <w:rFonts w:eastAsia="Arial Unicode MS"/>
          <w:sz w:val="24"/>
          <w:szCs w:val="24"/>
        </w:rPr>
        <w:t>3.1.1</w:t>
      </w:r>
      <w:r w:rsidR="004A5BE4">
        <w:rPr>
          <w:rFonts w:eastAsia="Arial Unicode MS"/>
          <w:sz w:val="24"/>
          <w:szCs w:val="24"/>
        </w:rPr>
        <w:t>5</w:t>
      </w:r>
      <w:r w:rsidRPr="000950B5">
        <w:rPr>
          <w:rFonts w:eastAsia="Arial Unicode MS"/>
          <w:sz w:val="24"/>
          <w:szCs w:val="24"/>
        </w:rPr>
        <w:t xml:space="preserve">. Привлечение </w:t>
      </w:r>
      <w:r w:rsidRPr="000950B5">
        <w:rPr>
          <w:sz w:val="24"/>
          <w:szCs w:val="24"/>
        </w:rPr>
        <w:t>Подрядчиком</w:t>
      </w:r>
      <w:r w:rsidRPr="000950B5">
        <w:rPr>
          <w:rFonts w:eastAsia="Arial Unicode MS"/>
          <w:sz w:val="24"/>
          <w:szCs w:val="24"/>
        </w:rPr>
        <w:t xml:space="preserve"> субподрядных организаций возможно только при условии письменного согласования с Заказчиком. Заказчик оставляет за собой право согласовывать либо отклонять, привлекаемые </w:t>
      </w:r>
      <w:r w:rsidRPr="000950B5">
        <w:rPr>
          <w:sz w:val="24"/>
          <w:szCs w:val="24"/>
        </w:rPr>
        <w:t>Подрядчиком</w:t>
      </w:r>
      <w:r w:rsidRPr="000950B5">
        <w:rPr>
          <w:rFonts w:eastAsia="Arial Unicode MS"/>
          <w:sz w:val="24"/>
          <w:szCs w:val="24"/>
        </w:rPr>
        <w:t xml:space="preserve"> организации для выполнения субподрядных работ. 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rFonts w:eastAsia="Arial Unicode MS"/>
          <w:sz w:val="24"/>
          <w:szCs w:val="24"/>
        </w:rPr>
        <w:t>3.1.1</w:t>
      </w:r>
      <w:r w:rsidR="004A5BE4">
        <w:rPr>
          <w:rFonts w:eastAsia="Arial Unicode MS"/>
          <w:sz w:val="24"/>
          <w:szCs w:val="24"/>
        </w:rPr>
        <w:t>6</w:t>
      </w:r>
      <w:r w:rsidRPr="000950B5">
        <w:rPr>
          <w:rFonts w:eastAsia="Arial Unicode MS"/>
          <w:sz w:val="24"/>
          <w:szCs w:val="24"/>
        </w:rPr>
        <w:t xml:space="preserve">. Привлечение </w:t>
      </w:r>
      <w:r w:rsidRPr="000950B5">
        <w:rPr>
          <w:sz w:val="24"/>
          <w:szCs w:val="24"/>
        </w:rPr>
        <w:t>Подрядчиком</w:t>
      </w:r>
      <w:r w:rsidRPr="000950B5">
        <w:rPr>
          <w:rFonts w:eastAsia="Arial Unicode MS"/>
          <w:sz w:val="24"/>
          <w:szCs w:val="24"/>
        </w:rPr>
        <w:t xml:space="preserve"> субподрядной организации для выполнения каких-либо обязательств </w:t>
      </w:r>
      <w:r w:rsidRPr="000950B5">
        <w:rPr>
          <w:sz w:val="24"/>
          <w:szCs w:val="24"/>
        </w:rPr>
        <w:t>Подрядчика</w:t>
      </w:r>
      <w:r w:rsidRPr="000950B5">
        <w:rPr>
          <w:rFonts w:eastAsia="Arial Unicode MS"/>
          <w:sz w:val="24"/>
          <w:szCs w:val="24"/>
        </w:rPr>
        <w:t xml:space="preserve"> в соответствии с настоящим Договором, не уменьшает и не устраняет ответственности </w:t>
      </w:r>
      <w:r w:rsidRPr="000950B5">
        <w:rPr>
          <w:sz w:val="24"/>
          <w:szCs w:val="24"/>
        </w:rPr>
        <w:t>Подрядчика</w:t>
      </w:r>
      <w:r w:rsidRPr="000950B5">
        <w:rPr>
          <w:rFonts w:eastAsia="Arial Unicode MS"/>
          <w:sz w:val="24"/>
          <w:szCs w:val="24"/>
        </w:rPr>
        <w:t xml:space="preserve"> за невыполнение этих обязательств. </w:t>
      </w:r>
      <w:r w:rsidRPr="000950B5">
        <w:rPr>
          <w:sz w:val="24"/>
          <w:szCs w:val="24"/>
        </w:rPr>
        <w:t>Подрядчик</w:t>
      </w:r>
      <w:r w:rsidRPr="000950B5">
        <w:rPr>
          <w:rFonts w:eastAsia="Arial Unicode MS"/>
          <w:sz w:val="24"/>
          <w:szCs w:val="24"/>
        </w:rPr>
        <w:t xml:space="preserve"> компенсирует Заказчику любые убытки, являющиеся результатом ущерба, нанесенного субподрядчиком собственности Заказчика, или результатом ответственности, которую Заказчик несет перед третьей </w:t>
      </w:r>
      <w:r w:rsidRPr="000950B5">
        <w:rPr>
          <w:rFonts w:eastAsia="Arial Unicode MS"/>
          <w:sz w:val="24"/>
          <w:szCs w:val="24"/>
        </w:rPr>
        <w:lastRenderedPageBreak/>
        <w:t xml:space="preserve">стороной в результате действий или бездействия субподрядчика, в той же степени, в какой бы </w:t>
      </w:r>
      <w:r w:rsidRPr="000950B5">
        <w:rPr>
          <w:sz w:val="24"/>
          <w:szCs w:val="24"/>
        </w:rPr>
        <w:t>Подрядчик</w:t>
      </w:r>
      <w:r w:rsidRPr="000950B5">
        <w:rPr>
          <w:rFonts w:eastAsia="Arial Unicode MS"/>
          <w:sz w:val="24"/>
          <w:szCs w:val="24"/>
        </w:rPr>
        <w:t xml:space="preserve"> был обязан компенсировать убытки Заказчику, если бы они явились результатом действия или бездействия самого </w:t>
      </w:r>
      <w:r w:rsidRPr="000950B5">
        <w:rPr>
          <w:sz w:val="24"/>
          <w:szCs w:val="24"/>
        </w:rPr>
        <w:t>Подрядчика</w:t>
      </w:r>
      <w:r w:rsidRPr="000950B5">
        <w:rPr>
          <w:rFonts w:eastAsia="Arial Unicode MS"/>
          <w:sz w:val="24"/>
          <w:szCs w:val="24"/>
        </w:rPr>
        <w:t>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3.2. Подрядчик имеет право: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3.2.1. По согласованию с Заказчиком определять способы выполнения задания Заказчика.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3.3. Заказчик обязуется: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3.3.1. Принять результат выполненных работ в срок, не позднее 10 рабочих дней с даты получения уведомления от Подрядчика об окончании работ.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 xml:space="preserve">3.3.2. Произвести оплату работ по цене и в порядке, согласованном сторонами в разделе 2 настоящего договора. 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3.4. Заказчик имеет право:</w:t>
      </w:r>
    </w:p>
    <w:p w:rsidR="00963193" w:rsidRPr="000950B5" w:rsidRDefault="007C566A">
      <w:pPr>
        <w:pStyle w:val="1"/>
        <w:ind w:right="-1" w:firstLine="709"/>
        <w:jc w:val="both"/>
      </w:pPr>
      <w:r w:rsidRPr="000950B5">
        <w:rPr>
          <w:sz w:val="24"/>
          <w:szCs w:val="24"/>
        </w:rPr>
        <w:t>3.4.1. В любое время проверять ход и качество работы</w:t>
      </w:r>
      <w:r w:rsidR="00B73F25">
        <w:rPr>
          <w:sz w:val="24"/>
          <w:szCs w:val="24"/>
        </w:rPr>
        <w:t>,</w:t>
      </w:r>
      <w:r w:rsidRPr="000950B5">
        <w:rPr>
          <w:sz w:val="24"/>
          <w:szCs w:val="24"/>
        </w:rPr>
        <w:t xml:space="preserve"> выполняемой Подрядчиком, соблюдения сроков ее выполнения, качество применяемых материалов.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3.4.2. Отказаться от исполнения договора в любое время до сдачи ему результатов работы, уплатив Подрядчику часть установленной цены пропорционально части работы, выполненной до получения извещения об отказе Заказчика от исполнения договора</w:t>
      </w:r>
      <w:r w:rsidR="000450E8">
        <w:rPr>
          <w:sz w:val="24"/>
          <w:szCs w:val="24"/>
        </w:rPr>
        <w:t>, факт выполнения и стоимость которой документально подтверждены</w:t>
      </w:r>
      <w:r w:rsidRPr="000950B5">
        <w:rPr>
          <w:sz w:val="24"/>
          <w:szCs w:val="24"/>
        </w:rPr>
        <w:t>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3.4.3. Отказаться от исполнения настоящего договора и потребовать возмещения убытков, если Подрядчик не приступает своевременно к исполнению требований настоящего договора.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3.4.4. В случае невыполнения Подрядчиком объемов работ по договору подряда в установленный срок, привлекать другую стороннюю подрядную организацию, при этом Подрядчик обязуется возместить разницу между ценой работ, произведенных сторонней подрядной организацией и ценой, указанной в п. 2.1 настоящего Договора, если цена работ, произведенных сторонней подрядной организацией больше, чем цена, указанная в п. 2.1 настоящего Договора.</w:t>
      </w:r>
    </w:p>
    <w:p w:rsidR="00963193" w:rsidRPr="000950B5" w:rsidRDefault="007C566A">
      <w:pPr>
        <w:pStyle w:val="1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3.4.5. При выявлении недостатков выполненных работ после передачи Заказчику результатов работы, требовать от Подрядчика устранения недостатков работ за счет средств Подрядчика.</w:t>
      </w:r>
    </w:p>
    <w:p w:rsidR="00963193" w:rsidRPr="000950B5" w:rsidRDefault="00963193">
      <w:pPr>
        <w:pStyle w:val="1"/>
        <w:ind w:right="-1" w:firstLine="709"/>
        <w:jc w:val="both"/>
        <w:rPr>
          <w:sz w:val="24"/>
          <w:szCs w:val="24"/>
        </w:rPr>
      </w:pPr>
    </w:p>
    <w:p w:rsidR="00644A85" w:rsidRPr="000C34AC" w:rsidRDefault="007C566A" w:rsidP="00644A85">
      <w:pPr>
        <w:pStyle w:val="ae"/>
        <w:numPr>
          <w:ilvl w:val="0"/>
          <w:numId w:val="10"/>
        </w:numPr>
        <w:tabs>
          <w:tab w:val="left" w:pos="7230"/>
        </w:tabs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Сроки выполнения работ</w:t>
      </w:r>
    </w:p>
    <w:p w:rsidR="00644A85" w:rsidRPr="000950B5" w:rsidRDefault="007C566A" w:rsidP="00644A85">
      <w:pPr>
        <w:pStyle w:val="2"/>
        <w:ind w:firstLine="709"/>
        <w:jc w:val="both"/>
        <w:rPr>
          <w:rFonts w:ascii="Times New Roman" w:hAnsi="Times New Roman"/>
          <w:sz w:val="24"/>
          <w:szCs w:val="24"/>
        </w:rPr>
      </w:pPr>
      <w:r w:rsidRPr="000950B5">
        <w:rPr>
          <w:rFonts w:ascii="Times New Roman" w:hAnsi="Times New Roman"/>
          <w:sz w:val="24"/>
          <w:szCs w:val="24"/>
        </w:rPr>
        <w:t>4.1</w:t>
      </w:r>
      <w:r w:rsidR="00644A85" w:rsidRPr="000950B5">
        <w:rPr>
          <w:rFonts w:ascii="Times New Roman" w:hAnsi="Times New Roman"/>
          <w:sz w:val="24"/>
          <w:szCs w:val="24"/>
        </w:rPr>
        <w:t>. Срок выполнения работ</w:t>
      </w:r>
      <w:r w:rsidR="00644A85" w:rsidRPr="000950B5">
        <w:rPr>
          <w:rFonts w:ascii="Times New Roman" w:hAnsi="Times New Roman"/>
          <w:sz w:val="24"/>
          <w:szCs w:val="24"/>
          <w:u w:val="single"/>
        </w:rPr>
        <w:t>:</w:t>
      </w:r>
      <w:r w:rsidR="00644A85" w:rsidRPr="000950B5">
        <w:rPr>
          <w:rFonts w:ascii="Times New Roman" w:hAnsi="Times New Roman"/>
          <w:sz w:val="24"/>
          <w:szCs w:val="24"/>
        </w:rPr>
        <w:t xml:space="preserve"> </w:t>
      </w:r>
    </w:p>
    <w:p w:rsidR="00644A85" w:rsidRPr="000950B5" w:rsidRDefault="00644A85" w:rsidP="00644A85">
      <w:pPr>
        <w:pStyle w:val="2"/>
        <w:ind w:firstLine="709"/>
        <w:jc w:val="both"/>
        <w:rPr>
          <w:rFonts w:ascii="Times New Roman" w:hAnsi="Times New Roman"/>
          <w:sz w:val="24"/>
          <w:szCs w:val="24"/>
        </w:rPr>
      </w:pPr>
      <w:r w:rsidRPr="000950B5">
        <w:rPr>
          <w:rFonts w:ascii="Times New Roman" w:hAnsi="Times New Roman"/>
          <w:sz w:val="24"/>
          <w:szCs w:val="24"/>
        </w:rPr>
        <w:t>- Начало работ - с момента подписания договора;</w:t>
      </w:r>
    </w:p>
    <w:p w:rsidR="00963193" w:rsidRPr="000950B5" w:rsidRDefault="00644A85" w:rsidP="00644A85">
      <w:pPr>
        <w:pStyle w:val="2"/>
        <w:ind w:firstLine="709"/>
        <w:jc w:val="both"/>
        <w:rPr>
          <w:rFonts w:ascii="Times New Roman" w:hAnsi="Times New Roman"/>
          <w:sz w:val="24"/>
          <w:szCs w:val="24"/>
        </w:rPr>
      </w:pPr>
      <w:r w:rsidRPr="000950B5">
        <w:rPr>
          <w:rFonts w:ascii="Times New Roman" w:hAnsi="Times New Roman"/>
          <w:sz w:val="24"/>
          <w:szCs w:val="24"/>
        </w:rPr>
        <w:t xml:space="preserve">- Окончание работ - не позднее </w:t>
      </w:r>
      <w:r w:rsidR="00823391">
        <w:rPr>
          <w:rFonts w:ascii="Times New Roman" w:hAnsi="Times New Roman"/>
          <w:sz w:val="24"/>
          <w:szCs w:val="24"/>
        </w:rPr>
        <w:t>3</w:t>
      </w:r>
      <w:r w:rsidR="002C6116">
        <w:rPr>
          <w:rFonts w:ascii="Times New Roman" w:hAnsi="Times New Roman"/>
          <w:sz w:val="24"/>
          <w:szCs w:val="24"/>
        </w:rPr>
        <w:t>1</w:t>
      </w:r>
      <w:r w:rsidRPr="000950B5">
        <w:rPr>
          <w:rFonts w:ascii="Times New Roman" w:hAnsi="Times New Roman"/>
          <w:sz w:val="24"/>
          <w:szCs w:val="24"/>
        </w:rPr>
        <w:t xml:space="preserve"> </w:t>
      </w:r>
      <w:r w:rsidR="002C6116">
        <w:rPr>
          <w:rFonts w:ascii="Times New Roman" w:hAnsi="Times New Roman"/>
          <w:sz w:val="24"/>
          <w:szCs w:val="24"/>
        </w:rPr>
        <w:t>декабря</w:t>
      </w:r>
      <w:r w:rsidRPr="000950B5">
        <w:rPr>
          <w:rFonts w:ascii="Times New Roman" w:hAnsi="Times New Roman"/>
          <w:sz w:val="24"/>
          <w:szCs w:val="24"/>
        </w:rPr>
        <w:t xml:space="preserve"> 201</w:t>
      </w:r>
      <w:r w:rsidR="007C4647">
        <w:rPr>
          <w:rFonts w:ascii="Times New Roman" w:hAnsi="Times New Roman"/>
          <w:sz w:val="24"/>
          <w:szCs w:val="24"/>
        </w:rPr>
        <w:t>9</w:t>
      </w:r>
      <w:r w:rsidRPr="000950B5">
        <w:rPr>
          <w:rFonts w:ascii="Times New Roman" w:hAnsi="Times New Roman"/>
          <w:sz w:val="24"/>
          <w:szCs w:val="24"/>
        </w:rPr>
        <w:t xml:space="preserve"> г.</w:t>
      </w:r>
    </w:p>
    <w:p w:rsidR="00963193" w:rsidRDefault="007C566A" w:rsidP="004A5BE4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 xml:space="preserve">4.2.  </w:t>
      </w:r>
      <w:r w:rsidR="004A5BE4">
        <w:rPr>
          <w:sz w:val="24"/>
          <w:szCs w:val="24"/>
        </w:rPr>
        <w:t>В случае невыполнения работ в срок, предусмотренный п. 4.1 настоящего договора, Заказчик оставляет за собой право на односторонний отказ от исполнения настоящего договора.</w:t>
      </w:r>
    </w:p>
    <w:p w:rsidR="004A5BE4" w:rsidRPr="000950B5" w:rsidRDefault="004A5BE4" w:rsidP="004A5BE4">
      <w:pPr>
        <w:pStyle w:val="ae"/>
        <w:ind w:left="0" w:right="-1" w:firstLine="709"/>
        <w:jc w:val="both"/>
        <w:rPr>
          <w:sz w:val="24"/>
          <w:szCs w:val="24"/>
        </w:rPr>
      </w:pPr>
    </w:p>
    <w:p w:rsidR="00963193" w:rsidRPr="000C34AC" w:rsidRDefault="007C566A">
      <w:pPr>
        <w:pStyle w:val="ae"/>
        <w:numPr>
          <w:ilvl w:val="0"/>
          <w:numId w:val="10"/>
        </w:numPr>
        <w:tabs>
          <w:tab w:val="left" w:pos="7230"/>
        </w:tabs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Гарантии качества работ</w:t>
      </w:r>
    </w:p>
    <w:p w:rsidR="00963193" w:rsidRPr="000950B5" w:rsidRDefault="007C566A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 xml:space="preserve">5.1. Подрядчик обеспечивает своевременное устранение недостатков и дефектов, выявленных в результате осуществления контроля за ходом и качеством работ, при приёмке выполненных работ и в течение гарантийного срока (36 месяцев) с момента подписания </w:t>
      </w:r>
      <w:r w:rsidR="00FE0C24">
        <w:rPr>
          <w:sz w:val="24"/>
          <w:szCs w:val="24"/>
        </w:rPr>
        <w:t>А</w:t>
      </w:r>
      <w:r w:rsidRPr="000950B5">
        <w:rPr>
          <w:sz w:val="24"/>
          <w:szCs w:val="24"/>
        </w:rPr>
        <w:t>кт</w:t>
      </w:r>
      <w:r w:rsidR="00662D6E">
        <w:rPr>
          <w:sz w:val="24"/>
          <w:szCs w:val="24"/>
        </w:rPr>
        <w:t>а</w:t>
      </w:r>
      <w:r w:rsidRPr="000950B5">
        <w:rPr>
          <w:sz w:val="24"/>
          <w:szCs w:val="24"/>
        </w:rPr>
        <w:t xml:space="preserve"> приемки выполненных работ</w:t>
      </w:r>
      <w:r w:rsidR="000C34AC">
        <w:rPr>
          <w:sz w:val="24"/>
          <w:szCs w:val="24"/>
        </w:rPr>
        <w:t xml:space="preserve"> КС-2, справки формы КС-3</w:t>
      </w:r>
      <w:r w:rsidRPr="000950B5">
        <w:rPr>
          <w:sz w:val="24"/>
          <w:szCs w:val="24"/>
        </w:rPr>
        <w:t>.</w:t>
      </w:r>
    </w:p>
    <w:p w:rsidR="00963193" w:rsidRPr="000950B5" w:rsidRDefault="007C566A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5.2. Подрядчик гарантирует качество в отношении работ и примененных материалов на срок не менее 36 (тридцать шесть) месяцев</w:t>
      </w:r>
      <w:r w:rsidR="00FE0C24">
        <w:rPr>
          <w:sz w:val="24"/>
          <w:szCs w:val="24"/>
        </w:rPr>
        <w:t xml:space="preserve"> с момента подписания А</w:t>
      </w:r>
      <w:r w:rsidR="002C2B71" w:rsidRPr="000950B5">
        <w:rPr>
          <w:sz w:val="24"/>
          <w:szCs w:val="24"/>
        </w:rPr>
        <w:t>кт</w:t>
      </w:r>
      <w:r w:rsidR="00662D6E">
        <w:rPr>
          <w:sz w:val="24"/>
          <w:szCs w:val="24"/>
        </w:rPr>
        <w:t>а</w:t>
      </w:r>
      <w:r w:rsidR="002C2B71" w:rsidRPr="000950B5">
        <w:rPr>
          <w:sz w:val="24"/>
          <w:szCs w:val="24"/>
        </w:rPr>
        <w:t xml:space="preserve"> приемки выполненных работ</w:t>
      </w:r>
      <w:r w:rsidR="000C34AC">
        <w:rPr>
          <w:sz w:val="24"/>
          <w:szCs w:val="24"/>
        </w:rPr>
        <w:t xml:space="preserve"> КС-2, справки формы КС-3</w:t>
      </w:r>
      <w:r w:rsidRPr="000950B5">
        <w:rPr>
          <w:sz w:val="24"/>
          <w:szCs w:val="24"/>
        </w:rPr>
        <w:t>.</w:t>
      </w:r>
    </w:p>
    <w:p w:rsidR="00963193" w:rsidRPr="000950B5" w:rsidRDefault="007C566A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 xml:space="preserve">5.3. </w:t>
      </w:r>
      <w:r w:rsidR="004A5BE4">
        <w:rPr>
          <w:sz w:val="24"/>
          <w:szCs w:val="24"/>
        </w:rPr>
        <w:t>Наличие дефектов, выявленных в течение гарантийного срока, устанавливается двухсторонним актом Заказчика и Подрядчика. Для участия в составлении акта и определения сроков устранения дефектов Подрядчик обязан откомандировать своего представителя не позднее трех дней со дня получения письменного извещения Заказчика. В случае неявки представителя Подрядчика для составления акта, Заказчик составляет акт в одностороннем порядке, который имеет обязательную силу для Подрядчика.</w:t>
      </w:r>
    </w:p>
    <w:p w:rsidR="00963193" w:rsidRPr="004A5BE4" w:rsidRDefault="007C566A" w:rsidP="004A5BE4">
      <w:pPr>
        <w:pStyle w:val="ae"/>
        <w:ind w:left="0"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5.4</w:t>
      </w:r>
      <w:r w:rsidR="004A5BE4">
        <w:rPr>
          <w:sz w:val="24"/>
          <w:szCs w:val="24"/>
        </w:rPr>
        <w:t>.</w:t>
      </w:r>
      <w:r w:rsidR="004A5BE4" w:rsidRPr="004A5BE4">
        <w:rPr>
          <w:sz w:val="24"/>
          <w:szCs w:val="24"/>
        </w:rPr>
        <w:t xml:space="preserve"> </w:t>
      </w:r>
      <w:r w:rsidR="004A5BE4">
        <w:rPr>
          <w:sz w:val="24"/>
          <w:szCs w:val="24"/>
        </w:rPr>
        <w:t>В случае выявления Заказчиком в течение гарантийного срока недостатков, возникших по вине Подрядчика, они незамедлительно, в срок не позднее 10 (десяти) рабочих дней с момента выявления, устраняются за счет собственных сил и средств Подрядчика. Гарантийный срок в данном случае начинает течь заново с момента устранения недостатков.</w:t>
      </w:r>
    </w:p>
    <w:p w:rsidR="00963193" w:rsidRPr="000950B5" w:rsidRDefault="007C566A">
      <w:pPr>
        <w:pStyle w:val="11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950B5">
        <w:rPr>
          <w:rFonts w:ascii="Times New Roman" w:hAnsi="Times New Roman" w:cs="Times New Roman"/>
          <w:sz w:val="24"/>
          <w:szCs w:val="24"/>
        </w:rPr>
        <w:t xml:space="preserve">5.5. </w:t>
      </w:r>
      <w:r w:rsidR="004A5BE4">
        <w:rPr>
          <w:rFonts w:ascii="Times New Roman" w:hAnsi="Times New Roman" w:cs="Times New Roman"/>
          <w:sz w:val="24"/>
          <w:szCs w:val="24"/>
        </w:rPr>
        <w:t>В случае несвоевременного устранения дефектов Подрядчиком по любым основаниям, Заказчик вправе привлечь к устранению дефектов другую организацию, а стоимость устранения дефектов взыскать с Подрядчика.</w:t>
      </w:r>
    </w:p>
    <w:p w:rsidR="00963193" w:rsidRPr="000950B5" w:rsidRDefault="007C566A">
      <w:pPr>
        <w:pStyle w:val="a9"/>
        <w:tabs>
          <w:tab w:val="left" w:pos="426"/>
        </w:tabs>
        <w:ind w:right="-1" w:firstLine="709"/>
        <w:rPr>
          <w:sz w:val="24"/>
          <w:szCs w:val="24"/>
        </w:rPr>
      </w:pPr>
      <w:r w:rsidRPr="000950B5">
        <w:rPr>
          <w:sz w:val="24"/>
          <w:szCs w:val="24"/>
        </w:rPr>
        <w:t xml:space="preserve">      </w:t>
      </w:r>
    </w:p>
    <w:p w:rsidR="00963193" w:rsidRPr="000C34AC" w:rsidRDefault="007C566A">
      <w:pPr>
        <w:pStyle w:val="ae"/>
        <w:numPr>
          <w:ilvl w:val="0"/>
          <w:numId w:val="10"/>
        </w:numPr>
        <w:tabs>
          <w:tab w:val="left" w:pos="7230"/>
        </w:tabs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Приемка результата выполненных работ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6.1.</w:t>
      </w:r>
      <w:r>
        <w:rPr>
          <w:rFonts w:ascii="Times New Roman" w:hAnsi="Times New Roman" w:cs="Times New Roman"/>
          <w:sz w:val="24"/>
          <w:szCs w:val="24"/>
        </w:rPr>
        <w:tab/>
        <w:t xml:space="preserve">Подрядчик письменно, посредством электронной почты, факсимильного сообщения по номеру факса, указанным в настоящем Договоре, в течение 1 (одного) рабочего дня извещает Заказчика об окончании выполнения работ. 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</w:t>
      </w:r>
      <w:r>
        <w:rPr>
          <w:rFonts w:ascii="Times New Roman" w:hAnsi="Times New Roman" w:cs="Times New Roman"/>
          <w:sz w:val="24"/>
          <w:szCs w:val="24"/>
        </w:rPr>
        <w:tab/>
        <w:t>Сдача результатов работ Подрядчиком и приемка их Заказчиком производятся в соответствии с гражданским законодательством</w:t>
      </w:r>
      <w:r w:rsidR="00D66910" w:rsidRPr="009A584D">
        <w:rPr>
          <w:rFonts w:ascii="Times New Roman" w:hAnsi="Times New Roman" w:cs="Times New Roman"/>
          <w:sz w:val="24"/>
          <w:szCs w:val="24"/>
        </w:rPr>
        <w:t xml:space="preserve">, </w:t>
      </w:r>
      <w:bookmarkStart w:id="6" w:name="_Hlk18332343"/>
      <w:r w:rsidR="00D66910" w:rsidRPr="009A584D">
        <w:rPr>
          <w:rFonts w:ascii="Times New Roman" w:hAnsi="Times New Roman" w:cs="Times New Roman"/>
          <w:sz w:val="24"/>
          <w:szCs w:val="24"/>
        </w:rPr>
        <w:t>посредством сдачи исполнительной документации</w:t>
      </w:r>
      <w:bookmarkEnd w:id="6"/>
      <w:r w:rsidRPr="009A584D">
        <w:rPr>
          <w:rFonts w:ascii="Times New Roman" w:hAnsi="Times New Roman" w:cs="Times New Roman"/>
          <w:sz w:val="24"/>
          <w:szCs w:val="24"/>
        </w:rPr>
        <w:t xml:space="preserve"> и оформляются Актом приемки выполненных раб</w:t>
      </w:r>
      <w:r>
        <w:rPr>
          <w:rFonts w:ascii="Times New Roman" w:hAnsi="Times New Roman" w:cs="Times New Roman"/>
          <w:sz w:val="24"/>
          <w:szCs w:val="24"/>
        </w:rPr>
        <w:t>от КС-2, справк</w:t>
      </w:r>
      <w:r w:rsidR="009A1E52">
        <w:rPr>
          <w:rFonts w:ascii="Times New Roman" w:hAnsi="Times New Roman" w:cs="Times New Roman"/>
          <w:sz w:val="24"/>
          <w:szCs w:val="24"/>
        </w:rPr>
        <w:t>ой</w:t>
      </w:r>
      <w:r>
        <w:rPr>
          <w:rFonts w:ascii="Times New Roman" w:hAnsi="Times New Roman" w:cs="Times New Roman"/>
          <w:sz w:val="24"/>
          <w:szCs w:val="24"/>
        </w:rPr>
        <w:t xml:space="preserve"> формы КС-3, подписываемым</w:t>
      </w:r>
      <w:r w:rsidR="009A1E52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обеими Сторонами, с указанием недостатков (в случае их обнаружения), а также сроков и порядка их устранения.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выявления несоответствия результатов выполненных работ условиям настоящего Договора, Заказчик незамедлительно уведомляет об этом Подрядчика, составляет Акт устранения недостатков с указанием сроков их исправления и направляет его Подрядчику.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Подрядчик обязан в течение 10 (десяти) </w:t>
      </w:r>
      <w:r w:rsidR="000450E8">
        <w:rPr>
          <w:rFonts w:ascii="Times New Roman" w:hAnsi="Times New Roman" w:cs="Times New Roman"/>
          <w:sz w:val="24"/>
          <w:szCs w:val="24"/>
        </w:rPr>
        <w:t>рабочих</w:t>
      </w:r>
      <w:r>
        <w:rPr>
          <w:rFonts w:ascii="Times New Roman" w:hAnsi="Times New Roman" w:cs="Times New Roman"/>
          <w:sz w:val="24"/>
          <w:szCs w:val="24"/>
        </w:rPr>
        <w:t xml:space="preserve"> дней со дня получения указанного акта устранить выявленные недостатки за свой счет.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</w:t>
      </w:r>
      <w:r>
        <w:rPr>
          <w:rFonts w:ascii="Times New Roman" w:hAnsi="Times New Roman" w:cs="Times New Roman"/>
          <w:sz w:val="24"/>
          <w:szCs w:val="24"/>
        </w:rPr>
        <w:tab/>
        <w:t>Заказчик вправе предъявить требования, связанные с ненадлежащим качеством результата работы, также в случаях, если оно было выявлено после истечения сроков, указанных в Договоре.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</w:pPr>
      <w:r>
        <w:rPr>
          <w:rFonts w:ascii="Times New Roman" w:hAnsi="Times New Roman" w:cs="Times New Roman"/>
          <w:sz w:val="24"/>
          <w:szCs w:val="24"/>
        </w:rPr>
        <w:t>6.4.</w:t>
      </w:r>
      <w:r>
        <w:rPr>
          <w:rFonts w:ascii="Times New Roman" w:hAnsi="Times New Roman" w:cs="Times New Roman"/>
          <w:sz w:val="24"/>
          <w:szCs w:val="24"/>
        </w:rPr>
        <w:tab/>
        <w:t xml:space="preserve">Датой выполнения работ считается дата подписания сторонами </w:t>
      </w:r>
      <w:r w:rsidR="00FE0C24">
        <w:rPr>
          <w:rFonts w:ascii="Times New Roman" w:hAnsi="Times New Roman" w:cs="Times New Roman"/>
          <w:sz w:val="24"/>
          <w:szCs w:val="24"/>
        </w:rPr>
        <w:t>А</w:t>
      </w:r>
      <w:r w:rsidRPr="00E53866">
        <w:rPr>
          <w:rFonts w:ascii="Times New Roman" w:hAnsi="Times New Roman" w:cs="Times New Roman"/>
          <w:sz w:val="24"/>
          <w:szCs w:val="24"/>
        </w:rPr>
        <w:t>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866">
        <w:rPr>
          <w:rFonts w:ascii="Times New Roman" w:hAnsi="Times New Roman" w:cs="Times New Roman"/>
          <w:sz w:val="24"/>
          <w:szCs w:val="24"/>
        </w:rPr>
        <w:t>приемки выполненных работ КС-2, справки формы КС-3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Акта устранения недостатков</w:t>
      </w:r>
      <w:r w:rsidR="00295660">
        <w:rPr>
          <w:rFonts w:ascii="Times New Roman" w:hAnsi="Times New Roman" w:cs="Times New Roman"/>
          <w:sz w:val="24"/>
          <w:szCs w:val="24"/>
        </w:rPr>
        <w:t xml:space="preserve"> (в случае их обнаружения)</w:t>
      </w:r>
      <w:r w:rsidR="00197F2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193" w:rsidRDefault="004A5BE4" w:rsidP="004A5BE4">
      <w:pPr>
        <w:pStyle w:val="a9"/>
        <w:tabs>
          <w:tab w:val="left" w:pos="540"/>
        </w:tabs>
        <w:ind w:right="0" w:firstLine="709"/>
        <w:rPr>
          <w:sz w:val="24"/>
          <w:szCs w:val="24"/>
        </w:rPr>
      </w:pPr>
      <w:r>
        <w:rPr>
          <w:sz w:val="24"/>
          <w:szCs w:val="24"/>
        </w:rPr>
        <w:t>6.5. Заказчик вправе отказаться от приемки работ в случае обнаружения недостатков, которые не могут быть устранены Подрядчиком.</w:t>
      </w:r>
    </w:p>
    <w:p w:rsidR="004A5BE4" w:rsidRPr="000C34AC" w:rsidRDefault="004A5BE4" w:rsidP="004A5BE4">
      <w:pPr>
        <w:pStyle w:val="a9"/>
        <w:tabs>
          <w:tab w:val="left" w:pos="540"/>
        </w:tabs>
        <w:ind w:right="-1"/>
        <w:rPr>
          <w:b/>
          <w:bCs/>
          <w:sz w:val="24"/>
          <w:szCs w:val="24"/>
        </w:rPr>
      </w:pPr>
    </w:p>
    <w:p w:rsidR="00963193" w:rsidRPr="000C34AC" w:rsidRDefault="007C566A">
      <w:pPr>
        <w:pStyle w:val="a9"/>
        <w:numPr>
          <w:ilvl w:val="0"/>
          <w:numId w:val="10"/>
        </w:numPr>
        <w:ind w:right="-1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Ответственность сторон</w:t>
      </w:r>
    </w:p>
    <w:p w:rsidR="004A5BE4" w:rsidRDefault="004A5BE4" w:rsidP="004A5BE4">
      <w:pPr>
        <w:pStyle w:val="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7.1. Стороны несут ответственность за нарушение обязательств по настоящему договору в соответствии с действующим законодательством РФ и условиями договора.</w:t>
      </w:r>
    </w:p>
    <w:p w:rsidR="004A5BE4" w:rsidRDefault="004A5BE4" w:rsidP="004A5BE4">
      <w:pPr>
        <w:pStyle w:val="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7.2. В случае не устранения Подрядчиком недостатков и дефектов в срок, указанный в п. 6.2 настоящего договора, Подрядчик уплачивает Заказчику неустойку в размере 0,02% </w:t>
      </w:r>
      <w:r w:rsidR="006E7303">
        <w:rPr>
          <w:sz w:val="24"/>
          <w:szCs w:val="24"/>
        </w:rPr>
        <w:t>от стоимости,</w:t>
      </w:r>
      <w:r>
        <w:rPr>
          <w:sz w:val="24"/>
          <w:szCs w:val="24"/>
        </w:rPr>
        <w:t xml:space="preserve"> </w:t>
      </w:r>
      <w:r w:rsidR="000450E8">
        <w:rPr>
          <w:sz w:val="24"/>
          <w:szCs w:val="24"/>
        </w:rPr>
        <w:t>предусмотренной п.2.1.,</w:t>
      </w:r>
      <w:r>
        <w:rPr>
          <w:sz w:val="24"/>
          <w:szCs w:val="24"/>
        </w:rPr>
        <w:t xml:space="preserve"> подлежащих исправлению, за каждый день просрочки.</w:t>
      </w:r>
    </w:p>
    <w:p w:rsidR="004A5BE4" w:rsidRDefault="004A5BE4" w:rsidP="004A5BE4">
      <w:pPr>
        <w:pStyle w:val="1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7.3. В случае нарушения Подрядчиком срока выполнения работ, он уплачивает Заказчику за каждый просроченный день пени в размере 0,02% от стоимости</w:t>
      </w:r>
      <w:r w:rsidR="000450E8">
        <w:rPr>
          <w:sz w:val="24"/>
          <w:szCs w:val="24"/>
        </w:rPr>
        <w:t>, предусмотренной п.2.1.</w:t>
      </w:r>
      <w:r>
        <w:rPr>
          <w:sz w:val="24"/>
          <w:szCs w:val="24"/>
        </w:rPr>
        <w:t>, а если работа не окончена по истечении недели со дня наступления срока окончания работ, Подрядчик уплачивает Заказчику пе</w:t>
      </w:r>
      <w:r w:rsidR="000450E8">
        <w:rPr>
          <w:sz w:val="24"/>
          <w:szCs w:val="24"/>
        </w:rPr>
        <w:t xml:space="preserve">ни в размере 0,04% от стоимости, предусмотренной п.2.1., </w:t>
      </w:r>
      <w:r>
        <w:rPr>
          <w:sz w:val="24"/>
          <w:szCs w:val="24"/>
        </w:rPr>
        <w:t>за каждый день просрочки.</w:t>
      </w:r>
    </w:p>
    <w:p w:rsidR="004A5BE4" w:rsidRDefault="004A5BE4" w:rsidP="004A5BE4">
      <w:pPr>
        <w:pStyle w:val="1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7.4. За некачественное выполнение работ или отступление от других условий договора, ухудшивших работу, Подрядчик уплачивает Заказчику неуст</w:t>
      </w:r>
      <w:r w:rsidR="000450E8">
        <w:rPr>
          <w:rFonts w:ascii="Times New Roman" w:hAnsi="Times New Roman" w:cs="Times New Roman"/>
          <w:sz w:val="24"/>
          <w:szCs w:val="24"/>
        </w:rPr>
        <w:t xml:space="preserve">ойку в размере 10% от стоимости, предусмотренной п.2.1., </w:t>
      </w:r>
      <w:r>
        <w:rPr>
          <w:rFonts w:ascii="Times New Roman" w:hAnsi="Times New Roman" w:cs="Times New Roman"/>
          <w:sz w:val="24"/>
          <w:szCs w:val="24"/>
        </w:rPr>
        <w:t>а также возмещает все понесенные Заказчиком, в результате некачественного выполнения работ, убытки и иные расходы.</w:t>
      </w:r>
    </w:p>
    <w:p w:rsidR="004A5BE4" w:rsidRDefault="004A5BE4" w:rsidP="004A5BE4">
      <w:pPr>
        <w:pStyle w:val="11"/>
        <w:tabs>
          <w:tab w:val="left" w:pos="1134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7.5. В случае наложения на Заказчика контролирующими государственными, муниципальными либо иными органами штрафов, связанных с ненадлежащим исполнением настоящего договора, Подрядчик обязуется компенсировать Заказчику суммы всех таких штрафов, в срок не более 10 (десяти) календарных дней со дня получения соответствующего уведомления Заказчика с приложением копий документов, подтверждающих наложение штрафа.</w:t>
      </w:r>
    </w:p>
    <w:p w:rsidR="004A5BE4" w:rsidRDefault="004A5BE4" w:rsidP="004A5BE4">
      <w:pPr>
        <w:pStyle w:val="11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7.6.  В случае начисления Заказчиком пеней и неустоек по основаниям, предусмотренным пунктами 7.2, 7.3, 7.4 настоящего договора, а также наложения штрафов, согласно пункта 7.5 договора, Заказчик вправе в одностороннем порядке удержать сумму указанных пеней, неустоек и штрафов из стоимости,</w:t>
      </w:r>
      <w:r w:rsidR="000450E8">
        <w:rPr>
          <w:rFonts w:ascii="Times New Roman" w:hAnsi="Times New Roman" w:cs="Times New Roman"/>
          <w:sz w:val="24"/>
          <w:szCs w:val="24"/>
        </w:rPr>
        <w:t xml:space="preserve"> предусмотренной п.2.1., </w:t>
      </w:r>
      <w:r>
        <w:rPr>
          <w:rFonts w:ascii="Times New Roman" w:hAnsi="Times New Roman" w:cs="Times New Roman"/>
          <w:sz w:val="24"/>
          <w:szCs w:val="24"/>
        </w:rPr>
        <w:t>подлежащих оплате. Обязательства Заказчика по оплате выполненных работ с учетом удержания сумм начисленных пеней, неустоек и штрафов Стороны признают выполненными в полном объеме.</w:t>
      </w:r>
    </w:p>
    <w:p w:rsidR="00963193" w:rsidRDefault="004A5BE4" w:rsidP="004A5BE4">
      <w:pPr>
        <w:pStyle w:val="11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7.7. Подрядчик и Заказчик согласовали, что к отношениям Сторон по настоящему договору положения статьи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317.1 Гражданского кодекса Российской Федерации не применяются.</w:t>
      </w:r>
    </w:p>
    <w:p w:rsidR="004A5BE4" w:rsidRPr="000950B5" w:rsidRDefault="004A5BE4" w:rsidP="004A5BE4">
      <w:pPr>
        <w:pStyle w:val="11"/>
        <w:ind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7E238D" w:rsidRPr="000C34AC" w:rsidRDefault="007C566A" w:rsidP="007E238D">
      <w:pPr>
        <w:pStyle w:val="11"/>
        <w:ind w:right="-1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4AC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0C34AC">
        <w:rPr>
          <w:rFonts w:ascii="Times New Roman" w:hAnsi="Times New Roman" w:cs="Times New Roman"/>
          <w:b/>
          <w:sz w:val="24"/>
          <w:szCs w:val="24"/>
        </w:rPr>
        <w:t>Основания освобождения от ответственности</w:t>
      </w:r>
    </w:p>
    <w:p w:rsidR="004A5BE4" w:rsidRPr="007E238D" w:rsidRDefault="004A5BE4" w:rsidP="004A5BE4">
      <w:pPr>
        <w:pStyle w:val="11"/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238D">
        <w:rPr>
          <w:rFonts w:ascii="Times New Roman" w:hAnsi="Times New Roman" w:cs="Times New Roman"/>
          <w:sz w:val="24"/>
          <w:szCs w:val="24"/>
        </w:rPr>
        <w:t>8.1. Если иное не предусмотрено законодательством РФ или Договором, Сторона, не исполнившая или ненадлежащим образом исполнившая обязательства по Договору, несет ответственность в соответствии с действующим законодательством РФ и Договором, если не докажет, что надлежащее исполнение этого обязательства оказалось невозможным вследствие непреодолимой силы, то есть чрезвычайных и непредотвратимых при данных условиях обстоятельств.</w:t>
      </w:r>
    </w:p>
    <w:p w:rsidR="004A5BE4" w:rsidRDefault="004A5BE4" w:rsidP="004A5BE4">
      <w:pPr>
        <w:pStyle w:val="1"/>
        <w:tabs>
          <w:tab w:val="left" w:pos="540"/>
        </w:tabs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8.2. Сторона, не исполнившая или ненадлежащим образом исполнившая обязательства по Договору, если надлежащее исполнение этого обязательства оказалось невозможным вследствие непреодолимой силы, обязана: </w:t>
      </w:r>
    </w:p>
    <w:p w:rsidR="004A5BE4" w:rsidRDefault="004A5BE4" w:rsidP="004A5BE4">
      <w:pPr>
        <w:pStyle w:val="4"/>
        <w:tabs>
          <w:tab w:val="left" w:pos="540"/>
        </w:tabs>
        <w:spacing w:before="0" w:after="0"/>
        <w:ind w:left="0" w:right="-1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в письменной форме известить о наступлении и о предполагаемом сроке действия обстоятельств непреодолимой силы другую Сторону в срок не позднее </w:t>
      </w:r>
      <w:r>
        <w:rPr>
          <w:rFonts w:ascii="Times New Roman" w:hAnsi="Times New Roman"/>
          <w:color w:val="000000"/>
          <w:sz w:val="24"/>
          <w:szCs w:val="24"/>
          <w:lang w:val="ru-RU"/>
        </w:rPr>
        <w:t>10 (десяти) рабочих дней</w:t>
      </w:r>
      <w:r>
        <w:rPr>
          <w:rFonts w:ascii="Times New Roman" w:hAnsi="Times New Roman"/>
          <w:sz w:val="24"/>
          <w:szCs w:val="24"/>
          <w:lang w:val="ru-RU"/>
        </w:rPr>
        <w:t xml:space="preserve"> со дня наступления указанных обстоятельств и предоставить необходимые подтверждения;</w:t>
      </w:r>
    </w:p>
    <w:p w:rsidR="004A5BE4" w:rsidRDefault="004A5BE4" w:rsidP="004A5BE4">
      <w:pPr>
        <w:pStyle w:val="4"/>
        <w:tabs>
          <w:tab w:val="left" w:pos="540"/>
        </w:tabs>
        <w:spacing w:before="0" w:after="0"/>
        <w:ind w:left="0" w:right="-1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- предпринять необходимые зависящие от нее и доступные ей действия для уменьшения последствий действия обстоятельств непреодолимой силы, устранения препятствий к выполнению обязательства и возобновления выполнения своих обязательств в полном объеме в соответствии с Договором; </w:t>
      </w:r>
    </w:p>
    <w:p w:rsidR="004A5BE4" w:rsidRDefault="004A5BE4" w:rsidP="004A5BE4">
      <w:pPr>
        <w:pStyle w:val="4"/>
        <w:tabs>
          <w:tab w:val="left" w:pos="540"/>
        </w:tabs>
        <w:spacing w:before="0" w:after="0"/>
        <w:ind w:left="0" w:right="-1" w:firstLine="709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- уведомить другую Сторону о возобновлении выполнения своих обязательств согласно Договора.</w:t>
      </w:r>
    </w:p>
    <w:p w:rsidR="004A5BE4" w:rsidRDefault="004A5BE4" w:rsidP="004A5BE4">
      <w:pPr>
        <w:pStyle w:val="1"/>
        <w:tabs>
          <w:tab w:val="left" w:pos="540"/>
        </w:tabs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t>Отсутствие уведомления или несвоевременное уведомление лишает Сторону права ссылаться на обстоятельства непреодолимой силы как на основание, освобождающее ее от ответственности за неисполнение обязательств по Договору.</w:t>
      </w:r>
    </w:p>
    <w:p w:rsidR="004A5BE4" w:rsidRDefault="004A5BE4" w:rsidP="004A5BE4">
      <w:pPr>
        <w:pStyle w:val="1"/>
        <w:tabs>
          <w:tab w:val="left" w:pos="540"/>
        </w:tabs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8.3. При наличии обстоятельств непреодолимой силы сроки выполнения Сторонами обязательств по Договору отодвигаются соразмерно времени, в течение которого действуют обстоятельства непреодолимой силы либо соразмерно времени, необходимого для устранения Сторонами последствий действия таких обстоятельств. В случае, если обстоятельства непреодолимой силы продолжаются свыше </w:t>
      </w:r>
      <w:r>
        <w:rPr>
          <w:color w:val="000000"/>
          <w:sz w:val="24"/>
          <w:szCs w:val="24"/>
        </w:rPr>
        <w:t>10 (десяти) рабочих дней</w:t>
      </w:r>
      <w:r>
        <w:rPr>
          <w:sz w:val="24"/>
          <w:szCs w:val="24"/>
        </w:rPr>
        <w:t xml:space="preserve"> подряд, либо сроки, требующиеся для устранения Сторонами последствий действия таких обстоятельств непреодолимой силы, превышают </w:t>
      </w:r>
      <w:r>
        <w:rPr>
          <w:color w:val="000000"/>
          <w:sz w:val="24"/>
          <w:szCs w:val="24"/>
        </w:rPr>
        <w:t>10 (десять) рабочих дней</w:t>
      </w:r>
      <w:r>
        <w:rPr>
          <w:sz w:val="24"/>
          <w:szCs w:val="24"/>
        </w:rPr>
        <w:t>, Стороны проводят дополнительные переговоры для выявления приемлемых альтернативных способов исполнения Договора.</w:t>
      </w:r>
    </w:p>
    <w:p w:rsidR="004A5BE4" w:rsidRDefault="004A5BE4" w:rsidP="004A5BE4">
      <w:pPr>
        <w:pStyle w:val="1"/>
        <w:tabs>
          <w:tab w:val="left" w:pos="540"/>
        </w:tabs>
        <w:ind w:right="-1" w:firstLine="709"/>
        <w:jc w:val="both"/>
        <w:rPr>
          <w:sz w:val="24"/>
          <w:szCs w:val="24"/>
        </w:rPr>
      </w:pPr>
      <w:r>
        <w:rPr>
          <w:sz w:val="24"/>
          <w:szCs w:val="24"/>
        </w:rPr>
        <w:t>8.4. После прекращения действия обстоятельств, перечисленных в п. 8.1 Договора, Сторона, которая подверглась их действию, должна возобновить исполнение обязательств в срок, не превышающий 3 (трех) рабочих дней с момента прекращения действия этих обстоятельств.</w:t>
      </w:r>
    </w:p>
    <w:p w:rsidR="00963193" w:rsidRPr="000950B5" w:rsidRDefault="00963193">
      <w:pPr>
        <w:pStyle w:val="1"/>
        <w:ind w:right="-1" w:firstLine="709"/>
        <w:jc w:val="both"/>
        <w:rPr>
          <w:sz w:val="24"/>
          <w:szCs w:val="24"/>
        </w:rPr>
      </w:pPr>
    </w:p>
    <w:p w:rsidR="00963193" w:rsidRPr="000C34AC" w:rsidRDefault="007C566A">
      <w:pPr>
        <w:pStyle w:val="11"/>
        <w:ind w:right="-1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34AC">
        <w:rPr>
          <w:rFonts w:ascii="Times New Roman" w:hAnsi="Times New Roman" w:cs="Times New Roman"/>
          <w:b/>
          <w:bCs/>
          <w:sz w:val="24"/>
          <w:szCs w:val="24"/>
        </w:rPr>
        <w:t>9. Порядок изменения и расторжения договора</w:t>
      </w:r>
    </w:p>
    <w:p w:rsidR="004A5BE4" w:rsidRDefault="004A5BE4" w:rsidP="004A5BE4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9.1.</w:t>
      </w:r>
      <w:r>
        <w:rPr>
          <w:rFonts w:ascii="Times New Roman" w:hAnsi="Times New Roman" w:cs="Times New Roman"/>
          <w:sz w:val="24"/>
          <w:szCs w:val="24"/>
        </w:rPr>
        <w:tab/>
        <w:t>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4A5BE4" w:rsidRDefault="004A5BE4" w:rsidP="004A5BE4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9.2.</w:t>
      </w:r>
      <w:r>
        <w:rPr>
          <w:rFonts w:ascii="Times New Roman" w:hAnsi="Times New Roman" w:cs="Times New Roman"/>
          <w:sz w:val="24"/>
          <w:szCs w:val="24"/>
        </w:rPr>
        <w:tab/>
        <w:t>Досрочное расторжение Договора может иметь место по соглашению Сторон, в случаях, предусмотренных настоящим договором, либо на основаниях, предусмотренных действующим законодательством Российской Федерации.</w:t>
      </w:r>
    </w:p>
    <w:p w:rsidR="004A5BE4" w:rsidRDefault="004A5BE4" w:rsidP="004A5BE4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9.3.</w:t>
      </w:r>
      <w:r>
        <w:rPr>
          <w:rFonts w:ascii="Times New Roman" w:hAnsi="Times New Roman" w:cs="Times New Roman"/>
          <w:sz w:val="24"/>
          <w:szCs w:val="24"/>
        </w:rPr>
        <w:tab/>
        <w:t>Заказчик имеет право расторгнуть Договор в одностороннем порядке в соответствии с п. 3.4.2., 3.4.3., 4.2. настоящего Договора без возмещения Подрядчику убытков, связанных с расторжением Договора.</w:t>
      </w:r>
    </w:p>
    <w:p w:rsidR="00963193" w:rsidRPr="000950B5" w:rsidRDefault="004A5BE4" w:rsidP="004A5BE4">
      <w:pPr>
        <w:pStyle w:val="11"/>
        <w:tabs>
          <w:tab w:val="left" w:pos="1134"/>
        </w:tabs>
        <w:ind w:right="-1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9.4.</w:t>
      </w:r>
      <w:r>
        <w:rPr>
          <w:rFonts w:ascii="Times New Roman" w:hAnsi="Times New Roman" w:cs="Times New Roman"/>
          <w:sz w:val="24"/>
          <w:szCs w:val="24"/>
        </w:rPr>
        <w:tab/>
        <w:t>Сторона, решившая расторгнуть настоящий Договор, обязана направить письменное уведомление о намерении расторгнуть настоящий Договор другой Стороне не позднее чем за 10 (десять) дней до предполагаемого дня расторжения настоящего Договора.</w:t>
      </w:r>
    </w:p>
    <w:p w:rsidR="00963193" w:rsidRPr="000950B5" w:rsidRDefault="00963193">
      <w:pPr>
        <w:pStyle w:val="1"/>
        <w:widowControl w:val="0"/>
        <w:tabs>
          <w:tab w:val="left" w:pos="240"/>
          <w:tab w:val="left" w:pos="1440"/>
        </w:tabs>
        <w:ind w:right="-1" w:firstLine="709"/>
        <w:jc w:val="both"/>
        <w:rPr>
          <w:bCs/>
          <w:sz w:val="24"/>
          <w:szCs w:val="24"/>
        </w:rPr>
      </w:pPr>
    </w:p>
    <w:p w:rsidR="00963193" w:rsidRPr="000C34AC" w:rsidRDefault="007C566A">
      <w:pPr>
        <w:pStyle w:val="a9"/>
        <w:numPr>
          <w:ilvl w:val="0"/>
          <w:numId w:val="8"/>
        </w:numPr>
        <w:ind w:left="0" w:right="-1" w:firstLine="709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Порядок разрешения споров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10.1.</w:t>
      </w:r>
      <w:r w:rsidRPr="004A5BE4">
        <w:rPr>
          <w:rFonts w:ascii="Times New Roman" w:hAnsi="Times New Roman" w:cs="Times New Roman"/>
          <w:sz w:val="24"/>
          <w:szCs w:val="24"/>
        </w:rPr>
        <w:tab/>
        <w:t>Все споры в связи с Договором, Стороны разрешают с соблюдением обязательного досудебного претензионного порядка урегулирования споров.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10.2.</w:t>
      </w:r>
      <w:r w:rsidRPr="004A5BE4">
        <w:rPr>
          <w:rFonts w:ascii="Times New Roman" w:hAnsi="Times New Roman" w:cs="Times New Roman"/>
          <w:sz w:val="24"/>
          <w:szCs w:val="24"/>
        </w:rPr>
        <w:tab/>
        <w:t xml:space="preserve">Сторона, имеющая к другой Стороне требование в связи с Договором, в том числе в связи с его заключением, исполнением, нарушением, прекращением его действия (в том числе расторжением, включая односторонний отказ) или его недействительностью, обязана до обращения с этим требованием в суд направить другой Стороне письменную претензию с указанием этого требования и приложением удостоверенных ею копий документов, обосновывающих это требование, отсутствующих у другой Стороны.  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10.3.</w:t>
      </w:r>
      <w:r w:rsidRPr="004A5BE4">
        <w:rPr>
          <w:rFonts w:ascii="Times New Roman" w:hAnsi="Times New Roman" w:cs="Times New Roman"/>
          <w:sz w:val="24"/>
          <w:szCs w:val="24"/>
        </w:rPr>
        <w:tab/>
        <w:t>Сторона обязана рассмотреть полученную претензию и о результатах ее рассмотрения уведомить в письменной форме другую Сторону в течение 20 (двадцати) рабочих дней со дня получения претензии со всеми необходимыми приложениями.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 xml:space="preserve">При частичном удовлетворении или отклонении Стороной претензии в уведомлении должно быть указано основание принятого Стороной решения со ссылкой на соответствующий пункт Договора или норм действующего законодательства Российской Федерации. </w:t>
      </w:r>
    </w:p>
    <w:p w:rsidR="00963193" w:rsidRPr="004A5BE4" w:rsidRDefault="004A5BE4" w:rsidP="004A5BE4">
      <w:pPr>
        <w:pStyle w:val="11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10.4.</w:t>
      </w:r>
      <w:r w:rsidRPr="004A5BE4">
        <w:rPr>
          <w:rFonts w:ascii="Times New Roman" w:hAnsi="Times New Roman" w:cs="Times New Roman"/>
          <w:sz w:val="24"/>
          <w:szCs w:val="24"/>
        </w:rPr>
        <w:tab/>
        <w:t xml:space="preserve">Все споры между Сторонами в связи с Договором, в том числе в связи с его заключением, исполнением, нарушением, прекращением его действия (в том числе расторжением, </w:t>
      </w:r>
      <w:r w:rsidRPr="004A5BE4">
        <w:rPr>
          <w:rFonts w:ascii="Times New Roman" w:hAnsi="Times New Roman" w:cs="Times New Roman"/>
          <w:sz w:val="24"/>
          <w:szCs w:val="24"/>
        </w:rPr>
        <w:lastRenderedPageBreak/>
        <w:t>включая односторонний отказ), его недействительностью, подлежат разрешению в Арбитражном</w:t>
      </w:r>
      <w:r w:rsidRPr="004A5BE4">
        <w:rPr>
          <w:rFonts w:ascii="Times New Roman" w:hAnsi="Times New Roman" w:cs="Times New Roman"/>
          <w:color w:val="000000"/>
          <w:sz w:val="24"/>
          <w:szCs w:val="24"/>
        </w:rPr>
        <w:t xml:space="preserve"> суде Республики Мордовия.</w:t>
      </w:r>
    </w:p>
    <w:p w:rsidR="007E238D" w:rsidRPr="000950B5" w:rsidRDefault="007E238D">
      <w:pPr>
        <w:pStyle w:val="1"/>
        <w:widowControl w:val="0"/>
        <w:ind w:right="-1" w:firstLine="709"/>
        <w:jc w:val="center"/>
        <w:rPr>
          <w:sz w:val="24"/>
          <w:szCs w:val="24"/>
        </w:rPr>
      </w:pPr>
    </w:p>
    <w:p w:rsidR="00963193" w:rsidRPr="000C34AC" w:rsidRDefault="007C566A">
      <w:pPr>
        <w:pStyle w:val="1"/>
        <w:widowControl w:val="0"/>
        <w:ind w:right="-1" w:firstLine="709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11. Срок действия договора</w:t>
      </w:r>
    </w:p>
    <w:p w:rsidR="00963193" w:rsidRDefault="007C566A">
      <w:pPr>
        <w:pStyle w:val="1"/>
        <w:widowControl w:val="0"/>
        <w:ind w:right="-1" w:firstLine="709"/>
        <w:jc w:val="both"/>
        <w:rPr>
          <w:sz w:val="24"/>
          <w:szCs w:val="24"/>
        </w:rPr>
      </w:pPr>
      <w:r w:rsidRPr="000950B5">
        <w:rPr>
          <w:sz w:val="24"/>
          <w:szCs w:val="24"/>
        </w:rPr>
        <w:t>11.1. Настоящий Договор вступает в силу с момента его заключения и действует до полного исполнения Сторонами своих обязательств, но не позднее «</w:t>
      </w:r>
      <w:r w:rsidR="00823391">
        <w:rPr>
          <w:sz w:val="24"/>
          <w:szCs w:val="24"/>
        </w:rPr>
        <w:t>10</w:t>
      </w:r>
      <w:r w:rsidRPr="000950B5">
        <w:rPr>
          <w:sz w:val="24"/>
          <w:szCs w:val="24"/>
        </w:rPr>
        <w:t xml:space="preserve">» </w:t>
      </w:r>
      <w:r w:rsidR="00823391">
        <w:rPr>
          <w:sz w:val="24"/>
          <w:szCs w:val="24"/>
        </w:rPr>
        <w:t>ию</w:t>
      </w:r>
      <w:r w:rsidR="002C6116">
        <w:rPr>
          <w:sz w:val="24"/>
          <w:szCs w:val="24"/>
        </w:rPr>
        <w:t>л</w:t>
      </w:r>
      <w:r w:rsidR="00823391">
        <w:rPr>
          <w:sz w:val="24"/>
          <w:szCs w:val="24"/>
        </w:rPr>
        <w:t>я</w:t>
      </w:r>
      <w:r w:rsidRPr="000950B5">
        <w:rPr>
          <w:sz w:val="24"/>
          <w:szCs w:val="24"/>
        </w:rPr>
        <w:t xml:space="preserve"> 20</w:t>
      </w:r>
      <w:r w:rsidR="00823391">
        <w:rPr>
          <w:sz w:val="24"/>
          <w:szCs w:val="24"/>
        </w:rPr>
        <w:t>20</w:t>
      </w:r>
      <w:r w:rsidRPr="000950B5">
        <w:rPr>
          <w:sz w:val="24"/>
          <w:szCs w:val="24"/>
        </w:rPr>
        <w:t xml:space="preserve"> г.</w:t>
      </w:r>
    </w:p>
    <w:p w:rsidR="00823391" w:rsidRDefault="00823391">
      <w:pPr>
        <w:pStyle w:val="1"/>
        <w:widowControl w:val="0"/>
        <w:ind w:right="-1" w:firstLine="709"/>
        <w:jc w:val="both"/>
        <w:rPr>
          <w:sz w:val="24"/>
          <w:szCs w:val="24"/>
        </w:rPr>
      </w:pPr>
    </w:p>
    <w:p w:rsidR="00823391" w:rsidRPr="000950B5" w:rsidRDefault="00823391">
      <w:pPr>
        <w:pStyle w:val="1"/>
        <w:widowControl w:val="0"/>
        <w:ind w:right="-1" w:firstLine="709"/>
        <w:jc w:val="both"/>
        <w:rPr>
          <w:sz w:val="24"/>
          <w:szCs w:val="24"/>
        </w:rPr>
      </w:pPr>
    </w:p>
    <w:p w:rsidR="00354D63" w:rsidRDefault="00354D63" w:rsidP="00354D63">
      <w:pPr>
        <w:pStyle w:val="a9"/>
        <w:ind w:left="709" w:right="-1"/>
        <w:rPr>
          <w:b/>
          <w:sz w:val="24"/>
          <w:szCs w:val="24"/>
        </w:rPr>
      </w:pPr>
    </w:p>
    <w:p w:rsidR="00963193" w:rsidRPr="000C34AC" w:rsidRDefault="007C566A">
      <w:pPr>
        <w:pStyle w:val="a9"/>
        <w:numPr>
          <w:ilvl w:val="0"/>
          <w:numId w:val="9"/>
        </w:numPr>
        <w:ind w:left="0" w:right="-1" w:firstLine="709"/>
        <w:jc w:val="center"/>
        <w:rPr>
          <w:b/>
          <w:sz w:val="24"/>
          <w:szCs w:val="24"/>
        </w:rPr>
      </w:pPr>
      <w:r w:rsidRPr="000C34AC">
        <w:rPr>
          <w:b/>
          <w:sz w:val="24"/>
          <w:szCs w:val="24"/>
        </w:rPr>
        <w:t>Заключительные положения</w:t>
      </w:r>
    </w:p>
    <w:p w:rsidR="004A5BE4" w:rsidRPr="004A5BE4" w:rsidRDefault="004A5BE4" w:rsidP="004A5BE4">
      <w:pPr>
        <w:pStyle w:val="1"/>
        <w:ind w:firstLine="709"/>
        <w:jc w:val="both"/>
        <w:rPr>
          <w:sz w:val="24"/>
          <w:szCs w:val="24"/>
        </w:rPr>
      </w:pPr>
      <w:r w:rsidRPr="004A5BE4">
        <w:rPr>
          <w:sz w:val="24"/>
          <w:szCs w:val="24"/>
        </w:rPr>
        <w:t>12.1.</w:t>
      </w:r>
      <w:r w:rsidRPr="004A5BE4">
        <w:rPr>
          <w:sz w:val="24"/>
          <w:szCs w:val="24"/>
        </w:rPr>
        <w:tab/>
        <w:t xml:space="preserve">Договор составлен в 2 (двух) подлинных экземплярах, имеющих одинаковую юридическую силу, в том числе по одному для каждой из Сторон. Все экземпляры Договора имеют равную юридическую силу и с прекращением действия Договора утрачивают силу все его экземпляры. 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12.2.</w:t>
      </w:r>
      <w:r w:rsidRPr="004A5BE4">
        <w:rPr>
          <w:rFonts w:ascii="Times New Roman" w:hAnsi="Times New Roman" w:cs="Times New Roman"/>
          <w:sz w:val="24"/>
          <w:szCs w:val="24"/>
        </w:rPr>
        <w:tab/>
        <w:t>Во всем, что не предусмотрено условиями Договора, Стороны руководствуются действующим законодательством РФ.</w:t>
      </w:r>
    </w:p>
    <w:p w:rsidR="004A5BE4" w:rsidRPr="004A5BE4" w:rsidRDefault="004A5BE4" w:rsidP="004A5BE4">
      <w:pPr>
        <w:overflowPunct w:val="0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12.3.</w:t>
      </w:r>
      <w:r w:rsidRPr="004A5BE4">
        <w:rPr>
          <w:rFonts w:ascii="Times New Roman" w:hAnsi="Times New Roman" w:cs="Times New Roman"/>
          <w:sz w:val="24"/>
          <w:szCs w:val="24"/>
        </w:rPr>
        <w:tab/>
        <w:t>Каждая из Сторон несет ответственность перед другой Стороной за достоверность и полноту указанных в разделе «</w:t>
      </w:r>
      <w:r w:rsidRPr="004A5BE4">
        <w:rPr>
          <w:rFonts w:ascii="Times New Roman" w:hAnsi="Times New Roman" w:cs="Times New Roman"/>
          <w:color w:val="000000"/>
          <w:sz w:val="24"/>
          <w:szCs w:val="24"/>
        </w:rPr>
        <w:t>Реквизиты и подписи Сторон»</w:t>
      </w:r>
      <w:r w:rsidRPr="004A5BE4">
        <w:rPr>
          <w:rFonts w:ascii="Times New Roman" w:hAnsi="Times New Roman" w:cs="Times New Roman"/>
          <w:sz w:val="24"/>
          <w:szCs w:val="24"/>
        </w:rPr>
        <w:t xml:space="preserve"> своих реквизитов.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12.4.</w:t>
      </w:r>
      <w:r w:rsidRPr="004A5BE4">
        <w:rPr>
          <w:rFonts w:ascii="Times New Roman" w:hAnsi="Times New Roman" w:cs="Times New Roman"/>
          <w:sz w:val="24"/>
          <w:szCs w:val="24"/>
        </w:rPr>
        <w:tab/>
        <w:t>Все изменения и/или дополнения к Договору будут считаться имеющими силу, если они совершены в письменной форме в виде одного документа и подписаны Сторонами, за исключением случаев, когда в соответствии с Договором и действующим законодательством РФ изменение и/или дополнение Договора возможно в одностороннем порядке одной из Сторон.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12.5.</w:t>
      </w:r>
      <w:r w:rsidRPr="004A5BE4">
        <w:rPr>
          <w:rFonts w:ascii="Times New Roman" w:hAnsi="Times New Roman" w:cs="Times New Roman"/>
          <w:sz w:val="24"/>
          <w:szCs w:val="24"/>
        </w:rPr>
        <w:tab/>
        <w:t>Все приложения и дополнительные соглашения к Договору подписываются Сторонами и являются его неотъемлемой частью.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12.6.</w:t>
      </w:r>
      <w:r w:rsidRPr="004A5BE4">
        <w:rPr>
          <w:rFonts w:ascii="Times New Roman" w:hAnsi="Times New Roman" w:cs="Times New Roman"/>
          <w:sz w:val="24"/>
          <w:szCs w:val="24"/>
        </w:rPr>
        <w:tab/>
        <w:t>Каждая из Сторон заключила Договор, основываясь на достоверности, актуальности и полноте следующих сведений, сообщенных ей перед его заключением представителем другой Стороны, подписывающим Договор:</w:t>
      </w:r>
    </w:p>
    <w:p w:rsidR="004A5BE4" w:rsidRPr="004A5BE4" w:rsidRDefault="004A5BE4" w:rsidP="004A5BE4">
      <w:pPr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12.6.1.</w:t>
      </w:r>
      <w:r w:rsidRPr="004A5BE4">
        <w:rPr>
          <w:rFonts w:ascii="Times New Roman" w:hAnsi="Times New Roman" w:cs="Times New Roman"/>
          <w:sz w:val="24"/>
          <w:szCs w:val="24"/>
        </w:rPr>
        <w:tab/>
        <w:t>Другая Сторона является действующим юридическим лицом, в отношении нее не принято решение о ее ликвидации или о признании ее несостоятельной (банкротом);</w:t>
      </w:r>
    </w:p>
    <w:p w:rsidR="004A5BE4" w:rsidRPr="004A5BE4" w:rsidRDefault="004A5BE4" w:rsidP="004A5BE4">
      <w:pPr>
        <w:tabs>
          <w:tab w:val="left" w:pos="1560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>12.6.2.</w:t>
      </w:r>
      <w:r w:rsidRPr="004A5BE4">
        <w:rPr>
          <w:rFonts w:ascii="Times New Roman" w:hAnsi="Times New Roman" w:cs="Times New Roman"/>
          <w:sz w:val="24"/>
          <w:szCs w:val="24"/>
        </w:rPr>
        <w:tab/>
        <w:t>Представитель другой Стороны, подписывающий Договор, имеет все полномочия, необходимые для заключения им Договора от ее имени.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BE4">
        <w:rPr>
          <w:rFonts w:ascii="Times New Roman" w:hAnsi="Times New Roman" w:cs="Times New Roman"/>
          <w:sz w:val="24"/>
          <w:szCs w:val="24"/>
        </w:rPr>
        <w:t xml:space="preserve">12.6.3. </w:t>
      </w:r>
      <w:r w:rsidRPr="004A5BE4">
        <w:rPr>
          <w:rFonts w:ascii="Times New Roman" w:hAnsi="Times New Roman" w:cs="Times New Roman"/>
          <w:color w:val="000000"/>
          <w:sz w:val="24"/>
          <w:szCs w:val="24"/>
        </w:rPr>
        <w:t>Получены все необходимые разрешения, одобрения и согласования органов и должностных лиц другой Стороны и ее вышестоящих организаций (в том числе ее основных обществ), требующиеся для заключения и исполнения ею Договора.</w:t>
      </w:r>
    </w:p>
    <w:p w:rsidR="004A5BE4" w:rsidRPr="004A5BE4" w:rsidRDefault="004A5BE4" w:rsidP="004A5BE4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BE4">
        <w:rPr>
          <w:rFonts w:ascii="Times New Roman" w:hAnsi="Times New Roman" w:cs="Times New Roman"/>
          <w:color w:val="000000"/>
          <w:sz w:val="24"/>
          <w:szCs w:val="24"/>
        </w:rPr>
        <w:t>12.7. Приложения к настоящему договору:</w:t>
      </w:r>
    </w:p>
    <w:p w:rsidR="004A5BE4" w:rsidRDefault="004A5BE4" w:rsidP="004A5BE4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A5BE4">
        <w:rPr>
          <w:rFonts w:ascii="Times New Roman" w:hAnsi="Times New Roman" w:cs="Times New Roman"/>
          <w:color w:val="000000"/>
          <w:sz w:val="24"/>
          <w:szCs w:val="24"/>
        </w:rPr>
        <w:t>Приложение 1 – Техническое задание, является неотъемлемой частью настоящего договора.</w:t>
      </w:r>
    </w:p>
    <w:p w:rsidR="004A502A" w:rsidRDefault="004A502A" w:rsidP="004A502A">
      <w:pPr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Приложение 2 — Локальная смета № 1, является неотъемлемой частью настоящего договора.</w:t>
      </w:r>
    </w:p>
    <w:p w:rsidR="00B378D8" w:rsidRPr="004A5BE4" w:rsidRDefault="00B378D8" w:rsidP="004A5BE4">
      <w:pPr>
        <w:ind w:firstLine="709"/>
        <w:jc w:val="both"/>
        <w:rPr>
          <w:rFonts w:ascii="Times New Roman" w:hAnsi="Times New Roman" w:cs="Times New Roman"/>
        </w:rPr>
      </w:pPr>
    </w:p>
    <w:p w:rsidR="00963193" w:rsidRPr="004A5BE4" w:rsidRDefault="007C566A" w:rsidP="007E238D">
      <w:pPr>
        <w:pStyle w:val="a9"/>
        <w:numPr>
          <w:ilvl w:val="0"/>
          <w:numId w:val="9"/>
        </w:numPr>
        <w:ind w:left="0" w:right="-1" w:firstLine="709"/>
        <w:jc w:val="center"/>
        <w:rPr>
          <w:b/>
          <w:sz w:val="24"/>
          <w:szCs w:val="24"/>
        </w:rPr>
      </w:pPr>
      <w:r w:rsidRPr="004A5BE4">
        <w:rPr>
          <w:b/>
          <w:sz w:val="24"/>
          <w:szCs w:val="24"/>
        </w:rPr>
        <w:t>Юридические адреса, платежные реквизиты и подписи сторон</w:t>
      </w:r>
    </w:p>
    <w:p w:rsidR="007E238D" w:rsidRPr="000950B5" w:rsidRDefault="007E238D" w:rsidP="007E238D">
      <w:pPr>
        <w:pStyle w:val="a9"/>
        <w:ind w:left="709" w:right="-1"/>
        <w:rPr>
          <w:sz w:val="24"/>
          <w:szCs w:val="24"/>
        </w:rPr>
      </w:pPr>
    </w:p>
    <w:tbl>
      <w:tblPr>
        <w:tblW w:w="10370" w:type="dxa"/>
        <w:jc w:val="center"/>
        <w:tblLook w:val="0000" w:firstRow="0" w:lastRow="0" w:firstColumn="0" w:lastColumn="0" w:noHBand="0" w:noVBand="0"/>
      </w:tblPr>
      <w:tblGrid>
        <w:gridCol w:w="5095"/>
        <w:gridCol w:w="5275"/>
      </w:tblGrid>
      <w:tr w:rsidR="00963193" w:rsidRPr="000950B5">
        <w:trPr>
          <w:jc w:val="center"/>
        </w:trPr>
        <w:tc>
          <w:tcPr>
            <w:tcW w:w="5095" w:type="dxa"/>
            <w:shd w:val="clear" w:color="auto" w:fill="FFFFFF"/>
          </w:tcPr>
          <w:p w:rsidR="00963193" w:rsidRPr="000950B5" w:rsidRDefault="007C566A">
            <w:pPr>
              <w:pStyle w:val="a9"/>
              <w:jc w:val="center"/>
              <w:rPr>
                <w:sz w:val="24"/>
                <w:szCs w:val="24"/>
              </w:rPr>
            </w:pPr>
            <w:r w:rsidRPr="000950B5">
              <w:rPr>
                <w:sz w:val="24"/>
                <w:szCs w:val="24"/>
              </w:rPr>
              <w:t>Подрядчик:</w:t>
            </w:r>
          </w:p>
          <w:p w:rsidR="00963193" w:rsidRPr="000950B5" w:rsidRDefault="00963193">
            <w:pPr>
              <w:pStyle w:val="1"/>
              <w:ind w:left="1" w:right="1" w:firstLine="14"/>
              <w:jc w:val="center"/>
              <w:rPr>
                <w:sz w:val="24"/>
                <w:szCs w:val="24"/>
              </w:rPr>
            </w:pPr>
          </w:p>
        </w:tc>
        <w:tc>
          <w:tcPr>
            <w:tcW w:w="5274" w:type="dxa"/>
            <w:shd w:val="clear" w:color="auto" w:fill="FFFFFF"/>
          </w:tcPr>
          <w:p w:rsidR="00963193" w:rsidRPr="000950B5" w:rsidRDefault="007C566A">
            <w:pPr>
              <w:pStyle w:val="1"/>
              <w:ind w:firstLine="360"/>
              <w:jc w:val="center"/>
              <w:rPr>
                <w:sz w:val="24"/>
                <w:szCs w:val="24"/>
              </w:rPr>
            </w:pPr>
            <w:r w:rsidRPr="000950B5">
              <w:rPr>
                <w:bCs/>
                <w:sz w:val="24"/>
                <w:szCs w:val="24"/>
              </w:rPr>
              <w:t>Заказчик:</w:t>
            </w:r>
          </w:p>
          <w:p w:rsidR="00963193" w:rsidRPr="000950B5" w:rsidRDefault="00963193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963193" w:rsidRPr="000950B5">
        <w:trPr>
          <w:trHeight w:val="75"/>
          <w:jc w:val="center"/>
        </w:trPr>
        <w:tc>
          <w:tcPr>
            <w:tcW w:w="5095" w:type="dxa"/>
            <w:shd w:val="clear" w:color="auto" w:fill="FFFFFF"/>
          </w:tcPr>
          <w:p w:rsidR="00963193" w:rsidRPr="000950B5" w:rsidRDefault="007C566A">
            <w:pPr>
              <w:pStyle w:val="31"/>
              <w:ind w:left="0"/>
              <w:jc w:val="center"/>
              <w:rPr>
                <w:szCs w:val="24"/>
              </w:rPr>
            </w:pPr>
            <w:r w:rsidRPr="000950B5">
              <w:rPr>
                <w:szCs w:val="24"/>
              </w:rPr>
              <w:t>________________________</w:t>
            </w:r>
            <w:r w:rsidR="00E76433" w:rsidRPr="000950B5">
              <w:rPr>
                <w:szCs w:val="24"/>
              </w:rPr>
              <w:t xml:space="preserve">  </w:t>
            </w:r>
          </w:p>
        </w:tc>
        <w:tc>
          <w:tcPr>
            <w:tcW w:w="5274" w:type="dxa"/>
            <w:shd w:val="clear" w:color="auto" w:fill="FFFFFF"/>
          </w:tcPr>
          <w:p w:rsidR="00963193" w:rsidRPr="000950B5" w:rsidRDefault="00E76433" w:rsidP="00E76433">
            <w:pPr>
              <w:pStyle w:val="af3"/>
              <w:jc w:val="center"/>
              <w:rPr>
                <w:rFonts w:ascii="Times New Roman" w:hAnsi="Times New Roman"/>
              </w:rPr>
            </w:pPr>
            <w:r w:rsidRPr="000950B5">
              <w:rPr>
                <w:rFonts w:ascii="Times New Roman" w:hAnsi="Times New Roman"/>
              </w:rPr>
              <w:t>______________________</w:t>
            </w:r>
          </w:p>
        </w:tc>
      </w:tr>
    </w:tbl>
    <w:p w:rsidR="00963193" w:rsidRPr="000950B5" w:rsidRDefault="00963193">
      <w:pPr>
        <w:pStyle w:val="a9"/>
        <w:ind w:right="0"/>
        <w:jc w:val="center"/>
        <w:rPr>
          <w:sz w:val="24"/>
          <w:szCs w:val="24"/>
        </w:rPr>
      </w:pPr>
    </w:p>
    <w:p w:rsidR="00963193" w:rsidRPr="000950B5" w:rsidRDefault="00963193">
      <w:pPr>
        <w:pStyle w:val="a9"/>
        <w:ind w:right="0"/>
        <w:jc w:val="center"/>
        <w:rPr>
          <w:sz w:val="24"/>
          <w:szCs w:val="24"/>
        </w:rPr>
      </w:pPr>
    </w:p>
    <w:p w:rsidR="00963193" w:rsidRPr="000950B5" w:rsidRDefault="00963193">
      <w:pPr>
        <w:pStyle w:val="a9"/>
        <w:ind w:right="0"/>
        <w:jc w:val="center"/>
        <w:rPr>
          <w:sz w:val="24"/>
          <w:szCs w:val="24"/>
        </w:rPr>
      </w:pPr>
    </w:p>
    <w:p w:rsidR="00963193" w:rsidRPr="000950B5" w:rsidRDefault="00963193">
      <w:pPr>
        <w:pStyle w:val="a9"/>
        <w:ind w:right="0"/>
        <w:jc w:val="center"/>
        <w:rPr>
          <w:sz w:val="24"/>
          <w:szCs w:val="24"/>
        </w:rPr>
      </w:pPr>
    </w:p>
    <w:p w:rsidR="002F00D3" w:rsidRDefault="007C566A" w:rsidP="005C55F1">
      <w:pPr>
        <w:pStyle w:val="1"/>
        <w:spacing w:line="240" w:lineRule="auto"/>
        <w:jc w:val="right"/>
      </w:pPr>
      <w:r w:rsidRPr="000950B5">
        <w:br w:type="page"/>
      </w:r>
    </w:p>
    <w:p w:rsidR="002F00D3" w:rsidRDefault="002F00D3" w:rsidP="005C55F1">
      <w:pPr>
        <w:pStyle w:val="1"/>
        <w:spacing w:line="240" w:lineRule="auto"/>
        <w:jc w:val="right"/>
        <w:rPr>
          <w:sz w:val="24"/>
          <w:szCs w:val="24"/>
        </w:rPr>
      </w:pPr>
    </w:p>
    <w:p w:rsidR="00963193" w:rsidRPr="000950B5" w:rsidRDefault="007C566A" w:rsidP="005C55F1">
      <w:pPr>
        <w:pStyle w:val="1"/>
        <w:spacing w:line="240" w:lineRule="auto"/>
        <w:jc w:val="right"/>
        <w:rPr>
          <w:sz w:val="24"/>
          <w:szCs w:val="24"/>
        </w:rPr>
      </w:pPr>
      <w:r w:rsidRPr="000950B5">
        <w:rPr>
          <w:sz w:val="24"/>
          <w:szCs w:val="24"/>
        </w:rPr>
        <w:t>Приложение 1</w:t>
      </w:r>
    </w:p>
    <w:p w:rsidR="005C55F1" w:rsidRPr="00292EAE" w:rsidRDefault="000950B5" w:rsidP="005C55F1">
      <w:pPr>
        <w:pStyle w:val="cef1edeee2edeee9f2e5eaf1f2"/>
        <w:spacing w:line="240" w:lineRule="auto"/>
        <w:ind w:right="0"/>
        <w:jc w:val="right"/>
        <w:rPr>
          <w:rFonts w:hAnsi="Times New Roman"/>
          <w:sz w:val="24"/>
          <w:szCs w:val="24"/>
        </w:rPr>
      </w:pPr>
      <w:r w:rsidRPr="00292EAE">
        <w:rPr>
          <w:rFonts w:hAnsi="Times New Roman"/>
          <w:sz w:val="24"/>
          <w:szCs w:val="24"/>
        </w:rPr>
        <w:t>к</w:t>
      </w:r>
      <w:r w:rsidR="005C55F1" w:rsidRPr="00292EAE">
        <w:rPr>
          <w:rFonts w:hAnsi="Times New Roman"/>
          <w:sz w:val="24"/>
          <w:szCs w:val="24"/>
        </w:rPr>
        <w:t xml:space="preserve"> договор</w:t>
      </w:r>
      <w:r w:rsidR="00292EAE" w:rsidRPr="00292EAE">
        <w:rPr>
          <w:rFonts w:hAnsi="Times New Roman"/>
          <w:sz w:val="24"/>
          <w:szCs w:val="24"/>
        </w:rPr>
        <w:t>у подряда</w:t>
      </w:r>
      <w:r w:rsidR="005C55F1" w:rsidRPr="00292EAE">
        <w:rPr>
          <w:rFonts w:hAnsi="Times New Roman"/>
          <w:sz w:val="24"/>
          <w:szCs w:val="24"/>
        </w:rPr>
        <w:t xml:space="preserve"> №_________ от «___» _________ 201__ г.</w:t>
      </w:r>
    </w:p>
    <w:p w:rsidR="002F00D3" w:rsidRPr="00005EAB" w:rsidRDefault="002F00D3" w:rsidP="00005EAB">
      <w:pPr>
        <w:widowControl w:val="0"/>
        <w:autoSpaceDE w:val="0"/>
        <w:autoSpaceDN w:val="0"/>
        <w:adjustRightInd w:val="0"/>
        <w:spacing w:before="20" w:after="20"/>
        <w:ind w:left="30" w:right="30"/>
        <w:jc w:val="center"/>
        <w:rPr>
          <w:rFonts w:ascii="Times New Roman" w:hAnsi="Times New Roman" w:cs="Times New Roman"/>
          <w:sz w:val="24"/>
          <w:szCs w:val="24"/>
        </w:rPr>
      </w:pPr>
    </w:p>
    <w:p w:rsidR="002C6116" w:rsidRDefault="00823391" w:rsidP="002C6116">
      <w:pPr>
        <w:pStyle w:val="ae"/>
        <w:suppressAutoHyphens w:val="0"/>
        <w:autoSpaceDN w:val="0"/>
        <w:ind w:left="0"/>
        <w:jc w:val="center"/>
        <w:rPr>
          <w:rFonts w:eastAsia="Arial" w:cs="SimSun"/>
          <w:sz w:val="24"/>
          <w:szCs w:val="24"/>
          <w:lang w:eastAsia="zh-CN"/>
        </w:rPr>
      </w:pPr>
      <w:r w:rsidRPr="002C6116">
        <w:rPr>
          <w:sz w:val="24"/>
          <w:szCs w:val="24"/>
        </w:rPr>
        <w:t>ТЕХНИЧЕСКОЕ</w:t>
      </w:r>
      <w:r w:rsidR="002C6116" w:rsidRPr="002C6116">
        <w:rPr>
          <w:sz w:val="24"/>
          <w:szCs w:val="24"/>
        </w:rPr>
        <w:t xml:space="preserve"> </w:t>
      </w:r>
      <w:r w:rsidRPr="002C6116">
        <w:rPr>
          <w:sz w:val="24"/>
          <w:szCs w:val="24"/>
        </w:rPr>
        <w:t>ЗАДАНИЕ</w:t>
      </w:r>
      <w:r w:rsidRPr="003A1DD6">
        <w:br/>
      </w:r>
      <w:r w:rsidR="002C6116">
        <w:rPr>
          <w:rFonts w:eastAsia="Arial" w:cs="SimSun"/>
          <w:sz w:val="24"/>
          <w:szCs w:val="24"/>
        </w:rPr>
        <w:t xml:space="preserve">на выполнение работ по строительству КВЛ-10 </w:t>
      </w:r>
      <w:proofErr w:type="spellStart"/>
      <w:r w:rsidR="002C6116">
        <w:rPr>
          <w:rFonts w:eastAsia="Arial" w:cs="SimSun"/>
          <w:sz w:val="24"/>
          <w:szCs w:val="24"/>
        </w:rPr>
        <w:t>кВ</w:t>
      </w:r>
      <w:proofErr w:type="spellEnd"/>
      <w:r w:rsidR="002C6116">
        <w:rPr>
          <w:rFonts w:eastAsia="Arial" w:cs="SimSun"/>
          <w:sz w:val="24"/>
          <w:szCs w:val="24"/>
        </w:rPr>
        <w:t xml:space="preserve">, ТП 100/10/0,4 </w:t>
      </w:r>
      <w:proofErr w:type="spellStart"/>
      <w:r w:rsidR="002C6116">
        <w:rPr>
          <w:rFonts w:eastAsia="Arial" w:cs="SimSun"/>
          <w:sz w:val="24"/>
          <w:szCs w:val="24"/>
        </w:rPr>
        <w:t>кВ</w:t>
      </w:r>
      <w:proofErr w:type="spellEnd"/>
      <w:r w:rsidR="002C6116">
        <w:rPr>
          <w:rFonts w:eastAsia="Arial" w:cs="SimSun"/>
          <w:sz w:val="24"/>
          <w:szCs w:val="24"/>
        </w:rPr>
        <w:t>, ВЛИ</w:t>
      </w:r>
      <w:r w:rsidR="002C6116">
        <w:rPr>
          <w:rFonts w:eastAsia="Arial"/>
          <w:sz w:val="24"/>
          <w:szCs w:val="24"/>
        </w:rPr>
        <w:t xml:space="preserve">-0,4 </w:t>
      </w:r>
      <w:proofErr w:type="spellStart"/>
      <w:r w:rsidR="002C6116">
        <w:rPr>
          <w:rFonts w:eastAsia="Arial"/>
          <w:sz w:val="24"/>
          <w:szCs w:val="24"/>
        </w:rPr>
        <w:t>кВ</w:t>
      </w:r>
      <w:proofErr w:type="spellEnd"/>
      <w:r w:rsidR="002C6116">
        <w:rPr>
          <w:rFonts w:eastAsia="Arial"/>
          <w:sz w:val="24"/>
          <w:szCs w:val="24"/>
        </w:rPr>
        <w:t xml:space="preserve"> до границ земельного участка объекта, расположенного по адресу: РМ, г. Саранск, ул. Лодыгина, земельный участок 9Б в количестве 1 единицы.</w:t>
      </w:r>
    </w:p>
    <w:tbl>
      <w:tblPr>
        <w:tblW w:w="10478" w:type="dxa"/>
        <w:tblInd w:w="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8" w:type="dxa"/>
          <w:right w:w="28" w:type="dxa"/>
        </w:tblCellMar>
        <w:tblLook w:val="0000" w:firstRow="0" w:lastRow="0" w:firstColumn="0" w:lastColumn="0" w:noHBand="0" w:noVBand="0"/>
      </w:tblPr>
      <w:tblGrid>
        <w:gridCol w:w="555"/>
        <w:gridCol w:w="2549"/>
        <w:gridCol w:w="7374"/>
      </w:tblGrid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1.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jc w:val="both"/>
              <w:rPr>
                <w:szCs w:val="24"/>
              </w:rPr>
            </w:pPr>
            <w:r w:rsidRPr="00E356BD">
              <w:rPr>
                <w:szCs w:val="24"/>
              </w:rPr>
              <w:t>Место проведения работ: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Default="002C6116" w:rsidP="00C034AD">
            <w:pPr>
              <w:pStyle w:val="ae"/>
              <w:suppressAutoHyphens w:val="0"/>
              <w:autoSpaceDN w:val="0"/>
              <w:ind w:left="0"/>
              <w:jc w:val="both"/>
              <w:rPr>
                <w:rFonts w:eastAsia="Arial" w:cs="SimSun"/>
                <w:sz w:val="24"/>
                <w:szCs w:val="24"/>
                <w:lang w:eastAsia="zh-CN"/>
              </w:rPr>
            </w:pPr>
            <w:r>
              <w:t>-</w:t>
            </w:r>
            <w:r>
              <w:rPr>
                <w:rFonts w:eastAsia="Arial" w:cs="SimSun"/>
                <w:sz w:val="24"/>
                <w:szCs w:val="24"/>
              </w:rPr>
              <w:t xml:space="preserve">КВЛ-10 </w:t>
            </w:r>
            <w:proofErr w:type="spellStart"/>
            <w:r>
              <w:rPr>
                <w:rFonts w:eastAsia="Arial" w:cs="SimSun"/>
                <w:sz w:val="24"/>
                <w:szCs w:val="24"/>
              </w:rPr>
              <w:t>кВ</w:t>
            </w:r>
            <w:proofErr w:type="spellEnd"/>
            <w:r>
              <w:rPr>
                <w:rFonts w:eastAsia="Arial" w:cs="SimSun"/>
                <w:sz w:val="24"/>
                <w:szCs w:val="24"/>
              </w:rPr>
              <w:t xml:space="preserve">, ТП 100/10/0,4 </w:t>
            </w:r>
            <w:proofErr w:type="spellStart"/>
            <w:r>
              <w:rPr>
                <w:rFonts w:eastAsia="Arial" w:cs="SimSun"/>
                <w:sz w:val="24"/>
                <w:szCs w:val="24"/>
              </w:rPr>
              <w:t>кВ</w:t>
            </w:r>
            <w:proofErr w:type="spellEnd"/>
            <w:r>
              <w:rPr>
                <w:rFonts w:eastAsia="Arial" w:cs="SimSun"/>
                <w:sz w:val="24"/>
                <w:szCs w:val="24"/>
              </w:rPr>
              <w:t>, ВЛИ</w:t>
            </w:r>
            <w:r>
              <w:rPr>
                <w:rFonts w:eastAsia="Arial"/>
                <w:sz w:val="24"/>
                <w:szCs w:val="24"/>
              </w:rPr>
              <w:t xml:space="preserve">-0,4 </w:t>
            </w:r>
            <w:proofErr w:type="spellStart"/>
            <w:r>
              <w:rPr>
                <w:rFonts w:eastAsia="Arial"/>
                <w:sz w:val="24"/>
                <w:szCs w:val="24"/>
              </w:rPr>
              <w:t>кВ</w:t>
            </w:r>
            <w:proofErr w:type="spellEnd"/>
            <w:r>
              <w:rPr>
                <w:rFonts w:eastAsia="Arial"/>
                <w:sz w:val="24"/>
                <w:szCs w:val="24"/>
              </w:rPr>
              <w:t xml:space="preserve"> РМ, расположенные г. Саранск, ул. Лодыгина</w:t>
            </w:r>
          </w:p>
          <w:p w:rsidR="002C6116" w:rsidRPr="00E356BD" w:rsidRDefault="002C6116" w:rsidP="00C034AD">
            <w:pPr>
              <w:pStyle w:val="western"/>
              <w:tabs>
                <w:tab w:val="left" w:pos="709"/>
                <w:tab w:val="left" w:pos="1134"/>
                <w:tab w:val="left" w:pos="1276"/>
              </w:tabs>
              <w:spacing w:before="0" w:after="0"/>
              <w:jc w:val="both"/>
            </w:pP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2.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Срок выполнения работ: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56BD">
              <w:rPr>
                <w:rFonts w:ascii="Times New Roman" w:hAnsi="Times New Roman"/>
                <w:sz w:val="24"/>
                <w:szCs w:val="24"/>
              </w:rPr>
              <w:t>- начало работ - с момента подписания договора;</w:t>
            </w:r>
          </w:p>
          <w:p w:rsidR="002C6116" w:rsidRPr="00E356BD" w:rsidRDefault="002C6116" w:rsidP="00C034AD">
            <w:pPr>
              <w:pStyle w:val="ae"/>
              <w:tabs>
                <w:tab w:val="left" w:pos="255"/>
              </w:tabs>
              <w:ind w:left="0"/>
              <w:jc w:val="both"/>
              <w:rPr>
                <w:sz w:val="24"/>
                <w:szCs w:val="24"/>
                <w:highlight w:val="yellow"/>
              </w:rPr>
            </w:pPr>
            <w:r w:rsidRPr="00E356BD">
              <w:rPr>
                <w:sz w:val="24"/>
                <w:szCs w:val="24"/>
              </w:rPr>
              <w:t xml:space="preserve">- окончание работ - не позднее </w:t>
            </w:r>
            <w:r>
              <w:rPr>
                <w:sz w:val="24"/>
                <w:szCs w:val="24"/>
              </w:rPr>
              <w:t>31</w:t>
            </w:r>
            <w:r w:rsidRPr="00E356B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декабря</w:t>
            </w:r>
            <w:r w:rsidRPr="00E356BD">
              <w:rPr>
                <w:sz w:val="24"/>
                <w:szCs w:val="24"/>
              </w:rPr>
              <w:t xml:space="preserve"> 201</w:t>
            </w:r>
            <w:r>
              <w:rPr>
                <w:sz w:val="24"/>
                <w:szCs w:val="24"/>
              </w:rPr>
              <w:t>9г.</w:t>
            </w:r>
          </w:p>
        </w:tc>
      </w:tr>
      <w:tr w:rsidR="002C6116" w:rsidRPr="00B14960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3.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szCs w:val="24"/>
              </w:rPr>
            </w:pPr>
            <w:r w:rsidRPr="00E356BD">
              <w:rPr>
                <w:szCs w:val="24"/>
              </w:rPr>
              <w:t>Объекты выполнения работ: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6C795C" w:rsidRDefault="002C6116" w:rsidP="00C034AD">
            <w:pPr>
              <w:pStyle w:val="ae"/>
              <w:suppressAutoHyphens w:val="0"/>
              <w:autoSpaceDN w:val="0"/>
              <w:ind w:left="0"/>
              <w:jc w:val="both"/>
              <w:rPr>
                <w:rFonts w:eastAsia="Arial" w:cs="SimSun"/>
                <w:sz w:val="24"/>
                <w:szCs w:val="24"/>
                <w:lang w:eastAsia="zh-CN"/>
              </w:rPr>
            </w:pPr>
            <w:r>
              <w:t>-</w:t>
            </w:r>
            <w:r>
              <w:rPr>
                <w:rFonts w:eastAsia="Arial" w:cs="SimSun"/>
                <w:sz w:val="24"/>
                <w:szCs w:val="24"/>
              </w:rPr>
              <w:t xml:space="preserve"> КВЛ-10 </w:t>
            </w:r>
            <w:proofErr w:type="spellStart"/>
            <w:r>
              <w:rPr>
                <w:rFonts w:eastAsia="Arial" w:cs="SimSun"/>
                <w:sz w:val="24"/>
                <w:szCs w:val="24"/>
              </w:rPr>
              <w:t>кВ</w:t>
            </w:r>
            <w:proofErr w:type="spellEnd"/>
            <w:r>
              <w:rPr>
                <w:rFonts w:eastAsia="Arial" w:cs="SimSun"/>
                <w:sz w:val="24"/>
                <w:szCs w:val="24"/>
              </w:rPr>
              <w:t xml:space="preserve">, ТП 100/10/0,4 </w:t>
            </w:r>
            <w:proofErr w:type="spellStart"/>
            <w:r>
              <w:rPr>
                <w:rFonts w:eastAsia="Arial" w:cs="SimSun"/>
                <w:sz w:val="24"/>
                <w:szCs w:val="24"/>
              </w:rPr>
              <w:t>кВ</w:t>
            </w:r>
            <w:proofErr w:type="spellEnd"/>
            <w:r>
              <w:rPr>
                <w:rFonts w:eastAsia="Arial" w:cs="SimSun"/>
                <w:sz w:val="24"/>
                <w:szCs w:val="24"/>
              </w:rPr>
              <w:t>, ВЛИ</w:t>
            </w:r>
            <w:r>
              <w:rPr>
                <w:rFonts w:eastAsia="Arial"/>
                <w:sz w:val="24"/>
                <w:szCs w:val="24"/>
              </w:rPr>
              <w:t xml:space="preserve">-0,4 </w:t>
            </w:r>
            <w:proofErr w:type="spellStart"/>
            <w:r>
              <w:rPr>
                <w:rFonts w:eastAsia="Arial"/>
                <w:sz w:val="24"/>
                <w:szCs w:val="24"/>
              </w:rPr>
              <w:t>кВ</w:t>
            </w:r>
            <w:proofErr w:type="spellEnd"/>
            <w:r>
              <w:rPr>
                <w:rFonts w:eastAsia="Arial"/>
                <w:sz w:val="24"/>
                <w:szCs w:val="24"/>
              </w:rPr>
              <w:t xml:space="preserve"> РМ, расположенные г. Саранск, ул. Лодыгина, корпус ТП должен соответствовать ТП 400 </w:t>
            </w:r>
            <w:proofErr w:type="spellStart"/>
            <w:r>
              <w:rPr>
                <w:rFonts w:eastAsia="Arial"/>
                <w:sz w:val="24"/>
                <w:szCs w:val="24"/>
              </w:rPr>
              <w:t>кВА</w:t>
            </w:r>
            <w:proofErr w:type="spellEnd"/>
            <w:r>
              <w:rPr>
                <w:rFonts w:eastAsia="Arial"/>
                <w:sz w:val="24"/>
                <w:szCs w:val="24"/>
              </w:rPr>
              <w:t xml:space="preserve">, установленный трансформатор 100 </w:t>
            </w:r>
            <w:proofErr w:type="spellStart"/>
            <w:r>
              <w:rPr>
                <w:rFonts w:eastAsia="Arial"/>
                <w:sz w:val="24"/>
                <w:szCs w:val="24"/>
              </w:rPr>
              <w:t>кВА</w:t>
            </w:r>
            <w:proofErr w:type="spellEnd"/>
            <w:r>
              <w:rPr>
                <w:rFonts w:eastAsia="Arial"/>
                <w:sz w:val="24"/>
                <w:szCs w:val="24"/>
              </w:rPr>
              <w:t>.</w:t>
            </w: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4.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szCs w:val="24"/>
              </w:rPr>
            </w:pPr>
            <w:r w:rsidRPr="00E356BD">
              <w:rPr>
                <w:bCs/>
                <w:szCs w:val="24"/>
              </w:rPr>
              <w:t>Перечень работ: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6C795C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монтаж КВЛ-10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:rsidR="002C6116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 w:rsidRPr="006C795C">
              <w:rPr>
                <w:sz w:val="24"/>
                <w:szCs w:val="24"/>
              </w:rPr>
              <w:t>- установка железобетонных опор;</w:t>
            </w:r>
          </w:p>
          <w:p w:rsidR="002C6116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 w:rsidRPr="006C795C">
              <w:rPr>
                <w:sz w:val="24"/>
                <w:szCs w:val="24"/>
              </w:rPr>
              <w:t>- подвеска самонесущих изолированных проводов;</w:t>
            </w:r>
          </w:p>
          <w:p w:rsidR="002C6116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горизонтально направленное бурение;</w:t>
            </w:r>
          </w:p>
          <w:p w:rsidR="002C6116" w:rsidRPr="006C795C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прокладка кабеля;</w:t>
            </w:r>
          </w:p>
          <w:p w:rsidR="002C6116" w:rsidRPr="006C795C" w:rsidRDefault="002C6116" w:rsidP="00C034AD">
            <w:pPr>
              <w:pStyle w:val="1"/>
              <w:ind w:right="-1"/>
              <w:jc w:val="both"/>
              <w:rPr>
                <w:sz w:val="24"/>
                <w:szCs w:val="24"/>
              </w:rPr>
            </w:pPr>
            <w:r w:rsidRPr="006C795C">
              <w:rPr>
                <w:sz w:val="24"/>
                <w:szCs w:val="24"/>
              </w:rPr>
              <w:t>- монтаж КТП;</w:t>
            </w:r>
          </w:p>
          <w:p w:rsidR="002C6116" w:rsidRPr="00B14960" w:rsidRDefault="002C6116" w:rsidP="00C034AD">
            <w:pPr>
              <w:pStyle w:val="1"/>
              <w:ind w:right="-1"/>
              <w:jc w:val="both"/>
            </w:pPr>
            <w:r w:rsidRPr="006C795C">
              <w:rPr>
                <w:sz w:val="24"/>
                <w:szCs w:val="24"/>
              </w:rPr>
              <w:t>- пуско-наладочные работы.</w:t>
            </w: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5.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Требования к проведению работ: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DE305E" w:rsidRDefault="002C6116" w:rsidP="00C034AD">
            <w:pPr>
              <w:pStyle w:val="ae"/>
              <w:tabs>
                <w:tab w:val="left" w:pos="255"/>
              </w:tabs>
              <w:ind w:left="0"/>
              <w:jc w:val="both"/>
              <w:rPr>
                <w:color w:val="000000"/>
                <w:sz w:val="24"/>
                <w:szCs w:val="24"/>
              </w:rPr>
            </w:pPr>
            <w:r w:rsidRPr="00DE305E">
              <w:rPr>
                <w:color w:val="000000"/>
                <w:sz w:val="24"/>
                <w:szCs w:val="24"/>
              </w:rPr>
              <w:t xml:space="preserve">- Работы по строительству и пусконаладочные работы должны быть </w:t>
            </w:r>
            <w:r w:rsidRPr="00DE305E">
              <w:rPr>
                <w:sz w:val="24"/>
                <w:szCs w:val="24"/>
              </w:rPr>
              <w:t xml:space="preserve">выполнены в соответствии с действующими Правилами по охране труда при эксплуатации электроустановок, утвержденных приказом Минтруда России от 24.07.2013 г. №328н, ПУЭ (издание 7), СНиП, Правилами противопожарного режима в Российской Федерации, </w:t>
            </w:r>
            <w:r w:rsidRPr="00DE305E">
              <w:rPr>
                <w:bCs/>
                <w:sz w:val="24"/>
                <w:szCs w:val="24"/>
              </w:rPr>
              <w:t xml:space="preserve">утвержденных </w:t>
            </w:r>
            <w:hyperlink r:id="rId7">
              <w:r w:rsidRPr="00DE305E">
                <w:rPr>
                  <w:rStyle w:val="-"/>
                  <w:color w:val="auto"/>
                  <w:sz w:val="24"/>
                  <w:szCs w:val="24"/>
                  <w:highlight w:val="white"/>
                </w:rPr>
                <w:t>постановлением</w:t>
              </w:r>
            </w:hyperlink>
            <w:r w:rsidRPr="00DE305E">
              <w:rPr>
                <w:rStyle w:val="apple-converted-space"/>
                <w:bCs/>
                <w:sz w:val="24"/>
                <w:szCs w:val="24"/>
                <w:shd w:val="clear" w:color="auto" w:fill="FFFFFF"/>
              </w:rPr>
              <w:t> </w:t>
            </w:r>
            <w:r w:rsidRPr="00DE305E">
              <w:rPr>
                <w:bCs/>
                <w:sz w:val="24"/>
                <w:szCs w:val="24"/>
                <w:shd w:val="clear" w:color="auto" w:fill="FFFFFF"/>
              </w:rPr>
              <w:t>Правительства РФ от 25 апреля 2012 г. №390</w:t>
            </w:r>
            <w:r w:rsidRPr="00DE305E">
              <w:rPr>
                <w:sz w:val="24"/>
                <w:szCs w:val="24"/>
              </w:rPr>
              <w:t>, согласно</w:t>
            </w:r>
            <w:r w:rsidRPr="00DE305E">
              <w:rPr>
                <w:color w:val="000000"/>
                <w:sz w:val="24"/>
                <w:szCs w:val="24"/>
              </w:rPr>
              <w:t xml:space="preserve"> локальному сметному расчету, по действующим технологическим картам;</w:t>
            </w:r>
          </w:p>
          <w:p w:rsidR="002C6116" w:rsidRPr="00DE305E" w:rsidRDefault="002C6116" w:rsidP="00C034AD">
            <w:pPr>
              <w:pStyle w:val="ae"/>
              <w:tabs>
                <w:tab w:val="left" w:pos="255"/>
              </w:tabs>
              <w:ind w:left="0"/>
              <w:jc w:val="both"/>
              <w:rPr>
                <w:sz w:val="24"/>
                <w:szCs w:val="24"/>
              </w:rPr>
            </w:pPr>
            <w:r w:rsidRPr="00DE305E">
              <w:rPr>
                <w:color w:val="000000"/>
                <w:sz w:val="24"/>
                <w:szCs w:val="24"/>
              </w:rPr>
              <w:t xml:space="preserve">- </w:t>
            </w:r>
            <w:r w:rsidRPr="00DE305E">
              <w:rPr>
                <w:rFonts w:eastAsia="Arial"/>
                <w:sz w:val="24"/>
                <w:szCs w:val="24"/>
              </w:rPr>
              <w:t>Заказчик вправе осуществлять контроль и надзор за ходом и качеством выполняемых работ, соблюдением сроков их выполнения, качеством применяемых материалов;</w:t>
            </w:r>
          </w:p>
          <w:p w:rsidR="002C6116" w:rsidRPr="00E356BD" w:rsidRDefault="002C6116" w:rsidP="00C034AD">
            <w:pPr>
              <w:pStyle w:val="a9"/>
            </w:pPr>
            <w:r w:rsidRPr="00DE305E">
              <w:rPr>
                <w:sz w:val="24"/>
                <w:szCs w:val="24"/>
              </w:rPr>
              <w:t>- Работы осуществляются на действующих электроустановках по наряд-допускам, бригадой, состоящей не менее чем из двух работников под руководством ответственного лица из числа инженерно-технического персонала.</w:t>
            </w: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>6.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>Требования к подрядной организации: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DE305E" w:rsidRDefault="002C6116" w:rsidP="00C034AD">
            <w:pPr>
              <w:pStyle w:val="a9"/>
              <w:rPr>
                <w:sz w:val="24"/>
                <w:szCs w:val="24"/>
              </w:rPr>
            </w:pPr>
            <w:r w:rsidRPr="00DE305E">
              <w:rPr>
                <w:sz w:val="24"/>
                <w:szCs w:val="24"/>
              </w:rPr>
              <w:t xml:space="preserve">- Копии удостоверений персонала, проводящего работы по строительству КВЛ-10 </w:t>
            </w:r>
            <w:proofErr w:type="spellStart"/>
            <w:r w:rsidRPr="00DE305E">
              <w:rPr>
                <w:sz w:val="24"/>
                <w:szCs w:val="24"/>
              </w:rPr>
              <w:t>кВ</w:t>
            </w:r>
            <w:proofErr w:type="spellEnd"/>
            <w:r w:rsidRPr="00DE305E">
              <w:rPr>
                <w:sz w:val="24"/>
                <w:szCs w:val="24"/>
              </w:rPr>
              <w:t xml:space="preserve">, ТП 100/10/0,4 </w:t>
            </w:r>
            <w:proofErr w:type="spellStart"/>
            <w:r w:rsidRPr="00DE305E">
              <w:rPr>
                <w:sz w:val="24"/>
                <w:szCs w:val="24"/>
              </w:rPr>
              <w:t>кВ</w:t>
            </w:r>
            <w:proofErr w:type="spellEnd"/>
            <w:r w:rsidRPr="00DE305E">
              <w:rPr>
                <w:sz w:val="24"/>
                <w:szCs w:val="24"/>
              </w:rPr>
              <w:t xml:space="preserve">, ВЛИ-0,4 </w:t>
            </w:r>
            <w:proofErr w:type="spellStart"/>
            <w:r w:rsidRPr="00DE305E">
              <w:rPr>
                <w:sz w:val="24"/>
                <w:szCs w:val="24"/>
              </w:rPr>
              <w:t>кВ.</w:t>
            </w:r>
            <w:proofErr w:type="spellEnd"/>
            <w:r w:rsidRPr="00DE305E">
              <w:rPr>
                <w:sz w:val="24"/>
                <w:szCs w:val="24"/>
              </w:rPr>
              <w:t xml:space="preserve"> Персонал должен иметь соответствующую квалификацию и группу допуска по электробезопасности.</w:t>
            </w: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 xml:space="preserve">7. 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rPr>
                <w:color w:val="000000"/>
                <w:szCs w:val="24"/>
              </w:rPr>
            </w:pPr>
            <w:r w:rsidRPr="00E356BD">
              <w:rPr>
                <w:color w:val="000000"/>
                <w:szCs w:val="24"/>
              </w:rPr>
              <w:t>Требования по технике безопасности: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DE305E" w:rsidRDefault="002C6116" w:rsidP="00C034AD">
            <w:pPr>
              <w:pStyle w:val="1"/>
              <w:tabs>
                <w:tab w:val="left" w:pos="255"/>
              </w:tabs>
              <w:jc w:val="both"/>
              <w:rPr>
                <w:sz w:val="24"/>
                <w:szCs w:val="24"/>
              </w:rPr>
            </w:pPr>
            <w:r w:rsidRPr="00DE305E">
              <w:rPr>
                <w:sz w:val="24"/>
                <w:szCs w:val="24"/>
              </w:rPr>
              <w:t>- При выполнении работ соблюдать требования закона и иных правовых актов об охране окружающей среды, и выполнять требования действующих локальных нормативных актов Заказчика. Подрядчик обязан ознакомиться с условиями и особенностями энергообъекта и выполнения работ на нем до начала работ. Подрядчик до начала выполнения работ должен ознакомить свой персонал с объемом работ, сроком выполнения работ, мероприятиями по охране труда, противопожарными мероприятиями, правилами внутреннего распорядка Заказчика и т.д., а также осуществлять контроль за соблюдением своим персоналом вышеперечисленного;</w:t>
            </w:r>
          </w:p>
          <w:p w:rsidR="002C6116" w:rsidRPr="00DE305E" w:rsidRDefault="002C6116" w:rsidP="00C034AD">
            <w:pPr>
              <w:pStyle w:val="1"/>
              <w:tabs>
                <w:tab w:val="left" w:pos="255"/>
              </w:tabs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DE305E">
              <w:rPr>
                <w:rFonts w:eastAsia="Calibri"/>
                <w:sz w:val="24"/>
                <w:szCs w:val="24"/>
                <w:lang w:eastAsia="en-US"/>
              </w:rPr>
              <w:t>- В ходе выполнения работ проводить необходимые мероприятия по охране труда, охране окружающей среды в соответствии с действующими нормативными актами;</w:t>
            </w:r>
          </w:p>
          <w:p w:rsidR="002C6116" w:rsidRPr="00E356BD" w:rsidRDefault="002C6116" w:rsidP="00C034AD">
            <w:pPr>
              <w:pStyle w:val="1"/>
              <w:tabs>
                <w:tab w:val="left" w:pos="255"/>
              </w:tabs>
              <w:jc w:val="both"/>
              <w:rPr>
                <w:szCs w:val="24"/>
                <w:lang w:eastAsia="en-US"/>
              </w:rPr>
            </w:pPr>
            <w:r w:rsidRPr="00DE305E">
              <w:rPr>
                <w:rFonts w:eastAsia="Calibri"/>
                <w:sz w:val="24"/>
                <w:szCs w:val="24"/>
                <w:lang w:eastAsia="en-US"/>
              </w:rPr>
              <w:t>- Подрядчик обязан о</w:t>
            </w:r>
            <w:r w:rsidRPr="00DE305E">
              <w:rPr>
                <w:sz w:val="24"/>
                <w:szCs w:val="24"/>
              </w:rPr>
              <w:t xml:space="preserve">рганизовать своему персоналу по прибытии на </w:t>
            </w:r>
            <w:r w:rsidRPr="00DE305E">
              <w:rPr>
                <w:sz w:val="24"/>
                <w:szCs w:val="24"/>
              </w:rPr>
              <w:lastRenderedPageBreak/>
              <w:t>территорию Заказчика прохождение вводного и первичного инструктажа по охране труда, по правилам противопожарного режима, с учетом особенностей выполнения работ на энергообъекте, указать имеющиеся на выделенном участке работ опасные производственные факторы. Инструктажи оформляются записями в журналах инструктажа Заказчика с подписями работников Подрядчика и специалистов Заказчика.</w:t>
            </w:r>
          </w:p>
        </w:tc>
      </w:tr>
      <w:tr w:rsidR="002C6116" w:rsidRPr="00E356BD" w:rsidTr="00C034AD">
        <w:trPr>
          <w:trHeight w:val="322"/>
        </w:trPr>
        <w:tc>
          <w:tcPr>
            <w:tcW w:w="5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jc w:val="center"/>
              <w:rPr>
                <w:szCs w:val="24"/>
              </w:rPr>
            </w:pPr>
            <w:r w:rsidRPr="00E356BD">
              <w:rPr>
                <w:szCs w:val="24"/>
              </w:rPr>
              <w:lastRenderedPageBreak/>
              <w:t>8.</w:t>
            </w:r>
          </w:p>
        </w:tc>
        <w:tc>
          <w:tcPr>
            <w:tcW w:w="2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1"/>
              <w:shd w:val="clear" w:color="auto" w:fill="FFFFFF"/>
              <w:rPr>
                <w:szCs w:val="24"/>
              </w:rPr>
            </w:pPr>
            <w:r w:rsidRPr="00E356BD">
              <w:rPr>
                <w:color w:val="000000"/>
                <w:szCs w:val="24"/>
              </w:rPr>
              <w:t>Требования к приемо-сдаточной документации</w:t>
            </w:r>
          </w:p>
        </w:tc>
        <w:tc>
          <w:tcPr>
            <w:tcW w:w="73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8" w:type="dxa"/>
            </w:tcMar>
          </w:tcPr>
          <w:p w:rsidR="002C6116" w:rsidRPr="00E356BD" w:rsidRDefault="002C6116" w:rsidP="00C034AD">
            <w:pPr>
              <w:pStyle w:val="ae"/>
              <w:tabs>
                <w:tab w:val="left" w:pos="255"/>
              </w:tabs>
              <w:ind w:left="0"/>
              <w:jc w:val="both"/>
              <w:rPr>
                <w:sz w:val="24"/>
                <w:szCs w:val="24"/>
              </w:rPr>
            </w:pPr>
            <w:r w:rsidRPr="00E356BD">
              <w:rPr>
                <w:sz w:val="24"/>
                <w:szCs w:val="24"/>
              </w:rPr>
              <w:t>Приемка выполнения и оценка качества работ осуществляется комиссией, в соответствии с требованиями Правил организации технического обслуживания и ремонта оборудования, зданий и сооружений электростанций и сетей (СО 34.04.181-2003) и Правил технической эксплуатации электрических станций и сетей РФ (ПТЭ) (СО 153-34.20.501-2003).</w:t>
            </w:r>
          </w:p>
          <w:p w:rsidR="002C6116" w:rsidRPr="00E356BD" w:rsidRDefault="002C6116" w:rsidP="002C6116">
            <w:pPr>
              <w:pStyle w:val="ae"/>
              <w:numPr>
                <w:ilvl w:val="0"/>
                <w:numId w:val="4"/>
              </w:numPr>
              <w:tabs>
                <w:tab w:val="left" w:pos="255"/>
              </w:tabs>
              <w:ind w:left="-15" w:hanging="382"/>
              <w:jc w:val="both"/>
              <w:rPr>
                <w:sz w:val="24"/>
                <w:szCs w:val="24"/>
              </w:rPr>
            </w:pPr>
            <w:r w:rsidRPr="00E356BD">
              <w:rPr>
                <w:sz w:val="24"/>
                <w:szCs w:val="24"/>
              </w:rPr>
              <w:t xml:space="preserve">Работы считаются принятыми с момента </w:t>
            </w:r>
            <w:r w:rsidR="00D66910">
              <w:rPr>
                <w:sz w:val="24"/>
                <w:szCs w:val="24"/>
              </w:rPr>
              <w:t xml:space="preserve">передачи </w:t>
            </w:r>
            <w:r w:rsidR="00D66910" w:rsidRPr="009A584D">
              <w:rPr>
                <w:sz w:val="24"/>
                <w:szCs w:val="24"/>
              </w:rPr>
              <w:t xml:space="preserve">исполнительной документации, </w:t>
            </w:r>
            <w:r w:rsidRPr="009A584D">
              <w:rPr>
                <w:sz w:val="24"/>
                <w:szCs w:val="24"/>
              </w:rPr>
              <w:t>подписания сторонами Акта приемки</w:t>
            </w:r>
            <w:r w:rsidRPr="00E356BD">
              <w:rPr>
                <w:sz w:val="24"/>
                <w:szCs w:val="24"/>
              </w:rPr>
              <w:t xml:space="preserve"> выполненных работ КС-2, справки формы КС-3 или Акта устранения недостатков (в случае их обнаружения).</w:t>
            </w:r>
          </w:p>
        </w:tc>
      </w:tr>
    </w:tbl>
    <w:p w:rsidR="00963193" w:rsidRPr="00292EAE" w:rsidRDefault="00963193" w:rsidP="002C6116">
      <w:pPr>
        <w:pStyle w:val="af1"/>
        <w:ind w:right="52"/>
        <w:jc w:val="center"/>
        <w:rPr>
          <w:szCs w:val="24"/>
        </w:rPr>
      </w:pPr>
    </w:p>
    <w:tbl>
      <w:tblPr>
        <w:tblW w:w="10004" w:type="dxa"/>
        <w:jc w:val="center"/>
        <w:tblLook w:val="0000" w:firstRow="0" w:lastRow="0" w:firstColumn="0" w:lastColumn="0" w:noHBand="0" w:noVBand="0"/>
      </w:tblPr>
      <w:tblGrid>
        <w:gridCol w:w="5098"/>
        <w:gridCol w:w="4906"/>
      </w:tblGrid>
      <w:tr w:rsidR="00963193" w:rsidRPr="00292EAE" w:rsidTr="007C566A">
        <w:trPr>
          <w:jc w:val="center"/>
        </w:trPr>
        <w:tc>
          <w:tcPr>
            <w:tcW w:w="5098" w:type="dxa"/>
            <w:shd w:val="clear" w:color="auto" w:fill="FFFFFF"/>
          </w:tcPr>
          <w:p w:rsidR="00963193" w:rsidRPr="00292EAE" w:rsidRDefault="007C566A">
            <w:pPr>
              <w:pStyle w:val="a9"/>
              <w:jc w:val="center"/>
              <w:rPr>
                <w:sz w:val="24"/>
                <w:szCs w:val="24"/>
              </w:rPr>
            </w:pPr>
            <w:r w:rsidRPr="00292EAE">
              <w:rPr>
                <w:sz w:val="24"/>
                <w:szCs w:val="24"/>
              </w:rPr>
              <w:t>Подрядчик:</w:t>
            </w:r>
          </w:p>
          <w:p w:rsidR="00963193" w:rsidRPr="00292EAE" w:rsidRDefault="00963193">
            <w:pPr>
              <w:pStyle w:val="1"/>
              <w:ind w:left="1" w:right="1" w:firstLine="14"/>
              <w:jc w:val="center"/>
              <w:rPr>
                <w:sz w:val="24"/>
                <w:szCs w:val="24"/>
              </w:rPr>
            </w:pPr>
          </w:p>
        </w:tc>
        <w:tc>
          <w:tcPr>
            <w:tcW w:w="4906" w:type="dxa"/>
            <w:shd w:val="clear" w:color="auto" w:fill="FFFFFF"/>
          </w:tcPr>
          <w:p w:rsidR="00963193" w:rsidRPr="00292EAE" w:rsidRDefault="007C566A">
            <w:pPr>
              <w:pStyle w:val="1"/>
              <w:ind w:firstLine="360"/>
              <w:jc w:val="center"/>
              <w:rPr>
                <w:sz w:val="24"/>
                <w:szCs w:val="24"/>
              </w:rPr>
            </w:pPr>
            <w:r w:rsidRPr="00292EAE">
              <w:rPr>
                <w:bCs/>
                <w:sz w:val="24"/>
                <w:szCs w:val="24"/>
              </w:rPr>
              <w:t>Заказчик:</w:t>
            </w:r>
          </w:p>
          <w:p w:rsidR="00963193" w:rsidRPr="00292EAE" w:rsidRDefault="00963193">
            <w:pPr>
              <w:pStyle w:val="1"/>
              <w:jc w:val="center"/>
              <w:rPr>
                <w:sz w:val="24"/>
                <w:szCs w:val="24"/>
              </w:rPr>
            </w:pPr>
          </w:p>
        </w:tc>
      </w:tr>
      <w:tr w:rsidR="00963193" w:rsidRPr="00292EAE" w:rsidTr="007C566A">
        <w:trPr>
          <w:trHeight w:val="75"/>
          <w:jc w:val="center"/>
        </w:trPr>
        <w:tc>
          <w:tcPr>
            <w:tcW w:w="5098" w:type="dxa"/>
            <w:shd w:val="clear" w:color="auto" w:fill="FFFFFF"/>
          </w:tcPr>
          <w:p w:rsidR="00963193" w:rsidRPr="00292EAE" w:rsidRDefault="007C566A">
            <w:pPr>
              <w:pStyle w:val="31"/>
              <w:ind w:left="0"/>
              <w:jc w:val="center"/>
              <w:rPr>
                <w:szCs w:val="24"/>
              </w:rPr>
            </w:pPr>
            <w:r w:rsidRPr="00292EAE">
              <w:rPr>
                <w:szCs w:val="24"/>
              </w:rPr>
              <w:t>________________________</w:t>
            </w:r>
          </w:p>
        </w:tc>
        <w:tc>
          <w:tcPr>
            <w:tcW w:w="4906" w:type="dxa"/>
            <w:shd w:val="clear" w:color="auto" w:fill="FFFFFF"/>
          </w:tcPr>
          <w:p w:rsidR="00963193" w:rsidRPr="00292EAE" w:rsidRDefault="007C566A">
            <w:pPr>
              <w:pStyle w:val="1"/>
              <w:jc w:val="center"/>
              <w:rPr>
                <w:sz w:val="24"/>
                <w:szCs w:val="24"/>
              </w:rPr>
            </w:pPr>
            <w:r w:rsidRPr="00292EAE">
              <w:rPr>
                <w:sz w:val="24"/>
                <w:szCs w:val="24"/>
              </w:rPr>
              <w:t>______________________</w:t>
            </w:r>
          </w:p>
        </w:tc>
      </w:tr>
    </w:tbl>
    <w:p w:rsidR="00963193" w:rsidRPr="000950B5" w:rsidRDefault="00963193" w:rsidP="007C566A">
      <w:pPr>
        <w:pStyle w:val="a9"/>
        <w:ind w:right="0"/>
      </w:pPr>
    </w:p>
    <w:sectPr w:rsidR="00963193" w:rsidRPr="000950B5" w:rsidSect="00661E2F">
      <w:pgSz w:w="11906" w:h="16838"/>
      <w:pgMar w:top="284" w:right="566" w:bottom="426" w:left="851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aramond">
    <w:altName w:val="MS PMincho"/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47D02"/>
    <w:multiLevelType w:val="multilevel"/>
    <w:tmpl w:val="04C8C884"/>
    <w:lvl w:ilvl="0">
      <w:start w:val="11"/>
      <w:numFmt w:val="decimal"/>
      <w:lvlText w:val="%1."/>
      <w:lvlJc w:val="left"/>
      <w:pPr>
        <w:ind w:left="480" w:hanging="4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1">
    <w:nsid w:val="1BBC443E"/>
    <w:multiLevelType w:val="multilevel"/>
    <w:tmpl w:val="6DDA9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F537039"/>
    <w:multiLevelType w:val="multilevel"/>
    <w:tmpl w:val="020CC3FA"/>
    <w:lvl w:ilvl="0">
      <w:start w:val="12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444509"/>
    <w:multiLevelType w:val="multilevel"/>
    <w:tmpl w:val="7E585DBA"/>
    <w:lvl w:ilvl="0">
      <w:start w:val="8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4">
    <w:nsid w:val="3FED29A0"/>
    <w:multiLevelType w:val="multilevel"/>
    <w:tmpl w:val="1F906258"/>
    <w:lvl w:ilvl="0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nsid w:val="4B194938"/>
    <w:multiLevelType w:val="multilevel"/>
    <w:tmpl w:val="479A67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58C53B59"/>
    <w:multiLevelType w:val="multilevel"/>
    <w:tmpl w:val="05BC62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7">
    <w:nsid w:val="600B4268"/>
    <w:multiLevelType w:val="multilevel"/>
    <w:tmpl w:val="91D89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5C0154"/>
    <w:multiLevelType w:val="multilevel"/>
    <w:tmpl w:val="29DC3348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9">
    <w:nsid w:val="743141B1"/>
    <w:multiLevelType w:val="multilevel"/>
    <w:tmpl w:val="A74A3E24"/>
    <w:lvl w:ilvl="0">
      <w:start w:val="10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5702AE8"/>
    <w:multiLevelType w:val="multilevel"/>
    <w:tmpl w:val="5FAA6E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2D4F33"/>
    <w:multiLevelType w:val="multilevel"/>
    <w:tmpl w:val="181C607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29" w:hanging="420"/>
      </w:pPr>
    </w:lvl>
    <w:lvl w:ilvl="2">
      <w:start w:val="1"/>
      <w:numFmt w:val="decimal"/>
      <w:lvlText w:val="%1.%2.%3."/>
      <w:lvlJc w:val="left"/>
      <w:pPr>
        <w:ind w:left="1429" w:hanging="720"/>
      </w:pPr>
    </w:lvl>
    <w:lvl w:ilvl="3">
      <w:start w:val="1"/>
      <w:numFmt w:val="decimal"/>
      <w:lvlText w:val="%1.%2.%3.%4."/>
      <w:lvlJc w:val="left"/>
      <w:pPr>
        <w:ind w:left="1429" w:hanging="720"/>
      </w:pPr>
    </w:lvl>
    <w:lvl w:ilvl="4">
      <w:start w:val="1"/>
      <w:numFmt w:val="decimal"/>
      <w:lvlText w:val="%1.%2.%3.%4.%5."/>
      <w:lvlJc w:val="left"/>
      <w:pPr>
        <w:ind w:left="1789" w:hanging="1080"/>
      </w:pPr>
    </w:lvl>
    <w:lvl w:ilvl="5">
      <w:start w:val="1"/>
      <w:numFmt w:val="decimal"/>
      <w:lvlText w:val="%1.%2.%3.%4.%5.%6."/>
      <w:lvlJc w:val="left"/>
      <w:pPr>
        <w:ind w:left="1789" w:hanging="1080"/>
      </w:pPr>
    </w:lvl>
    <w:lvl w:ilvl="6">
      <w:start w:val="1"/>
      <w:numFmt w:val="decimal"/>
      <w:lvlText w:val="%1.%2.%3.%4.%5.%6.%7."/>
      <w:lvlJc w:val="left"/>
      <w:pPr>
        <w:ind w:left="2149" w:hanging="1440"/>
      </w:pPr>
    </w:lvl>
    <w:lvl w:ilvl="7">
      <w:start w:val="1"/>
      <w:numFmt w:val="decimal"/>
      <w:lvlText w:val="%1.%2.%3.%4.%5.%6.%7.%8."/>
      <w:lvlJc w:val="left"/>
      <w:pPr>
        <w:ind w:left="2149" w:hanging="1440"/>
      </w:pPr>
    </w:lvl>
    <w:lvl w:ilvl="8">
      <w:start w:val="1"/>
      <w:numFmt w:val="decimal"/>
      <w:lvlText w:val="%1.%2.%3.%4.%5.%6.%7.%8.%9."/>
      <w:lvlJc w:val="left"/>
      <w:pPr>
        <w:ind w:left="2509" w:hanging="18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10"/>
  </w:num>
  <w:num w:numId="6">
    <w:abstractNumId w:val="8"/>
  </w:num>
  <w:num w:numId="7">
    <w:abstractNumId w:val="7"/>
  </w:num>
  <w:num w:numId="8">
    <w:abstractNumId w:val="9"/>
  </w:num>
  <w:num w:numId="9">
    <w:abstractNumId w:val="2"/>
  </w:num>
  <w:num w:numId="10">
    <w:abstractNumId w:val="11"/>
  </w:num>
  <w:num w:numId="11">
    <w:abstractNumId w:val="5"/>
  </w:num>
  <w:num w:numId="12">
    <w:abstractNumId w:val="6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63193"/>
    <w:rsid w:val="00005EAB"/>
    <w:rsid w:val="00025DF1"/>
    <w:rsid w:val="00032FB0"/>
    <w:rsid w:val="000450E8"/>
    <w:rsid w:val="000767EC"/>
    <w:rsid w:val="00082E14"/>
    <w:rsid w:val="00093143"/>
    <w:rsid w:val="000950B5"/>
    <w:rsid w:val="000C34AC"/>
    <w:rsid w:val="0015729E"/>
    <w:rsid w:val="00181626"/>
    <w:rsid w:val="00181B6D"/>
    <w:rsid w:val="00197F2F"/>
    <w:rsid w:val="00213493"/>
    <w:rsid w:val="00265C6A"/>
    <w:rsid w:val="00292EAE"/>
    <w:rsid w:val="00295660"/>
    <w:rsid w:val="002B2322"/>
    <w:rsid w:val="002C2B71"/>
    <w:rsid w:val="002C6116"/>
    <w:rsid w:val="002F00D3"/>
    <w:rsid w:val="00343E48"/>
    <w:rsid w:val="00354D63"/>
    <w:rsid w:val="00365AF9"/>
    <w:rsid w:val="00373EBA"/>
    <w:rsid w:val="00390E8B"/>
    <w:rsid w:val="003C27FA"/>
    <w:rsid w:val="003C4CEA"/>
    <w:rsid w:val="003E17E7"/>
    <w:rsid w:val="003F6380"/>
    <w:rsid w:val="004560A0"/>
    <w:rsid w:val="00471526"/>
    <w:rsid w:val="0047603F"/>
    <w:rsid w:val="004842D6"/>
    <w:rsid w:val="004A502A"/>
    <w:rsid w:val="004A5BE4"/>
    <w:rsid w:val="00505288"/>
    <w:rsid w:val="00512601"/>
    <w:rsid w:val="005538FB"/>
    <w:rsid w:val="005C55F1"/>
    <w:rsid w:val="005C67F1"/>
    <w:rsid w:val="005F5DEF"/>
    <w:rsid w:val="00644A85"/>
    <w:rsid w:val="006579C4"/>
    <w:rsid w:val="00661E2F"/>
    <w:rsid w:val="00662D6E"/>
    <w:rsid w:val="00685D23"/>
    <w:rsid w:val="00686B78"/>
    <w:rsid w:val="006E7303"/>
    <w:rsid w:val="00707048"/>
    <w:rsid w:val="00721C17"/>
    <w:rsid w:val="00735453"/>
    <w:rsid w:val="007632CD"/>
    <w:rsid w:val="00795FAC"/>
    <w:rsid w:val="007C4647"/>
    <w:rsid w:val="007C566A"/>
    <w:rsid w:val="007E238D"/>
    <w:rsid w:val="007F4BDE"/>
    <w:rsid w:val="00823391"/>
    <w:rsid w:val="00867AFE"/>
    <w:rsid w:val="008F262C"/>
    <w:rsid w:val="009578C6"/>
    <w:rsid w:val="00963193"/>
    <w:rsid w:val="009A1E52"/>
    <w:rsid w:val="009A584D"/>
    <w:rsid w:val="009C6AF9"/>
    <w:rsid w:val="009D5357"/>
    <w:rsid w:val="00A81B43"/>
    <w:rsid w:val="00AA38D5"/>
    <w:rsid w:val="00AA7674"/>
    <w:rsid w:val="00AE5DAD"/>
    <w:rsid w:val="00AE78F9"/>
    <w:rsid w:val="00B01D4B"/>
    <w:rsid w:val="00B378D8"/>
    <w:rsid w:val="00B72DEF"/>
    <w:rsid w:val="00B73F25"/>
    <w:rsid w:val="00B7475E"/>
    <w:rsid w:val="00BD2259"/>
    <w:rsid w:val="00BD7058"/>
    <w:rsid w:val="00C96185"/>
    <w:rsid w:val="00C967BF"/>
    <w:rsid w:val="00CC5D97"/>
    <w:rsid w:val="00CD2A50"/>
    <w:rsid w:val="00CF34D4"/>
    <w:rsid w:val="00D641C0"/>
    <w:rsid w:val="00D64B8E"/>
    <w:rsid w:val="00D66910"/>
    <w:rsid w:val="00E36188"/>
    <w:rsid w:val="00E53866"/>
    <w:rsid w:val="00E76433"/>
    <w:rsid w:val="00EE6C1D"/>
    <w:rsid w:val="00FA7527"/>
    <w:rsid w:val="00FD3918"/>
    <w:rsid w:val="00F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velope return" w:uiPriority="0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1"/>
    <w:link w:val="40"/>
    <w:qFormat/>
    <w:rsid w:val="00C96EC9"/>
    <w:pPr>
      <w:tabs>
        <w:tab w:val="left" w:pos="0"/>
      </w:tabs>
      <w:overflowPunct w:val="0"/>
      <w:spacing w:before="180" w:after="240"/>
      <w:ind w:left="864" w:hanging="864"/>
      <w:textAlignment w:val="baseline"/>
      <w:outlineLvl w:val="3"/>
    </w:pPr>
    <w:rPr>
      <w:rFonts w:ascii="Garamond" w:hAnsi="Garamond"/>
      <w:sz w:val="22"/>
      <w:lang w:val="en-GB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qFormat/>
    <w:rsid w:val="009C2FC9"/>
    <w:pPr>
      <w:tabs>
        <w:tab w:val="left" w:pos="708"/>
      </w:tabs>
      <w:suppressAutoHyphens/>
      <w:spacing w:line="100" w:lineRule="atLeast"/>
    </w:pPr>
    <w:rPr>
      <w:rFonts w:ascii="Times New Roman" w:eastAsia="Times New Roman" w:hAnsi="Times New Roman" w:cs="Times New Roman"/>
      <w:color w:val="00000A"/>
      <w:szCs w:val="20"/>
      <w:lang w:eastAsia="ru-RU"/>
    </w:rPr>
  </w:style>
  <w:style w:type="character" w:styleId="a3">
    <w:name w:val="Strong"/>
    <w:basedOn w:val="a0"/>
    <w:uiPriority w:val="22"/>
    <w:qFormat/>
    <w:rsid w:val="00981159"/>
    <w:rPr>
      <w:b/>
      <w:bCs/>
    </w:rPr>
  </w:style>
  <w:style w:type="character" w:customStyle="1" w:styleId="a4">
    <w:name w:val="Название Знак"/>
    <w:basedOn w:val="a0"/>
    <w:uiPriority w:val="99"/>
    <w:qFormat/>
    <w:rsid w:val="0078709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5">
    <w:name w:val="Основной текст Знак"/>
    <w:basedOn w:val="a0"/>
    <w:uiPriority w:val="99"/>
    <w:qFormat/>
    <w:rsid w:val="0078709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nsNormal">
    <w:name w:val="ConsNormal Знак"/>
    <w:link w:val="ConsNormal0"/>
    <w:uiPriority w:val="99"/>
    <w:qFormat/>
    <w:locked/>
    <w:rsid w:val="0078709C"/>
    <w:rPr>
      <w:rFonts w:ascii="Arial" w:hAnsi="Arial" w:cs="Arial"/>
    </w:rPr>
  </w:style>
  <w:style w:type="character" w:customStyle="1" w:styleId="a6">
    <w:name w:val="Основной текст с отступом Знак"/>
    <w:basedOn w:val="a0"/>
    <w:uiPriority w:val="99"/>
    <w:semiHidden/>
    <w:qFormat/>
    <w:rsid w:val="009A2C5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7">
    <w:name w:val="Абзац списка Знак"/>
    <w:uiPriority w:val="99"/>
    <w:qFormat/>
    <w:rsid w:val="00375FA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qFormat/>
    <w:rsid w:val="00C96EC9"/>
    <w:rPr>
      <w:rFonts w:ascii="Garamond" w:eastAsia="Times New Roman" w:hAnsi="Garamond" w:cs="Times New Roman"/>
      <w:szCs w:val="20"/>
      <w:lang w:val="en-GB" w:eastAsia="ar-SA"/>
    </w:rPr>
  </w:style>
  <w:style w:type="character" w:customStyle="1" w:styleId="-">
    <w:name w:val="Интернет-ссылка"/>
    <w:basedOn w:val="a0"/>
    <w:rsid w:val="00874EF4"/>
    <w:rPr>
      <w:color w:val="0000FF"/>
      <w:u w:val="single"/>
    </w:rPr>
  </w:style>
  <w:style w:type="character" w:customStyle="1" w:styleId="apple-converted-space">
    <w:name w:val="apple-converted-space"/>
    <w:basedOn w:val="a0"/>
    <w:qFormat/>
    <w:rsid w:val="00874EF4"/>
  </w:style>
  <w:style w:type="character" w:customStyle="1" w:styleId="a8">
    <w:name w:val="Текст выноски Знак"/>
    <w:basedOn w:val="a0"/>
    <w:uiPriority w:val="99"/>
    <w:semiHidden/>
    <w:qFormat/>
    <w:rsid w:val="00BC1A7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eastAsia="Times New Roman" w:cs="Times New Roman"/>
      <w:u w:val="none"/>
    </w:rPr>
  </w:style>
  <w:style w:type="character" w:customStyle="1" w:styleId="ListLabel36">
    <w:name w:val="ListLabel 36"/>
    <w:qFormat/>
    <w:rPr>
      <w:rFonts w:eastAsia="Times New Roman" w:cs="Times New Roman"/>
      <w:sz w:val="20"/>
      <w:szCs w:val="20"/>
    </w:rPr>
  </w:style>
  <w:style w:type="character" w:customStyle="1" w:styleId="ListLabel37">
    <w:name w:val="ListLabel 37"/>
    <w:qFormat/>
    <w:rPr>
      <w:color w:val="000000"/>
      <w:sz w:val="20"/>
    </w:rPr>
  </w:style>
  <w:style w:type="character" w:customStyle="1" w:styleId="ListLabel38">
    <w:name w:val="ListLabel 38"/>
    <w:qFormat/>
    <w:rPr>
      <w:color w:val="000000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paragraph" w:customStyle="1" w:styleId="10">
    <w:name w:val="Заголовок1"/>
    <w:basedOn w:val="1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1"/>
    <w:uiPriority w:val="99"/>
    <w:unhideWhenUsed/>
    <w:rsid w:val="0078709C"/>
    <w:pPr>
      <w:tabs>
        <w:tab w:val="left" w:pos="142"/>
        <w:tab w:val="left" w:pos="567"/>
        <w:tab w:val="left" w:pos="1134"/>
        <w:tab w:val="left" w:pos="1843"/>
      </w:tabs>
      <w:ind w:right="56"/>
      <w:jc w:val="both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1"/>
    <w:qFormat/>
    <w:pPr>
      <w:suppressLineNumbers/>
    </w:pPr>
    <w:rPr>
      <w:rFonts w:cs="Arial"/>
    </w:rPr>
  </w:style>
  <w:style w:type="paragraph" w:styleId="ad">
    <w:name w:val="Title"/>
    <w:basedOn w:val="1"/>
    <w:uiPriority w:val="99"/>
    <w:qFormat/>
    <w:rsid w:val="0078709C"/>
    <w:pPr>
      <w:jc w:val="center"/>
    </w:pPr>
    <w:rPr>
      <w:b/>
      <w:bCs/>
      <w:sz w:val="24"/>
      <w:szCs w:val="24"/>
    </w:rPr>
  </w:style>
  <w:style w:type="paragraph" w:customStyle="1" w:styleId="ConsNormal0">
    <w:name w:val="ConsNormal"/>
    <w:link w:val="ConsNormal"/>
    <w:uiPriority w:val="99"/>
    <w:qFormat/>
    <w:rsid w:val="0078709C"/>
    <w:pPr>
      <w:ind w:firstLine="720"/>
    </w:pPr>
    <w:rPr>
      <w:rFonts w:ascii="Arial" w:hAnsi="Arial" w:cs="Arial"/>
      <w:color w:val="00000A"/>
    </w:rPr>
  </w:style>
  <w:style w:type="paragraph" w:styleId="ae">
    <w:name w:val="List Paragraph"/>
    <w:basedOn w:val="1"/>
    <w:qFormat/>
    <w:rsid w:val="008410B0"/>
    <w:pPr>
      <w:ind w:left="720"/>
      <w:contextualSpacing/>
    </w:pPr>
  </w:style>
  <w:style w:type="paragraph" w:customStyle="1" w:styleId="11">
    <w:name w:val="Текст1"/>
    <w:basedOn w:val="1"/>
    <w:qFormat/>
    <w:rsid w:val="008410B0"/>
    <w:rPr>
      <w:rFonts w:ascii="Courier New" w:hAnsi="Courier New" w:cs="Courier New"/>
      <w:lang w:eastAsia="ar-SA"/>
    </w:rPr>
  </w:style>
  <w:style w:type="paragraph" w:styleId="af">
    <w:name w:val="Body Text Indent"/>
    <w:basedOn w:val="1"/>
    <w:uiPriority w:val="99"/>
    <w:semiHidden/>
    <w:unhideWhenUsed/>
    <w:rsid w:val="009A2C58"/>
    <w:pPr>
      <w:spacing w:after="120"/>
      <w:ind w:left="283"/>
    </w:pPr>
  </w:style>
  <w:style w:type="paragraph" w:customStyle="1" w:styleId="af0">
    <w:name w:val="Таблицы (моноширинный)"/>
    <w:basedOn w:val="1"/>
    <w:qFormat/>
    <w:rsid w:val="009A2C58"/>
    <w:pPr>
      <w:jc w:val="both"/>
    </w:pPr>
    <w:rPr>
      <w:rFonts w:ascii="Courier New" w:hAnsi="Courier New" w:cs="Courier New"/>
      <w:lang w:eastAsia="ar-SA"/>
    </w:rPr>
  </w:style>
  <w:style w:type="paragraph" w:customStyle="1" w:styleId="31">
    <w:name w:val="Основной текст с отступом 31"/>
    <w:basedOn w:val="1"/>
    <w:qFormat/>
    <w:rsid w:val="009A2C58"/>
    <w:pPr>
      <w:ind w:left="567" w:hanging="567"/>
      <w:jc w:val="both"/>
    </w:pPr>
    <w:rPr>
      <w:color w:val="000000"/>
      <w:sz w:val="24"/>
      <w:lang w:eastAsia="ar-SA"/>
    </w:rPr>
  </w:style>
  <w:style w:type="paragraph" w:customStyle="1" w:styleId="12">
    <w:name w:val="Стиль1"/>
    <w:basedOn w:val="1"/>
    <w:autoRedefine/>
    <w:qFormat/>
    <w:rsid w:val="009C2FC9"/>
    <w:pPr>
      <w:ind w:left="34" w:hanging="34"/>
      <w:jc w:val="both"/>
    </w:pPr>
    <w:rPr>
      <w:color w:val="000000"/>
    </w:rPr>
  </w:style>
  <w:style w:type="paragraph" w:styleId="2">
    <w:name w:val="envelope return"/>
    <w:basedOn w:val="1"/>
    <w:qFormat/>
    <w:rsid w:val="009C2FC9"/>
    <w:rPr>
      <w:rFonts w:ascii="Cambria" w:hAnsi="Cambria"/>
    </w:rPr>
  </w:style>
  <w:style w:type="paragraph" w:styleId="af1">
    <w:name w:val="No Spacing"/>
    <w:link w:val="af2"/>
    <w:qFormat/>
    <w:rsid w:val="009C2FC9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customStyle="1" w:styleId="Default">
    <w:name w:val="Default"/>
    <w:qFormat/>
    <w:rsid w:val="00874EF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3">
    <w:name w:val="Нормальный (таблица)"/>
    <w:basedOn w:val="1"/>
    <w:uiPriority w:val="99"/>
    <w:qFormat/>
    <w:rsid w:val="00BC1A70"/>
    <w:pPr>
      <w:widowControl w:val="0"/>
      <w:jc w:val="both"/>
    </w:pPr>
    <w:rPr>
      <w:rFonts w:ascii="Arial" w:hAnsi="Arial"/>
      <w:sz w:val="24"/>
      <w:szCs w:val="24"/>
    </w:rPr>
  </w:style>
  <w:style w:type="paragraph" w:styleId="af4">
    <w:name w:val="Balloon Text"/>
    <w:basedOn w:val="1"/>
    <w:uiPriority w:val="99"/>
    <w:semiHidden/>
    <w:unhideWhenUsed/>
    <w:qFormat/>
    <w:rsid w:val="00BC1A70"/>
    <w:rPr>
      <w:rFonts w:ascii="Tahoma" w:hAnsi="Tahoma" w:cs="Tahoma"/>
      <w:sz w:val="16"/>
      <w:szCs w:val="16"/>
    </w:rPr>
  </w:style>
  <w:style w:type="paragraph" w:customStyle="1" w:styleId="cef1edeee2edeee9f2e5eaf1f2">
    <w:name w:val="Оceсf1нedоeeвe2нedоeeйe9 тf2еe5кeaсf1тf2"/>
    <w:basedOn w:val="a"/>
    <w:uiPriority w:val="99"/>
    <w:rsid w:val="005C55F1"/>
    <w:pPr>
      <w:tabs>
        <w:tab w:val="left" w:pos="142"/>
        <w:tab w:val="left" w:pos="567"/>
        <w:tab w:val="left" w:pos="1134"/>
        <w:tab w:val="left" w:pos="1843"/>
      </w:tabs>
      <w:suppressAutoHyphens/>
      <w:autoSpaceDE w:val="0"/>
      <w:autoSpaceDN w:val="0"/>
      <w:adjustRightInd w:val="0"/>
      <w:spacing w:line="100" w:lineRule="atLeast"/>
      <w:ind w:right="56"/>
      <w:jc w:val="both"/>
    </w:pPr>
    <w:rPr>
      <w:rFonts w:ascii="Times New Roman" w:eastAsia="Times New Roman" w:hAnsi="Liberation Serif" w:cs="Times New Roman"/>
      <w:szCs w:val="20"/>
      <w:lang w:eastAsia="ru-RU"/>
    </w:rPr>
  </w:style>
  <w:style w:type="character" w:customStyle="1" w:styleId="af2">
    <w:name w:val="Без интервала Знак"/>
    <w:link w:val="af1"/>
    <w:locked/>
    <w:rsid w:val="00823391"/>
    <w:rPr>
      <w:rFonts w:ascii="Times New Roman" w:eastAsia="SimSun" w:hAnsi="Times New Roman" w:cs="Mangal"/>
      <w:color w:val="00000A"/>
      <w:sz w:val="24"/>
      <w:szCs w:val="21"/>
      <w:lang w:eastAsia="zh-CN" w:bidi="hi-IN"/>
    </w:rPr>
  </w:style>
  <w:style w:type="paragraph" w:customStyle="1" w:styleId="western">
    <w:name w:val="western"/>
    <w:basedOn w:val="a"/>
    <w:rsid w:val="002C6116"/>
    <w:pPr>
      <w:spacing w:before="100" w:beforeAutospacing="1" w:after="142" w:line="288" w:lineRule="auto"/>
    </w:pPr>
    <w:rPr>
      <w:rFonts w:ascii="Calibri" w:eastAsia="Times New Roman" w:hAnsi="Calibri" w:cs="Times New Roman"/>
      <w:color w:val="00000A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se.garant.ru/7017024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CF12E-BCB0-48C0-9B88-7405D96D9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8</Pages>
  <Words>3892</Words>
  <Characters>22187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Urist_Zakupki</dc:creator>
  <dc:description/>
  <cp:lastModifiedBy>maksimova_rm</cp:lastModifiedBy>
  <cp:revision>105</cp:revision>
  <cp:lastPrinted>2019-08-08T16:17:00Z</cp:lastPrinted>
  <dcterms:created xsi:type="dcterms:W3CDTF">2017-05-19T05:58:00Z</dcterms:created>
  <dcterms:modified xsi:type="dcterms:W3CDTF">2019-09-18T13:47:00Z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