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jc w:val="right"/>
        <w:rPr>
          <w:rFonts w:ascii="Times New Roman" w:hAnsi="Times New Roman"/>
          <w:b/>
          <w:color w:val="000000"/>
          <w:lang w:val="en-US"/>
        </w:rPr>
      </w:pPr>
    </w:p>
    <w:p>
      <w:pPr>
        <w:tabs>
          <w:tab w:val="left" w:pos="639"/>
        </w:tabs>
        <w:autoSpaceDE w:val="0"/>
        <w:snapToGrid w:val="0"/>
        <w:jc w:val="center"/>
        <w:rPr>
          <w:rFonts w:ascii="Times New Roman" w:hAnsi="Times New Roman"/>
          <w:b/>
          <w:u w:val="single"/>
        </w:rPr>
      </w:pPr>
    </w:p>
    <w:p>
      <w:pPr>
        <w:spacing w:line="0" w:lineRule="atLeast"/>
        <w:contextualSpacing/>
        <w:jc w:val="center"/>
        <w:outlineLvl w:val="1"/>
        <w:rPr>
          <w:rFonts w:ascii="Times New Roman" w:hAnsi="Times New Roman"/>
        </w:rPr>
      </w:pPr>
      <w:r>
        <w:rPr>
          <w:rFonts w:ascii="Times New Roman" w:hAnsi="Times New Roman"/>
        </w:rPr>
        <w:t xml:space="preserve">ФЕДЕРАЛЬНОЕ ГОСУДАРСТВЕННОЕ БЮДЖЕТНОЕ ОБРАЗОВАТЕЛЬНОЕ УЧРЕЖДЕНИЕ </w:t>
      </w:r>
    </w:p>
    <w:p>
      <w:pPr>
        <w:spacing w:line="0" w:lineRule="atLeast"/>
        <w:contextualSpacing/>
        <w:jc w:val="center"/>
        <w:outlineLvl w:val="1"/>
        <w:rPr>
          <w:rFonts w:ascii="Times New Roman" w:hAnsi="Times New Roman"/>
        </w:rPr>
      </w:pPr>
      <w:r>
        <w:rPr>
          <w:rFonts w:ascii="Times New Roman" w:hAnsi="Times New Roman"/>
        </w:rPr>
        <w:t>ВЫСШЕГО ОБРАЗОВАНИЯ</w:t>
      </w:r>
    </w:p>
    <w:p>
      <w:pPr>
        <w:autoSpaceDE w:val="0"/>
        <w:autoSpaceDN w:val="0"/>
        <w:adjustRightInd w:val="0"/>
        <w:spacing w:line="0" w:lineRule="atLeast"/>
        <w:contextualSpacing/>
        <w:jc w:val="center"/>
        <w:rPr>
          <w:rFonts w:ascii="Times New Roman" w:hAnsi="Times New Roman"/>
          <w:b/>
          <w:bCs/>
        </w:rPr>
      </w:pPr>
      <w:r>
        <w:rPr>
          <w:rFonts w:ascii="Times New Roman" w:hAnsi="Times New Roman"/>
          <w:b/>
          <w:bCs/>
        </w:rPr>
        <w:t>«Воронежский государственный медицинский университет</w:t>
      </w:r>
    </w:p>
    <w:p>
      <w:pPr>
        <w:autoSpaceDE w:val="0"/>
        <w:autoSpaceDN w:val="0"/>
        <w:adjustRightInd w:val="0"/>
        <w:spacing w:line="0" w:lineRule="atLeast"/>
        <w:contextualSpacing/>
        <w:jc w:val="center"/>
        <w:rPr>
          <w:rFonts w:ascii="Times New Roman" w:hAnsi="Times New Roman"/>
          <w:b/>
          <w:bCs/>
        </w:rPr>
      </w:pPr>
      <w:r>
        <w:rPr>
          <w:rFonts w:ascii="Times New Roman" w:hAnsi="Times New Roman"/>
          <w:b/>
          <w:bCs/>
        </w:rPr>
        <w:t xml:space="preserve"> имени Н.Н. Бурденко»</w:t>
      </w:r>
    </w:p>
    <w:p>
      <w:pPr>
        <w:pBdr>
          <w:bottom w:val="single" w:sz="12" w:space="1" w:color="auto"/>
        </w:pBdr>
        <w:autoSpaceDE w:val="0"/>
        <w:autoSpaceDN w:val="0"/>
        <w:adjustRightInd w:val="0"/>
        <w:spacing w:line="0" w:lineRule="atLeast"/>
        <w:contextualSpacing/>
        <w:jc w:val="center"/>
        <w:rPr>
          <w:rFonts w:ascii="Times New Roman" w:hAnsi="Times New Roman"/>
          <w:b/>
          <w:bCs/>
        </w:rPr>
      </w:pPr>
      <w:r>
        <w:rPr>
          <w:rFonts w:ascii="Times New Roman" w:hAnsi="Times New Roman"/>
          <w:b/>
          <w:bCs/>
        </w:rPr>
        <w:t>Министерства здравоохранения Российской Федерации</w:t>
      </w:r>
    </w:p>
    <w:p>
      <w:pPr>
        <w:tabs>
          <w:tab w:val="left" w:pos="13565"/>
        </w:tabs>
        <w:spacing w:line="0" w:lineRule="atLeast"/>
        <w:contextualSpacing/>
        <w:rPr>
          <w:rFonts w:ascii="Times New Roman" w:hAnsi="Times New Roman"/>
          <w:b/>
          <w:bCs/>
        </w:rPr>
      </w:pPr>
    </w:p>
    <w:p>
      <w:pPr>
        <w:tabs>
          <w:tab w:val="left" w:pos="13565"/>
        </w:tabs>
        <w:spacing w:line="0" w:lineRule="atLeast"/>
        <w:contextualSpacing/>
        <w:rPr>
          <w:rFonts w:ascii="Times New Roman" w:hAnsi="Times New Roman"/>
          <w:b/>
          <w:bCs/>
        </w:rPr>
      </w:pPr>
    </w:p>
    <w:p>
      <w:pPr>
        <w:tabs>
          <w:tab w:val="left" w:pos="639"/>
        </w:tabs>
        <w:autoSpaceDE w:val="0"/>
        <w:snapToGrid w:val="0"/>
        <w:ind w:left="72"/>
        <w:jc w:val="center"/>
        <w:rPr>
          <w:rFonts w:ascii="Times New Roman" w:hAnsi="Times New Roman"/>
          <w:b/>
        </w:rPr>
      </w:pPr>
    </w:p>
    <w:p>
      <w:pPr>
        <w:tabs>
          <w:tab w:val="left" w:pos="13565"/>
        </w:tabs>
        <w:spacing w:line="0" w:lineRule="atLeast"/>
        <w:contextualSpacing/>
        <w:jc w:val="right"/>
        <w:rPr>
          <w:rFonts w:ascii="Times New Roman" w:hAnsi="Times New Roman"/>
          <w:b/>
          <w:bCs/>
        </w:rPr>
      </w:pPr>
      <w:r>
        <w:rPr>
          <w:rFonts w:ascii="Times New Roman" w:hAnsi="Times New Roman"/>
          <w:b/>
          <w:bCs/>
        </w:rPr>
        <w:t>УТВЕРЖДАЮ</w:t>
      </w:r>
    </w:p>
    <w:p>
      <w:pPr>
        <w:spacing w:line="0" w:lineRule="atLeast"/>
        <w:contextualSpacing/>
        <w:jc w:val="right"/>
        <w:rPr>
          <w:rFonts w:ascii="Times New Roman" w:hAnsi="Times New Roman"/>
          <w:bCs/>
        </w:rPr>
      </w:pPr>
      <w:r>
        <w:rPr>
          <w:rFonts w:ascii="Times New Roman" w:hAnsi="Times New Roman"/>
          <w:bCs/>
        </w:rPr>
        <w:t>Ректор ФГБОУ ВО ВГМУ</w:t>
      </w:r>
    </w:p>
    <w:p>
      <w:pPr>
        <w:spacing w:line="0" w:lineRule="atLeast"/>
        <w:contextualSpacing/>
        <w:jc w:val="right"/>
        <w:rPr>
          <w:rFonts w:ascii="Times New Roman" w:hAnsi="Times New Roman"/>
          <w:bCs/>
        </w:rPr>
      </w:pPr>
      <w:r>
        <w:rPr>
          <w:rFonts w:ascii="Times New Roman" w:hAnsi="Times New Roman"/>
          <w:bCs/>
        </w:rPr>
        <w:t>им. Н. Н. Бурденко Минздрава России</w:t>
      </w:r>
    </w:p>
    <w:p>
      <w:pPr>
        <w:spacing w:line="0" w:lineRule="atLeast"/>
        <w:contextualSpacing/>
        <w:jc w:val="right"/>
        <w:rPr>
          <w:rFonts w:ascii="Times New Roman" w:hAnsi="Times New Roman"/>
          <w:bCs/>
        </w:rPr>
      </w:pPr>
      <w:r>
        <w:rPr>
          <w:rFonts w:ascii="Times New Roman" w:hAnsi="Times New Roman"/>
          <w:bCs/>
        </w:rPr>
        <w:t>___________________ А.В. Черных</w:t>
      </w:r>
    </w:p>
    <w:p>
      <w:pPr>
        <w:tabs>
          <w:tab w:val="left" w:pos="2552"/>
        </w:tabs>
        <w:contextualSpacing/>
        <w:jc w:val="right"/>
        <w:rPr>
          <w:rFonts w:ascii="Times New Roman" w:hAnsi="Times New Roman"/>
          <w:bCs/>
          <w:color w:val="000000"/>
        </w:rPr>
      </w:pPr>
      <w:r>
        <w:rPr>
          <w:rFonts w:ascii="Times New Roman" w:hAnsi="Times New Roman"/>
          <w:bCs/>
          <w:color w:val="000000"/>
        </w:rPr>
        <w:t>«_____» ___________ 2019 года</w:t>
      </w:r>
    </w:p>
    <w:p>
      <w:pPr>
        <w:tabs>
          <w:tab w:val="left" w:pos="2552"/>
        </w:tabs>
        <w:contextualSpacing/>
        <w:jc w:val="right"/>
        <w:rPr>
          <w:rFonts w:ascii="Times New Roman" w:hAnsi="Times New Roman"/>
          <w:bCs/>
          <w:color w:val="000000"/>
        </w:rPr>
      </w:pPr>
    </w:p>
    <w:p>
      <w:pPr>
        <w:tabs>
          <w:tab w:val="left" w:pos="2552"/>
        </w:tabs>
        <w:contextualSpacing/>
        <w:jc w:val="right"/>
        <w:rPr>
          <w:rFonts w:ascii="Times New Roman" w:hAnsi="Times New Roman"/>
          <w:bCs/>
          <w:color w:val="000000"/>
        </w:rPr>
      </w:pPr>
    </w:p>
    <w:p>
      <w:pPr>
        <w:tabs>
          <w:tab w:val="left" w:pos="2552"/>
        </w:tabs>
        <w:contextualSpacing/>
        <w:jc w:val="right"/>
        <w:rPr>
          <w:rFonts w:ascii="Times New Roman" w:hAnsi="Times New Roman"/>
          <w:bCs/>
          <w:color w:val="000000"/>
        </w:rPr>
      </w:pPr>
    </w:p>
    <w:p>
      <w:pPr>
        <w:tabs>
          <w:tab w:val="left" w:pos="2552"/>
        </w:tabs>
        <w:contextualSpacing/>
        <w:jc w:val="right"/>
        <w:rPr>
          <w:rFonts w:ascii="Times New Roman" w:hAnsi="Times New Roman"/>
          <w:bCs/>
          <w:color w:val="000000"/>
        </w:rPr>
      </w:pPr>
    </w:p>
    <w:p>
      <w:pPr>
        <w:tabs>
          <w:tab w:val="left" w:pos="2552"/>
        </w:tabs>
        <w:contextualSpacing/>
        <w:jc w:val="right"/>
        <w:rPr>
          <w:rFonts w:ascii="Times New Roman" w:hAnsi="Times New Roman"/>
          <w:bCs/>
          <w:color w:val="000000"/>
        </w:rPr>
      </w:pPr>
    </w:p>
    <w:p>
      <w:pPr>
        <w:tabs>
          <w:tab w:val="left" w:pos="2552"/>
        </w:tabs>
        <w:contextualSpacing/>
        <w:jc w:val="right"/>
        <w:rPr>
          <w:rFonts w:ascii="Times New Roman" w:hAnsi="Times New Roman"/>
          <w:bCs/>
          <w:color w:val="000000"/>
        </w:rPr>
      </w:pPr>
    </w:p>
    <w:p>
      <w:pPr>
        <w:tabs>
          <w:tab w:val="left" w:pos="2552"/>
        </w:tabs>
        <w:contextualSpacing/>
        <w:jc w:val="right"/>
        <w:rPr>
          <w:rFonts w:ascii="Times New Roman" w:hAnsi="Times New Roman"/>
          <w:bCs/>
          <w:color w:val="000000"/>
        </w:rPr>
      </w:pPr>
    </w:p>
    <w:p>
      <w:pPr>
        <w:tabs>
          <w:tab w:val="left" w:pos="2552"/>
        </w:tabs>
        <w:contextualSpacing/>
        <w:jc w:val="right"/>
        <w:rPr>
          <w:rFonts w:ascii="Times New Roman" w:hAnsi="Times New Roman"/>
          <w:bCs/>
          <w:color w:val="000000"/>
        </w:rPr>
      </w:pPr>
    </w:p>
    <w:p>
      <w:pPr>
        <w:tabs>
          <w:tab w:val="left" w:pos="2552"/>
        </w:tabs>
        <w:contextualSpacing/>
        <w:jc w:val="right"/>
        <w:rPr>
          <w:rFonts w:ascii="Times New Roman" w:hAnsi="Times New Roman"/>
          <w:bCs/>
          <w:color w:val="000000"/>
        </w:rPr>
      </w:pPr>
    </w:p>
    <w:p>
      <w:pPr>
        <w:tabs>
          <w:tab w:val="left" w:pos="2552"/>
        </w:tabs>
        <w:contextualSpacing/>
        <w:jc w:val="right"/>
        <w:rPr>
          <w:rFonts w:ascii="Times New Roman" w:hAnsi="Times New Roman"/>
          <w:bCs/>
          <w:color w:val="000000"/>
        </w:rPr>
      </w:pPr>
    </w:p>
    <w:p>
      <w:pPr>
        <w:tabs>
          <w:tab w:val="left" w:pos="2552"/>
        </w:tabs>
        <w:contextualSpacing/>
        <w:jc w:val="right"/>
        <w:rPr>
          <w:rFonts w:ascii="Times New Roman" w:hAnsi="Times New Roman"/>
          <w:bCs/>
          <w:color w:val="000000"/>
        </w:rPr>
      </w:pPr>
    </w:p>
    <w:p>
      <w:pPr>
        <w:widowControl/>
        <w:numPr>
          <w:ilvl w:val="0"/>
          <w:numId w:val="1"/>
        </w:numPr>
        <w:tabs>
          <w:tab w:val="clear" w:pos="0"/>
          <w:tab w:val="num" w:pos="432"/>
        </w:tabs>
        <w:contextualSpacing/>
        <w:jc w:val="center"/>
        <w:rPr>
          <w:rFonts w:ascii="Times New Roman" w:hAnsi="Times New Roman"/>
          <w:bCs/>
          <w:color w:val="000000"/>
        </w:rPr>
      </w:pPr>
      <w:r>
        <w:rPr>
          <w:rFonts w:ascii="Times New Roman" w:hAnsi="Times New Roman"/>
          <w:b/>
        </w:rPr>
        <w:t>ДОКУМЕНТАЦИЯ ОБ ЭЛЕКТРОННОМ АУКЦИОНЕ</w:t>
      </w:r>
    </w:p>
    <w:p>
      <w:pPr>
        <w:pStyle w:val="afe"/>
        <w:keepNext/>
        <w:keepLines/>
        <w:numPr>
          <w:ilvl w:val="0"/>
          <w:numId w:val="1"/>
        </w:numPr>
        <w:suppressLineNumbers/>
        <w:tabs>
          <w:tab w:val="left" w:pos="2552"/>
        </w:tabs>
        <w:jc w:val="center"/>
        <w:rPr>
          <w:rFonts w:ascii="Times New Roman" w:hAnsi="Times New Roman"/>
          <w:b/>
        </w:rPr>
      </w:pPr>
      <w:r>
        <w:rPr>
          <w:rFonts w:ascii="Times New Roman" w:eastAsiaTheme="minorHAnsi" w:hAnsi="Times New Roman"/>
          <w:color w:val="000000"/>
        </w:rPr>
        <w:t>«</w:t>
      </w:r>
      <w:r>
        <w:rPr>
          <w:rFonts w:ascii="Times New Roman" w:hAnsi="Times New Roman"/>
        </w:rPr>
        <w:t xml:space="preserve">Поставка молока и молочной продукции </w:t>
      </w:r>
      <w:r>
        <w:rPr>
          <w:rFonts w:ascii="Times New Roman" w:eastAsiaTheme="minorHAnsi" w:hAnsi="Times New Roman"/>
          <w:color w:val="000000"/>
        </w:rPr>
        <w:t>согласно техническому заданию</w:t>
      </w:r>
      <w:r>
        <w:rPr>
          <w:rFonts w:ascii="Times New Roman" w:hAnsi="Times New Roman"/>
          <w:b/>
        </w:rPr>
        <w:t>»</w:t>
      </w:r>
    </w:p>
    <w:p>
      <w:pPr>
        <w:pStyle w:val="afe"/>
        <w:numPr>
          <w:ilvl w:val="0"/>
          <w:numId w:val="1"/>
        </w:numPr>
        <w:jc w:val="center"/>
        <w:rPr>
          <w:rFonts w:ascii="Times New Roman" w:hAnsi="Times New Roman"/>
        </w:rPr>
      </w:pPr>
      <w:r>
        <w:rPr>
          <w:rFonts w:ascii="Times New Roman" w:hAnsi="Times New Roman"/>
          <w:spacing w:val="4"/>
        </w:rPr>
        <w:t>(для субъектов малого и среднего предпринимательства)</w:t>
      </w:r>
    </w:p>
    <w:p>
      <w:pPr>
        <w:pStyle w:val="aa"/>
        <w:jc w:val="center"/>
        <w:rPr>
          <w:rFonts w:ascii="Times New Roman" w:hAnsi="Times New Roman"/>
          <w:lang w:val="ru-RU"/>
        </w:rPr>
      </w:pPr>
    </w:p>
    <w:p>
      <w:pPr>
        <w:widowControl/>
        <w:jc w:val="both"/>
        <w:rPr>
          <w:rFonts w:ascii="Times New Roman" w:hAnsi="Times New Roman"/>
        </w:rPr>
      </w:pPr>
    </w:p>
    <w:p>
      <w:pPr>
        <w:widowControl/>
        <w:jc w:val="both"/>
        <w:rPr>
          <w:rFonts w:ascii="Times New Roman" w:hAnsi="Times New Roman"/>
        </w:rPr>
      </w:pPr>
    </w:p>
    <w:p>
      <w:pPr>
        <w:widowControl/>
        <w:numPr>
          <w:ilvl w:val="0"/>
          <w:numId w:val="1"/>
        </w:numPr>
        <w:tabs>
          <w:tab w:val="clear" w:pos="0"/>
          <w:tab w:val="num" w:pos="432"/>
        </w:tabs>
        <w:jc w:val="both"/>
        <w:rPr>
          <w:rFonts w:ascii="Times New Roman" w:hAnsi="Times New Roman"/>
        </w:rPr>
      </w:pPr>
    </w:p>
    <w:p>
      <w:pPr>
        <w:widowControl/>
        <w:numPr>
          <w:ilvl w:val="0"/>
          <w:numId w:val="1"/>
        </w:numPr>
        <w:tabs>
          <w:tab w:val="clear" w:pos="0"/>
          <w:tab w:val="num" w:pos="432"/>
        </w:tabs>
        <w:jc w:val="both"/>
        <w:rPr>
          <w:rFonts w:ascii="Times New Roman" w:hAnsi="Times New Roman"/>
        </w:rPr>
      </w:pPr>
    </w:p>
    <w:p>
      <w:pPr>
        <w:widowControl/>
        <w:numPr>
          <w:ilvl w:val="0"/>
          <w:numId w:val="1"/>
        </w:numPr>
        <w:tabs>
          <w:tab w:val="clear" w:pos="0"/>
          <w:tab w:val="num" w:pos="432"/>
        </w:tabs>
        <w:jc w:val="both"/>
        <w:rPr>
          <w:rFonts w:ascii="Times New Roman" w:hAnsi="Times New Roman"/>
        </w:rPr>
      </w:pPr>
    </w:p>
    <w:p>
      <w:pPr>
        <w:widowControl/>
        <w:numPr>
          <w:ilvl w:val="0"/>
          <w:numId w:val="1"/>
        </w:numPr>
        <w:tabs>
          <w:tab w:val="clear" w:pos="0"/>
          <w:tab w:val="num" w:pos="432"/>
        </w:tabs>
        <w:jc w:val="both"/>
        <w:rPr>
          <w:rFonts w:ascii="Times New Roman" w:hAnsi="Times New Roman"/>
        </w:rPr>
      </w:pPr>
    </w:p>
    <w:p>
      <w:pPr>
        <w:widowControl/>
        <w:numPr>
          <w:ilvl w:val="0"/>
          <w:numId w:val="1"/>
        </w:numPr>
        <w:tabs>
          <w:tab w:val="clear" w:pos="0"/>
          <w:tab w:val="num" w:pos="432"/>
        </w:tabs>
        <w:jc w:val="both"/>
        <w:rPr>
          <w:rFonts w:ascii="Times New Roman" w:hAnsi="Times New Roman"/>
        </w:rPr>
      </w:pPr>
    </w:p>
    <w:p>
      <w:pPr>
        <w:widowControl/>
        <w:numPr>
          <w:ilvl w:val="0"/>
          <w:numId w:val="1"/>
        </w:numPr>
        <w:tabs>
          <w:tab w:val="clear" w:pos="0"/>
          <w:tab w:val="num" w:pos="432"/>
        </w:tabs>
        <w:jc w:val="both"/>
        <w:rPr>
          <w:rFonts w:ascii="Times New Roman" w:hAnsi="Times New Roman"/>
        </w:rPr>
      </w:pPr>
    </w:p>
    <w:p>
      <w:pPr>
        <w:widowControl/>
        <w:jc w:val="both"/>
        <w:rPr>
          <w:rFonts w:ascii="Times New Roman" w:hAnsi="Times New Roman"/>
        </w:rPr>
      </w:pPr>
    </w:p>
    <w:p>
      <w:pPr>
        <w:widowControl/>
        <w:jc w:val="both"/>
        <w:rPr>
          <w:rFonts w:ascii="Times New Roman" w:hAnsi="Times New Roman"/>
        </w:rPr>
      </w:pPr>
    </w:p>
    <w:p>
      <w:pPr>
        <w:widowControl/>
        <w:jc w:val="both"/>
        <w:rPr>
          <w:rFonts w:ascii="Times New Roman" w:hAnsi="Times New Roman"/>
        </w:rPr>
      </w:pPr>
    </w:p>
    <w:p>
      <w:pPr>
        <w:widowControl/>
        <w:jc w:val="both"/>
        <w:rPr>
          <w:rFonts w:ascii="Times New Roman" w:hAnsi="Times New Roman"/>
        </w:rPr>
      </w:pPr>
    </w:p>
    <w:p>
      <w:pPr>
        <w:widowControl/>
        <w:jc w:val="both"/>
        <w:rPr>
          <w:rFonts w:ascii="Times New Roman" w:hAnsi="Times New Roman"/>
        </w:rPr>
      </w:pPr>
    </w:p>
    <w:p>
      <w:pPr>
        <w:widowControl/>
        <w:jc w:val="center"/>
        <w:rPr>
          <w:rFonts w:ascii="Times New Roman" w:hAnsi="Times New Roman"/>
        </w:rPr>
      </w:pPr>
    </w:p>
    <w:p>
      <w:pPr>
        <w:widowControl/>
        <w:rPr>
          <w:rFonts w:ascii="Times New Roman" w:hAnsi="Times New Roman"/>
        </w:rPr>
      </w:pPr>
    </w:p>
    <w:p>
      <w:pPr>
        <w:widowControl/>
        <w:jc w:val="center"/>
        <w:rPr>
          <w:rFonts w:ascii="Times New Roman" w:hAnsi="Times New Roman"/>
        </w:rPr>
      </w:pPr>
    </w:p>
    <w:p>
      <w:pPr>
        <w:widowControl/>
        <w:jc w:val="center"/>
        <w:rPr>
          <w:rFonts w:ascii="Times New Roman" w:hAnsi="Times New Roman"/>
        </w:rPr>
      </w:pPr>
    </w:p>
    <w:p>
      <w:pPr>
        <w:widowControl/>
        <w:jc w:val="center"/>
        <w:rPr>
          <w:rFonts w:ascii="Times New Roman" w:hAnsi="Times New Roman"/>
        </w:rPr>
      </w:pPr>
    </w:p>
    <w:p>
      <w:pPr>
        <w:widowControl/>
        <w:jc w:val="center"/>
        <w:rPr>
          <w:rFonts w:ascii="Times New Roman" w:hAnsi="Times New Roman"/>
        </w:rPr>
      </w:pPr>
    </w:p>
    <w:p>
      <w:pPr>
        <w:widowControl/>
        <w:jc w:val="center"/>
        <w:rPr>
          <w:rFonts w:ascii="Times New Roman" w:hAnsi="Times New Roman"/>
        </w:rPr>
      </w:pPr>
    </w:p>
    <w:p>
      <w:pPr>
        <w:spacing w:line="0" w:lineRule="atLeast"/>
        <w:contextualSpacing/>
        <w:rPr>
          <w:rFonts w:ascii="Times New Roman" w:hAnsi="Times New Roman"/>
        </w:rPr>
      </w:pPr>
    </w:p>
    <w:p>
      <w:pPr>
        <w:spacing w:line="0" w:lineRule="atLeast"/>
        <w:contextualSpacing/>
        <w:jc w:val="center"/>
        <w:rPr>
          <w:rFonts w:ascii="Times New Roman" w:hAnsi="Times New Roman"/>
          <w:caps/>
        </w:rPr>
      </w:pPr>
      <w:r>
        <w:rPr>
          <w:rFonts w:ascii="Times New Roman" w:hAnsi="Times New Roman"/>
          <w:caps/>
        </w:rPr>
        <w:t>Воронеж</w:t>
      </w:r>
    </w:p>
    <w:p>
      <w:pPr>
        <w:spacing w:line="0" w:lineRule="atLeast"/>
        <w:contextualSpacing/>
        <w:jc w:val="center"/>
        <w:rPr>
          <w:rFonts w:ascii="Times New Roman" w:hAnsi="Times New Roman"/>
        </w:rPr>
      </w:pPr>
      <w:r>
        <w:rPr>
          <w:rFonts w:ascii="Times New Roman" w:hAnsi="Times New Roman"/>
        </w:rPr>
        <w:t>201</w:t>
      </w:r>
      <w:bookmarkStart w:id="0" w:name="_Toc490991810"/>
      <w:bookmarkStart w:id="1" w:name="_Toc490651208"/>
      <w:bookmarkStart w:id="2" w:name="_Toc489081076"/>
      <w:bookmarkStart w:id="3" w:name="_Toc489073256"/>
      <w:bookmarkStart w:id="4" w:name="_Toc489070030"/>
      <w:bookmarkStart w:id="5" w:name="_Toc488727595"/>
      <w:bookmarkStart w:id="6" w:name="_Toc488727494"/>
      <w:bookmarkEnd w:id="0"/>
      <w:bookmarkEnd w:id="1"/>
      <w:bookmarkEnd w:id="2"/>
      <w:bookmarkEnd w:id="3"/>
      <w:bookmarkEnd w:id="4"/>
      <w:bookmarkEnd w:id="5"/>
      <w:bookmarkEnd w:id="6"/>
      <w:r>
        <w:rPr>
          <w:rFonts w:ascii="Times New Roman" w:hAnsi="Times New Roman"/>
        </w:rPr>
        <w:t>9</w:t>
      </w:r>
    </w:p>
    <w:p>
      <w:pPr>
        <w:spacing w:line="0" w:lineRule="atLeast"/>
        <w:contextualSpacing/>
        <w:rPr>
          <w:rFonts w:ascii="Times New Roman" w:hAnsi="Times New Roman"/>
          <w:b/>
        </w:rPr>
      </w:pPr>
    </w:p>
    <w:p>
      <w:pPr>
        <w:pStyle w:val="section1"/>
        <w:ind w:firstLine="708"/>
        <w:jc w:val="center"/>
        <w:rPr>
          <w:rFonts w:ascii="Times New Roman" w:hAnsi="Times New Roman"/>
          <w:b/>
          <w:color w:val="000000"/>
        </w:rPr>
      </w:pPr>
    </w:p>
    <w:p>
      <w:pPr>
        <w:pStyle w:val="section1"/>
        <w:ind w:firstLine="708"/>
        <w:jc w:val="center"/>
        <w:rPr>
          <w:rFonts w:ascii="Times New Roman" w:hAnsi="Times New Roman"/>
          <w:b/>
          <w:color w:val="000000"/>
        </w:rPr>
      </w:pPr>
    </w:p>
    <w:p>
      <w:pPr>
        <w:pStyle w:val="section1"/>
        <w:ind w:firstLine="708"/>
        <w:jc w:val="center"/>
        <w:rPr>
          <w:rFonts w:ascii="Times New Roman" w:hAnsi="Times New Roman"/>
          <w:b/>
          <w:color w:val="000000"/>
        </w:rPr>
      </w:pPr>
      <w:r>
        <w:rPr>
          <w:rFonts w:ascii="Times New Roman" w:hAnsi="Times New Roman"/>
          <w:b/>
          <w:color w:val="000000"/>
        </w:rPr>
        <w:t>СОДЕРЖАНИЕ ДОКУМЕНТАЦИИ О ЗАКУПКЕ:</w:t>
      </w:r>
    </w:p>
    <w:p>
      <w:pPr>
        <w:pStyle w:val="section1"/>
        <w:ind w:firstLine="708"/>
        <w:jc w:val="center"/>
        <w:rPr>
          <w:rFonts w:ascii="Times New Roman" w:hAnsi="Times New Roman"/>
          <w:b/>
          <w:color w:val="000000"/>
        </w:rPr>
      </w:pPr>
    </w:p>
    <w:p>
      <w:pPr>
        <w:pStyle w:val="3"/>
        <w:spacing w:before="0" w:after="0"/>
        <w:jc w:val="both"/>
        <w:rPr>
          <w:rFonts w:ascii="Times New Roman" w:eastAsia="Calibri" w:hAnsi="Times New Roman"/>
          <w:sz w:val="24"/>
          <w:szCs w:val="24"/>
        </w:rPr>
      </w:pPr>
      <w:r>
        <w:rPr>
          <w:rFonts w:ascii="Times New Roman" w:eastAsia="Calibri" w:hAnsi="Times New Roman"/>
          <w:sz w:val="24"/>
          <w:szCs w:val="24"/>
        </w:rPr>
        <w:t>Общие положения</w:t>
      </w:r>
    </w:p>
    <w:p>
      <w:pPr>
        <w:pStyle w:val="section1"/>
        <w:spacing w:before="0" w:after="0"/>
        <w:rPr>
          <w:rFonts w:ascii="Times New Roman" w:hAnsi="Times New Roman"/>
          <w:color w:val="000000"/>
        </w:rPr>
      </w:pPr>
      <w:r>
        <w:rPr>
          <w:rFonts w:ascii="Times New Roman" w:hAnsi="Times New Roman"/>
          <w:b/>
          <w:color w:val="000000"/>
        </w:rPr>
        <w:t>ИЗВЕЩЕНИЕ О ПРОВЕДЕНИИ ЭЛЕКТРОННОГО АУКЦИОНА</w:t>
      </w:r>
    </w:p>
    <w:p>
      <w:pPr>
        <w:pStyle w:val="section1"/>
        <w:spacing w:before="0" w:after="0"/>
        <w:jc w:val="both"/>
        <w:rPr>
          <w:rFonts w:ascii="Times New Roman" w:hAnsi="Times New Roman"/>
          <w:b/>
          <w:color w:val="000000"/>
        </w:rPr>
      </w:pPr>
      <w:r>
        <w:rPr>
          <w:rFonts w:ascii="Times New Roman" w:hAnsi="Times New Roman"/>
          <w:b/>
          <w:color w:val="000000"/>
        </w:rPr>
        <w:t xml:space="preserve">Раздел </w:t>
      </w:r>
      <w:r>
        <w:rPr>
          <w:rFonts w:ascii="Times New Roman" w:hAnsi="Times New Roman"/>
          <w:b/>
          <w:color w:val="000000"/>
          <w:lang w:val="en-US"/>
        </w:rPr>
        <w:t>I</w:t>
      </w:r>
      <w:r>
        <w:rPr>
          <w:rFonts w:ascii="Times New Roman" w:hAnsi="Times New Roman"/>
          <w:b/>
          <w:color w:val="000000"/>
        </w:rPr>
        <w:t>.</w:t>
      </w:r>
      <w:r>
        <w:rPr>
          <w:rFonts w:ascii="Times New Roman" w:eastAsia="Times New Roman" w:hAnsi="Times New Roman"/>
          <w:b/>
          <w:kern w:val="0"/>
          <w:lang w:eastAsia="ru-RU"/>
        </w:rPr>
        <w:t xml:space="preserve"> И</w:t>
      </w:r>
      <w:r>
        <w:rPr>
          <w:rFonts w:ascii="Times New Roman" w:hAnsi="Times New Roman"/>
          <w:b/>
          <w:color w:val="000000"/>
        </w:rPr>
        <w:t xml:space="preserve">НФОРМАЦИОННАЯ КАРТА АУКЦИОНА </w:t>
      </w:r>
    </w:p>
    <w:p>
      <w:pPr>
        <w:shd w:val="clear" w:color="auto" w:fill="FFFFFF"/>
        <w:tabs>
          <w:tab w:val="left" w:pos="0"/>
        </w:tabs>
        <w:spacing w:line="0" w:lineRule="atLeast"/>
        <w:contextualSpacing/>
        <w:rPr>
          <w:rFonts w:ascii="Times New Roman" w:hAnsi="Times New Roman"/>
          <w:b/>
          <w:color w:val="000000"/>
        </w:rPr>
      </w:pPr>
      <w:r>
        <w:rPr>
          <w:rFonts w:ascii="Times New Roman" w:hAnsi="Times New Roman"/>
          <w:b/>
          <w:color w:val="000000"/>
        </w:rPr>
        <w:t xml:space="preserve">Раздел </w:t>
      </w:r>
      <w:r>
        <w:rPr>
          <w:rFonts w:ascii="Times New Roman" w:hAnsi="Times New Roman"/>
          <w:b/>
          <w:color w:val="000000"/>
          <w:lang w:val="en-US"/>
        </w:rPr>
        <w:t>II</w:t>
      </w:r>
      <w:r>
        <w:rPr>
          <w:rFonts w:ascii="Times New Roman" w:hAnsi="Times New Roman"/>
          <w:b/>
          <w:color w:val="000000"/>
        </w:rPr>
        <w:t xml:space="preserve">. </w:t>
      </w:r>
      <w:r>
        <w:rPr>
          <w:rFonts w:ascii="Times New Roman" w:hAnsi="Times New Roman"/>
          <w:b/>
        </w:rPr>
        <w:t>ТРЕБОВАНИЯ К ПРЕДМЕТУ АУКЦИОНА В ЭЛЕКТРОННОЙ ФОРМЕ (ТЕХНИЧЕСКОЕ ЗАДАНИЕ)</w:t>
      </w:r>
    </w:p>
    <w:p>
      <w:pPr>
        <w:pStyle w:val="section1"/>
        <w:tabs>
          <w:tab w:val="left" w:pos="9214"/>
        </w:tabs>
        <w:spacing w:before="0" w:after="0"/>
        <w:jc w:val="both"/>
        <w:rPr>
          <w:rFonts w:ascii="Times New Roman" w:hAnsi="Times New Roman"/>
          <w:b/>
          <w:color w:val="000000"/>
        </w:rPr>
      </w:pPr>
      <w:r>
        <w:rPr>
          <w:rFonts w:ascii="Times New Roman" w:hAnsi="Times New Roman"/>
          <w:b/>
          <w:color w:val="000000"/>
        </w:rPr>
        <w:t xml:space="preserve">Раздел </w:t>
      </w:r>
      <w:r>
        <w:rPr>
          <w:rFonts w:ascii="Times New Roman" w:hAnsi="Times New Roman"/>
          <w:b/>
          <w:color w:val="000000"/>
          <w:lang w:val="en-US"/>
        </w:rPr>
        <w:t>III</w:t>
      </w:r>
      <w:r>
        <w:rPr>
          <w:rFonts w:ascii="Times New Roman" w:hAnsi="Times New Roman"/>
          <w:b/>
          <w:color w:val="000000"/>
        </w:rPr>
        <w:t xml:space="preserve">. </w:t>
      </w:r>
      <w:r>
        <w:rPr>
          <w:rFonts w:ascii="Times New Roman" w:hAnsi="Times New Roman"/>
          <w:b/>
        </w:rPr>
        <w:t>ПРОЕКТ ДОГОВОРА</w:t>
      </w:r>
      <w:r>
        <w:rPr>
          <w:rFonts w:ascii="Times New Roman" w:hAnsi="Times New Roman"/>
          <w:b/>
          <w:color w:val="000000"/>
        </w:rPr>
        <w:t xml:space="preserve"> </w:t>
      </w:r>
    </w:p>
    <w:p>
      <w:pPr>
        <w:jc w:val="both"/>
        <w:rPr>
          <w:rFonts w:ascii="Times New Roman" w:eastAsia="Times New Roman" w:hAnsi="Times New Roman"/>
          <w:b/>
          <w:kern w:val="0"/>
          <w:lang w:eastAsia="ru-RU"/>
        </w:rPr>
      </w:pPr>
      <w:r>
        <w:rPr>
          <w:rFonts w:ascii="Times New Roman" w:eastAsia="Times New Roman" w:hAnsi="Times New Roman"/>
          <w:b/>
          <w:kern w:val="0"/>
          <w:lang w:eastAsia="ru-RU"/>
        </w:rPr>
        <w:t xml:space="preserve">Раздел </w:t>
      </w:r>
      <w:r>
        <w:rPr>
          <w:rFonts w:ascii="Times New Roman" w:eastAsia="Times New Roman" w:hAnsi="Times New Roman"/>
          <w:b/>
          <w:kern w:val="0"/>
          <w:lang w:val="en-US" w:eastAsia="ru-RU"/>
        </w:rPr>
        <w:t>I</w:t>
      </w:r>
      <w:r>
        <w:rPr>
          <w:rFonts w:ascii="Times New Roman" w:eastAsia="Times New Roman" w:hAnsi="Times New Roman"/>
          <w:b/>
          <w:kern w:val="0"/>
          <w:lang w:eastAsia="ru-RU"/>
        </w:rPr>
        <w:t xml:space="preserve">V. ФОРМА ПРИЛОЖЕНИЯ К ПЕРВОЙ ЧАСТИ ЗАЯВКИ УЧАСТНИКА ЗАКУПКИ </w:t>
      </w:r>
    </w:p>
    <w:p>
      <w:pPr>
        <w:rPr>
          <w:rFonts w:ascii="Times New Roman" w:eastAsia="Times New Roman" w:hAnsi="Times New Roman"/>
          <w:b/>
          <w:kern w:val="0"/>
          <w:lang w:eastAsia="ru-RU"/>
        </w:rPr>
      </w:pPr>
      <w:r>
        <w:rPr>
          <w:rFonts w:ascii="Times New Roman" w:eastAsia="Times New Roman" w:hAnsi="Times New Roman"/>
          <w:b/>
          <w:kern w:val="0"/>
          <w:lang w:eastAsia="ru-RU"/>
        </w:rPr>
        <w:t xml:space="preserve">Раздел V. </w:t>
      </w:r>
      <w:proofErr w:type="spellStart"/>
      <w:r>
        <w:rPr>
          <w:rFonts w:ascii="Times New Roman" w:eastAsia="Times New Roman" w:hAnsi="Times New Roman"/>
          <w:b/>
          <w:kern w:val="0"/>
          <w:lang w:eastAsia="ru-RU"/>
        </w:rPr>
        <w:t>ФОРМы</w:t>
      </w:r>
      <w:proofErr w:type="spellEnd"/>
      <w:r>
        <w:rPr>
          <w:rFonts w:ascii="Times New Roman" w:eastAsia="Times New Roman" w:hAnsi="Times New Roman"/>
          <w:b/>
          <w:kern w:val="0"/>
          <w:lang w:eastAsia="ru-RU"/>
        </w:rPr>
        <w:t xml:space="preserve"> ПРИЛОЖЕНИЙ КО ВТОРОЙ ЧАСТИ ЗАЯВКИ УЧАСТНИКА ЗАКУПКИ</w:t>
      </w:r>
    </w:p>
    <w:p>
      <w:pPr>
        <w:tabs>
          <w:tab w:val="center" w:pos="5315"/>
          <w:tab w:val="left" w:pos="6933"/>
        </w:tabs>
        <w:spacing w:line="0" w:lineRule="atLeast"/>
        <w:rPr>
          <w:rFonts w:ascii="Times New Roman" w:hAnsi="Times New Roman"/>
          <w:b/>
        </w:rPr>
      </w:pPr>
      <w:r>
        <w:rPr>
          <w:rFonts w:ascii="Times New Roman" w:hAnsi="Times New Roman"/>
          <w:b/>
          <w:color w:val="000000"/>
        </w:rPr>
        <w:t>Раздел V</w:t>
      </w:r>
      <w:r>
        <w:rPr>
          <w:rFonts w:ascii="Times New Roman" w:hAnsi="Times New Roman"/>
          <w:b/>
          <w:color w:val="000000"/>
          <w:lang w:val="en-US"/>
        </w:rPr>
        <w:t>I</w:t>
      </w:r>
      <w:r>
        <w:rPr>
          <w:rFonts w:ascii="Times New Roman" w:hAnsi="Times New Roman"/>
          <w:b/>
          <w:color w:val="000000"/>
        </w:rPr>
        <w:t xml:space="preserve">. </w:t>
      </w:r>
      <w:r>
        <w:rPr>
          <w:rFonts w:ascii="Times New Roman" w:hAnsi="Times New Roman"/>
        </w:rPr>
        <w:t xml:space="preserve"> </w:t>
      </w:r>
      <w:r>
        <w:rPr>
          <w:rFonts w:ascii="Times New Roman" w:hAnsi="Times New Roman"/>
          <w:b/>
        </w:rPr>
        <w:t>РАСЧЕТ НАЧАЛЬНОЙ (МАКСИМАЛЬНОЙ) ЦЕНЫ ДОГОВОРА</w:t>
      </w:r>
    </w:p>
    <w:p>
      <w:pPr>
        <w:jc w:val="both"/>
        <w:rPr>
          <w:rFonts w:ascii="Times New Roman" w:eastAsia="Times New Roman" w:hAnsi="Times New Roman"/>
          <w:b/>
          <w:kern w:val="0"/>
          <w:lang w:eastAsia="ru-RU"/>
        </w:rPr>
      </w:pPr>
    </w:p>
    <w:p>
      <w:pPr>
        <w:pStyle w:val="section1"/>
        <w:jc w:val="both"/>
        <w:rPr>
          <w:rFonts w:ascii="Times New Roman" w:hAnsi="Times New Roman"/>
          <w:b/>
          <w:color w:val="000000"/>
        </w:rPr>
      </w:pPr>
    </w:p>
    <w:p>
      <w:pPr>
        <w:pStyle w:val="section1"/>
        <w:ind w:firstLine="708"/>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3"/>
        <w:spacing w:before="0" w:after="0"/>
        <w:ind w:firstLine="567"/>
        <w:jc w:val="center"/>
        <w:rPr>
          <w:rFonts w:ascii="Times New Roman" w:eastAsia="Calibri" w:hAnsi="Times New Roman"/>
          <w:sz w:val="24"/>
          <w:szCs w:val="24"/>
        </w:rPr>
      </w:pPr>
      <w:bookmarkStart w:id="7" w:name="_Toc325640222"/>
      <w:bookmarkStart w:id="8" w:name="_Toc384391364"/>
      <w:r>
        <w:rPr>
          <w:rFonts w:ascii="Times New Roman" w:eastAsia="Calibri" w:hAnsi="Times New Roman"/>
          <w:sz w:val="24"/>
          <w:szCs w:val="24"/>
        </w:rPr>
        <w:lastRenderedPageBreak/>
        <w:t>Общие положения</w:t>
      </w:r>
      <w:bookmarkStart w:id="9" w:name="_Toc325640223"/>
      <w:bookmarkStart w:id="10" w:name="_Toc384391365"/>
      <w:bookmarkEnd w:id="7"/>
      <w:bookmarkEnd w:id="8"/>
    </w:p>
    <w:p>
      <w:pPr>
        <w:pStyle w:val="3"/>
        <w:spacing w:before="0" w:after="0"/>
        <w:rPr>
          <w:rFonts w:ascii="Times New Roman" w:eastAsia="Calibri" w:hAnsi="Times New Roman"/>
          <w:sz w:val="24"/>
          <w:szCs w:val="24"/>
        </w:rPr>
      </w:pPr>
      <w:r>
        <w:rPr>
          <w:rFonts w:ascii="Times New Roman" w:eastAsia="Calibri" w:hAnsi="Times New Roman"/>
          <w:sz w:val="24"/>
          <w:szCs w:val="24"/>
        </w:rPr>
        <w:t>Законодательное регулирование</w:t>
      </w:r>
      <w:bookmarkEnd w:id="9"/>
      <w:bookmarkEnd w:id="10"/>
    </w:p>
    <w:p>
      <w:pPr>
        <w:tabs>
          <w:tab w:val="left" w:pos="0"/>
          <w:tab w:val="left" w:pos="360"/>
          <w:tab w:val="left" w:pos="1307"/>
          <w:tab w:val="left" w:pos="1440"/>
        </w:tabs>
        <w:jc w:val="both"/>
        <w:textAlignment w:val="baseline"/>
        <w:rPr>
          <w:rFonts w:ascii="Times New Roman" w:eastAsia="Calibri" w:hAnsi="Times New Roman"/>
        </w:rPr>
      </w:pPr>
      <w:bookmarkStart w:id="11" w:name="_Ref119427085"/>
      <w:r>
        <w:rPr>
          <w:rFonts w:ascii="Times New Roman" w:eastAsia="Calibri" w:hAnsi="Times New Roman"/>
        </w:rPr>
        <w:t xml:space="preserve">Настоящая документация подготовлена в соответствии с </w:t>
      </w:r>
      <w:bookmarkEnd w:id="11"/>
      <w:r>
        <w:rPr>
          <w:rFonts w:ascii="Times New Roman" w:eastAsia="Calibri" w:hAnsi="Times New Roman"/>
        </w:rPr>
        <w:t xml:space="preserve">действующим законодательством Российской Федерации в сфере закупки товаров, работ, услуг: Гражданским кодексом Российской Федерации, Федеральным законом от 18 июля 2011 года № 223-ФЗ, </w:t>
      </w:r>
      <w:r>
        <w:rPr>
          <w:rFonts w:ascii="Times New Roman" w:hAnsi="Times New Roman"/>
        </w:rPr>
        <w:t>.</w:t>
      </w:r>
      <w:r>
        <w:rPr>
          <w:rFonts w:ascii="Times New Roman" w:eastAsia="Calibri" w:hAnsi="Times New Roman"/>
        </w:rPr>
        <w:t xml:space="preserve">Положением </w:t>
      </w:r>
      <w:r>
        <w:rPr>
          <w:rFonts w:ascii="Times New Roman" w:hAnsi="Times New Roman"/>
          <w:bCs/>
        </w:rPr>
        <w:t xml:space="preserve">о закупке товаров, работ, услуг федерального государственного бюджетного образовательного учреждения высшего образования </w:t>
      </w:r>
      <w:r>
        <w:rPr>
          <w:rFonts w:ascii="Times New Roman" w:eastAsia="Calibri" w:hAnsi="Times New Roman"/>
        </w:rPr>
        <w:t xml:space="preserve">«Воронежский </w:t>
      </w:r>
      <w:r>
        <w:rPr>
          <w:rFonts w:ascii="Times New Roman" w:hAnsi="Times New Roman"/>
          <w:bCs/>
        </w:rPr>
        <w:t>государственный медицинский университет имени Н.Н. Бурденко</w:t>
      </w:r>
      <w:r>
        <w:rPr>
          <w:rFonts w:ascii="Times New Roman" w:eastAsia="Calibri" w:hAnsi="Times New Roman"/>
        </w:rPr>
        <w:t>» Министерства здравоохранения Российской Федерации от 28 декабря 2018г. (новая редакция), утвержденным Министерством здравоохранения Российской Федерации</w:t>
      </w:r>
      <w:r>
        <w:rPr>
          <w:rFonts w:ascii="Times New Roman" w:hAnsi="Times New Roman"/>
        </w:rPr>
        <w:t xml:space="preserve">, </w:t>
      </w:r>
      <w:bookmarkStart w:id="12" w:name="_Toc325640224"/>
      <w:bookmarkStart w:id="13" w:name="_Toc384391366"/>
    </w:p>
    <w:p>
      <w:pPr>
        <w:tabs>
          <w:tab w:val="left" w:pos="0"/>
          <w:tab w:val="left" w:pos="567"/>
          <w:tab w:val="left" w:pos="709"/>
          <w:tab w:val="left" w:pos="1701"/>
          <w:tab w:val="left" w:pos="1843"/>
        </w:tabs>
        <w:autoSpaceDE w:val="0"/>
        <w:rPr>
          <w:rFonts w:ascii="Times New Roman" w:eastAsia="Calibri" w:hAnsi="Times New Roman"/>
          <w:b/>
        </w:rPr>
      </w:pPr>
      <w:r>
        <w:rPr>
          <w:rFonts w:ascii="Times New Roman" w:eastAsia="Calibri" w:hAnsi="Times New Roman"/>
          <w:b/>
        </w:rPr>
        <w:t>Заказчик</w:t>
      </w:r>
      <w:bookmarkEnd w:id="12"/>
      <w:bookmarkEnd w:id="13"/>
    </w:p>
    <w:p>
      <w:pPr>
        <w:pStyle w:val="section1"/>
        <w:spacing w:before="0" w:after="0"/>
        <w:jc w:val="both"/>
        <w:rPr>
          <w:rFonts w:ascii="Times New Roman" w:hAnsi="Times New Roman"/>
          <w:color w:val="000000"/>
        </w:rPr>
      </w:pPr>
      <w:r>
        <w:rPr>
          <w:rFonts w:ascii="Times New Roman" w:eastAsia="Calibri" w:hAnsi="Times New Roman"/>
        </w:rPr>
        <w:t xml:space="preserve">Заказчик - федеральное </w:t>
      </w:r>
      <w:r>
        <w:rPr>
          <w:rFonts w:ascii="Times New Roman" w:hAnsi="Times New Roman"/>
        </w:rPr>
        <w:t xml:space="preserve">государственное бюджетное образовательное учреждение высшего образования «Воронежский государственный </w:t>
      </w:r>
      <w:r>
        <w:rPr>
          <w:rFonts w:ascii="Times New Roman" w:hAnsi="Times New Roman"/>
          <w:bCs/>
        </w:rPr>
        <w:t>медицинский университет имени Н.Н. Бурденко</w:t>
      </w:r>
      <w:r>
        <w:rPr>
          <w:rFonts w:ascii="Times New Roman" w:eastAsia="Calibri" w:hAnsi="Times New Roman"/>
        </w:rPr>
        <w:t>» Министерства здравоохранения Российской Федерации</w:t>
      </w:r>
      <w:r>
        <w:rPr>
          <w:rFonts w:ascii="Times New Roman" w:hAnsi="Times New Roman"/>
        </w:rPr>
        <w:t xml:space="preserve"> (ФГБОУ ВО ВГМУ им. Н.Н. Бурденко Минздрава России) (далее – Заказчик) проводит процедуру размещения заказа – электронный аукцион (далее – аукцион) для определения поставщика в целях заключения с ним договора</w:t>
      </w: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r>
        <w:rPr>
          <w:rFonts w:ascii="Times New Roman" w:hAnsi="Times New Roman"/>
          <w:b/>
          <w:color w:val="000000"/>
        </w:rPr>
        <w:t xml:space="preserve"> Приглашение к участию в аукционе</w:t>
      </w: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color w:val="000000"/>
        </w:rPr>
      </w:pPr>
      <w:r>
        <w:rPr>
          <w:rFonts w:ascii="Times New Roman" w:hAnsi="Times New Roman"/>
          <w:color w:val="000000"/>
        </w:rPr>
        <w:t>Уважаемые участники закупки,</w:t>
      </w:r>
    </w:p>
    <w:p>
      <w:pPr>
        <w:ind w:firstLine="567"/>
        <w:jc w:val="both"/>
        <w:rPr>
          <w:rFonts w:ascii="Times New Roman" w:hAnsi="Times New Roman"/>
        </w:rPr>
      </w:pPr>
      <w:r>
        <w:rPr>
          <w:rFonts w:ascii="Times New Roman" w:hAnsi="Times New Roman"/>
          <w:color w:val="000000"/>
        </w:rPr>
        <w:t xml:space="preserve">Настоящим приглашаются к участию в электронном аукционе, проводимом на сайте электронной торговой </w:t>
      </w:r>
      <w:r>
        <w:rPr>
          <w:rFonts w:ascii="Times New Roman" w:hAnsi="Times New Roman"/>
        </w:rPr>
        <w:t xml:space="preserve">площадки </w:t>
      </w:r>
      <w:proofErr w:type="spellStart"/>
      <w:r>
        <w:rPr>
          <w:rFonts w:ascii="Times New Roman" w:hAnsi="Times New Roman"/>
          <w:u w:val="single"/>
        </w:rPr>
        <w:t>www</w:t>
      </w:r>
      <w:proofErr w:type="spellEnd"/>
      <w:r>
        <w:rPr>
          <w:rFonts w:ascii="Times New Roman" w:hAnsi="Times New Roman"/>
          <w:u w:val="single"/>
        </w:rPr>
        <w:t>.</w:t>
      </w:r>
      <w:proofErr w:type="spellStart"/>
      <w:r>
        <w:rPr>
          <w:rFonts w:ascii="Times New Roman" w:hAnsi="Times New Roman"/>
          <w:u w:val="single"/>
          <w:lang w:val="en-US"/>
        </w:rPr>
        <w:t>utp</w:t>
      </w:r>
      <w:proofErr w:type="spellEnd"/>
      <w:r>
        <w:rPr>
          <w:rFonts w:ascii="Times New Roman" w:hAnsi="Times New Roman"/>
          <w:u w:val="single"/>
        </w:rPr>
        <w:t>.sberbank-ast.ru</w:t>
      </w:r>
      <w:r>
        <w:rPr>
          <w:rFonts w:ascii="Times New Roman" w:hAnsi="Times New Roman"/>
        </w:rPr>
        <w:t xml:space="preserve">, любые </w:t>
      </w:r>
      <w:r>
        <w:rPr>
          <w:rFonts w:ascii="Times New Roman" w:hAnsi="Times New Roman"/>
          <w:color w:val="000000"/>
        </w:rPr>
        <w:t>юридические лица независимо от организационно-правовой формы, формы собственности, места нахождения и места происхождения капитала, или любые физические лица, в том числе индивидуальные предприниматели</w:t>
      </w:r>
      <w:r>
        <w:rPr>
          <w:rFonts w:ascii="Times New Roman" w:hAnsi="Times New Roman"/>
        </w:rPr>
        <w:t xml:space="preserve">. </w:t>
      </w:r>
    </w:p>
    <w:p>
      <w:pPr>
        <w:pStyle w:val="section1"/>
        <w:ind w:firstLine="708"/>
        <w:jc w:val="both"/>
        <w:rPr>
          <w:rFonts w:ascii="Times New Roman" w:hAnsi="Times New Roman"/>
          <w:color w:val="000000"/>
        </w:rPr>
      </w:pPr>
      <w:r>
        <w:rPr>
          <w:rFonts w:ascii="Times New Roman" w:hAnsi="Times New Roman"/>
          <w:color w:val="000000"/>
        </w:rPr>
        <w:t>В единой информационной системе будут публиковаться все разъяснения, касающиеся настоящей документации об электронном аукционе, а также все изменения или дополнения документации об электронном аукционе, в случае возникновения таковых.</w:t>
      </w:r>
    </w:p>
    <w:p>
      <w:pPr>
        <w:pStyle w:val="section1"/>
        <w:ind w:firstLine="708"/>
        <w:jc w:val="both"/>
        <w:rPr>
          <w:rFonts w:ascii="Times New Roman" w:hAnsi="Times New Roman"/>
          <w:color w:val="000000"/>
        </w:rPr>
      </w:pPr>
      <w:r>
        <w:rPr>
          <w:rFonts w:ascii="Times New Roman" w:hAnsi="Times New Roman"/>
          <w:color w:val="000000"/>
        </w:rPr>
        <w:t>Настоящая документация о закупке подготовлена в соответствии с «Положением о закупке товаров, работ, услуг ФГБОУ ВО ВГМУ им. Н.Н. Бурденко Минздрава России» (далее – «Положение о закупке»), Федеральным законом от 18 июля 2011 года № 223-ФЗ «О закупках товаров, работ, услуг отдельными видами юридических лиц» (далее – Закон о закупках) и иными нормативными правовыми актами Российской Федерации.</w:t>
      </w:r>
    </w:p>
    <w:p>
      <w:pPr>
        <w:pStyle w:val="section1"/>
        <w:spacing w:before="0" w:after="0"/>
        <w:jc w:val="center"/>
        <w:rPr>
          <w:rFonts w:ascii="Times New Roman" w:hAnsi="Times New Roman"/>
          <w:b/>
          <w:color w:val="000000"/>
        </w:rPr>
      </w:pPr>
      <w:r>
        <w:rPr>
          <w:rFonts w:ascii="Times New Roman" w:hAnsi="Times New Roman"/>
          <w:b/>
          <w:color w:val="000000"/>
        </w:rPr>
        <w:t>ИЗВЕЩЕНИЕ О ПРОВЕДЕНИИ ЭЛЕКТРОННОГО АУКЦИОНА</w:t>
      </w:r>
    </w:p>
    <w:p>
      <w:pPr>
        <w:pStyle w:val="section1"/>
        <w:spacing w:before="0" w:after="0"/>
        <w:jc w:val="both"/>
        <w:rPr>
          <w:rFonts w:ascii="Times New Roman" w:hAnsi="Times New Roman"/>
          <w:color w:val="000000"/>
        </w:rPr>
      </w:pPr>
    </w:p>
    <w:tbl>
      <w:tblPr>
        <w:tblpPr w:leftFromText="180" w:rightFromText="180" w:vertAnchor="text" w:tblpY="1"/>
        <w:tblOverlap w:val="never"/>
        <w:tblW w:w="10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2543"/>
        <w:gridCol w:w="6804"/>
      </w:tblGrid>
      <w:tr>
        <w:tc>
          <w:tcPr>
            <w:tcW w:w="851" w:type="dxa"/>
          </w:tcPr>
          <w:p>
            <w:pPr>
              <w:spacing w:line="0" w:lineRule="atLeast"/>
              <w:contextualSpacing/>
              <w:rPr>
                <w:rFonts w:ascii="Times New Roman" w:hAnsi="Times New Roman"/>
              </w:rPr>
            </w:pPr>
            <w:r>
              <w:rPr>
                <w:rFonts w:ascii="Times New Roman" w:hAnsi="Times New Roman"/>
              </w:rPr>
              <w:t>1</w:t>
            </w:r>
          </w:p>
        </w:tc>
        <w:tc>
          <w:tcPr>
            <w:tcW w:w="2543" w:type="dxa"/>
          </w:tcPr>
          <w:p>
            <w:pPr>
              <w:spacing w:line="0" w:lineRule="atLeast"/>
              <w:contextualSpacing/>
              <w:rPr>
                <w:rFonts w:ascii="Times New Roman" w:hAnsi="Times New Roman"/>
              </w:rPr>
            </w:pPr>
            <w:r>
              <w:rPr>
                <w:rFonts w:ascii="Times New Roman" w:hAnsi="Times New Roman"/>
              </w:rPr>
              <w:t>Способ  осуществления закупки</w:t>
            </w:r>
          </w:p>
        </w:tc>
        <w:tc>
          <w:tcPr>
            <w:tcW w:w="6804" w:type="dxa"/>
          </w:tcPr>
          <w:p>
            <w:pPr>
              <w:spacing w:line="0" w:lineRule="atLeast"/>
              <w:contextualSpacing/>
              <w:jc w:val="both"/>
              <w:rPr>
                <w:rFonts w:ascii="Times New Roman" w:hAnsi="Times New Roman"/>
              </w:rPr>
            </w:pPr>
            <w:r>
              <w:rPr>
                <w:rFonts w:ascii="Times New Roman" w:hAnsi="Times New Roman"/>
              </w:rPr>
              <w:t>аукцион в электронной форме</w:t>
            </w:r>
          </w:p>
          <w:p>
            <w:pPr>
              <w:spacing w:line="0" w:lineRule="atLeast"/>
              <w:contextualSpacing/>
              <w:jc w:val="both"/>
              <w:rPr>
                <w:rFonts w:ascii="Times New Roman" w:hAnsi="Times New Roman"/>
              </w:rPr>
            </w:pPr>
          </w:p>
          <w:p>
            <w:pPr>
              <w:spacing w:line="0" w:lineRule="atLeast"/>
              <w:contextualSpacing/>
              <w:jc w:val="both"/>
              <w:rPr>
                <w:rFonts w:ascii="Times New Roman" w:hAnsi="Times New Roman"/>
              </w:rPr>
            </w:pPr>
          </w:p>
        </w:tc>
      </w:tr>
      <w:tr>
        <w:tc>
          <w:tcPr>
            <w:tcW w:w="851" w:type="dxa"/>
          </w:tcPr>
          <w:p>
            <w:pPr>
              <w:spacing w:line="0" w:lineRule="atLeast"/>
              <w:contextualSpacing/>
              <w:rPr>
                <w:rFonts w:ascii="Times New Roman" w:hAnsi="Times New Roman"/>
              </w:rPr>
            </w:pPr>
            <w:r>
              <w:rPr>
                <w:rFonts w:ascii="Times New Roman" w:hAnsi="Times New Roman"/>
              </w:rPr>
              <w:t>2</w:t>
            </w:r>
          </w:p>
        </w:tc>
        <w:tc>
          <w:tcPr>
            <w:tcW w:w="2543" w:type="dxa"/>
          </w:tcPr>
          <w:p>
            <w:pPr>
              <w:spacing w:line="0" w:lineRule="atLeast"/>
              <w:contextualSpacing/>
              <w:rPr>
                <w:rFonts w:ascii="Times New Roman" w:hAnsi="Times New Roman"/>
              </w:rPr>
            </w:pPr>
            <w:r>
              <w:rPr>
                <w:rFonts w:ascii="Times New Roman" w:hAnsi="Times New Roman"/>
              </w:rPr>
              <w:t>Наименование, место нахождения, почтовый адрес, адрес электронной почты, номер контактного телефона Заказчика</w:t>
            </w:r>
          </w:p>
        </w:tc>
        <w:tc>
          <w:tcPr>
            <w:tcW w:w="6804" w:type="dxa"/>
          </w:tcPr>
          <w:p>
            <w:pPr>
              <w:tabs>
                <w:tab w:val="num" w:pos="-180"/>
              </w:tabs>
              <w:spacing w:line="0" w:lineRule="atLeast"/>
              <w:contextualSpacing/>
              <w:jc w:val="both"/>
              <w:rPr>
                <w:rFonts w:ascii="Times New Roman" w:hAnsi="Times New Roman"/>
              </w:rPr>
            </w:pPr>
            <w:r>
              <w:rPr>
                <w:rFonts w:ascii="Times New Roman" w:hAnsi="Times New Roman"/>
              </w:rPr>
              <w:t>Федеральное государственное бюджетное образовательное учреждение высшего образования «Воронежский государственный медицинский университет имени Н. Н. Бурденко» Министерства здравоохранения Российской Федерации (ФГБОУ ВО ВГМУ им. Н.Н. Бурденко Минздрава России)</w:t>
            </w:r>
          </w:p>
          <w:p>
            <w:pPr>
              <w:tabs>
                <w:tab w:val="num" w:pos="-180"/>
              </w:tabs>
              <w:spacing w:line="0" w:lineRule="atLeast"/>
              <w:contextualSpacing/>
              <w:jc w:val="both"/>
              <w:rPr>
                <w:rFonts w:ascii="Times New Roman" w:hAnsi="Times New Roman"/>
              </w:rPr>
            </w:pPr>
            <w:r>
              <w:rPr>
                <w:rFonts w:ascii="Times New Roman" w:hAnsi="Times New Roman"/>
              </w:rPr>
              <w:t xml:space="preserve"> Россия, 394036, г. Воронеж, ул. Студенческая, 10</w:t>
            </w:r>
          </w:p>
          <w:p>
            <w:pPr>
              <w:tabs>
                <w:tab w:val="num" w:pos="-180"/>
              </w:tabs>
              <w:spacing w:line="0" w:lineRule="atLeast"/>
              <w:contextualSpacing/>
              <w:jc w:val="both"/>
              <w:rPr>
                <w:rStyle w:val="a5"/>
                <w:rFonts w:ascii="Times New Roman" w:hAnsi="Times New Roman"/>
                <w:lang w:val="en-US"/>
              </w:rPr>
            </w:pPr>
            <w:r>
              <w:rPr>
                <w:rFonts w:ascii="Times New Roman" w:hAnsi="Times New Roman"/>
                <w:lang w:val="en-US"/>
              </w:rPr>
              <w:t xml:space="preserve">E-mail: </w:t>
            </w:r>
            <w:hyperlink r:id="rId8" w:history="1">
              <w:r>
                <w:rPr>
                  <w:rStyle w:val="a5"/>
                  <w:rFonts w:ascii="Times New Roman" w:hAnsi="Times New Roman"/>
                  <w:lang w:val="en-US"/>
                </w:rPr>
                <w:t>e.vgma@yandex.ru</w:t>
              </w:r>
            </w:hyperlink>
          </w:p>
          <w:p>
            <w:pPr>
              <w:tabs>
                <w:tab w:val="num" w:pos="-180"/>
              </w:tabs>
              <w:spacing w:line="0" w:lineRule="atLeast"/>
              <w:contextualSpacing/>
              <w:jc w:val="both"/>
              <w:rPr>
                <w:rFonts w:ascii="Times New Roman" w:hAnsi="Times New Roman"/>
                <w:lang w:val="en-US"/>
              </w:rPr>
            </w:pPr>
            <w:r>
              <w:rPr>
                <w:rFonts w:ascii="Times New Roman" w:hAnsi="Times New Roman"/>
                <w:lang w:val="en-US"/>
              </w:rPr>
              <w:t>473) 264-42-23/ 253-04-57</w:t>
            </w:r>
          </w:p>
        </w:tc>
      </w:tr>
      <w:tr>
        <w:tc>
          <w:tcPr>
            <w:tcW w:w="851" w:type="dxa"/>
          </w:tcPr>
          <w:p>
            <w:pPr>
              <w:spacing w:line="0" w:lineRule="atLeast"/>
              <w:contextualSpacing/>
              <w:rPr>
                <w:rFonts w:ascii="Times New Roman" w:hAnsi="Times New Roman"/>
              </w:rPr>
            </w:pPr>
            <w:r>
              <w:rPr>
                <w:rFonts w:ascii="Times New Roman" w:hAnsi="Times New Roman"/>
              </w:rPr>
              <w:t>3</w:t>
            </w:r>
          </w:p>
        </w:tc>
        <w:tc>
          <w:tcPr>
            <w:tcW w:w="2543" w:type="dxa"/>
          </w:tcPr>
          <w:p>
            <w:pPr>
              <w:spacing w:line="0" w:lineRule="atLeast"/>
              <w:contextualSpacing/>
              <w:rPr>
                <w:rFonts w:ascii="Times New Roman" w:hAnsi="Times New Roman"/>
              </w:rPr>
            </w:pPr>
            <w:r>
              <w:rPr>
                <w:rFonts w:ascii="Times New Roman" w:hAnsi="Times New Roman"/>
              </w:rPr>
              <w:t>Предмет договора с указанием количества поставляемого товара, объема выполняемой работы, оказываемой услуги</w:t>
            </w:r>
          </w:p>
        </w:tc>
        <w:tc>
          <w:tcPr>
            <w:tcW w:w="6804" w:type="dxa"/>
          </w:tcPr>
          <w:p>
            <w:pPr>
              <w:keepNext/>
              <w:keepLines/>
              <w:suppressLineNumbers/>
              <w:tabs>
                <w:tab w:val="left" w:pos="2552"/>
              </w:tabs>
              <w:jc w:val="both"/>
              <w:rPr>
                <w:rFonts w:ascii="Times New Roman" w:hAnsi="Times New Roman"/>
              </w:rPr>
            </w:pPr>
            <w:r>
              <w:rPr>
                <w:rFonts w:ascii="Times New Roman" w:eastAsiaTheme="minorHAnsi" w:hAnsi="Times New Roman"/>
                <w:color w:val="000000"/>
              </w:rPr>
              <w:t>«</w:t>
            </w:r>
            <w:r>
              <w:rPr>
                <w:rFonts w:ascii="Times New Roman" w:hAnsi="Times New Roman"/>
              </w:rPr>
              <w:t xml:space="preserve">Поставка молока и молочной продукции </w:t>
            </w:r>
            <w:r>
              <w:rPr>
                <w:rFonts w:ascii="Times New Roman" w:eastAsiaTheme="minorHAnsi" w:hAnsi="Times New Roman"/>
                <w:color w:val="000000"/>
              </w:rPr>
              <w:t>согласно техническому заданию</w:t>
            </w:r>
            <w:r>
              <w:rPr>
                <w:rFonts w:ascii="Times New Roman" w:hAnsi="Times New Roman"/>
                <w:b/>
              </w:rPr>
              <w:t xml:space="preserve">» </w:t>
            </w:r>
            <w:r>
              <w:rPr>
                <w:rFonts w:ascii="Times New Roman" w:hAnsi="Times New Roman"/>
                <w:spacing w:val="4"/>
              </w:rPr>
              <w:t>(для субъектов малого и среднего предпринимательства)</w:t>
            </w:r>
          </w:p>
          <w:p>
            <w:pPr>
              <w:jc w:val="both"/>
              <w:rPr>
                <w:rFonts w:ascii="Times New Roman" w:hAnsi="Times New Roman"/>
              </w:rPr>
            </w:pPr>
            <w:r>
              <w:rPr>
                <w:rFonts w:ascii="Times New Roman" w:hAnsi="Times New Roman"/>
              </w:rPr>
              <w:t xml:space="preserve">Описание объекта закупки с указанием количества поставляемого товара указано в </w:t>
            </w:r>
            <w:r>
              <w:rPr>
                <w:rStyle w:val="a5"/>
                <w:rFonts w:ascii="Times New Roman" w:hAnsi="Times New Roman"/>
                <w:bCs/>
                <w:color w:val="auto"/>
                <w:spacing w:val="1"/>
                <w:u w:val="none"/>
              </w:rPr>
              <w:t xml:space="preserve">Разделе </w:t>
            </w:r>
            <w:r>
              <w:rPr>
                <w:rFonts w:ascii="Times New Roman" w:hAnsi="Times New Roman"/>
              </w:rPr>
              <w:t>II</w:t>
            </w:r>
            <w:r>
              <w:rPr>
                <w:rStyle w:val="a5"/>
                <w:rFonts w:ascii="Times New Roman" w:hAnsi="Times New Roman"/>
                <w:bCs/>
                <w:color w:val="auto"/>
                <w:spacing w:val="1"/>
                <w:u w:val="none"/>
              </w:rPr>
              <w:t xml:space="preserve"> настоящей документации «Техническое Задание»</w:t>
            </w:r>
          </w:p>
        </w:tc>
      </w:tr>
      <w:tr>
        <w:tc>
          <w:tcPr>
            <w:tcW w:w="851" w:type="dxa"/>
          </w:tcPr>
          <w:p>
            <w:pPr>
              <w:spacing w:line="0" w:lineRule="atLeast"/>
              <w:contextualSpacing/>
              <w:rPr>
                <w:rFonts w:ascii="Times New Roman" w:hAnsi="Times New Roman"/>
              </w:rPr>
            </w:pPr>
            <w:r>
              <w:rPr>
                <w:rFonts w:ascii="Times New Roman" w:hAnsi="Times New Roman"/>
              </w:rPr>
              <w:t>4</w:t>
            </w:r>
          </w:p>
        </w:tc>
        <w:tc>
          <w:tcPr>
            <w:tcW w:w="2543" w:type="dxa"/>
          </w:tcPr>
          <w:p>
            <w:pPr>
              <w:spacing w:line="0" w:lineRule="atLeast"/>
              <w:contextualSpacing/>
              <w:rPr>
                <w:rFonts w:ascii="Times New Roman" w:hAnsi="Times New Roman"/>
                <w:color w:val="000000" w:themeColor="text1"/>
              </w:rPr>
            </w:pPr>
            <w:r>
              <w:rPr>
                <w:rFonts w:ascii="Times New Roman" w:hAnsi="Times New Roman"/>
                <w:color w:val="000000" w:themeColor="text1"/>
              </w:rPr>
              <w:t>Место поставки товара, (выполнения работ, оказания услуг)</w:t>
            </w:r>
          </w:p>
        </w:tc>
        <w:tc>
          <w:tcPr>
            <w:tcW w:w="6804" w:type="dxa"/>
          </w:tcPr>
          <w:p>
            <w:pPr>
              <w:tabs>
                <w:tab w:val="left" w:pos="854"/>
              </w:tabs>
              <w:autoSpaceDE w:val="0"/>
              <w:autoSpaceDN w:val="0"/>
              <w:adjustRightInd w:val="0"/>
              <w:spacing w:line="0" w:lineRule="atLeast"/>
              <w:contextualSpacing/>
              <w:rPr>
                <w:rFonts w:ascii="Times New Roman" w:hAnsi="Times New Roman"/>
              </w:rPr>
            </w:pPr>
            <w:r>
              <w:rPr>
                <w:rFonts w:ascii="Times New Roman" w:hAnsi="Times New Roman"/>
              </w:rPr>
              <w:t xml:space="preserve">Воронеж, ул. Студенческая 12, столовая (склад), ФГБОУ ВО ВГМУ им. Н.Н. Бурденко </w:t>
            </w:r>
          </w:p>
        </w:tc>
      </w:tr>
      <w:tr>
        <w:tc>
          <w:tcPr>
            <w:tcW w:w="851" w:type="dxa"/>
          </w:tcPr>
          <w:p>
            <w:pPr>
              <w:spacing w:line="0" w:lineRule="atLeast"/>
              <w:contextualSpacing/>
              <w:rPr>
                <w:rFonts w:ascii="Times New Roman" w:hAnsi="Times New Roman"/>
              </w:rPr>
            </w:pPr>
            <w:r>
              <w:rPr>
                <w:rFonts w:ascii="Times New Roman" w:hAnsi="Times New Roman"/>
              </w:rPr>
              <w:lastRenderedPageBreak/>
              <w:t>5</w:t>
            </w:r>
          </w:p>
        </w:tc>
        <w:tc>
          <w:tcPr>
            <w:tcW w:w="2543" w:type="dxa"/>
          </w:tcPr>
          <w:p>
            <w:pPr>
              <w:spacing w:line="0" w:lineRule="atLeast"/>
              <w:contextualSpacing/>
              <w:rPr>
                <w:rFonts w:ascii="Times New Roman" w:hAnsi="Times New Roman"/>
              </w:rPr>
            </w:pPr>
            <w:r>
              <w:rPr>
                <w:rFonts w:ascii="Times New Roman" w:hAnsi="Times New Roman"/>
              </w:rPr>
              <w:t>Сведения о начальной (максимальной) цене договора</w:t>
            </w:r>
          </w:p>
        </w:tc>
        <w:tc>
          <w:tcPr>
            <w:tcW w:w="6804" w:type="dxa"/>
          </w:tcPr>
          <w:p>
            <w:pPr>
              <w:spacing w:line="0" w:lineRule="atLeast"/>
              <w:contextualSpacing/>
              <w:jc w:val="both"/>
              <w:rPr>
                <w:rFonts w:ascii="Times New Roman" w:hAnsi="Times New Roman"/>
              </w:rPr>
            </w:pPr>
            <w:r>
              <w:rPr>
                <w:rFonts w:ascii="Times New Roman" w:hAnsi="Times New Roman"/>
              </w:rPr>
              <w:t>232 338(Двести тридцать две тысячи триста тридцать восемь) рублей 00 копеек</w:t>
            </w:r>
          </w:p>
        </w:tc>
      </w:tr>
      <w:tr>
        <w:tc>
          <w:tcPr>
            <w:tcW w:w="851" w:type="dxa"/>
          </w:tcPr>
          <w:p>
            <w:pPr>
              <w:spacing w:line="0" w:lineRule="atLeast"/>
              <w:contextualSpacing/>
              <w:rPr>
                <w:rFonts w:ascii="Times New Roman" w:hAnsi="Times New Roman"/>
              </w:rPr>
            </w:pPr>
            <w:r>
              <w:rPr>
                <w:rFonts w:ascii="Times New Roman" w:hAnsi="Times New Roman"/>
              </w:rPr>
              <w:t>6</w:t>
            </w:r>
          </w:p>
        </w:tc>
        <w:tc>
          <w:tcPr>
            <w:tcW w:w="2543" w:type="dxa"/>
          </w:tcPr>
          <w:p>
            <w:pPr>
              <w:spacing w:line="0" w:lineRule="atLeast"/>
              <w:contextualSpacing/>
              <w:jc w:val="both"/>
              <w:rPr>
                <w:rFonts w:ascii="Times New Roman" w:hAnsi="Times New Roman"/>
              </w:rPr>
            </w:pPr>
            <w:r>
              <w:rPr>
                <w:rFonts w:ascii="Times New Roman" w:hAnsi="Times New Roman"/>
                <w:lang w:val="en-US"/>
              </w:rPr>
              <w:t>C</w:t>
            </w:r>
            <w:r>
              <w:rPr>
                <w:rFonts w:ascii="Times New Roman" w:hAnsi="Times New Roman"/>
              </w:rPr>
              <w:t>рок, место и порядок предоставления документации о закупке, размер, порядок и сроки внесения платы, взимаемой Заказчиком за предоставление данной документации, если такая плата установлена</w:t>
            </w:r>
          </w:p>
        </w:tc>
        <w:tc>
          <w:tcPr>
            <w:tcW w:w="6804" w:type="dxa"/>
          </w:tcPr>
          <w:p>
            <w:pPr>
              <w:autoSpaceDE w:val="0"/>
              <w:snapToGrid w:val="0"/>
              <w:rPr>
                <w:rFonts w:ascii="Times New Roman" w:eastAsia="SimSun" w:hAnsi="Times New Roman"/>
              </w:rPr>
            </w:pPr>
            <w:r>
              <w:rPr>
                <w:rFonts w:ascii="Times New Roman" w:hAnsi="Times New Roman"/>
              </w:rPr>
              <w:t>с 6.08.2019г. по 13.08.2019 г. в соответствии с функционалом ЭТП.</w:t>
            </w:r>
          </w:p>
          <w:p>
            <w:pPr>
              <w:spacing w:line="0" w:lineRule="atLeast"/>
              <w:contextualSpacing/>
              <w:jc w:val="both"/>
              <w:rPr>
                <w:rFonts w:ascii="Times New Roman" w:hAnsi="Times New Roman"/>
              </w:rPr>
            </w:pPr>
            <w:r>
              <w:rPr>
                <w:rFonts w:ascii="Times New Roman" w:eastAsia="SimSun" w:hAnsi="Times New Roman"/>
              </w:rPr>
              <w:t xml:space="preserve">Документация о закупке доступна для ознакомления в единой информационной системе ЕИС и </w:t>
            </w:r>
            <w:r>
              <w:rPr>
                <w:rFonts w:ascii="Times New Roman" w:hAnsi="Times New Roman"/>
                <w:color w:val="000000"/>
              </w:rPr>
              <w:t xml:space="preserve">на сайте электронной торговой </w:t>
            </w:r>
            <w:r>
              <w:rPr>
                <w:rFonts w:ascii="Times New Roman" w:hAnsi="Times New Roman"/>
              </w:rPr>
              <w:t xml:space="preserve">площадки </w:t>
            </w:r>
            <w:proofErr w:type="spellStart"/>
            <w:r>
              <w:rPr>
                <w:rFonts w:ascii="Times New Roman" w:hAnsi="Times New Roman"/>
                <w:u w:val="single"/>
              </w:rPr>
              <w:t>www</w:t>
            </w:r>
            <w:proofErr w:type="spellEnd"/>
            <w:r>
              <w:rPr>
                <w:rFonts w:ascii="Times New Roman" w:hAnsi="Times New Roman"/>
                <w:u w:val="single"/>
              </w:rPr>
              <w:t>.</w:t>
            </w:r>
            <w:proofErr w:type="spellStart"/>
            <w:r>
              <w:rPr>
                <w:rFonts w:ascii="Times New Roman" w:hAnsi="Times New Roman"/>
                <w:u w:val="single"/>
                <w:lang w:val="en-US"/>
              </w:rPr>
              <w:t>utp</w:t>
            </w:r>
            <w:proofErr w:type="spellEnd"/>
            <w:r>
              <w:rPr>
                <w:rFonts w:ascii="Times New Roman" w:hAnsi="Times New Roman"/>
                <w:u w:val="single"/>
              </w:rPr>
              <w:t>.sberbank-ast.ru</w:t>
            </w:r>
            <w:r>
              <w:rPr>
                <w:rFonts w:ascii="Times New Roman" w:eastAsia="Times New Roman" w:hAnsi="Times New Roman"/>
                <w:u w:val="single"/>
              </w:rPr>
              <w:t xml:space="preserve"> </w:t>
            </w:r>
            <w:r>
              <w:rPr>
                <w:rFonts w:ascii="Times New Roman" w:eastAsia="SimSun" w:hAnsi="Times New Roman"/>
              </w:rPr>
              <w:t>без взимания платы</w:t>
            </w:r>
          </w:p>
        </w:tc>
      </w:tr>
      <w:tr>
        <w:tc>
          <w:tcPr>
            <w:tcW w:w="851" w:type="dxa"/>
          </w:tcPr>
          <w:p>
            <w:pPr>
              <w:spacing w:line="0" w:lineRule="atLeast"/>
              <w:contextualSpacing/>
              <w:rPr>
                <w:rFonts w:ascii="Times New Roman" w:hAnsi="Times New Roman"/>
              </w:rPr>
            </w:pPr>
            <w:r>
              <w:rPr>
                <w:rFonts w:ascii="Times New Roman" w:hAnsi="Times New Roman"/>
              </w:rPr>
              <w:t>7</w:t>
            </w:r>
          </w:p>
        </w:tc>
        <w:tc>
          <w:tcPr>
            <w:tcW w:w="2543" w:type="dxa"/>
          </w:tcPr>
          <w:p>
            <w:pPr>
              <w:jc w:val="both"/>
              <w:rPr>
                <w:rFonts w:ascii="Times New Roman" w:hAnsi="Times New Roman"/>
                <w:bCs/>
              </w:rPr>
            </w:pPr>
            <w:r>
              <w:rPr>
                <w:rFonts w:ascii="Times New Roman" w:hAnsi="Times New Roman"/>
                <w:bCs/>
              </w:rPr>
              <w:t xml:space="preserve">Дата </w:t>
            </w:r>
            <w:r>
              <w:rPr>
                <w:rFonts w:ascii="Times New Roman" w:eastAsia="Times New Roman" w:hAnsi="Times New Roman"/>
              </w:rPr>
              <w:t xml:space="preserve">и время </w:t>
            </w:r>
            <w:r>
              <w:rPr>
                <w:rFonts w:ascii="Times New Roman" w:hAnsi="Times New Roman"/>
                <w:bCs/>
              </w:rPr>
              <w:t>начала срока подачи заявок на участие в закупке</w:t>
            </w:r>
          </w:p>
        </w:tc>
        <w:tc>
          <w:tcPr>
            <w:tcW w:w="6804" w:type="dxa"/>
          </w:tcPr>
          <w:p>
            <w:pPr>
              <w:autoSpaceDE w:val="0"/>
              <w:snapToGrid w:val="0"/>
              <w:jc w:val="both"/>
              <w:rPr>
                <w:rFonts w:ascii="Times New Roman" w:hAnsi="Times New Roman"/>
              </w:rPr>
            </w:pPr>
            <w:r>
              <w:rPr>
                <w:rFonts w:ascii="Times New Roman" w:hAnsi="Times New Roman"/>
              </w:rPr>
              <w:t xml:space="preserve">10 часов 00 мин (по Московскому времени) </w:t>
            </w:r>
          </w:p>
          <w:p>
            <w:pPr>
              <w:spacing w:line="0" w:lineRule="atLeast"/>
              <w:contextualSpacing/>
              <w:jc w:val="both"/>
              <w:rPr>
                <w:rFonts w:ascii="Times New Roman" w:hAnsi="Times New Roman"/>
              </w:rPr>
            </w:pPr>
            <w:r>
              <w:rPr>
                <w:rFonts w:ascii="Times New Roman" w:hAnsi="Times New Roman"/>
              </w:rPr>
              <w:t>6.08. 2019 года.</w:t>
            </w:r>
          </w:p>
        </w:tc>
      </w:tr>
      <w:tr>
        <w:trPr>
          <w:trHeight w:val="1074"/>
        </w:trPr>
        <w:tc>
          <w:tcPr>
            <w:tcW w:w="851" w:type="dxa"/>
          </w:tcPr>
          <w:p>
            <w:pPr>
              <w:spacing w:line="0" w:lineRule="atLeast"/>
              <w:contextualSpacing/>
              <w:rPr>
                <w:rFonts w:ascii="Times New Roman" w:hAnsi="Times New Roman"/>
              </w:rPr>
            </w:pPr>
            <w:r>
              <w:rPr>
                <w:rFonts w:ascii="Times New Roman" w:hAnsi="Times New Roman"/>
              </w:rPr>
              <w:t>8</w:t>
            </w:r>
          </w:p>
        </w:tc>
        <w:tc>
          <w:tcPr>
            <w:tcW w:w="2543" w:type="dxa"/>
          </w:tcPr>
          <w:p>
            <w:pPr>
              <w:jc w:val="both"/>
              <w:rPr>
                <w:rFonts w:ascii="Times New Roman" w:hAnsi="Times New Roman"/>
                <w:bCs/>
              </w:rPr>
            </w:pPr>
            <w:r>
              <w:rPr>
                <w:rFonts w:ascii="Times New Roman" w:eastAsia="Times New Roman" w:hAnsi="Times New Roman"/>
              </w:rPr>
              <w:t>Дата и время окончания срока подачи заявок на участие в закупке</w:t>
            </w:r>
          </w:p>
        </w:tc>
        <w:tc>
          <w:tcPr>
            <w:tcW w:w="6804" w:type="dxa"/>
          </w:tcPr>
          <w:p>
            <w:pPr>
              <w:autoSpaceDE w:val="0"/>
              <w:snapToGrid w:val="0"/>
              <w:jc w:val="both"/>
              <w:rPr>
                <w:rFonts w:ascii="Times New Roman" w:hAnsi="Times New Roman"/>
              </w:rPr>
            </w:pPr>
            <w:r>
              <w:rPr>
                <w:rFonts w:ascii="Times New Roman" w:hAnsi="Times New Roman"/>
              </w:rPr>
              <w:t xml:space="preserve">10 часов 00 мин (по Московскому времени) </w:t>
            </w:r>
          </w:p>
          <w:p>
            <w:pPr>
              <w:spacing w:line="0" w:lineRule="atLeast"/>
              <w:contextualSpacing/>
              <w:jc w:val="both"/>
              <w:rPr>
                <w:rFonts w:ascii="Times New Roman" w:hAnsi="Times New Roman"/>
              </w:rPr>
            </w:pPr>
            <w:r>
              <w:rPr>
                <w:rFonts w:ascii="Times New Roman" w:hAnsi="Times New Roman"/>
              </w:rPr>
              <w:t>13.08. 2019 года.</w:t>
            </w:r>
          </w:p>
        </w:tc>
      </w:tr>
      <w:tr>
        <w:tc>
          <w:tcPr>
            <w:tcW w:w="851" w:type="dxa"/>
          </w:tcPr>
          <w:p>
            <w:pPr>
              <w:spacing w:line="0" w:lineRule="atLeast"/>
              <w:contextualSpacing/>
              <w:rPr>
                <w:rFonts w:ascii="Times New Roman" w:hAnsi="Times New Roman"/>
              </w:rPr>
            </w:pPr>
            <w:r>
              <w:rPr>
                <w:rFonts w:ascii="Times New Roman" w:hAnsi="Times New Roman"/>
              </w:rPr>
              <w:t>9</w:t>
            </w:r>
          </w:p>
        </w:tc>
        <w:tc>
          <w:tcPr>
            <w:tcW w:w="2543" w:type="dxa"/>
          </w:tcPr>
          <w:p>
            <w:pPr>
              <w:jc w:val="both"/>
              <w:rPr>
                <w:rFonts w:ascii="Times New Roman" w:eastAsia="Times New Roman" w:hAnsi="Times New Roman"/>
              </w:rPr>
            </w:pPr>
            <w:r>
              <w:rPr>
                <w:rFonts w:ascii="Times New Roman" w:hAnsi="Times New Roman"/>
                <w:bCs/>
              </w:rPr>
              <w:t>Порядок и место подачи заявок на участие в закупке</w:t>
            </w:r>
          </w:p>
        </w:tc>
        <w:tc>
          <w:tcPr>
            <w:tcW w:w="6804" w:type="dxa"/>
          </w:tcPr>
          <w:p>
            <w:pPr>
              <w:autoSpaceDE w:val="0"/>
              <w:autoSpaceDN w:val="0"/>
              <w:adjustRightInd w:val="0"/>
              <w:spacing w:line="228" w:lineRule="auto"/>
              <w:contextualSpacing/>
              <w:jc w:val="both"/>
              <w:rPr>
                <w:rFonts w:ascii="Times New Roman" w:hAnsi="Times New Roman"/>
              </w:rPr>
            </w:pPr>
            <w:r>
              <w:rPr>
                <w:rFonts w:ascii="Times New Roman" w:hAnsi="Times New Roman"/>
              </w:rPr>
              <w:t>Подача заявок на участие в электронном аукционе осуществляется только лицами, получившими аккредитацию на электронной площадке.</w:t>
            </w:r>
          </w:p>
          <w:p>
            <w:pPr>
              <w:spacing w:line="0" w:lineRule="atLeast"/>
              <w:contextualSpacing/>
              <w:jc w:val="both"/>
              <w:rPr>
                <w:rFonts w:ascii="Times New Roman" w:hAnsi="Times New Roman"/>
              </w:rPr>
            </w:pPr>
            <w:r>
              <w:rPr>
                <w:rFonts w:ascii="Times New Roman" w:hAnsi="Times New Roman"/>
              </w:rPr>
              <w:t>Участник электронного аукциона вправе подать заявку на участие в таком аукционе в любое время с</w:t>
            </w:r>
            <w:r>
              <w:rPr>
                <w:rFonts w:ascii="Times New Roman" w:hAnsi="Times New Roman"/>
                <w:bCs/>
              </w:rPr>
              <w:t xml:space="preserve"> даты</w:t>
            </w:r>
            <w:r>
              <w:rPr>
                <w:rFonts w:ascii="Times New Roman" w:eastAsia="Times New Roman" w:hAnsi="Times New Roman"/>
              </w:rPr>
              <w:t xml:space="preserve"> </w:t>
            </w:r>
            <w:r>
              <w:rPr>
                <w:rFonts w:ascii="Times New Roman" w:hAnsi="Times New Roman"/>
                <w:bCs/>
              </w:rPr>
              <w:t>начала срока подачи заявок</w:t>
            </w:r>
            <w:r>
              <w:rPr>
                <w:rFonts w:ascii="Times New Roman" w:hAnsi="Times New Roman"/>
              </w:rPr>
              <w:t xml:space="preserve"> до даты окончания срока подачи на участие в таком аукционе</w:t>
            </w:r>
          </w:p>
          <w:p>
            <w:pPr>
              <w:spacing w:line="0" w:lineRule="atLeast"/>
              <w:contextualSpacing/>
              <w:jc w:val="both"/>
              <w:rPr>
                <w:rFonts w:ascii="Times New Roman" w:hAnsi="Times New Roman"/>
              </w:rPr>
            </w:pPr>
            <w:r>
              <w:rPr>
                <w:rFonts w:ascii="Times New Roman" w:hAnsi="Times New Roman"/>
              </w:rPr>
              <w:t xml:space="preserve">Сайт ЭТП ЗАО «Сбербанк – Автоматизированная система торгов» (УТП) в информационно-телекоммуникационной сети «Интернет» - </w:t>
            </w:r>
            <w:proofErr w:type="spellStart"/>
            <w:r>
              <w:rPr>
                <w:rFonts w:ascii="Times New Roman" w:hAnsi="Times New Roman"/>
              </w:rPr>
              <w:t>www</w:t>
            </w:r>
            <w:proofErr w:type="spellEnd"/>
            <w:r>
              <w:rPr>
                <w:rFonts w:ascii="Times New Roman" w:hAnsi="Times New Roman"/>
              </w:rPr>
              <w:t>.</w:t>
            </w:r>
            <w:proofErr w:type="spellStart"/>
            <w:r>
              <w:rPr>
                <w:rFonts w:ascii="Times New Roman" w:hAnsi="Times New Roman"/>
                <w:lang w:val="en-US"/>
              </w:rPr>
              <w:t>utp</w:t>
            </w:r>
            <w:proofErr w:type="spellEnd"/>
            <w:r>
              <w:rPr>
                <w:rFonts w:ascii="Times New Roman" w:hAnsi="Times New Roman"/>
              </w:rPr>
              <w:t>.sberbank-ast.ru</w:t>
            </w:r>
          </w:p>
        </w:tc>
      </w:tr>
      <w:tr>
        <w:tc>
          <w:tcPr>
            <w:tcW w:w="851" w:type="dxa"/>
          </w:tcPr>
          <w:p>
            <w:pPr>
              <w:spacing w:line="0" w:lineRule="atLeast"/>
              <w:contextualSpacing/>
              <w:rPr>
                <w:rFonts w:ascii="Times New Roman" w:hAnsi="Times New Roman"/>
              </w:rPr>
            </w:pPr>
            <w:r>
              <w:rPr>
                <w:rFonts w:ascii="Times New Roman" w:hAnsi="Times New Roman"/>
              </w:rPr>
              <w:t>10</w:t>
            </w:r>
          </w:p>
        </w:tc>
        <w:tc>
          <w:tcPr>
            <w:tcW w:w="2543" w:type="dxa"/>
          </w:tcPr>
          <w:p>
            <w:pPr>
              <w:jc w:val="both"/>
              <w:rPr>
                <w:rFonts w:ascii="Times New Roman" w:eastAsia="Times New Roman" w:hAnsi="Times New Roman"/>
                <w:b/>
              </w:rPr>
            </w:pPr>
            <w:r>
              <w:rPr>
                <w:rFonts w:ascii="Times New Roman" w:hAnsi="Times New Roman"/>
              </w:rPr>
              <w:t>Порядок подведения итогов</w:t>
            </w:r>
          </w:p>
        </w:tc>
        <w:tc>
          <w:tcPr>
            <w:tcW w:w="6804" w:type="dxa"/>
          </w:tcPr>
          <w:p>
            <w:pPr>
              <w:jc w:val="both"/>
              <w:rPr>
                <w:rFonts w:ascii="Times New Roman" w:hAnsi="Times New Roman"/>
                <w:bCs/>
              </w:rPr>
            </w:pPr>
            <w:r>
              <w:rPr>
                <w:rFonts w:ascii="Times New Roman" w:hAnsi="Times New Roman"/>
                <w:bCs/>
              </w:rPr>
              <w:t>Итоги аукциона подводятся в течение трех рабочих дней с даты проведения электронного аукциона.</w:t>
            </w:r>
          </w:p>
          <w:p>
            <w:pPr>
              <w:ind w:firstLine="567"/>
              <w:rPr>
                <w:rFonts w:ascii="Times New Roman" w:hAnsi="Times New Roman"/>
                <w:bCs/>
              </w:rPr>
            </w:pPr>
            <w:r>
              <w:rPr>
                <w:rFonts w:ascii="Times New Roman" w:hAnsi="Times New Roman"/>
                <w:bCs/>
              </w:rPr>
              <w:t>В случае если по результатам рассмотрения заявок аукцион признан несостоявшимся, итоги закупки подводятся в течение трех рабочих дней с даты размещения в единой информационной системе протокола рассмотрения первых частей заявок на участие в закупке.</w:t>
            </w:r>
          </w:p>
          <w:p>
            <w:pPr>
              <w:spacing w:line="0" w:lineRule="atLeast"/>
              <w:contextualSpacing/>
              <w:jc w:val="both"/>
              <w:rPr>
                <w:rFonts w:ascii="Times New Roman" w:hAnsi="Times New Roman"/>
              </w:rPr>
            </w:pPr>
            <w:r>
              <w:rPr>
                <w:rFonts w:ascii="Times New Roman" w:hAnsi="Times New Roman"/>
              </w:rPr>
              <w:t>Протокол размещается Заказчиком в Единой информационной системе и на сайте ЭТП ЗАО «Сбербанк – Автоматизированная система торгов» (УТП) не позднее чем через три дня со дня подписания такого протокола</w:t>
            </w:r>
          </w:p>
        </w:tc>
      </w:tr>
      <w:tr>
        <w:tc>
          <w:tcPr>
            <w:tcW w:w="851" w:type="dxa"/>
          </w:tcPr>
          <w:p>
            <w:pPr>
              <w:spacing w:line="0" w:lineRule="atLeast"/>
              <w:contextualSpacing/>
              <w:rPr>
                <w:rFonts w:ascii="Times New Roman" w:hAnsi="Times New Roman"/>
              </w:rPr>
            </w:pPr>
            <w:r>
              <w:rPr>
                <w:rFonts w:ascii="Times New Roman" w:hAnsi="Times New Roman"/>
              </w:rPr>
              <w:t>11</w:t>
            </w:r>
          </w:p>
        </w:tc>
        <w:tc>
          <w:tcPr>
            <w:tcW w:w="2543" w:type="dxa"/>
          </w:tcPr>
          <w:p>
            <w:pPr>
              <w:rPr>
                <w:rFonts w:ascii="Times New Roman" w:hAnsi="Times New Roman"/>
              </w:rPr>
            </w:pPr>
            <w:r>
              <w:rPr>
                <w:rFonts w:ascii="Times New Roman" w:hAnsi="Times New Roman"/>
              </w:rPr>
              <w:t>Адрес электронной площадки в информационно- телекоммуникационной сети Интернет</w:t>
            </w:r>
          </w:p>
        </w:tc>
        <w:tc>
          <w:tcPr>
            <w:tcW w:w="6804" w:type="dxa"/>
          </w:tcPr>
          <w:p>
            <w:pPr>
              <w:spacing w:line="0" w:lineRule="atLeast"/>
              <w:contextualSpacing/>
              <w:jc w:val="both"/>
              <w:rPr>
                <w:rFonts w:ascii="Times New Roman" w:hAnsi="Times New Roman"/>
              </w:rPr>
            </w:pPr>
            <w:r>
              <w:rPr>
                <w:rFonts w:ascii="Times New Roman" w:hAnsi="Times New Roman"/>
              </w:rPr>
              <w:t xml:space="preserve">Сайт ЭТП ЗАО «Сбербанк – Автоматизированная система торгов» (УТП) в информационно-телекоммуникационной сети «Интернет» - </w:t>
            </w:r>
            <w:proofErr w:type="spellStart"/>
            <w:r>
              <w:rPr>
                <w:rFonts w:ascii="Times New Roman" w:hAnsi="Times New Roman"/>
              </w:rPr>
              <w:t>www</w:t>
            </w:r>
            <w:proofErr w:type="spellEnd"/>
            <w:r>
              <w:rPr>
                <w:rFonts w:ascii="Times New Roman" w:hAnsi="Times New Roman"/>
              </w:rPr>
              <w:t>.</w:t>
            </w:r>
            <w:proofErr w:type="spellStart"/>
            <w:r>
              <w:rPr>
                <w:rFonts w:ascii="Times New Roman" w:hAnsi="Times New Roman"/>
                <w:lang w:val="en-US"/>
              </w:rPr>
              <w:t>utp</w:t>
            </w:r>
            <w:proofErr w:type="spellEnd"/>
            <w:r>
              <w:rPr>
                <w:rFonts w:ascii="Times New Roman" w:hAnsi="Times New Roman"/>
              </w:rPr>
              <w:t>.sberbank-ast.ru</w:t>
            </w:r>
          </w:p>
          <w:p>
            <w:pPr>
              <w:spacing w:line="0" w:lineRule="atLeast"/>
              <w:contextualSpacing/>
              <w:jc w:val="both"/>
              <w:rPr>
                <w:rFonts w:ascii="Times New Roman" w:hAnsi="Times New Roman"/>
              </w:rPr>
            </w:pPr>
            <w:r>
              <w:rPr>
                <w:rFonts w:ascii="Times New Roman" w:hAnsi="Times New Roman"/>
              </w:rPr>
              <w:t xml:space="preserve">Официальный сайт единой информационной системы в информационно-телекоммуникационной сети «Интернет» </w:t>
            </w:r>
            <w:hyperlink r:id="rId9" w:history="1">
              <w:r>
                <w:rPr>
                  <w:rStyle w:val="a5"/>
                  <w:rFonts w:ascii="Times New Roman" w:hAnsi="Times New Roman"/>
                </w:rPr>
                <w:t>www.zakupki.gov.ru</w:t>
              </w:r>
            </w:hyperlink>
            <w:r>
              <w:rPr>
                <w:rFonts w:ascii="Times New Roman" w:hAnsi="Times New Roman"/>
              </w:rPr>
              <w:t xml:space="preserve">, </w:t>
            </w:r>
          </w:p>
        </w:tc>
      </w:tr>
      <w:tr>
        <w:tc>
          <w:tcPr>
            <w:tcW w:w="851" w:type="dxa"/>
          </w:tcPr>
          <w:p>
            <w:pPr>
              <w:spacing w:line="0" w:lineRule="atLeast"/>
              <w:contextualSpacing/>
              <w:rPr>
                <w:rFonts w:ascii="Times New Roman" w:hAnsi="Times New Roman"/>
              </w:rPr>
            </w:pPr>
            <w:r>
              <w:rPr>
                <w:rFonts w:ascii="Times New Roman" w:hAnsi="Times New Roman"/>
              </w:rPr>
              <w:t>12</w:t>
            </w:r>
          </w:p>
        </w:tc>
        <w:tc>
          <w:tcPr>
            <w:tcW w:w="2543" w:type="dxa"/>
          </w:tcPr>
          <w:p>
            <w:pPr>
              <w:jc w:val="both"/>
              <w:rPr>
                <w:rFonts w:ascii="Times New Roman" w:hAnsi="Times New Roman"/>
              </w:rPr>
            </w:pPr>
            <w:r>
              <w:rPr>
                <w:rFonts w:ascii="Times New Roman" w:hAnsi="Times New Roman"/>
              </w:rPr>
              <w:t>Сведения о праве Заказчика отказаться от проведения процедуры закупки</w:t>
            </w:r>
          </w:p>
        </w:tc>
        <w:tc>
          <w:tcPr>
            <w:tcW w:w="6804" w:type="dxa"/>
          </w:tcPr>
          <w:p>
            <w:pPr>
              <w:pStyle w:val="2f4"/>
              <w:shd w:val="clear" w:color="auto" w:fill="auto"/>
              <w:tabs>
                <w:tab w:val="left" w:pos="1432"/>
              </w:tabs>
              <w:spacing w:line="240" w:lineRule="auto"/>
              <w:jc w:val="both"/>
              <w:rPr>
                <w:i w:val="0"/>
                <w:sz w:val="24"/>
                <w:szCs w:val="24"/>
              </w:rPr>
            </w:pPr>
            <w:r>
              <w:rPr>
                <w:i w:val="0"/>
                <w:sz w:val="24"/>
                <w:szCs w:val="24"/>
              </w:rPr>
              <w:t>Заказчик вправе отменить проведение аукциона до наступления даты и времени окончания срока подачи заявок на участие в аукционе. Решение об отказе от проведения аукциона размещается на сайте ЭТП ЗАО «Сбербанк – Автоматизированная система торгов» (УТП) и в ЕИС в день его принятия.</w:t>
            </w:r>
          </w:p>
          <w:p>
            <w:pPr>
              <w:autoSpaceDE w:val="0"/>
              <w:autoSpaceDN w:val="0"/>
              <w:contextualSpacing/>
              <w:jc w:val="both"/>
              <w:rPr>
                <w:rFonts w:ascii="Times New Roman" w:hAnsi="Times New Roman"/>
              </w:rPr>
            </w:pPr>
            <w:r>
              <w:rPr>
                <w:rFonts w:ascii="Times New Roman" w:hAnsi="Times New Roman"/>
              </w:rPr>
              <w:t xml:space="preserve">При отмене аукциона заказчик не несет ответственности перед </w:t>
            </w:r>
            <w:r>
              <w:rPr>
                <w:rFonts w:ascii="Times New Roman" w:hAnsi="Times New Roman"/>
              </w:rPr>
              <w:lastRenderedPageBreak/>
              <w:t>участниками закупок, подавшими заявки, и третьими лицами, которым такое действие может принести убытки.</w:t>
            </w:r>
          </w:p>
        </w:tc>
      </w:tr>
      <w:tr>
        <w:tc>
          <w:tcPr>
            <w:tcW w:w="851" w:type="dxa"/>
          </w:tcPr>
          <w:p>
            <w:pPr>
              <w:spacing w:line="0" w:lineRule="atLeast"/>
              <w:contextualSpacing/>
              <w:rPr>
                <w:rFonts w:ascii="Times New Roman" w:hAnsi="Times New Roman"/>
                <w:lang w:val="en-US"/>
              </w:rPr>
            </w:pPr>
            <w:r>
              <w:rPr>
                <w:rFonts w:ascii="Times New Roman" w:hAnsi="Times New Roman"/>
                <w:lang w:val="en-US"/>
              </w:rPr>
              <w:lastRenderedPageBreak/>
              <w:t>13</w:t>
            </w:r>
          </w:p>
        </w:tc>
        <w:tc>
          <w:tcPr>
            <w:tcW w:w="2543" w:type="dxa"/>
          </w:tcPr>
          <w:p>
            <w:pPr>
              <w:jc w:val="both"/>
              <w:rPr>
                <w:rFonts w:ascii="Times New Roman" w:hAnsi="Times New Roman"/>
              </w:rPr>
            </w:pPr>
            <w:r>
              <w:rPr>
                <w:rFonts w:ascii="Times New Roman" w:hAnsi="Times New Roman"/>
              </w:rPr>
              <w:t>Предоставление приоритета в соответствии с п.1 ч.8 ст.3 Закона № 223-ФЗ</w:t>
            </w:r>
          </w:p>
        </w:tc>
        <w:tc>
          <w:tcPr>
            <w:tcW w:w="6804" w:type="dxa"/>
            <w:vAlign w:val="center"/>
          </w:tcPr>
          <w:p>
            <w:pPr>
              <w:spacing w:line="228" w:lineRule="auto"/>
              <w:contextualSpacing/>
              <w:jc w:val="both"/>
              <w:rPr>
                <w:rFonts w:ascii="Times New Roman" w:hAnsi="Times New Roman"/>
              </w:rPr>
            </w:pPr>
            <w:r>
              <w:rPr>
                <w:rFonts w:ascii="Times New Roman" w:hAnsi="Times New Roman"/>
                <w:bCs/>
              </w:rPr>
              <w:t xml:space="preserve">Приоритет товаров российского происхождения на основании Постановления правительства РФ от 16.09.2016 года №925 и Положения о закупке товаров, работ, услуг </w:t>
            </w:r>
          </w:p>
        </w:tc>
      </w:tr>
      <w:tr>
        <w:tc>
          <w:tcPr>
            <w:tcW w:w="851" w:type="dxa"/>
          </w:tcPr>
          <w:p>
            <w:pPr>
              <w:spacing w:line="0" w:lineRule="atLeast"/>
              <w:contextualSpacing/>
              <w:rPr>
                <w:rFonts w:ascii="Times New Roman" w:hAnsi="Times New Roman"/>
              </w:rPr>
            </w:pPr>
          </w:p>
        </w:tc>
        <w:tc>
          <w:tcPr>
            <w:tcW w:w="9347" w:type="dxa"/>
            <w:gridSpan w:val="2"/>
          </w:tcPr>
          <w:p>
            <w:pPr>
              <w:spacing w:line="228" w:lineRule="auto"/>
              <w:contextualSpacing/>
              <w:jc w:val="both"/>
              <w:rPr>
                <w:rFonts w:ascii="Times New Roman" w:hAnsi="Times New Roman"/>
                <w:bCs/>
              </w:rPr>
            </w:pPr>
            <w:r>
              <w:rPr>
                <w:rFonts w:ascii="Times New Roman" w:eastAsia="Calibri" w:hAnsi="Times New Roman"/>
                <w:b/>
                <w:bCs/>
              </w:rPr>
              <w:t>Особенности участия субъектов малого и среднего предпринимательства в закупке</w:t>
            </w:r>
            <w:r>
              <w:rPr>
                <w:rFonts w:ascii="Times New Roman" w:hAnsi="Times New Roman"/>
              </w:rPr>
              <w:t xml:space="preserve"> (по п.2 ч.8 ст.3 Закона № 223-ФЗ) </w:t>
            </w:r>
            <w:r>
              <w:rPr>
                <w:rFonts w:ascii="Times New Roman" w:hAnsi="Times New Roman"/>
                <w:bCs/>
              </w:rPr>
              <w:t xml:space="preserve">в соответствии с постановлением Правительства </w:t>
            </w:r>
            <w:r>
              <w:rPr>
                <w:rFonts w:ascii="Times New Roman" w:hAnsi="Times New Roman"/>
              </w:rPr>
              <w:t>Российской Федерации от 11 декабря 2014 г. № 1352 «Об особенностях участия субъектов малого и среднего предпринимательства в закупках товаров, работ, услуг отдельными видами юридических лиц»</w:t>
            </w:r>
            <w:r>
              <w:rPr>
                <w:rFonts w:ascii="Times New Roman" w:hAnsi="Times New Roman"/>
                <w:bCs/>
              </w:rPr>
              <w:t>.</w:t>
            </w:r>
          </w:p>
        </w:tc>
      </w:tr>
      <w:tr>
        <w:tc>
          <w:tcPr>
            <w:tcW w:w="851" w:type="dxa"/>
          </w:tcPr>
          <w:p>
            <w:pPr>
              <w:spacing w:line="0" w:lineRule="atLeast"/>
              <w:contextualSpacing/>
              <w:rPr>
                <w:rFonts w:ascii="Times New Roman" w:hAnsi="Times New Roman"/>
                <w:lang w:val="en-US"/>
              </w:rPr>
            </w:pPr>
            <w:r>
              <w:rPr>
                <w:rFonts w:ascii="Times New Roman" w:hAnsi="Times New Roman"/>
                <w:lang w:val="en-US"/>
              </w:rPr>
              <w:t>14</w:t>
            </w:r>
          </w:p>
        </w:tc>
        <w:tc>
          <w:tcPr>
            <w:tcW w:w="2543" w:type="dxa"/>
          </w:tcPr>
          <w:p>
            <w:pPr>
              <w:jc w:val="both"/>
              <w:rPr>
                <w:rFonts w:ascii="Times New Roman" w:hAnsi="Times New Roman"/>
              </w:rPr>
            </w:pPr>
            <w:r>
              <w:rPr>
                <w:rFonts w:ascii="Times New Roman" w:eastAsia="Calibri" w:hAnsi="Times New Roman"/>
                <w:bCs/>
              </w:rPr>
              <w:t>Закупка участниками которой являются только субъекты малого и среднего предпринимательства</w:t>
            </w:r>
          </w:p>
        </w:tc>
        <w:tc>
          <w:tcPr>
            <w:tcW w:w="6804" w:type="dxa"/>
            <w:vAlign w:val="center"/>
          </w:tcPr>
          <w:p>
            <w:pPr>
              <w:spacing w:line="228" w:lineRule="auto"/>
              <w:contextualSpacing/>
              <w:jc w:val="both"/>
              <w:rPr>
                <w:rFonts w:ascii="Times New Roman" w:hAnsi="Times New Roman"/>
              </w:rPr>
            </w:pPr>
            <w:r>
              <w:rPr>
                <w:rFonts w:ascii="Times New Roman" w:eastAsia="Calibri" w:hAnsi="Times New Roman"/>
                <w:bCs/>
              </w:rPr>
              <w:t>Установлено</w:t>
            </w:r>
          </w:p>
          <w:p>
            <w:pPr>
              <w:spacing w:line="228" w:lineRule="auto"/>
              <w:contextualSpacing/>
              <w:jc w:val="both"/>
              <w:rPr>
                <w:rFonts w:ascii="Times New Roman" w:eastAsia="Calibri" w:hAnsi="Times New Roman"/>
                <w:b/>
                <w:bCs/>
              </w:rPr>
            </w:pPr>
          </w:p>
        </w:tc>
      </w:tr>
      <w:tr>
        <w:tc>
          <w:tcPr>
            <w:tcW w:w="851" w:type="dxa"/>
          </w:tcPr>
          <w:p>
            <w:pPr>
              <w:spacing w:line="0" w:lineRule="atLeast"/>
              <w:contextualSpacing/>
              <w:rPr>
                <w:rFonts w:ascii="Times New Roman" w:hAnsi="Times New Roman"/>
                <w:lang w:val="en-US"/>
              </w:rPr>
            </w:pPr>
            <w:r>
              <w:rPr>
                <w:rFonts w:ascii="Times New Roman" w:hAnsi="Times New Roman"/>
                <w:lang w:val="en-US"/>
              </w:rPr>
              <w:t>15</w:t>
            </w:r>
          </w:p>
        </w:tc>
        <w:tc>
          <w:tcPr>
            <w:tcW w:w="2543" w:type="dxa"/>
          </w:tcPr>
          <w:p>
            <w:pPr>
              <w:jc w:val="both"/>
              <w:rPr>
                <w:rFonts w:ascii="Times New Roman" w:eastAsia="Calibri" w:hAnsi="Times New Roman"/>
                <w:bCs/>
              </w:rPr>
            </w:pPr>
            <w:r>
              <w:rPr>
                <w:rFonts w:ascii="Times New Roman" w:hAnsi="Times New Roman"/>
              </w:rPr>
              <w:t xml:space="preserve">Требование о привлечении к исполнению договора субподрядчиков </w:t>
            </w:r>
            <w:r>
              <w:rPr>
                <w:rFonts w:ascii="Times New Roman" w:eastAsia="Calibri" w:hAnsi="Times New Roman"/>
              </w:rPr>
              <w:t>(соисполнителей)</w:t>
            </w:r>
            <w:r>
              <w:rPr>
                <w:rFonts w:ascii="Times New Roman" w:hAnsi="Times New Roman"/>
              </w:rPr>
              <w:t xml:space="preserve"> из числа субъектов малого и среднего предпринимательства</w:t>
            </w:r>
          </w:p>
        </w:tc>
        <w:tc>
          <w:tcPr>
            <w:tcW w:w="6804" w:type="dxa"/>
            <w:vAlign w:val="center"/>
          </w:tcPr>
          <w:p>
            <w:pPr>
              <w:spacing w:line="228" w:lineRule="auto"/>
              <w:contextualSpacing/>
              <w:jc w:val="both"/>
              <w:rPr>
                <w:rFonts w:ascii="Times New Roman" w:eastAsia="Calibri" w:hAnsi="Times New Roman"/>
                <w:bCs/>
              </w:rPr>
            </w:pPr>
            <w:r>
              <w:rPr>
                <w:rFonts w:ascii="Times New Roman" w:hAnsi="Times New Roman"/>
              </w:rPr>
              <w:t>Не установлено</w:t>
            </w:r>
          </w:p>
        </w:tc>
      </w:tr>
      <w:tr>
        <w:tc>
          <w:tcPr>
            <w:tcW w:w="851" w:type="dxa"/>
          </w:tcPr>
          <w:p>
            <w:pPr>
              <w:spacing w:line="0" w:lineRule="atLeast"/>
              <w:contextualSpacing/>
              <w:rPr>
                <w:rFonts w:ascii="Times New Roman" w:hAnsi="Times New Roman"/>
                <w:lang w:val="en-US"/>
              </w:rPr>
            </w:pPr>
            <w:r>
              <w:rPr>
                <w:rFonts w:ascii="Times New Roman" w:hAnsi="Times New Roman"/>
                <w:lang w:val="en-US"/>
              </w:rPr>
              <w:t>16</w:t>
            </w:r>
          </w:p>
        </w:tc>
        <w:tc>
          <w:tcPr>
            <w:tcW w:w="2543" w:type="dxa"/>
          </w:tcPr>
          <w:p>
            <w:pPr>
              <w:jc w:val="both"/>
              <w:rPr>
                <w:rFonts w:ascii="Times New Roman" w:eastAsia="Calibri" w:hAnsi="Times New Roman"/>
                <w:bCs/>
              </w:rPr>
            </w:pPr>
            <w:r>
              <w:rPr>
                <w:rFonts w:ascii="Times New Roman" w:hAnsi="Times New Roman"/>
              </w:rPr>
              <w:t>По п.3 ч.8 ст.3 Закона № 223-ФЗ</w:t>
            </w:r>
          </w:p>
        </w:tc>
        <w:tc>
          <w:tcPr>
            <w:tcW w:w="6804" w:type="dxa"/>
            <w:vAlign w:val="center"/>
          </w:tcPr>
          <w:p>
            <w:pPr>
              <w:spacing w:line="228" w:lineRule="auto"/>
              <w:contextualSpacing/>
              <w:jc w:val="both"/>
              <w:rPr>
                <w:rFonts w:ascii="Times New Roman" w:eastAsia="Calibri" w:hAnsi="Times New Roman"/>
                <w:bCs/>
              </w:rPr>
            </w:pPr>
            <w:r>
              <w:rPr>
                <w:rFonts w:ascii="Times New Roman" w:hAnsi="Times New Roman"/>
              </w:rPr>
              <w:t>Не предоставляются</w:t>
            </w:r>
          </w:p>
        </w:tc>
      </w:tr>
    </w:tbl>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rPr>
      </w:pPr>
      <w:r>
        <w:rPr>
          <w:rFonts w:ascii="Times New Roman" w:hAnsi="Times New Roman"/>
          <w:b/>
        </w:rPr>
        <w:t>Раздел I. ИНФОРМАЦИОННАЯ КАРТА АУКЦИОНА</w:t>
      </w:r>
    </w:p>
    <w:p>
      <w:pPr>
        <w:pStyle w:val="section1"/>
        <w:spacing w:before="0" w:after="0"/>
        <w:rPr>
          <w:rFonts w:ascii="Times New Roman" w:hAnsi="Times New Roman"/>
          <w:b/>
        </w:rPr>
      </w:pP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2445"/>
        <w:gridCol w:w="6910"/>
      </w:tblGrid>
      <w:tr>
        <w:trPr>
          <w:trHeight w:val="418"/>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t>1</w:t>
            </w:r>
          </w:p>
        </w:tc>
        <w:tc>
          <w:tcPr>
            <w:tcW w:w="2445" w:type="dxa"/>
            <w:vAlign w:val="center"/>
          </w:tcPr>
          <w:p>
            <w:pPr>
              <w:pStyle w:val="affffa"/>
              <w:spacing w:line="0" w:lineRule="atLeast"/>
              <w:ind w:right="0"/>
              <w:contextualSpacing/>
              <w:jc w:val="left"/>
              <w:rPr>
                <w:rFonts w:ascii="Times New Roman" w:hAnsi="Times New Roman"/>
                <w:sz w:val="24"/>
                <w:szCs w:val="24"/>
              </w:rPr>
            </w:pPr>
            <w:r>
              <w:rPr>
                <w:rFonts w:ascii="Times New Roman" w:hAnsi="Times New Roman"/>
                <w:bCs/>
                <w:color w:val="000000"/>
                <w:sz w:val="24"/>
                <w:szCs w:val="24"/>
              </w:rPr>
              <w:t>Наименование, местонахождение, почтовый адрес, электронный адрес, контактный телефон</w:t>
            </w:r>
          </w:p>
        </w:tc>
        <w:tc>
          <w:tcPr>
            <w:tcW w:w="6910" w:type="dxa"/>
          </w:tcPr>
          <w:p>
            <w:pPr>
              <w:tabs>
                <w:tab w:val="num" w:pos="-180"/>
              </w:tabs>
              <w:spacing w:line="0" w:lineRule="atLeast"/>
              <w:contextualSpacing/>
              <w:jc w:val="both"/>
              <w:rPr>
                <w:rFonts w:ascii="Times New Roman" w:hAnsi="Times New Roman"/>
              </w:rPr>
            </w:pPr>
            <w:r>
              <w:rPr>
                <w:rFonts w:ascii="Times New Roman" w:hAnsi="Times New Roman"/>
              </w:rPr>
              <w:t>Федеральное государственное бюджетное образовательное учреждение высшего образования «Воронежский государственный медицинский университет имени Н. Н. Бурденко» Министерства здравоохранения Российской Федерации</w:t>
            </w:r>
          </w:p>
          <w:p>
            <w:pPr>
              <w:tabs>
                <w:tab w:val="left" w:pos="0"/>
              </w:tabs>
              <w:spacing w:line="0" w:lineRule="atLeast"/>
              <w:contextualSpacing/>
              <w:jc w:val="both"/>
              <w:rPr>
                <w:rFonts w:ascii="Times New Roman" w:hAnsi="Times New Roman"/>
                <w:b/>
              </w:rPr>
            </w:pPr>
            <w:r>
              <w:rPr>
                <w:rFonts w:ascii="Times New Roman" w:hAnsi="Times New Roman"/>
              </w:rPr>
              <w:t>(ФГБОУ ВО ВГМУ им. Н. Н. Бурденко Минздрава России)</w:t>
            </w:r>
          </w:p>
        </w:tc>
      </w:tr>
      <w:tr>
        <w:trPr>
          <w:trHeight w:val="585"/>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t>2</w:t>
            </w:r>
          </w:p>
        </w:tc>
        <w:tc>
          <w:tcPr>
            <w:tcW w:w="2445" w:type="dxa"/>
          </w:tcPr>
          <w:p>
            <w:pPr>
              <w:tabs>
                <w:tab w:val="left" w:pos="0"/>
              </w:tabs>
              <w:spacing w:line="0" w:lineRule="atLeast"/>
              <w:contextualSpacing/>
              <w:rPr>
                <w:rFonts w:ascii="Times New Roman" w:hAnsi="Times New Roman"/>
              </w:rPr>
            </w:pPr>
            <w:r>
              <w:rPr>
                <w:rFonts w:ascii="Times New Roman" w:hAnsi="Times New Roman"/>
              </w:rPr>
              <w:t>Место нахождения (почтовый адрес)</w:t>
            </w:r>
            <w:r>
              <w:rPr>
                <w:rFonts w:ascii="Times New Roman" w:hAnsi="Times New Roman"/>
                <w:bCs/>
                <w:color w:val="000000"/>
                <w:u w:val="single"/>
              </w:rPr>
              <w:t xml:space="preserve"> </w:t>
            </w:r>
            <w:r>
              <w:rPr>
                <w:rFonts w:ascii="Times New Roman" w:hAnsi="Times New Roman"/>
                <w:bCs/>
                <w:color w:val="000000"/>
              </w:rPr>
              <w:t>юридический адрес</w:t>
            </w:r>
          </w:p>
        </w:tc>
        <w:tc>
          <w:tcPr>
            <w:tcW w:w="6910" w:type="dxa"/>
          </w:tcPr>
          <w:p>
            <w:pPr>
              <w:tabs>
                <w:tab w:val="left" w:pos="0"/>
              </w:tabs>
              <w:spacing w:line="0" w:lineRule="atLeast"/>
              <w:contextualSpacing/>
              <w:jc w:val="both"/>
              <w:rPr>
                <w:rFonts w:ascii="Times New Roman" w:hAnsi="Times New Roman"/>
              </w:rPr>
            </w:pPr>
            <w:r>
              <w:rPr>
                <w:rFonts w:ascii="Times New Roman" w:hAnsi="Times New Roman"/>
              </w:rPr>
              <w:t>Россия, 394036, г. Воронеж, ул. Студенческая, 10</w:t>
            </w:r>
          </w:p>
        </w:tc>
      </w:tr>
      <w:tr>
        <w:trPr>
          <w:trHeight w:val="330"/>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t>3</w:t>
            </w:r>
          </w:p>
        </w:tc>
        <w:tc>
          <w:tcPr>
            <w:tcW w:w="2445" w:type="dxa"/>
          </w:tcPr>
          <w:p>
            <w:pPr>
              <w:tabs>
                <w:tab w:val="left" w:pos="0"/>
              </w:tabs>
              <w:spacing w:line="0" w:lineRule="atLeast"/>
              <w:contextualSpacing/>
              <w:rPr>
                <w:rFonts w:ascii="Times New Roman" w:hAnsi="Times New Roman"/>
              </w:rPr>
            </w:pPr>
            <w:r>
              <w:rPr>
                <w:rFonts w:ascii="Times New Roman" w:hAnsi="Times New Roman"/>
              </w:rPr>
              <w:t xml:space="preserve">Адрес электронной почты   </w:t>
            </w:r>
          </w:p>
        </w:tc>
        <w:tc>
          <w:tcPr>
            <w:tcW w:w="6910" w:type="dxa"/>
          </w:tcPr>
          <w:p>
            <w:pPr>
              <w:spacing w:line="0" w:lineRule="atLeast"/>
              <w:contextualSpacing/>
              <w:jc w:val="both"/>
              <w:rPr>
                <w:rFonts w:ascii="Times New Roman" w:hAnsi="Times New Roman"/>
                <w:lang w:val="en-US"/>
              </w:rPr>
            </w:pPr>
            <w:r>
              <w:rPr>
                <w:rFonts w:ascii="Times New Roman" w:hAnsi="Times New Roman"/>
                <w:lang w:val="en-US"/>
              </w:rPr>
              <w:t xml:space="preserve">E-mail: </w:t>
            </w:r>
            <w:hyperlink r:id="rId10" w:history="1">
              <w:r>
                <w:rPr>
                  <w:rStyle w:val="a5"/>
                  <w:rFonts w:ascii="Times New Roman" w:hAnsi="Times New Roman"/>
                  <w:color w:val="auto"/>
                  <w:lang w:val="en-US"/>
                </w:rPr>
                <w:t>e.vgma@yandex.ru</w:t>
              </w:r>
            </w:hyperlink>
          </w:p>
        </w:tc>
      </w:tr>
      <w:tr>
        <w:trPr>
          <w:trHeight w:val="315"/>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t>4</w:t>
            </w:r>
          </w:p>
        </w:tc>
        <w:tc>
          <w:tcPr>
            <w:tcW w:w="2445" w:type="dxa"/>
          </w:tcPr>
          <w:p>
            <w:pPr>
              <w:tabs>
                <w:tab w:val="left" w:pos="0"/>
              </w:tabs>
              <w:spacing w:line="0" w:lineRule="atLeast"/>
              <w:contextualSpacing/>
              <w:rPr>
                <w:rFonts w:ascii="Times New Roman" w:hAnsi="Times New Roman"/>
              </w:rPr>
            </w:pPr>
            <w:r>
              <w:rPr>
                <w:rFonts w:ascii="Times New Roman" w:hAnsi="Times New Roman"/>
              </w:rPr>
              <w:t>Номер контактного телефона/факс</w:t>
            </w:r>
          </w:p>
        </w:tc>
        <w:tc>
          <w:tcPr>
            <w:tcW w:w="6910" w:type="dxa"/>
          </w:tcPr>
          <w:p>
            <w:pPr>
              <w:tabs>
                <w:tab w:val="left" w:pos="0"/>
              </w:tabs>
              <w:spacing w:line="0" w:lineRule="atLeast"/>
              <w:contextualSpacing/>
              <w:jc w:val="both"/>
              <w:rPr>
                <w:rFonts w:ascii="Times New Roman" w:hAnsi="Times New Roman"/>
                <w:b/>
              </w:rPr>
            </w:pPr>
            <w:r>
              <w:rPr>
                <w:rFonts w:ascii="Times New Roman" w:hAnsi="Times New Roman"/>
              </w:rPr>
              <w:t>(473) 264-42-23/ 253-04-57</w:t>
            </w:r>
          </w:p>
        </w:tc>
      </w:tr>
      <w:tr>
        <w:trPr>
          <w:trHeight w:val="315"/>
        </w:trPr>
        <w:tc>
          <w:tcPr>
            <w:tcW w:w="851" w:type="dxa"/>
          </w:tcPr>
          <w:p>
            <w:pPr>
              <w:tabs>
                <w:tab w:val="left" w:pos="0"/>
              </w:tabs>
              <w:spacing w:line="0" w:lineRule="atLeast"/>
              <w:contextualSpacing/>
              <w:jc w:val="center"/>
              <w:rPr>
                <w:rFonts w:ascii="Times New Roman" w:hAnsi="Times New Roman"/>
              </w:rPr>
            </w:pPr>
            <w:r>
              <w:rPr>
                <w:rFonts w:ascii="Times New Roman" w:hAnsi="Times New Roman"/>
                <w:lang w:val="en-US"/>
              </w:rPr>
              <w:t>5</w:t>
            </w:r>
          </w:p>
        </w:tc>
        <w:tc>
          <w:tcPr>
            <w:tcW w:w="2445" w:type="dxa"/>
          </w:tcPr>
          <w:p>
            <w:pPr>
              <w:tabs>
                <w:tab w:val="left" w:pos="0"/>
              </w:tabs>
              <w:spacing w:line="0" w:lineRule="atLeast"/>
              <w:contextualSpacing/>
              <w:rPr>
                <w:rFonts w:ascii="Times New Roman" w:hAnsi="Times New Roman"/>
              </w:rPr>
            </w:pPr>
            <w:r>
              <w:rPr>
                <w:rFonts w:ascii="Times New Roman" w:hAnsi="Times New Roman"/>
              </w:rPr>
              <w:t>Наименование процедуры размещения заказа</w:t>
            </w:r>
          </w:p>
        </w:tc>
        <w:tc>
          <w:tcPr>
            <w:tcW w:w="6910" w:type="dxa"/>
          </w:tcPr>
          <w:p>
            <w:pPr>
              <w:tabs>
                <w:tab w:val="left" w:pos="0"/>
              </w:tabs>
              <w:spacing w:line="0" w:lineRule="atLeast"/>
              <w:contextualSpacing/>
              <w:jc w:val="both"/>
              <w:rPr>
                <w:rFonts w:ascii="Times New Roman" w:hAnsi="Times New Roman"/>
              </w:rPr>
            </w:pPr>
            <w:r>
              <w:rPr>
                <w:rFonts w:ascii="Times New Roman" w:hAnsi="Times New Roman"/>
              </w:rPr>
              <w:t>аукцион в электронной форме</w:t>
            </w:r>
          </w:p>
          <w:p>
            <w:pPr>
              <w:tabs>
                <w:tab w:val="left" w:pos="0"/>
              </w:tabs>
              <w:spacing w:line="0" w:lineRule="atLeast"/>
              <w:contextualSpacing/>
              <w:jc w:val="both"/>
              <w:rPr>
                <w:rFonts w:ascii="Times New Roman" w:hAnsi="Times New Roman"/>
              </w:rPr>
            </w:pPr>
          </w:p>
          <w:p>
            <w:pPr>
              <w:spacing w:line="0" w:lineRule="atLeast"/>
              <w:contextualSpacing/>
              <w:jc w:val="both"/>
              <w:rPr>
                <w:rFonts w:ascii="Times New Roman" w:hAnsi="Times New Roman"/>
                <w:b/>
              </w:rPr>
            </w:pPr>
          </w:p>
        </w:tc>
      </w:tr>
      <w:tr>
        <w:trPr>
          <w:trHeight w:val="315"/>
        </w:trPr>
        <w:tc>
          <w:tcPr>
            <w:tcW w:w="851" w:type="dxa"/>
          </w:tcPr>
          <w:p>
            <w:pPr>
              <w:tabs>
                <w:tab w:val="left" w:pos="0"/>
              </w:tabs>
              <w:spacing w:line="0" w:lineRule="atLeast"/>
              <w:contextualSpacing/>
              <w:jc w:val="center"/>
              <w:rPr>
                <w:rFonts w:ascii="Times New Roman" w:hAnsi="Times New Roman"/>
                <w:highlight w:val="yellow"/>
              </w:rPr>
            </w:pPr>
            <w:r>
              <w:rPr>
                <w:rFonts w:ascii="Times New Roman" w:hAnsi="Times New Roman"/>
              </w:rPr>
              <w:t>6</w:t>
            </w:r>
          </w:p>
        </w:tc>
        <w:tc>
          <w:tcPr>
            <w:tcW w:w="2445" w:type="dxa"/>
          </w:tcPr>
          <w:p>
            <w:pPr>
              <w:tabs>
                <w:tab w:val="left" w:pos="0"/>
              </w:tabs>
              <w:spacing w:line="0" w:lineRule="atLeast"/>
              <w:contextualSpacing/>
              <w:rPr>
                <w:rFonts w:ascii="Times New Roman" w:hAnsi="Times New Roman"/>
              </w:rPr>
            </w:pPr>
            <w:r>
              <w:rPr>
                <w:rFonts w:ascii="Times New Roman" w:eastAsia="Times New Roman" w:hAnsi="Times New Roman"/>
                <w:bCs/>
                <w:lang w:eastAsia="zh-CN"/>
              </w:rPr>
              <w:t>Информационное обеспечение проведения аукциона в электронной форме</w:t>
            </w:r>
          </w:p>
        </w:tc>
        <w:tc>
          <w:tcPr>
            <w:tcW w:w="6910" w:type="dxa"/>
          </w:tcPr>
          <w:p>
            <w:pPr>
              <w:spacing w:line="0" w:lineRule="atLeast"/>
              <w:contextualSpacing/>
              <w:jc w:val="both"/>
              <w:rPr>
                <w:rFonts w:ascii="Times New Roman" w:eastAsia="Times New Roman" w:hAnsi="Times New Roman"/>
                <w:bCs/>
                <w:lang w:eastAsia="zh-CN"/>
              </w:rPr>
            </w:pPr>
            <w:r>
              <w:rPr>
                <w:rFonts w:ascii="Times New Roman" w:eastAsia="Times New Roman" w:hAnsi="Times New Roman"/>
                <w:bCs/>
                <w:lang w:eastAsia="zh-CN"/>
              </w:rPr>
              <w:t xml:space="preserve">Официальным сайтом в </w:t>
            </w:r>
            <w:r>
              <w:rPr>
                <w:rFonts w:ascii="Times New Roman" w:eastAsia="Times New Roman" w:hAnsi="Times New Roman"/>
                <w:lang w:eastAsia="zh-CN"/>
              </w:rPr>
              <w:t xml:space="preserve">информационно-телекоммуникационной </w:t>
            </w:r>
            <w:r>
              <w:rPr>
                <w:rFonts w:ascii="Times New Roman" w:eastAsia="Times New Roman" w:hAnsi="Times New Roman"/>
                <w:bCs/>
                <w:lang w:eastAsia="zh-CN"/>
              </w:rPr>
              <w:t xml:space="preserve">сети «Интернет» для размещения информации о проведении аукциона в электронной форме является сайт </w:t>
            </w:r>
            <w:hyperlink r:id="rId11" w:history="1">
              <w:r>
                <w:rPr>
                  <w:rFonts w:ascii="Times New Roman" w:eastAsia="Times New Roman" w:hAnsi="Times New Roman"/>
                  <w:bCs/>
                  <w:u w:val="single"/>
                  <w:lang w:val="en-US" w:eastAsia="zh-CN"/>
                </w:rPr>
                <w:t>www</w:t>
              </w:r>
              <w:r>
                <w:rPr>
                  <w:rFonts w:ascii="Times New Roman" w:eastAsia="Times New Roman" w:hAnsi="Times New Roman"/>
                  <w:bCs/>
                  <w:u w:val="single"/>
                  <w:lang w:eastAsia="zh-CN"/>
                </w:rPr>
                <w:t>.</w:t>
              </w:r>
              <w:r>
                <w:rPr>
                  <w:rFonts w:ascii="Times New Roman" w:eastAsia="Times New Roman" w:hAnsi="Times New Roman"/>
                  <w:bCs/>
                  <w:u w:val="single"/>
                  <w:lang w:val="en-US" w:eastAsia="zh-CN"/>
                </w:rPr>
                <w:t>zakupki</w:t>
              </w:r>
              <w:r>
                <w:rPr>
                  <w:rFonts w:ascii="Times New Roman" w:eastAsia="Times New Roman" w:hAnsi="Times New Roman"/>
                  <w:bCs/>
                  <w:u w:val="single"/>
                  <w:lang w:eastAsia="zh-CN"/>
                </w:rPr>
                <w:t>.</w:t>
              </w:r>
              <w:r>
                <w:rPr>
                  <w:rFonts w:ascii="Times New Roman" w:eastAsia="Times New Roman" w:hAnsi="Times New Roman"/>
                  <w:bCs/>
                  <w:u w:val="single"/>
                  <w:lang w:val="en-US" w:eastAsia="zh-CN"/>
                </w:rPr>
                <w:t>gov</w:t>
              </w:r>
              <w:r>
                <w:rPr>
                  <w:rFonts w:ascii="Times New Roman" w:eastAsia="Times New Roman" w:hAnsi="Times New Roman"/>
                  <w:bCs/>
                  <w:u w:val="single"/>
                  <w:lang w:eastAsia="zh-CN"/>
                </w:rPr>
                <w:t>.</w:t>
              </w:r>
              <w:r>
                <w:rPr>
                  <w:rFonts w:ascii="Times New Roman" w:eastAsia="Times New Roman" w:hAnsi="Times New Roman"/>
                  <w:bCs/>
                  <w:u w:val="single"/>
                  <w:lang w:val="en-US" w:eastAsia="zh-CN"/>
                </w:rPr>
                <w:t>ru</w:t>
              </w:r>
            </w:hyperlink>
            <w:r>
              <w:rPr>
                <w:rFonts w:ascii="Times New Roman" w:eastAsia="Times New Roman" w:hAnsi="Times New Roman"/>
                <w:bCs/>
                <w:lang w:eastAsia="zh-CN"/>
              </w:rPr>
              <w:t xml:space="preserve">, также информация и документация размещена на сайте ЭТП </w:t>
            </w:r>
            <w:r>
              <w:rPr>
                <w:rFonts w:ascii="Times New Roman" w:hAnsi="Times New Roman"/>
              </w:rPr>
              <w:t>ЗАО «Сбербанк – Автоматизированная система торгов» (УТП) в информационно-телекоммуникационной сети «Интернет» - www.</w:t>
            </w:r>
            <w:r>
              <w:rPr>
                <w:rFonts w:ascii="Times New Roman" w:hAnsi="Times New Roman"/>
                <w:lang w:val="en-US"/>
              </w:rPr>
              <w:t>utp</w:t>
            </w:r>
            <w:r>
              <w:rPr>
                <w:rFonts w:ascii="Times New Roman" w:hAnsi="Times New Roman"/>
              </w:rPr>
              <w:t>.sberbank-ast.ru (далее – электронная площадка).</w:t>
            </w:r>
          </w:p>
          <w:p>
            <w:pPr>
              <w:tabs>
                <w:tab w:val="left" w:pos="0"/>
              </w:tabs>
              <w:spacing w:line="0" w:lineRule="atLeast"/>
              <w:contextualSpacing/>
              <w:jc w:val="both"/>
              <w:rPr>
                <w:rFonts w:ascii="Times New Roman" w:hAnsi="Times New Roman"/>
              </w:rPr>
            </w:pPr>
            <w:r>
              <w:rPr>
                <w:rFonts w:ascii="Times New Roman" w:eastAsia="Times New Roman" w:hAnsi="Times New Roman"/>
                <w:bCs/>
                <w:lang w:eastAsia="zh-CN"/>
              </w:rPr>
              <w:t xml:space="preserve">Аукцион в электронной форме проводится в соответствии с правилами и с использованием функциональных возможностей </w:t>
            </w:r>
            <w:r>
              <w:rPr>
                <w:rFonts w:ascii="Times New Roman" w:hAnsi="Times New Roman"/>
              </w:rPr>
              <w:lastRenderedPageBreak/>
              <w:t xml:space="preserve">электронной площадки ЗАО «Сбербанк – Автоматизированная система торгов» (УТП) в информационно-телекоммуникационной сети «Интернет» - </w:t>
            </w:r>
            <w:hyperlink r:id="rId12" w:history="1">
              <w:r>
                <w:rPr>
                  <w:rStyle w:val="a5"/>
                  <w:rFonts w:ascii="Times New Roman" w:hAnsi="Times New Roman"/>
                  <w:color w:val="auto"/>
                </w:rPr>
                <w:t>www.</w:t>
              </w:r>
              <w:r>
                <w:rPr>
                  <w:rStyle w:val="a5"/>
                  <w:rFonts w:ascii="Times New Roman" w:hAnsi="Times New Roman"/>
                  <w:color w:val="auto"/>
                  <w:lang w:val="en-US"/>
                </w:rPr>
                <w:t>utp</w:t>
              </w:r>
              <w:r>
                <w:rPr>
                  <w:rStyle w:val="a5"/>
                  <w:rFonts w:ascii="Times New Roman" w:hAnsi="Times New Roman"/>
                  <w:color w:val="auto"/>
                </w:rPr>
                <w:t>.sberbank-ast.ru»</w:t>
              </w:r>
            </w:hyperlink>
            <w:r>
              <w:rPr>
                <w:rFonts w:ascii="Times New Roman" w:eastAsia="Times New Roman" w:hAnsi="Times New Roman"/>
                <w:bCs/>
                <w:lang w:eastAsia="zh-CN"/>
              </w:rPr>
              <w:t>.</w:t>
            </w:r>
          </w:p>
        </w:tc>
      </w:tr>
      <w:tr>
        <w:trPr>
          <w:trHeight w:val="315"/>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lastRenderedPageBreak/>
              <w:t>7</w:t>
            </w:r>
          </w:p>
        </w:tc>
        <w:tc>
          <w:tcPr>
            <w:tcW w:w="2445" w:type="dxa"/>
          </w:tcPr>
          <w:p>
            <w:pPr>
              <w:tabs>
                <w:tab w:val="left" w:pos="0"/>
              </w:tabs>
              <w:spacing w:line="0" w:lineRule="atLeast"/>
              <w:contextualSpacing/>
              <w:rPr>
                <w:rFonts w:ascii="Times New Roman" w:hAnsi="Times New Roman"/>
              </w:rPr>
            </w:pPr>
            <w:r>
              <w:rPr>
                <w:rFonts w:ascii="Times New Roman" w:hAnsi="Times New Roman"/>
                <w:bCs/>
                <w:color w:val="000000"/>
              </w:rPr>
              <w:t>Предмет договора с указанием количества поставляемого товара, объема выполняемых работ, оказываемых услуг</w:t>
            </w:r>
          </w:p>
        </w:tc>
        <w:tc>
          <w:tcPr>
            <w:tcW w:w="6910" w:type="dxa"/>
          </w:tcPr>
          <w:p>
            <w:pPr>
              <w:keepNext/>
              <w:keepLines/>
              <w:suppressLineNumbers/>
              <w:tabs>
                <w:tab w:val="left" w:pos="2552"/>
              </w:tabs>
              <w:jc w:val="both"/>
              <w:rPr>
                <w:rFonts w:ascii="Times New Roman" w:hAnsi="Times New Roman"/>
              </w:rPr>
            </w:pPr>
            <w:r>
              <w:rPr>
                <w:rFonts w:ascii="Times New Roman" w:eastAsiaTheme="minorHAnsi" w:hAnsi="Times New Roman"/>
                <w:color w:val="000000"/>
              </w:rPr>
              <w:t>«</w:t>
            </w:r>
            <w:r>
              <w:rPr>
                <w:rFonts w:ascii="Times New Roman" w:hAnsi="Times New Roman"/>
              </w:rPr>
              <w:t xml:space="preserve">Поставка молока и молочной продукции </w:t>
            </w:r>
            <w:r>
              <w:rPr>
                <w:rFonts w:ascii="Times New Roman" w:eastAsiaTheme="minorHAnsi" w:hAnsi="Times New Roman"/>
                <w:color w:val="000000"/>
              </w:rPr>
              <w:t>согласно техническому заданию</w:t>
            </w:r>
            <w:r>
              <w:rPr>
                <w:rFonts w:ascii="Times New Roman" w:hAnsi="Times New Roman"/>
                <w:b/>
              </w:rPr>
              <w:t xml:space="preserve">» </w:t>
            </w:r>
            <w:r>
              <w:rPr>
                <w:rFonts w:ascii="Times New Roman" w:hAnsi="Times New Roman"/>
                <w:spacing w:val="4"/>
              </w:rPr>
              <w:t>для субъектов малого и среднего предпринимательства)</w:t>
            </w:r>
          </w:p>
          <w:p>
            <w:pPr>
              <w:jc w:val="both"/>
              <w:rPr>
                <w:rFonts w:ascii="Times New Roman" w:hAnsi="Times New Roman"/>
              </w:rPr>
            </w:pPr>
          </w:p>
          <w:p>
            <w:pPr>
              <w:jc w:val="both"/>
              <w:rPr>
                <w:rFonts w:ascii="Times New Roman" w:hAnsi="Times New Roman"/>
              </w:rPr>
            </w:pPr>
            <w:r>
              <w:rPr>
                <w:rFonts w:ascii="Times New Roman" w:hAnsi="Times New Roman"/>
              </w:rPr>
              <w:t xml:space="preserve">Описание объекта закупки с указанием количества поставляемого товара согласно </w:t>
            </w:r>
            <w:r>
              <w:rPr>
                <w:rStyle w:val="a5"/>
                <w:rFonts w:ascii="Times New Roman" w:hAnsi="Times New Roman"/>
                <w:bCs/>
                <w:color w:val="auto"/>
                <w:spacing w:val="1"/>
                <w:u w:val="none"/>
              </w:rPr>
              <w:t xml:space="preserve">Разделу </w:t>
            </w:r>
            <w:r>
              <w:rPr>
                <w:rFonts w:ascii="Times New Roman" w:hAnsi="Times New Roman"/>
              </w:rPr>
              <w:t>II</w:t>
            </w:r>
            <w:r>
              <w:rPr>
                <w:rStyle w:val="a5"/>
                <w:rFonts w:ascii="Times New Roman" w:hAnsi="Times New Roman"/>
                <w:bCs/>
                <w:color w:val="auto"/>
                <w:spacing w:val="1"/>
                <w:u w:val="none"/>
              </w:rPr>
              <w:t xml:space="preserve"> настоящей документации «Техническое Задание»</w:t>
            </w:r>
          </w:p>
        </w:tc>
      </w:tr>
      <w:tr>
        <w:trPr>
          <w:trHeight w:val="315"/>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t>8</w:t>
            </w:r>
          </w:p>
        </w:tc>
        <w:tc>
          <w:tcPr>
            <w:tcW w:w="2445" w:type="dxa"/>
          </w:tcPr>
          <w:p>
            <w:pPr>
              <w:tabs>
                <w:tab w:val="left" w:pos="0"/>
              </w:tabs>
              <w:spacing w:line="0" w:lineRule="atLeast"/>
              <w:contextualSpacing/>
              <w:rPr>
                <w:rFonts w:ascii="Times New Roman" w:hAnsi="Times New Roman"/>
                <w:bCs/>
                <w:color w:val="000000"/>
              </w:rPr>
            </w:pPr>
            <w:r>
              <w:rPr>
                <w:rFonts w:ascii="Times New Roman" w:hAnsi="Times New Roman"/>
                <w:bCs/>
                <w:color w:val="000000"/>
              </w:rPr>
              <w:t>Место поставки товара, выполнения работ, оказания услуг</w:t>
            </w:r>
          </w:p>
        </w:tc>
        <w:tc>
          <w:tcPr>
            <w:tcW w:w="6910" w:type="dxa"/>
          </w:tcPr>
          <w:p>
            <w:pPr>
              <w:jc w:val="both"/>
              <w:rPr>
                <w:rFonts w:ascii="Times New Roman" w:hAnsi="Times New Roman"/>
              </w:rPr>
            </w:pPr>
            <w:r>
              <w:rPr>
                <w:rFonts w:ascii="Times New Roman" w:hAnsi="Times New Roman"/>
              </w:rPr>
              <w:t xml:space="preserve">Воронеж, ул. Студенческая 12, столовая (склад), ФГБОУ ВО ВГМУ им. Н.Н. Бурденко </w:t>
            </w:r>
          </w:p>
        </w:tc>
      </w:tr>
      <w:tr>
        <w:trPr>
          <w:trHeight w:val="315"/>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t>9</w:t>
            </w:r>
          </w:p>
        </w:tc>
        <w:tc>
          <w:tcPr>
            <w:tcW w:w="2445" w:type="dxa"/>
          </w:tcPr>
          <w:p>
            <w:pPr>
              <w:tabs>
                <w:tab w:val="left" w:pos="0"/>
              </w:tabs>
              <w:spacing w:line="0" w:lineRule="atLeast"/>
              <w:contextualSpacing/>
              <w:rPr>
                <w:rFonts w:ascii="Times New Roman" w:hAnsi="Times New Roman"/>
                <w:bCs/>
                <w:color w:val="000000"/>
              </w:rPr>
            </w:pPr>
            <w:r>
              <w:rPr>
                <w:rFonts w:ascii="Times New Roman" w:hAnsi="Times New Roman"/>
                <w:bCs/>
                <w:color w:val="000000"/>
              </w:rPr>
              <w:t>Требования к качеству, техническим характеристикам товара, к его безопасности, к функциональным характеристикам (потребительским свойствам) товара, к размерам, упаковке, отгрузке и иные требования, связанные с определением соответствия товаров потребностям Заказчика</w:t>
            </w:r>
          </w:p>
        </w:tc>
        <w:tc>
          <w:tcPr>
            <w:tcW w:w="6910" w:type="dxa"/>
          </w:tcPr>
          <w:p>
            <w:pPr>
              <w:jc w:val="both"/>
              <w:rPr>
                <w:rFonts w:ascii="Times New Roman" w:hAnsi="Times New Roman"/>
              </w:rPr>
            </w:pPr>
            <w:r>
              <w:rPr>
                <w:rFonts w:ascii="Times New Roman" w:hAnsi="Times New Roman"/>
                <w:bCs/>
                <w:color w:val="000000"/>
              </w:rPr>
              <w:t>Указаны в Разделе II настоящей документации «Техническое Задание».</w:t>
            </w:r>
          </w:p>
        </w:tc>
      </w:tr>
      <w:tr>
        <w:trPr>
          <w:trHeight w:val="315"/>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t>10</w:t>
            </w:r>
          </w:p>
        </w:tc>
        <w:tc>
          <w:tcPr>
            <w:tcW w:w="2445" w:type="dxa"/>
          </w:tcPr>
          <w:p>
            <w:pPr>
              <w:jc w:val="both"/>
              <w:rPr>
                <w:rFonts w:ascii="Times New Roman" w:hAnsi="Times New Roman"/>
                <w:bCs/>
                <w:color w:val="000000"/>
              </w:rPr>
            </w:pPr>
            <w:r>
              <w:rPr>
                <w:rFonts w:ascii="Times New Roman" w:hAnsi="Times New Roman"/>
                <w:bCs/>
                <w:color w:val="000000"/>
              </w:rPr>
              <w:t>Сроки (периоды) поставки товара, выполнения работы, оказания услуги</w:t>
            </w:r>
          </w:p>
        </w:tc>
        <w:tc>
          <w:tcPr>
            <w:tcW w:w="6910" w:type="dxa"/>
            <w:vAlign w:val="center"/>
          </w:tcPr>
          <w:p>
            <w:pPr>
              <w:autoSpaceDE w:val="0"/>
              <w:snapToGrid w:val="0"/>
              <w:rPr>
                <w:rFonts w:ascii="Times New Roman" w:hAnsi="Times New Roman"/>
                <w:bCs/>
                <w:color w:val="000000"/>
              </w:rPr>
            </w:pPr>
            <w:r>
              <w:rPr>
                <w:rFonts w:ascii="Times New Roman" w:hAnsi="Times New Roman"/>
              </w:rPr>
              <w:t>С момента заключения договора по 31 декабря 2019 года</w:t>
            </w:r>
          </w:p>
        </w:tc>
      </w:tr>
      <w:tr>
        <w:trPr>
          <w:trHeight w:val="315"/>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t>11</w:t>
            </w:r>
          </w:p>
        </w:tc>
        <w:tc>
          <w:tcPr>
            <w:tcW w:w="2445" w:type="dxa"/>
          </w:tcPr>
          <w:p>
            <w:pPr>
              <w:jc w:val="both"/>
              <w:rPr>
                <w:rFonts w:ascii="Times New Roman" w:hAnsi="Times New Roman"/>
                <w:bCs/>
                <w:color w:val="000000"/>
              </w:rPr>
            </w:pPr>
            <w:r>
              <w:rPr>
                <w:rFonts w:ascii="Times New Roman" w:hAnsi="Times New Roman"/>
                <w:bCs/>
              </w:rPr>
              <w:t>Начальная (максимальная) цена договора (цена лота</w:t>
            </w:r>
          </w:p>
        </w:tc>
        <w:tc>
          <w:tcPr>
            <w:tcW w:w="6910" w:type="dxa"/>
            <w:vAlign w:val="center"/>
          </w:tcPr>
          <w:p>
            <w:pPr>
              <w:autoSpaceDE w:val="0"/>
              <w:snapToGrid w:val="0"/>
              <w:jc w:val="both"/>
              <w:rPr>
                <w:rFonts w:ascii="Times New Roman" w:hAnsi="Times New Roman"/>
              </w:rPr>
            </w:pPr>
            <w:r>
              <w:rPr>
                <w:rFonts w:ascii="Times New Roman" w:hAnsi="Times New Roman"/>
              </w:rPr>
              <w:t xml:space="preserve">232 338(Двести тридцать две тысячи триста тридцать восемь) рублей 00 копеек. </w:t>
            </w:r>
          </w:p>
          <w:p>
            <w:pPr>
              <w:autoSpaceDE w:val="0"/>
              <w:snapToGrid w:val="0"/>
              <w:jc w:val="both"/>
              <w:rPr>
                <w:rFonts w:ascii="Times New Roman" w:hAnsi="Times New Roman"/>
              </w:rPr>
            </w:pPr>
            <w:r>
              <w:rPr>
                <w:rFonts w:ascii="Times New Roman" w:hAnsi="Times New Roman"/>
              </w:rPr>
              <w:t>Для формирования цены договора является рубль Российской Федерации, порядок применения официального курса иностранной валюты к рублю Российской Федерации не устанавливается</w:t>
            </w:r>
          </w:p>
        </w:tc>
      </w:tr>
      <w:tr>
        <w:trPr>
          <w:trHeight w:val="315"/>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t>12</w:t>
            </w:r>
          </w:p>
        </w:tc>
        <w:tc>
          <w:tcPr>
            <w:tcW w:w="2445" w:type="dxa"/>
          </w:tcPr>
          <w:p>
            <w:pPr>
              <w:jc w:val="both"/>
              <w:rPr>
                <w:rFonts w:ascii="Times New Roman" w:hAnsi="Times New Roman"/>
                <w:bCs/>
              </w:rPr>
            </w:pPr>
            <w:r>
              <w:rPr>
                <w:rFonts w:ascii="Times New Roman" w:hAnsi="Times New Roman"/>
                <w:bCs/>
              </w:rPr>
              <w:t>Обоснование начальной (максимальной) цены договора</w:t>
            </w:r>
          </w:p>
        </w:tc>
        <w:tc>
          <w:tcPr>
            <w:tcW w:w="6910" w:type="dxa"/>
          </w:tcPr>
          <w:p>
            <w:pPr>
              <w:autoSpaceDE w:val="0"/>
              <w:snapToGrid w:val="0"/>
              <w:rPr>
                <w:rFonts w:ascii="Times New Roman" w:hAnsi="Times New Roman"/>
              </w:rPr>
            </w:pPr>
            <w:r>
              <w:rPr>
                <w:rFonts w:ascii="Times New Roman" w:hAnsi="Times New Roman"/>
              </w:rPr>
              <w:t xml:space="preserve">Обоснование начальной (максимальной) цены договора указано в разделе </w:t>
            </w:r>
            <w:r>
              <w:rPr>
                <w:rFonts w:ascii="Times New Roman" w:hAnsi="Times New Roman"/>
                <w:lang w:val="en-US"/>
              </w:rPr>
              <w:t>VI</w:t>
            </w:r>
          </w:p>
        </w:tc>
      </w:tr>
      <w:tr>
        <w:trPr>
          <w:trHeight w:val="315"/>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t>13</w:t>
            </w:r>
          </w:p>
        </w:tc>
        <w:tc>
          <w:tcPr>
            <w:tcW w:w="2445" w:type="dxa"/>
          </w:tcPr>
          <w:p>
            <w:pPr>
              <w:jc w:val="both"/>
              <w:rPr>
                <w:rFonts w:ascii="Times New Roman" w:hAnsi="Times New Roman"/>
                <w:bCs/>
              </w:rPr>
            </w:pPr>
            <w:r>
              <w:rPr>
                <w:rFonts w:ascii="Times New Roman" w:hAnsi="Times New Roman"/>
                <w:bCs/>
                <w:color w:val="000000"/>
              </w:rPr>
              <w:t>Порядок и способ формирования н</w:t>
            </w:r>
            <w:r>
              <w:rPr>
                <w:rFonts w:ascii="Times New Roman" w:hAnsi="Times New Roman"/>
                <w:bCs/>
              </w:rPr>
              <w:t xml:space="preserve">ачальной (максимальной) цены договора (цены лота) (с учетом или без учета расходов на перевозку, страхование, уплату </w:t>
            </w:r>
            <w:r>
              <w:rPr>
                <w:rFonts w:ascii="Times New Roman" w:hAnsi="Times New Roman"/>
                <w:bCs/>
              </w:rPr>
              <w:lastRenderedPageBreak/>
              <w:t>таможенных пошлин, налогов и других обязательных платежей)</w:t>
            </w:r>
          </w:p>
        </w:tc>
        <w:tc>
          <w:tcPr>
            <w:tcW w:w="6910" w:type="dxa"/>
          </w:tcPr>
          <w:p>
            <w:pPr>
              <w:autoSpaceDE w:val="0"/>
              <w:snapToGrid w:val="0"/>
              <w:jc w:val="both"/>
              <w:rPr>
                <w:rFonts w:ascii="Times New Roman" w:hAnsi="Times New Roman"/>
                <w:color w:val="C00000"/>
              </w:rPr>
            </w:pPr>
            <w:r>
              <w:rPr>
                <w:rFonts w:ascii="Times New Roman" w:hAnsi="Times New Roman"/>
              </w:rPr>
              <w:lastRenderedPageBreak/>
              <w:t>Начальная (максимальная) цена договора включает в себя стоимости товаров, работ, услуг, расходов на перевозку и любых других сопутствующих расходов Поставщика (Подрядчика, Исполнителя), необходимых для сдачи Заказчику результата (товара, работ, услуг) а также налогов, сборов, таможенных пошлин и других обязательных платежей, установленных действующим законодательством РФ</w:t>
            </w:r>
          </w:p>
        </w:tc>
      </w:tr>
      <w:tr>
        <w:trPr>
          <w:trHeight w:val="315"/>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t>14</w:t>
            </w:r>
          </w:p>
        </w:tc>
        <w:tc>
          <w:tcPr>
            <w:tcW w:w="2445" w:type="dxa"/>
          </w:tcPr>
          <w:p>
            <w:pPr>
              <w:jc w:val="both"/>
              <w:rPr>
                <w:rFonts w:ascii="Times New Roman" w:eastAsia="Times New Roman" w:hAnsi="Times New Roman"/>
              </w:rPr>
            </w:pPr>
            <w:r>
              <w:rPr>
                <w:rFonts w:ascii="Times New Roman" w:hAnsi="Times New Roman"/>
                <w:bCs/>
              </w:rPr>
              <w:t>Форма, сроки и порядок оплаты товара, работы, услуги</w:t>
            </w:r>
            <w:r>
              <w:rPr>
                <w:rFonts w:ascii="Times New Roman" w:eastAsia="Times New Roman" w:hAnsi="Times New Roman"/>
              </w:rPr>
              <w:t xml:space="preserve"> </w:t>
            </w:r>
          </w:p>
          <w:p>
            <w:pPr>
              <w:jc w:val="both"/>
              <w:rPr>
                <w:rFonts w:ascii="Times New Roman" w:hAnsi="Times New Roman"/>
                <w:bCs/>
                <w:color w:val="000000"/>
              </w:rPr>
            </w:pPr>
            <w:r>
              <w:rPr>
                <w:rFonts w:ascii="Times New Roman" w:eastAsia="Times New Roman" w:hAnsi="Times New Roman"/>
              </w:rPr>
              <w:t>Источник финансирования</w:t>
            </w:r>
          </w:p>
        </w:tc>
        <w:tc>
          <w:tcPr>
            <w:tcW w:w="6910" w:type="dxa"/>
            <w:vAlign w:val="center"/>
          </w:tcPr>
          <w:p>
            <w:pPr>
              <w:autoSpaceDE w:val="0"/>
              <w:snapToGrid w:val="0"/>
              <w:jc w:val="both"/>
              <w:rPr>
                <w:rFonts w:ascii="Times New Roman" w:hAnsi="Times New Roman"/>
              </w:rPr>
            </w:pPr>
            <w:r>
              <w:rPr>
                <w:rFonts w:ascii="Times New Roman" w:hAnsi="Times New Roman"/>
              </w:rPr>
              <w:t>Оплата по договору осуществляется ежемесячно по факту поставки партии товара по безналичному расчету платежными поручениями путем перечисления Заказчиком денежных средств на расчетный счет Поставщика в течение 30 календарных дней после подписания акта приема- передачи товара, сводной товарной накладной за месяц, и представленных Поставщиком счета и счета-фактуры (или УПД).</w:t>
            </w:r>
          </w:p>
          <w:p>
            <w:pPr>
              <w:autoSpaceDE w:val="0"/>
              <w:snapToGrid w:val="0"/>
              <w:jc w:val="both"/>
              <w:rPr>
                <w:rFonts w:ascii="Times New Roman" w:hAnsi="Times New Roman"/>
              </w:rPr>
            </w:pPr>
            <w:r>
              <w:rPr>
                <w:rFonts w:ascii="Times New Roman" w:hAnsi="Times New Roman"/>
              </w:rPr>
              <w:t>Средства от приносящей доход деятельности</w:t>
            </w:r>
          </w:p>
        </w:tc>
      </w:tr>
      <w:tr>
        <w:trPr>
          <w:trHeight w:val="315"/>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t>15</w:t>
            </w:r>
          </w:p>
        </w:tc>
        <w:tc>
          <w:tcPr>
            <w:tcW w:w="2445" w:type="dxa"/>
          </w:tcPr>
          <w:p>
            <w:pPr>
              <w:jc w:val="both"/>
              <w:rPr>
                <w:rFonts w:ascii="Times New Roman" w:hAnsi="Times New Roman"/>
                <w:bCs/>
              </w:rPr>
            </w:pPr>
            <w:r>
              <w:rPr>
                <w:rFonts w:ascii="Times New Roman" w:hAnsi="Times New Roman"/>
                <w:bCs/>
              </w:rPr>
              <w:t>Срок,</w:t>
            </w:r>
            <w:r>
              <w:rPr>
                <w:rFonts w:ascii="Times New Roman" w:hAnsi="Times New Roman"/>
                <w:bCs/>
                <w:color w:val="000000"/>
              </w:rPr>
              <w:t xml:space="preserve"> место и порядок предоставления документации о закупке</w:t>
            </w:r>
          </w:p>
        </w:tc>
        <w:tc>
          <w:tcPr>
            <w:tcW w:w="6910" w:type="dxa"/>
            <w:vAlign w:val="center"/>
          </w:tcPr>
          <w:p>
            <w:pPr>
              <w:autoSpaceDE w:val="0"/>
              <w:snapToGrid w:val="0"/>
              <w:jc w:val="both"/>
              <w:rPr>
                <w:rFonts w:ascii="Times New Roman" w:eastAsia="SimSun" w:hAnsi="Times New Roman"/>
              </w:rPr>
            </w:pPr>
            <w:r>
              <w:rPr>
                <w:rFonts w:ascii="Times New Roman" w:hAnsi="Times New Roman"/>
              </w:rPr>
              <w:t>с 6.08.2019г. по 13.08.2019 г. в соответствии с функционалом ЭТП.</w:t>
            </w:r>
          </w:p>
          <w:p>
            <w:pPr>
              <w:autoSpaceDE w:val="0"/>
              <w:snapToGrid w:val="0"/>
              <w:jc w:val="both"/>
              <w:rPr>
                <w:rFonts w:ascii="Times New Roman" w:hAnsi="Times New Roman"/>
              </w:rPr>
            </w:pPr>
            <w:r>
              <w:rPr>
                <w:rFonts w:ascii="Times New Roman" w:eastAsia="SimSun" w:hAnsi="Times New Roman"/>
              </w:rPr>
              <w:t xml:space="preserve">Документация о закупке доступна для ознакомления в единой информационной системе ЕИС и  </w:t>
            </w:r>
            <w:r>
              <w:rPr>
                <w:rFonts w:ascii="Times New Roman" w:hAnsi="Times New Roman"/>
                <w:color w:val="000000"/>
              </w:rPr>
              <w:t xml:space="preserve">на сайте электронной торговой </w:t>
            </w:r>
            <w:r>
              <w:rPr>
                <w:rFonts w:ascii="Times New Roman" w:hAnsi="Times New Roman"/>
              </w:rPr>
              <w:t xml:space="preserve">площадки </w:t>
            </w:r>
            <w:proofErr w:type="spellStart"/>
            <w:r>
              <w:rPr>
                <w:rFonts w:ascii="Times New Roman" w:hAnsi="Times New Roman"/>
                <w:u w:val="single"/>
              </w:rPr>
              <w:t>www</w:t>
            </w:r>
            <w:proofErr w:type="spellEnd"/>
            <w:r>
              <w:rPr>
                <w:rFonts w:ascii="Times New Roman" w:hAnsi="Times New Roman"/>
                <w:u w:val="single"/>
              </w:rPr>
              <w:t>.</w:t>
            </w:r>
            <w:proofErr w:type="spellStart"/>
            <w:r>
              <w:rPr>
                <w:rFonts w:ascii="Times New Roman" w:hAnsi="Times New Roman"/>
                <w:u w:val="single"/>
                <w:lang w:val="en-US"/>
              </w:rPr>
              <w:t>utp</w:t>
            </w:r>
            <w:proofErr w:type="spellEnd"/>
            <w:r>
              <w:rPr>
                <w:rFonts w:ascii="Times New Roman" w:hAnsi="Times New Roman"/>
                <w:u w:val="single"/>
              </w:rPr>
              <w:t>.sberbank-ast.ru</w:t>
            </w:r>
            <w:r>
              <w:rPr>
                <w:rFonts w:ascii="Times New Roman" w:eastAsia="Times New Roman" w:hAnsi="Times New Roman"/>
                <w:u w:val="single"/>
              </w:rPr>
              <w:t xml:space="preserve"> </w:t>
            </w:r>
            <w:r>
              <w:rPr>
                <w:rFonts w:ascii="Times New Roman" w:eastAsia="SimSun" w:hAnsi="Times New Roman"/>
              </w:rPr>
              <w:t>без взимания платы</w:t>
            </w:r>
          </w:p>
        </w:tc>
      </w:tr>
      <w:tr>
        <w:trPr>
          <w:trHeight w:val="315"/>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t>16</w:t>
            </w:r>
          </w:p>
        </w:tc>
        <w:tc>
          <w:tcPr>
            <w:tcW w:w="2445" w:type="dxa"/>
          </w:tcPr>
          <w:p>
            <w:pPr>
              <w:jc w:val="both"/>
              <w:rPr>
                <w:rFonts w:ascii="Times New Roman" w:hAnsi="Times New Roman"/>
                <w:bCs/>
                <w:color w:val="FF0000"/>
              </w:rPr>
            </w:pPr>
            <w:r>
              <w:rPr>
                <w:rFonts w:ascii="Times New Roman" w:hAnsi="Times New Roman"/>
                <w:bCs/>
              </w:rPr>
              <w:t>Формы, порядок, дата начала и дата окончания срока предоставления участникам закупки разъяснений положений документации о закупке</w:t>
            </w:r>
          </w:p>
        </w:tc>
        <w:tc>
          <w:tcPr>
            <w:tcW w:w="6910" w:type="dxa"/>
            <w:vAlign w:val="center"/>
          </w:tcPr>
          <w:p>
            <w:pPr>
              <w:jc w:val="both"/>
              <w:rPr>
                <w:rFonts w:ascii="Times New Roman" w:hAnsi="Times New Roman"/>
                <w:spacing w:val="1"/>
              </w:rPr>
            </w:pPr>
            <w:r>
              <w:rPr>
                <w:rFonts w:ascii="Times New Roman" w:hAnsi="Times New Roman"/>
                <w:spacing w:val="1"/>
              </w:rPr>
              <w:t>Дата начала: 6.08. 2019 г.</w:t>
            </w:r>
          </w:p>
          <w:p>
            <w:pPr>
              <w:jc w:val="both"/>
              <w:rPr>
                <w:rFonts w:ascii="Times New Roman" w:hAnsi="Times New Roman"/>
                <w:spacing w:val="1"/>
              </w:rPr>
            </w:pPr>
            <w:r>
              <w:rPr>
                <w:rFonts w:ascii="Times New Roman" w:hAnsi="Times New Roman"/>
                <w:spacing w:val="1"/>
              </w:rPr>
              <w:t>Дата окончания: 8.08. 2019 г.</w:t>
            </w:r>
          </w:p>
          <w:p>
            <w:pPr>
              <w:autoSpaceDE w:val="0"/>
              <w:snapToGrid w:val="0"/>
              <w:jc w:val="both"/>
              <w:rPr>
                <w:rFonts w:ascii="Times New Roman" w:eastAsia="SimSun" w:hAnsi="Times New Roman"/>
              </w:rPr>
            </w:pPr>
            <w:r>
              <w:rPr>
                <w:rFonts w:ascii="Times New Roman" w:hAnsi="Times New Roman"/>
              </w:rPr>
              <w:t xml:space="preserve">Любой участник аукциона вправе направить заказчику запрос о даче разъяснений положений извещения об осуществлении закупки и (или) документации о закупке. В течение трех рабочих дней с даты поступления указанного запроса Заказчик осуществляет разъяснение положений </w:t>
            </w:r>
            <w:r>
              <w:rPr>
                <w:rFonts w:ascii="Times New Roman" w:eastAsia="Times New Roman" w:hAnsi="Times New Roman"/>
                <w:color w:val="000000"/>
              </w:rPr>
              <w:t xml:space="preserve">документации об электронном аукционе </w:t>
            </w:r>
            <w:r>
              <w:rPr>
                <w:rFonts w:ascii="Times New Roman" w:hAnsi="Times New Roman"/>
              </w:rPr>
              <w:t>и размещает их в единой информационной системе с указанием предмета запроса, но без указания участника такой закупки, от которого поступил указанный запрос. При этом Заказчик вправе не осуществлять такое разъяснение в случае, если указанный запрос поступил позднее чем за три рабочих дня до даты окончания срока подачи заявок на участие в такой закупке</w:t>
            </w:r>
          </w:p>
        </w:tc>
      </w:tr>
      <w:tr>
        <w:trPr>
          <w:trHeight w:val="315"/>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t>17</w:t>
            </w:r>
          </w:p>
        </w:tc>
        <w:tc>
          <w:tcPr>
            <w:tcW w:w="2445" w:type="dxa"/>
          </w:tcPr>
          <w:p>
            <w:pPr>
              <w:pStyle w:val="20"/>
              <w:spacing w:line="0" w:lineRule="atLeast"/>
              <w:ind w:left="34" w:hanging="34"/>
              <w:contextualSpacing/>
              <w:jc w:val="left"/>
              <w:rPr>
                <w:rFonts w:ascii="Times New Roman" w:hAnsi="Times New Roman"/>
                <w:b w:val="0"/>
                <w:sz w:val="24"/>
                <w:szCs w:val="24"/>
              </w:rPr>
            </w:pPr>
            <w:r>
              <w:rPr>
                <w:rFonts w:ascii="Times New Roman" w:hAnsi="Times New Roman"/>
                <w:b w:val="0"/>
                <w:sz w:val="24"/>
                <w:szCs w:val="24"/>
              </w:rPr>
              <w:t>Внесение изменений в извещение и (или) в документацию об аукционе</w:t>
            </w:r>
          </w:p>
          <w:p>
            <w:pPr>
              <w:jc w:val="both"/>
              <w:rPr>
                <w:rFonts w:ascii="Times New Roman" w:hAnsi="Times New Roman"/>
                <w:bCs/>
                <w:highlight w:val="red"/>
              </w:rPr>
            </w:pPr>
          </w:p>
        </w:tc>
        <w:tc>
          <w:tcPr>
            <w:tcW w:w="6910" w:type="dxa"/>
            <w:vAlign w:val="center"/>
          </w:tcPr>
          <w:p>
            <w:pPr>
              <w:pStyle w:val="2f4"/>
              <w:shd w:val="clear" w:color="auto" w:fill="auto"/>
              <w:tabs>
                <w:tab w:val="left" w:pos="1440"/>
              </w:tabs>
              <w:spacing w:line="240" w:lineRule="auto"/>
              <w:contextualSpacing/>
              <w:jc w:val="both"/>
              <w:rPr>
                <w:i w:val="0"/>
                <w:strike/>
                <w:sz w:val="24"/>
                <w:szCs w:val="24"/>
              </w:rPr>
            </w:pPr>
            <w:r>
              <w:rPr>
                <w:i w:val="0"/>
                <w:sz w:val="24"/>
                <w:szCs w:val="24"/>
              </w:rPr>
              <w:t>Заказчик по собственной инициативе или в соответствии с запросом участника закупки вправе принять решение о внесении изменений в извещение и (или) в документацию об аукционе в электронной форме. В случае внесения изменений в извещение о проведении аукциона в электронной форме, аукционную документацию срок подачи заявок должен быть продлен Заказчиком так, чтобы с даты размещения в ЕИС изменений в извещение до даты окончания срока подачи заявок на участие в закупке должно оставаться не менее половины срока подачи заявок на участие.</w:t>
            </w:r>
          </w:p>
          <w:p>
            <w:pPr>
              <w:contextualSpacing/>
              <w:jc w:val="both"/>
              <w:rPr>
                <w:rFonts w:ascii="Times New Roman" w:hAnsi="Times New Roman"/>
              </w:rPr>
            </w:pPr>
            <w:r>
              <w:rPr>
                <w:rFonts w:ascii="Times New Roman" w:hAnsi="Times New Roman"/>
              </w:rPr>
              <w:t>Заказчик не несет ответственности, если участник закупки не ознакомился с включенными в извещение и документацию о закупке изменениями, которые размещены надлежащим образом.</w:t>
            </w:r>
          </w:p>
        </w:tc>
      </w:tr>
      <w:tr>
        <w:trPr>
          <w:trHeight w:val="315"/>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t>18</w:t>
            </w:r>
          </w:p>
        </w:tc>
        <w:tc>
          <w:tcPr>
            <w:tcW w:w="2445" w:type="dxa"/>
          </w:tcPr>
          <w:p>
            <w:pPr>
              <w:jc w:val="both"/>
              <w:rPr>
                <w:rFonts w:ascii="Times New Roman" w:hAnsi="Times New Roman"/>
                <w:bCs/>
              </w:rPr>
            </w:pPr>
            <w:r>
              <w:rPr>
                <w:rFonts w:ascii="Times New Roman" w:hAnsi="Times New Roman"/>
                <w:bCs/>
                <w:color w:val="000000"/>
              </w:rPr>
              <w:t>Требования к содержанию, форме, оформлению и составу заявки на участие в закупке</w:t>
            </w:r>
          </w:p>
        </w:tc>
        <w:tc>
          <w:tcPr>
            <w:tcW w:w="6910" w:type="dxa"/>
            <w:vAlign w:val="center"/>
          </w:tcPr>
          <w:p>
            <w:pPr>
              <w:ind w:firstLine="567"/>
              <w:contextualSpacing/>
              <w:jc w:val="both"/>
              <w:rPr>
                <w:rFonts w:ascii="Times New Roman" w:eastAsia="Times New Roman" w:hAnsi="Times New Roman"/>
              </w:rPr>
            </w:pPr>
            <w:r>
              <w:rPr>
                <w:rFonts w:ascii="Times New Roman" w:eastAsia="Times New Roman" w:hAnsi="Times New Roman"/>
              </w:rPr>
              <w:t>Заявка на участие в открытом аукционе в электронной форме состоит из двух частей, которые подаются одновременно.</w:t>
            </w:r>
          </w:p>
          <w:p>
            <w:pPr>
              <w:ind w:firstLine="567"/>
              <w:contextualSpacing/>
              <w:jc w:val="both"/>
              <w:rPr>
                <w:rFonts w:ascii="Times New Roman" w:eastAsia="Times New Roman" w:hAnsi="Times New Roman"/>
              </w:rPr>
            </w:pPr>
            <w:r>
              <w:rPr>
                <w:rFonts w:ascii="Times New Roman" w:eastAsia="Times New Roman" w:hAnsi="Times New Roman"/>
              </w:rPr>
              <w:t>Первая часть заявки на участие в аукционе в электронной форме должна содержать следующие сведения:</w:t>
            </w:r>
            <w:r>
              <w:rPr>
                <w:rFonts w:ascii="Times New Roman" w:eastAsia="Times New Roman" w:hAnsi="Times New Roman"/>
                <w:lang w:eastAsia="zh-CN"/>
              </w:rPr>
              <w:t xml:space="preserve"> </w:t>
            </w:r>
            <w:r>
              <w:rPr>
                <w:rFonts w:ascii="Times New Roman" w:hAnsi="Times New Roman"/>
                <w:i/>
              </w:rPr>
              <w:t xml:space="preserve">согласие на поставку товаров, выполнение работ, оказание услуг в соответствии с условиями, установленными аукционной документацией. </w:t>
            </w:r>
            <w:r>
              <w:rPr>
                <w:rFonts w:ascii="Times New Roman" w:hAnsi="Times New Roman"/>
              </w:rPr>
              <w:t>Предлагаемая форма для</w:t>
            </w:r>
            <w:r>
              <w:rPr>
                <w:rFonts w:ascii="Times New Roman" w:eastAsia="Times New Roman" w:hAnsi="Times New Roman"/>
              </w:rPr>
              <w:t xml:space="preserve"> заполнения в разделе </w:t>
            </w:r>
            <w:r>
              <w:rPr>
                <w:rFonts w:ascii="Times New Roman" w:eastAsia="Times New Roman" w:hAnsi="Times New Roman"/>
                <w:lang w:val="en-US"/>
              </w:rPr>
              <w:t>IV</w:t>
            </w:r>
            <w:r>
              <w:rPr>
                <w:rFonts w:ascii="Times New Roman" w:eastAsia="Times New Roman" w:hAnsi="Times New Roman"/>
              </w:rPr>
              <w:t xml:space="preserve"> настоящей Документации</w:t>
            </w:r>
          </w:p>
          <w:p>
            <w:pPr>
              <w:shd w:val="clear" w:color="auto" w:fill="FFFFFF" w:themeFill="background1"/>
              <w:contextualSpacing/>
              <w:jc w:val="both"/>
              <w:rPr>
                <w:rFonts w:ascii="Times New Roman" w:eastAsia="Times New Roman" w:hAnsi="Times New Roman"/>
              </w:rPr>
            </w:pPr>
            <w:r>
              <w:rPr>
                <w:rFonts w:ascii="Times New Roman" w:eastAsia="Times New Roman" w:hAnsi="Times New Roman"/>
              </w:rPr>
              <w:t xml:space="preserve">         Вторая часть заявки на участие в аукционе в электронной форме должна содержать следующие документы и сведения:</w:t>
            </w:r>
          </w:p>
          <w:p>
            <w:pPr>
              <w:pStyle w:val="2f4"/>
              <w:numPr>
                <w:ilvl w:val="0"/>
                <w:numId w:val="26"/>
              </w:numPr>
              <w:shd w:val="clear" w:color="auto" w:fill="auto"/>
              <w:tabs>
                <w:tab w:val="left" w:pos="907"/>
              </w:tabs>
              <w:spacing w:line="240" w:lineRule="auto"/>
              <w:ind w:firstLine="640"/>
              <w:contextualSpacing/>
              <w:jc w:val="both"/>
              <w:rPr>
                <w:i w:val="0"/>
                <w:sz w:val="24"/>
                <w:szCs w:val="24"/>
              </w:rPr>
            </w:pPr>
            <w:r>
              <w:rPr>
                <w:i w:val="0"/>
                <w:sz w:val="24"/>
                <w:szCs w:val="24"/>
              </w:rPr>
              <w:t xml:space="preserve">документ, содержащий сведения об участнике закупок, подавшем заявку: фирменное наименование (полное </w:t>
            </w:r>
            <w:r>
              <w:rPr>
                <w:i w:val="0"/>
                <w:sz w:val="24"/>
                <w:szCs w:val="24"/>
              </w:rPr>
              <w:lastRenderedPageBreak/>
              <w:t xml:space="preserve">наименование), организационно-правовую форму, место нахождения, почтовый адрес (для юридического лица), фамилию, имя, отчество, паспортные данные, место жительства (для физического лица), номер контактного телефона; </w:t>
            </w:r>
          </w:p>
          <w:p>
            <w:pPr>
              <w:pStyle w:val="2f4"/>
              <w:shd w:val="clear" w:color="auto" w:fill="auto"/>
              <w:tabs>
                <w:tab w:val="left" w:pos="907"/>
              </w:tabs>
              <w:spacing w:line="240" w:lineRule="auto"/>
              <w:contextualSpacing/>
              <w:jc w:val="both"/>
              <w:rPr>
                <w:i w:val="0"/>
                <w:sz w:val="24"/>
                <w:szCs w:val="24"/>
              </w:rPr>
            </w:pPr>
            <w:r>
              <w:rPr>
                <w:i w:val="0"/>
                <w:sz w:val="24"/>
                <w:szCs w:val="24"/>
              </w:rPr>
              <w:t>участник закупки может воспользоваться предложенной формой №1</w:t>
            </w:r>
            <w:r>
              <w:rPr>
                <w:i w:val="0"/>
                <w:sz w:val="24"/>
                <w:szCs w:val="24"/>
                <w:lang w:eastAsia="zh-CN"/>
              </w:rPr>
              <w:t xml:space="preserve"> РАЗДЕЛА </w:t>
            </w:r>
            <w:r>
              <w:rPr>
                <w:i w:val="0"/>
                <w:sz w:val="24"/>
                <w:szCs w:val="24"/>
                <w:lang w:val="en-US" w:eastAsia="zh-CN"/>
              </w:rPr>
              <w:t>V</w:t>
            </w:r>
          </w:p>
          <w:p>
            <w:pPr>
              <w:pStyle w:val="2f4"/>
              <w:numPr>
                <w:ilvl w:val="0"/>
                <w:numId w:val="26"/>
              </w:numPr>
              <w:shd w:val="clear" w:color="auto" w:fill="auto"/>
              <w:tabs>
                <w:tab w:val="left" w:pos="903"/>
              </w:tabs>
              <w:spacing w:line="240" w:lineRule="auto"/>
              <w:ind w:firstLine="640"/>
              <w:contextualSpacing/>
              <w:jc w:val="both"/>
              <w:rPr>
                <w:i w:val="0"/>
                <w:sz w:val="24"/>
                <w:szCs w:val="24"/>
              </w:rPr>
            </w:pPr>
            <w:r>
              <w:rPr>
                <w:i w:val="0"/>
                <w:sz w:val="24"/>
                <w:szCs w:val="24"/>
              </w:rPr>
              <w:t>копии учредительных документов участника закупок (для юридических лиц);</w:t>
            </w:r>
          </w:p>
          <w:p>
            <w:pPr>
              <w:pStyle w:val="2f4"/>
              <w:numPr>
                <w:ilvl w:val="0"/>
                <w:numId w:val="26"/>
              </w:numPr>
              <w:shd w:val="clear" w:color="auto" w:fill="auto"/>
              <w:tabs>
                <w:tab w:val="left" w:pos="1003"/>
              </w:tabs>
              <w:spacing w:line="240" w:lineRule="auto"/>
              <w:ind w:firstLine="640"/>
              <w:contextualSpacing/>
              <w:jc w:val="both"/>
              <w:rPr>
                <w:i w:val="0"/>
                <w:sz w:val="24"/>
                <w:szCs w:val="24"/>
              </w:rPr>
            </w:pPr>
            <w:r>
              <w:rPr>
                <w:i w:val="0"/>
                <w:sz w:val="24"/>
                <w:szCs w:val="24"/>
              </w:rPr>
              <w:t>копии документов, удостоверяющих личность (для физических лиц);</w:t>
            </w:r>
          </w:p>
          <w:p>
            <w:pPr>
              <w:pStyle w:val="2f4"/>
              <w:numPr>
                <w:ilvl w:val="0"/>
                <w:numId w:val="26"/>
              </w:numPr>
              <w:shd w:val="clear" w:color="auto" w:fill="auto"/>
              <w:tabs>
                <w:tab w:val="left" w:pos="903"/>
              </w:tabs>
              <w:spacing w:line="240" w:lineRule="auto"/>
              <w:ind w:firstLine="640"/>
              <w:contextualSpacing/>
              <w:jc w:val="both"/>
              <w:rPr>
                <w:i w:val="0"/>
                <w:color w:val="984806" w:themeColor="accent6" w:themeShade="80"/>
                <w:sz w:val="24"/>
                <w:szCs w:val="24"/>
              </w:rPr>
            </w:pPr>
            <w:r>
              <w:rPr>
                <w:i w:val="0"/>
                <w:sz w:val="24"/>
                <w:szCs w:val="24"/>
              </w:rPr>
              <w:t xml:space="preserve">выписку из Единого государственного реестра юридических лиц (для юридических лиц) либо Единого государственного реестра индивидуальных предпринимателей (для индивидуальных предпринимателей), </w:t>
            </w:r>
            <w:r>
              <w:rPr>
                <w:i w:val="0"/>
                <w:color w:val="984806" w:themeColor="accent6" w:themeShade="80"/>
                <w:sz w:val="24"/>
                <w:szCs w:val="24"/>
              </w:rPr>
              <w:t>полученную не ранее чем за месяц до дня размещения в ЕИС извещения о проведении аукциона, или нотариально заверенную копию такой выписки;</w:t>
            </w:r>
          </w:p>
          <w:p>
            <w:pPr>
              <w:pStyle w:val="2f4"/>
              <w:numPr>
                <w:ilvl w:val="0"/>
                <w:numId w:val="26"/>
              </w:numPr>
              <w:shd w:val="clear" w:color="auto" w:fill="auto"/>
              <w:tabs>
                <w:tab w:val="left" w:pos="918"/>
              </w:tabs>
              <w:spacing w:line="240" w:lineRule="auto"/>
              <w:ind w:firstLine="640"/>
              <w:contextualSpacing/>
              <w:jc w:val="both"/>
              <w:rPr>
                <w:i w:val="0"/>
                <w:sz w:val="24"/>
                <w:szCs w:val="24"/>
              </w:rPr>
            </w:pPr>
            <w:r>
              <w:rPr>
                <w:i w:val="0"/>
                <w:sz w:val="24"/>
                <w:szCs w:val="24"/>
              </w:rPr>
              <w:t>надлежащим образом заверенный перевод на русский язык документов о государственной регистрации юридического лица или индивидуального предпринимателя согласно законодательству соответствующего государства (для иностранных лиц). Эти документы должны быть получены не ранее чем за шесть месяцев до дня размещения в ЕИС извещения о проведении аукциона;</w:t>
            </w:r>
          </w:p>
          <w:p>
            <w:pPr>
              <w:pStyle w:val="2f4"/>
              <w:numPr>
                <w:ilvl w:val="0"/>
                <w:numId w:val="26"/>
              </w:numPr>
              <w:shd w:val="clear" w:color="auto" w:fill="auto"/>
              <w:tabs>
                <w:tab w:val="left" w:pos="946"/>
              </w:tabs>
              <w:spacing w:line="240" w:lineRule="auto"/>
              <w:ind w:firstLine="640"/>
              <w:contextualSpacing/>
              <w:jc w:val="both"/>
              <w:rPr>
                <w:i w:val="0"/>
                <w:sz w:val="24"/>
                <w:szCs w:val="24"/>
              </w:rPr>
            </w:pPr>
            <w:r>
              <w:rPr>
                <w:i w:val="0"/>
                <w:sz w:val="24"/>
                <w:szCs w:val="24"/>
              </w:rPr>
              <w:t>документ, подтверждающий полномочия лица осуществлять действия от имени участника закупок - юридического лица (копия решения о назначении или об избрании физического лица на должность, в соответствии с которым это физическое лицо обладает правом действовать от имени участника без доверенности). Если от имени участника аукциона действует иное лицо, заявка должна включать и доверенность на осуществление действий от имени участника закупок, заверенную печатью (при наличии) участника закупок и подписанную от его имени лицом (лицами), которому в соответствии с законодательством Российской Федерации, учредительными документами предоставлено право подписи доверенностей (для юридических лиц), либо нотариально заверенную копию такой доверенности;</w:t>
            </w:r>
          </w:p>
          <w:p>
            <w:pPr>
              <w:pStyle w:val="2f4"/>
              <w:numPr>
                <w:ilvl w:val="0"/>
                <w:numId w:val="26"/>
              </w:numPr>
              <w:shd w:val="clear" w:color="auto" w:fill="auto"/>
              <w:tabs>
                <w:tab w:val="left" w:pos="921"/>
              </w:tabs>
              <w:spacing w:line="240" w:lineRule="auto"/>
              <w:ind w:firstLine="640"/>
              <w:contextualSpacing/>
              <w:jc w:val="both"/>
              <w:rPr>
                <w:i w:val="0"/>
                <w:sz w:val="24"/>
                <w:szCs w:val="24"/>
              </w:rPr>
            </w:pPr>
            <w:r>
              <w:rPr>
                <w:i w:val="0"/>
                <w:sz w:val="24"/>
                <w:szCs w:val="24"/>
              </w:rPr>
              <w:t xml:space="preserve">решение об одобрении или о совершении крупной сделки (его копию), если требование о необходимости такого решения для совершения крупной сделки установлено законодательством Российской Федерации, учредительными документами юридического лица </w:t>
            </w:r>
            <w:proofErr w:type="gramStart"/>
            <w:r>
              <w:rPr>
                <w:i w:val="0"/>
                <w:sz w:val="24"/>
                <w:szCs w:val="24"/>
              </w:rPr>
              <w:t>и</w:t>
            </w:r>
            <w:proofErr w:type="gramEnd"/>
            <w:r>
              <w:rPr>
                <w:i w:val="0"/>
                <w:sz w:val="24"/>
                <w:szCs w:val="24"/>
              </w:rPr>
              <w:t xml:space="preserve"> если для участника закупок поставка товаров, выполнение работ, оказание услуг, выступающих предметом договора, предоставление обеспечения исполнения договора являются крупной сделкой. Если указанные действия не считаются для участника закупки крупной сделкой, представляется соответствующее письмо;</w:t>
            </w:r>
          </w:p>
          <w:p>
            <w:pPr>
              <w:pStyle w:val="2f4"/>
              <w:numPr>
                <w:ilvl w:val="0"/>
                <w:numId w:val="26"/>
              </w:numPr>
              <w:shd w:val="clear" w:color="auto" w:fill="auto"/>
              <w:tabs>
                <w:tab w:val="left" w:pos="1003"/>
              </w:tabs>
              <w:spacing w:line="240" w:lineRule="auto"/>
              <w:ind w:firstLine="640"/>
              <w:contextualSpacing/>
              <w:jc w:val="both"/>
              <w:rPr>
                <w:i w:val="0"/>
                <w:sz w:val="24"/>
                <w:szCs w:val="24"/>
              </w:rPr>
            </w:pPr>
            <w:r>
              <w:rPr>
                <w:i w:val="0"/>
                <w:sz w:val="24"/>
                <w:szCs w:val="24"/>
              </w:rPr>
              <w:t xml:space="preserve">документ, декларирующий следующее: </w:t>
            </w:r>
          </w:p>
          <w:p>
            <w:pPr>
              <w:pStyle w:val="2f4"/>
              <w:shd w:val="clear" w:color="auto" w:fill="auto"/>
              <w:spacing w:line="240" w:lineRule="auto"/>
              <w:ind w:firstLine="640"/>
              <w:contextualSpacing/>
              <w:jc w:val="both"/>
              <w:rPr>
                <w:i w:val="0"/>
                <w:sz w:val="24"/>
                <w:szCs w:val="24"/>
              </w:rPr>
            </w:pPr>
            <w:r>
              <w:rPr>
                <w:i w:val="0"/>
                <w:sz w:val="24"/>
                <w:szCs w:val="24"/>
              </w:rPr>
              <w:t>- участник закупки не находится в процессе ликвидации (для участника - юридического лица), не признан по решению арбитражного суда несостоятельным (банкротом) (для участника - как юридического, так и физического лица);</w:t>
            </w:r>
          </w:p>
          <w:p>
            <w:pPr>
              <w:pStyle w:val="2f4"/>
              <w:numPr>
                <w:ilvl w:val="0"/>
                <w:numId w:val="25"/>
              </w:numPr>
              <w:shd w:val="clear" w:color="auto" w:fill="auto"/>
              <w:tabs>
                <w:tab w:val="left" w:pos="813"/>
              </w:tabs>
              <w:spacing w:line="240" w:lineRule="auto"/>
              <w:ind w:firstLine="580"/>
              <w:contextualSpacing/>
              <w:jc w:val="both"/>
              <w:rPr>
                <w:i w:val="0"/>
                <w:sz w:val="24"/>
                <w:szCs w:val="24"/>
              </w:rPr>
            </w:pPr>
            <w:r>
              <w:rPr>
                <w:i w:val="0"/>
                <w:sz w:val="24"/>
                <w:szCs w:val="24"/>
              </w:rPr>
              <w:t xml:space="preserve">на день подачи заявки деятельность участника закупки не приостановлена в порядке, предусмотренном Кодексом </w:t>
            </w:r>
            <w:r>
              <w:rPr>
                <w:i w:val="0"/>
                <w:sz w:val="24"/>
                <w:szCs w:val="24"/>
              </w:rPr>
              <w:lastRenderedPageBreak/>
              <w:t>Российской Федерации об административных правонарушениях;</w:t>
            </w:r>
          </w:p>
          <w:p>
            <w:pPr>
              <w:pStyle w:val="2f4"/>
              <w:numPr>
                <w:ilvl w:val="0"/>
                <w:numId w:val="25"/>
              </w:numPr>
              <w:shd w:val="clear" w:color="auto" w:fill="auto"/>
              <w:tabs>
                <w:tab w:val="left" w:pos="820"/>
              </w:tabs>
              <w:spacing w:line="240" w:lineRule="auto"/>
              <w:ind w:firstLine="580"/>
              <w:contextualSpacing/>
              <w:jc w:val="both"/>
              <w:rPr>
                <w:i w:val="0"/>
                <w:sz w:val="24"/>
                <w:szCs w:val="24"/>
              </w:rPr>
            </w:pPr>
            <w:r>
              <w:rPr>
                <w:i w:val="0"/>
                <w:sz w:val="24"/>
                <w:szCs w:val="24"/>
              </w:rPr>
              <w:t>у участника закупки отсутствует недоимка по налогам, сборам, задолженность по иным обязательным платежам в бюджеты бюджетной системы Российской Федерации за прошедший календарный год, размер которых превышает 25 процентов от балансовой стоимости активов участника закупки по данным бухгалтерской отчетности за последний отчетный период;</w:t>
            </w:r>
          </w:p>
          <w:p>
            <w:pPr>
              <w:pStyle w:val="2f4"/>
              <w:shd w:val="clear" w:color="auto" w:fill="auto"/>
              <w:spacing w:line="240" w:lineRule="auto"/>
              <w:ind w:firstLine="580"/>
              <w:contextualSpacing/>
              <w:jc w:val="both"/>
              <w:rPr>
                <w:i w:val="0"/>
                <w:sz w:val="24"/>
                <w:szCs w:val="24"/>
              </w:rPr>
            </w:pPr>
            <w:r>
              <w:rPr>
                <w:i w:val="0"/>
                <w:sz w:val="24"/>
                <w:szCs w:val="24"/>
              </w:rPr>
              <w:t>~ сведения об участнике закупки отсутствуют в реестрах недобросовестных поставщиков, ведение которых предусмотрено Законом № 223-ФЗ и Законом № 44-ФЗ;</w:t>
            </w:r>
          </w:p>
          <w:p>
            <w:pPr>
              <w:pStyle w:val="2f4"/>
              <w:numPr>
                <w:ilvl w:val="0"/>
                <w:numId w:val="25"/>
              </w:numPr>
              <w:shd w:val="clear" w:color="auto" w:fill="auto"/>
              <w:tabs>
                <w:tab w:val="left" w:pos="824"/>
              </w:tabs>
              <w:spacing w:line="240" w:lineRule="auto"/>
              <w:ind w:firstLine="580"/>
              <w:contextualSpacing/>
              <w:jc w:val="both"/>
              <w:rPr>
                <w:i w:val="0"/>
                <w:sz w:val="24"/>
                <w:szCs w:val="24"/>
              </w:rPr>
            </w:pPr>
            <w:r>
              <w:rPr>
                <w:i w:val="0"/>
                <w:sz w:val="24"/>
                <w:szCs w:val="24"/>
              </w:rPr>
              <w:t xml:space="preserve">участник закупки обладает исключительными правами на интеллектуальную собственность либо правами на использование интеллектуальной собственности в объеме, достаточном для исполнения договора (если в связи с исполнением договора Заказчик приобретает права на интеллектуальную собственность либо исполнение договора предполагает ее использование); </w:t>
            </w:r>
          </w:p>
          <w:p>
            <w:pPr>
              <w:pStyle w:val="2f4"/>
              <w:shd w:val="clear" w:color="auto" w:fill="auto"/>
              <w:tabs>
                <w:tab w:val="left" w:pos="824"/>
              </w:tabs>
              <w:spacing w:line="240" w:lineRule="auto"/>
              <w:contextualSpacing/>
              <w:jc w:val="both"/>
              <w:rPr>
                <w:sz w:val="24"/>
                <w:szCs w:val="24"/>
              </w:rPr>
            </w:pPr>
            <w:r>
              <w:rPr>
                <w:sz w:val="24"/>
                <w:szCs w:val="24"/>
              </w:rPr>
              <w:t>-не требуется</w:t>
            </w:r>
          </w:p>
          <w:p>
            <w:pPr>
              <w:pStyle w:val="2f4"/>
              <w:shd w:val="clear" w:color="auto" w:fill="auto"/>
              <w:tabs>
                <w:tab w:val="left" w:pos="824"/>
              </w:tabs>
              <w:spacing w:line="240" w:lineRule="auto"/>
              <w:contextualSpacing/>
              <w:jc w:val="both"/>
              <w:rPr>
                <w:i w:val="0"/>
                <w:sz w:val="24"/>
                <w:szCs w:val="24"/>
              </w:rPr>
            </w:pPr>
            <w:r>
              <w:rPr>
                <w:i w:val="0"/>
                <w:sz w:val="24"/>
                <w:szCs w:val="24"/>
              </w:rPr>
              <w:t>участник закупки может воспользоваться предложенной формой №2</w:t>
            </w:r>
            <w:r>
              <w:rPr>
                <w:i w:val="0"/>
                <w:sz w:val="24"/>
                <w:szCs w:val="24"/>
                <w:lang w:eastAsia="zh-CN"/>
              </w:rPr>
              <w:t xml:space="preserve"> РАЗДЕЛА </w:t>
            </w:r>
            <w:r>
              <w:rPr>
                <w:i w:val="0"/>
                <w:sz w:val="24"/>
                <w:szCs w:val="24"/>
                <w:lang w:val="en-US" w:eastAsia="zh-CN"/>
              </w:rPr>
              <w:t>V</w:t>
            </w:r>
          </w:p>
          <w:p>
            <w:pPr>
              <w:pStyle w:val="2f4"/>
              <w:numPr>
                <w:ilvl w:val="0"/>
                <w:numId w:val="26"/>
              </w:numPr>
              <w:shd w:val="clear" w:color="auto" w:fill="auto"/>
              <w:tabs>
                <w:tab w:val="left" w:pos="914"/>
              </w:tabs>
              <w:spacing w:line="240" w:lineRule="auto"/>
              <w:ind w:firstLine="580"/>
              <w:contextualSpacing/>
              <w:jc w:val="both"/>
              <w:rPr>
                <w:i w:val="0"/>
                <w:sz w:val="24"/>
                <w:szCs w:val="24"/>
              </w:rPr>
            </w:pPr>
            <w:r>
              <w:rPr>
                <w:i w:val="0"/>
                <w:sz w:val="24"/>
                <w:szCs w:val="24"/>
              </w:rPr>
              <w:t>документы (их копии), подтверждающие соответствие участника аукциона требованиям законодательства Российской Федерации и аукционной документации к лицам, которые осуществляют поставки товаров, выполнение работ, оказание услуг</w:t>
            </w:r>
          </w:p>
          <w:p>
            <w:pPr>
              <w:pStyle w:val="2f4"/>
              <w:shd w:val="clear" w:color="auto" w:fill="auto"/>
              <w:tabs>
                <w:tab w:val="left" w:pos="914"/>
              </w:tabs>
              <w:spacing w:line="240" w:lineRule="auto"/>
              <w:contextualSpacing/>
              <w:jc w:val="both"/>
              <w:rPr>
                <w:i w:val="0"/>
                <w:sz w:val="24"/>
                <w:szCs w:val="24"/>
              </w:rPr>
            </w:pPr>
            <w:r>
              <w:rPr>
                <w:sz w:val="24"/>
                <w:szCs w:val="24"/>
              </w:rPr>
              <w:t>не требуется</w:t>
            </w:r>
            <w:r>
              <w:rPr>
                <w:i w:val="0"/>
                <w:sz w:val="24"/>
                <w:szCs w:val="24"/>
              </w:rPr>
              <w:t>;</w:t>
            </w:r>
          </w:p>
          <w:p>
            <w:pPr>
              <w:pStyle w:val="2f4"/>
              <w:numPr>
                <w:ilvl w:val="0"/>
                <w:numId w:val="26"/>
              </w:numPr>
              <w:shd w:val="clear" w:color="auto" w:fill="auto"/>
              <w:tabs>
                <w:tab w:val="left" w:pos="1058"/>
              </w:tabs>
              <w:spacing w:line="240" w:lineRule="auto"/>
              <w:ind w:firstLine="580"/>
              <w:contextualSpacing/>
              <w:jc w:val="both"/>
              <w:rPr>
                <w:i w:val="0"/>
                <w:sz w:val="24"/>
                <w:szCs w:val="24"/>
              </w:rPr>
            </w:pPr>
            <w:r>
              <w:rPr>
                <w:i w:val="0"/>
                <w:sz w:val="24"/>
                <w:szCs w:val="24"/>
              </w:rPr>
              <w:t>документы (их копии), подтверждающие соответствие товаров, работ, услуг требованиям законодательства Российской Федерации к таким товарам, работам, услугам, если законодательством Российской Федерации установлены требования к ним и представление указанных документов предусмотрено аукционной документацией. Исключение составляют документы, которые согласно гражданскому законодательству могут быть представлены только вместе с товаром;</w:t>
            </w:r>
          </w:p>
          <w:p>
            <w:pPr>
              <w:pStyle w:val="2f4"/>
              <w:shd w:val="clear" w:color="auto" w:fill="auto"/>
              <w:tabs>
                <w:tab w:val="left" w:pos="914"/>
              </w:tabs>
              <w:spacing w:line="240" w:lineRule="auto"/>
              <w:contextualSpacing/>
              <w:jc w:val="both"/>
              <w:rPr>
                <w:i w:val="0"/>
                <w:sz w:val="24"/>
                <w:szCs w:val="24"/>
              </w:rPr>
            </w:pPr>
            <w:r>
              <w:rPr>
                <w:sz w:val="24"/>
                <w:szCs w:val="24"/>
              </w:rPr>
              <w:t>не требуется</w:t>
            </w:r>
            <w:r>
              <w:rPr>
                <w:i w:val="0"/>
                <w:sz w:val="24"/>
                <w:szCs w:val="24"/>
              </w:rPr>
              <w:t>;</w:t>
            </w:r>
          </w:p>
          <w:p>
            <w:pPr>
              <w:spacing w:line="0" w:lineRule="atLeast"/>
              <w:contextualSpacing/>
              <w:jc w:val="both"/>
              <w:rPr>
                <w:rFonts w:ascii="Times New Roman" w:hAnsi="Times New Roman"/>
              </w:rPr>
            </w:pPr>
            <w:r>
              <w:rPr>
                <w:rFonts w:ascii="Times New Roman" w:eastAsia="Times New Roman" w:hAnsi="Times New Roman"/>
              </w:rPr>
              <w:t>-</w:t>
            </w:r>
            <w:r>
              <w:rPr>
                <w:rFonts w:ascii="Times New Roman" w:hAnsi="Times New Roman"/>
              </w:rPr>
              <w:t xml:space="preserve">участники закупки обязаны декларировать свою принадлежность к субъектам малого и среднего предпринимательства путем представления в форме электронного документа сведений из единого реестра субъектов малого и среднего предпринимательства, ведение которого осуществляется в соответствии с Федеральным </w:t>
            </w:r>
            <w:hyperlink r:id="rId13" w:history="1">
              <w:r>
                <w:rPr>
                  <w:rFonts w:ascii="Times New Roman" w:hAnsi="Times New Roman"/>
                </w:rPr>
                <w:t>законом</w:t>
              </w:r>
            </w:hyperlink>
            <w:r>
              <w:rPr>
                <w:rFonts w:ascii="Times New Roman" w:hAnsi="Times New Roman"/>
              </w:rPr>
              <w:t xml:space="preserve"> "О развитии малого и среднего предпринимательства в Российской Федерации", содержащих информацию об участнике закупки, или декларации о соответствии участника закупки критериям отнесения к субъектам малого и среднего предпринимательства, установленным </w:t>
            </w:r>
            <w:hyperlink r:id="rId14" w:history="1">
              <w:r>
                <w:rPr>
                  <w:rFonts w:ascii="Times New Roman" w:hAnsi="Times New Roman"/>
                </w:rPr>
                <w:t>статьей 4</w:t>
              </w:r>
            </w:hyperlink>
            <w:r>
              <w:rPr>
                <w:rFonts w:ascii="Times New Roman" w:hAnsi="Times New Roman"/>
              </w:rPr>
              <w:t xml:space="preserve"> Федерального закона "О развитии малого и среднего предпринимательства в Российской Федерации", в случае отсутствия сведений об участнике закупки, который является вновь зарегистрированным индивидуальным предпринимателем или вновь созданным юридическим лицом в соответствии с </w:t>
            </w:r>
            <w:hyperlink r:id="rId15" w:history="1">
              <w:r>
                <w:rPr>
                  <w:rFonts w:ascii="Times New Roman" w:hAnsi="Times New Roman"/>
                </w:rPr>
                <w:t>частью 3 статьи 4</w:t>
              </w:r>
            </w:hyperlink>
            <w:r>
              <w:rPr>
                <w:rFonts w:ascii="Times New Roman" w:hAnsi="Times New Roman"/>
              </w:rPr>
              <w:t xml:space="preserve"> Федерального закона "О развитии малого и среднего предпринимательства в Российской Федерации", в едином реестре субъектов малого и среднего </w:t>
            </w:r>
            <w:r>
              <w:rPr>
                <w:rFonts w:ascii="Times New Roman" w:hAnsi="Times New Roman"/>
              </w:rPr>
              <w:lastRenderedPageBreak/>
              <w:t xml:space="preserve">предпринимательства по форме указанной в </w:t>
            </w:r>
            <w:r>
              <w:rPr>
                <w:rFonts w:ascii="Times New Roman" w:eastAsia="Times New Roman" w:hAnsi="Times New Roman"/>
                <w:lang w:eastAsia="zh-CN"/>
              </w:rPr>
              <w:t xml:space="preserve">РАЗДЕЛ </w:t>
            </w:r>
            <w:r>
              <w:rPr>
                <w:rFonts w:ascii="Times New Roman" w:eastAsia="Times New Roman" w:hAnsi="Times New Roman"/>
                <w:lang w:val="en-US" w:eastAsia="zh-CN"/>
              </w:rPr>
              <w:t>VII</w:t>
            </w:r>
            <w:r>
              <w:rPr>
                <w:rFonts w:ascii="Times New Roman" w:eastAsia="Times New Roman" w:hAnsi="Times New Roman"/>
                <w:lang w:eastAsia="zh-CN"/>
              </w:rPr>
              <w:t xml:space="preserve">. </w:t>
            </w:r>
          </w:p>
        </w:tc>
      </w:tr>
      <w:tr>
        <w:trPr>
          <w:trHeight w:val="315"/>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lastRenderedPageBreak/>
              <w:t>19</w:t>
            </w:r>
          </w:p>
        </w:tc>
        <w:tc>
          <w:tcPr>
            <w:tcW w:w="2445" w:type="dxa"/>
          </w:tcPr>
          <w:p>
            <w:pPr>
              <w:rPr>
                <w:rFonts w:ascii="Times New Roman" w:hAnsi="Times New Roman"/>
                <w:bCs/>
                <w:color w:val="000000"/>
              </w:rPr>
            </w:pPr>
            <w:r>
              <w:rPr>
                <w:rFonts w:ascii="Times New Roman" w:hAnsi="Times New Roman"/>
                <w:bCs/>
                <w:color w:val="000000"/>
              </w:rPr>
              <w:t xml:space="preserve">Требования к описанию участниками закупки </w:t>
            </w:r>
            <w:r>
              <w:rPr>
                <w:rFonts w:ascii="Times New Roman" w:hAnsi="Times New Roman"/>
              </w:rPr>
              <w:t>товара, выполнение работы или оказание услуги</w:t>
            </w:r>
            <w:r>
              <w:rPr>
                <w:rFonts w:ascii="Times New Roman" w:hAnsi="Times New Roman"/>
                <w:bCs/>
                <w:color w:val="000000"/>
              </w:rPr>
              <w:t>, которые являются предметом закупки, их количественных и качественных характеристик</w:t>
            </w:r>
          </w:p>
        </w:tc>
        <w:tc>
          <w:tcPr>
            <w:tcW w:w="6910" w:type="dxa"/>
            <w:vAlign w:val="center"/>
          </w:tcPr>
          <w:p>
            <w:pPr>
              <w:autoSpaceDE w:val="0"/>
              <w:autoSpaceDN w:val="0"/>
              <w:adjustRightInd w:val="0"/>
              <w:ind w:firstLine="567"/>
              <w:contextualSpacing/>
              <w:jc w:val="both"/>
              <w:rPr>
                <w:rFonts w:ascii="Times New Roman" w:eastAsia="Times New Roman" w:hAnsi="Times New Roman"/>
                <w:u w:val="single"/>
              </w:rPr>
            </w:pPr>
            <w:r>
              <w:rPr>
                <w:rFonts w:ascii="Times New Roman" w:eastAsia="Times New Roman" w:hAnsi="Times New Roman"/>
                <w:u w:val="single"/>
              </w:rPr>
              <w:t xml:space="preserve">Инструкция по заполнению заявки на участие в аукционе: </w:t>
            </w:r>
          </w:p>
          <w:p>
            <w:pPr>
              <w:ind w:firstLine="708"/>
              <w:contextualSpacing/>
              <w:jc w:val="both"/>
              <w:rPr>
                <w:rFonts w:ascii="Times New Roman" w:eastAsia="Times New Roman" w:hAnsi="Times New Roman"/>
              </w:rPr>
            </w:pPr>
            <w:r>
              <w:rPr>
                <w:rFonts w:ascii="Times New Roman" w:hAnsi="Times New Roman"/>
              </w:rPr>
              <w:t>Все документы, входящие в состав заявки на участие в электронном аукционе, должны быть составлены на русском языке. Документы, происходящие из иностранного государства, должны быть надлежащим образом легализованы в соответствии с законодательством и международными</w:t>
            </w:r>
            <w:r>
              <w:rPr>
                <w:rFonts w:ascii="Times New Roman" w:eastAsia="Times New Roman" w:hAnsi="Times New Roman"/>
              </w:rPr>
              <w:t xml:space="preserve"> договорами Российской Федерации. </w:t>
            </w:r>
          </w:p>
          <w:p>
            <w:pPr>
              <w:autoSpaceDE w:val="0"/>
              <w:snapToGrid w:val="0"/>
              <w:ind w:firstLine="567"/>
              <w:contextualSpacing/>
              <w:jc w:val="both"/>
              <w:rPr>
                <w:rFonts w:ascii="Times New Roman" w:hAnsi="Times New Roman"/>
              </w:rPr>
            </w:pPr>
            <w:r>
              <w:rPr>
                <w:rFonts w:ascii="Times New Roman" w:hAnsi="Times New Roman"/>
              </w:rPr>
              <w:t>Первая часть заявки может быть направлена при помощи технических средств электронной площадки или (и) прикреплена дополнительно в виде текстового документа на русском языке в электронной форме, т.е. в виде документа (</w:t>
            </w:r>
            <w:proofErr w:type="spellStart"/>
            <w:r>
              <w:rPr>
                <w:rFonts w:ascii="Times New Roman" w:hAnsi="Times New Roman"/>
              </w:rPr>
              <w:t>word</w:t>
            </w:r>
            <w:proofErr w:type="spellEnd"/>
            <w:r>
              <w:rPr>
                <w:rFonts w:ascii="Times New Roman" w:hAnsi="Times New Roman"/>
              </w:rPr>
              <w:t xml:space="preserve">, </w:t>
            </w:r>
            <w:proofErr w:type="spellStart"/>
            <w:r>
              <w:rPr>
                <w:rFonts w:ascii="Times New Roman" w:hAnsi="Times New Roman"/>
              </w:rPr>
              <w:t>excel</w:t>
            </w:r>
            <w:proofErr w:type="spellEnd"/>
            <w:r>
              <w:rPr>
                <w:rFonts w:ascii="Times New Roman" w:hAnsi="Times New Roman"/>
              </w:rPr>
              <w:t xml:space="preserve">, </w:t>
            </w:r>
            <w:proofErr w:type="spellStart"/>
            <w:r>
              <w:rPr>
                <w:rFonts w:ascii="Times New Roman" w:hAnsi="Times New Roman"/>
              </w:rPr>
              <w:t>pdf</w:t>
            </w:r>
            <w:proofErr w:type="spellEnd"/>
            <w:r>
              <w:rPr>
                <w:rFonts w:ascii="Times New Roman" w:hAnsi="Times New Roman"/>
              </w:rPr>
              <w:t>, и т.п.).</w:t>
            </w:r>
          </w:p>
          <w:p>
            <w:pPr>
              <w:ind w:firstLine="567"/>
              <w:contextualSpacing/>
              <w:jc w:val="both"/>
              <w:rPr>
                <w:rFonts w:ascii="Times New Roman" w:eastAsia="Times New Roman" w:hAnsi="Times New Roman"/>
              </w:rPr>
            </w:pPr>
            <w:r>
              <w:rPr>
                <w:rFonts w:ascii="Times New Roman" w:hAnsi="Times New Roman"/>
              </w:rPr>
              <w:t xml:space="preserve">Если предметом договора являются поставка товара, выполнение работы или оказание услуги, для выполнения или оказания которых используется товар, заявка участника закупки должна содержать согласие и информацию в соответствии с требованиями аукционной документации в ТЕХНИЧЕСКОМ ЗАДАНИИ. </w:t>
            </w:r>
          </w:p>
          <w:p>
            <w:pPr>
              <w:ind w:firstLine="708"/>
              <w:contextualSpacing/>
              <w:jc w:val="both"/>
              <w:rPr>
                <w:rFonts w:ascii="Times New Roman" w:hAnsi="Times New Roman"/>
              </w:rPr>
            </w:pPr>
            <w:r>
              <w:rPr>
                <w:rFonts w:ascii="Times New Roman" w:hAnsi="Times New Roman"/>
              </w:rPr>
              <w:t xml:space="preserve">Предоставляемые участником закупки сведения не должны сопровождаться словами «эквивалент», «аналог». Значения показателей не должны допускать разночтения или двусмысленное толкование и содержать слов «не более», «не менее», «или» и т.п., то есть должны быть конкретными. </w:t>
            </w:r>
          </w:p>
          <w:p>
            <w:pPr>
              <w:contextualSpacing/>
              <w:jc w:val="both"/>
              <w:rPr>
                <w:rFonts w:ascii="Times New Roman" w:hAnsi="Times New Roman"/>
              </w:rPr>
            </w:pPr>
            <w:r>
              <w:rPr>
                <w:rFonts w:ascii="Times New Roman" w:hAnsi="Times New Roman"/>
              </w:rPr>
              <w:t>При подаче сведений участниками закупки должны применяться обозначения (единицы измерения, наименования показателей, технических, функциональных параметров) в соответствии с обозначениями, установленными в ТЕХНИЧЕСКОЕ ЗАДАНИЕ документации об электронном аукционе (далее – Техническое задание).</w:t>
            </w:r>
          </w:p>
          <w:p>
            <w:pPr>
              <w:contextualSpacing/>
              <w:jc w:val="both"/>
              <w:rPr>
                <w:rFonts w:ascii="Times New Roman" w:hAnsi="Times New Roman"/>
              </w:rPr>
            </w:pPr>
            <w:r>
              <w:rPr>
                <w:rFonts w:ascii="Times New Roman" w:hAnsi="Times New Roman"/>
              </w:rPr>
              <w:t>Если в Техническом задании значение показателя установлено как верхний или нижний предел, сопровождаясь при этом соответственно фразами «не более» или «не менее», участником закупки в его заявке устанавливается конкретное значения.</w:t>
            </w:r>
          </w:p>
          <w:p>
            <w:pPr>
              <w:contextualSpacing/>
              <w:jc w:val="both"/>
              <w:rPr>
                <w:rFonts w:ascii="Times New Roman" w:hAnsi="Times New Roman"/>
              </w:rPr>
            </w:pPr>
            <w:r>
              <w:rPr>
                <w:rFonts w:ascii="Times New Roman" w:hAnsi="Times New Roman"/>
              </w:rPr>
              <w:t>Если в Техническом задании устанавливается диапазонный показатель, значение которого не может изменяться в ту или иную сторону, участником закупки должен быть предложен товар именно с таким значением показателя.</w:t>
            </w:r>
          </w:p>
          <w:p>
            <w:pPr>
              <w:contextualSpacing/>
              <w:jc w:val="both"/>
              <w:rPr>
                <w:rFonts w:ascii="Times New Roman" w:hAnsi="Times New Roman"/>
              </w:rPr>
            </w:pPr>
            <w:r>
              <w:rPr>
                <w:rFonts w:ascii="Times New Roman" w:hAnsi="Times New Roman"/>
              </w:rPr>
              <w:t>Если в Техническом задании устанавливается диапазонный показатель, наименование которого сопровождается фразой «в пределах диапазона», или значение такого показателя сопровождается фразой «не более», участником закупки должен быть предложен товар со значением показателя, соответствующим заявленным требованиям, то есть точно таким же либо попадающим в обозначенный в Техническом задании диапазон, но без сопровождения фразами «не более».</w:t>
            </w:r>
          </w:p>
          <w:p>
            <w:pPr>
              <w:contextualSpacing/>
              <w:jc w:val="both"/>
              <w:rPr>
                <w:rFonts w:ascii="Times New Roman" w:hAnsi="Times New Roman"/>
              </w:rPr>
            </w:pPr>
            <w:r>
              <w:rPr>
                <w:rFonts w:ascii="Times New Roman" w:hAnsi="Times New Roman"/>
              </w:rPr>
              <w:t>Если в Техническом задании устанавливается диапазонный показатель, значение которого сопровождается фразой «не менее», участником закупки должен быть предложен товар с точно таким же значением либо значением, «поглощающим» заданный Техническим заданием диапазон, но без сопровождения фразой «не менее».</w:t>
            </w:r>
          </w:p>
          <w:p>
            <w:pPr>
              <w:ind w:firstLine="708"/>
              <w:contextualSpacing/>
              <w:jc w:val="both"/>
              <w:rPr>
                <w:rFonts w:ascii="Times New Roman" w:hAnsi="Times New Roman"/>
              </w:rPr>
            </w:pPr>
            <w:r>
              <w:rPr>
                <w:rFonts w:ascii="Times New Roman" w:hAnsi="Times New Roman"/>
              </w:rPr>
              <w:t xml:space="preserve">Заявка на участие в электронном аукционе должна содержать, в том числе информацию о наименовании страны происхождения товара. Ответственность за достоверность сведений о стране происхождения товара, указанного в заявке на </w:t>
            </w:r>
            <w:r>
              <w:rPr>
                <w:rFonts w:ascii="Times New Roman" w:hAnsi="Times New Roman"/>
              </w:rPr>
              <w:lastRenderedPageBreak/>
              <w:t>участие в аукционе, несет участник закупки. Отсутствие в заявке на участие в закупке указания (декларирования) страны происхождения поставляемого товара не является основанием для отклонения заявки на участие в закупке, и такая заявка рассматривается как содержащая предложение о поставке иностранных товаров.</w:t>
            </w:r>
          </w:p>
        </w:tc>
      </w:tr>
      <w:tr>
        <w:trPr>
          <w:trHeight w:val="315"/>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lastRenderedPageBreak/>
              <w:t>20</w:t>
            </w:r>
          </w:p>
        </w:tc>
        <w:tc>
          <w:tcPr>
            <w:tcW w:w="2445" w:type="dxa"/>
          </w:tcPr>
          <w:p>
            <w:pPr>
              <w:jc w:val="both"/>
              <w:rPr>
                <w:rFonts w:ascii="Times New Roman" w:hAnsi="Times New Roman"/>
                <w:bCs/>
                <w:color w:val="000000"/>
              </w:rPr>
            </w:pPr>
            <w:r>
              <w:rPr>
                <w:rFonts w:ascii="Times New Roman" w:hAnsi="Times New Roman"/>
                <w:bCs/>
              </w:rPr>
              <w:t>Порядок и место подачи заявок на участие в закупке</w:t>
            </w:r>
          </w:p>
        </w:tc>
        <w:tc>
          <w:tcPr>
            <w:tcW w:w="6910" w:type="dxa"/>
            <w:vAlign w:val="center"/>
          </w:tcPr>
          <w:p>
            <w:pPr>
              <w:autoSpaceDE w:val="0"/>
              <w:autoSpaceDN w:val="0"/>
              <w:adjustRightInd w:val="0"/>
              <w:spacing w:line="228" w:lineRule="auto"/>
              <w:contextualSpacing/>
              <w:jc w:val="both"/>
              <w:rPr>
                <w:rFonts w:ascii="Times New Roman" w:hAnsi="Times New Roman"/>
              </w:rPr>
            </w:pPr>
            <w:r>
              <w:rPr>
                <w:rFonts w:ascii="Times New Roman" w:hAnsi="Times New Roman"/>
              </w:rPr>
              <w:t>Подача заявок на участие в электронном аукционе осуществляется только лицами, получившими аккредитацию на электронной площадке.</w:t>
            </w:r>
          </w:p>
          <w:p>
            <w:pPr>
              <w:spacing w:line="0" w:lineRule="atLeast"/>
              <w:contextualSpacing/>
              <w:jc w:val="both"/>
              <w:rPr>
                <w:rFonts w:ascii="Times New Roman" w:hAnsi="Times New Roman"/>
              </w:rPr>
            </w:pPr>
            <w:r>
              <w:rPr>
                <w:rFonts w:ascii="Times New Roman" w:hAnsi="Times New Roman"/>
              </w:rPr>
              <w:t>Участник электронного аукциона вправе подать заявку на участие в таком аукционе в любое время с</w:t>
            </w:r>
            <w:r>
              <w:rPr>
                <w:rFonts w:ascii="Times New Roman" w:hAnsi="Times New Roman"/>
                <w:bCs/>
              </w:rPr>
              <w:t xml:space="preserve"> даты</w:t>
            </w:r>
            <w:r>
              <w:rPr>
                <w:rFonts w:ascii="Times New Roman" w:eastAsia="Times New Roman" w:hAnsi="Times New Roman"/>
              </w:rPr>
              <w:t xml:space="preserve"> </w:t>
            </w:r>
            <w:r>
              <w:rPr>
                <w:rFonts w:ascii="Times New Roman" w:hAnsi="Times New Roman"/>
                <w:bCs/>
              </w:rPr>
              <w:t xml:space="preserve">начала срока подачи заявок </w:t>
            </w:r>
            <w:r>
              <w:rPr>
                <w:rFonts w:ascii="Times New Roman" w:hAnsi="Times New Roman"/>
              </w:rPr>
              <w:t>до даты окончания срока подачи на участие в таком аукционе.</w:t>
            </w:r>
          </w:p>
          <w:p>
            <w:pPr>
              <w:framePr w:hSpace="180" w:wrap="around" w:vAnchor="text" w:hAnchor="text" w:y="1"/>
              <w:spacing w:line="0" w:lineRule="atLeast"/>
              <w:contextualSpacing/>
              <w:suppressOverlap/>
              <w:jc w:val="both"/>
              <w:rPr>
                <w:rFonts w:ascii="Times New Roman" w:hAnsi="Times New Roman"/>
              </w:rPr>
            </w:pPr>
            <w:r>
              <w:rPr>
                <w:rFonts w:ascii="Times New Roman" w:hAnsi="Times New Roman"/>
              </w:rPr>
              <w:t xml:space="preserve">Сайт ЭТП ЗАО «Сбербанк – Автоматизированная система торгов» (УТП) в информационно-телекоммуникационной сети «Интернет» - </w:t>
            </w:r>
            <w:hyperlink r:id="rId16" w:history="1">
              <w:r>
                <w:rPr>
                  <w:rStyle w:val="a5"/>
                  <w:rFonts w:ascii="Times New Roman" w:hAnsi="Times New Roman"/>
                  <w:color w:val="auto"/>
                </w:rPr>
                <w:t>www.</w:t>
              </w:r>
              <w:r>
                <w:rPr>
                  <w:rStyle w:val="a5"/>
                  <w:rFonts w:ascii="Times New Roman" w:hAnsi="Times New Roman"/>
                  <w:color w:val="auto"/>
                  <w:lang w:val="en-US"/>
                </w:rPr>
                <w:t>utp</w:t>
              </w:r>
              <w:r>
                <w:rPr>
                  <w:rStyle w:val="a5"/>
                  <w:rFonts w:ascii="Times New Roman" w:hAnsi="Times New Roman"/>
                  <w:color w:val="auto"/>
                </w:rPr>
                <w:t>.sberbank-ast.ru</w:t>
              </w:r>
            </w:hyperlink>
          </w:p>
        </w:tc>
      </w:tr>
      <w:tr>
        <w:trPr>
          <w:trHeight w:val="315"/>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t>21</w:t>
            </w:r>
          </w:p>
        </w:tc>
        <w:tc>
          <w:tcPr>
            <w:tcW w:w="2445" w:type="dxa"/>
          </w:tcPr>
          <w:p>
            <w:pPr>
              <w:jc w:val="both"/>
              <w:rPr>
                <w:rFonts w:ascii="Times New Roman" w:hAnsi="Times New Roman"/>
                <w:bCs/>
              </w:rPr>
            </w:pPr>
            <w:r>
              <w:rPr>
                <w:rFonts w:ascii="Times New Roman" w:hAnsi="Times New Roman"/>
                <w:bCs/>
              </w:rPr>
              <w:t xml:space="preserve">Дата </w:t>
            </w:r>
            <w:r>
              <w:rPr>
                <w:rFonts w:ascii="Times New Roman" w:eastAsia="Times New Roman" w:hAnsi="Times New Roman"/>
              </w:rPr>
              <w:t xml:space="preserve">и время </w:t>
            </w:r>
            <w:r>
              <w:rPr>
                <w:rFonts w:ascii="Times New Roman" w:hAnsi="Times New Roman"/>
                <w:bCs/>
              </w:rPr>
              <w:t>начала срока подачи заявок на участие в закупке</w:t>
            </w:r>
          </w:p>
        </w:tc>
        <w:tc>
          <w:tcPr>
            <w:tcW w:w="6910" w:type="dxa"/>
            <w:vAlign w:val="center"/>
          </w:tcPr>
          <w:p>
            <w:pPr>
              <w:autoSpaceDE w:val="0"/>
              <w:snapToGrid w:val="0"/>
              <w:jc w:val="both"/>
              <w:rPr>
                <w:rFonts w:ascii="Times New Roman" w:hAnsi="Times New Roman"/>
              </w:rPr>
            </w:pPr>
            <w:r>
              <w:rPr>
                <w:rFonts w:ascii="Times New Roman" w:hAnsi="Times New Roman"/>
              </w:rPr>
              <w:t xml:space="preserve">10 часов 00 мин (по Московскому времени) </w:t>
            </w:r>
          </w:p>
          <w:p>
            <w:pPr>
              <w:autoSpaceDE w:val="0"/>
              <w:snapToGrid w:val="0"/>
              <w:jc w:val="both"/>
              <w:rPr>
                <w:rFonts w:ascii="Times New Roman" w:hAnsi="Times New Roman"/>
              </w:rPr>
            </w:pPr>
            <w:r>
              <w:rPr>
                <w:rFonts w:ascii="Times New Roman" w:hAnsi="Times New Roman"/>
              </w:rPr>
              <w:t>6.08.2019 года..</w:t>
            </w:r>
          </w:p>
        </w:tc>
      </w:tr>
      <w:tr>
        <w:trPr>
          <w:trHeight w:val="315"/>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t>22</w:t>
            </w:r>
          </w:p>
        </w:tc>
        <w:tc>
          <w:tcPr>
            <w:tcW w:w="2445" w:type="dxa"/>
          </w:tcPr>
          <w:p>
            <w:pPr>
              <w:jc w:val="both"/>
              <w:rPr>
                <w:rFonts w:ascii="Times New Roman" w:hAnsi="Times New Roman"/>
                <w:bCs/>
              </w:rPr>
            </w:pPr>
            <w:r>
              <w:rPr>
                <w:rFonts w:ascii="Times New Roman" w:eastAsia="Times New Roman" w:hAnsi="Times New Roman"/>
              </w:rPr>
              <w:t>Дата и время окончания срока подачи заявок на участие в закупке</w:t>
            </w:r>
          </w:p>
        </w:tc>
        <w:tc>
          <w:tcPr>
            <w:tcW w:w="6910" w:type="dxa"/>
            <w:vAlign w:val="center"/>
          </w:tcPr>
          <w:p>
            <w:pPr>
              <w:autoSpaceDE w:val="0"/>
              <w:snapToGrid w:val="0"/>
              <w:jc w:val="both"/>
              <w:rPr>
                <w:rFonts w:ascii="Times New Roman" w:hAnsi="Times New Roman"/>
              </w:rPr>
            </w:pPr>
            <w:r>
              <w:rPr>
                <w:rFonts w:ascii="Times New Roman" w:hAnsi="Times New Roman"/>
              </w:rPr>
              <w:t xml:space="preserve">10 часов 00 мин (по Московскому времени) </w:t>
            </w:r>
          </w:p>
          <w:p>
            <w:pPr>
              <w:autoSpaceDE w:val="0"/>
              <w:snapToGrid w:val="0"/>
              <w:jc w:val="both"/>
              <w:rPr>
                <w:rFonts w:ascii="Times New Roman" w:hAnsi="Times New Roman"/>
              </w:rPr>
            </w:pPr>
            <w:r>
              <w:rPr>
                <w:rFonts w:ascii="Times New Roman" w:hAnsi="Times New Roman"/>
              </w:rPr>
              <w:t>13.08.2019 года.</w:t>
            </w:r>
          </w:p>
        </w:tc>
      </w:tr>
      <w:tr>
        <w:trPr>
          <w:trHeight w:val="315"/>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t>23</w:t>
            </w:r>
          </w:p>
        </w:tc>
        <w:tc>
          <w:tcPr>
            <w:tcW w:w="2445" w:type="dxa"/>
          </w:tcPr>
          <w:p>
            <w:pPr>
              <w:jc w:val="both"/>
              <w:rPr>
                <w:rFonts w:ascii="Times New Roman" w:eastAsia="Times New Roman" w:hAnsi="Times New Roman"/>
              </w:rPr>
            </w:pPr>
            <w:r>
              <w:rPr>
                <w:rFonts w:ascii="Times New Roman" w:hAnsi="Times New Roman"/>
                <w:bCs/>
              </w:rPr>
              <w:t>Место, дата окончания рассмотрения заявок участников закупки</w:t>
            </w:r>
          </w:p>
        </w:tc>
        <w:tc>
          <w:tcPr>
            <w:tcW w:w="6910" w:type="dxa"/>
            <w:vAlign w:val="center"/>
          </w:tcPr>
          <w:p>
            <w:pPr>
              <w:rPr>
                <w:rFonts w:ascii="Times New Roman" w:hAnsi="Times New Roman"/>
                <w:bCs/>
              </w:rPr>
            </w:pPr>
            <w:r>
              <w:rPr>
                <w:rFonts w:ascii="Times New Roman" w:hAnsi="Times New Roman"/>
                <w:bCs/>
              </w:rPr>
              <w:t xml:space="preserve">10 часов 00 мин (по Московскому времени) </w:t>
            </w:r>
          </w:p>
          <w:p>
            <w:pPr>
              <w:autoSpaceDE w:val="0"/>
              <w:snapToGrid w:val="0"/>
              <w:jc w:val="both"/>
              <w:rPr>
                <w:rFonts w:ascii="Times New Roman" w:hAnsi="Times New Roman"/>
              </w:rPr>
            </w:pPr>
            <w:r>
              <w:rPr>
                <w:rFonts w:ascii="Times New Roman" w:hAnsi="Times New Roman"/>
              </w:rPr>
              <w:t>14.08.2019 года.</w:t>
            </w:r>
          </w:p>
          <w:p>
            <w:pPr>
              <w:autoSpaceDE w:val="0"/>
              <w:snapToGrid w:val="0"/>
              <w:jc w:val="both"/>
              <w:rPr>
                <w:rFonts w:ascii="Times New Roman" w:hAnsi="Times New Roman"/>
              </w:rPr>
            </w:pPr>
            <w:r>
              <w:rPr>
                <w:rFonts w:ascii="Times New Roman" w:hAnsi="Times New Roman"/>
              </w:rPr>
              <w:t>Россия, 394036, г. Воронеж, ул. Студенческая, 10а</w:t>
            </w:r>
          </w:p>
        </w:tc>
      </w:tr>
      <w:tr>
        <w:trPr>
          <w:trHeight w:val="315"/>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t>24</w:t>
            </w:r>
          </w:p>
        </w:tc>
        <w:tc>
          <w:tcPr>
            <w:tcW w:w="2445" w:type="dxa"/>
          </w:tcPr>
          <w:p>
            <w:pPr>
              <w:jc w:val="both"/>
              <w:rPr>
                <w:rFonts w:ascii="Times New Roman" w:hAnsi="Times New Roman"/>
                <w:bCs/>
              </w:rPr>
            </w:pPr>
            <w:r>
              <w:rPr>
                <w:rFonts w:ascii="Times New Roman" w:hAnsi="Times New Roman"/>
                <w:bCs/>
              </w:rPr>
              <w:t>Дата, время, место и порядок проведения аукциона</w:t>
            </w:r>
          </w:p>
        </w:tc>
        <w:tc>
          <w:tcPr>
            <w:tcW w:w="6910" w:type="dxa"/>
            <w:vAlign w:val="center"/>
          </w:tcPr>
          <w:p>
            <w:pPr>
              <w:jc w:val="both"/>
              <w:rPr>
                <w:rFonts w:ascii="Times New Roman" w:hAnsi="Times New Roman"/>
                <w:bCs/>
              </w:rPr>
            </w:pPr>
            <w:r>
              <w:rPr>
                <w:rFonts w:ascii="Times New Roman" w:hAnsi="Times New Roman"/>
                <w:bCs/>
              </w:rPr>
              <w:t>10.00 часов 00 мин (по Московскому времени)</w:t>
            </w:r>
          </w:p>
          <w:p>
            <w:pPr>
              <w:jc w:val="both"/>
              <w:rPr>
                <w:rFonts w:ascii="Times New Roman" w:eastAsia="Times New Roman" w:hAnsi="Times New Roman"/>
              </w:rPr>
            </w:pPr>
            <w:r>
              <w:rPr>
                <w:rFonts w:ascii="Times New Roman" w:hAnsi="Times New Roman"/>
              </w:rPr>
              <w:t>19.08.2019 года</w:t>
            </w:r>
            <w:r>
              <w:rPr>
                <w:rFonts w:ascii="Times New Roman" w:eastAsia="Times New Roman" w:hAnsi="Times New Roman"/>
              </w:rPr>
              <w:t xml:space="preserve"> </w:t>
            </w:r>
          </w:p>
          <w:p>
            <w:pPr>
              <w:jc w:val="both"/>
              <w:rPr>
                <w:rFonts w:ascii="Times New Roman" w:eastAsia="Times New Roman" w:hAnsi="Times New Roman"/>
              </w:rPr>
            </w:pPr>
            <w:r>
              <w:rPr>
                <w:rFonts w:ascii="Times New Roman" w:eastAsia="Times New Roman" w:hAnsi="Times New Roman"/>
              </w:rPr>
              <w:t xml:space="preserve">ЭТП </w:t>
            </w:r>
            <w:proofErr w:type="spellStart"/>
            <w:r>
              <w:rPr>
                <w:rFonts w:ascii="Times New Roman" w:hAnsi="Times New Roman"/>
                <w:u w:val="single"/>
              </w:rPr>
              <w:t>www</w:t>
            </w:r>
            <w:proofErr w:type="spellEnd"/>
            <w:r>
              <w:rPr>
                <w:rFonts w:ascii="Times New Roman" w:hAnsi="Times New Roman"/>
                <w:u w:val="single"/>
              </w:rPr>
              <w:t>.</w:t>
            </w:r>
            <w:proofErr w:type="spellStart"/>
            <w:r>
              <w:rPr>
                <w:rFonts w:ascii="Times New Roman" w:hAnsi="Times New Roman"/>
                <w:u w:val="single"/>
                <w:lang w:val="en-US"/>
              </w:rPr>
              <w:t>utp</w:t>
            </w:r>
            <w:proofErr w:type="spellEnd"/>
            <w:r>
              <w:rPr>
                <w:rFonts w:ascii="Times New Roman" w:hAnsi="Times New Roman"/>
                <w:u w:val="single"/>
              </w:rPr>
              <w:t>.sberbank-ast.ru</w:t>
            </w:r>
            <w:r>
              <w:rPr>
                <w:rFonts w:ascii="Times New Roman" w:eastAsia="Times New Roman" w:hAnsi="Times New Roman"/>
              </w:rPr>
              <w:t xml:space="preserve">. </w:t>
            </w:r>
          </w:p>
          <w:p>
            <w:pPr>
              <w:jc w:val="both"/>
              <w:rPr>
                <w:rFonts w:ascii="Times New Roman" w:eastAsia="Times New Roman" w:hAnsi="Times New Roman"/>
              </w:rPr>
            </w:pPr>
            <w:r>
              <w:rPr>
                <w:rFonts w:ascii="Times New Roman" w:eastAsia="Times New Roman" w:hAnsi="Times New Roman"/>
              </w:rPr>
              <w:t>В открытом аукционе в электронной форме могут участвовать только участники, признанные участниками открытого аукциона.</w:t>
            </w:r>
          </w:p>
          <w:p>
            <w:pPr>
              <w:jc w:val="both"/>
              <w:rPr>
                <w:rFonts w:ascii="Times New Roman" w:hAnsi="Times New Roman"/>
                <w:bCs/>
              </w:rPr>
            </w:pPr>
            <w:r>
              <w:rPr>
                <w:rFonts w:ascii="Times New Roman" w:eastAsia="Times New Roman" w:hAnsi="Times New Roman"/>
              </w:rPr>
              <w:t>Порядок проведения электронного аукциона предусмотрен регламентом электронной торговой площадки.</w:t>
            </w:r>
          </w:p>
        </w:tc>
      </w:tr>
      <w:tr>
        <w:trPr>
          <w:trHeight w:val="315"/>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t>25</w:t>
            </w:r>
          </w:p>
        </w:tc>
        <w:tc>
          <w:tcPr>
            <w:tcW w:w="2445" w:type="dxa"/>
          </w:tcPr>
          <w:p>
            <w:pPr>
              <w:jc w:val="both"/>
              <w:rPr>
                <w:rFonts w:ascii="Times New Roman" w:hAnsi="Times New Roman"/>
                <w:bCs/>
              </w:rPr>
            </w:pPr>
            <w:r>
              <w:rPr>
                <w:rFonts w:ascii="Times New Roman" w:hAnsi="Times New Roman"/>
                <w:bCs/>
              </w:rPr>
              <w:t>Подведение итогов аукциона</w:t>
            </w:r>
          </w:p>
        </w:tc>
        <w:tc>
          <w:tcPr>
            <w:tcW w:w="6910" w:type="dxa"/>
            <w:vAlign w:val="center"/>
          </w:tcPr>
          <w:p>
            <w:pPr>
              <w:jc w:val="both"/>
              <w:rPr>
                <w:rFonts w:ascii="Times New Roman" w:hAnsi="Times New Roman"/>
                <w:bCs/>
              </w:rPr>
            </w:pPr>
            <w:r>
              <w:rPr>
                <w:rFonts w:ascii="Times New Roman" w:hAnsi="Times New Roman"/>
                <w:bCs/>
              </w:rPr>
              <w:t>Итоги аукциона подводятся в течение трех рабочих дней с даты проведения электронного аукциона.</w:t>
            </w:r>
          </w:p>
          <w:p>
            <w:pPr>
              <w:ind w:firstLine="567"/>
              <w:jc w:val="both"/>
              <w:rPr>
                <w:rFonts w:ascii="Times New Roman" w:hAnsi="Times New Roman"/>
                <w:bCs/>
              </w:rPr>
            </w:pPr>
            <w:r>
              <w:rPr>
                <w:rFonts w:ascii="Times New Roman" w:hAnsi="Times New Roman"/>
                <w:bCs/>
              </w:rPr>
              <w:t>В случае если по результатам рассмотрения заявок аукцион признан несостоявшимся, итоги закупки подводятся в течение трех рабочих дней с даты размещения в единой информационной системе протокола рассмотрения первых частей заявок на участие в закупке.</w:t>
            </w:r>
          </w:p>
          <w:p>
            <w:pPr>
              <w:ind w:firstLine="567"/>
              <w:jc w:val="both"/>
              <w:rPr>
                <w:rFonts w:ascii="Times New Roman" w:hAnsi="Times New Roman"/>
                <w:bCs/>
              </w:rPr>
            </w:pPr>
            <w:r>
              <w:rPr>
                <w:rFonts w:ascii="Times New Roman" w:hAnsi="Times New Roman"/>
              </w:rPr>
              <w:t>Протокол размещается Заказчиком в Единой информационной системе и на сайте ЭТП ЗАО «Сбербанк – Автоматизированная система торгов» (УТП) не позднее чем через три дня со дня подписания такого протокола</w:t>
            </w:r>
          </w:p>
        </w:tc>
      </w:tr>
      <w:tr>
        <w:trPr>
          <w:trHeight w:val="315"/>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t>26</w:t>
            </w:r>
          </w:p>
        </w:tc>
        <w:tc>
          <w:tcPr>
            <w:tcW w:w="2445" w:type="dxa"/>
          </w:tcPr>
          <w:p>
            <w:pPr>
              <w:jc w:val="both"/>
              <w:rPr>
                <w:rFonts w:ascii="Times New Roman" w:hAnsi="Times New Roman"/>
                <w:bCs/>
              </w:rPr>
            </w:pPr>
            <w:r>
              <w:rPr>
                <w:rFonts w:ascii="Times New Roman" w:hAnsi="Times New Roman"/>
                <w:bCs/>
              </w:rPr>
              <w:t>Дата, время, место подведения итогов аукциона</w:t>
            </w:r>
          </w:p>
        </w:tc>
        <w:tc>
          <w:tcPr>
            <w:tcW w:w="6910" w:type="dxa"/>
            <w:vAlign w:val="center"/>
          </w:tcPr>
          <w:p>
            <w:pPr>
              <w:jc w:val="both"/>
              <w:rPr>
                <w:rFonts w:ascii="Times New Roman" w:hAnsi="Times New Roman"/>
                <w:bCs/>
              </w:rPr>
            </w:pPr>
            <w:r>
              <w:rPr>
                <w:rFonts w:ascii="Times New Roman" w:hAnsi="Times New Roman"/>
                <w:bCs/>
              </w:rPr>
              <w:t>10.00 часов 00 мин (по Московскому времени)</w:t>
            </w:r>
          </w:p>
          <w:p>
            <w:pPr>
              <w:jc w:val="both"/>
              <w:rPr>
                <w:rFonts w:ascii="Times New Roman" w:hAnsi="Times New Roman"/>
              </w:rPr>
            </w:pPr>
            <w:r>
              <w:rPr>
                <w:rFonts w:ascii="Times New Roman" w:hAnsi="Times New Roman"/>
              </w:rPr>
              <w:t xml:space="preserve">21.08.2019 года </w:t>
            </w:r>
          </w:p>
          <w:p>
            <w:pPr>
              <w:jc w:val="both"/>
              <w:rPr>
                <w:rFonts w:ascii="Times New Roman" w:hAnsi="Times New Roman"/>
                <w:bCs/>
              </w:rPr>
            </w:pPr>
            <w:r>
              <w:rPr>
                <w:rFonts w:ascii="Times New Roman" w:hAnsi="Times New Roman"/>
              </w:rPr>
              <w:t>Россия, 394036, г. Воронеж, ул. Студенческая, 10А</w:t>
            </w:r>
          </w:p>
        </w:tc>
      </w:tr>
      <w:tr>
        <w:trPr>
          <w:trHeight w:val="315"/>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t>27</w:t>
            </w:r>
          </w:p>
        </w:tc>
        <w:tc>
          <w:tcPr>
            <w:tcW w:w="2445" w:type="dxa"/>
          </w:tcPr>
          <w:p>
            <w:pPr>
              <w:rPr>
                <w:rFonts w:ascii="Times New Roman" w:hAnsi="Times New Roman"/>
                <w:bCs/>
                <w:color w:val="FF0000"/>
              </w:rPr>
            </w:pPr>
            <w:r>
              <w:rPr>
                <w:rFonts w:ascii="Times New Roman" w:hAnsi="Times New Roman"/>
                <w:bCs/>
              </w:rPr>
              <w:t xml:space="preserve">Требования к участникам закупки </w:t>
            </w:r>
          </w:p>
        </w:tc>
        <w:tc>
          <w:tcPr>
            <w:tcW w:w="6910" w:type="dxa"/>
            <w:vAlign w:val="center"/>
          </w:tcPr>
          <w:p>
            <w:pPr>
              <w:tabs>
                <w:tab w:val="left" w:pos="540"/>
                <w:tab w:val="left" w:pos="900"/>
                <w:tab w:val="num" w:pos="1080"/>
              </w:tabs>
              <w:jc w:val="both"/>
              <w:rPr>
                <w:rFonts w:ascii="Times New Roman" w:eastAsia="Times New Roman" w:hAnsi="Times New Roman"/>
              </w:rPr>
            </w:pPr>
            <w:r>
              <w:rPr>
                <w:rFonts w:ascii="Times New Roman" w:eastAsia="Times New Roman" w:hAnsi="Times New Roman"/>
              </w:rPr>
              <w:t>К участникам закупки предъявляются следующие обязательные требования:</w:t>
            </w:r>
          </w:p>
          <w:p>
            <w:pPr>
              <w:pStyle w:val="2f4"/>
              <w:shd w:val="clear" w:color="auto" w:fill="auto"/>
              <w:tabs>
                <w:tab w:val="left" w:pos="910"/>
              </w:tabs>
              <w:spacing w:line="240" w:lineRule="auto"/>
              <w:jc w:val="both"/>
              <w:rPr>
                <w:i w:val="0"/>
                <w:sz w:val="24"/>
                <w:szCs w:val="24"/>
              </w:rPr>
            </w:pPr>
            <w:r>
              <w:rPr>
                <w:i w:val="0"/>
                <w:sz w:val="24"/>
                <w:szCs w:val="24"/>
              </w:rPr>
              <w:t>-участник закупки должен соответствовать требованиям законодательства Российской Федерации к лицам, осуществляющим поставки товаров, выполнение работ, оказание услуг, которые являются предметом закупки;</w:t>
            </w:r>
          </w:p>
          <w:p>
            <w:pPr>
              <w:pStyle w:val="2f4"/>
              <w:shd w:val="clear" w:color="auto" w:fill="auto"/>
              <w:tabs>
                <w:tab w:val="left" w:pos="914"/>
              </w:tabs>
              <w:spacing w:line="240" w:lineRule="auto"/>
              <w:jc w:val="both"/>
              <w:rPr>
                <w:i w:val="0"/>
                <w:sz w:val="24"/>
                <w:szCs w:val="24"/>
              </w:rPr>
            </w:pPr>
            <w:r>
              <w:rPr>
                <w:i w:val="0"/>
                <w:sz w:val="24"/>
                <w:szCs w:val="24"/>
              </w:rPr>
              <w:t xml:space="preserve">-участник закупки должен отвечать требованиям документации о </w:t>
            </w:r>
            <w:r>
              <w:rPr>
                <w:i w:val="0"/>
                <w:sz w:val="24"/>
                <w:szCs w:val="24"/>
              </w:rPr>
              <w:lastRenderedPageBreak/>
              <w:t>закупке и Положения;</w:t>
            </w:r>
          </w:p>
          <w:p>
            <w:pPr>
              <w:pStyle w:val="2f4"/>
              <w:shd w:val="clear" w:color="auto" w:fill="auto"/>
              <w:tabs>
                <w:tab w:val="left" w:pos="921"/>
              </w:tabs>
              <w:spacing w:line="240" w:lineRule="auto"/>
              <w:jc w:val="both"/>
              <w:rPr>
                <w:i w:val="0"/>
                <w:sz w:val="24"/>
                <w:szCs w:val="24"/>
              </w:rPr>
            </w:pPr>
            <w:r>
              <w:rPr>
                <w:i w:val="0"/>
                <w:sz w:val="24"/>
                <w:szCs w:val="24"/>
              </w:rPr>
              <w:t>-участник закупки не находится в процессе ликвидации (для участника - юридического лица), не признан по решению арбитражного суда несостоятельным (банкротом) (для участника - как юридического, так и физического лица);</w:t>
            </w:r>
          </w:p>
          <w:p>
            <w:pPr>
              <w:pStyle w:val="2f4"/>
              <w:shd w:val="clear" w:color="auto" w:fill="auto"/>
              <w:tabs>
                <w:tab w:val="left" w:pos="914"/>
              </w:tabs>
              <w:spacing w:line="240" w:lineRule="auto"/>
              <w:jc w:val="both"/>
              <w:rPr>
                <w:i w:val="0"/>
                <w:sz w:val="24"/>
                <w:szCs w:val="24"/>
              </w:rPr>
            </w:pPr>
            <w:r>
              <w:rPr>
                <w:i w:val="0"/>
                <w:sz w:val="24"/>
                <w:szCs w:val="24"/>
              </w:rPr>
              <w:t>-на день подачи заявки деятельность участника закупки не приостановлена в порядке, предусмотренном Кодексом Российской Федерации об административных правонарушениях;</w:t>
            </w:r>
          </w:p>
          <w:p>
            <w:pPr>
              <w:pStyle w:val="2f4"/>
              <w:shd w:val="clear" w:color="auto" w:fill="auto"/>
              <w:tabs>
                <w:tab w:val="left" w:pos="914"/>
              </w:tabs>
              <w:spacing w:line="240" w:lineRule="auto"/>
              <w:jc w:val="both"/>
              <w:rPr>
                <w:i w:val="0"/>
                <w:sz w:val="24"/>
                <w:szCs w:val="24"/>
              </w:rPr>
            </w:pPr>
            <w:r>
              <w:rPr>
                <w:i w:val="0"/>
                <w:sz w:val="24"/>
                <w:szCs w:val="24"/>
              </w:rPr>
              <w:t>-у участника закупки отсутствует недоимка по налогам, сборам, задолженность по иным обязательным платежам в бюджеты бюджетной системы Российской Федерации за прошедший календарный год, размер которых превышает 25 процентов от балансовой стоимости активов участника закупки по данным бухгалтерской отчетности за последний отчетный период;</w:t>
            </w:r>
          </w:p>
          <w:p>
            <w:pPr>
              <w:pStyle w:val="2f4"/>
              <w:shd w:val="clear" w:color="auto" w:fill="auto"/>
              <w:tabs>
                <w:tab w:val="left" w:pos="918"/>
              </w:tabs>
              <w:spacing w:line="240" w:lineRule="auto"/>
              <w:jc w:val="both"/>
              <w:rPr>
                <w:i w:val="0"/>
                <w:sz w:val="24"/>
                <w:szCs w:val="24"/>
              </w:rPr>
            </w:pPr>
            <w:r>
              <w:rPr>
                <w:i w:val="0"/>
                <w:sz w:val="24"/>
                <w:szCs w:val="24"/>
              </w:rPr>
              <w:t xml:space="preserve">-сведения об участнике закупки отсутствуют в реестрах недобросовестных поставщиков, ведение которых предусмотрено Законом </w:t>
            </w:r>
            <w:r>
              <w:rPr>
                <w:rStyle w:val="2-2pt"/>
                <w:rFonts w:eastAsiaTheme="minorEastAsia"/>
                <w:color w:val="auto"/>
                <w:sz w:val="24"/>
                <w:szCs w:val="24"/>
              </w:rPr>
              <w:t>№</w:t>
            </w:r>
            <w:r>
              <w:rPr>
                <w:i w:val="0"/>
                <w:sz w:val="24"/>
                <w:szCs w:val="24"/>
              </w:rPr>
              <w:t xml:space="preserve">   223-ФЗ и Законом </w:t>
            </w:r>
            <w:r>
              <w:rPr>
                <w:rStyle w:val="2-2pt"/>
                <w:rFonts w:eastAsiaTheme="minorEastAsia"/>
                <w:color w:val="auto"/>
                <w:sz w:val="24"/>
                <w:szCs w:val="24"/>
              </w:rPr>
              <w:t xml:space="preserve">№       </w:t>
            </w:r>
            <w:r>
              <w:rPr>
                <w:i w:val="0"/>
                <w:sz w:val="24"/>
                <w:szCs w:val="24"/>
              </w:rPr>
              <w:t>44-ФЗ;</w:t>
            </w:r>
          </w:p>
          <w:p>
            <w:pPr>
              <w:pStyle w:val="2f4"/>
              <w:shd w:val="clear" w:color="auto" w:fill="auto"/>
              <w:tabs>
                <w:tab w:val="left" w:pos="907"/>
              </w:tabs>
              <w:spacing w:line="240" w:lineRule="auto"/>
              <w:jc w:val="both"/>
              <w:rPr>
                <w:sz w:val="24"/>
                <w:szCs w:val="24"/>
              </w:rPr>
            </w:pPr>
            <w:r>
              <w:rPr>
                <w:i w:val="0"/>
                <w:sz w:val="24"/>
                <w:szCs w:val="24"/>
              </w:rPr>
              <w:t>-участник закупки обладает исключительными правами на интеллектуальную собственность либо правами на использование интеллектуальной собственности в объеме, достаточном для исполнения договора. Данное требование предъявляется, если в связи с исполнением договора Заказчик приобретает права на интеллектуальную собственность либо исполнение договора предполагает ее использование -</w:t>
            </w:r>
            <w:r>
              <w:rPr>
                <w:sz w:val="24"/>
                <w:szCs w:val="24"/>
              </w:rPr>
              <w:t>не требуется</w:t>
            </w:r>
          </w:p>
          <w:p>
            <w:pPr>
              <w:pStyle w:val="2f4"/>
              <w:shd w:val="clear" w:color="auto" w:fill="auto"/>
              <w:tabs>
                <w:tab w:val="left" w:pos="907"/>
              </w:tabs>
              <w:spacing w:line="240" w:lineRule="auto"/>
              <w:jc w:val="both"/>
              <w:rPr>
                <w:i w:val="0"/>
                <w:sz w:val="24"/>
                <w:szCs w:val="24"/>
              </w:rPr>
            </w:pPr>
            <w:r>
              <w:rPr>
                <w:i w:val="0"/>
                <w:sz w:val="24"/>
                <w:szCs w:val="24"/>
              </w:rPr>
              <w:t>-</w:t>
            </w:r>
            <w:r>
              <w:rPr>
                <w:color w:val="000000" w:themeColor="text1"/>
                <w:sz w:val="24"/>
                <w:szCs w:val="24"/>
              </w:rPr>
              <w:t xml:space="preserve"> </w:t>
            </w:r>
            <w:r>
              <w:rPr>
                <w:i w:val="0"/>
                <w:sz w:val="24"/>
                <w:szCs w:val="24"/>
              </w:rPr>
              <w:t>участник закупки</w:t>
            </w:r>
            <w:r>
              <w:rPr>
                <w:b/>
                <w:i w:val="0"/>
                <w:sz w:val="24"/>
                <w:szCs w:val="24"/>
              </w:rPr>
              <w:t xml:space="preserve"> </w:t>
            </w:r>
            <w:r>
              <w:rPr>
                <w:i w:val="0"/>
                <w:sz w:val="24"/>
                <w:szCs w:val="24"/>
              </w:rPr>
              <w:t>должен соответствовать критериям отнесения к субъектам малого и среднего предпринимательства, установленным статьей 4 Федерального закона от 24.07.2007 N 209-ФЗ «О развитии малого и среднего предпринимательства в Российской Федерации».</w:t>
            </w:r>
          </w:p>
        </w:tc>
      </w:tr>
      <w:tr>
        <w:trPr>
          <w:trHeight w:val="315"/>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lastRenderedPageBreak/>
              <w:t>28</w:t>
            </w:r>
          </w:p>
        </w:tc>
        <w:tc>
          <w:tcPr>
            <w:tcW w:w="2445" w:type="dxa"/>
          </w:tcPr>
          <w:p>
            <w:pPr>
              <w:jc w:val="center"/>
              <w:rPr>
                <w:rFonts w:ascii="Times New Roman" w:hAnsi="Times New Roman"/>
                <w:bCs/>
              </w:rPr>
            </w:pPr>
            <w:r>
              <w:rPr>
                <w:rFonts w:ascii="Times New Roman" w:hAnsi="Times New Roman"/>
                <w:bCs/>
              </w:rPr>
              <w:t>Условия допуска к участию в закупке</w:t>
            </w:r>
          </w:p>
        </w:tc>
        <w:tc>
          <w:tcPr>
            <w:tcW w:w="6910" w:type="dxa"/>
            <w:vAlign w:val="center"/>
          </w:tcPr>
          <w:p>
            <w:pPr>
              <w:ind w:firstLine="567"/>
              <w:jc w:val="both"/>
              <w:rPr>
                <w:rFonts w:ascii="Times New Roman" w:hAnsi="Times New Roman"/>
                <w:bCs/>
              </w:rPr>
            </w:pPr>
            <w:r>
              <w:rPr>
                <w:rFonts w:ascii="Times New Roman" w:hAnsi="Times New Roman"/>
                <w:bCs/>
              </w:rPr>
              <w:t>Условиями допуска к участию в аукционе является соответствие участника и представленных им документов, требованиям, предусмотренным настоящей документацией о закупке.</w:t>
            </w:r>
          </w:p>
          <w:p>
            <w:pPr>
              <w:ind w:firstLine="567"/>
              <w:jc w:val="both"/>
              <w:rPr>
                <w:rFonts w:ascii="Times New Roman" w:hAnsi="Times New Roman"/>
                <w:bCs/>
              </w:rPr>
            </w:pPr>
            <w:r>
              <w:rPr>
                <w:rFonts w:ascii="Times New Roman" w:hAnsi="Times New Roman"/>
                <w:bCs/>
              </w:rPr>
              <w:t>Комиссия в течение одного рабочего дня, следующего за днем окончания срока подачи заявок на участие в аукционе, рассматривает заявки на соответствие их требованиям, установленным в извещении и документации о проведении аукциона, и принимает решение о допуске участника закупки к участию в аукционе.</w:t>
            </w:r>
          </w:p>
          <w:p>
            <w:pPr>
              <w:ind w:firstLine="567"/>
              <w:jc w:val="both"/>
              <w:rPr>
                <w:rFonts w:ascii="Times New Roman" w:hAnsi="Times New Roman"/>
                <w:bCs/>
              </w:rPr>
            </w:pPr>
            <w:r>
              <w:rPr>
                <w:rFonts w:ascii="Times New Roman" w:hAnsi="Times New Roman"/>
              </w:rPr>
              <w:t xml:space="preserve">Протокол рассмотрения заявок на участие в аукционе размещается </w:t>
            </w:r>
            <w:r>
              <w:rPr>
                <w:rFonts w:ascii="Times New Roman" w:hAnsi="Times New Roman"/>
                <w:bCs/>
              </w:rPr>
              <w:t>Заказчиком на официальном сайте</w:t>
            </w:r>
            <w:r>
              <w:rPr>
                <w:rFonts w:ascii="Times New Roman" w:hAnsi="Times New Roman"/>
              </w:rPr>
              <w:t xml:space="preserve"> не позднее дня, следующего за днем его подписания.</w:t>
            </w:r>
          </w:p>
          <w:p>
            <w:pPr>
              <w:ind w:firstLine="567"/>
              <w:jc w:val="both"/>
              <w:rPr>
                <w:rFonts w:ascii="Times New Roman" w:eastAsia="Times New Roman" w:hAnsi="Times New Roman"/>
              </w:rPr>
            </w:pPr>
            <w:r>
              <w:rPr>
                <w:rFonts w:ascii="Times New Roman" w:eastAsia="Times New Roman" w:hAnsi="Times New Roman"/>
              </w:rPr>
              <w:t>Основаниями для отказа в допуске к участию в аукционе являются:</w:t>
            </w:r>
          </w:p>
          <w:p>
            <w:pPr>
              <w:jc w:val="both"/>
              <w:rPr>
                <w:rFonts w:ascii="Times New Roman" w:eastAsia="Times New Roman" w:hAnsi="Times New Roman"/>
              </w:rPr>
            </w:pPr>
            <w:r>
              <w:rPr>
                <w:rFonts w:ascii="Times New Roman" w:eastAsia="Times New Roman" w:hAnsi="Times New Roman"/>
              </w:rPr>
              <w:t>- непредставление сведений и документов, определенных настоящей Документацией либо наличия в таких документах и сведениях недостоверных данных;</w:t>
            </w:r>
          </w:p>
          <w:p>
            <w:pPr>
              <w:jc w:val="both"/>
              <w:rPr>
                <w:rFonts w:ascii="Times New Roman" w:eastAsia="Times New Roman" w:hAnsi="Times New Roman"/>
              </w:rPr>
            </w:pPr>
            <w:r>
              <w:rPr>
                <w:rFonts w:ascii="Times New Roman" w:eastAsia="Times New Roman" w:hAnsi="Times New Roman"/>
              </w:rPr>
              <w:t>- несоответствие участника закупки требованиям, установленным в Документации о закупке;</w:t>
            </w:r>
          </w:p>
          <w:p>
            <w:pPr>
              <w:tabs>
                <w:tab w:val="left" w:pos="540"/>
                <w:tab w:val="left" w:pos="900"/>
                <w:tab w:val="num" w:pos="1080"/>
              </w:tabs>
              <w:jc w:val="both"/>
              <w:rPr>
                <w:rFonts w:ascii="Times New Roman" w:eastAsia="Times New Roman" w:hAnsi="Times New Roman"/>
                <w:b/>
              </w:rPr>
            </w:pPr>
            <w:r>
              <w:rPr>
                <w:rFonts w:ascii="Times New Roman" w:eastAsia="Times New Roman" w:hAnsi="Times New Roman"/>
              </w:rPr>
              <w:t>- несоответствие заявки на участие в закупке требованиям Документации о закупке</w:t>
            </w:r>
          </w:p>
        </w:tc>
      </w:tr>
      <w:tr>
        <w:trPr>
          <w:trHeight w:val="315"/>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t>29</w:t>
            </w:r>
          </w:p>
        </w:tc>
        <w:tc>
          <w:tcPr>
            <w:tcW w:w="2445" w:type="dxa"/>
          </w:tcPr>
          <w:p>
            <w:pPr>
              <w:rPr>
                <w:rFonts w:ascii="Times New Roman" w:hAnsi="Times New Roman"/>
                <w:bCs/>
              </w:rPr>
            </w:pPr>
            <w:r>
              <w:rPr>
                <w:rFonts w:ascii="Times New Roman" w:hAnsi="Times New Roman"/>
                <w:bCs/>
              </w:rPr>
              <w:t xml:space="preserve">Размер, порядок и срок предоставления обеспечения заявки </w:t>
            </w:r>
            <w:r>
              <w:rPr>
                <w:rFonts w:ascii="Times New Roman" w:hAnsi="Times New Roman"/>
                <w:bCs/>
              </w:rPr>
              <w:lastRenderedPageBreak/>
              <w:t>на участие в закупке, срок и порядок его возврата</w:t>
            </w:r>
          </w:p>
        </w:tc>
        <w:tc>
          <w:tcPr>
            <w:tcW w:w="6910" w:type="dxa"/>
            <w:vAlign w:val="center"/>
          </w:tcPr>
          <w:p>
            <w:pPr>
              <w:autoSpaceDE w:val="0"/>
              <w:autoSpaceDN w:val="0"/>
              <w:adjustRightInd w:val="0"/>
              <w:jc w:val="both"/>
              <w:rPr>
                <w:rFonts w:ascii="Times New Roman" w:hAnsi="Times New Roman"/>
                <w:bCs/>
              </w:rPr>
            </w:pPr>
            <w:r>
              <w:rPr>
                <w:rFonts w:ascii="Times New Roman" w:hAnsi="Times New Roman"/>
              </w:rPr>
              <w:lastRenderedPageBreak/>
              <w:t>Не установлено</w:t>
            </w:r>
          </w:p>
        </w:tc>
      </w:tr>
      <w:tr>
        <w:trPr>
          <w:trHeight w:val="315"/>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t>30</w:t>
            </w:r>
          </w:p>
        </w:tc>
        <w:tc>
          <w:tcPr>
            <w:tcW w:w="2445" w:type="dxa"/>
          </w:tcPr>
          <w:p>
            <w:pPr>
              <w:rPr>
                <w:rFonts w:ascii="Times New Roman" w:hAnsi="Times New Roman"/>
                <w:bCs/>
                <w:highlight w:val="yellow"/>
              </w:rPr>
            </w:pPr>
            <w:r>
              <w:rPr>
                <w:rFonts w:ascii="Times New Roman" w:hAnsi="Times New Roman"/>
                <w:bCs/>
              </w:rPr>
              <w:t>Размер обеспечения исполнения договора, срок и порядок его предоставления лицом, с которым заключается договор, а также срок и порядок его возврата Заказчиком, в случае, если Заказчиком установлено требование обеспечения исполнения договора</w:t>
            </w:r>
          </w:p>
        </w:tc>
        <w:tc>
          <w:tcPr>
            <w:tcW w:w="6910" w:type="dxa"/>
          </w:tcPr>
          <w:p>
            <w:pPr>
              <w:spacing w:line="0" w:lineRule="atLeast"/>
              <w:contextualSpacing/>
              <w:jc w:val="both"/>
              <w:rPr>
                <w:rFonts w:ascii="Times New Roman" w:hAnsi="Times New Roman"/>
              </w:rPr>
            </w:pPr>
            <w:r>
              <w:rPr>
                <w:rFonts w:ascii="Times New Roman" w:hAnsi="Times New Roman"/>
              </w:rPr>
              <w:t>5 % от начальной максимальной цены договора, что составляет 11 616 (Одиннадцать тысяч шестьсот шестнадцать) рублей 90 копеек.</w:t>
            </w:r>
          </w:p>
          <w:p>
            <w:pPr>
              <w:spacing w:line="235" w:lineRule="auto"/>
              <w:contextualSpacing/>
              <w:jc w:val="both"/>
              <w:rPr>
                <w:rFonts w:ascii="Times New Roman" w:hAnsi="Times New Roman"/>
              </w:rPr>
            </w:pPr>
            <w:r>
              <w:rPr>
                <w:rFonts w:ascii="Times New Roman" w:hAnsi="Times New Roman"/>
              </w:rPr>
              <w:t>В течение пяти дней с даты размещения заказчиком в единой информационной системе проекта договора победитель электронного аукциона подписывает усиленной электронной подписью(ЭЦП) проект договора, лицом, имеющим право действовать от имени победителя электронного аукциона, и документ, подтверждающий предоставление обеспечения исполнения договора.</w:t>
            </w:r>
          </w:p>
          <w:p>
            <w:pPr>
              <w:spacing w:line="0" w:lineRule="atLeast"/>
              <w:jc w:val="both"/>
              <w:rPr>
                <w:rFonts w:ascii="Times New Roman" w:hAnsi="Times New Roman"/>
              </w:rPr>
            </w:pPr>
          </w:p>
          <w:p>
            <w:pPr>
              <w:spacing w:line="0" w:lineRule="atLeast"/>
              <w:jc w:val="both"/>
              <w:rPr>
                <w:rFonts w:ascii="Times New Roman" w:hAnsi="Times New Roman"/>
              </w:rPr>
            </w:pPr>
            <w:r>
              <w:rPr>
                <w:rFonts w:ascii="Times New Roman" w:hAnsi="Times New Roman"/>
              </w:rPr>
              <w:t>Исполнение договора может обеспечиваться предоставлением банковской гарантии, выданной банком и соответствующей требованиям настоящей Документации, или внесением денежных средств на указанный Заказчиком счет, на котором в соответствии с законодательством Российской Федерации учитываются операции со средствами, поступающими заказчику</w:t>
            </w:r>
          </w:p>
          <w:p>
            <w:pPr>
              <w:spacing w:line="0" w:lineRule="atLeast"/>
              <w:jc w:val="both"/>
              <w:rPr>
                <w:rFonts w:ascii="Times New Roman" w:hAnsi="Times New Roman"/>
              </w:rPr>
            </w:pPr>
            <w:r>
              <w:rPr>
                <w:rFonts w:ascii="Times New Roman" w:hAnsi="Times New Roman"/>
              </w:rPr>
              <w:t>Способ обеспечения исполнения договора определяется участником закупки, с которым заключается договор, самостоятельно.</w:t>
            </w:r>
          </w:p>
          <w:p>
            <w:pPr>
              <w:spacing w:line="0" w:lineRule="atLeast"/>
              <w:contextualSpacing/>
              <w:jc w:val="both"/>
              <w:rPr>
                <w:rFonts w:ascii="Times New Roman" w:hAnsi="Times New Roman"/>
              </w:rPr>
            </w:pPr>
            <w:r>
              <w:rPr>
                <w:rFonts w:ascii="Times New Roman" w:hAnsi="Times New Roman"/>
              </w:rPr>
              <w:t>В случае не предоставления участником закупки, с которым заключается договор, обеспечения исполнения договора в срок, установленный для заключения договора, такой участник считается уклонившимся от заключения договора.</w:t>
            </w:r>
          </w:p>
          <w:p>
            <w:pPr>
              <w:spacing w:line="0" w:lineRule="atLeast"/>
              <w:contextualSpacing/>
              <w:jc w:val="both"/>
              <w:rPr>
                <w:rFonts w:ascii="Times New Roman" w:hAnsi="Times New Roman"/>
              </w:rPr>
            </w:pPr>
          </w:p>
          <w:p>
            <w:pPr>
              <w:spacing w:line="0" w:lineRule="atLeast"/>
              <w:contextualSpacing/>
              <w:rPr>
                <w:rFonts w:ascii="Times New Roman" w:hAnsi="Times New Roman"/>
              </w:rPr>
            </w:pPr>
            <w:r>
              <w:rPr>
                <w:rFonts w:ascii="Times New Roman" w:hAnsi="Times New Roman"/>
              </w:rPr>
              <w:t>Если исполнение договора обеспечено внесением денежных средств на расчетный счет Заказчика, перечисление денежных средств производить по следующим реквизитам. Реквизиты для перечисления денежных средств в качестве обеспечения исполнения договора:</w:t>
            </w:r>
          </w:p>
          <w:p>
            <w:pPr>
              <w:pStyle w:val="1"/>
              <w:numPr>
                <w:ilvl w:val="0"/>
                <w:numId w:val="0"/>
              </w:numPr>
              <w:spacing w:after="0" w:line="0" w:lineRule="atLeast"/>
              <w:contextualSpacing/>
              <w:rPr>
                <w:b w:val="0"/>
                <w:sz w:val="24"/>
              </w:rPr>
            </w:pPr>
            <w:r>
              <w:rPr>
                <w:b w:val="0"/>
                <w:sz w:val="24"/>
              </w:rPr>
              <w:t xml:space="preserve">Получатель: УФК по Воронежской области (ФГБОУ ВО ВГМУ им. Н.Н. Бурденко Минздрава России л/с 20316Х59160)      </w:t>
            </w:r>
          </w:p>
          <w:p>
            <w:pPr>
              <w:pStyle w:val="1"/>
              <w:numPr>
                <w:ilvl w:val="0"/>
                <w:numId w:val="0"/>
              </w:numPr>
              <w:spacing w:after="0" w:line="0" w:lineRule="atLeast"/>
              <w:contextualSpacing/>
              <w:rPr>
                <w:b w:val="0"/>
                <w:sz w:val="24"/>
              </w:rPr>
            </w:pPr>
            <w:r>
              <w:rPr>
                <w:b w:val="0"/>
                <w:sz w:val="24"/>
              </w:rPr>
              <w:t>ИНН 3666027794 КПП 366601001, ОГРН 1033600044070,</w:t>
            </w:r>
          </w:p>
          <w:p>
            <w:pPr>
              <w:pStyle w:val="1"/>
              <w:numPr>
                <w:ilvl w:val="0"/>
                <w:numId w:val="0"/>
              </w:numPr>
              <w:spacing w:after="0" w:line="0" w:lineRule="atLeast"/>
              <w:contextualSpacing/>
              <w:rPr>
                <w:b w:val="0"/>
                <w:sz w:val="24"/>
              </w:rPr>
            </w:pPr>
            <w:r>
              <w:rPr>
                <w:b w:val="0"/>
                <w:sz w:val="24"/>
              </w:rPr>
              <w:t>ОКТМО 20701000</w:t>
            </w:r>
          </w:p>
          <w:p>
            <w:pPr>
              <w:pStyle w:val="1"/>
              <w:numPr>
                <w:ilvl w:val="0"/>
                <w:numId w:val="0"/>
              </w:numPr>
              <w:tabs>
                <w:tab w:val="left" w:pos="708"/>
              </w:tabs>
              <w:spacing w:after="0" w:line="0" w:lineRule="atLeast"/>
              <w:contextualSpacing/>
              <w:rPr>
                <w:b w:val="0"/>
                <w:sz w:val="24"/>
              </w:rPr>
            </w:pPr>
            <w:r>
              <w:rPr>
                <w:b w:val="0"/>
                <w:sz w:val="24"/>
              </w:rPr>
              <w:t>КБК 00000000000000000510</w:t>
            </w:r>
          </w:p>
          <w:p>
            <w:pPr>
              <w:pStyle w:val="1"/>
              <w:numPr>
                <w:ilvl w:val="0"/>
                <w:numId w:val="0"/>
              </w:numPr>
              <w:spacing w:after="0" w:line="0" w:lineRule="atLeast"/>
              <w:contextualSpacing/>
              <w:rPr>
                <w:b w:val="0"/>
                <w:sz w:val="24"/>
              </w:rPr>
            </w:pPr>
            <w:r>
              <w:rPr>
                <w:b w:val="0"/>
                <w:sz w:val="24"/>
              </w:rPr>
              <w:t>БИК 042007001</w:t>
            </w:r>
          </w:p>
          <w:p>
            <w:pPr>
              <w:pStyle w:val="1"/>
              <w:numPr>
                <w:ilvl w:val="0"/>
                <w:numId w:val="0"/>
              </w:numPr>
              <w:spacing w:after="0" w:line="0" w:lineRule="atLeast"/>
              <w:contextualSpacing/>
              <w:jc w:val="both"/>
              <w:rPr>
                <w:b w:val="0"/>
                <w:sz w:val="24"/>
              </w:rPr>
            </w:pPr>
            <w:r>
              <w:rPr>
                <w:b w:val="0"/>
                <w:sz w:val="24"/>
              </w:rPr>
              <w:t>Р/счет 40501810920072000002 в Отделении по Воронежской области главного управления Центрального банка Российской Федерации по Центральному округу.</w:t>
            </w:r>
          </w:p>
          <w:p>
            <w:pPr>
              <w:spacing w:line="0" w:lineRule="atLeast"/>
              <w:contextualSpacing/>
              <w:jc w:val="both"/>
              <w:rPr>
                <w:rFonts w:ascii="Times New Roman" w:hAnsi="Times New Roman"/>
              </w:rPr>
            </w:pPr>
            <w:r>
              <w:rPr>
                <w:rFonts w:ascii="Times New Roman" w:hAnsi="Times New Roman"/>
              </w:rPr>
              <w:t>Назначение платежа: «Обеспечение исполнения договора (предмет и номер (номер извещения) открытого электронного аукциона), НДС не облагается»</w:t>
            </w:r>
          </w:p>
          <w:p>
            <w:pPr>
              <w:spacing w:line="0" w:lineRule="atLeast"/>
              <w:contextualSpacing/>
              <w:jc w:val="both"/>
              <w:rPr>
                <w:rFonts w:ascii="Times New Roman" w:hAnsi="Times New Roman"/>
              </w:rPr>
            </w:pPr>
            <w:r>
              <w:rPr>
                <w:rFonts w:ascii="Times New Roman" w:hAnsi="Times New Roman"/>
              </w:rPr>
              <w:t>Денежные средства в качестве обеспечения исполнения настоящего Договора, внесенные Поставщиком (Подрядчиком, Исполнителем) на указанный счет, возвращается Заказчиком Поставщику (Подрядчику, Исполнителю) в течение 30 (тридцати) календарных дней, с момента получения письменного требования Поставщика с указанием реквизитов, предоставленного после подписания Сторонами окончательного документа о приемке.</w:t>
            </w:r>
          </w:p>
          <w:p>
            <w:pPr>
              <w:tabs>
                <w:tab w:val="left" w:pos="1260"/>
              </w:tabs>
              <w:spacing w:line="0" w:lineRule="atLeast"/>
              <w:ind w:firstLine="720"/>
              <w:jc w:val="both"/>
              <w:rPr>
                <w:rFonts w:ascii="Times New Roman" w:hAnsi="Times New Roman"/>
              </w:rPr>
            </w:pPr>
            <w:r>
              <w:rPr>
                <w:rFonts w:ascii="Times New Roman" w:hAnsi="Times New Roman"/>
              </w:rPr>
              <w:t xml:space="preserve">В качестве обеспечения исполнения договора могут быть приняты банковские гарантии, выданные банками, включенными в предусмотренный </w:t>
            </w:r>
            <w:hyperlink r:id="rId17" w:history="1">
              <w:r>
                <w:rPr>
                  <w:rFonts w:ascii="Times New Roman" w:hAnsi="Times New Roman"/>
                </w:rPr>
                <w:t>статьей 176.1</w:t>
              </w:r>
            </w:hyperlink>
            <w:r>
              <w:rPr>
                <w:rFonts w:ascii="Times New Roman" w:hAnsi="Times New Roman"/>
              </w:rPr>
              <w:t xml:space="preserve"> Налогового кодекса Российской </w:t>
            </w:r>
            <w:r>
              <w:rPr>
                <w:rFonts w:ascii="Times New Roman" w:hAnsi="Times New Roman"/>
              </w:rPr>
              <w:lastRenderedPageBreak/>
              <w:t>Федерации перечень банков, отвечающих установленным требованиям для принятия банковских гарантий в целях налогообложения.</w:t>
            </w:r>
          </w:p>
          <w:p>
            <w:pPr>
              <w:autoSpaceDE w:val="0"/>
              <w:autoSpaceDN w:val="0"/>
              <w:adjustRightInd w:val="0"/>
              <w:spacing w:line="0" w:lineRule="atLeast"/>
              <w:ind w:firstLine="540"/>
              <w:jc w:val="both"/>
              <w:rPr>
                <w:rFonts w:ascii="Times New Roman" w:hAnsi="Times New Roman"/>
              </w:rPr>
            </w:pPr>
            <w:r>
              <w:rPr>
                <w:rFonts w:ascii="Times New Roman" w:hAnsi="Times New Roman"/>
              </w:rPr>
              <w:t>Банковская гарантия должна быть безотзывной и должна содержать:</w:t>
            </w:r>
          </w:p>
          <w:p>
            <w:pPr>
              <w:autoSpaceDE w:val="0"/>
              <w:autoSpaceDN w:val="0"/>
              <w:adjustRightInd w:val="0"/>
              <w:spacing w:line="0" w:lineRule="atLeast"/>
              <w:ind w:firstLine="540"/>
              <w:jc w:val="both"/>
              <w:rPr>
                <w:rFonts w:ascii="Times New Roman" w:hAnsi="Times New Roman"/>
              </w:rPr>
            </w:pPr>
            <w:r>
              <w:rPr>
                <w:rFonts w:ascii="Times New Roman" w:hAnsi="Times New Roman"/>
              </w:rPr>
              <w:t>- сумму банковской гарантии, подлежащую уплате Гарантом Заказчику или сумму банковской гарантии, подлежащую уплате Гарантом Заказчику в случае ненадлежащего исполнения обязательств принципалом;</w:t>
            </w:r>
          </w:p>
          <w:p>
            <w:pPr>
              <w:autoSpaceDE w:val="0"/>
              <w:autoSpaceDN w:val="0"/>
              <w:adjustRightInd w:val="0"/>
              <w:spacing w:line="0" w:lineRule="atLeast"/>
              <w:ind w:firstLine="540"/>
              <w:jc w:val="both"/>
              <w:rPr>
                <w:rFonts w:ascii="Times New Roman" w:hAnsi="Times New Roman"/>
              </w:rPr>
            </w:pPr>
            <w:r>
              <w:rPr>
                <w:rFonts w:ascii="Times New Roman" w:hAnsi="Times New Roman"/>
              </w:rPr>
              <w:t>- обязательства принципала, надлежащее исполнение которых обеспечивается банковской гарантией;</w:t>
            </w:r>
          </w:p>
          <w:p>
            <w:pPr>
              <w:autoSpaceDE w:val="0"/>
              <w:autoSpaceDN w:val="0"/>
              <w:adjustRightInd w:val="0"/>
              <w:spacing w:line="0" w:lineRule="atLeast"/>
              <w:ind w:firstLine="540"/>
              <w:jc w:val="both"/>
              <w:rPr>
                <w:rFonts w:ascii="Times New Roman" w:hAnsi="Times New Roman"/>
              </w:rPr>
            </w:pPr>
            <w:r>
              <w:rPr>
                <w:rFonts w:ascii="Times New Roman" w:hAnsi="Times New Roman"/>
              </w:rPr>
              <w:t>- обязанность Гаранта уплатить Заказчику неустойку в размере 0,1 процента денежной суммы, подлежащей уплате, за каждый календарный день просрочки;</w:t>
            </w:r>
          </w:p>
          <w:p>
            <w:pPr>
              <w:autoSpaceDE w:val="0"/>
              <w:autoSpaceDN w:val="0"/>
              <w:adjustRightInd w:val="0"/>
              <w:spacing w:line="0" w:lineRule="atLeast"/>
              <w:ind w:firstLine="540"/>
              <w:jc w:val="both"/>
              <w:rPr>
                <w:rFonts w:ascii="Times New Roman" w:hAnsi="Times New Roman"/>
              </w:rPr>
            </w:pPr>
            <w:r>
              <w:rPr>
                <w:rFonts w:ascii="Times New Roman" w:hAnsi="Times New Roman"/>
              </w:rPr>
              <w:t>- условие, согласно которому исполнением обязательств Гаранта по банковской гарантии является фактическое поступление денежных сумм на счет, на котором в соответствии с законодательством Российской Федерации учитываются операции со средствами, поступающими Заказчику;</w:t>
            </w:r>
          </w:p>
          <w:p>
            <w:pPr>
              <w:autoSpaceDE w:val="0"/>
              <w:autoSpaceDN w:val="0"/>
              <w:adjustRightInd w:val="0"/>
              <w:spacing w:line="0" w:lineRule="atLeast"/>
              <w:ind w:firstLine="540"/>
              <w:jc w:val="both"/>
              <w:rPr>
                <w:rFonts w:ascii="Times New Roman" w:hAnsi="Times New Roman"/>
              </w:rPr>
            </w:pPr>
            <w:r>
              <w:rPr>
                <w:rFonts w:ascii="Times New Roman" w:hAnsi="Times New Roman"/>
              </w:rPr>
              <w:t>- срок действия банковской гарантии для обеспечения исполнения Договора должен превышать срок действия договора не менее чем на один месяц;</w:t>
            </w:r>
          </w:p>
          <w:p>
            <w:pPr>
              <w:autoSpaceDE w:val="0"/>
              <w:autoSpaceDN w:val="0"/>
              <w:adjustRightInd w:val="0"/>
              <w:spacing w:line="0" w:lineRule="atLeast"/>
              <w:ind w:firstLine="540"/>
              <w:jc w:val="both"/>
              <w:rPr>
                <w:rFonts w:ascii="Times New Roman" w:hAnsi="Times New Roman"/>
              </w:rPr>
            </w:pPr>
            <w:r>
              <w:rPr>
                <w:rFonts w:ascii="Times New Roman" w:hAnsi="Times New Roman"/>
              </w:rPr>
              <w:t>- отлагательное условие, предусматривающее заключение договора предоставления банковской гарантии по обязательствам принципала, возникшим из договора при его заключении, в случае предоставления банковской гарантии в качестве обеспечения исполнения договора;</w:t>
            </w:r>
          </w:p>
          <w:p>
            <w:pPr>
              <w:spacing w:line="0" w:lineRule="atLeast"/>
              <w:contextualSpacing/>
              <w:jc w:val="both"/>
              <w:rPr>
                <w:rFonts w:ascii="Times New Roman" w:hAnsi="Times New Roman"/>
              </w:rPr>
            </w:pPr>
            <w:r>
              <w:rPr>
                <w:rFonts w:ascii="Times New Roman" w:hAnsi="Times New Roman"/>
              </w:rPr>
              <w:t>-  установленный постановлением Правительства Российской Федерации от 08.11.13г. № 1005 «</w:t>
            </w:r>
            <w:hyperlink r:id="rId18" w:history="1">
              <w:r>
                <w:rPr>
                  <w:rFonts w:ascii="Times New Roman" w:hAnsi="Times New Roman"/>
                </w:rPr>
                <w:t>Перечень</w:t>
              </w:r>
            </w:hyperlink>
            <w:r>
              <w:rPr>
                <w:rFonts w:ascii="Times New Roman" w:hAnsi="Times New Roman"/>
              </w:rPr>
              <w:t xml:space="preserve"> документов, предоставляемых заказчиком банку одновременно с требованием об осуществлении уплаты денежной суммы по банковской гарантии».</w:t>
            </w:r>
          </w:p>
        </w:tc>
      </w:tr>
      <w:tr>
        <w:trPr>
          <w:trHeight w:val="315"/>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lastRenderedPageBreak/>
              <w:t>31</w:t>
            </w:r>
          </w:p>
        </w:tc>
        <w:tc>
          <w:tcPr>
            <w:tcW w:w="2445" w:type="dxa"/>
          </w:tcPr>
          <w:p>
            <w:pPr>
              <w:autoSpaceDE w:val="0"/>
              <w:snapToGrid w:val="0"/>
              <w:rPr>
                <w:rFonts w:ascii="Times New Roman" w:hAnsi="Times New Roman"/>
                <w:bCs/>
              </w:rPr>
            </w:pPr>
            <w:r>
              <w:rPr>
                <w:rFonts w:ascii="Times New Roman" w:hAnsi="Times New Roman"/>
                <w:bCs/>
              </w:rPr>
              <w:t>Сведения о праве Заказчика отказаться от проведения процедур закупки</w:t>
            </w:r>
          </w:p>
          <w:p>
            <w:pPr>
              <w:jc w:val="center"/>
              <w:rPr>
                <w:rFonts w:ascii="Times New Roman" w:hAnsi="Times New Roman"/>
                <w:b/>
                <w:bCs/>
              </w:rPr>
            </w:pPr>
          </w:p>
        </w:tc>
        <w:tc>
          <w:tcPr>
            <w:tcW w:w="6910" w:type="dxa"/>
            <w:vAlign w:val="center"/>
          </w:tcPr>
          <w:p>
            <w:pPr>
              <w:pStyle w:val="2f4"/>
              <w:shd w:val="clear" w:color="auto" w:fill="auto"/>
              <w:tabs>
                <w:tab w:val="left" w:pos="1432"/>
              </w:tabs>
              <w:spacing w:line="240" w:lineRule="auto"/>
              <w:contextualSpacing/>
              <w:jc w:val="both"/>
              <w:rPr>
                <w:i w:val="0"/>
                <w:sz w:val="24"/>
                <w:szCs w:val="24"/>
              </w:rPr>
            </w:pPr>
            <w:r>
              <w:rPr>
                <w:i w:val="0"/>
                <w:sz w:val="24"/>
                <w:szCs w:val="24"/>
              </w:rPr>
              <w:t>Заказчик вправе отменить проведение аукциона до наступления даты и времени окончания срока подачи заявок на участие в аукционе. Решение об отказе от проведения аукциона размещается на сайте ЭТП ЗАО «Сбербанк – Автоматизированная система торгов» (УТП) и в ЕИС в день его принятия.</w:t>
            </w:r>
          </w:p>
          <w:p>
            <w:pPr>
              <w:autoSpaceDE w:val="0"/>
              <w:autoSpaceDN w:val="0"/>
              <w:contextualSpacing/>
              <w:jc w:val="both"/>
              <w:rPr>
                <w:rFonts w:ascii="Times New Roman" w:hAnsi="Times New Roman"/>
              </w:rPr>
            </w:pPr>
            <w:r>
              <w:rPr>
                <w:rFonts w:ascii="Times New Roman" w:hAnsi="Times New Roman"/>
              </w:rPr>
              <w:t>При отмене аукциона заказчик не несет ответственности перед участниками закупок, подавшими заявки, и третьими лицами, которым такое действие может принести убытки.</w:t>
            </w:r>
          </w:p>
        </w:tc>
      </w:tr>
      <w:tr>
        <w:trPr>
          <w:trHeight w:val="315"/>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t>32</w:t>
            </w:r>
          </w:p>
        </w:tc>
        <w:tc>
          <w:tcPr>
            <w:tcW w:w="2445" w:type="dxa"/>
          </w:tcPr>
          <w:p>
            <w:pPr>
              <w:autoSpaceDE w:val="0"/>
              <w:snapToGrid w:val="0"/>
              <w:rPr>
                <w:rFonts w:ascii="Times New Roman" w:hAnsi="Times New Roman"/>
                <w:bCs/>
              </w:rPr>
            </w:pPr>
            <w:r>
              <w:rPr>
                <w:rFonts w:ascii="Times New Roman" w:hAnsi="Times New Roman"/>
                <w:bCs/>
              </w:rPr>
              <w:t>Порядок предоставления преференций, в случае, если таковые предоставляются в соответствии с извещением о проведении закупки</w:t>
            </w:r>
          </w:p>
        </w:tc>
        <w:tc>
          <w:tcPr>
            <w:tcW w:w="6910" w:type="dxa"/>
            <w:vAlign w:val="center"/>
          </w:tcPr>
          <w:p>
            <w:pPr>
              <w:contextualSpacing/>
              <w:jc w:val="both"/>
              <w:rPr>
                <w:rFonts w:ascii="Times New Roman" w:hAnsi="Times New Roman"/>
              </w:rPr>
            </w:pPr>
            <w:r>
              <w:rPr>
                <w:rFonts w:ascii="Times New Roman" w:hAnsi="Times New Roman"/>
              </w:rPr>
              <w:t>Предоставление преференций в соответствии с ч.8 ст.3 Закона № 223-ФЗ:</w:t>
            </w:r>
          </w:p>
          <w:p>
            <w:pPr>
              <w:contextualSpacing/>
              <w:jc w:val="both"/>
              <w:rPr>
                <w:rFonts w:ascii="Times New Roman" w:hAnsi="Times New Roman"/>
              </w:rPr>
            </w:pPr>
            <w:r>
              <w:rPr>
                <w:rFonts w:ascii="Times New Roman" w:hAnsi="Times New Roman"/>
              </w:rPr>
              <w:t xml:space="preserve">В соответствии п.1 ч.8 ст.3 Закона № 223-ФЗ О закупках товаров, работ, услуг отдельными видами юридических лиц" и Постановлением Правительства Российской Федерации от 16 сентября 2016 г. N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предоставляется приоритет товарам российского происхождения, работам, услугам, выполняемых, оказываемых российскими лицами, по отношению к товарам, происходящим из иностранного государства, работам, услугам, выполняемым, оказываемым </w:t>
            </w:r>
            <w:r>
              <w:rPr>
                <w:rFonts w:ascii="Times New Roman" w:hAnsi="Times New Roman"/>
              </w:rPr>
              <w:lastRenderedPageBreak/>
              <w:t>иностранными лицами.</w:t>
            </w:r>
          </w:p>
          <w:p>
            <w:pPr>
              <w:contextualSpacing/>
              <w:jc w:val="both"/>
              <w:rPr>
                <w:rFonts w:ascii="Times New Roman" w:hAnsi="Times New Roman"/>
              </w:rPr>
            </w:pPr>
            <w:r>
              <w:rPr>
                <w:rFonts w:ascii="Times New Roman" w:hAnsi="Times New Roman"/>
              </w:rPr>
              <w:t>Установить, что условием предоставления приоритета является:</w:t>
            </w:r>
          </w:p>
          <w:p>
            <w:pPr>
              <w:pStyle w:val="2f4"/>
              <w:numPr>
                <w:ilvl w:val="0"/>
                <w:numId w:val="32"/>
              </w:numPr>
              <w:shd w:val="clear" w:color="auto" w:fill="auto"/>
              <w:tabs>
                <w:tab w:val="left" w:pos="900"/>
              </w:tabs>
              <w:spacing w:line="240" w:lineRule="auto"/>
              <w:ind w:firstLine="580"/>
              <w:jc w:val="both"/>
              <w:rPr>
                <w:i w:val="0"/>
                <w:sz w:val="24"/>
                <w:szCs w:val="24"/>
              </w:rPr>
            </w:pPr>
            <w:r>
              <w:rPr>
                <w:i w:val="0"/>
                <w:sz w:val="24"/>
                <w:szCs w:val="24"/>
              </w:rPr>
              <w:t>требования об указании (декларировании) участником закупки в заявке на участие (в соответствующей части заявки, содержащей предложение о поставке товара) наименования страны происхождения поставляемых товаров;</w:t>
            </w:r>
          </w:p>
          <w:p>
            <w:pPr>
              <w:pStyle w:val="1fb"/>
              <w:keepNext/>
              <w:keepLines/>
              <w:numPr>
                <w:ilvl w:val="0"/>
                <w:numId w:val="32"/>
              </w:numPr>
              <w:shd w:val="clear" w:color="auto" w:fill="auto"/>
              <w:tabs>
                <w:tab w:val="left" w:pos="903"/>
              </w:tabs>
              <w:spacing w:line="240" w:lineRule="auto"/>
              <w:ind w:firstLine="580"/>
              <w:rPr>
                <w:b w:val="0"/>
                <w:sz w:val="24"/>
                <w:szCs w:val="24"/>
              </w:rPr>
            </w:pPr>
            <w:bookmarkStart w:id="14" w:name="bookmark27"/>
            <w:r>
              <w:rPr>
                <w:b w:val="0"/>
                <w:sz w:val="24"/>
                <w:szCs w:val="24"/>
              </w:rPr>
              <w:t>положения об ответственности участников закупки за предоставление недостоверных сведений о стране происхождения товара, указанного в заявке</w:t>
            </w:r>
            <w:bookmarkEnd w:id="14"/>
          </w:p>
          <w:p>
            <w:pPr>
              <w:pStyle w:val="2f4"/>
              <w:shd w:val="clear" w:color="auto" w:fill="auto"/>
              <w:spacing w:line="240" w:lineRule="auto"/>
              <w:rPr>
                <w:i w:val="0"/>
                <w:sz w:val="24"/>
                <w:szCs w:val="24"/>
              </w:rPr>
            </w:pPr>
            <w:r>
              <w:rPr>
                <w:i w:val="0"/>
                <w:sz w:val="24"/>
                <w:szCs w:val="24"/>
              </w:rPr>
              <w:t>на участие в закупке;</w:t>
            </w:r>
          </w:p>
          <w:p>
            <w:pPr>
              <w:pStyle w:val="2f4"/>
              <w:numPr>
                <w:ilvl w:val="0"/>
                <w:numId w:val="32"/>
              </w:numPr>
              <w:shd w:val="clear" w:color="auto" w:fill="auto"/>
              <w:tabs>
                <w:tab w:val="left" w:pos="910"/>
              </w:tabs>
              <w:spacing w:line="240" w:lineRule="auto"/>
              <w:ind w:firstLine="580"/>
              <w:jc w:val="both"/>
              <w:rPr>
                <w:i w:val="0"/>
                <w:sz w:val="24"/>
                <w:szCs w:val="24"/>
              </w:rPr>
            </w:pPr>
            <w:r>
              <w:rPr>
                <w:i w:val="0"/>
                <w:sz w:val="24"/>
                <w:szCs w:val="24"/>
              </w:rPr>
              <w:t>сведений о начальной (максимальной) цене единицы каждого товара, работы, услуги, являющихся предметом закупки;</w:t>
            </w:r>
          </w:p>
          <w:p>
            <w:pPr>
              <w:pStyle w:val="2f4"/>
              <w:numPr>
                <w:ilvl w:val="0"/>
                <w:numId w:val="32"/>
              </w:numPr>
              <w:shd w:val="clear" w:color="auto" w:fill="auto"/>
              <w:tabs>
                <w:tab w:val="left" w:pos="907"/>
              </w:tabs>
              <w:spacing w:line="240" w:lineRule="auto"/>
              <w:ind w:firstLine="580"/>
              <w:jc w:val="both"/>
              <w:rPr>
                <w:i w:val="0"/>
                <w:sz w:val="24"/>
                <w:szCs w:val="24"/>
              </w:rPr>
            </w:pPr>
            <w:r>
              <w:rPr>
                <w:i w:val="0"/>
                <w:sz w:val="24"/>
                <w:szCs w:val="24"/>
              </w:rPr>
              <w:t>условия о том, что отсутствие в заявке на участие в закупке указания (декларирования) страны происхождения поставляемого товара не является основанием для отклонения заявки и она рассматривается как содержащая предложение о поставке иностранных товаров;</w:t>
            </w:r>
          </w:p>
          <w:p>
            <w:pPr>
              <w:pStyle w:val="2f4"/>
              <w:numPr>
                <w:ilvl w:val="0"/>
                <w:numId w:val="32"/>
              </w:numPr>
              <w:shd w:val="clear" w:color="auto" w:fill="auto"/>
              <w:tabs>
                <w:tab w:val="left" w:pos="925"/>
              </w:tabs>
              <w:spacing w:line="240" w:lineRule="auto"/>
              <w:ind w:firstLine="540"/>
              <w:contextualSpacing/>
              <w:jc w:val="both"/>
              <w:rPr>
                <w:i w:val="0"/>
                <w:sz w:val="24"/>
                <w:szCs w:val="24"/>
              </w:rPr>
            </w:pPr>
            <w:r>
              <w:rPr>
                <w:i w:val="0"/>
                <w:sz w:val="24"/>
                <w:szCs w:val="24"/>
              </w:rPr>
              <w:t xml:space="preserve">условия о том, что 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случаях, предусмотренных </w:t>
            </w:r>
            <w:hyperlink w:anchor="P32" w:history="1">
              <w:r>
                <w:rPr>
                  <w:i w:val="0"/>
                  <w:sz w:val="24"/>
                  <w:szCs w:val="24"/>
                </w:rPr>
                <w:t>подпунктами "г"</w:t>
              </w:r>
            </w:hyperlink>
            <w:r>
              <w:rPr>
                <w:i w:val="0"/>
                <w:sz w:val="24"/>
                <w:szCs w:val="24"/>
              </w:rPr>
              <w:t xml:space="preserve"> и </w:t>
            </w:r>
            <w:hyperlink w:anchor="P33" w:history="1">
              <w:r>
                <w:rPr>
                  <w:i w:val="0"/>
                  <w:sz w:val="24"/>
                  <w:szCs w:val="24"/>
                </w:rPr>
                <w:t>"д" пункта 6</w:t>
              </w:r>
            </w:hyperlink>
            <w:r>
              <w:rPr>
                <w:i w:val="0"/>
                <w:sz w:val="24"/>
                <w:szCs w:val="24"/>
              </w:rPr>
              <w:t xml:space="preserve"> постановления правительства Российской Федерации от 16 сентября 2016 г. N 925, цена единицы каждого товара, работы, услуги определяется как произведение начальной (максимальной) цены единицы товара, работы, услуги, указанной в документации о закупке в соответствии с </w:t>
            </w:r>
            <w:hyperlink w:anchor="P21" w:history="1">
              <w:r>
                <w:rPr>
                  <w:i w:val="0"/>
                  <w:sz w:val="24"/>
                  <w:szCs w:val="24"/>
                </w:rPr>
                <w:t>подпунктом "в"</w:t>
              </w:r>
            </w:hyperlink>
            <w:r>
              <w:rPr>
                <w:i w:val="0"/>
                <w:sz w:val="24"/>
                <w:szCs w:val="24"/>
              </w:rPr>
              <w:t xml:space="preserve"> настоящего пункта,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заключается договор, на начальную (максимальную) цену договора;</w:t>
            </w:r>
          </w:p>
          <w:p>
            <w:pPr>
              <w:pStyle w:val="2f4"/>
              <w:numPr>
                <w:ilvl w:val="0"/>
                <w:numId w:val="32"/>
              </w:numPr>
              <w:shd w:val="clear" w:color="auto" w:fill="auto"/>
              <w:tabs>
                <w:tab w:val="left" w:pos="918"/>
              </w:tabs>
              <w:spacing w:line="240" w:lineRule="auto"/>
              <w:ind w:firstLine="580"/>
              <w:jc w:val="both"/>
              <w:rPr>
                <w:i w:val="0"/>
                <w:sz w:val="24"/>
                <w:szCs w:val="24"/>
              </w:rPr>
            </w:pPr>
            <w:r>
              <w:rPr>
                <w:i w:val="0"/>
                <w:sz w:val="24"/>
                <w:szCs w:val="24"/>
              </w:rPr>
              <w:t>условия отнесения участника закупки к российским или иностранным лицам на основании документов, содержащих информацию о месте его регистрации (для юридических лиц и индивидуальных предпринимателей), удостоверяющих личность (для физических лиц);</w:t>
            </w:r>
          </w:p>
          <w:p>
            <w:pPr>
              <w:pStyle w:val="2f4"/>
              <w:numPr>
                <w:ilvl w:val="0"/>
                <w:numId w:val="32"/>
              </w:numPr>
              <w:shd w:val="clear" w:color="auto" w:fill="auto"/>
              <w:tabs>
                <w:tab w:val="left" w:pos="907"/>
              </w:tabs>
              <w:spacing w:line="240" w:lineRule="auto"/>
              <w:ind w:firstLine="600"/>
              <w:jc w:val="both"/>
              <w:rPr>
                <w:i w:val="0"/>
                <w:sz w:val="24"/>
                <w:szCs w:val="24"/>
              </w:rPr>
            </w:pPr>
            <w:r>
              <w:rPr>
                <w:i w:val="0"/>
                <w:sz w:val="24"/>
                <w:szCs w:val="24"/>
              </w:rPr>
              <w:t>указания страны происхождения поставляемого товара на основании сведений, содержащихся в заявке на участие в закупке, представленной участником, с которым заключается договор;</w:t>
            </w:r>
          </w:p>
          <w:p>
            <w:pPr>
              <w:pStyle w:val="2f4"/>
              <w:numPr>
                <w:ilvl w:val="0"/>
                <w:numId w:val="32"/>
              </w:numPr>
              <w:shd w:val="clear" w:color="auto" w:fill="auto"/>
              <w:tabs>
                <w:tab w:val="left" w:pos="907"/>
              </w:tabs>
              <w:spacing w:line="240" w:lineRule="auto"/>
              <w:ind w:firstLine="600"/>
              <w:jc w:val="both"/>
              <w:rPr>
                <w:i w:val="0"/>
                <w:sz w:val="24"/>
                <w:szCs w:val="24"/>
              </w:rPr>
            </w:pPr>
            <w:r>
              <w:rPr>
                <w:i w:val="0"/>
                <w:sz w:val="24"/>
                <w:szCs w:val="24"/>
              </w:rPr>
              <w:t>положения о заключении договора с участником закупки, который предложил такие же, как и победитель закупки,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закупки, который признан уклонившимся от заключения договора;</w:t>
            </w:r>
          </w:p>
          <w:p>
            <w:pPr>
              <w:pStyle w:val="2f4"/>
              <w:numPr>
                <w:ilvl w:val="0"/>
                <w:numId w:val="32"/>
              </w:numPr>
              <w:shd w:val="clear" w:color="auto" w:fill="auto"/>
              <w:tabs>
                <w:tab w:val="left" w:pos="914"/>
              </w:tabs>
              <w:spacing w:line="240" w:lineRule="auto"/>
              <w:ind w:firstLine="600"/>
              <w:jc w:val="both"/>
              <w:rPr>
                <w:i w:val="0"/>
                <w:sz w:val="24"/>
                <w:szCs w:val="24"/>
              </w:rPr>
            </w:pPr>
            <w:r>
              <w:rPr>
                <w:i w:val="0"/>
                <w:sz w:val="24"/>
                <w:szCs w:val="24"/>
              </w:rPr>
              <w:t xml:space="preserve">условия о том, что при исполнении договора, заключенного с участником закупки, которому предоставлен приоритет,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В этом случае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w:t>
            </w:r>
            <w:r>
              <w:rPr>
                <w:i w:val="0"/>
                <w:sz w:val="24"/>
                <w:szCs w:val="24"/>
              </w:rPr>
              <w:lastRenderedPageBreak/>
              <w:t>характеристикам товаров, указанных в договоре.</w:t>
            </w:r>
          </w:p>
          <w:p>
            <w:pPr>
              <w:contextualSpacing/>
              <w:jc w:val="both"/>
              <w:rPr>
                <w:rFonts w:ascii="Times New Roman" w:hAnsi="Times New Roman"/>
                <w:highlight w:val="yellow"/>
              </w:rPr>
            </w:pPr>
          </w:p>
          <w:p>
            <w:pPr>
              <w:contextualSpacing/>
              <w:jc w:val="both"/>
              <w:rPr>
                <w:rFonts w:ascii="Times New Roman" w:hAnsi="Times New Roman"/>
                <w:bCs/>
              </w:rPr>
            </w:pPr>
            <w:r>
              <w:rPr>
                <w:rFonts w:ascii="Times New Roman" w:hAnsi="Times New Roman"/>
              </w:rPr>
              <w:t>По п.3 ч.8 ст.3 Закона № 223-ФЗ - не предоставляются.</w:t>
            </w:r>
          </w:p>
        </w:tc>
      </w:tr>
      <w:tr>
        <w:trPr>
          <w:trHeight w:val="315"/>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lastRenderedPageBreak/>
              <w:t>33</w:t>
            </w:r>
          </w:p>
        </w:tc>
        <w:tc>
          <w:tcPr>
            <w:tcW w:w="2445" w:type="dxa"/>
          </w:tcPr>
          <w:p>
            <w:pPr>
              <w:autoSpaceDE w:val="0"/>
              <w:snapToGrid w:val="0"/>
              <w:rPr>
                <w:rFonts w:ascii="Times New Roman" w:hAnsi="Times New Roman"/>
                <w:bCs/>
              </w:rPr>
            </w:pPr>
            <w:r>
              <w:rPr>
                <w:rFonts w:ascii="Times New Roman" w:hAnsi="Times New Roman"/>
                <w:bCs/>
              </w:rPr>
              <w:t>Критерии оценки и сопоставления заявок  на участие в закупке</w:t>
            </w:r>
          </w:p>
        </w:tc>
        <w:tc>
          <w:tcPr>
            <w:tcW w:w="6910" w:type="dxa"/>
            <w:vAlign w:val="center"/>
          </w:tcPr>
          <w:p>
            <w:pPr>
              <w:contextualSpacing/>
              <w:jc w:val="both"/>
              <w:rPr>
                <w:rFonts w:ascii="Times New Roman" w:hAnsi="Times New Roman"/>
              </w:rPr>
            </w:pPr>
            <w:r>
              <w:rPr>
                <w:rFonts w:ascii="Times New Roman" w:hAnsi="Times New Roman"/>
                <w:bCs/>
              </w:rPr>
              <w:t>Участник закупки, который предложил наиболее низкую цену договора и, заявка на участие в закупке которого соответствует требованиям, установленным документацией, признается победителем закупки.</w:t>
            </w:r>
          </w:p>
        </w:tc>
      </w:tr>
      <w:tr>
        <w:trPr>
          <w:trHeight w:val="315"/>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t>34</w:t>
            </w:r>
          </w:p>
        </w:tc>
        <w:tc>
          <w:tcPr>
            <w:tcW w:w="2445" w:type="dxa"/>
          </w:tcPr>
          <w:p>
            <w:pPr>
              <w:autoSpaceDE w:val="0"/>
              <w:snapToGrid w:val="0"/>
              <w:rPr>
                <w:rFonts w:ascii="Times New Roman" w:hAnsi="Times New Roman"/>
                <w:bCs/>
              </w:rPr>
            </w:pPr>
            <w:r>
              <w:rPr>
                <w:rFonts w:ascii="Times New Roman" w:hAnsi="Times New Roman"/>
                <w:bCs/>
              </w:rPr>
              <w:t>Срок и порядок заключения договора</w:t>
            </w:r>
          </w:p>
        </w:tc>
        <w:tc>
          <w:tcPr>
            <w:tcW w:w="6910" w:type="dxa"/>
            <w:vAlign w:val="center"/>
          </w:tcPr>
          <w:p>
            <w:pPr>
              <w:tabs>
                <w:tab w:val="left" w:pos="9355"/>
              </w:tabs>
              <w:ind w:firstLine="567"/>
              <w:jc w:val="both"/>
              <w:rPr>
                <w:rFonts w:ascii="Times New Roman" w:hAnsi="Times New Roman"/>
                <w:bCs/>
              </w:rPr>
            </w:pPr>
            <w:r>
              <w:rPr>
                <w:rFonts w:ascii="Times New Roman" w:hAnsi="Times New Roman"/>
                <w:bCs/>
              </w:rPr>
              <w:t xml:space="preserve">Договор заключается через оператора электронно-торговой площадки </w:t>
            </w:r>
            <w:r>
              <w:rPr>
                <w:rFonts w:ascii="Times New Roman" w:eastAsia="Times New Roman" w:hAnsi="Times New Roman"/>
                <w:bCs/>
                <w:lang w:eastAsia="zh-CN"/>
              </w:rPr>
              <w:t xml:space="preserve">ЭТП </w:t>
            </w:r>
            <w:r>
              <w:rPr>
                <w:rFonts w:ascii="Times New Roman" w:hAnsi="Times New Roman"/>
              </w:rPr>
              <w:t>ЗАО «Сбербанк – Автоматизированная система торгов» (УТП)</w:t>
            </w:r>
            <w:r>
              <w:rPr>
                <w:rFonts w:ascii="Times New Roman" w:eastAsia="Times New Roman" w:hAnsi="Times New Roman"/>
              </w:rPr>
              <w:t xml:space="preserve"> - </w:t>
            </w:r>
            <w:hyperlink r:id="rId19" w:history="1">
              <w:r>
                <w:rPr>
                  <w:rStyle w:val="a5"/>
                  <w:rFonts w:ascii="Times New Roman" w:hAnsi="Times New Roman"/>
                  <w:color w:val="auto"/>
                </w:rPr>
                <w:t>www.</w:t>
              </w:r>
              <w:r>
                <w:rPr>
                  <w:rStyle w:val="a5"/>
                  <w:rFonts w:ascii="Times New Roman" w:hAnsi="Times New Roman"/>
                  <w:color w:val="auto"/>
                  <w:lang w:val="en-US"/>
                </w:rPr>
                <w:t>utp</w:t>
              </w:r>
              <w:r>
                <w:rPr>
                  <w:rStyle w:val="a5"/>
                  <w:rFonts w:ascii="Times New Roman" w:hAnsi="Times New Roman"/>
                  <w:color w:val="auto"/>
                </w:rPr>
                <w:t>.sberbank-ast.ru</w:t>
              </w:r>
            </w:hyperlink>
            <w:r>
              <w:rPr>
                <w:rFonts w:ascii="Times New Roman" w:hAnsi="Times New Roman"/>
                <w:bCs/>
              </w:rPr>
              <w:t>.</w:t>
            </w:r>
          </w:p>
          <w:p>
            <w:pPr>
              <w:tabs>
                <w:tab w:val="left" w:pos="9355"/>
              </w:tabs>
              <w:ind w:firstLine="567"/>
              <w:jc w:val="both"/>
              <w:rPr>
                <w:rFonts w:ascii="Times New Roman" w:eastAsia="Times New Roman" w:hAnsi="Times New Roman"/>
              </w:rPr>
            </w:pPr>
            <w:r>
              <w:rPr>
                <w:rFonts w:ascii="Times New Roman" w:eastAsia="Times New Roman" w:hAnsi="Times New Roman"/>
              </w:rPr>
              <w:t>Порядок заключения и исполнения договора регулируется Гражданским кодексом Российской Федерации, иными нормативными правовыми актами Российской Федерации, локальными актами Заказчика с учетом Положения о закупке.</w:t>
            </w:r>
          </w:p>
          <w:p>
            <w:pPr>
              <w:tabs>
                <w:tab w:val="left" w:pos="9355"/>
              </w:tabs>
              <w:ind w:firstLine="567"/>
              <w:jc w:val="both"/>
              <w:rPr>
                <w:rFonts w:ascii="Times New Roman" w:eastAsia="Times New Roman" w:hAnsi="Times New Roman"/>
              </w:rPr>
            </w:pPr>
            <w:r>
              <w:rPr>
                <w:rFonts w:ascii="Times New Roman" w:eastAsia="Times New Roman" w:hAnsi="Times New Roman"/>
              </w:rPr>
              <w:t>Заказчик в течение пяти дней со дня размещения на электронной площадке протокола подведения итогов аукциона в электронной форме направляет оператору электронной площадки без подписи Заказчика проект договора</w:t>
            </w:r>
          </w:p>
          <w:p>
            <w:pPr>
              <w:ind w:firstLine="567"/>
              <w:jc w:val="both"/>
              <w:rPr>
                <w:rFonts w:ascii="Times New Roman" w:hAnsi="Times New Roman"/>
                <w:bCs/>
              </w:rPr>
            </w:pPr>
            <w:r>
              <w:rPr>
                <w:rFonts w:ascii="Times New Roman" w:hAnsi="Times New Roman"/>
                <w:bCs/>
              </w:rPr>
              <w:t xml:space="preserve">Договор с победителем заключается не ранее чем через 10 дней и не позднее чем через 20 дней с даты размещения </w:t>
            </w:r>
            <w:r>
              <w:rPr>
                <w:rFonts w:ascii="Times New Roman" w:hAnsi="Times New Roman"/>
              </w:rPr>
              <w:t>на электронной площадке</w:t>
            </w:r>
            <w:r>
              <w:rPr>
                <w:rFonts w:ascii="Times New Roman" w:hAnsi="Times New Roman"/>
                <w:bCs/>
              </w:rPr>
              <w:t xml:space="preserve"> итогового протокола.</w:t>
            </w:r>
          </w:p>
          <w:p>
            <w:pPr>
              <w:overflowPunct w:val="0"/>
              <w:autoSpaceDE w:val="0"/>
              <w:autoSpaceDN w:val="0"/>
              <w:adjustRightInd w:val="0"/>
              <w:spacing w:line="0" w:lineRule="atLeast"/>
              <w:contextualSpacing/>
              <w:jc w:val="both"/>
              <w:rPr>
                <w:rFonts w:ascii="Times New Roman" w:eastAsia="Times New Roman" w:hAnsi="Times New Roman"/>
              </w:rPr>
            </w:pPr>
            <w:r>
              <w:rPr>
                <w:rFonts w:ascii="Times New Roman" w:eastAsia="Times New Roman" w:hAnsi="Times New Roman"/>
              </w:rPr>
              <w:t>Договор с участником закупки, обязанным заключить договор, заключается после предоставления таким участником обеспечения исполнения договора, соответствующего требованиям документации аукциона в электронной форме.</w:t>
            </w:r>
          </w:p>
          <w:p>
            <w:pPr>
              <w:ind w:firstLine="567"/>
              <w:jc w:val="both"/>
              <w:rPr>
                <w:rFonts w:ascii="Times New Roman" w:hAnsi="Times New Roman"/>
                <w:bCs/>
              </w:rPr>
            </w:pPr>
            <w:r>
              <w:rPr>
                <w:rFonts w:ascii="Times New Roman" w:eastAsia="Times New Roman" w:hAnsi="Times New Roman"/>
              </w:rPr>
              <w:t>В случае если участник закупки, обязанный заключить договор, не предоставил Заказчику в срок подписанный со своей стороны договор, либо не предоставил надлежащее обеспечение исполнения договора, такой участник признается уклонившимся от заключения договора</w:t>
            </w:r>
            <w:r>
              <w:rPr>
                <w:rFonts w:ascii="Times New Roman" w:hAnsi="Times New Roman"/>
                <w:bCs/>
                <w:color w:val="FF0000"/>
              </w:rPr>
              <w:t>.</w:t>
            </w:r>
          </w:p>
        </w:tc>
      </w:tr>
      <w:tr>
        <w:trPr>
          <w:trHeight w:val="315"/>
        </w:trPr>
        <w:tc>
          <w:tcPr>
            <w:tcW w:w="851" w:type="dxa"/>
          </w:tcPr>
          <w:p>
            <w:pPr>
              <w:tabs>
                <w:tab w:val="left" w:pos="0"/>
              </w:tabs>
              <w:spacing w:line="0" w:lineRule="atLeast"/>
              <w:contextualSpacing/>
              <w:jc w:val="center"/>
              <w:rPr>
                <w:rFonts w:ascii="Times New Roman" w:hAnsi="Times New Roman"/>
              </w:rPr>
            </w:pPr>
          </w:p>
        </w:tc>
        <w:tc>
          <w:tcPr>
            <w:tcW w:w="9355" w:type="dxa"/>
            <w:gridSpan w:val="2"/>
          </w:tcPr>
          <w:p>
            <w:pPr>
              <w:tabs>
                <w:tab w:val="left" w:pos="9355"/>
              </w:tabs>
              <w:ind w:firstLine="567"/>
              <w:jc w:val="both"/>
              <w:rPr>
                <w:rFonts w:ascii="Times New Roman" w:hAnsi="Times New Roman"/>
                <w:bCs/>
              </w:rPr>
            </w:pPr>
            <w:r>
              <w:rPr>
                <w:rFonts w:ascii="Times New Roman" w:eastAsia="Calibri" w:hAnsi="Times New Roman"/>
                <w:b/>
                <w:bCs/>
              </w:rPr>
              <w:t>Особенности участия субъектов малого и среднего предпринимательства в закупке</w:t>
            </w:r>
            <w:r>
              <w:rPr>
                <w:rFonts w:ascii="Times New Roman" w:hAnsi="Times New Roman"/>
              </w:rPr>
              <w:t xml:space="preserve"> (по п.2 ч.8 ст.3 Закона № 223-ФЗ) </w:t>
            </w:r>
            <w:r>
              <w:rPr>
                <w:rFonts w:ascii="Times New Roman" w:hAnsi="Times New Roman"/>
                <w:bCs/>
              </w:rPr>
              <w:t xml:space="preserve">в соответствии с постановлением Правительства </w:t>
            </w:r>
            <w:r>
              <w:rPr>
                <w:rFonts w:ascii="Times New Roman" w:hAnsi="Times New Roman"/>
              </w:rPr>
              <w:t>Российской Федерации от 11 декабря 2014 г. № 1352 «Об особенностях участия субъектов малого и среднего предпринимательства в закупках товаров, работ, услуг отдельными видами юридических лиц»</w:t>
            </w:r>
            <w:r>
              <w:rPr>
                <w:rFonts w:ascii="Times New Roman" w:hAnsi="Times New Roman"/>
                <w:bCs/>
              </w:rPr>
              <w:t>.</w:t>
            </w:r>
          </w:p>
        </w:tc>
      </w:tr>
      <w:tr>
        <w:trPr>
          <w:trHeight w:val="315"/>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t>35</w:t>
            </w:r>
          </w:p>
        </w:tc>
        <w:tc>
          <w:tcPr>
            <w:tcW w:w="2445" w:type="dxa"/>
          </w:tcPr>
          <w:p>
            <w:pPr>
              <w:autoSpaceDE w:val="0"/>
              <w:snapToGrid w:val="0"/>
              <w:rPr>
                <w:rFonts w:ascii="Times New Roman" w:hAnsi="Times New Roman"/>
                <w:bCs/>
              </w:rPr>
            </w:pPr>
            <w:r>
              <w:rPr>
                <w:rFonts w:ascii="Times New Roman" w:eastAsia="Calibri" w:hAnsi="Times New Roman"/>
                <w:bCs/>
              </w:rPr>
              <w:t>Закупка участниками которой являются только субъекты малого и среднего предпринимательства</w:t>
            </w:r>
          </w:p>
        </w:tc>
        <w:tc>
          <w:tcPr>
            <w:tcW w:w="6910" w:type="dxa"/>
            <w:vAlign w:val="center"/>
          </w:tcPr>
          <w:p>
            <w:pPr>
              <w:spacing w:line="228" w:lineRule="auto"/>
              <w:contextualSpacing/>
              <w:jc w:val="both"/>
              <w:rPr>
                <w:rFonts w:ascii="Times New Roman" w:hAnsi="Times New Roman"/>
              </w:rPr>
            </w:pPr>
            <w:r>
              <w:rPr>
                <w:rFonts w:ascii="Times New Roman" w:eastAsia="Calibri" w:hAnsi="Times New Roman"/>
                <w:bCs/>
              </w:rPr>
              <w:t>Установлено</w:t>
            </w:r>
          </w:p>
          <w:p>
            <w:pPr>
              <w:tabs>
                <w:tab w:val="left" w:pos="9355"/>
              </w:tabs>
              <w:ind w:firstLine="567"/>
              <w:jc w:val="both"/>
              <w:rPr>
                <w:rFonts w:ascii="Times New Roman" w:eastAsia="Calibri" w:hAnsi="Times New Roman"/>
                <w:b/>
                <w:bCs/>
              </w:rPr>
            </w:pPr>
          </w:p>
        </w:tc>
      </w:tr>
      <w:tr>
        <w:trPr>
          <w:trHeight w:val="315"/>
        </w:trPr>
        <w:tc>
          <w:tcPr>
            <w:tcW w:w="851" w:type="dxa"/>
          </w:tcPr>
          <w:p>
            <w:pPr>
              <w:tabs>
                <w:tab w:val="left" w:pos="0"/>
              </w:tabs>
              <w:spacing w:line="0" w:lineRule="atLeast"/>
              <w:contextualSpacing/>
              <w:jc w:val="center"/>
              <w:rPr>
                <w:rFonts w:ascii="Times New Roman" w:hAnsi="Times New Roman"/>
              </w:rPr>
            </w:pPr>
            <w:r>
              <w:rPr>
                <w:rFonts w:ascii="Times New Roman" w:hAnsi="Times New Roman"/>
              </w:rPr>
              <w:t>36</w:t>
            </w:r>
          </w:p>
        </w:tc>
        <w:tc>
          <w:tcPr>
            <w:tcW w:w="2445" w:type="dxa"/>
          </w:tcPr>
          <w:p>
            <w:pPr>
              <w:autoSpaceDE w:val="0"/>
              <w:snapToGrid w:val="0"/>
              <w:rPr>
                <w:rFonts w:ascii="Times New Roman" w:eastAsia="Calibri" w:hAnsi="Times New Roman"/>
                <w:bCs/>
              </w:rPr>
            </w:pPr>
            <w:r>
              <w:rPr>
                <w:rFonts w:ascii="Times New Roman" w:hAnsi="Times New Roman"/>
              </w:rPr>
              <w:t xml:space="preserve">Требование о привлечении к исполнению договора субподрядчиков </w:t>
            </w:r>
            <w:r>
              <w:rPr>
                <w:rFonts w:ascii="Times New Roman" w:eastAsia="Calibri" w:hAnsi="Times New Roman"/>
              </w:rPr>
              <w:t>(соисполнителей)</w:t>
            </w:r>
            <w:r>
              <w:rPr>
                <w:rFonts w:ascii="Times New Roman" w:hAnsi="Times New Roman"/>
              </w:rPr>
              <w:t xml:space="preserve"> из числа субъектов малого и среднего предпринимательства</w:t>
            </w:r>
          </w:p>
        </w:tc>
        <w:tc>
          <w:tcPr>
            <w:tcW w:w="6910" w:type="dxa"/>
            <w:vAlign w:val="center"/>
          </w:tcPr>
          <w:p>
            <w:pPr>
              <w:spacing w:line="228" w:lineRule="auto"/>
              <w:contextualSpacing/>
              <w:jc w:val="both"/>
              <w:rPr>
                <w:rFonts w:ascii="Times New Roman" w:eastAsia="Calibri" w:hAnsi="Times New Roman"/>
                <w:bCs/>
              </w:rPr>
            </w:pPr>
            <w:r>
              <w:rPr>
                <w:rFonts w:ascii="Times New Roman" w:hAnsi="Times New Roman"/>
              </w:rPr>
              <w:t>Не установлено</w:t>
            </w:r>
          </w:p>
        </w:tc>
      </w:tr>
    </w:tbl>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pStyle w:val="section1"/>
        <w:spacing w:before="0" w:after="0"/>
        <w:jc w:val="center"/>
        <w:rPr>
          <w:rFonts w:ascii="Times New Roman" w:hAnsi="Times New Roman"/>
          <w:b/>
          <w:color w:val="000000"/>
        </w:rPr>
      </w:pPr>
    </w:p>
    <w:p>
      <w:pPr>
        <w:jc w:val="both"/>
        <w:rPr>
          <w:rFonts w:ascii="Times New Roman" w:hAnsi="Times New Roman"/>
          <w:b/>
          <w:color w:val="000000"/>
        </w:rPr>
      </w:pPr>
    </w:p>
    <w:p>
      <w:pPr>
        <w:keepNext/>
        <w:keepLines/>
        <w:suppressLineNumbers/>
        <w:tabs>
          <w:tab w:val="left" w:pos="2552"/>
        </w:tabs>
        <w:jc w:val="center"/>
        <w:rPr>
          <w:rFonts w:ascii="Times New Roman" w:hAnsi="Times New Roman"/>
          <w:b/>
        </w:rPr>
      </w:pPr>
      <w:r>
        <w:rPr>
          <w:rFonts w:ascii="Times New Roman" w:hAnsi="Times New Roman"/>
          <w:b/>
          <w:color w:val="000000"/>
        </w:rPr>
        <w:lastRenderedPageBreak/>
        <w:t xml:space="preserve">Раздел </w:t>
      </w:r>
      <w:r>
        <w:rPr>
          <w:rFonts w:ascii="Times New Roman" w:hAnsi="Times New Roman"/>
          <w:b/>
          <w:color w:val="000000"/>
          <w:lang w:val="en-US"/>
        </w:rPr>
        <w:t>II</w:t>
      </w:r>
      <w:r>
        <w:rPr>
          <w:rFonts w:ascii="Times New Roman" w:hAnsi="Times New Roman"/>
          <w:b/>
          <w:color w:val="000000"/>
        </w:rPr>
        <w:t xml:space="preserve">. </w:t>
      </w:r>
      <w:r>
        <w:rPr>
          <w:rFonts w:ascii="Times New Roman" w:hAnsi="Times New Roman"/>
          <w:b/>
        </w:rPr>
        <w:t xml:space="preserve">ТРЕБОВАНИЯ К ПРЕДМЕТУ АУКЦИОНА В ЭЛЕКТРОННОЙ ФОРМЕ </w:t>
      </w:r>
    </w:p>
    <w:p>
      <w:pPr>
        <w:keepNext/>
        <w:keepLines/>
        <w:suppressLineNumbers/>
        <w:tabs>
          <w:tab w:val="left" w:pos="2552"/>
        </w:tabs>
        <w:jc w:val="center"/>
        <w:rPr>
          <w:rFonts w:ascii="Times New Roman" w:hAnsi="Times New Roman"/>
          <w:b/>
        </w:rPr>
      </w:pPr>
      <w:r>
        <w:rPr>
          <w:rFonts w:ascii="Times New Roman" w:eastAsiaTheme="minorHAnsi" w:hAnsi="Times New Roman"/>
          <w:color w:val="000000"/>
        </w:rPr>
        <w:t>«</w:t>
      </w:r>
      <w:r>
        <w:rPr>
          <w:rFonts w:ascii="Times New Roman" w:hAnsi="Times New Roman"/>
        </w:rPr>
        <w:t xml:space="preserve">Поставка молока и молочной продукции </w:t>
      </w:r>
      <w:r>
        <w:rPr>
          <w:rFonts w:ascii="Times New Roman" w:eastAsiaTheme="minorHAnsi" w:hAnsi="Times New Roman"/>
          <w:color w:val="000000"/>
        </w:rPr>
        <w:t>согласно техническому заданию</w:t>
      </w:r>
      <w:r>
        <w:rPr>
          <w:rFonts w:ascii="Times New Roman" w:hAnsi="Times New Roman"/>
          <w:b/>
        </w:rPr>
        <w:t>»</w:t>
      </w:r>
    </w:p>
    <w:p>
      <w:pPr>
        <w:shd w:val="clear" w:color="auto" w:fill="FFFFFF"/>
        <w:tabs>
          <w:tab w:val="left" w:pos="0"/>
        </w:tabs>
        <w:spacing w:line="0" w:lineRule="atLeast"/>
        <w:contextualSpacing/>
        <w:jc w:val="center"/>
        <w:rPr>
          <w:rFonts w:ascii="Times New Roman" w:hAnsi="Times New Roman"/>
          <w:spacing w:val="4"/>
        </w:rPr>
      </w:pPr>
      <w:r>
        <w:rPr>
          <w:rFonts w:ascii="Times New Roman" w:hAnsi="Times New Roman"/>
          <w:spacing w:val="4"/>
        </w:rPr>
        <w:t>(для субъектов малого и среднего предпринимательства)</w:t>
      </w:r>
    </w:p>
    <w:p>
      <w:pPr>
        <w:pStyle w:val="aa"/>
        <w:spacing w:after="0"/>
        <w:rPr>
          <w:rFonts w:ascii="Times New Roman" w:hAnsi="Times New Roman"/>
          <w:bCs/>
        </w:rPr>
      </w:pPr>
    </w:p>
    <w:p>
      <w:pPr>
        <w:widowControl/>
        <w:numPr>
          <w:ilvl w:val="0"/>
          <w:numId w:val="31"/>
        </w:numPr>
        <w:shd w:val="clear" w:color="auto" w:fill="FFFFFF"/>
        <w:suppressAutoHyphens w:val="0"/>
        <w:ind w:left="0" w:firstLine="0"/>
        <w:mirrorIndents/>
        <w:jc w:val="both"/>
        <w:rPr>
          <w:rFonts w:ascii="Times New Roman" w:hAnsi="Times New Roman"/>
        </w:rPr>
      </w:pPr>
      <w:r>
        <w:rPr>
          <w:rFonts w:ascii="Times New Roman" w:hAnsi="Times New Roman"/>
        </w:rPr>
        <w:t xml:space="preserve">Место и сроки доставки поставляемых товаров: г. Воронеж, ул. Студенческая 12, столовая (склад), ФГБОУ ВО ВГМУ им. Н.Н. Бурденко. </w:t>
      </w:r>
    </w:p>
    <w:p>
      <w:pPr>
        <w:widowControl/>
        <w:numPr>
          <w:ilvl w:val="0"/>
          <w:numId w:val="31"/>
        </w:numPr>
        <w:shd w:val="clear" w:color="auto" w:fill="FFFFFF"/>
        <w:suppressAutoHyphens w:val="0"/>
        <w:ind w:left="0" w:firstLine="0"/>
        <w:mirrorIndents/>
        <w:jc w:val="both"/>
        <w:rPr>
          <w:rFonts w:ascii="Times New Roman" w:hAnsi="Times New Roman"/>
        </w:rPr>
      </w:pPr>
      <w:r>
        <w:rPr>
          <w:rFonts w:ascii="Times New Roman" w:hAnsi="Times New Roman"/>
        </w:rPr>
        <w:t>Поставка товара осуществляется партиями два раза в неделю с 8.00-10.00ч., с</w:t>
      </w:r>
      <w:r>
        <w:rPr>
          <w:rFonts w:ascii="Times New Roman" w:hAnsi="Times New Roman"/>
          <w:spacing w:val="-3"/>
        </w:rPr>
        <w:t xml:space="preserve">огласно предоставленным заявкам Заказчика </w:t>
      </w:r>
      <w:r>
        <w:rPr>
          <w:rFonts w:ascii="Times New Roman" w:hAnsi="Times New Roman"/>
        </w:rPr>
        <w:t>в течение 2-х рабочих дней со дня подачи такой заявки. Заявка подается Поставщику не позднее одного дня до дня поставки.</w:t>
      </w:r>
    </w:p>
    <w:p>
      <w:pPr>
        <w:pStyle w:val="afe"/>
        <w:widowControl/>
        <w:numPr>
          <w:ilvl w:val="0"/>
          <w:numId w:val="31"/>
        </w:numPr>
        <w:shd w:val="clear" w:color="auto" w:fill="FFFFFF"/>
        <w:suppressAutoHyphens w:val="0"/>
        <w:ind w:left="0" w:firstLine="0"/>
        <w:mirrorIndents/>
        <w:jc w:val="both"/>
        <w:rPr>
          <w:rFonts w:ascii="Times New Roman" w:hAnsi="Times New Roman"/>
          <w:b/>
          <w:i/>
          <w:u w:val="single"/>
        </w:rPr>
      </w:pPr>
      <w:r>
        <w:rPr>
          <w:rFonts w:ascii="Times New Roman" w:hAnsi="Times New Roman"/>
          <w:b/>
          <w:i/>
          <w:spacing w:val="-1"/>
          <w:u w:val="single"/>
        </w:rPr>
        <w:t>Условия поставки:</w:t>
      </w:r>
    </w:p>
    <w:p>
      <w:pPr>
        <w:pStyle w:val="afe"/>
        <w:widowControl/>
        <w:numPr>
          <w:ilvl w:val="0"/>
          <w:numId w:val="31"/>
        </w:numPr>
        <w:suppressAutoHyphens w:val="0"/>
        <w:autoSpaceDE w:val="0"/>
        <w:autoSpaceDN w:val="0"/>
        <w:adjustRightInd w:val="0"/>
        <w:ind w:left="0" w:firstLine="0"/>
        <w:mirrorIndents/>
        <w:jc w:val="both"/>
        <w:outlineLvl w:val="1"/>
        <w:rPr>
          <w:rFonts w:ascii="Times New Roman" w:hAnsi="Times New Roman"/>
        </w:rPr>
      </w:pPr>
      <w:r>
        <w:rPr>
          <w:rFonts w:ascii="Times New Roman" w:hAnsi="Times New Roman"/>
        </w:rPr>
        <w:t xml:space="preserve">Продукция должна соответствовать действующим в Российской Федерации стандартам для данного вида продукции, </w:t>
      </w:r>
      <w:proofErr w:type="spellStart"/>
      <w:r>
        <w:rPr>
          <w:rFonts w:ascii="Times New Roman" w:hAnsi="Times New Roman"/>
        </w:rPr>
        <w:t>санитарно</w:t>
      </w:r>
      <w:proofErr w:type="spellEnd"/>
      <w:r>
        <w:rPr>
          <w:rFonts w:ascii="Times New Roman" w:hAnsi="Times New Roman"/>
        </w:rPr>
        <w:t xml:space="preserve"> - эпидемиологическим правилам, в том числе СП 2.3.2.1940-05;</w:t>
      </w:r>
    </w:p>
    <w:p>
      <w:pPr>
        <w:pStyle w:val="afe"/>
        <w:widowControl/>
        <w:numPr>
          <w:ilvl w:val="0"/>
          <w:numId w:val="31"/>
        </w:numPr>
        <w:shd w:val="clear" w:color="auto" w:fill="FFFFFF"/>
        <w:suppressAutoHyphens w:val="0"/>
        <w:ind w:left="0" w:firstLine="0"/>
        <w:mirrorIndents/>
        <w:jc w:val="both"/>
        <w:rPr>
          <w:rFonts w:ascii="Times New Roman" w:hAnsi="Times New Roman"/>
        </w:rPr>
      </w:pPr>
      <w:r>
        <w:rPr>
          <w:rFonts w:ascii="Times New Roman" w:hAnsi="Times New Roman"/>
        </w:rPr>
        <w:t xml:space="preserve">Доставка продуктов питания до заказчика осуществляется транспортом поставщика. Для перевозок пищевых продуктов должны использоваться специально предназначенные или специально оборудованные для таких целей транспортные средства, имеющие оформленные в установленном порядке </w:t>
      </w:r>
      <w:hyperlink r:id="rId20" w:history="1">
        <w:r>
          <w:rPr>
            <w:rFonts w:ascii="Times New Roman" w:hAnsi="Times New Roman"/>
          </w:rPr>
          <w:t>санитарные паспорта.</w:t>
        </w:r>
      </w:hyperlink>
    </w:p>
    <w:p>
      <w:pPr>
        <w:pStyle w:val="afe"/>
        <w:widowControl/>
        <w:numPr>
          <w:ilvl w:val="0"/>
          <w:numId w:val="31"/>
        </w:numPr>
        <w:shd w:val="clear" w:color="auto" w:fill="FFFFFF"/>
        <w:suppressAutoHyphens w:val="0"/>
        <w:ind w:left="0" w:firstLine="0"/>
        <w:mirrorIndents/>
        <w:jc w:val="both"/>
        <w:rPr>
          <w:rFonts w:ascii="Times New Roman" w:hAnsi="Times New Roman"/>
        </w:rPr>
      </w:pPr>
      <w:r>
        <w:rPr>
          <w:rFonts w:ascii="Times New Roman" w:hAnsi="Times New Roman"/>
          <w:spacing w:val="-1"/>
        </w:rPr>
        <w:t xml:space="preserve">При транспортировке продуктов питания должны соблюдаться правила товарного соседства (не допускается перевозка готовых пищевых </w:t>
      </w:r>
      <w:r>
        <w:rPr>
          <w:rFonts w:ascii="Times New Roman" w:hAnsi="Times New Roman"/>
        </w:rPr>
        <w:t>продуктов вместе с сырьем);</w:t>
      </w:r>
    </w:p>
    <w:p>
      <w:pPr>
        <w:pStyle w:val="afe"/>
        <w:widowControl/>
        <w:numPr>
          <w:ilvl w:val="0"/>
          <w:numId w:val="31"/>
        </w:numPr>
        <w:shd w:val="clear" w:color="auto" w:fill="FFFFFF"/>
        <w:suppressAutoHyphens w:val="0"/>
        <w:ind w:left="0" w:firstLine="0"/>
        <w:mirrorIndents/>
        <w:jc w:val="both"/>
        <w:rPr>
          <w:rFonts w:ascii="Times New Roman" w:hAnsi="Times New Roman"/>
          <w:spacing w:val="-1"/>
        </w:rPr>
      </w:pPr>
      <w:r>
        <w:rPr>
          <w:rFonts w:ascii="Times New Roman" w:hAnsi="Times New Roman"/>
          <w:spacing w:val="1"/>
        </w:rPr>
        <w:t xml:space="preserve">Лица, сопровождающие пищевые продукты и выполняющие их погрузку и разгрузку должны иметь личную медицинскую книжку </w:t>
      </w:r>
      <w:r>
        <w:rPr>
          <w:rFonts w:ascii="Times New Roman" w:hAnsi="Times New Roman"/>
          <w:spacing w:val="-1"/>
        </w:rPr>
        <w:t>установленного образца.</w:t>
      </w:r>
    </w:p>
    <w:p>
      <w:pPr>
        <w:pStyle w:val="afe"/>
        <w:widowControl/>
        <w:numPr>
          <w:ilvl w:val="0"/>
          <w:numId w:val="31"/>
        </w:numPr>
        <w:shd w:val="clear" w:color="auto" w:fill="FFFFFF"/>
        <w:suppressAutoHyphens w:val="0"/>
        <w:ind w:left="0" w:firstLine="0"/>
        <w:mirrorIndents/>
        <w:jc w:val="both"/>
        <w:rPr>
          <w:rFonts w:ascii="Times New Roman" w:hAnsi="Times New Roman"/>
        </w:rPr>
      </w:pPr>
      <w:r>
        <w:rPr>
          <w:rFonts w:ascii="Times New Roman" w:hAnsi="Times New Roman"/>
        </w:rPr>
        <w:t xml:space="preserve">Наличие сертификатов соответствия (деклараций), удостоверений качества и безопасности продуктов, качественных удостоверений на </w:t>
      </w:r>
      <w:r>
        <w:rPr>
          <w:rFonts w:ascii="Times New Roman" w:hAnsi="Times New Roman"/>
          <w:spacing w:val="-1"/>
        </w:rPr>
        <w:t xml:space="preserve">скоропортящиеся продукты, действующих сертификатов, ветеринарных справок (ветеринарных свидетельств) на поставляемые продукты </w:t>
      </w:r>
      <w:r>
        <w:rPr>
          <w:rFonts w:ascii="Times New Roman" w:hAnsi="Times New Roman"/>
        </w:rPr>
        <w:t>животного происхождения, оформленных в соответствии с требованиями действующего законодательства по факту поставки товара.</w:t>
      </w:r>
    </w:p>
    <w:p>
      <w:pPr>
        <w:pStyle w:val="afe"/>
        <w:widowControl/>
        <w:numPr>
          <w:ilvl w:val="0"/>
          <w:numId w:val="31"/>
        </w:numPr>
        <w:suppressAutoHyphens w:val="0"/>
        <w:autoSpaceDE w:val="0"/>
        <w:autoSpaceDN w:val="0"/>
        <w:adjustRightInd w:val="0"/>
        <w:ind w:left="0" w:firstLine="0"/>
        <w:mirrorIndents/>
        <w:jc w:val="both"/>
        <w:outlineLvl w:val="1"/>
        <w:rPr>
          <w:rFonts w:ascii="Times New Roman" w:hAnsi="Times New Roman"/>
        </w:rPr>
      </w:pPr>
      <w:r>
        <w:rPr>
          <w:rFonts w:ascii="Times New Roman" w:hAnsi="Times New Roman"/>
        </w:rPr>
        <w:t>Транспортировка пищевых продуктов должна осуществляться Поставщиком в специально оборудованном транспорте, который должен соответствовать требованиям санитарных правил и норм.</w:t>
      </w:r>
    </w:p>
    <w:p>
      <w:pPr>
        <w:pStyle w:val="afe"/>
        <w:widowControl/>
        <w:numPr>
          <w:ilvl w:val="0"/>
          <w:numId w:val="31"/>
        </w:numPr>
        <w:suppressAutoHyphens w:val="0"/>
        <w:autoSpaceDE w:val="0"/>
        <w:autoSpaceDN w:val="0"/>
        <w:adjustRightInd w:val="0"/>
        <w:ind w:left="0" w:firstLine="0"/>
        <w:mirrorIndents/>
        <w:jc w:val="both"/>
        <w:outlineLvl w:val="1"/>
        <w:rPr>
          <w:rFonts w:ascii="Times New Roman" w:hAnsi="Times New Roman"/>
        </w:rPr>
      </w:pPr>
      <w:r>
        <w:rPr>
          <w:rFonts w:ascii="Times New Roman" w:hAnsi="Times New Roman"/>
        </w:rPr>
        <w:t xml:space="preserve">Пищевые продукты должны быть расфасованы и упакованы такими способами, которые позволяют обеспечить сохранение качества и безопасность при их хранении и перевозках. </w:t>
      </w:r>
      <w:r>
        <w:rPr>
          <w:rFonts w:ascii="Times New Roman" w:hAnsi="Times New Roman"/>
          <w:spacing w:val="-1"/>
        </w:rPr>
        <w:t xml:space="preserve">Поставщик должен поставить товар в промаркированной упаковке (наименование, юридический адрес фирмы изготовителя, дата выпуска, </w:t>
      </w:r>
      <w:r>
        <w:rPr>
          <w:rFonts w:ascii="Times New Roman" w:hAnsi="Times New Roman"/>
        </w:rPr>
        <w:t>дата упаковки и гарантийный срок продуктов питания) в соответствии с требованиями ГОСТа.</w:t>
      </w:r>
    </w:p>
    <w:p>
      <w:pPr>
        <w:autoSpaceDE w:val="0"/>
        <w:autoSpaceDN w:val="0"/>
        <w:adjustRightInd w:val="0"/>
        <w:mirrorIndents/>
        <w:jc w:val="both"/>
        <w:outlineLvl w:val="1"/>
        <w:rPr>
          <w:rFonts w:ascii="Times New Roman" w:hAnsi="Times New Roman"/>
        </w:rPr>
      </w:pPr>
    </w:p>
    <w:p>
      <w:pPr>
        <w:autoSpaceDE w:val="0"/>
        <w:autoSpaceDN w:val="0"/>
        <w:adjustRightInd w:val="0"/>
        <w:mirrorIndents/>
        <w:jc w:val="both"/>
        <w:outlineLvl w:val="1"/>
        <w:rPr>
          <w:rFonts w:ascii="Times New Roman" w:hAnsi="Times New Roman"/>
        </w:rPr>
      </w:pPr>
    </w:p>
    <w:tbl>
      <w:tblPr>
        <w:tblW w:w="1034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7"/>
        <w:gridCol w:w="7090"/>
        <w:gridCol w:w="828"/>
        <w:gridCol w:w="1723"/>
      </w:tblGrid>
      <w:tr>
        <w:tc>
          <w:tcPr>
            <w:tcW w:w="707" w:type="dxa"/>
          </w:tcPr>
          <w:p>
            <w:pPr>
              <w:pStyle w:val="aff5"/>
              <w:jc w:val="both"/>
              <w:rPr>
                <w:rFonts w:ascii="Times New Roman" w:eastAsia="Calibri" w:hAnsi="Times New Roman"/>
                <w:lang w:eastAsia="en-US"/>
              </w:rPr>
            </w:pPr>
            <w:r>
              <w:rPr>
                <w:rFonts w:ascii="Times New Roman" w:eastAsia="Calibri" w:hAnsi="Times New Roman"/>
                <w:lang w:eastAsia="en-US"/>
              </w:rPr>
              <w:t>№ п./п.</w:t>
            </w:r>
          </w:p>
        </w:tc>
        <w:tc>
          <w:tcPr>
            <w:tcW w:w="7090" w:type="dxa"/>
          </w:tcPr>
          <w:p>
            <w:pPr>
              <w:pStyle w:val="aff5"/>
              <w:jc w:val="both"/>
              <w:rPr>
                <w:rFonts w:ascii="Times New Roman" w:eastAsia="Calibri" w:hAnsi="Times New Roman"/>
                <w:lang w:eastAsia="en-US"/>
              </w:rPr>
            </w:pPr>
            <w:r>
              <w:rPr>
                <w:rFonts w:ascii="Times New Roman" w:eastAsia="Calibri" w:hAnsi="Times New Roman"/>
                <w:lang w:eastAsia="en-US"/>
              </w:rPr>
              <w:t>Наименование и характеристика требуемых к поставке товаров (категория, сортность)</w:t>
            </w:r>
          </w:p>
        </w:tc>
        <w:tc>
          <w:tcPr>
            <w:tcW w:w="828" w:type="dxa"/>
          </w:tcPr>
          <w:p>
            <w:pPr>
              <w:pStyle w:val="aff5"/>
              <w:jc w:val="both"/>
              <w:rPr>
                <w:rFonts w:ascii="Times New Roman" w:eastAsia="Calibri" w:hAnsi="Times New Roman"/>
                <w:lang w:eastAsia="en-US"/>
              </w:rPr>
            </w:pPr>
            <w:r>
              <w:rPr>
                <w:rFonts w:ascii="Times New Roman" w:eastAsia="Calibri" w:hAnsi="Times New Roman"/>
                <w:lang w:eastAsia="en-US"/>
              </w:rPr>
              <w:t>Ед. изм.</w:t>
            </w:r>
          </w:p>
        </w:tc>
        <w:tc>
          <w:tcPr>
            <w:tcW w:w="1723" w:type="dxa"/>
          </w:tcPr>
          <w:p>
            <w:pPr>
              <w:pStyle w:val="aff5"/>
              <w:jc w:val="both"/>
              <w:rPr>
                <w:rFonts w:ascii="Times New Roman" w:eastAsia="Calibri" w:hAnsi="Times New Roman"/>
                <w:lang w:eastAsia="en-US"/>
              </w:rPr>
            </w:pPr>
            <w:r>
              <w:rPr>
                <w:rFonts w:ascii="Times New Roman" w:eastAsia="Calibri" w:hAnsi="Times New Roman"/>
                <w:lang w:eastAsia="en-US"/>
              </w:rPr>
              <w:t>Количество поставляемого товара</w:t>
            </w:r>
          </w:p>
        </w:tc>
      </w:tr>
      <w:tr>
        <w:trPr>
          <w:trHeight w:val="704"/>
        </w:trPr>
        <w:tc>
          <w:tcPr>
            <w:tcW w:w="707" w:type="dxa"/>
          </w:tcPr>
          <w:p>
            <w:pPr>
              <w:pStyle w:val="aff5"/>
              <w:jc w:val="both"/>
              <w:rPr>
                <w:rFonts w:ascii="Times New Roman" w:eastAsia="Calibri" w:hAnsi="Times New Roman"/>
                <w:lang w:eastAsia="en-US"/>
              </w:rPr>
            </w:pPr>
            <w:r>
              <w:rPr>
                <w:rFonts w:ascii="Times New Roman" w:eastAsia="Calibri" w:hAnsi="Times New Roman"/>
                <w:lang w:eastAsia="en-US"/>
              </w:rPr>
              <w:t>1.</w:t>
            </w:r>
          </w:p>
        </w:tc>
        <w:tc>
          <w:tcPr>
            <w:tcW w:w="7090" w:type="dxa"/>
          </w:tcPr>
          <w:p>
            <w:pPr>
              <w:jc w:val="both"/>
              <w:rPr>
                <w:rFonts w:ascii="Times New Roman" w:hAnsi="Times New Roman"/>
              </w:rPr>
            </w:pPr>
            <w:r>
              <w:rPr>
                <w:rFonts w:ascii="Times New Roman" w:hAnsi="Times New Roman"/>
              </w:rPr>
              <w:t>Молоко (цельное) пастеризованное, м.д.ж.2,5%, фасовка 0,8-1,0 литра, упаковка ГОСТ 31450-2013</w:t>
            </w:r>
          </w:p>
        </w:tc>
        <w:tc>
          <w:tcPr>
            <w:tcW w:w="828" w:type="dxa"/>
          </w:tcPr>
          <w:p>
            <w:pPr>
              <w:jc w:val="both"/>
              <w:rPr>
                <w:rFonts w:ascii="Times New Roman" w:hAnsi="Times New Roman"/>
              </w:rPr>
            </w:pPr>
            <w:r>
              <w:rPr>
                <w:rFonts w:ascii="Times New Roman" w:hAnsi="Times New Roman"/>
              </w:rPr>
              <w:t>л.</w:t>
            </w:r>
          </w:p>
        </w:tc>
        <w:tc>
          <w:tcPr>
            <w:tcW w:w="1723" w:type="dxa"/>
          </w:tcPr>
          <w:p>
            <w:pPr>
              <w:jc w:val="both"/>
              <w:rPr>
                <w:rFonts w:ascii="Times New Roman" w:hAnsi="Times New Roman"/>
              </w:rPr>
            </w:pPr>
            <w:r>
              <w:rPr>
                <w:rFonts w:ascii="Times New Roman" w:hAnsi="Times New Roman"/>
              </w:rPr>
              <w:t>400</w:t>
            </w:r>
          </w:p>
        </w:tc>
      </w:tr>
      <w:tr>
        <w:tc>
          <w:tcPr>
            <w:tcW w:w="707" w:type="dxa"/>
          </w:tcPr>
          <w:p>
            <w:pPr>
              <w:pStyle w:val="aff5"/>
              <w:jc w:val="both"/>
              <w:rPr>
                <w:rFonts w:ascii="Times New Roman" w:eastAsia="Calibri" w:hAnsi="Times New Roman"/>
                <w:lang w:eastAsia="en-US"/>
              </w:rPr>
            </w:pPr>
            <w:r>
              <w:rPr>
                <w:rFonts w:ascii="Times New Roman" w:eastAsia="Calibri" w:hAnsi="Times New Roman"/>
                <w:lang w:eastAsia="en-US"/>
              </w:rPr>
              <w:t>2.</w:t>
            </w:r>
          </w:p>
        </w:tc>
        <w:tc>
          <w:tcPr>
            <w:tcW w:w="7090" w:type="dxa"/>
          </w:tcPr>
          <w:p>
            <w:pPr>
              <w:jc w:val="both"/>
              <w:rPr>
                <w:rFonts w:ascii="Times New Roman" w:hAnsi="Times New Roman"/>
              </w:rPr>
            </w:pPr>
            <w:r>
              <w:rPr>
                <w:rFonts w:ascii="Times New Roman" w:hAnsi="Times New Roman"/>
              </w:rPr>
              <w:t>Творог 9%, весовой классический, фасовка 3-5 кг, упаковка пластмассовое ведро ГОСТ 31453-2013</w:t>
            </w:r>
          </w:p>
        </w:tc>
        <w:tc>
          <w:tcPr>
            <w:tcW w:w="828" w:type="dxa"/>
          </w:tcPr>
          <w:p>
            <w:pPr>
              <w:jc w:val="both"/>
              <w:rPr>
                <w:rFonts w:ascii="Times New Roman" w:hAnsi="Times New Roman"/>
              </w:rPr>
            </w:pPr>
            <w:r>
              <w:rPr>
                <w:rFonts w:ascii="Times New Roman" w:hAnsi="Times New Roman"/>
              </w:rPr>
              <w:t>кг</w:t>
            </w:r>
          </w:p>
        </w:tc>
        <w:tc>
          <w:tcPr>
            <w:tcW w:w="1723" w:type="dxa"/>
          </w:tcPr>
          <w:p>
            <w:pPr>
              <w:jc w:val="both"/>
              <w:rPr>
                <w:rFonts w:ascii="Times New Roman" w:hAnsi="Times New Roman"/>
              </w:rPr>
            </w:pPr>
            <w:r>
              <w:rPr>
                <w:rFonts w:ascii="Times New Roman" w:hAnsi="Times New Roman"/>
              </w:rPr>
              <w:t>300</w:t>
            </w:r>
          </w:p>
        </w:tc>
      </w:tr>
      <w:tr>
        <w:trPr>
          <w:trHeight w:val="570"/>
        </w:trPr>
        <w:tc>
          <w:tcPr>
            <w:tcW w:w="707" w:type="dxa"/>
          </w:tcPr>
          <w:p>
            <w:pPr>
              <w:pStyle w:val="aff5"/>
              <w:jc w:val="both"/>
              <w:rPr>
                <w:rFonts w:ascii="Times New Roman" w:eastAsia="Calibri" w:hAnsi="Times New Roman"/>
                <w:lang w:eastAsia="en-US"/>
              </w:rPr>
            </w:pPr>
            <w:r>
              <w:rPr>
                <w:rFonts w:ascii="Times New Roman" w:eastAsia="Calibri" w:hAnsi="Times New Roman"/>
                <w:lang w:eastAsia="en-US"/>
              </w:rPr>
              <w:t>3.</w:t>
            </w:r>
          </w:p>
        </w:tc>
        <w:tc>
          <w:tcPr>
            <w:tcW w:w="7090" w:type="dxa"/>
          </w:tcPr>
          <w:p>
            <w:pPr>
              <w:rPr>
                <w:rFonts w:ascii="Times New Roman" w:hAnsi="Times New Roman"/>
              </w:rPr>
            </w:pPr>
            <w:r>
              <w:rPr>
                <w:rFonts w:ascii="Times New Roman" w:hAnsi="Times New Roman"/>
              </w:rPr>
              <w:t>Сыр сычужный твердый, жирность 50%</w:t>
            </w:r>
            <w:r>
              <w:rPr>
                <w:rFonts w:ascii="Times New Roman" w:hAnsi="Times New Roman"/>
                <w:color w:val="2D2D2D"/>
                <w:spacing w:val="2"/>
                <w:sz w:val="18"/>
                <w:szCs w:val="18"/>
                <w:shd w:val="clear" w:color="auto" w:fill="FFFFFF"/>
              </w:rPr>
              <w:t xml:space="preserve"> </w:t>
            </w:r>
            <w:r>
              <w:rPr>
                <w:rFonts w:ascii="Times New Roman" w:hAnsi="Times New Roman"/>
                <w:color w:val="2D2D2D"/>
                <w:spacing w:val="2"/>
                <w:shd w:val="clear" w:color="auto" w:fill="FFFFFF"/>
              </w:rPr>
              <w:t>ГОСТ 32260-2013</w:t>
            </w:r>
          </w:p>
        </w:tc>
        <w:tc>
          <w:tcPr>
            <w:tcW w:w="828" w:type="dxa"/>
          </w:tcPr>
          <w:p>
            <w:pPr>
              <w:jc w:val="both"/>
              <w:rPr>
                <w:rFonts w:ascii="Times New Roman" w:hAnsi="Times New Roman"/>
              </w:rPr>
            </w:pPr>
            <w:r>
              <w:rPr>
                <w:rFonts w:ascii="Times New Roman" w:hAnsi="Times New Roman"/>
              </w:rPr>
              <w:t>кг</w:t>
            </w:r>
          </w:p>
        </w:tc>
        <w:tc>
          <w:tcPr>
            <w:tcW w:w="1723" w:type="dxa"/>
          </w:tcPr>
          <w:p>
            <w:pPr>
              <w:jc w:val="both"/>
              <w:rPr>
                <w:rFonts w:ascii="Times New Roman" w:hAnsi="Times New Roman"/>
              </w:rPr>
            </w:pPr>
            <w:r>
              <w:rPr>
                <w:rFonts w:ascii="Times New Roman" w:hAnsi="Times New Roman"/>
              </w:rPr>
              <w:t>250</w:t>
            </w:r>
          </w:p>
        </w:tc>
      </w:tr>
      <w:tr>
        <w:trPr>
          <w:trHeight w:val="542"/>
        </w:trPr>
        <w:tc>
          <w:tcPr>
            <w:tcW w:w="707" w:type="dxa"/>
          </w:tcPr>
          <w:p>
            <w:pPr>
              <w:pStyle w:val="aff5"/>
              <w:jc w:val="both"/>
              <w:rPr>
                <w:rFonts w:ascii="Times New Roman" w:eastAsia="Calibri" w:hAnsi="Times New Roman"/>
                <w:lang w:eastAsia="en-US"/>
              </w:rPr>
            </w:pPr>
            <w:r>
              <w:rPr>
                <w:rFonts w:ascii="Times New Roman" w:eastAsia="Calibri" w:hAnsi="Times New Roman"/>
                <w:lang w:eastAsia="en-US"/>
              </w:rPr>
              <w:t>4.</w:t>
            </w:r>
          </w:p>
        </w:tc>
        <w:tc>
          <w:tcPr>
            <w:tcW w:w="7090" w:type="dxa"/>
          </w:tcPr>
          <w:p>
            <w:pPr>
              <w:jc w:val="both"/>
              <w:rPr>
                <w:rFonts w:ascii="Times New Roman" w:hAnsi="Times New Roman"/>
              </w:rPr>
            </w:pPr>
            <w:r>
              <w:rPr>
                <w:rFonts w:ascii="Times New Roman" w:hAnsi="Times New Roman"/>
              </w:rPr>
              <w:t xml:space="preserve">Сметана </w:t>
            </w:r>
            <w:proofErr w:type="spellStart"/>
            <w:r>
              <w:rPr>
                <w:rFonts w:ascii="Times New Roman" w:hAnsi="Times New Roman"/>
              </w:rPr>
              <w:t>м.д.ж</w:t>
            </w:r>
            <w:proofErr w:type="spellEnd"/>
            <w:r>
              <w:rPr>
                <w:rFonts w:ascii="Times New Roman" w:hAnsi="Times New Roman"/>
              </w:rPr>
              <w:t>. 20%, фасовка 0,250-0,450 гр., упаковка пласт. стакан ГОСТ 31452-2012</w:t>
            </w:r>
          </w:p>
        </w:tc>
        <w:tc>
          <w:tcPr>
            <w:tcW w:w="828" w:type="dxa"/>
          </w:tcPr>
          <w:p>
            <w:pPr>
              <w:jc w:val="both"/>
              <w:rPr>
                <w:rFonts w:ascii="Times New Roman" w:hAnsi="Times New Roman"/>
              </w:rPr>
            </w:pPr>
            <w:r>
              <w:rPr>
                <w:rFonts w:ascii="Times New Roman" w:hAnsi="Times New Roman"/>
              </w:rPr>
              <w:t>кг</w:t>
            </w:r>
          </w:p>
        </w:tc>
        <w:tc>
          <w:tcPr>
            <w:tcW w:w="1723" w:type="dxa"/>
          </w:tcPr>
          <w:p>
            <w:pPr>
              <w:jc w:val="both"/>
              <w:rPr>
                <w:rFonts w:ascii="Times New Roman" w:hAnsi="Times New Roman"/>
              </w:rPr>
            </w:pPr>
            <w:r>
              <w:rPr>
                <w:rFonts w:ascii="Times New Roman" w:hAnsi="Times New Roman"/>
              </w:rPr>
              <w:t>100</w:t>
            </w:r>
          </w:p>
        </w:tc>
      </w:tr>
      <w:tr>
        <w:tc>
          <w:tcPr>
            <w:tcW w:w="707" w:type="dxa"/>
          </w:tcPr>
          <w:p>
            <w:pPr>
              <w:pStyle w:val="aff5"/>
              <w:jc w:val="both"/>
              <w:rPr>
                <w:rFonts w:ascii="Times New Roman" w:eastAsia="Calibri" w:hAnsi="Times New Roman"/>
                <w:lang w:eastAsia="en-US"/>
              </w:rPr>
            </w:pPr>
            <w:r>
              <w:rPr>
                <w:rFonts w:ascii="Times New Roman" w:eastAsia="Calibri" w:hAnsi="Times New Roman"/>
                <w:lang w:eastAsia="en-US"/>
              </w:rPr>
              <w:t>5.</w:t>
            </w:r>
          </w:p>
        </w:tc>
        <w:tc>
          <w:tcPr>
            <w:tcW w:w="7090" w:type="dxa"/>
          </w:tcPr>
          <w:p>
            <w:pPr>
              <w:jc w:val="both"/>
              <w:rPr>
                <w:rFonts w:ascii="Times New Roman" w:hAnsi="Times New Roman"/>
              </w:rPr>
            </w:pPr>
            <w:r>
              <w:rPr>
                <w:rFonts w:ascii="Times New Roman" w:hAnsi="Times New Roman"/>
              </w:rPr>
              <w:t xml:space="preserve">Кефир </w:t>
            </w:r>
            <w:proofErr w:type="spellStart"/>
            <w:r>
              <w:rPr>
                <w:rFonts w:ascii="Times New Roman" w:hAnsi="Times New Roman"/>
              </w:rPr>
              <w:t>м.д.ж</w:t>
            </w:r>
            <w:proofErr w:type="spellEnd"/>
            <w:r>
              <w:rPr>
                <w:rFonts w:ascii="Times New Roman" w:hAnsi="Times New Roman"/>
              </w:rPr>
              <w:t xml:space="preserve"> 3,2 %, фасовка 0,8-1,0 л., упаковка.</w:t>
            </w:r>
          </w:p>
          <w:p>
            <w:pPr>
              <w:jc w:val="both"/>
              <w:rPr>
                <w:rFonts w:ascii="Times New Roman" w:hAnsi="Times New Roman"/>
              </w:rPr>
            </w:pPr>
            <w:r>
              <w:rPr>
                <w:rFonts w:ascii="Times New Roman" w:hAnsi="Times New Roman"/>
              </w:rPr>
              <w:t>ГОСТ 31454-2012</w:t>
            </w:r>
          </w:p>
        </w:tc>
        <w:tc>
          <w:tcPr>
            <w:tcW w:w="828" w:type="dxa"/>
          </w:tcPr>
          <w:p>
            <w:pPr>
              <w:jc w:val="both"/>
              <w:rPr>
                <w:rFonts w:ascii="Times New Roman" w:hAnsi="Times New Roman"/>
              </w:rPr>
            </w:pPr>
            <w:r>
              <w:rPr>
                <w:rFonts w:ascii="Times New Roman" w:hAnsi="Times New Roman"/>
              </w:rPr>
              <w:t>л.</w:t>
            </w:r>
          </w:p>
        </w:tc>
        <w:tc>
          <w:tcPr>
            <w:tcW w:w="1723" w:type="dxa"/>
          </w:tcPr>
          <w:p>
            <w:pPr>
              <w:jc w:val="both"/>
              <w:rPr>
                <w:rFonts w:ascii="Times New Roman" w:hAnsi="Times New Roman"/>
              </w:rPr>
            </w:pPr>
            <w:r>
              <w:rPr>
                <w:rFonts w:ascii="Times New Roman" w:hAnsi="Times New Roman"/>
              </w:rPr>
              <w:t>70</w:t>
            </w:r>
          </w:p>
        </w:tc>
      </w:tr>
    </w:tbl>
    <w:p>
      <w:pPr>
        <w:jc w:val="both"/>
        <w:rPr>
          <w:rFonts w:ascii="Times New Roman" w:hAnsi="Times New Roman"/>
          <w:i/>
          <w:sz w:val="18"/>
          <w:szCs w:val="18"/>
        </w:rPr>
      </w:pPr>
      <w:r>
        <w:rPr>
          <w:rFonts w:ascii="Times New Roman" w:hAnsi="Times New Roman"/>
          <w:i/>
          <w:sz w:val="18"/>
          <w:szCs w:val="18"/>
        </w:rPr>
        <w:t xml:space="preserve">* </w:t>
      </w:r>
      <w:proofErr w:type="gramStart"/>
      <w:r>
        <w:rPr>
          <w:rFonts w:ascii="Times New Roman" w:hAnsi="Times New Roman"/>
          <w:i/>
          <w:sz w:val="18"/>
          <w:szCs w:val="18"/>
        </w:rPr>
        <w:t>В</w:t>
      </w:r>
      <w:proofErr w:type="gramEnd"/>
      <w:r>
        <w:rPr>
          <w:rFonts w:ascii="Times New Roman" w:hAnsi="Times New Roman"/>
          <w:i/>
          <w:sz w:val="18"/>
          <w:szCs w:val="18"/>
        </w:rPr>
        <w:t xml:space="preserve"> случае, если наименование товаров содержит указания на товарные знаки, такие наименования следует читать со словами «или эквивалент», за исключением случаев несовместимости товаров, на которых размещаются другие товарные знаки, и необходимости обеспечения взаимодействия таких товаров с товарами, используемыми заказчик</w:t>
      </w:r>
    </w:p>
    <w:p>
      <w:pPr>
        <w:jc w:val="both"/>
        <w:rPr>
          <w:rFonts w:ascii="Times New Roman" w:hAnsi="Times New Roman"/>
          <w:b/>
        </w:rPr>
      </w:pPr>
      <w:r>
        <w:rPr>
          <w:rFonts w:ascii="Times New Roman" w:hAnsi="Times New Roman"/>
          <w:b/>
        </w:rPr>
        <w:t>Требования к качеству, безопасности товара</w:t>
      </w:r>
    </w:p>
    <w:p>
      <w:pPr>
        <w:jc w:val="both"/>
        <w:rPr>
          <w:rFonts w:ascii="Times New Roman" w:hAnsi="Times New Roman"/>
        </w:rPr>
      </w:pPr>
      <w:r>
        <w:rPr>
          <w:rFonts w:ascii="Times New Roman" w:hAnsi="Times New Roman"/>
        </w:rPr>
        <w:t xml:space="preserve">Качество, безопасность товара должны соответствовать требованиям действующих в РФ соответствующих ГОСТов и ТУ, гигиеническим требованиям со всеми изменениями и дополнениями на момент передачи товара, принятых для данного вида товара, качественным удостоверениям </w:t>
      </w:r>
      <w:r>
        <w:rPr>
          <w:rFonts w:ascii="Times New Roman" w:hAnsi="Times New Roman"/>
        </w:rPr>
        <w:lastRenderedPageBreak/>
        <w:t xml:space="preserve">производителя и сертификатам соответствия. </w:t>
      </w:r>
    </w:p>
    <w:p>
      <w:pPr>
        <w:jc w:val="both"/>
        <w:rPr>
          <w:rFonts w:ascii="Times New Roman" w:hAnsi="Times New Roman"/>
        </w:rPr>
      </w:pPr>
      <w:r>
        <w:rPr>
          <w:rFonts w:ascii="Times New Roman" w:hAnsi="Times New Roman"/>
        </w:rPr>
        <w:t>Остаточный срок годности товара на момент поставки должен составлять не менее 80% от первоначального срока годности товара. Поставка с меньшим сроком годности не допускается.</w:t>
      </w:r>
    </w:p>
    <w:p>
      <w:pPr>
        <w:jc w:val="both"/>
        <w:rPr>
          <w:rFonts w:ascii="Times New Roman" w:hAnsi="Times New Roman"/>
        </w:rPr>
      </w:pPr>
      <w:r>
        <w:rPr>
          <w:rFonts w:ascii="Times New Roman" w:hAnsi="Times New Roman"/>
        </w:rPr>
        <w:t>Недопустима поставка товара с истекшим сроком годности.</w:t>
      </w:r>
    </w:p>
    <w:p>
      <w:pPr>
        <w:jc w:val="both"/>
        <w:rPr>
          <w:rFonts w:ascii="Times New Roman" w:hAnsi="Times New Roman"/>
          <w:b/>
        </w:rPr>
      </w:pPr>
      <w:r>
        <w:rPr>
          <w:rFonts w:ascii="Times New Roman" w:hAnsi="Times New Roman"/>
          <w:b/>
        </w:rPr>
        <w:t>Требования к упаковке товара</w:t>
      </w:r>
    </w:p>
    <w:p>
      <w:pPr>
        <w:jc w:val="both"/>
        <w:rPr>
          <w:rFonts w:ascii="Times New Roman" w:hAnsi="Times New Roman"/>
        </w:rPr>
      </w:pPr>
      <w:r>
        <w:rPr>
          <w:rFonts w:ascii="Times New Roman" w:hAnsi="Times New Roman"/>
        </w:rPr>
        <w:t xml:space="preserve">Товар должен быть в индивидуальной упаковке, обеспечивающей сохранность товара при транспортировке, погрузочно-разгрузочных работах, хранении. </w:t>
      </w:r>
    </w:p>
    <w:p>
      <w:pPr>
        <w:jc w:val="both"/>
        <w:rPr>
          <w:rFonts w:ascii="Times New Roman" w:hAnsi="Times New Roman"/>
        </w:rPr>
      </w:pPr>
      <w:r>
        <w:rPr>
          <w:rFonts w:ascii="Times New Roman" w:hAnsi="Times New Roman"/>
        </w:rPr>
        <w:t>Упаковка и маркировка товара должны соответствовать требованиям ГОСТа РФ, а упаковка и маркировка импортного товара – международным стандартам упаковки.</w:t>
      </w:r>
    </w:p>
    <w:p>
      <w:pPr>
        <w:jc w:val="both"/>
        <w:rPr>
          <w:rFonts w:ascii="Times New Roman" w:hAnsi="Times New Roman"/>
        </w:rPr>
      </w:pPr>
      <w:r>
        <w:rPr>
          <w:rFonts w:ascii="Times New Roman" w:hAnsi="Times New Roman"/>
        </w:rPr>
        <w:t>Маркировка товара должна содержать: наименование товара, наименование фирмы-изготовителя, дату выпуска и срок годности товара.</w:t>
      </w:r>
    </w:p>
    <w:p>
      <w:pPr>
        <w:jc w:val="both"/>
        <w:rPr>
          <w:rFonts w:ascii="Times New Roman" w:hAnsi="Times New Roman"/>
          <w:b/>
        </w:rPr>
      </w:pPr>
      <w:r>
        <w:rPr>
          <w:rFonts w:ascii="Times New Roman" w:hAnsi="Times New Roman"/>
          <w:b/>
        </w:rPr>
        <w:t>Требования к отгрузке товара</w:t>
      </w:r>
    </w:p>
    <w:p>
      <w:pPr>
        <w:jc w:val="both"/>
        <w:rPr>
          <w:rFonts w:ascii="Times New Roman" w:hAnsi="Times New Roman"/>
        </w:rPr>
      </w:pPr>
      <w:r>
        <w:rPr>
          <w:rFonts w:ascii="Times New Roman" w:hAnsi="Times New Roman"/>
        </w:rPr>
        <w:t>Поставка товара, включающая погрузочно-разгрузочные работы, подъем на этаж каждой партии товара, осуществляется транспортом и силами поставщика в строгом соответствии с предварительной заявкой. Способ поставки товара определяется поставщиком самостоятельно.</w:t>
      </w:r>
    </w:p>
    <w:p>
      <w:pPr>
        <w:jc w:val="both"/>
        <w:rPr>
          <w:rFonts w:ascii="Times New Roman" w:hAnsi="Times New Roman"/>
        </w:rPr>
      </w:pPr>
      <w:r>
        <w:rPr>
          <w:rFonts w:ascii="Times New Roman" w:hAnsi="Times New Roman"/>
        </w:rPr>
        <w:t xml:space="preserve"> Продукция не должна иметь посторонних примесей и запахов, соответствовать требованиям </w:t>
      </w:r>
      <w:proofErr w:type="spellStart"/>
      <w:r>
        <w:rPr>
          <w:rFonts w:ascii="Times New Roman" w:hAnsi="Times New Roman"/>
        </w:rPr>
        <w:t>СанПин</w:t>
      </w:r>
      <w:proofErr w:type="spellEnd"/>
      <w:r>
        <w:rPr>
          <w:rFonts w:ascii="Times New Roman" w:hAnsi="Times New Roman"/>
        </w:rPr>
        <w:t>, наличие на упаковке этикеток, ярлыков с указанием полной информации, предусмотренной законами и иными нормативно-правовыми актами, санитарно-эпидемиологические заключения и иные документы, подтверждающие качество поставляемого товара, на русском языке, дающих характеристику товара.</w:t>
      </w:r>
    </w:p>
    <w:p>
      <w:pPr>
        <w:jc w:val="both"/>
        <w:rPr>
          <w:rFonts w:ascii="Times New Roman" w:hAnsi="Times New Roman"/>
        </w:rPr>
      </w:pPr>
      <w:r>
        <w:rPr>
          <w:rFonts w:ascii="Times New Roman" w:hAnsi="Times New Roman"/>
        </w:rPr>
        <w:t> </w:t>
      </w:r>
      <w:r>
        <w:rPr>
          <w:rFonts w:ascii="Times New Roman" w:hAnsi="Times New Roman"/>
        </w:rPr>
        <w:tab/>
        <w:t xml:space="preserve">Отгрузка в чистой, качественной таре (упаковке). Автотранспорт – наличие санитарного паспорта, отделка в соответствии с </w:t>
      </w:r>
      <w:proofErr w:type="spellStart"/>
      <w:r>
        <w:rPr>
          <w:rFonts w:ascii="Times New Roman" w:hAnsi="Times New Roman"/>
        </w:rPr>
        <w:t>СанПин</w:t>
      </w:r>
      <w:proofErr w:type="spellEnd"/>
      <w:r>
        <w:rPr>
          <w:rFonts w:ascii="Times New Roman" w:hAnsi="Times New Roman"/>
        </w:rPr>
        <w:t>, поддержка температурного режима при транспортировке.</w:t>
      </w:r>
    </w:p>
    <w:p>
      <w:pPr>
        <w:jc w:val="both"/>
        <w:rPr>
          <w:rFonts w:ascii="Times New Roman" w:hAnsi="Times New Roman"/>
        </w:rPr>
      </w:pPr>
      <w:r>
        <w:rPr>
          <w:rFonts w:ascii="Times New Roman" w:hAnsi="Times New Roman"/>
        </w:rPr>
        <w:t>Приемка товара производится заказчиком в день поставки товара в соответствии с условиями Договора и в присутствии уполномоченного представителя поставщика, а также Инструкциями Госарбитража СССР о порядке приемки продукции по качеству и количеству № П-6 от 15.06.1965 г., № П-7 от 25.04.1966 г. в части, не противоречащей Гражданскому кодексу РФ и условиям Договора: по качеству – согласно документам, подтверждающим качество товара; по количеству – по числу мест и количеству, указанному в сопроводительных документах.</w:t>
      </w:r>
    </w:p>
    <w:p>
      <w:pPr>
        <w:jc w:val="both"/>
        <w:rPr>
          <w:rFonts w:ascii="Times New Roman" w:hAnsi="Times New Roman"/>
        </w:rPr>
      </w:pPr>
      <w:r>
        <w:rPr>
          <w:rFonts w:ascii="Times New Roman" w:hAnsi="Times New Roman"/>
        </w:rPr>
        <w:t>С товаром поставщик передает: относящиеся к товару принадлежности и документы, которые он должен передать в соответствии с законодательством Российской Федерации или условиями Договора (сертификаты соответствия, качественные удостоверения производителя, сопроводительные документы: счет, счет-фактура и накладная или УПД - 2 экз. (сводная накладная за месяц).</w:t>
      </w:r>
    </w:p>
    <w:p>
      <w:pPr>
        <w:jc w:val="both"/>
        <w:rPr>
          <w:rFonts w:ascii="Times New Roman" w:hAnsi="Times New Roman"/>
        </w:rPr>
      </w:pPr>
      <w:r>
        <w:rPr>
          <w:rFonts w:ascii="Times New Roman" w:hAnsi="Times New Roman"/>
        </w:rPr>
        <w:t>Поставка товара сопровождается подписанием накладной на отгрузку.</w:t>
      </w:r>
    </w:p>
    <w:p>
      <w:pPr>
        <w:jc w:val="center"/>
        <w:rPr>
          <w:rFonts w:ascii="Times New Roman" w:hAnsi="Times New Roman"/>
          <w:b/>
          <w:color w:val="000000"/>
        </w:rPr>
      </w:pPr>
    </w:p>
    <w:p>
      <w:pPr>
        <w:jc w:val="center"/>
        <w:rPr>
          <w:rFonts w:ascii="Times New Roman" w:hAnsi="Times New Roman"/>
          <w:b/>
          <w:color w:val="000000"/>
        </w:rPr>
      </w:pPr>
    </w:p>
    <w:p>
      <w:pPr>
        <w:jc w:val="center"/>
        <w:rPr>
          <w:rFonts w:ascii="Times New Roman" w:hAnsi="Times New Roman"/>
          <w:b/>
          <w:color w:val="000000"/>
        </w:rPr>
      </w:pPr>
    </w:p>
    <w:p>
      <w:pPr>
        <w:jc w:val="center"/>
        <w:rPr>
          <w:rFonts w:ascii="Times New Roman" w:hAnsi="Times New Roman"/>
          <w:b/>
          <w:color w:val="000000"/>
        </w:rPr>
      </w:pPr>
    </w:p>
    <w:p>
      <w:pPr>
        <w:jc w:val="center"/>
        <w:rPr>
          <w:rFonts w:ascii="Times New Roman" w:hAnsi="Times New Roman"/>
          <w:b/>
          <w:color w:val="000000"/>
        </w:rPr>
      </w:pPr>
    </w:p>
    <w:p>
      <w:pPr>
        <w:jc w:val="center"/>
        <w:rPr>
          <w:rFonts w:ascii="Times New Roman" w:hAnsi="Times New Roman"/>
          <w:b/>
          <w:color w:val="000000"/>
        </w:rPr>
      </w:pPr>
    </w:p>
    <w:p>
      <w:pPr>
        <w:jc w:val="center"/>
        <w:rPr>
          <w:rFonts w:ascii="Times New Roman" w:hAnsi="Times New Roman"/>
          <w:b/>
          <w:color w:val="000000"/>
        </w:rPr>
      </w:pPr>
    </w:p>
    <w:p>
      <w:pPr>
        <w:jc w:val="center"/>
        <w:rPr>
          <w:rFonts w:ascii="Times New Roman" w:hAnsi="Times New Roman"/>
          <w:b/>
          <w:color w:val="000000"/>
        </w:rPr>
      </w:pPr>
    </w:p>
    <w:p>
      <w:pPr>
        <w:jc w:val="center"/>
        <w:rPr>
          <w:rFonts w:ascii="Times New Roman" w:hAnsi="Times New Roman"/>
          <w:b/>
          <w:color w:val="000000"/>
        </w:rPr>
      </w:pPr>
    </w:p>
    <w:p>
      <w:pPr>
        <w:jc w:val="center"/>
        <w:rPr>
          <w:rFonts w:ascii="Times New Roman" w:hAnsi="Times New Roman"/>
          <w:b/>
          <w:color w:val="000000"/>
        </w:rPr>
      </w:pPr>
    </w:p>
    <w:p>
      <w:pPr>
        <w:jc w:val="center"/>
        <w:rPr>
          <w:rFonts w:ascii="Times New Roman" w:hAnsi="Times New Roman"/>
          <w:b/>
          <w:color w:val="000000"/>
        </w:rPr>
      </w:pPr>
    </w:p>
    <w:p>
      <w:pPr>
        <w:jc w:val="center"/>
        <w:rPr>
          <w:rFonts w:ascii="Times New Roman" w:hAnsi="Times New Roman"/>
          <w:b/>
          <w:color w:val="000000"/>
        </w:rPr>
      </w:pPr>
    </w:p>
    <w:p>
      <w:pPr>
        <w:jc w:val="center"/>
        <w:rPr>
          <w:rFonts w:ascii="Times New Roman" w:hAnsi="Times New Roman"/>
          <w:b/>
          <w:color w:val="000000"/>
        </w:rPr>
      </w:pPr>
    </w:p>
    <w:p>
      <w:pPr>
        <w:jc w:val="center"/>
        <w:rPr>
          <w:rFonts w:ascii="Times New Roman" w:hAnsi="Times New Roman"/>
          <w:b/>
          <w:color w:val="000000"/>
        </w:rPr>
      </w:pPr>
    </w:p>
    <w:p>
      <w:pPr>
        <w:jc w:val="center"/>
        <w:rPr>
          <w:rFonts w:ascii="Times New Roman" w:hAnsi="Times New Roman"/>
          <w:b/>
          <w:color w:val="000000"/>
        </w:rPr>
      </w:pPr>
    </w:p>
    <w:p>
      <w:pPr>
        <w:jc w:val="center"/>
        <w:rPr>
          <w:rFonts w:ascii="Times New Roman" w:hAnsi="Times New Roman"/>
          <w:b/>
          <w:color w:val="000000"/>
        </w:rPr>
      </w:pPr>
    </w:p>
    <w:p>
      <w:pPr>
        <w:jc w:val="center"/>
        <w:rPr>
          <w:rFonts w:ascii="Times New Roman" w:hAnsi="Times New Roman"/>
          <w:b/>
          <w:color w:val="000000"/>
        </w:rPr>
      </w:pPr>
    </w:p>
    <w:p>
      <w:pPr>
        <w:jc w:val="center"/>
        <w:rPr>
          <w:rFonts w:ascii="Times New Roman" w:hAnsi="Times New Roman"/>
          <w:b/>
          <w:color w:val="000000"/>
        </w:rPr>
      </w:pPr>
    </w:p>
    <w:p>
      <w:pPr>
        <w:jc w:val="center"/>
        <w:rPr>
          <w:rFonts w:ascii="Times New Roman" w:hAnsi="Times New Roman"/>
          <w:b/>
          <w:color w:val="000000"/>
        </w:rPr>
      </w:pPr>
    </w:p>
    <w:p>
      <w:pPr>
        <w:jc w:val="center"/>
        <w:rPr>
          <w:rFonts w:ascii="Times New Roman" w:hAnsi="Times New Roman"/>
          <w:b/>
          <w:color w:val="000000"/>
        </w:rPr>
      </w:pPr>
    </w:p>
    <w:p>
      <w:pPr>
        <w:jc w:val="center"/>
        <w:rPr>
          <w:rFonts w:ascii="Times New Roman" w:hAnsi="Times New Roman"/>
          <w:b/>
          <w:color w:val="000000"/>
        </w:rPr>
      </w:pPr>
    </w:p>
    <w:p>
      <w:pPr>
        <w:jc w:val="center"/>
        <w:rPr>
          <w:rFonts w:ascii="Times New Roman" w:hAnsi="Times New Roman"/>
          <w:b/>
          <w:color w:val="000000"/>
        </w:rPr>
      </w:pPr>
    </w:p>
    <w:p>
      <w:pPr>
        <w:jc w:val="center"/>
        <w:rPr>
          <w:rFonts w:ascii="Times New Roman" w:hAnsi="Times New Roman"/>
          <w:b/>
          <w:color w:val="000000"/>
        </w:rPr>
      </w:pPr>
    </w:p>
    <w:p>
      <w:pPr>
        <w:jc w:val="center"/>
        <w:rPr>
          <w:rFonts w:ascii="Times New Roman" w:hAnsi="Times New Roman"/>
          <w:b/>
          <w:color w:val="000000"/>
        </w:rPr>
      </w:pPr>
    </w:p>
    <w:p>
      <w:pPr>
        <w:jc w:val="center"/>
        <w:rPr>
          <w:rFonts w:ascii="Times New Roman" w:hAnsi="Times New Roman"/>
          <w:b/>
        </w:rPr>
      </w:pPr>
      <w:r>
        <w:rPr>
          <w:rFonts w:ascii="Times New Roman" w:hAnsi="Times New Roman"/>
          <w:b/>
          <w:color w:val="000000"/>
        </w:rPr>
        <w:t xml:space="preserve">Раздел </w:t>
      </w:r>
      <w:r>
        <w:rPr>
          <w:rFonts w:ascii="Times New Roman" w:hAnsi="Times New Roman"/>
          <w:b/>
          <w:color w:val="000000"/>
          <w:lang w:val="en-US"/>
        </w:rPr>
        <w:t>III</w:t>
      </w:r>
      <w:r>
        <w:rPr>
          <w:rFonts w:ascii="Times New Roman" w:hAnsi="Times New Roman"/>
          <w:b/>
          <w:color w:val="000000"/>
        </w:rPr>
        <w:t xml:space="preserve">. </w:t>
      </w:r>
      <w:r>
        <w:rPr>
          <w:rFonts w:ascii="Times New Roman" w:hAnsi="Times New Roman"/>
          <w:b/>
        </w:rPr>
        <w:t>ПРОЕКТ ДОГОВОРА</w:t>
      </w:r>
    </w:p>
    <w:p>
      <w:pPr>
        <w:jc w:val="center"/>
        <w:rPr>
          <w:rFonts w:ascii="Times New Roman" w:hAnsi="Times New Roman"/>
          <w:b/>
        </w:rPr>
      </w:pPr>
    </w:p>
    <w:p>
      <w:pPr>
        <w:spacing w:line="0" w:lineRule="atLeast"/>
        <w:jc w:val="center"/>
        <w:rPr>
          <w:rFonts w:ascii="Times New Roman" w:hAnsi="Times New Roman"/>
          <w:b/>
        </w:rPr>
      </w:pPr>
      <w:r>
        <w:rPr>
          <w:rFonts w:ascii="Times New Roman" w:hAnsi="Times New Roman"/>
          <w:b/>
        </w:rPr>
        <w:t>ПРОЕКТ ДОГОВОРА</w:t>
      </w:r>
    </w:p>
    <w:p>
      <w:pPr>
        <w:spacing w:line="0" w:lineRule="atLeast"/>
        <w:jc w:val="center"/>
        <w:rPr>
          <w:rFonts w:ascii="Times New Roman" w:hAnsi="Times New Roman"/>
          <w:u w:val="single"/>
        </w:rPr>
      </w:pPr>
    </w:p>
    <w:p>
      <w:pPr>
        <w:spacing w:line="0" w:lineRule="atLeast"/>
        <w:jc w:val="both"/>
        <w:rPr>
          <w:rFonts w:ascii="Times New Roman" w:hAnsi="Times New Roman"/>
          <w:snapToGrid w:val="0"/>
        </w:rPr>
      </w:pPr>
      <w:r>
        <w:rPr>
          <w:rFonts w:ascii="Times New Roman" w:hAnsi="Times New Roman"/>
          <w:snapToGrid w:val="0"/>
        </w:rPr>
        <w:t>г. Воронеж</w:t>
      </w:r>
      <w:r>
        <w:rPr>
          <w:rFonts w:ascii="Times New Roman" w:hAnsi="Times New Roman"/>
          <w:snapToGrid w:val="0"/>
        </w:rPr>
        <w:tab/>
      </w:r>
      <w:r>
        <w:rPr>
          <w:rFonts w:ascii="Times New Roman" w:hAnsi="Times New Roman"/>
          <w:snapToGrid w:val="0"/>
        </w:rPr>
        <w:tab/>
      </w:r>
      <w:r>
        <w:rPr>
          <w:rFonts w:ascii="Times New Roman" w:hAnsi="Times New Roman"/>
          <w:snapToGrid w:val="0"/>
        </w:rPr>
        <w:tab/>
      </w:r>
      <w:r>
        <w:rPr>
          <w:rFonts w:ascii="Times New Roman" w:hAnsi="Times New Roman"/>
          <w:snapToGrid w:val="0"/>
        </w:rPr>
        <w:tab/>
        <w:t xml:space="preserve">                                            </w:t>
      </w:r>
      <w:r>
        <w:rPr>
          <w:rFonts w:ascii="Times New Roman" w:hAnsi="Times New Roman"/>
          <w:snapToGrid w:val="0"/>
        </w:rPr>
        <w:tab/>
      </w:r>
      <w:proofErr w:type="gramStart"/>
      <w:r>
        <w:rPr>
          <w:rFonts w:ascii="Times New Roman" w:hAnsi="Times New Roman"/>
          <w:snapToGrid w:val="0"/>
        </w:rPr>
        <w:t xml:space="preserve">   «</w:t>
      </w:r>
      <w:proofErr w:type="gramEnd"/>
      <w:r>
        <w:rPr>
          <w:rFonts w:ascii="Times New Roman" w:hAnsi="Times New Roman"/>
          <w:snapToGrid w:val="0"/>
        </w:rPr>
        <w:t>____» ___________ 201  г.</w:t>
      </w:r>
    </w:p>
    <w:p>
      <w:pPr>
        <w:spacing w:line="0" w:lineRule="atLeast"/>
        <w:jc w:val="both"/>
        <w:rPr>
          <w:rFonts w:ascii="Times New Roman" w:hAnsi="Times New Roman"/>
        </w:rPr>
      </w:pPr>
    </w:p>
    <w:p>
      <w:pPr>
        <w:pStyle w:val="ad"/>
        <w:spacing w:line="0" w:lineRule="atLeast"/>
        <w:ind w:firstLine="567"/>
        <w:contextualSpacing/>
        <w:jc w:val="both"/>
        <w:rPr>
          <w:rFonts w:ascii="Times New Roman" w:hAnsi="Times New Roman"/>
          <w:b/>
          <w:sz w:val="24"/>
          <w:szCs w:val="24"/>
        </w:rPr>
      </w:pPr>
      <w:r>
        <w:rPr>
          <w:rFonts w:ascii="Times New Roman" w:hAnsi="Times New Roman"/>
          <w:sz w:val="24"/>
          <w:szCs w:val="24"/>
        </w:rPr>
        <w:t xml:space="preserve">Федеральное государственное бюджетное образовательное учреждение высшего образования «Воронежский государственный медицинский университет имени Н.Н Бурденко» Министерства здравоохранения Российской Федерации, именуемое в дальнейшем «Заказчик», проректора по административно-хозяйственной работе </w:t>
      </w:r>
      <w:proofErr w:type="spellStart"/>
      <w:r>
        <w:rPr>
          <w:rFonts w:ascii="Times New Roman" w:hAnsi="Times New Roman"/>
          <w:sz w:val="24"/>
          <w:szCs w:val="24"/>
        </w:rPr>
        <w:t>Блощицына</w:t>
      </w:r>
      <w:proofErr w:type="spellEnd"/>
      <w:r>
        <w:rPr>
          <w:rFonts w:ascii="Times New Roman" w:hAnsi="Times New Roman"/>
          <w:sz w:val="24"/>
          <w:szCs w:val="24"/>
        </w:rPr>
        <w:t xml:space="preserve"> Леонида Анатольевича, действующего на основании доверенности от 1.07.2019 № 31/10 с одной стороны, и _______________________________________, именуемое в дальнейшем «Поставщик», в лице ____________________, действующего на основании ________________, с другой стороны, далее именуемые «Стороны», с соблюдением требований Федерального закона от 18.07.2011 г. № 223-ФЗ «О закупках товаров, работ, услуг отдельными видами юридических лиц», и иного законодательства Российской Федерации, руководствуясь Положением о закупке товаров, работ, услуг федерального государственного бюджетного образовательного учреждения Воронежский государственный медицинский университет имени Н.Н Бурденко» Министерства здравоохранения Российской Федерации, утверждённым 28.12.2018 (далее Положение о закупке) путем проведения открытого аукциона в электронной форме (номер извещения _______________), на основании протокола подведения итогов аукциона в электронной форме от «__»  _________ 201  г., заключили настоящий Договор о нижеследующем:</w:t>
      </w:r>
    </w:p>
    <w:p>
      <w:pPr>
        <w:contextualSpacing/>
        <w:mirrorIndents/>
        <w:jc w:val="center"/>
        <w:rPr>
          <w:rFonts w:ascii="Times New Roman" w:hAnsi="Times New Roman"/>
          <w:b/>
          <w:bCs/>
        </w:rPr>
      </w:pPr>
    </w:p>
    <w:p>
      <w:pPr>
        <w:contextualSpacing/>
        <w:mirrorIndents/>
        <w:jc w:val="center"/>
        <w:rPr>
          <w:rFonts w:ascii="Times New Roman" w:hAnsi="Times New Roman"/>
        </w:rPr>
      </w:pPr>
      <w:r>
        <w:rPr>
          <w:rFonts w:ascii="Times New Roman" w:hAnsi="Times New Roman"/>
          <w:b/>
          <w:bCs/>
        </w:rPr>
        <w:t>1. ПРЕДМЕТ ДОГОВОРА</w:t>
      </w:r>
    </w:p>
    <w:p>
      <w:pPr>
        <w:contextualSpacing/>
        <w:mirrorIndents/>
        <w:jc w:val="both"/>
        <w:rPr>
          <w:rFonts w:ascii="Times New Roman" w:hAnsi="Times New Roman"/>
        </w:rPr>
      </w:pPr>
      <w:r>
        <w:rPr>
          <w:rFonts w:ascii="Times New Roman" w:hAnsi="Times New Roman"/>
        </w:rPr>
        <w:t xml:space="preserve">1.1. Поставщик обязуется передать Заказчику Товар в порядке, на условиях и в сроки, предусмотренные Договором, а Заказчик обязуется принять и обеспечить оплату поставленного Товара в порядке, на условиях, по цене, предусмотренные Договором. </w:t>
      </w:r>
    </w:p>
    <w:p>
      <w:pPr>
        <w:contextualSpacing/>
        <w:mirrorIndents/>
        <w:jc w:val="both"/>
        <w:rPr>
          <w:rFonts w:ascii="Times New Roman" w:hAnsi="Times New Roman"/>
        </w:rPr>
      </w:pPr>
      <w:r>
        <w:rPr>
          <w:rFonts w:ascii="Times New Roman" w:hAnsi="Times New Roman"/>
        </w:rPr>
        <w:t>1.2. Наименование, ассортимент, количество, характеристики и стоимость поставляемого Товара указываются в прилагаемой к Договору Спецификации (Приложение № 1 к Договору), которая является неотъемлемой частью настоящего Договора, составляется согласно техническому заданию и предложению Поставщика.</w:t>
      </w:r>
    </w:p>
    <w:p>
      <w:pPr>
        <w:contextualSpacing/>
        <w:mirrorIndents/>
        <w:jc w:val="both"/>
        <w:rPr>
          <w:rFonts w:ascii="Times New Roman" w:hAnsi="Times New Roman"/>
        </w:rPr>
      </w:pPr>
      <w:r>
        <w:rPr>
          <w:rFonts w:ascii="Times New Roman" w:hAnsi="Times New Roman"/>
        </w:rPr>
        <w:t>1.3 При исполнении договора, заключенного с участником закупки, по которому предоставлен приоритет в соответствии Постановлением Правительства Российской Федерации от 16 сентября 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w:t>
      </w:r>
    </w:p>
    <w:p>
      <w:pPr>
        <w:pStyle w:val="ConsPlusTitle"/>
        <w:mirrorIndents/>
        <w:jc w:val="both"/>
        <w:rPr>
          <w:rFonts w:ascii="Times New Roman" w:hAnsi="Times New Roman" w:cs="Times New Roman"/>
          <w:b w:val="0"/>
          <w:sz w:val="24"/>
          <w:szCs w:val="24"/>
        </w:rPr>
      </w:pPr>
      <w:r>
        <w:rPr>
          <w:rFonts w:ascii="Times New Roman" w:hAnsi="Times New Roman" w:cs="Times New Roman"/>
          <w:b w:val="0"/>
          <w:sz w:val="24"/>
          <w:szCs w:val="24"/>
        </w:rPr>
        <w:t xml:space="preserve">1.4 </w:t>
      </w:r>
      <w:proofErr w:type="gramStart"/>
      <w:r>
        <w:rPr>
          <w:rFonts w:ascii="Times New Roman" w:hAnsi="Times New Roman" w:cs="Times New Roman"/>
          <w:b w:val="0"/>
          <w:sz w:val="24"/>
          <w:szCs w:val="24"/>
        </w:rPr>
        <w:t>В</w:t>
      </w:r>
      <w:proofErr w:type="gramEnd"/>
      <w:r>
        <w:rPr>
          <w:rFonts w:ascii="Times New Roman" w:hAnsi="Times New Roman" w:cs="Times New Roman"/>
          <w:b w:val="0"/>
          <w:sz w:val="24"/>
          <w:szCs w:val="24"/>
        </w:rPr>
        <w:t xml:space="preserve"> случае, если настоящий Договор будет заключен с физическим лицом, в соответствии со статьями 224, 226, 228 Налогового кодекса РФ Заказчик в качестве налогового агента удержит подоходный налог в размере 13 % от суммы, подлежащей оплате по настоящему Договору, и перечислит в бюджет по месту учета налогового агента в налоговом органе</w:t>
      </w:r>
    </w:p>
    <w:p>
      <w:pPr>
        <w:contextualSpacing/>
        <w:mirrorIndents/>
        <w:jc w:val="center"/>
        <w:rPr>
          <w:rFonts w:ascii="Times New Roman" w:hAnsi="Times New Roman"/>
        </w:rPr>
      </w:pPr>
      <w:r>
        <w:rPr>
          <w:rFonts w:ascii="Times New Roman" w:hAnsi="Times New Roman"/>
          <w:b/>
          <w:bCs/>
        </w:rPr>
        <w:t>2. ЦЕНА ДОГОВОРА И ПОРЯДОК РАСЧЕТОВ</w:t>
      </w:r>
    </w:p>
    <w:p>
      <w:pPr>
        <w:contextualSpacing/>
        <w:mirrorIndents/>
        <w:jc w:val="both"/>
        <w:rPr>
          <w:rFonts w:ascii="Times New Roman" w:hAnsi="Times New Roman"/>
        </w:rPr>
      </w:pPr>
      <w:r>
        <w:rPr>
          <w:rFonts w:ascii="Times New Roman" w:hAnsi="Times New Roman"/>
        </w:rPr>
        <w:t xml:space="preserve">2.1. Цена Договора составляет: ______________________ копеек в </w:t>
      </w:r>
      <w:proofErr w:type="spellStart"/>
      <w:r>
        <w:rPr>
          <w:rFonts w:ascii="Times New Roman" w:hAnsi="Times New Roman"/>
        </w:rPr>
        <w:t>т.ч</w:t>
      </w:r>
      <w:proofErr w:type="spellEnd"/>
      <w:r>
        <w:rPr>
          <w:rFonts w:ascii="Times New Roman" w:hAnsi="Times New Roman"/>
        </w:rPr>
        <w:t>. НДС.</w:t>
      </w:r>
    </w:p>
    <w:p>
      <w:pPr>
        <w:contextualSpacing/>
        <w:mirrorIndents/>
        <w:jc w:val="both"/>
        <w:rPr>
          <w:rFonts w:ascii="Times New Roman" w:hAnsi="Times New Roman"/>
        </w:rPr>
      </w:pPr>
      <w:r>
        <w:rPr>
          <w:rFonts w:ascii="Times New Roman" w:hAnsi="Times New Roman"/>
        </w:rPr>
        <w:t xml:space="preserve">2.2. Цена Договора включает в себя все расходы, связанные с исполнением обязательств по Договору, в том числе стоимость Товара, упаковки, расходы на хранение, </w:t>
      </w:r>
      <w:proofErr w:type="spellStart"/>
      <w:r>
        <w:rPr>
          <w:rFonts w:ascii="Times New Roman" w:hAnsi="Times New Roman"/>
        </w:rPr>
        <w:t>погрузочно</w:t>
      </w:r>
      <w:proofErr w:type="spellEnd"/>
      <w:r>
        <w:rPr>
          <w:rFonts w:ascii="Times New Roman" w:hAnsi="Times New Roman"/>
        </w:rPr>
        <w:t xml:space="preserve"> – разгрузочные работы, перевозку, поставку Товара, страхование, уплату таможенных пошлин, налоги, сборы и иные обязательные платежи.</w:t>
      </w:r>
    </w:p>
    <w:p>
      <w:pPr>
        <w:contextualSpacing/>
        <w:mirrorIndents/>
        <w:jc w:val="both"/>
        <w:rPr>
          <w:rFonts w:ascii="Times New Roman" w:hAnsi="Times New Roman"/>
        </w:rPr>
      </w:pPr>
      <w:r>
        <w:rPr>
          <w:rFonts w:ascii="Times New Roman" w:hAnsi="Times New Roman"/>
        </w:rPr>
        <w:lastRenderedPageBreak/>
        <w:t>2.3. Цена Договора является твердой и может изменяться только в случаях, установленных п. 1.11.9. Положения о закупке.</w:t>
      </w:r>
    </w:p>
    <w:p>
      <w:pPr>
        <w:contextualSpacing/>
        <w:mirrorIndents/>
        <w:jc w:val="both"/>
        <w:rPr>
          <w:rFonts w:ascii="Times New Roman" w:hAnsi="Times New Roman"/>
        </w:rPr>
      </w:pPr>
      <w:r>
        <w:rPr>
          <w:rFonts w:ascii="Times New Roman" w:hAnsi="Times New Roman"/>
        </w:rPr>
        <w:t>2.4. Настоящий Договор финансируется за счет средств от приносящей доход деятельности.</w:t>
      </w:r>
    </w:p>
    <w:p>
      <w:pPr>
        <w:contextualSpacing/>
        <w:mirrorIndents/>
        <w:jc w:val="both"/>
        <w:rPr>
          <w:rFonts w:ascii="Times New Roman" w:hAnsi="Times New Roman"/>
        </w:rPr>
      </w:pPr>
      <w:r>
        <w:rPr>
          <w:rFonts w:ascii="Times New Roman" w:hAnsi="Times New Roman"/>
        </w:rPr>
        <w:t>2.5. Используемая валюта – рубль Российской Федерации.</w:t>
      </w:r>
    </w:p>
    <w:p>
      <w:pPr>
        <w:contextualSpacing/>
        <w:mirrorIndents/>
        <w:jc w:val="both"/>
        <w:rPr>
          <w:rFonts w:ascii="Times New Roman" w:hAnsi="Times New Roman"/>
        </w:rPr>
      </w:pPr>
      <w:r>
        <w:rPr>
          <w:rFonts w:ascii="Times New Roman" w:hAnsi="Times New Roman"/>
        </w:rPr>
        <w:t>2.6. Оплата по договору осуществляется ежемесячно по факту поставки партии товара по безналичному расчету платежными поручениями путем перечисления Заказчиком денежных средств на расчетный счет Поставщика в течение 30 календарных дней после подписания акта приема- передачи товара, сводной товарной накладной за месяц, и представленных Поставщиком счета и счета-фактуры (или УПД).</w:t>
      </w:r>
    </w:p>
    <w:p>
      <w:pPr>
        <w:contextualSpacing/>
        <w:mirrorIndents/>
        <w:jc w:val="both"/>
        <w:rPr>
          <w:rFonts w:ascii="Times New Roman" w:hAnsi="Times New Roman"/>
        </w:rPr>
      </w:pPr>
    </w:p>
    <w:p>
      <w:pPr>
        <w:contextualSpacing/>
        <w:mirrorIndents/>
        <w:jc w:val="center"/>
        <w:rPr>
          <w:rFonts w:ascii="Times New Roman" w:hAnsi="Times New Roman"/>
        </w:rPr>
      </w:pPr>
      <w:r>
        <w:rPr>
          <w:rFonts w:ascii="Times New Roman" w:hAnsi="Times New Roman"/>
          <w:b/>
          <w:bCs/>
        </w:rPr>
        <w:t>3. ПРАВА И ОБЯЗАННОСТИ СТОРОН</w:t>
      </w:r>
    </w:p>
    <w:p>
      <w:pPr>
        <w:contextualSpacing/>
        <w:mirrorIndents/>
        <w:jc w:val="both"/>
        <w:rPr>
          <w:rFonts w:ascii="Times New Roman" w:hAnsi="Times New Roman"/>
        </w:rPr>
      </w:pPr>
      <w:r>
        <w:rPr>
          <w:rFonts w:ascii="Times New Roman" w:hAnsi="Times New Roman"/>
        </w:rPr>
        <w:t xml:space="preserve">3.1. </w:t>
      </w:r>
      <w:r>
        <w:rPr>
          <w:rFonts w:ascii="Times New Roman" w:hAnsi="Times New Roman"/>
          <w:b/>
          <w:bCs/>
        </w:rPr>
        <w:t>Заказчик обязан:</w:t>
      </w:r>
    </w:p>
    <w:p>
      <w:pPr>
        <w:contextualSpacing/>
        <w:mirrorIndents/>
        <w:jc w:val="both"/>
        <w:rPr>
          <w:rFonts w:ascii="Times New Roman" w:hAnsi="Times New Roman"/>
        </w:rPr>
      </w:pPr>
      <w:r>
        <w:rPr>
          <w:rFonts w:ascii="Times New Roman" w:hAnsi="Times New Roman"/>
        </w:rPr>
        <w:t>3.1.1. совершить все необходимые действия, обеспечивающие принятие Товаров, поставленных в соответствии с условиями Договора;</w:t>
      </w:r>
    </w:p>
    <w:p>
      <w:pPr>
        <w:contextualSpacing/>
        <w:mirrorIndents/>
        <w:jc w:val="both"/>
        <w:rPr>
          <w:rFonts w:ascii="Times New Roman" w:hAnsi="Times New Roman"/>
        </w:rPr>
      </w:pPr>
      <w:r>
        <w:rPr>
          <w:rFonts w:ascii="Times New Roman" w:hAnsi="Times New Roman"/>
        </w:rPr>
        <w:t>3.1.2. оплатить поставленный Поставщиком Товар в сроки, в порядке и на условиях, предусмотренных Договором;</w:t>
      </w:r>
    </w:p>
    <w:p>
      <w:pPr>
        <w:contextualSpacing/>
        <w:mirrorIndents/>
        <w:jc w:val="both"/>
        <w:rPr>
          <w:rFonts w:ascii="Times New Roman" w:hAnsi="Times New Roman"/>
        </w:rPr>
      </w:pPr>
      <w:r>
        <w:rPr>
          <w:rFonts w:ascii="Times New Roman" w:hAnsi="Times New Roman"/>
        </w:rPr>
        <w:t>3.1.3. проверить поставленный Товар на соответствие требованиям Договора, Спецификации на поставку продукции (Приложение № 1, к Договору), ассортименту, количеству, характеристикам, качеству, целостности упаковки, согласно условиям Договора и о выявленных несоответствиях или недостатках Товара незамедлительно уведомлять Поставщика;</w:t>
      </w:r>
    </w:p>
    <w:p>
      <w:pPr>
        <w:contextualSpacing/>
        <w:mirrorIndents/>
        <w:jc w:val="both"/>
        <w:rPr>
          <w:rFonts w:ascii="Times New Roman" w:hAnsi="Times New Roman"/>
        </w:rPr>
      </w:pPr>
      <w:r>
        <w:rPr>
          <w:rFonts w:ascii="Times New Roman" w:hAnsi="Times New Roman"/>
        </w:rPr>
        <w:t>3.1.4. требовать от Поставщика предоставления документов, предусмотренных условиями Договора и законодательством РФ;</w:t>
      </w:r>
    </w:p>
    <w:p>
      <w:pPr>
        <w:contextualSpacing/>
        <w:mirrorIndents/>
        <w:jc w:val="both"/>
        <w:rPr>
          <w:rFonts w:ascii="Times New Roman" w:hAnsi="Times New Roman"/>
        </w:rPr>
      </w:pPr>
      <w:r>
        <w:rPr>
          <w:rFonts w:ascii="Times New Roman" w:hAnsi="Times New Roman"/>
        </w:rPr>
        <w:t>3.1.5. подписывать документы, предусмотренные условиями Договора.</w:t>
      </w:r>
    </w:p>
    <w:p>
      <w:pPr>
        <w:contextualSpacing/>
        <w:mirrorIndents/>
        <w:jc w:val="both"/>
        <w:rPr>
          <w:rFonts w:ascii="Times New Roman" w:hAnsi="Times New Roman"/>
        </w:rPr>
      </w:pPr>
      <w:r>
        <w:rPr>
          <w:rFonts w:ascii="Times New Roman" w:hAnsi="Times New Roman"/>
        </w:rPr>
        <w:t xml:space="preserve">3.2. </w:t>
      </w:r>
      <w:r>
        <w:rPr>
          <w:rFonts w:ascii="Times New Roman" w:hAnsi="Times New Roman"/>
          <w:b/>
          <w:bCs/>
        </w:rPr>
        <w:t>Заказчик вправе:</w:t>
      </w:r>
    </w:p>
    <w:p>
      <w:pPr>
        <w:contextualSpacing/>
        <w:mirrorIndents/>
        <w:jc w:val="both"/>
        <w:rPr>
          <w:rFonts w:ascii="Times New Roman" w:hAnsi="Times New Roman"/>
        </w:rPr>
      </w:pPr>
      <w:r>
        <w:rPr>
          <w:rFonts w:ascii="Times New Roman" w:hAnsi="Times New Roman"/>
        </w:rPr>
        <w:t>3.2.1. требовать от Поставщика поставки Товара, передачи Товара в наименовании, ассортименте, количестве, качестве, в порядке и на условиях, предусмотренных Договором;</w:t>
      </w:r>
    </w:p>
    <w:p>
      <w:pPr>
        <w:contextualSpacing/>
        <w:mirrorIndents/>
        <w:jc w:val="both"/>
        <w:rPr>
          <w:rFonts w:ascii="Times New Roman" w:hAnsi="Times New Roman"/>
        </w:rPr>
      </w:pPr>
      <w:r>
        <w:rPr>
          <w:rFonts w:ascii="Times New Roman" w:hAnsi="Times New Roman"/>
        </w:rPr>
        <w:t xml:space="preserve">3.2.2. определять лиц, непосредственно участвующих в контроле за поставкой, передачей Товара. </w:t>
      </w:r>
    </w:p>
    <w:p>
      <w:pPr>
        <w:contextualSpacing/>
        <w:mirrorIndents/>
        <w:jc w:val="both"/>
        <w:rPr>
          <w:rFonts w:ascii="Times New Roman" w:hAnsi="Times New Roman"/>
        </w:rPr>
      </w:pPr>
      <w:r>
        <w:rPr>
          <w:rFonts w:ascii="Times New Roman" w:hAnsi="Times New Roman"/>
        </w:rPr>
        <w:t xml:space="preserve">3.3. </w:t>
      </w:r>
      <w:r>
        <w:rPr>
          <w:rFonts w:ascii="Times New Roman" w:hAnsi="Times New Roman"/>
          <w:b/>
          <w:bCs/>
        </w:rPr>
        <w:t>Поставщик обязан</w:t>
      </w:r>
      <w:r>
        <w:rPr>
          <w:rFonts w:ascii="Times New Roman" w:hAnsi="Times New Roman"/>
        </w:rPr>
        <w:t>:</w:t>
      </w:r>
    </w:p>
    <w:p>
      <w:pPr>
        <w:contextualSpacing/>
        <w:mirrorIndents/>
        <w:jc w:val="both"/>
        <w:rPr>
          <w:rFonts w:ascii="Times New Roman" w:hAnsi="Times New Roman"/>
        </w:rPr>
      </w:pPr>
      <w:r>
        <w:rPr>
          <w:rFonts w:ascii="Times New Roman" w:hAnsi="Times New Roman"/>
        </w:rPr>
        <w:t>3.3.1. поставлять Товар в порядке, на условиях и в сроки, предусмотренные Договором;</w:t>
      </w:r>
    </w:p>
    <w:p>
      <w:pPr>
        <w:contextualSpacing/>
        <w:mirrorIndents/>
        <w:jc w:val="both"/>
        <w:rPr>
          <w:rFonts w:ascii="Times New Roman" w:hAnsi="Times New Roman"/>
        </w:rPr>
      </w:pPr>
      <w:r>
        <w:rPr>
          <w:rFonts w:ascii="Times New Roman" w:hAnsi="Times New Roman"/>
        </w:rPr>
        <w:t>3.3.2. поставлять Товар транспортом, отвечающим условиям перевозки Товара.</w:t>
      </w:r>
    </w:p>
    <w:p>
      <w:pPr>
        <w:contextualSpacing/>
        <w:mirrorIndents/>
        <w:jc w:val="both"/>
        <w:rPr>
          <w:rFonts w:ascii="Times New Roman" w:hAnsi="Times New Roman"/>
        </w:rPr>
      </w:pPr>
      <w:r>
        <w:rPr>
          <w:rFonts w:ascii="Times New Roman" w:hAnsi="Times New Roman"/>
        </w:rPr>
        <w:t xml:space="preserve">3.3.3. обеспечить за свой счет погрузку, разгрузку, подъем на этаж поставленного Заказчику Товара; </w:t>
      </w:r>
    </w:p>
    <w:p>
      <w:pPr>
        <w:contextualSpacing/>
        <w:mirrorIndents/>
        <w:jc w:val="both"/>
        <w:rPr>
          <w:rFonts w:ascii="Times New Roman" w:hAnsi="Times New Roman"/>
        </w:rPr>
      </w:pPr>
      <w:r>
        <w:rPr>
          <w:rFonts w:ascii="Times New Roman" w:hAnsi="Times New Roman"/>
        </w:rPr>
        <w:t>3.3.4. одновременно с передачей Товара передать Заказчику относящиеся к Товару принадлежности и сопроводительные документы;</w:t>
      </w:r>
    </w:p>
    <w:p>
      <w:pPr>
        <w:contextualSpacing/>
        <w:mirrorIndents/>
        <w:jc w:val="both"/>
        <w:rPr>
          <w:rFonts w:ascii="Times New Roman" w:hAnsi="Times New Roman"/>
        </w:rPr>
      </w:pPr>
      <w:r>
        <w:rPr>
          <w:rFonts w:ascii="Times New Roman" w:hAnsi="Times New Roman"/>
        </w:rPr>
        <w:t>3.3.5. поставить, передать Заказчику Товар надлежащего качества, годного к употреблению, в наименовании, ассортименте, количестве и качестве, в порядке и на условиях, согласно требованиям Договора;</w:t>
      </w:r>
    </w:p>
    <w:p>
      <w:pPr>
        <w:contextualSpacing/>
        <w:mirrorIndents/>
        <w:jc w:val="both"/>
        <w:rPr>
          <w:rFonts w:ascii="Times New Roman" w:hAnsi="Times New Roman"/>
        </w:rPr>
      </w:pPr>
      <w:r>
        <w:rPr>
          <w:rFonts w:ascii="Times New Roman" w:hAnsi="Times New Roman"/>
        </w:rPr>
        <w:t xml:space="preserve">3.3.6. передать Заказчику Товар в упаковке; </w:t>
      </w:r>
    </w:p>
    <w:p>
      <w:pPr>
        <w:contextualSpacing/>
        <w:mirrorIndents/>
        <w:jc w:val="both"/>
        <w:rPr>
          <w:rFonts w:ascii="Times New Roman" w:hAnsi="Times New Roman"/>
        </w:rPr>
      </w:pPr>
      <w:r>
        <w:rPr>
          <w:rFonts w:ascii="Times New Roman" w:hAnsi="Times New Roman"/>
        </w:rPr>
        <w:t>3.3.7. выполнить в полном объеме все свои обязательства, предусмотренные в других пунктах Договора.</w:t>
      </w:r>
    </w:p>
    <w:p>
      <w:pPr>
        <w:contextualSpacing/>
        <w:mirrorIndents/>
        <w:jc w:val="both"/>
        <w:rPr>
          <w:rFonts w:ascii="Times New Roman" w:hAnsi="Times New Roman"/>
        </w:rPr>
      </w:pPr>
      <w:r>
        <w:rPr>
          <w:rFonts w:ascii="Times New Roman" w:hAnsi="Times New Roman"/>
        </w:rPr>
        <w:t xml:space="preserve">3.4. </w:t>
      </w:r>
      <w:r>
        <w:rPr>
          <w:rFonts w:ascii="Times New Roman" w:hAnsi="Times New Roman"/>
          <w:b/>
          <w:bCs/>
        </w:rPr>
        <w:t>Поставщик вправе</w:t>
      </w:r>
      <w:r>
        <w:rPr>
          <w:rFonts w:ascii="Times New Roman" w:hAnsi="Times New Roman"/>
        </w:rPr>
        <w:t>:</w:t>
      </w:r>
    </w:p>
    <w:p>
      <w:pPr>
        <w:contextualSpacing/>
        <w:mirrorIndents/>
        <w:jc w:val="both"/>
        <w:rPr>
          <w:rFonts w:ascii="Times New Roman" w:hAnsi="Times New Roman"/>
        </w:rPr>
      </w:pPr>
      <w:r>
        <w:rPr>
          <w:rFonts w:ascii="Times New Roman" w:hAnsi="Times New Roman"/>
        </w:rPr>
        <w:t>3.4.1. самостоятельно определять способы поставки Товара в соответствии с условиями Договора;</w:t>
      </w:r>
    </w:p>
    <w:p>
      <w:pPr>
        <w:contextualSpacing/>
        <w:mirrorIndents/>
        <w:jc w:val="both"/>
        <w:rPr>
          <w:rFonts w:ascii="Times New Roman" w:hAnsi="Times New Roman"/>
        </w:rPr>
      </w:pPr>
      <w:r>
        <w:rPr>
          <w:rFonts w:ascii="Times New Roman" w:hAnsi="Times New Roman"/>
        </w:rPr>
        <w:t>3.4.2. получать оплату за поставленный Товар в порядке и на условиях, предусмотренных Договором.</w:t>
      </w:r>
    </w:p>
    <w:p>
      <w:pPr>
        <w:contextualSpacing/>
        <w:mirrorIndents/>
        <w:jc w:val="both"/>
        <w:rPr>
          <w:rFonts w:ascii="Times New Roman" w:hAnsi="Times New Roman"/>
        </w:rPr>
      </w:pPr>
      <w:r>
        <w:rPr>
          <w:rFonts w:ascii="Times New Roman" w:hAnsi="Times New Roman"/>
        </w:rPr>
        <w:t>3.5.</w:t>
      </w:r>
      <w:r>
        <w:rPr>
          <w:rFonts w:ascii="Times New Roman" w:hAnsi="Times New Roman"/>
          <w:b/>
          <w:bCs/>
        </w:rPr>
        <w:t xml:space="preserve"> Гарантийные обязательства Поставщика:</w:t>
      </w:r>
    </w:p>
    <w:p>
      <w:pPr>
        <w:contextualSpacing/>
        <w:mirrorIndents/>
        <w:jc w:val="both"/>
        <w:rPr>
          <w:rFonts w:ascii="Times New Roman" w:hAnsi="Times New Roman"/>
        </w:rPr>
      </w:pPr>
      <w:r>
        <w:rPr>
          <w:rFonts w:ascii="Times New Roman" w:hAnsi="Times New Roman"/>
        </w:rPr>
        <w:t>3.5.1. Поставщик гарантирует, что:</w:t>
      </w:r>
    </w:p>
    <w:p>
      <w:pPr>
        <w:contextualSpacing/>
        <w:mirrorIndents/>
        <w:jc w:val="both"/>
        <w:rPr>
          <w:rFonts w:ascii="Times New Roman" w:hAnsi="Times New Roman"/>
        </w:rPr>
      </w:pPr>
      <w:r>
        <w:rPr>
          <w:rFonts w:ascii="Times New Roman" w:hAnsi="Times New Roman"/>
        </w:rPr>
        <w:t>3.5.1.1. Товар свободен от любых прав третьих лиц и не является предметом залога, ареста или иного обременения;</w:t>
      </w:r>
    </w:p>
    <w:p>
      <w:pPr>
        <w:contextualSpacing/>
        <w:mirrorIndents/>
        <w:jc w:val="both"/>
        <w:rPr>
          <w:rFonts w:ascii="Times New Roman" w:hAnsi="Times New Roman"/>
        </w:rPr>
      </w:pPr>
      <w:r>
        <w:rPr>
          <w:rFonts w:ascii="Times New Roman" w:hAnsi="Times New Roman"/>
        </w:rPr>
        <w:t>3.5.1.2. срок годности поставляемого Товара не истек;</w:t>
      </w:r>
    </w:p>
    <w:p>
      <w:pPr>
        <w:contextualSpacing/>
        <w:mirrorIndents/>
        <w:jc w:val="both"/>
        <w:rPr>
          <w:rFonts w:ascii="Times New Roman" w:hAnsi="Times New Roman"/>
        </w:rPr>
      </w:pPr>
      <w:r>
        <w:rPr>
          <w:rFonts w:ascii="Times New Roman" w:hAnsi="Times New Roman"/>
        </w:rPr>
        <w:t>3.5.1.3. остаточный срок годности поставляемого Товара составляет не менее 80% (восьмидесяти процентов) от первоначального срока годности Товара;</w:t>
      </w:r>
    </w:p>
    <w:p>
      <w:pPr>
        <w:contextualSpacing/>
        <w:mirrorIndents/>
        <w:jc w:val="both"/>
        <w:rPr>
          <w:rFonts w:ascii="Times New Roman" w:hAnsi="Times New Roman"/>
        </w:rPr>
      </w:pPr>
      <w:r>
        <w:rPr>
          <w:rFonts w:ascii="Times New Roman" w:hAnsi="Times New Roman"/>
        </w:rPr>
        <w:t xml:space="preserve">3.5.1.4. Товар поставлен с соблюдением надлежащих условий хранения, транспортировки Товара до его передачи Заказчику, </w:t>
      </w:r>
      <w:proofErr w:type="spellStart"/>
      <w:r>
        <w:rPr>
          <w:rFonts w:ascii="Times New Roman" w:hAnsi="Times New Roman"/>
        </w:rPr>
        <w:t>погрузочно</w:t>
      </w:r>
      <w:proofErr w:type="spellEnd"/>
      <w:r>
        <w:rPr>
          <w:rFonts w:ascii="Times New Roman" w:hAnsi="Times New Roman"/>
        </w:rPr>
        <w:t>–разгрузочные работы обеспечены в соответствии с требованиями Договора;</w:t>
      </w:r>
    </w:p>
    <w:p>
      <w:pPr>
        <w:contextualSpacing/>
        <w:mirrorIndents/>
        <w:jc w:val="both"/>
        <w:rPr>
          <w:rFonts w:ascii="Times New Roman" w:hAnsi="Times New Roman"/>
        </w:rPr>
      </w:pPr>
      <w:r>
        <w:rPr>
          <w:rFonts w:ascii="Times New Roman" w:hAnsi="Times New Roman"/>
        </w:rPr>
        <w:t>3.5.1.5. качество, характеристики, безопасность поставляемого Товара соответствуют действующим стандартам, требованиям, удостоверениям и сертификатам, согласно раздела 5 Договора.</w:t>
      </w:r>
    </w:p>
    <w:p>
      <w:pPr>
        <w:contextualSpacing/>
        <w:mirrorIndents/>
        <w:jc w:val="center"/>
        <w:rPr>
          <w:rFonts w:ascii="Times New Roman" w:hAnsi="Times New Roman"/>
        </w:rPr>
      </w:pPr>
      <w:r>
        <w:rPr>
          <w:rFonts w:ascii="Times New Roman" w:hAnsi="Times New Roman"/>
          <w:b/>
          <w:bCs/>
        </w:rPr>
        <w:t>4. УСЛОВИЯ ПОСТАВКИ, ПОРЯДОК СДАЧИ И ПРИЕМКИ ТОВАРА</w:t>
      </w:r>
    </w:p>
    <w:p>
      <w:pPr>
        <w:jc w:val="both"/>
        <w:rPr>
          <w:rFonts w:ascii="Times New Roman" w:hAnsi="Times New Roman"/>
        </w:rPr>
      </w:pPr>
      <w:r>
        <w:rPr>
          <w:rFonts w:ascii="Times New Roman" w:hAnsi="Times New Roman"/>
        </w:rPr>
        <w:lastRenderedPageBreak/>
        <w:t>4.1. Товар поставляется Поставщиком партиями, на основании предварительных заявок Заказчика, которые оформляются в письменном виде, на каждую партию Товара</w:t>
      </w:r>
      <w:r>
        <w:rPr>
          <w:rFonts w:ascii="Times New Roman" w:hAnsi="Times New Roman"/>
          <w:bCs/>
        </w:rPr>
        <w:t xml:space="preserve">. </w:t>
      </w:r>
    </w:p>
    <w:p>
      <w:pPr>
        <w:widowControl/>
        <w:suppressAutoHyphens w:val="0"/>
        <w:jc w:val="both"/>
        <w:rPr>
          <w:rFonts w:ascii="Times New Roman" w:hAnsi="Times New Roman"/>
          <w:bCs/>
        </w:rPr>
      </w:pPr>
      <w:r>
        <w:rPr>
          <w:rFonts w:ascii="Times New Roman" w:hAnsi="Times New Roman"/>
          <w:bCs/>
        </w:rPr>
        <w:t>Передача заявки производится Заказчиком путем вручения (передачи) заявки в письменной форме официальному представителю Поставщика либо с использованием факсимильной связи и/или электронной почты.</w:t>
      </w:r>
    </w:p>
    <w:p>
      <w:pPr>
        <w:contextualSpacing/>
        <w:mirrorIndents/>
        <w:jc w:val="both"/>
        <w:rPr>
          <w:rFonts w:ascii="Times New Roman" w:hAnsi="Times New Roman"/>
        </w:rPr>
      </w:pPr>
      <w:r>
        <w:rPr>
          <w:rFonts w:ascii="Times New Roman" w:eastAsiaTheme="minorHAnsi" w:hAnsi="Times New Roman"/>
          <w:bCs/>
          <w:kern w:val="0"/>
          <w:lang w:eastAsia="en-US"/>
        </w:rPr>
        <w:t xml:space="preserve">4.2. </w:t>
      </w:r>
      <w:r>
        <w:rPr>
          <w:rFonts w:ascii="Times New Roman" w:hAnsi="Times New Roman"/>
        </w:rPr>
        <w:t>День поставки, наименование, ассортимент и количество партии Товара определяются в предварительных заявках Заказчика.</w:t>
      </w:r>
    </w:p>
    <w:p>
      <w:pPr>
        <w:spacing w:line="0" w:lineRule="atLeast"/>
        <w:jc w:val="both"/>
        <w:rPr>
          <w:rFonts w:ascii="Times New Roman" w:hAnsi="Times New Roman"/>
        </w:rPr>
      </w:pPr>
      <w:r>
        <w:rPr>
          <w:rFonts w:ascii="Times New Roman" w:hAnsi="Times New Roman"/>
        </w:rPr>
        <w:t>4.3. Предварительные заявки направляются Поставщику не позднее одного дня до наступления дня поставки.</w:t>
      </w:r>
    </w:p>
    <w:p>
      <w:pPr>
        <w:spacing w:line="0" w:lineRule="atLeast"/>
        <w:jc w:val="both"/>
        <w:rPr>
          <w:rFonts w:ascii="Times New Roman" w:hAnsi="Times New Roman"/>
        </w:rPr>
      </w:pPr>
      <w:r>
        <w:rPr>
          <w:rFonts w:ascii="Times New Roman" w:hAnsi="Times New Roman"/>
        </w:rPr>
        <w:t>4.4. Поставка товара сопровождается подписанием накладной на отгрузку и акта приема-передачи товара (Приложение 2).</w:t>
      </w:r>
    </w:p>
    <w:p>
      <w:pPr>
        <w:contextualSpacing/>
        <w:mirrorIndents/>
        <w:jc w:val="both"/>
        <w:rPr>
          <w:rFonts w:ascii="Times New Roman" w:hAnsi="Times New Roman"/>
        </w:rPr>
      </w:pPr>
      <w:r>
        <w:rPr>
          <w:rFonts w:ascii="Times New Roman" w:hAnsi="Times New Roman"/>
        </w:rPr>
        <w:t xml:space="preserve">4.5. Срок (периоды) поставки Товара: с момента заключения договора по 31 декабря 2019 года </w:t>
      </w:r>
    </w:p>
    <w:p>
      <w:pPr>
        <w:contextualSpacing/>
        <w:mirrorIndents/>
        <w:jc w:val="both"/>
        <w:rPr>
          <w:rFonts w:ascii="Times New Roman" w:hAnsi="Times New Roman"/>
        </w:rPr>
      </w:pPr>
      <w:r>
        <w:rPr>
          <w:rFonts w:ascii="Times New Roman" w:hAnsi="Times New Roman"/>
        </w:rPr>
        <w:t>Товар поставляется по Заявке Заказчика два раза в неделю.</w:t>
      </w:r>
    </w:p>
    <w:p>
      <w:pPr>
        <w:contextualSpacing/>
        <w:mirrorIndents/>
        <w:jc w:val="both"/>
        <w:rPr>
          <w:rFonts w:ascii="Times New Roman" w:hAnsi="Times New Roman"/>
        </w:rPr>
      </w:pPr>
      <w:r>
        <w:rPr>
          <w:rFonts w:ascii="Times New Roman" w:hAnsi="Times New Roman"/>
        </w:rPr>
        <w:t>4.6. Место поставки:</w:t>
      </w:r>
    </w:p>
    <w:p>
      <w:pPr>
        <w:widowControl/>
        <w:numPr>
          <w:ilvl w:val="0"/>
          <w:numId w:val="30"/>
        </w:numPr>
        <w:suppressAutoHyphens w:val="0"/>
        <w:ind w:left="0" w:firstLine="0"/>
        <w:contextualSpacing/>
        <w:mirrorIndents/>
        <w:jc w:val="both"/>
        <w:rPr>
          <w:rFonts w:ascii="Times New Roman" w:hAnsi="Times New Roman"/>
        </w:rPr>
      </w:pPr>
      <w:r>
        <w:rPr>
          <w:rFonts w:ascii="Times New Roman" w:hAnsi="Times New Roman"/>
        </w:rPr>
        <w:t>г. Воронеж, Студенческая 12, столовая (склад) ФГБОУ ВО ВГМУ им. Н.Н. Бурденко Минздрава России.</w:t>
      </w:r>
    </w:p>
    <w:p>
      <w:pPr>
        <w:contextualSpacing/>
        <w:mirrorIndents/>
        <w:jc w:val="both"/>
        <w:rPr>
          <w:rFonts w:ascii="Times New Roman" w:hAnsi="Times New Roman"/>
        </w:rPr>
      </w:pPr>
      <w:r>
        <w:rPr>
          <w:rFonts w:ascii="Times New Roman" w:hAnsi="Times New Roman"/>
        </w:rPr>
        <w:t>4.7. Поставка Товара, включающая погрузочно-разгрузочные работы, подъем на этаж каждой партии Товара, осуществляется транспортом и силами Поставщика. Способ поставки Товара определяется Поставщиком самостоятельно.</w:t>
      </w:r>
    </w:p>
    <w:p>
      <w:pPr>
        <w:contextualSpacing/>
        <w:mirrorIndents/>
        <w:jc w:val="both"/>
        <w:rPr>
          <w:rFonts w:ascii="Times New Roman" w:hAnsi="Times New Roman"/>
        </w:rPr>
      </w:pPr>
      <w:r>
        <w:rPr>
          <w:rFonts w:ascii="Times New Roman" w:hAnsi="Times New Roman"/>
        </w:rPr>
        <w:t xml:space="preserve">4.8. Товар поставляется в индивидуальной упаковке, которая должна обеспечивать сохранность Товара при транспортировке, </w:t>
      </w:r>
      <w:proofErr w:type="spellStart"/>
      <w:r>
        <w:rPr>
          <w:rFonts w:ascii="Times New Roman" w:hAnsi="Times New Roman"/>
        </w:rPr>
        <w:t>погрузочно</w:t>
      </w:r>
      <w:proofErr w:type="spellEnd"/>
      <w:r>
        <w:rPr>
          <w:rFonts w:ascii="Times New Roman" w:hAnsi="Times New Roman"/>
        </w:rPr>
        <w:t xml:space="preserve"> – разгрузочных работах, хранении. Упаковка и маркировка Товара должны соответствовать требованиям ГОСТа РФ, а упаковка и маркировка импортного Товара – международным стандартам упаковки. Маркировка Товара должна содержать: наименование Товара; наименование фирмы – изготовителя; дату выпуска и срок годности Товара. </w:t>
      </w:r>
    </w:p>
    <w:p>
      <w:pPr>
        <w:tabs>
          <w:tab w:val="left" w:pos="2552"/>
        </w:tabs>
        <w:contextualSpacing/>
        <w:mirrorIndents/>
        <w:jc w:val="both"/>
        <w:rPr>
          <w:rFonts w:ascii="Times New Roman" w:hAnsi="Times New Roman"/>
          <w:color w:val="000000" w:themeColor="text1"/>
        </w:rPr>
      </w:pPr>
      <w:r>
        <w:rPr>
          <w:rFonts w:ascii="Times New Roman" w:hAnsi="Times New Roman"/>
        </w:rPr>
        <w:t xml:space="preserve">4.9. </w:t>
      </w:r>
      <w:r>
        <w:rPr>
          <w:rFonts w:ascii="Times New Roman" w:hAnsi="Times New Roman"/>
          <w:color w:val="000000" w:themeColor="text1"/>
        </w:rPr>
        <w:t xml:space="preserve">Приемка Товара по ассортименту, качеству и количеству проводится в день поставки при передаче Товара Заказчику, за исключением случаев, когда недостатки Товара не могли быть выявлены при обычном наружном (визуальном) осмотре Товара. </w:t>
      </w:r>
    </w:p>
    <w:p>
      <w:pPr>
        <w:tabs>
          <w:tab w:val="left" w:pos="2552"/>
        </w:tabs>
        <w:contextualSpacing/>
        <w:mirrorIndents/>
        <w:jc w:val="both"/>
        <w:rPr>
          <w:rFonts w:ascii="Times New Roman" w:hAnsi="Times New Roman"/>
          <w:color w:val="000000" w:themeColor="text1"/>
        </w:rPr>
      </w:pPr>
      <w:r>
        <w:rPr>
          <w:rFonts w:ascii="Times New Roman" w:hAnsi="Times New Roman"/>
          <w:color w:val="000000" w:themeColor="text1"/>
        </w:rPr>
        <w:t>Экспертиза результата по исполнению договора осуществляется ответственным представителем Заказчика при подписании товарной накладной и акта приема передачи товара.</w:t>
      </w:r>
    </w:p>
    <w:p>
      <w:pPr>
        <w:tabs>
          <w:tab w:val="left" w:pos="480"/>
        </w:tabs>
        <w:autoSpaceDE w:val="0"/>
        <w:autoSpaceDN w:val="0"/>
        <w:adjustRightInd w:val="0"/>
        <w:spacing w:line="0" w:lineRule="atLeast"/>
        <w:jc w:val="both"/>
        <w:outlineLvl w:val="1"/>
        <w:rPr>
          <w:rFonts w:ascii="Times New Roman" w:eastAsia="Times New Roman" w:hAnsi="Times New Roman"/>
        </w:rPr>
      </w:pPr>
      <w:r>
        <w:rPr>
          <w:rFonts w:ascii="Times New Roman" w:eastAsia="Times New Roman" w:hAnsi="Times New Roman"/>
          <w:color w:val="000000"/>
        </w:rPr>
        <w:t xml:space="preserve">Для проверки соответствия качества поставляемых товаров требованиям, установленным настоящим Договором, Заказчик вправе привлекать независимых экспертов, выбор которых осуществляется в соответствии с Законом </w:t>
      </w:r>
      <w:r>
        <w:rPr>
          <w:rFonts w:ascii="Times New Roman" w:eastAsia="Times New Roman" w:hAnsi="Times New Roman"/>
        </w:rPr>
        <w:t>о</w:t>
      </w:r>
      <w:r>
        <w:rPr>
          <w:rFonts w:ascii="Times New Roman" w:hAnsi="Times New Roman"/>
        </w:rPr>
        <w:t xml:space="preserve"> закупках товаров, работ, услуг отдельными видами юридических лиц</w:t>
      </w:r>
      <w:r>
        <w:rPr>
          <w:rFonts w:ascii="Times New Roman" w:eastAsia="Times New Roman" w:hAnsi="Times New Roman"/>
        </w:rPr>
        <w:t>.</w:t>
      </w:r>
    </w:p>
    <w:p>
      <w:pPr>
        <w:contextualSpacing/>
        <w:mirrorIndents/>
        <w:jc w:val="both"/>
        <w:rPr>
          <w:rFonts w:ascii="Times New Roman" w:hAnsi="Times New Roman"/>
        </w:rPr>
      </w:pPr>
      <w:r>
        <w:rPr>
          <w:rFonts w:ascii="Times New Roman" w:hAnsi="Times New Roman"/>
        </w:rPr>
        <w:t xml:space="preserve">4.10. Приемка Товара производится Заказчиком в соответствии с условиями Договора и в присутствии уполномоченного представителя Поставщика, а также Инструкциями Госарбитража СССР о порядке приемки продукции по качеству и количеству № П-6 от 15.06.1965 г., № П-7 от 25.04.1966 г. в части, не противоречащей Гражданскому кодексу Российской Федерации и условиям Договора: </w:t>
      </w:r>
    </w:p>
    <w:p>
      <w:pPr>
        <w:contextualSpacing/>
        <w:mirrorIndents/>
        <w:jc w:val="both"/>
        <w:rPr>
          <w:rFonts w:ascii="Times New Roman" w:hAnsi="Times New Roman"/>
        </w:rPr>
      </w:pPr>
      <w:r>
        <w:rPr>
          <w:rFonts w:ascii="Times New Roman" w:hAnsi="Times New Roman"/>
        </w:rPr>
        <w:t xml:space="preserve">по качеству – согласно документам, подтверждающим качество Товара; </w:t>
      </w:r>
    </w:p>
    <w:p>
      <w:pPr>
        <w:contextualSpacing/>
        <w:mirrorIndents/>
        <w:jc w:val="both"/>
        <w:rPr>
          <w:rFonts w:ascii="Times New Roman" w:hAnsi="Times New Roman"/>
        </w:rPr>
      </w:pPr>
      <w:r>
        <w:rPr>
          <w:rFonts w:ascii="Times New Roman" w:hAnsi="Times New Roman"/>
        </w:rPr>
        <w:t>по количеству – по числу мест и количеству, указанному в сопроводительных документах.</w:t>
      </w:r>
    </w:p>
    <w:p>
      <w:pPr>
        <w:contextualSpacing/>
        <w:mirrorIndents/>
        <w:jc w:val="both"/>
        <w:rPr>
          <w:rFonts w:ascii="Times New Roman" w:hAnsi="Times New Roman"/>
        </w:rPr>
      </w:pPr>
      <w:r>
        <w:rPr>
          <w:rFonts w:ascii="Times New Roman" w:hAnsi="Times New Roman"/>
        </w:rPr>
        <w:t>4.11. Если при приемке товара при визуальном осмотре и подсчете товара обнаружено несоответствие качества, количества и ассортимента поставленного товара, указанных в сопроводительных документах (за исключением случаев, когда недостатки Товара не могли быть выявлены при обычном наружном (визуальном) осмотре Товара) оформляется акт об установленном расхождении, который подписывают обе стороны настоящего Договора.</w:t>
      </w:r>
    </w:p>
    <w:p>
      <w:pPr>
        <w:contextualSpacing/>
        <w:mirrorIndents/>
        <w:jc w:val="both"/>
        <w:rPr>
          <w:rFonts w:ascii="Times New Roman" w:hAnsi="Times New Roman"/>
        </w:rPr>
      </w:pPr>
      <w:r>
        <w:rPr>
          <w:rFonts w:ascii="Times New Roman" w:hAnsi="Times New Roman"/>
        </w:rPr>
        <w:t xml:space="preserve">Ответственные представители Заказчика за проведение экспертизы результатов, предусмотренных Договором, при поставке по адресу: г. Воронеж, Студенческая 12, столовая ФГБОУ ВО ВГМУ им. Н.Н. Бурденко Минздрава </w:t>
      </w:r>
      <w:proofErr w:type="gramStart"/>
      <w:r>
        <w:rPr>
          <w:rFonts w:ascii="Times New Roman" w:hAnsi="Times New Roman"/>
        </w:rPr>
        <w:t>России  Шнайдер</w:t>
      </w:r>
      <w:proofErr w:type="gramEnd"/>
      <w:r>
        <w:rPr>
          <w:rFonts w:ascii="Times New Roman" w:hAnsi="Times New Roman"/>
        </w:rPr>
        <w:t xml:space="preserve"> Д.В.</w:t>
      </w:r>
    </w:p>
    <w:p>
      <w:pPr>
        <w:contextualSpacing/>
        <w:mirrorIndents/>
        <w:jc w:val="both"/>
        <w:rPr>
          <w:rFonts w:ascii="Times New Roman" w:hAnsi="Times New Roman"/>
        </w:rPr>
      </w:pPr>
      <w:r>
        <w:rPr>
          <w:rFonts w:ascii="Times New Roman" w:hAnsi="Times New Roman"/>
        </w:rPr>
        <w:t>4.12. Если Поставщик передал Заказчику наряду с Товаром, ассортимент которого соответствует Договору, Товар с нарушением условия об ассортименте, Заказчик вправе по своему выбору:</w:t>
      </w:r>
    </w:p>
    <w:p>
      <w:pPr>
        <w:contextualSpacing/>
        <w:mirrorIndents/>
        <w:jc w:val="both"/>
        <w:rPr>
          <w:rFonts w:ascii="Times New Roman" w:hAnsi="Times New Roman"/>
        </w:rPr>
      </w:pPr>
      <w:r>
        <w:rPr>
          <w:rFonts w:ascii="Times New Roman" w:hAnsi="Times New Roman"/>
        </w:rPr>
        <w:t>- принять Товар, соответствующий условию об ассортименте, и отказаться от остального Товара;</w:t>
      </w:r>
    </w:p>
    <w:p>
      <w:pPr>
        <w:contextualSpacing/>
        <w:mirrorIndents/>
        <w:jc w:val="both"/>
        <w:rPr>
          <w:rFonts w:ascii="Times New Roman" w:hAnsi="Times New Roman"/>
        </w:rPr>
      </w:pPr>
      <w:r>
        <w:rPr>
          <w:rFonts w:ascii="Times New Roman" w:hAnsi="Times New Roman"/>
        </w:rPr>
        <w:t>- отказаться от всего переданного Товара;</w:t>
      </w:r>
    </w:p>
    <w:p>
      <w:pPr>
        <w:contextualSpacing/>
        <w:mirrorIndents/>
        <w:jc w:val="both"/>
        <w:rPr>
          <w:rFonts w:ascii="Times New Roman" w:hAnsi="Times New Roman"/>
        </w:rPr>
      </w:pPr>
      <w:r>
        <w:rPr>
          <w:rFonts w:ascii="Times New Roman" w:hAnsi="Times New Roman"/>
        </w:rPr>
        <w:t>- потребовать заменить Товар, не соответствующий условию об ассортименте, на Товар в ассортименте, предусмотренном настоящим Договором;</w:t>
      </w:r>
    </w:p>
    <w:p>
      <w:pPr>
        <w:contextualSpacing/>
        <w:mirrorIndents/>
        <w:jc w:val="both"/>
        <w:rPr>
          <w:rFonts w:ascii="Times New Roman" w:hAnsi="Times New Roman"/>
        </w:rPr>
      </w:pPr>
      <w:r>
        <w:rPr>
          <w:rFonts w:ascii="Times New Roman" w:hAnsi="Times New Roman"/>
        </w:rPr>
        <w:t>- принять весь переданный Товар.</w:t>
      </w:r>
    </w:p>
    <w:p>
      <w:pPr>
        <w:contextualSpacing/>
        <w:mirrorIndents/>
        <w:jc w:val="both"/>
        <w:rPr>
          <w:rFonts w:ascii="Times New Roman" w:hAnsi="Times New Roman"/>
        </w:rPr>
      </w:pPr>
      <w:r>
        <w:rPr>
          <w:rFonts w:ascii="Times New Roman" w:hAnsi="Times New Roman"/>
        </w:rPr>
        <w:t xml:space="preserve">4.13. При отказе от Товара, ассортимент которого не соответствует условиям Договора, или предъявлении требования о замене Товара, не соответствующего условию об ассортименте, Заказчик </w:t>
      </w:r>
      <w:r>
        <w:rPr>
          <w:rFonts w:ascii="Times New Roman" w:hAnsi="Times New Roman"/>
        </w:rPr>
        <w:lastRenderedPageBreak/>
        <w:t>вправе также отказаться от оплаты этого Товара, а если он оплачен, - потребовать возврата уплаченных сумм.</w:t>
      </w:r>
    </w:p>
    <w:p>
      <w:pPr>
        <w:contextualSpacing/>
        <w:mirrorIndents/>
        <w:jc w:val="both"/>
        <w:rPr>
          <w:rFonts w:ascii="Times New Roman" w:hAnsi="Times New Roman"/>
        </w:rPr>
      </w:pPr>
      <w:r>
        <w:rPr>
          <w:rFonts w:ascii="Times New Roman" w:hAnsi="Times New Roman"/>
        </w:rPr>
        <w:t>4.14. Поставщик, допустивший недопоставку Товара, обязан восполнить недопоставленное количество Товара в течение рабочего дня, следующего за днем, когда установлена недопоставка Товара.</w:t>
      </w:r>
    </w:p>
    <w:p>
      <w:pPr>
        <w:contextualSpacing/>
        <w:mirrorIndents/>
        <w:jc w:val="both"/>
        <w:rPr>
          <w:rFonts w:ascii="Times New Roman" w:hAnsi="Times New Roman"/>
        </w:rPr>
      </w:pPr>
      <w:r>
        <w:rPr>
          <w:rFonts w:ascii="Times New Roman" w:hAnsi="Times New Roman"/>
        </w:rPr>
        <w:t>Товары должны быть поставлены в ассортименте, установленном для того периода, в котором допущена недопоставка Товара.</w:t>
      </w:r>
    </w:p>
    <w:p>
      <w:pPr>
        <w:tabs>
          <w:tab w:val="left" w:pos="2552"/>
        </w:tabs>
        <w:contextualSpacing/>
        <w:mirrorIndents/>
        <w:jc w:val="both"/>
        <w:rPr>
          <w:rFonts w:ascii="Times New Roman" w:hAnsi="Times New Roman"/>
          <w:color w:val="000000" w:themeColor="text1"/>
        </w:rPr>
      </w:pPr>
      <w:r>
        <w:rPr>
          <w:rFonts w:ascii="Times New Roman" w:hAnsi="Times New Roman"/>
        </w:rPr>
        <w:t xml:space="preserve">4.15. </w:t>
      </w:r>
      <w:r>
        <w:rPr>
          <w:rFonts w:ascii="Times New Roman" w:hAnsi="Times New Roman"/>
          <w:color w:val="000000" w:themeColor="text1"/>
        </w:rPr>
        <w:t>С Товаром Поставщик передает: относящиеся к Товару принадлежности и документы, которые он должен передать в соответствии с законодательством Российской Федерации или условиями Договора (сертификаты соответствия, качественные удостоверения производителя, сопроводительные документы по 2 экземпляра: счета, счета – фактуры, товарные накладные или УПД)</w:t>
      </w:r>
      <w:r>
        <w:rPr>
          <w:rFonts w:ascii="Times New Roman" w:hAnsi="Times New Roman"/>
        </w:rPr>
        <w:t>, акты приема – передачи Товара</w:t>
      </w:r>
      <w:r>
        <w:rPr>
          <w:rFonts w:ascii="Times New Roman" w:hAnsi="Times New Roman"/>
          <w:color w:val="000000" w:themeColor="text1"/>
        </w:rPr>
        <w:t xml:space="preserve">; </w:t>
      </w:r>
    </w:p>
    <w:p>
      <w:pPr>
        <w:contextualSpacing/>
        <w:mirrorIndents/>
        <w:jc w:val="both"/>
        <w:rPr>
          <w:rFonts w:ascii="Times New Roman" w:hAnsi="Times New Roman"/>
        </w:rPr>
      </w:pPr>
      <w:r>
        <w:rPr>
          <w:rFonts w:ascii="Times New Roman" w:hAnsi="Times New Roman"/>
        </w:rPr>
        <w:t>4.16. Подписанные Заказчиком акты приема – передачи Товар, накладные передаются по одному экземпляру уполномоченному лицу Поставщика.</w:t>
      </w:r>
    </w:p>
    <w:p>
      <w:pPr>
        <w:contextualSpacing/>
        <w:mirrorIndents/>
        <w:jc w:val="both"/>
        <w:rPr>
          <w:rFonts w:ascii="Times New Roman" w:hAnsi="Times New Roman"/>
          <w:color w:val="000000" w:themeColor="text1"/>
        </w:rPr>
      </w:pPr>
      <w:r>
        <w:rPr>
          <w:rFonts w:ascii="Times New Roman" w:hAnsi="Times New Roman"/>
        </w:rPr>
        <w:t xml:space="preserve">4.17. </w:t>
      </w:r>
      <w:r>
        <w:rPr>
          <w:rFonts w:ascii="Times New Roman" w:hAnsi="Times New Roman"/>
          <w:color w:val="000000" w:themeColor="text1"/>
        </w:rPr>
        <w:t xml:space="preserve">Датой поставки Товара считается дата подписания </w:t>
      </w:r>
      <w:r>
        <w:rPr>
          <w:rFonts w:ascii="Times New Roman" w:hAnsi="Times New Roman"/>
        </w:rPr>
        <w:t xml:space="preserve">акта приема – передачи Товара </w:t>
      </w:r>
      <w:r>
        <w:rPr>
          <w:rFonts w:ascii="Times New Roman" w:hAnsi="Times New Roman"/>
          <w:color w:val="000000" w:themeColor="text1"/>
        </w:rPr>
        <w:t>уполномоченным лицом Заказчика.</w:t>
      </w:r>
    </w:p>
    <w:p>
      <w:pPr>
        <w:spacing w:line="0" w:lineRule="atLeast"/>
        <w:jc w:val="both"/>
        <w:rPr>
          <w:rFonts w:ascii="Times New Roman" w:hAnsi="Times New Roman"/>
          <w:color w:val="000000" w:themeColor="text1"/>
        </w:rPr>
      </w:pPr>
      <w:r>
        <w:rPr>
          <w:rFonts w:ascii="Times New Roman" w:hAnsi="Times New Roman"/>
        </w:rPr>
        <w:t xml:space="preserve">4.18. Риск случайной гибели или случайного повреждения Товара, право собственности на Товар переходит к Заказчику в момент его фактической передачи и </w:t>
      </w:r>
      <w:r>
        <w:rPr>
          <w:rFonts w:ascii="Times New Roman" w:hAnsi="Times New Roman"/>
          <w:color w:val="000000" w:themeColor="text1"/>
        </w:rPr>
        <w:t xml:space="preserve">подписания </w:t>
      </w:r>
      <w:r>
        <w:rPr>
          <w:rFonts w:ascii="Times New Roman" w:hAnsi="Times New Roman"/>
        </w:rPr>
        <w:t>акта приема – передачи Товара.</w:t>
      </w:r>
      <w:r>
        <w:rPr>
          <w:rFonts w:ascii="Times New Roman" w:hAnsi="Times New Roman"/>
          <w:color w:val="FF0000"/>
        </w:rPr>
        <w:t xml:space="preserve"> </w:t>
      </w:r>
    </w:p>
    <w:p>
      <w:pPr>
        <w:contextualSpacing/>
        <w:mirrorIndents/>
        <w:jc w:val="center"/>
        <w:rPr>
          <w:rFonts w:ascii="Times New Roman" w:hAnsi="Times New Roman"/>
        </w:rPr>
      </w:pPr>
      <w:r>
        <w:rPr>
          <w:rFonts w:ascii="Times New Roman" w:hAnsi="Times New Roman"/>
          <w:b/>
          <w:bCs/>
        </w:rPr>
        <w:t>5. КАЧЕСТВО ТОВАРА.</w:t>
      </w:r>
    </w:p>
    <w:p>
      <w:pPr>
        <w:contextualSpacing/>
        <w:mirrorIndents/>
        <w:jc w:val="both"/>
        <w:rPr>
          <w:rFonts w:ascii="Times New Roman" w:hAnsi="Times New Roman"/>
        </w:rPr>
      </w:pPr>
      <w:r>
        <w:rPr>
          <w:rFonts w:ascii="Times New Roman" w:hAnsi="Times New Roman"/>
        </w:rPr>
        <w:t xml:space="preserve">5.1. Качество, безопасность поставляемого Товара должны соответствовать требованиям действующих в Российской Федерации соответствующих ГОСТов и ТУ, гигиеническим требованиям со всеми изменениями и дополнениями на момент передачи Товара, принятых для данного вида Товаров, качественным удостоверениям производителя и сертификатам соответствия. </w:t>
      </w:r>
    </w:p>
    <w:p>
      <w:pPr>
        <w:contextualSpacing/>
        <w:mirrorIndents/>
        <w:jc w:val="both"/>
        <w:rPr>
          <w:rFonts w:ascii="Times New Roman" w:hAnsi="Times New Roman"/>
        </w:rPr>
      </w:pPr>
      <w:r>
        <w:rPr>
          <w:rFonts w:ascii="Times New Roman" w:hAnsi="Times New Roman"/>
        </w:rPr>
        <w:t xml:space="preserve">5.2. Срок годности Товара устанавливается в пределах срока годности, указанного производителем для данного вида Товара (остаточный срок годности не менее 80 %). Поставка Товара с истекшим сроком годности недопустима. </w:t>
      </w:r>
      <w:r>
        <w:rPr>
          <w:rFonts w:ascii="Times New Roman" w:hAnsi="Times New Roman"/>
          <w:color w:val="000000"/>
        </w:rPr>
        <w:t>Поставка с меньшим сроком годности не допускается.</w:t>
      </w:r>
    </w:p>
    <w:p>
      <w:pPr>
        <w:contextualSpacing/>
        <w:mirrorIndents/>
        <w:jc w:val="both"/>
        <w:rPr>
          <w:rFonts w:ascii="Times New Roman" w:hAnsi="Times New Roman"/>
        </w:rPr>
      </w:pPr>
      <w:r>
        <w:rPr>
          <w:rFonts w:ascii="Times New Roman" w:hAnsi="Times New Roman"/>
        </w:rPr>
        <w:t>5.3. В случае обнаружения Заказчиком в момент приемки Товара и (или) в процессе использования Товара в течение срока годности Товара, недостатков Товара, поставки Товара ненадлежащего качества, Поставщик обязуется безвозмездно заменить Товар ненадлежащего качества, в течение срока, указанного в письменном уведомлении Заказчика о недостатках Товара, поставке Товара ненадлежащего качества.</w:t>
      </w:r>
    </w:p>
    <w:p>
      <w:pPr>
        <w:contextualSpacing/>
        <w:mirrorIndents/>
        <w:jc w:val="both"/>
        <w:rPr>
          <w:rFonts w:ascii="Times New Roman" w:hAnsi="Times New Roman"/>
        </w:rPr>
      </w:pPr>
      <w:r>
        <w:rPr>
          <w:rFonts w:ascii="Times New Roman" w:hAnsi="Times New Roman"/>
        </w:rPr>
        <w:t>5.4. В уведомлении о недостатках Товара, поставке Товара ненадлежащего качества указывается количество Товара, по которому заявлено уведомление, содержание и основание уведомления, а также конкретное требование Заказчика с приложением документов, доказывающих обоснованность уведомления и срок исполнения требований по уведомлению.</w:t>
      </w:r>
    </w:p>
    <w:p>
      <w:pPr>
        <w:contextualSpacing/>
        <w:mirrorIndents/>
        <w:jc w:val="both"/>
        <w:rPr>
          <w:rFonts w:ascii="Times New Roman" w:hAnsi="Times New Roman"/>
        </w:rPr>
      </w:pPr>
      <w:r>
        <w:rPr>
          <w:rFonts w:ascii="Times New Roman" w:hAnsi="Times New Roman"/>
        </w:rPr>
        <w:t>5.5. Замена Товара осуществляется в тот же день после уведомления Заказчиком или на следующий день по согласованию с Заказчиком.</w:t>
      </w:r>
    </w:p>
    <w:p>
      <w:pPr>
        <w:contextualSpacing/>
        <w:mirrorIndents/>
        <w:jc w:val="both"/>
        <w:rPr>
          <w:rFonts w:ascii="Times New Roman" w:hAnsi="Times New Roman"/>
        </w:rPr>
      </w:pPr>
      <w:r>
        <w:rPr>
          <w:rFonts w:ascii="Times New Roman" w:hAnsi="Times New Roman"/>
        </w:rPr>
        <w:t>5.6. В случае, когда недостатки Товара, в том числе по качеству, не могли быть выявлены при обычном наружном (визуальном) осмотре Товара при поставке Товара, Заказчик вправе организовать проведение независимой экспертизы. В случае подтверждения экспертной организацией факта поставки Товара ненадлежащего качества, Поставщик возмещает Заказчику затраты на проведение независимой экспертизы, а также понесенные убытки в связи поставкой некачественного товара.</w:t>
      </w:r>
    </w:p>
    <w:p>
      <w:pPr>
        <w:contextualSpacing/>
        <w:mirrorIndents/>
        <w:jc w:val="both"/>
        <w:rPr>
          <w:rFonts w:ascii="Times New Roman" w:hAnsi="Times New Roman"/>
        </w:rPr>
      </w:pPr>
      <w:r>
        <w:rPr>
          <w:rFonts w:ascii="Times New Roman" w:hAnsi="Times New Roman"/>
        </w:rPr>
        <w:t>5.7. В случае предъявления к Заказчику от третьих лиц претензий, связанных с качеством поставленного Товара, Заказчик вправе организовать проведение независимой экспертизы. В случае подтверждения экспертной организацией факта поставки Товара ненадлежащего качества, Поставщик возмещает Заказчику затраты на проведение независимой экспертизы, а также вред, причиненный третьим лицам некачественным товаром.</w:t>
      </w:r>
    </w:p>
    <w:p>
      <w:pPr>
        <w:contextualSpacing/>
        <w:mirrorIndents/>
        <w:jc w:val="center"/>
        <w:rPr>
          <w:rFonts w:ascii="Times New Roman" w:hAnsi="Times New Roman"/>
        </w:rPr>
      </w:pPr>
      <w:r>
        <w:rPr>
          <w:rFonts w:ascii="Times New Roman" w:hAnsi="Times New Roman"/>
          <w:b/>
          <w:bCs/>
        </w:rPr>
        <w:t>6. ОТВЕТСТВЕННОСТЬ СТОРОН</w:t>
      </w:r>
    </w:p>
    <w:p>
      <w:pPr>
        <w:pStyle w:val="ConsPlusNormal"/>
        <w:spacing w:line="0" w:lineRule="atLeast"/>
        <w:ind w:firstLine="0"/>
        <w:jc w:val="both"/>
        <w:rPr>
          <w:rFonts w:ascii="Times New Roman" w:hAnsi="Times New Roman" w:cs="Times New Roman"/>
          <w:sz w:val="24"/>
          <w:szCs w:val="24"/>
        </w:rPr>
      </w:pPr>
      <w:r>
        <w:rPr>
          <w:rFonts w:ascii="Times New Roman" w:hAnsi="Times New Roman" w:cs="Times New Roman"/>
          <w:sz w:val="24"/>
          <w:szCs w:val="24"/>
        </w:rPr>
        <w:t>6.</w:t>
      </w:r>
      <w:r>
        <w:t xml:space="preserve"> </w:t>
      </w:r>
      <w:r>
        <w:rPr>
          <w:rFonts w:ascii="Times New Roman" w:hAnsi="Times New Roman" w:cs="Times New Roman"/>
          <w:sz w:val="24"/>
          <w:szCs w:val="24"/>
        </w:rPr>
        <w:t>1.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pPr>
        <w:jc w:val="both"/>
        <w:rPr>
          <w:rFonts w:ascii="Times New Roman" w:hAnsi="Times New Roman"/>
        </w:rPr>
      </w:pPr>
      <w:r>
        <w:rPr>
          <w:rFonts w:ascii="Times New Roman" w:hAnsi="Times New Roman"/>
        </w:rPr>
        <w:t xml:space="preserve">6.2. За просрочку исполнения Заказчиком обязательств, предусмотренных Договором, Поставщик вправе потребовать от Заказчика уплаты пени в размере 1/300 действующей на день уплаты пеней ключевой ставки Центрального банка Российской Федерации от не уплаченной в срок суммы, за </w:t>
      </w:r>
      <w:r>
        <w:rPr>
          <w:rFonts w:ascii="Times New Roman" w:hAnsi="Times New Roman"/>
        </w:rPr>
        <w:lastRenderedPageBreak/>
        <w:t>каждый день просрочки, начиная со дня, следующего за днем истечения установленного Договором срока исполнения обязательства, до момента фактического его исполнения, в том числе и за пределами срока действия Договора</w:t>
      </w:r>
    </w:p>
    <w:p>
      <w:pPr>
        <w:pStyle w:val="ConsPlusNormal"/>
        <w:ind w:firstLine="0"/>
        <w:jc w:val="both"/>
        <w:rPr>
          <w:rFonts w:ascii="Times New Roman" w:hAnsi="Times New Roman" w:cs="Times New Roman"/>
          <w:sz w:val="24"/>
          <w:szCs w:val="24"/>
        </w:rPr>
      </w:pPr>
      <w:r>
        <w:rPr>
          <w:rFonts w:ascii="Times New Roman" w:hAnsi="Times New Roman" w:cs="Times New Roman"/>
          <w:sz w:val="24"/>
          <w:szCs w:val="24"/>
        </w:rPr>
        <w:t>6.3. За неисполнение или ненадлежащее исполнение Заказчиком обязательств по Договору, за исключением просрочки исполнения обязательств, Поставщик вправе потребовать уплаты штрафа в размере 2,5 % цены договора.</w:t>
      </w:r>
    </w:p>
    <w:p>
      <w:pPr>
        <w:pStyle w:val="ConsPlusNormal"/>
        <w:ind w:firstLine="0"/>
        <w:jc w:val="both"/>
        <w:rPr>
          <w:rFonts w:ascii="Times New Roman" w:hAnsi="Times New Roman"/>
          <w:sz w:val="24"/>
          <w:szCs w:val="24"/>
        </w:rPr>
      </w:pPr>
      <w:r>
        <w:rPr>
          <w:rFonts w:ascii="Times New Roman" w:hAnsi="Times New Roman" w:cs="Times New Roman"/>
          <w:sz w:val="24"/>
          <w:szCs w:val="24"/>
        </w:rPr>
        <w:t>6.4. За просрочку исполнения Поставщиком своих обязательств, предусмотренных настоящим Договором, Заказчик вправе потребовать уплату пени. Пеня начисляется за каждый день просрочки исполнения Поставщиком обязательства, предусмотренного Договором, начиная со дня, следующего после дня истечения установленного Договором срока исполнения обязательства, и устанавливается в размере 0,1% от цены Договора, уменьшенной на сумму, пропорциональную объему обязательств, предусмотренных</w:t>
      </w:r>
      <w:r>
        <w:rPr>
          <w:rFonts w:ascii="Times New Roman" w:hAnsi="Times New Roman"/>
          <w:sz w:val="24"/>
          <w:szCs w:val="24"/>
        </w:rPr>
        <w:t xml:space="preserve"> договором и фактически исполненных </w:t>
      </w:r>
      <w:r>
        <w:rPr>
          <w:rFonts w:ascii="Times New Roman" w:hAnsi="Times New Roman" w:cs="Times New Roman"/>
          <w:sz w:val="24"/>
          <w:szCs w:val="24"/>
        </w:rPr>
        <w:t>Поставщиком</w:t>
      </w:r>
      <w:r>
        <w:rPr>
          <w:rFonts w:ascii="Times New Roman" w:hAnsi="Times New Roman"/>
          <w:sz w:val="24"/>
          <w:szCs w:val="24"/>
        </w:rPr>
        <w:t xml:space="preserve">. </w:t>
      </w:r>
    </w:p>
    <w:p>
      <w:pPr>
        <w:pStyle w:val="ConsPlusNormal"/>
        <w:spacing w:line="0" w:lineRule="atLeast"/>
        <w:ind w:firstLine="0"/>
        <w:jc w:val="both"/>
        <w:rPr>
          <w:rFonts w:ascii="Times New Roman" w:hAnsi="Times New Roman"/>
          <w:sz w:val="24"/>
          <w:szCs w:val="24"/>
        </w:rPr>
      </w:pPr>
      <w:r>
        <w:rPr>
          <w:rFonts w:ascii="Times New Roman" w:hAnsi="Times New Roman"/>
          <w:sz w:val="24"/>
          <w:szCs w:val="24"/>
        </w:rPr>
        <w:t xml:space="preserve">6.5. За неисполнение или ненадлежащее исполнение </w:t>
      </w:r>
      <w:r>
        <w:rPr>
          <w:rFonts w:ascii="Times New Roman" w:hAnsi="Times New Roman" w:cs="Times New Roman"/>
          <w:sz w:val="24"/>
          <w:szCs w:val="24"/>
        </w:rPr>
        <w:t>Поставщиком</w:t>
      </w:r>
      <w:r>
        <w:rPr>
          <w:rFonts w:ascii="Times New Roman" w:hAnsi="Times New Roman"/>
          <w:sz w:val="24"/>
          <w:szCs w:val="24"/>
        </w:rPr>
        <w:t xml:space="preserve"> обязательств, предусмотренных Договором, за исключением просрочки исполнения </w:t>
      </w:r>
      <w:r>
        <w:rPr>
          <w:rFonts w:ascii="Times New Roman" w:hAnsi="Times New Roman" w:cs="Times New Roman"/>
          <w:sz w:val="24"/>
          <w:szCs w:val="24"/>
        </w:rPr>
        <w:t>Поставщик</w:t>
      </w:r>
      <w:r>
        <w:rPr>
          <w:rFonts w:ascii="Times New Roman" w:hAnsi="Times New Roman"/>
          <w:sz w:val="24"/>
          <w:szCs w:val="24"/>
        </w:rPr>
        <w:t xml:space="preserve">ом обязательств (в том числе гарантийного обязательства), предусмотренных Договором, </w:t>
      </w:r>
      <w:r>
        <w:rPr>
          <w:rFonts w:ascii="Times New Roman" w:hAnsi="Times New Roman" w:cs="Times New Roman"/>
          <w:sz w:val="24"/>
          <w:szCs w:val="24"/>
        </w:rPr>
        <w:t>Поставщик</w:t>
      </w:r>
      <w:r>
        <w:rPr>
          <w:rFonts w:ascii="Times New Roman" w:hAnsi="Times New Roman"/>
          <w:sz w:val="24"/>
          <w:szCs w:val="24"/>
        </w:rPr>
        <w:t xml:space="preserve"> выплачивает Заказчику штраф определяемой как 2,5 % цены Договора.</w:t>
      </w:r>
    </w:p>
    <w:p>
      <w:pPr>
        <w:shd w:val="clear" w:color="auto" w:fill="FFFFFF"/>
        <w:tabs>
          <w:tab w:val="left" w:pos="709"/>
          <w:tab w:val="left" w:pos="821"/>
        </w:tabs>
        <w:contextualSpacing/>
        <w:jc w:val="both"/>
        <w:rPr>
          <w:rFonts w:ascii="Times New Roman" w:hAnsi="Times New Roman"/>
          <w:b/>
          <w:bCs/>
          <w:spacing w:val="1"/>
        </w:rPr>
      </w:pPr>
      <w:r>
        <w:rPr>
          <w:rFonts w:ascii="Times New Roman" w:hAnsi="Times New Roman"/>
        </w:rPr>
        <w:t>6.6.  Виновная Сторона освобождается от уплаты неустойки, если докажет, что просрочка исполнения указанного обязательства произошла вследствие непреодолимой силы или по вине другой Стороны</w:t>
      </w:r>
      <w:r>
        <w:rPr>
          <w:rFonts w:ascii="Times New Roman" w:hAnsi="Times New Roman"/>
          <w:b/>
          <w:bCs/>
          <w:spacing w:val="1"/>
        </w:rPr>
        <w:t xml:space="preserve"> </w:t>
      </w:r>
    </w:p>
    <w:p>
      <w:pPr>
        <w:contextualSpacing/>
        <w:mirrorIndents/>
        <w:rPr>
          <w:rFonts w:ascii="Times New Roman" w:hAnsi="Times New Roman"/>
        </w:rPr>
      </w:pPr>
    </w:p>
    <w:p>
      <w:pPr>
        <w:contextualSpacing/>
        <w:mirrorIndents/>
        <w:jc w:val="center"/>
        <w:rPr>
          <w:rFonts w:ascii="Times New Roman" w:hAnsi="Times New Roman"/>
        </w:rPr>
      </w:pPr>
      <w:r>
        <w:rPr>
          <w:rFonts w:ascii="Times New Roman" w:hAnsi="Times New Roman"/>
          <w:b/>
          <w:bCs/>
        </w:rPr>
        <w:t>7. ОБСТОЯТЕЛЬСТВА НЕПРЕОДОЛИМОЙ СИЛЫ</w:t>
      </w:r>
    </w:p>
    <w:p>
      <w:pPr>
        <w:contextualSpacing/>
        <w:mirrorIndents/>
        <w:jc w:val="both"/>
        <w:rPr>
          <w:rFonts w:ascii="Times New Roman" w:hAnsi="Times New Roman"/>
        </w:rPr>
      </w:pPr>
      <w:r>
        <w:rPr>
          <w:rFonts w:ascii="Times New Roman" w:hAnsi="Times New Roman"/>
        </w:rPr>
        <w:t xml:space="preserve">7.1. Стороны освобождаются от ответственности за частичное или полное неисполнение обязательств по Договору в случае наступления обстоятельств непреодолимой силы (форс-мажор). </w:t>
      </w:r>
    </w:p>
    <w:p>
      <w:pPr>
        <w:contextualSpacing/>
        <w:mirrorIndents/>
        <w:jc w:val="both"/>
        <w:rPr>
          <w:rFonts w:ascii="Times New Roman" w:hAnsi="Times New Roman"/>
        </w:rPr>
      </w:pPr>
      <w:r>
        <w:rPr>
          <w:rFonts w:ascii="Times New Roman" w:hAnsi="Times New Roman"/>
        </w:rPr>
        <w:t>Для целей Договора "форс-мажор" означает событие, находящееся вне разумного контроля Стороны и приводящее к тому, что выполнение Стороной ее обязательств по Договору становится невозможным или настолько бессмысленным, что в данных обстоятельствах считается невозможным, и включает, но не ограничивается такими явлениями, как война, волнения, общественные беспорядки, землетрясение, пожары, взрыв, буря, наводнение или другие неблагоприятные метеорологические условия, забастовки, локауты или другие события в промышленности (за исключением тех случаев, когда такие забастовки, локауты или другие события в промышленности находятся под контролем Стороны, стремящейся предотвратить форс-мажор), или другие действия государственных органов.</w:t>
      </w:r>
    </w:p>
    <w:p>
      <w:pPr>
        <w:contextualSpacing/>
        <w:mirrorIndents/>
        <w:jc w:val="both"/>
        <w:rPr>
          <w:rFonts w:ascii="Times New Roman" w:hAnsi="Times New Roman"/>
        </w:rPr>
      </w:pPr>
      <w:r>
        <w:rPr>
          <w:rFonts w:ascii="Times New Roman" w:hAnsi="Times New Roman"/>
        </w:rPr>
        <w:t>7.2. Форс-мажором не являются события, вызванные небрежностью или преднамеренным действием Стороны или сотрудников Стороны, события, которые Сторона могла бы предусмотреть при должном прилежании, чтобы учесть их при заключении Договора и предотвратить или контролировать их при выполнении обязательств по договору.</w:t>
      </w:r>
    </w:p>
    <w:p>
      <w:pPr>
        <w:contextualSpacing/>
        <w:mirrorIndents/>
        <w:jc w:val="both"/>
        <w:rPr>
          <w:rFonts w:ascii="Times New Roman" w:hAnsi="Times New Roman"/>
        </w:rPr>
      </w:pPr>
      <w:r>
        <w:rPr>
          <w:rFonts w:ascii="Times New Roman" w:hAnsi="Times New Roman"/>
        </w:rPr>
        <w:t>7.3. Сторона, пострадавшая от события форс-мажора, должна как можно скорее уведомить другую Сторону о таком событии, предоставив при этом информацию о характере и причине этого события, и также как можно скорее сообщить о восстановлении нормальных условий.</w:t>
      </w:r>
    </w:p>
    <w:p>
      <w:pPr>
        <w:shd w:val="clear" w:color="auto" w:fill="FFFFFF"/>
        <w:tabs>
          <w:tab w:val="left" w:pos="709"/>
          <w:tab w:val="left" w:pos="821"/>
        </w:tabs>
        <w:contextualSpacing/>
        <w:jc w:val="center"/>
        <w:rPr>
          <w:rFonts w:ascii="Times New Roman" w:hAnsi="Times New Roman"/>
          <w:b/>
          <w:bCs/>
          <w:spacing w:val="1"/>
        </w:rPr>
      </w:pPr>
    </w:p>
    <w:p>
      <w:pPr>
        <w:shd w:val="clear" w:color="auto" w:fill="FFFFFF"/>
        <w:tabs>
          <w:tab w:val="left" w:pos="709"/>
          <w:tab w:val="left" w:pos="821"/>
        </w:tabs>
        <w:contextualSpacing/>
        <w:jc w:val="center"/>
        <w:rPr>
          <w:rFonts w:ascii="Times New Roman" w:hAnsi="Times New Roman"/>
          <w:b/>
          <w:bCs/>
          <w:spacing w:val="1"/>
        </w:rPr>
      </w:pPr>
      <w:r>
        <w:rPr>
          <w:rFonts w:ascii="Times New Roman" w:hAnsi="Times New Roman"/>
          <w:b/>
          <w:bCs/>
          <w:spacing w:val="1"/>
        </w:rPr>
        <w:t>8. ОБЕСПЕЧЕНИЕ ИСПОЛНЕНИЯ ДОГОВОРА</w:t>
      </w:r>
    </w:p>
    <w:p>
      <w:pPr>
        <w:ind w:right="57"/>
        <w:jc w:val="both"/>
        <w:rPr>
          <w:rFonts w:ascii="Times New Roman" w:hAnsi="Times New Roman"/>
          <w:b/>
          <w:bCs/>
        </w:rPr>
      </w:pPr>
      <w:r>
        <w:rPr>
          <w:rFonts w:ascii="Times New Roman" w:hAnsi="Times New Roman"/>
        </w:rPr>
        <w:t>8.1. Размер обеспечения исполнения Договора составляет 5 % от начальной максимальной цены Договора в размере 11 616 (Одиннадцать тысяч шестьсот шестнадцать) рублей 90 копеек.</w:t>
      </w:r>
      <w:r>
        <w:rPr>
          <w:rFonts w:ascii="Times New Roman" w:hAnsi="Times New Roman"/>
          <w:b/>
          <w:bCs/>
        </w:rPr>
        <w:t xml:space="preserve"> </w:t>
      </w:r>
    </w:p>
    <w:p>
      <w:pPr>
        <w:ind w:right="57"/>
        <w:jc w:val="both"/>
        <w:rPr>
          <w:rFonts w:ascii="Times New Roman" w:hAnsi="Times New Roman"/>
          <w:b/>
        </w:rPr>
      </w:pPr>
      <w:r>
        <w:rPr>
          <w:rFonts w:ascii="Times New Roman" w:hAnsi="Times New Roman"/>
        </w:rPr>
        <w:t xml:space="preserve">8.2. Обеспечение исполнения Договора представлено Поставщиком следующим способом: </w:t>
      </w:r>
      <w:r>
        <w:rPr>
          <w:rFonts w:ascii="Times New Roman" w:hAnsi="Times New Roman"/>
          <w:b/>
          <w:u w:val="single"/>
        </w:rPr>
        <w:t>_____________________________________________________________________________</w:t>
      </w:r>
      <w:r>
        <w:rPr>
          <w:rFonts w:ascii="Times New Roman" w:hAnsi="Times New Roman"/>
          <w:b/>
        </w:rPr>
        <w:t xml:space="preserve"> </w:t>
      </w:r>
    </w:p>
    <w:p>
      <w:pPr>
        <w:ind w:right="57" w:firstLine="600"/>
        <w:jc w:val="both"/>
        <w:rPr>
          <w:rFonts w:ascii="Times New Roman" w:hAnsi="Times New Roman"/>
        </w:rPr>
      </w:pPr>
      <w:r>
        <w:rPr>
          <w:rFonts w:ascii="Times New Roman" w:hAnsi="Times New Roman"/>
        </w:rPr>
        <w:t xml:space="preserve">(указать в п.8.2. Договора какой из перечисленных способов обеспечения исполнения Договора определил Поставщик: а) «Безотзывная банковская гарантия, выданная банком»; б) «Внесение денежных средств на счет Заказчика, на котором в соответствии с законодательством Российской Федерации учитываются операции со средствами, поступающими Заказчику»). </w:t>
      </w:r>
    </w:p>
    <w:p>
      <w:pPr>
        <w:ind w:right="57" w:firstLine="600"/>
        <w:jc w:val="both"/>
        <w:rPr>
          <w:rFonts w:ascii="Times New Roman" w:hAnsi="Times New Roman"/>
        </w:rPr>
      </w:pPr>
      <w:r>
        <w:rPr>
          <w:rFonts w:ascii="Times New Roman" w:hAnsi="Times New Roman"/>
        </w:rPr>
        <w:t>Реквизиты Заказчика для перечисления денежных средств в качестве обеспечения исполнения Договора:</w:t>
      </w:r>
    </w:p>
    <w:p>
      <w:pPr>
        <w:ind w:right="57" w:firstLine="600"/>
        <w:jc w:val="both"/>
        <w:rPr>
          <w:rFonts w:ascii="Times New Roman" w:hAnsi="Times New Roman"/>
          <w:b/>
        </w:rPr>
      </w:pPr>
      <w:r>
        <w:rPr>
          <w:rFonts w:ascii="Times New Roman" w:hAnsi="Times New Roman"/>
          <w:b/>
        </w:rPr>
        <w:t>Получатель: ФГБОУ ВО ВГМУ им. Н.Н. Бурденко Минздрава России</w:t>
      </w:r>
    </w:p>
    <w:p>
      <w:pPr>
        <w:pStyle w:val="1"/>
        <w:numPr>
          <w:ilvl w:val="0"/>
          <w:numId w:val="0"/>
        </w:numPr>
        <w:tabs>
          <w:tab w:val="left" w:pos="708"/>
        </w:tabs>
        <w:spacing w:after="0"/>
        <w:ind w:right="57"/>
        <w:rPr>
          <w:b w:val="0"/>
          <w:sz w:val="24"/>
        </w:rPr>
      </w:pPr>
      <w:r>
        <w:rPr>
          <w:b w:val="0"/>
          <w:sz w:val="24"/>
        </w:rPr>
        <w:lastRenderedPageBreak/>
        <w:t>Тел 8(473) 264- 42-23, факс 8(473) 253-04-57</w:t>
      </w:r>
    </w:p>
    <w:p>
      <w:pPr>
        <w:pStyle w:val="1"/>
        <w:numPr>
          <w:ilvl w:val="0"/>
          <w:numId w:val="0"/>
        </w:numPr>
        <w:tabs>
          <w:tab w:val="left" w:pos="708"/>
        </w:tabs>
        <w:spacing w:after="0"/>
        <w:ind w:right="57"/>
        <w:rPr>
          <w:b w:val="0"/>
          <w:sz w:val="24"/>
        </w:rPr>
      </w:pPr>
      <w:r>
        <w:rPr>
          <w:b w:val="0"/>
          <w:sz w:val="24"/>
        </w:rPr>
        <w:t xml:space="preserve">Л/с 20316Х59160 в Отделение УФК по Воронежской области; </w:t>
      </w:r>
    </w:p>
    <w:p>
      <w:pPr>
        <w:pStyle w:val="1"/>
        <w:numPr>
          <w:ilvl w:val="0"/>
          <w:numId w:val="0"/>
        </w:numPr>
        <w:tabs>
          <w:tab w:val="left" w:pos="708"/>
        </w:tabs>
        <w:spacing w:after="0"/>
        <w:ind w:right="57"/>
        <w:rPr>
          <w:b w:val="0"/>
          <w:sz w:val="24"/>
        </w:rPr>
      </w:pPr>
      <w:r>
        <w:rPr>
          <w:b w:val="0"/>
          <w:sz w:val="24"/>
        </w:rPr>
        <w:t>р/счет 40501810920072000002 в Отделении по Воронежской области главного управления Центрального банка Российской Федерации по Центральному округу.</w:t>
      </w:r>
    </w:p>
    <w:p>
      <w:pPr>
        <w:pStyle w:val="1"/>
        <w:numPr>
          <w:ilvl w:val="0"/>
          <w:numId w:val="0"/>
        </w:numPr>
        <w:tabs>
          <w:tab w:val="left" w:pos="708"/>
        </w:tabs>
        <w:spacing w:after="0"/>
        <w:ind w:right="57"/>
        <w:rPr>
          <w:b w:val="0"/>
          <w:sz w:val="24"/>
        </w:rPr>
      </w:pPr>
      <w:r>
        <w:rPr>
          <w:b w:val="0"/>
          <w:sz w:val="24"/>
        </w:rPr>
        <w:t>БИК: 042007001</w:t>
      </w:r>
    </w:p>
    <w:p>
      <w:pPr>
        <w:pStyle w:val="1"/>
        <w:numPr>
          <w:ilvl w:val="0"/>
          <w:numId w:val="0"/>
        </w:numPr>
        <w:tabs>
          <w:tab w:val="left" w:pos="708"/>
        </w:tabs>
        <w:spacing w:after="0"/>
        <w:ind w:right="57"/>
        <w:rPr>
          <w:b w:val="0"/>
          <w:sz w:val="24"/>
        </w:rPr>
      </w:pPr>
      <w:r>
        <w:rPr>
          <w:b w:val="0"/>
          <w:sz w:val="24"/>
        </w:rPr>
        <w:t>ИНН 3666027794/КПП 366601001</w:t>
      </w:r>
    </w:p>
    <w:p>
      <w:pPr>
        <w:pStyle w:val="aff5"/>
        <w:jc w:val="both"/>
        <w:rPr>
          <w:rFonts w:ascii="Times New Roman" w:hAnsi="Times New Roman"/>
        </w:rPr>
      </w:pPr>
      <w:r>
        <w:rPr>
          <w:rFonts w:ascii="Times New Roman" w:hAnsi="Times New Roman"/>
        </w:rPr>
        <w:t>КБК: 00000000000000000510</w:t>
      </w:r>
    </w:p>
    <w:p>
      <w:pPr>
        <w:pStyle w:val="1"/>
        <w:numPr>
          <w:ilvl w:val="0"/>
          <w:numId w:val="0"/>
        </w:numPr>
        <w:tabs>
          <w:tab w:val="left" w:pos="708"/>
        </w:tabs>
        <w:spacing w:after="0"/>
        <w:ind w:right="57"/>
        <w:rPr>
          <w:b w:val="0"/>
          <w:sz w:val="24"/>
        </w:rPr>
      </w:pPr>
      <w:r>
        <w:rPr>
          <w:b w:val="0"/>
          <w:sz w:val="24"/>
        </w:rPr>
        <w:t>Назначение платежа:</w:t>
      </w:r>
      <w:r>
        <w:rPr>
          <w:b w:val="0"/>
        </w:rPr>
        <w:t xml:space="preserve"> «</w:t>
      </w:r>
      <w:r>
        <w:rPr>
          <w:b w:val="0"/>
          <w:sz w:val="24"/>
        </w:rPr>
        <w:t>Обеспечение исполнения Договора ________________________ (предмет и номер извещения открытого запроса цен). НДС не облагается»</w:t>
      </w:r>
    </w:p>
    <w:p>
      <w:pPr>
        <w:ind w:right="57"/>
        <w:jc w:val="both"/>
        <w:rPr>
          <w:rFonts w:ascii="Times New Roman" w:hAnsi="Times New Roman"/>
        </w:rPr>
      </w:pPr>
      <w:r>
        <w:rPr>
          <w:rFonts w:ascii="Times New Roman" w:hAnsi="Times New Roman"/>
        </w:rPr>
        <w:t>8.3. Средства из обеспечения исполнения Договора подлежат выплате Заказчику в качестве компенсации за неисполнение или ненадлежащее исполнение Поставщиком своих обязательств по Договору, в том числе по уплате неустойки (пени, штрафов), по возмещению любых убытков Заказчику, причиненных неисполнением или ненадлежащим исполнением Поставщиком своих обязательств по Договору.</w:t>
      </w:r>
    </w:p>
    <w:p>
      <w:pPr>
        <w:ind w:right="57"/>
        <w:jc w:val="both"/>
        <w:rPr>
          <w:rFonts w:ascii="Times New Roman" w:hAnsi="Times New Roman"/>
        </w:rPr>
      </w:pPr>
      <w:r>
        <w:rPr>
          <w:rFonts w:ascii="Times New Roman" w:hAnsi="Times New Roman"/>
        </w:rPr>
        <w:t>8.4. В случае определения Поставщиком способа обеспечения исполнения Договора «Внесение денежных средств на счет Заказчика, на котором в соответствии с законодательством Российской Федерации учитываются операции со средствами, поступающими Заказчику» обеспечение исполнения Договора возвращается Заказчиком Поставщику в течение 30 (тридцати) дней, с момента получения письменного требования Поставщика с указанием реквизитов, предоставленного после подписания Сторонами окончательного документа о приемке.</w:t>
      </w:r>
    </w:p>
    <w:p>
      <w:pPr>
        <w:contextualSpacing/>
        <w:jc w:val="both"/>
        <w:rPr>
          <w:rFonts w:ascii="Times New Roman" w:hAnsi="Times New Roman"/>
        </w:rPr>
      </w:pPr>
      <w:r>
        <w:rPr>
          <w:rFonts w:ascii="Times New Roman" w:hAnsi="Times New Roman"/>
        </w:rPr>
        <w:t>8.5. В случае если по каким-либо причинам, обеспечение исполнения обязательств по Договору перестало быть действительным, закончило свое действие или иным образом перестало обеспечивать исполнение Поставщиком своих обязательств по Договору, Поставщик обязуется в течение 5 (Пяти) рабочих дней предоставить Заказчику новое надлежащее обеспечение исполнения обязательств по Договору на условиях и в размере, указанных в данном разделе.</w:t>
      </w:r>
    </w:p>
    <w:p>
      <w:pPr>
        <w:ind w:right="57"/>
        <w:jc w:val="both"/>
        <w:rPr>
          <w:rFonts w:ascii="Times New Roman" w:hAnsi="Times New Roman"/>
        </w:rPr>
      </w:pPr>
      <w:r>
        <w:rPr>
          <w:rFonts w:ascii="Times New Roman" w:hAnsi="Times New Roman"/>
        </w:rPr>
        <w:t>8.6. Поставщик вправе предоставить Заказчику обеспечение исполнения Договора, уменьшенное на размер выполненных обязательств, предусмотренных Договором, взамен ранее предоставленного обеспечения исполнения Договора. При этом может быть изменен способ обеспечения исполнения Договора.</w:t>
      </w:r>
    </w:p>
    <w:p>
      <w:pPr>
        <w:ind w:right="57"/>
        <w:jc w:val="both"/>
        <w:rPr>
          <w:rFonts w:ascii="Times New Roman" w:hAnsi="Times New Roman"/>
        </w:rPr>
      </w:pPr>
      <w:r>
        <w:rPr>
          <w:rFonts w:ascii="Times New Roman" w:hAnsi="Times New Roman"/>
        </w:rPr>
        <w:t>8.7. В случае определения Поставщик способа обеспечения исполнения Договора «Безотзывная банковская гарантия, выданная банком» срок действия банковской гарантии должен превышать срок действия Договора не менее чем на один месяц.</w:t>
      </w:r>
    </w:p>
    <w:p>
      <w:pPr>
        <w:contextualSpacing/>
        <w:mirrorIndents/>
        <w:jc w:val="center"/>
        <w:rPr>
          <w:rFonts w:ascii="Times New Roman" w:hAnsi="Times New Roman"/>
          <w:b/>
          <w:bCs/>
        </w:rPr>
      </w:pPr>
    </w:p>
    <w:p>
      <w:pPr>
        <w:contextualSpacing/>
        <w:mirrorIndents/>
        <w:jc w:val="center"/>
        <w:rPr>
          <w:rFonts w:ascii="Times New Roman" w:hAnsi="Times New Roman"/>
        </w:rPr>
      </w:pPr>
      <w:r>
        <w:rPr>
          <w:rFonts w:ascii="Times New Roman" w:hAnsi="Times New Roman"/>
          <w:b/>
          <w:bCs/>
        </w:rPr>
        <w:t>9. ПОРЯДОК РАЗРЕШЕНИЯ СПОРОВ</w:t>
      </w:r>
    </w:p>
    <w:p>
      <w:pPr>
        <w:contextualSpacing/>
        <w:mirrorIndents/>
        <w:jc w:val="both"/>
        <w:rPr>
          <w:rFonts w:ascii="Times New Roman" w:hAnsi="Times New Roman"/>
        </w:rPr>
      </w:pPr>
      <w:r>
        <w:rPr>
          <w:rFonts w:ascii="Times New Roman" w:hAnsi="Times New Roman"/>
        </w:rPr>
        <w:t>9.1. Все споры и разногласия, которые могут возникнуть из Договора между Сторонами, будут разрешаться путем переговоров.</w:t>
      </w:r>
    </w:p>
    <w:p>
      <w:pPr>
        <w:contextualSpacing/>
        <w:mirrorIndents/>
        <w:jc w:val="both"/>
        <w:rPr>
          <w:rFonts w:ascii="Times New Roman" w:hAnsi="Times New Roman"/>
        </w:rPr>
      </w:pPr>
      <w:r>
        <w:rPr>
          <w:rFonts w:ascii="Times New Roman" w:hAnsi="Times New Roman"/>
        </w:rPr>
        <w:t xml:space="preserve">9.2. При </w:t>
      </w:r>
      <w:proofErr w:type="spellStart"/>
      <w:r>
        <w:rPr>
          <w:rFonts w:ascii="Times New Roman" w:hAnsi="Times New Roman"/>
        </w:rPr>
        <w:t>неурегулировании</w:t>
      </w:r>
      <w:proofErr w:type="spellEnd"/>
      <w:r>
        <w:rPr>
          <w:rFonts w:ascii="Times New Roman" w:hAnsi="Times New Roman"/>
        </w:rPr>
        <w:t xml:space="preserve"> Сторонами спора в досудебном порядке спор передается на разрешение в Арбитражный суд Воронежской области.</w:t>
      </w:r>
    </w:p>
    <w:p>
      <w:pPr>
        <w:contextualSpacing/>
        <w:mirrorIndents/>
        <w:jc w:val="center"/>
        <w:rPr>
          <w:rFonts w:ascii="Times New Roman" w:hAnsi="Times New Roman"/>
        </w:rPr>
      </w:pPr>
      <w:r>
        <w:rPr>
          <w:rFonts w:ascii="Times New Roman" w:hAnsi="Times New Roman"/>
          <w:b/>
          <w:bCs/>
        </w:rPr>
        <w:t>10. СРОК ДЕЙСТВИЯ ДОГОВОРА</w:t>
      </w:r>
    </w:p>
    <w:p>
      <w:pPr>
        <w:contextualSpacing/>
        <w:mirrorIndents/>
        <w:jc w:val="both"/>
        <w:rPr>
          <w:rFonts w:ascii="Times New Roman" w:hAnsi="Times New Roman"/>
        </w:rPr>
      </w:pPr>
      <w:r>
        <w:rPr>
          <w:rFonts w:ascii="Times New Roman" w:hAnsi="Times New Roman"/>
          <w:color w:val="000000"/>
        </w:rPr>
        <w:t xml:space="preserve">10.1. Настоящий Договор действует с момента подписания и до полного исполнения обязательств сторон. </w:t>
      </w:r>
    </w:p>
    <w:p>
      <w:pPr>
        <w:contextualSpacing/>
        <w:mirrorIndents/>
        <w:jc w:val="center"/>
        <w:rPr>
          <w:rFonts w:ascii="Times New Roman" w:hAnsi="Times New Roman"/>
        </w:rPr>
      </w:pPr>
      <w:r>
        <w:rPr>
          <w:rFonts w:ascii="Times New Roman" w:hAnsi="Times New Roman"/>
          <w:b/>
          <w:bCs/>
        </w:rPr>
        <w:t>11. ИЗМЕНЕНИЕ И РАСТОРЖЕНИЕ ДОГОВОРА</w:t>
      </w:r>
    </w:p>
    <w:p>
      <w:pPr>
        <w:contextualSpacing/>
        <w:mirrorIndents/>
        <w:jc w:val="both"/>
        <w:rPr>
          <w:rFonts w:ascii="Times New Roman" w:hAnsi="Times New Roman"/>
        </w:rPr>
      </w:pPr>
      <w:r>
        <w:rPr>
          <w:rFonts w:ascii="Times New Roman" w:hAnsi="Times New Roman"/>
        </w:rPr>
        <w:t>11.1. Расторжение настоящего Договора допускается по соглашению сторон, по решению суда или в связи с односторонним отказом стороны Договора от исполнения Договора в соответствии с гражданским законодательством.</w:t>
      </w:r>
    </w:p>
    <w:p>
      <w:pPr>
        <w:contextualSpacing/>
        <w:mirrorIndents/>
        <w:jc w:val="both"/>
        <w:rPr>
          <w:rFonts w:ascii="Times New Roman" w:hAnsi="Times New Roman"/>
        </w:rPr>
      </w:pPr>
      <w:r>
        <w:rPr>
          <w:rFonts w:ascii="Times New Roman" w:hAnsi="Times New Roman"/>
        </w:rPr>
        <w:t xml:space="preserve">Расторжение настоящего договора по соглашению Сторон оформляется соглашением о расторжении, которое является неотъемлемой частью настоящего договора. При этом факт подписания Сторонами соглашения о расторжении настоящего договора не освобождает Стороны от обязанности урегулирования взаимных расчетов. </w:t>
      </w:r>
    </w:p>
    <w:p>
      <w:pPr>
        <w:contextualSpacing/>
        <w:mirrorIndents/>
        <w:jc w:val="both"/>
        <w:rPr>
          <w:rFonts w:ascii="Times New Roman" w:hAnsi="Times New Roman"/>
        </w:rPr>
      </w:pPr>
      <w:r>
        <w:rPr>
          <w:rFonts w:ascii="Times New Roman" w:hAnsi="Times New Roman"/>
        </w:rPr>
        <w:t xml:space="preserve">11.2. В случае если настоящий Договор будет расторгнут, Стороны незамедлительно приложат усилия, чтобы достигнуть справедливого и разумного финансового урегулирования вопроса об общей сумме, на которую Поставщик имеет право в связи с фактически выполненными поставками. Такая сумма должна быть определена на основе взаимосогласованных Сторонами объемов выполненных поставок в процентном отношении к общему объему поставки, подлежащих выполнению согласно настоящему Договору, принимая во внимание любые платежи, полученные Поставщиком от </w:t>
      </w:r>
      <w:r>
        <w:rPr>
          <w:rFonts w:ascii="Times New Roman" w:hAnsi="Times New Roman"/>
        </w:rPr>
        <w:lastRenderedPageBreak/>
        <w:t>Заказчика до даты расторжения настоящего договора.</w:t>
      </w:r>
    </w:p>
    <w:p>
      <w:pPr>
        <w:contextualSpacing/>
        <w:mirrorIndents/>
        <w:jc w:val="both"/>
        <w:rPr>
          <w:rFonts w:ascii="Times New Roman" w:hAnsi="Times New Roman"/>
        </w:rPr>
      </w:pPr>
      <w:r>
        <w:rPr>
          <w:rFonts w:ascii="Times New Roman" w:hAnsi="Times New Roman"/>
        </w:rPr>
        <w:t>11.3. Ни одна из Сторон не будет иметь по отношению к другой Стороне никаких обязательств по настоящему договору после расторжения настоящего договора и урегулирования взаимных платежей.</w:t>
      </w:r>
    </w:p>
    <w:p>
      <w:pPr>
        <w:contextualSpacing/>
        <w:mirrorIndents/>
        <w:jc w:val="center"/>
        <w:rPr>
          <w:rFonts w:ascii="Times New Roman" w:hAnsi="Times New Roman"/>
        </w:rPr>
      </w:pPr>
      <w:r>
        <w:rPr>
          <w:rFonts w:ascii="Times New Roman" w:hAnsi="Times New Roman"/>
          <w:b/>
          <w:bCs/>
        </w:rPr>
        <w:t>12. ПРОЧИЕ УСЛОВИЯ ДОГОВОРА</w:t>
      </w:r>
    </w:p>
    <w:p>
      <w:pPr>
        <w:contextualSpacing/>
        <w:mirrorIndents/>
        <w:jc w:val="both"/>
        <w:rPr>
          <w:rFonts w:ascii="Times New Roman" w:hAnsi="Times New Roman"/>
        </w:rPr>
      </w:pPr>
      <w:r>
        <w:rPr>
          <w:rFonts w:ascii="Times New Roman" w:hAnsi="Times New Roman"/>
        </w:rPr>
        <w:t>12.1. В случае изменения у какой-либо из Сторон юридического адреса, названия, банковских реквизитов и прочего, она обязана в течение 10 (десяти) дней письменно известить об этом другую Сторону, со ссылкой на договор.</w:t>
      </w:r>
    </w:p>
    <w:p>
      <w:pPr>
        <w:contextualSpacing/>
        <w:mirrorIndents/>
        <w:jc w:val="both"/>
        <w:rPr>
          <w:rFonts w:ascii="Times New Roman" w:hAnsi="Times New Roman"/>
        </w:rPr>
      </w:pPr>
      <w:r>
        <w:rPr>
          <w:rFonts w:ascii="Times New Roman" w:hAnsi="Times New Roman"/>
        </w:rPr>
        <w:t>12.2. При исполнении обязательств по договору не допускается перемена Поставщика, за исключением случаев, если новый Поставщик является правопреемником Поставщика по договору вследствие реорганизации юридического лица в форме преобразования, слияния или присоединения.</w:t>
      </w:r>
    </w:p>
    <w:p>
      <w:pPr>
        <w:contextualSpacing/>
        <w:mirrorIndents/>
        <w:jc w:val="both"/>
        <w:rPr>
          <w:rFonts w:ascii="Times New Roman" w:hAnsi="Times New Roman"/>
        </w:rPr>
      </w:pPr>
      <w:r>
        <w:rPr>
          <w:rFonts w:ascii="Times New Roman" w:hAnsi="Times New Roman"/>
        </w:rPr>
        <w:t xml:space="preserve">12.3. Существенным нарушением условий договора является нарушение сроков (периодов), порядка, условий поставки, передачи Товара; поставка, передача Товара в наименовании, ассортименте, количестве, качестве, упаковке не соответствующих требованиям договора; </w:t>
      </w:r>
      <w:proofErr w:type="spellStart"/>
      <w:r>
        <w:rPr>
          <w:rFonts w:ascii="Times New Roman" w:hAnsi="Times New Roman"/>
        </w:rPr>
        <w:t>непоставка</w:t>
      </w:r>
      <w:proofErr w:type="spellEnd"/>
      <w:r>
        <w:rPr>
          <w:rFonts w:ascii="Times New Roman" w:hAnsi="Times New Roman"/>
        </w:rPr>
        <w:t xml:space="preserve">, </w:t>
      </w:r>
      <w:proofErr w:type="spellStart"/>
      <w:r>
        <w:rPr>
          <w:rFonts w:ascii="Times New Roman" w:hAnsi="Times New Roman"/>
        </w:rPr>
        <w:t>непередача</w:t>
      </w:r>
      <w:proofErr w:type="spellEnd"/>
      <w:r>
        <w:rPr>
          <w:rFonts w:ascii="Times New Roman" w:hAnsi="Times New Roman"/>
        </w:rPr>
        <w:t xml:space="preserve">, частичная поставка, частичная передача Товара; поставка, передача Товара с истекшим сроком годности или остаточным сроком годности менее 80 (восьмидесяти) % от первоначального срока годности Товара; неисполнение обязательств либо частичное исполнение обязательств по устранению недостатков, замене Товара в соответствии с условиями Договора; неисполнение, ненадлежащее исполнение гарантийных обязательств. </w:t>
      </w:r>
    </w:p>
    <w:p>
      <w:pPr>
        <w:contextualSpacing/>
        <w:mirrorIndents/>
        <w:jc w:val="both"/>
        <w:rPr>
          <w:rFonts w:ascii="Times New Roman" w:hAnsi="Times New Roman"/>
        </w:rPr>
      </w:pPr>
      <w:r>
        <w:rPr>
          <w:rFonts w:ascii="Times New Roman" w:hAnsi="Times New Roman"/>
        </w:rPr>
        <w:t>12.4. Во всем ином, что не предусмотрено Договором, Стороны руководствуются действующим законодательством Российской Федерации.</w:t>
      </w:r>
    </w:p>
    <w:p>
      <w:pPr>
        <w:contextualSpacing/>
        <w:mirrorIndents/>
        <w:jc w:val="both"/>
        <w:rPr>
          <w:rFonts w:ascii="Times New Roman" w:hAnsi="Times New Roman"/>
        </w:rPr>
      </w:pPr>
      <w:r>
        <w:rPr>
          <w:rFonts w:ascii="Times New Roman" w:hAnsi="Times New Roman"/>
        </w:rPr>
        <w:t>12.5. Договор составлен в 2 (двух) подлинных экземплярах, имеющих равную юридическую силу, по одному для каждой из Сторон.</w:t>
      </w:r>
    </w:p>
    <w:p>
      <w:pPr>
        <w:contextualSpacing/>
        <w:mirrorIndents/>
        <w:jc w:val="center"/>
        <w:rPr>
          <w:rFonts w:ascii="Times New Roman" w:hAnsi="Times New Roman"/>
        </w:rPr>
      </w:pPr>
      <w:r>
        <w:rPr>
          <w:rFonts w:ascii="Times New Roman" w:hAnsi="Times New Roman"/>
          <w:b/>
          <w:bCs/>
        </w:rPr>
        <w:t>13. Приложения</w:t>
      </w:r>
    </w:p>
    <w:p>
      <w:pPr>
        <w:contextualSpacing/>
        <w:mirrorIndents/>
        <w:rPr>
          <w:rFonts w:ascii="Times New Roman" w:hAnsi="Times New Roman"/>
        </w:rPr>
      </w:pPr>
      <w:r>
        <w:rPr>
          <w:rFonts w:ascii="Times New Roman" w:hAnsi="Times New Roman"/>
        </w:rPr>
        <w:t xml:space="preserve">13.1. № 1 - Спецификация </w:t>
      </w:r>
    </w:p>
    <w:p>
      <w:pPr>
        <w:contextualSpacing/>
        <w:mirrorIndents/>
        <w:rPr>
          <w:rFonts w:ascii="Times New Roman" w:hAnsi="Times New Roman"/>
        </w:rPr>
      </w:pPr>
      <w:r>
        <w:rPr>
          <w:rFonts w:ascii="Times New Roman" w:hAnsi="Times New Roman"/>
        </w:rPr>
        <w:t>13.2. № 2 – Акт приема передачи товара</w:t>
      </w:r>
    </w:p>
    <w:p>
      <w:pPr>
        <w:contextualSpacing/>
        <w:mirrorIndents/>
        <w:jc w:val="center"/>
        <w:rPr>
          <w:rFonts w:ascii="Times New Roman" w:hAnsi="Times New Roman"/>
        </w:rPr>
      </w:pPr>
      <w:r>
        <w:rPr>
          <w:rFonts w:ascii="Times New Roman" w:hAnsi="Times New Roman"/>
          <w:b/>
          <w:bCs/>
        </w:rPr>
        <w:t>14. Адреса и реквизиты Сторон</w:t>
      </w:r>
    </w:p>
    <w:p>
      <w:pPr>
        <w:contextualSpacing/>
        <w:mirrorIndents/>
        <w:rPr>
          <w:rFonts w:ascii="Times New Roman" w:hAnsi="Times New Roman"/>
        </w:rPr>
      </w:pPr>
    </w:p>
    <w:tbl>
      <w:tblPr>
        <w:tblW w:w="10275" w:type="dxa"/>
        <w:tblCellSpacing w:w="0" w:type="dxa"/>
        <w:tblCellMar>
          <w:top w:w="15" w:type="dxa"/>
          <w:left w:w="15" w:type="dxa"/>
          <w:bottom w:w="15" w:type="dxa"/>
          <w:right w:w="15" w:type="dxa"/>
        </w:tblCellMar>
        <w:tblLook w:val="04A0" w:firstRow="1" w:lastRow="0" w:firstColumn="1" w:lastColumn="0" w:noHBand="0" w:noVBand="1"/>
      </w:tblPr>
      <w:tblGrid>
        <w:gridCol w:w="5130"/>
        <w:gridCol w:w="5145"/>
      </w:tblGrid>
      <w:tr>
        <w:trPr>
          <w:trHeight w:val="4633"/>
          <w:tblCellSpacing w:w="0" w:type="dxa"/>
        </w:trPr>
        <w:tc>
          <w:tcPr>
            <w:tcW w:w="5130" w:type="dxa"/>
            <w:tcMar>
              <w:top w:w="0" w:type="dxa"/>
              <w:left w:w="0" w:type="dxa"/>
              <w:bottom w:w="0" w:type="dxa"/>
              <w:right w:w="0" w:type="dxa"/>
            </w:tcMar>
            <w:hideMark/>
          </w:tcPr>
          <w:p>
            <w:pPr>
              <w:contextualSpacing/>
              <w:mirrorIndents/>
              <w:rPr>
                <w:rFonts w:ascii="Times New Roman" w:hAnsi="Times New Roman"/>
              </w:rPr>
            </w:pPr>
            <w:r>
              <w:rPr>
                <w:rFonts w:ascii="Times New Roman" w:hAnsi="Times New Roman"/>
                <w:b/>
                <w:bCs/>
              </w:rPr>
              <w:t>ЗАКАЗЧИК</w:t>
            </w:r>
          </w:p>
          <w:p>
            <w:pPr>
              <w:contextualSpacing/>
              <w:mirrorIndents/>
              <w:rPr>
                <w:rFonts w:ascii="Times New Roman" w:hAnsi="Times New Roman"/>
              </w:rPr>
            </w:pPr>
            <w:r>
              <w:rPr>
                <w:rFonts w:ascii="Times New Roman" w:hAnsi="Times New Roman"/>
                <w:b/>
                <w:bCs/>
              </w:rPr>
              <w:t>ФГБОУ ВО ВГМУ им. Н.Н. Бурденко Минздрава России</w:t>
            </w:r>
          </w:p>
          <w:p>
            <w:pPr>
              <w:pStyle w:val="1"/>
              <w:numPr>
                <w:ilvl w:val="0"/>
                <w:numId w:val="0"/>
              </w:numPr>
              <w:spacing w:after="0"/>
              <w:contextualSpacing/>
              <w:mirrorIndents/>
              <w:rPr>
                <w:b w:val="0"/>
                <w:color w:val="000000"/>
                <w:sz w:val="24"/>
              </w:rPr>
            </w:pPr>
            <w:r>
              <w:rPr>
                <w:b w:val="0"/>
                <w:color w:val="000000"/>
                <w:sz w:val="24"/>
              </w:rPr>
              <w:t xml:space="preserve">394036, Россия, г. Воронеж, ул. Студенческая, 10 </w:t>
            </w:r>
          </w:p>
          <w:p>
            <w:pPr>
              <w:pStyle w:val="1"/>
              <w:numPr>
                <w:ilvl w:val="0"/>
                <w:numId w:val="0"/>
              </w:numPr>
              <w:spacing w:after="0"/>
              <w:contextualSpacing/>
              <w:mirrorIndents/>
              <w:rPr>
                <w:b w:val="0"/>
                <w:color w:val="000000"/>
                <w:sz w:val="24"/>
              </w:rPr>
            </w:pPr>
            <w:r>
              <w:rPr>
                <w:b w:val="0"/>
                <w:color w:val="000000"/>
                <w:sz w:val="24"/>
              </w:rPr>
              <w:t>Тел 8(473) 264- 42-23, факс 8(473) 253-04-57</w:t>
            </w:r>
          </w:p>
          <w:p>
            <w:pPr>
              <w:pStyle w:val="1"/>
              <w:numPr>
                <w:ilvl w:val="0"/>
                <w:numId w:val="0"/>
              </w:numPr>
              <w:spacing w:after="0"/>
              <w:contextualSpacing/>
              <w:mirrorIndents/>
              <w:rPr>
                <w:b w:val="0"/>
                <w:color w:val="000000"/>
                <w:sz w:val="24"/>
              </w:rPr>
            </w:pPr>
            <w:r>
              <w:rPr>
                <w:b w:val="0"/>
                <w:color w:val="000000"/>
                <w:sz w:val="24"/>
              </w:rPr>
              <w:t xml:space="preserve">ИНН 3666027794/КПП 366601001, </w:t>
            </w:r>
          </w:p>
          <w:p>
            <w:pPr>
              <w:pStyle w:val="1"/>
              <w:numPr>
                <w:ilvl w:val="0"/>
                <w:numId w:val="0"/>
              </w:numPr>
              <w:spacing w:after="0"/>
              <w:contextualSpacing/>
              <w:mirrorIndents/>
              <w:rPr>
                <w:b w:val="0"/>
                <w:color w:val="000000"/>
                <w:sz w:val="24"/>
              </w:rPr>
            </w:pPr>
            <w:r>
              <w:rPr>
                <w:b w:val="0"/>
                <w:color w:val="000000"/>
                <w:sz w:val="24"/>
              </w:rPr>
              <w:t xml:space="preserve">ОКТМО 20701000 </w:t>
            </w:r>
          </w:p>
          <w:p>
            <w:pPr>
              <w:pStyle w:val="1"/>
              <w:numPr>
                <w:ilvl w:val="0"/>
                <w:numId w:val="0"/>
              </w:numPr>
              <w:spacing w:after="0"/>
              <w:contextualSpacing/>
              <w:mirrorIndents/>
              <w:rPr>
                <w:b w:val="0"/>
                <w:color w:val="000000"/>
                <w:sz w:val="24"/>
              </w:rPr>
            </w:pPr>
            <w:r>
              <w:rPr>
                <w:b w:val="0"/>
                <w:color w:val="000000"/>
                <w:sz w:val="24"/>
              </w:rPr>
              <w:t>ОГРН 1033600044070</w:t>
            </w:r>
          </w:p>
          <w:p>
            <w:pPr>
              <w:pStyle w:val="1"/>
              <w:numPr>
                <w:ilvl w:val="0"/>
                <w:numId w:val="0"/>
              </w:numPr>
              <w:spacing w:after="0"/>
              <w:contextualSpacing/>
              <w:mirrorIndents/>
              <w:rPr>
                <w:b w:val="0"/>
                <w:color w:val="000000"/>
                <w:sz w:val="24"/>
              </w:rPr>
            </w:pPr>
            <w:r>
              <w:rPr>
                <w:b w:val="0"/>
                <w:color w:val="000000"/>
                <w:sz w:val="24"/>
              </w:rPr>
              <w:t>УФК по Воронежской области (ФГБОУ ВО ВГМУ им. Н.Н. Бурденко Минздрава России)</w:t>
            </w:r>
          </w:p>
          <w:p>
            <w:pPr>
              <w:pStyle w:val="1"/>
              <w:numPr>
                <w:ilvl w:val="0"/>
                <w:numId w:val="0"/>
              </w:numPr>
              <w:spacing w:after="0"/>
              <w:contextualSpacing/>
              <w:mirrorIndents/>
              <w:rPr>
                <w:b w:val="0"/>
                <w:color w:val="000000"/>
                <w:sz w:val="24"/>
              </w:rPr>
            </w:pPr>
            <w:r>
              <w:rPr>
                <w:b w:val="0"/>
                <w:color w:val="000000"/>
                <w:sz w:val="24"/>
              </w:rPr>
              <w:t>л/с 20316Х59160</w:t>
            </w:r>
          </w:p>
          <w:p>
            <w:pPr>
              <w:pStyle w:val="1"/>
              <w:numPr>
                <w:ilvl w:val="0"/>
                <w:numId w:val="0"/>
              </w:numPr>
              <w:spacing w:after="0"/>
              <w:contextualSpacing/>
              <w:mirrorIndents/>
              <w:rPr>
                <w:b w:val="0"/>
                <w:color w:val="000000"/>
                <w:sz w:val="24"/>
              </w:rPr>
            </w:pPr>
            <w:r>
              <w:rPr>
                <w:b w:val="0"/>
                <w:color w:val="000000"/>
                <w:sz w:val="24"/>
              </w:rPr>
              <w:t xml:space="preserve">р/счет 40501810920072000002 </w:t>
            </w:r>
          </w:p>
          <w:p>
            <w:pPr>
              <w:pStyle w:val="1"/>
              <w:numPr>
                <w:ilvl w:val="0"/>
                <w:numId w:val="0"/>
              </w:numPr>
              <w:spacing w:after="0"/>
              <w:contextualSpacing/>
              <w:mirrorIndents/>
              <w:rPr>
                <w:b w:val="0"/>
                <w:color w:val="000000"/>
                <w:sz w:val="24"/>
              </w:rPr>
            </w:pPr>
            <w:r>
              <w:rPr>
                <w:b w:val="0"/>
                <w:color w:val="000000"/>
                <w:sz w:val="24"/>
              </w:rPr>
              <w:t>Отделение Воронеж г. Воронеж</w:t>
            </w:r>
          </w:p>
          <w:p>
            <w:pPr>
              <w:pStyle w:val="1"/>
              <w:numPr>
                <w:ilvl w:val="0"/>
                <w:numId w:val="0"/>
              </w:numPr>
              <w:spacing w:after="0"/>
              <w:contextualSpacing/>
              <w:mirrorIndents/>
              <w:rPr>
                <w:b w:val="0"/>
                <w:color w:val="000000"/>
                <w:sz w:val="24"/>
              </w:rPr>
            </w:pPr>
            <w:r>
              <w:rPr>
                <w:b w:val="0"/>
                <w:color w:val="000000"/>
                <w:sz w:val="24"/>
              </w:rPr>
              <w:t>БИК: 042007001</w:t>
            </w:r>
          </w:p>
          <w:p>
            <w:pPr>
              <w:pStyle w:val="1"/>
              <w:numPr>
                <w:ilvl w:val="0"/>
                <w:numId w:val="0"/>
              </w:numPr>
              <w:spacing w:after="0"/>
              <w:contextualSpacing/>
              <w:mirrorIndents/>
              <w:rPr>
                <w:b w:val="0"/>
                <w:sz w:val="24"/>
              </w:rPr>
            </w:pPr>
          </w:p>
          <w:p>
            <w:pPr>
              <w:pStyle w:val="1"/>
              <w:numPr>
                <w:ilvl w:val="0"/>
                <w:numId w:val="0"/>
              </w:numPr>
              <w:spacing w:after="0"/>
              <w:contextualSpacing/>
              <w:mirrorIndents/>
              <w:rPr>
                <w:b w:val="0"/>
                <w:sz w:val="24"/>
              </w:rPr>
            </w:pPr>
            <w:r>
              <w:rPr>
                <w:b w:val="0"/>
                <w:sz w:val="24"/>
              </w:rPr>
              <w:t>Проректор АХР</w:t>
            </w:r>
          </w:p>
          <w:p>
            <w:pPr>
              <w:contextualSpacing/>
              <w:mirrorIndents/>
              <w:rPr>
                <w:rFonts w:ascii="Times New Roman" w:hAnsi="Times New Roman"/>
              </w:rPr>
            </w:pPr>
            <w:r>
              <w:rPr>
                <w:rFonts w:ascii="Times New Roman" w:hAnsi="Times New Roman"/>
              </w:rPr>
              <w:t>________________________________________</w:t>
            </w:r>
          </w:p>
          <w:p>
            <w:pPr>
              <w:contextualSpacing/>
              <w:mirrorIndents/>
              <w:rPr>
                <w:rFonts w:ascii="Times New Roman" w:hAnsi="Times New Roman"/>
              </w:rPr>
            </w:pPr>
            <w:r>
              <w:rPr>
                <w:rFonts w:ascii="Times New Roman" w:hAnsi="Times New Roman"/>
              </w:rPr>
              <w:t>/</w:t>
            </w:r>
            <w:proofErr w:type="spellStart"/>
            <w:r>
              <w:rPr>
                <w:rFonts w:ascii="Times New Roman" w:hAnsi="Times New Roman"/>
              </w:rPr>
              <w:t>Блощицын</w:t>
            </w:r>
            <w:proofErr w:type="spellEnd"/>
            <w:r>
              <w:rPr>
                <w:rFonts w:ascii="Times New Roman" w:hAnsi="Times New Roman"/>
              </w:rPr>
              <w:t xml:space="preserve"> Л.А./</w:t>
            </w:r>
          </w:p>
          <w:p>
            <w:pPr>
              <w:contextualSpacing/>
              <w:mirrorIndents/>
              <w:rPr>
                <w:rFonts w:ascii="Times New Roman" w:hAnsi="Times New Roman"/>
              </w:rPr>
            </w:pPr>
            <w:r>
              <w:rPr>
                <w:rFonts w:ascii="Times New Roman" w:hAnsi="Times New Roman"/>
              </w:rPr>
              <w:t>М.П.</w:t>
            </w:r>
          </w:p>
        </w:tc>
        <w:tc>
          <w:tcPr>
            <w:tcW w:w="5145" w:type="dxa"/>
            <w:tcMar>
              <w:top w:w="0" w:type="dxa"/>
              <w:left w:w="0" w:type="dxa"/>
              <w:bottom w:w="0" w:type="dxa"/>
              <w:right w:w="0" w:type="dxa"/>
            </w:tcMar>
            <w:hideMark/>
          </w:tcPr>
          <w:p>
            <w:pPr>
              <w:contextualSpacing/>
              <w:mirrorIndents/>
              <w:rPr>
                <w:rFonts w:ascii="Times New Roman" w:hAnsi="Times New Roman"/>
              </w:rPr>
            </w:pPr>
            <w:r>
              <w:rPr>
                <w:rFonts w:ascii="Times New Roman" w:hAnsi="Times New Roman"/>
                <w:b/>
                <w:bCs/>
              </w:rPr>
              <w:t>ПОСТАВЩИК</w:t>
            </w:r>
          </w:p>
          <w:p>
            <w:pPr>
              <w:contextualSpacing/>
              <w:mirrorIndents/>
              <w:rPr>
                <w:rFonts w:ascii="Times New Roman" w:hAnsi="Times New Roman"/>
              </w:rPr>
            </w:pPr>
          </w:p>
          <w:p>
            <w:pPr>
              <w:contextualSpacing/>
              <w:mirrorIndents/>
              <w:rPr>
                <w:rFonts w:ascii="Times New Roman" w:hAnsi="Times New Roman"/>
              </w:rPr>
            </w:pPr>
          </w:p>
          <w:p>
            <w:pPr>
              <w:contextualSpacing/>
              <w:mirrorIndents/>
              <w:rPr>
                <w:rFonts w:ascii="Times New Roman" w:hAnsi="Times New Roman"/>
              </w:rPr>
            </w:pPr>
          </w:p>
          <w:p>
            <w:pPr>
              <w:contextualSpacing/>
              <w:mirrorIndents/>
              <w:rPr>
                <w:rFonts w:ascii="Times New Roman" w:hAnsi="Times New Roman"/>
              </w:rPr>
            </w:pPr>
          </w:p>
          <w:p>
            <w:pPr>
              <w:contextualSpacing/>
              <w:mirrorIndents/>
              <w:rPr>
                <w:rFonts w:ascii="Times New Roman" w:hAnsi="Times New Roman"/>
              </w:rPr>
            </w:pPr>
          </w:p>
          <w:p>
            <w:pPr>
              <w:contextualSpacing/>
              <w:mirrorIndents/>
              <w:rPr>
                <w:rFonts w:ascii="Times New Roman" w:hAnsi="Times New Roman"/>
              </w:rPr>
            </w:pPr>
          </w:p>
          <w:p>
            <w:pPr>
              <w:contextualSpacing/>
              <w:mirrorIndents/>
              <w:rPr>
                <w:rFonts w:ascii="Times New Roman" w:hAnsi="Times New Roman"/>
              </w:rPr>
            </w:pPr>
          </w:p>
          <w:p>
            <w:pPr>
              <w:contextualSpacing/>
              <w:mirrorIndents/>
              <w:rPr>
                <w:rFonts w:ascii="Times New Roman" w:hAnsi="Times New Roman"/>
              </w:rPr>
            </w:pPr>
          </w:p>
          <w:p>
            <w:pPr>
              <w:contextualSpacing/>
              <w:mirrorIndents/>
              <w:rPr>
                <w:rFonts w:ascii="Times New Roman" w:hAnsi="Times New Roman"/>
              </w:rPr>
            </w:pPr>
          </w:p>
          <w:p>
            <w:pPr>
              <w:contextualSpacing/>
              <w:mirrorIndents/>
              <w:rPr>
                <w:rFonts w:ascii="Times New Roman" w:hAnsi="Times New Roman"/>
              </w:rPr>
            </w:pPr>
          </w:p>
          <w:p>
            <w:pPr>
              <w:contextualSpacing/>
              <w:mirrorIndents/>
              <w:rPr>
                <w:rFonts w:ascii="Times New Roman" w:hAnsi="Times New Roman"/>
              </w:rPr>
            </w:pPr>
          </w:p>
          <w:p>
            <w:pPr>
              <w:contextualSpacing/>
              <w:mirrorIndents/>
              <w:rPr>
                <w:rFonts w:ascii="Times New Roman" w:hAnsi="Times New Roman"/>
              </w:rPr>
            </w:pPr>
          </w:p>
          <w:p>
            <w:pPr>
              <w:contextualSpacing/>
              <w:mirrorIndents/>
              <w:rPr>
                <w:rFonts w:ascii="Times New Roman" w:hAnsi="Times New Roman"/>
              </w:rPr>
            </w:pPr>
          </w:p>
          <w:p>
            <w:pPr>
              <w:contextualSpacing/>
              <w:mirrorIndents/>
              <w:rPr>
                <w:rFonts w:ascii="Times New Roman" w:hAnsi="Times New Roman"/>
              </w:rPr>
            </w:pPr>
          </w:p>
          <w:p>
            <w:pPr>
              <w:contextualSpacing/>
              <w:mirrorIndents/>
              <w:rPr>
                <w:rFonts w:ascii="Times New Roman" w:hAnsi="Times New Roman"/>
              </w:rPr>
            </w:pPr>
          </w:p>
          <w:p>
            <w:pPr>
              <w:contextualSpacing/>
              <w:mirrorIndents/>
              <w:rPr>
                <w:rFonts w:ascii="Times New Roman" w:hAnsi="Times New Roman"/>
              </w:rPr>
            </w:pPr>
            <w:r>
              <w:rPr>
                <w:rFonts w:ascii="Times New Roman" w:hAnsi="Times New Roman"/>
              </w:rPr>
              <w:t>_______________________________________</w:t>
            </w:r>
          </w:p>
          <w:p>
            <w:pPr>
              <w:contextualSpacing/>
              <w:mirrorIndents/>
              <w:rPr>
                <w:rFonts w:ascii="Times New Roman" w:hAnsi="Times New Roman"/>
              </w:rPr>
            </w:pPr>
            <w:r>
              <w:rPr>
                <w:rFonts w:ascii="Times New Roman" w:hAnsi="Times New Roman"/>
              </w:rPr>
              <w:t>/                                   /</w:t>
            </w:r>
          </w:p>
          <w:p>
            <w:pPr>
              <w:contextualSpacing/>
              <w:mirrorIndents/>
              <w:rPr>
                <w:rFonts w:ascii="Times New Roman" w:hAnsi="Times New Roman"/>
              </w:rPr>
            </w:pPr>
            <w:r>
              <w:rPr>
                <w:rFonts w:ascii="Times New Roman" w:hAnsi="Times New Roman"/>
              </w:rPr>
              <w:t>М.П.</w:t>
            </w:r>
          </w:p>
        </w:tc>
      </w:tr>
    </w:tbl>
    <w:p>
      <w:pPr>
        <w:contextualSpacing/>
        <w:mirrorIndents/>
        <w:rPr>
          <w:rFonts w:ascii="Times New Roman" w:hAnsi="Times New Roman"/>
        </w:rPr>
      </w:pPr>
    </w:p>
    <w:p>
      <w:pPr>
        <w:contextualSpacing/>
        <w:mirrorIndents/>
        <w:rPr>
          <w:rFonts w:ascii="Times New Roman" w:hAnsi="Times New Roman"/>
        </w:rPr>
      </w:pPr>
    </w:p>
    <w:p>
      <w:pPr>
        <w:contextualSpacing/>
        <w:mirrorIndents/>
        <w:jc w:val="right"/>
        <w:rPr>
          <w:rFonts w:ascii="Times New Roman" w:hAnsi="Times New Roman"/>
        </w:rPr>
      </w:pPr>
    </w:p>
    <w:p>
      <w:pPr>
        <w:contextualSpacing/>
        <w:mirrorIndents/>
        <w:jc w:val="right"/>
        <w:rPr>
          <w:rFonts w:ascii="Times New Roman" w:hAnsi="Times New Roman"/>
        </w:rPr>
      </w:pPr>
    </w:p>
    <w:p>
      <w:pPr>
        <w:contextualSpacing/>
        <w:mirrorIndents/>
        <w:jc w:val="right"/>
        <w:rPr>
          <w:rFonts w:ascii="Times New Roman" w:hAnsi="Times New Roman"/>
        </w:rPr>
      </w:pPr>
    </w:p>
    <w:p>
      <w:pPr>
        <w:contextualSpacing/>
        <w:mirrorIndents/>
        <w:jc w:val="right"/>
        <w:rPr>
          <w:rFonts w:ascii="Times New Roman" w:hAnsi="Times New Roman"/>
        </w:rPr>
      </w:pPr>
    </w:p>
    <w:p>
      <w:pPr>
        <w:contextualSpacing/>
        <w:mirrorIndents/>
        <w:jc w:val="right"/>
        <w:rPr>
          <w:rFonts w:ascii="Times New Roman" w:hAnsi="Times New Roman"/>
        </w:rPr>
      </w:pPr>
    </w:p>
    <w:p>
      <w:pPr>
        <w:contextualSpacing/>
        <w:mirrorIndents/>
        <w:jc w:val="right"/>
        <w:rPr>
          <w:rFonts w:ascii="Times New Roman" w:hAnsi="Times New Roman"/>
        </w:rPr>
      </w:pPr>
    </w:p>
    <w:p>
      <w:pPr>
        <w:contextualSpacing/>
        <w:mirrorIndents/>
        <w:jc w:val="right"/>
        <w:rPr>
          <w:rFonts w:ascii="Times New Roman" w:hAnsi="Times New Roman"/>
        </w:rPr>
      </w:pPr>
    </w:p>
    <w:p>
      <w:pPr>
        <w:contextualSpacing/>
        <w:mirrorIndents/>
        <w:jc w:val="right"/>
        <w:rPr>
          <w:rFonts w:ascii="Times New Roman" w:hAnsi="Times New Roman"/>
        </w:rPr>
      </w:pPr>
    </w:p>
    <w:p>
      <w:pPr>
        <w:contextualSpacing/>
        <w:mirrorIndents/>
        <w:jc w:val="right"/>
        <w:rPr>
          <w:rFonts w:ascii="Times New Roman" w:hAnsi="Times New Roman"/>
        </w:rPr>
      </w:pPr>
      <w:r>
        <w:rPr>
          <w:rFonts w:ascii="Times New Roman" w:hAnsi="Times New Roman"/>
        </w:rPr>
        <w:t>Приложение № 1</w:t>
      </w:r>
    </w:p>
    <w:p>
      <w:pPr>
        <w:contextualSpacing/>
        <w:mirrorIndents/>
        <w:jc w:val="right"/>
        <w:rPr>
          <w:rFonts w:ascii="Times New Roman" w:hAnsi="Times New Roman"/>
        </w:rPr>
      </w:pPr>
      <w:r>
        <w:rPr>
          <w:rFonts w:ascii="Times New Roman" w:hAnsi="Times New Roman"/>
        </w:rPr>
        <w:t>к договору№ ____________</w:t>
      </w:r>
    </w:p>
    <w:p>
      <w:pPr>
        <w:contextualSpacing/>
        <w:mirrorIndents/>
        <w:jc w:val="right"/>
        <w:rPr>
          <w:rFonts w:ascii="Times New Roman" w:hAnsi="Times New Roman"/>
        </w:rPr>
      </w:pPr>
      <w:r>
        <w:rPr>
          <w:rFonts w:ascii="Times New Roman" w:hAnsi="Times New Roman"/>
        </w:rPr>
        <w:t xml:space="preserve">от "___" __________ 20___ г. </w:t>
      </w:r>
    </w:p>
    <w:p>
      <w:pPr>
        <w:contextualSpacing/>
        <w:mirrorIndents/>
        <w:jc w:val="center"/>
        <w:rPr>
          <w:rFonts w:ascii="Times New Roman" w:hAnsi="Times New Roman"/>
          <w:b/>
          <w:bCs/>
        </w:rPr>
      </w:pPr>
    </w:p>
    <w:p>
      <w:pPr>
        <w:contextualSpacing/>
        <w:mirrorIndents/>
        <w:jc w:val="center"/>
        <w:rPr>
          <w:rFonts w:ascii="Times New Roman" w:hAnsi="Times New Roman"/>
          <w:b/>
          <w:bCs/>
        </w:rPr>
      </w:pPr>
    </w:p>
    <w:p>
      <w:pPr>
        <w:contextualSpacing/>
        <w:mirrorIndents/>
        <w:jc w:val="center"/>
        <w:rPr>
          <w:rFonts w:ascii="Times New Roman" w:hAnsi="Times New Roman"/>
          <w:b/>
          <w:bCs/>
        </w:rPr>
      </w:pPr>
      <w:r>
        <w:rPr>
          <w:rFonts w:ascii="Times New Roman" w:hAnsi="Times New Roman"/>
          <w:b/>
          <w:bCs/>
        </w:rPr>
        <w:t xml:space="preserve">СПЕЦИФИКАЦИЯ </w:t>
      </w:r>
    </w:p>
    <w:p>
      <w:pPr>
        <w:contextualSpacing/>
        <w:mirrorIndents/>
        <w:jc w:val="center"/>
        <w:rPr>
          <w:rFonts w:ascii="Times New Roman" w:hAnsi="Times New Roman"/>
          <w:b/>
          <w:bCs/>
        </w:rPr>
      </w:pPr>
      <w:r>
        <w:rPr>
          <w:rFonts w:ascii="Times New Roman" w:hAnsi="Times New Roman"/>
          <w:i/>
        </w:rPr>
        <w:t>(Спецификация будет заполнена по результатам аукциона в электронной форме с учетом Технического задания и предложения победителя)</w:t>
      </w:r>
    </w:p>
    <w:p>
      <w:pPr>
        <w:contextualSpacing/>
        <w:mirrorIndents/>
        <w:jc w:val="center"/>
        <w:rPr>
          <w:rFonts w:ascii="Times New Roman" w:hAnsi="Times New Roman"/>
        </w:rPr>
      </w:pPr>
      <w:r>
        <w:rPr>
          <w:rFonts w:ascii="Times New Roman" w:hAnsi="Times New Roman"/>
        </w:rPr>
        <w:t>.</w:t>
      </w:r>
    </w:p>
    <w:p>
      <w:pPr>
        <w:contextualSpacing/>
        <w:mirrorIndents/>
        <w:jc w:val="center"/>
        <w:rPr>
          <w:rFonts w:ascii="Times New Roman" w:hAnsi="Times New Roman"/>
        </w:rPr>
      </w:pPr>
    </w:p>
    <w:p>
      <w:pPr>
        <w:contextualSpacing/>
        <w:mirrorIndents/>
        <w:jc w:val="center"/>
        <w:rPr>
          <w:rFonts w:ascii="Times New Roman" w:hAnsi="Times New Roman"/>
        </w:rPr>
      </w:pPr>
    </w:p>
    <w:p>
      <w:pPr>
        <w:contextualSpacing/>
        <w:mirrorIndents/>
        <w:jc w:val="center"/>
        <w:rPr>
          <w:rFonts w:ascii="Times New Roman" w:hAnsi="Times New Roman"/>
        </w:rPr>
      </w:pPr>
    </w:p>
    <w:p>
      <w:pPr>
        <w:contextualSpacing/>
        <w:mirrorIndents/>
        <w:jc w:val="center"/>
        <w:rPr>
          <w:rFonts w:ascii="Times New Roman" w:hAnsi="Times New Roman"/>
        </w:rPr>
      </w:pPr>
    </w:p>
    <w:p>
      <w:pPr>
        <w:contextualSpacing/>
        <w:mirrorIndents/>
        <w:jc w:val="center"/>
        <w:rPr>
          <w:rFonts w:ascii="Times New Roman" w:hAnsi="Times New Roman"/>
        </w:rPr>
      </w:pPr>
    </w:p>
    <w:tbl>
      <w:tblPr>
        <w:tblW w:w="0" w:type="auto"/>
        <w:tblLayout w:type="fixed"/>
        <w:tblLook w:val="0000" w:firstRow="0" w:lastRow="0" w:firstColumn="0" w:lastColumn="0" w:noHBand="0" w:noVBand="0"/>
      </w:tblPr>
      <w:tblGrid>
        <w:gridCol w:w="4927"/>
        <w:gridCol w:w="4927"/>
      </w:tblGrid>
      <w:tr>
        <w:tc>
          <w:tcPr>
            <w:tcW w:w="4927" w:type="dxa"/>
          </w:tcPr>
          <w:p>
            <w:pPr>
              <w:contextualSpacing/>
              <w:mirrorIndents/>
              <w:jc w:val="center"/>
              <w:rPr>
                <w:rFonts w:ascii="Times New Roman" w:hAnsi="Times New Roman"/>
              </w:rPr>
            </w:pPr>
            <w:r>
              <w:rPr>
                <w:rFonts w:ascii="Times New Roman" w:hAnsi="Times New Roman"/>
              </w:rPr>
              <w:t>От Заказчика:</w:t>
            </w:r>
          </w:p>
          <w:p>
            <w:pPr>
              <w:contextualSpacing/>
              <w:mirrorIndents/>
              <w:jc w:val="center"/>
              <w:rPr>
                <w:rFonts w:ascii="Times New Roman" w:hAnsi="Times New Roman"/>
              </w:rPr>
            </w:pPr>
          </w:p>
          <w:p>
            <w:pPr>
              <w:pStyle w:val="1"/>
              <w:numPr>
                <w:ilvl w:val="0"/>
                <w:numId w:val="0"/>
              </w:numPr>
              <w:spacing w:after="0"/>
              <w:contextualSpacing/>
              <w:mirrorIndents/>
              <w:rPr>
                <w:b w:val="0"/>
                <w:sz w:val="24"/>
              </w:rPr>
            </w:pPr>
            <w:r>
              <w:rPr>
                <w:b w:val="0"/>
                <w:sz w:val="24"/>
              </w:rPr>
              <w:t>Проректор АХР</w:t>
            </w:r>
          </w:p>
          <w:p>
            <w:pPr>
              <w:contextualSpacing/>
              <w:mirrorIndents/>
              <w:rPr>
                <w:rFonts w:ascii="Times New Roman" w:hAnsi="Times New Roman"/>
              </w:rPr>
            </w:pPr>
            <w:r>
              <w:rPr>
                <w:rFonts w:ascii="Times New Roman" w:hAnsi="Times New Roman"/>
              </w:rPr>
              <w:t>________________________________________/</w:t>
            </w:r>
            <w:proofErr w:type="spellStart"/>
            <w:r>
              <w:rPr>
                <w:rFonts w:ascii="Times New Roman" w:hAnsi="Times New Roman"/>
              </w:rPr>
              <w:t>Блощицын</w:t>
            </w:r>
            <w:proofErr w:type="spellEnd"/>
            <w:r>
              <w:rPr>
                <w:rFonts w:ascii="Times New Roman" w:hAnsi="Times New Roman"/>
              </w:rPr>
              <w:t xml:space="preserve"> Л.А./</w:t>
            </w:r>
          </w:p>
          <w:p>
            <w:pPr>
              <w:contextualSpacing/>
              <w:mirrorIndents/>
              <w:rPr>
                <w:rFonts w:ascii="Times New Roman" w:hAnsi="Times New Roman"/>
                <w:snapToGrid w:val="0"/>
              </w:rPr>
            </w:pPr>
            <w:r>
              <w:rPr>
                <w:rFonts w:ascii="Times New Roman" w:hAnsi="Times New Roman"/>
                <w:snapToGrid w:val="0"/>
              </w:rPr>
              <w:t>м. п.</w:t>
            </w:r>
          </w:p>
        </w:tc>
        <w:tc>
          <w:tcPr>
            <w:tcW w:w="4927" w:type="dxa"/>
          </w:tcPr>
          <w:p>
            <w:pPr>
              <w:contextualSpacing/>
              <w:mirrorIndents/>
              <w:jc w:val="center"/>
              <w:rPr>
                <w:rFonts w:ascii="Times New Roman" w:hAnsi="Times New Roman"/>
              </w:rPr>
            </w:pPr>
            <w:r>
              <w:rPr>
                <w:rFonts w:ascii="Times New Roman" w:hAnsi="Times New Roman"/>
              </w:rPr>
              <w:t>От Поставщика:</w:t>
            </w:r>
          </w:p>
          <w:p>
            <w:pPr>
              <w:contextualSpacing/>
              <w:mirrorIndents/>
              <w:jc w:val="center"/>
              <w:rPr>
                <w:rFonts w:ascii="Times New Roman" w:hAnsi="Times New Roman"/>
              </w:rPr>
            </w:pPr>
            <w:r>
              <w:rPr>
                <w:rFonts w:ascii="Times New Roman" w:hAnsi="Times New Roman"/>
              </w:rPr>
              <w:t>___________________</w:t>
            </w:r>
          </w:p>
          <w:p>
            <w:pPr>
              <w:ind w:firstLine="772"/>
              <w:contextualSpacing/>
              <w:mirrorIndents/>
              <w:rPr>
                <w:rFonts w:ascii="Times New Roman" w:hAnsi="Times New Roman"/>
              </w:rPr>
            </w:pPr>
            <w:r>
              <w:rPr>
                <w:rFonts w:ascii="Times New Roman" w:hAnsi="Times New Roman"/>
              </w:rPr>
              <w:t>(должность)</w:t>
            </w:r>
          </w:p>
          <w:p>
            <w:pPr>
              <w:contextualSpacing/>
              <w:mirrorIndents/>
              <w:jc w:val="center"/>
              <w:rPr>
                <w:rFonts w:ascii="Times New Roman" w:hAnsi="Times New Roman"/>
              </w:rPr>
            </w:pPr>
            <w:r>
              <w:rPr>
                <w:rFonts w:ascii="Times New Roman" w:hAnsi="Times New Roman"/>
              </w:rPr>
              <w:t>____________________ ___________</w:t>
            </w:r>
          </w:p>
          <w:p>
            <w:pPr>
              <w:ind w:firstLine="630"/>
              <w:contextualSpacing/>
              <w:mirrorIndents/>
              <w:rPr>
                <w:rFonts w:ascii="Times New Roman" w:hAnsi="Times New Roman"/>
              </w:rPr>
            </w:pPr>
            <w:r>
              <w:rPr>
                <w:rFonts w:ascii="Times New Roman" w:hAnsi="Times New Roman"/>
              </w:rPr>
              <w:t xml:space="preserve">Ф.И.О.                             (подпись)                   </w:t>
            </w:r>
          </w:p>
          <w:p>
            <w:pPr>
              <w:ind w:firstLine="630"/>
              <w:contextualSpacing/>
              <w:mirrorIndents/>
              <w:rPr>
                <w:rFonts w:ascii="Times New Roman" w:hAnsi="Times New Roman"/>
              </w:rPr>
            </w:pPr>
            <w:r>
              <w:rPr>
                <w:rFonts w:ascii="Times New Roman" w:hAnsi="Times New Roman"/>
                <w:snapToGrid w:val="0"/>
              </w:rPr>
              <w:t>м. п.</w:t>
            </w:r>
          </w:p>
        </w:tc>
      </w:tr>
    </w:tbl>
    <w:p>
      <w:pPr>
        <w:contextualSpacing/>
        <w:mirrorIndents/>
        <w:jc w:val="center"/>
        <w:rPr>
          <w:rFonts w:ascii="Times New Roman" w:hAnsi="Times New Roman"/>
        </w:rPr>
      </w:pPr>
    </w:p>
    <w:p>
      <w:pPr>
        <w:contextualSpacing/>
        <w:mirrorIndents/>
        <w:jc w:val="center"/>
        <w:rPr>
          <w:rFonts w:ascii="Times New Roman" w:hAnsi="Times New Roman"/>
        </w:rPr>
      </w:pPr>
    </w:p>
    <w:p>
      <w:pPr>
        <w:contextualSpacing/>
        <w:mirrorIndents/>
        <w:jc w:val="center"/>
        <w:rPr>
          <w:rFonts w:ascii="Times New Roman" w:hAnsi="Times New Roman"/>
        </w:rPr>
      </w:pPr>
    </w:p>
    <w:p>
      <w:pPr>
        <w:pageBreakBefore/>
        <w:spacing w:line="0" w:lineRule="atLeast"/>
        <w:jc w:val="right"/>
        <w:rPr>
          <w:rFonts w:ascii="Times New Roman" w:hAnsi="Times New Roman"/>
        </w:rPr>
      </w:pPr>
      <w:r>
        <w:rPr>
          <w:rFonts w:ascii="Times New Roman" w:hAnsi="Times New Roman"/>
        </w:rPr>
        <w:lastRenderedPageBreak/>
        <w:t>Приложение 2</w:t>
      </w:r>
    </w:p>
    <w:p>
      <w:pPr>
        <w:spacing w:line="0" w:lineRule="atLeast"/>
        <w:jc w:val="right"/>
        <w:rPr>
          <w:rFonts w:ascii="Times New Roman" w:hAnsi="Times New Roman"/>
        </w:rPr>
      </w:pPr>
      <w:r>
        <w:rPr>
          <w:rFonts w:ascii="Times New Roman" w:hAnsi="Times New Roman"/>
        </w:rPr>
        <w:t>к Договору № ____</w:t>
      </w:r>
    </w:p>
    <w:p>
      <w:pPr>
        <w:spacing w:line="0" w:lineRule="atLeast"/>
        <w:jc w:val="right"/>
        <w:rPr>
          <w:rFonts w:ascii="Times New Roman" w:hAnsi="Times New Roman"/>
        </w:rPr>
      </w:pPr>
      <w:r>
        <w:rPr>
          <w:rFonts w:ascii="Times New Roman" w:hAnsi="Times New Roman"/>
        </w:rPr>
        <w:t>от «_</w:t>
      </w:r>
      <w:proofErr w:type="gramStart"/>
      <w:r>
        <w:rPr>
          <w:rFonts w:ascii="Times New Roman" w:hAnsi="Times New Roman"/>
        </w:rPr>
        <w:t>_»_</w:t>
      </w:r>
      <w:proofErr w:type="gramEnd"/>
      <w:r>
        <w:rPr>
          <w:rFonts w:ascii="Times New Roman" w:hAnsi="Times New Roman"/>
        </w:rPr>
        <w:t xml:space="preserve">_________201 г. </w:t>
      </w:r>
    </w:p>
    <w:p>
      <w:pPr>
        <w:spacing w:line="0" w:lineRule="atLeast"/>
        <w:jc w:val="right"/>
        <w:rPr>
          <w:rFonts w:ascii="Times New Roman" w:hAnsi="Times New Roman"/>
        </w:rPr>
      </w:pPr>
    </w:p>
    <w:p>
      <w:pPr>
        <w:tabs>
          <w:tab w:val="left" w:pos="5460"/>
        </w:tabs>
        <w:autoSpaceDE w:val="0"/>
        <w:autoSpaceDN w:val="0"/>
        <w:adjustRightInd w:val="0"/>
        <w:spacing w:line="0" w:lineRule="atLeast"/>
        <w:jc w:val="center"/>
        <w:rPr>
          <w:rFonts w:ascii="Times New Roman" w:hAnsi="Times New Roman"/>
        </w:rPr>
      </w:pPr>
      <w:r>
        <w:rPr>
          <w:rFonts w:ascii="Times New Roman" w:hAnsi="Times New Roman"/>
        </w:rPr>
        <w:t>ПРОЕКТ</w:t>
      </w:r>
    </w:p>
    <w:p>
      <w:pPr>
        <w:spacing w:line="0" w:lineRule="atLeast"/>
        <w:jc w:val="center"/>
        <w:rPr>
          <w:rFonts w:ascii="Times New Roman" w:hAnsi="Times New Roman"/>
          <w:b/>
        </w:rPr>
      </w:pPr>
      <w:r>
        <w:rPr>
          <w:rFonts w:ascii="Times New Roman" w:hAnsi="Times New Roman"/>
          <w:b/>
        </w:rPr>
        <w:t>АКТ</w:t>
      </w:r>
    </w:p>
    <w:p>
      <w:pPr>
        <w:spacing w:line="0" w:lineRule="atLeast"/>
        <w:jc w:val="center"/>
        <w:rPr>
          <w:rFonts w:ascii="Times New Roman" w:hAnsi="Times New Roman"/>
          <w:b/>
        </w:rPr>
      </w:pPr>
      <w:r>
        <w:rPr>
          <w:rFonts w:ascii="Times New Roman" w:hAnsi="Times New Roman"/>
          <w:b/>
        </w:rPr>
        <w:t>ПРИЕМА-ПЕРЕДАЧИ ТОВАРА</w:t>
      </w:r>
    </w:p>
    <w:p>
      <w:pPr>
        <w:spacing w:line="0" w:lineRule="atLeast"/>
        <w:jc w:val="both"/>
        <w:rPr>
          <w:rFonts w:ascii="Times New Roman" w:hAnsi="Times New Roman"/>
          <w:b/>
        </w:rPr>
      </w:pPr>
    </w:p>
    <w:p>
      <w:pPr>
        <w:autoSpaceDE w:val="0"/>
        <w:autoSpaceDN w:val="0"/>
        <w:adjustRightInd w:val="0"/>
        <w:spacing w:line="0" w:lineRule="atLeast"/>
        <w:jc w:val="center"/>
        <w:rPr>
          <w:rFonts w:ascii="Times New Roman" w:hAnsi="Times New Roman"/>
        </w:rPr>
      </w:pPr>
      <w:r>
        <w:rPr>
          <w:rFonts w:ascii="Times New Roman" w:hAnsi="Times New Roman"/>
        </w:rPr>
        <w:t xml:space="preserve">г. Воронеж                                                                 </w:t>
      </w:r>
      <w:r>
        <w:rPr>
          <w:rFonts w:ascii="Times New Roman" w:hAnsi="Times New Roman"/>
        </w:rPr>
        <w:tab/>
        <w:t xml:space="preserve">         </w:t>
      </w:r>
      <w:proofErr w:type="gramStart"/>
      <w:r>
        <w:rPr>
          <w:rFonts w:ascii="Times New Roman" w:hAnsi="Times New Roman"/>
        </w:rPr>
        <w:t xml:space="preserve">   «</w:t>
      </w:r>
      <w:proofErr w:type="gramEnd"/>
      <w:r>
        <w:rPr>
          <w:rFonts w:ascii="Times New Roman" w:hAnsi="Times New Roman"/>
        </w:rPr>
        <w:t>__» ______________ 201 г.</w:t>
      </w:r>
    </w:p>
    <w:p>
      <w:pPr>
        <w:autoSpaceDE w:val="0"/>
        <w:autoSpaceDN w:val="0"/>
        <w:adjustRightInd w:val="0"/>
        <w:spacing w:line="0" w:lineRule="atLeast"/>
        <w:ind w:firstLine="600"/>
        <w:jc w:val="both"/>
        <w:rPr>
          <w:rFonts w:ascii="Times New Roman" w:hAnsi="Times New Roman"/>
        </w:rPr>
      </w:pPr>
    </w:p>
    <w:p>
      <w:pPr>
        <w:autoSpaceDE w:val="0"/>
        <w:autoSpaceDN w:val="0"/>
        <w:adjustRightInd w:val="0"/>
        <w:spacing w:line="0" w:lineRule="atLeast"/>
        <w:ind w:firstLine="600"/>
        <w:jc w:val="both"/>
        <w:rPr>
          <w:rFonts w:ascii="Times New Roman" w:hAnsi="Times New Roman"/>
        </w:rPr>
      </w:pPr>
      <w:r>
        <w:rPr>
          <w:rFonts w:ascii="Times New Roman" w:hAnsi="Times New Roman"/>
        </w:rPr>
        <w:t>«Заказчик» -  федеральное государственное бюджетное образовательное учреждение высшего образования «Воронежский государственный медицинский университет имени Н.Н Бурденко Министерства здравоохранения Российской Федерации, в лице проректора по административно-хозяйственной работе от 1.07.2019 № 31/10, с одной стороны, и ________________, именуемое в дальнейшем «Поставщик», в лице __________________, действующего на основании, с другой стороны, совместно именуемые в дальнейшем Сторонами, составили настоящий Акт о нижеследующем:</w:t>
      </w:r>
    </w:p>
    <w:p>
      <w:pPr>
        <w:autoSpaceDE w:val="0"/>
        <w:autoSpaceDN w:val="0"/>
        <w:adjustRightInd w:val="0"/>
        <w:spacing w:line="0" w:lineRule="atLeast"/>
        <w:ind w:firstLine="600"/>
        <w:jc w:val="both"/>
        <w:rPr>
          <w:rFonts w:ascii="Times New Roman" w:hAnsi="Times New Roman"/>
        </w:rPr>
      </w:pPr>
    </w:p>
    <w:p>
      <w:pPr>
        <w:autoSpaceDE w:val="0"/>
        <w:autoSpaceDN w:val="0"/>
        <w:adjustRightInd w:val="0"/>
        <w:spacing w:line="0" w:lineRule="atLeast"/>
        <w:ind w:firstLine="600"/>
        <w:jc w:val="both"/>
        <w:rPr>
          <w:rFonts w:ascii="Times New Roman" w:hAnsi="Times New Roman"/>
        </w:rPr>
      </w:pPr>
      <w:r>
        <w:rPr>
          <w:rFonts w:ascii="Times New Roman" w:hAnsi="Times New Roman"/>
        </w:rPr>
        <w:t>1. В соответствии с Договором № ________________ от "__" __________ 20__ г. (далее - Договор) Поставщик выполнил обязательства по поставке товара, а именно:</w:t>
      </w:r>
    </w:p>
    <w:p>
      <w:pPr>
        <w:autoSpaceDE w:val="0"/>
        <w:autoSpaceDN w:val="0"/>
        <w:adjustRightInd w:val="0"/>
        <w:spacing w:line="0" w:lineRule="atLeast"/>
        <w:jc w:val="both"/>
        <w:rPr>
          <w:rFonts w:ascii="Times New Roman" w:hAnsi="Times New Roman"/>
        </w:rPr>
      </w:pPr>
      <w:r>
        <w:rPr>
          <w:rFonts w:ascii="Times New Roman" w:hAnsi="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autoSpaceDE w:val="0"/>
        <w:autoSpaceDN w:val="0"/>
        <w:adjustRightInd w:val="0"/>
        <w:spacing w:line="0" w:lineRule="atLeast"/>
        <w:ind w:firstLine="600"/>
        <w:jc w:val="both"/>
        <w:rPr>
          <w:rFonts w:ascii="Times New Roman" w:hAnsi="Times New Roman"/>
        </w:rPr>
      </w:pPr>
      <w:r>
        <w:rPr>
          <w:rFonts w:ascii="Times New Roman" w:hAnsi="Times New Roman"/>
        </w:rPr>
        <w:t>2. Фактическое количество, качество, комплектность поставленного товара соответствует (не соответствует) требованиям Договора:</w:t>
      </w:r>
    </w:p>
    <w:p>
      <w:pPr>
        <w:autoSpaceDE w:val="0"/>
        <w:autoSpaceDN w:val="0"/>
        <w:adjustRightInd w:val="0"/>
        <w:spacing w:line="0" w:lineRule="atLeast"/>
        <w:jc w:val="both"/>
        <w:rPr>
          <w:rFonts w:ascii="Times New Roman" w:hAnsi="Times New Roman"/>
        </w:rPr>
      </w:pPr>
      <w:r>
        <w:rPr>
          <w:rFonts w:ascii="Times New Roman" w:hAnsi="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autoSpaceDE w:val="0"/>
        <w:autoSpaceDN w:val="0"/>
        <w:adjustRightInd w:val="0"/>
        <w:spacing w:line="0" w:lineRule="atLeast"/>
        <w:ind w:firstLine="600"/>
        <w:jc w:val="both"/>
        <w:rPr>
          <w:rFonts w:ascii="Times New Roman" w:hAnsi="Times New Roman"/>
        </w:rPr>
      </w:pPr>
      <w:r>
        <w:rPr>
          <w:rFonts w:ascii="Times New Roman" w:hAnsi="Times New Roman"/>
        </w:rPr>
        <w:t xml:space="preserve">3. Товар согласно Договору должен быть поставлен "__» _________________ 20__ г., </w:t>
      </w:r>
      <w:proofErr w:type="gramStart"/>
      <w:r>
        <w:rPr>
          <w:rFonts w:ascii="Times New Roman" w:hAnsi="Times New Roman"/>
        </w:rPr>
        <w:t>фактически  "</w:t>
      </w:r>
      <w:proofErr w:type="gramEnd"/>
      <w:r>
        <w:rPr>
          <w:rFonts w:ascii="Times New Roman" w:hAnsi="Times New Roman"/>
        </w:rPr>
        <w:t>__" _______________ 20__ г.</w:t>
      </w:r>
    </w:p>
    <w:p>
      <w:pPr>
        <w:tabs>
          <w:tab w:val="left" w:pos="2268"/>
        </w:tabs>
        <w:autoSpaceDE w:val="0"/>
        <w:autoSpaceDN w:val="0"/>
        <w:adjustRightInd w:val="0"/>
        <w:spacing w:line="0" w:lineRule="atLeast"/>
        <w:ind w:firstLine="600"/>
        <w:jc w:val="both"/>
        <w:rPr>
          <w:rFonts w:ascii="Times New Roman" w:hAnsi="Times New Roman"/>
        </w:rPr>
      </w:pPr>
      <w:r>
        <w:rPr>
          <w:rFonts w:ascii="Times New Roman" w:hAnsi="Times New Roman"/>
        </w:rPr>
        <w:t>4.  Недостатки товара выявлены (не выявлены):</w:t>
      </w:r>
    </w:p>
    <w:p>
      <w:pPr>
        <w:autoSpaceDE w:val="0"/>
        <w:autoSpaceDN w:val="0"/>
        <w:adjustRightInd w:val="0"/>
        <w:spacing w:line="0" w:lineRule="atLeast"/>
        <w:jc w:val="both"/>
        <w:rPr>
          <w:rFonts w:ascii="Times New Roman" w:hAnsi="Times New Roman"/>
        </w:rPr>
      </w:pPr>
      <w:r>
        <w:rPr>
          <w:rFonts w:ascii="Times New Roman" w:hAnsi="Times New Roman"/>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pPr>
        <w:spacing w:line="0" w:lineRule="atLeast"/>
        <w:ind w:firstLine="567"/>
        <w:jc w:val="both"/>
        <w:rPr>
          <w:rFonts w:ascii="Times New Roman" w:hAnsi="Times New Roman"/>
        </w:rPr>
      </w:pPr>
    </w:p>
    <w:p>
      <w:pPr>
        <w:spacing w:line="0" w:lineRule="atLeast"/>
        <w:ind w:firstLine="567"/>
        <w:jc w:val="both"/>
        <w:rPr>
          <w:rFonts w:ascii="Times New Roman" w:hAnsi="Times New Roman"/>
        </w:rPr>
      </w:pPr>
    </w:p>
    <w:p>
      <w:pPr>
        <w:spacing w:line="0" w:lineRule="atLeast"/>
        <w:ind w:firstLine="567"/>
        <w:jc w:val="both"/>
        <w:rPr>
          <w:rFonts w:ascii="Times New Roman" w:hAnsi="Times New Roman"/>
        </w:rPr>
      </w:pPr>
    </w:p>
    <w:p>
      <w:pPr>
        <w:autoSpaceDE w:val="0"/>
        <w:autoSpaceDN w:val="0"/>
        <w:adjustRightInd w:val="0"/>
        <w:spacing w:line="0" w:lineRule="atLeast"/>
        <w:jc w:val="both"/>
        <w:rPr>
          <w:rFonts w:ascii="Times New Roman" w:hAnsi="Times New Roman"/>
        </w:rPr>
      </w:pPr>
      <w:proofErr w:type="gramStart"/>
      <w:r>
        <w:rPr>
          <w:rFonts w:ascii="Times New Roman" w:hAnsi="Times New Roman"/>
        </w:rPr>
        <w:t xml:space="preserve">Сдал:   </w:t>
      </w:r>
      <w:proofErr w:type="gramEnd"/>
      <w:r>
        <w:rPr>
          <w:rFonts w:ascii="Times New Roman" w:hAnsi="Times New Roman"/>
        </w:rPr>
        <w:t xml:space="preserve">                                                                                               Принял:</w:t>
      </w:r>
    </w:p>
    <w:p>
      <w:pPr>
        <w:autoSpaceDE w:val="0"/>
        <w:autoSpaceDN w:val="0"/>
        <w:adjustRightInd w:val="0"/>
        <w:spacing w:line="0" w:lineRule="atLeast"/>
        <w:jc w:val="both"/>
        <w:rPr>
          <w:rFonts w:ascii="Times New Roman" w:hAnsi="Times New Roman"/>
        </w:rPr>
      </w:pPr>
      <w:r>
        <w:rPr>
          <w:rFonts w:ascii="Times New Roman" w:hAnsi="Times New Roman"/>
        </w:rPr>
        <w:t xml:space="preserve">              Поставщик</w:t>
      </w:r>
      <w:r>
        <w:rPr>
          <w:rFonts w:ascii="Times New Roman" w:hAnsi="Times New Roman"/>
        </w:rPr>
        <w:tab/>
      </w:r>
      <w:r>
        <w:rPr>
          <w:rFonts w:ascii="Times New Roman" w:hAnsi="Times New Roman"/>
        </w:rPr>
        <w:tab/>
      </w:r>
      <w:r>
        <w:rPr>
          <w:rFonts w:ascii="Times New Roman" w:hAnsi="Times New Roman"/>
        </w:rPr>
        <w:tab/>
        <w:t xml:space="preserve">                                        Заказчик</w:t>
      </w:r>
    </w:p>
    <w:p>
      <w:pPr>
        <w:autoSpaceDE w:val="0"/>
        <w:autoSpaceDN w:val="0"/>
        <w:adjustRightInd w:val="0"/>
        <w:spacing w:line="0" w:lineRule="atLeast"/>
        <w:jc w:val="both"/>
        <w:rPr>
          <w:rFonts w:ascii="Times New Roman" w:hAnsi="Times New Roman"/>
        </w:rPr>
      </w:pPr>
    </w:p>
    <w:p>
      <w:pPr>
        <w:autoSpaceDE w:val="0"/>
        <w:autoSpaceDN w:val="0"/>
        <w:adjustRightInd w:val="0"/>
        <w:spacing w:line="0" w:lineRule="atLeast"/>
        <w:jc w:val="both"/>
        <w:rPr>
          <w:rFonts w:ascii="Times New Roman" w:hAnsi="Times New Roman"/>
        </w:rPr>
      </w:pPr>
    </w:p>
    <w:p>
      <w:pPr>
        <w:autoSpaceDE w:val="0"/>
        <w:autoSpaceDN w:val="0"/>
        <w:adjustRightInd w:val="0"/>
        <w:spacing w:line="0" w:lineRule="atLeast"/>
        <w:jc w:val="both"/>
        <w:rPr>
          <w:rFonts w:ascii="Times New Roman" w:hAnsi="Times New Roman"/>
        </w:rPr>
      </w:pPr>
      <w:r>
        <w:rPr>
          <w:rFonts w:ascii="Times New Roman" w:hAnsi="Times New Roman"/>
        </w:rPr>
        <w:t>_______________________                                                 _________________________</w:t>
      </w:r>
    </w:p>
    <w:p>
      <w:pPr>
        <w:autoSpaceDE w:val="0"/>
        <w:autoSpaceDN w:val="0"/>
        <w:adjustRightInd w:val="0"/>
        <w:spacing w:line="0" w:lineRule="atLeast"/>
        <w:jc w:val="both"/>
        <w:rPr>
          <w:rFonts w:ascii="Times New Roman" w:hAnsi="Times New Roman"/>
        </w:rPr>
      </w:pPr>
      <w:r>
        <w:rPr>
          <w:rFonts w:ascii="Times New Roman" w:hAnsi="Times New Roman"/>
        </w:rPr>
        <w:t>М.П.                                                                                     М.П.</w:t>
      </w:r>
    </w:p>
    <w:p>
      <w:pPr>
        <w:pStyle w:val="26"/>
        <w:spacing w:after="0" w:line="0" w:lineRule="atLeast"/>
        <w:contextualSpacing/>
        <w:rPr>
          <w:b/>
          <w:bCs/>
        </w:rPr>
      </w:pPr>
    </w:p>
    <w:p>
      <w:pPr>
        <w:pStyle w:val="26"/>
        <w:spacing w:after="0" w:line="0" w:lineRule="atLeast"/>
        <w:contextualSpacing/>
        <w:rPr>
          <w:b/>
          <w:bCs/>
        </w:rPr>
      </w:pPr>
    </w:p>
    <w:p>
      <w:pPr>
        <w:autoSpaceDE w:val="0"/>
        <w:autoSpaceDN w:val="0"/>
        <w:adjustRightInd w:val="0"/>
        <w:jc w:val="both"/>
        <w:rPr>
          <w:rFonts w:ascii="Times New Roman" w:hAnsi="Times New Roman"/>
        </w:rPr>
      </w:pPr>
      <w:r>
        <w:rPr>
          <w:rFonts w:ascii="Times New Roman" w:hAnsi="Times New Roman"/>
        </w:rPr>
        <w:t>Ответственный за приемку Товара ___________________ /_______________________/</w:t>
      </w:r>
    </w:p>
    <w:p>
      <w:pPr>
        <w:pStyle w:val="26"/>
        <w:spacing w:after="0" w:line="0" w:lineRule="atLeast"/>
        <w:contextualSpacing/>
        <w:rPr>
          <w:b/>
          <w:bCs/>
        </w:rPr>
      </w:pPr>
    </w:p>
    <w:p>
      <w:pPr>
        <w:jc w:val="center"/>
        <w:rPr>
          <w:rFonts w:ascii="Times New Roman" w:hAnsi="Times New Roman"/>
          <w:b/>
          <w:lang w:val="x-none"/>
        </w:rPr>
      </w:pPr>
    </w:p>
    <w:p>
      <w:pPr>
        <w:jc w:val="center"/>
        <w:rPr>
          <w:rFonts w:ascii="Times New Roman" w:hAnsi="Times New Roman"/>
          <w:b/>
          <w:lang w:val="x-none"/>
        </w:rPr>
      </w:pPr>
    </w:p>
    <w:p>
      <w:pPr>
        <w:jc w:val="center"/>
        <w:rPr>
          <w:rFonts w:ascii="Times New Roman" w:hAnsi="Times New Roman"/>
          <w:b/>
          <w:lang w:val="x-none"/>
        </w:rPr>
      </w:pPr>
    </w:p>
    <w:p>
      <w:pPr>
        <w:jc w:val="center"/>
        <w:rPr>
          <w:rFonts w:ascii="Times New Roman" w:hAnsi="Times New Roman"/>
          <w:b/>
          <w:lang w:val="x-none"/>
        </w:rPr>
      </w:pPr>
    </w:p>
    <w:p>
      <w:pPr>
        <w:autoSpaceDE w:val="0"/>
        <w:autoSpaceDN w:val="0"/>
        <w:adjustRightInd w:val="0"/>
        <w:jc w:val="both"/>
        <w:rPr>
          <w:rFonts w:ascii="Times New Roman" w:hAnsi="Times New Roman"/>
        </w:rPr>
      </w:pPr>
    </w:p>
    <w:p>
      <w:pPr>
        <w:jc w:val="both"/>
        <w:rPr>
          <w:rFonts w:ascii="Times New Roman" w:eastAsia="Times New Roman" w:hAnsi="Times New Roman"/>
          <w:b/>
          <w:kern w:val="0"/>
          <w:lang w:eastAsia="ru-RU"/>
        </w:rPr>
      </w:pPr>
      <w:r>
        <w:rPr>
          <w:rFonts w:ascii="Times New Roman" w:eastAsia="Times New Roman" w:hAnsi="Times New Roman"/>
          <w:b/>
          <w:kern w:val="0"/>
          <w:lang w:eastAsia="ru-RU"/>
        </w:rPr>
        <w:t xml:space="preserve">Раздел </w:t>
      </w:r>
      <w:r>
        <w:rPr>
          <w:rFonts w:ascii="Times New Roman" w:eastAsia="Times New Roman" w:hAnsi="Times New Roman"/>
          <w:b/>
          <w:kern w:val="0"/>
          <w:lang w:val="en-US" w:eastAsia="ru-RU"/>
        </w:rPr>
        <w:t>I</w:t>
      </w:r>
      <w:r>
        <w:rPr>
          <w:rFonts w:ascii="Times New Roman" w:eastAsia="Times New Roman" w:hAnsi="Times New Roman"/>
          <w:b/>
          <w:kern w:val="0"/>
          <w:lang w:eastAsia="ru-RU"/>
        </w:rPr>
        <w:t xml:space="preserve">V. ФОРМА ПРИЛОЖЕНИЯ К ПЕРВОЙ ЧАСТИ ЗАЯВКИ УЧАСТНИКА ЗАКУПКИ </w:t>
      </w:r>
    </w:p>
    <w:p>
      <w:pPr>
        <w:widowControl/>
        <w:suppressAutoHyphens w:val="0"/>
        <w:jc w:val="both"/>
        <w:rPr>
          <w:rFonts w:ascii="Times New Roman" w:eastAsia="Times New Roman" w:hAnsi="Times New Roman"/>
          <w:kern w:val="0"/>
          <w:lang w:eastAsia="ru-RU"/>
        </w:rPr>
      </w:pPr>
      <w:r>
        <w:rPr>
          <w:rFonts w:ascii="Times New Roman" w:eastAsia="Times New Roman" w:hAnsi="Times New Roman"/>
          <w:kern w:val="0"/>
          <w:lang w:eastAsia="ru-RU"/>
        </w:rPr>
        <w:t xml:space="preserve">           </w:t>
      </w:r>
    </w:p>
    <w:p>
      <w:pPr>
        <w:widowControl/>
        <w:suppressAutoHyphens w:val="0"/>
        <w:ind w:firstLine="567"/>
        <w:jc w:val="center"/>
        <w:rPr>
          <w:rFonts w:ascii="Times New Roman" w:eastAsia="Times New Roman" w:hAnsi="Times New Roman"/>
          <w:b/>
          <w:kern w:val="0"/>
          <w:lang w:eastAsia="ru-RU"/>
        </w:rPr>
      </w:pPr>
      <w:r>
        <w:rPr>
          <w:rFonts w:ascii="Times New Roman" w:eastAsia="Times New Roman" w:hAnsi="Times New Roman"/>
          <w:b/>
          <w:kern w:val="0"/>
          <w:lang w:eastAsia="ru-RU"/>
        </w:rPr>
        <w:t xml:space="preserve">Согласие на поставку товара (выполнение работ, оказание услуг) </w:t>
      </w:r>
    </w:p>
    <w:p>
      <w:pPr>
        <w:autoSpaceDE w:val="0"/>
        <w:spacing w:line="0" w:lineRule="atLeast"/>
        <w:ind w:firstLine="709"/>
        <w:contextualSpacing/>
        <w:jc w:val="both"/>
        <w:rPr>
          <w:rFonts w:ascii="Times New Roman" w:eastAsia="Times New Roman" w:hAnsi="Times New Roman"/>
          <w:lang w:eastAsia="zh-CN"/>
        </w:rPr>
      </w:pPr>
    </w:p>
    <w:p>
      <w:pPr>
        <w:spacing w:line="0" w:lineRule="atLeast"/>
        <w:contextualSpacing/>
        <w:jc w:val="both"/>
        <w:rPr>
          <w:rFonts w:ascii="Times New Roman" w:eastAsia="Arial" w:hAnsi="Times New Roman"/>
          <w:lang w:eastAsia="zh-CN"/>
        </w:rPr>
      </w:pPr>
      <w:r>
        <w:rPr>
          <w:rFonts w:ascii="Times New Roman" w:eastAsia="Times New Roman" w:hAnsi="Times New Roman"/>
          <w:lang w:eastAsia="zh-CN"/>
        </w:rPr>
        <w:t xml:space="preserve">Изучив извещение № _______________________ от «__» ________ 20__г. и документацию о проведении аукциона в электронной форме </w:t>
      </w:r>
      <w:r>
        <w:rPr>
          <w:rFonts w:ascii="Times New Roman" w:hAnsi="Times New Roman"/>
        </w:rPr>
        <w:t xml:space="preserve">на право заключения договора </w:t>
      </w:r>
      <w:r>
        <w:rPr>
          <w:rFonts w:ascii="Times New Roman" w:hAnsi="Times New Roman"/>
          <w:i/>
        </w:rPr>
        <w:t>_________________(указывается предмет договора) ______________________________</w:t>
      </w:r>
      <w:r>
        <w:rPr>
          <w:rFonts w:ascii="Times New Roman" w:eastAsia="Times New Roman" w:hAnsi="Times New Roman"/>
          <w:i/>
          <w:lang w:eastAsia="zh-CN"/>
        </w:rPr>
        <w:t>,</w:t>
      </w:r>
      <w:r>
        <w:rPr>
          <w:rFonts w:ascii="Times New Roman" w:hAnsi="Times New Roman"/>
        </w:rPr>
        <w:t xml:space="preserve"> </w:t>
      </w:r>
      <w:r>
        <w:rPr>
          <w:rFonts w:ascii="Times New Roman" w:eastAsia="Times New Roman" w:hAnsi="Times New Roman"/>
          <w:lang w:eastAsia="zh-CN"/>
        </w:rPr>
        <w:t xml:space="preserve">согласно ТЕХНИЧЕСКОМУ ЗАДАНИЮ аукциона в электронной форме, и принимая требования и условия, установленные в документации аукциона в электронной форме, а также применимые к этому аукциону законодательство РФ, иные нормативно-правовые акты и Положение о закупке товаров, работ, услуг ФГБОУ ВО ВГМУ им. Н. Н. Бурденко Минздрава России </w:t>
      </w:r>
      <w:r>
        <w:rPr>
          <w:rFonts w:ascii="Times New Roman" w:eastAsia="Arial" w:hAnsi="Times New Roman"/>
          <w:lang w:eastAsia="zh-CN"/>
        </w:rPr>
        <w:t xml:space="preserve">выражаем свое </w:t>
      </w:r>
      <w:r>
        <w:rPr>
          <w:rFonts w:ascii="Times New Roman" w:eastAsia="Times New Roman" w:hAnsi="Times New Roman"/>
          <w:lang w:eastAsia="zh-CN"/>
        </w:rPr>
        <w:t>согласие</w:t>
      </w:r>
      <w:r>
        <w:rPr>
          <w:rFonts w:ascii="Times New Roman" w:eastAsia="Arial" w:hAnsi="Times New Roman"/>
          <w:lang w:eastAsia="zh-CN"/>
        </w:rPr>
        <w:t xml:space="preserve"> принять участие в аукционе в электронной форме и согласны(</w:t>
      </w:r>
      <w:proofErr w:type="spellStart"/>
      <w:r>
        <w:rPr>
          <w:rFonts w:ascii="Times New Roman" w:eastAsia="Arial" w:hAnsi="Times New Roman"/>
          <w:lang w:eastAsia="zh-CN"/>
        </w:rPr>
        <w:t>ен</w:t>
      </w:r>
      <w:proofErr w:type="spellEnd"/>
      <w:r>
        <w:rPr>
          <w:rFonts w:ascii="Times New Roman" w:eastAsia="Arial" w:hAnsi="Times New Roman"/>
          <w:lang w:eastAsia="zh-CN"/>
        </w:rPr>
        <w:t xml:space="preserve">) заключить (исполнить) договор в точном соответствии с условиями, предусмотренными документацией об аукционе в электронной форме. </w:t>
      </w:r>
    </w:p>
    <w:p>
      <w:pPr>
        <w:autoSpaceDE w:val="0"/>
        <w:spacing w:line="0" w:lineRule="atLeast"/>
        <w:ind w:firstLine="708"/>
        <w:contextualSpacing/>
        <w:jc w:val="both"/>
        <w:rPr>
          <w:rFonts w:ascii="Times New Roman" w:eastAsia="Times New Roman" w:hAnsi="Times New Roman"/>
          <w:lang w:eastAsia="zh-CN"/>
        </w:rPr>
      </w:pPr>
    </w:p>
    <w:p>
      <w:pPr>
        <w:autoSpaceDE w:val="0"/>
        <w:spacing w:line="0" w:lineRule="atLeast"/>
        <w:ind w:firstLine="708"/>
        <w:contextualSpacing/>
        <w:jc w:val="both"/>
        <w:rPr>
          <w:rFonts w:ascii="Times New Roman" w:eastAsia="Times New Roman" w:hAnsi="Times New Roman"/>
          <w:lang w:eastAsia="zh-CN"/>
        </w:rPr>
      </w:pPr>
      <w:r>
        <w:rPr>
          <w:rFonts w:ascii="Times New Roman" w:eastAsia="Times New Roman" w:hAnsi="Times New Roman"/>
          <w:lang w:eastAsia="zh-CN"/>
        </w:rPr>
        <w:t>Мы признаем, что самостоятельно несем все расходы, риски и возможные убытки, связанные с подготовкой и подачей заявки, участием в аукционе в электронной форме и заключением договора.</w:t>
      </w:r>
    </w:p>
    <w:p>
      <w:pPr>
        <w:autoSpaceDE w:val="0"/>
        <w:spacing w:line="0" w:lineRule="atLeast"/>
        <w:ind w:firstLine="708"/>
        <w:contextualSpacing/>
        <w:jc w:val="both"/>
        <w:rPr>
          <w:rFonts w:ascii="Times New Roman" w:eastAsia="Times New Roman" w:hAnsi="Times New Roman"/>
          <w:lang w:eastAsia="zh-CN"/>
        </w:rPr>
      </w:pPr>
    </w:p>
    <w:p>
      <w:pPr>
        <w:jc w:val="center"/>
        <w:rPr>
          <w:rFonts w:ascii="Times New Roman" w:hAnsi="Times New Roman"/>
          <w:spacing w:val="-4"/>
        </w:rPr>
      </w:pPr>
      <w:r>
        <w:rPr>
          <w:rFonts w:ascii="Times New Roman" w:hAnsi="Times New Roman"/>
          <w:spacing w:val="-4"/>
        </w:rPr>
        <w:t>СВЕДЕНИЯ УЧАСТНИКА ЗАКУПКИ ДЛЯ ПРЕДОСТАВЛЕНИЯ ИНФОРМАЦИИ</w:t>
      </w:r>
    </w:p>
    <w:p>
      <w:pPr>
        <w:jc w:val="center"/>
        <w:rPr>
          <w:rFonts w:ascii="Times New Roman" w:hAnsi="Times New Roman"/>
          <w:spacing w:val="-4"/>
        </w:rPr>
      </w:pPr>
      <w:r>
        <w:rPr>
          <w:rFonts w:ascii="Times New Roman" w:hAnsi="Times New Roman"/>
          <w:spacing w:val="-4"/>
        </w:rPr>
        <w:t xml:space="preserve"> по первым частям заявки на поставку товара,</w:t>
      </w:r>
      <w:r>
        <w:rPr>
          <w:rFonts w:ascii="Times New Roman" w:eastAsia="Times New Roman" w:hAnsi="Times New Roman"/>
        </w:rPr>
        <w:t xml:space="preserve"> выполнение работы или оказание услуги, для выполнения или оказания которых используется товар</w:t>
      </w:r>
    </w:p>
    <w:tbl>
      <w:tblPr>
        <w:tblW w:w="1058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3" w:type="dxa"/>
          <w:right w:w="0" w:type="dxa"/>
        </w:tblCellMar>
        <w:tblLook w:val="04A0" w:firstRow="1" w:lastRow="0" w:firstColumn="1" w:lastColumn="0" w:noHBand="0" w:noVBand="1"/>
      </w:tblPr>
      <w:tblGrid>
        <w:gridCol w:w="400"/>
        <w:gridCol w:w="3585"/>
        <w:gridCol w:w="2551"/>
        <w:gridCol w:w="1985"/>
        <w:gridCol w:w="992"/>
        <w:gridCol w:w="1073"/>
      </w:tblGrid>
      <w:tr>
        <w:trPr>
          <w:trHeight w:val="116"/>
        </w:trPr>
        <w:tc>
          <w:tcPr>
            <w:tcW w:w="400" w:type="dxa"/>
            <w:tcBorders>
              <w:top w:val="single" w:sz="4" w:space="0" w:color="auto"/>
              <w:left w:val="single" w:sz="4" w:space="0" w:color="auto"/>
              <w:bottom w:val="single" w:sz="4" w:space="0" w:color="auto"/>
              <w:right w:val="single" w:sz="4" w:space="0" w:color="auto"/>
            </w:tcBorders>
            <w:hideMark/>
          </w:tcPr>
          <w:p>
            <w:pPr>
              <w:spacing w:line="112" w:lineRule="atLeast"/>
              <w:rPr>
                <w:rFonts w:ascii="Times New Roman" w:hAnsi="Times New Roman"/>
                <w:b/>
                <w:bCs/>
              </w:rPr>
            </w:pPr>
            <w:r>
              <w:rPr>
                <w:rFonts w:ascii="Times New Roman" w:hAnsi="Times New Roman"/>
                <w:b/>
                <w:bCs/>
              </w:rPr>
              <w:t>№</w:t>
            </w:r>
          </w:p>
        </w:tc>
        <w:tc>
          <w:tcPr>
            <w:tcW w:w="3585" w:type="dxa"/>
            <w:tcBorders>
              <w:top w:val="single" w:sz="4" w:space="0" w:color="auto"/>
              <w:left w:val="single" w:sz="4" w:space="0" w:color="auto"/>
              <w:bottom w:val="single" w:sz="4" w:space="0" w:color="auto"/>
              <w:right w:val="single" w:sz="4" w:space="0" w:color="auto"/>
            </w:tcBorders>
            <w:hideMark/>
          </w:tcPr>
          <w:p>
            <w:pPr>
              <w:rPr>
                <w:rFonts w:ascii="Times New Roman" w:hAnsi="Times New Roman"/>
                <w:b/>
              </w:rPr>
            </w:pPr>
            <w:r>
              <w:rPr>
                <w:rFonts w:ascii="Times New Roman" w:hAnsi="Times New Roman"/>
                <w:b/>
              </w:rPr>
              <w:t>Наименование Товара</w:t>
            </w:r>
          </w:p>
          <w:p>
            <w:pPr>
              <w:rPr>
                <w:rFonts w:ascii="Times New Roman" w:hAnsi="Times New Roman"/>
                <w:b/>
                <w:bCs/>
              </w:rPr>
            </w:pPr>
            <w:r>
              <w:rPr>
                <w:rFonts w:ascii="Times New Roman" w:hAnsi="Times New Roman"/>
                <w:i/>
              </w:rPr>
              <w:t>(товарный знак (при наличии), знак обслуживания (при наличии), фирменное наименование (при наличии), патенты (при наличии), полезные модели (при наличии), промышленные образцы (при наличии)</w:t>
            </w:r>
          </w:p>
        </w:tc>
        <w:tc>
          <w:tcPr>
            <w:tcW w:w="2551" w:type="dxa"/>
            <w:tcBorders>
              <w:top w:val="single" w:sz="4" w:space="0" w:color="auto"/>
              <w:left w:val="single" w:sz="4" w:space="0" w:color="auto"/>
              <w:bottom w:val="single" w:sz="4" w:space="0" w:color="auto"/>
              <w:right w:val="single" w:sz="4" w:space="0" w:color="auto"/>
            </w:tcBorders>
            <w:hideMark/>
          </w:tcPr>
          <w:p>
            <w:pPr>
              <w:spacing w:line="112" w:lineRule="atLeast"/>
              <w:rPr>
                <w:rFonts w:ascii="Times New Roman" w:hAnsi="Times New Roman"/>
                <w:b/>
                <w:bCs/>
              </w:rPr>
            </w:pPr>
            <w:r>
              <w:rPr>
                <w:rFonts w:ascii="Times New Roman" w:hAnsi="Times New Roman"/>
                <w:b/>
                <w:bCs/>
              </w:rPr>
              <w:t>Характеристики товара (</w:t>
            </w:r>
            <w:r>
              <w:rPr>
                <w:rFonts w:ascii="Times New Roman" w:hAnsi="Times New Roman"/>
                <w:b/>
              </w:rPr>
              <w:t xml:space="preserve">конкретные показатели*) </w:t>
            </w:r>
          </w:p>
        </w:tc>
        <w:tc>
          <w:tcPr>
            <w:tcW w:w="1985" w:type="dxa"/>
            <w:tcBorders>
              <w:top w:val="single" w:sz="4" w:space="0" w:color="auto"/>
              <w:left w:val="single" w:sz="4" w:space="0" w:color="auto"/>
              <w:bottom w:val="single" w:sz="4" w:space="0" w:color="auto"/>
              <w:right w:val="single" w:sz="4" w:space="0" w:color="auto"/>
            </w:tcBorders>
          </w:tcPr>
          <w:p>
            <w:pPr>
              <w:spacing w:line="112" w:lineRule="atLeast"/>
              <w:rPr>
                <w:rFonts w:ascii="Times New Roman" w:hAnsi="Times New Roman"/>
                <w:b/>
                <w:bCs/>
              </w:rPr>
            </w:pPr>
            <w:r>
              <w:rPr>
                <w:rFonts w:ascii="Times New Roman" w:hAnsi="Times New Roman"/>
                <w:b/>
              </w:rPr>
              <w:t>Наименование страны происхождения товара</w:t>
            </w:r>
          </w:p>
        </w:tc>
        <w:tc>
          <w:tcPr>
            <w:tcW w:w="992" w:type="dxa"/>
            <w:tcBorders>
              <w:top w:val="single" w:sz="4" w:space="0" w:color="auto"/>
              <w:left w:val="single" w:sz="4" w:space="0" w:color="auto"/>
              <w:bottom w:val="single" w:sz="4" w:space="0" w:color="auto"/>
              <w:right w:val="single" w:sz="4" w:space="0" w:color="auto"/>
            </w:tcBorders>
            <w:hideMark/>
          </w:tcPr>
          <w:p>
            <w:pPr>
              <w:spacing w:line="112" w:lineRule="atLeast"/>
              <w:rPr>
                <w:rFonts w:ascii="Times New Roman" w:hAnsi="Times New Roman"/>
                <w:b/>
                <w:bCs/>
              </w:rPr>
            </w:pPr>
            <w:r>
              <w:rPr>
                <w:rFonts w:ascii="Times New Roman" w:hAnsi="Times New Roman"/>
                <w:b/>
                <w:bCs/>
              </w:rPr>
              <w:t>Ед.</w:t>
            </w:r>
          </w:p>
          <w:p>
            <w:pPr>
              <w:spacing w:line="112" w:lineRule="atLeast"/>
              <w:rPr>
                <w:rFonts w:ascii="Times New Roman" w:hAnsi="Times New Roman"/>
                <w:b/>
                <w:bCs/>
              </w:rPr>
            </w:pPr>
            <w:r>
              <w:rPr>
                <w:rFonts w:ascii="Times New Roman" w:hAnsi="Times New Roman"/>
                <w:b/>
                <w:bCs/>
              </w:rPr>
              <w:t>изм.</w:t>
            </w:r>
          </w:p>
        </w:tc>
        <w:tc>
          <w:tcPr>
            <w:tcW w:w="1073" w:type="dxa"/>
            <w:tcBorders>
              <w:top w:val="single" w:sz="4" w:space="0" w:color="auto"/>
              <w:left w:val="single" w:sz="4" w:space="0" w:color="auto"/>
              <w:bottom w:val="single" w:sz="4" w:space="0" w:color="auto"/>
              <w:right w:val="single" w:sz="4" w:space="0" w:color="auto"/>
            </w:tcBorders>
            <w:hideMark/>
          </w:tcPr>
          <w:p>
            <w:pPr>
              <w:spacing w:line="112" w:lineRule="atLeast"/>
              <w:rPr>
                <w:rFonts w:ascii="Times New Roman" w:hAnsi="Times New Roman"/>
                <w:b/>
                <w:bCs/>
              </w:rPr>
            </w:pPr>
            <w:r>
              <w:rPr>
                <w:rFonts w:ascii="Times New Roman" w:hAnsi="Times New Roman"/>
                <w:b/>
                <w:bCs/>
              </w:rPr>
              <w:t>Кол-во</w:t>
            </w:r>
          </w:p>
        </w:tc>
      </w:tr>
      <w:tr>
        <w:trPr>
          <w:trHeight w:val="296"/>
        </w:trPr>
        <w:tc>
          <w:tcPr>
            <w:tcW w:w="400" w:type="dxa"/>
            <w:tcBorders>
              <w:top w:val="single" w:sz="4" w:space="0" w:color="auto"/>
              <w:left w:val="single" w:sz="4" w:space="0" w:color="auto"/>
              <w:bottom w:val="single" w:sz="4" w:space="0" w:color="auto"/>
              <w:right w:val="single" w:sz="4" w:space="0" w:color="auto"/>
            </w:tcBorders>
            <w:hideMark/>
          </w:tcPr>
          <w:p>
            <w:pPr>
              <w:rPr>
                <w:rFonts w:ascii="Times New Roman" w:hAnsi="Times New Roman"/>
              </w:rPr>
            </w:pPr>
            <w:r>
              <w:rPr>
                <w:rFonts w:ascii="Times New Roman" w:hAnsi="Times New Roman"/>
              </w:rPr>
              <w:t>1</w:t>
            </w:r>
          </w:p>
        </w:tc>
        <w:tc>
          <w:tcPr>
            <w:tcW w:w="3585" w:type="dxa"/>
            <w:tcBorders>
              <w:top w:val="single" w:sz="4" w:space="0" w:color="auto"/>
              <w:left w:val="single" w:sz="4" w:space="0" w:color="auto"/>
              <w:bottom w:val="single" w:sz="4" w:space="0" w:color="auto"/>
              <w:right w:val="single" w:sz="4" w:space="0" w:color="auto"/>
            </w:tcBorders>
            <w:hideMark/>
          </w:tcPr>
          <w:p>
            <w:pPr>
              <w:rPr>
                <w:rFonts w:ascii="Times New Roman" w:hAnsi="Times New Roman"/>
              </w:rPr>
            </w:pPr>
          </w:p>
        </w:tc>
        <w:tc>
          <w:tcPr>
            <w:tcW w:w="2551" w:type="dxa"/>
            <w:tcBorders>
              <w:top w:val="single" w:sz="4" w:space="0" w:color="auto"/>
              <w:left w:val="single" w:sz="4" w:space="0" w:color="auto"/>
              <w:bottom w:val="single" w:sz="4" w:space="0" w:color="auto"/>
              <w:right w:val="single" w:sz="4" w:space="0" w:color="auto"/>
            </w:tcBorders>
          </w:tcPr>
          <w:p>
            <w:pP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pPr>
              <w:rPr>
                <w:rFonts w:ascii="Times New Roman" w:hAnsi="Times New Roman"/>
              </w:rPr>
            </w:pPr>
          </w:p>
        </w:tc>
        <w:tc>
          <w:tcPr>
            <w:tcW w:w="992" w:type="dxa"/>
            <w:tcBorders>
              <w:top w:val="single" w:sz="4" w:space="0" w:color="auto"/>
              <w:left w:val="single" w:sz="4" w:space="0" w:color="auto"/>
              <w:bottom w:val="single" w:sz="4" w:space="0" w:color="auto"/>
              <w:right w:val="single" w:sz="4" w:space="0" w:color="auto"/>
            </w:tcBorders>
            <w:hideMark/>
          </w:tcPr>
          <w:p>
            <w:pPr>
              <w:rPr>
                <w:rFonts w:ascii="Times New Roman" w:hAnsi="Times New Roman"/>
              </w:rPr>
            </w:pPr>
          </w:p>
        </w:tc>
        <w:tc>
          <w:tcPr>
            <w:tcW w:w="1073" w:type="dxa"/>
            <w:tcBorders>
              <w:top w:val="single" w:sz="4" w:space="0" w:color="auto"/>
              <w:left w:val="single" w:sz="4" w:space="0" w:color="auto"/>
              <w:bottom w:val="single" w:sz="4" w:space="0" w:color="auto"/>
              <w:right w:val="single" w:sz="4" w:space="0" w:color="auto"/>
            </w:tcBorders>
            <w:hideMark/>
          </w:tcPr>
          <w:p>
            <w:pPr>
              <w:rPr>
                <w:rFonts w:ascii="Times New Roman" w:hAnsi="Times New Roman"/>
              </w:rPr>
            </w:pPr>
          </w:p>
        </w:tc>
      </w:tr>
      <w:tr>
        <w:trPr>
          <w:trHeight w:val="296"/>
        </w:trPr>
        <w:tc>
          <w:tcPr>
            <w:tcW w:w="400" w:type="dxa"/>
            <w:tcBorders>
              <w:top w:val="single" w:sz="4" w:space="0" w:color="auto"/>
              <w:left w:val="single" w:sz="4" w:space="0" w:color="auto"/>
              <w:bottom w:val="single" w:sz="4" w:space="0" w:color="auto"/>
              <w:right w:val="single" w:sz="4" w:space="0" w:color="auto"/>
            </w:tcBorders>
            <w:hideMark/>
          </w:tcPr>
          <w:p>
            <w:pPr>
              <w:rPr>
                <w:rFonts w:ascii="Times New Roman" w:hAnsi="Times New Roman"/>
              </w:rPr>
            </w:pPr>
            <w:r>
              <w:rPr>
                <w:rFonts w:ascii="Times New Roman" w:hAnsi="Times New Roman"/>
              </w:rPr>
              <w:t>2</w:t>
            </w:r>
          </w:p>
        </w:tc>
        <w:tc>
          <w:tcPr>
            <w:tcW w:w="3585" w:type="dxa"/>
            <w:tcBorders>
              <w:top w:val="single" w:sz="4" w:space="0" w:color="auto"/>
              <w:left w:val="single" w:sz="4" w:space="0" w:color="auto"/>
              <w:bottom w:val="single" w:sz="4" w:space="0" w:color="auto"/>
              <w:right w:val="single" w:sz="4" w:space="0" w:color="auto"/>
            </w:tcBorders>
            <w:hideMark/>
          </w:tcPr>
          <w:p>
            <w:pPr>
              <w:rPr>
                <w:rFonts w:ascii="Times New Roman" w:hAnsi="Times New Roman"/>
              </w:rPr>
            </w:pPr>
          </w:p>
        </w:tc>
        <w:tc>
          <w:tcPr>
            <w:tcW w:w="2551" w:type="dxa"/>
            <w:tcBorders>
              <w:top w:val="single" w:sz="4" w:space="0" w:color="auto"/>
              <w:left w:val="single" w:sz="4" w:space="0" w:color="auto"/>
              <w:bottom w:val="single" w:sz="4" w:space="0" w:color="auto"/>
              <w:right w:val="single" w:sz="4" w:space="0" w:color="auto"/>
            </w:tcBorders>
          </w:tcPr>
          <w:p>
            <w:pP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pPr>
              <w:rPr>
                <w:rFonts w:ascii="Times New Roman" w:hAnsi="Times New Roman"/>
              </w:rPr>
            </w:pPr>
          </w:p>
        </w:tc>
        <w:tc>
          <w:tcPr>
            <w:tcW w:w="992" w:type="dxa"/>
            <w:tcBorders>
              <w:top w:val="single" w:sz="4" w:space="0" w:color="auto"/>
              <w:left w:val="single" w:sz="4" w:space="0" w:color="auto"/>
              <w:bottom w:val="single" w:sz="4" w:space="0" w:color="auto"/>
              <w:right w:val="single" w:sz="4" w:space="0" w:color="auto"/>
            </w:tcBorders>
            <w:hideMark/>
          </w:tcPr>
          <w:p>
            <w:pPr>
              <w:rPr>
                <w:rFonts w:ascii="Times New Roman" w:hAnsi="Times New Roman"/>
              </w:rPr>
            </w:pPr>
          </w:p>
        </w:tc>
        <w:tc>
          <w:tcPr>
            <w:tcW w:w="1073" w:type="dxa"/>
            <w:tcBorders>
              <w:top w:val="single" w:sz="4" w:space="0" w:color="auto"/>
              <w:left w:val="single" w:sz="4" w:space="0" w:color="auto"/>
              <w:bottom w:val="single" w:sz="4" w:space="0" w:color="auto"/>
              <w:right w:val="single" w:sz="4" w:space="0" w:color="auto"/>
            </w:tcBorders>
            <w:hideMark/>
          </w:tcPr>
          <w:p>
            <w:pPr>
              <w:rPr>
                <w:rFonts w:ascii="Times New Roman" w:hAnsi="Times New Roman"/>
              </w:rPr>
            </w:pPr>
          </w:p>
        </w:tc>
      </w:tr>
      <w:tr>
        <w:trPr>
          <w:trHeight w:val="296"/>
        </w:trPr>
        <w:tc>
          <w:tcPr>
            <w:tcW w:w="400" w:type="dxa"/>
            <w:tcBorders>
              <w:top w:val="single" w:sz="4" w:space="0" w:color="auto"/>
              <w:left w:val="single" w:sz="4" w:space="0" w:color="auto"/>
              <w:bottom w:val="single" w:sz="4" w:space="0" w:color="auto"/>
              <w:right w:val="single" w:sz="4" w:space="0" w:color="auto"/>
            </w:tcBorders>
          </w:tcPr>
          <w:p>
            <w:pPr>
              <w:rPr>
                <w:rFonts w:ascii="Times New Roman" w:hAnsi="Times New Roman"/>
              </w:rPr>
            </w:pPr>
          </w:p>
        </w:tc>
        <w:tc>
          <w:tcPr>
            <w:tcW w:w="3585" w:type="dxa"/>
            <w:tcBorders>
              <w:top w:val="single" w:sz="4" w:space="0" w:color="auto"/>
              <w:left w:val="single" w:sz="4" w:space="0" w:color="auto"/>
              <w:bottom w:val="single" w:sz="4" w:space="0" w:color="auto"/>
              <w:right w:val="single" w:sz="4" w:space="0" w:color="auto"/>
            </w:tcBorders>
          </w:tcPr>
          <w:p>
            <w:pPr>
              <w:rPr>
                <w:rFonts w:ascii="Times New Roman" w:hAnsi="Times New Roman"/>
              </w:rPr>
            </w:pPr>
          </w:p>
        </w:tc>
        <w:tc>
          <w:tcPr>
            <w:tcW w:w="2551" w:type="dxa"/>
            <w:tcBorders>
              <w:top w:val="single" w:sz="4" w:space="0" w:color="auto"/>
              <w:left w:val="single" w:sz="4" w:space="0" w:color="auto"/>
              <w:bottom w:val="single" w:sz="4" w:space="0" w:color="auto"/>
              <w:right w:val="single" w:sz="4" w:space="0" w:color="auto"/>
            </w:tcBorders>
          </w:tcPr>
          <w:p>
            <w:pP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pPr>
              <w:rPr>
                <w:rFonts w:ascii="Times New Roman" w:hAnsi="Times New Roman"/>
              </w:rPr>
            </w:pPr>
          </w:p>
        </w:tc>
        <w:tc>
          <w:tcPr>
            <w:tcW w:w="992" w:type="dxa"/>
            <w:tcBorders>
              <w:top w:val="single" w:sz="4" w:space="0" w:color="auto"/>
              <w:left w:val="single" w:sz="4" w:space="0" w:color="auto"/>
              <w:bottom w:val="single" w:sz="4" w:space="0" w:color="auto"/>
              <w:right w:val="single" w:sz="4" w:space="0" w:color="auto"/>
            </w:tcBorders>
          </w:tcPr>
          <w:p>
            <w:pPr>
              <w:rPr>
                <w:rFonts w:ascii="Times New Roman" w:hAnsi="Times New Roman"/>
              </w:rPr>
            </w:pPr>
          </w:p>
        </w:tc>
        <w:tc>
          <w:tcPr>
            <w:tcW w:w="1073" w:type="dxa"/>
            <w:tcBorders>
              <w:top w:val="single" w:sz="4" w:space="0" w:color="auto"/>
              <w:left w:val="single" w:sz="4" w:space="0" w:color="auto"/>
              <w:bottom w:val="single" w:sz="4" w:space="0" w:color="auto"/>
              <w:right w:val="single" w:sz="4" w:space="0" w:color="auto"/>
            </w:tcBorders>
          </w:tcPr>
          <w:p>
            <w:pPr>
              <w:rPr>
                <w:rFonts w:ascii="Times New Roman" w:hAnsi="Times New Roman"/>
              </w:rPr>
            </w:pPr>
          </w:p>
        </w:tc>
      </w:tr>
    </w:tbl>
    <w:p>
      <w:pPr>
        <w:autoSpaceDE w:val="0"/>
        <w:spacing w:line="0" w:lineRule="atLeast"/>
        <w:ind w:firstLine="708"/>
        <w:contextualSpacing/>
        <w:jc w:val="both"/>
        <w:rPr>
          <w:rFonts w:ascii="Times New Roman" w:hAnsi="Times New Roman"/>
          <w:i/>
          <w:sz w:val="20"/>
          <w:szCs w:val="20"/>
        </w:rPr>
      </w:pPr>
      <w:r>
        <w:rPr>
          <w:rFonts w:ascii="Times New Roman" w:hAnsi="Times New Roman"/>
          <w:i/>
          <w:sz w:val="20"/>
          <w:szCs w:val="20"/>
        </w:rPr>
        <w:t>*Данные участника закупки должны содержать конкретные показатели, соответствующие значениям, установленным настоящей документации об электронном аукционе (техническом задании).</w:t>
      </w:r>
    </w:p>
    <w:p>
      <w:pPr>
        <w:autoSpaceDE w:val="0"/>
        <w:spacing w:line="0" w:lineRule="atLeast"/>
        <w:ind w:firstLine="708"/>
        <w:contextualSpacing/>
        <w:jc w:val="both"/>
        <w:rPr>
          <w:rFonts w:ascii="Times New Roman" w:eastAsia="Arial" w:hAnsi="Times New Roman"/>
          <w:highlight w:val="yellow"/>
          <w:lang w:eastAsia="zh-CN"/>
        </w:rPr>
      </w:pPr>
      <w:r>
        <w:rPr>
          <w:rFonts w:ascii="Times New Roman" w:hAnsi="Times New Roman"/>
        </w:rPr>
        <w:t>Ответственность за достоверность сведений о стране происхождения товара, указанного в заявке на участие в электронном аукционе, несет участник закупки.</w:t>
      </w:r>
      <w:r>
        <w:rPr>
          <w:rFonts w:ascii="Times New Roman" w:eastAsia="Arial" w:hAnsi="Times New Roman"/>
          <w:highlight w:val="yellow"/>
          <w:lang w:eastAsia="zh-CN"/>
        </w:rPr>
        <w:t xml:space="preserve"> </w:t>
      </w:r>
    </w:p>
    <w:p>
      <w:pPr>
        <w:autoSpaceDE w:val="0"/>
        <w:spacing w:line="0" w:lineRule="atLeast"/>
        <w:ind w:firstLine="708"/>
        <w:contextualSpacing/>
        <w:jc w:val="both"/>
        <w:rPr>
          <w:rFonts w:ascii="Times New Roman" w:eastAsia="Arial" w:hAnsi="Times New Roman"/>
          <w:lang w:eastAsia="zh-CN"/>
        </w:rPr>
      </w:pPr>
      <w:r>
        <w:rPr>
          <w:rFonts w:ascii="Times New Roman" w:eastAsia="Arial" w:hAnsi="Times New Roman"/>
          <w:lang w:eastAsia="zh-CN"/>
        </w:rPr>
        <w:t>Настоящим заявлением гарантируем достоверность предоставленной нами в заявке информации.</w:t>
      </w:r>
    </w:p>
    <w:p>
      <w:pPr>
        <w:spacing w:line="0" w:lineRule="atLeast"/>
        <w:ind w:firstLine="709"/>
        <w:contextualSpacing/>
        <w:jc w:val="both"/>
        <w:rPr>
          <w:rFonts w:ascii="Times New Roman" w:eastAsia="Times New Roman" w:hAnsi="Times New Roman"/>
          <w:lang w:eastAsia="zh-CN"/>
        </w:rPr>
      </w:pPr>
    </w:p>
    <w:p>
      <w:pPr>
        <w:autoSpaceDE w:val="0"/>
        <w:spacing w:line="0" w:lineRule="atLeast"/>
        <w:ind w:firstLine="684"/>
        <w:contextualSpacing/>
        <w:jc w:val="both"/>
        <w:rPr>
          <w:rFonts w:ascii="Times New Roman" w:eastAsia="Times New Roman" w:hAnsi="Times New Roman"/>
          <w:lang w:eastAsia="zh-CN"/>
        </w:rPr>
      </w:pPr>
    </w:p>
    <w:p>
      <w:pPr>
        <w:spacing w:line="0" w:lineRule="atLeast"/>
        <w:contextualSpacing/>
        <w:jc w:val="both"/>
        <w:rPr>
          <w:rFonts w:ascii="Times New Roman" w:hAnsi="Times New Roman"/>
          <w:b/>
        </w:rPr>
      </w:pPr>
    </w:p>
    <w:p>
      <w:pPr>
        <w:spacing w:line="0" w:lineRule="atLeast"/>
        <w:contextualSpacing/>
        <w:jc w:val="both"/>
        <w:rPr>
          <w:rFonts w:ascii="Times New Roman" w:hAnsi="Times New Roman"/>
          <w:b/>
        </w:rPr>
      </w:pPr>
    </w:p>
    <w:p>
      <w:pPr>
        <w:spacing w:line="0" w:lineRule="atLeast"/>
        <w:contextualSpacing/>
        <w:jc w:val="both"/>
        <w:rPr>
          <w:rFonts w:ascii="Times New Roman" w:hAnsi="Times New Roman"/>
          <w:b/>
        </w:rPr>
      </w:pPr>
    </w:p>
    <w:p>
      <w:pPr>
        <w:spacing w:line="0" w:lineRule="atLeast"/>
        <w:contextualSpacing/>
        <w:jc w:val="both"/>
        <w:rPr>
          <w:rFonts w:ascii="Times New Roman" w:hAnsi="Times New Roman"/>
          <w:b/>
        </w:rPr>
      </w:pPr>
    </w:p>
    <w:p>
      <w:pPr>
        <w:spacing w:line="0" w:lineRule="atLeast"/>
        <w:contextualSpacing/>
        <w:jc w:val="both"/>
        <w:rPr>
          <w:rFonts w:ascii="Times New Roman" w:hAnsi="Times New Roman"/>
          <w:b/>
        </w:rPr>
      </w:pPr>
    </w:p>
    <w:p>
      <w:pPr>
        <w:spacing w:line="0" w:lineRule="atLeast"/>
        <w:contextualSpacing/>
        <w:jc w:val="both"/>
        <w:rPr>
          <w:rFonts w:ascii="Times New Roman" w:hAnsi="Times New Roman"/>
          <w:b/>
        </w:rPr>
      </w:pPr>
    </w:p>
    <w:p>
      <w:pPr>
        <w:spacing w:line="0" w:lineRule="atLeast"/>
        <w:contextualSpacing/>
        <w:jc w:val="both"/>
        <w:rPr>
          <w:rFonts w:ascii="Times New Roman" w:hAnsi="Times New Roman"/>
          <w:b/>
        </w:rPr>
      </w:pPr>
    </w:p>
    <w:p>
      <w:pPr>
        <w:spacing w:line="0" w:lineRule="atLeast"/>
        <w:contextualSpacing/>
        <w:jc w:val="both"/>
        <w:rPr>
          <w:rFonts w:ascii="Times New Roman" w:hAnsi="Times New Roman"/>
          <w:b/>
        </w:rPr>
      </w:pPr>
    </w:p>
    <w:p>
      <w:pPr>
        <w:spacing w:line="0" w:lineRule="atLeast"/>
        <w:contextualSpacing/>
        <w:jc w:val="both"/>
        <w:rPr>
          <w:rFonts w:ascii="Times New Roman" w:hAnsi="Times New Roman"/>
          <w:b/>
        </w:rPr>
      </w:pPr>
    </w:p>
    <w:p>
      <w:pPr>
        <w:spacing w:line="0" w:lineRule="atLeast"/>
        <w:contextualSpacing/>
        <w:jc w:val="both"/>
        <w:rPr>
          <w:rFonts w:ascii="Times New Roman" w:hAnsi="Times New Roman"/>
          <w:b/>
        </w:rPr>
      </w:pPr>
    </w:p>
    <w:p>
      <w:pPr>
        <w:spacing w:line="0" w:lineRule="atLeast"/>
        <w:contextualSpacing/>
        <w:jc w:val="both"/>
        <w:rPr>
          <w:rFonts w:ascii="Times New Roman" w:hAnsi="Times New Roman"/>
          <w:b/>
        </w:rPr>
      </w:pPr>
    </w:p>
    <w:p>
      <w:pPr>
        <w:spacing w:line="0" w:lineRule="atLeast"/>
        <w:contextualSpacing/>
        <w:jc w:val="both"/>
        <w:rPr>
          <w:rFonts w:ascii="Times New Roman" w:hAnsi="Times New Roman"/>
          <w:b/>
        </w:rPr>
      </w:pPr>
    </w:p>
    <w:p>
      <w:pPr>
        <w:spacing w:line="0" w:lineRule="atLeast"/>
        <w:contextualSpacing/>
        <w:jc w:val="both"/>
        <w:rPr>
          <w:rFonts w:ascii="Times New Roman" w:hAnsi="Times New Roman"/>
          <w:b/>
        </w:rPr>
      </w:pPr>
    </w:p>
    <w:p>
      <w:pPr>
        <w:spacing w:line="0" w:lineRule="atLeast"/>
        <w:contextualSpacing/>
        <w:jc w:val="both"/>
        <w:rPr>
          <w:rFonts w:ascii="Times New Roman" w:hAnsi="Times New Roman"/>
          <w:b/>
        </w:rPr>
      </w:pPr>
    </w:p>
    <w:p>
      <w:pPr>
        <w:spacing w:line="0" w:lineRule="atLeast"/>
        <w:contextualSpacing/>
        <w:jc w:val="both"/>
        <w:rPr>
          <w:rFonts w:ascii="Times New Roman" w:hAnsi="Times New Roman"/>
          <w:b/>
        </w:rPr>
      </w:pPr>
    </w:p>
    <w:p>
      <w:pPr>
        <w:jc w:val="center"/>
        <w:rPr>
          <w:rFonts w:ascii="Times New Roman" w:eastAsia="Times New Roman" w:hAnsi="Times New Roman"/>
          <w:b/>
          <w:kern w:val="0"/>
          <w:lang w:eastAsia="ru-RU"/>
        </w:rPr>
      </w:pPr>
      <w:r>
        <w:rPr>
          <w:rFonts w:ascii="Times New Roman" w:eastAsia="Times New Roman" w:hAnsi="Times New Roman"/>
          <w:b/>
          <w:kern w:val="0"/>
          <w:lang w:eastAsia="ru-RU"/>
        </w:rPr>
        <w:t xml:space="preserve">Раздел V. </w:t>
      </w:r>
      <w:proofErr w:type="spellStart"/>
      <w:r>
        <w:rPr>
          <w:rFonts w:ascii="Times New Roman" w:eastAsia="Times New Roman" w:hAnsi="Times New Roman"/>
          <w:b/>
          <w:kern w:val="0"/>
          <w:lang w:eastAsia="ru-RU"/>
        </w:rPr>
        <w:t>ФОРМы</w:t>
      </w:r>
      <w:proofErr w:type="spellEnd"/>
      <w:r>
        <w:rPr>
          <w:rFonts w:ascii="Times New Roman" w:eastAsia="Times New Roman" w:hAnsi="Times New Roman"/>
          <w:b/>
          <w:kern w:val="0"/>
          <w:lang w:eastAsia="ru-RU"/>
        </w:rPr>
        <w:t xml:space="preserve"> ПРИЛОЖЕНИЙ КО ВТОРОЙ ЧАСТИ ЗАЯВКИ УЧАСТНИКА ЗАКУПКИ</w:t>
      </w:r>
    </w:p>
    <w:p>
      <w:pPr>
        <w:widowControl/>
        <w:suppressAutoHyphens w:val="0"/>
        <w:jc w:val="center"/>
        <w:rPr>
          <w:rFonts w:ascii="Times New Roman" w:eastAsia="Times New Roman" w:hAnsi="Times New Roman"/>
          <w:b/>
          <w:kern w:val="0"/>
          <w:lang w:eastAsia="ru-RU"/>
        </w:rPr>
      </w:pPr>
    </w:p>
    <w:p>
      <w:pPr>
        <w:spacing w:line="0" w:lineRule="atLeast"/>
        <w:contextualSpacing/>
        <w:jc w:val="both"/>
        <w:rPr>
          <w:rFonts w:ascii="Times New Roman" w:hAnsi="Times New Roman"/>
          <w:b/>
        </w:rPr>
      </w:pPr>
      <w:r>
        <w:rPr>
          <w:rFonts w:ascii="Times New Roman" w:hAnsi="Times New Roman"/>
          <w:b/>
        </w:rPr>
        <w:t>Форма 1.</w:t>
      </w:r>
    </w:p>
    <w:p>
      <w:pPr>
        <w:spacing w:line="0" w:lineRule="atLeast"/>
        <w:contextualSpacing/>
        <w:jc w:val="center"/>
        <w:rPr>
          <w:rFonts w:ascii="Times New Roman" w:hAnsi="Times New Roman"/>
          <w:b/>
        </w:rPr>
      </w:pPr>
      <w:r>
        <w:rPr>
          <w:rFonts w:ascii="Times New Roman" w:hAnsi="Times New Roman"/>
          <w:b/>
        </w:rPr>
        <w:t>АНКЕТА</w:t>
      </w:r>
    </w:p>
    <w:p>
      <w:pPr>
        <w:spacing w:line="0" w:lineRule="atLeast"/>
        <w:contextualSpacing/>
        <w:jc w:val="center"/>
        <w:rPr>
          <w:rFonts w:ascii="Times New Roman" w:hAnsi="Times New Roman"/>
          <w:b/>
        </w:rPr>
      </w:pPr>
      <w:r>
        <w:rPr>
          <w:rFonts w:ascii="Times New Roman" w:hAnsi="Times New Roman"/>
          <w:b/>
        </w:rPr>
        <w:t>участника аукциона в электронной форме</w:t>
      </w:r>
    </w:p>
    <w:p>
      <w:pPr>
        <w:spacing w:line="0" w:lineRule="atLeast"/>
        <w:contextualSpacing/>
        <w:jc w:val="center"/>
        <w:rPr>
          <w:rFonts w:ascii="Times New Roman" w:hAnsi="Times New Roman"/>
          <w:b/>
        </w:rPr>
      </w:pPr>
    </w:p>
    <w:tbl>
      <w:tblPr>
        <w:tblW w:w="10444" w:type="dxa"/>
        <w:tblLayout w:type="fixed"/>
        <w:tblLook w:val="0000" w:firstRow="0" w:lastRow="0" w:firstColumn="0" w:lastColumn="0" w:noHBand="0" w:noVBand="0"/>
      </w:tblPr>
      <w:tblGrid>
        <w:gridCol w:w="619"/>
        <w:gridCol w:w="6084"/>
        <w:gridCol w:w="3741"/>
      </w:tblGrid>
      <w:tr>
        <w:trPr>
          <w:cantSplit/>
          <w:trHeight w:val="240"/>
          <w:tblHeader/>
        </w:trPr>
        <w:tc>
          <w:tcPr>
            <w:tcW w:w="619" w:type="dxa"/>
            <w:tcBorders>
              <w:top w:val="single" w:sz="4" w:space="0" w:color="000000"/>
              <w:left w:val="single" w:sz="4" w:space="0" w:color="000000"/>
              <w:bottom w:val="single" w:sz="4" w:space="0" w:color="000000"/>
            </w:tcBorders>
            <w:shd w:val="clear" w:color="auto" w:fill="auto"/>
            <w:vAlign w:val="center"/>
          </w:tcPr>
          <w:p>
            <w:pPr>
              <w:snapToGrid w:val="0"/>
              <w:spacing w:line="0" w:lineRule="atLeast"/>
              <w:contextualSpacing/>
              <w:jc w:val="center"/>
              <w:rPr>
                <w:rFonts w:ascii="Times New Roman" w:eastAsia="Times New Roman" w:hAnsi="Times New Roman"/>
                <w:lang w:eastAsia="zh-CN"/>
              </w:rPr>
            </w:pPr>
            <w:r>
              <w:rPr>
                <w:rFonts w:ascii="Times New Roman" w:eastAsia="Times New Roman" w:hAnsi="Times New Roman"/>
                <w:lang w:eastAsia="zh-CN"/>
              </w:rPr>
              <w:t>№</w:t>
            </w:r>
          </w:p>
        </w:tc>
        <w:tc>
          <w:tcPr>
            <w:tcW w:w="6084" w:type="dxa"/>
            <w:tcBorders>
              <w:top w:val="single" w:sz="4" w:space="0" w:color="000000"/>
              <w:left w:val="single" w:sz="4" w:space="0" w:color="000000"/>
              <w:bottom w:val="single" w:sz="4" w:space="0" w:color="000000"/>
            </w:tcBorders>
            <w:shd w:val="clear" w:color="auto" w:fill="auto"/>
            <w:vAlign w:val="center"/>
          </w:tcPr>
          <w:p>
            <w:pPr>
              <w:snapToGrid w:val="0"/>
              <w:spacing w:line="0" w:lineRule="atLeast"/>
              <w:contextualSpacing/>
              <w:jc w:val="center"/>
              <w:rPr>
                <w:rFonts w:ascii="Times New Roman" w:eastAsia="Times New Roman" w:hAnsi="Times New Roman"/>
                <w:lang w:eastAsia="zh-CN"/>
              </w:rPr>
            </w:pPr>
            <w:r>
              <w:rPr>
                <w:rFonts w:ascii="Times New Roman" w:eastAsia="Times New Roman" w:hAnsi="Times New Roman"/>
                <w:lang w:eastAsia="zh-CN"/>
              </w:rPr>
              <w:t>Наименование</w:t>
            </w:r>
          </w:p>
        </w:tc>
        <w:tc>
          <w:tcPr>
            <w:tcW w:w="3741" w:type="dxa"/>
            <w:tcBorders>
              <w:top w:val="single" w:sz="4" w:space="0" w:color="000000"/>
              <w:left w:val="single" w:sz="4" w:space="0" w:color="000000"/>
              <w:bottom w:val="single" w:sz="4" w:space="0" w:color="000000"/>
              <w:right w:val="single" w:sz="4" w:space="0" w:color="000000"/>
            </w:tcBorders>
            <w:shd w:val="clear" w:color="auto" w:fill="auto"/>
            <w:vAlign w:val="center"/>
          </w:tcPr>
          <w:p>
            <w:pPr>
              <w:snapToGrid w:val="0"/>
              <w:spacing w:line="0" w:lineRule="atLeast"/>
              <w:contextualSpacing/>
              <w:jc w:val="center"/>
              <w:rPr>
                <w:rFonts w:ascii="Times New Roman" w:eastAsia="Times New Roman" w:hAnsi="Times New Roman"/>
                <w:lang w:eastAsia="zh-CN"/>
              </w:rPr>
            </w:pPr>
            <w:r>
              <w:rPr>
                <w:rFonts w:ascii="Times New Roman" w:eastAsia="Times New Roman" w:hAnsi="Times New Roman"/>
                <w:lang w:eastAsia="zh-CN"/>
              </w:rPr>
              <w:t>Сведения об участнике аукциона в электронной форме</w:t>
            </w:r>
          </w:p>
        </w:tc>
      </w:tr>
      <w:tr>
        <w:trPr>
          <w:cantSplit/>
          <w:trHeight w:val="471"/>
        </w:trPr>
        <w:tc>
          <w:tcPr>
            <w:tcW w:w="619" w:type="dxa"/>
            <w:tcBorders>
              <w:top w:val="single" w:sz="4" w:space="0" w:color="000000"/>
              <w:left w:val="single" w:sz="4" w:space="0" w:color="000000"/>
              <w:bottom w:val="single" w:sz="4" w:space="0" w:color="000000"/>
            </w:tcBorders>
            <w:shd w:val="clear" w:color="auto" w:fill="auto"/>
            <w:vAlign w:val="center"/>
          </w:tcPr>
          <w:p>
            <w:pPr>
              <w:numPr>
                <w:ilvl w:val="0"/>
                <w:numId w:val="22"/>
              </w:numPr>
              <w:snapToGrid w:val="0"/>
              <w:spacing w:line="0" w:lineRule="atLeast"/>
              <w:ind w:left="0" w:firstLine="0"/>
              <w:contextualSpacing/>
              <w:jc w:val="center"/>
              <w:rPr>
                <w:rFonts w:ascii="Times New Roman" w:eastAsia="Times New Roman" w:hAnsi="Times New Roman"/>
                <w:lang w:eastAsia="zh-CN"/>
              </w:rPr>
            </w:pPr>
          </w:p>
        </w:tc>
        <w:tc>
          <w:tcPr>
            <w:tcW w:w="6084" w:type="dxa"/>
            <w:tcBorders>
              <w:top w:val="single" w:sz="4" w:space="0" w:color="000000"/>
              <w:left w:val="single" w:sz="4" w:space="0" w:color="000000"/>
              <w:bottom w:val="single" w:sz="4" w:space="0" w:color="000000"/>
            </w:tcBorders>
            <w:shd w:val="clear" w:color="auto" w:fill="auto"/>
            <w:vAlign w:val="center"/>
          </w:tcPr>
          <w:p>
            <w:pPr>
              <w:tabs>
                <w:tab w:val="left" w:pos="445"/>
              </w:tabs>
              <w:snapToGrid w:val="0"/>
              <w:spacing w:line="0" w:lineRule="atLeast"/>
              <w:contextualSpacing/>
              <w:jc w:val="both"/>
              <w:rPr>
                <w:rFonts w:ascii="Times New Roman" w:eastAsia="Times New Roman" w:hAnsi="Times New Roman"/>
                <w:lang w:eastAsia="zh-CN"/>
              </w:rPr>
            </w:pPr>
            <w:r>
              <w:rPr>
                <w:rFonts w:ascii="Times New Roman" w:eastAsia="Times New Roman" w:hAnsi="Times New Roman"/>
                <w:lang w:eastAsia="zh-CN"/>
              </w:rPr>
              <w:t>а)</w:t>
            </w:r>
            <w:r>
              <w:rPr>
                <w:rFonts w:ascii="Times New Roman" w:eastAsia="Times New Roman" w:hAnsi="Times New Roman"/>
                <w:lang w:eastAsia="zh-CN"/>
              </w:rPr>
              <w:tab/>
              <w:t xml:space="preserve">для физических лиц – фамилия, имя, отчество, год и место рождения </w:t>
            </w:r>
          </w:p>
          <w:p>
            <w:pPr>
              <w:tabs>
                <w:tab w:val="left" w:pos="445"/>
              </w:tabs>
              <w:snapToGrid w:val="0"/>
              <w:spacing w:line="0" w:lineRule="atLeast"/>
              <w:contextualSpacing/>
              <w:jc w:val="both"/>
              <w:rPr>
                <w:rFonts w:ascii="Times New Roman" w:eastAsia="Times New Roman" w:hAnsi="Times New Roman"/>
                <w:lang w:eastAsia="zh-CN"/>
              </w:rPr>
            </w:pPr>
            <w:r>
              <w:rPr>
                <w:rFonts w:ascii="Times New Roman" w:eastAsia="Times New Roman" w:hAnsi="Times New Roman"/>
                <w:lang w:eastAsia="zh-CN"/>
              </w:rPr>
              <w:t>б)</w:t>
            </w:r>
            <w:r>
              <w:rPr>
                <w:rFonts w:ascii="Times New Roman" w:eastAsia="Times New Roman" w:hAnsi="Times New Roman"/>
                <w:lang w:eastAsia="zh-CN"/>
              </w:rPr>
              <w:tab/>
              <w:t xml:space="preserve">для индивидуальных предпринимателей – фамилия, имя, отчество, </w:t>
            </w:r>
          </w:p>
          <w:p>
            <w:pPr>
              <w:tabs>
                <w:tab w:val="left" w:pos="445"/>
              </w:tabs>
              <w:spacing w:line="0" w:lineRule="atLeast"/>
              <w:contextualSpacing/>
              <w:jc w:val="both"/>
              <w:rPr>
                <w:rFonts w:ascii="Times New Roman" w:eastAsia="Times New Roman" w:hAnsi="Times New Roman"/>
                <w:lang w:eastAsia="zh-CN"/>
              </w:rPr>
            </w:pPr>
            <w:r>
              <w:rPr>
                <w:rFonts w:ascii="Times New Roman" w:eastAsia="Times New Roman" w:hAnsi="Times New Roman"/>
                <w:lang w:eastAsia="zh-CN"/>
              </w:rPr>
              <w:t>в)</w:t>
            </w:r>
            <w:r>
              <w:rPr>
                <w:rFonts w:ascii="Times New Roman" w:eastAsia="Times New Roman" w:hAnsi="Times New Roman"/>
                <w:lang w:eastAsia="zh-CN"/>
              </w:rPr>
              <w:tab/>
              <w:t>для организаций – фирменное наименование (наименование) полное и сокращенное</w:t>
            </w:r>
          </w:p>
        </w:tc>
        <w:tc>
          <w:tcPr>
            <w:tcW w:w="3741" w:type="dxa"/>
            <w:tcBorders>
              <w:top w:val="single" w:sz="4" w:space="0" w:color="000000"/>
              <w:left w:val="single" w:sz="4" w:space="0" w:color="000000"/>
              <w:bottom w:val="single" w:sz="4" w:space="0" w:color="000000"/>
              <w:right w:val="single" w:sz="4" w:space="0" w:color="000000"/>
            </w:tcBorders>
            <w:shd w:val="clear" w:color="auto" w:fill="auto"/>
            <w:vAlign w:val="center"/>
          </w:tcPr>
          <w:p>
            <w:pPr>
              <w:snapToGrid w:val="0"/>
              <w:spacing w:line="0" w:lineRule="atLeast"/>
              <w:contextualSpacing/>
              <w:jc w:val="center"/>
              <w:rPr>
                <w:rFonts w:ascii="Times New Roman" w:eastAsia="Times New Roman" w:hAnsi="Times New Roman"/>
                <w:lang w:eastAsia="zh-CN"/>
              </w:rPr>
            </w:pPr>
          </w:p>
        </w:tc>
      </w:tr>
      <w:tr>
        <w:trPr>
          <w:cantSplit/>
          <w:trHeight w:val="284"/>
        </w:trPr>
        <w:tc>
          <w:tcPr>
            <w:tcW w:w="619" w:type="dxa"/>
            <w:tcBorders>
              <w:top w:val="single" w:sz="4" w:space="0" w:color="000000"/>
              <w:left w:val="single" w:sz="4" w:space="0" w:color="000000"/>
              <w:bottom w:val="single" w:sz="4" w:space="0" w:color="000000"/>
            </w:tcBorders>
            <w:shd w:val="clear" w:color="auto" w:fill="auto"/>
            <w:vAlign w:val="center"/>
          </w:tcPr>
          <w:p>
            <w:pPr>
              <w:numPr>
                <w:ilvl w:val="0"/>
                <w:numId w:val="22"/>
              </w:numPr>
              <w:snapToGrid w:val="0"/>
              <w:spacing w:line="0" w:lineRule="atLeast"/>
              <w:ind w:left="0" w:firstLine="0"/>
              <w:contextualSpacing/>
              <w:jc w:val="center"/>
              <w:rPr>
                <w:rFonts w:ascii="Times New Roman" w:eastAsia="Times New Roman" w:hAnsi="Times New Roman"/>
                <w:lang w:eastAsia="zh-CN"/>
              </w:rPr>
            </w:pPr>
          </w:p>
        </w:tc>
        <w:tc>
          <w:tcPr>
            <w:tcW w:w="6084" w:type="dxa"/>
            <w:tcBorders>
              <w:top w:val="single" w:sz="4" w:space="0" w:color="000000"/>
              <w:left w:val="single" w:sz="4" w:space="0" w:color="000000"/>
              <w:bottom w:val="single" w:sz="4" w:space="0" w:color="000000"/>
            </w:tcBorders>
            <w:shd w:val="clear" w:color="auto" w:fill="auto"/>
            <w:vAlign w:val="center"/>
          </w:tcPr>
          <w:p>
            <w:pPr>
              <w:snapToGrid w:val="0"/>
              <w:spacing w:line="0" w:lineRule="atLeast"/>
              <w:contextualSpacing/>
              <w:jc w:val="both"/>
              <w:rPr>
                <w:rFonts w:ascii="Times New Roman" w:eastAsia="Times New Roman" w:hAnsi="Times New Roman"/>
                <w:lang w:eastAsia="zh-CN"/>
              </w:rPr>
            </w:pPr>
            <w:r>
              <w:rPr>
                <w:rFonts w:ascii="Times New Roman" w:eastAsia="Times New Roman" w:hAnsi="Times New Roman"/>
                <w:lang w:eastAsia="zh-CN"/>
              </w:rPr>
              <w:t>Организационно - правовая форма (для юридических лиц)</w:t>
            </w:r>
          </w:p>
        </w:tc>
        <w:tc>
          <w:tcPr>
            <w:tcW w:w="3741" w:type="dxa"/>
            <w:tcBorders>
              <w:top w:val="single" w:sz="4" w:space="0" w:color="000000"/>
              <w:left w:val="single" w:sz="4" w:space="0" w:color="000000"/>
              <w:bottom w:val="single" w:sz="4" w:space="0" w:color="000000"/>
              <w:right w:val="single" w:sz="4" w:space="0" w:color="000000"/>
            </w:tcBorders>
            <w:shd w:val="clear" w:color="auto" w:fill="auto"/>
            <w:vAlign w:val="center"/>
          </w:tcPr>
          <w:p>
            <w:pPr>
              <w:snapToGrid w:val="0"/>
              <w:spacing w:line="0" w:lineRule="atLeast"/>
              <w:contextualSpacing/>
              <w:jc w:val="center"/>
              <w:rPr>
                <w:rFonts w:ascii="Times New Roman" w:eastAsia="Times New Roman" w:hAnsi="Times New Roman"/>
                <w:lang w:eastAsia="zh-CN"/>
              </w:rPr>
            </w:pPr>
          </w:p>
        </w:tc>
      </w:tr>
      <w:tr>
        <w:trPr>
          <w:cantSplit/>
        </w:trPr>
        <w:tc>
          <w:tcPr>
            <w:tcW w:w="619" w:type="dxa"/>
            <w:tcBorders>
              <w:top w:val="single" w:sz="4" w:space="0" w:color="000000"/>
              <w:left w:val="single" w:sz="4" w:space="0" w:color="000000"/>
              <w:bottom w:val="single" w:sz="4" w:space="0" w:color="000000"/>
            </w:tcBorders>
            <w:shd w:val="clear" w:color="auto" w:fill="auto"/>
            <w:vAlign w:val="center"/>
          </w:tcPr>
          <w:p>
            <w:pPr>
              <w:numPr>
                <w:ilvl w:val="0"/>
                <w:numId w:val="22"/>
              </w:numPr>
              <w:snapToGrid w:val="0"/>
              <w:spacing w:line="0" w:lineRule="atLeast"/>
              <w:ind w:left="0" w:firstLine="0"/>
              <w:contextualSpacing/>
              <w:jc w:val="center"/>
              <w:rPr>
                <w:rFonts w:ascii="Times New Roman" w:eastAsia="Times New Roman" w:hAnsi="Times New Roman"/>
                <w:lang w:eastAsia="zh-CN"/>
              </w:rPr>
            </w:pPr>
          </w:p>
        </w:tc>
        <w:tc>
          <w:tcPr>
            <w:tcW w:w="6084" w:type="dxa"/>
            <w:tcBorders>
              <w:top w:val="single" w:sz="4" w:space="0" w:color="000000"/>
              <w:left w:val="single" w:sz="4" w:space="0" w:color="000000"/>
              <w:bottom w:val="single" w:sz="4" w:space="0" w:color="000000"/>
            </w:tcBorders>
            <w:shd w:val="clear" w:color="auto" w:fill="auto"/>
            <w:vAlign w:val="center"/>
          </w:tcPr>
          <w:p>
            <w:pPr>
              <w:snapToGrid w:val="0"/>
              <w:spacing w:line="0" w:lineRule="atLeast"/>
              <w:contextualSpacing/>
              <w:jc w:val="both"/>
              <w:rPr>
                <w:rFonts w:ascii="Times New Roman" w:eastAsia="Times New Roman" w:hAnsi="Times New Roman"/>
                <w:lang w:eastAsia="zh-CN"/>
              </w:rPr>
            </w:pPr>
            <w:r>
              <w:rPr>
                <w:rFonts w:ascii="Times New Roman" w:eastAsia="Times New Roman" w:hAnsi="Times New Roman"/>
                <w:lang w:eastAsia="zh-CN"/>
              </w:rPr>
              <w:t>Свидетельство о внесении в Единый государственный реестр юридических лиц/индивидуального предпринимателя (дата и номер, кем выдано); паспортные данные для физического лица</w:t>
            </w:r>
          </w:p>
        </w:tc>
        <w:tc>
          <w:tcPr>
            <w:tcW w:w="3741" w:type="dxa"/>
            <w:tcBorders>
              <w:top w:val="single" w:sz="4" w:space="0" w:color="000000"/>
              <w:left w:val="single" w:sz="4" w:space="0" w:color="000000"/>
              <w:bottom w:val="single" w:sz="4" w:space="0" w:color="000000"/>
              <w:right w:val="single" w:sz="4" w:space="0" w:color="000000"/>
            </w:tcBorders>
            <w:shd w:val="clear" w:color="auto" w:fill="auto"/>
            <w:vAlign w:val="center"/>
          </w:tcPr>
          <w:p>
            <w:pPr>
              <w:snapToGrid w:val="0"/>
              <w:spacing w:line="0" w:lineRule="atLeast"/>
              <w:contextualSpacing/>
              <w:jc w:val="both"/>
              <w:rPr>
                <w:rFonts w:ascii="Times New Roman" w:eastAsia="Times New Roman" w:hAnsi="Times New Roman"/>
                <w:lang w:eastAsia="zh-CN"/>
              </w:rPr>
            </w:pPr>
          </w:p>
        </w:tc>
      </w:tr>
      <w:tr>
        <w:trPr>
          <w:cantSplit/>
          <w:trHeight w:val="284"/>
        </w:trPr>
        <w:tc>
          <w:tcPr>
            <w:tcW w:w="619" w:type="dxa"/>
            <w:tcBorders>
              <w:top w:val="single" w:sz="4" w:space="0" w:color="000000"/>
              <w:left w:val="single" w:sz="4" w:space="0" w:color="000000"/>
              <w:bottom w:val="single" w:sz="4" w:space="0" w:color="000000"/>
            </w:tcBorders>
            <w:shd w:val="clear" w:color="auto" w:fill="auto"/>
            <w:vAlign w:val="center"/>
          </w:tcPr>
          <w:p>
            <w:pPr>
              <w:numPr>
                <w:ilvl w:val="0"/>
                <w:numId w:val="22"/>
              </w:numPr>
              <w:snapToGrid w:val="0"/>
              <w:spacing w:line="0" w:lineRule="atLeast"/>
              <w:ind w:left="0" w:firstLine="0"/>
              <w:contextualSpacing/>
              <w:jc w:val="center"/>
              <w:rPr>
                <w:rFonts w:ascii="Times New Roman" w:eastAsia="Times New Roman" w:hAnsi="Times New Roman"/>
                <w:lang w:eastAsia="zh-CN"/>
              </w:rPr>
            </w:pPr>
          </w:p>
        </w:tc>
        <w:tc>
          <w:tcPr>
            <w:tcW w:w="6084" w:type="dxa"/>
            <w:tcBorders>
              <w:top w:val="single" w:sz="4" w:space="0" w:color="000000"/>
              <w:left w:val="single" w:sz="4" w:space="0" w:color="000000"/>
              <w:bottom w:val="single" w:sz="4" w:space="0" w:color="000000"/>
            </w:tcBorders>
            <w:shd w:val="clear" w:color="auto" w:fill="auto"/>
            <w:vAlign w:val="center"/>
          </w:tcPr>
          <w:p>
            <w:pPr>
              <w:snapToGrid w:val="0"/>
              <w:spacing w:line="0" w:lineRule="atLeast"/>
              <w:contextualSpacing/>
              <w:jc w:val="both"/>
              <w:rPr>
                <w:rFonts w:ascii="Times New Roman" w:eastAsia="Times New Roman" w:hAnsi="Times New Roman"/>
                <w:lang w:eastAsia="zh-CN"/>
              </w:rPr>
            </w:pPr>
            <w:r>
              <w:rPr>
                <w:rFonts w:ascii="Times New Roman" w:eastAsia="Times New Roman" w:hAnsi="Times New Roman"/>
                <w:lang w:eastAsia="zh-CN"/>
              </w:rPr>
              <w:t>ИНН (для юридических лиц, индивидуальных предпринимателей и физических лиц), КПП, ОГРН, ОКПО (для юридических лиц), ОГРНИП (для индивидуальных предпринимателей) ОКТМО</w:t>
            </w:r>
          </w:p>
        </w:tc>
        <w:tc>
          <w:tcPr>
            <w:tcW w:w="3741" w:type="dxa"/>
            <w:tcBorders>
              <w:top w:val="single" w:sz="4" w:space="0" w:color="000000"/>
              <w:left w:val="single" w:sz="4" w:space="0" w:color="000000"/>
              <w:bottom w:val="single" w:sz="4" w:space="0" w:color="000000"/>
              <w:right w:val="single" w:sz="4" w:space="0" w:color="000000"/>
            </w:tcBorders>
            <w:shd w:val="clear" w:color="auto" w:fill="auto"/>
            <w:vAlign w:val="center"/>
          </w:tcPr>
          <w:p>
            <w:pPr>
              <w:snapToGrid w:val="0"/>
              <w:spacing w:line="0" w:lineRule="atLeast"/>
              <w:contextualSpacing/>
              <w:jc w:val="both"/>
              <w:rPr>
                <w:rFonts w:ascii="Times New Roman" w:eastAsia="Times New Roman" w:hAnsi="Times New Roman"/>
                <w:lang w:eastAsia="zh-CN"/>
              </w:rPr>
            </w:pPr>
          </w:p>
        </w:tc>
      </w:tr>
      <w:tr>
        <w:trPr>
          <w:cantSplit/>
          <w:trHeight w:val="1180"/>
        </w:trPr>
        <w:tc>
          <w:tcPr>
            <w:tcW w:w="619" w:type="dxa"/>
            <w:tcBorders>
              <w:top w:val="single" w:sz="4" w:space="0" w:color="000000"/>
              <w:left w:val="single" w:sz="4" w:space="0" w:color="000000"/>
              <w:bottom w:val="single" w:sz="4" w:space="0" w:color="000000"/>
            </w:tcBorders>
            <w:shd w:val="clear" w:color="auto" w:fill="auto"/>
            <w:vAlign w:val="center"/>
          </w:tcPr>
          <w:p>
            <w:pPr>
              <w:numPr>
                <w:ilvl w:val="0"/>
                <w:numId w:val="22"/>
              </w:numPr>
              <w:snapToGrid w:val="0"/>
              <w:spacing w:line="0" w:lineRule="atLeast"/>
              <w:ind w:left="0" w:firstLine="0"/>
              <w:contextualSpacing/>
              <w:jc w:val="center"/>
              <w:rPr>
                <w:rFonts w:ascii="Times New Roman" w:eastAsia="Times New Roman" w:hAnsi="Times New Roman"/>
                <w:lang w:eastAsia="zh-CN"/>
              </w:rPr>
            </w:pPr>
          </w:p>
        </w:tc>
        <w:tc>
          <w:tcPr>
            <w:tcW w:w="6084" w:type="dxa"/>
            <w:tcBorders>
              <w:top w:val="single" w:sz="4" w:space="0" w:color="000000"/>
              <w:left w:val="single" w:sz="4" w:space="0" w:color="000000"/>
              <w:bottom w:val="single" w:sz="4" w:space="0" w:color="000000"/>
            </w:tcBorders>
            <w:shd w:val="clear" w:color="auto" w:fill="auto"/>
            <w:vAlign w:val="center"/>
          </w:tcPr>
          <w:p>
            <w:pPr>
              <w:autoSpaceDE w:val="0"/>
              <w:autoSpaceDN w:val="0"/>
              <w:adjustRightInd w:val="0"/>
              <w:spacing w:line="0" w:lineRule="atLeast"/>
              <w:contextualSpacing/>
              <w:jc w:val="both"/>
              <w:rPr>
                <w:rFonts w:ascii="Times New Roman" w:eastAsia="Times New Roman" w:hAnsi="Times New Roman"/>
                <w:lang w:eastAsia="zh-CN"/>
              </w:rPr>
            </w:pPr>
            <w:r>
              <w:rPr>
                <w:rFonts w:ascii="Times New Roman" w:hAnsi="Times New Roman"/>
              </w:rPr>
              <w:t>Идентификационный номер (ИНН) налогоплательщика, учредителей, членов коллегиального исполнительного органа, лица, исполняющего функции единоличного исполнительного органа участника такого аукциона</w:t>
            </w:r>
          </w:p>
        </w:tc>
        <w:tc>
          <w:tcPr>
            <w:tcW w:w="3741" w:type="dxa"/>
            <w:tcBorders>
              <w:top w:val="single" w:sz="4" w:space="0" w:color="000000"/>
              <w:left w:val="single" w:sz="4" w:space="0" w:color="000000"/>
              <w:bottom w:val="single" w:sz="4" w:space="0" w:color="000000"/>
              <w:right w:val="single" w:sz="4" w:space="0" w:color="000000"/>
            </w:tcBorders>
            <w:shd w:val="clear" w:color="auto" w:fill="auto"/>
            <w:vAlign w:val="center"/>
          </w:tcPr>
          <w:p>
            <w:pPr>
              <w:snapToGrid w:val="0"/>
              <w:spacing w:line="0" w:lineRule="atLeast"/>
              <w:contextualSpacing/>
              <w:jc w:val="both"/>
              <w:rPr>
                <w:rFonts w:ascii="Times New Roman" w:eastAsia="Times New Roman" w:hAnsi="Times New Roman"/>
                <w:lang w:eastAsia="zh-CN"/>
              </w:rPr>
            </w:pPr>
          </w:p>
        </w:tc>
      </w:tr>
      <w:tr>
        <w:trPr>
          <w:cantSplit/>
          <w:trHeight w:val="284"/>
        </w:trPr>
        <w:tc>
          <w:tcPr>
            <w:tcW w:w="619" w:type="dxa"/>
            <w:tcBorders>
              <w:top w:val="single" w:sz="4" w:space="0" w:color="000000"/>
              <w:left w:val="single" w:sz="4" w:space="0" w:color="000000"/>
              <w:bottom w:val="single" w:sz="4" w:space="0" w:color="000000"/>
            </w:tcBorders>
            <w:shd w:val="clear" w:color="auto" w:fill="auto"/>
            <w:vAlign w:val="center"/>
          </w:tcPr>
          <w:p>
            <w:pPr>
              <w:numPr>
                <w:ilvl w:val="0"/>
                <w:numId w:val="22"/>
              </w:numPr>
              <w:snapToGrid w:val="0"/>
              <w:spacing w:line="0" w:lineRule="atLeast"/>
              <w:ind w:left="0" w:firstLine="0"/>
              <w:contextualSpacing/>
              <w:jc w:val="center"/>
              <w:rPr>
                <w:rFonts w:ascii="Times New Roman" w:eastAsia="Times New Roman" w:hAnsi="Times New Roman"/>
                <w:lang w:eastAsia="zh-CN"/>
              </w:rPr>
            </w:pPr>
          </w:p>
        </w:tc>
        <w:tc>
          <w:tcPr>
            <w:tcW w:w="6084" w:type="dxa"/>
            <w:tcBorders>
              <w:top w:val="single" w:sz="4" w:space="0" w:color="000000"/>
              <w:left w:val="single" w:sz="4" w:space="0" w:color="000000"/>
              <w:bottom w:val="single" w:sz="4" w:space="0" w:color="000000"/>
            </w:tcBorders>
            <w:shd w:val="clear" w:color="auto" w:fill="auto"/>
            <w:vAlign w:val="center"/>
          </w:tcPr>
          <w:p>
            <w:pPr>
              <w:snapToGrid w:val="0"/>
              <w:spacing w:line="0" w:lineRule="atLeast"/>
              <w:contextualSpacing/>
              <w:jc w:val="both"/>
              <w:rPr>
                <w:rFonts w:ascii="Times New Roman" w:eastAsia="Times New Roman" w:hAnsi="Times New Roman"/>
                <w:lang w:eastAsia="zh-CN"/>
              </w:rPr>
            </w:pPr>
            <w:r>
              <w:rPr>
                <w:rFonts w:ascii="Times New Roman" w:eastAsia="Times New Roman" w:hAnsi="Times New Roman"/>
                <w:lang w:eastAsia="zh-CN"/>
              </w:rPr>
              <w:t>Юридический адрес (страна, адрес)/ место проживания для физических лиц</w:t>
            </w:r>
          </w:p>
        </w:tc>
        <w:tc>
          <w:tcPr>
            <w:tcW w:w="3741" w:type="dxa"/>
            <w:tcBorders>
              <w:top w:val="single" w:sz="4" w:space="0" w:color="000000"/>
              <w:left w:val="single" w:sz="4" w:space="0" w:color="000000"/>
              <w:bottom w:val="single" w:sz="4" w:space="0" w:color="000000"/>
              <w:right w:val="single" w:sz="4" w:space="0" w:color="000000"/>
            </w:tcBorders>
            <w:shd w:val="clear" w:color="auto" w:fill="auto"/>
            <w:vAlign w:val="center"/>
          </w:tcPr>
          <w:p>
            <w:pPr>
              <w:snapToGrid w:val="0"/>
              <w:spacing w:line="0" w:lineRule="atLeast"/>
              <w:contextualSpacing/>
              <w:jc w:val="both"/>
              <w:rPr>
                <w:rFonts w:ascii="Times New Roman" w:eastAsia="Times New Roman" w:hAnsi="Times New Roman"/>
                <w:lang w:eastAsia="zh-CN"/>
              </w:rPr>
            </w:pPr>
          </w:p>
        </w:tc>
      </w:tr>
      <w:tr>
        <w:trPr>
          <w:cantSplit/>
          <w:trHeight w:val="284"/>
        </w:trPr>
        <w:tc>
          <w:tcPr>
            <w:tcW w:w="619" w:type="dxa"/>
            <w:tcBorders>
              <w:top w:val="single" w:sz="4" w:space="0" w:color="000000"/>
              <w:left w:val="single" w:sz="4" w:space="0" w:color="000000"/>
              <w:bottom w:val="single" w:sz="4" w:space="0" w:color="000000"/>
            </w:tcBorders>
            <w:shd w:val="clear" w:color="auto" w:fill="auto"/>
            <w:vAlign w:val="center"/>
          </w:tcPr>
          <w:p>
            <w:pPr>
              <w:numPr>
                <w:ilvl w:val="0"/>
                <w:numId w:val="22"/>
              </w:numPr>
              <w:snapToGrid w:val="0"/>
              <w:spacing w:line="0" w:lineRule="atLeast"/>
              <w:ind w:left="0" w:firstLine="0"/>
              <w:contextualSpacing/>
              <w:jc w:val="center"/>
              <w:rPr>
                <w:rFonts w:ascii="Times New Roman" w:eastAsia="Times New Roman" w:hAnsi="Times New Roman"/>
                <w:lang w:eastAsia="zh-CN"/>
              </w:rPr>
            </w:pPr>
          </w:p>
        </w:tc>
        <w:tc>
          <w:tcPr>
            <w:tcW w:w="6084" w:type="dxa"/>
            <w:tcBorders>
              <w:top w:val="single" w:sz="4" w:space="0" w:color="000000"/>
              <w:left w:val="single" w:sz="4" w:space="0" w:color="000000"/>
              <w:bottom w:val="single" w:sz="4" w:space="0" w:color="000000"/>
            </w:tcBorders>
            <w:shd w:val="clear" w:color="auto" w:fill="auto"/>
            <w:vAlign w:val="center"/>
          </w:tcPr>
          <w:p>
            <w:pPr>
              <w:snapToGrid w:val="0"/>
              <w:spacing w:line="0" w:lineRule="atLeast"/>
              <w:contextualSpacing/>
              <w:jc w:val="both"/>
              <w:rPr>
                <w:rFonts w:ascii="Times New Roman" w:eastAsia="Times New Roman" w:hAnsi="Times New Roman"/>
                <w:lang w:eastAsia="zh-CN"/>
              </w:rPr>
            </w:pPr>
            <w:r>
              <w:rPr>
                <w:rFonts w:ascii="Times New Roman" w:eastAsia="Times New Roman" w:hAnsi="Times New Roman"/>
                <w:lang w:eastAsia="zh-CN"/>
              </w:rPr>
              <w:t>Фактический адрес</w:t>
            </w:r>
          </w:p>
        </w:tc>
        <w:tc>
          <w:tcPr>
            <w:tcW w:w="3741" w:type="dxa"/>
            <w:tcBorders>
              <w:top w:val="single" w:sz="4" w:space="0" w:color="000000"/>
              <w:left w:val="single" w:sz="4" w:space="0" w:color="000000"/>
              <w:bottom w:val="single" w:sz="4" w:space="0" w:color="000000"/>
              <w:right w:val="single" w:sz="4" w:space="0" w:color="000000"/>
            </w:tcBorders>
            <w:shd w:val="clear" w:color="auto" w:fill="auto"/>
            <w:vAlign w:val="center"/>
          </w:tcPr>
          <w:p>
            <w:pPr>
              <w:snapToGrid w:val="0"/>
              <w:spacing w:line="0" w:lineRule="atLeast"/>
              <w:contextualSpacing/>
              <w:jc w:val="both"/>
              <w:rPr>
                <w:rFonts w:ascii="Times New Roman" w:eastAsia="Times New Roman" w:hAnsi="Times New Roman"/>
                <w:lang w:eastAsia="zh-CN"/>
              </w:rPr>
            </w:pPr>
          </w:p>
        </w:tc>
      </w:tr>
      <w:tr>
        <w:trPr>
          <w:cantSplit/>
          <w:trHeight w:val="284"/>
        </w:trPr>
        <w:tc>
          <w:tcPr>
            <w:tcW w:w="619" w:type="dxa"/>
            <w:tcBorders>
              <w:top w:val="single" w:sz="4" w:space="0" w:color="000000"/>
              <w:left w:val="single" w:sz="4" w:space="0" w:color="000000"/>
              <w:bottom w:val="single" w:sz="4" w:space="0" w:color="000000"/>
            </w:tcBorders>
            <w:shd w:val="clear" w:color="auto" w:fill="auto"/>
            <w:vAlign w:val="center"/>
          </w:tcPr>
          <w:p>
            <w:pPr>
              <w:numPr>
                <w:ilvl w:val="0"/>
                <w:numId w:val="22"/>
              </w:numPr>
              <w:snapToGrid w:val="0"/>
              <w:spacing w:line="0" w:lineRule="atLeast"/>
              <w:ind w:left="0" w:firstLine="0"/>
              <w:contextualSpacing/>
              <w:jc w:val="center"/>
              <w:rPr>
                <w:rFonts w:ascii="Times New Roman" w:eastAsia="Times New Roman" w:hAnsi="Times New Roman"/>
                <w:lang w:eastAsia="zh-CN"/>
              </w:rPr>
            </w:pPr>
          </w:p>
        </w:tc>
        <w:tc>
          <w:tcPr>
            <w:tcW w:w="6084" w:type="dxa"/>
            <w:tcBorders>
              <w:top w:val="single" w:sz="4" w:space="0" w:color="000000"/>
              <w:left w:val="single" w:sz="4" w:space="0" w:color="000000"/>
              <w:bottom w:val="single" w:sz="4" w:space="0" w:color="000000"/>
            </w:tcBorders>
            <w:shd w:val="clear" w:color="auto" w:fill="auto"/>
            <w:vAlign w:val="center"/>
          </w:tcPr>
          <w:p>
            <w:pPr>
              <w:snapToGrid w:val="0"/>
              <w:spacing w:line="0" w:lineRule="atLeast"/>
              <w:contextualSpacing/>
              <w:jc w:val="both"/>
              <w:rPr>
                <w:rFonts w:ascii="Times New Roman" w:eastAsia="Times New Roman" w:hAnsi="Times New Roman"/>
                <w:lang w:eastAsia="zh-CN"/>
              </w:rPr>
            </w:pPr>
            <w:r>
              <w:rPr>
                <w:rFonts w:ascii="Times New Roman" w:eastAsia="Times New Roman" w:hAnsi="Times New Roman"/>
                <w:lang w:eastAsia="zh-CN"/>
              </w:rPr>
              <w:t xml:space="preserve">Почтовый адрес </w:t>
            </w:r>
          </w:p>
        </w:tc>
        <w:tc>
          <w:tcPr>
            <w:tcW w:w="3741" w:type="dxa"/>
            <w:tcBorders>
              <w:top w:val="single" w:sz="4" w:space="0" w:color="000000"/>
              <w:left w:val="single" w:sz="4" w:space="0" w:color="000000"/>
              <w:bottom w:val="single" w:sz="4" w:space="0" w:color="000000"/>
              <w:right w:val="single" w:sz="4" w:space="0" w:color="000000"/>
            </w:tcBorders>
            <w:shd w:val="clear" w:color="auto" w:fill="auto"/>
            <w:vAlign w:val="center"/>
          </w:tcPr>
          <w:p>
            <w:pPr>
              <w:snapToGrid w:val="0"/>
              <w:spacing w:line="0" w:lineRule="atLeast"/>
              <w:contextualSpacing/>
              <w:jc w:val="both"/>
              <w:rPr>
                <w:rFonts w:ascii="Times New Roman" w:eastAsia="Times New Roman" w:hAnsi="Times New Roman"/>
                <w:lang w:eastAsia="zh-CN"/>
              </w:rPr>
            </w:pPr>
          </w:p>
        </w:tc>
      </w:tr>
      <w:tr>
        <w:trPr>
          <w:cantSplit/>
          <w:trHeight w:val="284"/>
        </w:trPr>
        <w:tc>
          <w:tcPr>
            <w:tcW w:w="619" w:type="dxa"/>
            <w:tcBorders>
              <w:top w:val="single" w:sz="4" w:space="0" w:color="000000"/>
              <w:left w:val="single" w:sz="4" w:space="0" w:color="000000"/>
              <w:bottom w:val="single" w:sz="4" w:space="0" w:color="000000"/>
            </w:tcBorders>
            <w:shd w:val="clear" w:color="auto" w:fill="auto"/>
            <w:vAlign w:val="center"/>
          </w:tcPr>
          <w:p>
            <w:pPr>
              <w:numPr>
                <w:ilvl w:val="0"/>
                <w:numId w:val="22"/>
              </w:numPr>
              <w:snapToGrid w:val="0"/>
              <w:spacing w:line="0" w:lineRule="atLeast"/>
              <w:ind w:left="0" w:firstLine="0"/>
              <w:contextualSpacing/>
              <w:jc w:val="center"/>
              <w:rPr>
                <w:rFonts w:ascii="Times New Roman" w:eastAsia="Times New Roman" w:hAnsi="Times New Roman"/>
                <w:lang w:eastAsia="zh-CN"/>
              </w:rPr>
            </w:pPr>
          </w:p>
        </w:tc>
        <w:tc>
          <w:tcPr>
            <w:tcW w:w="6084" w:type="dxa"/>
            <w:tcBorders>
              <w:top w:val="single" w:sz="4" w:space="0" w:color="000000"/>
              <w:left w:val="single" w:sz="4" w:space="0" w:color="000000"/>
              <w:bottom w:val="single" w:sz="4" w:space="0" w:color="000000"/>
            </w:tcBorders>
            <w:shd w:val="clear" w:color="auto" w:fill="auto"/>
            <w:vAlign w:val="center"/>
          </w:tcPr>
          <w:p>
            <w:pPr>
              <w:snapToGrid w:val="0"/>
              <w:spacing w:line="0" w:lineRule="atLeast"/>
              <w:contextualSpacing/>
              <w:jc w:val="both"/>
              <w:rPr>
                <w:rFonts w:ascii="Times New Roman" w:eastAsia="Times New Roman" w:hAnsi="Times New Roman"/>
                <w:lang w:eastAsia="zh-CN"/>
              </w:rPr>
            </w:pPr>
            <w:r>
              <w:rPr>
                <w:rFonts w:ascii="Times New Roman" w:eastAsia="Times New Roman" w:hAnsi="Times New Roman"/>
                <w:lang w:eastAsia="zh-CN"/>
              </w:rPr>
              <w:t>Телефоны (с указанием кода города)</w:t>
            </w:r>
          </w:p>
        </w:tc>
        <w:tc>
          <w:tcPr>
            <w:tcW w:w="3741" w:type="dxa"/>
            <w:tcBorders>
              <w:top w:val="single" w:sz="4" w:space="0" w:color="000000"/>
              <w:left w:val="single" w:sz="4" w:space="0" w:color="000000"/>
              <w:bottom w:val="single" w:sz="4" w:space="0" w:color="000000"/>
              <w:right w:val="single" w:sz="4" w:space="0" w:color="000000"/>
            </w:tcBorders>
            <w:shd w:val="clear" w:color="auto" w:fill="auto"/>
            <w:vAlign w:val="center"/>
          </w:tcPr>
          <w:p>
            <w:pPr>
              <w:snapToGrid w:val="0"/>
              <w:spacing w:line="0" w:lineRule="atLeast"/>
              <w:contextualSpacing/>
              <w:jc w:val="both"/>
              <w:rPr>
                <w:rFonts w:ascii="Times New Roman" w:eastAsia="Times New Roman" w:hAnsi="Times New Roman"/>
                <w:lang w:eastAsia="zh-CN"/>
              </w:rPr>
            </w:pPr>
          </w:p>
        </w:tc>
      </w:tr>
      <w:tr>
        <w:trPr>
          <w:cantSplit/>
          <w:trHeight w:val="284"/>
        </w:trPr>
        <w:tc>
          <w:tcPr>
            <w:tcW w:w="619" w:type="dxa"/>
            <w:tcBorders>
              <w:top w:val="single" w:sz="4" w:space="0" w:color="000000"/>
              <w:left w:val="single" w:sz="4" w:space="0" w:color="000000"/>
              <w:bottom w:val="single" w:sz="4" w:space="0" w:color="000000"/>
            </w:tcBorders>
            <w:shd w:val="clear" w:color="auto" w:fill="auto"/>
            <w:vAlign w:val="center"/>
          </w:tcPr>
          <w:p>
            <w:pPr>
              <w:numPr>
                <w:ilvl w:val="0"/>
                <w:numId w:val="22"/>
              </w:numPr>
              <w:snapToGrid w:val="0"/>
              <w:spacing w:line="0" w:lineRule="atLeast"/>
              <w:ind w:left="0" w:firstLine="0"/>
              <w:contextualSpacing/>
              <w:jc w:val="center"/>
              <w:rPr>
                <w:rFonts w:ascii="Times New Roman" w:eastAsia="Times New Roman" w:hAnsi="Times New Roman"/>
                <w:lang w:eastAsia="zh-CN"/>
              </w:rPr>
            </w:pPr>
          </w:p>
        </w:tc>
        <w:tc>
          <w:tcPr>
            <w:tcW w:w="6084" w:type="dxa"/>
            <w:tcBorders>
              <w:top w:val="single" w:sz="4" w:space="0" w:color="000000"/>
              <w:left w:val="single" w:sz="4" w:space="0" w:color="000000"/>
              <w:bottom w:val="single" w:sz="4" w:space="0" w:color="000000"/>
            </w:tcBorders>
            <w:shd w:val="clear" w:color="auto" w:fill="auto"/>
            <w:vAlign w:val="center"/>
          </w:tcPr>
          <w:p>
            <w:pPr>
              <w:snapToGrid w:val="0"/>
              <w:spacing w:line="0" w:lineRule="atLeast"/>
              <w:contextualSpacing/>
              <w:jc w:val="both"/>
              <w:rPr>
                <w:rFonts w:ascii="Times New Roman" w:eastAsia="Times New Roman" w:hAnsi="Times New Roman"/>
                <w:lang w:eastAsia="zh-CN"/>
              </w:rPr>
            </w:pPr>
            <w:r>
              <w:rPr>
                <w:rFonts w:ascii="Times New Roman" w:eastAsia="Times New Roman" w:hAnsi="Times New Roman"/>
                <w:lang w:eastAsia="zh-CN"/>
              </w:rPr>
              <w:t>Факс (с указанием кода города)</w:t>
            </w:r>
          </w:p>
        </w:tc>
        <w:tc>
          <w:tcPr>
            <w:tcW w:w="3741" w:type="dxa"/>
            <w:tcBorders>
              <w:top w:val="single" w:sz="4" w:space="0" w:color="000000"/>
              <w:left w:val="single" w:sz="4" w:space="0" w:color="000000"/>
              <w:bottom w:val="single" w:sz="4" w:space="0" w:color="000000"/>
              <w:right w:val="single" w:sz="4" w:space="0" w:color="000000"/>
            </w:tcBorders>
            <w:shd w:val="clear" w:color="auto" w:fill="auto"/>
            <w:vAlign w:val="center"/>
          </w:tcPr>
          <w:p>
            <w:pPr>
              <w:snapToGrid w:val="0"/>
              <w:spacing w:line="0" w:lineRule="atLeast"/>
              <w:contextualSpacing/>
              <w:jc w:val="both"/>
              <w:rPr>
                <w:rFonts w:ascii="Times New Roman" w:eastAsia="Times New Roman" w:hAnsi="Times New Roman"/>
                <w:lang w:eastAsia="zh-CN"/>
              </w:rPr>
            </w:pPr>
          </w:p>
        </w:tc>
      </w:tr>
      <w:tr>
        <w:trPr>
          <w:cantSplit/>
          <w:trHeight w:val="284"/>
        </w:trPr>
        <w:tc>
          <w:tcPr>
            <w:tcW w:w="619" w:type="dxa"/>
            <w:tcBorders>
              <w:top w:val="single" w:sz="4" w:space="0" w:color="000000"/>
              <w:left w:val="single" w:sz="4" w:space="0" w:color="000000"/>
              <w:bottom w:val="single" w:sz="4" w:space="0" w:color="000000"/>
            </w:tcBorders>
            <w:shd w:val="clear" w:color="auto" w:fill="auto"/>
            <w:vAlign w:val="center"/>
          </w:tcPr>
          <w:p>
            <w:pPr>
              <w:numPr>
                <w:ilvl w:val="0"/>
                <w:numId w:val="22"/>
              </w:numPr>
              <w:snapToGrid w:val="0"/>
              <w:spacing w:line="0" w:lineRule="atLeast"/>
              <w:ind w:left="0" w:firstLine="0"/>
              <w:contextualSpacing/>
              <w:jc w:val="center"/>
              <w:rPr>
                <w:rFonts w:ascii="Times New Roman" w:eastAsia="Times New Roman" w:hAnsi="Times New Roman"/>
                <w:lang w:eastAsia="zh-CN"/>
              </w:rPr>
            </w:pPr>
          </w:p>
        </w:tc>
        <w:tc>
          <w:tcPr>
            <w:tcW w:w="6084" w:type="dxa"/>
            <w:tcBorders>
              <w:top w:val="single" w:sz="4" w:space="0" w:color="000000"/>
              <w:left w:val="single" w:sz="4" w:space="0" w:color="000000"/>
              <w:bottom w:val="single" w:sz="4" w:space="0" w:color="000000"/>
            </w:tcBorders>
            <w:shd w:val="clear" w:color="auto" w:fill="auto"/>
            <w:vAlign w:val="center"/>
          </w:tcPr>
          <w:p>
            <w:pPr>
              <w:snapToGrid w:val="0"/>
              <w:spacing w:line="0" w:lineRule="atLeast"/>
              <w:contextualSpacing/>
              <w:jc w:val="both"/>
              <w:rPr>
                <w:rFonts w:ascii="Times New Roman" w:eastAsia="Times New Roman" w:hAnsi="Times New Roman"/>
                <w:lang w:eastAsia="zh-CN"/>
              </w:rPr>
            </w:pPr>
            <w:r>
              <w:rPr>
                <w:rFonts w:ascii="Times New Roman" w:eastAsia="Times New Roman" w:hAnsi="Times New Roman"/>
                <w:lang w:eastAsia="zh-CN"/>
              </w:rPr>
              <w:t xml:space="preserve">Адрес электронной почты </w:t>
            </w:r>
          </w:p>
        </w:tc>
        <w:tc>
          <w:tcPr>
            <w:tcW w:w="3741" w:type="dxa"/>
            <w:tcBorders>
              <w:top w:val="single" w:sz="4" w:space="0" w:color="000000"/>
              <w:left w:val="single" w:sz="4" w:space="0" w:color="000000"/>
              <w:bottom w:val="single" w:sz="4" w:space="0" w:color="000000"/>
              <w:right w:val="single" w:sz="4" w:space="0" w:color="000000"/>
            </w:tcBorders>
            <w:shd w:val="clear" w:color="auto" w:fill="auto"/>
            <w:vAlign w:val="center"/>
          </w:tcPr>
          <w:p>
            <w:pPr>
              <w:snapToGrid w:val="0"/>
              <w:spacing w:line="0" w:lineRule="atLeast"/>
              <w:contextualSpacing/>
              <w:jc w:val="both"/>
              <w:rPr>
                <w:rFonts w:ascii="Times New Roman" w:eastAsia="Times New Roman" w:hAnsi="Times New Roman"/>
                <w:lang w:eastAsia="zh-CN"/>
              </w:rPr>
            </w:pPr>
          </w:p>
        </w:tc>
      </w:tr>
      <w:tr>
        <w:trPr>
          <w:cantSplit/>
        </w:trPr>
        <w:tc>
          <w:tcPr>
            <w:tcW w:w="619" w:type="dxa"/>
            <w:tcBorders>
              <w:top w:val="single" w:sz="4" w:space="0" w:color="000000"/>
              <w:left w:val="single" w:sz="4" w:space="0" w:color="000000"/>
              <w:bottom w:val="single" w:sz="4" w:space="0" w:color="000000"/>
            </w:tcBorders>
            <w:shd w:val="clear" w:color="auto" w:fill="auto"/>
            <w:vAlign w:val="center"/>
          </w:tcPr>
          <w:p>
            <w:pPr>
              <w:numPr>
                <w:ilvl w:val="0"/>
                <w:numId w:val="22"/>
              </w:numPr>
              <w:snapToGrid w:val="0"/>
              <w:spacing w:line="0" w:lineRule="atLeast"/>
              <w:ind w:left="0" w:firstLine="0"/>
              <w:contextualSpacing/>
              <w:jc w:val="center"/>
              <w:rPr>
                <w:rFonts w:ascii="Times New Roman" w:eastAsia="Times New Roman" w:hAnsi="Times New Roman"/>
                <w:lang w:eastAsia="zh-CN"/>
              </w:rPr>
            </w:pPr>
          </w:p>
        </w:tc>
        <w:tc>
          <w:tcPr>
            <w:tcW w:w="6084" w:type="dxa"/>
            <w:tcBorders>
              <w:top w:val="single" w:sz="4" w:space="0" w:color="000000"/>
              <w:left w:val="single" w:sz="4" w:space="0" w:color="000000"/>
              <w:bottom w:val="single" w:sz="4" w:space="0" w:color="000000"/>
            </w:tcBorders>
            <w:shd w:val="clear" w:color="auto" w:fill="auto"/>
            <w:vAlign w:val="center"/>
          </w:tcPr>
          <w:p>
            <w:pPr>
              <w:snapToGrid w:val="0"/>
              <w:spacing w:line="0" w:lineRule="atLeast"/>
              <w:contextualSpacing/>
              <w:jc w:val="both"/>
              <w:rPr>
                <w:rFonts w:ascii="Times New Roman" w:eastAsia="Times New Roman" w:hAnsi="Times New Roman"/>
                <w:lang w:eastAsia="zh-CN"/>
              </w:rPr>
            </w:pPr>
            <w:r>
              <w:rPr>
                <w:rFonts w:ascii="Times New Roman" w:eastAsia="Times New Roman" w:hAnsi="Times New Roman"/>
                <w:lang w:eastAsia="zh-CN"/>
              </w:rPr>
              <w:t xml:space="preserve">Банковские реквизиты (наименование и адрес банка, номер расчетного счета в банке, БИК банка, </w:t>
            </w:r>
            <w:proofErr w:type="spellStart"/>
            <w:r>
              <w:rPr>
                <w:rFonts w:ascii="Times New Roman" w:eastAsia="Times New Roman" w:hAnsi="Times New Roman"/>
                <w:lang w:eastAsia="zh-CN"/>
              </w:rPr>
              <w:t>кор</w:t>
            </w:r>
            <w:proofErr w:type="spellEnd"/>
            <w:r>
              <w:rPr>
                <w:rFonts w:ascii="Times New Roman" w:eastAsia="Times New Roman" w:hAnsi="Times New Roman"/>
                <w:lang w:eastAsia="zh-CN"/>
              </w:rPr>
              <w:t>. счет)</w:t>
            </w:r>
          </w:p>
        </w:tc>
        <w:tc>
          <w:tcPr>
            <w:tcW w:w="3741" w:type="dxa"/>
            <w:tcBorders>
              <w:top w:val="single" w:sz="4" w:space="0" w:color="000000"/>
              <w:left w:val="single" w:sz="4" w:space="0" w:color="000000"/>
              <w:bottom w:val="single" w:sz="4" w:space="0" w:color="000000"/>
              <w:right w:val="single" w:sz="4" w:space="0" w:color="000000"/>
            </w:tcBorders>
            <w:shd w:val="clear" w:color="auto" w:fill="auto"/>
            <w:vAlign w:val="center"/>
          </w:tcPr>
          <w:p>
            <w:pPr>
              <w:snapToGrid w:val="0"/>
              <w:spacing w:line="0" w:lineRule="atLeast"/>
              <w:contextualSpacing/>
              <w:jc w:val="both"/>
              <w:rPr>
                <w:rFonts w:ascii="Times New Roman" w:eastAsia="Times New Roman" w:hAnsi="Times New Roman"/>
                <w:lang w:eastAsia="zh-CN"/>
              </w:rPr>
            </w:pPr>
          </w:p>
        </w:tc>
      </w:tr>
      <w:tr>
        <w:trPr>
          <w:cantSplit/>
        </w:trPr>
        <w:tc>
          <w:tcPr>
            <w:tcW w:w="619" w:type="dxa"/>
            <w:tcBorders>
              <w:top w:val="single" w:sz="4" w:space="0" w:color="000000"/>
              <w:left w:val="single" w:sz="4" w:space="0" w:color="000000"/>
              <w:bottom w:val="single" w:sz="4" w:space="0" w:color="000000"/>
            </w:tcBorders>
            <w:shd w:val="clear" w:color="auto" w:fill="auto"/>
            <w:vAlign w:val="center"/>
          </w:tcPr>
          <w:p>
            <w:pPr>
              <w:numPr>
                <w:ilvl w:val="0"/>
                <w:numId w:val="22"/>
              </w:numPr>
              <w:snapToGrid w:val="0"/>
              <w:spacing w:line="0" w:lineRule="atLeast"/>
              <w:ind w:left="0" w:firstLine="0"/>
              <w:contextualSpacing/>
              <w:jc w:val="center"/>
              <w:rPr>
                <w:rFonts w:ascii="Times New Roman" w:eastAsia="Times New Roman" w:hAnsi="Times New Roman"/>
                <w:lang w:eastAsia="zh-CN"/>
              </w:rPr>
            </w:pPr>
          </w:p>
        </w:tc>
        <w:tc>
          <w:tcPr>
            <w:tcW w:w="6084" w:type="dxa"/>
            <w:tcBorders>
              <w:top w:val="single" w:sz="4" w:space="0" w:color="000000"/>
              <w:left w:val="single" w:sz="4" w:space="0" w:color="000000"/>
              <w:bottom w:val="single" w:sz="4" w:space="0" w:color="000000"/>
            </w:tcBorders>
            <w:shd w:val="clear" w:color="auto" w:fill="auto"/>
            <w:vAlign w:val="center"/>
          </w:tcPr>
          <w:p>
            <w:pPr>
              <w:snapToGrid w:val="0"/>
              <w:spacing w:line="0" w:lineRule="atLeast"/>
              <w:contextualSpacing/>
              <w:jc w:val="both"/>
              <w:rPr>
                <w:rFonts w:ascii="Times New Roman" w:eastAsia="Times New Roman" w:hAnsi="Times New Roman"/>
                <w:lang w:eastAsia="zh-CN"/>
              </w:rPr>
            </w:pPr>
            <w:r>
              <w:rPr>
                <w:rFonts w:ascii="Times New Roman" w:eastAsia="Times New Roman" w:hAnsi="Times New Roman"/>
                <w:lang w:eastAsia="zh-CN"/>
              </w:rPr>
              <w:t>Фамилия, имя и отчество руководителя участника аукциона в электронной форме, имеющего право подписи согласно учредительным документам, с указанием должности и контактного телефона</w:t>
            </w:r>
          </w:p>
        </w:tc>
        <w:tc>
          <w:tcPr>
            <w:tcW w:w="3741" w:type="dxa"/>
            <w:tcBorders>
              <w:top w:val="single" w:sz="4" w:space="0" w:color="000000"/>
              <w:left w:val="single" w:sz="4" w:space="0" w:color="000000"/>
              <w:bottom w:val="single" w:sz="4" w:space="0" w:color="000000"/>
              <w:right w:val="single" w:sz="4" w:space="0" w:color="000000"/>
            </w:tcBorders>
            <w:shd w:val="clear" w:color="auto" w:fill="auto"/>
            <w:vAlign w:val="center"/>
          </w:tcPr>
          <w:p>
            <w:pPr>
              <w:snapToGrid w:val="0"/>
              <w:spacing w:line="0" w:lineRule="atLeast"/>
              <w:contextualSpacing/>
              <w:jc w:val="both"/>
              <w:rPr>
                <w:rFonts w:ascii="Times New Roman" w:eastAsia="Times New Roman" w:hAnsi="Times New Roman"/>
                <w:lang w:eastAsia="zh-CN"/>
              </w:rPr>
            </w:pPr>
          </w:p>
        </w:tc>
      </w:tr>
      <w:tr>
        <w:trPr>
          <w:cantSplit/>
        </w:trPr>
        <w:tc>
          <w:tcPr>
            <w:tcW w:w="619" w:type="dxa"/>
            <w:tcBorders>
              <w:top w:val="single" w:sz="4" w:space="0" w:color="000000"/>
              <w:left w:val="single" w:sz="4" w:space="0" w:color="000000"/>
              <w:bottom w:val="single" w:sz="4" w:space="0" w:color="000000"/>
            </w:tcBorders>
            <w:shd w:val="clear" w:color="auto" w:fill="auto"/>
            <w:vAlign w:val="center"/>
          </w:tcPr>
          <w:p>
            <w:pPr>
              <w:numPr>
                <w:ilvl w:val="0"/>
                <w:numId w:val="22"/>
              </w:numPr>
              <w:snapToGrid w:val="0"/>
              <w:spacing w:line="0" w:lineRule="atLeast"/>
              <w:ind w:left="0" w:firstLine="0"/>
              <w:contextualSpacing/>
              <w:jc w:val="center"/>
              <w:rPr>
                <w:rFonts w:ascii="Times New Roman" w:eastAsia="Times New Roman" w:hAnsi="Times New Roman"/>
                <w:lang w:eastAsia="zh-CN"/>
              </w:rPr>
            </w:pPr>
          </w:p>
        </w:tc>
        <w:tc>
          <w:tcPr>
            <w:tcW w:w="6084" w:type="dxa"/>
            <w:tcBorders>
              <w:top w:val="single" w:sz="4" w:space="0" w:color="000000"/>
              <w:left w:val="single" w:sz="4" w:space="0" w:color="000000"/>
              <w:bottom w:val="single" w:sz="4" w:space="0" w:color="000000"/>
            </w:tcBorders>
            <w:shd w:val="clear" w:color="auto" w:fill="auto"/>
            <w:vAlign w:val="center"/>
          </w:tcPr>
          <w:p>
            <w:pPr>
              <w:snapToGrid w:val="0"/>
              <w:spacing w:line="0" w:lineRule="atLeast"/>
              <w:contextualSpacing/>
              <w:jc w:val="both"/>
              <w:rPr>
                <w:rFonts w:ascii="Times New Roman" w:eastAsia="Times New Roman" w:hAnsi="Times New Roman"/>
                <w:lang w:eastAsia="zh-CN"/>
              </w:rPr>
            </w:pPr>
            <w:r>
              <w:rPr>
                <w:rFonts w:ascii="Times New Roman" w:eastAsia="Times New Roman" w:hAnsi="Times New Roman"/>
                <w:lang w:eastAsia="zh-CN"/>
              </w:rPr>
              <w:t>На основании какого документа действует руководитель</w:t>
            </w:r>
          </w:p>
        </w:tc>
        <w:tc>
          <w:tcPr>
            <w:tcW w:w="3741" w:type="dxa"/>
            <w:tcBorders>
              <w:top w:val="single" w:sz="4" w:space="0" w:color="000000"/>
              <w:left w:val="single" w:sz="4" w:space="0" w:color="000000"/>
              <w:bottom w:val="single" w:sz="4" w:space="0" w:color="000000"/>
              <w:right w:val="single" w:sz="4" w:space="0" w:color="000000"/>
            </w:tcBorders>
            <w:shd w:val="clear" w:color="auto" w:fill="auto"/>
            <w:vAlign w:val="center"/>
          </w:tcPr>
          <w:p>
            <w:pPr>
              <w:snapToGrid w:val="0"/>
              <w:spacing w:line="0" w:lineRule="atLeast"/>
              <w:contextualSpacing/>
              <w:jc w:val="both"/>
              <w:rPr>
                <w:rFonts w:ascii="Times New Roman" w:eastAsia="Times New Roman" w:hAnsi="Times New Roman"/>
                <w:lang w:eastAsia="zh-CN"/>
              </w:rPr>
            </w:pPr>
          </w:p>
        </w:tc>
      </w:tr>
      <w:tr>
        <w:trPr>
          <w:cantSplit/>
        </w:trPr>
        <w:tc>
          <w:tcPr>
            <w:tcW w:w="619" w:type="dxa"/>
            <w:tcBorders>
              <w:top w:val="single" w:sz="4" w:space="0" w:color="000000"/>
              <w:left w:val="single" w:sz="4" w:space="0" w:color="000000"/>
              <w:bottom w:val="single" w:sz="4" w:space="0" w:color="000000"/>
            </w:tcBorders>
            <w:shd w:val="clear" w:color="auto" w:fill="auto"/>
            <w:vAlign w:val="center"/>
          </w:tcPr>
          <w:p>
            <w:pPr>
              <w:numPr>
                <w:ilvl w:val="0"/>
                <w:numId w:val="22"/>
              </w:numPr>
              <w:snapToGrid w:val="0"/>
              <w:spacing w:line="0" w:lineRule="atLeast"/>
              <w:ind w:left="0" w:firstLine="0"/>
              <w:contextualSpacing/>
              <w:jc w:val="center"/>
              <w:rPr>
                <w:rFonts w:ascii="Times New Roman" w:eastAsia="Times New Roman" w:hAnsi="Times New Roman"/>
                <w:lang w:eastAsia="zh-CN"/>
              </w:rPr>
            </w:pPr>
          </w:p>
        </w:tc>
        <w:tc>
          <w:tcPr>
            <w:tcW w:w="6084" w:type="dxa"/>
            <w:tcBorders>
              <w:top w:val="single" w:sz="4" w:space="0" w:color="000000"/>
              <w:left w:val="single" w:sz="4" w:space="0" w:color="000000"/>
              <w:bottom w:val="single" w:sz="4" w:space="0" w:color="000000"/>
            </w:tcBorders>
            <w:shd w:val="clear" w:color="auto" w:fill="auto"/>
            <w:vAlign w:val="center"/>
          </w:tcPr>
          <w:p>
            <w:pPr>
              <w:snapToGrid w:val="0"/>
              <w:spacing w:line="0" w:lineRule="atLeast"/>
              <w:contextualSpacing/>
              <w:jc w:val="both"/>
              <w:rPr>
                <w:rFonts w:ascii="Times New Roman" w:eastAsia="Times New Roman" w:hAnsi="Times New Roman"/>
                <w:lang w:eastAsia="zh-CN"/>
              </w:rPr>
            </w:pPr>
            <w:r>
              <w:rPr>
                <w:rFonts w:ascii="Times New Roman" w:eastAsia="Times New Roman" w:hAnsi="Times New Roman"/>
                <w:lang w:eastAsia="zh-CN"/>
              </w:rPr>
              <w:t xml:space="preserve">Фамилия, имя и отчество уполномоченного лица (ответственного) участника аукциона с указанием должности, контактного телефона, электронной почты </w:t>
            </w:r>
          </w:p>
        </w:tc>
        <w:tc>
          <w:tcPr>
            <w:tcW w:w="3741" w:type="dxa"/>
            <w:tcBorders>
              <w:top w:val="single" w:sz="4" w:space="0" w:color="000000"/>
              <w:left w:val="single" w:sz="4" w:space="0" w:color="000000"/>
              <w:bottom w:val="single" w:sz="4" w:space="0" w:color="000000"/>
              <w:right w:val="single" w:sz="4" w:space="0" w:color="000000"/>
            </w:tcBorders>
            <w:shd w:val="clear" w:color="auto" w:fill="auto"/>
            <w:vAlign w:val="center"/>
          </w:tcPr>
          <w:p>
            <w:pPr>
              <w:snapToGrid w:val="0"/>
              <w:spacing w:line="0" w:lineRule="atLeast"/>
              <w:contextualSpacing/>
              <w:jc w:val="both"/>
              <w:rPr>
                <w:rFonts w:ascii="Times New Roman" w:eastAsia="Times New Roman" w:hAnsi="Times New Roman"/>
                <w:lang w:eastAsia="zh-CN"/>
              </w:rPr>
            </w:pPr>
          </w:p>
        </w:tc>
      </w:tr>
      <w:tr>
        <w:trPr>
          <w:cantSplit/>
        </w:trPr>
        <w:tc>
          <w:tcPr>
            <w:tcW w:w="619" w:type="dxa"/>
            <w:tcBorders>
              <w:top w:val="single" w:sz="4" w:space="0" w:color="000000"/>
              <w:left w:val="single" w:sz="4" w:space="0" w:color="000000"/>
              <w:bottom w:val="single" w:sz="4" w:space="0" w:color="000000"/>
            </w:tcBorders>
            <w:shd w:val="clear" w:color="auto" w:fill="auto"/>
            <w:vAlign w:val="center"/>
          </w:tcPr>
          <w:p>
            <w:pPr>
              <w:numPr>
                <w:ilvl w:val="0"/>
                <w:numId w:val="22"/>
              </w:numPr>
              <w:snapToGrid w:val="0"/>
              <w:spacing w:line="0" w:lineRule="atLeast"/>
              <w:ind w:left="0" w:firstLine="0"/>
              <w:contextualSpacing/>
              <w:jc w:val="center"/>
              <w:rPr>
                <w:rFonts w:ascii="Times New Roman" w:eastAsia="Times New Roman" w:hAnsi="Times New Roman"/>
                <w:lang w:eastAsia="zh-CN"/>
              </w:rPr>
            </w:pPr>
          </w:p>
        </w:tc>
        <w:tc>
          <w:tcPr>
            <w:tcW w:w="6084" w:type="dxa"/>
            <w:tcBorders>
              <w:top w:val="single" w:sz="4" w:space="0" w:color="000000"/>
              <w:left w:val="single" w:sz="4" w:space="0" w:color="000000"/>
              <w:bottom w:val="single" w:sz="4" w:space="0" w:color="000000"/>
            </w:tcBorders>
            <w:shd w:val="clear" w:color="auto" w:fill="auto"/>
            <w:vAlign w:val="center"/>
          </w:tcPr>
          <w:p>
            <w:pPr>
              <w:snapToGrid w:val="0"/>
              <w:spacing w:line="0" w:lineRule="atLeast"/>
              <w:contextualSpacing/>
              <w:jc w:val="both"/>
              <w:rPr>
                <w:rFonts w:ascii="Times New Roman" w:eastAsia="Times New Roman" w:hAnsi="Times New Roman"/>
                <w:lang w:eastAsia="zh-CN"/>
              </w:rPr>
            </w:pPr>
            <w:r>
              <w:rPr>
                <w:rFonts w:ascii="Times New Roman" w:eastAsia="Times New Roman" w:hAnsi="Times New Roman"/>
                <w:lang w:eastAsia="zh-CN"/>
              </w:rPr>
              <w:t>Сведения о НДС</w:t>
            </w:r>
          </w:p>
        </w:tc>
        <w:tc>
          <w:tcPr>
            <w:tcW w:w="3741" w:type="dxa"/>
            <w:tcBorders>
              <w:top w:val="single" w:sz="4" w:space="0" w:color="000000"/>
              <w:left w:val="single" w:sz="4" w:space="0" w:color="000000"/>
              <w:bottom w:val="single" w:sz="4" w:space="0" w:color="000000"/>
              <w:right w:val="single" w:sz="4" w:space="0" w:color="000000"/>
            </w:tcBorders>
            <w:shd w:val="clear" w:color="auto" w:fill="auto"/>
            <w:vAlign w:val="center"/>
          </w:tcPr>
          <w:p>
            <w:pPr>
              <w:snapToGrid w:val="0"/>
              <w:spacing w:line="0" w:lineRule="atLeast"/>
              <w:contextualSpacing/>
              <w:jc w:val="both"/>
              <w:rPr>
                <w:rFonts w:ascii="Times New Roman" w:eastAsia="Times New Roman" w:hAnsi="Times New Roman"/>
                <w:lang w:eastAsia="zh-CN"/>
              </w:rPr>
            </w:pPr>
          </w:p>
        </w:tc>
      </w:tr>
    </w:tbl>
    <w:p>
      <w:pPr>
        <w:spacing w:line="0" w:lineRule="atLeast"/>
        <w:contextualSpacing/>
        <w:jc w:val="both"/>
        <w:rPr>
          <w:rFonts w:ascii="Times New Roman" w:hAnsi="Times New Roman"/>
          <w:b/>
        </w:rPr>
      </w:pPr>
    </w:p>
    <w:p>
      <w:pPr>
        <w:spacing w:line="0" w:lineRule="atLeast"/>
        <w:contextualSpacing/>
        <w:jc w:val="both"/>
        <w:rPr>
          <w:rFonts w:ascii="Times New Roman" w:hAnsi="Times New Roman"/>
          <w:b/>
        </w:rPr>
      </w:pPr>
    </w:p>
    <w:p>
      <w:pPr>
        <w:spacing w:line="0" w:lineRule="atLeast"/>
        <w:contextualSpacing/>
        <w:jc w:val="both"/>
        <w:rPr>
          <w:rFonts w:ascii="Times New Roman" w:hAnsi="Times New Roman"/>
          <w:b/>
        </w:rPr>
      </w:pPr>
    </w:p>
    <w:p>
      <w:pPr>
        <w:spacing w:line="0" w:lineRule="atLeast"/>
        <w:contextualSpacing/>
        <w:jc w:val="both"/>
        <w:rPr>
          <w:rFonts w:ascii="Times New Roman" w:hAnsi="Times New Roman"/>
          <w:b/>
        </w:rPr>
      </w:pPr>
    </w:p>
    <w:p>
      <w:pPr>
        <w:spacing w:line="0" w:lineRule="atLeast"/>
        <w:contextualSpacing/>
        <w:jc w:val="both"/>
        <w:rPr>
          <w:rFonts w:ascii="Times New Roman" w:hAnsi="Times New Roman"/>
          <w:b/>
        </w:rPr>
      </w:pPr>
    </w:p>
    <w:p>
      <w:pPr>
        <w:spacing w:line="0" w:lineRule="atLeast"/>
        <w:contextualSpacing/>
        <w:jc w:val="both"/>
        <w:rPr>
          <w:rFonts w:ascii="Times New Roman" w:hAnsi="Times New Roman"/>
          <w:b/>
        </w:rPr>
      </w:pPr>
    </w:p>
    <w:p>
      <w:pPr>
        <w:spacing w:line="0" w:lineRule="atLeast"/>
        <w:contextualSpacing/>
        <w:jc w:val="both"/>
        <w:rPr>
          <w:rFonts w:ascii="Times New Roman" w:hAnsi="Times New Roman"/>
          <w:b/>
        </w:rPr>
      </w:pPr>
    </w:p>
    <w:p>
      <w:pPr>
        <w:spacing w:line="0" w:lineRule="atLeast"/>
        <w:contextualSpacing/>
        <w:jc w:val="both"/>
        <w:rPr>
          <w:rFonts w:ascii="Times New Roman" w:hAnsi="Times New Roman"/>
          <w:b/>
        </w:rPr>
      </w:pPr>
      <w:r>
        <w:rPr>
          <w:rFonts w:ascii="Times New Roman" w:hAnsi="Times New Roman"/>
          <w:b/>
        </w:rPr>
        <w:lastRenderedPageBreak/>
        <w:t>Форма 2.</w:t>
      </w:r>
    </w:p>
    <w:p>
      <w:pPr>
        <w:adjustRightInd w:val="0"/>
        <w:jc w:val="both"/>
        <w:rPr>
          <w:rFonts w:ascii="Times New Roman" w:hAnsi="Times New Roman"/>
          <w:i/>
        </w:rPr>
      </w:pPr>
    </w:p>
    <w:p>
      <w:pPr>
        <w:adjustRightInd w:val="0"/>
        <w:jc w:val="both"/>
        <w:rPr>
          <w:rFonts w:ascii="Times New Roman" w:hAnsi="Times New Roman"/>
          <w:i/>
        </w:rPr>
      </w:pPr>
    </w:p>
    <w:p>
      <w:pPr>
        <w:widowControl/>
        <w:suppressAutoHyphens w:val="0"/>
        <w:jc w:val="center"/>
        <w:rPr>
          <w:rFonts w:ascii="Times New Roman" w:eastAsia="Times New Roman" w:hAnsi="Times New Roman"/>
          <w:b/>
          <w:kern w:val="0"/>
          <w:lang w:eastAsia="ru-RU"/>
        </w:rPr>
      </w:pPr>
      <w:r>
        <w:rPr>
          <w:rFonts w:ascii="Times New Roman" w:eastAsia="Times New Roman" w:hAnsi="Times New Roman"/>
          <w:b/>
          <w:kern w:val="0"/>
          <w:lang w:eastAsia="ru-RU"/>
        </w:rPr>
        <w:t>Декларирование соответствия участника закупки</w:t>
      </w:r>
    </w:p>
    <w:p>
      <w:pPr>
        <w:widowControl/>
        <w:suppressAutoHyphens w:val="0"/>
        <w:jc w:val="center"/>
        <w:rPr>
          <w:rFonts w:ascii="Times New Roman" w:eastAsia="Times New Roman" w:hAnsi="Times New Roman"/>
          <w:b/>
          <w:kern w:val="0"/>
          <w:lang w:eastAsia="ru-RU"/>
        </w:rPr>
      </w:pPr>
      <w:r>
        <w:rPr>
          <w:rFonts w:ascii="Times New Roman" w:eastAsia="Times New Roman" w:hAnsi="Times New Roman"/>
          <w:b/>
          <w:kern w:val="0"/>
          <w:lang w:eastAsia="ru-RU"/>
        </w:rPr>
        <w:t xml:space="preserve">обязательным требованиям </w:t>
      </w:r>
    </w:p>
    <w:p>
      <w:pPr>
        <w:adjustRightInd w:val="0"/>
        <w:jc w:val="both"/>
        <w:rPr>
          <w:rFonts w:ascii="Times New Roman" w:hAnsi="Times New Roman"/>
          <w:i/>
        </w:rPr>
      </w:pPr>
    </w:p>
    <w:p>
      <w:pPr>
        <w:pStyle w:val="afe"/>
        <w:numPr>
          <w:ilvl w:val="0"/>
          <w:numId w:val="21"/>
        </w:numPr>
        <w:adjustRightInd w:val="0"/>
        <w:jc w:val="both"/>
        <w:rPr>
          <w:rFonts w:ascii="Times New Roman" w:hAnsi="Times New Roman"/>
        </w:rPr>
      </w:pPr>
      <w:r>
        <w:rPr>
          <w:rFonts w:ascii="Times New Roman" w:hAnsi="Times New Roman"/>
        </w:rPr>
        <w:t> </w:t>
      </w:r>
      <w:r>
        <w:rPr>
          <w:rFonts w:ascii="Times New Roman" w:hAnsi="Times New Roman"/>
          <w:i/>
        </w:rPr>
        <w:t>участник закупки</w:t>
      </w:r>
      <w:r>
        <w:rPr>
          <w:rFonts w:ascii="Times New Roman" w:hAnsi="Times New Roman"/>
        </w:rPr>
        <w:t xml:space="preserve"> не находится в процессе ликвидации (для участника - юридического лица), не признан по решению арбитражного суда несостоятельным (банкротом) (для участника – как юридического, так и физического лица);</w:t>
      </w:r>
    </w:p>
    <w:p>
      <w:pPr>
        <w:pStyle w:val="afe"/>
        <w:numPr>
          <w:ilvl w:val="0"/>
          <w:numId w:val="21"/>
        </w:numPr>
        <w:adjustRightInd w:val="0"/>
        <w:jc w:val="both"/>
        <w:rPr>
          <w:rFonts w:ascii="Times New Roman" w:hAnsi="Times New Roman"/>
        </w:rPr>
      </w:pPr>
      <w:r>
        <w:rPr>
          <w:rFonts w:ascii="Times New Roman" w:hAnsi="Times New Roman"/>
        </w:rPr>
        <w:t xml:space="preserve"> на день подачи заявки деятельность </w:t>
      </w:r>
      <w:r>
        <w:rPr>
          <w:rFonts w:ascii="Times New Roman" w:hAnsi="Times New Roman"/>
          <w:i/>
        </w:rPr>
        <w:t>участника закупки</w:t>
      </w:r>
      <w:r>
        <w:rPr>
          <w:rFonts w:ascii="Times New Roman" w:hAnsi="Times New Roman"/>
        </w:rPr>
        <w:t xml:space="preserve"> не приостановлена в порядке, предусмотренном Кодексом Российской Федерации об административных правонарушениях;</w:t>
      </w:r>
    </w:p>
    <w:p>
      <w:pPr>
        <w:pStyle w:val="afe"/>
        <w:numPr>
          <w:ilvl w:val="0"/>
          <w:numId w:val="21"/>
        </w:numPr>
        <w:adjustRightInd w:val="0"/>
        <w:jc w:val="both"/>
        <w:rPr>
          <w:rFonts w:ascii="Times New Roman" w:hAnsi="Times New Roman"/>
        </w:rPr>
      </w:pPr>
      <w:r>
        <w:rPr>
          <w:rFonts w:ascii="Times New Roman" w:hAnsi="Times New Roman"/>
          <w:i/>
        </w:rPr>
        <w:t>у участника закупки</w:t>
      </w:r>
      <w:r>
        <w:rPr>
          <w:rFonts w:ascii="Times New Roman" w:hAnsi="Times New Roman"/>
        </w:rPr>
        <w:t xml:space="preserve"> отсутствует недоимка по налогам, сборам, задолженность по иным обязательным платежам в бюджеты бюджетной системы Российской Федерации за прошедший календарный год, размер которых превышает 25 процентов от балансовой стоимости активов участника закупки по данным бухгалтерской отчетности за последний отчетный период;</w:t>
      </w:r>
    </w:p>
    <w:p>
      <w:pPr>
        <w:pStyle w:val="afe"/>
        <w:numPr>
          <w:ilvl w:val="0"/>
          <w:numId w:val="21"/>
        </w:numPr>
        <w:adjustRightInd w:val="0"/>
        <w:jc w:val="both"/>
        <w:rPr>
          <w:rFonts w:ascii="Times New Roman" w:hAnsi="Times New Roman"/>
        </w:rPr>
      </w:pPr>
      <w:r>
        <w:rPr>
          <w:rFonts w:ascii="Times New Roman" w:hAnsi="Times New Roman"/>
          <w:i/>
        </w:rPr>
        <w:t>сведения об участнике</w:t>
      </w:r>
      <w:r>
        <w:rPr>
          <w:rFonts w:ascii="Times New Roman" w:hAnsi="Times New Roman"/>
        </w:rPr>
        <w:t xml:space="preserve"> закупки отсутствуют в реестрах недобросовестных поставщиков, ведение которых предусмотрено Законом № 223-ФЗ и Законом № 44-ФЗ;</w:t>
      </w:r>
    </w:p>
    <w:p>
      <w:pPr>
        <w:pStyle w:val="afe"/>
        <w:numPr>
          <w:ilvl w:val="0"/>
          <w:numId w:val="21"/>
        </w:numPr>
        <w:adjustRightInd w:val="0"/>
        <w:jc w:val="both"/>
        <w:rPr>
          <w:rFonts w:ascii="Times New Roman" w:hAnsi="Times New Roman"/>
        </w:rPr>
      </w:pPr>
      <w:r>
        <w:rPr>
          <w:rFonts w:ascii="Times New Roman" w:hAnsi="Times New Roman"/>
          <w:i/>
        </w:rPr>
        <w:t>участник закупки</w:t>
      </w:r>
      <w:r>
        <w:rPr>
          <w:rFonts w:ascii="Times New Roman" w:hAnsi="Times New Roman"/>
        </w:rPr>
        <w:t xml:space="preserve"> обладает исключительными правами на интеллектуальную собственность либо правами на использование интеллектуальной собственности в объеме, достаточном для исполнения договора (если в связи с исполнением договора Заказчик приобретает права на интеллектуальную собственность либо исполнение договора предполагает ее использование) -</w:t>
      </w:r>
      <w:r>
        <w:rPr>
          <w:rFonts w:ascii="Times New Roman" w:hAnsi="Times New Roman"/>
          <w:i/>
        </w:rPr>
        <w:t>не требуется</w:t>
      </w:r>
    </w:p>
    <w:p>
      <w:pPr>
        <w:adjustRightInd w:val="0"/>
        <w:jc w:val="both"/>
        <w:rPr>
          <w:rFonts w:ascii="Times New Roman" w:hAnsi="Times New Roman"/>
        </w:rPr>
      </w:pPr>
    </w:p>
    <w:p>
      <w:pPr>
        <w:pStyle w:val="section1"/>
        <w:spacing w:before="0" w:after="0"/>
        <w:jc w:val="both"/>
        <w:rPr>
          <w:rFonts w:ascii="Times New Roman" w:hAnsi="Times New Roman"/>
          <w:b/>
        </w:rPr>
      </w:pPr>
      <w:r>
        <w:rPr>
          <w:rFonts w:ascii="Times New Roman" w:hAnsi="Times New Roman"/>
        </w:rPr>
        <w:t xml:space="preserve">Перечень прилагаемых ко второй части заявки документов: п.18 </w:t>
      </w:r>
      <w:r>
        <w:rPr>
          <w:rFonts w:ascii="Times New Roman" w:hAnsi="Times New Roman"/>
          <w:b/>
        </w:rPr>
        <w:t>Раздела I. ИНФОРМАЦИОННАЯ КАРТА АУКЦИОНА</w:t>
      </w:r>
    </w:p>
    <w:p>
      <w:pPr>
        <w:pStyle w:val="section1"/>
        <w:spacing w:before="0" w:after="0"/>
        <w:jc w:val="both"/>
        <w:rPr>
          <w:rFonts w:ascii="Times New Roman" w:hAnsi="Times New Roman"/>
          <w:b/>
        </w:rPr>
      </w:pPr>
    </w:p>
    <w:p>
      <w:pPr>
        <w:pStyle w:val="section1"/>
        <w:spacing w:before="0" w:after="0"/>
        <w:jc w:val="both"/>
        <w:rPr>
          <w:rFonts w:ascii="Times New Roman" w:hAnsi="Times New Roman"/>
          <w:b/>
        </w:rPr>
      </w:pPr>
    </w:p>
    <w:p>
      <w:pPr>
        <w:pStyle w:val="section1"/>
        <w:spacing w:before="0" w:after="0"/>
        <w:jc w:val="both"/>
        <w:rPr>
          <w:rFonts w:ascii="Times New Roman" w:hAnsi="Times New Roman"/>
          <w:b/>
        </w:rPr>
      </w:pPr>
    </w:p>
    <w:p>
      <w:pPr>
        <w:pStyle w:val="section1"/>
        <w:spacing w:before="0" w:after="0"/>
        <w:jc w:val="both"/>
        <w:rPr>
          <w:rFonts w:ascii="Times New Roman" w:hAnsi="Times New Roman"/>
          <w:b/>
        </w:rPr>
      </w:pPr>
    </w:p>
    <w:p>
      <w:pPr>
        <w:pStyle w:val="section1"/>
        <w:spacing w:before="0" w:after="0"/>
        <w:jc w:val="both"/>
        <w:rPr>
          <w:rFonts w:ascii="Times New Roman" w:hAnsi="Times New Roman"/>
          <w:b/>
        </w:rPr>
      </w:pPr>
    </w:p>
    <w:p>
      <w:pPr>
        <w:pStyle w:val="section1"/>
        <w:spacing w:before="0" w:after="0"/>
        <w:jc w:val="both"/>
        <w:rPr>
          <w:rFonts w:ascii="Times New Roman" w:hAnsi="Times New Roman"/>
          <w:b/>
        </w:rPr>
      </w:pPr>
    </w:p>
    <w:p>
      <w:pPr>
        <w:pStyle w:val="section1"/>
        <w:spacing w:before="0" w:after="0"/>
        <w:jc w:val="both"/>
        <w:rPr>
          <w:rFonts w:ascii="Times New Roman" w:hAnsi="Times New Roman"/>
          <w:b/>
        </w:rPr>
      </w:pPr>
    </w:p>
    <w:p>
      <w:pPr>
        <w:pStyle w:val="section1"/>
        <w:spacing w:before="0" w:after="0"/>
        <w:jc w:val="both"/>
        <w:rPr>
          <w:rFonts w:ascii="Times New Roman" w:hAnsi="Times New Roman"/>
          <w:b/>
        </w:rPr>
      </w:pPr>
    </w:p>
    <w:p>
      <w:pPr>
        <w:pStyle w:val="section1"/>
        <w:spacing w:before="0" w:after="0"/>
        <w:jc w:val="both"/>
        <w:rPr>
          <w:rFonts w:ascii="Times New Roman" w:hAnsi="Times New Roman"/>
          <w:b/>
        </w:rPr>
      </w:pPr>
    </w:p>
    <w:p>
      <w:pPr>
        <w:pStyle w:val="section1"/>
        <w:spacing w:before="0" w:after="0"/>
        <w:jc w:val="both"/>
        <w:rPr>
          <w:rFonts w:ascii="Times New Roman" w:hAnsi="Times New Roman"/>
          <w:b/>
        </w:rPr>
      </w:pPr>
    </w:p>
    <w:p>
      <w:pPr>
        <w:pStyle w:val="section1"/>
        <w:spacing w:before="0" w:after="0"/>
        <w:jc w:val="both"/>
        <w:rPr>
          <w:rFonts w:ascii="Times New Roman" w:hAnsi="Times New Roman"/>
          <w:b/>
        </w:rPr>
      </w:pPr>
    </w:p>
    <w:p>
      <w:pPr>
        <w:pStyle w:val="section1"/>
        <w:spacing w:before="0" w:after="0"/>
        <w:jc w:val="both"/>
        <w:rPr>
          <w:rFonts w:ascii="Times New Roman" w:hAnsi="Times New Roman"/>
          <w:b/>
        </w:rPr>
      </w:pPr>
    </w:p>
    <w:p>
      <w:pPr>
        <w:pStyle w:val="section1"/>
        <w:spacing w:before="0" w:after="0"/>
        <w:jc w:val="both"/>
        <w:rPr>
          <w:rFonts w:ascii="Times New Roman" w:hAnsi="Times New Roman"/>
          <w:b/>
        </w:rPr>
      </w:pPr>
    </w:p>
    <w:p>
      <w:pPr>
        <w:pStyle w:val="section1"/>
        <w:spacing w:before="0" w:after="0"/>
        <w:jc w:val="both"/>
        <w:rPr>
          <w:rFonts w:ascii="Times New Roman" w:hAnsi="Times New Roman"/>
          <w:b/>
        </w:rPr>
      </w:pPr>
    </w:p>
    <w:p>
      <w:pPr>
        <w:pStyle w:val="section1"/>
        <w:spacing w:before="0" w:after="0"/>
        <w:jc w:val="both"/>
        <w:rPr>
          <w:rFonts w:ascii="Times New Roman" w:hAnsi="Times New Roman"/>
          <w:b/>
        </w:rPr>
      </w:pPr>
    </w:p>
    <w:p>
      <w:pPr>
        <w:pStyle w:val="section1"/>
        <w:spacing w:before="0" w:after="0"/>
        <w:jc w:val="both"/>
        <w:rPr>
          <w:rFonts w:ascii="Times New Roman" w:hAnsi="Times New Roman"/>
          <w:b/>
        </w:rPr>
      </w:pPr>
    </w:p>
    <w:p>
      <w:pPr>
        <w:pStyle w:val="section1"/>
        <w:spacing w:before="0" w:after="0"/>
        <w:jc w:val="both"/>
        <w:rPr>
          <w:rFonts w:ascii="Times New Roman" w:hAnsi="Times New Roman"/>
          <w:b/>
        </w:rPr>
      </w:pPr>
    </w:p>
    <w:p>
      <w:pPr>
        <w:pStyle w:val="section1"/>
        <w:spacing w:before="0" w:after="0"/>
        <w:jc w:val="both"/>
        <w:rPr>
          <w:rFonts w:ascii="Times New Roman" w:hAnsi="Times New Roman"/>
          <w:b/>
        </w:rPr>
      </w:pPr>
    </w:p>
    <w:p>
      <w:pPr>
        <w:pStyle w:val="section1"/>
        <w:spacing w:before="0" w:after="0"/>
        <w:jc w:val="both"/>
        <w:rPr>
          <w:rFonts w:ascii="Times New Roman" w:hAnsi="Times New Roman"/>
          <w:b/>
        </w:rPr>
      </w:pPr>
    </w:p>
    <w:p>
      <w:pPr>
        <w:pStyle w:val="section1"/>
        <w:spacing w:before="0" w:after="0"/>
        <w:jc w:val="both"/>
        <w:rPr>
          <w:rFonts w:ascii="Times New Roman" w:hAnsi="Times New Roman"/>
          <w:b/>
        </w:rPr>
      </w:pPr>
    </w:p>
    <w:p>
      <w:pPr>
        <w:pStyle w:val="section1"/>
        <w:spacing w:before="0" w:after="0"/>
        <w:jc w:val="both"/>
        <w:rPr>
          <w:rFonts w:ascii="Times New Roman" w:hAnsi="Times New Roman"/>
          <w:b/>
        </w:rPr>
      </w:pPr>
    </w:p>
    <w:p>
      <w:pPr>
        <w:pStyle w:val="section1"/>
        <w:spacing w:before="0" w:after="0"/>
        <w:jc w:val="both"/>
        <w:rPr>
          <w:rFonts w:ascii="Times New Roman" w:hAnsi="Times New Roman"/>
          <w:b/>
        </w:rPr>
      </w:pPr>
    </w:p>
    <w:p>
      <w:pPr>
        <w:pStyle w:val="section1"/>
        <w:spacing w:before="0" w:after="0"/>
        <w:jc w:val="both"/>
        <w:rPr>
          <w:rFonts w:ascii="Times New Roman" w:hAnsi="Times New Roman"/>
          <w:b/>
        </w:rPr>
      </w:pPr>
    </w:p>
    <w:p>
      <w:pPr>
        <w:pStyle w:val="section1"/>
        <w:spacing w:before="0" w:after="0"/>
        <w:jc w:val="both"/>
        <w:rPr>
          <w:rFonts w:ascii="Times New Roman" w:hAnsi="Times New Roman"/>
          <w:b/>
        </w:rPr>
      </w:pPr>
    </w:p>
    <w:p>
      <w:pPr>
        <w:pStyle w:val="section1"/>
        <w:spacing w:before="0" w:after="0"/>
        <w:jc w:val="both"/>
        <w:rPr>
          <w:rFonts w:ascii="Times New Roman" w:hAnsi="Times New Roman"/>
          <w:b/>
        </w:rPr>
      </w:pPr>
    </w:p>
    <w:p>
      <w:pPr>
        <w:pStyle w:val="section1"/>
        <w:spacing w:before="0" w:after="0"/>
        <w:jc w:val="both"/>
        <w:rPr>
          <w:rFonts w:ascii="Times New Roman" w:hAnsi="Times New Roman"/>
          <w:b/>
        </w:rPr>
      </w:pPr>
    </w:p>
    <w:p>
      <w:pPr>
        <w:pStyle w:val="section1"/>
        <w:spacing w:before="0" w:after="0"/>
        <w:jc w:val="both"/>
        <w:rPr>
          <w:rFonts w:ascii="Times New Roman" w:hAnsi="Times New Roman"/>
          <w:b/>
        </w:rPr>
      </w:pPr>
    </w:p>
    <w:p>
      <w:pPr>
        <w:pStyle w:val="section1"/>
        <w:spacing w:before="0" w:after="0"/>
        <w:jc w:val="both"/>
        <w:rPr>
          <w:rFonts w:ascii="Times New Roman" w:hAnsi="Times New Roman"/>
          <w:b/>
        </w:rPr>
      </w:pPr>
    </w:p>
    <w:p>
      <w:pPr>
        <w:pStyle w:val="section1"/>
        <w:spacing w:before="0" w:after="0"/>
        <w:jc w:val="both"/>
        <w:rPr>
          <w:rFonts w:ascii="Times New Roman" w:hAnsi="Times New Roman"/>
          <w:b/>
        </w:rPr>
      </w:pPr>
    </w:p>
    <w:p>
      <w:pPr>
        <w:tabs>
          <w:tab w:val="center" w:pos="5315"/>
          <w:tab w:val="left" w:pos="6933"/>
        </w:tabs>
        <w:spacing w:line="0" w:lineRule="atLeast"/>
        <w:jc w:val="center"/>
        <w:rPr>
          <w:rFonts w:ascii="Times New Roman" w:hAnsi="Times New Roman"/>
          <w:b/>
        </w:rPr>
      </w:pPr>
      <w:r>
        <w:rPr>
          <w:rFonts w:ascii="Times New Roman" w:hAnsi="Times New Roman"/>
          <w:b/>
        </w:rPr>
        <w:lastRenderedPageBreak/>
        <w:t xml:space="preserve">РАЗДЕЛ </w:t>
      </w:r>
      <w:r>
        <w:rPr>
          <w:rFonts w:ascii="Times New Roman" w:hAnsi="Times New Roman"/>
          <w:b/>
          <w:lang w:val="en-US"/>
        </w:rPr>
        <w:t>VI</w:t>
      </w:r>
      <w:r>
        <w:rPr>
          <w:rFonts w:ascii="Times New Roman" w:hAnsi="Times New Roman"/>
          <w:b/>
        </w:rPr>
        <w:t>. РАСЧЕТ НАЧАЛЬНОЙ (МАКСИМАЛЬНОЙ) ЦЕНЫ ДОГОВОРА</w:t>
      </w:r>
    </w:p>
    <w:p>
      <w:pPr>
        <w:tabs>
          <w:tab w:val="center" w:pos="5315"/>
          <w:tab w:val="left" w:pos="6933"/>
        </w:tabs>
        <w:spacing w:line="0" w:lineRule="atLeast"/>
        <w:jc w:val="center"/>
        <w:rPr>
          <w:rFonts w:ascii="Times New Roman" w:hAnsi="Times New Roman"/>
          <w:b/>
        </w:rPr>
      </w:pPr>
    </w:p>
    <w:p>
      <w:pPr>
        <w:pStyle w:val="afe"/>
        <w:keepNext/>
        <w:keepLines/>
        <w:numPr>
          <w:ilvl w:val="0"/>
          <w:numId w:val="1"/>
        </w:numPr>
        <w:suppressLineNumbers/>
        <w:tabs>
          <w:tab w:val="left" w:pos="2552"/>
        </w:tabs>
        <w:jc w:val="center"/>
        <w:rPr>
          <w:rFonts w:ascii="Times New Roman" w:hAnsi="Times New Roman"/>
          <w:b/>
        </w:rPr>
      </w:pPr>
      <w:r>
        <w:rPr>
          <w:rFonts w:ascii="Times New Roman" w:hAnsi="Times New Roman"/>
        </w:rPr>
        <w:t xml:space="preserve"> </w:t>
      </w:r>
      <w:r>
        <w:rPr>
          <w:rFonts w:ascii="Times New Roman" w:eastAsiaTheme="minorHAnsi" w:hAnsi="Times New Roman"/>
          <w:color w:val="000000"/>
        </w:rPr>
        <w:t>«</w:t>
      </w:r>
      <w:r>
        <w:rPr>
          <w:rFonts w:ascii="Times New Roman" w:hAnsi="Times New Roman"/>
        </w:rPr>
        <w:t xml:space="preserve">Поставка молока и молочной продукции </w:t>
      </w:r>
      <w:r>
        <w:rPr>
          <w:rFonts w:ascii="Times New Roman" w:eastAsiaTheme="minorHAnsi" w:hAnsi="Times New Roman"/>
          <w:color w:val="000000"/>
        </w:rPr>
        <w:t>согласно техническому заданию</w:t>
      </w:r>
      <w:r>
        <w:rPr>
          <w:rFonts w:ascii="Times New Roman" w:hAnsi="Times New Roman"/>
          <w:b/>
        </w:rPr>
        <w:t>»</w:t>
      </w:r>
    </w:p>
    <w:p>
      <w:pPr>
        <w:pStyle w:val="afe"/>
        <w:numPr>
          <w:ilvl w:val="0"/>
          <w:numId w:val="1"/>
        </w:numPr>
        <w:jc w:val="center"/>
        <w:rPr>
          <w:rFonts w:ascii="Times New Roman" w:hAnsi="Times New Roman"/>
        </w:rPr>
      </w:pPr>
      <w:r>
        <w:rPr>
          <w:rFonts w:ascii="Times New Roman" w:hAnsi="Times New Roman"/>
          <w:spacing w:val="4"/>
        </w:rPr>
        <w:t>(для субъектов малого и среднего предпринимательства)</w:t>
      </w:r>
    </w:p>
    <w:p>
      <w:pPr>
        <w:pStyle w:val="aa"/>
        <w:jc w:val="center"/>
        <w:rPr>
          <w:rFonts w:ascii="Times New Roman" w:hAnsi="Times New Roman"/>
          <w:lang w:val="ru-RU"/>
        </w:rPr>
      </w:pPr>
    </w:p>
    <w:p>
      <w:pPr>
        <w:spacing w:line="0" w:lineRule="atLeast"/>
        <w:jc w:val="both"/>
        <w:rPr>
          <w:rFonts w:ascii="Times New Roman" w:hAnsi="Times New Roman"/>
          <w:b/>
        </w:rPr>
      </w:pPr>
      <w:r>
        <w:rPr>
          <w:rFonts w:ascii="Times New Roman" w:hAnsi="Times New Roman"/>
        </w:rPr>
        <w:t>Начальная (максимальная) цена Договора была определена методом сопоставимых рыночных цен (анализа рынка) в соответствии с Приказом Минэкономразвития России № 567 от 02.10.13г. «Об утверждении методических рекомендации по применению методов определения (начальной) максимальной цены, цены Договора».</w:t>
      </w:r>
    </w:p>
    <w:p>
      <w:pPr>
        <w:keepNext/>
        <w:keepLines/>
        <w:suppressLineNumbers/>
        <w:tabs>
          <w:tab w:val="left" w:pos="2088"/>
        </w:tabs>
        <w:jc w:val="both"/>
        <w:rPr>
          <w:rFonts w:ascii="Times New Roman" w:hAnsi="Times New Roman"/>
        </w:rPr>
      </w:pPr>
      <w:r>
        <w:rPr>
          <w:rFonts w:ascii="Times New Roman" w:hAnsi="Times New Roman"/>
        </w:rPr>
        <w:t>Для определения начальной (максимальной) цены Договора были использованы следующие ценовые предложения:</w:t>
      </w:r>
    </w:p>
    <w:p>
      <w:pPr>
        <w:keepNext/>
        <w:keepLines/>
        <w:suppressLineNumbers/>
        <w:tabs>
          <w:tab w:val="left" w:pos="2088"/>
        </w:tabs>
        <w:jc w:val="both"/>
        <w:rPr>
          <w:rFonts w:ascii="Times New Roman" w:hAnsi="Times New Roman"/>
        </w:rPr>
      </w:pPr>
    </w:p>
    <w:tbl>
      <w:tblPr>
        <w:tblpPr w:leftFromText="180" w:rightFromText="180" w:vertAnchor="text" w:horzAnchor="margin" w:tblpXSpec="center" w:tblpY="407"/>
        <w:tblW w:w="10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985"/>
        <w:gridCol w:w="992"/>
        <w:gridCol w:w="1417"/>
        <w:gridCol w:w="1559"/>
        <w:gridCol w:w="1418"/>
        <w:gridCol w:w="1418"/>
        <w:gridCol w:w="1417"/>
      </w:tblGrid>
      <w:tr>
        <w:trPr>
          <w:trHeight w:val="410"/>
        </w:trPr>
        <w:tc>
          <w:tcPr>
            <w:tcW w:w="704" w:type="dxa"/>
            <w:vMerge w:val="restart"/>
          </w:tcPr>
          <w:p>
            <w:pPr>
              <w:tabs>
                <w:tab w:val="left" w:pos="2552"/>
              </w:tabs>
              <w:ind w:hanging="43"/>
              <w:jc w:val="both"/>
              <w:rPr>
                <w:rFonts w:ascii="Times New Roman" w:hAnsi="Times New Roman"/>
                <w:i/>
              </w:rPr>
            </w:pPr>
            <w:r>
              <w:rPr>
                <w:rFonts w:ascii="Times New Roman" w:hAnsi="Times New Roman"/>
                <w:i/>
              </w:rPr>
              <w:t>№</w:t>
            </w:r>
          </w:p>
        </w:tc>
        <w:tc>
          <w:tcPr>
            <w:tcW w:w="1985" w:type="dxa"/>
            <w:vMerge w:val="restart"/>
          </w:tcPr>
          <w:p>
            <w:pPr>
              <w:jc w:val="center"/>
              <w:rPr>
                <w:rFonts w:ascii="Times New Roman" w:eastAsia="Times New Roman" w:hAnsi="Times New Roman"/>
                <w:bCs/>
                <w:i/>
                <w:sz w:val="22"/>
                <w:szCs w:val="22"/>
              </w:rPr>
            </w:pPr>
            <w:r>
              <w:rPr>
                <w:rFonts w:ascii="Times New Roman" w:eastAsia="Times New Roman" w:hAnsi="Times New Roman"/>
                <w:bCs/>
                <w:i/>
                <w:sz w:val="22"/>
                <w:szCs w:val="22"/>
              </w:rPr>
              <w:t>Наименование товара</w:t>
            </w:r>
          </w:p>
        </w:tc>
        <w:tc>
          <w:tcPr>
            <w:tcW w:w="992" w:type="dxa"/>
            <w:vMerge w:val="restart"/>
          </w:tcPr>
          <w:p>
            <w:pPr>
              <w:tabs>
                <w:tab w:val="left" w:pos="2552"/>
              </w:tabs>
              <w:rPr>
                <w:rFonts w:ascii="Times New Roman" w:hAnsi="Times New Roman"/>
                <w:i/>
              </w:rPr>
            </w:pPr>
            <w:r>
              <w:rPr>
                <w:rFonts w:ascii="Times New Roman" w:hAnsi="Times New Roman"/>
                <w:i/>
              </w:rPr>
              <w:t>Ед.</w:t>
            </w:r>
          </w:p>
          <w:p>
            <w:pPr>
              <w:tabs>
                <w:tab w:val="left" w:pos="2552"/>
              </w:tabs>
              <w:rPr>
                <w:rFonts w:ascii="Times New Roman" w:hAnsi="Times New Roman"/>
                <w:i/>
              </w:rPr>
            </w:pPr>
            <w:r>
              <w:rPr>
                <w:rFonts w:ascii="Times New Roman" w:hAnsi="Times New Roman"/>
                <w:i/>
              </w:rPr>
              <w:t xml:space="preserve">Изм. кол-во, </w:t>
            </w:r>
          </w:p>
        </w:tc>
        <w:tc>
          <w:tcPr>
            <w:tcW w:w="4394" w:type="dxa"/>
            <w:gridSpan w:val="3"/>
          </w:tcPr>
          <w:p>
            <w:pPr>
              <w:tabs>
                <w:tab w:val="left" w:pos="2552"/>
              </w:tabs>
              <w:jc w:val="center"/>
              <w:rPr>
                <w:rFonts w:ascii="Times New Roman" w:hAnsi="Times New Roman"/>
                <w:i/>
              </w:rPr>
            </w:pPr>
            <w:r>
              <w:rPr>
                <w:rFonts w:ascii="Times New Roman" w:hAnsi="Times New Roman"/>
                <w:i/>
              </w:rPr>
              <w:t>Предложенная цена, руб.</w:t>
            </w:r>
          </w:p>
          <w:p>
            <w:pPr>
              <w:tabs>
                <w:tab w:val="left" w:pos="2552"/>
              </w:tabs>
              <w:autoSpaceDE w:val="0"/>
              <w:autoSpaceDN w:val="0"/>
              <w:adjustRightInd w:val="0"/>
              <w:jc w:val="both"/>
              <w:rPr>
                <w:rFonts w:ascii="Times New Roman" w:hAnsi="Times New Roman"/>
                <w:i/>
              </w:rPr>
            </w:pPr>
          </w:p>
        </w:tc>
        <w:tc>
          <w:tcPr>
            <w:tcW w:w="1418" w:type="dxa"/>
            <w:vMerge w:val="restart"/>
          </w:tcPr>
          <w:p>
            <w:pPr>
              <w:tabs>
                <w:tab w:val="left" w:pos="2552"/>
              </w:tabs>
              <w:autoSpaceDE w:val="0"/>
              <w:autoSpaceDN w:val="0"/>
              <w:adjustRightInd w:val="0"/>
              <w:jc w:val="both"/>
              <w:rPr>
                <w:rFonts w:ascii="Times New Roman" w:hAnsi="Times New Roman"/>
                <w:bCs/>
                <w:i/>
                <w:color w:val="000000"/>
              </w:rPr>
            </w:pPr>
            <w:r>
              <w:rPr>
                <w:rFonts w:ascii="Times New Roman" w:hAnsi="Times New Roman"/>
                <w:i/>
              </w:rPr>
              <w:t>Средняя цена, руб.</w:t>
            </w:r>
          </w:p>
        </w:tc>
        <w:tc>
          <w:tcPr>
            <w:tcW w:w="1417" w:type="dxa"/>
            <w:vMerge w:val="restart"/>
          </w:tcPr>
          <w:p>
            <w:pPr>
              <w:tabs>
                <w:tab w:val="left" w:pos="2552"/>
              </w:tabs>
              <w:autoSpaceDE w:val="0"/>
              <w:autoSpaceDN w:val="0"/>
              <w:adjustRightInd w:val="0"/>
              <w:jc w:val="both"/>
              <w:rPr>
                <w:rFonts w:ascii="Times New Roman" w:hAnsi="Times New Roman"/>
                <w:bCs/>
                <w:i/>
                <w:color w:val="000000"/>
              </w:rPr>
            </w:pPr>
            <w:r>
              <w:rPr>
                <w:rFonts w:ascii="Times New Roman" w:hAnsi="Times New Roman"/>
                <w:i/>
              </w:rPr>
              <w:t xml:space="preserve">Начальная (максимальная) цена договора, </w:t>
            </w:r>
            <w:proofErr w:type="spellStart"/>
            <w:r>
              <w:rPr>
                <w:rFonts w:ascii="Times New Roman" w:hAnsi="Times New Roman"/>
                <w:i/>
              </w:rPr>
              <w:t>руб</w:t>
            </w:r>
            <w:proofErr w:type="spellEnd"/>
          </w:p>
        </w:tc>
      </w:tr>
      <w:tr>
        <w:trPr>
          <w:trHeight w:val="464"/>
        </w:trPr>
        <w:tc>
          <w:tcPr>
            <w:tcW w:w="704" w:type="dxa"/>
            <w:vMerge/>
          </w:tcPr>
          <w:p>
            <w:pPr>
              <w:tabs>
                <w:tab w:val="left" w:pos="2552"/>
              </w:tabs>
              <w:jc w:val="both"/>
              <w:rPr>
                <w:rFonts w:ascii="Times New Roman" w:hAnsi="Times New Roman"/>
                <w:i/>
              </w:rPr>
            </w:pPr>
          </w:p>
        </w:tc>
        <w:tc>
          <w:tcPr>
            <w:tcW w:w="1985" w:type="dxa"/>
            <w:vMerge/>
          </w:tcPr>
          <w:p>
            <w:pPr>
              <w:tabs>
                <w:tab w:val="left" w:pos="2552"/>
              </w:tabs>
              <w:jc w:val="both"/>
              <w:rPr>
                <w:rFonts w:ascii="Times New Roman" w:hAnsi="Times New Roman"/>
                <w:bCs/>
                <w:i/>
                <w:sz w:val="22"/>
                <w:szCs w:val="22"/>
              </w:rPr>
            </w:pPr>
          </w:p>
        </w:tc>
        <w:tc>
          <w:tcPr>
            <w:tcW w:w="992" w:type="dxa"/>
            <w:vMerge/>
          </w:tcPr>
          <w:p>
            <w:pPr>
              <w:tabs>
                <w:tab w:val="left" w:pos="2552"/>
              </w:tabs>
              <w:rPr>
                <w:rFonts w:ascii="Times New Roman" w:hAnsi="Times New Roman"/>
                <w:i/>
              </w:rPr>
            </w:pPr>
          </w:p>
        </w:tc>
        <w:tc>
          <w:tcPr>
            <w:tcW w:w="1417" w:type="dxa"/>
          </w:tcPr>
          <w:p>
            <w:pPr>
              <w:tabs>
                <w:tab w:val="left" w:pos="2552"/>
              </w:tabs>
              <w:jc w:val="both"/>
              <w:rPr>
                <w:rFonts w:ascii="Times New Roman" w:hAnsi="Times New Roman"/>
                <w:i/>
                <w:sz w:val="20"/>
                <w:szCs w:val="20"/>
              </w:rPr>
            </w:pPr>
            <w:r>
              <w:rPr>
                <w:rFonts w:ascii="Times New Roman" w:hAnsi="Times New Roman"/>
                <w:i/>
                <w:sz w:val="20"/>
                <w:szCs w:val="20"/>
              </w:rPr>
              <w:t>Исполнитель</w:t>
            </w:r>
          </w:p>
          <w:p>
            <w:pPr>
              <w:tabs>
                <w:tab w:val="left" w:pos="2552"/>
              </w:tabs>
              <w:jc w:val="both"/>
              <w:rPr>
                <w:rFonts w:ascii="Times New Roman" w:hAnsi="Times New Roman"/>
                <w:i/>
                <w:sz w:val="20"/>
                <w:szCs w:val="20"/>
              </w:rPr>
            </w:pPr>
            <w:r>
              <w:rPr>
                <w:rFonts w:ascii="Times New Roman" w:hAnsi="Times New Roman"/>
                <w:i/>
                <w:sz w:val="20"/>
                <w:szCs w:val="20"/>
              </w:rPr>
              <w:t>№ 1</w:t>
            </w:r>
          </w:p>
        </w:tc>
        <w:tc>
          <w:tcPr>
            <w:tcW w:w="1559" w:type="dxa"/>
          </w:tcPr>
          <w:p>
            <w:pPr>
              <w:tabs>
                <w:tab w:val="left" w:pos="2552"/>
              </w:tabs>
              <w:jc w:val="both"/>
              <w:rPr>
                <w:rFonts w:ascii="Times New Roman" w:hAnsi="Times New Roman"/>
                <w:i/>
                <w:sz w:val="20"/>
                <w:szCs w:val="20"/>
              </w:rPr>
            </w:pPr>
            <w:r>
              <w:rPr>
                <w:rFonts w:ascii="Times New Roman" w:hAnsi="Times New Roman"/>
                <w:i/>
                <w:sz w:val="20"/>
                <w:szCs w:val="20"/>
              </w:rPr>
              <w:t>Исполнитель</w:t>
            </w:r>
          </w:p>
          <w:p>
            <w:pPr>
              <w:tabs>
                <w:tab w:val="left" w:pos="2552"/>
              </w:tabs>
              <w:jc w:val="both"/>
              <w:rPr>
                <w:rFonts w:ascii="Times New Roman" w:hAnsi="Times New Roman"/>
                <w:i/>
                <w:sz w:val="20"/>
                <w:szCs w:val="20"/>
              </w:rPr>
            </w:pPr>
          </w:p>
          <w:p>
            <w:pPr>
              <w:tabs>
                <w:tab w:val="left" w:pos="2552"/>
              </w:tabs>
              <w:jc w:val="both"/>
              <w:rPr>
                <w:rFonts w:ascii="Times New Roman" w:hAnsi="Times New Roman"/>
                <w:i/>
                <w:sz w:val="20"/>
                <w:szCs w:val="20"/>
              </w:rPr>
            </w:pPr>
            <w:r>
              <w:rPr>
                <w:rFonts w:ascii="Times New Roman" w:hAnsi="Times New Roman"/>
                <w:i/>
                <w:sz w:val="20"/>
                <w:szCs w:val="20"/>
              </w:rPr>
              <w:t>№2</w:t>
            </w:r>
          </w:p>
          <w:p>
            <w:pPr>
              <w:tabs>
                <w:tab w:val="left" w:pos="2552"/>
              </w:tabs>
              <w:jc w:val="both"/>
              <w:rPr>
                <w:rFonts w:ascii="Times New Roman" w:hAnsi="Times New Roman"/>
                <w:i/>
                <w:sz w:val="20"/>
                <w:szCs w:val="20"/>
              </w:rPr>
            </w:pPr>
          </w:p>
        </w:tc>
        <w:tc>
          <w:tcPr>
            <w:tcW w:w="1418" w:type="dxa"/>
          </w:tcPr>
          <w:p>
            <w:pPr>
              <w:tabs>
                <w:tab w:val="left" w:pos="2552"/>
              </w:tabs>
              <w:jc w:val="both"/>
              <w:rPr>
                <w:rFonts w:ascii="Times New Roman" w:hAnsi="Times New Roman"/>
                <w:i/>
                <w:sz w:val="20"/>
                <w:szCs w:val="20"/>
              </w:rPr>
            </w:pPr>
            <w:r>
              <w:rPr>
                <w:rFonts w:ascii="Times New Roman" w:hAnsi="Times New Roman"/>
                <w:i/>
                <w:sz w:val="20"/>
                <w:szCs w:val="20"/>
              </w:rPr>
              <w:t>Исполнитель</w:t>
            </w:r>
          </w:p>
          <w:p>
            <w:pPr>
              <w:tabs>
                <w:tab w:val="left" w:pos="2552"/>
              </w:tabs>
              <w:jc w:val="both"/>
              <w:rPr>
                <w:rFonts w:ascii="Times New Roman" w:hAnsi="Times New Roman"/>
                <w:i/>
                <w:sz w:val="20"/>
                <w:szCs w:val="20"/>
              </w:rPr>
            </w:pPr>
          </w:p>
          <w:p>
            <w:pPr>
              <w:tabs>
                <w:tab w:val="left" w:pos="2552"/>
              </w:tabs>
              <w:jc w:val="both"/>
              <w:rPr>
                <w:rFonts w:ascii="Times New Roman" w:hAnsi="Times New Roman"/>
                <w:i/>
                <w:sz w:val="20"/>
                <w:szCs w:val="20"/>
              </w:rPr>
            </w:pPr>
            <w:r>
              <w:rPr>
                <w:rFonts w:ascii="Times New Roman" w:hAnsi="Times New Roman"/>
                <w:i/>
                <w:sz w:val="20"/>
                <w:szCs w:val="20"/>
              </w:rPr>
              <w:t>№ 3</w:t>
            </w:r>
          </w:p>
        </w:tc>
        <w:tc>
          <w:tcPr>
            <w:tcW w:w="1418" w:type="dxa"/>
            <w:vMerge/>
          </w:tcPr>
          <w:p>
            <w:pPr>
              <w:tabs>
                <w:tab w:val="left" w:pos="2552"/>
              </w:tabs>
              <w:jc w:val="both"/>
              <w:rPr>
                <w:rFonts w:ascii="Times New Roman" w:hAnsi="Times New Roman"/>
                <w:i/>
              </w:rPr>
            </w:pPr>
          </w:p>
        </w:tc>
        <w:tc>
          <w:tcPr>
            <w:tcW w:w="1417" w:type="dxa"/>
            <w:vMerge/>
          </w:tcPr>
          <w:p>
            <w:pPr>
              <w:tabs>
                <w:tab w:val="left" w:pos="2552"/>
              </w:tabs>
              <w:jc w:val="both"/>
              <w:rPr>
                <w:rFonts w:ascii="Times New Roman" w:hAnsi="Times New Roman"/>
                <w:i/>
              </w:rPr>
            </w:pPr>
          </w:p>
        </w:tc>
      </w:tr>
      <w:tr>
        <w:trPr>
          <w:trHeight w:val="569"/>
        </w:trPr>
        <w:tc>
          <w:tcPr>
            <w:tcW w:w="704" w:type="dxa"/>
          </w:tcPr>
          <w:p>
            <w:pPr>
              <w:pStyle w:val="afe"/>
              <w:widowControl/>
              <w:numPr>
                <w:ilvl w:val="0"/>
                <w:numId w:val="23"/>
              </w:numPr>
              <w:suppressAutoHyphens w:val="0"/>
              <w:contextualSpacing/>
              <w:jc w:val="right"/>
              <w:rPr>
                <w:rFonts w:ascii="Times New Roman" w:eastAsia="Times New Roman" w:hAnsi="Times New Roman"/>
              </w:rPr>
            </w:pPr>
          </w:p>
        </w:tc>
        <w:tc>
          <w:tcPr>
            <w:tcW w:w="1985" w:type="dxa"/>
          </w:tcPr>
          <w:p>
            <w:pPr>
              <w:jc w:val="both"/>
              <w:rPr>
                <w:rFonts w:ascii="Times New Roman" w:hAnsi="Times New Roman"/>
                <w:sz w:val="22"/>
                <w:szCs w:val="22"/>
              </w:rPr>
            </w:pPr>
            <w:r>
              <w:rPr>
                <w:rFonts w:ascii="Times New Roman" w:hAnsi="Times New Roman"/>
                <w:sz w:val="22"/>
                <w:szCs w:val="22"/>
              </w:rPr>
              <w:t>Молоко (цельное) пастеризованное, м.д.ж.2,5%, упаковка</w:t>
            </w:r>
          </w:p>
        </w:tc>
        <w:tc>
          <w:tcPr>
            <w:tcW w:w="992" w:type="dxa"/>
          </w:tcPr>
          <w:p>
            <w:pPr>
              <w:jc w:val="both"/>
              <w:rPr>
                <w:rFonts w:ascii="Times New Roman" w:hAnsi="Times New Roman"/>
                <w:sz w:val="22"/>
                <w:szCs w:val="22"/>
              </w:rPr>
            </w:pPr>
            <w:r>
              <w:rPr>
                <w:rFonts w:ascii="Times New Roman" w:hAnsi="Times New Roman"/>
                <w:sz w:val="22"/>
                <w:szCs w:val="22"/>
              </w:rPr>
              <w:t>400</w:t>
            </w:r>
          </w:p>
          <w:p>
            <w:pPr>
              <w:jc w:val="both"/>
              <w:rPr>
                <w:rFonts w:ascii="Times New Roman" w:hAnsi="Times New Roman"/>
                <w:sz w:val="22"/>
                <w:szCs w:val="22"/>
              </w:rPr>
            </w:pPr>
            <w:r>
              <w:rPr>
                <w:rFonts w:ascii="Times New Roman" w:hAnsi="Times New Roman"/>
                <w:sz w:val="22"/>
                <w:szCs w:val="22"/>
              </w:rPr>
              <w:t>л</w:t>
            </w:r>
          </w:p>
        </w:tc>
        <w:tc>
          <w:tcPr>
            <w:tcW w:w="1417" w:type="dxa"/>
          </w:tcPr>
          <w:p>
            <w:pPr>
              <w:tabs>
                <w:tab w:val="left" w:pos="2552"/>
              </w:tabs>
              <w:jc w:val="both"/>
              <w:rPr>
                <w:rFonts w:ascii="Times New Roman" w:hAnsi="Times New Roman"/>
                <w:sz w:val="22"/>
                <w:szCs w:val="22"/>
              </w:rPr>
            </w:pPr>
            <w:r>
              <w:rPr>
                <w:rFonts w:ascii="Times New Roman" w:hAnsi="Times New Roman"/>
                <w:sz w:val="22"/>
                <w:szCs w:val="22"/>
              </w:rPr>
              <w:t>45,60</w:t>
            </w:r>
          </w:p>
        </w:tc>
        <w:tc>
          <w:tcPr>
            <w:tcW w:w="1559" w:type="dxa"/>
          </w:tcPr>
          <w:p>
            <w:pPr>
              <w:tabs>
                <w:tab w:val="left" w:pos="2552"/>
              </w:tabs>
              <w:jc w:val="both"/>
              <w:rPr>
                <w:rFonts w:ascii="Times New Roman" w:hAnsi="Times New Roman"/>
                <w:sz w:val="22"/>
                <w:szCs w:val="22"/>
              </w:rPr>
            </w:pPr>
            <w:r>
              <w:rPr>
                <w:rFonts w:ascii="Times New Roman" w:hAnsi="Times New Roman"/>
                <w:sz w:val="22"/>
                <w:szCs w:val="22"/>
              </w:rPr>
              <w:t>46,20</w:t>
            </w:r>
          </w:p>
        </w:tc>
        <w:tc>
          <w:tcPr>
            <w:tcW w:w="1418" w:type="dxa"/>
          </w:tcPr>
          <w:p>
            <w:pPr>
              <w:tabs>
                <w:tab w:val="left" w:pos="2552"/>
              </w:tabs>
              <w:jc w:val="both"/>
              <w:rPr>
                <w:rFonts w:ascii="Times New Roman" w:hAnsi="Times New Roman"/>
                <w:sz w:val="22"/>
                <w:szCs w:val="22"/>
              </w:rPr>
            </w:pPr>
            <w:r>
              <w:rPr>
                <w:rFonts w:ascii="Times New Roman" w:hAnsi="Times New Roman"/>
                <w:sz w:val="22"/>
                <w:szCs w:val="22"/>
              </w:rPr>
              <w:t>59,00</w:t>
            </w:r>
          </w:p>
        </w:tc>
        <w:tc>
          <w:tcPr>
            <w:tcW w:w="1418" w:type="dxa"/>
          </w:tcPr>
          <w:p>
            <w:pPr>
              <w:tabs>
                <w:tab w:val="left" w:pos="2552"/>
              </w:tabs>
              <w:jc w:val="both"/>
              <w:rPr>
                <w:rFonts w:ascii="Times New Roman" w:hAnsi="Times New Roman"/>
                <w:sz w:val="22"/>
                <w:szCs w:val="22"/>
              </w:rPr>
            </w:pPr>
            <w:r>
              <w:rPr>
                <w:rFonts w:ascii="Times New Roman" w:hAnsi="Times New Roman"/>
                <w:sz w:val="22"/>
                <w:szCs w:val="22"/>
              </w:rPr>
              <w:t>50,27</w:t>
            </w:r>
          </w:p>
        </w:tc>
        <w:tc>
          <w:tcPr>
            <w:tcW w:w="1417" w:type="dxa"/>
          </w:tcPr>
          <w:p>
            <w:pPr>
              <w:tabs>
                <w:tab w:val="left" w:pos="2552"/>
              </w:tabs>
              <w:jc w:val="both"/>
              <w:rPr>
                <w:rFonts w:ascii="Times New Roman" w:hAnsi="Times New Roman"/>
                <w:sz w:val="22"/>
                <w:szCs w:val="22"/>
              </w:rPr>
            </w:pPr>
            <w:r>
              <w:rPr>
                <w:rFonts w:ascii="Times New Roman" w:hAnsi="Times New Roman"/>
                <w:sz w:val="22"/>
                <w:szCs w:val="22"/>
              </w:rPr>
              <w:t>20108,00</w:t>
            </w:r>
          </w:p>
        </w:tc>
      </w:tr>
      <w:tr>
        <w:trPr>
          <w:trHeight w:val="569"/>
        </w:trPr>
        <w:tc>
          <w:tcPr>
            <w:tcW w:w="704" w:type="dxa"/>
          </w:tcPr>
          <w:p>
            <w:pPr>
              <w:pStyle w:val="afe"/>
              <w:widowControl/>
              <w:numPr>
                <w:ilvl w:val="0"/>
                <w:numId w:val="23"/>
              </w:numPr>
              <w:suppressAutoHyphens w:val="0"/>
              <w:contextualSpacing/>
              <w:jc w:val="right"/>
              <w:rPr>
                <w:rFonts w:ascii="Times New Roman" w:eastAsia="Times New Roman" w:hAnsi="Times New Roman"/>
              </w:rPr>
            </w:pPr>
          </w:p>
        </w:tc>
        <w:tc>
          <w:tcPr>
            <w:tcW w:w="1985" w:type="dxa"/>
          </w:tcPr>
          <w:p>
            <w:pPr>
              <w:jc w:val="both"/>
              <w:rPr>
                <w:rFonts w:ascii="Times New Roman" w:hAnsi="Times New Roman"/>
                <w:sz w:val="22"/>
                <w:szCs w:val="22"/>
              </w:rPr>
            </w:pPr>
            <w:r>
              <w:rPr>
                <w:rFonts w:ascii="Times New Roman" w:hAnsi="Times New Roman"/>
                <w:sz w:val="22"/>
                <w:szCs w:val="22"/>
              </w:rPr>
              <w:t>Творог 9%, весовой классический, упаковка пластмассовое ведро</w:t>
            </w:r>
          </w:p>
        </w:tc>
        <w:tc>
          <w:tcPr>
            <w:tcW w:w="992" w:type="dxa"/>
          </w:tcPr>
          <w:p>
            <w:pPr>
              <w:jc w:val="both"/>
              <w:rPr>
                <w:rFonts w:ascii="Times New Roman" w:hAnsi="Times New Roman"/>
                <w:sz w:val="22"/>
                <w:szCs w:val="22"/>
              </w:rPr>
            </w:pPr>
            <w:r>
              <w:rPr>
                <w:rFonts w:ascii="Times New Roman" w:hAnsi="Times New Roman"/>
                <w:sz w:val="22"/>
                <w:szCs w:val="22"/>
              </w:rPr>
              <w:t>300</w:t>
            </w:r>
          </w:p>
          <w:p>
            <w:pPr>
              <w:jc w:val="both"/>
              <w:rPr>
                <w:rFonts w:ascii="Times New Roman" w:hAnsi="Times New Roman"/>
                <w:sz w:val="22"/>
                <w:szCs w:val="22"/>
              </w:rPr>
            </w:pPr>
            <w:r>
              <w:rPr>
                <w:rFonts w:ascii="Times New Roman" w:hAnsi="Times New Roman"/>
                <w:sz w:val="22"/>
                <w:szCs w:val="22"/>
              </w:rPr>
              <w:t>кг</w:t>
            </w:r>
          </w:p>
        </w:tc>
        <w:tc>
          <w:tcPr>
            <w:tcW w:w="1417" w:type="dxa"/>
          </w:tcPr>
          <w:p>
            <w:pPr>
              <w:tabs>
                <w:tab w:val="left" w:pos="2552"/>
              </w:tabs>
              <w:jc w:val="both"/>
              <w:rPr>
                <w:rFonts w:ascii="Times New Roman" w:hAnsi="Times New Roman"/>
                <w:sz w:val="22"/>
                <w:szCs w:val="22"/>
              </w:rPr>
            </w:pPr>
            <w:r>
              <w:rPr>
                <w:rFonts w:ascii="Times New Roman" w:hAnsi="Times New Roman"/>
                <w:sz w:val="22"/>
                <w:szCs w:val="22"/>
              </w:rPr>
              <w:t>240,0</w:t>
            </w:r>
            <w:bookmarkStart w:id="15" w:name="_GoBack"/>
            <w:bookmarkEnd w:id="15"/>
            <w:r>
              <w:rPr>
                <w:rFonts w:ascii="Times New Roman" w:hAnsi="Times New Roman"/>
                <w:sz w:val="22"/>
                <w:szCs w:val="22"/>
              </w:rPr>
              <w:t>0</w:t>
            </w:r>
          </w:p>
        </w:tc>
        <w:tc>
          <w:tcPr>
            <w:tcW w:w="1559" w:type="dxa"/>
          </w:tcPr>
          <w:p>
            <w:pPr>
              <w:tabs>
                <w:tab w:val="left" w:pos="2552"/>
              </w:tabs>
              <w:jc w:val="both"/>
              <w:rPr>
                <w:rFonts w:ascii="Times New Roman" w:hAnsi="Times New Roman"/>
                <w:sz w:val="22"/>
                <w:szCs w:val="22"/>
              </w:rPr>
            </w:pPr>
            <w:r>
              <w:rPr>
                <w:rFonts w:ascii="Times New Roman" w:hAnsi="Times New Roman"/>
                <w:sz w:val="22"/>
                <w:szCs w:val="22"/>
              </w:rPr>
              <w:t>220,30</w:t>
            </w:r>
          </w:p>
        </w:tc>
        <w:tc>
          <w:tcPr>
            <w:tcW w:w="1418" w:type="dxa"/>
          </w:tcPr>
          <w:p>
            <w:pPr>
              <w:tabs>
                <w:tab w:val="left" w:pos="2552"/>
              </w:tabs>
              <w:jc w:val="both"/>
              <w:rPr>
                <w:rFonts w:ascii="Times New Roman" w:hAnsi="Times New Roman"/>
                <w:sz w:val="22"/>
                <w:szCs w:val="22"/>
              </w:rPr>
            </w:pPr>
            <w:r>
              <w:rPr>
                <w:rFonts w:ascii="Times New Roman" w:hAnsi="Times New Roman"/>
                <w:sz w:val="22"/>
                <w:szCs w:val="22"/>
              </w:rPr>
              <w:t>294,00</w:t>
            </w:r>
          </w:p>
        </w:tc>
        <w:tc>
          <w:tcPr>
            <w:tcW w:w="1418" w:type="dxa"/>
          </w:tcPr>
          <w:p>
            <w:pPr>
              <w:tabs>
                <w:tab w:val="left" w:pos="2552"/>
              </w:tabs>
              <w:jc w:val="both"/>
              <w:rPr>
                <w:rFonts w:ascii="Times New Roman" w:hAnsi="Times New Roman"/>
                <w:sz w:val="22"/>
                <w:szCs w:val="22"/>
              </w:rPr>
            </w:pPr>
            <w:r>
              <w:rPr>
                <w:rFonts w:ascii="Times New Roman" w:hAnsi="Times New Roman"/>
                <w:sz w:val="22"/>
                <w:szCs w:val="22"/>
              </w:rPr>
              <w:t>251,43</w:t>
            </w:r>
          </w:p>
        </w:tc>
        <w:tc>
          <w:tcPr>
            <w:tcW w:w="1417" w:type="dxa"/>
          </w:tcPr>
          <w:p>
            <w:pPr>
              <w:tabs>
                <w:tab w:val="left" w:pos="2552"/>
              </w:tabs>
              <w:jc w:val="both"/>
              <w:rPr>
                <w:rFonts w:ascii="Times New Roman" w:hAnsi="Times New Roman"/>
                <w:sz w:val="22"/>
                <w:szCs w:val="22"/>
              </w:rPr>
            </w:pPr>
            <w:r>
              <w:rPr>
                <w:rFonts w:ascii="Times New Roman" w:hAnsi="Times New Roman"/>
                <w:sz w:val="22"/>
                <w:szCs w:val="22"/>
              </w:rPr>
              <w:t>75429,00</w:t>
            </w:r>
          </w:p>
        </w:tc>
      </w:tr>
      <w:tr>
        <w:trPr>
          <w:trHeight w:val="569"/>
        </w:trPr>
        <w:tc>
          <w:tcPr>
            <w:tcW w:w="704" w:type="dxa"/>
          </w:tcPr>
          <w:p>
            <w:pPr>
              <w:pStyle w:val="afe"/>
              <w:widowControl/>
              <w:numPr>
                <w:ilvl w:val="0"/>
                <w:numId w:val="23"/>
              </w:numPr>
              <w:suppressAutoHyphens w:val="0"/>
              <w:contextualSpacing/>
              <w:jc w:val="right"/>
              <w:rPr>
                <w:rFonts w:ascii="Times New Roman" w:eastAsia="Times New Roman" w:hAnsi="Times New Roman"/>
              </w:rPr>
            </w:pPr>
          </w:p>
        </w:tc>
        <w:tc>
          <w:tcPr>
            <w:tcW w:w="1985" w:type="dxa"/>
          </w:tcPr>
          <w:p>
            <w:pPr>
              <w:rPr>
                <w:rFonts w:ascii="Times New Roman" w:hAnsi="Times New Roman"/>
                <w:sz w:val="22"/>
                <w:szCs w:val="22"/>
              </w:rPr>
            </w:pPr>
            <w:r>
              <w:rPr>
                <w:rFonts w:ascii="Times New Roman" w:hAnsi="Times New Roman"/>
                <w:sz w:val="22"/>
                <w:szCs w:val="22"/>
              </w:rPr>
              <w:t>Сыр сычужный твердый, жирность 50%</w:t>
            </w:r>
            <w:r>
              <w:rPr>
                <w:rFonts w:ascii="Arial" w:hAnsi="Arial" w:cs="Arial"/>
                <w:color w:val="2D2D2D"/>
                <w:spacing w:val="2"/>
                <w:sz w:val="22"/>
                <w:szCs w:val="22"/>
                <w:shd w:val="clear" w:color="auto" w:fill="FFFFFF"/>
              </w:rPr>
              <w:t xml:space="preserve"> </w:t>
            </w:r>
          </w:p>
        </w:tc>
        <w:tc>
          <w:tcPr>
            <w:tcW w:w="992" w:type="dxa"/>
          </w:tcPr>
          <w:p>
            <w:pPr>
              <w:jc w:val="both"/>
              <w:rPr>
                <w:rFonts w:ascii="Times New Roman" w:hAnsi="Times New Roman"/>
                <w:sz w:val="22"/>
                <w:szCs w:val="22"/>
              </w:rPr>
            </w:pPr>
            <w:r>
              <w:rPr>
                <w:rFonts w:ascii="Times New Roman" w:hAnsi="Times New Roman"/>
                <w:sz w:val="22"/>
                <w:szCs w:val="22"/>
              </w:rPr>
              <w:t>250</w:t>
            </w:r>
          </w:p>
          <w:p>
            <w:pPr>
              <w:jc w:val="both"/>
              <w:rPr>
                <w:rFonts w:ascii="Times New Roman" w:hAnsi="Times New Roman"/>
                <w:sz w:val="22"/>
                <w:szCs w:val="22"/>
              </w:rPr>
            </w:pPr>
            <w:r>
              <w:rPr>
                <w:rFonts w:ascii="Times New Roman" w:hAnsi="Times New Roman"/>
                <w:sz w:val="22"/>
                <w:szCs w:val="22"/>
              </w:rPr>
              <w:t>кг</w:t>
            </w:r>
          </w:p>
        </w:tc>
        <w:tc>
          <w:tcPr>
            <w:tcW w:w="1417" w:type="dxa"/>
          </w:tcPr>
          <w:p>
            <w:pPr>
              <w:tabs>
                <w:tab w:val="left" w:pos="2552"/>
              </w:tabs>
              <w:jc w:val="both"/>
              <w:rPr>
                <w:rFonts w:ascii="Times New Roman" w:hAnsi="Times New Roman"/>
                <w:sz w:val="22"/>
                <w:szCs w:val="22"/>
              </w:rPr>
            </w:pPr>
            <w:r>
              <w:rPr>
                <w:rFonts w:ascii="Times New Roman" w:hAnsi="Times New Roman"/>
                <w:sz w:val="22"/>
                <w:szCs w:val="22"/>
              </w:rPr>
              <w:t>417,00</w:t>
            </w:r>
          </w:p>
        </w:tc>
        <w:tc>
          <w:tcPr>
            <w:tcW w:w="1559" w:type="dxa"/>
          </w:tcPr>
          <w:p>
            <w:pPr>
              <w:tabs>
                <w:tab w:val="left" w:pos="2552"/>
              </w:tabs>
              <w:jc w:val="both"/>
              <w:rPr>
                <w:rFonts w:ascii="Times New Roman" w:hAnsi="Times New Roman"/>
                <w:sz w:val="22"/>
                <w:szCs w:val="22"/>
              </w:rPr>
            </w:pPr>
            <w:r>
              <w:rPr>
                <w:rFonts w:ascii="Times New Roman" w:hAnsi="Times New Roman"/>
                <w:sz w:val="22"/>
                <w:szCs w:val="22"/>
              </w:rPr>
              <w:t>440,60</w:t>
            </w:r>
          </w:p>
        </w:tc>
        <w:tc>
          <w:tcPr>
            <w:tcW w:w="1418" w:type="dxa"/>
          </w:tcPr>
          <w:p>
            <w:pPr>
              <w:tabs>
                <w:tab w:val="left" w:pos="2552"/>
              </w:tabs>
              <w:jc w:val="both"/>
              <w:rPr>
                <w:rFonts w:ascii="Times New Roman" w:hAnsi="Times New Roman"/>
                <w:sz w:val="22"/>
                <w:szCs w:val="22"/>
              </w:rPr>
            </w:pPr>
            <w:r>
              <w:rPr>
                <w:rFonts w:ascii="Times New Roman" w:hAnsi="Times New Roman"/>
                <w:sz w:val="22"/>
                <w:szCs w:val="22"/>
              </w:rPr>
              <w:t>500,00</w:t>
            </w:r>
          </w:p>
        </w:tc>
        <w:tc>
          <w:tcPr>
            <w:tcW w:w="1418" w:type="dxa"/>
          </w:tcPr>
          <w:p>
            <w:pPr>
              <w:tabs>
                <w:tab w:val="left" w:pos="2552"/>
              </w:tabs>
              <w:jc w:val="both"/>
              <w:rPr>
                <w:rFonts w:ascii="Times New Roman" w:hAnsi="Times New Roman"/>
                <w:sz w:val="22"/>
                <w:szCs w:val="22"/>
              </w:rPr>
            </w:pPr>
            <w:r>
              <w:rPr>
                <w:rFonts w:ascii="Times New Roman" w:hAnsi="Times New Roman"/>
                <w:sz w:val="22"/>
                <w:szCs w:val="22"/>
              </w:rPr>
              <w:t>452,53</w:t>
            </w:r>
          </w:p>
        </w:tc>
        <w:tc>
          <w:tcPr>
            <w:tcW w:w="1417" w:type="dxa"/>
          </w:tcPr>
          <w:p>
            <w:pPr>
              <w:tabs>
                <w:tab w:val="left" w:pos="2552"/>
              </w:tabs>
              <w:jc w:val="both"/>
              <w:rPr>
                <w:rFonts w:ascii="Times New Roman" w:hAnsi="Times New Roman"/>
                <w:sz w:val="22"/>
                <w:szCs w:val="22"/>
              </w:rPr>
            </w:pPr>
            <w:r>
              <w:rPr>
                <w:rFonts w:ascii="Times New Roman" w:hAnsi="Times New Roman"/>
                <w:sz w:val="22"/>
                <w:szCs w:val="22"/>
              </w:rPr>
              <w:t>113132,50</w:t>
            </w:r>
          </w:p>
        </w:tc>
      </w:tr>
      <w:tr>
        <w:trPr>
          <w:trHeight w:val="569"/>
        </w:trPr>
        <w:tc>
          <w:tcPr>
            <w:tcW w:w="704" w:type="dxa"/>
          </w:tcPr>
          <w:p>
            <w:pPr>
              <w:pStyle w:val="afe"/>
              <w:widowControl/>
              <w:numPr>
                <w:ilvl w:val="0"/>
                <w:numId w:val="23"/>
              </w:numPr>
              <w:suppressAutoHyphens w:val="0"/>
              <w:contextualSpacing/>
              <w:jc w:val="right"/>
              <w:rPr>
                <w:rFonts w:ascii="Times New Roman" w:eastAsia="Times New Roman" w:hAnsi="Times New Roman"/>
              </w:rPr>
            </w:pPr>
          </w:p>
        </w:tc>
        <w:tc>
          <w:tcPr>
            <w:tcW w:w="1985" w:type="dxa"/>
          </w:tcPr>
          <w:p>
            <w:pPr>
              <w:jc w:val="both"/>
              <w:rPr>
                <w:rFonts w:ascii="Times New Roman" w:hAnsi="Times New Roman"/>
                <w:sz w:val="22"/>
                <w:szCs w:val="22"/>
              </w:rPr>
            </w:pPr>
            <w:r>
              <w:rPr>
                <w:rFonts w:ascii="Times New Roman" w:hAnsi="Times New Roman"/>
                <w:sz w:val="22"/>
                <w:szCs w:val="22"/>
              </w:rPr>
              <w:t xml:space="preserve">Сметана </w:t>
            </w:r>
            <w:proofErr w:type="spellStart"/>
            <w:r>
              <w:rPr>
                <w:rFonts w:ascii="Times New Roman" w:hAnsi="Times New Roman"/>
                <w:sz w:val="22"/>
                <w:szCs w:val="22"/>
              </w:rPr>
              <w:t>м.д.ж</w:t>
            </w:r>
            <w:proofErr w:type="spellEnd"/>
            <w:r>
              <w:rPr>
                <w:rFonts w:ascii="Times New Roman" w:hAnsi="Times New Roman"/>
                <w:sz w:val="22"/>
                <w:szCs w:val="22"/>
              </w:rPr>
              <w:t>. 20%, упаковка пласт. стакан</w:t>
            </w:r>
          </w:p>
        </w:tc>
        <w:tc>
          <w:tcPr>
            <w:tcW w:w="992" w:type="dxa"/>
          </w:tcPr>
          <w:p>
            <w:pPr>
              <w:jc w:val="both"/>
              <w:rPr>
                <w:rFonts w:ascii="Times New Roman" w:hAnsi="Times New Roman"/>
                <w:sz w:val="22"/>
                <w:szCs w:val="22"/>
              </w:rPr>
            </w:pPr>
            <w:r>
              <w:rPr>
                <w:rFonts w:ascii="Times New Roman" w:hAnsi="Times New Roman"/>
                <w:sz w:val="22"/>
                <w:szCs w:val="22"/>
              </w:rPr>
              <w:t>100</w:t>
            </w:r>
          </w:p>
          <w:p>
            <w:pPr>
              <w:jc w:val="both"/>
              <w:rPr>
                <w:rFonts w:ascii="Times New Roman" w:hAnsi="Times New Roman"/>
                <w:sz w:val="22"/>
                <w:szCs w:val="22"/>
              </w:rPr>
            </w:pPr>
            <w:r>
              <w:rPr>
                <w:rFonts w:ascii="Times New Roman" w:hAnsi="Times New Roman"/>
                <w:sz w:val="22"/>
                <w:szCs w:val="22"/>
              </w:rPr>
              <w:t>кг</w:t>
            </w:r>
          </w:p>
        </w:tc>
        <w:tc>
          <w:tcPr>
            <w:tcW w:w="1417" w:type="dxa"/>
          </w:tcPr>
          <w:p>
            <w:pPr>
              <w:tabs>
                <w:tab w:val="left" w:pos="2552"/>
              </w:tabs>
              <w:jc w:val="both"/>
              <w:rPr>
                <w:rFonts w:ascii="Times New Roman" w:hAnsi="Times New Roman"/>
                <w:sz w:val="22"/>
                <w:szCs w:val="22"/>
              </w:rPr>
            </w:pPr>
            <w:r>
              <w:rPr>
                <w:rFonts w:ascii="Times New Roman" w:hAnsi="Times New Roman"/>
                <w:sz w:val="22"/>
                <w:szCs w:val="22"/>
              </w:rPr>
              <w:t>172,45</w:t>
            </w:r>
          </w:p>
        </w:tc>
        <w:tc>
          <w:tcPr>
            <w:tcW w:w="1559" w:type="dxa"/>
          </w:tcPr>
          <w:p>
            <w:pPr>
              <w:tabs>
                <w:tab w:val="left" w:pos="2552"/>
              </w:tabs>
              <w:jc w:val="both"/>
              <w:rPr>
                <w:rFonts w:ascii="Times New Roman" w:hAnsi="Times New Roman"/>
                <w:sz w:val="22"/>
                <w:szCs w:val="22"/>
              </w:rPr>
            </w:pPr>
            <w:r>
              <w:rPr>
                <w:rFonts w:ascii="Times New Roman" w:hAnsi="Times New Roman"/>
                <w:sz w:val="22"/>
                <w:szCs w:val="22"/>
              </w:rPr>
              <w:t>200,25</w:t>
            </w:r>
          </w:p>
        </w:tc>
        <w:tc>
          <w:tcPr>
            <w:tcW w:w="1418" w:type="dxa"/>
          </w:tcPr>
          <w:p>
            <w:pPr>
              <w:tabs>
                <w:tab w:val="left" w:pos="2552"/>
              </w:tabs>
              <w:jc w:val="both"/>
              <w:rPr>
                <w:rFonts w:ascii="Times New Roman" w:hAnsi="Times New Roman"/>
                <w:sz w:val="22"/>
                <w:szCs w:val="22"/>
              </w:rPr>
            </w:pPr>
            <w:r>
              <w:rPr>
                <w:rFonts w:ascii="Times New Roman" w:hAnsi="Times New Roman"/>
                <w:sz w:val="22"/>
                <w:szCs w:val="22"/>
              </w:rPr>
              <w:t>210,00</w:t>
            </w:r>
          </w:p>
        </w:tc>
        <w:tc>
          <w:tcPr>
            <w:tcW w:w="1418" w:type="dxa"/>
          </w:tcPr>
          <w:p>
            <w:pPr>
              <w:tabs>
                <w:tab w:val="left" w:pos="2552"/>
              </w:tabs>
              <w:jc w:val="both"/>
              <w:rPr>
                <w:rFonts w:ascii="Times New Roman" w:hAnsi="Times New Roman"/>
                <w:sz w:val="22"/>
                <w:szCs w:val="22"/>
              </w:rPr>
            </w:pPr>
            <w:r>
              <w:rPr>
                <w:rFonts w:ascii="Times New Roman" w:hAnsi="Times New Roman"/>
                <w:sz w:val="22"/>
                <w:szCs w:val="22"/>
              </w:rPr>
              <w:t>194,23</w:t>
            </w:r>
          </w:p>
        </w:tc>
        <w:tc>
          <w:tcPr>
            <w:tcW w:w="1417" w:type="dxa"/>
          </w:tcPr>
          <w:p>
            <w:pPr>
              <w:tabs>
                <w:tab w:val="left" w:pos="2552"/>
              </w:tabs>
              <w:jc w:val="both"/>
              <w:rPr>
                <w:rFonts w:ascii="Times New Roman" w:hAnsi="Times New Roman"/>
                <w:sz w:val="22"/>
                <w:szCs w:val="22"/>
              </w:rPr>
            </w:pPr>
            <w:r>
              <w:rPr>
                <w:rFonts w:ascii="Times New Roman" w:hAnsi="Times New Roman"/>
                <w:sz w:val="22"/>
                <w:szCs w:val="22"/>
              </w:rPr>
              <w:t>19423,00</w:t>
            </w:r>
          </w:p>
        </w:tc>
      </w:tr>
      <w:tr>
        <w:trPr>
          <w:trHeight w:val="569"/>
        </w:trPr>
        <w:tc>
          <w:tcPr>
            <w:tcW w:w="704" w:type="dxa"/>
          </w:tcPr>
          <w:p>
            <w:pPr>
              <w:pStyle w:val="afe"/>
              <w:widowControl/>
              <w:numPr>
                <w:ilvl w:val="0"/>
                <w:numId w:val="23"/>
              </w:numPr>
              <w:suppressAutoHyphens w:val="0"/>
              <w:contextualSpacing/>
              <w:jc w:val="right"/>
              <w:rPr>
                <w:rFonts w:ascii="Times New Roman" w:eastAsia="Times New Roman" w:hAnsi="Times New Roman"/>
              </w:rPr>
            </w:pPr>
          </w:p>
        </w:tc>
        <w:tc>
          <w:tcPr>
            <w:tcW w:w="1985" w:type="dxa"/>
          </w:tcPr>
          <w:p>
            <w:pPr>
              <w:jc w:val="both"/>
              <w:rPr>
                <w:rFonts w:ascii="Times New Roman" w:hAnsi="Times New Roman"/>
                <w:sz w:val="22"/>
                <w:szCs w:val="22"/>
              </w:rPr>
            </w:pPr>
            <w:r>
              <w:rPr>
                <w:rFonts w:ascii="Times New Roman" w:hAnsi="Times New Roman"/>
                <w:sz w:val="22"/>
                <w:szCs w:val="22"/>
              </w:rPr>
              <w:t xml:space="preserve">Кефир </w:t>
            </w:r>
            <w:proofErr w:type="spellStart"/>
            <w:r>
              <w:rPr>
                <w:rFonts w:ascii="Times New Roman" w:hAnsi="Times New Roman"/>
                <w:sz w:val="22"/>
                <w:szCs w:val="22"/>
              </w:rPr>
              <w:t>м.д.ж</w:t>
            </w:r>
            <w:proofErr w:type="spellEnd"/>
            <w:r>
              <w:rPr>
                <w:rFonts w:ascii="Times New Roman" w:hAnsi="Times New Roman"/>
                <w:sz w:val="22"/>
                <w:szCs w:val="22"/>
              </w:rPr>
              <w:t xml:space="preserve"> 3,2 %, упаковка.</w:t>
            </w:r>
          </w:p>
        </w:tc>
        <w:tc>
          <w:tcPr>
            <w:tcW w:w="992" w:type="dxa"/>
          </w:tcPr>
          <w:p>
            <w:pPr>
              <w:jc w:val="both"/>
              <w:rPr>
                <w:rFonts w:ascii="Times New Roman" w:hAnsi="Times New Roman"/>
                <w:sz w:val="22"/>
                <w:szCs w:val="22"/>
              </w:rPr>
            </w:pPr>
            <w:r>
              <w:rPr>
                <w:rFonts w:ascii="Times New Roman" w:hAnsi="Times New Roman"/>
                <w:sz w:val="22"/>
                <w:szCs w:val="22"/>
              </w:rPr>
              <w:t>70</w:t>
            </w:r>
          </w:p>
          <w:p>
            <w:pPr>
              <w:jc w:val="both"/>
              <w:rPr>
                <w:rFonts w:ascii="Times New Roman" w:hAnsi="Times New Roman"/>
                <w:sz w:val="22"/>
                <w:szCs w:val="22"/>
              </w:rPr>
            </w:pPr>
            <w:r>
              <w:rPr>
                <w:rFonts w:ascii="Times New Roman" w:hAnsi="Times New Roman"/>
                <w:sz w:val="22"/>
                <w:szCs w:val="22"/>
              </w:rPr>
              <w:t>л</w:t>
            </w:r>
          </w:p>
        </w:tc>
        <w:tc>
          <w:tcPr>
            <w:tcW w:w="1417" w:type="dxa"/>
          </w:tcPr>
          <w:p>
            <w:pPr>
              <w:tabs>
                <w:tab w:val="left" w:pos="2552"/>
              </w:tabs>
              <w:jc w:val="both"/>
              <w:rPr>
                <w:rFonts w:ascii="Times New Roman" w:hAnsi="Times New Roman"/>
                <w:sz w:val="22"/>
                <w:szCs w:val="22"/>
              </w:rPr>
            </w:pPr>
            <w:r>
              <w:rPr>
                <w:rFonts w:ascii="Times New Roman" w:hAnsi="Times New Roman"/>
                <w:sz w:val="22"/>
                <w:szCs w:val="22"/>
              </w:rPr>
              <w:t>54,95</w:t>
            </w:r>
          </w:p>
        </w:tc>
        <w:tc>
          <w:tcPr>
            <w:tcW w:w="1559" w:type="dxa"/>
          </w:tcPr>
          <w:p>
            <w:pPr>
              <w:tabs>
                <w:tab w:val="left" w:pos="2552"/>
              </w:tabs>
              <w:jc w:val="both"/>
              <w:rPr>
                <w:rFonts w:ascii="Times New Roman" w:hAnsi="Times New Roman"/>
                <w:sz w:val="22"/>
                <w:szCs w:val="22"/>
              </w:rPr>
            </w:pPr>
            <w:r>
              <w:rPr>
                <w:rFonts w:ascii="Times New Roman" w:hAnsi="Times New Roman"/>
                <w:sz w:val="22"/>
                <w:szCs w:val="22"/>
              </w:rPr>
              <w:t>62,00</w:t>
            </w:r>
          </w:p>
        </w:tc>
        <w:tc>
          <w:tcPr>
            <w:tcW w:w="1418" w:type="dxa"/>
          </w:tcPr>
          <w:p>
            <w:pPr>
              <w:tabs>
                <w:tab w:val="left" w:pos="2552"/>
              </w:tabs>
              <w:jc w:val="both"/>
              <w:rPr>
                <w:rFonts w:ascii="Times New Roman" w:hAnsi="Times New Roman"/>
                <w:sz w:val="22"/>
                <w:szCs w:val="22"/>
              </w:rPr>
            </w:pPr>
            <w:r>
              <w:rPr>
                <w:rFonts w:ascii="Times New Roman" w:hAnsi="Times New Roman"/>
                <w:sz w:val="22"/>
                <w:szCs w:val="22"/>
              </w:rPr>
              <w:t>65,00</w:t>
            </w:r>
          </w:p>
        </w:tc>
        <w:tc>
          <w:tcPr>
            <w:tcW w:w="1418" w:type="dxa"/>
          </w:tcPr>
          <w:p>
            <w:pPr>
              <w:tabs>
                <w:tab w:val="left" w:pos="2552"/>
              </w:tabs>
              <w:jc w:val="both"/>
              <w:rPr>
                <w:rFonts w:ascii="Times New Roman" w:hAnsi="Times New Roman"/>
                <w:sz w:val="22"/>
                <w:szCs w:val="22"/>
              </w:rPr>
            </w:pPr>
            <w:r>
              <w:rPr>
                <w:rFonts w:ascii="Times New Roman" w:hAnsi="Times New Roman"/>
                <w:sz w:val="22"/>
                <w:szCs w:val="22"/>
              </w:rPr>
              <w:t>60,65</w:t>
            </w:r>
          </w:p>
        </w:tc>
        <w:tc>
          <w:tcPr>
            <w:tcW w:w="1417" w:type="dxa"/>
          </w:tcPr>
          <w:p>
            <w:pPr>
              <w:tabs>
                <w:tab w:val="left" w:pos="2552"/>
              </w:tabs>
              <w:jc w:val="both"/>
              <w:rPr>
                <w:rFonts w:ascii="Times New Roman" w:hAnsi="Times New Roman"/>
                <w:sz w:val="22"/>
                <w:szCs w:val="22"/>
              </w:rPr>
            </w:pPr>
            <w:r>
              <w:rPr>
                <w:rFonts w:ascii="Times New Roman" w:hAnsi="Times New Roman"/>
                <w:sz w:val="22"/>
                <w:szCs w:val="22"/>
              </w:rPr>
              <w:t>4245,50</w:t>
            </w:r>
          </w:p>
        </w:tc>
      </w:tr>
      <w:tr>
        <w:trPr>
          <w:trHeight w:val="223"/>
        </w:trPr>
        <w:tc>
          <w:tcPr>
            <w:tcW w:w="704" w:type="dxa"/>
          </w:tcPr>
          <w:p>
            <w:pPr>
              <w:tabs>
                <w:tab w:val="left" w:pos="2552"/>
              </w:tabs>
              <w:jc w:val="both"/>
              <w:rPr>
                <w:rFonts w:ascii="Times New Roman" w:hAnsi="Times New Roman"/>
              </w:rPr>
            </w:pPr>
          </w:p>
        </w:tc>
        <w:tc>
          <w:tcPr>
            <w:tcW w:w="1985" w:type="dxa"/>
          </w:tcPr>
          <w:p>
            <w:pPr>
              <w:snapToGrid w:val="0"/>
              <w:jc w:val="both"/>
              <w:rPr>
                <w:rFonts w:ascii="Times New Roman" w:hAnsi="Times New Roman"/>
                <w:iCs/>
                <w:sz w:val="22"/>
                <w:szCs w:val="22"/>
                <w:u w:val="single"/>
              </w:rPr>
            </w:pPr>
            <w:r>
              <w:rPr>
                <w:rFonts w:ascii="Times New Roman" w:hAnsi="Times New Roman"/>
                <w:iCs/>
                <w:sz w:val="22"/>
                <w:szCs w:val="22"/>
                <w:u w:val="single"/>
              </w:rPr>
              <w:t>ИТОГО</w:t>
            </w:r>
          </w:p>
        </w:tc>
        <w:tc>
          <w:tcPr>
            <w:tcW w:w="992" w:type="dxa"/>
          </w:tcPr>
          <w:p>
            <w:pPr>
              <w:tabs>
                <w:tab w:val="left" w:pos="2552"/>
              </w:tabs>
              <w:snapToGrid w:val="0"/>
              <w:rPr>
                <w:rFonts w:ascii="Times New Roman" w:hAnsi="Times New Roman"/>
                <w:sz w:val="22"/>
                <w:szCs w:val="22"/>
              </w:rPr>
            </w:pPr>
          </w:p>
        </w:tc>
        <w:tc>
          <w:tcPr>
            <w:tcW w:w="1417" w:type="dxa"/>
          </w:tcPr>
          <w:p>
            <w:pPr>
              <w:tabs>
                <w:tab w:val="left" w:pos="2552"/>
              </w:tabs>
              <w:jc w:val="both"/>
              <w:rPr>
                <w:rFonts w:ascii="Times New Roman" w:hAnsi="Times New Roman"/>
                <w:sz w:val="22"/>
                <w:szCs w:val="22"/>
              </w:rPr>
            </w:pPr>
          </w:p>
        </w:tc>
        <w:tc>
          <w:tcPr>
            <w:tcW w:w="1559" w:type="dxa"/>
          </w:tcPr>
          <w:p>
            <w:pPr>
              <w:tabs>
                <w:tab w:val="left" w:pos="2552"/>
              </w:tabs>
              <w:jc w:val="both"/>
              <w:rPr>
                <w:rFonts w:ascii="Times New Roman" w:hAnsi="Times New Roman"/>
                <w:sz w:val="22"/>
                <w:szCs w:val="22"/>
              </w:rPr>
            </w:pPr>
          </w:p>
        </w:tc>
        <w:tc>
          <w:tcPr>
            <w:tcW w:w="1418" w:type="dxa"/>
          </w:tcPr>
          <w:p>
            <w:pPr>
              <w:tabs>
                <w:tab w:val="left" w:pos="2552"/>
              </w:tabs>
              <w:jc w:val="both"/>
              <w:rPr>
                <w:rFonts w:ascii="Times New Roman" w:hAnsi="Times New Roman"/>
                <w:sz w:val="22"/>
                <w:szCs w:val="22"/>
              </w:rPr>
            </w:pPr>
          </w:p>
        </w:tc>
        <w:tc>
          <w:tcPr>
            <w:tcW w:w="1418" w:type="dxa"/>
          </w:tcPr>
          <w:p>
            <w:pPr>
              <w:tabs>
                <w:tab w:val="left" w:pos="2552"/>
              </w:tabs>
              <w:jc w:val="both"/>
              <w:rPr>
                <w:rFonts w:ascii="Times New Roman" w:hAnsi="Times New Roman"/>
                <w:sz w:val="22"/>
                <w:szCs w:val="22"/>
              </w:rPr>
            </w:pPr>
          </w:p>
        </w:tc>
        <w:tc>
          <w:tcPr>
            <w:tcW w:w="1417" w:type="dxa"/>
          </w:tcPr>
          <w:p>
            <w:pPr>
              <w:tabs>
                <w:tab w:val="left" w:pos="2552"/>
              </w:tabs>
              <w:jc w:val="both"/>
              <w:rPr>
                <w:rFonts w:ascii="Times New Roman" w:hAnsi="Times New Roman"/>
                <w:sz w:val="22"/>
                <w:szCs w:val="22"/>
              </w:rPr>
            </w:pPr>
            <w:r>
              <w:rPr>
                <w:rFonts w:ascii="Times New Roman" w:hAnsi="Times New Roman"/>
                <w:sz w:val="22"/>
                <w:szCs w:val="22"/>
              </w:rPr>
              <w:t>232338,00</w:t>
            </w:r>
          </w:p>
        </w:tc>
      </w:tr>
    </w:tbl>
    <w:p>
      <w:pPr>
        <w:pStyle w:val="afe"/>
        <w:tabs>
          <w:tab w:val="left" w:pos="709"/>
        </w:tabs>
        <w:ind w:left="0"/>
        <w:jc w:val="both"/>
        <w:rPr>
          <w:rFonts w:ascii="Times New Roman" w:hAnsi="Times New Roman"/>
        </w:rPr>
      </w:pPr>
    </w:p>
    <w:p>
      <w:pPr>
        <w:tabs>
          <w:tab w:val="left" w:pos="2552"/>
        </w:tabs>
        <w:ind w:firstLine="567"/>
        <w:jc w:val="both"/>
        <w:rPr>
          <w:rFonts w:ascii="Times New Roman" w:hAnsi="Times New Roman"/>
        </w:rPr>
      </w:pPr>
    </w:p>
    <w:p>
      <w:pPr>
        <w:tabs>
          <w:tab w:val="left" w:pos="2552"/>
        </w:tabs>
        <w:ind w:firstLine="567"/>
        <w:jc w:val="both"/>
        <w:rPr>
          <w:rFonts w:ascii="Times New Roman" w:hAnsi="Times New Roman"/>
        </w:rPr>
      </w:pPr>
      <w:r>
        <w:rPr>
          <w:rFonts w:ascii="Times New Roman" w:hAnsi="Times New Roman"/>
        </w:rPr>
        <w:t>В ходе проведения анализа рынка заказчиком выявлены поставщики, имеющие возможность поставки запрашиваемого товара.</w:t>
      </w:r>
    </w:p>
    <w:p>
      <w:pPr>
        <w:tabs>
          <w:tab w:val="left" w:pos="2552"/>
        </w:tabs>
        <w:ind w:firstLine="567"/>
        <w:jc w:val="both"/>
        <w:rPr>
          <w:rFonts w:ascii="Times New Roman" w:hAnsi="Times New Roman"/>
        </w:rPr>
      </w:pPr>
      <w:r>
        <w:rPr>
          <w:rFonts w:ascii="Times New Roman" w:hAnsi="Times New Roman"/>
        </w:rPr>
        <w:t>В целях определения НМЦК методом сопоставления рыночных цен заказчиком использованы три цены товара, предложенные поставщиками.</w:t>
      </w:r>
    </w:p>
    <w:p>
      <w:pPr>
        <w:tabs>
          <w:tab w:val="left" w:pos="2552"/>
        </w:tabs>
        <w:ind w:firstLine="567"/>
        <w:jc w:val="both"/>
        <w:rPr>
          <w:rFonts w:ascii="Times New Roman" w:hAnsi="Times New Roman"/>
        </w:rPr>
      </w:pPr>
      <w:r>
        <w:rPr>
          <w:rFonts w:ascii="Times New Roman" w:hAnsi="Times New Roman"/>
        </w:rPr>
        <w:t>НМЦК методом сопоставления рыночных цен определена по следующей формуле:</w:t>
      </w:r>
    </w:p>
    <w:p>
      <w:pPr>
        <w:tabs>
          <w:tab w:val="left" w:pos="2552"/>
        </w:tabs>
        <w:ind w:firstLine="567"/>
        <w:jc w:val="both"/>
        <w:rPr>
          <w:rFonts w:ascii="Times New Roman" w:hAnsi="Times New Roman"/>
        </w:rPr>
      </w:pPr>
      <m:oMathPara>
        <m:oMath>
          <m:sSup>
            <m:sSupPr>
              <m:ctrlPr>
                <w:rPr>
                  <w:rFonts w:ascii="Cambria Math" w:hAnsi="Cambria Math"/>
                  <w:b/>
                  <w:i/>
                </w:rPr>
              </m:ctrlPr>
            </m:sSupPr>
            <m:e>
              <m:r>
                <m:rPr>
                  <m:sty m:val="bi"/>
                </m:rPr>
                <w:rPr>
                  <w:rFonts w:ascii="Cambria Math" w:hAnsi="Cambria Math"/>
                </w:rPr>
                <m:t>НМЦК</m:t>
              </m:r>
            </m:e>
            <m:sup>
              <m:r>
                <m:rPr>
                  <m:sty m:val="bi"/>
                </m:rPr>
                <w:rPr>
                  <w:rFonts w:ascii="Cambria Math" w:hAnsi="Cambria Math"/>
                </w:rPr>
                <m:t>рын</m:t>
              </m:r>
            </m:sup>
          </m:sSup>
          <m:r>
            <m:rPr>
              <m:sty m:val="bi"/>
            </m:rPr>
            <w:rPr>
              <w:rFonts w:ascii="Cambria Math" w:hAnsi="Cambria Math"/>
            </w:rPr>
            <m:t>=</m:t>
          </m:r>
          <m:f>
            <m:fPr>
              <m:ctrlPr>
                <w:rPr>
                  <w:rFonts w:ascii="Cambria Math" w:hAnsi="Cambria Math"/>
                  <w:b/>
                  <w:i/>
                </w:rPr>
              </m:ctrlPr>
            </m:fPr>
            <m:num>
              <m:r>
                <m:rPr>
                  <m:sty m:val="bi"/>
                </m:rPr>
                <w:rPr>
                  <w:rFonts w:ascii="Cambria Math" w:hAnsi="Cambria Math"/>
                  <w:lang w:val="en-US"/>
                </w:rPr>
                <m:t>v</m:t>
              </m:r>
            </m:num>
            <m:den>
              <m:r>
                <m:rPr>
                  <m:sty m:val="bi"/>
                </m:rPr>
                <w:rPr>
                  <w:rFonts w:ascii="Cambria Math" w:hAnsi="Cambria Math"/>
                </w:rPr>
                <m:t>n</m:t>
              </m:r>
            </m:den>
          </m:f>
          <m:r>
            <m:rPr>
              <m:sty m:val="bi"/>
            </m:rPr>
            <w:rPr>
              <w:rFonts w:ascii="Cambria Math" w:hAnsi="Cambria Math"/>
            </w:rPr>
            <m:t>*</m:t>
          </m:r>
          <m:nary>
            <m:naryPr>
              <m:chr m:val="∑"/>
              <m:limLoc m:val="subSup"/>
              <m:ctrlPr>
                <w:rPr>
                  <w:rFonts w:ascii="Cambria Math" w:hAnsi="Cambria Math"/>
                  <w:b/>
                  <w:i/>
                </w:rPr>
              </m:ctrlPr>
            </m:naryPr>
            <m:sub>
              <m:r>
                <m:rPr>
                  <m:sty m:val="bi"/>
                </m:rPr>
                <w:rPr>
                  <w:rFonts w:ascii="Cambria Math" w:hAnsi="Cambria Math"/>
                </w:rPr>
                <m:t>i=1</m:t>
              </m:r>
            </m:sub>
            <m:sup>
              <m:r>
                <m:rPr>
                  <m:sty m:val="bi"/>
                </m:rPr>
                <w:rPr>
                  <w:rFonts w:ascii="Cambria Math" w:hAnsi="Cambria Math"/>
                  <w:lang w:val="en-US"/>
                </w:rPr>
                <m:t>n</m:t>
              </m:r>
            </m:sup>
            <m:e>
              <m:r>
                <m:rPr>
                  <m:sty m:val="bi"/>
                </m:rPr>
                <w:rPr>
                  <w:rFonts w:ascii="Cambria Math" w:hAnsi="Cambria Math"/>
                </w:rPr>
                <m:t>ц</m:t>
              </m:r>
              <m:r>
                <m:rPr>
                  <m:sty m:val="bi"/>
                </m:rPr>
                <w:rPr>
                  <w:rFonts w:ascii="Cambria Math" w:hAnsi="Cambria Math"/>
                  <w:lang w:val="en-US"/>
                </w:rPr>
                <m:t>i</m:t>
              </m:r>
            </m:e>
          </m:nary>
        </m:oMath>
      </m:oMathPara>
    </w:p>
    <w:p>
      <w:pPr>
        <w:autoSpaceDE w:val="0"/>
        <w:autoSpaceDN w:val="0"/>
        <w:adjustRightInd w:val="0"/>
        <w:ind w:firstLine="540"/>
        <w:jc w:val="both"/>
        <w:rPr>
          <w:rFonts w:ascii="Times New Roman" w:hAnsi="Times New Roman"/>
          <w:color w:val="000000"/>
        </w:rPr>
      </w:pPr>
      <w:r>
        <w:rPr>
          <w:rFonts w:ascii="Times New Roman" w:hAnsi="Times New Roman"/>
          <w:color w:val="000000"/>
        </w:rPr>
        <w:t>где:</w:t>
      </w:r>
    </w:p>
    <w:p>
      <w:pPr>
        <w:autoSpaceDE w:val="0"/>
        <w:autoSpaceDN w:val="0"/>
        <w:adjustRightInd w:val="0"/>
        <w:ind w:firstLine="540"/>
        <w:jc w:val="both"/>
        <w:rPr>
          <w:rFonts w:ascii="Times New Roman" w:hAnsi="Times New Roman"/>
          <w:color w:val="000000"/>
        </w:rPr>
      </w:pPr>
      <w:r>
        <w:rPr>
          <w:rFonts w:ascii="Times New Roman" w:hAnsi="Times New Roman"/>
          <w:noProof/>
          <w:color w:val="000000"/>
          <w:lang w:eastAsia="ru-RU"/>
        </w:rPr>
        <w:drawing>
          <wp:inline distT="0" distB="0" distL="0" distR="0">
            <wp:extent cx="675640" cy="230505"/>
            <wp:effectExtent l="1905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1" cstate="print"/>
                    <a:srcRect/>
                    <a:stretch>
                      <a:fillRect/>
                    </a:stretch>
                  </pic:blipFill>
                  <pic:spPr bwMode="auto">
                    <a:xfrm>
                      <a:off x="0" y="0"/>
                      <a:ext cx="675640" cy="230505"/>
                    </a:xfrm>
                    <a:prstGeom prst="rect">
                      <a:avLst/>
                    </a:prstGeom>
                    <a:noFill/>
                    <a:ln w="9525">
                      <a:noFill/>
                      <a:miter lim="800000"/>
                      <a:headEnd/>
                      <a:tailEnd/>
                    </a:ln>
                  </pic:spPr>
                </pic:pic>
              </a:graphicData>
            </a:graphic>
          </wp:inline>
        </w:drawing>
      </w:r>
      <w:r>
        <w:rPr>
          <w:rFonts w:ascii="Times New Roman" w:hAnsi="Times New Roman"/>
          <w:color w:val="000000"/>
        </w:rPr>
        <w:t>- НМЦК, определяемая методом сопоставимых рыночных цен (анализа рынка);</w:t>
      </w:r>
    </w:p>
    <w:p>
      <w:pPr>
        <w:autoSpaceDE w:val="0"/>
        <w:autoSpaceDN w:val="0"/>
        <w:adjustRightInd w:val="0"/>
        <w:ind w:firstLine="540"/>
        <w:jc w:val="both"/>
        <w:rPr>
          <w:rFonts w:ascii="Times New Roman" w:hAnsi="Times New Roman"/>
          <w:color w:val="000000"/>
        </w:rPr>
      </w:pPr>
      <w:r>
        <w:rPr>
          <w:rFonts w:ascii="Times New Roman" w:hAnsi="Times New Roman"/>
          <w:color w:val="000000"/>
        </w:rPr>
        <w:t>v - количество (объем) закупаемого товара (работы, услуги);</w:t>
      </w:r>
    </w:p>
    <w:p>
      <w:pPr>
        <w:autoSpaceDE w:val="0"/>
        <w:autoSpaceDN w:val="0"/>
        <w:adjustRightInd w:val="0"/>
        <w:ind w:firstLine="540"/>
        <w:contextualSpacing/>
        <w:jc w:val="both"/>
        <w:rPr>
          <w:rFonts w:ascii="Times New Roman" w:hAnsi="Times New Roman"/>
          <w:color w:val="000000"/>
        </w:rPr>
      </w:pPr>
      <w:r>
        <w:rPr>
          <w:rFonts w:ascii="Times New Roman" w:hAnsi="Times New Roman"/>
          <w:color w:val="000000"/>
        </w:rPr>
        <w:t>n - количество значений, используемых в расчете;</w:t>
      </w:r>
    </w:p>
    <w:p>
      <w:pPr>
        <w:autoSpaceDE w:val="0"/>
        <w:autoSpaceDN w:val="0"/>
        <w:adjustRightInd w:val="0"/>
        <w:ind w:firstLine="540"/>
        <w:contextualSpacing/>
        <w:jc w:val="both"/>
        <w:rPr>
          <w:rFonts w:ascii="Times New Roman" w:hAnsi="Times New Roman"/>
          <w:color w:val="000000"/>
        </w:rPr>
      </w:pPr>
      <w:r>
        <w:rPr>
          <w:rFonts w:ascii="Times New Roman" w:hAnsi="Times New Roman"/>
          <w:color w:val="000000"/>
        </w:rPr>
        <w:t>i - номер источника ценовой информации;</w:t>
      </w:r>
    </w:p>
    <w:p>
      <w:pPr>
        <w:autoSpaceDE w:val="0"/>
        <w:autoSpaceDN w:val="0"/>
        <w:adjustRightInd w:val="0"/>
        <w:ind w:firstLine="540"/>
        <w:contextualSpacing/>
        <w:jc w:val="both"/>
        <w:rPr>
          <w:rFonts w:ascii="Times New Roman" w:hAnsi="Times New Roman"/>
          <w:color w:val="000000"/>
        </w:rPr>
      </w:pPr>
      <w:r>
        <w:rPr>
          <w:rFonts w:ascii="Times New Roman" w:hAnsi="Times New Roman"/>
        </w:rPr>
        <w:t>Коэффициент вариации менее тридцати трех процентов</w:t>
      </w:r>
    </w:p>
    <w:p>
      <w:pPr>
        <w:autoSpaceDE w:val="0"/>
        <w:autoSpaceDN w:val="0"/>
        <w:adjustRightInd w:val="0"/>
        <w:ind w:firstLine="540"/>
        <w:contextualSpacing/>
        <w:jc w:val="both"/>
        <w:rPr>
          <w:rFonts w:ascii="Times New Roman" w:hAnsi="Times New Roman"/>
        </w:rPr>
      </w:pPr>
      <w:r>
        <w:rPr>
          <w:rFonts w:ascii="Times New Roman" w:hAnsi="Times New Roman"/>
          <w:noProof/>
          <w:color w:val="000000"/>
          <w:lang w:eastAsia="ru-RU"/>
        </w:rPr>
        <w:drawing>
          <wp:inline distT="0" distB="0" distL="0" distR="0">
            <wp:extent cx="156210" cy="230505"/>
            <wp:effectExtent l="1905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2" cstate="print"/>
                    <a:srcRect/>
                    <a:stretch>
                      <a:fillRect/>
                    </a:stretch>
                  </pic:blipFill>
                  <pic:spPr bwMode="auto">
                    <a:xfrm>
                      <a:off x="0" y="0"/>
                      <a:ext cx="156210" cy="230505"/>
                    </a:xfrm>
                    <a:prstGeom prst="rect">
                      <a:avLst/>
                    </a:prstGeom>
                    <a:noFill/>
                    <a:ln w="9525">
                      <a:noFill/>
                      <a:miter lim="800000"/>
                      <a:headEnd/>
                      <a:tailEnd/>
                    </a:ln>
                  </pic:spPr>
                </pic:pic>
              </a:graphicData>
            </a:graphic>
          </wp:inline>
        </w:drawing>
      </w:r>
      <w:r>
        <w:rPr>
          <w:rFonts w:ascii="Times New Roman" w:hAnsi="Times New Roman"/>
          <w:color w:val="000000"/>
        </w:rPr>
        <w:t xml:space="preserve">- - цена единицы товара, работы, услуги, представленная в источнике с номером i, скорректированная с учетом коэффициентов (индексов), применяемых для пересчета цен товаров, работ, услуг с учетом различий в характеристиках товаров, коммерческих и (или) финансовых </w:t>
      </w:r>
      <w:r>
        <w:rPr>
          <w:rFonts w:ascii="Times New Roman" w:hAnsi="Times New Roman"/>
          <w:color w:val="000000"/>
        </w:rPr>
        <w:lastRenderedPageBreak/>
        <w:t xml:space="preserve">условий поставок товаров, выполнения работ, </w:t>
      </w:r>
      <w:r>
        <w:rPr>
          <w:rFonts w:ascii="Times New Roman" w:hAnsi="Times New Roman"/>
        </w:rPr>
        <w:t>оказания услуг.</w:t>
      </w:r>
    </w:p>
    <w:p>
      <w:pPr>
        <w:autoSpaceDE w:val="0"/>
        <w:autoSpaceDN w:val="0"/>
        <w:adjustRightInd w:val="0"/>
        <w:contextualSpacing/>
        <w:jc w:val="both"/>
        <w:rPr>
          <w:rFonts w:ascii="Times New Roman" w:hAnsi="Times New Roman"/>
          <w:color w:val="000000"/>
        </w:rPr>
      </w:pPr>
      <w:r>
        <w:rPr>
          <w:rFonts w:ascii="Times New Roman" w:hAnsi="Times New Roman"/>
        </w:rPr>
        <w:t>Коэффициент вариации менее тридцати трех процентов</w:t>
      </w:r>
    </w:p>
    <w:p>
      <w:pPr>
        <w:autoSpaceDE w:val="0"/>
        <w:snapToGrid w:val="0"/>
        <w:jc w:val="both"/>
        <w:rPr>
          <w:rFonts w:ascii="Times New Roman" w:hAnsi="Times New Roman"/>
        </w:rPr>
      </w:pPr>
      <w:r>
        <w:rPr>
          <w:rFonts w:ascii="Times New Roman" w:hAnsi="Times New Roman"/>
        </w:rPr>
        <w:t>Начальная (максимальная) цена Договора: 232 338(Двести тридцать две тысячи триста тридцать восемь) рублей 00 копеек, в том числе НДС.</w:t>
      </w:r>
    </w:p>
    <w:p>
      <w:pPr>
        <w:autoSpaceDE w:val="0"/>
        <w:snapToGrid w:val="0"/>
        <w:jc w:val="both"/>
        <w:rPr>
          <w:rFonts w:ascii="Times New Roman" w:eastAsia="Times New Roman" w:hAnsi="Times New Roman"/>
          <w:b/>
          <w:lang w:eastAsia="zh-CN"/>
        </w:rPr>
      </w:pPr>
    </w:p>
    <w:p>
      <w:pPr>
        <w:jc w:val="center"/>
        <w:rPr>
          <w:rFonts w:ascii="Times New Roman" w:eastAsia="Times New Roman" w:hAnsi="Times New Roman"/>
          <w:b/>
          <w:lang w:eastAsia="zh-CN"/>
        </w:rPr>
      </w:pPr>
    </w:p>
    <w:p>
      <w:pPr>
        <w:jc w:val="center"/>
        <w:rPr>
          <w:rFonts w:ascii="Times New Roman" w:eastAsia="Times New Roman" w:hAnsi="Times New Roman"/>
          <w:b/>
          <w:lang w:eastAsia="zh-CN"/>
        </w:rPr>
      </w:pPr>
    </w:p>
    <w:p>
      <w:pPr>
        <w:jc w:val="center"/>
        <w:rPr>
          <w:rFonts w:ascii="Times New Roman" w:eastAsia="Times New Roman" w:hAnsi="Times New Roman"/>
          <w:b/>
          <w:lang w:eastAsia="zh-CN"/>
        </w:rPr>
      </w:pPr>
    </w:p>
    <w:p>
      <w:pPr>
        <w:jc w:val="center"/>
        <w:rPr>
          <w:rFonts w:ascii="Times New Roman" w:eastAsia="Times New Roman" w:hAnsi="Times New Roman"/>
          <w:b/>
          <w:lang w:eastAsia="zh-CN"/>
        </w:rPr>
      </w:pPr>
    </w:p>
    <w:p>
      <w:pPr>
        <w:jc w:val="center"/>
        <w:rPr>
          <w:rFonts w:ascii="Times New Roman" w:eastAsia="Times New Roman" w:hAnsi="Times New Roman"/>
          <w:b/>
          <w:lang w:eastAsia="zh-CN"/>
        </w:rPr>
      </w:pPr>
    </w:p>
    <w:p>
      <w:pPr>
        <w:pStyle w:val="ConsPlusNonformat"/>
        <w:jc w:val="center"/>
        <w:rPr>
          <w:rFonts w:ascii="Times New Roman" w:hAnsi="Times New Roman" w:cs="Times New Roman"/>
          <w:b/>
          <w:sz w:val="24"/>
          <w:szCs w:val="24"/>
        </w:rPr>
      </w:pPr>
      <w:r>
        <w:rPr>
          <w:rFonts w:ascii="Times New Roman" w:hAnsi="Times New Roman" w:cs="Times New Roman"/>
          <w:b/>
          <w:sz w:val="24"/>
          <w:szCs w:val="24"/>
          <w:lang w:eastAsia="zh-CN"/>
        </w:rPr>
        <w:t xml:space="preserve">РАЗДЕЛ </w:t>
      </w:r>
      <w:r>
        <w:rPr>
          <w:rFonts w:ascii="Times New Roman" w:hAnsi="Times New Roman" w:cs="Times New Roman"/>
          <w:b/>
          <w:sz w:val="24"/>
          <w:szCs w:val="24"/>
          <w:lang w:val="en-US" w:eastAsia="zh-CN"/>
        </w:rPr>
        <w:t>V</w:t>
      </w:r>
      <w:r>
        <w:rPr>
          <w:rFonts w:ascii="Times New Roman" w:hAnsi="Times New Roman"/>
          <w:b/>
          <w:lang w:val="en-US" w:eastAsia="zh-CN"/>
        </w:rPr>
        <w:t>II</w:t>
      </w:r>
      <w:r>
        <w:rPr>
          <w:rFonts w:ascii="Times New Roman" w:hAnsi="Times New Roman" w:cs="Times New Roman"/>
          <w:b/>
          <w:sz w:val="24"/>
          <w:szCs w:val="24"/>
          <w:lang w:eastAsia="zh-CN"/>
        </w:rPr>
        <w:t xml:space="preserve">. </w:t>
      </w:r>
      <w:r>
        <w:rPr>
          <w:rFonts w:ascii="Times New Roman" w:hAnsi="Times New Roman" w:cs="Times New Roman"/>
          <w:b/>
          <w:sz w:val="24"/>
          <w:szCs w:val="24"/>
        </w:rPr>
        <w:t>ФОРМА декларации о соответствии участника закупки критериям отнесения к субъектам малого и среднего предпринимательства</w:t>
      </w:r>
    </w:p>
    <w:p>
      <w:pPr>
        <w:pStyle w:val="ConsPlusNonformat"/>
        <w:jc w:val="center"/>
        <w:rPr>
          <w:rFonts w:ascii="Times New Roman" w:hAnsi="Times New Roman" w:cs="Times New Roman"/>
          <w:b/>
          <w:sz w:val="24"/>
          <w:szCs w:val="24"/>
        </w:rPr>
      </w:pPr>
    </w:p>
    <w:p>
      <w:pPr>
        <w:pStyle w:val="ConsPlusNonformat"/>
        <w:jc w:val="center"/>
        <w:rPr>
          <w:rFonts w:ascii="Times New Roman" w:hAnsi="Times New Roman" w:cs="Times New Roman"/>
          <w:b/>
          <w:sz w:val="24"/>
          <w:szCs w:val="24"/>
        </w:rPr>
      </w:pPr>
      <w:r>
        <w:rPr>
          <w:rFonts w:ascii="Times New Roman" w:hAnsi="Times New Roman" w:cs="Times New Roman"/>
          <w:b/>
          <w:sz w:val="24"/>
          <w:szCs w:val="24"/>
        </w:rPr>
        <w:t>ФОРМА</w:t>
      </w:r>
    </w:p>
    <w:p>
      <w:pPr>
        <w:pStyle w:val="ConsPlusNonformat"/>
        <w:jc w:val="center"/>
        <w:rPr>
          <w:rFonts w:ascii="Times New Roman" w:hAnsi="Times New Roman" w:cs="Times New Roman"/>
          <w:b/>
          <w:sz w:val="24"/>
          <w:szCs w:val="24"/>
        </w:rPr>
      </w:pPr>
      <w:r>
        <w:rPr>
          <w:rFonts w:ascii="Times New Roman" w:hAnsi="Times New Roman" w:cs="Times New Roman"/>
          <w:b/>
          <w:sz w:val="24"/>
          <w:szCs w:val="24"/>
        </w:rPr>
        <w:t xml:space="preserve"> декларации о соответствии участника закупки критериям отнесения к субъектам малого и среднего предпринимательства</w:t>
      </w:r>
    </w:p>
    <w:p>
      <w:pPr>
        <w:autoSpaceDE w:val="0"/>
        <w:snapToGrid w:val="0"/>
        <w:jc w:val="center"/>
        <w:rPr>
          <w:rFonts w:ascii="Times New Roman" w:hAnsi="Times New Roman"/>
        </w:rPr>
      </w:pPr>
      <w:r>
        <w:rPr>
          <w:rFonts w:ascii="Times New Roman" w:hAnsi="Times New Roman"/>
          <w:b/>
        </w:rPr>
        <w:t>(</w:t>
      </w:r>
      <w:r>
        <w:rPr>
          <w:rFonts w:ascii="Times New Roman" w:hAnsi="Times New Roman"/>
        </w:rPr>
        <w:t>в</w:t>
      </w:r>
      <w:r>
        <w:rPr>
          <w:rFonts w:ascii="Times New Roman" w:hAnsi="Times New Roman"/>
          <w:bCs/>
        </w:rPr>
        <w:t xml:space="preserve"> соответствии с постановлением Правительства </w:t>
      </w:r>
      <w:r>
        <w:rPr>
          <w:rFonts w:ascii="Times New Roman" w:hAnsi="Times New Roman"/>
        </w:rPr>
        <w:t>Российской Федерации от 11 декабря 2014 г. № 1352 «Об особенностях участия субъектов малого и среднего предпринимательства в закупках товаров, работ, услуг отдельными видами юридических лиц»)</w:t>
      </w:r>
      <w:r>
        <w:rPr>
          <w:rFonts w:ascii="Times New Roman" w:hAnsi="Times New Roman"/>
          <w:bCs/>
        </w:rPr>
        <w:t>.</w:t>
      </w:r>
    </w:p>
    <w:p>
      <w:pPr>
        <w:pStyle w:val="ConsPlusNonformat"/>
        <w:jc w:val="center"/>
        <w:rPr>
          <w:rFonts w:ascii="Times New Roman" w:hAnsi="Times New Roman" w:cs="Times New Roman"/>
        </w:rPr>
      </w:pPr>
    </w:p>
    <w:p>
      <w:pPr>
        <w:pStyle w:val="ConsPlusNonformat"/>
        <w:jc w:val="both"/>
        <w:rPr>
          <w:rFonts w:ascii="Times New Roman" w:hAnsi="Times New Roman" w:cs="Times New Roman"/>
        </w:rPr>
      </w:pPr>
    </w:p>
    <w:p>
      <w:pPr>
        <w:pStyle w:val="ConsPlusNonformat"/>
        <w:jc w:val="both"/>
        <w:rPr>
          <w:rFonts w:ascii="Times New Roman" w:hAnsi="Times New Roman" w:cs="Times New Roman"/>
          <w:sz w:val="24"/>
          <w:szCs w:val="24"/>
        </w:rPr>
      </w:pPr>
      <w:r>
        <w:rPr>
          <w:rFonts w:ascii="Times New Roman" w:hAnsi="Times New Roman" w:cs="Times New Roman"/>
        </w:rPr>
        <w:t xml:space="preserve">    </w:t>
      </w:r>
      <w:r>
        <w:rPr>
          <w:rFonts w:ascii="Times New Roman" w:hAnsi="Times New Roman" w:cs="Times New Roman"/>
          <w:sz w:val="24"/>
          <w:szCs w:val="24"/>
        </w:rPr>
        <w:t xml:space="preserve">Подтверждаем, что ________________________________________(указывается наименование участника закупки) в  соответствии  со  </w:t>
      </w:r>
      <w:hyperlink r:id="rId23" w:history="1">
        <w:r>
          <w:rPr>
            <w:rFonts w:ascii="Times New Roman" w:hAnsi="Times New Roman" w:cs="Times New Roman"/>
            <w:sz w:val="24"/>
            <w:szCs w:val="24"/>
          </w:rPr>
          <w:t>статьей  4</w:t>
        </w:r>
      </w:hyperlink>
      <w:r>
        <w:rPr>
          <w:rFonts w:ascii="Times New Roman" w:hAnsi="Times New Roman" w:cs="Times New Roman"/>
          <w:sz w:val="24"/>
          <w:szCs w:val="24"/>
        </w:rPr>
        <w:t xml:space="preserve">  Федерального  закона  "О развитии малого и среднего   предпринимательства   в   Российской   Федерации"  удовлетворяет критериям отнесения организации к субъектам _______________________________ (указывается субъект малого или среднего предпринимательства в зависимости от критериев отнесения)предпринимательства, и сообщаем следующую информацию:</w:t>
      </w:r>
    </w:p>
    <w:p>
      <w:pPr>
        <w:pStyle w:val="ConsPlusNonformat"/>
        <w:jc w:val="both"/>
        <w:rPr>
          <w:rFonts w:ascii="Times New Roman" w:hAnsi="Times New Roman" w:cs="Times New Roman"/>
          <w:sz w:val="24"/>
          <w:szCs w:val="24"/>
        </w:rPr>
      </w:pPr>
      <w:r>
        <w:rPr>
          <w:rFonts w:ascii="Times New Roman" w:hAnsi="Times New Roman" w:cs="Times New Roman"/>
          <w:sz w:val="24"/>
          <w:szCs w:val="24"/>
        </w:rPr>
        <w:t xml:space="preserve">    1. Адрес местонахождения (юридический адрес): ________________________________________.</w:t>
      </w:r>
    </w:p>
    <w:p>
      <w:pPr>
        <w:pStyle w:val="ConsPlusNonformat"/>
        <w:jc w:val="both"/>
        <w:rPr>
          <w:rFonts w:ascii="Times New Roman" w:hAnsi="Times New Roman" w:cs="Times New Roman"/>
          <w:sz w:val="24"/>
          <w:szCs w:val="24"/>
        </w:rPr>
      </w:pPr>
      <w:r>
        <w:rPr>
          <w:rFonts w:ascii="Times New Roman" w:hAnsi="Times New Roman" w:cs="Times New Roman"/>
          <w:sz w:val="24"/>
          <w:szCs w:val="24"/>
        </w:rPr>
        <w:t xml:space="preserve">    2. ИНН/КПП: _____________________________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N, сведения о дате выдачи документа и выдавшем его органе)</w:t>
      </w:r>
    </w:p>
    <w:p>
      <w:pPr>
        <w:pStyle w:val="ConsPlusNonformat"/>
        <w:jc w:val="both"/>
        <w:rPr>
          <w:rFonts w:ascii="Times New Roman" w:hAnsi="Times New Roman" w:cs="Times New Roman"/>
          <w:sz w:val="24"/>
          <w:szCs w:val="24"/>
        </w:rPr>
      </w:pPr>
      <w:r>
        <w:rPr>
          <w:rFonts w:ascii="Times New Roman" w:hAnsi="Times New Roman" w:cs="Times New Roman"/>
          <w:sz w:val="24"/>
          <w:szCs w:val="24"/>
        </w:rPr>
        <w:t xml:space="preserve">    3. ОГРН: _____________________________________________________________.</w:t>
      </w:r>
    </w:p>
    <w:p>
      <w:pPr>
        <w:pStyle w:val="ConsPlusNonformat"/>
        <w:jc w:val="both"/>
        <w:rPr>
          <w:rFonts w:ascii="Times New Roman" w:hAnsi="Times New Roman" w:cs="Times New Roman"/>
          <w:sz w:val="24"/>
          <w:szCs w:val="24"/>
        </w:rPr>
      </w:pPr>
      <w:r>
        <w:rPr>
          <w:rFonts w:ascii="Times New Roman" w:hAnsi="Times New Roman" w:cs="Times New Roman"/>
          <w:sz w:val="24"/>
          <w:szCs w:val="24"/>
        </w:rPr>
        <w:t xml:space="preserve">    4. Исключен.</w:t>
      </w:r>
    </w:p>
    <w:p>
      <w:pPr>
        <w:pStyle w:val="ConsPlusNonformat"/>
        <w:jc w:val="both"/>
        <w:rPr>
          <w:rFonts w:ascii="Times New Roman" w:hAnsi="Times New Roman" w:cs="Times New Roman"/>
          <w:sz w:val="24"/>
          <w:szCs w:val="24"/>
        </w:rPr>
      </w:pPr>
      <w:r>
        <w:rPr>
          <w:rFonts w:ascii="Times New Roman" w:hAnsi="Times New Roman" w:cs="Times New Roman"/>
          <w:sz w:val="24"/>
          <w:szCs w:val="24"/>
        </w:rPr>
        <w:t xml:space="preserve">    5. Сведения о соответствии критериям отнесения к субъектам малого и среднего предпринимательства, а также сведения о производимых товарах, работах, услугах и видах деятельности: </w:t>
      </w:r>
      <w:hyperlink w:anchor="P378" w:history="1">
        <w:r>
          <w:rPr>
            <w:rFonts w:ascii="Times New Roman" w:hAnsi="Times New Roman" w:cs="Times New Roman"/>
            <w:sz w:val="16"/>
            <w:szCs w:val="16"/>
          </w:rPr>
          <w:t>&lt;1&gt;</w:t>
        </w:r>
      </w:hyperlink>
      <w:r>
        <w:rPr>
          <w:rFonts w:ascii="Times New Roman" w:hAnsi="Times New Roman" w:cs="Times New Roman"/>
          <w:sz w:val="24"/>
          <w:szCs w:val="24"/>
        </w:rPr>
        <w:t>:</w:t>
      </w:r>
    </w:p>
    <w:p>
      <w:pPr>
        <w:pStyle w:val="ConsPlusNonformat"/>
        <w:jc w:val="both"/>
        <w:rPr>
          <w:rFonts w:ascii="Times New Roman" w:hAnsi="Times New Roman" w:cs="Times New Roman"/>
          <w:sz w:val="24"/>
          <w:szCs w:val="24"/>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62"/>
        <w:gridCol w:w="4139"/>
        <w:gridCol w:w="1709"/>
        <w:gridCol w:w="1707"/>
        <w:gridCol w:w="1984"/>
      </w:tblGrid>
      <w:tr>
        <w:trPr>
          <w:trHeight w:val="650"/>
        </w:trPr>
        <w:tc>
          <w:tcPr>
            <w:tcW w:w="662" w:type="dxa"/>
          </w:tcPr>
          <w:p>
            <w:pPr>
              <w:pStyle w:val="ConsPlusNormal"/>
              <w:jc w:val="center"/>
              <w:rPr>
                <w:rFonts w:ascii="Times New Roman" w:hAnsi="Times New Roman" w:cs="Times New Roman"/>
                <w:sz w:val="24"/>
                <w:szCs w:val="24"/>
              </w:rPr>
            </w:pPr>
            <w:r>
              <w:rPr>
                <w:rFonts w:ascii="Times New Roman" w:hAnsi="Times New Roman" w:cs="Times New Roman"/>
                <w:sz w:val="24"/>
                <w:szCs w:val="24"/>
              </w:rPr>
              <w:t>N п/п</w:t>
            </w:r>
          </w:p>
        </w:tc>
        <w:tc>
          <w:tcPr>
            <w:tcW w:w="4139" w:type="dxa"/>
          </w:tcPr>
          <w:p>
            <w:pPr>
              <w:pStyle w:val="ConsPlusNormal"/>
              <w:jc w:val="center"/>
              <w:rPr>
                <w:rFonts w:ascii="Times New Roman" w:hAnsi="Times New Roman" w:cs="Times New Roman"/>
                <w:sz w:val="24"/>
                <w:szCs w:val="24"/>
              </w:rPr>
            </w:pPr>
            <w:r>
              <w:rPr>
                <w:rFonts w:ascii="Times New Roman" w:hAnsi="Times New Roman" w:cs="Times New Roman"/>
                <w:sz w:val="24"/>
                <w:szCs w:val="24"/>
              </w:rPr>
              <w:t>Наименование сведений</w:t>
            </w:r>
          </w:p>
        </w:tc>
        <w:tc>
          <w:tcPr>
            <w:tcW w:w="1709" w:type="dxa"/>
          </w:tcPr>
          <w:p>
            <w:pPr>
              <w:pStyle w:val="ConsPlusNormal"/>
              <w:ind w:firstLine="0"/>
              <w:rPr>
                <w:rFonts w:ascii="Times New Roman" w:hAnsi="Times New Roman" w:cs="Times New Roman"/>
                <w:sz w:val="24"/>
                <w:szCs w:val="24"/>
              </w:rPr>
            </w:pPr>
            <w:r>
              <w:rPr>
                <w:rFonts w:ascii="Times New Roman" w:hAnsi="Times New Roman" w:cs="Times New Roman"/>
                <w:sz w:val="24"/>
                <w:szCs w:val="24"/>
              </w:rPr>
              <w:t>Малые предприятия</w:t>
            </w:r>
          </w:p>
        </w:tc>
        <w:tc>
          <w:tcPr>
            <w:tcW w:w="1707" w:type="dxa"/>
          </w:tcPr>
          <w:p>
            <w:pPr>
              <w:pStyle w:val="ConsPlusNormal"/>
              <w:ind w:firstLine="0"/>
              <w:rPr>
                <w:rFonts w:ascii="Times New Roman" w:hAnsi="Times New Roman" w:cs="Times New Roman"/>
                <w:sz w:val="24"/>
                <w:szCs w:val="24"/>
              </w:rPr>
            </w:pPr>
            <w:r>
              <w:rPr>
                <w:rFonts w:ascii="Times New Roman" w:hAnsi="Times New Roman" w:cs="Times New Roman"/>
                <w:sz w:val="24"/>
                <w:szCs w:val="24"/>
              </w:rPr>
              <w:t>Средние предприятия</w:t>
            </w:r>
          </w:p>
        </w:tc>
        <w:tc>
          <w:tcPr>
            <w:tcW w:w="1984" w:type="dxa"/>
          </w:tcPr>
          <w:p>
            <w:pPr>
              <w:pStyle w:val="ConsPlusNormal"/>
              <w:ind w:firstLine="0"/>
              <w:rPr>
                <w:rFonts w:ascii="Times New Roman" w:hAnsi="Times New Roman" w:cs="Times New Roman"/>
                <w:sz w:val="24"/>
                <w:szCs w:val="24"/>
              </w:rPr>
            </w:pPr>
            <w:r>
              <w:rPr>
                <w:rFonts w:ascii="Times New Roman" w:hAnsi="Times New Roman" w:cs="Times New Roman"/>
                <w:sz w:val="24"/>
                <w:szCs w:val="24"/>
              </w:rPr>
              <w:t>Показатель</w:t>
            </w:r>
          </w:p>
        </w:tc>
      </w:tr>
      <w:tr>
        <w:trPr>
          <w:trHeight w:val="322"/>
        </w:trPr>
        <w:tc>
          <w:tcPr>
            <w:tcW w:w="662" w:type="dxa"/>
            <w:vAlign w:val="bottom"/>
          </w:tcPr>
          <w:p>
            <w:pPr>
              <w:pStyle w:val="ConsPlusNormal"/>
              <w:jc w:val="center"/>
              <w:rPr>
                <w:rFonts w:ascii="Times New Roman" w:hAnsi="Times New Roman" w:cs="Times New Roman"/>
                <w:b/>
                <w:sz w:val="24"/>
                <w:szCs w:val="24"/>
              </w:rPr>
            </w:pPr>
            <w:r>
              <w:rPr>
                <w:rFonts w:ascii="Times New Roman" w:hAnsi="Times New Roman" w:cs="Times New Roman"/>
                <w:b/>
                <w:sz w:val="24"/>
                <w:szCs w:val="24"/>
              </w:rPr>
              <w:t xml:space="preserve">1 </w:t>
            </w:r>
            <w:hyperlink w:anchor="P379" w:history="1">
              <w:r>
                <w:rPr>
                  <w:rFonts w:ascii="Times New Roman" w:hAnsi="Times New Roman" w:cs="Times New Roman"/>
                  <w:b/>
                  <w:sz w:val="24"/>
                  <w:szCs w:val="24"/>
                </w:rPr>
                <w:t>1</w:t>
              </w:r>
            </w:hyperlink>
            <w:hyperlink w:anchor="P379" w:history="1">
              <w:r>
                <w:rPr>
                  <w:rFonts w:ascii="Times New Roman" w:hAnsi="Times New Roman" w:cs="Times New Roman"/>
                  <w:sz w:val="16"/>
                  <w:szCs w:val="16"/>
                </w:rPr>
                <w:t>&lt;2&gt;</w:t>
              </w:r>
            </w:hyperlink>
          </w:p>
        </w:tc>
        <w:tc>
          <w:tcPr>
            <w:tcW w:w="4139" w:type="dxa"/>
            <w:vAlign w:val="bottom"/>
          </w:tcPr>
          <w:p>
            <w:pPr>
              <w:pStyle w:val="ConsPlusNormal"/>
              <w:jc w:val="center"/>
              <w:rPr>
                <w:rFonts w:ascii="Times New Roman" w:hAnsi="Times New Roman" w:cs="Times New Roman"/>
                <w:b/>
                <w:sz w:val="24"/>
                <w:szCs w:val="24"/>
              </w:rPr>
            </w:pPr>
            <w:r>
              <w:rPr>
                <w:rFonts w:ascii="Times New Roman" w:hAnsi="Times New Roman" w:cs="Times New Roman"/>
                <w:b/>
                <w:sz w:val="24"/>
                <w:szCs w:val="24"/>
              </w:rPr>
              <w:t>2</w:t>
            </w:r>
          </w:p>
        </w:tc>
        <w:tc>
          <w:tcPr>
            <w:tcW w:w="1709" w:type="dxa"/>
            <w:vAlign w:val="bottom"/>
          </w:tcPr>
          <w:p>
            <w:pPr>
              <w:pStyle w:val="ConsPlusNormal"/>
              <w:jc w:val="center"/>
              <w:rPr>
                <w:rFonts w:ascii="Times New Roman" w:hAnsi="Times New Roman" w:cs="Times New Roman"/>
                <w:b/>
                <w:sz w:val="24"/>
                <w:szCs w:val="24"/>
              </w:rPr>
            </w:pPr>
            <w:r>
              <w:rPr>
                <w:rFonts w:ascii="Times New Roman" w:hAnsi="Times New Roman" w:cs="Times New Roman"/>
                <w:b/>
                <w:sz w:val="24"/>
                <w:szCs w:val="24"/>
              </w:rPr>
              <w:t>3</w:t>
            </w:r>
          </w:p>
        </w:tc>
        <w:tc>
          <w:tcPr>
            <w:tcW w:w="1707" w:type="dxa"/>
            <w:vAlign w:val="bottom"/>
          </w:tcPr>
          <w:p>
            <w:pPr>
              <w:pStyle w:val="ConsPlusNormal"/>
              <w:jc w:val="center"/>
              <w:rPr>
                <w:rFonts w:ascii="Times New Roman" w:hAnsi="Times New Roman" w:cs="Times New Roman"/>
                <w:b/>
                <w:sz w:val="24"/>
                <w:szCs w:val="24"/>
              </w:rPr>
            </w:pPr>
            <w:r>
              <w:rPr>
                <w:rFonts w:ascii="Times New Roman" w:hAnsi="Times New Roman" w:cs="Times New Roman"/>
                <w:b/>
                <w:sz w:val="24"/>
                <w:szCs w:val="24"/>
              </w:rPr>
              <w:t>4</w:t>
            </w:r>
          </w:p>
        </w:tc>
        <w:tc>
          <w:tcPr>
            <w:tcW w:w="1984" w:type="dxa"/>
            <w:vAlign w:val="bottom"/>
          </w:tcPr>
          <w:p>
            <w:pPr>
              <w:pStyle w:val="ConsPlusNormal"/>
              <w:jc w:val="center"/>
              <w:rPr>
                <w:rFonts w:ascii="Times New Roman" w:hAnsi="Times New Roman" w:cs="Times New Roman"/>
                <w:b/>
                <w:sz w:val="24"/>
                <w:szCs w:val="24"/>
              </w:rPr>
            </w:pPr>
            <w:r>
              <w:rPr>
                <w:rFonts w:ascii="Times New Roman" w:hAnsi="Times New Roman" w:cs="Times New Roman"/>
                <w:b/>
                <w:sz w:val="24"/>
                <w:szCs w:val="24"/>
              </w:rPr>
              <w:t>5</w:t>
            </w:r>
          </w:p>
        </w:tc>
      </w:tr>
      <w:tr>
        <w:tc>
          <w:tcPr>
            <w:tcW w:w="662" w:type="dxa"/>
          </w:tcPr>
          <w:p>
            <w:pPr>
              <w:pStyle w:val="ConsPlusNormal"/>
              <w:jc w:val="center"/>
              <w:rPr>
                <w:rFonts w:ascii="Times New Roman" w:hAnsi="Times New Roman" w:cs="Times New Roman"/>
                <w:sz w:val="24"/>
                <w:szCs w:val="24"/>
              </w:rPr>
            </w:pPr>
            <w:bookmarkStart w:id="16" w:name="P306"/>
            <w:bookmarkEnd w:id="16"/>
            <w:r>
              <w:rPr>
                <w:rFonts w:ascii="Times New Roman" w:hAnsi="Times New Roman" w:cs="Times New Roman"/>
                <w:sz w:val="24"/>
                <w:szCs w:val="24"/>
              </w:rPr>
              <w:t>11</w:t>
            </w:r>
          </w:p>
        </w:tc>
        <w:tc>
          <w:tcPr>
            <w:tcW w:w="4139" w:type="dxa"/>
          </w:tcPr>
          <w:p>
            <w:pPr>
              <w:pStyle w:val="ConsPlusNormal"/>
              <w:rPr>
                <w:rFonts w:ascii="Times New Roman" w:hAnsi="Times New Roman" w:cs="Times New Roman"/>
                <w:sz w:val="24"/>
                <w:szCs w:val="24"/>
              </w:rPr>
            </w:pPr>
            <w:r>
              <w:rPr>
                <w:rFonts w:ascii="Times New Roman" w:hAnsi="Times New Roman" w:cs="Times New Roman"/>
                <w:sz w:val="24"/>
                <w:szCs w:val="24"/>
              </w:rPr>
              <w:t>Суммарная доля участия Российской Федерации, субъектов Российской Федерации, муниципальных образований, общественных и религиозных организаций (объединений), благотворительных и иных фондов (за исключением суммарной доли участия, входящей в состав активов инвестиционных фондов) в уставном капитале общества с ограниченной ответственностью, процентов</w:t>
            </w:r>
          </w:p>
        </w:tc>
        <w:tc>
          <w:tcPr>
            <w:tcW w:w="3416" w:type="dxa"/>
            <w:gridSpan w:val="2"/>
          </w:tcPr>
          <w:p>
            <w:pPr>
              <w:pStyle w:val="ConsPlusNormal"/>
              <w:rPr>
                <w:rFonts w:ascii="Times New Roman" w:hAnsi="Times New Roman" w:cs="Times New Roman"/>
                <w:sz w:val="24"/>
                <w:szCs w:val="24"/>
              </w:rPr>
            </w:pPr>
            <w:r>
              <w:rPr>
                <w:rFonts w:ascii="Times New Roman" w:hAnsi="Times New Roman" w:cs="Times New Roman"/>
                <w:sz w:val="24"/>
                <w:szCs w:val="24"/>
              </w:rPr>
              <w:t>не более 25</w:t>
            </w:r>
          </w:p>
        </w:tc>
        <w:tc>
          <w:tcPr>
            <w:tcW w:w="1984" w:type="dxa"/>
          </w:tcPr>
          <w:p>
            <w:pPr>
              <w:pStyle w:val="ConsPlusNormal"/>
              <w:rPr>
                <w:rFonts w:ascii="Times New Roman" w:hAnsi="Times New Roman" w:cs="Times New Roman"/>
                <w:sz w:val="24"/>
                <w:szCs w:val="24"/>
              </w:rPr>
            </w:pPr>
            <w:r>
              <w:rPr>
                <w:rFonts w:ascii="Times New Roman" w:hAnsi="Times New Roman" w:cs="Times New Roman"/>
                <w:sz w:val="24"/>
                <w:szCs w:val="24"/>
              </w:rPr>
              <w:t>-</w:t>
            </w:r>
          </w:p>
        </w:tc>
      </w:tr>
      <w:tr>
        <w:tc>
          <w:tcPr>
            <w:tcW w:w="662" w:type="dxa"/>
          </w:tcPr>
          <w:p>
            <w:pPr>
              <w:pStyle w:val="ConsPlusNormal"/>
              <w:jc w:val="center"/>
              <w:rPr>
                <w:rFonts w:ascii="Times New Roman" w:hAnsi="Times New Roman" w:cs="Times New Roman"/>
                <w:sz w:val="24"/>
                <w:szCs w:val="24"/>
              </w:rPr>
            </w:pPr>
            <w:r>
              <w:rPr>
                <w:rFonts w:ascii="Times New Roman" w:hAnsi="Times New Roman" w:cs="Times New Roman"/>
                <w:sz w:val="24"/>
                <w:szCs w:val="24"/>
              </w:rPr>
              <w:lastRenderedPageBreak/>
              <w:t>22.</w:t>
            </w:r>
          </w:p>
        </w:tc>
        <w:tc>
          <w:tcPr>
            <w:tcW w:w="4139" w:type="dxa"/>
          </w:tcPr>
          <w:p>
            <w:pPr>
              <w:pStyle w:val="ConsPlusNormal"/>
              <w:rPr>
                <w:rFonts w:ascii="Times New Roman" w:hAnsi="Times New Roman" w:cs="Times New Roman"/>
                <w:sz w:val="24"/>
                <w:szCs w:val="24"/>
              </w:rPr>
            </w:pPr>
            <w:r>
              <w:rPr>
                <w:rFonts w:ascii="Times New Roman" w:hAnsi="Times New Roman" w:cs="Times New Roman"/>
                <w:sz w:val="24"/>
                <w:szCs w:val="24"/>
              </w:rPr>
              <w:t xml:space="preserve">Суммарная доля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 </w:t>
            </w:r>
            <w:hyperlink w:anchor="P380" w:history="1">
              <w:r>
                <w:rPr>
                  <w:rFonts w:ascii="Times New Roman" w:hAnsi="Times New Roman" w:cs="Times New Roman"/>
                  <w:sz w:val="16"/>
                  <w:szCs w:val="16"/>
                </w:rPr>
                <w:t>&lt;3&gt;</w:t>
              </w:r>
            </w:hyperlink>
            <w:r>
              <w:rPr>
                <w:rFonts w:ascii="Times New Roman" w:hAnsi="Times New Roman" w:cs="Times New Roman"/>
                <w:sz w:val="24"/>
                <w:szCs w:val="24"/>
              </w:rPr>
              <w:t>, процентов</w:t>
            </w:r>
          </w:p>
        </w:tc>
        <w:tc>
          <w:tcPr>
            <w:tcW w:w="3416" w:type="dxa"/>
            <w:gridSpan w:val="2"/>
          </w:tcPr>
          <w:p>
            <w:pPr>
              <w:pStyle w:val="ConsPlusNormal"/>
              <w:rPr>
                <w:rFonts w:ascii="Times New Roman" w:hAnsi="Times New Roman" w:cs="Times New Roman"/>
                <w:sz w:val="24"/>
                <w:szCs w:val="24"/>
              </w:rPr>
            </w:pPr>
            <w:r>
              <w:rPr>
                <w:rFonts w:ascii="Times New Roman" w:hAnsi="Times New Roman" w:cs="Times New Roman"/>
                <w:sz w:val="24"/>
                <w:szCs w:val="24"/>
              </w:rPr>
              <w:t>не более 49</w:t>
            </w:r>
          </w:p>
        </w:tc>
        <w:tc>
          <w:tcPr>
            <w:tcW w:w="1984" w:type="dxa"/>
          </w:tcPr>
          <w:p>
            <w:pPr>
              <w:pStyle w:val="ConsPlusNormal"/>
              <w:rPr>
                <w:rFonts w:ascii="Times New Roman" w:hAnsi="Times New Roman" w:cs="Times New Roman"/>
                <w:sz w:val="24"/>
                <w:szCs w:val="24"/>
              </w:rPr>
            </w:pPr>
            <w:r>
              <w:rPr>
                <w:rFonts w:ascii="Times New Roman" w:hAnsi="Times New Roman" w:cs="Times New Roman"/>
                <w:sz w:val="24"/>
                <w:szCs w:val="24"/>
              </w:rPr>
              <w:t>-</w:t>
            </w:r>
          </w:p>
        </w:tc>
      </w:tr>
      <w:tr>
        <w:tc>
          <w:tcPr>
            <w:tcW w:w="662" w:type="dxa"/>
          </w:tcPr>
          <w:p>
            <w:pPr>
              <w:pStyle w:val="ConsPlusNormal"/>
              <w:jc w:val="center"/>
              <w:rPr>
                <w:rFonts w:ascii="Times New Roman" w:hAnsi="Times New Roman" w:cs="Times New Roman"/>
                <w:sz w:val="24"/>
                <w:szCs w:val="24"/>
              </w:rPr>
            </w:pPr>
            <w:r>
              <w:rPr>
                <w:rFonts w:ascii="Times New Roman" w:hAnsi="Times New Roman" w:cs="Times New Roman"/>
                <w:sz w:val="24"/>
                <w:szCs w:val="24"/>
              </w:rPr>
              <w:t>33</w:t>
            </w:r>
          </w:p>
        </w:tc>
        <w:tc>
          <w:tcPr>
            <w:tcW w:w="4139" w:type="dxa"/>
          </w:tcPr>
          <w:p>
            <w:pPr>
              <w:pStyle w:val="ConsPlusNormal"/>
              <w:rPr>
                <w:rFonts w:ascii="Times New Roman" w:hAnsi="Times New Roman" w:cs="Times New Roman"/>
                <w:sz w:val="24"/>
                <w:szCs w:val="24"/>
              </w:rPr>
            </w:pPr>
            <w:r>
              <w:rPr>
                <w:rFonts w:ascii="Times New Roman" w:hAnsi="Times New Roman" w:cs="Times New Roman"/>
                <w:sz w:val="24"/>
                <w:szCs w:val="24"/>
              </w:rPr>
              <w:t>Акции акционерного общества, обращающиеся на организованном рынке ценных бумаг, отнесены к акциям высокотехнологичного (инновационного) сектора экономики в порядке, установленном Правительством Российской Федерации</w:t>
            </w:r>
          </w:p>
        </w:tc>
        <w:tc>
          <w:tcPr>
            <w:tcW w:w="5400" w:type="dxa"/>
            <w:gridSpan w:val="3"/>
          </w:tcPr>
          <w:p>
            <w:pPr>
              <w:pStyle w:val="ConsPlusNormal"/>
              <w:jc w:val="center"/>
              <w:rPr>
                <w:rFonts w:ascii="Times New Roman" w:hAnsi="Times New Roman" w:cs="Times New Roman"/>
                <w:sz w:val="24"/>
                <w:szCs w:val="24"/>
              </w:rPr>
            </w:pPr>
            <w:r>
              <w:rPr>
                <w:rFonts w:ascii="Times New Roman" w:hAnsi="Times New Roman" w:cs="Times New Roman"/>
                <w:sz w:val="24"/>
                <w:szCs w:val="24"/>
              </w:rPr>
              <w:t>да (нет)</w:t>
            </w:r>
          </w:p>
        </w:tc>
      </w:tr>
      <w:tr>
        <w:tc>
          <w:tcPr>
            <w:tcW w:w="662" w:type="dxa"/>
          </w:tcPr>
          <w:p>
            <w:pPr>
              <w:pStyle w:val="ConsPlusNormal"/>
              <w:jc w:val="center"/>
              <w:rPr>
                <w:rFonts w:ascii="Times New Roman" w:hAnsi="Times New Roman" w:cs="Times New Roman"/>
                <w:sz w:val="24"/>
                <w:szCs w:val="24"/>
              </w:rPr>
            </w:pPr>
            <w:r>
              <w:rPr>
                <w:rFonts w:ascii="Times New Roman" w:hAnsi="Times New Roman" w:cs="Times New Roman"/>
                <w:sz w:val="24"/>
                <w:szCs w:val="24"/>
              </w:rPr>
              <w:t>44</w:t>
            </w:r>
          </w:p>
        </w:tc>
        <w:tc>
          <w:tcPr>
            <w:tcW w:w="4139" w:type="dxa"/>
          </w:tcPr>
          <w:p>
            <w:pPr>
              <w:pStyle w:val="ConsPlusNormal"/>
              <w:rPr>
                <w:rFonts w:ascii="Times New Roman" w:hAnsi="Times New Roman" w:cs="Times New Roman"/>
                <w:sz w:val="24"/>
                <w:szCs w:val="24"/>
              </w:rPr>
            </w:pPr>
            <w:r>
              <w:rPr>
                <w:rFonts w:ascii="Times New Roman" w:hAnsi="Times New Roman" w:cs="Times New Roman"/>
                <w:sz w:val="24"/>
                <w:szCs w:val="24"/>
              </w:rPr>
              <w:t>Деятельность хозяйственного общества, хозяйственного партнерства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хозяйственного общества, хозяйственного партнерства -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w:t>
            </w:r>
          </w:p>
        </w:tc>
        <w:tc>
          <w:tcPr>
            <w:tcW w:w="5400" w:type="dxa"/>
            <w:gridSpan w:val="3"/>
          </w:tcPr>
          <w:p>
            <w:pPr>
              <w:pStyle w:val="ConsPlusNormal"/>
              <w:jc w:val="center"/>
              <w:rPr>
                <w:rFonts w:ascii="Times New Roman" w:hAnsi="Times New Roman" w:cs="Times New Roman"/>
                <w:sz w:val="24"/>
                <w:szCs w:val="24"/>
              </w:rPr>
            </w:pPr>
            <w:r>
              <w:rPr>
                <w:rFonts w:ascii="Times New Roman" w:hAnsi="Times New Roman" w:cs="Times New Roman"/>
                <w:sz w:val="24"/>
                <w:szCs w:val="24"/>
              </w:rPr>
              <w:t>да (нет)</w:t>
            </w:r>
          </w:p>
        </w:tc>
      </w:tr>
      <w:tr>
        <w:tc>
          <w:tcPr>
            <w:tcW w:w="662" w:type="dxa"/>
          </w:tcPr>
          <w:p>
            <w:pPr>
              <w:pStyle w:val="ConsPlusNormal"/>
              <w:ind w:left="-67" w:firstLine="787"/>
              <w:jc w:val="center"/>
              <w:rPr>
                <w:rFonts w:ascii="Times New Roman" w:hAnsi="Times New Roman" w:cs="Times New Roman"/>
                <w:sz w:val="24"/>
                <w:szCs w:val="24"/>
              </w:rPr>
            </w:pPr>
            <w:r>
              <w:rPr>
                <w:rFonts w:ascii="Times New Roman" w:hAnsi="Times New Roman" w:cs="Times New Roman"/>
                <w:sz w:val="24"/>
                <w:szCs w:val="24"/>
              </w:rPr>
              <w:t>55</w:t>
            </w:r>
          </w:p>
        </w:tc>
        <w:tc>
          <w:tcPr>
            <w:tcW w:w="4139" w:type="dxa"/>
          </w:tcPr>
          <w:p>
            <w:pPr>
              <w:pStyle w:val="ConsPlusNormal"/>
              <w:rPr>
                <w:rFonts w:ascii="Times New Roman" w:hAnsi="Times New Roman" w:cs="Times New Roman"/>
                <w:sz w:val="24"/>
                <w:szCs w:val="24"/>
              </w:rPr>
            </w:pPr>
            <w:r>
              <w:rPr>
                <w:rFonts w:ascii="Times New Roman" w:hAnsi="Times New Roman" w:cs="Times New Roman"/>
                <w:sz w:val="24"/>
                <w:szCs w:val="24"/>
              </w:rPr>
              <w:t xml:space="preserve">Наличие у хозяйственного общества, хозяйственного партнерства статуса участника проекта в соответствии с Федеральным </w:t>
            </w:r>
            <w:hyperlink r:id="rId24" w:history="1">
              <w:r>
                <w:rPr>
                  <w:rFonts w:ascii="Times New Roman" w:hAnsi="Times New Roman" w:cs="Times New Roman"/>
                  <w:sz w:val="24"/>
                  <w:szCs w:val="24"/>
                </w:rPr>
                <w:t>законом</w:t>
              </w:r>
            </w:hyperlink>
            <w:r>
              <w:rPr>
                <w:rFonts w:ascii="Times New Roman" w:hAnsi="Times New Roman" w:cs="Times New Roman"/>
                <w:sz w:val="24"/>
                <w:szCs w:val="24"/>
              </w:rPr>
              <w:t xml:space="preserve"> "Об инновационном центре "</w:t>
            </w:r>
            <w:proofErr w:type="spellStart"/>
            <w:r>
              <w:rPr>
                <w:rFonts w:ascii="Times New Roman" w:hAnsi="Times New Roman" w:cs="Times New Roman"/>
                <w:sz w:val="24"/>
                <w:szCs w:val="24"/>
              </w:rPr>
              <w:t>Сколково</w:t>
            </w:r>
            <w:proofErr w:type="spellEnd"/>
            <w:r>
              <w:rPr>
                <w:rFonts w:ascii="Times New Roman" w:hAnsi="Times New Roman" w:cs="Times New Roman"/>
                <w:sz w:val="24"/>
                <w:szCs w:val="24"/>
              </w:rPr>
              <w:t>"</w:t>
            </w:r>
          </w:p>
        </w:tc>
        <w:tc>
          <w:tcPr>
            <w:tcW w:w="5400" w:type="dxa"/>
            <w:gridSpan w:val="3"/>
          </w:tcPr>
          <w:p>
            <w:pPr>
              <w:pStyle w:val="ConsPlusNormal"/>
              <w:jc w:val="center"/>
              <w:rPr>
                <w:rFonts w:ascii="Times New Roman" w:hAnsi="Times New Roman" w:cs="Times New Roman"/>
                <w:sz w:val="24"/>
                <w:szCs w:val="24"/>
              </w:rPr>
            </w:pPr>
            <w:r>
              <w:rPr>
                <w:rFonts w:ascii="Times New Roman" w:hAnsi="Times New Roman" w:cs="Times New Roman"/>
                <w:sz w:val="24"/>
                <w:szCs w:val="24"/>
              </w:rPr>
              <w:t>да (нет)</w:t>
            </w:r>
          </w:p>
        </w:tc>
      </w:tr>
      <w:tr>
        <w:tc>
          <w:tcPr>
            <w:tcW w:w="662" w:type="dxa"/>
          </w:tcPr>
          <w:p>
            <w:pPr>
              <w:pStyle w:val="ConsPlusNormal"/>
              <w:jc w:val="center"/>
              <w:rPr>
                <w:rFonts w:ascii="Times New Roman" w:hAnsi="Times New Roman" w:cs="Times New Roman"/>
                <w:sz w:val="24"/>
                <w:szCs w:val="24"/>
              </w:rPr>
            </w:pPr>
            <w:r>
              <w:rPr>
                <w:rFonts w:ascii="Times New Roman" w:hAnsi="Times New Roman" w:cs="Times New Roman"/>
                <w:sz w:val="24"/>
                <w:szCs w:val="24"/>
              </w:rPr>
              <w:t>66.</w:t>
            </w:r>
          </w:p>
        </w:tc>
        <w:tc>
          <w:tcPr>
            <w:tcW w:w="4139" w:type="dxa"/>
          </w:tcPr>
          <w:p>
            <w:pPr>
              <w:pStyle w:val="ConsPlusNormal"/>
              <w:rPr>
                <w:rFonts w:ascii="Times New Roman" w:hAnsi="Times New Roman" w:cs="Times New Roman"/>
                <w:sz w:val="24"/>
                <w:szCs w:val="24"/>
              </w:rPr>
            </w:pPr>
            <w:r>
              <w:rPr>
                <w:rFonts w:ascii="Times New Roman" w:hAnsi="Times New Roman" w:cs="Times New Roman"/>
                <w:sz w:val="24"/>
                <w:szCs w:val="24"/>
              </w:rPr>
              <w:t xml:space="preserve">Учредителями (участниками) хозяйственных обществ, хозяйственных партнерств являются юридические лица, включенные в порядке, установленном Правительством Российской </w:t>
            </w:r>
            <w:r>
              <w:rPr>
                <w:rFonts w:ascii="Times New Roman" w:hAnsi="Times New Roman" w:cs="Times New Roman"/>
                <w:sz w:val="24"/>
                <w:szCs w:val="24"/>
              </w:rPr>
              <w:lastRenderedPageBreak/>
              <w:t xml:space="preserve">Федерации,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w:t>
            </w:r>
            <w:hyperlink r:id="rId25" w:history="1">
              <w:r>
                <w:rPr>
                  <w:rFonts w:ascii="Times New Roman" w:hAnsi="Times New Roman" w:cs="Times New Roman"/>
                  <w:sz w:val="24"/>
                  <w:szCs w:val="24"/>
                </w:rPr>
                <w:t>законом</w:t>
              </w:r>
            </w:hyperlink>
            <w:r>
              <w:rPr>
                <w:rFonts w:ascii="Times New Roman" w:hAnsi="Times New Roman" w:cs="Times New Roman"/>
                <w:sz w:val="24"/>
                <w:szCs w:val="24"/>
              </w:rPr>
              <w:t xml:space="preserve"> "О науке и государственной научно-технической политике"</w:t>
            </w:r>
          </w:p>
        </w:tc>
        <w:tc>
          <w:tcPr>
            <w:tcW w:w="5400" w:type="dxa"/>
            <w:gridSpan w:val="3"/>
          </w:tcPr>
          <w:p>
            <w:pPr>
              <w:pStyle w:val="ConsPlusNormal"/>
              <w:jc w:val="center"/>
              <w:rPr>
                <w:rFonts w:ascii="Times New Roman" w:hAnsi="Times New Roman" w:cs="Times New Roman"/>
                <w:sz w:val="24"/>
                <w:szCs w:val="24"/>
              </w:rPr>
            </w:pPr>
            <w:r>
              <w:rPr>
                <w:rFonts w:ascii="Times New Roman" w:hAnsi="Times New Roman" w:cs="Times New Roman"/>
                <w:sz w:val="24"/>
                <w:szCs w:val="24"/>
              </w:rPr>
              <w:lastRenderedPageBreak/>
              <w:t>да (нет)</w:t>
            </w:r>
          </w:p>
        </w:tc>
      </w:tr>
      <w:tr>
        <w:tc>
          <w:tcPr>
            <w:tcW w:w="662" w:type="dxa"/>
            <w:vMerge w:val="restart"/>
          </w:tcPr>
          <w:p>
            <w:pPr>
              <w:pStyle w:val="ConsPlusNormal"/>
              <w:jc w:val="center"/>
              <w:rPr>
                <w:rFonts w:ascii="Times New Roman" w:hAnsi="Times New Roman" w:cs="Times New Roman"/>
                <w:sz w:val="24"/>
                <w:szCs w:val="24"/>
              </w:rPr>
            </w:pPr>
            <w:bookmarkStart w:id="17" w:name="P326"/>
            <w:bookmarkEnd w:id="17"/>
            <w:r>
              <w:rPr>
                <w:rFonts w:ascii="Times New Roman" w:hAnsi="Times New Roman" w:cs="Times New Roman"/>
                <w:sz w:val="24"/>
                <w:szCs w:val="24"/>
              </w:rPr>
              <w:t>77</w:t>
            </w:r>
          </w:p>
        </w:tc>
        <w:tc>
          <w:tcPr>
            <w:tcW w:w="4139" w:type="dxa"/>
            <w:vMerge w:val="restart"/>
          </w:tcPr>
          <w:p>
            <w:pPr>
              <w:pStyle w:val="ConsPlusNormal"/>
              <w:rPr>
                <w:rFonts w:ascii="Times New Roman" w:hAnsi="Times New Roman" w:cs="Times New Roman"/>
                <w:sz w:val="24"/>
                <w:szCs w:val="24"/>
              </w:rPr>
            </w:pPr>
            <w:r>
              <w:rPr>
                <w:rFonts w:ascii="Times New Roman" w:hAnsi="Times New Roman" w:cs="Times New Roman"/>
                <w:sz w:val="24"/>
                <w:szCs w:val="24"/>
              </w:rPr>
              <w:t>Среднесписочная численность работников за предшествующий календарный год, человек</w:t>
            </w:r>
          </w:p>
        </w:tc>
        <w:tc>
          <w:tcPr>
            <w:tcW w:w="1709" w:type="dxa"/>
          </w:tcPr>
          <w:p>
            <w:pPr>
              <w:pStyle w:val="ConsPlusNormal"/>
              <w:ind w:firstLine="0"/>
              <w:jc w:val="center"/>
              <w:rPr>
                <w:rFonts w:ascii="Times New Roman" w:hAnsi="Times New Roman" w:cs="Times New Roman"/>
                <w:sz w:val="24"/>
                <w:szCs w:val="24"/>
              </w:rPr>
            </w:pPr>
            <w:r>
              <w:rPr>
                <w:rFonts w:ascii="Times New Roman" w:hAnsi="Times New Roman" w:cs="Times New Roman"/>
                <w:sz w:val="24"/>
                <w:szCs w:val="24"/>
              </w:rPr>
              <w:t>до 100 включительно</w:t>
            </w:r>
          </w:p>
        </w:tc>
        <w:tc>
          <w:tcPr>
            <w:tcW w:w="1707" w:type="dxa"/>
          </w:tcPr>
          <w:p>
            <w:pPr>
              <w:pStyle w:val="ConsPlusNormal"/>
              <w:ind w:firstLine="0"/>
              <w:jc w:val="center"/>
              <w:rPr>
                <w:rFonts w:ascii="Times New Roman" w:hAnsi="Times New Roman" w:cs="Times New Roman"/>
                <w:sz w:val="24"/>
                <w:szCs w:val="24"/>
              </w:rPr>
            </w:pPr>
            <w:r>
              <w:rPr>
                <w:rFonts w:ascii="Times New Roman" w:hAnsi="Times New Roman" w:cs="Times New Roman"/>
                <w:sz w:val="24"/>
                <w:szCs w:val="24"/>
              </w:rPr>
              <w:t>от 101</w:t>
            </w:r>
          </w:p>
          <w:p>
            <w:pPr>
              <w:pStyle w:val="ConsPlusNormal"/>
              <w:ind w:firstLine="0"/>
              <w:jc w:val="center"/>
              <w:rPr>
                <w:rFonts w:ascii="Times New Roman" w:hAnsi="Times New Roman" w:cs="Times New Roman"/>
                <w:sz w:val="24"/>
                <w:szCs w:val="24"/>
              </w:rPr>
            </w:pPr>
            <w:r>
              <w:rPr>
                <w:rFonts w:ascii="Times New Roman" w:hAnsi="Times New Roman" w:cs="Times New Roman"/>
                <w:sz w:val="24"/>
                <w:szCs w:val="24"/>
              </w:rPr>
              <w:t>до 250 включительно</w:t>
            </w:r>
          </w:p>
        </w:tc>
        <w:tc>
          <w:tcPr>
            <w:tcW w:w="1984" w:type="dxa"/>
            <w:vMerge w:val="restart"/>
          </w:tcPr>
          <w:p>
            <w:pPr>
              <w:pStyle w:val="ConsPlusNormal"/>
              <w:ind w:firstLine="0"/>
              <w:rPr>
                <w:rFonts w:ascii="Times New Roman" w:hAnsi="Times New Roman" w:cs="Times New Roman"/>
                <w:sz w:val="24"/>
                <w:szCs w:val="24"/>
              </w:rPr>
            </w:pPr>
            <w:r>
              <w:rPr>
                <w:rFonts w:ascii="Times New Roman" w:hAnsi="Times New Roman" w:cs="Times New Roman"/>
                <w:sz w:val="24"/>
                <w:szCs w:val="24"/>
              </w:rPr>
              <w:t>указывается количество человек (за предшествующий календарный год)</w:t>
            </w:r>
          </w:p>
        </w:tc>
      </w:tr>
      <w:tr>
        <w:tc>
          <w:tcPr>
            <w:tcW w:w="662" w:type="dxa"/>
            <w:vMerge/>
          </w:tcPr>
          <w:p>
            <w:pPr>
              <w:rPr>
                <w:rFonts w:ascii="Times New Roman" w:hAnsi="Times New Roman"/>
              </w:rPr>
            </w:pPr>
          </w:p>
        </w:tc>
        <w:tc>
          <w:tcPr>
            <w:tcW w:w="4139" w:type="dxa"/>
            <w:vMerge/>
          </w:tcPr>
          <w:p>
            <w:pPr>
              <w:rPr>
                <w:rFonts w:ascii="Times New Roman" w:hAnsi="Times New Roman"/>
              </w:rPr>
            </w:pPr>
          </w:p>
        </w:tc>
        <w:tc>
          <w:tcPr>
            <w:tcW w:w="1709" w:type="dxa"/>
          </w:tcPr>
          <w:p>
            <w:pPr>
              <w:pStyle w:val="ConsPlusNormal"/>
              <w:ind w:firstLine="0"/>
              <w:rPr>
                <w:rFonts w:ascii="Times New Roman" w:hAnsi="Times New Roman" w:cs="Times New Roman"/>
                <w:sz w:val="24"/>
                <w:szCs w:val="24"/>
              </w:rPr>
            </w:pPr>
            <w:r>
              <w:rPr>
                <w:rFonts w:ascii="Times New Roman" w:hAnsi="Times New Roman" w:cs="Times New Roman"/>
                <w:sz w:val="24"/>
                <w:szCs w:val="24"/>
              </w:rPr>
              <w:t xml:space="preserve">до 15 - </w:t>
            </w:r>
            <w:proofErr w:type="spellStart"/>
            <w:r>
              <w:rPr>
                <w:rFonts w:ascii="Times New Roman" w:hAnsi="Times New Roman" w:cs="Times New Roman"/>
                <w:sz w:val="24"/>
                <w:szCs w:val="24"/>
              </w:rPr>
              <w:t>микропредприятие</w:t>
            </w:r>
            <w:proofErr w:type="spellEnd"/>
          </w:p>
        </w:tc>
        <w:tc>
          <w:tcPr>
            <w:tcW w:w="1707" w:type="dxa"/>
          </w:tcPr>
          <w:p>
            <w:pPr>
              <w:pStyle w:val="ConsPlusNormal"/>
              <w:rPr>
                <w:rFonts w:ascii="Times New Roman" w:hAnsi="Times New Roman" w:cs="Times New Roman"/>
                <w:sz w:val="24"/>
                <w:szCs w:val="24"/>
              </w:rPr>
            </w:pPr>
          </w:p>
        </w:tc>
        <w:tc>
          <w:tcPr>
            <w:tcW w:w="1984" w:type="dxa"/>
            <w:vMerge/>
          </w:tcPr>
          <w:p>
            <w:pPr>
              <w:rPr>
                <w:rFonts w:ascii="Times New Roman" w:hAnsi="Times New Roman"/>
              </w:rPr>
            </w:pPr>
          </w:p>
        </w:tc>
      </w:tr>
      <w:tr>
        <w:tc>
          <w:tcPr>
            <w:tcW w:w="662" w:type="dxa"/>
            <w:vMerge w:val="restart"/>
          </w:tcPr>
          <w:p>
            <w:pPr>
              <w:pStyle w:val="ConsPlusNormal"/>
              <w:jc w:val="center"/>
              <w:rPr>
                <w:rFonts w:ascii="Times New Roman" w:hAnsi="Times New Roman" w:cs="Times New Roman"/>
                <w:sz w:val="24"/>
                <w:szCs w:val="24"/>
              </w:rPr>
            </w:pPr>
            <w:bookmarkStart w:id="18" w:name="P333"/>
            <w:bookmarkEnd w:id="18"/>
            <w:r>
              <w:rPr>
                <w:rFonts w:ascii="Times New Roman" w:hAnsi="Times New Roman" w:cs="Times New Roman"/>
                <w:sz w:val="24"/>
                <w:szCs w:val="24"/>
              </w:rPr>
              <w:t>88</w:t>
            </w:r>
          </w:p>
        </w:tc>
        <w:tc>
          <w:tcPr>
            <w:tcW w:w="4139" w:type="dxa"/>
            <w:vMerge w:val="restart"/>
          </w:tcPr>
          <w:p>
            <w:pPr>
              <w:pStyle w:val="ConsPlusNormal"/>
              <w:rPr>
                <w:rFonts w:ascii="Times New Roman" w:hAnsi="Times New Roman" w:cs="Times New Roman"/>
                <w:sz w:val="24"/>
                <w:szCs w:val="24"/>
              </w:rPr>
            </w:pPr>
            <w:r>
              <w:rPr>
                <w:rFonts w:ascii="Times New Roman" w:hAnsi="Times New Roman" w:cs="Times New Roman"/>
                <w:sz w:val="24"/>
                <w:szCs w:val="24"/>
              </w:rPr>
              <w:t>Доход за предшествующий календарный год, который</w:t>
            </w:r>
          </w:p>
          <w:p>
            <w:pPr>
              <w:pStyle w:val="ConsPlusNormal"/>
              <w:rPr>
                <w:rFonts w:ascii="Times New Roman" w:hAnsi="Times New Roman" w:cs="Times New Roman"/>
                <w:sz w:val="24"/>
                <w:szCs w:val="24"/>
              </w:rPr>
            </w:pPr>
            <w:r>
              <w:rPr>
                <w:rFonts w:ascii="Times New Roman" w:hAnsi="Times New Roman" w:cs="Times New Roman"/>
                <w:sz w:val="24"/>
                <w:szCs w:val="24"/>
              </w:rPr>
              <w:t>определяется в порядке, установленном законодательством Российской Федерации о налогах и сборах, суммируется по всем осуществляемым видам деятельности и применяется по всем налоговым режимам, млн. рублей</w:t>
            </w:r>
          </w:p>
        </w:tc>
        <w:tc>
          <w:tcPr>
            <w:tcW w:w="1709" w:type="dxa"/>
          </w:tcPr>
          <w:p>
            <w:pPr>
              <w:pStyle w:val="ConsPlusNormal"/>
              <w:rPr>
                <w:rFonts w:ascii="Times New Roman" w:hAnsi="Times New Roman" w:cs="Times New Roman"/>
                <w:sz w:val="24"/>
                <w:szCs w:val="24"/>
              </w:rPr>
            </w:pPr>
            <w:r>
              <w:rPr>
                <w:rFonts w:ascii="Times New Roman" w:hAnsi="Times New Roman" w:cs="Times New Roman"/>
                <w:sz w:val="24"/>
                <w:szCs w:val="24"/>
              </w:rPr>
              <w:t>800</w:t>
            </w:r>
          </w:p>
        </w:tc>
        <w:tc>
          <w:tcPr>
            <w:tcW w:w="1707" w:type="dxa"/>
          </w:tcPr>
          <w:p>
            <w:pPr>
              <w:pStyle w:val="ConsPlusNormal"/>
              <w:rPr>
                <w:rFonts w:ascii="Times New Roman" w:hAnsi="Times New Roman" w:cs="Times New Roman"/>
                <w:sz w:val="24"/>
                <w:szCs w:val="24"/>
              </w:rPr>
            </w:pPr>
            <w:r>
              <w:rPr>
                <w:rFonts w:ascii="Times New Roman" w:hAnsi="Times New Roman" w:cs="Times New Roman"/>
                <w:sz w:val="24"/>
                <w:szCs w:val="24"/>
              </w:rPr>
              <w:t>2000</w:t>
            </w:r>
          </w:p>
        </w:tc>
        <w:tc>
          <w:tcPr>
            <w:tcW w:w="1984" w:type="dxa"/>
            <w:vMerge w:val="restart"/>
          </w:tcPr>
          <w:p>
            <w:pPr>
              <w:pStyle w:val="ConsPlusNormal"/>
              <w:ind w:firstLine="0"/>
              <w:rPr>
                <w:rFonts w:ascii="Times New Roman" w:hAnsi="Times New Roman" w:cs="Times New Roman"/>
                <w:sz w:val="24"/>
                <w:szCs w:val="24"/>
              </w:rPr>
            </w:pPr>
            <w:r>
              <w:rPr>
                <w:rFonts w:ascii="Times New Roman" w:hAnsi="Times New Roman" w:cs="Times New Roman"/>
                <w:sz w:val="24"/>
                <w:szCs w:val="24"/>
              </w:rPr>
              <w:t>указывается в млн. рублей</w:t>
            </w:r>
          </w:p>
          <w:p>
            <w:pPr>
              <w:pStyle w:val="ConsPlusNormal"/>
              <w:ind w:firstLine="0"/>
              <w:rPr>
                <w:rFonts w:ascii="Times New Roman" w:hAnsi="Times New Roman" w:cs="Times New Roman"/>
                <w:sz w:val="24"/>
                <w:szCs w:val="24"/>
              </w:rPr>
            </w:pPr>
            <w:r>
              <w:rPr>
                <w:rFonts w:ascii="Times New Roman" w:hAnsi="Times New Roman" w:cs="Times New Roman"/>
                <w:sz w:val="24"/>
                <w:szCs w:val="24"/>
              </w:rPr>
              <w:t>(за предшествующий календарный год)</w:t>
            </w:r>
          </w:p>
        </w:tc>
      </w:tr>
      <w:tr>
        <w:tc>
          <w:tcPr>
            <w:tcW w:w="662" w:type="dxa"/>
            <w:vMerge/>
          </w:tcPr>
          <w:p>
            <w:pPr>
              <w:rPr>
                <w:rFonts w:ascii="Times New Roman" w:hAnsi="Times New Roman"/>
              </w:rPr>
            </w:pPr>
          </w:p>
        </w:tc>
        <w:tc>
          <w:tcPr>
            <w:tcW w:w="4139" w:type="dxa"/>
            <w:vMerge/>
          </w:tcPr>
          <w:p>
            <w:pPr>
              <w:rPr>
                <w:rFonts w:ascii="Times New Roman" w:hAnsi="Times New Roman"/>
              </w:rPr>
            </w:pPr>
          </w:p>
        </w:tc>
        <w:tc>
          <w:tcPr>
            <w:tcW w:w="1709" w:type="dxa"/>
          </w:tcPr>
          <w:p>
            <w:pPr>
              <w:pStyle w:val="ConsPlusNormal"/>
              <w:ind w:firstLine="0"/>
              <w:rPr>
                <w:rFonts w:ascii="Times New Roman" w:hAnsi="Times New Roman" w:cs="Times New Roman"/>
                <w:sz w:val="24"/>
                <w:szCs w:val="24"/>
              </w:rPr>
            </w:pPr>
            <w:r>
              <w:rPr>
                <w:rFonts w:ascii="Times New Roman" w:hAnsi="Times New Roman" w:cs="Times New Roman"/>
                <w:sz w:val="24"/>
                <w:szCs w:val="24"/>
              </w:rPr>
              <w:t xml:space="preserve">120 в год - </w:t>
            </w:r>
            <w:proofErr w:type="spellStart"/>
            <w:r>
              <w:rPr>
                <w:rFonts w:ascii="Times New Roman" w:hAnsi="Times New Roman" w:cs="Times New Roman"/>
                <w:sz w:val="24"/>
                <w:szCs w:val="24"/>
              </w:rPr>
              <w:t>микропредприятие</w:t>
            </w:r>
            <w:proofErr w:type="spellEnd"/>
          </w:p>
        </w:tc>
        <w:tc>
          <w:tcPr>
            <w:tcW w:w="1707" w:type="dxa"/>
          </w:tcPr>
          <w:p>
            <w:pPr>
              <w:pStyle w:val="ConsPlusNormal"/>
              <w:rPr>
                <w:rFonts w:ascii="Times New Roman" w:hAnsi="Times New Roman" w:cs="Times New Roman"/>
                <w:sz w:val="24"/>
                <w:szCs w:val="24"/>
              </w:rPr>
            </w:pPr>
          </w:p>
        </w:tc>
        <w:tc>
          <w:tcPr>
            <w:tcW w:w="1984" w:type="dxa"/>
            <w:vMerge/>
          </w:tcPr>
          <w:p>
            <w:pPr>
              <w:rPr>
                <w:rFonts w:ascii="Times New Roman" w:hAnsi="Times New Roman"/>
              </w:rPr>
            </w:pPr>
          </w:p>
        </w:tc>
      </w:tr>
      <w:tr>
        <w:tc>
          <w:tcPr>
            <w:tcW w:w="662" w:type="dxa"/>
          </w:tcPr>
          <w:p>
            <w:pPr>
              <w:pStyle w:val="ConsPlusNormal"/>
              <w:jc w:val="center"/>
              <w:rPr>
                <w:rFonts w:ascii="Times New Roman" w:hAnsi="Times New Roman" w:cs="Times New Roman"/>
                <w:sz w:val="24"/>
                <w:szCs w:val="24"/>
              </w:rPr>
            </w:pPr>
            <w:r>
              <w:rPr>
                <w:rFonts w:ascii="Times New Roman" w:hAnsi="Times New Roman" w:cs="Times New Roman"/>
                <w:sz w:val="24"/>
                <w:szCs w:val="24"/>
              </w:rPr>
              <w:t>99</w:t>
            </w:r>
          </w:p>
        </w:tc>
        <w:tc>
          <w:tcPr>
            <w:tcW w:w="4139" w:type="dxa"/>
          </w:tcPr>
          <w:p>
            <w:pPr>
              <w:pStyle w:val="ConsPlusNormal"/>
              <w:rPr>
                <w:rFonts w:ascii="Times New Roman" w:hAnsi="Times New Roman" w:cs="Times New Roman"/>
                <w:sz w:val="24"/>
                <w:szCs w:val="24"/>
              </w:rPr>
            </w:pPr>
            <w:r>
              <w:rPr>
                <w:rFonts w:ascii="Times New Roman" w:hAnsi="Times New Roman" w:cs="Times New Roman"/>
                <w:sz w:val="24"/>
                <w:szCs w:val="24"/>
              </w:rPr>
              <w:t>Содержащиеся в Едином государственном реестре юридических лиц, Едином государственном реестре индивидуальных предпринимателей сведения о лицензиях, полученных соответственно юридическим лицом, индивидуальным предпринимателем</w:t>
            </w:r>
          </w:p>
        </w:tc>
        <w:tc>
          <w:tcPr>
            <w:tcW w:w="5400" w:type="dxa"/>
            <w:gridSpan w:val="3"/>
          </w:tcPr>
          <w:p>
            <w:pPr>
              <w:pStyle w:val="ConsPlusNormal"/>
              <w:jc w:val="center"/>
              <w:rPr>
                <w:rFonts w:ascii="Times New Roman" w:hAnsi="Times New Roman" w:cs="Times New Roman"/>
                <w:sz w:val="24"/>
                <w:szCs w:val="24"/>
              </w:rPr>
            </w:pPr>
            <w:r>
              <w:rPr>
                <w:rFonts w:ascii="Times New Roman" w:hAnsi="Times New Roman" w:cs="Times New Roman"/>
                <w:sz w:val="24"/>
                <w:szCs w:val="24"/>
              </w:rPr>
              <w:t>подлежит заполнению</w:t>
            </w:r>
          </w:p>
        </w:tc>
      </w:tr>
      <w:tr>
        <w:tc>
          <w:tcPr>
            <w:tcW w:w="662" w:type="dxa"/>
          </w:tcPr>
          <w:p>
            <w:pPr>
              <w:pStyle w:val="ConsPlusNormal"/>
              <w:jc w:val="center"/>
              <w:rPr>
                <w:rFonts w:ascii="Times New Roman" w:hAnsi="Times New Roman" w:cs="Times New Roman"/>
                <w:sz w:val="24"/>
                <w:szCs w:val="24"/>
              </w:rPr>
            </w:pPr>
            <w:r>
              <w:rPr>
                <w:rFonts w:ascii="Times New Roman" w:hAnsi="Times New Roman" w:cs="Times New Roman"/>
                <w:sz w:val="24"/>
                <w:szCs w:val="24"/>
              </w:rPr>
              <w:t>110.</w:t>
            </w:r>
          </w:p>
        </w:tc>
        <w:tc>
          <w:tcPr>
            <w:tcW w:w="4139" w:type="dxa"/>
          </w:tcPr>
          <w:p>
            <w:pPr>
              <w:pStyle w:val="ConsPlusNormal"/>
              <w:rPr>
                <w:rFonts w:ascii="Times New Roman" w:hAnsi="Times New Roman" w:cs="Times New Roman"/>
                <w:sz w:val="24"/>
                <w:szCs w:val="24"/>
              </w:rPr>
            </w:pPr>
            <w:r>
              <w:rPr>
                <w:rFonts w:ascii="Times New Roman" w:hAnsi="Times New Roman" w:cs="Times New Roman"/>
                <w:sz w:val="24"/>
                <w:szCs w:val="24"/>
              </w:rPr>
              <w:t xml:space="preserve">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 с указанием кодов </w:t>
            </w:r>
            <w:hyperlink r:id="rId26" w:history="1">
              <w:r>
                <w:rPr>
                  <w:rFonts w:ascii="Times New Roman" w:hAnsi="Times New Roman" w:cs="Times New Roman"/>
                  <w:sz w:val="24"/>
                  <w:szCs w:val="24"/>
                </w:rPr>
                <w:t>ОКВЭД2</w:t>
              </w:r>
            </w:hyperlink>
            <w:r>
              <w:rPr>
                <w:rFonts w:ascii="Times New Roman" w:hAnsi="Times New Roman" w:cs="Times New Roman"/>
                <w:sz w:val="24"/>
                <w:szCs w:val="24"/>
              </w:rPr>
              <w:t xml:space="preserve"> и </w:t>
            </w:r>
            <w:hyperlink r:id="rId27" w:history="1">
              <w:r>
                <w:rPr>
                  <w:rFonts w:ascii="Times New Roman" w:hAnsi="Times New Roman" w:cs="Times New Roman"/>
                  <w:sz w:val="24"/>
                  <w:szCs w:val="24"/>
                </w:rPr>
                <w:t>ОКПД2</w:t>
              </w:r>
            </w:hyperlink>
          </w:p>
        </w:tc>
        <w:tc>
          <w:tcPr>
            <w:tcW w:w="5400" w:type="dxa"/>
            <w:gridSpan w:val="3"/>
          </w:tcPr>
          <w:p>
            <w:pPr>
              <w:pStyle w:val="ConsPlusNormal"/>
              <w:jc w:val="center"/>
              <w:rPr>
                <w:rFonts w:ascii="Times New Roman" w:hAnsi="Times New Roman" w:cs="Times New Roman"/>
                <w:sz w:val="24"/>
                <w:szCs w:val="24"/>
              </w:rPr>
            </w:pPr>
            <w:r>
              <w:rPr>
                <w:rFonts w:ascii="Times New Roman" w:hAnsi="Times New Roman" w:cs="Times New Roman"/>
                <w:sz w:val="24"/>
                <w:szCs w:val="24"/>
              </w:rPr>
              <w:t>подлежит заполнению</w:t>
            </w:r>
          </w:p>
        </w:tc>
      </w:tr>
      <w:tr>
        <w:tc>
          <w:tcPr>
            <w:tcW w:w="662" w:type="dxa"/>
          </w:tcPr>
          <w:p>
            <w:pPr>
              <w:pStyle w:val="ConsPlusNormal"/>
              <w:jc w:val="center"/>
              <w:rPr>
                <w:rFonts w:ascii="Times New Roman" w:hAnsi="Times New Roman" w:cs="Times New Roman"/>
                <w:sz w:val="24"/>
                <w:szCs w:val="24"/>
              </w:rPr>
            </w:pPr>
            <w:bookmarkStart w:id="19" w:name="P348"/>
            <w:bookmarkEnd w:id="19"/>
            <w:r>
              <w:rPr>
                <w:rFonts w:ascii="Times New Roman" w:hAnsi="Times New Roman" w:cs="Times New Roman"/>
                <w:sz w:val="24"/>
                <w:szCs w:val="24"/>
              </w:rPr>
              <w:t>111.</w:t>
            </w:r>
          </w:p>
        </w:tc>
        <w:tc>
          <w:tcPr>
            <w:tcW w:w="4139" w:type="dxa"/>
          </w:tcPr>
          <w:p>
            <w:pPr>
              <w:pStyle w:val="ConsPlusNormal"/>
              <w:rPr>
                <w:rFonts w:ascii="Times New Roman" w:hAnsi="Times New Roman" w:cs="Times New Roman"/>
                <w:sz w:val="24"/>
                <w:szCs w:val="24"/>
              </w:rPr>
            </w:pPr>
            <w:r>
              <w:rPr>
                <w:rFonts w:ascii="Times New Roman" w:hAnsi="Times New Roman" w:cs="Times New Roman"/>
                <w:sz w:val="24"/>
                <w:szCs w:val="24"/>
              </w:rPr>
              <w:t xml:space="preserve">Сведения о производимых субъектами малого и среднего предпринимательства товарах, работах, услугах с указанием кодов </w:t>
            </w:r>
            <w:hyperlink r:id="rId28" w:history="1">
              <w:r>
                <w:rPr>
                  <w:rFonts w:ascii="Times New Roman" w:hAnsi="Times New Roman" w:cs="Times New Roman"/>
                  <w:sz w:val="24"/>
                  <w:szCs w:val="24"/>
                </w:rPr>
                <w:t>ОКВЭД2</w:t>
              </w:r>
            </w:hyperlink>
            <w:r>
              <w:rPr>
                <w:rFonts w:ascii="Times New Roman" w:hAnsi="Times New Roman" w:cs="Times New Roman"/>
                <w:sz w:val="24"/>
                <w:szCs w:val="24"/>
              </w:rPr>
              <w:t xml:space="preserve"> и </w:t>
            </w:r>
            <w:hyperlink r:id="rId29" w:history="1">
              <w:r>
                <w:rPr>
                  <w:rFonts w:ascii="Times New Roman" w:hAnsi="Times New Roman" w:cs="Times New Roman"/>
                  <w:sz w:val="24"/>
                  <w:szCs w:val="24"/>
                </w:rPr>
                <w:t>ОКПД2</w:t>
              </w:r>
            </w:hyperlink>
          </w:p>
        </w:tc>
        <w:tc>
          <w:tcPr>
            <w:tcW w:w="5400" w:type="dxa"/>
            <w:gridSpan w:val="3"/>
          </w:tcPr>
          <w:p>
            <w:pPr>
              <w:pStyle w:val="ConsPlusNormal"/>
              <w:jc w:val="center"/>
              <w:rPr>
                <w:rFonts w:ascii="Times New Roman" w:hAnsi="Times New Roman" w:cs="Times New Roman"/>
                <w:sz w:val="24"/>
                <w:szCs w:val="24"/>
              </w:rPr>
            </w:pPr>
            <w:r>
              <w:rPr>
                <w:rFonts w:ascii="Times New Roman" w:hAnsi="Times New Roman" w:cs="Times New Roman"/>
                <w:sz w:val="24"/>
                <w:szCs w:val="24"/>
              </w:rPr>
              <w:t>подлежит заполнению</w:t>
            </w:r>
          </w:p>
        </w:tc>
      </w:tr>
      <w:tr>
        <w:tc>
          <w:tcPr>
            <w:tcW w:w="662" w:type="dxa"/>
          </w:tcPr>
          <w:p>
            <w:pPr>
              <w:pStyle w:val="ConsPlusNormal"/>
              <w:jc w:val="center"/>
              <w:rPr>
                <w:rFonts w:ascii="Times New Roman" w:hAnsi="Times New Roman" w:cs="Times New Roman"/>
                <w:sz w:val="24"/>
                <w:szCs w:val="24"/>
              </w:rPr>
            </w:pPr>
            <w:r>
              <w:rPr>
                <w:rFonts w:ascii="Times New Roman" w:hAnsi="Times New Roman" w:cs="Times New Roman"/>
                <w:sz w:val="24"/>
                <w:szCs w:val="24"/>
              </w:rPr>
              <w:t>112.</w:t>
            </w:r>
          </w:p>
        </w:tc>
        <w:tc>
          <w:tcPr>
            <w:tcW w:w="4139" w:type="dxa"/>
          </w:tcPr>
          <w:p>
            <w:pPr>
              <w:pStyle w:val="ConsPlusNormal"/>
              <w:rPr>
                <w:rFonts w:ascii="Times New Roman" w:hAnsi="Times New Roman" w:cs="Times New Roman"/>
                <w:sz w:val="24"/>
                <w:szCs w:val="24"/>
              </w:rPr>
            </w:pPr>
            <w:r>
              <w:rPr>
                <w:rFonts w:ascii="Times New Roman" w:hAnsi="Times New Roman" w:cs="Times New Roman"/>
                <w:sz w:val="24"/>
                <w:szCs w:val="24"/>
              </w:rPr>
              <w:t xml:space="preserve">Сведения о соответствии производимых субъектами малого и </w:t>
            </w:r>
            <w:r>
              <w:rPr>
                <w:rFonts w:ascii="Times New Roman" w:hAnsi="Times New Roman" w:cs="Times New Roman"/>
                <w:sz w:val="24"/>
                <w:szCs w:val="24"/>
              </w:rPr>
              <w:lastRenderedPageBreak/>
              <w:t>среднего предпринимательства товарах, работах, услугах критериям отнесения к инновационной продукции, высокотехнологичной продукции</w:t>
            </w:r>
          </w:p>
        </w:tc>
        <w:tc>
          <w:tcPr>
            <w:tcW w:w="5400" w:type="dxa"/>
            <w:gridSpan w:val="3"/>
          </w:tcPr>
          <w:p>
            <w:pPr>
              <w:pStyle w:val="ConsPlusNormal"/>
              <w:jc w:val="center"/>
              <w:rPr>
                <w:rFonts w:ascii="Times New Roman" w:hAnsi="Times New Roman" w:cs="Times New Roman"/>
                <w:sz w:val="24"/>
                <w:szCs w:val="24"/>
              </w:rPr>
            </w:pPr>
            <w:r>
              <w:rPr>
                <w:rFonts w:ascii="Times New Roman" w:hAnsi="Times New Roman" w:cs="Times New Roman"/>
                <w:sz w:val="24"/>
                <w:szCs w:val="24"/>
              </w:rPr>
              <w:lastRenderedPageBreak/>
              <w:t>да (нет)</w:t>
            </w:r>
          </w:p>
        </w:tc>
      </w:tr>
      <w:tr>
        <w:tc>
          <w:tcPr>
            <w:tcW w:w="662" w:type="dxa"/>
          </w:tcPr>
          <w:p>
            <w:pPr>
              <w:pStyle w:val="ConsPlusNormal"/>
              <w:jc w:val="center"/>
              <w:rPr>
                <w:rFonts w:ascii="Times New Roman" w:hAnsi="Times New Roman" w:cs="Times New Roman"/>
                <w:sz w:val="24"/>
                <w:szCs w:val="24"/>
              </w:rPr>
            </w:pPr>
            <w:r>
              <w:rPr>
                <w:rFonts w:ascii="Times New Roman" w:hAnsi="Times New Roman" w:cs="Times New Roman"/>
                <w:sz w:val="24"/>
                <w:szCs w:val="24"/>
              </w:rPr>
              <w:t>113.</w:t>
            </w:r>
          </w:p>
        </w:tc>
        <w:tc>
          <w:tcPr>
            <w:tcW w:w="4139" w:type="dxa"/>
          </w:tcPr>
          <w:p>
            <w:pPr>
              <w:pStyle w:val="ConsPlusNormal"/>
              <w:rPr>
                <w:rFonts w:ascii="Times New Roman" w:hAnsi="Times New Roman" w:cs="Times New Roman"/>
                <w:sz w:val="24"/>
                <w:szCs w:val="24"/>
              </w:rPr>
            </w:pPr>
            <w:r>
              <w:rPr>
                <w:rFonts w:ascii="Times New Roman" w:hAnsi="Times New Roman" w:cs="Times New Roman"/>
                <w:sz w:val="24"/>
                <w:szCs w:val="24"/>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5400" w:type="dxa"/>
            <w:gridSpan w:val="3"/>
          </w:tcPr>
          <w:p>
            <w:pPr>
              <w:pStyle w:val="ConsPlusNormal"/>
              <w:jc w:val="center"/>
              <w:rPr>
                <w:rFonts w:ascii="Times New Roman" w:hAnsi="Times New Roman" w:cs="Times New Roman"/>
                <w:sz w:val="24"/>
                <w:szCs w:val="24"/>
              </w:rPr>
            </w:pPr>
            <w:r>
              <w:rPr>
                <w:rFonts w:ascii="Times New Roman" w:hAnsi="Times New Roman" w:cs="Times New Roman"/>
                <w:sz w:val="24"/>
                <w:szCs w:val="24"/>
              </w:rPr>
              <w:t>да (нет)</w:t>
            </w:r>
          </w:p>
          <w:p>
            <w:pPr>
              <w:pStyle w:val="ConsPlusNormal"/>
              <w:jc w:val="center"/>
              <w:rPr>
                <w:rFonts w:ascii="Times New Roman" w:hAnsi="Times New Roman" w:cs="Times New Roman"/>
                <w:sz w:val="24"/>
                <w:szCs w:val="24"/>
              </w:rPr>
            </w:pPr>
            <w:r>
              <w:rPr>
                <w:rFonts w:ascii="Times New Roman" w:hAnsi="Times New Roman" w:cs="Times New Roman"/>
                <w:sz w:val="24"/>
                <w:szCs w:val="24"/>
              </w:rPr>
              <w:t>(в случае участия - наименование заказчика, реализующего программу партнерства)</w:t>
            </w:r>
          </w:p>
        </w:tc>
      </w:tr>
      <w:tr>
        <w:tc>
          <w:tcPr>
            <w:tcW w:w="662" w:type="dxa"/>
          </w:tcPr>
          <w:p>
            <w:pPr>
              <w:pStyle w:val="ConsPlusNormal"/>
              <w:jc w:val="center"/>
              <w:rPr>
                <w:rFonts w:ascii="Times New Roman" w:hAnsi="Times New Roman" w:cs="Times New Roman"/>
                <w:sz w:val="24"/>
                <w:szCs w:val="24"/>
              </w:rPr>
            </w:pPr>
            <w:r>
              <w:rPr>
                <w:rFonts w:ascii="Times New Roman" w:hAnsi="Times New Roman" w:cs="Times New Roman"/>
                <w:sz w:val="24"/>
                <w:szCs w:val="24"/>
              </w:rPr>
              <w:t>114.</w:t>
            </w:r>
          </w:p>
        </w:tc>
        <w:tc>
          <w:tcPr>
            <w:tcW w:w="4139" w:type="dxa"/>
          </w:tcPr>
          <w:p>
            <w:pPr>
              <w:pStyle w:val="ConsPlusNormal"/>
              <w:rPr>
                <w:rFonts w:ascii="Times New Roman" w:hAnsi="Times New Roman" w:cs="Times New Roman"/>
                <w:sz w:val="24"/>
                <w:szCs w:val="24"/>
              </w:rPr>
            </w:pPr>
            <w:r>
              <w:rPr>
                <w:rFonts w:ascii="Times New Roman" w:hAnsi="Times New Roman" w:cs="Times New Roman"/>
                <w:sz w:val="24"/>
                <w:szCs w:val="24"/>
              </w:rPr>
              <w:t xml:space="preserve">Сведения о наличии у юридического лица, индивидуального предпринимателя в предшествующем календарном году контрактов, заключенных в соответствии с Федеральным </w:t>
            </w:r>
            <w:hyperlink r:id="rId30" w:history="1">
              <w:r>
                <w:rPr>
                  <w:rFonts w:ascii="Times New Roman" w:hAnsi="Times New Roman" w:cs="Times New Roman"/>
                  <w:sz w:val="24"/>
                  <w:szCs w:val="24"/>
                </w:rPr>
                <w:t>законом</w:t>
              </w:r>
            </w:hyperlink>
            <w:r>
              <w:rPr>
                <w:rFonts w:ascii="Times New Roman" w:hAnsi="Times New Roman" w:cs="Times New Roman"/>
                <w:sz w:val="24"/>
                <w:szCs w:val="24"/>
              </w:rPr>
              <w:t xml:space="preserve"> "О контрактной системе в сфере закупок товаров, работ, услуг для обеспечения государственных и муниципальных нужд", и (или) договоров, заключенных в соответствии с Федеральным </w:t>
            </w:r>
            <w:hyperlink r:id="rId31" w:history="1">
              <w:r>
                <w:rPr>
                  <w:rFonts w:ascii="Times New Roman" w:hAnsi="Times New Roman" w:cs="Times New Roman"/>
                  <w:sz w:val="24"/>
                  <w:szCs w:val="24"/>
                </w:rPr>
                <w:t>законом</w:t>
              </w:r>
            </w:hyperlink>
            <w:r>
              <w:rPr>
                <w:rFonts w:ascii="Times New Roman" w:hAnsi="Times New Roman" w:cs="Times New Roman"/>
                <w:sz w:val="24"/>
                <w:szCs w:val="24"/>
              </w:rPr>
              <w:t xml:space="preserve"> "О закупках товаров, работ, услуг отдельными видами юридических лиц"</w:t>
            </w:r>
          </w:p>
        </w:tc>
        <w:tc>
          <w:tcPr>
            <w:tcW w:w="5400" w:type="dxa"/>
            <w:gridSpan w:val="3"/>
          </w:tcPr>
          <w:p>
            <w:pPr>
              <w:pStyle w:val="ConsPlusNormal"/>
              <w:jc w:val="center"/>
              <w:rPr>
                <w:rFonts w:ascii="Times New Roman" w:hAnsi="Times New Roman" w:cs="Times New Roman"/>
                <w:sz w:val="24"/>
                <w:szCs w:val="24"/>
              </w:rPr>
            </w:pPr>
            <w:r>
              <w:rPr>
                <w:rFonts w:ascii="Times New Roman" w:hAnsi="Times New Roman" w:cs="Times New Roman"/>
                <w:sz w:val="24"/>
                <w:szCs w:val="24"/>
              </w:rPr>
              <w:t>да (нет)</w:t>
            </w:r>
          </w:p>
          <w:p>
            <w:pPr>
              <w:pStyle w:val="ConsPlusNormal"/>
              <w:jc w:val="center"/>
              <w:rPr>
                <w:rFonts w:ascii="Times New Roman" w:hAnsi="Times New Roman" w:cs="Times New Roman"/>
                <w:sz w:val="24"/>
                <w:szCs w:val="24"/>
              </w:rPr>
            </w:pPr>
            <w:r>
              <w:rPr>
                <w:rFonts w:ascii="Times New Roman" w:hAnsi="Times New Roman" w:cs="Times New Roman"/>
                <w:sz w:val="24"/>
                <w:szCs w:val="24"/>
              </w:rPr>
              <w:t>(при наличии - количество исполненных контрактов или договоров и общая сумма)</w:t>
            </w:r>
          </w:p>
        </w:tc>
      </w:tr>
      <w:tr>
        <w:tc>
          <w:tcPr>
            <w:tcW w:w="662" w:type="dxa"/>
          </w:tcPr>
          <w:p>
            <w:pPr>
              <w:pStyle w:val="ConsPlusNormal"/>
              <w:jc w:val="center"/>
              <w:rPr>
                <w:rFonts w:ascii="Times New Roman" w:hAnsi="Times New Roman" w:cs="Times New Roman"/>
                <w:sz w:val="24"/>
                <w:szCs w:val="24"/>
              </w:rPr>
            </w:pPr>
            <w:r>
              <w:rPr>
                <w:rFonts w:ascii="Times New Roman" w:hAnsi="Times New Roman" w:cs="Times New Roman"/>
                <w:sz w:val="24"/>
                <w:szCs w:val="24"/>
              </w:rPr>
              <w:t>115.</w:t>
            </w:r>
          </w:p>
        </w:tc>
        <w:tc>
          <w:tcPr>
            <w:tcW w:w="4139" w:type="dxa"/>
          </w:tcPr>
          <w:p>
            <w:pPr>
              <w:pStyle w:val="ConsPlusNormal"/>
              <w:rPr>
                <w:rFonts w:ascii="Times New Roman" w:hAnsi="Times New Roman" w:cs="Times New Roman"/>
                <w:sz w:val="24"/>
                <w:szCs w:val="24"/>
              </w:rPr>
            </w:pPr>
            <w:r>
              <w:rPr>
                <w:rFonts w:ascii="Times New Roman" w:hAnsi="Times New Roman" w:cs="Times New Roman"/>
                <w:sz w:val="24"/>
                <w:szCs w:val="24"/>
              </w:rPr>
              <w:t>Сведения о том, что руководитель, 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а также о том,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 связанной с деятельностью субъекта малого и среднего предпринимательства, и административное наказание в виде дисквалификации</w:t>
            </w:r>
          </w:p>
        </w:tc>
        <w:tc>
          <w:tcPr>
            <w:tcW w:w="1709" w:type="dxa"/>
          </w:tcPr>
          <w:p>
            <w:pPr>
              <w:pStyle w:val="ConsPlusNormal"/>
              <w:jc w:val="center"/>
              <w:rPr>
                <w:rFonts w:ascii="Times New Roman" w:hAnsi="Times New Roman" w:cs="Times New Roman"/>
                <w:sz w:val="24"/>
                <w:szCs w:val="24"/>
              </w:rPr>
            </w:pPr>
          </w:p>
        </w:tc>
        <w:tc>
          <w:tcPr>
            <w:tcW w:w="1707" w:type="dxa"/>
          </w:tcPr>
          <w:p>
            <w:pPr>
              <w:pStyle w:val="ConsPlusNormal"/>
              <w:ind w:firstLine="0"/>
              <w:jc w:val="center"/>
              <w:rPr>
                <w:rFonts w:ascii="Times New Roman" w:hAnsi="Times New Roman" w:cs="Times New Roman"/>
                <w:sz w:val="24"/>
                <w:szCs w:val="24"/>
              </w:rPr>
            </w:pPr>
            <w:r>
              <w:rPr>
                <w:rFonts w:ascii="Times New Roman" w:hAnsi="Times New Roman" w:cs="Times New Roman"/>
                <w:sz w:val="24"/>
                <w:szCs w:val="24"/>
              </w:rPr>
              <w:t>да (нет)</w:t>
            </w:r>
          </w:p>
        </w:tc>
        <w:tc>
          <w:tcPr>
            <w:tcW w:w="1984" w:type="dxa"/>
          </w:tcPr>
          <w:p>
            <w:pPr>
              <w:pStyle w:val="ConsPlusNormal"/>
              <w:jc w:val="center"/>
              <w:rPr>
                <w:rFonts w:ascii="Times New Roman" w:hAnsi="Times New Roman" w:cs="Times New Roman"/>
                <w:sz w:val="24"/>
                <w:szCs w:val="24"/>
              </w:rPr>
            </w:pPr>
          </w:p>
        </w:tc>
      </w:tr>
      <w:tr>
        <w:tc>
          <w:tcPr>
            <w:tcW w:w="662" w:type="dxa"/>
          </w:tcPr>
          <w:p>
            <w:pPr>
              <w:pStyle w:val="ConsPlusNormal"/>
              <w:jc w:val="center"/>
              <w:rPr>
                <w:rFonts w:ascii="Times New Roman" w:hAnsi="Times New Roman" w:cs="Times New Roman"/>
                <w:sz w:val="24"/>
                <w:szCs w:val="24"/>
              </w:rPr>
            </w:pPr>
            <w:r>
              <w:rPr>
                <w:rFonts w:ascii="Times New Roman" w:hAnsi="Times New Roman" w:cs="Times New Roman"/>
                <w:sz w:val="24"/>
                <w:szCs w:val="24"/>
              </w:rPr>
              <w:t>116.</w:t>
            </w:r>
          </w:p>
        </w:tc>
        <w:tc>
          <w:tcPr>
            <w:tcW w:w="4139" w:type="dxa"/>
          </w:tcPr>
          <w:p>
            <w:pPr>
              <w:pStyle w:val="ConsPlusNormal"/>
              <w:rPr>
                <w:rFonts w:ascii="Times New Roman" w:hAnsi="Times New Roman" w:cs="Times New Roman"/>
                <w:sz w:val="24"/>
                <w:szCs w:val="24"/>
              </w:rPr>
            </w:pPr>
            <w:r>
              <w:rPr>
                <w:rFonts w:ascii="Times New Roman" w:hAnsi="Times New Roman" w:cs="Times New Roman"/>
                <w:sz w:val="24"/>
                <w:szCs w:val="24"/>
              </w:rPr>
              <w:t>Информация о наличии сведений о субъекте малого и среднего предпринимательства в реестрах недобросовестных поставщиков, предусмотренных федеральными законами "</w:t>
            </w:r>
            <w:hyperlink r:id="rId32" w:history="1">
              <w:r>
                <w:rPr>
                  <w:rFonts w:ascii="Times New Roman" w:hAnsi="Times New Roman" w:cs="Times New Roman"/>
                  <w:sz w:val="24"/>
                  <w:szCs w:val="24"/>
                </w:rPr>
                <w:t>О закупках товаров</w:t>
              </w:r>
            </w:hyperlink>
            <w:r>
              <w:rPr>
                <w:rFonts w:ascii="Times New Roman" w:hAnsi="Times New Roman" w:cs="Times New Roman"/>
                <w:sz w:val="24"/>
                <w:szCs w:val="24"/>
              </w:rPr>
              <w:t>, работ, услуг отдельными видами юридических лиц" и "</w:t>
            </w:r>
            <w:hyperlink r:id="rId33" w:history="1">
              <w:r>
                <w:rPr>
                  <w:rFonts w:ascii="Times New Roman" w:hAnsi="Times New Roman" w:cs="Times New Roman"/>
                  <w:sz w:val="24"/>
                  <w:szCs w:val="24"/>
                </w:rPr>
                <w:t>О контрактной системе</w:t>
              </w:r>
            </w:hyperlink>
            <w:r>
              <w:rPr>
                <w:rFonts w:ascii="Times New Roman" w:hAnsi="Times New Roman" w:cs="Times New Roman"/>
                <w:sz w:val="24"/>
                <w:szCs w:val="24"/>
              </w:rPr>
              <w:t xml:space="preserve"> в сфере закупок товаров, работ, услуг для обеспечения </w:t>
            </w:r>
            <w:r>
              <w:rPr>
                <w:rFonts w:ascii="Times New Roman" w:hAnsi="Times New Roman" w:cs="Times New Roman"/>
                <w:sz w:val="24"/>
                <w:szCs w:val="24"/>
              </w:rPr>
              <w:lastRenderedPageBreak/>
              <w:t>государственных и муниципальных нужд"</w:t>
            </w:r>
          </w:p>
        </w:tc>
        <w:tc>
          <w:tcPr>
            <w:tcW w:w="5400" w:type="dxa"/>
            <w:gridSpan w:val="3"/>
          </w:tcPr>
          <w:p>
            <w:pPr>
              <w:pStyle w:val="ConsPlusNormal"/>
              <w:jc w:val="center"/>
              <w:rPr>
                <w:rFonts w:ascii="Times New Roman" w:hAnsi="Times New Roman" w:cs="Times New Roman"/>
                <w:sz w:val="24"/>
                <w:szCs w:val="24"/>
              </w:rPr>
            </w:pPr>
            <w:r>
              <w:rPr>
                <w:rFonts w:ascii="Times New Roman" w:hAnsi="Times New Roman" w:cs="Times New Roman"/>
                <w:sz w:val="24"/>
                <w:szCs w:val="24"/>
              </w:rPr>
              <w:lastRenderedPageBreak/>
              <w:t>да (нет)</w:t>
            </w:r>
          </w:p>
        </w:tc>
      </w:tr>
    </w:tbl>
    <w:p>
      <w:pPr>
        <w:pStyle w:val="ConsPlusNormal"/>
        <w:jc w:val="both"/>
        <w:rPr>
          <w:rFonts w:ascii="Times New Roman" w:hAnsi="Times New Roman" w:cs="Times New Roman"/>
          <w:sz w:val="24"/>
          <w:szCs w:val="24"/>
        </w:rPr>
      </w:pPr>
    </w:p>
    <w:p>
      <w:pPr>
        <w:pStyle w:val="ConsPlusNonformat"/>
        <w:jc w:val="both"/>
        <w:rPr>
          <w:rFonts w:ascii="Times New Roman" w:hAnsi="Times New Roman" w:cs="Times New Roman"/>
          <w:sz w:val="24"/>
          <w:szCs w:val="24"/>
        </w:rPr>
      </w:pPr>
      <w:r>
        <w:rPr>
          <w:rFonts w:ascii="Times New Roman" w:hAnsi="Times New Roman" w:cs="Times New Roman"/>
          <w:sz w:val="24"/>
          <w:szCs w:val="24"/>
        </w:rPr>
        <w:t>(подпись)</w:t>
      </w:r>
    </w:p>
    <w:p>
      <w:pPr>
        <w:pStyle w:val="ConsPlusNonformat"/>
        <w:jc w:val="both"/>
        <w:rPr>
          <w:rFonts w:ascii="Times New Roman" w:hAnsi="Times New Roman" w:cs="Times New Roman"/>
          <w:sz w:val="24"/>
          <w:szCs w:val="24"/>
        </w:rPr>
      </w:pPr>
      <w:r>
        <w:rPr>
          <w:rFonts w:ascii="Times New Roman" w:hAnsi="Times New Roman" w:cs="Times New Roman"/>
          <w:sz w:val="24"/>
          <w:szCs w:val="24"/>
        </w:rPr>
        <w:t>М.П.</w:t>
      </w:r>
    </w:p>
    <w:p>
      <w:pPr>
        <w:pStyle w:val="ConsPlusNonformat"/>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pPr>
        <w:pStyle w:val="ConsPlusNonformat"/>
        <w:jc w:val="both"/>
        <w:rPr>
          <w:rFonts w:ascii="Times New Roman" w:hAnsi="Times New Roman" w:cs="Times New Roman"/>
          <w:sz w:val="24"/>
          <w:szCs w:val="24"/>
        </w:rPr>
      </w:pPr>
      <w:r>
        <w:rPr>
          <w:rFonts w:ascii="Times New Roman" w:hAnsi="Times New Roman" w:cs="Times New Roman"/>
          <w:sz w:val="24"/>
          <w:szCs w:val="24"/>
        </w:rPr>
        <w:t xml:space="preserve">      (фамилия, имя, отчество (при наличии) подписавшего, должность)</w:t>
      </w:r>
    </w:p>
    <w:p>
      <w:pPr>
        <w:pStyle w:val="ConsPlusNormal"/>
        <w:ind w:firstLine="0"/>
        <w:jc w:val="both"/>
        <w:rPr>
          <w:rFonts w:ascii="Times New Roman" w:hAnsi="Times New Roman" w:cs="Times New Roman"/>
        </w:rPr>
      </w:pPr>
      <w:bookmarkStart w:id="20" w:name="P378"/>
      <w:bookmarkEnd w:id="20"/>
      <w:r>
        <w:rPr>
          <w:rFonts w:ascii="Times New Roman" w:hAnsi="Times New Roman" w:cs="Times New Roman"/>
        </w:rPr>
        <w:t xml:space="preserve">&lt;1&gt; Категория субъекта малого или среднего предпринимательства изменяется только в случае, если предельные значения выше или ниже предельных значений, указанных в </w:t>
      </w:r>
      <w:hyperlink w:anchor="P326" w:history="1">
        <w:r>
          <w:rPr>
            <w:rFonts w:ascii="Times New Roman" w:hAnsi="Times New Roman" w:cs="Times New Roman"/>
          </w:rPr>
          <w:t>пунктах 7</w:t>
        </w:r>
      </w:hyperlink>
      <w:r>
        <w:rPr>
          <w:rFonts w:ascii="Times New Roman" w:hAnsi="Times New Roman" w:cs="Times New Roman"/>
        </w:rPr>
        <w:t xml:space="preserve"> и </w:t>
      </w:r>
      <w:hyperlink w:anchor="P333" w:history="1">
        <w:r>
          <w:rPr>
            <w:rFonts w:ascii="Times New Roman" w:hAnsi="Times New Roman" w:cs="Times New Roman"/>
          </w:rPr>
          <w:t>8</w:t>
        </w:r>
      </w:hyperlink>
      <w:r>
        <w:rPr>
          <w:rFonts w:ascii="Times New Roman" w:hAnsi="Times New Roman" w:cs="Times New Roman"/>
        </w:rPr>
        <w:t xml:space="preserve"> настоящего документа, в течение 3 календарных лет, следующих один за другим.</w:t>
      </w:r>
    </w:p>
    <w:p>
      <w:pPr>
        <w:pStyle w:val="ConsPlusNormal"/>
        <w:ind w:firstLine="0"/>
        <w:jc w:val="both"/>
        <w:rPr>
          <w:rFonts w:ascii="Times New Roman" w:hAnsi="Times New Roman" w:cs="Times New Roman"/>
        </w:rPr>
      </w:pPr>
      <w:bookmarkStart w:id="21" w:name="P379"/>
      <w:bookmarkEnd w:id="21"/>
      <w:r>
        <w:rPr>
          <w:rFonts w:ascii="Times New Roman" w:hAnsi="Times New Roman" w:cs="Times New Roman"/>
        </w:rPr>
        <w:t xml:space="preserve">&lt;2&gt; </w:t>
      </w:r>
      <w:hyperlink w:anchor="P306" w:history="1">
        <w:r>
          <w:rPr>
            <w:rFonts w:ascii="Times New Roman" w:hAnsi="Times New Roman" w:cs="Times New Roman"/>
          </w:rPr>
          <w:t>Пункты 1</w:t>
        </w:r>
      </w:hyperlink>
      <w:r>
        <w:rPr>
          <w:rFonts w:ascii="Times New Roman" w:hAnsi="Times New Roman" w:cs="Times New Roman"/>
        </w:rPr>
        <w:t xml:space="preserve"> - </w:t>
      </w:r>
      <w:hyperlink w:anchor="P348" w:history="1">
        <w:r>
          <w:rPr>
            <w:rFonts w:ascii="Times New Roman" w:hAnsi="Times New Roman" w:cs="Times New Roman"/>
          </w:rPr>
          <w:t>11</w:t>
        </w:r>
      </w:hyperlink>
      <w:r>
        <w:rPr>
          <w:rFonts w:ascii="Times New Roman" w:hAnsi="Times New Roman" w:cs="Times New Roman"/>
        </w:rPr>
        <w:t xml:space="preserve"> настоящего документа являются обязательными для заполнения.</w:t>
      </w:r>
    </w:p>
    <w:p>
      <w:pPr>
        <w:pStyle w:val="ConsPlusNormal"/>
        <w:ind w:firstLine="0"/>
        <w:jc w:val="both"/>
        <w:rPr>
          <w:rFonts w:ascii="Times New Roman" w:hAnsi="Times New Roman" w:cs="Times New Roman"/>
        </w:rPr>
      </w:pPr>
      <w:bookmarkStart w:id="22" w:name="P380"/>
      <w:bookmarkEnd w:id="22"/>
      <w:r>
        <w:rPr>
          <w:rFonts w:ascii="Times New Roman" w:hAnsi="Times New Roman" w:cs="Times New Roman"/>
        </w:rPr>
        <w:t xml:space="preserve">&lt;3&gt; Ограничение в отношении суммарной доли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 не распространяется на общества с ограниченной ответственностью, соответствующие требованиям, указанным в </w:t>
      </w:r>
      <w:hyperlink r:id="rId34" w:history="1">
        <w:r>
          <w:rPr>
            <w:rFonts w:ascii="Times New Roman" w:hAnsi="Times New Roman" w:cs="Times New Roman"/>
          </w:rPr>
          <w:t>подпунктах "в"</w:t>
        </w:r>
      </w:hyperlink>
      <w:r>
        <w:rPr>
          <w:rFonts w:ascii="Times New Roman" w:hAnsi="Times New Roman" w:cs="Times New Roman"/>
        </w:rPr>
        <w:t xml:space="preserve"> - </w:t>
      </w:r>
      <w:hyperlink r:id="rId35" w:history="1">
        <w:r>
          <w:rPr>
            <w:rFonts w:ascii="Times New Roman" w:hAnsi="Times New Roman" w:cs="Times New Roman"/>
          </w:rPr>
          <w:t>"д" пункта 1 части 1.1 статьи 4</w:t>
        </w:r>
      </w:hyperlink>
      <w:r>
        <w:rPr>
          <w:rFonts w:ascii="Times New Roman" w:hAnsi="Times New Roman" w:cs="Times New Roman"/>
        </w:rPr>
        <w:t xml:space="preserve"> Федерального закона "О развитии малого и среднего предпринимательства в Российской Федерации".</w:t>
      </w:r>
    </w:p>
    <w:p>
      <w:pPr>
        <w:pStyle w:val="ConsPlusNormal"/>
        <w:ind w:firstLine="0"/>
        <w:jc w:val="both"/>
        <w:rPr>
          <w:rFonts w:ascii="Times New Roman" w:hAnsi="Times New Roman" w:cs="Times New Roman"/>
        </w:rPr>
      </w:pPr>
    </w:p>
    <w:p>
      <w:pPr>
        <w:pStyle w:val="ConsPlusNormal"/>
        <w:ind w:firstLine="540"/>
        <w:jc w:val="both"/>
        <w:rPr>
          <w:rFonts w:ascii="Times New Roman" w:hAnsi="Times New Roman" w:cs="Times New Roman"/>
          <w:sz w:val="24"/>
          <w:szCs w:val="24"/>
        </w:rPr>
      </w:pPr>
    </w:p>
    <w:p>
      <w:pPr>
        <w:ind w:firstLine="567"/>
        <w:jc w:val="both"/>
        <w:rPr>
          <w:rFonts w:ascii="Times New Roman" w:hAnsi="Times New Roman"/>
        </w:rPr>
      </w:pPr>
    </w:p>
    <w:p>
      <w:pPr>
        <w:widowControl/>
        <w:suppressAutoHyphens w:val="0"/>
        <w:autoSpaceDE w:val="0"/>
        <w:autoSpaceDN w:val="0"/>
        <w:adjustRightInd w:val="0"/>
        <w:jc w:val="both"/>
        <w:rPr>
          <w:rFonts w:ascii="Times New Roman" w:eastAsia="Times New Roman" w:hAnsi="Times New Roman"/>
          <w:kern w:val="0"/>
          <w:lang w:eastAsia="ru-RU"/>
        </w:rPr>
      </w:pPr>
    </w:p>
    <w:sectPr>
      <w:footerReference w:type="default" r:id="rId36"/>
      <w:pgSz w:w="11906" w:h="16838" w:code="9"/>
      <w:pgMar w:top="567" w:right="707" w:bottom="851" w:left="849" w:header="902" w:footer="198" w:gutter="0"/>
      <w:cols w:space="720"/>
      <w:docGrid w:linePitch="360" w:charSpace="3850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MS Gothic"/>
    <w:charset w:val="01"/>
    <w:family w:val="roman"/>
    <w:pitch w:val="variable"/>
  </w:font>
  <w:font w:name="StarSymbol">
    <w:altName w:val="MS Gothic"/>
    <w:charset w:val="8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roman"/>
    <w:pitch w:val="variable"/>
  </w:font>
  <w:font w:name="DejaVu Sans">
    <w:altName w:val="Arial"/>
    <w:charset w:val="CC"/>
    <w:family w:val="swiss"/>
    <w:pitch w:val="variable"/>
    <w:sig w:usb0="00000000" w:usb1="D200FDFF" w:usb2="0A24602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 w:name="Liberation Sans">
    <w:altName w:val="Arial"/>
    <w:charset w:val="00"/>
    <w:family w:val="swiss"/>
    <w:pitch w:val="variable"/>
  </w:font>
  <w:font w:name="Tahoma">
    <w:panose1 w:val="020B0604030504040204"/>
    <w:charset w:val="CC"/>
    <w:family w:val="swiss"/>
    <w:pitch w:val="variable"/>
    <w:sig w:usb0="E1002EFF" w:usb1="C000605B" w:usb2="00000029" w:usb3="00000000" w:csb0="000101FF" w:csb1="00000000"/>
  </w:font>
  <w:font w:name="TimesDL">
    <w:altName w:val="Times New Roman"/>
    <w:panose1 w:val="00000000000000000000"/>
    <w:charset w:val="00"/>
    <w:family w:val="auto"/>
    <w:notTrueType/>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Arial Narrow">
    <w:panose1 w:val="020B0606020202030204"/>
    <w:charset w:val="CC"/>
    <w:family w:val="swiss"/>
    <w:pitch w:val="variable"/>
    <w:sig w:usb0="00000287" w:usb1="000008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Calibri-Ligh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f3"/>
      <w:jc w:val="right"/>
      <w:rPr>
        <w:rFonts w:ascii="Times New Roman" w:hAnsi="Times New Roman"/>
        <w:sz w:val="16"/>
        <w:szCs w:val="16"/>
      </w:rPr>
    </w:pPr>
    <w:r>
      <w:rPr>
        <w:rFonts w:ascii="Times New Roman" w:hAnsi="Times New Roman"/>
        <w:sz w:val="16"/>
        <w:szCs w:val="16"/>
      </w:rPr>
      <w:fldChar w:fldCharType="begin"/>
    </w:r>
    <w:r>
      <w:rPr>
        <w:rFonts w:ascii="Times New Roman" w:hAnsi="Times New Roman"/>
        <w:sz w:val="16"/>
        <w:szCs w:val="16"/>
      </w:rPr>
      <w:instrText xml:space="preserve"> PAGE   \* MERGEFORMAT </w:instrText>
    </w:r>
    <w:r>
      <w:rPr>
        <w:rFonts w:ascii="Times New Roman" w:hAnsi="Times New Roman"/>
        <w:sz w:val="16"/>
        <w:szCs w:val="16"/>
      </w:rPr>
      <w:fldChar w:fldCharType="separate"/>
    </w:r>
    <w:r>
      <w:rPr>
        <w:rFonts w:ascii="Times New Roman" w:hAnsi="Times New Roman"/>
        <w:noProof/>
        <w:sz w:val="16"/>
        <w:szCs w:val="16"/>
      </w:rPr>
      <w:t>36</w:t>
    </w:r>
    <w:r>
      <w:rPr>
        <w:rFonts w:ascii="Times New Roman" w:hAnsi="Times New Roman"/>
        <w:sz w:val="16"/>
        <w:szCs w:val="16"/>
      </w:rPr>
      <w:fldChar w:fldCharType="end"/>
    </w:r>
  </w:p>
  <w:p>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Times New Roman"/>
      </w:rPr>
    </w:lvl>
    <w:lvl w:ilvl="1">
      <w:start w:val="1"/>
      <w:numFmt w:val="bullet"/>
      <w:lvlText w:val=""/>
      <w:lvlJc w:val="left"/>
      <w:pPr>
        <w:tabs>
          <w:tab w:val="num" w:pos="1080"/>
        </w:tabs>
        <w:ind w:left="1080" w:hanging="360"/>
      </w:pPr>
      <w:rPr>
        <w:rFonts w:ascii="Symbol" w:hAnsi="Symbol" w:cs="Times New Roman"/>
      </w:rPr>
    </w:lvl>
    <w:lvl w:ilvl="2">
      <w:start w:val="1"/>
      <w:numFmt w:val="bullet"/>
      <w:lvlText w:val=""/>
      <w:lvlJc w:val="left"/>
      <w:pPr>
        <w:tabs>
          <w:tab w:val="num" w:pos="1440"/>
        </w:tabs>
        <w:ind w:left="1440" w:hanging="360"/>
      </w:pPr>
      <w:rPr>
        <w:rFonts w:ascii="Symbol" w:hAnsi="Symbol" w:cs="Times New Roman"/>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Symbol" w:hAnsi="Symbol" w:cs="Times New Roman"/>
      </w:rPr>
    </w:lvl>
    <w:lvl w:ilvl="5">
      <w:start w:val="1"/>
      <w:numFmt w:val="bullet"/>
      <w:lvlText w:val=""/>
      <w:lvlJc w:val="left"/>
      <w:pPr>
        <w:tabs>
          <w:tab w:val="num" w:pos="2520"/>
        </w:tabs>
        <w:ind w:left="2520" w:hanging="360"/>
      </w:pPr>
      <w:rPr>
        <w:rFonts w:ascii="Symbol" w:hAnsi="Symbol" w:cs="Times New Roman"/>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Symbol" w:hAnsi="Symbol" w:cs="Times New Roman"/>
      </w:rPr>
    </w:lvl>
    <w:lvl w:ilvl="8">
      <w:start w:val="1"/>
      <w:numFmt w:val="bullet"/>
      <w:lvlText w:val=""/>
      <w:lvlJc w:val="left"/>
      <w:pPr>
        <w:tabs>
          <w:tab w:val="num" w:pos="3600"/>
        </w:tabs>
        <w:ind w:left="3600" w:hanging="360"/>
      </w:pPr>
      <w:rPr>
        <w:rFonts w:ascii="Symbol" w:hAnsi="Symbol" w:cs="Times New Roman"/>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sz w:val="22"/>
        <w:szCs w:val="22"/>
        <w:shd w:val="clear" w:color="auto" w:fill="auto"/>
      </w:rPr>
    </w:lvl>
    <w:lvl w:ilvl="1">
      <w:start w:val="1"/>
      <w:numFmt w:val="bullet"/>
      <w:lvlText w:val=""/>
      <w:lvlJc w:val="left"/>
      <w:pPr>
        <w:tabs>
          <w:tab w:val="num" w:pos="1080"/>
        </w:tabs>
        <w:ind w:left="1080" w:hanging="360"/>
      </w:pPr>
      <w:rPr>
        <w:rFonts w:ascii="Symbol" w:hAnsi="Symbol" w:cs="OpenSymbol"/>
        <w:sz w:val="22"/>
        <w:szCs w:val="22"/>
        <w:shd w:val="clear" w:color="auto" w:fill="auto"/>
      </w:rPr>
    </w:lvl>
    <w:lvl w:ilvl="2">
      <w:start w:val="1"/>
      <w:numFmt w:val="bullet"/>
      <w:lvlText w:val=""/>
      <w:lvlJc w:val="left"/>
      <w:pPr>
        <w:tabs>
          <w:tab w:val="num" w:pos="1440"/>
        </w:tabs>
        <w:ind w:left="1440" w:hanging="360"/>
      </w:pPr>
      <w:rPr>
        <w:rFonts w:ascii="Symbol" w:hAnsi="Symbol" w:cs="OpenSymbol"/>
        <w:sz w:val="22"/>
        <w:szCs w:val="22"/>
        <w:shd w:val="clear" w:color="auto" w:fill="auto"/>
      </w:rPr>
    </w:lvl>
    <w:lvl w:ilvl="3">
      <w:start w:val="1"/>
      <w:numFmt w:val="bullet"/>
      <w:lvlText w:val=""/>
      <w:lvlJc w:val="left"/>
      <w:pPr>
        <w:tabs>
          <w:tab w:val="num" w:pos="1800"/>
        </w:tabs>
        <w:ind w:left="1800" w:hanging="360"/>
      </w:pPr>
      <w:rPr>
        <w:rFonts w:ascii="Symbol" w:hAnsi="Symbol" w:cs="OpenSymbol"/>
        <w:sz w:val="22"/>
        <w:szCs w:val="22"/>
        <w:shd w:val="clear" w:color="auto" w:fill="auto"/>
      </w:rPr>
    </w:lvl>
    <w:lvl w:ilvl="4">
      <w:start w:val="1"/>
      <w:numFmt w:val="bullet"/>
      <w:lvlText w:val=""/>
      <w:lvlJc w:val="left"/>
      <w:pPr>
        <w:tabs>
          <w:tab w:val="num" w:pos="2160"/>
        </w:tabs>
        <w:ind w:left="2160" w:hanging="360"/>
      </w:pPr>
      <w:rPr>
        <w:rFonts w:ascii="Symbol" w:hAnsi="Symbol" w:cs="OpenSymbol"/>
        <w:sz w:val="22"/>
        <w:szCs w:val="22"/>
        <w:shd w:val="clear" w:color="auto" w:fill="auto"/>
      </w:rPr>
    </w:lvl>
    <w:lvl w:ilvl="5">
      <w:start w:val="1"/>
      <w:numFmt w:val="bullet"/>
      <w:lvlText w:val=""/>
      <w:lvlJc w:val="left"/>
      <w:pPr>
        <w:tabs>
          <w:tab w:val="num" w:pos="2520"/>
        </w:tabs>
        <w:ind w:left="2520" w:hanging="360"/>
      </w:pPr>
      <w:rPr>
        <w:rFonts w:ascii="Symbol" w:hAnsi="Symbol" w:cs="OpenSymbol"/>
        <w:sz w:val="22"/>
        <w:szCs w:val="22"/>
        <w:shd w:val="clear" w:color="auto" w:fill="auto"/>
      </w:rPr>
    </w:lvl>
    <w:lvl w:ilvl="6">
      <w:start w:val="1"/>
      <w:numFmt w:val="bullet"/>
      <w:lvlText w:val=""/>
      <w:lvlJc w:val="left"/>
      <w:pPr>
        <w:tabs>
          <w:tab w:val="num" w:pos="2880"/>
        </w:tabs>
        <w:ind w:left="2880" w:hanging="360"/>
      </w:pPr>
      <w:rPr>
        <w:rFonts w:ascii="Symbol" w:hAnsi="Symbol" w:cs="OpenSymbol"/>
        <w:sz w:val="22"/>
        <w:szCs w:val="22"/>
        <w:shd w:val="clear" w:color="auto" w:fill="auto"/>
      </w:rPr>
    </w:lvl>
    <w:lvl w:ilvl="7">
      <w:start w:val="1"/>
      <w:numFmt w:val="bullet"/>
      <w:lvlText w:val=""/>
      <w:lvlJc w:val="left"/>
      <w:pPr>
        <w:tabs>
          <w:tab w:val="num" w:pos="3240"/>
        </w:tabs>
        <w:ind w:left="3240" w:hanging="360"/>
      </w:pPr>
      <w:rPr>
        <w:rFonts w:ascii="Symbol" w:hAnsi="Symbol" w:cs="OpenSymbol"/>
        <w:sz w:val="22"/>
        <w:szCs w:val="22"/>
        <w:shd w:val="clear" w:color="auto" w:fill="auto"/>
      </w:rPr>
    </w:lvl>
    <w:lvl w:ilvl="8">
      <w:start w:val="1"/>
      <w:numFmt w:val="bullet"/>
      <w:lvlText w:val=""/>
      <w:lvlJc w:val="left"/>
      <w:pPr>
        <w:tabs>
          <w:tab w:val="num" w:pos="3600"/>
        </w:tabs>
        <w:ind w:left="3600" w:hanging="360"/>
      </w:pPr>
      <w:rPr>
        <w:rFonts w:ascii="Symbol" w:hAnsi="Symbol" w:cs="OpenSymbol"/>
        <w:sz w:val="22"/>
        <w:szCs w:val="22"/>
        <w:shd w:val="clear" w:color="auto" w:fill="auto"/>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caps w:val="0"/>
        <w:smallCaps w:val="0"/>
        <w:color w:val="000000"/>
        <w:spacing w:val="0"/>
        <w:sz w:val="24"/>
        <w:szCs w:val="24"/>
        <w:lang w:val="ru-RU"/>
      </w:rPr>
    </w:lvl>
    <w:lvl w:ilvl="1">
      <w:start w:val="1"/>
      <w:numFmt w:val="bullet"/>
      <w:lvlText w:val=""/>
      <w:lvlJc w:val="left"/>
      <w:pPr>
        <w:tabs>
          <w:tab w:val="num" w:pos="1080"/>
        </w:tabs>
        <w:ind w:left="1080" w:hanging="360"/>
      </w:pPr>
      <w:rPr>
        <w:rFonts w:ascii="Symbol" w:hAnsi="Symbol" w:cs="OpenSymbol"/>
        <w:caps w:val="0"/>
        <w:smallCaps w:val="0"/>
        <w:color w:val="000000"/>
        <w:spacing w:val="0"/>
        <w:sz w:val="24"/>
        <w:szCs w:val="24"/>
        <w:lang w:val="ru-RU"/>
      </w:rPr>
    </w:lvl>
    <w:lvl w:ilvl="2">
      <w:start w:val="1"/>
      <w:numFmt w:val="bullet"/>
      <w:lvlText w:val=""/>
      <w:lvlJc w:val="left"/>
      <w:pPr>
        <w:tabs>
          <w:tab w:val="num" w:pos="1440"/>
        </w:tabs>
        <w:ind w:left="1440" w:hanging="360"/>
      </w:pPr>
      <w:rPr>
        <w:rFonts w:ascii="Symbol" w:hAnsi="Symbol" w:cs="OpenSymbol"/>
        <w:caps w:val="0"/>
        <w:smallCaps w:val="0"/>
        <w:color w:val="000000"/>
        <w:spacing w:val="0"/>
        <w:sz w:val="24"/>
        <w:szCs w:val="24"/>
        <w:lang w:val="ru-RU"/>
      </w:rPr>
    </w:lvl>
    <w:lvl w:ilvl="3">
      <w:start w:val="1"/>
      <w:numFmt w:val="bullet"/>
      <w:lvlText w:val=""/>
      <w:lvlJc w:val="left"/>
      <w:pPr>
        <w:tabs>
          <w:tab w:val="num" w:pos="1800"/>
        </w:tabs>
        <w:ind w:left="1800" w:hanging="360"/>
      </w:pPr>
      <w:rPr>
        <w:rFonts w:ascii="Symbol" w:hAnsi="Symbol" w:cs="OpenSymbol"/>
        <w:caps w:val="0"/>
        <w:smallCaps w:val="0"/>
        <w:color w:val="000000"/>
        <w:spacing w:val="0"/>
        <w:sz w:val="24"/>
        <w:szCs w:val="24"/>
        <w:lang w:val="ru-RU"/>
      </w:rPr>
    </w:lvl>
    <w:lvl w:ilvl="4">
      <w:start w:val="1"/>
      <w:numFmt w:val="bullet"/>
      <w:lvlText w:val=""/>
      <w:lvlJc w:val="left"/>
      <w:pPr>
        <w:tabs>
          <w:tab w:val="num" w:pos="2160"/>
        </w:tabs>
        <w:ind w:left="2160" w:hanging="360"/>
      </w:pPr>
      <w:rPr>
        <w:rFonts w:ascii="Symbol" w:hAnsi="Symbol" w:cs="OpenSymbol"/>
        <w:caps w:val="0"/>
        <w:smallCaps w:val="0"/>
        <w:color w:val="000000"/>
        <w:spacing w:val="0"/>
        <w:sz w:val="24"/>
        <w:szCs w:val="24"/>
        <w:lang w:val="ru-RU"/>
      </w:rPr>
    </w:lvl>
    <w:lvl w:ilvl="5">
      <w:start w:val="1"/>
      <w:numFmt w:val="bullet"/>
      <w:lvlText w:val=""/>
      <w:lvlJc w:val="left"/>
      <w:pPr>
        <w:tabs>
          <w:tab w:val="num" w:pos="2520"/>
        </w:tabs>
        <w:ind w:left="2520" w:hanging="360"/>
      </w:pPr>
      <w:rPr>
        <w:rFonts w:ascii="Symbol" w:hAnsi="Symbol" w:cs="OpenSymbol"/>
        <w:caps w:val="0"/>
        <w:smallCaps w:val="0"/>
        <w:color w:val="000000"/>
        <w:spacing w:val="0"/>
        <w:sz w:val="24"/>
        <w:szCs w:val="24"/>
        <w:lang w:val="ru-RU"/>
      </w:rPr>
    </w:lvl>
    <w:lvl w:ilvl="6">
      <w:start w:val="1"/>
      <w:numFmt w:val="bullet"/>
      <w:lvlText w:val=""/>
      <w:lvlJc w:val="left"/>
      <w:pPr>
        <w:tabs>
          <w:tab w:val="num" w:pos="2880"/>
        </w:tabs>
        <w:ind w:left="2880" w:hanging="360"/>
      </w:pPr>
      <w:rPr>
        <w:rFonts w:ascii="Symbol" w:hAnsi="Symbol" w:cs="OpenSymbol"/>
        <w:caps w:val="0"/>
        <w:smallCaps w:val="0"/>
        <w:color w:val="000000"/>
        <w:spacing w:val="0"/>
        <w:sz w:val="24"/>
        <w:szCs w:val="24"/>
        <w:lang w:val="ru-RU"/>
      </w:rPr>
    </w:lvl>
    <w:lvl w:ilvl="7">
      <w:start w:val="1"/>
      <w:numFmt w:val="bullet"/>
      <w:lvlText w:val=""/>
      <w:lvlJc w:val="left"/>
      <w:pPr>
        <w:tabs>
          <w:tab w:val="num" w:pos="3240"/>
        </w:tabs>
        <w:ind w:left="3240" w:hanging="360"/>
      </w:pPr>
      <w:rPr>
        <w:rFonts w:ascii="Symbol" w:hAnsi="Symbol" w:cs="OpenSymbol"/>
        <w:caps w:val="0"/>
        <w:smallCaps w:val="0"/>
        <w:color w:val="000000"/>
        <w:spacing w:val="0"/>
        <w:sz w:val="24"/>
        <w:szCs w:val="24"/>
        <w:lang w:val="ru-RU"/>
      </w:rPr>
    </w:lvl>
    <w:lvl w:ilvl="8">
      <w:start w:val="1"/>
      <w:numFmt w:val="bullet"/>
      <w:lvlText w:val=""/>
      <w:lvlJc w:val="left"/>
      <w:pPr>
        <w:tabs>
          <w:tab w:val="num" w:pos="3600"/>
        </w:tabs>
        <w:ind w:left="3600" w:hanging="360"/>
      </w:pPr>
      <w:rPr>
        <w:rFonts w:ascii="Symbol" w:hAnsi="Symbol" w:cs="OpenSymbol"/>
        <w:caps w:val="0"/>
        <w:smallCaps w:val="0"/>
        <w:color w:val="000000"/>
        <w:spacing w:val="0"/>
        <w:sz w:val="24"/>
        <w:szCs w:val="24"/>
        <w:lang w:val="ru-RU"/>
      </w:rPr>
    </w:lvl>
  </w:abstractNum>
  <w:abstractNum w:abstractNumId="7" w15:restartNumberingAfterBreak="0">
    <w:nsid w:val="00000009"/>
    <w:multiLevelType w:val="multilevel"/>
    <w:tmpl w:val="00000009"/>
    <w:name w:val="WW8Num9"/>
    <w:lvl w:ilvl="0">
      <w:start w:val="1"/>
      <w:numFmt w:val="bullet"/>
      <w:lvlText w:val="-"/>
      <w:lvlJc w:val="left"/>
      <w:pPr>
        <w:tabs>
          <w:tab w:val="num" w:pos="360"/>
        </w:tabs>
        <w:ind w:left="360" w:hanging="360"/>
      </w:pPr>
      <w:rPr>
        <w:rFonts w:ascii="StarSymbol" w:hAnsi="StarSymbol" w:cs="OpenSymbol"/>
        <w:lang w:val="ru-RU"/>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A"/>
    <w:multiLevelType w:val="multilevel"/>
    <w:tmpl w:val="0000000A"/>
    <w:name w:val="WW8Num10"/>
    <w:lvl w:ilvl="0">
      <w:start w:val="1"/>
      <w:numFmt w:val="bullet"/>
      <w:lvlText w:val="-"/>
      <w:lvlJc w:val="left"/>
      <w:pPr>
        <w:tabs>
          <w:tab w:val="num" w:pos="360"/>
        </w:tabs>
        <w:ind w:left="360" w:hanging="360"/>
      </w:pPr>
      <w:rPr>
        <w:rFonts w:ascii="StarSymbol" w:hAnsi="Star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B"/>
    <w:multiLevelType w:val="multilevel"/>
    <w:tmpl w:val="0000000B"/>
    <w:name w:val="WW8Num11"/>
    <w:lvl w:ilvl="0">
      <w:start w:val="1"/>
      <w:numFmt w:val="bullet"/>
      <w:lvlText w:val="-"/>
      <w:lvlJc w:val="left"/>
      <w:pPr>
        <w:tabs>
          <w:tab w:val="num" w:pos="360"/>
        </w:tabs>
        <w:ind w:left="360" w:hanging="360"/>
      </w:pPr>
      <w:rPr>
        <w:rFonts w:ascii="StarSymbol" w:hAnsi="StarSymbol" w:cs="Star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000000C"/>
    <w:multiLevelType w:val="multilevel"/>
    <w:tmpl w:val="0000000C"/>
    <w:name w:val="WW8Num12"/>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1" w15:restartNumberingAfterBreak="0">
    <w:nsid w:val="01DA3BC1"/>
    <w:multiLevelType w:val="multilevel"/>
    <w:tmpl w:val="4804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6B3DAA"/>
    <w:multiLevelType w:val="hybridMultilevel"/>
    <w:tmpl w:val="DCE002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7BE2D57"/>
    <w:multiLevelType w:val="multilevel"/>
    <w:tmpl w:val="2B1ADD4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20A4EDC"/>
    <w:multiLevelType w:val="multilevel"/>
    <w:tmpl w:val="25742C5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2241BA5"/>
    <w:multiLevelType w:val="hybridMultilevel"/>
    <w:tmpl w:val="FDCE5374"/>
    <w:lvl w:ilvl="0" w:tplc="5CD86180">
      <w:start w:val="8"/>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14676F5B"/>
    <w:multiLevelType w:val="multilevel"/>
    <w:tmpl w:val="E5126668"/>
    <w:lvl w:ilvl="0">
      <w:start w:val="3"/>
      <w:numFmt w:val="decimal"/>
      <w:lvlText w:val="1.8.%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5D23EEC"/>
    <w:multiLevelType w:val="hybridMultilevel"/>
    <w:tmpl w:val="FC6A017C"/>
    <w:lvl w:ilvl="0" w:tplc="2742638A">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15:restartNumberingAfterBreak="0">
    <w:nsid w:val="1A835117"/>
    <w:multiLevelType w:val="hybridMultilevel"/>
    <w:tmpl w:val="3F4800CA"/>
    <w:lvl w:ilvl="0" w:tplc="3168DB40">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9" w15:restartNumberingAfterBreak="0">
    <w:nsid w:val="1AB82C8E"/>
    <w:multiLevelType w:val="singleLevel"/>
    <w:tmpl w:val="C3C02850"/>
    <w:lvl w:ilvl="0">
      <w:start w:val="1"/>
      <w:numFmt w:val="decimal"/>
      <w:lvlText w:val="1.%1."/>
      <w:legacy w:legacy="1" w:legacySpace="0" w:legacyIndent="403"/>
      <w:lvlJc w:val="left"/>
      <w:rPr>
        <w:rFonts w:ascii="Times New Roman" w:hAnsi="Times New Roman" w:cs="Times New Roman" w:hint="default"/>
        <w:color w:val="auto"/>
      </w:rPr>
    </w:lvl>
  </w:abstractNum>
  <w:abstractNum w:abstractNumId="20" w15:restartNumberingAfterBreak="0">
    <w:nsid w:val="1ABA158B"/>
    <w:multiLevelType w:val="hybridMultilevel"/>
    <w:tmpl w:val="B85E9596"/>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AC042A5"/>
    <w:multiLevelType w:val="multilevel"/>
    <w:tmpl w:val="304092C6"/>
    <w:lvl w:ilvl="0">
      <w:start w:val="1"/>
      <w:numFmt w:val="decimal"/>
      <w:lvlText w:val="%1."/>
      <w:lvlJc w:val="left"/>
      <w:pPr>
        <w:ind w:left="1068" w:hanging="360"/>
      </w:pPr>
    </w:lvl>
    <w:lvl w:ilvl="1">
      <w:start w:val="1"/>
      <w:numFmt w:val="decimal"/>
      <w:isLgl/>
      <w:lvlText w:val="%1.%2."/>
      <w:lvlJc w:val="left"/>
      <w:pPr>
        <w:ind w:left="1428" w:hanging="720"/>
      </w:pPr>
    </w:lvl>
    <w:lvl w:ilvl="2">
      <w:start w:val="1"/>
      <w:numFmt w:val="decimal"/>
      <w:isLgl/>
      <w:lvlText w:val="%1.%2.%3."/>
      <w:lvlJc w:val="left"/>
      <w:pPr>
        <w:ind w:left="1428" w:hanging="720"/>
      </w:pPr>
    </w:lvl>
    <w:lvl w:ilvl="3">
      <w:start w:val="1"/>
      <w:numFmt w:val="decimal"/>
      <w:isLgl/>
      <w:lvlText w:val="%1.%2.%3.%4."/>
      <w:lvlJc w:val="left"/>
      <w:pPr>
        <w:ind w:left="1788" w:hanging="1080"/>
      </w:pPr>
    </w:lvl>
    <w:lvl w:ilvl="4">
      <w:start w:val="1"/>
      <w:numFmt w:val="decimal"/>
      <w:isLgl/>
      <w:lvlText w:val="%1.%2.%3.%4.%5."/>
      <w:lvlJc w:val="left"/>
      <w:pPr>
        <w:ind w:left="1788" w:hanging="1080"/>
      </w:pPr>
    </w:lvl>
    <w:lvl w:ilvl="5">
      <w:start w:val="1"/>
      <w:numFmt w:val="decimal"/>
      <w:isLgl/>
      <w:lvlText w:val="%1.%2.%3.%4.%5.%6."/>
      <w:lvlJc w:val="left"/>
      <w:pPr>
        <w:ind w:left="2148" w:hanging="1440"/>
      </w:pPr>
    </w:lvl>
    <w:lvl w:ilvl="6">
      <w:start w:val="1"/>
      <w:numFmt w:val="decimal"/>
      <w:isLgl/>
      <w:lvlText w:val="%1.%2.%3.%4.%5.%6.%7."/>
      <w:lvlJc w:val="left"/>
      <w:pPr>
        <w:ind w:left="2508" w:hanging="1800"/>
      </w:pPr>
    </w:lvl>
    <w:lvl w:ilvl="7">
      <w:start w:val="1"/>
      <w:numFmt w:val="decimal"/>
      <w:isLgl/>
      <w:lvlText w:val="%1.%2.%3.%4.%5.%6.%7.%8."/>
      <w:lvlJc w:val="left"/>
      <w:pPr>
        <w:ind w:left="2508" w:hanging="1800"/>
      </w:pPr>
    </w:lvl>
    <w:lvl w:ilvl="8">
      <w:start w:val="1"/>
      <w:numFmt w:val="decimal"/>
      <w:isLgl/>
      <w:lvlText w:val="%1.%2.%3.%4.%5.%6.%7.%8.%9."/>
      <w:lvlJc w:val="left"/>
      <w:pPr>
        <w:ind w:left="2868" w:hanging="2160"/>
      </w:pPr>
    </w:lvl>
  </w:abstractNum>
  <w:abstractNum w:abstractNumId="22" w15:restartNumberingAfterBreak="0">
    <w:nsid w:val="2C7366FA"/>
    <w:multiLevelType w:val="singleLevel"/>
    <w:tmpl w:val="97A87D86"/>
    <w:lvl w:ilvl="0">
      <w:start w:val="1"/>
      <w:numFmt w:val="decimal"/>
      <w:pStyle w:val="2"/>
      <w:lvlText w:val="3.1.%1."/>
      <w:legacy w:legacy="1" w:legacySpace="0" w:legacyIndent="859"/>
      <w:lvlJc w:val="left"/>
      <w:rPr>
        <w:rFonts w:ascii="Times New Roman" w:hAnsi="Times New Roman" w:cs="Times New Roman" w:hint="default"/>
      </w:rPr>
    </w:lvl>
  </w:abstractNum>
  <w:abstractNum w:abstractNumId="23" w15:restartNumberingAfterBreak="0">
    <w:nsid w:val="2D682A74"/>
    <w:multiLevelType w:val="multilevel"/>
    <w:tmpl w:val="B2084F8A"/>
    <w:lvl w:ilvl="0">
      <w:start w:val="2"/>
      <w:numFmt w:val="decimal"/>
      <w:lvlText w:val="%1."/>
      <w:lvlJc w:val="left"/>
      <w:pPr>
        <w:ind w:left="360" w:hanging="360"/>
      </w:pPr>
      <w:rPr>
        <w:rFonts w:hint="default"/>
        <w:color w:val="auto"/>
      </w:rPr>
    </w:lvl>
    <w:lvl w:ilvl="1">
      <w:start w:val="5"/>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4" w15:restartNumberingAfterBreak="0">
    <w:nsid w:val="2D6A6BB1"/>
    <w:multiLevelType w:val="hybridMultilevel"/>
    <w:tmpl w:val="895C39D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156" w:hanging="360"/>
      </w:pPr>
      <w:rPr>
        <w:rFonts w:ascii="Courier New" w:hAnsi="Courier New" w:cs="Courier New" w:hint="default"/>
      </w:rPr>
    </w:lvl>
    <w:lvl w:ilvl="2" w:tplc="04190005">
      <w:start w:val="1"/>
      <w:numFmt w:val="bullet"/>
      <w:lvlText w:val=""/>
      <w:lvlJc w:val="left"/>
      <w:pPr>
        <w:ind w:left="1876" w:hanging="360"/>
      </w:pPr>
      <w:rPr>
        <w:rFonts w:ascii="Wingdings" w:hAnsi="Wingdings" w:hint="default"/>
      </w:rPr>
    </w:lvl>
    <w:lvl w:ilvl="3" w:tplc="04190001">
      <w:start w:val="1"/>
      <w:numFmt w:val="bullet"/>
      <w:lvlText w:val=""/>
      <w:lvlJc w:val="left"/>
      <w:pPr>
        <w:ind w:left="2596" w:hanging="360"/>
      </w:pPr>
      <w:rPr>
        <w:rFonts w:ascii="Symbol" w:hAnsi="Symbol" w:hint="default"/>
      </w:rPr>
    </w:lvl>
    <w:lvl w:ilvl="4" w:tplc="04190003">
      <w:start w:val="1"/>
      <w:numFmt w:val="bullet"/>
      <w:lvlText w:val="o"/>
      <w:lvlJc w:val="left"/>
      <w:pPr>
        <w:ind w:left="3316" w:hanging="360"/>
      </w:pPr>
      <w:rPr>
        <w:rFonts w:ascii="Courier New" w:hAnsi="Courier New" w:cs="Courier New" w:hint="default"/>
      </w:rPr>
    </w:lvl>
    <w:lvl w:ilvl="5" w:tplc="04190005">
      <w:start w:val="1"/>
      <w:numFmt w:val="bullet"/>
      <w:lvlText w:val=""/>
      <w:lvlJc w:val="left"/>
      <w:pPr>
        <w:ind w:left="4036" w:hanging="360"/>
      </w:pPr>
      <w:rPr>
        <w:rFonts w:ascii="Wingdings" w:hAnsi="Wingdings" w:hint="default"/>
      </w:rPr>
    </w:lvl>
    <w:lvl w:ilvl="6" w:tplc="04190001">
      <w:start w:val="1"/>
      <w:numFmt w:val="bullet"/>
      <w:lvlText w:val=""/>
      <w:lvlJc w:val="left"/>
      <w:pPr>
        <w:ind w:left="4756" w:hanging="360"/>
      </w:pPr>
      <w:rPr>
        <w:rFonts w:ascii="Symbol" w:hAnsi="Symbol" w:hint="default"/>
      </w:rPr>
    </w:lvl>
    <w:lvl w:ilvl="7" w:tplc="04190003">
      <w:start w:val="1"/>
      <w:numFmt w:val="bullet"/>
      <w:lvlText w:val="o"/>
      <w:lvlJc w:val="left"/>
      <w:pPr>
        <w:ind w:left="5476" w:hanging="360"/>
      </w:pPr>
      <w:rPr>
        <w:rFonts w:ascii="Courier New" w:hAnsi="Courier New" w:cs="Courier New" w:hint="default"/>
      </w:rPr>
    </w:lvl>
    <w:lvl w:ilvl="8" w:tplc="04190005">
      <w:start w:val="1"/>
      <w:numFmt w:val="bullet"/>
      <w:lvlText w:val=""/>
      <w:lvlJc w:val="left"/>
      <w:pPr>
        <w:ind w:left="6196" w:hanging="360"/>
      </w:pPr>
      <w:rPr>
        <w:rFonts w:ascii="Wingdings" w:hAnsi="Wingdings" w:hint="default"/>
      </w:rPr>
    </w:lvl>
  </w:abstractNum>
  <w:abstractNum w:abstractNumId="25" w15:restartNumberingAfterBreak="0">
    <w:nsid w:val="320948A0"/>
    <w:multiLevelType w:val="multilevel"/>
    <w:tmpl w:val="DDF6A6B6"/>
    <w:lvl w:ilvl="0">
      <w:start w:val="6"/>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26" w15:restartNumberingAfterBreak="0">
    <w:nsid w:val="37A611ED"/>
    <w:multiLevelType w:val="hybridMultilevel"/>
    <w:tmpl w:val="92D8CD36"/>
    <w:lvl w:ilvl="0" w:tplc="0419000F">
      <w:start w:val="1"/>
      <w:numFmt w:val="decimal"/>
      <w:lvlText w:val="%1."/>
      <w:lvlJc w:val="left"/>
      <w:pPr>
        <w:ind w:left="927" w:hanging="360"/>
      </w:pPr>
      <w:rPr>
        <w:rFonts w:hint="default"/>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7" w15:restartNumberingAfterBreak="0">
    <w:nsid w:val="38013AB4"/>
    <w:multiLevelType w:val="multilevel"/>
    <w:tmpl w:val="7CE0318A"/>
    <w:lvl w:ilvl="0">
      <w:start w:val="7"/>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28" w15:restartNumberingAfterBreak="0">
    <w:nsid w:val="3804405E"/>
    <w:multiLevelType w:val="multilevel"/>
    <w:tmpl w:val="535412E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C1B2968"/>
    <w:multiLevelType w:val="hybridMultilevel"/>
    <w:tmpl w:val="49F6DC2E"/>
    <w:lvl w:ilvl="0" w:tplc="596CEB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3F567DB5"/>
    <w:multiLevelType w:val="multilevel"/>
    <w:tmpl w:val="9B22048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31B2CA1"/>
    <w:multiLevelType w:val="multilevel"/>
    <w:tmpl w:val="C2DE7BD8"/>
    <w:lvl w:ilvl="0">
      <w:start w:val="7"/>
      <w:numFmt w:val="decimal"/>
      <w:pStyle w:val="1"/>
      <w:lvlText w:val="%1."/>
      <w:lvlJc w:val="left"/>
      <w:pPr>
        <w:tabs>
          <w:tab w:val="num" w:pos="435"/>
        </w:tabs>
        <w:ind w:left="435" w:hanging="435"/>
      </w:pPr>
      <w:rPr>
        <w:rFonts w:hint="default"/>
      </w:rPr>
    </w:lvl>
    <w:lvl w:ilvl="1">
      <w:start w:val="4"/>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32" w15:restartNumberingAfterBreak="0">
    <w:nsid w:val="499A6F2E"/>
    <w:multiLevelType w:val="hybridMultilevel"/>
    <w:tmpl w:val="196A63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4BF670D0"/>
    <w:multiLevelType w:val="multilevel"/>
    <w:tmpl w:val="640CB3BE"/>
    <w:lvl w:ilvl="0">
      <w:start w:val="1"/>
      <w:numFmt w:val="bullet"/>
      <w:pStyle w:val="ItemizedList1"/>
      <w:suff w:val="space"/>
      <w:lvlText w:val="-"/>
      <w:lvlJc w:val="left"/>
      <w:pPr>
        <w:ind w:left="141" w:firstLine="851"/>
      </w:pPr>
      <w:rPr>
        <w:rFonts w:ascii="Times New Roman" w:hAnsi="Times New Roman" w:cs="Times New Roman" w:hint="default"/>
      </w:rPr>
    </w:lvl>
    <w:lvl w:ilvl="1">
      <w:start w:val="1"/>
      <w:numFmt w:val="bullet"/>
      <w:lvlRestart w:val="0"/>
      <w:pStyle w:val="ItemizedList2"/>
      <w:suff w:val="space"/>
      <w:lvlText w:val="-"/>
      <w:lvlJc w:val="left"/>
      <w:pPr>
        <w:ind w:left="0" w:firstLine="1701"/>
      </w:pPr>
      <w:rPr>
        <w:rFonts w:ascii="Arial" w:hAnsi="Arial" w:cs="Times New Roman" w:hint="default"/>
        <w:b w:val="0"/>
        <w:i w:val="0"/>
      </w:rPr>
    </w:lvl>
    <w:lvl w:ilvl="2">
      <w:start w:val="1"/>
      <w:numFmt w:val="bullet"/>
      <w:lvlRestart w:val="0"/>
      <w:pStyle w:val="ItemizedList3"/>
      <w:suff w:val="space"/>
      <w:lvlText w:val="-"/>
      <w:lvlJc w:val="left"/>
      <w:pPr>
        <w:ind w:left="0" w:firstLine="2552"/>
      </w:pPr>
      <w:rPr>
        <w:rFonts w:ascii="Times New Roman" w:hAnsi="Times New Roman" w:cs="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webHidden w:val="0"/>
        <w:color w:val="auto"/>
        <w:spacing w:val="0"/>
        <w:kern w:val="0"/>
        <w:position w:val="0"/>
        <w:u w:val="none"/>
        <w:effect w:val="none"/>
        <w:vertAlign w:val="baseline"/>
        <w:em w:val="none"/>
        <w:specVanish w:val="0"/>
      </w:rPr>
    </w:lvl>
    <w:lvl w:ilvl="4">
      <w:start w:val="1"/>
      <w:numFmt w:val="decimal"/>
      <w:lvlText w:val="%1"/>
      <w:lvlJc w:val="left"/>
      <w:pPr>
        <w:tabs>
          <w:tab w:val="num" w:pos="1080"/>
        </w:tabs>
        <w:ind w:left="1080" w:hanging="1080"/>
      </w:pPr>
    </w:lvl>
    <w:lvl w:ilvl="5">
      <w:start w:val="1"/>
      <w:numFmt w:val="decimal"/>
      <w:lvlText w:val="%1"/>
      <w:lvlJc w:val="left"/>
      <w:pPr>
        <w:tabs>
          <w:tab w:val="num" w:pos="1440"/>
        </w:tabs>
        <w:ind w:left="1440" w:hanging="1440"/>
      </w:pPr>
    </w:lvl>
    <w:lvl w:ilvl="6">
      <w:start w:val="1"/>
      <w:numFmt w:val="decimal"/>
      <w:lvlText w:val="%1"/>
      <w:lvlJc w:val="left"/>
      <w:pPr>
        <w:tabs>
          <w:tab w:val="num" w:pos="1800"/>
        </w:tabs>
        <w:ind w:left="1800" w:hanging="1800"/>
      </w:pPr>
    </w:lvl>
    <w:lvl w:ilvl="7">
      <w:start w:val="1"/>
      <w:numFmt w:val="none"/>
      <w:lvlRestart w:val="0"/>
      <w:suff w:val="space"/>
      <w:lvlText w:val=""/>
      <w:lvlJc w:val="left"/>
      <w:pPr>
        <w:ind w:left="1800" w:hanging="1800"/>
      </w:pPr>
    </w:lvl>
    <w:lvl w:ilvl="8">
      <w:start w:val="1"/>
      <w:numFmt w:val="none"/>
      <w:lvlRestart w:val="0"/>
      <w:suff w:val="space"/>
      <w:lvlText w:val=""/>
      <w:lvlJc w:val="left"/>
      <w:pPr>
        <w:ind w:left="2160" w:hanging="2160"/>
      </w:pPr>
    </w:lvl>
  </w:abstractNum>
  <w:abstractNum w:abstractNumId="34" w15:restartNumberingAfterBreak="0">
    <w:nsid w:val="4EFD0D29"/>
    <w:multiLevelType w:val="hybridMultilevel"/>
    <w:tmpl w:val="C5D079FC"/>
    <w:lvl w:ilvl="0" w:tplc="0419000F">
      <w:start w:val="1"/>
      <w:numFmt w:val="decimal"/>
      <w:lvlText w:val="%1."/>
      <w:lvlJc w:val="left"/>
      <w:pPr>
        <w:ind w:left="927" w:hanging="360"/>
      </w:pPr>
      <w:rPr>
        <w:rFonts w:hint="default"/>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5" w15:restartNumberingAfterBreak="0">
    <w:nsid w:val="6163667D"/>
    <w:multiLevelType w:val="hybridMultilevel"/>
    <w:tmpl w:val="E3F85DA4"/>
    <w:lvl w:ilvl="0" w:tplc="BE88205C">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36" w15:restartNumberingAfterBreak="0">
    <w:nsid w:val="661C0422"/>
    <w:multiLevelType w:val="multilevel"/>
    <w:tmpl w:val="4092B19A"/>
    <w:lvl w:ilvl="0">
      <w:start w:val="1"/>
      <w:numFmt w:val="decimal"/>
      <w:lvlText w:val="%1."/>
      <w:lvlJc w:val="left"/>
      <w:pPr>
        <w:ind w:left="720" w:hanging="360"/>
      </w:pPr>
    </w:lvl>
    <w:lvl w:ilvl="1">
      <w:start w:val="1"/>
      <w:numFmt w:val="decimal"/>
      <w:isLgl/>
      <w:lvlText w:val="%1.%2."/>
      <w:lvlJc w:val="left"/>
      <w:pPr>
        <w:ind w:left="1353"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7" w15:restartNumberingAfterBreak="0">
    <w:nsid w:val="665056B3"/>
    <w:multiLevelType w:val="hybridMultilevel"/>
    <w:tmpl w:val="7EBA14B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8" w15:restartNumberingAfterBreak="0">
    <w:nsid w:val="6F2F2AB8"/>
    <w:multiLevelType w:val="hybridMultilevel"/>
    <w:tmpl w:val="985478CE"/>
    <w:name w:val="WW8Num452"/>
    <w:lvl w:ilvl="0" w:tplc="1B62E4B8">
      <w:start w:val="1"/>
      <w:numFmt w:val="bullet"/>
      <w:lvlText w:val=""/>
      <w:lvlJc w:val="left"/>
      <w:pPr>
        <w:tabs>
          <w:tab w:val="num" w:pos="720"/>
        </w:tabs>
        <w:ind w:left="720" w:hanging="360"/>
      </w:pPr>
      <w:rPr>
        <w:rFonts w:ascii="Symbol" w:hAnsi="Symbol" w:hint="default"/>
        <w:b w:val="0"/>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477590"/>
    <w:multiLevelType w:val="multilevel"/>
    <w:tmpl w:val="F3BE5056"/>
    <w:lvl w:ilvl="0">
      <w:start w:val="1"/>
      <w:numFmt w:val="decimal"/>
      <w:lvlText w:val=""/>
      <w:lvlJc w:val="left"/>
      <w:pPr>
        <w:ind w:left="432" w:hanging="432"/>
        <w:contextualSpacing/>
      </w:pPr>
    </w:lvl>
    <w:lvl w:ilvl="1">
      <w:start w:val="1"/>
      <w:numFmt w:val="decimal"/>
      <w:lvlText w:val=""/>
      <w:lvlJc w:val="left"/>
      <w:pPr>
        <w:ind w:left="576" w:hanging="576"/>
        <w:contextualSpacing/>
      </w:pPr>
    </w:lvl>
    <w:lvl w:ilvl="2">
      <w:start w:val="1"/>
      <w:numFmt w:val="decimal"/>
      <w:lvlText w:val=""/>
      <w:lvlJc w:val="left"/>
      <w:pPr>
        <w:ind w:left="720" w:hanging="720"/>
        <w:contextualSpacing/>
      </w:pPr>
    </w:lvl>
    <w:lvl w:ilvl="3">
      <w:start w:val="1"/>
      <w:numFmt w:val="decimal"/>
      <w:lvlText w:val=""/>
      <w:lvlJc w:val="left"/>
      <w:pPr>
        <w:ind w:left="864" w:hanging="864"/>
        <w:contextualSpacing/>
      </w:pPr>
    </w:lvl>
    <w:lvl w:ilvl="4">
      <w:start w:val="1"/>
      <w:numFmt w:val="decimal"/>
      <w:lvlText w:val=""/>
      <w:lvlJc w:val="left"/>
      <w:pPr>
        <w:ind w:left="1008" w:hanging="1008"/>
        <w:contextualSpacing/>
      </w:pPr>
    </w:lvl>
    <w:lvl w:ilvl="5">
      <w:start w:val="1"/>
      <w:numFmt w:val="decimal"/>
      <w:lvlText w:val=""/>
      <w:lvlJc w:val="left"/>
      <w:pPr>
        <w:ind w:left="1152" w:hanging="1152"/>
        <w:contextualSpacing/>
      </w:pPr>
    </w:lvl>
    <w:lvl w:ilvl="6">
      <w:start w:val="1"/>
      <w:numFmt w:val="decimal"/>
      <w:lvlText w:val=""/>
      <w:lvlJc w:val="left"/>
      <w:pPr>
        <w:ind w:left="1296" w:hanging="1296"/>
        <w:contextualSpacing/>
      </w:pPr>
    </w:lvl>
    <w:lvl w:ilvl="7">
      <w:start w:val="1"/>
      <w:numFmt w:val="decimal"/>
      <w:lvlText w:val=""/>
      <w:lvlJc w:val="left"/>
      <w:pPr>
        <w:ind w:left="1440" w:hanging="1440"/>
        <w:contextualSpacing/>
      </w:pPr>
    </w:lvl>
    <w:lvl w:ilvl="8">
      <w:start w:val="1"/>
      <w:numFmt w:val="decimal"/>
      <w:lvlText w:val=""/>
      <w:lvlJc w:val="left"/>
      <w:pPr>
        <w:ind w:left="1584" w:hanging="1584"/>
        <w:contextualSpacing/>
      </w:pPr>
    </w:lvl>
  </w:abstractNum>
  <w:abstractNum w:abstractNumId="40" w15:restartNumberingAfterBreak="0">
    <w:nsid w:val="730A210F"/>
    <w:multiLevelType w:val="hybridMultilevel"/>
    <w:tmpl w:val="DE421F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38343FF"/>
    <w:multiLevelType w:val="multilevel"/>
    <w:tmpl w:val="5FA46BB2"/>
    <w:lvl w:ilvl="0">
      <w:start w:val="8"/>
      <w:numFmt w:val="decimal"/>
      <w:lvlText w:val="%1."/>
      <w:lvlJc w:val="left"/>
      <w:pPr>
        <w:ind w:left="360" w:hanging="360"/>
      </w:pPr>
      <w:rPr>
        <w:rFonts w:hint="default"/>
      </w:rPr>
    </w:lvl>
    <w:lvl w:ilvl="1">
      <w:start w:val="1"/>
      <w:numFmt w:val="decimal"/>
      <w:lvlText w:val="8.%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num w:numId="1">
    <w:abstractNumId w:val="0"/>
  </w:num>
  <w:num w:numId="2">
    <w:abstractNumId w:val="19"/>
  </w:num>
  <w:num w:numId="3">
    <w:abstractNumId w:val="22"/>
  </w:num>
  <w:num w:numId="4">
    <w:abstractNumId w:val="27"/>
  </w:num>
  <w:num w:numId="5">
    <w:abstractNumId w:val="31"/>
  </w:num>
  <w:num w:numId="6">
    <w:abstractNumId w:val="23"/>
  </w:num>
  <w:num w:numId="7">
    <w:abstractNumId w:val="3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1"/>
  </w:num>
  <w:num w:numId="9">
    <w:abstractNumId w:val="20"/>
  </w:num>
  <w:num w:numId="10">
    <w:abstractNumId w:val="15"/>
  </w:num>
  <w:num w:numId="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29"/>
  </w:num>
  <w:num w:numId="14">
    <w:abstractNumId w:val="32"/>
  </w:num>
  <w:num w:numId="1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21"/>
  </w:num>
  <w:num w:numId="19">
    <w:abstractNumId w:val="35"/>
  </w:num>
  <w:num w:numId="20">
    <w:abstractNumId w:val="25"/>
  </w:num>
  <w:num w:numId="21">
    <w:abstractNumId w:val="40"/>
  </w:num>
  <w:num w:numId="22">
    <w:abstractNumId w:val="10"/>
  </w:num>
  <w:num w:numId="23">
    <w:abstractNumId w:val="12"/>
  </w:num>
  <w:num w:numId="24">
    <w:abstractNumId w:val="16"/>
  </w:num>
  <w:num w:numId="25">
    <w:abstractNumId w:val="28"/>
  </w:num>
  <w:num w:numId="26">
    <w:abstractNumId w:val="13"/>
  </w:num>
  <w:num w:numId="27">
    <w:abstractNumId w:val="34"/>
  </w:num>
  <w:num w:numId="28">
    <w:abstractNumId w:val="26"/>
  </w:num>
  <w:num w:numId="29">
    <w:abstractNumId w:val="17"/>
  </w:num>
  <w:num w:numId="30">
    <w:abstractNumId w:val="11"/>
  </w:num>
  <w:num w:numId="31">
    <w:abstractNumId w:val="24"/>
  </w:num>
  <w:num w:numId="32">
    <w:abstractNumId w:val="30"/>
  </w:num>
  <w:num w:numId="33">
    <w:abstractNumId w:val="31"/>
    <w:lvlOverride w:ilvl="0">
      <w:startOverride w:val="7"/>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214"/>
  <w:drawingGridVerticalSpacing w:val="0"/>
  <w:displayHorizontalDrawingGridEvery w:val="0"/>
  <w:displayVerticalDrawingGridEvery w:val="0"/>
  <w:characterSpacingControl w:val="doNotCompress"/>
  <w:hdrShapeDefaults>
    <o:shapedefaults v:ext="edit" spidmax="1085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8545"/>
    <o:shapelayout v:ext="edit">
      <o:idmap v:ext="edit" data="1"/>
    </o:shapelayout>
  </w:shapeDefaults>
  <w:doNotEmbedSmartTags/>
  <w:decimalSymbol w:val="."/>
  <w:listSeparator w:val=";"/>
  <w15:docId w15:val="{24197D32-EA41-48FE-A0C2-14C8EA7B2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semiHidden="1" w:uiPriority="0" w:unhideWhenUsed="1" w:qFormat="1"/>
    <w:lsdException w:name="heading 4" w:uiPriority="9" w:qFormat="1"/>
    <w:lsdException w:name="heading 5" w:uiPriority="0"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pPr>
    <w:rPr>
      <w:rFonts w:ascii="Liberation Serif" w:eastAsia="DejaVu Sans" w:hAnsi="Liberation Serif"/>
      <w:kern w:val="1"/>
      <w:sz w:val="24"/>
      <w:szCs w:val="24"/>
      <w:lang w:eastAsia="ar-SA"/>
    </w:rPr>
  </w:style>
  <w:style w:type="paragraph" w:styleId="10">
    <w:name w:val="heading 1"/>
    <w:basedOn w:val="a"/>
    <w:next w:val="a"/>
    <w:link w:val="11"/>
    <w:qFormat/>
    <w:pPr>
      <w:keepNext/>
      <w:spacing w:before="120" w:after="120"/>
      <w:jc w:val="center"/>
      <w:outlineLvl w:val="0"/>
    </w:pPr>
    <w:rPr>
      <w:b/>
      <w:sz w:val="28"/>
      <w:szCs w:val="28"/>
      <w:lang w:val="x-none"/>
    </w:rPr>
  </w:style>
  <w:style w:type="paragraph" w:styleId="20">
    <w:name w:val="heading 2"/>
    <w:basedOn w:val="a"/>
    <w:next w:val="a"/>
    <w:link w:val="21"/>
    <w:uiPriority w:val="9"/>
    <w:qFormat/>
    <w:pPr>
      <w:keepNext/>
      <w:tabs>
        <w:tab w:val="num" w:pos="0"/>
      </w:tabs>
      <w:ind w:left="576" w:hanging="576"/>
      <w:jc w:val="center"/>
      <w:outlineLvl w:val="1"/>
    </w:pPr>
    <w:rPr>
      <w:b/>
      <w:sz w:val="30"/>
      <w:szCs w:val="20"/>
    </w:rPr>
  </w:style>
  <w:style w:type="paragraph" w:styleId="3">
    <w:name w:val="heading 3"/>
    <w:basedOn w:val="a"/>
    <w:next w:val="a"/>
    <w:link w:val="30"/>
    <w:unhideWhenUsed/>
    <w:qFormat/>
    <w:pPr>
      <w:keepNext/>
      <w:spacing w:before="240" w:after="60"/>
      <w:outlineLvl w:val="2"/>
    </w:pPr>
    <w:rPr>
      <w:rFonts w:ascii="Cambria" w:eastAsia="Times New Roman" w:hAnsi="Cambria"/>
      <w:b/>
      <w:bCs/>
      <w:sz w:val="26"/>
      <w:szCs w:val="26"/>
      <w:lang w:val="x-none"/>
    </w:rPr>
  </w:style>
  <w:style w:type="paragraph" w:styleId="4">
    <w:name w:val="heading 4"/>
    <w:basedOn w:val="a"/>
    <w:next w:val="a"/>
    <w:link w:val="40"/>
    <w:uiPriority w:val="9"/>
    <w:qFormat/>
    <w:pPr>
      <w:keepNext/>
      <w:keepLines/>
      <w:tabs>
        <w:tab w:val="num" w:pos="0"/>
      </w:tabs>
      <w:spacing w:before="200"/>
      <w:ind w:left="864" w:hanging="864"/>
      <w:outlineLvl w:val="3"/>
    </w:pPr>
    <w:rPr>
      <w:rFonts w:ascii="Cambria" w:eastAsia="Times New Roman" w:hAnsi="Cambria"/>
      <w:b/>
      <w:bCs/>
      <w:i/>
      <w:iCs/>
      <w:color w:val="4F81BD"/>
    </w:rPr>
  </w:style>
  <w:style w:type="paragraph" w:styleId="5">
    <w:name w:val="heading 5"/>
    <w:basedOn w:val="a"/>
    <w:next w:val="a"/>
    <w:link w:val="50"/>
    <w:qFormat/>
    <w:pPr>
      <w:tabs>
        <w:tab w:val="num" w:pos="0"/>
      </w:tabs>
      <w:spacing w:before="240" w:after="60"/>
      <w:ind w:left="1008" w:hanging="1008"/>
      <w:outlineLvl w:val="4"/>
    </w:pPr>
    <w:rPr>
      <w:b/>
      <w:bCs/>
      <w:i/>
      <w:iCs/>
      <w:szCs w:val="26"/>
    </w:rPr>
  </w:style>
  <w:style w:type="paragraph" w:styleId="6">
    <w:name w:val="heading 6"/>
    <w:basedOn w:val="a"/>
    <w:next w:val="a"/>
    <w:link w:val="60"/>
    <w:qFormat/>
    <w:pPr>
      <w:keepNext/>
      <w:widowControl/>
      <w:tabs>
        <w:tab w:val="num" w:pos="1152"/>
      </w:tabs>
      <w:suppressAutoHyphens w:val="0"/>
      <w:ind w:left="1152" w:hanging="1152"/>
      <w:jc w:val="center"/>
      <w:outlineLvl w:val="5"/>
    </w:pPr>
    <w:rPr>
      <w:rFonts w:ascii="Times New Roman" w:eastAsia="Times New Roman" w:hAnsi="Times New Roman"/>
      <w:kern w:val="0"/>
      <w:szCs w:val="20"/>
      <w:lang w:eastAsia="ru-RU"/>
    </w:rPr>
  </w:style>
  <w:style w:type="paragraph" w:styleId="7">
    <w:name w:val="heading 7"/>
    <w:basedOn w:val="a"/>
    <w:next w:val="a"/>
    <w:link w:val="70"/>
    <w:unhideWhenUsed/>
    <w:qFormat/>
    <w:pPr>
      <w:spacing w:before="240" w:after="60"/>
      <w:outlineLvl w:val="6"/>
    </w:pPr>
    <w:rPr>
      <w:rFonts w:ascii="Cambria" w:eastAsia="Times New Roman" w:hAnsi="Cambria"/>
      <w:i/>
      <w:iCs/>
      <w:color w:val="404040"/>
      <w:kern w:val="0"/>
      <w:sz w:val="20"/>
      <w:szCs w:val="20"/>
      <w:lang w:eastAsia="ru-RU"/>
    </w:rPr>
  </w:style>
  <w:style w:type="paragraph" w:styleId="8">
    <w:name w:val="heading 8"/>
    <w:basedOn w:val="a"/>
    <w:next w:val="a"/>
    <w:link w:val="80"/>
    <w:unhideWhenUsed/>
    <w:qFormat/>
    <w:pPr>
      <w:spacing w:before="240" w:after="60"/>
      <w:outlineLvl w:val="7"/>
    </w:pPr>
    <w:rPr>
      <w:rFonts w:ascii="Cambria" w:eastAsia="Times New Roman" w:hAnsi="Cambria"/>
      <w:color w:val="404040"/>
      <w:kern w:val="0"/>
      <w:sz w:val="20"/>
      <w:szCs w:val="20"/>
      <w:lang w:eastAsia="ru-RU"/>
    </w:rPr>
  </w:style>
  <w:style w:type="paragraph" w:styleId="9">
    <w:name w:val="heading 9"/>
    <w:basedOn w:val="a"/>
    <w:next w:val="a"/>
    <w:link w:val="90"/>
    <w:qFormat/>
    <w:pPr>
      <w:widowControl/>
      <w:tabs>
        <w:tab w:val="num" w:pos="1584"/>
      </w:tabs>
      <w:suppressAutoHyphens w:val="0"/>
      <w:spacing w:before="240" w:after="60"/>
      <w:ind w:left="1584" w:hanging="1584"/>
      <w:outlineLvl w:val="8"/>
    </w:pPr>
    <w:rPr>
      <w:rFonts w:ascii="Arial" w:eastAsia="Times New Roman" w:hAnsi="Arial" w:cs="Arial"/>
      <w:kern w:val="0"/>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2z0">
    <w:name w:val="WW8Num2z0"/>
    <w:rPr>
      <w:rFonts w:ascii="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4z0">
    <w:name w:val="WW8Num4z0"/>
    <w:rPr>
      <w:rFonts w:ascii="Times New Roman" w:hAnsi="Times New Roman" w:cs="Times New Roman"/>
    </w:rPr>
  </w:style>
  <w:style w:type="character" w:customStyle="1" w:styleId="WW8Num5z0">
    <w:name w:val="WW8Num5z0"/>
    <w:rPr>
      <w:rFonts w:ascii="Times New Roman" w:hAnsi="Times New Roman" w:cs="Times New Roman"/>
    </w:rPr>
  </w:style>
  <w:style w:type="character" w:customStyle="1" w:styleId="WW-Absatz-Standardschriftart11111">
    <w:name w:val="WW-Absatz-Standardschriftart11111"/>
  </w:style>
  <w:style w:type="character" w:customStyle="1" w:styleId="WW8Num6z0">
    <w:name w:val="WW8Num6z0"/>
    <w:rPr>
      <w:rFonts w:ascii="Symbol" w:hAnsi="Symbol"/>
    </w:rPr>
  </w:style>
  <w:style w:type="character" w:customStyle="1" w:styleId="WW-Absatz-Standardschriftart111111">
    <w:name w:val="WW-Absatz-Standardschriftart111111"/>
  </w:style>
  <w:style w:type="character" w:customStyle="1" w:styleId="WW8Num3z0">
    <w:name w:val="WW8Num3z0"/>
    <w:rPr>
      <w:b w:val="0"/>
    </w:rPr>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41">
    <w:name w:val="Основной шрифт абзаца4"/>
  </w:style>
  <w:style w:type="character" w:customStyle="1" w:styleId="31">
    <w:name w:val="Основной шрифт абзаца3"/>
  </w:style>
  <w:style w:type="character" w:customStyle="1" w:styleId="22">
    <w:name w:val="Основной шрифт абзаца2"/>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12">
    <w:name w:val="Основной шрифт абзаца1"/>
  </w:style>
  <w:style w:type="character" w:customStyle="1" w:styleId="a3">
    <w:name w:val="Не вступил в силу"/>
    <w:rPr>
      <w:rFonts w:cs="Times New Roman"/>
      <w:color w:val="008080"/>
      <w:sz w:val="20"/>
      <w:szCs w:val="20"/>
    </w:rPr>
  </w:style>
  <w:style w:type="character" w:customStyle="1" w:styleId="a4">
    <w:name w:val="Знак Знак"/>
    <w:rPr>
      <w:rFonts w:ascii="Calibri" w:hAnsi="Calibri"/>
      <w:kern w:val="1"/>
      <w:sz w:val="16"/>
      <w:szCs w:val="16"/>
      <w:lang w:val="ru-RU" w:eastAsia="ar-SA" w:bidi="ar-SA"/>
    </w:rPr>
  </w:style>
  <w:style w:type="character" w:styleId="a5">
    <w:name w:val="Hyperlink"/>
    <w:rPr>
      <w:color w:val="0000FF"/>
      <w:u w:val="single"/>
    </w:rPr>
  </w:style>
  <w:style w:type="character" w:customStyle="1" w:styleId="a6">
    <w:name w:val="Символ нумерации"/>
  </w:style>
  <w:style w:type="character" w:customStyle="1" w:styleId="WW8Num19z0">
    <w:name w:val="WW8Num19z0"/>
    <w:rPr>
      <w:b w:val="0"/>
    </w:rPr>
  </w:style>
  <w:style w:type="character" w:customStyle="1" w:styleId="WW8Num7z0">
    <w:name w:val="WW8Num7z0"/>
    <w:rPr>
      <w:sz w:val="24"/>
    </w:rPr>
  </w:style>
  <w:style w:type="character" w:customStyle="1" w:styleId="WW8Num39z0">
    <w:name w:val="WW8Num39z0"/>
    <w:rPr>
      <w:b w:val="0"/>
      <w:sz w:val="22"/>
      <w:szCs w:val="22"/>
    </w:rPr>
  </w:style>
  <w:style w:type="character" w:customStyle="1" w:styleId="WW8Num38z0">
    <w:name w:val="WW8Num38z0"/>
    <w:rPr>
      <w:rFonts w:ascii="Times New Roman" w:hAnsi="Times New Roman" w:cs="Times New Roman"/>
    </w:rPr>
  </w:style>
  <w:style w:type="character" w:customStyle="1" w:styleId="WW8Num26z0">
    <w:name w:val="WW8Num26z0"/>
    <w:rPr>
      <w:b w:val="0"/>
      <w:sz w:val="22"/>
      <w:szCs w:val="22"/>
    </w:rPr>
  </w:style>
  <w:style w:type="character" w:styleId="a7">
    <w:name w:val="FollowedHyperlink"/>
    <w:uiPriority w:val="99"/>
    <w:rPr>
      <w:color w:val="800080"/>
      <w:u w:val="single"/>
    </w:rPr>
  </w:style>
  <w:style w:type="character" w:customStyle="1" w:styleId="FontStyle184">
    <w:name w:val="Font Style184"/>
    <w:rPr>
      <w:rFonts w:ascii="Times New Roman" w:hAnsi="Times New Roman" w:cs="Times New Roman"/>
      <w:sz w:val="20"/>
      <w:szCs w:val="20"/>
    </w:rPr>
  </w:style>
  <w:style w:type="character" w:customStyle="1" w:styleId="FontStyle22">
    <w:name w:val="Font Style22"/>
    <w:rPr>
      <w:rFonts w:ascii="Times New Roman" w:hAnsi="Times New Roman" w:cs="Times New Roman"/>
      <w:color w:val="000000"/>
      <w:sz w:val="26"/>
      <w:szCs w:val="26"/>
    </w:rPr>
  </w:style>
  <w:style w:type="character" w:styleId="a8">
    <w:name w:val="Strong"/>
    <w:uiPriority w:val="22"/>
    <w:qFormat/>
    <w:rPr>
      <w:b/>
      <w:bCs/>
    </w:rPr>
  </w:style>
  <w:style w:type="character" w:customStyle="1" w:styleId="boldgreylevel11">
    <w:name w:val="boldgreylevel11"/>
    <w:rPr>
      <w:rFonts w:ascii="Arial" w:hAnsi="Arial" w:cs="Arial"/>
      <w:b/>
      <w:bCs/>
      <w:strike w:val="0"/>
      <w:dstrike w:val="0"/>
      <w:color w:val="666666"/>
      <w:sz w:val="17"/>
      <w:szCs w:val="17"/>
      <w:u w:val="none"/>
    </w:rPr>
  </w:style>
  <w:style w:type="character" w:customStyle="1" w:styleId="greylevel11">
    <w:name w:val="greylevel11"/>
    <w:rPr>
      <w:rFonts w:ascii="Arial" w:hAnsi="Arial" w:cs="Arial"/>
      <w:strike w:val="0"/>
      <w:dstrike w:val="0"/>
      <w:color w:val="666666"/>
      <w:sz w:val="17"/>
      <w:szCs w:val="17"/>
      <w:u w:val="none"/>
    </w:rPr>
  </w:style>
  <w:style w:type="character" w:customStyle="1" w:styleId="WW8Num9z0">
    <w:name w:val="WW8Num9z0"/>
    <w:rPr>
      <w:rFonts w:ascii="Symbol" w:hAnsi="Symbol"/>
    </w:rPr>
  </w:style>
  <w:style w:type="character" w:customStyle="1" w:styleId="cite31">
    <w:name w:val="cite31"/>
    <w:rPr>
      <w:i w:val="0"/>
      <w:iCs w:val="0"/>
      <w:strike w:val="0"/>
      <w:dstrike w:val="0"/>
      <w:vanish w:val="0"/>
      <w:u w:val="none"/>
      <w:shd w:val="clear" w:color="auto" w:fill="FFFFFF"/>
    </w:rPr>
  </w:style>
  <w:style w:type="character" w:customStyle="1" w:styleId="a9">
    <w:name w:val="Маркеры списка"/>
    <w:rPr>
      <w:rFonts w:ascii="OpenSymbol" w:eastAsia="OpenSymbol" w:hAnsi="OpenSymbol" w:cs="OpenSymbol"/>
    </w:rPr>
  </w:style>
  <w:style w:type="paragraph" w:customStyle="1" w:styleId="13">
    <w:name w:val="Заголовок1"/>
    <w:basedOn w:val="a"/>
    <w:next w:val="aa"/>
    <w:pPr>
      <w:keepNext/>
      <w:spacing w:before="240" w:after="120"/>
    </w:pPr>
    <w:rPr>
      <w:rFonts w:ascii="Liberation Sans" w:hAnsi="Liberation Sans" w:cs="DejaVu Sans"/>
      <w:sz w:val="28"/>
      <w:szCs w:val="28"/>
    </w:rPr>
  </w:style>
  <w:style w:type="paragraph" w:styleId="aa">
    <w:name w:val="Body Text"/>
    <w:aliases w:val="Список 1"/>
    <w:basedOn w:val="a"/>
    <w:link w:val="ab"/>
    <w:pPr>
      <w:spacing w:after="120"/>
    </w:pPr>
    <w:rPr>
      <w:lang w:val="x-none"/>
    </w:rPr>
  </w:style>
  <w:style w:type="paragraph" w:styleId="ac">
    <w:name w:val="List"/>
    <w:basedOn w:val="aa"/>
  </w:style>
  <w:style w:type="paragraph" w:customStyle="1" w:styleId="42">
    <w:name w:val="Название4"/>
    <w:basedOn w:val="a"/>
    <w:pPr>
      <w:suppressLineNumbers/>
      <w:spacing w:before="120" w:after="120"/>
    </w:pPr>
    <w:rPr>
      <w:i/>
      <w:iCs/>
    </w:rPr>
  </w:style>
  <w:style w:type="paragraph" w:customStyle="1" w:styleId="43">
    <w:name w:val="Указатель4"/>
    <w:basedOn w:val="a"/>
    <w:pPr>
      <w:suppressLineNumbers/>
    </w:pPr>
  </w:style>
  <w:style w:type="paragraph" w:customStyle="1" w:styleId="32">
    <w:name w:val="Название3"/>
    <w:basedOn w:val="a"/>
    <w:pPr>
      <w:suppressLineNumbers/>
      <w:spacing w:before="120" w:after="120"/>
    </w:pPr>
    <w:rPr>
      <w:rFonts w:cs="Tahoma"/>
      <w:i/>
      <w:iCs/>
    </w:rPr>
  </w:style>
  <w:style w:type="paragraph" w:customStyle="1" w:styleId="33">
    <w:name w:val="Указатель3"/>
    <w:basedOn w:val="a"/>
    <w:pPr>
      <w:suppressLineNumbers/>
    </w:pPr>
    <w:rPr>
      <w:rFonts w:cs="Tahoma"/>
    </w:rPr>
  </w:style>
  <w:style w:type="paragraph" w:customStyle="1" w:styleId="23">
    <w:name w:val="Название2"/>
    <w:basedOn w:val="a"/>
    <w:pPr>
      <w:suppressLineNumbers/>
      <w:spacing w:before="120" w:after="120"/>
    </w:pPr>
    <w:rPr>
      <w:rFonts w:cs="Tahoma"/>
      <w:i/>
      <w:iCs/>
    </w:rPr>
  </w:style>
  <w:style w:type="paragraph" w:customStyle="1" w:styleId="24">
    <w:name w:val="Указатель2"/>
    <w:basedOn w:val="a"/>
    <w:pPr>
      <w:suppressLineNumbers/>
    </w:pPr>
    <w:rPr>
      <w:rFonts w:cs="Tahoma"/>
    </w:rPr>
  </w:style>
  <w:style w:type="paragraph" w:customStyle="1" w:styleId="14">
    <w:name w:val="Название1"/>
    <w:basedOn w:val="a"/>
    <w:pPr>
      <w:suppressLineNumbers/>
      <w:spacing w:before="120" w:after="120"/>
    </w:pPr>
    <w:rPr>
      <w:i/>
      <w:iCs/>
    </w:rPr>
  </w:style>
  <w:style w:type="paragraph" w:customStyle="1" w:styleId="15">
    <w:name w:val="Указатель1"/>
    <w:basedOn w:val="a"/>
    <w:pPr>
      <w:suppressLineNumbers/>
    </w:pPr>
  </w:style>
  <w:style w:type="paragraph" w:styleId="ad">
    <w:name w:val="Title"/>
    <w:basedOn w:val="13"/>
    <w:next w:val="ae"/>
    <w:link w:val="af"/>
    <w:uiPriority w:val="10"/>
    <w:qFormat/>
  </w:style>
  <w:style w:type="paragraph" w:styleId="ae">
    <w:name w:val="Subtitle"/>
    <w:basedOn w:val="13"/>
    <w:next w:val="aa"/>
    <w:link w:val="af0"/>
    <w:qFormat/>
    <w:pPr>
      <w:jc w:val="center"/>
    </w:pPr>
    <w:rPr>
      <w:i/>
      <w:iCs/>
    </w:rPr>
  </w:style>
  <w:style w:type="paragraph" w:customStyle="1" w:styleId="51">
    <w:name w:val="Стиль5"/>
    <w:basedOn w:val="a"/>
    <w:next w:val="16"/>
  </w:style>
  <w:style w:type="paragraph" w:customStyle="1" w:styleId="16">
    <w:name w:val="Красная строка1"/>
    <w:basedOn w:val="aa"/>
    <w:pPr>
      <w:ind w:firstLine="210"/>
    </w:pPr>
  </w:style>
  <w:style w:type="paragraph" w:styleId="af1">
    <w:name w:val="header"/>
    <w:basedOn w:val="a"/>
    <w:link w:val="af2"/>
    <w:uiPriority w:val="99"/>
    <w:pPr>
      <w:tabs>
        <w:tab w:val="center" w:pos="4153"/>
        <w:tab w:val="right" w:pos="8306"/>
      </w:tabs>
      <w:spacing w:before="120" w:after="120"/>
    </w:pPr>
    <w:rPr>
      <w:rFonts w:ascii="Arial" w:hAnsi="Arial"/>
      <w:szCs w:val="20"/>
    </w:rPr>
  </w:style>
  <w:style w:type="paragraph" w:styleId="af3">
    <w:name w:val="footer"/>
    <w:basedOn w:val="a"/>
    <w:link w:val="af4"/>
    <w:pPr>
      <w:tabs>
        <w:tab w:val="center" w:pos="4153"/>
        <w:tab w:val="right" w:pos="8306"/>
      </w:tabs>
    </w:pPr>
    <w:rPr>
      <w:szCs w:val="20"/>
    </w:rPr>
  </w:style>
  <w:style w:type="paragraph" w:customStyle="1" w:styleId="ConsNonformat">
    <w:name w:val="ConsNonformat"/>
    <w:pPr>
      <w:widowControl w:val="0"/>
      <w:suppressAutoHyphens/>
      <w:autoSpaceDE w:val="0"/>
      <w:ind w:right="19772"/>
    </w:pPr>
    <w:rPr>
      <w:rFonts w:ascii="Courier New" w:eastAsia="Arial" w:hAnsi="Courier New" w:cs="Courier New"/>
      <w:kern w:val="1"/>
      <w:lang w:eastAsia="ar-SA"/>
    </w:rPr>
  </w:style>
  <w:style w:type="paragraph" w:customStyle="1" w:styleId="af5">
    <w:name w:val="Содержимое таблицы"/>
    <w:basedOn w:val="a"/>
    <w:pPr>
      <w:suppressLineNumbers/>
    </w:pPr>
  </w:style>
  <w:style w:type="paragraph" w:customStyle="1" w:styleId="af6">
    <w:name w:val="Заголовок таблицы"/>
    <w:basedOn w:val="af5"/>
    <w:pPr>
      <w:jc w:val="center"/>
    </w:pPr>
    <w:rPr>
      <w:b/>
      <w:bCs/>
    </w:rPr>
  </w:style>
  <w:style w:type="paragraph" w:customStyle="1" w:styleId="af7">
    <w:name w:val="Подраздел"/>
    <w:pPr>
      <w:widowControl w:val="0"/>
      <w:suppressAutoHyphens/>
      <w:spacing w:before="240" w:after="120" w:line="100" w:lineRule="atLeast"/>
      <w:jc w:val="center"/>
    </w:pPr>
    <w:rPr>
      <w:rFonts w:ascii="TimesDL" w:eastAsia="DejaVu Sans" w:hAnsi="TimesDL"/>
      <w:b/>
      <w:smallCaps/>
      <w:spacing w:val="-2"/>
      <w:kern w:val="1"/>
      <w:sz w:val="24"/>
      <w:lang w:eastAsia="ar-SA"/>
    </w:rPr>
  </w:style>
  <w:style w:type="paragraph" w:customStyle="1" w:styleId="210">
    <w:name w:val="Основной текст 21"/>
    <w:pPr>
      <w:widowControl w:val="0"/>
      <w:suppressAutoHyphens/>
      <w:spacing w:before="120" w:line="100" w:lineRule="atLeast"/>
      <w:jc w:val="both"/>
    </w:pPr>
    <w:rPr>
      <w:rFonts w:eastAsia="DejaVu Sans"/>
      <w:kern w:val="1"/>
      <w:sz w:val="24"/>
      <w:lang w:eastAsia="ar-SA"/>
    </w:rPr>
  </w:style>
  <w:style w:type="paragraph" w:styleId="af8">
    <w:name w:val="Normal (Web)"/>
    <w:uiPriority w:val="99"/>
    <w:pPr>
      <w:widowControl w:val="0"/>
      <w:suppressAutoHyphens/>
      <w:spacing w:after="200" w:line="276" w:lineRule="auto"/>
    </w:pPr>
    <w:rPr>
      <w:rFonts w:ascii="Calibri" w:eastAsia="DejaVu Sans" w:hAnsi="Calibri"/>
      <w:kern w:val="1"/>
      <w:sz w:val="22"/>
      <w:szCs w:val="22"/>
      <w:lang w:eastAsia="ar-SA"/>
    </w:rPr>
  </w:style>
  <w:style w:type="paragraph" w:customStyle="1" w:styleId="211">
    <w:name w:val="Нумерованный список 21"/>
    <w:basedOn w:val="a"/>
  </w:style>
  <w:style w:type="paragraph" w:customStyle="1" w:styleId="25">
    <w:name w:val="Стиль2"/>
    <w:basedOn w:val="211"/>
    <w:pPr>
      <w:keepNext/>
      <w:keepLines/>
      <w:suppressLineNumbers/>
      <w:tabs>
        <w:tab w:val="left" w:pos="576"/>
      </w:tabs>
      <w:spacing w:before="120" w:line="100" w:lineRule="atLeast"/>
      <w:ind w:left="576" w:hanging="576"/>
      <w:jc w:val="both"/>
    </w:pPr>
    <w:rPr>
      <w:rFonts w:ascii="Times New Roman" w:hAnsi="Times New Roman"/>
      <w:b/>
      <w:szCs w:val="20"/>
    </w:rPr>
  </w:style>
  <w:style w:type="paragraph" w:customStyle="1" w:styleId="212">
    <w:name w:val="Основной текст с отступом 21"/>
    <w:pPr>
      <w:widowControl w:val="0"/>
      <w:suppressAutoHyphens/>
      <w:spacing w:after="120" w:line="480" w:lineRule="auto"/>
      <w:ind w:left="283"/>
    </w:pPr>
    <w:rPr>
      <w:rFonts w:ascii="Calibri" w:eastAsia="DejaVu Sans" w:hAnsi="Calibri"/>
      <w:kern w:val="1"/>
      <w:sz w:val="22"/>
      <w:szCs w:val="22"/>
      <w:lang w:eastAsia="ar-SA"/>
    </w:rPr>
  </w:style>
  <w:style w:type="paragraph" w:customStyle="1" w:styleId="34">
    <w:name w:val="Стиль3 Знак Знак"/>
    <w:basedOn w:val="212"/>
    <w:pPr>
      <w:tabs>
        <w:tab w:val="left" w:pos="618"/>
      </w:tabs>
      <w:suppressAutoHyphens w:val="0"/>
      <w:spacing w:before="120" w:after="0" w:line="100" w:lineRule="atLeast"/>
      <w:ind w:left="391"/>
      <w:jc w:val="both"/>
      <w:textAlignment w:val="baseline"/>
    </w:pPr>
    <w:rPr>
      <w:rFonts w:ascii="Times New Roman" w:eastAsia="Times New Roman" w:hAnsi="Times New Roman"/>
      <w:sz w:val="24"/>
      <w:szCs w:val="20"/>
    </w:rPr>
  </w:style>
  <w:style w:type="paragraph" w:customStyle="1" w:styleId="ConsPlusNormal">
    <w:name w:val="ConsPlusNormal"/>
    <w:link w:val="ConsPlusNormal0"/>
    <w:pPr>
      <w:suppressAutoHyphens/>
      <w:autoSpaceDE w:val="0"/>
      <w:ind w:firstLine="720"/>
    </w:pPr>
    <w:rPr>
      <w:rFonts w:ascii="Arial" w:eastAsia="Arial" w:hAnsi="Arial" w:cs="Arial"/>
      <w:kern w:val="1"/>
      <w:lang w:eastAsia="ar-SA"/>
    </w:rPr>
  </w:style>
  <w:style w:type="paragraph" w:customStyle="1" w:styleId="af9">
    <w:name w:val="Пункт"/>
    <w:basedOn w:val="aa"/>
    <w:pPr>
      <w:tabs>
        <w:tab w:val="left" w:pos="1985"/>
        <w:tab w:val="left" w:pos="2880"/>
      </w:tabs>
      <w:spacing w:after="0" w:line="360" w:lineRule="auto"/>
      <w:ind w:left="1985" w:hanging="851"/>
    </w:pPr>
    <w:rPr>
      <w:rFonts w:ascii="Times New Roman" w:eastAsia="Times New Roman" w:hAnsi="Times New Roman"/>
      <w:sz w:val="28"/>
      <w:szCs w:val="20"/>
    </w:rPr>
  </w:style>
  <w:style w:type="paragraph" w:customStyle="1" w:styleId="FR5">
    <w:name w:val="FR5"/>
    <w:pPr>
      <w:widowControl w:val="0"/>
      <w:suppressAutoHyphens/>
      <w:overflowPunct w:val="0"/>
      <w:autoSpaceDE w:val="0"/>
      <w:spacing w:line="336" w:lineRule="auto"/>
      <w:jc w:val="center"/>
      <w:textAlignment w:val="baseline"/>
    </w:pPr>
    <w:rPr>
      <w:rFonts w:eastAsia="Arial" w:cs="Calibri"/>
      <w:b/>
      <w:kern w:val="1"/>
      <w:lang w:eastAsia="ar-SA"/>
    </w:rPr>
  </w:style>
  <w:style w:type="paragraph" w:styleId="HTML">
    <w:name w:val="HTML Preformatted"/>
    <w:basedOn w:val="a"/>
    <w:link w:val="HTM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both"/>
    </w:pPr>
    <w:rPr>
      <w:rFonts w:ascii="Courier New" w:eastAsia="Calibri" w:hAnsi="Courier New"/>
      <w:sz w:val="22"/>
      <w:szCs w:val="22"/>
    </w:rPr>
  </w:style>
  <w:style w:type="paragraph" w:customStyle="1" w:styleId="ConsNormal">
    <w:name w:val="ConsNormal"/>
    <w:pPr>
      <w:suppressAutoHyphens/>
      <w:autoSpaceDE w:val="0"/>
      <w:ind w:firstLine="720"/>
    </w:pPr>
    <w:rPr>
      <w:rFonts w:ascii="Arial" w:eastAsia="Arial" w:hAnsi="Arial" w:cs="Arial"/>
      <w:kern w:val="1"/>
      <w:lang w:eastAsia="ar-SA"/>
    </w:rPr>
  </w:style>
  <w:style w:type="paragraph" w:customStyle="1" w:styleId="310">
    <w:name w:val="Основной текст с отступом 31"/>
    <w:basedOn w:val="a"/>
    <w:pPr>
      <w:spacing w:after="120"/>
      <w:ind w:left="283"/>
      <w:jc w:val="both"/>
    </w:pPr>
    <w:rPr>
      <w:rFonts w:ascii="Calibri" w:eastAsia="Calibri" w:hAnsi="Calibri"/>
      <w:sz w:val="16"/>
      <w:szCs w:val="16"/>
    </w:rPr>
  </w:style>
  <w:style w:type="paragraph" w:customStyle="1" w:styleId="BodyTextIndent1">
    <w:name w:val="Body Text Indent1"/>
    <w:basedOn w:val="a"/>
    <w:pPr>
      <w:autoSpaceDE w:val="0"/>
      <w:ind w:right="43" w:firstLine="709"/>
      <w:jc w:val="both"/>
    </w:pPr>
    <w:rPr>
      <w:rFonts w:ascii="Arial" w:hAnsi="Arial" w:cs="Arial"/>
      <w:sz w:val="28"/>
      <w:szCs w:val="28"/>
    </w:rPr>
  </w:style>
  <w:style w:type="paragraph" w:customStyle="1" w:styleId="section1">
    <w:name w:val="section1"/>
    <w:basedOn w:val="a"/>
    <w:pPr>
      <w:spacing w:before="100" w:after="100"/>
    </w:pPr>
  </w:style>
  <w:style w:type="paragraph" w:customStyle="1" w:styleId="17">
    <w:name w:val="Основной текст с отступом1"/>
    <w:basedOn w:val="a"/>
    <w:pPr>
      <w:autoSpaceDE w:val="0"/>
      <w:spacing w:after="120"/>
      <w:ind w:left="283"/>
    </w:pPr>
  </w:style>
  <w:style w:type="paragraph" w:customStyle="1" w:styleId="18">
    <w:name w:val="Обычный (веб)1"/>
    <w:basedOn w:val="a"/>
  </w:style>
  <w:style w:type="paragraph" w:customStyle="1" w:styleId="19">
    <w:name w:val="Абзац списка1"/>
    <w:basedOn w:val="a"/>
    <w:pPr>
      <w:ind w:left="708"/>
    </w:pPr>
    <w:rPr>
      <w:rFonts w:eastAsia="Calibri"/>
    </w:rPr>
  </w:style>
  <w:style w:type="paragraph" w:styleId="afa">
    <w:name w:val="Body Text Indent"/>
    <w:basedOn w:val="a"/>
    <w:link w:val="afb"/>
    <w:pPr>
      <w:spacing w:after="120"/>
      <w:ind w:left="283"/>
    </w:pPr>
    <w:rPr>
      <w:lang w:val="x-none"/>
    </w:rPr>
  </w:style>
  <w:style w:type="paragraph" w:customStyle="1" w:styleId="1a">
    <w:name w:val="Обычный1"/>
    <w:pPr>
      <w:widowControl w:val="0"/>
      <w:suppressAutoHyphens/>
      <w:spacing w:line="300" w:lineRule="auto"/>
      <w:ind w:firstLine="720"/>
      <w:jc w:val="both"/>
    </w:pPr>
    <w:rPr>
      <w:rFonts w:eastAsia="Arial"/>
      <w:sz w:val="24"/>
      <w:lang w:eastAsia="ar-SA"/>
    </w:rPr>
  </w:style>
  <w:style w:type="paragraph" w:styleId="afc">
    <w:name w:val="Balloon Text"/>
    <w:basedOn w:val="a"/>
    <w:link w:val="afd"/>
    <w:uiPriority w:val="99"/>
    <w:rPr>
      <w:rFonts w:ascii="Tahoma" w:hAnsi="Tahoma"/>
      <w:sz w:val="16"/>
      <w:szCs w:val="16"/>
      <w:lang w:val="x-none"/>
    </w:rPr>
  </w:style>
  <w:style w:type="paragraph" w:customStyle="1" w:styleId="aaa">
    <w:name w:val="aaa"/>
    <w:basedOn w:val="a"/>
    <w:pPr>
      <w:spacing w:after="120"/>
      <w:ind w:firstLine="567"/>
      <w:jc w:val="both"/>
    </w:pPr>
    <w:rPr>
      <w:sz w:val="22"/>
    </w:rPr>
  </w:style>
  <w:style w:type="paragraph" w:customStyle="1" w:styleId="220">
    <w:name w:val="Основной текст 22"/>
    <w:basedOn w:val="a"/>
    <w:pPr>
      <w:tabs>
        <w:tab w:val="left" w:pos="1418"/>
      </w:tabs>
      <w:ind w:firstLine="567"/>
      <w:jc w:val="both"/>
    </w:pPr>
    <w:rPr>
      <w:sz w:val="22"/>
    </w:rPr>
  </w:style>
  <w:style w:type="paragraph" w:customStyle="1" w:styleId="213">
    <w:name w:val="Список 21"/>
    <w:basedOn w:val="a"/>
    <w:pPr>
      <w:ind w:left="566" w:hanging="283"/>
    </w:pPr>
  </w:style>
  <w:style w:type="paragraph" w:customStyle="1" w:styleId="110">
    <w:name w:val="заголовок 11"/>
    <w:basedOn w:val="a"/>
    <w:next w:val="a"/>
    <w:pPr>
      <w:keepNext/>
      <w:jc w:val="center"/>
    </w:pPr>
  </w:style>
  <w:style w:type="paragraph" w:styleId="afe">
    <w:name w:val="List Paragraph"/>
    <w:aliases w:val="Bullet List,FooterText,numbered,Paragraphe de liste1,lp1"/>
    <w:basedOn w:val="a"/>
    <w:link w:val="aff"/>
    <w:uiPriority w:val="34"/>
    <w:qFormat/>
    <w:pPr>
      <w:ind w:left="720"/>
    </w:pPr>
  </w:style>
  <w:style w:type="character" w:customStyle="1" w:styleId="af2">
    <w:name w:val="Верхний колонтитул Знак"/>
    <w:link w:val="af1"/>
    <w:uiPriority w:val="99"/>
    <w:rPr>
      <w:rFonts w:ascii="Arial" w:eastAsia="DejaVu Sans" w:hAnsi="Arial"/>
      <w:kern w:val="1"/>
      <w:sz w:val="24"/>
      <w:lang w:eastAsia="ar-SA"/>
    </w:rPr>
  </w:style>
  <w:style w:type="paragraph" w:styleId="26">
    <w:name w:val="Body Text 2"/>
    <w:basedOn w:val="a"/>
    <w:link w:val="27"/>
    <w:uiPriority w:val="99"/>
    <w:unhideWhenUsed/>
    <w:pPr>
      <w:spacing w:after="120" w:line="480" w:lineRule="auto"/>
    </w:pPr>
    <w:rPr>
      <w:lang w:val="x-none"/>
    </w:rPr>
  </w:style>
  <w:style w:type="character" w:customStyle="1" w:styleId="27">
    <w:name w:val="Основной текст 2 Знак"/>
    <w:link w:val="26"/>
    <w:uiPriority w:val="99"/>
    <w:rPr>
      <w:rFonts w:ascii="Liberation Serif" w:eastAsia="DejaVu Sans" w:hAnsi="Liberation Serif"/>
      <w:kern w:val="1"/>
      <w:sz w:val="24"/>
      <w:szCs w:val="24"/>
      <w:lang w:eastAsia="ar-SA"/>
    </w:rPr>
  </w:style>
  <w:style w:type="character" w:customStyle="1" w:styleId="htmltxt1">
    <w:name w:val="html_txt1"/>
    <w:rPr>
      <w:color w:val="000000"/>
    </w:rPr>
  </w:style>
  <w:style w:type="character" w:customStyle="1" w:styleId="af4">
    <w:name w:val="Нижний колонтитул Знак"/>
    <w:link w:val="af3"/>
    <w:rPr>
      <w:rFonts w:ascii="Liberation Serif" w:eastAsia="DejaVu Sans" w:hAnsi="Liberation Serif"/>
      <w:kern w:val="1"/>
      <w:sz w:val="24"/>
      <w:lang w:eastAsia="ar-SA"/>
    </w:rPr>
  </w:style>
  <w:style w:type="paragraph" w:customStyle="1" w:styleId="aff0">
    <w:name w:val="Знак"/>
    <w:basedOn w:val="a"/>
    <w:pPr>
      <w:widowControl/>
      <w:suppressAutoHyphens w:val="0"/>
      <w:spacing w:after="160" w:line="240" w:lineRule="exact"/>
    </w:pPr>
    <w:rPr>
      <w:rFonts w:ascii="Verdana" w:eastAsia="Times New Roman" w:hAnsi="Verdana"/>
      <w:kern w:val="0"/>
      <w:lang w:val="en-US" w:eastAsia="en-US"/>
    </w:rPr>
  </w:style>
  <w:style w:type="paragraph" w:customStyle="1" w:styleId="aff1">
    <w:name w:val="Знак Знак Знак Знак Знак Знак Знак Знак Знак Знак Знак Знак Знак Знак Знак Знак Знак Знак Знак Знак Знак Знак Знак Знак Знак"/>
    <w:basedOn w:val="a"/>
    <w:pPr>
      <w:widowControl/>
      <w:suppressAutoHyphens w:val="0"/>
      <w:spacing w:before="100" w:beforeAutospacing="1" w:after="100" w:afterAutospacing="1"/>
    </w:pPr>
    <w:rPr>
      <w:rFonts w:ascii="Tahoma" w:eastAsia="Times New Roman" w:hAnsi="Tahoma"/>
      <w:kern w:val="0"/>
      <w:sz w:val="20"/>
      <w:szCs w:val="20"/>
      <w:lang w:val="en-US" w:eastAsia="en-US"/>
    </w:rPr>
  </w:style>
  <w:style w:type="table" w:styleId="aff2">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
    <w:link w:val="10"/>
    <w:uiPriority w:val="9"/>
    <w:rPr>
      <w:rFonts w:ascii="Liberation Serif" w:eastAsia="DejaVu Sans" w:hAnsi="Liberation Serif"/>
      <w:b/>
      <w:kern w:val="1"/>
      <w:sz w:val="28"/>
      <w:szCs w:val="28"/>
      <w:lang w:eastAsia="ar-SA"/>
    </w:rPr>
  </w:style>
  <w:style w:type="character" w:customStyle="1" w:styleId="ab">
    <w:name w:val="Основной текст Знак"/>
    <w:aliases w:val="Список 1 Знак"/>
    <w:link w:val="aa"/>
    <w:rPr>
      <w:rFonts w:ascii="Liberation Serif" w:eastAsia="DejaVu Sans" w:hAnsi="Liberation Serif"/>
      <w:kern w:val="1"/>
      <w:sz w:val="24"/>
      <w:szCs w:val="24"/>
      <w:lang w:eastAsia="ar-SA"/>
    </w:rPr>
  </w:style>
  <w:style w:type="paragraph" w:customStyle="1" w:styleId="aff3">
    <w:name w:val="Заг_табл"/>
    <w:basedOn w:val="a"/>
    <w:autoRedefine/>
    <w:pPr>
      <w:widowControl/>
      <w:tabs>
        <w:tab w:val="left" w:pos="480"/>
        <w:tab w:val="left" w:pos="720"/>
        <w:tab w:val="left" w:pos="6240"/>
      </w:tabs>
      <w:suppressAutoHyphens w:val="0"/>
      <w:spacing w:line="300" w:lineRule="auto"/>
      <w:jc w:val="center"/>
    </w:pPr>
    <w:rPr>
      <w:rFonts w:ascii="Times New Roman" w:eastAsia="Times New Roman" w:hAnsi="Times New Roman"/>
      <w:b/>
      <w:kern w:val="0"/>
      <w:szCs w:val="20"/>
      <w:lang w:eastAsia="ru-RU"/>
    </w:rPr>
  </w:style>
  <w:style w:type="paragraph" w:customStyle="1" w:styleId="aff4">
    <w:name w:val="Знак"/>
    <w:basedOn w:val="a"/>
    <w:pPr>
      <w:widowControl/>
      <w:suppressAutoHyphens w:val="0"/>
      <w:spacing w:after="160" w:line="240" w:lineRule="exact"/>
    </w:pPr>
    <w:rPr>
      <w:rFonts w:ascii="Verdana" w:eastAsia="Times New Roman" w:hAnsi="Verdana"/>
      <w:kern w:val="0"/>
      <w:lang w:val="en-US" w:eastAsia="en-US"/>
    </w:rPr>
  </w:style>
  <w:style w:type="character" w:customStyle="1" w:styleId="30">
    <w:name w:val="Заголовок 3 Знак"/>
    <w:link w:val="3"/>
    <w:rPr>
      <w:rFonts w:ascii="Cambria" w:eastAsia="Times New Roman" w:hAnsi="Cambria" w:cs="Times New Roman"/>
      <w:b/>
      <w:bCs/>
      <w:kern w:val="1"/>
      <w:sz w:val="26"/>
      <w:szCs w:val="26"/>
      <w:lang w:eastAsia="ar-SA"/>
    </w:rPr>
  </w:style>
  <w:style w:type="paragraph" w:customStyle="1" w:styleId="text">
    <w:name w:val="text"/>
    <w:basedOn w:val="a"/>
    <w:pPr>
      <w:widowControl/>
      <w:suppressAutoHyphens w:val="0"/>
      <w:spacing w:before="100" w:beforeAutospacing="1" w:after="100" w:afterAutospacing="1"/>
    </w:pPr>
    <w:rPr>
      <w:rFonts w:ascii="Times New Roman" w:eastAsia="Times New Roman" w:hAnsi="Times New Roman"/>
      <w:kern w:val="0"/>
      <w:lang w:eastAsia="ru-RU"/>
    </w:rPr>
  </w:style>
  <w:style w:type="numbering" w:customStyle="1" w:styleId="1b">
    <w:name w:val="Нет списка1"/>
    <w:next w:val="a2"/>
    <w:uiPriority w:val="99"/>
    <w:semiHidden/>
    <w:unhideWhenUsed/>
  </w:style>
  <w:style w:type="paragraph" w:styleId="aff5">
    <w:name w:val="No Spacing"/>
    <w:uiPriority w:val="1"/>
    <w:qFormat/>
    <w:pPr>
      <w:widowControl w:val="0"/>
      <w:suppressAutoHyphens/>
    </w:pPr>
    <w:rPr>
      <w:rFonts w:ascii="Liberation Serif" w:eastAsia="DejaVu Sans" w:hAnsi="Liberation Serif"/>
      <w:kern w:val="1"/>
      <w:sz w:val="24"/>
      <w:szCs w:val="24"/>
      <w:lang w:eastAsia="ar-SA"/>
    </w:rPr>
  </w:style>
  <w:style w:type="character" w:customStyle="1" w:styleId="afb">
    <w:name w:val="Основной текст с отступом Знак"/>
    <w:link w:val="afa"/>
    <w:rPr>
      <w:rFonts w:ascii="Liberation Serif" w:eastAsia="DejaVu Sans" w:hAnsi="Liberation Serif"/>
      <w:kern w:val="1"/>
      <w:sz w:val="24"/>
      <w:szCs w:val="24"/>
      <w:lang w:eastAsia="ar-SA"/>
    </w:rPr>
  </w:style>
  <w:style w:type="character" w:customStyle="1" w:styleId="afd">
    <w:name w:val="Текст выноски Знак"/>
    <w:link w:val="afc"/>
    <w:uiPriority w:val="99"/>
    <w:rPr>
      <w:rFonts w:ascii="Tahoma" w:eastAsia="DejaVu Sans" w:hAnsi="Tahoma" w:cs="Tahoma"/>
      <w:kern w:val="1"/>
      <w:sz w:val="16"/>
      <w:szCs w:val="16"/>
      <w:lang w:eastAsia="ar-SA"/>
    </w:rPr>
  </w:style>
  <w:style w:type="paragraph" w:customStyle="1" w:styleId="aff6">
    <w:name w:val="Подпункт"/>
    <w:basedOn w:val="a"/>
    <w:pPr>
      <w:widowControl/>
      <w:suppressAutoHyphens w:val="0"/>
      <w:jc w:val="both"/>
    </w:pPr>
    <w:rPr>
      <w:rFonts w:ascii="Times New Roman" w:eastAsia="Times New Roman" w:hAnsi="Times New Roman"/>
      <w:kern w:val="0"/>
      <w:szCs w:val="28"/>
      <w:lang w:eastAsia="ru-RU"/>
    </w:rPr>
  </w:style>
  <w:style w:type="character" w:styleId="aff7">
    <w:name w:val="Subtle Emphasis"/>
    <w:uiPriority w:val="19"/>
    <w:qFormat/>
    <w:rPr>
      <w:i/>
      <w:iCs/>
      <w:color w:val="808080"/>
    </w:rPr>
  </w:style>
  <w:style w:type="character" w:styleId="aff8">
    <w:name w:val="Emphasis"/>
    <w:uiPriority w:val="20"/>
    <w:qFormat/>
    <w:rPr>
      <w:i/>
      <w:iCs/>
    </w:rPr>
  </w:style>
  <w:style w:type="paragraph" w:customStyle="1" w:styleId="1c">
    <w:name w:val="Без интервала1"/>
    <w:rPr>
      <w:rFonts w:ascii="Calibri" w:hAnsi="Calibri"/>
      <w:sz w:val="22"/>
      <w:szCs w:val="22"/>
    </w:rPr>
  </w:style>
  <w:style w:type="character" w:customStyle="1" w:styleId="apple-converted-space">
    <w:name w:val="apple-converted-space"/>
  </w:style>
  <w:style w:type="character" w:customStyle="1" w:styleId="match">
    <w:name w:val="match"/>
  </w:style>
  <w:style w:type="paragraph" w:styleId="2">
    <w:name w:val="List Number 2"/>
    <w:basedOn w:val="a"/>
    <w:pPr>
      <w:widowControl/>
      <w:numPr>
        <w:numId w:val="3"/>
      </w:numPr>
      <w:suppressAutoHyphens w:val="0"/>
    </w:pPr>
    <w:rPr>
      <w:rFonts w:ascii="Times New Roman" w:eastAsia="Times New Roman" w:hAnsi="Times New Roman"/>
      <w:kern w:val="0"/>
      <w:lang w:eastAsia="ru-RU"/>
    </w:rPr>
  </w:style>
  <w:style w:type="character" w:customStyle="1" w:styleId="1d">
    <w:name w:val="Основной текст Знак1"/>
    <w:rPr>
      <w:rFonts w:ascii="Times New Roman" w:hAnsi="Times New Roman" w:cs="Times New Roman"/>
      <w:sz w:val="22"/>
      <w:szCs w:val="22"/>
      <w:u w:val="none"/>
    </w:rPr>
  </w:style>
  <w:style w:type="character" w:customStyle="1" w:styleId="aff9">
    <w:name w:val="Основной текст + Полужирный"/>
    <w:aliases w:val="Интервал 0 pt"/>
    <w:uiPriority w:val="99"/>
    <w:rPr>
      <w:rFonts w:ascii="Times New Roman" w:hAnsi="Times New Roman" w:cs="Times New Roman"/>
      <w:b/>
      <w:bCs/>
      <w:sz w:val="22"/>
      <w:szCs w:val="22"/>
      <w:u w:val="none"/>
    </w:rPr>
  </w:style>
  <w:style w:type="character" w:customStyle="1" w:styleId="1e">
    <w:name w:val="Основной текст + Полужирный1"/>
    <w:aliases w:val="Интервал 0 pt1"/>
    <w:uiPriority w:val="99"/>
    <w:rPr>
      <w:rFonts w:ascii="Times New Roman" w:hAnsi="Times New Roman" w:cs="Times New Roman"/>
      <w:b/>
      <w:bCs/>
      <w:sz w:val="22"/>
      <w:szCs w:val="22"/>
      <w:u w:val="none"/>
    </w:rPr>
  </w:style>
  <w:style w:type="paragraph" w:customStyle="1" w:styleId="71">
    <w:name w:val="Заголовок 71"/>
    <w:basedOn w:val="a"/>
    <w:next w:val="a"/>
    <w:uiPriority w:val="9"/>
    <w:unhideWhenUsed/>
    <w:qFormat/>
    <w:pPr>
      <w:keepNext/>
      <w:keepLines/>
      <w:widowControl/>
      <w:suppressAutoHyphens w:val="0"/>
      <w:spacing w:before="200" w:line="276" w:lineRule="auto"/>
      <w:outlineLvl w:val="6"/>
    </w:pPr>
    <w:rPr>
      <w:rFonts w:ascii="Cambria" w:eastAsia="Times New Roman" w:hAnsi="Cambria"/>
      <w:i/>
      <w:iCs/>
      <w:color w:val="404040"/>
      <w:kern w:val="0"/>
      <w:sz w:val="22"/>
      <w:szCs w:val="22"/>
      <w:lang w:eastAsia="ru-RU"/>
    </w:rPr>
  </w:style>
  <w:style w:type="paragraph" w:customStyle="1" w:styleId="81">
    <w:name w:val="Заголовок 81"/>
    <w:basedOn w:val="a"/>
    <w:next w:val="a"/>
    <w:uiPriority w:val="9"/>
    <w:semiHidden/>
    <w:unhideWhenUsed/>
    <w:qFormat/>
    <w:pPr>
      <w:keepNext/>
      <w:keepLines/>
      <w:widowControl/>
      <w:suppressAutoHyphens w:val="0"/>
      <w:spacing w:before="200" w:line="276" w:lineRule="auto"/>
      <w:outlineLvl w:val="7"/>
    </w:pPr>
    <w:rPr>
      <w:rFonts w:ascii="Cambria" w:eastAsia="Times New Roman" w:hAnsi="Cambria"/>
      <w:color w:val="404040"/>
      <w:kern w:val="0"/>
      <w:sz w:val="20"/>
      <w:szCs w:val="20"/>
      <w:lang w:eastAsia="ru-RU"/>
    </w:rPr>
  </w:style>
  <w:style w:type="numbering" w:customStyle="1" w:styleId="28">
    <w:name w:val="Нет списка2"/>
    <w:next w:val="a2"/>
    <w:semiHidden/>
    <w:unhideWhenUsed/>
  </w:style>
  <w:style w:type="character" w:customStyle="1" w:styleId="21">
    <w:name w:val="Заголовок 2 Знак"/>
    <w:link w:val="20"/>
    <w:uiPriority w:val="9"/>
    <w:rPr>
      <w:rFonts w:ascii="Liberation Serif" w:eastAsia="DejaVu Sans" w:hAnsi="Liberation Serif"/>
      <w:b/>
      <w:kern w:val="1"/>
      <w:sz w:val="30"/>
      <w:lang w:eastAsia="ar-SA"/>
    </w:rPr>
  </w:style>
  <w:style w:type="character" w:customStyle="1" w:styleId="40">
    <w:name w:val="Заголовок 4 Знак"/>
    <w:link w:val="4"/>
    <w:uiPriority w:val="9"/>
    <w:rPr>
      <w:rFonts w:ascii="Cambria" w:hAnsi="Cambria"/>
      <w:b/>
      <w:bCs/>
      <w:i/>
      <w:iCs/>
      <w:color w:val="4F81BD"/>
      <w:kern w:val="1"/>
      <w:sz w:val="24"/>
      <w:szCs w:val="24"/>
      <w:lang w:eastAsia="ar-SA"/>
    </w:rPr>
  </w:style>
  <w:style w:type="character" w:customStyle="1" w:styleId="af">
    <w:name w:val="Заголовок Знак"/>
    <w:link w:val="ad"/>
    <w:uiPriority w:val="10"/>
    <w:rPr>
      <w:rFonts w:ascii="Liberation Sans" w:eastAsia="DejaVu Sans" w:hAnsi="Liberation Sans" w:cs="DejaVu Sans"/>
      <w:kern w:val="1"/>
      <w:sz w:val="28"/>
      <w:szCs w:val="28"/>
      <w:lang w:eastAsia="ar-SA"/>
    </w:rPr>
  </w:style>
  <w:style w:type="character" w:customStyle="1" w:styleId="boldtext">
    <w:name w:val="boldtext"/>
  </w:style>
  <w:style w:type="character" w:customStyle="1" w:styleId="70">
    <w:name w:val="Заголовок 7 Знак"/>
    <w:link w:val="7"/>
    <w:rPr>
      <w:rFonts w:ascii="Cambria" w:eastAsia="Times New Roman" w:hAnsi="Cambria" w:cs="Times New Roman"/>
      <w:i/>
      <w:iCs/>
      <w:color w:val="404040"/>
    </w:rPr>
  </w:style>
  <w:style w:type="character" w:customStyle="1" w:styleId="80">
    <w:name w:val="Заголовок 8 Знак"/>
    <w:link w:val="8"/>
    <w:rPr>
      <w:rFonts w:ascii="Cambria" w:eastAsia="Times New Roman" w:hAnsi="Cambria" w:cs="Times New Roman"/>
      <w:color w:val="404040"/>
      <w:sz w:val="20"/>
      <w:szCs w:val="20"/>
    </w:rPr>
  </w:style>
  <w:style w:type="character" w:customStyle="1" w:styleId="mw-headline">
    <w:name w:val="mw-headline"/>
  </w:style>
  <w:style w:type="character" w:customStyle="1" w:styleId="mw-editsection1">
    <w:name w:val="mw-editsection1"/>
  </w:style>
  <w:style w:type="character" w:customStyle="1" w:styleId="mw-editsection-bracket">
    <w:name w:val="mw-editsection-bracket"/>
  </w:style>
  <w:style w:type="character" w:customStyle="1" w:styleId="mw-editsection-divider1">
    <w:name w:val="mw-editsection-divider1"/>
    <w:rPr>
      <w:color w:val="555555"/>
    </w:rPr>
  </w:style>
  <w:style w:type="character" w:customStyle="1" w:styleId="710">
    <w:name w:val="Заголовок 7 Знак1"/>
    <w:uiPriority w:val="9"/>
    <w:semiHidden/>
    <w:rPr>
      <w:rFonts w:ascii="Calibri" w:eastAsia="Times New Roman" w:hAnsi="Calibri" w:cs="Times New Roman"/>
      <w:kern w:val="1"/>
      <w:sz w:val="24"/>
      <w:szCs w:val="24"/>
      <w:lang w:eastAsia="ar-SA"/>
    </w:rPr>
  </w:style>
  <w:style w:type="character" w:customStyle="1" w:styleId="810">
    <w:name w:val="Заголовок 8 Знак1"/>
    <w:uiPriority w:val="9"/>
    <w:semiHidden/>
    <w:rPr>
      <w:rFonts w:ascii="Calibri" w:eastAsia="Times New Roman" w:hAnsi="Calibri" w:cs="Times New Roman"/>
      <w:i/>
      <w:iCs/>
      <w:kern w:val="1"/>
      <w:sz w:val="24"/>
      <w:szCs w:val="24"/>
      <w:lang w:eastAsia="ar-SA"/>
    </w:rPr>
  </w:style>
  <w:style w:type="numbering" w:customStyle="1" w:styleId="35">
    <w:name w:val="Нет списка3"/>
    <w:next w:val="a2"/>
    <w:uiPriority w:val="99"/>
    <w:semiHidden/>
    <w:unhideWhenUsed/>
  </w:style>
  <w:style w:type="table" w:customStyle="1" w:styleId="1f">
    <w:name w:val="Сетка таблицы1"/>
    <w:basedOn w:val="a1"/>
    <w:next w:val="aff2"/>
    <w:uiPriority w:val="3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n">
    <w:name w:val="fn"/>
  </w:style>
  <w:style w:type="character" w:customStyle="1" w:styleId="b">
    <w:name w:val="b"/>
  </w:style>
  <w:style w:type="paragraph" w:customStyle="1" w:styleId="opispole">
    <w:name w:val="opis_pole"/>
    <w:basedOn w:val="a"/>
    <w:pPr>
      <w:widowControl/>
      <w:suppressAutoHyphens w:val="0"/>
      <w:spacing w:before="100" w:beforeAutospacing="1" w:after="100" w:afterAutospacing="1"/>
    </w:pPr>
    <w:rPr>
      <w:rFonts w:ascii="Times New Roman" w:eastAsia="Times New Roman" w:hAnsi="Times New Roman"/>
      <w:kern w:val="0"/>
      <w:lang w:eastAsia="ru-RU"/>
    </w:rPr>
  </w:style>
  <w:style w:type="character" w:customStyle="1" w:styleId="50">
    <w:name w:val="Заголовок 5 Знак"/>
    <w:link w:val="5"/>
    <w:rPr>
      <w:rFonts w:ascii="Liberation Serif" w:eastAsia="DejaVu Sans" w:hAnsi="Liberation Serif"/>
      <w:b/>
      <w:bCs/>
      <w:i/>
      <w:iCs/>
      <w:kern w:val="1"/>
      <w:sz w:val="24"/>
      <w:szCs w:val="26"/>
      <w:lang w:eastAsia="ar-SA"/>
    </w:rPr>
  </w:style>
  <w:style w:type="paragraph" w:styleId="HTML1">
    <w:name w:val="HTML Address"/>
    <w:basedOn w:val="a"/>
    <w:link w:val="HTML2"/>
    <w:uiPriority w:val="99"/>
    <w:unhideWhenUsed/>
    <w:pPr>
      <w:widowControl/>
      <w:suppressAutoHyphens w:val="0"/>
    </w:pPr>
    <w:rPr>
      <w:rFonts w:ascii="Times New Roman" w:eastAsia="Times New Roman" w:hAnsi="Times New Roman"/>
      <w:i/>
      <w:iCs/>
      <w:kern w:val="0"/>
      <w:lang w:eastAsia="ru-RU"/>
    </w:rPr>
  </w:style>
  <w:style w:type="character" w:customStyle="1" w:styleId="HTML2">
    <w:name w:val="Адрес HTML Знак"/>
    <w:link w:val="HTML1"/>
    <w:uiPriority w:val="99"/>
    <w:rPr>
      <w:i/>
      <w:iCs/>
      <w:sz w:val="24"/>
      <w:szCs w:val="24"/>
    </w:rPr>
  </w:style>
  <w:style w:type="character" w:customStyle="1" w:styleId="apple-style-span">
    <w:name w:val="apple-style-span"/>
  </w:style>
  <w:style w:type="numbering" w:customStyle="1" w:styleId="44">
    <w:name w:val="Нет списка4"/>
    <w:next w:val="a2"/>
    <w:uiPriority w:val="99"/>
    <w:semiHidden/>
    <w:unhideWhenUsed/>
  </w:style>
  <w:style w:type="paragraph" w:customStyle="1" w:styleId="affa">
    <w:name w:val="Раздел"/>
    <w:basedOn w:val="a"/>
    <w:semiHidden/>
    <w:pPr>
      <w:widowControl/>
      <w:tabs>
        <w:tab w:val="num" w:pos="360"/>
      </w:tabs>
      <w:suppressAutoHyphens w:val="0"/>
      <w:spacing w:before="120" w:after="120"/>
      <w:jc w:val="center"/>
    </w:pPr>
    <w:rPr>
      <w:rFonts w:ascii="Arial Narrow" w:eastAsia="Times New Roman" w:hAnsi="Arial Narrow"/>
      <w:b/>
      <w:kern w:val="0"/>
      <w:sz w:val="28"/>
      <w:szCs w:val="20"/>
      <w:lang w:eastAsia="ru-RU"/>
    </w:rPr>
  </w:style>
  <w:style w:type="paragraph" w:styleId="29">
    <w:name w:val="Body Text Indent 2"/>
    <w:basedOn w:val="a"/>
    <w:link w:val="2a"/>
    <w:pPr>
      <w:widowControl/>
      <w:suppressAutoHyphens w:val="0"/>
      <w:ind w:right="57" w:firstLine="763"/>
      <w:jc w:val="both"/>
    </w:pPr>
    <w:rPr>
      <w:rFonts w:ascii="Bookman Old Style" w:eastAsia="Times New Roman" w:hAnsi="Bookman Old Style"/>
      <w:kern w:val="0"/>
      <w:lang w:eastAsia="ru-RU"/>
    </w:rPr>
  </w:style>
  <w:style w:type="character" w:customStyle="1" w:styleId="2a">
    <w:name w:val="Основной текст с отступом 2 Знак"/>
    <w:link w:val="29"/>
    <w:rPr>
      <w:rFonts w:ascii="Bookman Old Style" w:hAnsi="Bookman Old Style"/>
      <w:sz w:val="24"/>
      <w:szCs w:val="24"/>
    </w:rPr>
  </w:style>
  <w:style w:type="character" w:styleId="affb">
    <w:name w:val="page number"/>
    <w:rPr>
      <w:rFonts w:ascii="Times New Roman" w:hAnsi="Times New Roman"/>
    </w:rPr>
  </w:style>
  <w:style w:type="paragraph" w:customStyle="1" w:styleId="36">
    <w:name w:val="Стиль3 Знак"/>
    <w:basedOn w:val="29"/>
    <w:pPr>
      <w:widowControl w:val="0"/>
      <w:tabs>
        <w:tab w:val="num" w:pos="1307"/>
      </w:tabs>
      <w:adjustRightInd w:val="0"/>
      <w:ind w:left="1080" w:right="0" w:firstLine="0"/>
      <w:textAlignment w:val="baseline"/>
    </w:pPr>
    <w:rPr>
      <w:rFonts w:ascii="Times New Roman" w:hAnsi="Times New Roman"/>
      <w:szCs w:val="20"/>
    </w:rPr>
  </w:style>
  <w:style w:type="paragraph" w:styleId="37">
    <w:name w:val="Body Text Indent 3"/>
    <w:basedOn w:val="a"/>
    <w:link w:val="38"/>
    <w:pPr>
      <w:widowControl/>
      <w:suppressAutoHyphens w:val="0"/>
      <w:spacing w:after="120"/>
      <w:ind w:left="283"/>
    </w:pPr>
    <w:rPr>
      <w:rFonts w:ascii="Times New Roman" w:eastAsia="Times New Roman" w:hAnsi="Times New Roman"/>
      <w:kern w:val="0"/>
      <w:sz w:val="16"/>
      <w:szCs w:val="16"/>
      <w:lang w:eastAsia="ru-RU"/>
    </w:rPr>
  </w:style>
  <w:style w:type="character" w:customStyle="1" w:styleId="38">
    <w:name w:val="Основной текст с отступом 3 Знак"/>
    <w:link w:val="37"/>
    <w:rPr>
      <w:sz w:val="16"/>
      <w:szCs w:val="16"/>
    </w:rPr>
  </w:style>
  <w:style w:type="paragraph" w:styleId="affc">
    <w:name w:val="Plain Text"/>
    <w:basedOn w:val="a"/>
    <w:link w:val="affd"/>
    <w:uiPriority w:val="99"/>
    <w:pPr>
      <w:widowControl/>
      <w:suppressAutoHyphens w:val="0"/>
    </w:pPr>
    <w:rPr>
      <w:rFonts w:ascii="Courier New" w:eastAsia="Times New Roman" w:hAnsi="Courier New" w:cs="Courier New"/>
      <w:kern w:val="0"/>
      <w:sz w:val="20"/>
      <w:szCs w:val="20"/>
      <w:lang w:eastAsia="ru-RU"/>
    </w:rPr>
  </w:style>
  <w:style w:type="character" w:customStyle="1" w:styleId="affd">
    <w:name w:val="Текст Знак"/>
    <w:link w:val="affc"/>
    <w:uiPriority w:val="99"/>
    <w:rPr>
      <w:rFonts w:ascii="Courier New" w:hAnsi="Courier New" w:cs="Courier New"/>
    </w:rPr>
  </w:style>
  <w:style w:type="paragraph" w:customStyle="1" w:styleId="39">
    <w:name w:val="Стиль3"/>
    <w:basedOn w:val="29"/>
    <w:pPr>
      <w:widowControl w:val="0"/>
      <w:tabs>
        <w:tab w:val="num" w:pos="1307"/>
      </w:tabs>
      <w:adjustRightInd w:val="0"/>
      <w:ind w:left="1080" w:right="0" w:firstLine="0"/>
      <w:textAlignment w:val="baseline"/>
    </w:pPr>
    <w:rPr>
      <w:rFonts w:ascii="Times New Roman" w:hAnsi="Times New Roman"/>
      <w:szCs w:val="20"/>
    </w:rPr>
  </w:style>
  <w:style w:type="paragraph" w:customStyle="1" w:styleId="affe">
    <w:name w:val="Заголовок статьи"/>
    <w:basedOn w:val="a"/>
    <w:next w:val="a"/>
    <w:pPr>
      <w:widowControl/>
      <w:suppressAutoHyphens w:val="0"/>
      <w:autoSpaceDE w:val="0"/>
      <w:autoSpaceDN w:val="0"/>
      <w:adjustRightInd w:val="0"/>
      <w:ind w:left="1612" w:hanging="892"/>
      <w:jc w:val="both"/>
    </w:pPr>
    <w:rPr>
      <w:rFonts w:ascii="Arial" w:eastAsia="Times New Roman" w:hAnsi="Arial"/>
      <w:kern w:val="0"/>
      <w:sz w:val="22"/>
      <w:szCs w:val="22"/>
      <w:lang w:eastAsia="ru-RU"/>
    </w:rPr>
  </w:style>
  <w:style w:type="paragraph" w:customStyle="1" w:styleId="afff">
    <w:name w:val="Комментарий"/>
    <w:basedOn w:val="a"/>
    <w:next w:val="a"/>
    <w:pPr>
      <w:widowControl/>
      <w:suppressAutoHyphens w:val="0"/>
      <w:autoSpaceDE w:val="0"/>
      <w:autoSpaceDN w:val="0"/>
      <w:adjustRightInd w:val="0"/>
      <w:ind w:left="170"/>
      <w:jc w:val="both"/>
    </w:pPr>
    <w:rPr>
      <w:rFonts w:ascii="Arial" w:eastAsia="Times New Roman" w:hAnsi="Arial"/>
      <w:i/>
      <w:iCs/>
      <w:color w:val="800080"/>
      <w:kern w:val="0"/>
      <w:sz w:val="22"/>
      <w:szCs w:val="22"/>
      <w:lang w:eastAsia="ru-RU"/>
    </w:rPr>
  </w:style>
  <w:style w:type="paragraph" w:customStyle="1" w:styleId="ConsPlusNonformat">
    <w:name w:val="ConsPlusNonformat"/>
    <w:uiPriority w:val="99"/>
    <w:pPr>
      <w:widowControl w:val="0"/>
      <w:autoSpaceDE w:val="0"/>
      <w:autoSpaceDN w:val="0"/>
      <w:adjustRightInd w:val="0"/>
    </w:pPr>
    <w:rPr>
      <w:rFonts w:ascii="Courier New" w:hAnsi="Courier New" w:cs="Courier New"/>
    </w:rPr>
  </w:style>
  <w:style w:type="paragraph" w:styleId="afff0">
    <w:name w:val="endnote text"/>
    <w:basedOn w:val="a"/>
    <w:link w:val="afff1"/>
    <w:pPr>
      <w:widowControl/>
      <w:suppressAutoHyphens w:val="0"/>
    </w:pPr>
    <w:rPr>
      <w:rFonts w:ascii="Times New Roman" w:eastAsia="Times New Roman" w:hAnsi="Times New Roman"/>
      <w:kern w:val="0"/>
      <w:sz w:val="20"/>
      <w:szCs w:val="20"/>
      <w:lang w:eastAsia="ru-RU"/>
    </w:rPr>
  </w:style>
  <w:style w:type="character" w:customStyle="1" w:styleId="afff1">
    <w:name w:val="Текст концевой сноски Знак"/>
    <w:basedOn w:val="a0"/>
    <w:link w:val="afff0"/>
  </w:style>
  <w:style w:type="character" w:styleId="afff2">
    <w:name w:val="endnote reference"/>
    <w:rPr>
      <w:vertAlign w:val="superscript"/>
    </w:rPr>
  </w:style>
  <w:style w:type="paragraph" w:styleId="afff3">
    <w:name w:val="footnote text"/>
    <w:aliases w:val="Footnote Text Char Знак Знак,Footnote Text Char Знак,Footnote Text Char Знак Знак Знак Знак,Footnote Text Char Знак Знак Знак Знак Char,Footnote Text Char Знак Знак Знак Знак Char Char,Текст сноски45,Çíàê Çíàê Çíàê Çíàê,Текст сноски1 Знак"/>
    <w:basedOn w:val="a"/>
    <w:link w:val="afff4"/>
    <w:pPr>
      <w:widowControl/>
      <w:suppressAutoHyphens w:val="0"/>
    </w:pPr>
    <w:rPr>
      <w:rFonts w:ascii="Times New Roman" w:eastAsia="Times New Roman" w:hAnsi="Times New Roman"/>
      <w:kern w:val="0"/>
      <w:sz w:val="20"/>
      <w:szCs w:val="20"/>
      <w:lang w:eastAsia="ru-RU"/>
    </w:rPr>
  </w:style>
  <w:style w:type="character" w:customStyle="1" w:styleId="afff4">
    <w:name w:val="Текст сноски Знак"/>
    <w:aliases w:val="Footnote Text Char Знак Знак Знак,Footnote Text Char Знак Знак1,Footnote Text Char Знак Знак Знак Знак Знак,Footnote Text Char Знак Знак Знак Знак Char Знак,Footnote Text Char Знак Знак Знак Знак Char Char Знак,Текст сноски45 Знак"/>
    <w:basedOn w:val="a0"/>
    <w:link w:val="afff3"/>
  </w:style>
  <w:style w:type="character" w:styleId="afff5">
    <w:name w:val="footnote reference"/>
    <w:aliases w:val="Ссылка на сноску 45"/>
    <w:rPr>
      <w:vertAlign w:val="superscript"/>
    </w:rPr>
  </w:style>
  <w:style w:type="character" w:customStyle="1" w:styleId="afff6">
    <w:name w:val="Гипертекстовая ссылка"/>
    <w:uiPriority w:val="99"/>
    <w:rPr>
      <w:color w:val="008000"/>
      <w:sz w:val="20"/>
      <w:szCs w:val="20"/>
      <w:u w:val="single"/>
    </w:rPr>
  </w:style>
  <w:style w:type="character" w:customStyle="1" w:styleId="ConsPlusNormal0">
    <w:name w:val="ConsPlusNormal Знак"/>
    <w:link w:val="ConsPlusNormal"/>
    <w:locked/>
    <w:rPr>
      <w:rFonts w:ascii="Arial" w:eastAsia="Arial" w:hAnsi="Arial" w:cs="Arial"/>
      <w:kern w:val="1"/>
      <w:lang w:eastAsia="ar-SA"/>
    </w:rPr>
  </w:style>
  <w:style w:type="paragraph" w:customStyle="1" w:styleId="afff7">
    <w:name w:val="Обычный.Нормальный абзац"/>
    <w:pPr>
      <w:widowControl w:val="0"/>
      <w:autoSpaceDE w:val="0"/>
      <w:autoSpaceDN w:val="0"/>
      <w:ind w:firstLine="709"/>
      <w:jc w:val="both"/>
    </w:pPr>
    <w:rPr>
      <w:sz w:val="24"/>
      <w:szCs w:val="24"/>
    </w:rPr>
  </w:style>
  <w:style w:type="paragraph" w:customStyle="1" w:styleId="afff8">
    <w:name w:val="Таблицы (моноширинный)"/>
    <w:basedOn w:val="a"/>
    <w:next w:val="a"/>
    <w:pPr>
      <w:suppressAutoHyphens w:val="0"/>
      <w:autoSpaceDE w:val="0"/>
      <w:autoSpaceDN w:val="0"/>
      <w:adjustRightInd w:val="0"/>
      <w:jc w:val="both"/>
    </w:pPr>
    <w:rPr>
      <w:rFonts w:ascii="Courier New" w:eastAsia="Times New Roman" w:hAnsi="Courier New" w:cs="Courier New"/>
      <w:kern w:val="0"/>
      <w:sz w:val="20"/>
      <w:szCs w:val="20"/>
      <w:lang w:eastAsia="ru-RU"/>
    </w:rPr>
  </w:style>
  <w:style w:type="paragraph" w:styleId="3a">
    <w:name w:val="Body Text 3"/>
    <w:basedOn w:val="a"/>
    <w:link w:val="3b"/>
    <w:pPr>
      <w:widowControl/>
      <w:suppressAutoHyphens w:val="0"/>
      <w:spacing w:after="120"/>
    </w:pPr>
    <w:rPr>
      <w:rFonts w:ascii="Times New Roman" w:eastAsia="Times New Roman" w:hAnsi="Times New Roman"/>
      <w:kern w:val="0"/>
      <w:sz w:val="16"/>
      <w:szCs w:val="16"/>
      <w:lang w:eastAsia="ru-RU"/>
    </w:rPr>
  </w:style>
  <w:style w:type="character" w:customStyle="1" w:styleId="3b">
    <w:name w:val="Основной текст 3 Знак"/>
    <w:link w:val="3a"/>
    <w:rPr>
      <w:sz w:val="16"/>
      <w:szCs w:val="16"/>
    </w:rPr>
  </w:style>
  <w:style w:type="paragraph" w:customStyle="1" w:styleId="FR1">
    <w:name w:val="FR1"/>
    <w:pPr>
      <w:widowControl w:val="0"/>
      <w:autoSpaceDE w:val="0"/>
      <w:autoSpaceDN w:val="0"/>
      <w:adjustRightInd w:val="0"/>
      <w:spacing w:before="80" w:line="360" w:lineRule="auto"/>
      <w:ind w:left="40" w:firstLine="720"/>
      <w:jc w:val="both"/>
    </w:pPr>
    <w:rPr>
      <w:rFonts w:ascii="Arial" w:hAnsi="Arial" w:cs="Arial"/>
      <w:b/>
      <w:bCs/>
      <w:i/>
      <w:iCs/>
      <w:sz w:val="16"/>
      <w:szCs w:val="16"/>
    </w:rPr>
  </w:style>
  <w:style w:type="paragraph" w:customStyle="1" w:styleId="c-number">
    <w:name w:val="c-number"/>
    <w:basedOn w:val="a"/>
    <w:pPr>
      <w:widowControl/>
      <w:suppressAutoHyphens w:val="0"/>
      <w:spacing w:before="675"/>
      <w:jc w:val="center"/>
    </w:pPr>
    <w:rPr>
      <w:rFonts w:ascii="Times New Roman" w:eastAsia="Times New Roman" w:hAnsi="Times New Roman"/>
      <w:i/>
      <w:iCs/>
      <w:kern w:val="0"/>
      <w:sz w:val="33"/>
      <w:szCs w:val="33"/>
      <w:lang w:eastAsia="ru-RU"/>
    </w:rPr>
  </w:style>
  <w:style w:type="paragraph" w:customStyle="1" w:styleId="2CharChar">
    <w:name w:val="Знак Знак2 Char Char"/>
    <w:basedOn w:val="a"/>
    <w:pPr>
      <w:widowControl/>
      <w:suppressAutoHyphens w:val="0"/>
      <w:spacing w:after="160" w:line="240" w:lineRule="exact"/>
    </w:pPr>
    <w:rPr>
      <w:rFonts w:ascii="Verdana" w:eastAsia="Times New Roman" w:hAnsi="Verdana" w:cs="Verdana"/>
      <w:kern w:val="0"/>
      <w:sz w:val="20"/>
      <w:szCs w:val="20"/>
      <w:lang w:val="en-US" w:eastAsia="en-US"/>
    </w:rPr>
  </w:style>
  <w:style w:type="paragraph" w:styleId="afff9">
    <w:name w:val="caption"/>
    <w:basedOn w:val="a"/>
    <w:next w:val="a"/>
    <w:qFormat/>
    <w:pPr>
      <w:suppressAutoHyphens w:val="0"/>
      <w:jc w:val="center"/>
    </w:pPr>
    <w:rPr>
      <w:rFonts w:ascii="Times New Roman" w:eastAsia="Times New Roman" w:hAnsi="Times New Roman"/>
      <w:b/>
      <w:snapToGrid w:val="0"/>
      <w:kern w:val="0"/>
      <w:sz w:val="28"/>
      <w:szCs w:val="20"/>
      <w:lang w:eastAsia="ru-RU"/>
    </w:rPr>
  </w:style>
  <w:style w:type="paragraph" w:customStyle="1" w:styleId="afffa">
    <w:name w:val="А_обычный"/>
    <w:basedOn w:val="a"/>
    <w:pPr>
      <w:widowControl/>
      <w:suppressAutoHyphens w:val="0"/>
      <w:ind w:firstLine="709"/>
      <w:jc w:val="both"/>
    </w:pPr>
    <w:rPr>
      <w:rFonts w:ascii="Times New Roman" w:eastAsia="Times New Roman" w:hAnsi="Times New Roman"/>
      <w:kern w:val="0"/>
      <w:lang w:eastAsia="ru-RU"/>
    </w:rPr>
  </w:style>
  <w:style w:type="character" w:customStyle="1" w:styleId="afffb">
    <w:name w:val="Знак Знак"/>
    <w:locked/>
    <w:rPr>
      <w:lang w:val="ru-RU" w:eastAsia="ru-RU" w:bidi="ar-SA"/>
    </w:rPr>
  </w:style>
  <w:style w:type="paragraph" w:customStyle="1" w:styleId="1">
    <w:name w:val="Стиль1"/>
    <w:basedOn w:val="a"/>
    <w:pPr>
      <w:keepNext/>
      <w:keepLines/>
      <w:numPr>
        <w:numId w:val="5"/>
      </w:numPr>
      <w:suppressLineNumbers/>
      <w:spacing w:after="60"/>
    </w:pPr>
    <w:rPr>
      <w:rFonts w:ascii="Times New Roman" w:eastAsia="Times New Roman" w:hAnsi="Times New Roman"/>
      <w:b/>
      <w:kern w:val="0"/>
      <w:sz w:val="28"/>
      <w:lang w:eastAsia="ru-RU"/>
    </w:rPr>
  </w:style>
  <w:style w:type="paragraph" w:customStyle="1" w:styleId="2b">
    <w:name w:val="Знак Знак2 Знак"/>
    <w:basedOn w:val="a"/>
    <w:next w:val="20"/>
    <w:autoRedefine/>
    <w:pPr>
      <w:widowControl/>
      <w:suppressAutoHyphens w:val="0"/>
      <w:spacing w:after="160" w:line="240" w:lineRule="exact"/>
    </w:pPr>
    <w:rPr>
      <w:rFonts w:ascii="Times New Roman" w:eastAsia="Times New Roman" w:hAnsi="Times New Roman"/>
      <w:kern w:val="0"/>
      <w:szCs w:val="20"/>
      <w:lang w:val="en-US" w:eastAsia="en-US"/>
    </w:rPr>
  </w:style>
  <w:style w:type="paragraph" w:customStyle="1" w:styleId="1f0">
    <w:name w:val="Знак1"/>
    <w:basedOn w:val="a"/>
    <w:next w:val="20"/>
    <w:autoRedefine/>
    <w:pPr>
      <w:suppressAutoHyphens w:val="0"/>
      <w:autoSpaceDE w:val="0"/>
      <w:autoSpaceDN w:val="0"/>
      <w:spacing w:after="160" w:line="240" w:lineRule="exact"/>
    </w:pPr>
    <w:rPr>
      <w:rFonts w:ascii="Times New Roman" w:eastAsia="Times New Roman" w:hAnsi="Times New Roman"/>
      <w:kern w:val="0"/>
      <w:sz w:val="20"/>
      <w:szCs w:val="20"/>
      <w:lang w:val="en-US" w:eastAsia="en-US"/>
    </w:rPr>
  </w:style>
  <w:style w:type="character" w:customStyle="1" w:styleId="2c">
    <w:name w:val="Знак Знак2"/>
    <w:locked/>
    <w:rPr>
      <w:lang w:val="ru-RU" w:eastAsia="ru-RU" w:bidi="ar-SA"/>
    </w:rPr>
  </w:style>
  <w:style w:type="paragraph" w:customStyle="1" w:styleId="52">
    <w:name w:val="Знак5"/>
    <w:basedOn w:val="a"/>
    <w:next w:val="20"/>
    <w:autoRedefine/>
    <w:pPr>
      <w:suppressAutoHyphens w:val="0"/>
      <w:autoSpaceDE w:val="0"/>
      <w:autoSpaceDN w:val="0"/>
      <w:spacing w:after="160" w:line="240" w:lineRule="exact"/>
    </w:pPr>
    <w:rPr>
      <w:rFonts w:ascii="Times New Roman" w:eastAsia="Times New Roman" w:hAnsi="Times New Roman"/>
      <w:kern w:val="0"/>
      <w:sz w:val="20"/>
      <w:szCs w:val="20"/>
      <w:lang w:val="en-US" w:eastAsia="en-US"/>
    </w:rPr>
  </w:style>
  <w:style w:type="paragraph" w:customStyle="1" w:styleId="afffc">
    <w:name w:val="Знак Знак Знак Знак Знак Знак"/>
    <w:basedOn w:val="a"/>
    <w:pPr>
      <w:widowControl/>
      <w:suppressAutoHyphens w:val="0"/>
      <w:spacing w:before="100" w:beforeAutospacing="1" w:after="100" w:afterAutospacing="1"/>
    </w:pPr>
    <w:rPr>
      <w:rFonts w:ascii="Tahoma" w:eastAsia="Times New Roman" w:hAnsi="Tahoma"/>
      <w:kern w:val="0"/>
      <w:sz w:val="20"/>
      <w:szCs w:val="20"/>
      <w:lang w:val="en-US" w:eastAsia="en-US"/>
    </w:rPr>
  </w:style>
  <w:style w:type="table" w:customStyle="1" w:styleId="2d">
    <w:name w:val="Сетка таблицы2"/>
    <w:basedOn w:val="a1"/>
    <w:next w:val="aff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
    <w:name w:val="Знак Знак3"/>
    <w:locked/>
    <w:rPr>
      <w:lang w:val="ru-RU" w:eastAsia="ru-RU" w:bidi="ar-SA"/>
    </w:rPr>
  </w:style>
  <w:style w:type="character" w:styleId="afffd">
    <w:name w:val="annotation reference"/>
    <w:uiPriority w:val="99"/>
    <w:unhideWhenUsed/>
    <w:rPr>
      <w:sz w:val="16"/>
      <w:szCs w:val="16"/>
    </w:rPr>
  </w:style>
  <w:style w:type="paragraph" w:styleId="afffe">
    <w:name w:val="annotation text"/>
    <w:basedOn w:val="a"/>
    <w:link w:val="affff"/>
    <w:uiPriority w:val="99"/>
    <w:unhideWhenUsed/>
    <w:pPr>
      <w:widowControl/>
      <w:suppressAutoHyphens w:val="0"/>
    </w:pPr>
    <w:rPr>
      <w:rFonts w:ascii="Times New Roman" w:eastAsia="Times New Roman" w:hAnsi="Times New Roman"/>
      <w:kern w:val="0"/>
      <w:sz w:val="20"/>
      <w:szCs w:val="20"/>
      <w:lang w:eastAsia="ru-RU"/>
    </w:rPr>
  </w:style>
  <w:style w:type="character" w:customStyle="1" w:styleId="affff">
    <w:name w:val="Текст примечания Знак"/>
    <w:basedOn w:val="a0"/>
    <w:link w:val="afffe"/>
    <w:uiPriority w:val="99"/>
  </w:style>
  <w:style w:type="paragraph" w:styleId="affff0">
    <w:name w:val="annotation subject"/>
    <w:basedOn w:val="afffe"/>
    <w:next w:val="afffe"/>
    <w:link w:val="affff1"/>
    <w:uiPriority w:val="99"/>
    <w:unhideWhenUsed/>
    <w:rPr>
      <w:b/>
      <w:bCs/>
    </w:rPr>
  </w:style>
  <w:style w:type="character" w:customStyle="1" w:styleId="affff1">
    <w:name w:val="Тема примечания Знак"/>
    <w:link w:val="affff0"/>
    <w:uiPriority w:val="99"/>
    <w:rPr>
      <w:b/>
      <w:bCs/>
    </w:rPr>
  </w:style>
  <w:style w:type="character" w:customStyle="1" w:styleId="blk">
    <w:name w:val="blk"/>
  </w:style>
  <w:style w:type="paragraph" w:customStyle="1" w:styleId="s13">
    <w:name w:val="s_13"/>
    <w:basedOn w:val="a"/>
    <w:pPr>
      <w:widowControl/>
      <w:suppressAutoHyphens w:val="0"/>
      <w:ind w:firstLine="720"/>
    </w:pPr>
    <w:rPr>
      <w:rFonts w:ascii="Times New Roman" w:eastAsia="Times New Roman" w:hAnsi="Times New Roman"/>
      <w:kern w:val="0"/>
      <w:sz w:val="20"/>
      <w:szCs w:val="20"/>
      <w:lang w:eastAsia="ru-RU"/>
    </w:rPr>
  </w:style>
  <w:style w:type="paragraph" w:customStyle="1" w:styleId="s222">
    <w:name w:val="s_222"/>
    <w:basedOn w:val="a"/>
    <w:pPr>
      <w:widowControl/>
      <w:suppressAutoHyphens w:val="0"/>
    </w:pPr>
    <w:rPr>
      <w:rFonts w:ascii="Times New Roman" w:eastAsia="Times New Roman" w:hAnsi="Times New Roman"/>
      <w:i/>
      <w:iCs/>
      <w:color w:val="800080"/>
      <w:kern w:val="0"/>
      <w:sz w:val="20"/>
      <w:szCs w:val="20"/>
      <w:lang w:eastAsia="ru-RU"/>
    </w:rPr>
  </w:style>
  <w:style w:type="paragraph" w:styleId="affff2">
    <w:name w:val="Revision"/>
    <w:hidden/>
    <w:uiPriority w:val="99"/>
    <w:semiHidden/>
    <w:rPr>
      <w:sz w:val="24"/>
      <w:szCs w:val="24"/>
    </w:rPr>
  </w:style>
  <w:style w:type="character" w:customStyle="1" w:styleId="rvts7">
    <w:name w:val="rvts7"/>
    <w:rPr>
      <w:rFonts w:ascii="Calibri" w:hAnsi="Calibri" w:cs="Calibri" w:hint="default"/>
      <w:sz w:val="22"/>
      <w:szCs w:val="22"/>
    </w:rPr>
  </w:style>
  <w:style w:type="character" w:customStyle="1" w:styleId="hps">
    <w:name w:val="hps"/>
  </w:style>
  <w:style w:type="character" w:customStyle="1" w:styleId="shorttext">
    <w:name w:val="short_text"/>
  </w:style>
  <w:style w:type="character" w:customStyle="1" w:styleId="1f1">
    <w:name w:val="Основной текст с отступом Знак1"/>
    <w:locked/>
    <w:rPr>
      <w:rFonts w:ascii="Times New Roman" w:eastAsia="Times New Roman" w:hAnsi="Times New Roman"/>
      <w:color w:val="000000"/>
    </w:rPr>
  </w:style>
  <w:style w:type="character" w:customStyle="1" w:styleId="-1">
    <w:name w:val="Цветной список - Акцент 1 Знак"/>
    <w:link w:val="-10"/>
    <w:uiPriority w:val="34"/>
    <w:locked/>
    <w:rPr>
      <w:rFonts w:ascii="Times New Roman" w:eastAsia="Times New Roman" w:hAnsi="Times New Roman"/>
      <w:sz w:val="24"/>
      <w:szCs w:val="24"/>
      <w:lang w:eastAsia="ar-SA"/>
    </w:rPr>
  </w:style>
  <w:style w:type="table" w:customStyle="1" w:styleId="-11">
    <w:name w:val="Цветной список - Акцент 11"/>
    <w:basedOn w:val="a1"/>
    <w:next w:val="-10"/>
    <w:uiPriority w:val="34"/>
    <w:rPr>
      <w:sz w:val="24"/>
      <w:szCs w:val="24"/>
      <w:lang w:eastAsia="ar-SA"/>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10">
    <w:name w:val="Colorful List Accent 1"/>
    <w:basedOn w:val="a1"/>
    <w:link w:val="-1"/>
    <w:uiPriority w:val="34"/>
    <w:rPr>
      <w:sz w:val="24"/>
      <w:szCs w:val="24"/>
      <w:lang w:eastAsia="ar-SA"/>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af0">
    <w:name w:val="Подзаголовок Знак"/>
    <w:link w:val="ae"/>
    <w:rPr>
      <w:rFonts w:ascii="Liberation Sans" w:eastAsia="DejaVu Sans" w:hAnsi="Liberation Sans" w:cs="DejaVu Sans"/>
      <w:i/>
      <w:iCs/>
      <w:kern w:val="1"/>
      <w:sz w:val="28"/>
      <w:szCs w:val="28"/>
      <w:lang w:eastAsia="ar-SA"/>
    </w:rPr>
  </w:style>
  <w:style w:type="character" w:customStyle="1" w:styleId="HTML0">
    <w:name w:val="Стандартный HTML Знак"/>
    <w:link w:val="HTML"/>
    <w:rPr>
      <w:rFonts w:ascii="Courier New" w:eastAsia="Calibri" w:hAnsi="Courier New"/>
      <w:kern w:val="1"/>
      <w:sz w:val="22"/>
      <w:szCs w:val="22"/>
      <w:lang w:eastAsia="ar-SA"/>
    </w:rPr>
  </w:style>
  <w:style w:type="paragraph" w:customStyle="1" w:styleId="1f2">
    <w:name w:val="Основной текст с отступом1"/>
    <w:basedOn w:val="a"/>
    <w:pPr>
      <w:autoSpaceDE w:val="0"/>
      <w:spacing w:after="120"/>
      <w:ind w:left="283"/>
    </w:pPr>
  </w:style>
  <w:style w:type="paragraph" w:customStyle="1" w:styleId="1f3">
    <w:name w:val="Обычный (веб)1"/>
    <w:basedOn w:val="a"/>
  </w:style>
  <w:style w:type="paragraph" w:customStyle="1" w:styleId="1f4">
    <w:name w:val="Абзац списка1"/>
    <w:basedOn w:val="a"/>
    <w:pPr>
      <w:ind w:left="708"/>
    </w:pPr>
    <w:rPr>
      <w:rFonts w:eastAsia="Calibri"/>
    </w:rPr>
  </w:style>
  <w:style w:type="paragraph" w:customStyle="1" w:styleId="1f5">
    <w:name w:val="Обычный1"/>
    <w:link w:val="Normal"/>
    <w:pPr>
      <w:widowControl w:val="0"/>
      <w:suppressAutoHyphens/>
      <w:spacing w:line="300" w:lineRule="auto"/>
      <w:ind w:firstLine="720"/>
      <w:jc w:val="both"/>
    </w:pPr>
    <w:rPr>
      <w:rFonts w:eastAsia="Arial"/>
      <w:sz w:val="24"/>
      <w:lang w:eastAsia="ar-SA"/>
    </w:rPr>
  </w:style>
  <w:style w:type="paragraph" w:customStyle="1" w:styleId="221">
    <w:name w:val="Основной текст 22"/>
    <w:basedOn w:val="a"/>
    <w:pPr>
      <w:tabs>
        <w:tab w:val="left" w:pos="1418"/>
      </w:tabs>
      <w:ind w:firstLine="567"/>
      <w:jc w:val="both"/>
    </w:pPr>
    <w:rPr>
      <w:sz w:val="22"/>
    </w:rPr>
  </w:style>
  <w:style w:type="numbering" w:customStyle="1" w:styleId="111">
    <w:name w:val="Нет списка11"/>
    <w:next w:val="a2"/>
    <w:uiPriority w:val="99"/>
    <w:semiHidden/>
    <w:unhideWhenUsed/>
  </w:style>
  <w:style w:type="paragraph" w:customStyle="1" w:styleId="Standard">
    <w:name w:val="Standard"/>
    <w:pPr>
      <w:widowControl w:val="0"/>
      <w:suppressAutoHyphens/>
      <w:autoSpaceDN w:val="0"/>
      <w:textAlignment w:val="baseline"/>
    </w:pPr>
    <w:rPr>
      <w:rFonts w:eastAsia="DejaVu Sans" w:cs="DejaVu Sans"/>
      <w:kern w:val="3"/>
      <w:sz w:val="24"/>
      <w:szCs w:val="24"/>
    </w:rPr>
  </w:style>
  <w:style w:type="table" w:customStyle="1" w:styleId="214">
    <w:name w:val="Сетка таблицы21"/>
    <w:basedOn w:val="a1"/>
    <w:next w:val="aff2"/>
    <w:uiPriority w:val="5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d">
    <w:name w:val="Сетка таблицы3"/>
    <w:basedOn w:val="a1"/>
    <w:next w:val="aff2"/>
    <w:uiPriority w:val="5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Сетка таблицы4"/>
    <w:basedOn w:val="a1"/>
    <w:next w:val="aff2"/>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6">
    <w:name w:val="Знак Знак1"/>
    <w:basedOn w:val="a"/>
    <w:pPr>
      <w:widowControl/>
      <w:suppressAutoHyphens w:val="0"/>
      <w:spacing w:after="160" w:line="240" w:lineRule="exact"/>
      <w:jc w:val="both"/>
    </w:pPr>
    <w:rPr>
      <w:rFonts w:ascii="Times New Roman" w:eastAsia="Times New Roman" w:hAnsi="Times New Roman"/>
      <w:kern w:val="0"/>
      <w:szCs w:val="20"/>
      <w:lang w:val="en-US" w:eastAsia="en-US"/>
    </w:rPr>
  </w:style>
  <w:style w:type="paragraph" w:customStyle="1" w:styleId="Char">
    <w:name w:val="Char Знак"/>
    <w:basedOn w:val="a"/>
    <w:pPr>
      <w:widowControl/>
      <w:suppressAutoHyphens w:val="0"/>
      <w:spacing w:before="100" w:beforeAutospacing="1" w:after="100" w:afterAutospacing="1"/>
    </w:pPr>
    <w:rPr>
      <w:rFonts w:ascii="Tahoma" w:eastAsia="Times New Roman" w:hAnsi="Tahoma"/>
      <w:kern w:val="0"/>
      <w:sz w:val="20"/>
      <w:szCs w:val="20"/>
      <w:lang w:val="en-US" w:eastAsia="en-US"/>
    </w:rPr>
  </w:style>
  <w:style w:type="numbering" w:customStyle="1" w:styleId="53">
    <w:name w:val="Нет списка5"/>
    <w:next w:val="a2"/>
    <w:semiHidden/>
  </w:style>
  <w:style w:type="character" w:customStyle="1" w:styleId="Normal">
    <w:name w:val="Normal Знак"/>
    <w:link w:val="1f5"/>
    <w:locked/>
    <w:rPr>
      <w:rFonts w:eastAsia="Arial"/>
      <w:sz w:val="24"/>
      <w:lang w:eastAsia="ar-SA"/>
    </w:rPr>
  </w:style>
  <w:style w:type="paragraph" w:customStyle="1" w:styleId="2e">
    <w:name w:val="Без интервала2"/>
  </w:style>
  <w:style w:type="table" w:customStyle="1" w:styleId="54">
    <w:name w:val="Сетка таблицы5"/>
    <w:basedOn w:val="a1"/>
    <w:next w:val="aff2"/>
    <w:uiPriority w:val="3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Сетка таблицы6"/>
    <w:basedOn w:val="a1"/>
    <w:next w:val="aff2"/>
    <w:uiPriority w:val="3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
    <w:name w:val="Нет списка6"/>
    <w:next w:val="a2"/>
    <w:uiPriority w:val="99"/>
    <w:semiHidden/>
    <w:unhideWhenUsed/>
  </w:style>
  <w:style w:type="paragraph" w:customStyle="1" w:styleId="affc0">
    <w:name w:val="affc"/>
    <w:basedOn w:val="a"/>
    <w:uiPriority w:val="99"/>
    <w:pPr>
      <w:widowControl/>
      <w:suppressAutoHyphens w:val="0"/>
      <w:spacing w:after="272"/>
    </w:pPr>
    <w:rPr>
      <w:rFonts w:ascii="Arial" w:eastAsia="Times New Roman" w:hAnsi="Arial" w:cs="Arial"/>
      <w:kern w:val="0"/>
      <w:sz w:val="19"/>
      <w:szCs w:val="19"/>
      <w:lang w:eastAsia="ru-RU"/>
    </w:rPr>
  </w:style>
  <w:style w:type="paragraph" w:customStyle="1" w:styleId="affff3">
    <w:name w:val="a"/>
    <w:basedOn w:val="a"/>
    <w:uiPriority w:val="99"/>
    <w:pPr>
      <w:widowControl/>
      <w:suppressAutoHyphens w:val="0"/>
      <w:spacing w:before="100" w:beforeAutospacing="1" w:after="100" w:afterAutospacing="1"/>
    </w:pPr>
    <w:rPr>
      <w:rFonts w:ascii="Times New Roman" w:eastAsia="Times New Roman" w:hAnsi="Times New Roman"/>
      <w:kern w:val="0"/>
      <w:lang w:eastAsia="ru-RU"/>
    </w:rPr>
  </w:style>
  <w:style w:type="paragraph" w:customStyle="1" w:styleId="Default">
    <w:name w:val="Default"/>
    <w:pPr>
      <w:autoSpaceDE w:val="0"/>
      <w:autoSpaceDN w:val="0"/>
      <w:adjustRightInd w:val="0"/>
    </w:pPr>
    <w:rPr>
      <w:color w:val="000000"/>
      <w:sz w:val="24"/>
      <w:szCs w:val="24"/>
    </w:rPr>
  </w:style>
  <w:style w:type="paragraph" w:customStyle="1" w:styleId="xl65">
    <w:name w:val="xl65"/>
    <w:basedOn w:val="a"/>
    <w:pPr>
      <w:widowControl/>
      <w:suppressAutoHyphens w:val="0"/>
      <w:spacing w:before="100" w:beforeAutospacing="1" w:after="100" w:afterAutospacing="1"/>
    </w:pPr>
    <w:rPr>
      <w:rFonts w:ascii="Times New Roman" w:eastAsia="Times New Roman" w:hAnsi="Times New Roman"/>
      <w:color w:val="000000"/>
      <w:kern w:val="0"/>
      <w:sz w:val="22"/>
      <w:szCs w:val="22"/>
      <w:lang w:eastAsia="ru-RU"/>
    </w:rPr>
  </w:style>
  <w:style w:type="paragraph" w:customStyle="1" w:styleId="xl66">
    <w:name w:val="xl66"/>
    <w:basedOn w:val="a"/>
    <w:pPr>
      <w:widowControl/>
      <w:suppressAutoHyphens w:val="0"/>
      <w:spacing w:before="100" w:beforeAutospacing="1" w:after="100" w:afterAutospacing="1"/>
      <w:textAlignment w:val="center"/>
    </w:pPr>
    <w:rPr>
      <w:rFonts w:ascii="Times New Roman" w:eastAsia="Times New Roman" w:hAnsi="Times New Roman"/>
      <w:color w:val="000000"/>
      <w:kern w:val="0"/>
      <w:sz w:val="22"/>
      <w:szCs w:val="22"/>
      <w:lang w:eastAsia="ru-RU"/>
    </w:rPr>
  </w:style>
  <w:style w:type="paragraph" w:customStyle="1" w:styleId="xl67">
    <w:name w:val="xl67"/>
    <w:basedOn w:val="a"/>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textAlignment w:val="center"/>
    </w:pPr>
    <w:rPr>
      <w:rFonts w:ascii="Times New Roman" w:eastAsia="Times New Roman" w:hAnsi="Times New Roman"/>
      <w:color w:val="000000"/>
      <w:kern w:val="0"/>
      <w:sz w:val="22"/>
      <w:szCs w:val="22"/>
      <w:lang w:eastAsia="ru-RU"/>
    </w:rPr>
  </w:style>
  <w:style w:type="paragraph" w:customStyle="1" w:styleId="xl68">
    <w:name w:val="xl68"/>
    <w:basedOn w:val="a"/>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Times New Roman" w:eastAsia="Times New Roman" w:hAnsi="Times New Roman"/>
      <w:b/>
      <w:bCs/>
      <w:color w:val="000000"/>
      <w:kern w:val="0"/>
      <w:sz w:val="22"/>
      <w:szCs w:val="22"/>
      <w:lang w:eastAsia="ru-RU"/>
    </w:rPr>
  </w:style>
  <w:style w:type="paragraph" w:customStyle="1" w:styleId="xl69">
    <w:name w:val="xl69"/>
    <w:basedOn w:val="a"/>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Times New Roman" w:eastAsia="Times New Roman" w:hAnsi="Times New Roman"/>
      <w:color w:val="000000"/>
      <w:kern w:val="0"/>
      <w:sz w:val="22"/>
      <w:szCs w:val="22"/>
      <w:lang w:eastAsia="ru-RU"/>
    </w:rPr>
  </w:style>
  <w:style w:type="paragraph" w:customStyle="1" w:styleId="xl70">
    <w:name w:val="xl70"/>
    <w:basedOn w:val="a"/>
    <w:pPr>
      <w:widowControl/>
      <w:suppressAutoHyphens w:val="0"/>
      <w:spacing w:before="100" w:beforeAutospacing="1" w:after="100" w:afterAutospacing="1"/>
      <w:jc w:val="center"/>
      <w:textAlignment w:val="center"/>
    </w:pPr>
    <w:rPr>
      <w:rFonts w:ascii="Times New Roman" w:eastAsia="Times New Roman" w:hAnsi="Times New Roman"/>
      <w:color w:val="000000"/>
      <w:kern w:val="0"/>
      <w:sz w:val="22"/>
      <w:szCs w:val="22"/>
      <w:lang w:eastAsia="ru-RU"/>
    </w:rPr>
  </w:style>
  <w:style w:type="paragraph" w:customStyle="1" w:styleId="xl71">
    <w:name w:val="xl71"/>
    <w:basedOn w:val="a"/>
    <w:pPr>
      <w:widowControl/>
      <w:suppressAutoHyphens w:val="0"/>
      <w:spacing w:before="100" w:beforeAutospacing="1" w:after="100" w:afterAutospacing="1"/>
      <w:textAlignment w:val="center"/>
    </w:pPr>
    <w:rPr>
      <w:rFonts w:ascii="Times New Roman" w:eastAsia="Times New Roman" w:hAnsi="Times New Roman"/>
      <w:color w:val="000000"/>
      <w:kern w:val="0"/>
      <w:sz w:val="22"/>
      <w:szCs w:val="22"/>
      <w:lang w:eastAsia="ru-RU"/>
    </w:rPr>
  </w:style>
  <w:style w:type="paragraph" w:customStyle="1" w:styleId="xl72">
    <w:name w:val="xl72"/>
    <w:basedOn w:val="a"/>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textAlignment w:val="center"/>
    </w:pPr>
    <w:rPr>
      <w:rFonts w:ascii="Times New Roman" w:eastAsia="Times New Roman" w:hAnsi="Times New Roman"/>
      <w:color w:val="000000"/>
      <w:kern w:val="0"/>
      <w:sz w:val="22"/>
      <w:szCs w:val="22"/>
      <w:lang w:eastAsia="ru-RU"/>
    </w:rPr>
  </w:style>
  <w:style w:type="paragraph" w:customStyle="1" w:styleId="xl73">
    <w:name w:val="xl73"/>
    <w:basedOn w:val="a"/>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textAlignment w:val="center"/>
    </w:pPr>
    <w:rPr>
      <w:rFonts w:ascii="Times New Roman" w:eastAsia="Times New Roman" w:hAnsi="Times New Roman"/>
      <w:color w:val="000000"/>
      <w:kern w:val="0"/>
      <w:sz w:val="22"/>
      <w:szCs w:val="22"/>
      <w:lang w:eastAsia="ru-RU"/>
    </w:rPr>
  </w:style>
  <w:style w:type="paragraph" w:customStyle="1" w:styleId="xl74">
    <w:name w:val="xl74"/>
    <w:basedOn w:val="a"/>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textAlignment w:val="center"/>
    </w:pPr>
    <w:rPr>
      <w:rFonts w:ascii="Times New Roman" w:eastAsia="Times New Roman" w:hAnsi="Times New Roman"/>
      <w:color w:val="000000"/>
      <w:kern w:val="0"/>
      <w:sz w:val="22"/>
      <w:szCs w:val="22"/>
      <w:lang w:eastAsia="ru-RU"/>
    </w:rPr>
  </w:style>
  <w:style w:type="paragraph" w:customStyle="1" w:styleId="xl75">
    <w:name w:val="xl75"/>
    <w:basedOn w:val="a"/>
    <w:pPr>
      <w:widowControl/>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rFonts w:ascii="Times New Roman" w:eastAsia="Times New Roman" w:hAnsi="Times New Roman"/>
      <w:color w:val="000000"/>
      <w:kern w:val="0"/>
      <w:sz w:val="22"/>
      <w:szCs w:val="22"/>
      <w:lang w:eastAsia="ru-RU"/>
    </w:rPr>
  </w:style>
  <w:style w:type="paragraph" w:customStyle="1" w:styleId="xl76">
    <w:name w:val="xl76"/>
    <w:basedOn w:val="a"/>
    <w:pPr>
      <w:widowControl/>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rFonts w:ascii="Times New Roman" w:eastAsia="Times New Roman" w:hAnsi="Times New Roman"/>
      <w:color w:val="000000"/>
      <w:kern w:val="0"/>
      <w:sz w:val="22"/>
      <w:szCs w:val="22"/>
      <w:lang w:eastAsia="ru-RU"/>
    </w:rPr>
  </w:style>
  <w:style w:type="paragraph" w:customStyle="1" w:styleId="xl77">
    <w:name w:val="xl77"/>
    <w:basedOn w:val="a"/>
    <w:pPr>
      <w:widowControl/>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rFonts w:ascii="Times New Roman" w:eastAsia="Times New Roman" w:hAnsi="Times New Roman"/>
      <w:color w:val="000000"/>
      <w:kern w:val="0"/>
      <w:sz w:val="22"/>
      <w:szCs w:val="22"/>
      <w:lang w:eastAsia="ru-RU"/>
    </w:rPr>
  </w:style>
  <w:style w:type="paragraph" w:customStyle="1" w:styleId="xl78">
    <w:name w:val="xl78"/>
    <w:basedOn w:val="a"/>
    <w:pPr>
      <w:widowControl/>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rFonts w:ascii="Times New Roman" w:eastAsia="Times New Roman" w:hAnsi="Times New Roman"/>
      <w:color w:val="000000"/>
      <w:kern w:val="0"/>
      <w:sz w:val="22"/>
      <w:szCs w:val="22"/>
      <w:lang w:eastAsia="ru-RU"/>
    </w:rPr>
  </w:style>
  <w:style w:type="paragraph" w:customStyle="1" w:styleId="xl79">
    <w:name w:val="xl79"/>
    <w:basedOn w:val="a"/>
    <w:pPr>
      <w:widowControl/>
      <w:shd w:val="clear" w:color="000000" w:fill="FFFFFF"/>
      <w:suppressAutoHyphens w:val="0"/>
      <w:spacing w:before="100" w:beforeAutospacing="1" w:after="100" w:afterAutospacing="1"/>
      <w:textAlignment w:val="center"/>
    </w:pPr>
    <w:rPr>
      <w:rFonts w:ascii="Times New Roman" w:eastAsia="Times New Roman" w:hAnsi="Times New Roman"/>
      <w:color w:val="000000"/>
      <w:kern w:val="0"/>
      <w:sz w:val="22"/>
      <w:szCs w:val="22"/>
      <w:lang w:eastAsia="ru-RU"/>
    </w:rPr>
  </w:style>
  <w:style w:type="paragraph" w:customStyle="1" w:styleId="xl80">
    <w:name w:val="xl80"/>
    <w:basedOn w:val="a"/>
    <w:pPr>
      <w:widowControl/>
      <w:pBdr>
        <w:top w:val="single" w:sz="4" w:space="0" w:color="auto"/>
        <w:left w:val="single" w:sz="4" w:space="0" w:color="auto"/>
        <w:bottom w:val="single" w:sz="4" w:space="0" w:color="auto"/>
      </w:pBdr>
      <w:shd w:val="clear" w:color="000000" w:fill="FFFFFF"/>
      <w:suppressAutoHyphens w:val="0"/>
      <w:spacing w:before="100" w:beforeAutospacing="1" w:after="100" w:afterAutospacing="1"/>
      <w:textAlignment w:val="center"/>
    </w:pPr>
    <w:rPr>
      <w:rFonts w:ascii="Times New Roman" w:eastAsia="Times New Roman" w:hAnsi="Times New Roman"/>
      <w:color w:val="000000"/>
      <w:kern w:val="0"/>
      <w:sz w:val="22"/>
      <w:szCs w:val="22"/>
      <w:lang w:eastAsia="ru-RU"/>
    </w:rPr>
  </w:style>
  <w:style w:type="paragraph" w:customStyle="1" w:styleId="xl81">
    <w:name w:val="xl81"/>
    <w:basedOn w:val="a"/>
    <w:pPr>
      <w:widowControl/>
      <w:shd w:val="clear" w:color="000000" w:fill="FFFFFF"/>
      <w:suppressAutoHyphens w:val="0"/>
      <w:spacing w:before="100" w:beforeAutospacing="1" w:after="100" w:afterAutospacing="1"/>
      <w:textAlignment w:val="center"/>
    </w:pPr>
    <w:rPr>
      <w:rFonts w:ascii="Times New Roman" w:eastAsia="Times New Roman" w:hAnsi="Times New Roman"/>
      <w:color w:val="000000"/>
      <w:kern w:val="0"/>
      <w:sz w:val="22"/>
      <w:szCs w:val="22"/>
      <w:lang w:eastAsia="ru-RU"/>
    </w:rPr>
  </w:style>
  <w:style w:type="paragraph" w:customStyle="1" w:styleId="xl82">
    <w:name w:val="xl82"/>
    <w:basedOn w:val="a"/>
    <w:pPr>
      <w:widowControl/>
      <w:pBdr>
        <w:top w:val="single" w:sz="4" w:space="0" w:color="auto"/>
        <w:left w:val="single" w:sz="4" w:space="0" w:color="auto"/>
        <w:bottom w:val="single" w:sz="4" w:space="0" w:color="auto"/>
      </w:pBdr>
      <w:suppressAutoHyphens w:val="0"/>
      <w:spacing w:before="100" w:beforeAutospacing="1" w:after="100" w:afterAutospacing="1"/>
      <w:textAlignment w:val="center"/>
    </w:pPr>
    <w:rPr>
      <w:rFonts w:ascii="Times New Roman" w:eastAsia="Times New Roman" w:hAnsi="Times New Roman"/>
      <w:color w:val="000000"/>
      <w:kern w:val="0"/>
      <w:sz w:val="22"/>
      <w:szCs w:val="22"/>
      <w:lang w:eastAsia="ru-RU"/>
    </w:rPr>
  </w:style>
  <w:style w:type="paragraph" w:customStyle="1" w:styleId="xl83">
    <w:name w:val="xl83"/>
    <w:basedOn w:val="a"/>
    <w:pPr>
      <w:widowControl/>
      <w:pBdr>
        <w:top w:val="single" w:sz="4" w:space="0" w:color="auto"/>
        <w:bottom w:val="single" w:sz="4" w:space="0" w:color="auto"/>
        <w:right w:val="single" w:sz="4" w:space="0" w:color="auto"/>
      </w:pBdr>
      <w:suppressAutoHyphens w:val="0"/>
      <w:spacing w:before="100" w:beforeAutospacing="1" w:after="100" w:afterAutospacing="1"/>
      <w:textAlignment w:val="center"/>
    </w:pPr>
    <w:rPr>
      <w:rFonts w:ascii="Times New Roman" w:eastAsia="Times New Roman" w:hAnsi="Times New Roman"/>
      <w:color w:val="000000"/>
      <w:kern w:val="0"/>
      <w:sz w:val="22"/>
      <w:szCs w:val="22"/>
      <w:lang w:eastAsia="ru-RU"/>
    </w:rPr>
  </w:style>
  <w:style w:type="paragraph" w:customStyle="1" w:styleId="xl84">
    <w:name w:val="xl84"/>
    <w:basedOn w:val="a"/>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textAlignment w:val="center"/>
    </w:pPr>
    <w:rPr>
      <w:rFonts w:ascii="Times New Roman" w:eastAsia="Times New Roman" w:hAnsi="Times New Roman"/>
      <w:color w:val="000000"/>
      <w:kern w:val="0"/>
      <w:sz w:val="22"/>
      <w:szCs w:val="22"/>
      <w:lang w:eastAsia="ru-RU"/>
    </w:rPr>
  </w:style>
  <w:style w:type="paragraph" w:customStyle="1" w:styleId="xl85">
    <w:name w:val="xl85"/>
    <w:basedOn w:val="a"/>
    <w:pPr>
      <w:widowControl/>
      <w:suppressAutoHyphens w:val="0"/>
      <w:spacing w:before="100" w:beforeAutospacing="1" w:after="100" w:afterAutospacing="1"/>
      <w:textAlignment w:val="center"/>
    </w:pPr>
    <w:rPr>
      <w:rFonts w:ascii="Times New Roman" w:eastAsia="Times New Roman" w:hAnsi="Times New Roman"/>
      <w:color w:val="000000"/>
      <w:kern w:val="0"/>
      <w:sz w:val="22"/>
      <w:szCs w:val="22"/>
      <w:lang w:eastAsia="ru-RU"/>
    </w:rPr>
  </w:style>
  <w:style w:type="paragraph" w:customStyle="1" w:styleId="xl86">
    <w:name w:val="xl86"/>
    <w:basedOn w:val="a"/>
    <w:pPr>
      <w:widowControl/>
      <w:pBdr>
        <w:top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Times New Roman" w:eastAsia="Times New Roman" w:hAnsi="Times New Roman"/>
      <w:b/>
      <w:bCs/>
      <w:color w:val="000000"/>
      <w:kern w:val="0"/>
      <w:sz w:val="22"/>
      <w:szCs w:val="22"/>
      <w:lang w:eastAsia="ru-RU"/>
    </w:rPr>
  </w:style>
  <w:style w:type="paragraph" w:customStyle="1" w:styleId="xl87">
    <w:name w:val="xl87"/>
    <w:basedOn w:val="a"/>
    <w:pPr>
      <w:widowControl/>
      <w:pBdr>
        <w:top w:val="single" w:sz="4" w:space="0" w:color="auto"/>
        <w:bottom w:val="single" w:sz="4" w:space="0" w:color="auto"/>
        <w:right w:val="single" w:sz="4" w:space="0" w:color="auto"/>
      </w:pBdr>
      <w:shd w:val="clear" w:color="000000" w:fill="FFFFFF"/>
      <w:suppressAutoHyphens w:val="0"/>
      <w:spacing w:before="100" w:beforeAutospacing="1" w:after="100" w:afterAutospacing="1"/>
      <w:jc w:val="center"/>
      <w:textAlignment w:val="center"/>
    </w:pPr>
    <w:rPr>
      <w:rFonts w:ascii="Times New Roman" w:eastAsia="Times New Roman" w:hAnsi="Times New Roman"/>
      <w:b/>
      <w:bCs/>
      <w:color w:val="000000"/>
      <w:kern w:val="0"/>
      <w:sz w:val="22"/>
      <w:szCs w:val="22"/>
      <w:lang w:eastAsia="ru-RU"/>
    </w:rPr>
  </w:style>
  <w:style w:type="paragraph" w:customStyle="1" w:styleId="xl88">
    <w:name w:val="xl88"/>
    <w:basedOn w:val="a"/>
    <w:pPr>
      <w:widowControl/>
      <w:pBdr>
        <w:top w:val="single" w:sz="4" w:space="0" w:color="auto"/>
        <w:bottom w:val="single" w:sz="4" w:space="0" w:color="auto"/>
        <w:right w:val="single" w:sz="4" w:space="0" w:color="auto"/>
      </w:pBdr>
      <w:shd w:val="clear" w:color="000000" w:fill="FFFFFF"/>
      <w:suppressAutoHyphens w:val="0"/>
      <w:spacing w:before="100" w:beforeAutospacing="1" w:after="100" w:afterAutospacing="1"/>
      <w:textAlignment w:val="center"/>
    </w:pPr>
    <w:rPr>
      <w:rFonts w:ascii="Times New Roman" w:eastAsia="Times New Roman" w:hAnsi="Times New Roman"/>
      <w:b/>
      <w:bCs/>
      <w:color w:val="000000"/>
      <w:kern w:val="0"/>
      <w:sz w:val="22"/>
      <w:szCs w:val="22"/>
      <w:lang w:eastAsia="ru-RU"/>
    </w:rPr>
  </w:style>
  <w:style w:type="paragraph" w:customStyle="1" w:styleId="xl89">
    <w:name w:val="xl89"/>
    <w:basedOn w:val="a"/>
    <w:pPr>
      <w:widowControl/>
      <w:pBdr>
        <w:top w:val="single" w:sz="4" w:space="0" w:color="auto"/>
        <w:bottom w:val="single" w:sz="4" w:space="0" w:color="auto"/>
        <w:right w:val="single" w:sz="4" w:space="0" w:color="auto"/>
      </w:pBdr>
      <w:suppressAutoHyphens w:val="0"/>
      <w:spacing w:before="100" w:beforeAutospacing="1" w:after="100" w:afterAutospacing="1"/>
      <w:textAlignment w:val="center"/>
    </w:pPr>
    <w:rPr>
      <w:rFonts w:ascii="Times New Roman" w:eastAsia="Times New Roman" w:hAnsi="Times New Roman"/>
      <w:b/>
      <w:bCs/>
      <w:color w:val="000000"/>
      <w:kern w:val="0"/>
      <w:sz w:val="22"/>
      <w:szCs w:val="22"/>
      <w:lang w:eastAsia="ru-RU"/>
    </w:rPr>
  </w:style>
  <w:style w:type="paragraph" w:customStyle="1" w:styleId="xl90">
    <w:name w:val="xl90"/>
    <w:basedOn w:val="a"/>
    <w:pPr>
      <w:widowControl/>
      <w:pBdr>
        <w:top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Times New Roman" w:eastAsia="Times New Roman" w:hAnsi="Times New Roman"/>
      <w:b/>
      <w:bCs/>
      <w:color w:val="000000"/>
      <w:kern w:val="0"/>
      <w:sz w:val="22"/>
      <w:szCs w:val="22"/>
      <w:lang w:eastAsia="ru-RU"/>
    </w:rPr>
  </w:style>
  <w:style w:type="paragraph" w:customStyle="1" w:styleId="xl91">
    <w:name w:val="xl91"/>
    <w:basedOn w:val="a"/>
    <w:pPr>
      <w:widowControl/>
      <w:pBdr>
        <w:top w:val="single" w:sz="4" w:space="0" w:color="auto"/>
        <w:left w:val="single" w:sz="4" w:space="0" w:color="auto"/>
        <w:bottom w:val="single" w:sz="4" w:space="0" w:color="auto"/>
        <w:right w:val="single" w:sz="4" w:space="0" w:color="auto"/>
      </w:pBdr>
      <w:shd w:val="clear" w:color="000000" w:fill="92D050"/>
      <w:suppressAutoHyphens w:val="0"/>
      <w:spacing w:before="100" w:beforeAutospacing="1" w:after="100" w:afterAutospacing="1"/>
      <w:textAlignment w:val="center"/>
    </w:pPr>
    <w:rPr>
      <w:rFonts w:ascii="Times New Roman" w:eastAsia="Times New Roman" w:hAnsi="Times New Roman"/>
      <w:color w:val="000000"/>
      <w:kern w:val="0"/>
      <w:sz w:val="22"/>
      <w:szCs w:val="22"/>
      <w:lang w:eastAsia="ru-RU"/>
    </w:rPr>
  </w:style>
  <w:style w:type="paragraph" w:customStyle="1" w:styleId="xl92">
    <w:name w:val="xl92"/>
    <w:basedOn w:val="a"/>
    <w:pPr>
      <w:widowControl/>
      <w:pBdr>
        <w:top w:val="single" w:sz="4" w:space="0" w:color="auto"/>
        <w:left w:val="single" w:sz="4" w:space="0" w:color="auto"/>
        <w:bottom w:val="single" w:sz="4" w:space="0" w:color="auto"/>
        <w:right w:val="single" w:sz="4" w:space="0" w:color="auto"/>
      </w:pBdr>
      <w:shd w:val="clear" w:color="000000" w:fill="92D050"/>
      <w:suppressAutoHyphens w:val="0"/>
      <w:spacing w:before="100" w:beforeAutospacing="1" w:after="100" w:afterAutospacing="1"/>
      <w:textAlignment w:val="center"/>
    </w:pPr>
    <w:rPr>
      <w:rFonts w:ascii="Times New Roman" w:eastAsia="Times New Roman" w:hAnsi="Times New Roman"/>
      <w:color w:val="000000"/>
      <w:kern w:val="0"/>
      <w:sz w:val="22"/>
      <w:szCs w:val="22"/>
      <w:lang w:eastAsia="ru-RU"/>
    </w:rPr>
  </w:style>
  <w:style w:type="paragraph" w:customStyle="1" w:styleId="xl93">
    <w:name w:val="xl93"/>
    <w:basedOn w:val="a"/>
    <w:pPr>
      <w:widowControl/>
      <w:pBdr>
        <w:top w:val="single" w:sz="4" w:space="0" w:color="auto"/>
        <w:left w:val="single" w:sz="4" w:space="0" w:color="auto"/>
        <w:bottom w:val="single" w:sz="4" w:space="0" w:color="auto"/>
        <w:right w:val="single" w:sz="4" w:space="0" w:color="auto"/>
      </w:pBdr>
      <w:shd w:val="clear" w:color="000000" w:fill="92D050"/>
      <w:suppressAutoHyphens w:val="0"/>
      <w:spacing w:before="100" w:beforeAutospacing="1" w:after="100" w:afterAutospacing="1"/>
      <w:textAlignment w:val="center"/>
    </w:pPr>
    <w:rPr>
      <w:rFonts w:ascii="Times New Roman" w:eastAsia="Times New Roman" w:hAnsi="Times New Roman"/>
      <w:color w:val="000000"/>
      <w:kern w:val="0"/>
      <w:sz w:val="22"/>
      <w:szCs w:val="22"/>
      <w:lang w:eastAsia="ru-RU"/>
    </w:rPr>
  </w:style>
  <w:style w:type="paragraph" w:customStyle="1" w:styleId="xl94">
    <w:name w:val="xl94"/>
    <w:basedOn w:val="a"/>
    <w:pPr>
      <w:widowControl/>
      <w:pBdr>
        <w:top w:val="single" w:sz="4" w:space="0" w:color="auto"/>
        <w:left w:val="single" w:sz="4" w:space="0" w:color="auto"/>
        <w:bottom w:val="single" w:sz="4" w:space="0" w:color="auto"/>
        <w:right w:val="single" w:sz="4" w:space="0" w:color="auto"/>
      </w:pBdr>
      <w:shd w:val="clear" w:color="000000" w:fill="92D050"/>
      <w:suppressAutoHyphens w:val="0"/>
      <w:spacing w:before="100" w:beforeAutospacing="1" w:after="100" w:afterAutospacing="1"/>
      <w:jc w:val="center"/>
      <w:textAlignment w:val="center"/>
    </w:pPr>
    <w:rPr>
      <w:rFonts w:ascii="Times New Roman" w:eastAsia="Times New Roman" w:hAnsi="Times New Roman"/>
      <w:b/>
      <w:bCs/>
      <w:color w:val="000000"/>
      <w:kern w:val="0"/>
      <w:sz w:val="18"/>
      <w:szCs w:val="18"/>
      <w:lang w:eastAsia="ru-RU"/>
    </w:rPr>
  </w:style>
  <w:style w:type="paragraph" w:customStyle="1" w:styleId="xl95">
    <w:name w:val="xl95"/>
    <w:basedOn w:val="a"/>
    <w:pPr>
      <w:widowControl/>
      <w:pBdr>
        <w:top w:val="single" w:sz="4" w:space="0" w:color="auto"/>
        <w:left w:val="single" w:sz="4" w:space="0" w:color="auto"/>
        <w:right w:val="single" w:sz="4" w:space="0" w:color="auto"/>
      </w:pBdr>
      <w:suppressAutoHyphens w:val="0"/>
      <w:spacing w:before="100" w:beforeAutospacing="1" w:after="100" w:afterAutospacing="1"/>
      <w:jc w:val="center"/>
      <w:textAlignment w:val="top"/>
    </w:pPr>
    <w:rPr>
      <w:rFonts w:ascii="Times New Roman" w:eastAsia="Times New Roman" w:hAnsi="Times New Roman"/>
      <w:b/>
      <w:bCs/>
      <w:color w:val="000000"/>
      <w:kern w:val="0"/>
      <w:sz w:val="22"/>
      <w:szCs w:val="22"/>
      <w:lang w:eastAsia="ru-RU"/>
    </w:rPr>
  </w:style>
  <w:style w:type="paragraph" w:customStyle="1" w:styleId="xl96">
    <w:name w:val="xl96"/>
    <w:basedOn w:val="a"/>
    <w:pPr>
      <w:widowControl/>
      <w:pBdr>
        <w:left w:val="single" w:sz="4" w:space="0" w:color="auto"/>
        <w:right w:val="single" w:sz="4" w:space="0" w:color="auto"/>
      </w:pBdr>
      <w:suppressAutoHyphens w:val="0"/>
      <w:spacing w:before="100" w:beforeAutospacing="1" w:after="100" w:afterAutospacing="1"/>
      <w:jc w:val="center"/>
      <w:textAlignment w:val="top"/>
    </w:pPr>
    <w:rPr>
      <w:rFonts w:ascii="Times New Roman" w:eastAsia="Times New Roman" w:hAnsi="Times New Roman"/>
      <w:b/>
      <w:bCs/>
      <w:color w:val="000000"/>
      <w:kern w:val="0"/>
      <w:sz w:val="22"/>
      <w:szCs w:val="22"/>
      <w:lang w:eastAsia="ru-RU"/>
    </w:rPr>
  </w:style>
  <w:style w:type="paragraph" w:customStyle="1" w:styleId="xl97">
    <w:name w:val="xl97"/>
    <w:basedOn w:val="a"/>
    <w:pPr>
      <w:widowControl/>
      <w:pBdr>
        <w:top w:val="single" w:sz="4" w:space="0" w:color="auto"/>
        <w:left w:val="single" w:sz="4" w:space="0" w:color="auto"/>
        <w:right w:val="single" w:sz="4" w:space="0" w:color="auto"/>
      </w:pBdr>
      <w:suppressAutoHyphens w:val="0"/>
      <w:spacing w:before="100" w:beforeAutospacing="1" w:after="100" w:afterAutospacing="1"/>
      <w:jc w:val="center"/>
      <w:textAlignment w:val="center"/>
    </w:pPr>
    <w:rPr>
      <w:rFonts w:ascii="Times New Roman" w:eastAsia="Times New Roman" w:hAnsi="Times New Roman"/>
      <w:b/>
      <w:bCs/>
      <w:color w:val="000000"/>
      <w:kern w:val="0"/>
      <w:sz w:val="22"/>
      <w:szCs w:val="22"/>
      <w:lang w:eastAsia="ru-RU"/>
    </w:rPr>
  </w:style>
  <w:style w:type="paragraph" w:customStyle="1" w:styleId="xl98">
    <w:name w:val="xl98"/>
    <w:basedOn w:val="a"/>
    <w:pPr>
      <w:widowControl/>
      <w:pBdr>
        <w:left w:val="single" w:sz="4" w:space="0" w:color="auto"/>
        <w:right w:val="single" w:sz="4" w:space="0" w:color="auto"/>
      </w:pBdr>
      <w:suppressAutoHyphens w:val="0"/>
      <w:spacing w:before="100" w:beforeAutospacing="1" w:after="100" w:afterAutospacing="1"/>
      <w:jc w:val="center"/>
      <w:textAlignment w:val="center"/>
    </w:pPr>
    <w:rPr>
      <w:rFonts w:ascii="Times New Roman" w:eastAsia="Times New Roman" w:hAnsi="Times New Roman"/>
      <w:b/>
      <w:bCs/>
      <w:color w:val="000000"/>
      <w:kern w:val="0"/>
      <w:sz w:val="22"/>
      <w:szCs w:val="22"/>
      <w:lang w:eastAsia="ru-RU"/>
    </w:rPr>
  </w:style>
  <w:style w:type="paragraph" w:customStyle="1" w:styleId="xl99">
    <w:name w:val="xl99"/>
    <w:basedOn w:val="a"/>
    <w:pPr>
      <w:widowControl/>
      <w:pBdr>
        <w:left w:val="single" w:sz="4" w:space="0" w:color="auto"/>
        <w:bottom w:val="single" w:sz="4" w:space="0" w:color="auto"/>
        <w:right w:val="single" w:sz="4" w:space="0" w:color="auto"/>
      </w:pBdr>
      <w:suppressAutoHyphens w:val="0"/>
      <w:spacing w:before="100" w:beforeAutospacing="1" w:after="100" w:afterAutospacing="1"/>
      <w:jc w:val="center"/>
      <w:textAlignment w:val="top"/>
    </w:pPr>
    <w:rPr>
      <w:rFonts w:ascii="Times New Roman" w:eastAsia="Times New Roman" w:hAnsi="Times New Roman"/>
      <w:b/>
      <w:bCs/>
      <w:color w:val="000000"/>
      <w:kern w:val="0"/>
      <w:sz w:val="22"/>
      <w:szCs w:val="22"/>
      <w:lang w:eastAsia="ru-RU"/>
    </w:rPr>
  </w:style>
  <w:style w:type="paragraph" w:customStyle="1" w:styleId="xl100">
    <w:name w:val="xl100"/>
    <w:basedOn w:val="a"/>
    <w:pPr>
      <w:widowControl/>
      <w:pBdr>
        <w:top w:val="single" w:sz="4" w:space="0" w:color="auto"/>
        <w:left w:val="single" w:sz="4" w:space="0" w:color="auto"/>
        <w:right w:val="single" w:sz="4" w:space="0" w:color="auto"/>
      </w:pBdr>
      <w:shd w:val="clear" w:color="000000" w:fill="FFFFFF"/>
      <w:suppressAutoHyphens w:val="0"/>
      <w:spacing w:before="100" w:beforeAutospacing="1" w:after="100" w:afterAutospacing="1"/>
      <w:jc w:val="center"/>
      <w:textAlignment w:val="top"/>
    </w:pPr>
    <w:rPr>
      <w:rFonts w:ascii="Times New Roman" w:eastAsia="Times New Roman" w:hAnsi="Times New Roman"/>
      <w:b/>
      <w:bCs/>
      <w:color w:val="000000"/>
      <w:kern w:val="0"/>
      <w:sz w:val="22"/>
      <w:szCs w:val="22"/>
      <w:lang w:eastAsia="ru-RU"/>
    </w:rPr>
  </w:style>
  <w:style w:type="paragraph" w:customStyle="1" w:styleId="xl101">
    <w:name w:val="xl101"/>
    <w:basedOn w:val="a"/>
    <w:pPr>
      <w:widowControl/>
      <w:pBdr>
        <w:left w:val="single" w:sz="4" w:space="0" w:color="auto"/>
        <w:right w:val="single" w:sz="4" w:space="0" w:color="auto"/>
      </w:pBdr>
      <w:shd w:val="clear" w:color="000000" w:fill="FFFFFF"/>
      <w:suppressAutoHyphens w:val="0"/>
      <w:spacing w:before="100" w:beforeAutospacing="1" w:after="100" w:afterAutospacing="1"/>
      <w:jc w:val="center"/>
      <w:textAlignment w:val="top"/>
    </w:pPr>
    <w:rPr>
      <w:rFonts w:ascii="Times New Roman" w:eastAsia="Times New Roman" w:hAnsi="Times New Roman"/>
      <w:b/>
      <w:bCs/>
      <w:color w:val="000000"/>
      <w:kern w:val="0"/>
      <w:sz w:val="22"/>
      <w:szCs w:val="22"/>
      <w:lang w:eastAsia="ru-RU"/>
    </w:rPr>
  </w:style>
  <w:style w:type="paragraph" w:customStyle="1" w:styleId="xl102">
    <w:name w:val="xl102"/>
    <w:basedOn w:val="a"/>
    <w:pPr>
      <w:widowControl/>
      <w:pBdr>
        <w:top w:val="single" w:sz="4" w:space="0" w:color="auto"/>
        <w:left w:val="single" w:sz="4" w:space="0" w:color="auto"/>
        <w:bottom w:val="single" w:sz="4" w:space="0" w:color="auto"/>
      </w:pBdr>
      <w:shd w:val="clear" w:color="000000" w:fill="FFFFFF"/>
      <w:suppressAutoHyphens w:val="0"/>
      <w:spacing w:before="100" w:beforeAutospacing="1" w:after="100" w:afterAutospacing="1"/>
      <w:textAlignment w:val="center"/>
    </w:pPr>
    <w:rPr>
      <w:rFonts w:ascii="Times New Roman" w:eastAsia="Times New Roman" w:hAnsi="Times New Roman"/>
      <w:b/>
      <w:bCs/>
      <w:color w:val="000000"/>
      <w:kern w:val="0"/>
      <w:sz w:val="22"/>
      <w:szCs w:val="22"/>
      <w:lang w:eastAsia="ru-RU"/>
    </w:rPr>
  </w:style>
  <w:style w:type="paragraph" w:customStyle="1" w:styleId="xl103">
    <w:name w:val="xl103"/>
    <w:basedOn w:val="a"/>
    <w:pPr>
      <w:widowControl/>
      <w:pBdr>
        <w:top w:val="single" w:sz="4" w:space="0" w:color="auto"/>
        <w:left w:val="single" w:sz="4" w:space="0" w:color="auto"/>
        <w:bottom w:val="single" w:sz="4" w:space="0" w:color="auto"/>
      </w:pBdr>
      <w:suppressAutoHyphens w:val="0"/>
      <w:spacing w:before="100" w:beforeAutospacing="1" w:after="100" w:afterAutospacing="1"/>
      <w:textAlignment w:val="center"/>
    </w:pPr>
    <w:rPr>
      <w:rFonts w:ascii="Times New Roman" w:eastAsia="Times New Roman" w:hAnsi="Times New Roman"/>
      <w:b/>
      <w:bCs/>
      <w:color w:val="000000"/>
      <w:kern w:val="0"/>
      <w:sz w:val="22"/>
      <w:szCs w:val="22"/>
      <w:lang w:eastAsia="ru-RU"/>
    </w:rPr>
  </w:style>
  <w:style w:type="paragraph" w:customStyle="1" w:styleId="xl104">
    <w:name w:val="xl104"/>
    <w:basedOn w:val="a"/>
    <w:pPr>
      <w:widowControl/>
      <w:pBdr>
        <w:top w:val="single" w:sz="4" w:space="0" w:color="auto"/>
        <w:left w:val="single" w:sz="4" w:space="0" w:color="auto"/>
        <w:bottom w:val="single" w:sz="4" w:space="0" w:color="auto"/>
      </w:pBdr>
      <w:suppressAutoHyphens w:val="0"/>
      <w:spacing w:before="100" w:beforeAutospacing="1" w:after="100" w:afterAutospacing="1"/>
      <w:jc w:val="center"/>
      <w:textAlignment w:val="center"/>
    </w:pPr>
    <w:rPr>
      <w:rFonts w:ascii="Times New Roman" w:eastAsia="Times New Roman" w:hAnsi="Times New Roman"/>
      <w:b/>
      <w:bCs/>
      <w:color w:val="000000"/>
      <w:kern w:val="0"/>
      <w:sz w:val="22"/>
      <w:szCs w:val="22"/>
      <w:lang w:eastAsia="ru-RU"/>
    </w:rPr>
  </w:style>
  <w:style w:type="paragraph" w:customStyle="1" w:styleId="xl105">
    <w:name w:val="xl105"/>
    <w:basedOn w:val="a"/>
    <w:pPr>
      <w:widowControl/>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jc w:val="center"/>
      <w:textAlignment w:val="top"/>
    </w:pPr>
    <w:rPr>
      <w:rFonts w:ascii="Times New Roman" w:eastAsia="Times New Roman" w:hAnsi="Times New Roman"/>
      <w:b/>
      <w:bCs/>
      <w:color w:val="000000"/>
      <w:kern w:val="0"/>
      <w:sz w:val="22"/>
      <w:szCs w:val="22"/>
      <w:lang w:eastAsia="ru-RU"/>
    </w:rPr>
  </w:style>
  <w:style w:type="paragraph" w:customStyle="1" w:styleId="xl106">
    <w:name w:val="xl106"/>
    <w:basedOn w:val="a"/>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top"/>
    </w:pPr>
    <w:rPr>
      <w:rFonts w:ascii="Times New Roman" w:eastAsia="Times New Roman" w:hAnsi="Times New Roman"/>
      <w:b/>
      <w:bCs/>
      <w:color w:val="000000"/>
      <w:kern w:val="0"/>
      <w:sz w:val="22"/>
      <w:szCs w:val="22"/>
      <w:lang w:eastAsia="ru-RU"/>
    </w:rPr>
  </w:style>
  <w:style w:type="paragraph" w:customStyle="1" w:styleId="xl107">
    <w:name w:val="xl107"/>
    <w:basedOn w:val="a"/>
    <w:pPr>
      <w:widowControl/>
      <w:pBdr>
        <w:top w:val="single" w:sz="4" w:space="0" w:color="auto"/>
        <w:left w:val="single" w:sz="4" w:space="0" w:color="auto"/>
        <w:bottom w:val="single" w:sz="4" w:space="0" w:color="auto"/>
      </w:pBdr>
      <w:shd w:val="clear" w:color="000000" w:fill="FFFFFF"/>
      <w:suppressAutoHyphens w:val="0"/>
      <w:spacing w:before="100" w:beforeAutospacing="1" w:after="100" w:afterAutospacing="1"/>
      <w:jc w:val="center"/>
      <w:textAlignment w:val="center"/>
    </w:pPr>
    <w:rPr>
      <w:rFonts w:ascii="Times New Roman" w:eastAsia="Times New Roman" w:hAnsi="Times New Roman"/>
      <w:b/>
      <w:bCs/>
      <w:color w:val="000000"/>
      <w:kern w:val="0"/>
      <w:sz w:val="22"/>
      <w:szCs w:val="22"/>
      <w:lang w:eastAsia="ru-RU"/>
    </w:rPr>
  </w:style>
  <w:style w:type="paragraph" w:customStyle="1" w:styleId="xl108">
    <w:name w:val="xl108"/>
    <w:basedOn w:val="a"/>
    <w:pPr>
      <w:widowControl/>
      <w:pBdr>
        <w:top w:val="single" w:sz="4" w:space="0" w:color="auto"/>
        <w:left w:val="single" w:sz="4" w:space="0" w:color="auto"/>
        <w:bottom w:val="single" w:sz="4" w:space="0" w:color="auto"/>
      </w:pBdr>
      <w:suppressAutoHyphens w:val="0"/>
      <w:spacing w:before="100" w:beforeAutospacing="1" w:after="100" w:afterAutospacing="1"/>
      <w:jc w:val="center"/>
      <w:textAlignment w:val="center"/>
    </w:pPr>
    <w:rPr>
      <w:rFonts w:ascii="Times New Roman" w:eastAsia="Times New Roman" w:hAnsi="Times New Roman"/>
      <w:b/>
      <w:bCs/>
      <w:color w:val="000000"/>
      <w:kern w:val="0"/>
      <w:sz w:val="22"/>
      <w:szCs w:val="22"/>
      <w:lang w:eastAsia="ru-RU"/>
    </w:rPr>
  </w:style>
  <w:style w:type="numbering" w:customStyle="1" w:styleId="72">
    <w:name w:val="Нет списка7"/>
    <w:next w:val="a2"/>
    <w:uiPriority w:val="99"/>
    <w:semiHidden/>
    <w:unhideWhenUsed/>
  </w:style>
  <w:style w:type="paragraph" w:customStyle="1" w:styleId="ItemizedList2">
    <w:name w:val="ItemizedList2"/>
    <w:qFormat/>
    <w:pPr>
      <w:numPr>
        <w:ilvl w:val="1"/>
        <w:numId w:val="7"/>
      </w:numPr>
      <w:spacing w:line="360" w:lineRule="auto"/>
      <w:jc w:val="both"/>
    </w:pPr>
    <w:rPr>
      <w:sz w:val="28"/>
      <w:szCs w:val="24"/>
    </w:rPr>
  </w:style>
  <w:style w:type="paragraph" w:customStyle="1" w:styleId="ItemizedList3">
    <w:name w:val="ItemizedList3"/>
    <w:pPr>
      <w:numPr>
        <w:ilvl w:val="2"/>
        <w:numId w:val="7"/>
      </w:numPr>
      <w:spacing w:before="120" w:line="360" w:lineRule="auto"/>
      <w:jc w:val="both"/>
    </w:pPr>
    <w:rPr>
      <w:sz w:val="28"/>
      <w:szCs w:val="24"/>
    </w:rPr>
  </w:style>
  <w:style w:type="paragraph" w:customStyle="1" w:styleId="ItemizedList1">
    <w:name w:val="ItemizedList1"/>
    <w:pPr>
      <w:numPr>
        <w:numId w:val="7"/>
      </w:numPr>
      <w:spacing w:line="360" w:lineRule="auto"/>
      <w:jc w:val="both"/>
    </w:pPr>
    <w:rPr>
      <w:sz w:val="28"/>
    </w:rPr>
  </w:style>
  <w:style w:type="character" w:customStyle="1" w:styleId="aff">
    <w:name w:val="Абзац списка Знак"/>
    <w:aliases w:val="Bullet List Знак,FooterText Знак,numbered Знак,Paragraphe de liste1 Знак,lp1 Знак"/>
    <w:link w:val="afe"/>
    <w:uiPriority w:val="34"/>
    <w:rPr>
      <w:rFonts w:ascii="Liberation Serif" w:eastAsia="DejaVu Sans" w:hAnsi="Liberation Serif"/>
      <w:kern w:val="1"/>
      <w:sz w:val="24"/>
      <w:szCs w:val="24"/>
      <w:lang w:eastAsia="ar-SA"/>
    </w:rPr>
  </w:style>
  <w:style w:type="paragraph" w:styleId="1f7">
    <w:name w:val="index 1"/>
    <w:basedOn w:val="a"/>
    <w:next w:val="a"/>
    <w:autoRedefine/>
    <w:uiPriority w:val="99"/>
    <w:semiHidden/>
    <w:unhideWhenUsed/>
    <w:pPr>
      <w:widowControl/>
      <w:suppressAutoHyphens w:val="0"/>
      <w:ind w:left="220" w:hanging="220"/>
    </w:pPr>
    <w:rPr>
      <w:rFonts w:ascii="Calibri" w:eastAsia="Calibri" w:hAnsi="Calibri"/>
      <w:kern w:val="0"/>
      <w:sz w:val="22"/>
      <w:szCs w:val="22"/>
      <w:lang w:eastAsia="en-US"/>
    </w:rPr>
  </w:style>
  <w:style w:type="paragraph" w:styleId="affff4">
    <w:name w:val="index heading"/>
    <w:basedOn w:val="a"/>
    <w:next w:val="1f7"/>
    <w:uiPriority w:val="99"/>
    <w:semiHidden/>
    <w:pPr>
      <w:widowControl/>
      <w:suppressAutoHyphens w:val="0"/>
    </w:pPr>
    <w:rPr>
      <w:rFonts w:ascii="Times New Roman" w:eastAsia="Times New Roman" w:hAnsi="Times New Roman"/>
      <w:kern w:val="0"/>
      <w:sz w:val="20"/>
      <w:szCs w:val="20"/>
      <w:lang w:eastAsia="ru-RU"/>
    </w:rPr>
  </w:style>
  <w:style w:type="table" w:customStyle="1" w:styleId="73">
    <w:name w:val="Сетка таблицы7"/>
    <w:basedOn w:val="a1"/>
    <w:next w:val="aff2"/>
    <w:uiPriority w:val="5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3">
    <w:name w:val="h3"/>
  </w:style>
  <w:style w:type="character" w:customStyle="1" w:styleId="propertyname">
    <w:name w:val="property_name"/>
  </w:style>
  <w:style w:type="character" w:customStyle="1" w:styleId="60">
    <w:name w:val="Заголовок 6 Знак"/>
    <w:basedOn w:val="a0"/>
    <w:link w:val="6"/>
    <w:rPr>
      <w:sz w:val="24"/>
    </w:rPr>
  </w:style>
  <w:style w:type="character" w:customStyle="1" w:styleId="90">
    <w:name w:val="Заголовок 9 Знак"/>
    <w:basedOn w:val="a0"/>
    <w:link w:val="9"/>
    <w:rPr>
      <w:rFonts w:ascii="Arial" w:hAnsi="Arial" w:cs="Arial"/>
      <w:sz w:val="22"/>
      <w:szCs w:val="22"/>
    </w:rPr>
  </w:style>
  <w:style w:type="character" w:customStyle="1" w:styleId="affff5">
    <w:name w:val="Знак Знак"/>
    <w:rPr>
      <w:rFonts w:ascii="Calibri" w:hAnsi="Calibri"/>
      <w:kern w:val="1"/>
      <w:sz w:val="16"/>
      <w:szCs w:val="16"/>
      <w:lang w:val="ru-RU" w:eastAsia="ar-SA" w:bidi="ar-SA"/>
    </w:rPr>
  </w:style>
  <w:style w:type="paragraph" w:customStyle="1" w:styleId="2f">
    <w:name w:val="Основной текст с отступом2"/>
    <w:basedOn w:val="a"/>
    <w:pPr>
      <w:autoSpaceDE w:val="0"/>
      <w:spacing w:after="120"/>
      <w:ind w:left="283"/>
    </w:pPr>
  </w:style>
  <w:style w:type="paragraph" w:customStyle="1" w:styleId="2f0">
    <w:name w:val="Обычный (веб)2"/>
    <w:basedOn w:val="a"/>
  </w:style>
  <w:style w:type="paragraph" w:customStyle="1" w:styleId="2f1">
    <w:name w:val="Абзац списка2"/>
    <w:basedOn w:val="a"/>
    <w:pPr>
      <w:ind w:left="708"/>
    </w:pPr>
    <w:rPr>
      <w:rFonts w:eastAsia="Calibri"/>
    </w:rPr>
  </w:style>
  <w:style w:type="paragraph" w:customStyle="1" w:styleId="2f2">
    <w:name w:val="Обычный2"/>
    <w:pPr>
      <w:widowControl w:val="0"/>
      <w:suppressAutoHyphens/>
      <w:spacing w:line="300" w:lineRule="auto"/>
      <w:ind w:firstLine="720"/>
      <w:jc w:val="both"/>
    </w:pPr>
    <w:rPr>
      <w:rFonts w:eastAsia="Arial"/>
      <w:sz w:val="24"/>
      <w:lang w:eastAsia="ar-SA"/>
    </w:rPr>
  </w:style>
  <w:style w:type="paragraph" w:customStyle="1" w:styleId="230">
    <w:name w:val="Основной текст 23"/>
    <w:basedOn w:val="a"/>
    <w:pPr>
      <w:tabs>
        <w:tab w:val="left" w:pos="1418"/>
      </w:tabs>
      <w:ind w:firstLine="567"/>
      <w:jc w:val="both"/>
    </w:pPr>
    <w:rPr>
      <w:sz w:val="22"/>
    </w:rPr>
  </w:style>
  <w:style w:type="paragraph" w:customStyle="1" w:styleId="affff6">
    <w:name w:val="Знак"/>
    <w:basedOn w:val="a"/>
    <w:pPr>
      <w:widowControl/>
      <w:suppressAutoHyphens w:val="0"/>
      <w:spacing w:after="160" w:line="240" w:lineRule="exact"/>
    </w:pPr>
    <w:rPr>
      <w:rFonts w:ascii="Verdana" w:eastAsia="Times New Roman" w:hAnsi="Verdana"/>
      <w:kern w:val="0"/>
      <w:lang w:val="en-US" w:eastAsia="en-US"/>
    </w:rPr>
  </w:style>
  <w:style w:type="table" w:customStyle="1" w:styleId="222">
    <w:name w:val="Сетка таблицы22"/>
    <w:basedOn w:val="a1"/>
    <w:next w:val="aff2"/>
    <w:uiPriority w:val="5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8">
    <w:name w:val="Знак Знак1"/>
    <w:basedOn w:val="a"/>
    <w:pPr>
      <w:widowControl/>
      <w:suppressAutoHyphens w:val="0"/>
      <w:spacing w:after="160" w:line="240" w:lineRule="exact"/>
      <w:jc w:val="both"/>
    </w:pPr>
    <w:rPr>
      <w:rFonts w:ascii="Times New Roman" w:eastAsia="Times New Roman" w:hAnsi="Times New Roman"/>
      <w:kern w:val="0"/>
      <w:szCs w:val="20"/>
      <w:lang w:val="en-US" w:eastAsia="en-US"/>
    </w:rPr>
  </w:style>
  <w:style w:type="table" w:customStyle="1" w:styleId="510">
    <w:name w:val="Сетка таблицы51"/>
    <w:basedOn w:val="a1"/>
    <w:next w:val="aff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Цветной список - Акцент 12"/>
    <w:basedOn w:val="a1"/>
    <w:next w:val="-10"/>
    <w:uiPriority w:val="34"/>
    <w:rPr>
      <w:sz w:val="24"/>
      <w:szCs w:val="24"/>
      <w:lang w:eastAsia="ar-SA"/>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BodyText3Char">
    <w:name w:val="Body Text 3 Char"/>
    <w:rPr>
      <w:rFonts w:ascii="Times New Roman" w:hAnsi="Times New Roman" w:cs="Times New Roman"/>
      <w:sz w:val="20"/>
      <w:szCs w:val="20"/>
      <w:lang w:eastAsia="ru-RU"/>
    </w:rPr>
  </w:style>
  <w:style w:type="character" w:customStyle="1" w:styleId="BodyTextChar">
    <w:name w:val="Body Text Char"/>
    <w:rPr>
      <w:rFonts w:ascii="Times New Roman" w:hAnsi="Times New Roman" w:cs="Times New Roman"/>
      <w:sz w:val="20"/>
      <w:szCs w:val="20"/>
      <w:lang w:eastAsia="ru-RU"/>
    </w:rPr>
  </w:style>
  <w:style w:type="paragraph" w:styleId="affff7">
    <w:name w:val="List Bullet"/>
    <w:basedOn w:val="ac"/>
    <w:autoRedefine/>
    <w:pPr>
      <w:widowControl/>
      <w:suppressAutoHyphens w:val="0"/>
      <w:spacing w:after="240" w:line="240" w:lineRule="atLeast"/>
      <w:ind w:left="1363" w:hanging="283"/>
      <w:jc w:val="both"/>
    </w:pPr>
    <w:rPr>
      <w:rFonts w:ascii="Arial CYR" w:eastAsia="Times New Roman" w:hAnsi="Arial CYR" w:cs="Arial CYR"/>
      <w:kern w:val="0"/>
      <w:sz w:val="20"/>
      <w:szCs w:val="20"/>
      <w:lang w:val="ru-RU" w:eastAsia="ru-RU"/>
    </w:rPr>
  </w:style>
  <w:style w:type="character" w:customStyle="1" w:styleId="1f9">
    <w:name w:val="Знак примечания1"/>
    <w:rPr>
      <w:sz w:val="16"/>
      <w:szCs w:val="16"/>
    </w:rPr>
  </w:style>
  <w:style w:type="character" w:customStyle="1" w:styleId="s1">
    <w:name w:val="s1"/>
    <w:rPr>
      <w:rFonts w:ascii="Times New Roman" w:hAnsi="Times New Roman" w:cs="Times New Roman"/>
      <w:b/>
      <w:bCs/>
      <w:color w:val="000000"/>
      <w:sz w:val="24"/>
      <w:szCs w:val="24"/>
      <w:u w:val="none"/>
    </w:rPr>
  </w:style>
  <w:style w:type="paragraph" w:customStyle="1" w:styleId="affff8">
    <w:name w:val="Текст_просто"/>
    <w:basedOn w:val="a"/>
    <w:link w:val="affff9"/>
    <w:qFormat/>
    <w:pPr>
      <w:widowControl/>
      <w:suppressAutoHyphens w:val="0"/>
      <w:spacing w:before="28" w:after="28"/>
      <w:ind w:firstLine="567"/>
      <w:jc w:val="both"/>
    </w:pPr>
    <w:rPr>
      <w:rFonts w:ascii="Times New Roman" w:eastAsia="Times New Roman" w:hAnsi="Times New Roman"/>
      <w:color w:val="000000"/>
      <w:kern w:val="0"/>
    </w:rPr>
  </w:style>
  <w:style w:type="character" w:customStyle="1" w:styleId="affff9">
    <w:name w:val="Текст_просто Знак"/>
    <w:link w:val="affff8"/>
    <w:rPr>
      <w:color w:val="000000"/>
      <w:sz w:val="24"/>
      <w:szCs w:val="24"/>
      <w:lang w:eastAsia="ar-SA"/>
    </w:rPr>
  </w:style>
  <w:style w:type="character" w:customStyle="1" w:styleId="plaintext">
    <w:name w:val="_plain text Знак"/>
    <w:link w:val="plaintext0"/>
    <w:uiPriority w:val="99"/>
    <w:rPr>
      <w:sz w:val="24"/>
      <w:szCs w:val="24"/>
    </w:rPr>
  </w:style>
  <w:style w:type="paragraph" w:customStyle="1" w:styleId="plaintext0">
    <w:name w:val="_plain text"/>
    <w:basedOn w:val="a"/>
    <w:link w:val="plaintext"/>
    <w:uiPriority w:val="99"/>
    <w:pPr>
      <w:widowControl/>
      <w:suppressAutoHyphens w:val="0"/>
      <w:spacing w:line="360" w:lineRule="auto"/>
      <w:ind w:firstLine="720"/>
      <w:jc w:val="both"/>
    </w:pPr>
    <w:rPr>
      <w:rFonts w:ascii="Times New Roman" w:eastAsia="Times New Roman" w:hAnsi="Times New Roman"/>
      <w:kern w:val="0"/>
      <w:lang w:eastAsia="ru-RU"/>
    </w:rPr>
  </w:style>
  <w:style w:type="table" w:customStyle="1" w:styleId="610">
    <w:name w:val="Сетка таблицы61"/>
    <w:basedOn w:val="a1"/>
    <w:next w:val="aff2"/>
    <w:uiPriority w:val="59"/>
    <w:pPr>
      <w:spacing w:beforeAutospacing="1" w:afterAutospacing="1"/>
      <w:ind w:left="2874" w:hanging="357"/>
    </w:pPr>
    <w:rPr>
      <w:rFonts w:ascii="Cambria" w:eastAsia="Calibri" w:hAnsi="Cambria"/>
      <w:sz w:val="22"/>
      <w:szCs w:val="22"/>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82">
    <w:name w:val="Нет списка8"/>
    <w:next w:val="a2"/>
    <w:uiPriority w:val="99"/>
    <w:semiHidden/>
    <w:unhideWhenUsed/>
  </w:style>
  <w:style w:type="table" w:customStyle="1" w:styleId="83">
    <w:name w:val="Сетка таблицы8"/>
    <w:basedOn w:val="a1"/>
    <w:next w:val="aff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Цветной список - Акцент 13"/>
    <w:basedOn w:val="a1"/>
    <w:next w:val="-10"/>
    <w:uiPriority w:val="34"/>
    <w:rPr>
      <w:sz w:val="24"/>
      <w:szCs w:val="24"/>
      <w:lang w:eastAsia="ar-SA"/>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91">
    <w:name w:val="Нет списка9"/>
    <w:next w:val="a2"/>
    <w:uiPriority w:val="99"/>
    <w:semiHidden/>
    <w:unhideWhenUsed/>
  </w:style>
  <w:style w:type="numbering" w:customStyle="1" w:styleId="120">
    <w:name w:val="Нет списка12"/>
    <w:next w:val="a2"/>
    <w:uiPriority w:val="99"/>
    <w:semiHidden/>
    <w:unhideWhenUsed/>
  </w:style>
  <w:style w:type="table" w:customStyle="1" w:styleId="92">
    <w:name w:val="Сетка таблицы9"/>
    <w:basedOn w:val="a1"/>
    <w:next w:val="a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
    <w:name w:val="Нет списка111"/>
    <w:next w:val="a2"/>
    <w:uiPriority w:val="99"/>
    <w:semiHidden/>
    <w:unhideWhenUsed/>
  </w:style>
  <w:style w:type="numbering" w:customStyle="1" w:styleId="215">
    <w:name w:val="Нет списка21"/>
    <w:next w:val="a2"/>
    <w:semiHidden/>
    <w:unhideWhenUsed/>
  </w:style>
  <w:style w:type="numbering" w:customStyle="1" w:styleId="311">
    <w:name w:val="Нет списка31"/>
    <w:next w:val="a2"/>
    <w:uiPriority w:val="99"/>
    <w:semiHidden/>
    <w:unhideWhenUsed/>
  </w:style>
  <w:style w:type="table" w:customStyle="1" w:styleId="112">
    <w:name w:val="Сетка таблицы11"/>
    <w:basedOn w:val="a1"/>
    <w:next w:val="aff2"/>
    <w:uiPriority w:val="3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0">
    <w:name w:val="Нет списка41"/>
    <w:next w:val="a2"/>
    <w:uiPriority w:val="99"/>
    <w:semiHidden/>
    <w:unhideWhenUsed/>
  </w:style>
  <w:style w:type="table" w:customStyle="1" w:styleId="231">
    <w:name w:val="Сетка таблицы23"/>
    <w:basedOn w:val="a1"/>
    <w:next w:val="aff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Цветной список - Акцент 111"/>
    <w:basedOn w:val="a1"/>
    <w:next w:val="-10"/>
    <w:uiPriority w:val="34"/>
    <w:rPr>
      <w:sz w:val="24"/>
      <w:szCs w:val="24"/>
      <w:lang w:eastAsia="ar-SA"/>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14">
    <w:name w:val="Цветной список - Акцент 14"/>
    <w:basedOn w:val="a1"/>
    <w:next w:val="-10"/>
    <w:uiPriority w:val="34"/>
    <w:rPr>
      <w:sz w:val="24"/>
      <w:szCs w:val="24"/>
      <w:lang w:eastAsia="ar-SA"/>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1111">
    <w:name w:val="Нет списка1111"/>
    <w:next w:val="a2"/>
    <w:uiPriority w:val="99"/>
    <w:semiHidden/>
    <w:unhideWhenUsed/>
  </w:style>
  <w:style w:type="table" w:customStyle="1" w:styleId="2110">
    <w:name w:val="Сетка таблицы211"/>
    <w:basedOn w:val="a1"/>
    <w:next w:val="aff2"/>
    <w:uiPriority w:val="5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Сетка таблицы31"/>
    <w:basedOn w:val="a1"/>
    <w:next w:val="aff2"/>
    <w:uiPriority w:val="5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Сетка таблицы41"/>
    <w:basedOn w:val="a1"/>
    <w:next w:val="aff2"/>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
    <w:name w:val="Нет списка51"/>
    <w:next w:val="a2"/>
    <w:semiHidden/>
  </w:style>
  <w:style w:type="table" w:customStyle="1" w:styleId="520">
    <w:name w:val="Сетка таблицы52"/>
    <w:basedOn w:val="a1"/>
    <w:next w:val="aff2"/>
    <w:uiPriority w:val="3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Сетка таблицы62"/>
    <w:basedOn w:val="a1"/>
    <w:next w:val="aff2"/>
    <w:uiPriority w:val="3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
    <w:name w:val="Нет списка61"/>
    <w:next w:val="a2"/>
    <w:uiPriority w:val="99"/>
    <w:semiHidden/>
    <w:unhideWhenUsed/>
  </w:style>
  <w:style w:type="numbering" w:customStyle="1" w:styleId="711">
    <w:name w:val="Нет списка71"/>
    <w:next w:val="a2"/>
    <w:uiPriority w:val="99"/>
    <w:semiHidden/>
    <w:unhideWhenUsed/>
  </w:style>
  <w:style w:type="table" w:customStyle="1" w:styleId="712">
    <w:name w:val="Сетка таблицы71"/>
    <w:basedOn w:val="a1"/>
    <w:next w:val="aff2"/>
    <w:uiPriority w:val="5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
    <w:name w:val="Сетка таблицы221"/>
    <w:basedOn w:val="a1"/>
    <w:next w:val="aff2"/>
    <w:uiPriority w:val="5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Сетка таблицы511"/>
    <w:basedOn w:val="a1"/>
    <w:next w:val="aff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Цветной список - Акцент 121"/>
    <w:basedOn w:val="a1"/>
    <w:next w:val="-10"/>
    <w:uiPriority w:val="34"/>
    <w:rPr>
      <w:sz w:val="24"/>
      <w:szCs w:val="24"/>
      <w:lang w:eastAsia="ar-SA"/>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6110">
    <w:name w:val="Сетка таблицы611"/>
    <w:basedOn w:val="a1"/>
    <w:next w:val="aff2"/>
    <w:uiPriority w:val="59"/>
    <w:pPr>
      <w:spacing w:beforeAutospacing="1" w:afterAutospacing="1"/>
      <w:ind w:left="2874" w:hanging="357"/>
    </w:pPr>
    <w:rPr>
      <w:rFonts w:ascii="Cambria" w:eastAsia="Calibri" w:hAnsi="Cambria"/>
      <w:sz w:val="22"/>
      <w:szCs w:val="22"/>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811">
    <w:name w:val="Нет списка81"/>
    <w:next w:val="a2"/>
    <w:uiPriority w:val="99"/>
    <w:semiHidden/>
    <w:unhideWhenUsed/>
  </w:style>
  <w:style w:type="table" w:customStyle="1" w:styleId="812">
    <w:name w:val="Сетка таблицы81"/>
    <w:basedOn w:val="a1"/>
    <w:next w:val="aff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Цветной список - Акцент 131"/>
    <w:basedOn w:val="a1"/>
    <w:next w:val="-10"/>
    <w:uiPriority w:val="34"/>
    <w:rPr>
      <w:sz w:val="24"/>
      <w:szCs w:val="24"/>
      <w:lang w:eastAsia="ar-SA"/>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100">
    <w:name w:val="Нет списка10"/>
    <w:next w:val="a2"/>
    <w:uiPriority w:val="99"/>
    <w:semiHidden/>
    <w:unhideWhenUsed/>
  </w:style>
  <w:style w:type="numbering" w:customStyle="1" w:styleId="130">
    <w:name w:val="Нет списка13"/>
    <w:next w:val="a2"/>
    <w:uiPriority w:val="99"/>
    <w:semiHidden/>
    <w:unhideWhenUsed/>
  </w:style>
  <w:style w:type="table" w:customStyle="1" w:styleId="101">
    <w:name w:val="Сетка таблицы10"/>
    <w:basedOn w:val="a1"/>
    <w:next w:val="a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0">
    <w:name w:val="Нет списка112"/>
    <w:next w:val="a2"/>
    <w:uiPriority w:val="99"/>
    <w:semiHidden/>
    <w:unhideWhenUsed/>
  </w:style>
  <w:style w:type="numbering" w:customStyle="1" w:styleId="223">
    <w:name w:val="Нет списка22"/>
    <w:next w:val="a2"/>
    <w:semiHidden/>
    <w:unhideWhenUsed/>
  </w:style>
  <w:style w:type="numbering" w:customStyle="1" w:styleId="320">
    <w:name w:val="Нет списка32"/>
    <w:next w:val="a2"/>
    <w:uiPriority w:val="99"/>
    <w:semiHidden/>
    <w:unhideWhenUsed/>
  </w:style>
  <w:style w:type="table" w:customStyle="1" w:styleId="121">
    <w:name w:val="Сетка таблицы12"/>
    <w:basedOn w:val="a1"/>
    <w:next w:val="aff2"/>
    <w:uiPriority w:val="3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0">
    <w:name w:val="Нет списка42"/>
    <w:next w:val="a2"/>
    <w:uiPriority w:val="99"/>
    <w:semiHidden/>
    <w:unhideWhenUsed/>
  </w:style>
  <w:style w:type="table" w:customStyle="1" w:styleId="240">
    <w:name w:val="Сетка таблицы24"/>
    <w:basedOn w:val="a1"/>
    <w:next w:val="aff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Цветной список - Акцент 112"/>
    <w:basedOn w:val="a1"/>
    <w:next w:val="-10"/>
    <w:uiPriority w:val="34"/>
    <w:rPr>
      <w:sz w:val="24"/>
      <w:szCs w:val="24"/>
      <w:lang w:eastAsia="ar-SA"/>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15">
    <w:name w:val="Цветной список - Акцент 15"/>
    <w:basedOn w:val="a1"/>
    <w:next w:val="-10"/>
    <w:uiPriority w:val="34"/>
    <w:rPr>
      <w:sz w:val="24"/>
      <w:szCs w:val="24"/>
      <w:lang w:eastAsia="ar-SA"/>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1112">
    <w:name w:val="Нет списка1112"/>
    <w:next w:val="a2"/>
    <w:uiPriority w:val="99"/>
    <w:semiHidden/>
    <w:unhideWhenUsed/>
  </w:style>
  <w:style w:type="table" w:customStyle="1" w:styleId="2120">
    <w:name w:val="Сетка таблицы212"/>
    <w:basedOn w:val="a1"/>
    <w:next w:val="aff2"/>
    <w:uiPriority w:val="5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
    <w:basedOn w:val="a1"/>
    <w:next w:val="aff2"/>
    <w:uiPriority w:val="5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Сетка таблицы42"/>
    <w:basedOn w:val="a1"/>
    <w:next w:val="aff2"/>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
    <w:name w:val="Нет списка52"/>
    <w:next w:val="a2"/>
    <w:semiHidden/>
  </w:style>
  <w:style w:type="table" w:customStyle="1" w:styleId="530">
    <w:name w:val="Сетка таблицы53"/>
    <w:basedOn w:val="a1"/>
    <w:next w:val="aff2"/>
    <w:uiPriority w:val="3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Сетка таблицы63"/>
    <w:basedOn w:val="a1"/>
    <w:next w:val="aff2"/>
    <w:uiPriority w:val="3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
    <w:name w:val="Нет списка62"/>
    <w:next w:val="a2"/>
    <w:uiPriority w:val="99"/>
    <w:semiHidden/>
    <w:unhideWhenUsed/>
  </w:style>
  <w:style w:type="numbering" w:customStyle="1" w:styleId="720">
    <w:name w:val="Нет списка72"/>
    <w:next w:val="a2"/>
    <w:uiPriority w:val="99"/>
    <w:semiHidden/>
    <w:unhideWhenUsed/>
  </w:style>
  <w:style w:type="table" w:customStyle="1" w:styleId="721">
    <w:name w:val="Сетка таблицы72"/>
    <w:basedOn w:val="a1"/>
    <w:next w:val="aff2"/>
    <w:uiPriority w:val="5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0">
    <w:name w:val="Сетка таблицы222"/>
    <w:basedOn w:val="a1"/>
    <w:next w:val="aff2"/>
    <w:uiPriority w:val="5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
    <w:name w:val="Сетка таблицы512"/>
    <w:basedOn w:val="a1"/>
    <w:next w:val="aff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Цветной список - Акцент 122"/>
    <w:basedOn w:val="a1"/>
    <w:next w:val="-10"/>
    <w:uiPriority w:val="34"/>
    <w:rPr>
      <w:sz w:val="24"/>
      <w:szCs w:val="24"/>
      <w:lang w:eastAsia="ar-SA"/>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612">
    <w:name w:val="Сетка таблицы612"/>
    <w:basedOn w:val="a1"/>
    <w:next w:val="aff2"/>
    <w:uiPriority w:val="59"/>
    <w:pPr>
      <w:spacing w:beforeAutospacing="1" w:afterAutospacing="1"/>
      <w:ind w:left="2874" w:hanging="357"/>
    </w:pPr>
    <w:rPr>
      <w:rFonts w:ascii="Cambria" w:eastAsia="Calibri" w:hAnsi="Cambria"/>
      <w:sz w:val="22"/>
      <w:szCs w:val="22"/>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820">
    <w:name w:val="Нет списка82"/>
    <w:next w:val="a2"/>
    <w:uiPriority w:val="99"/>
    <w:semiHidden/>
    <w:unhideWhenUsed/>
  </w:style>
  <w:style w:type="table" w:customStyle="1" w:styleId="821">
    <w:name w:val="Сетка таблицы82"/>
    <w:basedOn w:val="a1"/>
    <w:next w:val="aff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Цветной список - Акцент 132"/>
    <w:basedOn w:val="a1"/>
    <w:next w:val="-10"/>
    <w:uiPriority w:val="34"/>
    <w:rPr>
      <w:sz w:val="24"/>
      <w:szCs w:val="24"/>
      <w:lang w:eastAsia="ar-SA"/>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140">
    <w:name w:val="Нет списка14"/>
    <w:next w:val="a2"/>
    <w:uiPriority w:val="99"/>
    <w:semiHidden/>
    <w:unhideWhenUsed/>
  </w:style>
  <w:style w:type="character" w:customStyle="1" w:styleId="fontstyle01">
    <w:name w:val="fontstyle01"/>
    <w:basedOn w:val="a0"/>
    <w:rPr>
      <w:rFonts w:ascii="Calibri" w:hAnsi="Calibri" w:hint="default"/>
      <w:b w:val="0"/>
      <w:bCs w:val="0"/>
      <w:i w:val="0"/>
      <w:iCs w:val="0"/>
      <w:color w:val="000000"/>
      <w:sz w:val="16"/>
      <w:szCs w:val="16"/>
    </w:rPr>
  </w:style>
  <w:style w:type="character" w:customStyle="1" w:styleId="fontstyle11">
    <w:name w:val="fontstyle11"/>
    <w:basedOn w:val="a0"/>
    <w:rPr>
      <w:rFonts w:ascii="Calibri" w:hAnsi="Calibri" w:hint="default"/>
      <w:b w:val="0"/>
      <w:bCs w:val="0"/>
      <w:i w:val="0"/>
      <w:iCs w:val="0"/>
      <w:color w:val="000000"/>
      <w:sz w:val="20"/>
      <w:szCs w:val="20"/>
    </w:rPr>
  </w:style>
  <w:style w:type="character" w:customStyle="1" w:styleId="fontstyle31">
    <w:name w:val="fontstyle31"/>
    <w:basedOn w:val="a0"/>
    <w:rPr>
      <w:rFonts w:ascii="Calibri-Light" w:hAnsi="Calibri-Light" w:hint="default"/>
      <w:b w:val="0"/>
      <w:bCs w:val="0"/>
      <w:i w:val="0"/>
      <w:iCs w:val="0"/>
      <w:color w:val="2068B3"/>
      <w:sz w:val="28"/>
      <w:szCs w:val="28"/>
    </w:rPr>
  </w:style>
  <w:style w:type="table" w:customStyle="1" w:styleId="131">
    <w:name w:val="Сетка таблицы13"/>
    <w:basedOn w:val="a1"/>
    <w:next w:val="aff2"/>
    <w:uiPriority w:val="3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7z1">
    <w:name w:val="WW8Num7z1"/>
    <w:rPr>
      <w:rFonts w:ascii="Courier New" w:hAnsi="Courier New"/>
      <w:sz w:val="20"/>
    </w:rPr>
  </w:style>
  <w:style w:type="paragraph" w:customStyle="1" w:styleId="affffa">
    <w:name w:val="Словарная статья"/>
    <w:basedOn w:val="a"/>
    <w:next w:val="a"/>
    <w:pPr>
      <w:widowControl/>
      <w:suppressAutoHyphens w:val="0"/>
      <w:autoSpaceDE w:val="0"/>
      <w:autoSpaceDN w:val="0"/>
      <w:adjustRightInd w:val="0"/>
      <w:ind w:right="118"/>
      <w:jc w:val="both"/>
    </w:pPr>
    <w:rPr>
      <w:rFonts w:ascii="Arial" w:eastAsia="Times New Roman" w:hAnsi="Arial"/>
      <w:kern w:val="0"/>
      <w:sz w:val="20"/>
      <w:szCs w:val="20"/>
      <w:lang w:eastAsia="ru-RU"/>
    </w:rPr>
  </w:style>
  <w:style w:type="character" w:customStyle="1" w:styleId="2f3">
    <w:name w:val="Основной текст (2)_"/>
    <w:link w:val="2f4"/>
    <w:rPr>
      <w:i/>
      <w:iCs/>
      <w:sz w:val="21"/>
      <w:szCs w:val="21"/>
      <w:shd w:val="clear" w:color="auto" w:fill="FFFFFF"/>
    </w:rPr>
  </w:style>
  <w:style w:type="paragraph" w:customStyle="1" w:styleId="2f4">
    <w:name w:val="Основной текст (2)"/>
    <w:basedOn w:val="a"/>
    <w:link w:val="2f3"/>
    <w:pPr>
      <w:shd w:val="clear" w:color="auto" w:fill="FFFFFF"/>
      <w:suppressAutoHyphens w:val="0"/>
      <w:spacing w:line="264" w:lineRule="exact"/>
    </w:pPr>
    <w:rPr>
      <w:rFonts w:ascii="Times New Roman" w:eastAsia="Times New Roman" w:hAnsi="Times New Roman"/>
      <w:i/>
      <w:iCs/>
      <w:kern w:val="0"/>
      <w:sz w:val="21"/>
      <w:szCs w:val="21"/>
      <w:lang w:eastAsia="ru-RU"/>
    </w:rPr>
  </w:style>
  <w:style w:type="character" w:customStyle="1" w:styleId="2-2pt">
    <w:name w:val="Основной текст (2) + Курсив;Интервал -2 pt"/>
    <w:basedOn w:val="2f3"/>
    <w:rPr>
      <w:rFonts w:ascii="Times New Roman" w:eastAsia="Times New Roman" w:hAnsi="Times New Roman" w:cs="Times New Roman"/>
      <w:b w:val="0"/>
      <w:bCs w:val="0"/>
      <w:i/>
      <w:iCs/>
      <w:smallCaps w:val="0"/>
      <w:strike w:val="0"/>
      <w:color w:val="000000"/>
      <w:spacing w:val="-50"/>
      <w:w w:val="100"/>
      <w:position w:val="0"/>
      <w:sz w:val="28"/>
      <w:szCs w:val="28"/>
      <w:u w:val="none"/>
      <w:shd w:val="clear" w:color="auto" w:fill="FFFFFF"/>
      <w:lang w:val="ru-RU" w:eastAsia="ru-RU" w:bidi="ru-RU"/>
    </w:rPr>
  </w:style>
  <w:style w:type="character" w:customStyle="1" w:styleId="s26">
    <w:name w:val="s26"/>
    <w:basedOn w:val="a0"/>
    <w:rPr>
      <w:rFonts w:cs="Times New Roman"/>
    </w:rPr>
  </w:style>
  <w:style w:type="paragraph" w:customStyle="1" w:styleId="ConsPlusTitle">
    <w:name w:val="ConsPlusTitle"/>
    <w:pPr>
      <w:widowControl w:val="0"/>
      <w:autoSpaceDE w:val="0"/>
      <w:autoSpaceDN w:val="0"/>
    </w:pPr>
    <w:rPr>
      <w:rFonts w:ascii="Calibri" w:hAnsi="Calibri" w:cs="Calibri"/>
      <w:b/>
      <w:sz w:val="22"/>
    </w:rPr>
  </w:style>
  <w:style w:type="character" w:customStyle="1" w:styleId="1fa">
    <w:name w:val="Заголовок №1_"/>
    <w:basedOn w:val="a0"/>
    <w:link w:val="1fb"/>
    <w:rPr>
      <w:b/>
      <w:bCs/>
      <w:sz w:val="28"/>
      <w:szCs w:val="28"/>
      <w:shd w:val="clear" w:color="auto" w:fill="FFFFFF"/>
    </w:rPr>
  </w:style>
  <w:style w:type="paragraph" w:customStyle="1" w:styleId="1fb">
    <w:name w:val="Заголовок №1"/>
    <w:basedOn w:val="a"/>
    <w:link w:val="1fa"/>
    <w:pPr>
      <w:shd w:val="clear" w:color="auto" w:fill="FFFFFF"/>
      <w:suppressAutoHyphens w:val="0"/>
      <w:spacing w:line="320" w:lineRule="exact"/>
      <w:jc w:val="both"/>
      <w:outlineLvl w:val="0"/>
    </w:pPr>
    <w:rPr>
      <w:rFonts w:ascii="Times New Roman" w:eastAsia="Times New Roman" w:hAnsi="Times New Roman"/>
      <w:b/>
      <w:bCs/>
      <w:kern w:val="0"/>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10874">
      <w:bodyDiv w:val="1"/>
      <w:marLeft w:val="0"/>
      <w:marRight w:val="0"/>
      <w:marTop w:val="0"/>
      <w:marBottom w:val="0"/>
      <w:divBdr>
        <w:top w:val="none" w:sz="0" w:space="0" w:color="auto"/>
        <w:left w:val="none" w:sz="0" w:space="0" w:color="auto"/>
        <w:bottom w:val="none" w:sz="0" w:space="0" w:color="auto"/>
        <w:right w:val="none" w:sz="0" w:space="0" w:color="auto"/>
      </w:divBdr>
    </w:div>
    <w:div w:id="155806477">
      <w:bodyDiv w:val="1"/>
      <w:marLeft w:val="0"/>
      <w:marRight w:val="0"/>
      <w:marTop w:val="0"/>
      <w:marBottom w:val="0"/>
      <w:divBdr>
        <w:top w:val="none" w:sz="0" w:space="0" w:color="auto"/>
        <w:left w:val="none" w:sz="0" w:space="0" w:color="auto"/>
        <w:bottom w:val="none" w:sz="0" w:space="0" w:color="auto"/>
        <w:right w:val="none" w:sz="0" w:space="0" w:color="auto"/>
      </w:divBdr>
    </w:div>
    <w:div w:id="463741791">
      <w:bodyDiv w:val="1"/>
      <w:marLeft w:val="0"/>
      <w:marRight w:val="0"/>
      <w:marTop w:val="0"/>
      <w:marBottom w:val="0"/>
      <w:divBdr>
        <w:top w:val="none" w:sz="0" w:space="0" w:color="auto"/>
        <w:left w:val="none" w:sz="0" w:space="0" w:color="auto"/>
        <w:bottom w:val="none" w:sz="0" w:space="0" w:color="auto"/>
        <w:right w:val="none" w:sz="0" w:space="0" w:color="auto"/>
      </w:divBdr>
    </w:div>
    <w:div w:id="563493699">
      <w:bodyDiv w:val="1"/>
      <w:marLeft w:val="0"/>
      <w:marRight w:val="0"/>
      <w:marTop w:val="0"/>
      <w:marBottom w:val="0"/>
      <w:divBdr>
        <w:top w:val="none" w:sz="0" w:space="0" w:color="auto"/>
        <w:left w:val="none" w:sz="0" w:space="0" w:color="auto"/>
        <w:bottom w:val="none" w:sz="0" w:space="0" w:color="auto"/>
        <w:right w:val="none" w:sz="0" w:space="0" w:color="auto"/>
      </w:divBdr>
    </w:div>
    <w:div w:id="600769053">
      <w:bodyDiv w:val="1"/>
      <w:marLeft w:val="0"/>
      <w:marRight w:val="0"/>
      <w:marTop w:val="0"/>
      <w:marBottom w:val="0"/>
      <w:divBdr>
        <w:top w:val="none" w:sz="0" w:space="0" w:color="auto"/>
        <w:left w:val="none" w:sz="0" w:space="0" w:color="auto"/>
        <w:bottom w:val="none" w:sz="0" w:space="0" w:color="auto"/>
        <w:right w:val="none" w:sz="0" w:space="0" w:color="auto"/>
      </w:divBdr>
    </w:div>
    <w:div w:id="640770752">
      <w:bodyDiv w:val="1"/>
      <w:marLeft w:val="0"/>
      <w:marRight w:val="0"/>
      <w:marTop w:val="0"/>
      <w:marBottom w:val="0"/>
      <w:divBdr>
        <w:top w:val="none" w:sz="0" w:space="0" w:color="auto"/>
        <w:left w:val="none" w:sz="0" w:space="0" w:color="auto"/>
        <w:bottom w:val="none" w:sz="0" w:space="0" w:color="auto"/>
        <w:right w:val="none" w:sz="0" w:space="0" w:color="auto"/>
      </w:divBdr>
    </w:div>
    <w:div w:id="668410959">
      <w:bodyDiv w:val="1"/>
      <w:marLeft w:val="0"/>
      <w:marRight w:val="0"/>
      <w:marTop w:val="0"/>
      <w:marBottom w:val="0"/>
      <w:divBdr>
        <w:top w:val="none" w:sz="0" w:space="0" w:color="auto"/>
        <w:left w:val="none" w:sz="0" w:space="0" w:color="auto"/>
        <w:bottom w:val="none" w:sz="0" w:space="0" w:color="auto"/>
        <w:right w:val="none" w:sz="0" w:space="0" w:color="auto"/>
      </w:divBdr>
    </w:div>
    <w:div w:id="677000896">
      <w:bodyDiv w:val="1"/>
      <w:marLeft w:val="0"/>
      <w:marRight w:val="0"/>
      <w:marTop w:val="0"/>
      <w:marBottom w:val="0"/>
      <w:divBdr>
        <w:top w:val="none" w:sz="0" w:space="0" w:color="auto"/>
        <w:left w:val="none" w:sz="0" w:space="0" w:color="auto"/>
        <w:bottom w:val="none" w:sz="0" w:space="0" w:color="auto"/>
        <w:right w:val="none" w:sz="0" w:space="0" w:color="auto"/>
      </w:divBdr>
    </w:div>
    <w:div w:id="680856673">
      <w:bodyDiv w:val="1"/>
      <w:marLeft w:val="0"/>
      <w:marRight w:val="0"/>
      <w:marTop w:val="0"/>
      <w:marBottom w:val="0"/>
      <w:divBdr>
        <w:top w:val="none" w:sz="0" w:space="0" w:color="auto"/>
        <w:left w:val="none" w:sz="0" w:space="0" w:color="auto"/>
        <w:bottom w:val="none" w:sz="0" w:space="0" w:color="auto"/>
        <w:right w:val="none" w:sz="0" w:space="0" w:color="auto"/>
      </w:divBdr>
    </w:div>
    <w:div w:id="712731802">
      <w:bodyDiv w:val="1"/>
      <w:marLeft w:val="0"/>
      <w:marRight w:val="0"/>
      <w:marTop w:val="0"/>
      <w:marBottom w:val="0"/>
      <w:divBdr>
        <w:top w:val="none" w:sz="0" w:space="0" w:color="auto"/>
        <w:left w:val="none" w:sz="0" w:space="0" w:color="auto"/>
        <w:bottom w:val="none" w:sz="0" w:space="0" w:color="auto"/>
        <w:right w:val="none" w:sz="0" w:space="0" w:color="auto"/>
      </w:divBdr>
    </w:div>
    <w:div w:id="767778532">
      <w:bodyDiv w:val="1"/>
      <w:marLeft w:val="0"/>
      <w:marRight w:val="0"/>
      <w:marTop w:val="0"/>
      <w:marBottom w:val="0"/>
      <w:divBdr>
        <w:top w:val="none" w:sz="0" w:space="0" w:color="auto"/>
        <w:left w:val="none" w:sz="0" w:space="0" w:color="auto"/>
        <w:bottom w:val="none" w:sz="0" w:space="0" w:color="auto"/>
        <w:right w:val="none" w:sz="0" w:space="0" w:color="auto"/>
      </w:divBdr>
    </w:div>
    <w:div w:id="784808542">
      <w:bodyDiv w:val="1"/>
      <w:marLeft w:val="0"/>
      <w:marRight w:val="0"/>
      <w:marTop w:val="0"/>
      <w:marBottom w:val="0"/>
      <w:divBdr>
        <w:top w:val="none" w:sz="0" w:space="0" w:color="auto"/>
        <w:left w:val="none" w:sz="0" w:space="0" w:color="auto"/>
        <w:bottom w:val="none" w:sz="0" w:space="0" w:color="auto"/>
        <w:right w:val="none" w:sz="0" w:space="0" w:color="auto"/>
      </w:divBdr>
    </w:div>
    <w:div w:id="804616501">
      <w:bodyDiv w:val="1"/>
      <w:marLeft w:val="0"/>
      <w:marRight w:val="0"/>
      <w:marTop w:val="0"/>
      <w:marBottom w:val="0"/>
      <w:divBdr>
        <w:top w:val="none" w:sz="0" w:space="0" w:color="auto"/>
        <w:left w:val="none" w:sz="0" w:space="0" w:color="auto"/>
        <w:bottom w:val="none" w:sz="0" w:space="0" w:color="auto"/>
        <w:right w:val="none" w:sz="0" w:space="0" w:color="auto"/>
      </w:divBdr>
    </w:div>
    <w:div w:id="883829813">
      <w:bodyDiv w:val="1"/>
      <w:marLeft w:val="0"/>
      <w:marRight w:val="0"/>
      <w:marTop w:val="0"/>
      <w:marBottom w:val="0"/>
      <w:divBdr>
        <w:top w:val="none" w:sz="0" w:space="0" w:color="auto"/>
        <w:left w:val="none" w:sz="0" w:space="0" w:color="auto"/>
        <w:bottom w:val="none" w:sz="0" w:space="0" w:color="auto"/>
        <w:right w:val="none" w:sz="0" w:space="0" w:color="auto"/>
      </w:divBdr>
    </w:div>
    <w:div w:id="912621099">
      <w:bodyDiv w:val="1"/>
      <w:marLeft w:val="0"/>
      <w:marRight w:val="0"/>
      <w:marTop w:val="0"/>
      <w:marBottom w:val="0"/>
      <w:divBdr>
        <w:top w:val="none" w:sz="0" w:space="0" w:color="auto"/>
        <w:left w:val="none" w:sz="0" w:space="0" w:color="auto"/>
        <w:bottom w:val="none" w:sz="0" w:space="0" w:color="auto"/>
        <w:right w:val="none" w:sz="0" w:space="0" w:color="auto"/>
      </w:divBdr>
    </w:div>
    <w:div w:id="926110744">
      <w:bodyDiv w:val="1"/>
      <w:marLeft w:val="0"/>
      <w:marRight w:val="0"/>
      <w:marTop w:val="0"/>
      <w:marBottom w:val="0"/>
      <w:divBdr>
        <w:top w:val="none" w:sz="0" w:space="0" w:color="auto"/>
        <w:left w:val="none" w:sz="0" w:space="0" w:color="auto"/>
        <w:bottom w:val="none" w:sz="0" w:space="0" w:color="auto"/>
        <w:right w:val="none" w:sz="0" w:space="0" w:color="auto"/>
      </w:divBdr>
    </w:div>
    <w:div w:id="944965317">
      <w:bodyDiv w:val="1"/>
      <w:marLeft w:val="0"/>
      <w:marRight w:val="0"/>
      <w:marTop w:val="0"/>
      <w:marBottom w:val="0"/>
      <w:divBdr>
        <w:top w:val="none" w:sz="0" w:space="0" w:color="auto"/>
        <w:left w:val="none" w:sz="0" w:space="0" w:color="auto"/>
        <w:bottom w:val="none" w:sz="0" w:space="0" w:color="auto"/>
        <w:right w:val="none" w:sz="0" w:space="0" w:color="auto"/>
      </w:divBdr>
    </w:div>
    <w:div w:id="980227954">
      <w:bodyDiv w:val="1"/>
      <w:marLeft w:val="0"/>
      <w:marRight w:val="0"/>
      <w:marTop w:val="0"/>
      <w:marBottom w:val="0"/>
      <w:divBdr>
        <w:top w:val="none" w:sz="0" w:space="0" w:color="auto"/>
        <w:left w:val="none" w:sz="0" w:space="0" w:color="auto"/>
        <w:bottom w:val="none" w:sz="0" w:space="0" w:color="auto"/>
        <w:right w:val="none" w:sz="0" w:space="0" w:color="auto"/>
      </w:divBdr>
    </w:div>
    <w:div w:id="1044210565">
      <w:bodyDiv w:val="1"/>
      <w:marLeft w:val="0"/>
      <w:marRight w:val="0"/>
      <w:marTop w:val="0"/>
      <w:marBottom w:val="0"/>
      <w:divBdr>
        <w:top w:val="none" w:sz="0" w:space="0" w:color="auto"/>
        <w:left w:val="none" w:sz="0" w:space="0" w:color="auto"/>
        <w:bottom w:val="none" w:sz="0" w:space="0" w:color="auto"/>
        <w:right w:val="none" w:sz="0" w:space="0" w:color="auto"/>
      </w:divBdr>
    </w:div>
    <w:div w:id="1072243112">
      <w:bodyDiv w:val="1"/>
      <w:marLeft w:val="0"/>
      <w:marRight w:val="0"/>
      <w:marTop w:val="0"/>
      <w:marBottom w:val="0"/>
      <w:divBdr>
        <w:top w:val="none" w:sz="0" w:space="0" w:color="auto"/>
        <w:left w:val="none" w:sz="0" w:space="0" w:color="auto"/>
        <w:bottom w:val="none" w:sz="0" w:space="0" w:color="auto"/>
        <w:right w:val="none" w:sz="0" w:space="0" w:color="auto"/>
      </w:divBdr>
    </w:div>
    <w:div w:id="1105927101">
      <w:bodyDiv w:val="1"/>
      <w:marLeft w:val="0"/>
      <w:marRight w:val="0"/>
      <w:marTop w:val="0"/>
      <w:marBottom w:val="0"/>
      <w:divBdr>
        <w:top w:val="none" w:sz="0" w:space="0" w:color="auto"/>
        <w:left w:val="none" w:sz="0" w:space="0" w:color="auto"/>
        <w:bottom w:val="none" w:sz="0" w:space="0" w:color="auto"/>
        <w:right w:val="none" w:sz="0" w:space="0" w:color="auto"/>
      </w:divBdr>
    </w:div>
    <w:div w:id="1120412390">
      <w:bodyDiv w:val="1"/>
      <w:marLeft w:val="0"/>
      <w:marRight w:val="0"/>
      <w:marTop w:val="0"/>
      <w:marBottom w:val="0"/>
      <w:divBdr>
        <w:top w:val="none" w:sz="0" w:space="0" w:color="auto"/>
        <w:left w:val="none" w:sz="0" w:space="0" w:color="auto"/>
        <w:bottom w:val="none" w:sz="0" w:space="0" w:color="auto"/>
        <w:right w:val="none" w:sz="0" w:space="0" w:color="auto"/>
      </w:divBdr>
    </w:div>
    <w:div w:id="1180462631">
      <w:bodyDiv w:val="1"/>
      <w:marLeft w:val="0"/>
      <w:marRight w:val="0"/>
      <w:marTop w:val="0"/>
      <w:marBottom w:val="0"/>
      <w:divBdr>
        <w:top w:val="none" w:sz="0" w:space="0" w:color="auto"/>
        <w:left w:val="none" w:sz="0" w:space="0" w:color="auto"/>
        <w:bottom w:val="none" w:sz="0" w:space="0" w:color="auto"/>
        <w:right w:val="none" w:sz="0" w:space="0" w:color="auto"/>
      </w:divBdr>
    </w:div>
    <w:div w:id="1189950904">
      <w:bodyDiv w:val="1"/>
      <w:marLeft w:val="0"/>
      <w:marRight w:val="0"/>
      <w:marTop w:val="0"/>
      <w:marBottom w:val="0"/>
      <w:divBdr>
        <w:top w:val="none" w:sz="0" w:space="0" w:color="auto"/>
        <w:left w:val="none" w:sz="0" w:space="0" w:color="auto"/>
        <w:bottom w:val="none" w:sz="0" w:space="0" w:color="auto"/>
        <w:right w:val="none" w:sz="0" w:space="0" w:color="auto"/>
      </w:divBdr>
    </w:div>
    <w:div w:id="1195271923">
      <w:bodyDiv w:val="1"/>
      <w:marLeft w:val="0"/>
      <w:marRight w:val="0"/>
      <w:marTop w:val="0"/>
      <w:marBottom w:val="0"/>
      <w:divBdr>
        <w:top w:val="none" w:sz="0" w:space="0" w:color="auto"/>
        <w:left w:val="none" w:sz="0" w:space="0" w:color="auto"/>
        <w:bottom w:val="none" w:sz="0" w:space="0" w:color="auto"/>
        <w:right w:val="none" w:sz="0" w:space="0" w:color="auto"/>
      </w:divBdr>
    </w:div>
    <w:div w:id="1280185889">
      <w:bodyDiv w:val="1"/>
      <w:marLeft w:val="0"/>
      <w:marRight w:val="0"/>
      <w:marTop w:val="0"/>
      <w:marBottom w:val="0"/>
      <w:divBdr>
        <w:top w:val="none" w:sz="0" w:space="0" w:color="auto"/>
        <w:left w:val="none" w:sz="0" w:space="0" w:color="auto"/>
        <w:bottom w:val="none" w:sz="0" w:space="0" w:color="auto"/>
        <w:right w:val="none" w:sz="0" w:space="0" w:color="auto"/>
      </w:divBdr>
    </w:div>
    <w:div w:id="1431123046">
      <w:bodyDiv w:val="1"/>
      <w:marLeft w:val="0"/>
      <w:marRight w:val="0"/>
      <w:marTop w:val="0"/>
      <w:marBottom w:val="0"/>
      <w:divBdr>
        <w:top w:val="none" w:sz="0" w:space="0" w:color="auto"/>
        <w:left w:val="none" w:sz="0" w:space="0" w:color="auto"/>
        <w:bottom w:val="none" w:sz="0" w:space="0" w:color="auto"/>
        <w:right w:val="none" w:sz="0" w:space="0" w:color="auto"/>
      </w:divBdr>
    </w:div>
    <w:div w:id="1629701595">
      <w:bodyDiv w:val="1"/>
      <w:marLeft w:val="0"/>
      <w:marRight w:val="0"/>
      <w:marTop w:val="0"/>
      <w:marBottom w:val="0"/>
      <w:divBdr>
        <w:top w:val="none" w:sz="0" w:space="0" w:color="auto"/>
        <w:left w:val="none" w:sz="0" w:space="0" w:color="auto"/>
        <w:bottom w:val="none" w:sz="0" w:space="0" w:color="auto"/>
        <w:right w:val="none" w:sz="0" w:space="0" w:color="auto"/>
      </w:divBdr>
    </w:div>
    <w:div w:id="1635989288">
      <w:bodyDiv w:val="1"/>
      <w:marLeft w:val="0"/>
      <w:marRight w:val="0"/>
      <w:marTop w:val="0"/>
      <w:marBottom w:val="0"/>
      <w:divBdr>
        <w:top w:val="none" w:sz="0" w:space="0" w:color="auto"/>
        <w:left w:val="none" w:sz="0" w:space="0" w:color="auto"/>
        <w:bottom w:val="none" w:sz="0" w:space="0" w:color="auto"/>
        <w:right w:val="none" w:sz="0" w:space="0" w:color="auto"/>
      </w:divBdr>
    </w:div>
    <w:div w:id="1767537954">
      <w:bodyDiv w:val="1"/>
      <w:marLeft w:val="0"/>
      <w:marRight w:val="0"/>
      <w:marTop w:val="0"/>
      <w:marBottom w:val="0"/>
      <w:divBdr>
        <w:top w:val="none" w:sz="0" w:space="0" w:color="auto"/>
        <w:left w:val="none" w:sz="0" w:space="0" w:color="auto"/>
        <w:bottom w:val="none" w:sz="0" w:space="0" w:color="auto"/>
        <w:right w:val="none" w:sz="0" w:space="0" w:color="auto"/>
      </w:divBdr>
    </w:div>
    <w:div w:id="1767845371">
      <w:bodyDiv w:val="1"/>
      <w:marLeft w:val="0"/>
      <w:marRight w:val="0"/>
      <w:marTop w:val="0"/>
      <w:marBottom w:val="0"/>
      <w:divBdr>
        <w:top w:val="none" w:sz="0" w:space="0" w:color="auto"/>
        <w:left w:val="none" w:sz="0" w:space="0" w:color="auto"/>
        <w:bottom w:val="none" w:sz="0" w:space="0" w:color="auto"/>
        <w:right w:val="none" w:sz="0" w:space="0" w:color="auto"/>
      </w:divBdr>
      <w:divsChild>
        <w:div w:id="205993420">
          <w:marLeft w:val="0"/>
          <w:marRight w:val="0"/>
          <w:marTop w:val="0"/>
          <w:marBottom w:val="0"/>
          <w:divBdr>
            <w:top w:val="none" w:sz="0" w:space="0" w:color="auto"/>
            <w:left w:val="none" w:sz="0" w:space="0" w:color="auto"/>
            <w:bottom w:val="none" w:sz="0" w:space="0" w:color="auto"/>
            <w:right w:val="none" w:sz="0" w:space="0" w:color="auto"/>
          </w:divBdr>
        </w:div>
        <w:div w:id="991367899">
          <w:marLeft w:val="0"/>
          <w:marRight w:val="0"/>
          <w:marTop w:val="0"/>
          <w:marBottom w:val="0"/>
          <w:divBdr>
            <w:top w:val="none" w:sz="0" w:space="0" w:color="auto"/>
            <w:left w:val="none" w:sz="0" w:space="0" w:color="auto"/>
            <w:bottom w:val="none" w:sz="0" w:space="0" w:color="auto"/>
            <w:right w:val="none" w:sz="0" w:space="0" w:color="auto"/>
          </w:divBdr>
        </w:div>
        <w:div w:id="1274745398">
          <w:marLeft w:val="0"/>
          <w:marRight w:val="0"/>
          <w:marTop w:val="0"/>
          <w:marBottom w:val="0"/>
          <w:divBdr>
            <w:top w:val="none" w:sz="0" w:space="0" w:color="auto"/>
            <w:left w:val="none" w:sz="0" w:space="0" w:color="auto"/>
            <w:bottom w:val="none" w:sz="0" w:space="0" w:color="auto"/>
            <w:right w:val="none" w:sz="0" w:space="0" w:color="auto"/>
          </w:divBdr>
        </w:div>
        <w:div w:id="1813132127">
          <w:marLeft w:val="0"/>
          <w:marRight w:val="0"/>
          <w:marTop w:val="0"/>
          <w:marBottom w:val="0"/>
          <w:divBdr>
            <w:top w:val="none" w:sz="0" w:space="0" w:color="auto"/>
            <w:left w:val="none" w:sz="0" w:space="0" w:color="auto"/>
            <w:bottom w:val="none" w:sz="0" w:space="0" w:color="auto"/>
            <w:right w:val="none" w:sz="0" w:space="0" w:color="auto"/>
          </w:divBdr>
        </w:div>
      </w:divsChild>
    </w:div>
    <w:div w:id="1775204100">
      <w:bodyDiv w:val="1"/>
      <w:marLeft w:val="0"/>
      <w:marRight w:val="0"/>
      <w:marTop w:val="0"/>
      <w:marBottom w:val="0"/>
      <w:divBdr>
        <w:top w:val="none" w:sz="0" w:space="0" w:color="auto"/>
        <w:left w:val="none" w:sz="0" w:space="0" w:color="auto"/>
        <w:bottom w:val="none" w:sz="0" w:space="0" w:color="auto"/>
        <w:right w:val="none" w:sz="0" w:space="0" w:color="auto"/>
      </w:divBdr>
    </w:div>
    <w:div w:id="1883246817">
      <w:bodyDiv w:val="1"/>
      <w:marLeft w:val="0"/>
      <w:marRight w:val="0"/>
      <w:marTop w:val="0"/>
      <w:marBottom w:val="0"/>
      <w:divBdr>
        <w:top w:val="none" w:sz="0" w:space="0" w:color="auto"/>
        <w:left w:val="none" w:sz="0" w:space="0" w:color="auto"/>
        <w:bottom w:val="none" w:sz="0" w:space="0" w:color="auto"/>
        <w:right w:val="none" w:sz="0" w:space="0" w:color="auto"/>
      </w:divBdr>
    </w:div>
    <w:div w:id="1971940497">
      <w:bodyDiv w:val="1"/>
      <w:marLeft w:val="0"/>
      <w:marRight w:val="0"/>
      <w:marTop w:val="0"/>
      <w:marBottom w:val="0"/>
      <w:divBdr>
        <w:top w:val="none" w:sz="0" w:space="0" w:color="auto"/>
        <w:left w:val="none" w:sz="0" w:space="0" w:color="auto"/>
        <w:bottom w:val="none" w:sz="0" w:space="0" w:color="auto"/>
        <w:right w:val="none" w:sz="0" w:space="0" w:color="auto"/>
      </w:divBdr>
    </w:div>
    <w:div w:id="1979217741">
      <w:bodyDiv w:val="1"/>
      <w:marLeft w:val="0"/>
      <w:marRight w:val="0"/>
      <w:marTop w:val="0"/>
      <w:marBottom w:val="0"/>
      <w:divBdr>
        <w:top w:val="none" w:sz="0" w:space="0" w:color="auto"/>
        <w:left w:val="none" w:sz="0" w:space="0" w:color="auto"/>
        <w:bottom w:val="none" w:sz="0" w:space="0" w:color="auto"/>
        <w:right w:val="none" w:sz="0" w:space="0" w:color="auto"/>
      </w:divBdr>
    </w:div>
    <w:div w:id="208459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4CF025F9EBEBDC7B261CB05F37B3255D31A456A1A65DBC1BD54E022391B23DL" TargetMode="External"/><Relationship Id="rId18" Type="http://schemas.openxmlformats.org/officeDocument/2006/relationships/hyperlink" Target="consultantplus://offline/ref=AA58F1A27228A2ED6BBA6B1A5BF320C54BFB0ECC517D4A5BB0EAB04F29CDE17D07DFBFBD63EB37F1pFS6H" TargetMode="External"/><Relationship Id="rId26" Type="http://schemas.openxmlformats.org/officeDocument/2006/relationships/hyperlink" Target="consultantplus://offline/ref=0AAF7765A35A719E5FCEEFCB5F242C96589560AC16062F448A828D7718T8v5I" TargetMode="External"/><Relationship Id="rId21" Type="http://schemas.openxmlformats.org/officeDocument/2006/relationships/image" Target="media/image1.wmf"/><Relationship Id="rId34" Type="http://schemas.openxmlformats.org/officeDocument/2006/relationships/hyperlink" Target="consultantplus://offline/ref=0AAF7765A35A719E5FCEEFCB5F242C96589567A013002F448A828D77188517813C096ECE20B82F30TBvCI" TargetMode="External"/><Relationship Id="rId7" Type="http://schemas.openxmlformats.org/officeDocument/2006/relationships/endnotes" Target="endnotes.xml"/><Relationship Id="rId12" Type="http://schemas.openxmlformats.org/officeDocument/2006/relationships/hyperlink" Target="http://www.utp.sberbank-ast.ru" TargetMode="External"/><Relationship Id="rId17" Type="http://schemas.openxmlformats.org/officeDocument/2006/relationships/hyperlink" Target="consultantplus://offline/ref=98A19D6C506ABEB4FF2C0D6AF155F2EED104C6D39CEFFDD5AECDF3F175E0A64800AD51126C98d6D7H" TargetMode="External"/><Relationship Id="rId25" Type="http://schemas.openxmlformats.org/officeDocument/2006/relationships/hyperlink" Target="consultantplus://offline/ref=5ED293BF0DD958E2F33856D831681D2D17E45A68F24AA3CA49F42E8AE4S8v6I" TargetMode="External"/><Relationship Id="rId33" Type="http://schemas.openxmlformats.org/officeDocument/2006/relationships/hyperlink" Target="consultantplus://offline/ref=0AAF7765A35A719E5FCEEFCB5F242C96589F65A61C0F2F448A828D7718T8v5I"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utp.sberbank-ast.ru" TargetMode="External"/><Relationship Id="rId20" Type="http://schemas.openxmlformats.org/officeDocument/2006/relationships/hyperlink" Target="consultantplus://offline/main?base=LAW;n=87337;fld=134;dst=100089" TargetMode="External"/><Relationship Id="rId29" Type="http://schemas.openxmlformats.org/officeDocument/2006/relationships/hyperlink" Target="consultantplus://offline/ref=0AAF7765A35A719E5FCEEFCB5F242C96589561A517052F448A828D7718T8v5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akupki.gov.ru" TargetMode="External"/><Relationship Id="rId24" Type="http://schemas.openxmlformats.org/officeDocument/2006/relationships/hyperlink" Target="consultantplus://offline/ref=5ED293BF0DD958E2F33856D831681D2D17EC5D64F84AA3CA49F42E8AE4S8v6I" TargetMode="External"/><Relationship Id="rId32" Type="http://schemas.openxmlformats.org/officeDocument/2006/relationships/hyperlink" Target="consultantplus://offline/ref=0AAF7765A35A719E5FCEEFCB5F242C96589C63AD1C042F448A828D7718T8v5I"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consultantplus://offline/ref=4CF025F9EBEBDC7B261CB05F37B3255D31A456A1A65DBC1BD54E0223912DDCC4E7ED40D7B53FL" TargetMode="External"/><Relationship Id="rId23" Type="http://schemas.openxmlformats.org/officeDocument/2006/relationships/hyperlink" Target="consultantplus://offline/ref=5ED293BF0DD958E2F33856D831681D2D17EC5869F645A3CA49F42E8AE486B2E70C6EADCE359887B4SAvAI" TargetMode="External"/><Relationship Id="rId28" Type="http://schemas.openxmlformats.org/officeDocument/2006/relationships/hyperlink" Target="consultantplus://offline/ref=0AAF7765A35A719E5FCEEFCB5F242C96589560AC16062F448A828D7718T8v5I" TargetMode="External"/><Relationship Id="rId36" Type="http://schemas.openxmlformats.org/officeDocument/2006/relationships/footer" Target="footer1.xml"/><Relationship Id="rId10" Type="http://schemas.openxmlformats.org/officeDocument/2006/relationships/hyperlink" Target="mailto:e.vgma@yandex.ru" TargetMode="External"/><Relationship Id="rId19" Type="http://schemas.openxmlformats.org/officeDocument/2006/relationships/hyperlink" Target="http://www.utp.sberbank-ast.ru" TargetMode="External"/><Relationship Id="rId31" Type="http://schemas.openxmlformats.org/officeDocument/2006/relationships/hyperlink" Target="consultantplus://offline/ref=0AAF7765A35A719E5FCEEFCB5F242C96589C63AD1C042F448A828D7718T8v5I" TargetMode="External"/><Relationship Id="rId4" Type="http://schemas.openxmlformats.org/officeDocument/2006/relationships/settings" Target="settings.xml"/><Relationship Id="rId9" Type="http://schemas.openxmlformats.org/officeDocument/2006/relationships/hyperlink" Target="http://www.zakupki.gov.ru" TargetMode="External"/><Relationship Id="rId14" Type="http://schemas.openxmlformats.org/officeDocument/2006/relationships/hyperlink" Target="consultantplus://offline/ref=4CF025F9EBEBDC7B261CB05F37B3255D31A456A1A65DBC1BD54E0223912DDCC4E7ED40D05AB3A0C4BE32L" TargetMode="External"/><Relationship Id="rId22" Type="http://schemas.openxmlformats.org/officeDocument/2006/relationships/image" Target="media/image2.wmf"/><Relationship Id="rId27" Type="http://schemas.openxmlformats.org/officeDocument/2006/relationships/hyperlink" Target="consultantplus://offline/ref=0AAF7765A35A719E5FCEEFCB5F242C96589561A517052F448A828D7718T8v5I" TargetMode="External"/><Relationship Id="rId30" Type="http://schemas.openxmlformats.org/officeDocument/2006/relationships/hyperlink" Target="consultantplus://offline/ref=0AAF7765A35A719E5FCEEFCB5F242C96589F65A61C0F2F448A828D7718T8v5I" TargetMode="External"/><Relationship Id="rId35" Type="http://schemas.openxmlformats.org/officeDocument/2006/relationships/hyperlink" Target="consultantplus://offline/ref=0AAF7765A35A719E5FCEEFCB5F242C96589567A013002F448A828D77188517813C096ECE20B82F30TBv2I" TargetMode="External"/><Relationship Id="rId8" Type="http://schemas.openxmlformats.org/officeDocument/2006/relationships/hyperlink" Target="mailto:e.vgma@yandex.ru"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DFB93-861E-4A48-9BE4-8ABA2A364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36</Pages>
  <Words>13704</Words>
  <Characters>78115</Characters>
  <Application>Microsoft Office Word</Application>
  <DocSecurity>0</DocSecurity>
  <Lines>650</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ВГМУ</Company>
  <LinksUpToDate>false</LinksUpToDate>
  <CharactersWithSpaces>91636</CharactersWithSpaces>
  <SharedDoc>false</SharedDoc>
  <HLinks>
    <vt:vector size="72" baseType="variant">
      <vt:variant>
        <vt:i4>2555962</vt:i4>
      </vt:variant>
      <vt:variant>
        <vt:i4>33</vt:i4>
      </vt:variant>
      <vt:variant>
        <vt:i4>0</vt:i4>
      </vt:variant>
      <vt:variant>
        <vt:i4>5</vt:i4>
      </vt:variant>
      <vt:variant>
        <vt:lpwstr>http://ru.wikipedia.org/wiki/%D0%A2%D0%BE%D0%B2%D0%B0%D1%80</vt:lpwstr>
      </vt:variant>
      <vt:variant>
        <vt:lpwstr/>
      </vt:variant>
      <vt:variant>
        <vt:i4>5242957</vt:i4>
      </vt:variant>
      <vt:variant>
        <vt:i4>30</vt:i4>
      </vt:variant>
      <vt:variant>
        <vt:i4>0</vt:i4>
      </vt:variant>
      <vt:variant>
        <vt:i4>5</vt:i4>
      </vt:variant>
      <vt:variant>
        <vt:lpwstr>http://ru.wikipedia.org/wiki/%D0%A1%D1%82%D0%B0%D0%BD%D0%B4%D0%B0%D1%80%D1%82</vt:lpwstr>
      </vt:variant>
      <vt:variant>
        <vt:lpwstr/>
      </vt:variant>
      <vt:variant>
        <vt:i4>6291564</vt:i4>
      </vt:variant>
      <vt:variant>
        <vt:i4>27</vt:i4>
      </vt:variant>
      <vt:variant>
        <vt:i4>0</vt:i4>
      </vt:variant>
      <vt:variant>
        <vt:i4>5</vt:i4>
      </vt:variant>
      <vt:variant>
        <vt:lpwstr>javascript:void(0)</vt:lpwstr>
      </vt:variant>
      <vt:variant>
        <vt:lpwstr/>
      </vt:variant>
      <vt:variant>
        <vt:i4>6291564</vt:i4>
      </vt:variant>
      <vt:variant>
        <vt:i4>24</vt:i4>
      </vt:variant>
      <vt:variant>
        <vt:i4>0</vt:i4>
      </vt:variant>
      <vt:variant>
        <vt:i4>5</vt:i4>
      </vt:variant>
      <vt:variant>
        <vt:lpwstr>javascript:void(0)</vt:lpwstr>
      </vt:variant>
      <vt:variant>
        <vt:lpwstr/>
      </vt:variant>
      <vt:variant>
        <vt:i4>6291564</vt:i4>
      </vt:variant>
      <vt:variant>
        <vt:i4>21</vt:i4>
      </vt:variant>
      <vt:variant>
        <vt:i4>0</vt:i4>
      </vt:variant>
      <vt:variant>
        <vt:i4>5</vt:i4>
      </vt:variant>
      <vt:variant>
        <vt:lpwstr>javascript:void(0)</vt:lpwstr>
      </vt:variant>
      <vt:variant>
        <vt:lpwstr/>
      </vt:variant>
      <vt:variant>
        <vt:i4>6291564</vt:i4>
      </vt:variant>
      <vt:variant>
        <vt:i4>18</vt:i4>
      </vt:variant>
      <vt:variant>
        <vt:i4>0</vt:i4>
      </vt:variant>
      <vt:variant>
        <vt:i4>5</vt:i4>
      </vt:variant>
      <vt:variant>
        <vt:lpwstr>javascript:void(0)</vt:lpwstr>
      </vt:variant>
      <vt:variant>
        <vt:lpwstr/>
      </vt:variant>
      <vt:variant>
        <vt:i4>6291564</vt:i4>
      </vt:variant>
      <vt:variant>
        <vt:i4>15</vt:i4>
      </vt:variant>
      <vt:variant>
        <vt:i4>0</vt:i4>
      </vt:variant>
      <vt:variant>
        <vt:i4>5</vt:i4>
      </vt:variant>
      <vt:variant>
        <vt:lpwstr>javascript:void(0)</vt:lpwstr>
      </vt:variant>
      <vt:variant>
        <vt:lpwstr/>
      </vt:variant>
      <vt:variant>
        <vt:i4>6291564</vt:i4>
      </vt:variant>
      <vt:variant>
        <vt:i4>12</vt:i4>
      </vt:variant>
      <vt:variant>
        <vt:i4>0</vt:i4>
      </vt:variant>
      <vt:variant>
        <vt:i4>5</vt:i4>
      </vt:variant>
      <vt:variant>
        <vt:lpwstr>javascript:void(0)</vt:lpwstr>
      </vt:variant>
      <vt:variant>
        <vt:lpwstr/>
      </vt:variant>
      <vt:variant>
        <vt:i4>6291564</vt:i4>
      </vt:variant>
      <vt:variant>
        <vt:i4>9</vt:i4>
      </vt:variant>
      <vt:variant>
        <vt:i4>0</vt:i4>
      </vt:variant>
      <vt:variant>
        <vt:i4>5</vt:i4>
      </vt:variant>
      <vt:variant>
        <vt:lpwstr>javascript:void(0)</vt:lpwstr>
      </vt:variant>
      <vt:variant>
        <vt:lpwstr/>
      </vt:variant>
      <vt:variant>
        <vt:i4>5832712</vt:i4>
      </vt:variant>
      <vt:variant>
        <vt:i4>6</vt:i4>
      </vt:variant>
      <vt:variant>
        <vt:i4>0</vt:i4>
      </vt:variant>
      <vt:variant>
        <vt:i4>5</vt:i4>
      </vt:variant>
      <vt:variant>
        <vt:lpwstr>http://www.223etp.zakazrf.ru/</vt:lpwstr>
      </vt:variant>
      <vt:variant>
        <vt:lpwstr/>
      </vt:variant>
      <vt:variant>
        <vt:i4>2621461</vt:i4>
      </vt:variant>
      <vt:variant>
        <vt:i4>3</vt:i4>
      </vt:variant>
      <vt:variant>
        <vt:i4>0</vt:i4>
      </vt:variant>
      <vt:variant>
        <vt:i4>5</vt:i4>
      </vt:variant>
      <vt:variant>
        <vt:lpwstr>mailto:zakupki@tgmu.ru</vt:lpwstr>
      </vt:variant>
      <vt:variant>
        <vt:lpwstr/>
      </vt:variant>
      <vt:variant>
        <vt:i4>5832712</vt:i4>
      </vt:variant>
      <vt:variant>
        <vt:i4>0</vt:i4>
      </vt:variant>
      <vt:variant>
        <vt:i4>0</vt:i4>
      </vt:variant>
      <vt:variant>
        <vt:i4>5</vt:i4>
      </vt:variant>
      <vt:variant>
        <vt:lpwstr>http://www.223etp.zakazrf.ru/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sb3</dc:creator>
  <cp:lastModifiedBy>Пользователь Windows</cp:lastModifiedBy>
  <cp:revision>17</cp:revision>
  <cp:lastPrinted>2019-02-06T08:16:00Z</cp:lastPrinted>
  <dcterms:created xsi:type="dcterms:W3CDTF">2019-03-04T11:36:00Z</dcterms:created>
  <dcterms:modified xsi:type="dcterms:W3CDTF">2019-08-05T08:38:00Z</dcterms:modified>
</cp:coreProperties>
</file>