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67A" w:rsidRDefault="0010167A" w:rsidP="00771A5C">
      <w:pPr>
        <w:spacing w:after="0" w:line="312" w:lineRule="auto"/>
        <w:ind w:firstLine="547"/>
        <w:jc w:val="center"/>
        <w:rPr>
          <w:rFonts w:ascii="Times New Roman" w:eastAsia="Times New Roman" w:hAnsi="Times New Roman" w:cs="Times New Roman"/>
          <w:b/>
          <w:sz w:val="28"/>
          <w:szCs w:val="28"/>
          <w:lang w:eastAsia="ru-RU"/>
        </w:rPr>
      </w:pPr>
    </w:p>
    <w:p w:rsidR="0010167A" w:rsidRPr="008C7E89" w:rsidRDefault="0010167A" w:rsidP="00771A5C">
      <w:pPr>
        <w:spacing w:after="0" w:line="240" w:lineRule="auto"/>
        <w:jc w:val="center"/>
        <w:rPr>
          <w:rFonts w:ascii="Times New Roman" w:eastAsia="Times New Roman" w:hAnsi="Times New Roman"/>
          <w:b/>
          <w:bCs/>
          <w:sz w:val="28"/>
          <w:szCs w:val="28"/>
          <w:u w:val="single"/>
        </w:rPr>
      </w:pPr>
      <w:r w:rsidRPr="008C7E89">
        <w:rPr>
          <w:rFonts w:ascii="Times New Roman" w:eastAsia="Times New Roman" w:hAnsi="Times New Roman"/>
          <w:b/>
          <w:bCs/>
          <w:sz w:val="28"/>
          <w:szCs w:val="28"/>
          <w:u w:val="single"/>
        </w:rPr>
        <w:t>Федеральное казенное предприятие «</w:t>
      </w:r>
      <w:proofErr w:type="spellStart"/>
      <w:r w:rsidRPr="008C7E89">
        <w:rPr>
          <w:rFonts w:ascii="Times New Roman" w:eastAsia="Times New Roman" w:hAnsi="Times New Roman"/>
          <w:b/>
          <w:bCs/>
          <w:sz w:val="28"/>
          <w:szCs w:val="28"/>
          <w:u w:val="single"/>
        </w:rPr>
        <w:t>Бийский</w:t>
      </w:r>
      <w:proofErr w:type="spellEnd"/>
      <w:r w:rsidRPr="008C7E89">
        <w:rPr>
          <w:rFonts w:ascii="Times New Roman" w:eastAsia="Times New Roman" w:hAnsi="Times New Roman"/>
          <w:b/>
          <w:bCs/>
          <w:sz w:val="28"/>
          <w:szCs w:val="28"/>
          <w:u w:val="single"/>
        </w:rPr>
        <w:t xml:space="preserve"> </w:t>
      </w:r>
      <w:proofErr w:type="spellStart"/>
      <w:r w:rsidRPr="008C7E89">
        <w:rPr>
          <w:rFonts w:ascii="Times New Roman" w:eastAsia="Times New Roman" w:hAnsi="Times New Roman"/>
          <w:b/>
          <w:bCs/>
          <w:sz w:val="28"/>
          <w:szCs w:val="28"/>
          <w:u w:val="single"/>
        </w:rPr>
        <w:t>олеумный</w:t>
      </w:r>
      <w:proofErr w:type="spellEnd"/>
      <w:r w:rsidRPr="008C7E89">
        <w:rPr>
          <w:rFonts w:ascii="Times New Roman" w:eastAsia="Times New Roman" w:hAnsi="Times New Roman"/>
          <w:b/>
          <w:bCs/>
          <w:sz w:val="28"/>
          <w:szCs w:val="28"/>
          <w:u w:val="single"/>
        </w:rPr>
        <w:t xml:space="preserve"> завод»</w:t>
      </w:r>
    </w:p>
    <w:p w:rsidR="0010167A" w:rsidRPr="008C7E89" w:rsidRDefault="0010167A" w:rsidP="00771A5C">
      <w:pPr>
        <w:spacing w:after="0" w:line="240" w:lineRule="auto"/>
        <w:jc w:val="center"/>
        <w:rPr>
          <w:rFonts w:ascii="Times New Roman" w:eastAsia="Times New Roman" w:hAnsi="Times New Roman"/>
          <w:b/>
          <w:bCs/>
          <w:sz w:val="28"/>
          <w:szCs w:val="28"/>
          <w:u w:val="single"/>
        </w:rPr>
      </w:pPr>
      <w:r w:rsidRPr="008C7E89">
        <w:rPr>
          <w:rFonts w:ascii="Times New Roman" w:eastAsia="Times New Roman" w:hAnsi="Times New Roman"/>
          <w:b/>
          <w:bCs/>
          <w:sz w:val="28"/>
          <w:szCs w:val="28"/>
          <w:u w:val="single"/>
        </w:rPr>
        <w:t>(ФКП «БОЗ»)</w:t>
      </w:r>
    </w:p>
    <w:p w:rsidR="0010167A" w:rsidRPr="008C7E89" w:rsidRDefault="0010167A" w:rsidP="00771A5C">
      <w:pPr>
        <w:spacing w:after="0"/>
        <w:jc w:val="right"/>
        <w:rPr>
          <w:rFonts w:ascii="Times New Roman" w:hAnsi="Times New Roman"/>
          <w:b/>
          <w:sz w:val="26"/>
          <w:szCs w:val="26"/>
        </w:rPr>
      </w:pPr>
    </w:p>
    <w:p w:rsidR="0010167A" w:rsidRPr="008C7E89" w:rsidRDefault="0010167A" w:rsidP="00771A5C">
      <w:pPr>
        <w:spacing w:after="0"/>
        <w:jc w:val="right"/>
        <w:rPr>
          <w:rFonts w:ascii="Times New Roman" w:hAnsi="Times New Roman"/>
          <w:b/>
          <w:sz w:val="26"/>
          <w:szCs w:val="26"/>
        </w:rPr>
      </w:pPr>
      <w:r w:rsidRPr="008C7E89">
        <w:rPr>
          <w:rFonts w:ascii="Times New Roman" w:hAnsi="Times New Roman"/>
          <w:b/>
          <w:sz w:val="26"/>
          <w:szCs w:val="26"/>
        </w:rPr>
        <w:t>УТВЕРЖДАЮ:</w:t>
      </w:r>
    </w:p>
    <w:p w:rsidR="0010167A" w:rsidRPr="008C7E89" w:rsidRDefault="00F2462E" w:rsidP="00771A5C">
      <w:pPr>
        <w:autoSpaceDE w:val="0"/>
        <w:autoSpaceDN w:val="0"/>
        <w:adjustRightInd w:val="0"/>
        <w:spacing w:after="0" w:line="240" w:lineRule="auto"/>
        <w:ind w:firstLine="284"/>
        <w:jc w:val="right"/>
        <w:rPr>
          <w:rFonts w:ascii="Times New Roman" w:hAnsi="Times New Roman" w:cs="Times New Roman"/>
          <w:color w:val="000000"/>
          <w:sz w:val="26"/>
          <w:szCs w:val="26"/>
        </w:rPr>
      </w:pPr>
      <w:r w:rsidRPr="008C7E89">
        <w:rPr>
          <w:rFonts w:ascii="Times New Roman" w:hAnsi="Times New Roman" w:cs="Times New Roman"/>
          <w:color w:val="000000"/>
          <w:sz w:val="26"/>
          <w:szCs w:val="26"/>
        </w:rPr>
        <w:t>Н</w:t>
      </w:r>
      <w:r w:rsidR="0010167A" w:rsidRPr="008C7E89">
        <w:rPr>
          <w:rFonts w:ascii="Times New Roman" w:hAnsi="Times New Roman" w:cs="Times New Roman"/>
          <w:color w:val="000000"/>
          <w:sz w:val="26"/>
          <w:szCs w:val="26"/>
        </w:rPr>
        <w:t xml:space="preserve">ачальник </w:t>
      </w:r>
      <w:r w:rsidR="002269EB" w:rsidRPr="008C7E89">
        <w:rPr>
          <w:rFonts w:ascii="Times New Roman" w:hAnsi="Times New Roman" w:cs="Times New Roman"/>
          <w:color w:val="000000"/>
          <w:sz w:val="26"/>
          <w:szCs w:val="26"/>
        </w:rPr>
        <w:t>отдела по размещению заказов</w:t>
      </w:r>
    </w:p>
    <w:p w:rsidR="0010167A" w:rsidRPr="008C7E89" w:rsidRDefault="0010167A" w:rsidP="00771A5C">
      <w:pPr>
        <w:spacing w:after="0" w:line="240" w:lineRule="auto"/>
        <w:jc w:val="right"/>
        <w:rPr>
          <w:rFonts w:ascii="Times New Roman" w:hAnsi="Times New Roman" w:cs="Times New Roman"/>
        </w:rPr>
      </w:pPr>
    </w:p>
    <w:p w:rsidR="0010167A" w:rsidRPr="008C7E89" w:rsidRDefault="0010167A" w:rsidP="00771A5C">
      <w:pPr>
        <w:spacing w:after="0"/>
        <w:jc w:val="right"/>
        <w:rPr>
          <w:rFonts w:ascii="Times New Roman" w:hAnsi="Times New Roman"/>
          <w:sz w:val="26"/>
          <w:szCs w:val="26"/>
        </w:rPr>
      </w:pPr>
      <w:r w:rsidRPr="008C7E89">
        <w:rPr>
          <w:rFonts w:ascii="Times New Roman" w:hAnsi="Times New Roman"/>
          <w:sz w:val="26"/>
          <w:szCs w:val="26"/>
        </w:rPr>
        <w:t xml:space="preserve">__________  </w:t>
      </w:r>
      <w:r w:rsidR="002269EB" w:rsidRPr="008C7E89">
        <w:rPr>
          <w:rFonts w:ascii="Times New Roman" w:hAnsi="Times New Roman"/>
          <w:sz w:val="26"/>
          <w:szCs w:val="26"/>
        </w:rPr>
        <w:t>Н</w:t>
      </w:r>
      <w:r w:rsidRPr="008C7E89">
        <w:rPr>
          <w:rFonts w:ascii="Times New Roman" w:hAnsi="Times New Roman"/>
          <w:sz w:val="26"/>
          <w:szCs w:val="26"/>
        </w:rPr>
        <w:t>.</w:t>
      </w:r>
      <w:r w:rsidR="00F2462E" w:rsidRPr="008C7E89">
        <w:rPr>
          <w:rFonts w:ascii="Times New Roman" w:hAnsi="Times New Roman"/>
          <w:sz w:val="26"/>
          <w:szCs w:val="26"/>
        </w:rPr>
        <w:t>И</w:t>
      </w:r>
      <w:r w:rsidRPr="008C7E89">
        <w:rPr>
          <w:rFonts w:ascii="Times New Roman" w:hAnsi="Times New Roman"/>
          <w:sz w:val="26"/>
          <w:szCs w:val="26"/>
        </w:rPr>
        <w:t xml:space="preserve">. </w:t>
      </w:r>
      <w:r w:rsidR="00F2462E" w:rsidRPr="008C7E89">
        <w:rPr>
          <w:rFonts w:ascii="Times New Roman" w:hAnsi="Times New Roman"/>
          <w:sz w:val="26"/>
          <w:szCs w:val="26"/>
        </w:rPr>
        <w:t>Вдовина</w:t>
      </w:r>
    </w:p>
    <w:p w:rsidR="0010167A" w:rsidRPr="008C7E89" w:rsidRDefault="0010167A" w:rsidP="00771A5C">
      <w:pPr>
        <w:spacing w:after="0"/>
        <w:jc w:val="right"/>
        <w:rPr>
          <w:rFonts w:ascii="Times New Roman" w:hAnsi="Times New Roman"/>
          <w:sz w:val="26"/>
          <w:szCs w:val="26"/>
        </w:rPr>
      </w:pPr>
      <w:r w:rsidRPr="008C7E89">
        <w:rPr>
          <w:rFonts w:ascii="Times New Roman" w:hAnsi="Times New Roman"/>
          <w:sz w:val="26"/>
          <w:szCs w:val="26"/>
        </w:rPr>
        <w:t>«</w:t>
      </w:r>
      <w:r w:rsidR="006C4A0F">
        <w:rPr>
          <w:rFonts w:ascii="Times New Roman" w:hAnsi="Times New Roman"/>
          <w:sz w:val="26"/>
          <w:szCs w:val="26"/>
        </w:rPr>
        <w:t>____</w:t>
      </w:r>
      <w:r w:rsidRPr="008C7E89">
        <w:rPr>
          <w:rFonts w:ascii="Times New Roman" w:hAnsi="Times New Roman"/>
          <w:sz w:val="26"/>
          <w:szCs w:val="26"/>
        </w:rPr>
        <w:t xml:space="preserve">» </w:t>
      </w:r>
      <w:r w:rsidR="00F2462E" w:rsidRPr="008C7E89">
        <w:rPr>
          <w:rFonts w:ascii="Times New Roman" w:hAnsi="Times New Roman"/>
          <w:sz w:val="26"/>
          <w:szCs w:val="26"/>
        </w:rPr>
        <w:t xml:space="preserve"> </w:t>
      </w:r>
      <w:r w:rsidR="006C4A0F">
        <w:rPr>
          <w:rFonts w:ascii="Times New Roman" w:hAnsi="Times New Roman"/>
          <w:sz w:val="26"/>
          <w:szCs w:val="26"/>
        </w:rPr>
        <w:t>августа</w:t>
      </w:r>
      <w:r w:rsidR="00F2462E" w:rsidRPr="008C7E89">
        <w:rPr>
          <w:rFonts w:ascii="Times New Roman" w:hAnsi="Times New Roman"/>
          <w:sz w:val="26"/>
          <w:szCs w:val="26"/>
        </w:rPr>
        <w:t xml:space="preserve"> </w:t>
      </w:r>
      <w:r w:rsidRPr="008C7E89">
        <w:rPr>
          <w:rFonts w:ascii="Times New Roman" w:hAnsi="Times New Roman"/>
          <w:sz w:val="26"/>
          <w:szCs w:val="26"/>
        </w:rPr>
        <w:t xml:space="preserve"> 201</w:t>
      </w:r>
      <w:r w:rsidR="00D84903">
        <w:rPr>
          <w:rFonts w:ascii="Times New Roman" w:hAnsi="Times New Roman"/>
          <w:sz w:val="26"/>
          <w:szCs w:val="26"/>
        </w:rPr>
        <w:t>9</w:t>
      </w:r>
      <w:r w:rsidRPr="008C7E89">
        <w:rPr>
          <w:rFonts w:ascii="Times New Roman" w:hAnsi="Times New Roman"/>
          <w:sz w:val="26"/>
          <w:szCs w:val="26"/>
        </w:rPr>
        <w:t xml:space="preserve"> г.</w:t>
      </w:r>
    </w:p>
    <w:p w:rsidR="0010167A" w:rsidRPr="008C7E89" w:rsidRDefault="0010167A" w:rsidP="00771A5C">
      <w:pPr>
        <w:spacing w:after="0"/>
        <w:rPr>
          <w:rFonts w:ascii="Times New Roman" w:hAnsi="Times New Roman"/>
        </w:rPr>
      </w:pPr>
    </w:p>
    <w:p w:rsidR="0010167A" w:rsidRPr="008C7E89" w:rsidRDefault="0010167A" w:rsidP="00771A5C">
      <w:pPr>
        <w:spacing w:after="0"/>
        <w:ind w:firstLine="708"/>
        <w:rPr>
          <w:rFonts w:ascii="Times New Roman" w:hAnsi="Times New Roman"/>
        </w:rPr>
      </w:pPr>
    </w:p>
    <w:p w:rsidR="001C2BF5" w:rsidRPr="008C7E89" w:rsidRDefault="001C2BF5" w:rsidP="00771A5C">
      <w:pPr>
        <w:spacing w:after="0"/>
        <w:ind w:firstLine="708"/>
        <w:rPr>
          <w:rFonts w:ascii="Times New Roman" w:hAnsi="Times New Roman"/>
        </w:rPr>
      </w:pPr>
    </w:p>
    <w:p w:rsidR="0010167A" w:rsidRPr="008C7E89" w:rsidRDefault="0010167A" w:rsidP="00771A5C">
      <w:pPr>
        <w:autoSpaceDE w:val="0"/>
        <w:autoSpaceDN w:val="0"/>
        <w:adjustRightInd w:val="0"/>
        <w:spacing w:after="0"/>
        <w:jc w:val="center"/>
        <w:rPr>
          <w:rFonts w:ascii="Times New Roman" w:hAnsi="Times New Roman"/>
          <w:sz w:val="28"/>
          <w:szCs w:val="28"/>
        </w:rPr>
      </w:pPr>
    </w:p>
    <w:p w:rsidR="0010167A" w:rsidRPr="008C7E89" w:rsidRDefault="0010167A" w:rsidP="00771A5C">
      <w:pPr>
        <w:autoSpaceDE w:val="0"/>
        <w:autoSpaceDN w:val="0"/>
        <w:adjustRightInd w:val="0"/>
        <w:spacing w:after="0"/>
        <w:jc w:val="center"/>
        <w:rPr>
          <w:rFonts w:ascii="Times New Roman" w:hAnsi="Times New Roman"/>
          <w:sz w:val="28"/>
          <w:szCs w:val="28"/>
        </w:rPr>
      </w:pPr>
    </w:p>
    <w:p w:rsidR="0010167A" w:rsidRPr="008C7E89" w:rsidRDefault="0010167A" w:rsidP="00771A5C">
      <w:pPr>
        <w:spacing w:after="0" w:line="312" w:lineRule="auto"/>
        <w:ind w:firstLine="547"/>
        <w:jc w:val="center"/>
        <w:rPr>
          <w:rFonts w:ascii="Times New Roman" w:eastAsia="Times New Roman" w:hAnsi="Times New Roman" w:cs="Times New Roman"/>
          <w:b/>
          <w:sz w:val="28"/>
          <w:szCs w:val="28"/>
          <w:lang w:eastAsia="ru-RU"/>
        </w:rPr>
      </w:pPr>
    </w:p>
    <w:p w:rsidR="0010167A" w:rsidRPr="008C7E89" w:rsidRDefault="0010167A" w:rsidP="00771A5C">
      <w:pPr>
        <w:spacing w:after="0" w:line="312" w:lineRule="auto"/>
        <w:ind w:firstLine="547"/>
        <w:jc w:val="center"/>
        <w:rPr>
          <w:rFonts w:ascii="Times New Roman" w:eastAsia="Times New Roman" w:hAnsi="Times New Roman" w:cs="Times New Roman"/>
          <w:b/>
          <w:sz w:val="28"/>
          <w:szCs w:val="28"/>
          <w:lang w:eastAsia="ru-RU"/>
        </w:rPr>
      </w:pPr>
      <w:r w:rsidRPr="008C7E89">
        <w:rPr>
          <w:rFonts w:ascii="Times New Roman" w:eastAsia="Times New Roman" w:hAnsi="Times New Roman" w:cs="Times New Roman"/>
          <w:b/>
          <w:sz w:val="28"/>
          <w:szCs w:val="28"/>
          <w:lang w:eastAsia="ru-RU"/>
        </w:rPr>
        <w:t>Документация о</w:t>
      </w:r>
      <w:r w:rsidR="00CE5D44" w:rsidRPr="008C7E89">
        <w:rPr>
          <w:rFonts w:ascii="Times New Roman" w:eastAsia="Times New Roman" w:hAnsi="Times New Roman" w:cs="Times New Roman"/>
          <w:b/>
          <w:sz w:val="28"/>
          <w:szCs w:val="28"/>
          <w:lang w:eastAsia="ru-RU"/>
        </w:rPr>
        <w:t xml:space="preserve"> проведении </w:t>
      </w:r>
      <w:r w:rsidR="00982216" w:rsidRPr="008C7E89">
        <w:rPr>
          <w:rFonts w:ascii="Times New Roman" w:eastAsia="Times New Roman" w:hAnsi="Times New Roman" w:cs="Times New Roman"/>
          <w:b/>
          <w:sz w:val="28"/>
          <w:szCs w:val="28"/>
          <w:lang w:eastAsia="ru-RU"/>
        </w:rPr>
        <w:t xml:space="preserve">запроса предложений </w:t>
      </w:r>
      <w:r w:rsidR="00CE5D44" w:rsidRPr="008C7E89">
        <w:rPr>
          <w:rFonts w:ascii="Times New Roman" w:eastAsia="Times New Roman" w:hAnsi="Times New Roman" w:cs="Times New Roman"/>
          <w:b/>
          <w:sz w:val="28"/>
          <w:szCs w:val="28"/>
          <w:lang w:eastAsia="ru-RU"/>
        </w:rPr>
        <w:t xml:space="preserve">в </w:t>
      </w:r>
      <w:r w:rsidR="00982216" w:rsidRPr="008C7E89">
        <w:rPr>
          <w:rFonts w:ascii="Times New Roman" w:eastAsia="Times New Roman" w:hAnsi="Times New Roman" w:cs="Times New Roman"/>
          <w:b/>
          <w:sz w:val="28"/>
          <w:szCs w:val="28"/>
          <w:lang w:eastAsia="ru-RU"/>
        </w:rPr>
        <w:t>бумажной</w:t>
      </w:r>
      <w:r w:rsidR="00CE5D44" w:rsidRPr="008C7E89">
        <w:rPr>
          <w:rFonts w:ascii="Times New Roman" w:eastAsia="Times New Roman" w:hAnsi="Times New Roman" w:cs="Times New Roman"/>
          <w:b/>
          <w:sz w:val="28"/>
          <w:szCs w:val="28"/>
          <w:lang w:eastAsia="ru-RU"/>
        </w:rPr>
        <w:t xml:space="preserve"> форме</w:t>
      </w:r>
    </w:p>
    <w:p w:rsidR="00D84903" w:rsidRPr="00D84903" w:rsidRDefault="00D84903" w:rsidP="00D84903">
      <w:pPr>
        <w:pStyle w:val="Aieoiaio"/>
        <w:overflowPunct/>
        <w:autoSpaceDE/>
        <w:adjustRightInd/>
        <w:ind w:firstLine="0"/>
        <w:jc w:val="center"/>
        <w:rPr>
          <w:rFonts w:ascii="Times New Roman" w:hAnsi="Times New Roman"/>
          <w:bCs/>
          <w:sz w:val="28"/>
          <w:szCs w:val="28"/>
        </w:rPr>
      </w:pPr>
      <w:r w:rsidRPr="00D84903">
        <w:rPr>
          <w:rFonts w:ascii="Times New Roman" w:hAnsi="Times New Roman"/>
          <w:bCs/>
          <w:sz w:val="28"/>
          <w:szCs w:val="28"/>
        </w:rPr>
        <w:t xml:space="preserve">на </w:t>
      </w:r>
      <w:r w:rsidRPr="00D84903">
        <w:rPr>
          <w:rFonts w:ascii="Times New Roman" w:hAnsi="Times New Roman"/>
          <w:sz w:val="28"/>
          <w:szCs w:val="28"/>
        </w:rPr>
        <w:t>выполнение подрядных работ</w:t>
      </w:r>
    </w:p>
    <w:p w:rsidR="0010167A" w:rsidRPr="008C7E89" w:rsidRDefault="0010167A" w:rsidP="00771A5C">
      <w:pPr>
        <w:spacing w:after="0"/>
        <w:ind w:firstLine="284"/>
        <w:jc w:val="center"/>
        <w:rPr>
          <w:rFonts w:ascii="Times New Roman" w:eastAsia="Times New Roman" w:hAnsi="Times New Roman"/>
          <w:b/>
          <w:sz w:val="28"/>
          <w:szCs w:val="28"/>
        </w:rPr>
      </w:pPr>
    </w:p>
    <w:p w:rsidR="0010167A" w:rsidRPr="008C7E89" w:rsidRDefault="0010167A" w:rsidP="00771A5C">
      <w:pPr>
        <w:spacing w:after="0" w:line="240" w:lineRule="auto"/>
        <w:jc w:val="center"/>
        <w:rPr>
          <w:rFonts w:ascii="Times New Roman" w:eastAsia="Times New Roman" w:hAnsi="Times New Roman"/>
          <w:b/>
          <w:bCs/>
          <w:sz w:val="26"/>
          <w:szCs w:val="26"/>
        </w:rPr>
      </w:pPr>
    </w:p>
    <w:p w:rsidR="0010167A" w:rsidRPr="008C7E89" w:rsidRDefault="0010167A" w:rsidP="00771A5C">
      <w:pPr>
        <w:spacing w:after="0" w:line="240" w:lineRule="auto"/>
        <w:jc w:val="center"/>
        <w:rPr>
          <w:rFonts w:ascii="Times New Roman" w:eastAsia="Times New Roman" w:hAnsi="Times New Roman"/>
          <w:b/>
          <w:bCs/>
          <w:i/>
          <w:sz w:val="28"/>
          <w:szCs w:val="20"/>
          <w:lang w:eastAsia="ru-RU"/>
        </w:rPr>
      </w:pPr>
    </w:p>
    <w:p w:rsidR="0010167A" w:rsidRPr="008C7E89" w:rsidRDefault="0010167A" w:rsidP="00771A5C">
      <w:pPr>
        <w:spacing w:after="0" w:line="240" w:lineRule="auto"/>
        <w:jc w:val="center"/>
        <w:rPr>
          <w:rFonts w:ascii="Times New Roman" w:eastAsia="Times New Roman" w:hAnsi="Times New Roman"/>
          <w:b/>
          <w:sz w:val="32"/>
          <w:szCs w:val="20"/>
          <w:lang w:eastAsia="ru-RU"/>
        </w:rPr>
      </w:pPr>
    </w:p>
    <w:p w:rsidR="0010167A" w:rsidRPr="008C7E89" w:rsidRDefault="0010167A" w:rsidP="00771A5C">
      <w:pPr>
        <w:spacing w:after="0" w:line="240" w:lineRule="auto"/>
        <w:jc w:val="center"/>
        <w:rPr>
          <w:rFonts w:ascii="Times New Roman" w:eastAsia="Times New Roman" w:hAnsi="Times New Roman"/>
          <w:b/>
          <w:sz w:val="28"/>
          <w:szCs w:val="20"/>
          <w:lang w:eastAsia="ru-RU"/>
        </w:rPr>
      </w:pPr>
    </w:p>
    <w:p w:rsidR="0010167A" w:rsidRPr="008C7E89" w:rsidRDefault="0010167A" w:rsidP="00771A5C">
      <w:pPr>
        <w:spacing w:after="0" w:line="240" w:lineRule="auto"/>
        <w:jc w:val="center"/>
        <w:rPr>
          <w:rFonts w:ascii="Times New Roman" w:eastAsia="Times New Roman" w:hAnsi="Times New Roman"/>
          <w:b/>
          <w:sz w:val="28"/>
          <w:szCs w:val="20"/>
          <w:lang w:eastAsia="ru-RU"/>
        </w:rPr>
      </w:pPr>
    </w:p>
    <w:p w:rsidR="0010167A" w:rsidRPr="008C7E89" w:rsidRDefault="0010167A" w:rsidP="00771A5C">
      <w:pPr>
        <w:spacing w:after="0" w:line="240" w:lineRule="auto"/>
        <w:rPr>
          <w:rFonts w:ascii="Times New Roman" w:eastAsia="Times New Roman" w:hAnsi="Times New Roman"/>
          <w:b/>
          <w:sz w:val="28"/>
          <w:szCs w:val="20"/>
          <w:lang w:eastAsia="ru-RU"/>
        </w:rPr>
      </w:pPr>
    </w:p>
    <w:p w:rsidR="0010167A" w:rsidRPr="008C7E89" w:rsidRDefault="0010167A" w:rsidP="00771A5C">
      <w:pPr>
        <w:spacing w:after="0" w:line="240" w:lineRule="auto"/>
        <w:jc w:val="center"/>
        <w:rPr>
          <w:rFonts w:ascii="Times New Roman" w:eastAsia="Times New Roman" w:hAnsi="Times New Roman"/>
          <w:b/>
          <w:sz w:val="28"/>
          <w:szCs w:val="20"/>
          <w:lang w:eastAsia="ru-RU"/>
        </w:rPr>
      </w:pPr>
    </w:p>
    <w:p w:rsidR="002F644F" w:rsidRPr="008C7E89" w:rsidRDefault="002F644F" w:rsidP="00771A5C">
      <w:pPr>
        <w:spacing w:after="0" w:line="240" w:lineRule="auto"/>
        <w:jc w:val="center"/>
        <w:rPr>
          <w:rFonts w:ascii="Times New Roman" w:eastAsia="Times New Roman" w:hAnsi="Times New Roman"/>
          <w:b/>
          <w:sz w:val="28"/>
          <w:szCs w:val="20"/>
          <w:lang w:eastAsia="ru-RU"/>
        </w:rPr>
      </w:pPr>
    </w:p>
    <w:p w:rsidR="002F644F" w:rsidRPr="008C7E89" w:rsidRDefault="002F644F" w:rsidP="00771A5C">
      <w:pPr>
        <w:spacing w:after="0" w:line="240" w:lineRule="auto"/>
        <w:jc w:val="center"/>
        <w:rPr>
          <w:rFonts w:ascii="Times New Roman" w:eastAsia="Times New Roman" w:hAnsi="Times New Roman"/>
          <w:b/>
          <w:sz w:val="28"/>
          <w:szCs w:val="20"/>
          <w:lang w:eastAsia="ru-RU"/>
        </w:rPr>
      </w:pPr>
    </w:p>
    <w:p w:rsidR="002F644F" w:rsidRPr="008C7E89" w:rsidRDefault="002F644F" w:rsidP="00771A5C">
      <w:pPr>
        <w:spacing w:after="0" w:line="240" w:lineRule="auto"/>
        <w:jc w:val="center"/>
        <w:rPr>
          <w:rFonts w:ascii="Times New Roman" w:eastAsia="Times New Roman" w:hAnsi="Times New Roman"/>
          <w:b/>
          <w:sz w:val="28"/>
          <w:szCs w:val="20"/>
          <w:lang w:eastAsia="ru-RU"/>
        </w:rPr>
      </w:pPr>
    </w:p>
    <w:p w:rsidR="002F644F" w:rsidRPr="008C7E89" w:rsidRDefault="002F644F" w:rsidP="00771A5C">
      <w:pPr>
        <w:spacing w:after="0" w:line="240" w:lineRule="auto"/>
        <w:jc w:val="center"/>
        <w:rPr>
          <w:rFonts w:ascii="Times New Roman" w:eastAsia="Times New Roman" w:hAnsi="Times New Roman"/>
          <w:b/>
          <w:sz w:val="28"/>
          <w:szCs w:val="20"/>
          <w:lang w:eastAsia="ru-RU"/>
        </w:rPr>
      </w:pPr>
    </w:p>
    <w:p w:rsidR="002F644F" w:rsidRPr="008C7E89" w:rsidRDefault="002F644F" w:rsidP="00771A5C">
      <w:pPr>
        <w:spacing w:after="0" w:line="240" w:lineRule="auto"/>
        <w:jc w:val="center"/>
        <w:rPr>
          <w:rFonts w:ascii="Times New Roman" w:eastAsia="Times New Roman" w:hAnsi="Times New Roman"/>
          <w:b/>
          <w:sz w:val="28"/>
          <w:szCs w:val="20"/>
          <w:lang w:eastAsia="ru-RU"/>
        </w:rPr>
      </w:pPr>
    </w:p>
    <w:p w:rsidR="0010167A" w:rsidRPr="008C7E89" w:rsidRDefault="0010167A" w:rsidP="00771A5C">
      <w:pPr>
        <w:spacing w:after="0" w:line="240" w:lineRule="auto"/>
        <w:jc w:val="center"/>
        <w:rPr>
          <w:rFonts w:ascii="Times New Roman" w:eastAsia="Times New Roman" w:hAnsi="Times New Roman"/>
          <w:b/>
          <w:sz w:val="28"/>
          <w:szCs w:val="20"/>
          <w:lang w:eastAsia="ru-RU"/>
        </w:rPr>
      </w:pPr>
    </w:p>
    <w:p w:rsidR="00E843D0" w:rsidRPr="008C7E89" w:rsidRDefault="00E843D0" w:rsidP="00771A5C">
      <w:pPr>
        <w:spacing w:after="0" w:line="240" w:lineRule="auto"/>
        <w:jc w:val="center"/>
        <w:rPr>
          <w:rFonts w:ascii="Times New Roman" w:eastAsia="Times New Roman" w:hAnsi="Times New Roman"/>
          <w:b/>
          <w:sz w:val="28"/>
          <w:szCs w:val="20"/>
          <w:lang w:eastAsia="ru-RU"/>
        </w:rPr>
      </w:pPr>
    </w:p>
    <w:p w:rsidR="00E843D0" w:rsidRPr="008C7E89" w:rsidRDefault="00E843D0" w:rsidP="00771A5C">
      <w:pPr>
        <w:spacing w:after="0" w:line="240" w:lineRule="auto"/>
        <w:jc w:val="center"/>
        <w:rPr>
          <w:rFonts w:ascii="Times New Roman" w:eastAsia="Times New Roman" w:hAnsi="Times New Roman"/>
          <w:b/>
          <w:sz w:val="28"/>
          <w:szCs w:val="20"/>
          <w:lang w:eastAsia="ru-RU"/>
        </w:rPr>
      </w:pPr>
    </w:p>
    <w:p w:rsidR="0010167A" w:rsidRDefault="0010167A" w:rsidP="00771A5C">
      <w:pPr>
        <w:spacing w:after="0" w:line="240" w:lineRule="auto"/>
        <w:jc w:val="center"/>
        <w:rPr>
          <w:rFonts w:ascii="Times New Roman" w:eastAsia="Times New Roman" w:hAnsi="Times New Roman"/>
          <w:b/>
          <w:sz w:val="28"/>
          <w:szCs w:val="20"/>
          <w:lang w:eastAsia="ru-RU"/>
        </w:rPr>
      </w:pPr>
    </w:p>
    <w:p w:rsidR="00D84903" w:rsidRDefault="00D84903" w:rsidP="00771A5C">
      <w:pPr>
        <w:spacing w:after="0" w:line="240" w:lineRule="auto"/>
        <w:jc w:val="center"/>
        <w:rPr>
          <w:rFonts w:ascii="Times New Roman" w:eastAsia="Times New Roman" w:hAnsi="Times New Roman"/>
          <w:b/>
          <w:sz w:val="28"/>
          <w:szCs w:val="20"/>
          <w:lang w:eastAsia="ru-RU"/>
        </w:rPr>
      </w:pPr>
    </w:p>
    <w:p w:rsidR="00D84903" w:rsidRPr="008C7E89" w:rsidRDefault="00D84903" w:rsidP="00771A5C">
      <w:pPr>
        <w:spacing w:after="0" w:line="240" w:lineRule="auto"/>
        <w:jc w:val="center"/>
        <w:rPr>
          <w:rFonts w:ascii="Times New Roman" w:eastAsia="Times New Roman" w:hAnsi="Times New Roman"/>
          <w:b/>
          <w:sz w:val="28"/>
          <w:szCs w:val="20"/>
          <w:lang w:eastAsia="ru-RU"/>
        </w:rPr>
      </w:pPr>
    </w:p>
    <w:p w:rsidR="0010167A" w:rsidRPr="008C7E89" w:rsidRDefault="0010167A" w:rsidP="00771A5C">
      <w:pPr>
        <w:spacing w:after="0" w:line="240" w:lineRule="auto"/>
        <w:jc w:val="center"/>
        <w:rPr>
          <w:rFonts w:ascii="Times New Roman" w:eastAsia="Times New Roman" w:hAnsi="Times New Roman"/>
          <w:b/>
          <w:sz w:val="28"/>
          <w:szCs w:val="20"/>
          <w:lang w:eastAsia="ru-RU"/>
        </w:rPr>
      </w:pPr>
    </w:p>
    <w:p w:rsidR="0010167A" w:rsidRPr="008C7E89" w:rsidRDefault="0010167A" w:rsidP="00771A5C">
      <w:pPr>
        <w:spacing w:after="0" w:line="240" w:lineRule="auto"/>
        <w:jc w:val="center"/>
        <w:rPr>
          <w:rFonts w:ascii="Times New Roman" w:eastAsia="Times New Roman" w:hAnsi="Times New Roman"/>
          <w:b/>
          <w:sz w:val="28"/>
          <w:szCs w:val="20"/>
          <w:lang w:eastAsia="ru-RU"/>
        </w:rPr>
      </w:pPr>
    </w:p>
    <w:p w:rsidR="0010167A" w:rsidRPr="008C7E89" w:rsidRDefault="0010167A" w:rsidP="00771A5C">
      <w:pPr>
        <w:spacing w:after="0" w:line="240" w:lineRule="auto"/>
        <w:jc w:val="center"/>
        <w:rPr>
          <w:rFonts w:ascii="Times New Roman" w:eastAsia="Times New Roman" w:hAnsi="Times New Roman"/>
          <w:b/>
          <w:sz w:val="28"/>
          <w:szCs w:val="20"/>
          <w:lang w:eastAsia="ru-RU"/>
        </w:rPr>
      </w:pPr>
    </w:p>
    <w:p w:rsidR="0010167A" w:rsidRPr="008C7E89" w:rsidRDefault="0010167A" w:rsidP="00771A5C">
      <w:pPr>
        <w:spacing w:after="0" w:line="240" w:lineRule="auto"/>
        <w:jc w:val="center"/>
        <w:rPr>
          <w:rFonts w:ascii="Times New Roman" w:eastAsia="Times New Roman" w:hAnsi="Times New Roman"/>
          <w:sz w:val="24"/>
          <w:szCs w:val="24"/>
          <w:lang w:eastAsia="ru-RU"/>
        </w:rPr>
      </w:pPr>
      <w:r w:rsidRPr="008C7E89">
        <w:rPr>
          <w:rFonts w:ascii="Times New Roman" w:eastAsia="Times New Roman" w:hAnsi="Times New Roman"/>
          <w:sz w:val="24"/>
          <w:szCs w:val="24"/>
          <w:lang w:eastAsia="ru-RU"/>
        </w:rPr>
        <w:t>Бийск,</w:t>
      </w:r>
    </w:p>
    <w:p w:rsidR="0010167A" w:rsidRDefault="0010167A" w:rsidP="00771A5C">
      <w:pPr>
        <w:spacing w:after="0" w:line="240" w:lineRule="auto"/>
        <w:jc w:val="center"/>
        <w:rPr>
          <w:rFonts w:ascii="Times New Roman" w:eastAsia="Times New Roman" w:hAnsi="Times New Roman"/>
          <w:sz w:val="24"/>
          <w:szCs w:val="24"/>
          <w:lang w:eastAsia="ru-RU"/>
        </w:rPr>
      </w:pPr>
      <w:r w:rsidRPr="008C7E89">
        <w:rPr>
          <w:rFonts w:ascii="Times New Roman" w:eastAsia="Times New Roman" w:hAnsi="Times New Roman"/>
          <w:sz w:val="24"/>
          <w:szCs w:val="24"/>
          <w:lang w:eastAsia="ru-RU"/>
        </w:rPr>
        <w:t xml:space="preserve"> 201</w:t>
      </w:r>
      <w:r w:rsidR="00D84903">
        <w:rPr>
          <w:rFonts w:ascii="Times New Roman" w:eastAsia="Times New Roman" w:hAnsi="Times New Roman"/>
          <w:sz w:val="24"/>
          <w:szCs w:val="24"/>
          <w:lang w:eastAsia="ru-RU"/>
        </w:rPr>
        <w:t>9</w:t>
      </w:r>
      <w:r w:rsidRPr="008C7E89">
        <w:rPr>
          <w:rFonts w:ascii="Times New Roman" w:eastAsia="Times New Roman" w:hAnsi="Times New Roman"/>
          <w:sz w:val="24"/>
          <w:szCs w:val="24"/>
          <w:lang w:eastAsia="ru-RU"/>
        </w:rPr>
        <w:t xml:space="preserve"> г.</w:t>
      </w:r>
    </w:p>
    <w:p w:rsidR="006C4A0F" w:rsidRDefault="006C4A0F" w:rsidP="00771A5C">
      <w:pPr>
        <w:spacing w:after="0" w:line="240" w:lineRule="auto"/>
        <w:jc w:val="center"/>
        <w:rPr>
          <w:rFonts w:ascii="Times New Roman" w:eastAsia="Times New Roman" w:hAnsi="Times New Roman"/>
          <w:sz w:val="24"/>
          <w:szCs w:val="24"/>
          <w:lang w:eastAsia="ru-RU"/>
        </w:rPr>
      </w:pPr>
    </w:p>
    <w:p w:rsidR="00D84903" w:rsidRDefault="00D84903" w:rsidP="00771A5C">
      <w:pPr>
        <w:spacing w:after="0" w:line="240" w:lineRule="auto"/>
        <w:jc w:val="center"/>
        <w:rPr>
          <w:rFonts w:ascii="Times New Roman" w:eastAsia="Times New Roman" w:hAnsi="Times New Roman"/>
          <w:sz w:val="24"/>
          <w:szCs w:val="24"/>
          <w:lang w:eastAsia="ru-RU"/>
        </w:rPr>
      </w:pPr>
    </w:p>
    <w:p w:rsidR="00D84903" w:rsidRDefault="00D84903" w:rsidP="00771A5C">
      <w:pPr>
        <w:spacing w:after="0" w:line="240" w:lineRule="auto"/>
        <w:jc w:val="center"/>
        <w:rPr>
          <w:rFonts w:ascii="Times New Roman" w:eastAsia="Times New Roman" w:hAnsi="Times New Roman"/>
          <w:sz w:val="24"/>
          <w:szCs w:val="24"/>
          <w:lang w:eastAsia="ru-RU"/>
        </w:rPr>
      </w:pPr>
    </w:p>
    <w:p w:rsidR="0010167A" w:rsidRPr="008C7E89" w:rsidRDefault="0010167A" w:rsidP="00771A5C">
      <w:pPr>
        <w:spacing w:after="0" w:line="312" w:lineRule="auto"/>
        <w:ind w:firstLine="547"/>
        <w:jc w:val="center"/>
        <w:rPr>
          <w:rFonts w:ascii="Times New Roman" w:eastAsia="Times New Roman" w:hAnsi="Times New Roman" w:cs="Times New Roman"/>
          <w:b/>
          <w:sz w:val="26"/>
          <w:szCs w:val="26"/>
          <w:lang w:eastAsia="ru-RU"/>
        </w:rPr>
      </w:pPr>
      <w:r w:rsidRPr="008C7E89">
        <w:rPr>
          <w:rFonts w:ascii="Times New Roman" w:eastAsia="Times New Roman" w:hAnsi="Times New Roman" w:cs="Times New Roman"/>
          <w:b/>
          <w:sz w:val="26"/>
          <w:szCs w:val="26"/>
          <w:lang w:val="en-US" w:eastAsia="ru-RU"/>
        </w:rPr>
        <w:lastRenderedPageBreak/>
        <w:t>I</w:t>
      </w:r>
      <w:r w:rsidR="009570D7" w:rsidRPr="008C7E89">
        <w:rPr>
          <w:rFonts w:ascii="Times New Roman" w:eastAsia="Times New Roman" w:hAnsi="Times New Roman" w:cs="Times New Roman"/>
          <w:b/>
          <w:sz w:val="26"/>
          <w:szCs w:val="26"/>
          <w:lang w:eastAsia="ru-RU"/>
        </w:rPr>
        <w:t xml:space="preserve"> Информация о</w:t>
      </w:r>
      <w:r w:rsidR="00982216" w:rsidRPr="008C7E89">
        <w:rPr>
          <w:rFonts w:ascii="Times New Roman" w:eastAsia="Times New Roman" w:hAnsi="Times New Roman" w:cs="Times New Roman"/>
          <w:b/>
          <w:sz w:val="26"/>
          <w:szCs w:val="26"/>
          <w:lang w:eastAsia="ru-RU"/>
        </w:rPr>
        <w:t xml:space="preserve"> запросе предложений</w:t>
      </w:r>
      <w:r w:rsidR="00CE5D44" w:rsidRPr="008C7E89">
        <w:rPr>
          <w:rFonts w:ascii="Times New Roman" w:eastAsia="Times New Roman" w:hAnsi="Times New Roman" w:cs="Times New Roman"/>
          <w:b/>
          <w:sz w:val="26"/>
          <w:szCs w:val="26"/>
          <w:lang w:eastAsia="ru-RU"/>
        </w:rPr>
        <w:t xml:space="preserve"> </w:t>
      </w:r>
      <w:r w:rsidR="00982216" w:rsidRPr="008C7E89">
        <w:rPr>
          <w:rFonts w:ascii="Times New Roman" w:eastAsia="Times New Roman" w:hAnsi="Times New Roman" w:cs="Times New Roman"/>
          <w:b/>
          <w:sz w:val="26"/>
          <w:szCs w:val="26"/>
          <w:lang w:eastAsia="ru-RU"/>
        </w:rPr>
        <w:t>в бумажной</w:t>
      </w:r>
      <w:r w:rsidR="00CE5D44" w:rsidRPr="008C7E89">
        <w:rPr>
          <w:rFonts w:ascii="Times New Roman" w:eastAsia="Times New Roman" w:hAnsi="Times New Roman" w:cs="Times New Roman"/>
          <w:b/>
          <w:sz w:val="26"/>
          <w:szCs w:val="26"/>
          <w:lang w:eastAsia="ru-RU"/>
        </w:rPr>
        <w:t xml:space="preserve"> форме</w:t>
      </w:r>
    </w:p>
    <w:p w:rsidR="00CE5D44" w:rsidRPr="008C7E89" w:rsidRDefault="00736BC4" w:rsidP="00CE5D44">
      <w:pPr>
        <w:spacing w:after="0" w:line="240" w:lineRule="auto"/>
        <w:ind w:left="-567" w:firstLine="567"/>
        <w:jc w:val="both"/>
        <w:rPr>
          <w:rFonts w:ascii="Times New Roman" w:eastAsia="Times New Roman" w:hAnsi="Times New Roman" w:cs="Times New Roman"/>
          <w:b/>
          <w:sz w:val="24"/>
          <w:szCs w:val="24"/>
          <w:lang w:eastAsia="ru-RU"/>
        </w:rPr>
      </w:pPr>
      <w:r w:rsidRPr="008C7E89">
        <w:rPr>
          <w:rFonts w:ascii="Times New Roman" w:eastAsia="Times New Roman" w:hAnsi="Times New Roman" w:cs="Times New Roman"/>
          <w:b/>
          <w:sz w:val="24"/>
          <w:szCs w:val="24"/>
          <w:lang w:eastAsia="ru-RU"/>
        </w:rPr>
        <w:t>Пункт</w:t>
      </w:r>
      <w:r w:rsidR="00B41CBC" w:rsidRPr="008C7E89">
        <w:rPr>
          <w:rFonts w:ascii="Times New Roman" w:eastAsia="Times New Roman" w:hAnsi="Times New Roman" w:cs="Times New Roman"/>
          <w:b/>
          <w:sz w:val="24"/>
          <w:szCs w:val="24"/>
          <w:lang w:eastAsia="ru-RU"/>
        </w:rPr>
        <w:t xml:space="preserve"> 1</w:t>
      </w:r>
      <w:r w:rsidR="009570D7" w:rsidRPr="008C7E89">
        <w:rPr>
          <w:rFonts w:ascii="Times New Roman" w:eastAsia="Times New Roman" w:hAnsi="Times New Roman" w:cs="Times New Roman"/>
          <w:b/>
          <w:sz w:val="24"/>
          <w:szCs w:val="24"/>
          <w:lang w:eastAsia="ru-RU"/>
        </w:rPr>
        <w:t>.</w:t>
      </w:r>
      <w:r w:rsidR="00B41CBC" w:rsidRPr="008C7E89">
        <w:rPr>
          <w:rFonts w:ascii="Times New Roman" w:eastAsia="Times New Roman" w:hAnsi="Times New Roman" w:cs="Times New Roman"/>
          <w:b/>
          <w:sz w:val="24"/>
          <w:szCs w:val="24"/>
          <w:lang w:eastAsia="ru-RU"/>
        </w:rPr>
        <w:t xml:space="preserve"> </w:t>
      </w:r>
      <w:r w:rsidR="00CE5D44" w:rsidRPr="008C7E89">
        <w:rPr>
          <w:rFonts w:ascii="Times New Roman" w:eastAsia="Times New Roman" w:hAnsi="Times New Roman" w:cs="Times New Roman"/>
          <w:b/>
          <w:sz w:val="24"/>
          <w:szCs w:val="24"/>
          <w:lang w:eastAsia="ru-RU"/>
        </w:rPr>
        <w:t xml:space="preserve"> Заказчик:</w:t>
      </w:r>
    </w:p>
    <w:p w:rsidR="00CE5D44" w:rsidRPr="008C7E89" w:rsidRDefault="00CE5D44" w:rsidP="00CE5D44">
      <w:pPr>
        <w:spacing w:after="0" w:line="240" w:lineRule="auto"/>
        <w:ind w:left="-567" w:firstLine="567"/>
        <w:jc w:val="both"/>
        <w:rPr>
          <w:rFonts w:ascii="Times New Roman" w:eastAsia="Times New Roman" w:hAnsi="Times New Roman" w:cs="Times New Roman"/>
          <w:sz w:val="24"/>
          <w:szCs w:val="24"/>
          <w:lang w:eastAsia="ru-RU"/>
        </w:rPr>
      </w:pPr>
      <w:r w:rsidRPr="008C7E89">
        <w:rPr>
          <w:rFonts w:ascii="Times New Roman" w:eastAsia="Times New Roman" w:hAnsi="Times New Roman" w:cs="Times New Roman"/>
          <w:sz w:val="24"/>
          <w:szCs w:val="24"/>
          <w:lang w:eastAsia="ru-RU"/>
        </w:rPr>
        <w:t>Полное наименование: Федеральное казенное предприятие «</w:t>
      </w:r>
      <w:proofErr w:type="spellStart"/>
      <w:r w:rsidRPr="008C7E89">
        <w:rPr>
          <w:rFonts w:ascii="Times New Roman" w:eastAsia="Times New Roman" w:hAnsi="Times New Roman" w:cs="Times New Roman"/>
          <w:sz w:val="24"/>
          <w:szCs w:val="24"/>
          <w:lang w:eastAsia="ru-RU"/>
        </w:rPr>
        <w:t>Бийский</w:t>
      </w:r>
      <w:proofErr w:type="spellEnd"/>
      <w:r w:rsidRPr="008C7E89">
        <w:rPr>
          <w:rFonts w:ascii="Times New Roman" w:eastAsia="Times New Roman" w:hAnsi="Times New Roman" w:cs="Times New Roman"/>
          <w:sz w:val="24"/>
          <w:szCs w:val="24"/>
          <w:lang w:eastAsia="ru-RU"/>
        </w:rPr>
        <w:t xml:space="preserve"> </w:t>
      </w:r>
      <w:proofErr w:type="spellStart"/>
      <w:r w:rsidRPr="008C7E89">
        <w:rPr>
          <w:rFonts w:ascii="Times New Roman" w:eastAsia="Times New Roman" w:hAnsi="Times New Roman" w:cs="Times New Roman"/>
          <w:sz w:val="24"/>
          <w:szCs w:val="24"/>
          <w:lang w:eastAsia="ru-RU"/>
        </w:rPr>
        <w:t>олеумный</w:t>
      </w:r>
      <w:proofErr w:type="spellEnd"/>
      <w:r w:rsidRPr="008C7E89">
        <w:rPr>
          <w:rFonts w:ascii="Times New Roman" w:eastAsia="Times New Roman" w:hAnsi="Times New Roman" w:cs="Times New Roman"/>
          <w:sz w:val="24"/>
          <w:szCs w:val="24"/>
          <w:lang w:eastAsia="ru-RU"/>
        </w:rPr>
        <w:t xml:space="preserve"> завод»</w:t>
      </w:r>
    </w:p>
    <w:p w:rsidR="00CE5D44" w:rsidRPr="008C7E89" w:rsidRDefault="00CE5D44" w:rsidP="00CE5D44">
      <w:pPr>
        <w:spacing w:after="0" w:line="240" w:lineRule="auto"/>
        <w:ind w:left="-567" w:firstLine="567"/>
        <w:jc w:val="both"/>
        <w:rPr>
          <w:rFonts w:ascii="Times New Roman" w:eastAsia="Times New Roman" w:hAnsi="Times New Roman" w:cs="Times New Roman"/>
          <w:sz w:val="24"/>
          <w:szCs w:val="24"/>
          <w:lang w:eastAsia="ru-RU"/>
        </w:rPr>
      </w:pPr>
      <w:r w:rsidRPr="008C7E89">
        <w:rPr>
          <w:rFonts w:ascii="Times New Roman" w:eastAsia="Times New Roman" w:hAnsi="Times New Roman" w:cs="Times New Roman"/>
          <w:sz w:val="24"/>
          <w:szCs w:val="24"/>
          <w:lang w:eastAsia="ru-RU"/>
        </w:rPr>
        <w:t>Сокращенное наименование: ФКП «БОЗ»</w:t>
      </w:r>
    </w:p>
    <w:p w:rsidR="00CE5D44" w:rsidRPr="008C7E89" w:rsidRDefault="00CE5D44" w:rsidP="00CE5D44">
      <w:pPr>
        <w:spacing w:after="0" w:line="240" w:lineRule="auto"/>
        <w:ind w:left="-567" w:firstLine="567"/>
        <w:jc w:val="both"/>
        <w:rPr>
          <w:rFonts w:ascii="Times New Roman" w:eastAsia="Times New Roman" w:hAnsi="Times New Roman" w:cs="Times New Roman"/>
          <w:sz w:val="24"/>
          <w:szCs w:val="24"/>
          <w:lang w:eastAsia="ru-RU"/>
        </w:rPr>
      </w:pPr>
      <w:r w:rsidRPr="008C7E89">
        <w:rPr>
          <w:rFonts w:ascii="Times New Roman" w:eastAsia="Times New Roman" w:hAnsi="Times New Roman" w:cs="Times New Roman"/>
          <w:sz w:val="24"/>
          <w:szCs w:val="24"/>
          <w:lang w:eastAsia="ru-RU"/>
        </w:rPr>
        <w:t xml:space="preserve">Место нахождения:  659315, Россия, Алтайский край, </w:t>
      </w:r>
      <w:proofErr w:type="gramStart"/>
      <w:r w:rsidRPr="008C7E89">
        <w:rPr>
          <w:rFonts w:ascii="Times New Roman" w:eastAsia="Times New Roman" w:hAnsi="Times New Roman" w:cs="Times New Roman"/>
          <w:sz w:val="24"/>
          <w:szCs w:val="24"/>
          <w:lang w:eastAsia="ru-RU"/>
        </w:rPr>
        <w:t>г</w:t>
      </w:r>
      <w:proofErr w:type="gramEnd"/>
      <w:r w:rsidRPr="008C7E89">
        <w:rPr>
          <w:rFonts w:ascii="Times New Roman" w:eastAsia="Times New Roman" w:hAnsi="Times New Roman" w:cs="Times New Roman"/>
          <w:sz w:val="24"/>
          <w:szCs w:val="24"/>
          <w:lang w:eastAsia="ru-RU"/>
        </w:rPr>
        <w:t>. Бийск</w:t>
      </w:r>
    </w:p>
    <w:p w:rsidR="00CE5D44" w:rsidRPr="008C7E89" w:rsidRDefault="00CE5D44" w:rsidP="00CE5D44">
      <w:pPr>
        <w:spacing w:after="0" w:line="240" w:lineRule="auto"/>
        <w:ind w:left="-567" w:firstLine="567"/>
        <w:jc w:val="both"/>
        <w:rPr>
          <w:rFonts w:ascii="Times New Roman" w:eastAsia="Times New Roman" w:hAnsi="Times New Roman" w:cs="Times New Roman"/>
          <w:sz w:val="24"/>
          <w:szCs w:val="24"/>
          <w:lang w:eastAsia="ru-RU"/>
        </w:rPr>
      </w:pPr>
      <w:r w:rsidRPr="008C7E89">
        <w:rPr>
          <w:rFonts w:ascii="Times New Roman" w:eastAsia="Times New Roman" w:hAnsi="Times New Roman" w:cs="Times New Roman"/>
          <w:sz w:val="24"/>
          <w:szCs w:val="24"/>
          <w:lang w:eastAsia="ru-RU"/>
        </w:rPr>
        <w:t xml:space="preserve">Почтовый адрес:  659315, Россия, Алтайский край, </w:t>
      </w:r>
      <w:proofErr w:type="gramStart"/>
      <w:r w:rsidRPr="008C7E89">
        <w:rPr>
          <w:rFonts w:ascii="Times New Roman" w:eastAsia="Times New Roman" w:hAnsi="Times New Roman" w:cs="Times New Roman"/>
          <w:sz w:val="24"/>
          <w:szCs w:val="24"/>
          <w:lang w:eastAsia="ru-RU"/>
        </w:rPr>
        <w:t>г</w:t>
      </w:r>
      <w:proofErr w:type="gramEnd"/>
      <w:r w:rsidRPr="008C7E89">
        <w:rPr>
          <w:rFonts w:ascii="Times New Roman" w:eastAsia="Times New Roman" w:hAnsi="Times New Roman" w:cs="Times New Roman"/>
          <w:sz w:val="24"/>
          <w:szCs w:val="24"/>
          <w:lang w:eastAsia="ru-RU"/>
        </w:rPr>
        <w:t>. Бийск</w:t>
      </w:r>
    </w:p>
    <w:p w:rsidR="00CE5D44" w:rsidRPr="00D84903" w:rsidRDefault="00CE5D44" w:rsidP="00CE5D44">
      <w:pPr>
        <w:spacing w:after="0" w:line="240" w:lineRule="auto"/>
        <w:ind w:left="-567" w:firstLine="283"/>
        <w:jc w:val="both"/>
        <w:rPr>
          <w:rFonts w:ascii="Times New Roman" w:eastAsia="Times New Roman" w:hAnsi="Times New Roman" w:cs="Times New Roman"/>
          <w:sz w:val="24"/>
          <w:szCs w:val="24"/>
          <w:lang w:eastAsia="ru-RU"/>
        </w:rPr>
      </w:pPr>
      <w:r w:rsidRPr="008C7E89">
        <w:rPr>
          <w:rFonts w:ascii="Times New Roman" w:eastAsia="Times New Roman" w:hAnsi="Times New Roman" w:cs="Times New Roman"/>
          <w:sz w:val="24"/>
          <w:szCs w:val="24"/>
          <w:lang w:eastAsia="ru-RU"/>
        </w:rPr>
        <w:tab/>
        <w:t xml:space="preserve">Адрес электронной почты: </w:t>
      </w:r>
      <w:hyperlink r:id="rId8" w:history="1">
        <w:r w:rsidR="00D84903" w:rsidRPr="00D84903">
          <w:rPr>
            <w:rStyle w:val="a3"/>
            <w:rFonts w:ascii="Times New Roman" w:hAnsi="Times New Roman" w:cs="Times New Roman"/>
            <w:sz w:val="24"/>
            <w:szCs w:val="24"/>
            <w:lang w:val="en-US"/>
          </w:rPr>
          <w:t>ves</w:t>
        </w:r>
        <w:r w:rsidR="00D84903" w:rsidRPr="00D84903">
          <w:rPr>
            <w:rStyle w:val="a3"/>
            <w:rFonts w:ascii="Times New Roman" w:hAnsi="Times New Roman" w:cs="Times New Roman"/>
            <w:sz w:val="24"/>
            <w:szCs w:val="24"/>
          </w:rPr>
          <w:t>3@boz.biysk.ru</w:t>
        </w:r>
      </w:hyperlink>
    </w:p>
    <w:p w:rsidR="00CE5D44" w:rsidRPr="008C7E89" w:rsidRDefault="00CE5D44" w:rsidP="00CE5D44">
      <w:pPr>
        <w:spacing w:after="0" w:line="240" w:lineRule="auto"/>
        <w:ind w:left="-567" w:firstLine="567"/>
        <w:jc w:val="both"/>
        <w:rPr>
          <w:rFonts w:ascii="Times New Roman" w:eastAsia="Times New Roman" w:hAnsi="Times New Roman" w:cs="Times New Roman"/>
          <w:sz w:val="24"/>
          <w:szCs w:val="24"/>
          <w:lang w:eastAsia="ru-RU"/>
        </w:rPr>
      </w:pPr>
      <w:r w:rsidRPr="008C7E89">
        <w:rPr>
          <w:rFonts w:ascii="Times New Roman" w:eastAsia="Times New Roman" w:hAnsi="Times New Roman" w:cs="Times New Roman"/>
          <w:sz w:val="24"/>
          <w:szCs w:val="24"/>
          <w:lang w:eastAsia="ru-RU"/>
        </w:rPr>
        <w:t xml:space="preserve">Номер контактного телефона: 8 (3854) </w:t>
      </w:r>
      <w:r w:rsidR="00D84903">
        <w:rPr>
          <w:rFonts w:ascii="Times New Roman" w:eastAsia="Times New Roman" w:hAnsi="Times New Roman" w:cs="Times New Roman"/>
          <w:sz w:val="24"/>
          <w:szCs w:val="24"/>
          <w:lang w:eastAsia="ru-RU"/>
        </w:rPr>
        <w:t>396-126</w:t>
      </w:r>
      <w:r w:rsidR="006C4A0F">
        <w:rPr>
          <w:rFonts w:ascii="Times New Roman" w:eastAsia="Times New Roman" w:hAnsi="Times New Roman" w:cs="Times New Roman"/>
          <w:sz w:val="24"/>
          <w:szCs w:val="24"/>
          <w:lang w:eastAsia="ru-RU"/>
        </w:rPr>
        <w:t>, 44-75-72</w:t>
      </w:r>
    </w:p>
    <w:p w:rsidR="00CE5D44" w:rsidRPr="008C7E89" w:rsidRDefault="00CE5D44" w:rsidP="00CE5D44">
      <w:pPr>
        <w:spacing w:after="0" w:line="240" w:lineRule="auto"/>
        <w:ind w:left="-567" w:firstLine="567"/>
        <w:jc w:val="both"/>
        <w:rPr>
          <w:rFonts w:ascii="Times New Roman" w:eastAsia="Times New Roman" w:hAnsi="Times New Roman" w:cs="Times New Roman"/>
          <w:sz w:val="24"/>
          <w:szCs w:val="24"/>
          <w:lang w:eastAsia="ru-RU"/>
        </w:rPr>
      </w:pPr>
      <w:r w:rsidRPr="008C7E89">
        <w:rPr>
          <w:rFonts w:ascii="Times New Roman" w:eastAsia="Times New Roman" w:hAnsi="Times New Roman" w:cs="Times New Roman"/>
          <w:sz w:val="24"/>
          <w:szCs w:val="24"/>
          <w:lang w:eastAsia="ru-RU"/>
        </w:rPr>
        <w:t xml:space="preserve">Контактное лицо: </w:t>
      </w:r>
      <w:r w:rsidR="00D84903">
        <w:rPr>
          <w:rFonts w:ascii="Times New Roman" w:eastAsia="Times New Roman" w:hAnsi="Times New Roman" w:cs="Times New Roman"/>
          <w:sz w:val="24"/>
          <w:szCs w:val="24"/>
          <w:lang w:eastAsia="ru-RU"/>
        </w:rPr>
        <w:t>Вдовина Наталья Ивановна</w:t>
      </w:r>
    </w:p>
    <w:p w:rsidR="00CE5D44" w:rsidRPr="008C7E89" w:rsidRDefault="00CE5D44" w:rsidP="00CE5D44">
      <w:pPr>
        <w:spacing w:after="0" w:line="240" w:lineRule="auto"/>
        <w:ind w:left="-567" w:firstLine="567"/>
        <w:jc w:val="both"/>
        <w:rPr>
          <w:rFonts w:ascii="Times New Roman" w:eastAsia="Times New Roman" w:hAnsi="Times New Roman" w:cs="Times New Roman"/>
          <w:b/>
          <w:sz w:val="12"/>
          <w:szCs w:val="12"/>
          <w:lang w:eastAsia="ru-RU"/>
        </w:rPr>
      </w:pPr>
    </w:p>
    <w:p w:rsidR="00B92ED5" w:rsidRPr="008C7E89" w:rsidRDefault="00273790" w:rsidP="009E46AC">
      <w:pPr>
        <w:spacing w:after="0" w:line="240" w:lineRule="auto"/>
        <w:ind w:left="-567" w:firstLine="567"/>
        <w:jc w:val="both"/>
        <w:rPr>
          <w:rFonts w:ascii="Times New Roman" w:eastAsia="Times New Roman" w:hAnsi="Times New Roman" w:cs="Times New Roman"/>
          <w:b/>
          <w:sz w:val="24"/>
          <w:szCs w:val="24"/>
          <w:lang w:eastAsia="ru-RU"/>
        </w:rPr>
      </w:pPr>
      <w:r w:rsidRPr="008C7E89">
        <w:rPr>
          <w:rFonts w:ascii="Times New Roman" w:eastAsia="Times New Roman" w:hAnsi="Times New Roman" w:cs="Times New Roman"/>
          <w:b/>
          <w:sz w:val="24"/>
          <w:szCs w:val="24"/>
          <w:lang w:eastAsia="ru-RU"/>
        </w:rPr>
        <w:t>Пункт 2. Закупка у субъектов малого и среднего предпринимательства</w:t>
      </w:r>
      <w:r w:rsidR="009E46AC" w:rsidRPr="008C7E89">
        <w:rPr>
          <w:rFonts w:ascii="Times New Roman" w:eastAsia="Times New Roman" w:hAnsi="Times New Roman" w:cs="Times New Roman"/>
          <w:b/>
          <w:sz w:val="24"/>
          <w:szCs w:val="24"/>
          <w:lang w:eastAsia="ru-RU"/>
        </w:rPr>
        <w:t>,</w:t>
      </w:r>
      <w:r w:rsidRPr="008C7E89">
        <w:rPr>
          <w:rFonts w:ascii="Times New Roman" w:eastAsia="Times New Roman" w:hAnsi="Times New Roman" w:cs="Times New Roman"/>
          <w:b/>
          <w:sz w:val="24"/>
          <w:szCs w:val="24"/>
          <w:lang w:eastAsia="ru-RU"/>
        </w:rPr>
        <w:t xml:space="preserve"> участниками</w:t>
      </w:r>
      <w:r w:rsidR="009E46AC" w:rsidRPr="008C7E89">
        <w:rPr>
          <w:rFonts w:ascii="Times New Roman" w:eastAsia="Times New Roman" w:hAnsi="Times New Roman" w:cs="Times New Roman"/>
          <w:b/>
          <w:sz w:val="24"/>
          <w:szCs w:val="24"/>
          <w:lang w:eastAsia="ru-RU"/>
        </w:rPr>
        <w:t xml:space="preserve"> которой</w:t>
      </w:r>
      <w:r w:rsidRPr="008C7E89">
        <w:rPr>
          <w:rFonts w:ascii="Times New Roman" w:eastAsia="Times New Roman" w:hAnsi="Times New Roman" w:cs="Times New Roman"/>
          <w:b/>
          <w:sz w:val="24"/>
          <w:szCs w:val="24"/>
          <w:lang w:eastAsia="ru-RU"/>
        </w:rPr>
        <w:t xml:space="preserve"> являются только субъекты малого и среднего предпринимательства: </w:t>
      </w:r>
    </w:p>
    <w:p w:rsidR="00D84903" w:rsidRPr="00D84903" w:rsidRDefault="00250FE8" w:rsidP="00D84903">
      <w:pPr>
        <w:spacing w:line="240" w:lineRule="auto"/>
        <w:ind w:left="-567"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Не установлено.</w:t>
      </w:r>
    </w:p>
    <w:p w:rsidR="00CE5D44" w:rsidRPr="008C7E89" w:rsidRDefault="000A2A24" w:rsidP="00273790">
      <w:pPr>
        <w:spacing w:after="0" w:line="240" w:lineRule="auto"/>
        <w:ind w:left="-567" w:firstLine="567"/>
        <w:jc w:val="both"/>
        <w:rPr>
          <w:rFonts w:ascii="Times New Roman" w:eastAsia="Times New Roman" w:hAnsi="Times New Roman" w:cs="Times New Roman"/>
          <w:b/>
          <w:sz w:val="24"/>
          <w:szCs w:val="24"/>
          <w:lang w:eastAsia="ru-RU"/>
        </w:rPr>
      </w:pPr>
      <w:r w:rsidRPr="008C7E89">
        <w:rPr>
          <w:rFonts w:ascii="Times New Roman" w:eastAsia="Times New Roman" w:hAnsi="Times New Roman" w:cs="Times New Roman"/>
          <w:b/>
          <w:sz w:val="24"/>
          <w:szCs w:val="24"/>
          <w:lang w:eastAsia="ru-RU"/>
        </w:rPr>
        <w:t xml:space="preserve">Пункт </w:t>
      </w:r>
      <w:r w:rsidR="00273790" w:rsidRPr="008C7E89">
        <w:rPr>
          <w:rFonts w:ascii="Times New Roman" w:eastAsia="Times New Roman" w:hAnsi="Times New Roman" w:cs="Times New Roman"/>
          <w:b/>
          <w:sz w:val="24"/>
          <w:szCs w:val="24"/>
          <w:lang w:eastAsia="ru-RU"/>
        </w:rPr>
        <w:t>3</w:t>
      </w:r>
      <w:r w:rsidR="00CE5D44" w:rsidRPr="008C7E89">
        <w:rPr>
          <w:rFonts w:ascii="Times New Roman" w:eastAsia="Times New Roman" w:hAnsi="Times New Roman" w:cs="Times New Roman"/>
          <w:b/>
          <w:sz w:val="24"/>
          <w:szCs w:val="24"/>
          <w:lang w:eastAsia="ru-RU"/>
        </w:rPr>
        <w:t xml:space="preserve">. Способ осуществления закупки: </w:t>
      </w:r>
      <w:r w:rsidR="00982216" w:rsidRPr="008C7E89">
        <w:rPr>
          <w:rFonts w:ascii="Times New Roman" w:eastAsia="Times New Roman" w:hAnsi="Times New Roman" w:cs="Times New Roman"/>
          <w:sz w:val="24"/>
          <w:szCs w:val="24"/>
          <w:lang w:eastAsia="ru-RU"/>
        </w:rPr>
        <w:t>запрос предложений</w:t>
      </w:r>
      <w:r w:rsidR="00CE5D44" w:rsidRPr="008C7E89">
        <w:rPr>
          <w:rFonts w:ascii="Times New Roman" w:eastAsia="Times New Roman" w:hAnsi="Times New Roman" w:cs="Times New Roman"/>
          <w:sz w:val="24"/>
          <w:szCs w:val="24"/>
          <w:lang w:eastAsia="ru-RU"/>
        </w:rPr>
        <w:t xml:space="preserve"> в </w:t>
      </w:r>
      <w:r w:rsidR="00982216" w:rsidRPr="008C7E89">
        <w:rPr>
          <w:rFonts w:ascii="Times New Roman" w:eastAsia="Times New Roman" w:hAnsi="Times New Roman" w:cs="Times New Roman"/>
          <w:sz w:val="24"/>
          <w:szCs w:val="24"/>
          <w:lang w:eastAsia="ru-RU"/>
        </w:rPr>
        <w:t>бумажной</w:t>
      </w:r>
      <w:r w:rsidR="00CE5D44" w:rsidRPr="008C7E89">
        <w:rPr>
          <w:rFonts w:ascii="Times New Roman" w:eastAsia="Times New Roman" w:hAnsi="Times New Roman" w:cs="Times New Roman"/>
          <w:sz w:val="24"/>
          <w:szCs w:val="24"/>
          <w:lang w:eastAsia="ru-RU"/>
        </w:rPr>
        <w:t xml:space="preserve"> форме</w:t>
      </w:r>
      <w:r w:rsidR="00982216" w:rsidRPr="008C7E89">
        <w:rPr>
          <w:rFonts w:ascii="Times New Roman" w:eastAsia="Times New Roman" w:hAnsi="Times New Roman" w:cs="Times New Roman"/>
          <w:sz w:val="24"/>
          <w:szCs w:val="24"/>
          <w:lang w:eastAsia="ru-RU"/>
        </w:rPr>
        <w:t xml:space="preserve"> (далее – запрос предложений</w:t>
      </w:r>
      <w:r w:rsidRPr="008C7E89">
        <w:rPr>
          <w:rFonts w:ascii="Times New Roman" w:eastAsia="Times New Roman" w:hAnsi="Times New Roman" w:cs="Times New Roman"/>
          <w:sz w:val="24"/>
          <w:szCs w:val="24"/>
          <w:lang w:eastAsia="ru-RU"/>
        </w:rPr>
        <w:t>)</w:t>
      </w:r>
      <w:r w:rsidR="001813A3" w:rsidRPr="008C7E89">
        <w:rPr>
          <w:rFonts w:ascii="Times New Roman" w:eastAsia="Times New Roman" w:hAnsi="Times New Roman" w:cs="Times New Roman"/>
          <w:sz w:val="24"/>
          <w:szCs w:val="24"/>
          <w:lang w:eastAsia="ru-RU"/>
        </w:rPr>
        <w:t>.</w:t>
      </w:r>
    </w:p>
    <w:p w:rsidR="00CE5D44" w:rsidRPr="008C7E89" w:rsidRDefault="00CE5D44" w:rsidP="00CE5D44">
      <w:pPr>
        <w:spacing w:after="0" w:line="240" w:lineRule="auto"/>
        <w:ind w:left="-567" w:firstLine="567"/>
        <w:jc w:val="both"/>
        <w:rPr>
          <w:rFonts w:ascii="Times New Roman" w:eastAsia="Times New Roman" w:hAnsi="Times New Roman" w:cs="Times New Roman"/>
          <w:b/>
          <w:sz w:val="12"/>
          <w:szCs w:val="12"/>
          <w:lang w:eastAsia="ru-RU"/>
        </w:rPr>
      </w:pPr>
    </w:p>
    <w:p w:rsidR="00CE5D44" w:rsidRPr="008C7E89" w:rsidRDefault="000A2A24" w:rsidP="00CE5D44">
      <w:pPr>
        <w:spacing w:after="0" w:line="240" w:lineRule="auto"/>
        <w:ind w:left="-567" w:firstLine="567"/>
        <w:jc w:val="both"/>
        <w:rPr>
          <w:rFonts w:ascii="Times New Roman" w:eastAsia="Times New Roman" w:hAnsi="Times New Roman" w:cs="Times New Roman"/>
          <w:b/>
          <w:sz w:val="24"/>
          <w:szCs w:val="24"/>
          <w:lang w:eastAsia="ru-RU"/>
        </w:rPr>
      </w:pPr>
      <w:r w:rsidRPr="008C7E89">
        <w:rPr>
          <w:rFonts w:ascii="Times New Roman" w:eastAsia="Times New Roman" w:hAnsi="Times New Roman" w:cs="Times New Roman"/>
          <w:b/>
          <w:sz w:val="24"/>
          <w:szCs w:val="24"/>
          <w:lang w:eastAsia="ru-RU"/>
        </w:rPr>
        <w:t xml:space="preserve">Пункт </w:t>
      </w:r>
      <w:r w:rsidR="00273790" w:rsidRPr="008C7E89">
        <w:rPr>
          <w:rFonts w:ascii="Times New Roman" w:eastAsia="Times New Roman" w:hAnsi="Times New Roman" w:cs="Times New Roman"/>
          <w:b/>
          <w:sz w:val="24"/>
          <w:szCs w:val="24"/>
          <w:lang w:eastAsia="ru-RU"/>
        </w:rPr>
        <w:t>4</w:t>
      </w:r>
      <w:r w:rsidR="00CE5D44" w:rsidRPr="008C7E89">
        <w:rPr>
          <w:rFonts w:ascii="Times New Roman" w:eastAsia="Times New Roman" w:hAnsi="Times New Roman" w:cs="Times New Roman"/>
          <w:b/>
          <w:sz w:val="24"/>
          <w:szCs w:val="24"/>
          <w:lang w:eastAsia="ru-RU"/>
        </w:rPr>
        <w:t>. П</w:t>
      </w:r>
      <w:r w:rsidR="0086052F" w:rsidRPr="008C7E89">
        <w:rPr>
          <w:rFonts w:ascii="Times New Roman" w:eastAsia="Times New Roman" w:hAnsi="Times New Roman" w:cs="Times New Roman"/>
          <w:b/>
          <w:sz w:val="24"/>
          <w:szCs w:val="24"/>
          <w:lang w:eastAsia="ru-RU"/>
        </w:rPr>
        <w:t>редмет договора</w:t>
      </w:r>
      <w:r w:rsidRPr="008C7E89">
        <w:rPr>
          <w:rFonts w:ascii="Times New Roman" w:eastAsia="Times New Roman" w:hAnsi="Times New Roman" w:cs="Times New Roman"/>
          <w:b/>
          <w:sz w:val="24"/>
          <w:szCs w:val="24"/>
          <w:lang w:eastAsia="ru-RU"/>
        </w:rPr>
        <w:t xml:space="preserve">: </w:t>
      </w:r>
      <w:r w:rsidR="00D84903" w:rsidRPr="00D84903">
        <w:rPr>
          <w:rFonts w:ascii="Times New Roman" w:hAnsi="Times New Roman" w:cs="Times New Roman"/>
          <w:sz w:val="24"/>
          <w:szCs w:val="24"/>
        </w:rPr>
        <w:t>выполнение подрядных работ.</w:t>
      </w:r>
    </w:p>
    <w:p w:rsidR="00CE5D44" w:rsidRPr="008C7E89" w:rsidRDefault="00CE5D44" w:rsidP="00CE5D44">
      <w:pPr>
        <w:spacing w:after="0" w:line="240" w:lineRule="auto"/>
        <w:ind w:left="-567" w:firstLine="567"/>
        <w:jc w:val="both"/>
        <w:rPr>
          <w:rFonts w:ascii="Times New Roman" w:eastAsia="Times New Roman" w:hAnsi="Times New Roman" w:cs="Times New Roman"/>
          <w:b/>
          <w:sz w:val="12"/>
          <w:szCs w:val="12"/>
          <w:lang w:eastAsia="ru-RU"/>
        </w:rPr>
      </w:pPr>
    </w:p>
    <w:p w:rsidR="00CE5D44" w:rsidRPr="008C7E89" w:rsidRDefault="000A2A24" w:rsidP="00CE5D44">
      <w:pPr>
        <w:spacing w:after="0" w:line="240" w:lineRule="auto"/>
        <w:ind w:left="-567" w:firstLine="567"/>
        <w:jc w:val="both"/>
        <w:rPr>
          <w:rFonts w:ascii="Times New Roman" w:eastAsia="Times New Roman" w:hAnsi="Times New Roman" w:cs="Times New Roman"/>
          <w:b/>
          <w:sz w:val="24"/>
          <w:szCs w:val="24"/>
          <w:lang w:eastAsia="ru-RU"/>
        </w:rPr>
      </w:pPr>
      <w:r w:rsidRPr="008C7E89">
        <w:rPr>
          <w:rFonts w:ascii="Times New Roman" w:eastAsia="Times New Roman" w:hAnsi="Times New Roman" w:cs="Times New Roman"/>
          <w:b/>
          <w:sz w:val="24"/>
          <w:szCs w:val="24"/>
          <w:lang w:eastAsia="ru-RU"/>
        </w:rPr>
        <w:t xml:space="preserve">Пункт </w:t>
      </w:r>
      <w:r w:rsidR="00273790" w:rsidRPr="008C7E89">
        <w:rPr>
          <w:rFonts w:ascii="Times New Roman" w:eastAsia="Times New Roman" w:hAnsi="Times New Roman" w:cs="Times New Roman"/>
          <w:b/>
          <w:sz w:val="24"/>
          <w:szCs w:val="24"/>
          <w:lang w:eastAsia="ru-RU"/>
        </w:rPr>
        <w:t>5</w:t>
      </w:r>
      <w:r w:rsidR="00CE5D44" w:rsidRPr="008C7E89">
        <w:rPr>
          <w:rFonts w:ascii="Times New Roman" w:eastAsia="Times New Roman" w:hAnsi="Times New Roman" w:cs="Times New Roman"/>
          <w:b/>
          <w:sz w:val="24"/>
          <w:szCs w:val="24"/>
          <w:lang w:eastAsia="ru-RU"/>
        </w:rPr>
        <w:t xml:space="preserve">. Количество поставляемого товара, объема выполняемой работы, оказываемой услуги: </w:t>
      </w:r>
      <w:r w:rsidR="00CF7716" w:rsidRPr="008C7E89">
        <w:rPr>
          <w:rFonts w:ascii="Times New Roman" w:eastAsia="Times New Roman" w:hAnsi="Times New Roman" w:cs="Times New Roman"/>
          <w:b/>
          <w:sz w:val="24"/>
          <w:szCs w:val="24"/>
          <w:lang w:eastAsia="ru-RU"/>
        </w:rPr>
        <w:t xml:space="preserve"> </w:t>
      </w:r>
      <w:r w:rsidR="00CA26E8" w:rsidRPr="008C7E89">
        <w:rPr>
          <w:rFonts w:ascii="Times New Roman" w:eastAsia="Times New Roman" w:hAnsi="Times New Roman" w:cs="Times New Roman"/>
          <w:sz w:val="24"/>
          <w:szCs w:val="24"/>
          <w:lang w:eastAsia="ru-RU"/>
        </w:rPr>
        <w:t>1 условная единица</w:t>
      </w:r>
      <w:r w:rsidR="00EB106C" w:rsidRPr="008C7E89">
        <w:rPr>
          <w:rFonts w:ascii="Times New Roman" w:eastAsia="Times New Roman" w:hAnsi="Times New Roman" w:cs="Times New Roman"/>
          <w:sz w:val="24"/>
          <w:szCs w:val="24"/>
          <w:lang w:eastAsia="ru-RU"/>
        </w:rPr>
        <w:t>.</w:t>
      </w:r>
    </w:p>
    <w:p w:rsidR="00CE5D44" w:rsidRPr="008C7E89" w:rsidRDefault="00CE5D44" w:rsidP="00CE5D44">
      <w:pPr>
        <w:spacing w:after="0" w:line="240" w:lineRule="auto"/>
        <w:ind w:left="-567" w:firstLine="567"/>
        <w:jc w:val="both"/>
        <w:rPr>
          <w:rFonts w:ascii="Times New Roman" w:eastAsia="Times New Roman" w:hAnsi="Times New Roman" w:cs="Times New Roman"/>
          <w:b/>
          <w:sz w:val="12"/>
          <w:szCs w:val="12"/>
          <w:lang w:eastAsia="ru-RU"/>
        </w:rPr>
      </w:pPr>
    </w:p>
    <w:p w:rsidR="00CE5D44" w:rsidRPr="008C7E89" w:rsidRDefault="000A2A24" w:rsidP="00CE5D44">
      <w:pPr>
        <w:spacing w:after="0" w:line="240" w:lineRule="auto"/>
        <w:ind w:left="-567" w:firstLine="567"/>
        <w:jc w:val="both"/>
        <w:rPr>
          <w:rFonts w:ascii="Times New Roman" w:eastAsia="Times New Roman" w:hAnsi="Times New Roman" w:cs="Times New Roman"/>
          <w:b/>
          <w:sz w:val="24"/>
          <w:szCs w:val="24"/>
          <w:lang w:eastAsia="ru-RU"/>
        </w:rPr>
      </w:pPr>
      <w:bookmarkStart w:id="0" w:name="_Toc276897250"/>
      <w:bookmarkStart w:id="1" w:name="_Toc276898187"/>
      <w:bookmarkStart w:id="2" w:name="_Toc279523811"/>
      <w:r w:rsidRPr="008C7E89">
        <w:rPr>
          <w:rFonts w:ascii="Times New Roman" w:eastAsia="Times New Roman" w:hAnsi="Times New Roman" w:cs="Times New Roman"/>
          <w:b/>
          <w:sz w:val="24"/>
          <w:szCs w:val="24"/>
          <w:lang w:eastAsia="ru-RU"/>
        </w:rPr>
        <w:t xml:space="preserve">Пункт </w:t>
      </w:r>
      <w:r w:rsidR="00273790" w:rsidRPr="008C7E89">
        <w:rPr>
          <w:rFonts w:ascii="Times New Roman" w:eastAsia="Times New Roman" w:hAnsi="Times New Roman" w:cs="Times New Roman"/>
          <w:b/>
          <w:sz w:val="24"/>
          <w:szCs w:val="24"/>
          <w:lang w:eastAsia="ru-RU"/>
        </w:rPr>
        <w:t>6</w:t>
      </w:r>
      <w:r w:rsidRPr="008C7E89">
        <w:rPr>
          <w:rFonts w:ascii="Times New Roman" w:eastAsia="Times New Roman" w:hAnsi="Times New Roman" w:cs="Times New Roman"/>
          <w:b/>
          <w:sz w:val="24"/>
          <w:szCs w:val="24"/>
          <w:lang w:eastAsia="ru-RU"/>
        </w:rPr>
        <w:t>. О</w:t>
      </w:r>
      <w:r w:rsidR="00CE5D44" w:rsidRPr="008C7E89">
        <w:rPr>
          <w:rFonts w:ascii="Times New Roman" w:eastAsia="Times New Roman" w:hAnsi="Times New Roman" w:cs="Times New Roman"/>
          <w:b/>
          <w:sz w:val="24"/>
          <w:szCs w:val="24"/>
          <w:lang w:eastAsia="ru-RU"/>
        </w:rPr>
        <w:t>писание предмета закупки в соответствии с частью 6.1 статьи 3 Федерального зако</w:t>
      </w:r>
      <w:r w:rsidR="001C4A45" w:rsidRPr="008C7E89">
        <w:rPr>
          <w:rFonts w:ascii="Times New Roman" w:eastAsia="Times New Roman" w:hAnsi="Times New Roman" w:cs="Times New Roman"/>
          <w:b/>
          <w:sz w:val="24"/>
          <w:szCs w:val="24"/>
          <w:lang w:eastAsia="ru-RU"/>
        </w:rPr>
        <w:t xml:space="preserve">на  № 223-ФЗ </w:t>
      </w:r>
      <w:r w:rsidR="00194ED6" w:rsidRPr="008C7E89">
        <w:rPr>
          <w:rFonts w:ascii="Times New Roman" w:eastAsia="Times New Roman" w:hAnsi="Times New Roman" w:cs="Times New Roman"/>
          <w:b/>
          <w:sz w:val="24"/>
          <w:szCs w:val="24"/>
          <w:lang w:eastAsia="ru-RU"/>
        </w:rPr>
        <w:t xml:space="preserve"> от 18.07.2011г.</w:t>
      </w:r>
      <w:r w:rsidR="00511379" w:rsidRPr="008C7E89">
        <w:rPr>
          <w:rFonts w:ascii="Times New Roman" w:eastAsia="Times New Roman" w:hAnsi="Times New Roman" w:cs="Times New Roman"/>
          <w:b/>
          <w:sz w:val="24"/>
          <w:szCs w:val="24"/>
          <w:lang w:eastAsia="ru-RU"/>
        </w:rPr>
        <w:t xml:space="preserve"> «О закупках товаров, работ, услуг отдельными видами юридических лиц»</w:t>
      </w:r>
      <w:r w:rsidRPr="008C7E89">
        <w:rPr>
          <w:rFonts w:ascii="Times New Roman" w:eastAsia="Times New Roman" w:hAnsi="Times New Roman" w:cs="Times New Roman"/>
          <w:b/>
          <w:sz w:val="24"/>
          <w:szCs w:val="24"/>
          <w:lang w:eastAsia="ru-RU"/>
        </w:rPr>
        <w:t>:</w:t>
      </w:r>
    </w:p>
    <w:p w:rsidR="000A2A24" w:rsidRPr="008C7E89" w:rsidRDefault="000A2A24" w:rsidP="00CE5D44">
      <w:pPr>
        <w:spacing w:after="0" w:line="240" w:lineRule="auto"/>
        <w:ind w:left="-567" w:firstLine="567"/>
        <w:jc w:val="both"/>
        <w:rPr>
          <w:rFonts w:ascii="Times New Roman" w:eastAsia="Times New Roman" w:hAnsi="Times New Roman" w:cs="Times New Roman"/>
          <w:sz w:val="24"/>
          <w:szCs w:val="24"/>
          <w:lang w:eastAsia="ru-RU"/>
        </w:rPr>
      </w:pPr>
      <w:r w:rsidRPr="008C7E89">
        <w:rPr>
          <w:rFonts w:ascii="Times New Roman" w:eastAsia="Times New Roman" w:hAnsi="Times New Roman" w:cs="Times New Roman"/>
          <w:sz w:val="24"/>
          <w:szCs w:val="24"/>
          <w:lang w:eastAsia="ru-RU"/>
        </w:rPr>
        <w:t xml:space="preserve">Описание предмета закупки содержится в Техническом задании (Раздел </w:t>
      </w:r>
      <w:r w:rsidRPr="008C7E89">
        <w:rPr>
          <w:rFonts w:ascii="Times New Roman" w:eastAsia="Times New Roman" w:hAnsi="Times New Roman" w:cs="Times New Roman"/>
          <w:sz w:val="24"/>
          <w:szCs w:val="24"/>
          <w:lang w:val="en-US" w:eastAsia="ru-RU"/>
        </w:rPr>
        <w:t>II</w:t>
      </w:r>
      <w:r w:rsidRPr="008C7E89">
        <w:rPr>
          <w:rFonts w:ascii="Times New Roman" w:eastAsia="Times New Roman" w:hAnsi="Times New Roman" w:cs="Times New Roman"/>
          <w:sz w:val="24"/>
          <w:szCs w:val="24"/>
          <w:lang w:eastAsia="ru-RU"/>
        </w:rPr>
        <w:t xml:space="preserve"> документации о проведении </w:t>
      </w:r>
      <w:r w:rsidR="00982216" w:rsidRPr="008C7E89">
        <w:rPr>
          <w:rFonts w:ascii="Times New Roman" w:eastAsia="Times New Roman" w:hAnsi="Times New Roman" w:cs="Times New Roman"/>
          <w:sz w:val="24"/>
          <w:szCs w:val="24"/>
          <w:lang w:eastAsia="ru-RU"/>
        </w:rPr>
        <w:t>запроса предложений</w:t>
      </w:r>
      <w:r w:rsidR="00507397" w:rsidRPr="008C7E89">
        <w:rPr>
          <w:rFonts w:ascii="Times New Roman" w:eastAsia="Times New Roman" w:hAnsi="Times New Roman" w:cs="Times New Roman"/>
          <w:sz w:val="24"/>
          <w:szCs w:val="24"/>
          <w:lang w:eastAsia="ru-RU"/>
        </w:rPr>
        <w:t>)</w:t>
      </w:r>
      <w:r w:rsidRPr="008C7E89">
        <w:rPr>
          <w:rFonts w:ascii="Times New Roman" w:eastAsia="Times New Roman" w:hAnsi="Times New Roman" w:cs="Times New Roman"/>
          <w:sz w:val="24"/>
          <w:szCs w:val="24"/>
          <w:lang w:eastAsia="ru-RU"/>
        </w:rPr>
        <w:t>.</w:t>
      </w:r>
    </w:p>
    <w:p w:rsidR="000A2A24" w:rsidRPr="008C7E89" w:rsidRDefault="000A2A24" w:rsidP="00CE5D44">
      <w:pPr>
        <w:spacing w:after="0" w:line="240" w:lineRule="auto"/>
        <w:ind w:left="-567" w:firstLine="567"/>
        <w:jc w:val="both"/>
        <w:rPr>
          <w:rFonts w:ascii="Times New Roman" w:eastAsia="Times New Roman" w:hAnsi="Times New Roman" w:cs="Times New Roman"/>
          <w:sz w:val="12"/>
          <w:szCs w:val="12"/>
          <w:lang w:eastAsia="ru-RU"/>
        </w:rPr>
      </w:pPr>
    </w:p>
    <w:p w:rsidR="00507397" w:rsidRPr="008C7E89" w:rsidRDefault="00273790" w:rsidP="000F0DAA">
      <w:pPr>
        <w:spacing w:after="0" w:line="240" w:lineRule="auto"/>
        <w:ind w:left="-567" w:firstLine="567"/>
        <w:jc w:val="both"/>
        <w:rPr>
          <w:rFonts w:ascii="Times New Roman" w:eastAsia="Times New Roman" w:hAnsi="Times New Roman" w:cs="Times New Roman"/>
          <w:sz w:val="24"/>
          <w:szCs w:val="24"/>
          <w:lang w:eastAsia="ru-RU"/>
        </w:rPr>
      </w:pPr>
      <w:r w:rsidRPr="008C7E89">
        <w:rPr>
          <w:rFonts w:ascii="Times New Roman" w:eastAsia="Times New Roman" w:hAnsi="Times New Roman" w:cs="Times New Roman"/>
          <w:b/>
          <w:sz w:val="24"/>
          <w:szCs w:val="24"/>
          <w:lang w:eastAsia="ru-RU"/>
        </w:rPr>
        <w:t>Пункт 7</w:t>
      </w:r>
      <w:r w:rsidR="000A2A24" w:rsidRPr="008C7E89">
        <w:rPr>
          <w:rFonts w:ascii="Times New Roman" w:eastAsia="Times New Roman" w:hAnsi="Times New Roman" w:cs="Times New Roman"/>
          <w:b/>
          <w:sz w:val="24"/>
          <w:szCs w:val="24"/>
          <w:lang w:eastAsia="ru-RU"/>
        </w:rPr>
        <w:t xml:space="preserve">. </w:t>
      </w:r>
      <w:proofErr w:type="gramStart"/>
      <w:r w:rsidR="000A2A24" w:rsidRPr="008C7E89">
        <w:rPr>
          <w:rFonts w:ascii="Times New Roman" w:eastAsia="Times New Roman" w:hAnsi="Times New Roman" w:cs="Times New Roman"/>
          <w:b/>
          <w:sz w:val="24"/>
          <w:szCs w:val="24"/>
          <w:lang w:eastAsia="ru-RU"/>
        </w:rPr>
        <w:t xml:space="preserve">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заказчиком и предусмотренные техническими регламентами в соответствии с </w:t>
      </w:r>
      <w:hyperlink r:id="rId9" w:history="1">
        <w:r w:rsidR="000A2A24" w:rsidRPr="008C7E89">
          <w:rPr>
            <w:rFonts w:ascii="Times New Roman" w:eastAsia="Times New Roman" w:hAnsi="Times New Roman" w:cs="Times New Roman"/>
            <w:b/>
            <w:sz w:val="24"/>
            <w:szCs w:val="24"/>
            <w:lang w:eastAsia="ru-RU"/>
          </w:rPr>
          <w:t>законодательством</w:t>
        </w:r>
      </w:hyperlink>
      <w:r w:rsidR="000A2A24" w:rsidRPr="008C7E89">
        <w:rPr>
          <w:rFonts w:ascii="Times New Roman" w:eastAsia="Times New Roman" w:hAnsi="Times New Roman" w:cs="Times New Roman"/>
          <w:b/>
          <w:sz w:val="24"/>
          <w:szCs w:val="24"/>
          <w:lang w:eastAsia="ru-RU"/>
        </w:rPr>
        <w:t xml:space="preserve">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w:t>
      </w:r>
      <w:hyperlink r:id="rId10" w:history="1">
        <w:r w:rsidR="000A2A24" w:rsidRPr="008C7E89">
          <w:rPr>
            <w:rFonts w:ascii="Times New Roman" w:eastAsia="Times New Roman" w:hAnsi="Times New Roman" w:cs="Times New Roman"/>
            <w:b/>
            <w:sz w:val="24"/>
            <w:szCs w:val="24"/>
            <w:lang w:eastAsia="ru-RU"/>
          </w:rPr>
          <w:t>законодательством</w:t>
        </w:r>
      </w:hyperlink>
      <w:r w:rsidR="000A2A24" w:rsidRPr="008C7E89">
        <w:rPr>
          <w:rFonts w:ascii="Times New Roman" w:eastAsia="Times New Roman" w:hAnsi="Times New Roman" w:cs="Times New Roman"/>
          <w:b/>
          <w:sz w:val="24"/>
          <w:szCs w:val="24"/>
          <w:lang w:eastAsia="ru-RU"/>
        </w:rPr>
        <w:t xml:space="preserve"> Российской Федерации о стандартизации, иные требования, связанные с определением соответствия поставляемого</w:t>
      </w:r>
      <w:proofErr w:type="gramEnd"/>
      <w:r w:rsidR="000A2A24" w:rsidRPr="008C7E89">
        <w:rPr>
          <w:rFonts w:ascii="Times New Roman" w:eastAsia="Times New Roman" w:hAnsi="Times New Roman" w:cs="Times New Roman"/>
          <w:b/>
          <w:sz w:val="24"/>
          <w:szCs w:val="24"/>
          <w:lang w:eastAsia="ru-RU"/>
        </w:rPr>
        <w:t xml:space="preserve"> товара, выполняемой работы, оказываемой услуги потребностям заказчика. </w:t>
      </w:r>
      <w:proofErr w:type="gramStart"/>
      <w:r w:rsidR="000A2A24" w:rsidRPr="008C7E89">
        <w:rPr>
          <w:rFonts w:ascii="Times New Roman" w:eastAsia="Times New Roman" w:hAnsi="Times New Roman" w:cs="Times New Roman"/>
          <w:b/>
          <w:sz w:val="24"/>
          <w:szCs w:val="24"/>
          <w:lang w:eastAsia="ru-RU"/>
        </w:rPr>
        <w:t>Если заказчиком в документации о закупке не используются установленные в соответствии с законодательством Российской Федерации о техническом регулировании, законодательством Российской Федерации о стандартизации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в документации о закупке должно содержаться обоснование необходимости использования иных требований, связанных с определением соответствия поставляемого</w:t>
      </w:r>
      <w:proofErr w:type="gramEnd"/>
      <w:r w:rsidR="000A2A24" w:rsidRPr="008C7E89">
        <w:rPr>
          <w:rFonts w:ascii="Times New Roman" w:eastAsia="Times New Roman" w:hAnsi="Times New Roman" w:cs="Times New Roman"/>
          <w:b/>
          <w:sz w:val="24"/>
          <w:szCs w:val="24"/>
          <w:lang w:eastAsia="ru-RU"/>
        </w:rPr>
        <w:t xml:space="preserve"> товара, выполняемой работы, оказываемо</w:t>
      </w:r>
      <w:r w:rsidR="00194ED6" w:rsidRPr="008C7E89">
        <w:rPr>
          <w:rFonts w:ascii="Times New Roman" w:eastAsia="Times New Roman" w:hAnsi="Times New Roman" w:cs="Times New Roman"/>
          <w:b/>
          <w:sz w:val="24"/>
          <w:szCs w:val="24"/>
          <w:lang w:eastAsia="ru-RU"/>
        </w:rPr>
        <w:t xml:space="preserve">й услуги потребностям заказчика: </w:t>
      </w:r>
      <w:r w:rsidR="00507397" w:rsidRPr="008C7E89">
        <w:rPr>
          <w:rFonts w:ascii="Times New Roman" w:eastAsia="Times New Roman" w:hAnsi="Times New Roman" w:cs="Times New Roman"/>
          <w:sz w:val="24"/>
          <w:szCs w:val="24"/>
          <w:lang w:eastAsia="ru-RU"/>
        </w:rPr>
        <w:t xml:space="preserve">содержатся в Техническом задании (Раздел </w:t>
      </w:r>
      <w:r w:rsidR="00507397" w:rsidRPr="008C7E89">
        <w:rPr>
          <w:rFonts w:ascii="Times New Roman" w:eastAsia="Times New Roman" w:hAnsi="Times New Roman" w:cs="Times New Roman"/>
          <w:sz w:val="24"/>
          <w:szCs w:val="24"/>
          <w:lang w:val="en-US" w:eastAsia="ru-RU"/>
        </w:rPr>
        <w:t>II</w:t>
      </w:r>
      <w:r w:rsidR="00507397" w:rsidRPr="008C7E89">
        <w:rPr>
          <w:rFonts w:ascii="Times New Roman" w:eastAsia="Times New Roman" w:hAnsi="Times New Roman" w:cs="Times New Roman"/>
          <w:sz w:val="24"/>
          <w:szCs w:val="24"/>
          <w:lang w:eastAsia="ru-RU"/>
        </w:rPr>
        <w:t xml:space="preserve"> документации о проведении </w:t>
      </w:r>
      <w:r w:rsidR="00982216" w:rsidRPr="008C7E89">
        <w:rPr>
          <w:rFonts w:ascii="Times New Roman" w:eastAsia="Times New Roman" w:hAnsi="Times New Roman" w:cs="Times New Roman"/>
          <w:sz w:val="24"/>
          <w:szCs w:val="24"/>
          <w:lang w:eastAsia="ru-RU"/>
        </w:rPr>
        <w:t>запроса предложений</w:t>
      </w:r>
      <w:r w:rsidR="00507397" w:rsidRPr="008C7E89">
        <w:rPr>
          <w:rFonts w:ascii="Times New Roman" w:eastAsia="Times New Roman" w:hAnsi="Times New Roman" w:cs="Times New Roman"/>
          <w:sz w:val="24"/>
          <w:szCs w:val="24"/>
          <w:lang w:eastAsia="ru-RU"/>
        </w:rPr>
        <w:t>)</w:t>
      </w:r>
      <w:r w:rsidR="00391437" w:rsidRPr="008C7E89">
        <w:rPr>
          <w:rFonts w:ascii="Times New Roman" w:eastAsia="Times New Roman" w:hAnsi="Times New Roman" w:cs="Times New Roman"/>
          <w:sz w:val="24"/>
          <w:szCs w:val="24"/>
          <w:lang w:eastAsia="ru-RU"/>
        </w:rPr>
        <w:t xml:space="preserve"> и проекте договора (Раздел </w:t>
      </w:r>
      <w:r w:rsidR="00391437" w:rsidRPr="008C7E89">
        <w:rPr>
          <w:rFonts w:ascii="Times New Roman" w:eastAsia="Times New Roman" w:hAnsi="Times New Roman" w:cs="Times New Roman"/>
          <w:sz w:val="24"/>
          <w:szCs w:val="24"/>
          <w:lang w:val="en-US" w:eastAsia="ru-RU"/>
        </w:rPr>
        <w:t>III</w:t>
      </w:r>
      <w:r w:rsidR="00391437" w:rsidRPr="008C7E89">
        <w:rPr>
          <w:rFonts w:ascii="Times New Roman" w:eastAsia="Times New Roman" w:hAnsi="Times New Roman" w:cs="Times New Roman"/>
          <w:sz w:val="24"/>
          <w:szCs w:val="24"/>
          <w:lang w:eastAsia="ru-RU"/>
        </w:rPr>
        <w:t xml:space="preserve"> документации о проведении </w:t>
      </w:r>
      <w:r w:rsidR="00982216" w:rsidRPr="008C7E89">
        <w:rPr>
          <w:rFonts w:ascii="Times New Roman" w:eastAsia="Times New Roman" w:hAnsi="Times New Roman" w:cs="Times New Roman"/>
          <w:sz w:val="24"/>
          <w:szCs w:val="24"/>
          <w:lang w:eastAsia="ru-RU"/>
        </w:rPr>
        <w:t>запроса предложений</w:t>
      </w:r>
      <w:r w:rsidR="00391437" w:rsidRPr="008C7E89">
        <w:rPr>
          <w:rFonts w:ascii="Times New Roman" w:eastAsia="Times New Roman" w:hAnsi="Times New Roman" w:cs="Times New Roman"/>
          <w:sz w:val="24"/>
          <w:szCs w:val="24"/>
          <w:lang w:eastAsia="ru-RU"/>
        </w:rPr>
        <w:t>)</w:t>
      </w:r>
      <w:r w:rsidR="00507397" w:rsidRPr="008C7E89">
        <w:rPr>
          <w:rFonts w:ascii="Times New Roman" w:eastAsia="Times New Roman" w:hAnsi="Times New Roman" w:cs="Times New Roman"/>
          <w:sz w:val="24"/>
          <w:szCs w:val="24"/>
          <w:lang w:eastAsia="ru-RU"/>
        </w:rPr>
        <w:t>.</w:t>
      </w:r>
    </w:p>
    <w:p w:rsidR="000A2A24" w:rsidRPr="008C7E89" w:rsidRDefault="000A2A24" w:rsidP="000F0DAA">
      <w:pPr>
        <w:spacing w:after="0" w:line="240" w:lineRule="auto"/>
        <w:ind w:left="-567" w:firstLine="567"/>
        <w:jc w:val="both"/>
        <w:rPr>
          <w:rFonts w:ascii="Times New Roman" w:eastAsia="Times New Roman" w:hAnsi="Times New Roman" w:cs="Times New Roman"/>
          <w:b/>
          <w:sz w:val="12"/>
          <w:szCs w:val="12"/>
          <w:lang w:eastAsia="ru-RU"/>
        </w:rPr>
      </w:pPr>
    </w:p>
    <w:p w:rsidR="00CA26E8" w:rsidRPr="008C7E89" w:rsidRDefault="000A2A24" w:rsidP="009F0674">
      <w:pPr>
        <w:tabs>
          <w:tab w:val="left" w:pos="851"/>
        </w:tabs>
        <w:spacing w:after="0" w:line="240" w:lineRule="auto"/>
        <w:ind w:left="-567" w:firstLine="567"/>
        <w:jc w:val="both"/>
      </w:pPr>
      <w:r w:rsidRPr="008C7E89">
        <w:rPr>
          <w:rFonts w:ascii="Times New Roman" w:hAnsi="Times New Roman" w:cs="Times New Roman"/>
          <w:b/>
          <w:sz w:val="24"/>
          <w:szCs w:val="24"/>
        </w:rPr>
        <w:t xml:space="preserve">Пункт </w:t>
      </w:r>
      <w:r w:rsidR="00273790" w:rsidRPr="008C7E89">
        <w:rPr>
          <w:rFonts w:ascii="Times New Roman" w:hAnsi="Times New Roman" w:cs="Times New Roman"/>
          <w:b/>
          <w:sz w:val="24"/>
          <w:szCs w:val="24"/>
        </w:rPr>
        <w:t>8</w:t>
      </w:r>
      <w:r w:rsidR="00CE5D44" w:rsidRPr="008C7E89">
        <w:rPr>
          <w:rFonts w:ascii="Times New Roman" w:hAnsi="Times New Roman" w:cs="Times New Roman"/>
          <w:b/>
          <w:sz w:val="24"/>
          <w:szCs w:val="24"/>
        </w:rPr>
        <w:t>. Место</w:t>
      </w:r>
      <w:r w:rsidR="00507397" w:rsidRPr="008C7E89">
        <w:rPr>
          <w:rFonts w:ascii="Times New Roman" w:hAnsi="Times New Roman" w:cs="Times New Roman"/>
          <w:b/>
          <w:sz w:val="24"/>
          <w:szCs w:val="24"/>
        </w:rPr>
        <w:t>, условия и сроки (периоды)</w:t>
      </w:r>
      <w:r w:rsidR="00CE5D44" w:rsidRPr="008C7E89">
        <w:rPr>
          <w:rFonts w:ascii="Times New Roman" w:hAnsi="Times New Roman" w:cs="Times New Roman"/>
          <w:b/>
          <w:sz w:val="24"/>
          <w:szCs w:val="24"/>
        </w:rPr>
        <w:t xml:space="preserve"> поставки товара, выполнения работы, оказания услуги:</w:t>
      </w:r>
      <w:r w:rsidR="00CA26E8" w:rsidRPr="008C7E89">
        <w:t xml:space="preserve"> </w:t>
      </w:r>
    </w:p>
    <w:p w:rsidR="009F0674" w:rsidRPr="008C7E89" w:rsidRDefault="00CA26E8" w:rsidP="009F0674">
      <w:pPr>
        <w:tabs>
          <w:tab w:val="left" w:pos="851"/>
        </w:tabs>
        <w:spacing w:after="0" w:line="240" w:lineRule="auto"/>
        <w:ind w:left="-567" w:firstLine="567"/>
        <w:jc w:val="both"/>
        <w:rPr>
          <w:rFonts w:ascii="Times New Roman" w:hAnsi="Times New Roman" w:cs="Times New Roman"/>
          <w:sz w:val="24"/>
          <w:szCs w:val="24"/>
        </w:rPr>
      </w:pPr>
      <w:r w:rsidRPr="008C7E89">
        <w:rPr>
          <w:rFonts w:ascii="Times New Roman" w:hAnsi="Times New Roman" w:cs="Times New Roman"/>
          <w:sz w:val="24"/>
          <w:szCs w:val="24"/>
        </w:rPr>
        <w:t xml:space="preserve">Место </w:t>
      </w:r>
      <w:r w:rsidR="00D84903">
        <w:rPr>
          <w:rFonts w:ascii="Times New Roman" w:hAnsi="Times New Roman" w:cs="Times New Roman"/>
          <w:sz w:val="24"/>
          <w:szCs w:val="24"/>
        </w:rPr>
        <w:t>выполнения работ</w:t>
      </w:r>
      <w:r w:rsidRPr="008C7E89">
        <w:rPr>
          <w:rFonts w:ascii="Times New Roman" w:hAnsi="Times New Roman" w:cs="Times New Roman"/>
          <w:sz w:val="24"/>
          <w:szCs w:val="24"/>
        </w:rPr>
        <w:t>: Алтайский край, г</w:t>
      </w:r>
      <w:proofErr w:type="gramStart"/>
      <w:r w:rsidRPr="008C7E89">
        <w:rPr>
          <w:rFonts w:ascii="Times New Roman" w:hAnsi="Times New Roman" w:cs="Times New Roman"/>
          <w:sz w:val="24"/>
          <w:szCs w:val="24"/>
        </w:rPr>
        <w:t>.Б</w:t>
      </w:r>
      <w:proofErr w:type="gramEnd"/>
      <w:r w:rsidRPr="008C7E89">
        <w:rPr>
          <w:rFonts w:ascii="Times New Roman" w:hAnsi="Times New Roman" w:cs="Times New Roman"/>
          <w:sz w:val="24"/>
          <w:szCs w:val="24"/>
        </w:rPr>
        <w:t>ийск</w:t>
      </w:r>
      <w:r w:rsidR="00D84903">
        <w:rPr>
          <w:rFonts w:ascii="Times New Roman" w:hAnsi="Times New Roman" w:cs="Times New Roman"/>
          <w:sz w:val="24"/>
          <w:szCs w:val="24"/>
        </w:rPr>
        <w:t>, ФКП «БОЗ»</w:t>
      </w:r>
      <w:r w:rsidR="006C4A0F">
        <w:rPr>
          <w:rFonts w:ascii="Times New Roman" w:hAnsi="Times New Roman" w:cs="Times New Roman"/>
          <w:sz w:val="24"/>
          <w:szCs w:val="24"/>
        </w:rPr>
        <w:t xml:space="preserve">, </w:t>
      </w:r>
      <w:r w:rsidR="006C4A0F" w:rsidRPr="001F3B3C">
        <w:rPr>
          <w:rFonts w:ascii="Times New Roman" w:hAnsi="Times New Roman" w:cs="Times New Roman"/>
          <w:sz w:val="24"/>
          <w:szCs w:val="24"/>
        </w:rPr>
        <w:t>железнодорожный путь № 601, двенадцатый километр</w:t>
      </w:r>
      <w:r w:rsidR="00E402BD" w:rsidRPr="008C7E89">
        <w:rPr>
          <w:rFonts w:ascii="Times New Roman" w:hAnsi="Times New Roman" w:cs="Times New Roman"/>
          <w:sz w:val="24"/>
          <w:szCs w:val="24"/>
        </w:rPr>
        <w:t xml:space="preserve">. </w:t>
      </w:r>
    </w:p>
    <w:p w:rsidR="00D84903" w:rsidRDefault="00B00B25" w:rsidP="009F0674">
      <w:pPr>
        <w:pStyle w:val="a6"/>
        <w:widowControl w:val="0"/>
        <w:suppressAutoHyphens/>
        <w:ind w:left="-567" w:firstLine="567"/>
        <w:jc w:val="both"/>
        <w:rPr>
          <w:rFonts w:ascii="Times New Roman" w:hAnsi="Times New Roman" w:cs="Times New Roman"/>
          <w:sz w:val="24"/>
          <w:szCs w:val="24"/>
        </w:rPr>
      </w:pPr>
      <w:r w:rsidRPr="008C7E89">
        <w:rPr>
          <w:rFonts w:ascii="Times New Roman" w:hAnsi="Times New Roman" w:cs="Times New Roman"/>
          <w:sz w:val="24"/>
          <w:szCs w:val="24"/>
        </w:rPr>
        <w:t xml:space="preserve">Условия </w:t>
      </w:r>
      <w:r w:rsidR="00D84903">
        <w:rPr>
          <w:rFonts w:ascii="Times New Roman" w:hAnsi="Times New Roman" w:cs="Times New Roman"/>
          <w:sz w:val="24"/>
          <w:szCs w:val="24"/>
        </w:rPr>
        <w:t>выполнения работ</w:t>
      </w:r>
      <w:r w:rsidR="003E3FD8" w:rsidRPr="008C7E89">
        <w:rPr>
          <w:rFonts w:ascii="Times New Roman" w:hAnsi="Times New Roman" w:cs="Times New Roman"/>
          <w:sz w:val="24"/>
          <w:szCs w:val="24"/>
        </w:rPr>
        <w:t>:</w:t>
      </w:r>
      <w:r w:rsidR="00EC1ACB" w:rsidRPr="008C7E89">
        <w:rPr>
          <w:rFonts w:ascii="Times New Roman" w:hAnsi="Times New Roman" w:cs="Times New Roman"/>
          <w:sz w:val="24"/>
          <w:szCs w:val="24"/>
        </w:rPr>
        <w:t xml:space="preserve"> </w:t>
      </w:r>
      <w:r w:rsidR="00D84903" w:rsidRPr="00D84903">
        <w:rPr>
          <w:rFonts w:ascii="Times New Roman" w:hAnsi="Times New Roman" w:cs="Times New Roman"/>
          <w:sz w:val="24"/>
          <w:szCs w:val="24"/>
        </w:rPr>
        <w:t>Исполнитель обязуется выполнить работы лично, либо за счет собственных сре</w:t>
      </w:r>
      <w:proofErr w:type="gramStart"/>
      <w:r w:rsidR="00D84903" w:rsidRPr="00D84903">
        <w:rPr>
          <w:rFonts w:ascii="Times New Roman" w:hAnsi="Times New Roman" w:cs="Times New Roman"/>
          <w:sz w:val="24"/>
          <w:szCs w:val="24"/>
        </w:rPr>
        <w:t>дств пр</w:t>
      </w:r>
      <w:proofErr w:type="gramEnd"/>
      <w:r w:rsidR="00D84903" w:rsidRPr="00D84903">
        <w:rPr>
          <w:rFonts w:ascii="Times New Roman" w:hAnsi="Times New Roman" w:cs="Times New Roman"/>
          <w:sz w:val="24"/>
          <w:szCs w:val="24"/>
        </w:rPr>
        <w:t xml:space="preserve">ивлекать третьих лиц для выполнения обязательств по настоящему договору с письменного разрешения Заказчика, с предоставлением сведений о третьих лицах по </w:t>
      </w:r>
      <w:r w:rsidR="00D84903" w:rsidRPr="00D84903">
        <w:rPr>
          <w:rFonts w:ascii="Times New Roman" w:hAnsi="Times New Roman" w:cs="Times New Roman"/>
          <w:sz w:val="24"/>
          <w:szCs w:val="24"/>
        </w:rPr>
        <w:lastRenderedPageBreak/>
        <w:t>запросу Заказчика</w:t>
      </w:r>
      <w:r w:rsidR="00D84903">
        <w:rPr>
          <w:rFonts w:ascii="Times New Roman" w:hAnsi="Times New Roman" w:cs="Times New Roman"/>
          <w:sz w:val="24"/>
          <w:szCs w:val="24"/>
        </w:rPr>
        <w:t>.</w:t>
      </w:r>
    </w:p>
    <w:p w:rsidR="00D84903" w:rsidRPr="00D84903" w:rsidRDefault="00E402BD" w:rsidP="00D84903">
      <w:pPr>
        <w:pStyle w:val="a6"/>
        <w:widowControl w:val="0"/>
        <w:suppressAutoHyphens/>
        <w:ind w:left="-567" w:firstLine="567"/>
        <w:jc w:val="both"/>
        <w:rPr>
          <w:rFonts w:ascii="Times New Roman" w:hAnsi="Times New Roman" w:cs="Times New Roman"/>
          <w:sz w:val="24"/>
          <w:szCs w:val="24"/>
        </w:rPr>
      </w:pPr>
      <w:r w:rsidRPr="008C7E89">
        <w:rPr>
          <w:rFonts w:ascii="Times New Roman" w:hAnsi="Times New Roman" w:cs="Times New Roman"/>
          <w:sz w:val="24"/>
          <w:szCs w:val="24"/>
        </w:rPr>
        <w:t xml:space="preserve">Срок </w:t>
      </w:r>
      <w:r w:rsidR="00D84903">
        <w:rPr>
          <w:rFonts w:ascii="Times New Roman" w:hAnsi="Times New Roman" w:cs="Times New Roman"/>
          <w:sz w:val="24"/>
          <w:szCs w:val="24"/>
        </w:rPr>
        <w:t>выполнения работ</w:t>
      </w:r>
      <w:r w:rsidRPr="008C7E89">
        <w:rPr>
          <w:rFonts w:ascii="Times New Roman" w:hAnsi="Times New Roman" w:cs="Times New Roman"/>
          <w:sz w:val="24"/>
          <w:szCs w:val="24"/>
        </w:rPr>
        <w:t xml:space="preserve">: </w:t>
      </w:r>
      <w:r w:rsidR="00D84903" w:rsidRPr="00D84903">
        <w:rPr>
          <w:rFonts w:ascii="Times New Roman" w:hAnsi="Times New Roman" w:cs="Times New Roman"/>
          <w:sz w:val="24"/>
          <w:szCs w:val="24"/>
        </w:rPr>
        <w:t xml:space="preserve">Начало выполнения работ: не позднее 5 (пяти) календарных  дней </w:t>
      </w:r>
      <w:proofErr w:type="gramStart"/>
      <w:r w:rsidR="00D84903" w:rsidRPr="00D84903">
        <w:rPr>
          <w:rFonts w:ascii="Times New Roman" w:hAnsi="Times New Roman" w:cs="Times New Roman"/>
          <w:sz w:val="24"/>
          <w:szCs w:val="24"/>
        </w:rPr>
        <w:t>с даты подписания</w:t>
      </w:r>
      <w:proofErr w:type="gramEnd"/>
      <w:r w:rsidR="00D84903" w:rsidRPr="00D84903">
        <w:rPr>
          <w:rFonts w:ascii="Times New Roman" w:hAnsi="Times New Roman" w:cs="Times New Roman"/>
          <w:sz w:val="24"/>
          <w:szCs w:val="24"/>
        </w:rPr>
        <w:t xml:space="preserve"> Договора. С</w:t>
      </w:r>
      <w:r w:rsidR="0064693D">
        <w:rPr>
          <w:rFonts w:ascii="Times New Roman" w:hAnsi="Times New Roman" w:cs="Times New Roman"/>
          <w:sz w:val="24"/>
          <w:szCs w:val="24"/>
        </w:rPr>
        <w:t>рок выполнения работ: не более 5 (пяти</w:t>
      </w:r>
      <w:r w:rsidR="00D84903" w:rsidRPr="00D84903">
        <w:rPr>
          <w:rFonts w:ascii="Times New Roman" w:hAnsi="Times New Roman" w:cs="Times New Roman"/>
          <w:sz w:val="24"/>
          <w:szCs w:val="24"/>
        </w:rPr>
        <w:t xml:space="preserve">) календарных  дней </w:t>
      </w:r>
      <w:proofErr w:type="gramStart"/>
      <w:r w:rsidR="00D84903" w:rsidRPr="00D84903">
        <w:rPr>
          <w:rFonts w:ascii="Times New Roman" w:hAnsi="Times New Roman" w:cs="Times New Roman"/>
          <w:sz w:val="24"/>
          <w:szCs w:val="24"/>
        </w:rPr>
        <w:t>с даты  начала</w:t>
      </w:r>
      <w:proofErr w:type="gramEnd"/>
      <w:r w:rsidR="00D84903" w:rsidRPr="00D84903">
        <w:rPr>
          <w:rFonts w:ascii="Times New Roman" w:hAnsi="Times New Roman" w:cs="Times New Roman"/>
          <w:sz w:val="24"/>
          <w:szCs w:val="24"/>
        </w:rPr>
        <w:t xml:space="preserve"> выполнения работ</w:t>
      </w:r>
      <w:r w:rsidR="0064693D">
        <w:rPr>
          <w:rFonts w:ascii="Times New Roman" w:hAnsi="Times New Roman" w:cs="Times New Roman"/>
          <w:sz w:val="24"/>
          <w:szCs w:val="24"/>
        </w:rPr>
        <w:t xml:space="preserve"> в режиме «окно»</w:t>
      </w:r>
      <w:r w:rsidR="00D84903" w:rsidRPr="00D84903">
        <w:rPr>
          <w:rFonts w:ascii="Times New Roman" w:hAnsi="Times New Roman" w:cs="Times New Roman"/>
          <w:sz w:val="24"/>
          <w:szCs w:val="24"/>
        </w:rPr>
        <w:t>.</w:t>
      </w:r>
    </w:p>
    <w:p w:rsidR="00D84903" w:rsidRPr="00D84903" w:rsidRDefault="00D84903" w:rsidP="009F0674">
      <w:pPr>
        <w:pStyle w:val="a6"/>
        <w:widowControl w:val="0"/>
        <w:suppressAutoHyphens/>
        <w:ind w:left="-567" w:firstLine="567"/>
        <w:jc w:val="both"/>
        <w:rPr>
          <w:rFonts w:ascii="Times New Roman" w:hAnsi="Times New Roman" w:cs="Times New Roman"/>
          <w:sz w:val="6"/>
          <w:szCs w:val="6"/>
          <w:lang w:eastAsia="ar-SA"/>
        </w:rPr>
      </w:pPr>
    </w:p>
    <w:bookmarkEnd w:id="0"/>
    <w:bookmarkEnd w:id="1"/>
    <w:bookmarkEnd w:id="2"/>
    <w:p w:rsidR="00CE5D44" w:rsidRDefault="000A2A24" w:rsidP="00CE5D44">
      <w:pPr>
        <w:spacing w:after="0" w:line="240" w:lineRule="auto"/>
        <w:ind w:left="-567" w:firstLine="567"/>
        <w:jc w:val="both"/>
        <w:rPr>
          <w:rFonts w:ascii="Times New Roman" w:eastAsia="Times New Roman" w:hAnsi="Times New Roman" w:cs="Times New Roman"/>
          <w:b/>
          <w:sz w:val="24"/>
          <w:szCs w:val="24"/>
          <w:lang w:eastAsia="ru-RU"/>
        </w:rPr>
      </w:pPr>
      <w:r w:rsidRPr="008C7E89">
        <w:rPr>
          <w:rFonts w:ascii="Times New Roman" w:eastAsia="Times New Roman" w:hAnsi="Times New Roman" w:cs="Times New Roman"/>
          <w:b/>
          <w:sz w:val="24"/>
          <w:szCs w:val="24"/>
          <w:lang w:eastAsia="ru-RU"/>
        </w:rPr>
        <w:t xml:space="preserve">Пункт </w:t>
      </w:r>
      <w:r w:rsidR="00273790" w:rsidRPr="008C7E89">
        <w:rPr>
          <w:rFonts w:ascii="Times New Roman" w:eastAsia="Times New Roman" w:hAnsi="Times New Roman" w:cs="Times New Roman"/>
          <w:b/>
          <w:sz w:val="24"/>
          <w:szCs w:val="24"/>
          <w:lang w:eastAsia="ru-RU"/>
        </w:rPr>
        <w:t>9</w:t>
      </w:r>
      <w:r w:rsidR="00CE5D44" w:rsidRPr="008C7E89">
        <w:rPr>
          <w:rFonts w:ascii="Times New Roman" w:eastAsia="Times New Roman" w:hAnsi="Times New Roman" w:cs="Times New Roman"/>
          <w:b/>
          <w:sz w:val="24"/>
          <w:szCs w:val="24"/>
          <w:lang w:eastAsia="ru-RU"/>
        </w:rPr>
        <w:t xml:space="preserve">. </w:t>
      </w:r>
      <w:r w:rsidR="001C4A45" w:rsidRPr="008C7E89">
        <w:rPr>
          <w:rFonts w:ascii="Times New Roman" w:eastAsia="Times New Roman" w:hAnsi="Times New Roman" w:cs="Times New Roman"/>
          <w:b/>
          <w:sz w:val="24"/>
          <w:szCs w:val="24"/>
          <w:lang w:eastAsia="ru-RU"/>
        </w:rPr>
        <w:t>Сведения о н</w:t>
      </w:r>
      <w:r w:rsidR="00CE5D44" w:rsidRPr="008C7E89">
        <w:rPr>
          <w:rFonts w:ascii="Times New Roman" w:eastAsia="Times New Roman" w:hAnsi="Times New Roman" w:cs="Times New Roman"/>
          <w:b/>
          <w:sz w:val="24"/>
          <w:szCs w:val="24"/>
          <w:lang w:eastAsia="ru-RU"/>
        </w:rPr>
        <w:t>ачальн</w:t>
      </w:r>
      <w:r w:rsidR="001C4A45" w:rsidRPr="008C7E89">
        <w:rPr>
          <w:rFonts w:ascii="Times New Roman" w:eastAsia="Times New Roman" w:hAnsi="Times New Roman" w:cs="Times New Roman"/>
          <w:b/>
          <w:sz w:val="24"/>
          <w:szCs w:val="24"/>
          <w:lang w:eastAsia="ru-RU"/>
        </w:rPr>
        <w:t>ой</w:t>
      </w:r>
      <w:r w:rsidR="00CE5D44" w:rsidRPr="008C7E89">
        <w:rPr>
          <w:rFonts w:ascii="Times New Roman" w:eastAsia="Times New Roman" w:hAnsi="Times New Roman" w:cs="Times New Roman"/>
          <w:b/>
          <w:sz w:val="24"/>
          <w:szCs w:val="24"/>
          <w:lang w:eastAsia="ru-RU"/>
        </w:rPr>
        <w:t xml:space="preserve"> (максимальн</w:t>
      </w:r>
      <w:r w:rsidR="001C4A45" w:rsidRPr="008C7E89">
        <w:rPr>
          <w:rFonts w:ascii="Times New Roman" w:eastAsia="Times New Roman" w:hAnsi="Times New Roman" w:cs="Times New Roman"/>
          <w:b/>
          <w:sz w:val="24"/>
          <w:szCs w:val="24"/>
          <w:lang w:eastAsia="ru-RU"/>
        </w:rPr>
        <w:t>ой</w:t>
      </w:r>
      <w:r w:rsidR="00CE5D44" w:rsidRPr="008C7E89">
        <w:rPr>
          <w:rFonts w:ascii="Times New Roman" w:eastAsia="Times New Roman" w:hAnsi="Times New Roman" w:cs="Times New Roman"/>
          <w:b/>
          <w:sz w:val="24"/>
          <w:szCs w:val="24"/>
          <w:lang w:eastAsia="ru-RU"/>
        </w:rPr>
        <w:t>) цен</w:t>
      </w:r>
      <w:r w:rsidR="001C4A45" w:rsidRPr="008C7E89">
        <w:rPr>
          <w:rFonts w:ascii="Times New Roman" w:eastAsia="Times New Roman" w:hAnsi="Times New Roman" w:cs="Times New Roman"/>
          <w:b/>
          <w:sz w:val="24"/>
          <w:szCs w:val="24"/>
          <w:lang w:eastAsia="ru-RU"/>
        </w:rPr>
        <w:t>е</w:t>
      </w:r>
      <w:r w:rsidR="00CE5D44" w:rsidRPr="008C7E89">
        <w:rPr>
          <w:rFonts w:ascii="Times New Roman" w:eastAsia="Times New Roman" w:hAnsi="Times New Roman" w:cs="Times New Roman"/>
          <w:b/>
          <w:sz w:val="24"/>
          <w:szCs w:val="24"/>
          <w:lang w:eastAsia="ru-RU"/>
        </w:rPr>
        <w:t xml:space="preserve"> договора (цена лота), либо формула цены, устанавливающая правила расчета сумм, подлежащих уплате заказчиком поставщику (исполнителю, подрядчику) в ходе исполнения договора, и максимальное значение цены договора, либо цена единицы товара, работы, услуги и максимальное значение цены договора. Цена единицы каждого товара, работы, услуги, </w:t>
      </w:r>
      <w:proofErr w:type="gramStart"/>
      <w:r w:rsidR="00CE5D44" w:rsidRPr="008C7E89">
        <w:rPr>
          <w:rFonts w:ascii="Times New Roman" w:eastAsia="Times New Roman" w:hAnsi="Times New Roman" w:cs="Times New Roman"/>
          <w:b/>
          <w:sz w:val="24"/>
          <w:szCs w:val="24"/>
          <w:lang w:eastAsia="ru-RU"/>
        </w:rPr>
        <w:t>являющихся</w:t>
      </w:r>
      <w:proofErr w:type="gramEnd"/>
      <w:r w:rsidR="00CE5D44" w:rsidRPr="008C7E89">
        <w:rPr>
          <w:rFonts w:ascii="Times New Roman" w:eastAsia="Times New Roman" w:hAnsi="Times New Roman" w:cs="Times New Roman"/>
          <w:b/>
          <w:sz w:val="24"/>
          <w:szCs w:val="24"/>
          <w:lang w:eastAsia="ru-RU"/>
        </w:rPr>
        <w:t xml:space="preserve"> предметом закупки: </w:t>
      </w:r>
    </w:p>
    <w:p w:rsidR="00D84903" w:rsidRPr="00D84903" w:rsidRDefault="00D84903" w:rsidP="00CE5D44">
      <w:pPr>
        <w:spacing w:after="0" w:line="240" w:lineRule="auto"/>
        <w:ind w:left="-567" w:firstLine="567"/>
        <w:jc w:val="both"/>
        <w:rPr>
          <w:rFonts w:ascii="Times New Roman" w:eastAsia="Times New Roman" w:hAnsi="Times New Roman" w:cs="Times New Roman"/>
          <w:b/>
          <w:sz w:val="6"/>
          <w:szCs w:val="6"/>
          <w:lang w:eastAsia="ru-RU"/>
        </w:rPr>
      </w:pPr>
    </w:p>
    <w:tbl>
      <w:tblPr>
        <w:tblStyle w:val="af"/>
        <w:tblW w:w="10313" w:type="dxa"/>
        <w:jc w:val="center"/>
        <w:tblLayout w:type="fixed"/>
        <w:tblLook w:val="04A0"/>
      </w:tblPr>
      <w:tblGrid>
        <w:gridCol w:w="3599"/>
        <w:gridCol w:w="1646"/>
        <w:gridCol w:w="1276"/>
        <w:gridCol w:w="1644"/>
        <w:gridCol w:w="2148"/>
      </w:tblGrid>
      <w:tr w:rsidR="00D21A65" w:rsidRPr="008C7E89" w:rsidTr="00047757">
        <w:trPr>
          <w:jc w:val="center"/>
        </w:trPr>
        <w:tc>
          <w:tcPr>
            <w:tcW w:w="3599" w:type="dxa"/>
          </w:tcPr>
          <w:p w:rsidR="00D21A65" w:rsidRPr="008C7E89" w:rsidRDefault="00D21A65" w:rsidP="00F31152">
            <w:pPr>
              <w:jc w:val="center"/>
              <w:rPr>
                <w:rFonts w:ascii="Times New Roman" w:eastAsia="Times New Roman" w:hAnsi="Times New Roman" w:cs="Times New Roman"/>
                <w:b/>
                <w:sz w:val="24"/>
                <w:szCs w:val="24"/>
                <w:lang w:eastAsia="ru-RU"/>
              </w:rPr>
            </w:pPr>
            <w:r w:rsidRPr="008C7E89">
              <w:rPr>
                <w:rFonts w:ascii="Times New Roman" w:eastAsia="Times New Roman" w:hAnsi="Times New Roman" w:cs="Times New Roman"/>
                <w:b/>
                <w:sz w:val="24"/>
                <w:szCs w:val="24"/>
                <w:lang w:eastAsia="ru-RU"/>
              </w:rPr>
              <w:t>Наименование товара</w:t>
            </w:r>
            <w:r w:rsidR="00675213" w:rsidRPr="008C7E89">
              <w:rPr>
                <w:rFonts w:ascii="Times New Roman" w:eastAsia="Times New Roman" w:hAnsi="Times New Roman" w:cs="Times New Roman"/>
                <w:b/>
                <w:sz w:val="24"/>
                <w:szCs w:val="24"/>
                <w:lang w:eastAsia="ru-RU"/>
              </w:rPr>
              <w:t>, работы, услуги</w:t>
            </w:r>
          </w:p>
        </w:tc>
        <w:tc>
          <w:tcPr>
            <w:tcW w:w="1646" w:type="dxa"/>
          </w:tcPr>
          <w:p w:rsidR="00D21A65" w:rsidRPr="008C7E89" w:rsidRDefault="00D21A65" w:rsidP="00F31152">
            <w:pPr>
              <w:jc w:val="center"/>
              <w:rPr>
                <w:rFonts w:ascii="Times New Roman" w:eastAsia="Times New Roman" w:hAnsi="Times New Roman" w:cs="Times New Roman"/>
                <w:b/>
                <w:sz w:val="24"/>
                <w:szCs w:val="24"/>
                <w:lang w:eastAsia="ru-RU"/>
              </w:rPr>
            </w:pPr>
            <w:r w:rsidRPr="008C7E89">
              <w:rPr>
                <w:rFonts w:ascii="Times New Roman" w:eastAsia="Times New Roman" w:hAnsi="Times New Roman" w:cs="Times New Roman"/>
                <w:b/>
                <w:sz w:val="24"/>
                <w:szCs w:val="24"/>
                <w:lang w:eastAsia="ru-RU"/>
              </w:rPr>
              <w:t>Единица измерения</w:t>
            </w:r>
          </w:p>
        </w:tc>
        <w:tc>
          <w:tcPr>
            <w:tcW w:w="1276" w:type="dxa"/>
          </w:tcPr>
          <w:p w:rsidR="00D21A65" w:rsidRPr="008C7E89" w:rsidRDefault="00D21A65" w:rsidP="00F31152">
            <w:pPr>
              <w:jc w:val="center"/>
              <w:rPr>
                <w:rFonts w:ascii="Times New Roman" w:eastAsia="Times New Roman" w:hAnsi="Times New Roman" w:cs="Times New Roman"/>
                <w:b/>
                <w:sz w:val="24"/>
                <w:szCs w:val="24"/>
                <w:lang w:eastAsia="ru-RU"/>
              </w:rPr>
            </w:pPr>
            <w:r w:rsidRPr="008C7E89">
              <w:rPr>
                <w:rFonts w:ascii="Times New Roman" w:eastAsia="Times New Roman" w:hAnsi="Times New Roman" w:cs="Times New Roman"/>
                <w:b/>
                <w:sz w:val="24"/>
                <w:szCs w:val="24"/>
                <w:lang w:eastAsia="ru-RU"/>
              </w:rPr>
              <w:t>Количество</w:t>
            </w:r>
          </w:p>
        </w:tc>
        <w:tc>
          <w:tcPr>
            <w:tcW w:w="1644" w:type="dxa"/>
          </w:tcPr>
          <w:p w:rsidR="00D21A65" w:rsidRPr="008C7E89" w:rsidRDefault="00D21A65" w:rsidP="00F57D40">
            <w:pPr>
              <w:jc w:val="center"/>
              <w:rPr>
                <w:rFonts w:ascii="Times New Roman" w:eastAsia="Times New Roman" w:hAnsi="Times New Roman" w:cs="Times New Roman"/>
                <w:b/>
                <w:sz w:val="24"/>
                <w:szCs w:val="24"/>
                <w:lang w:eastAsia="ru-RU"/>
              </w:rPr>
            </w:pPr>
            <w:r w:rsidRPr="008C7E89">
              <w:rPr>
                <w:rFonts w:ascii="Times New Roman" w:hAnsi="Times New Roman" w:cs="Times New Roman"/>
                <w:b/>
                <w:sz w:val="24"/>
                <w:szCs w:val="24"/>
              </w:rPr>
              <w:t>Цена за единицу измерения</w:t>
            </w:r>
            <w:r w:rsidR="00F57D40" w:rsidRPr="008C7E89">
              <w:rPr>
                <w:rFonts w:ascii="Times New Roman" w:hAnsi="Times New Roman" w:cs="Times New Roman"/>
                <w:b/>
                <w:sz w:val="24"/>
                <w:szCs w:val="24"/>
              </w:rPr>
              <w:t xml:space="preserve"> с учетом  НДС</w:t>
            </w:r>
            <w:r w:rsidRPr="008C7E89">
              <w:rPr>
                <w:rFonts w:ascii="Times New Roman" w:hAnsi="Times New Roman" w:cs="Times New Roman"/>
                <w:b/>
                <w:sz w:val="24"/>
                <w:szCs w:val="24"/>
              </w:rPr>
              <w:t>,  руб.</w:t>
            </w:r>
          </w:p>
        </w:tc>
        <w:tc>
          <w:tcPr>
            <w:tcW w:w="2148" w:type="dxa"/>
          </w:tcPr>
          <w:p w:rsidR="00D21A65" w:rsidRPr="008C7E89" w:rsidRDefault="00D21A65" w:rsidP="00F57D40">
            <w:pPr>
              <w:jc w:val="center"/>
              <w:rPr>
                <w:rFonts w:ascii="Times New Roman" w:eastAsia="Times New Roman" w:hAnsi="Times New Roman" w:cs="Times New Roman"/>
                <w:b/>
                <w:sz w:val="24"/>
                <w:szCs w:val="24"/>
                <w:lang w:eastAsia="ru-RU"/>
              </w:rPr>
            </w:pPr>
            <w:r w:rsidRPr="008C7E89">
              <w:rPr>
                <w:rFonts w:ascii="Times New Roman" w:hAnsi="Times New Roman" w:cs="Times New Roman"/>
                <w:b/>
                <w:sz w:val="24"/>
                <w:szCs w:val="24"/>
              </w:rPr>
              <w:t>Начальная (максимальная) цена договора,</w:t>
            </w:r>
            <w:r w:rsidR="00F57D40" w:rsidRPr="008C7E89">
              <w:rPr>
                <w:rFonts w:ascii="Times New Roman" w:hAnsi="Times New Roman" w:cs="Times New Roman"/>
                <w:b/>
                <w:sz w:val="24"/>
                <w:szCs w:val="24"/>
              </w:rPr>
              <w:t xml:space="preserve"> с учетом  НДС,  руб.</w:t>
            </w:r>
          </w:p>
        </w:tc>
      </w:tr>
      <w:tr w:rsidR="00D21A65" w:rsidRPr="008C7E89" w:rsidTr="00047757">
        <w:trPr>
          <w:jc w:val="center"/>
        </w:trPr>
        <w:tc>
          <w:tcPr>
            <w:tcW w:w="3599" w:type="dxa"/>
            <w:vAlign w:val="center"/>
          </w:tcPr>
          <w:p w:rsidR="00D21A65" w:rsidRPr="008C7E89" w:rsidRDefault="00D84903" w:rsidP="00F31152">
            <w:pPr>
              <w:tabs>
                <w:tab w:val="left" w:pos="459"/>
              </w:tabs>
              <w:jc w:val="center"/>
              <w:rPr>
                <w:rFonts w:ascii="Times New Roman" w:eastAsia="Times New Roman" w:hAnsi="Times New Roman" w:cs="Times New Roman"/>
                <w:b/>
                <w:lang w:eastAsia="ru-RU"/>
              </w:rPr>
            </w:pPr>
            <w:r w:rsidRPr="00D84903">
              <w:rPr>
                <w:rFonts w:ascii="Times New Roman" w:hAnsi="Times New Roman" w:cs="Times New Roman"/>
                <w:sz w:val="24"/>
                <w:szCs w:val="24"/>
              </w:rPr>
              <w:t>выполнение подрядных работ</w:t>
            </w:r>
          </w:p>
        </w:tc>
        <w:tc>
          <w:tcPr>
            <w:tcW w:w="1646" w:type="dxa"/>
            <w:vAlign w:val="center"/>
          </w:tcPr>
          <w:p w:rsidR="00D21A65" w:rsidRPr="008C7E89" w:rsidRDefault="00AC1F8E" w:rsidP="00B269E4">
            <w:pPr>
              <w:jc w:val="center"/>
              <w:rPr>
                <w:rFonts w:ascii="Times New Roman" w:eastAsia="Times New Roman" w:hAnsi="Times New Roman" w:cs="Times New Roman"/>
                <w:lang w:eastAsia="ru-RU"/>
              </w:rPr>
            </w:pPr>
            <w:r w:rsidRPr="008C7E89">
              <w:rPr>
                <w:rFonts w:ascii="Times New Roman" w:eastAsia="Times New Roman" w:hAnsi="Times New Roman" w:cs="Times New Roman"/>
                <w:lang w:eastAsia="ru-RU"/>
              </w:rPr>
              <w:t>условная единица</w:t>
            </w:r>
          </w:p>
        </w:tc>
        <w:tc>
          <w:tcPr>
            <w:tcW w:w="1276" w:type="dxa"/>
            <w:vAlign w:val="center"/>
          </w:tcPr>
          <w:p w:rsidR="00D21A65" w:rsidRPr="008C7E89" w:rsidRDefault="00AC1F8E" w:rsidP="00B269E4">
            <w:pPr>
              <w:jc w:val="center"/>
              <w:rPr>
                <w:rFonts w:ascii="Times New Roman" w:eastAsia="Times New Roman" w:hAnsi="Times New Roman" w:cs="Times New Roman"/>
                <w:lang w:eastAsia="ru-RU"/>
              </w:rPr>
            </w:pPr>
            <w:r w:rsidRPr="008C7E89">
              <w:rPr>
                <w:rFonts w:ascii="Times New Roman" w:eastAsia="Times New Roman" w:hAnsi="Times New Roman" w:cs="Times New Roman"/>
                <w:lang w:eastAsia="ru-RU"/>
              </w:rPr>
              <w:t>1</w:t>
            </w:r>
          </w:p>
        </w:tc>
        <w:tc>
          <w:tcPr>
            <w:tcW w:w="1644" w:type="dxa"/>
            <w:vAlign w:val="center"/>
          </w:tcPr>
          <w:p w:rsidR="00D21A65" w:rsidRPr="00D84903" w:rsidRDefault="00AF307E" w:rsidP="00B269E4">
            <w:pPr>
              <w:jc w:val="center"/>
              <w:rPr>
                <w:rFonts w:ascii="Times New Roman" w:eastAsia="Times New Roman" w:hAnsi="Times New Roman" w:cs="Times New Roman"/>
                <w:lang w:eastAsia="ru-RU"/>
              </w:rPr>
            </w:pPr>
            <w:r>
              <w:rPr>
                <w:rFonts w:ascii="Times New Roman" w:eastAsia="Times New Roman" w:hAnsi="Times New Roman" w:cs="Times New Roman"/>
                <w:lang w:eastAsia="ru-RU"/>
              </w:rPr>
              <w:t>4 803 489,58</w:t>
            </w:r>
          </w:p>
        </w:tc>
        <w:tc>
          <w:tcPr>
            <w:tcW w:w="2148" w:type="dxa"/>
            <w:vAlign w:val="center"/>
          </w:tcPr>
          <w:p w:rsidR="00D21A65" w:rsidRPr="00D84903" w:rsidRDefault="00AF307E" w:rsidP="00B269E4">
            <w:pPr>
              <w:jc w:val="center"/>
              <w:rPr>
                <w:rFonts w:ascii="Times New Roman" w:eastAsia="Times New Roman" w:hAnsi="Times New Roman" w:cs="Times New Roman"/>
                <w:lang w:eastAsia="ru-RU"/>
              </w:rPr>
            </w:pPr>
            <w:r>
              <w:rPr>
                <w:rFonts w:ascii="Times New Roman" w:eastAsia="Times New Roman" w:hAnsi="Times New Roman" w:cs="Times New Roman"/>
                <w:lang w:eastAsia="ru-RU"/>
              </w:rPr>
              <w:t>4 803 489,58</w:t>
            </w:r>
          </w:p>
        </w:tc>
      </w:tr>
    </w:tbl>
    <w:p w:rsidR="000F0DAA" w:rsidRPr="008C7E89" w:rsidRDefault="000F0DAA" w:rsidP="00CE5D44">
      <w:pPr>
        <w:spacing w:after="0" w:line="240" w:lineRule="auto"/>
        <w:ind w:left="-567" w:firstLine="567"/>
        <w:jc w:val="both"/>
        <w:rPr>
          <w:rFonts w:ascii="Times New Roman" w:eastAsia="Times New Roman" w:hAnsi="Times New Roman" w:cs="Times New Roman"/>
          <w:b/>
          <w:sz w:val="12"/>
          <w:szCs w:val="12"/>
          <w:lang w:eastAsia="ru-RU"/>
        </w:rPr>
      </w:pPr>
    </w:p>
    <w:p w:rsidR="000F0DAA" w:rsidRPr="008C7E89" w:rsidRDefault="000F0DAA" w:rsidP="00CE5D44">
      <w:pPr>
        <w:spacing w:after="0" w:line="240" w:lineRule="auto"/>
        <w:ind w:left="-567" w:firstLine="567"/>
        <w:jc w:val="both"/>
        <w:rPr>
          <w:rFonts w:ascii="Times New Roman" w:hAnsi="Times New Roman"/>
          <w:b/>
          <w:sz w:val="24"/>
          <w:szCs w:val="24"/>
        </w:rPr>
      </w:pPr>
      <w:r w:rsidRPr="008C7E89">
        <w:rPr>
          <w:rFonts w:ascii="Times New Roman" w:eastAsia="Times New Roman" w:hAnsi="Times New Roman" w:cs="Times New Roman"/>
          <w:b/>
          <w:sz w:val="24"/>
          <w:szCs w:val="24"/>
          <w:lang w:eastAsia="ru-RU"/>
        </w:rPr>
        <w:t xml:space="preserve">Пункт </w:t>
      </w:r>
      <w:r w:rsidR="00273790" w:rsidRPr="008C7E89">
        <w:rPr>
          <w:rFonts w:ascii="Times New Roman" w:eastAsia="Times New Roman" w:hAnsi="Times New Roman" w:cs="Times New Roman"/>
          <w:b/>
          <w:sz w:val="24"/>
          <w:szCs w:val="24"/>
          <w:lang w:eastAsia="ru-RU"/>
        </w:rPr>
        <w:t>10</w:t>
      </w:r>
      <w:r w:rsidRPr="008C7E89">
        <w:rPr>
          <w:rFonts w:ascii="Times New Roman" w:eastAsia="Times New Roman" w:hAnsi="Times New Roman" w:cs="Times New Roman"/>
          <w:b/>
          <w:sz w:val="24"/>
          <w:szCs w:val="24"/>
          <w:lang w:eastAsia="ru-RU"/>
        </w:rPr>
        <w:t>. Ф</w:t>
      </w:r>
      <w:r w:rsidRPr="008C7E89">
        <w:rPr>
          <w:rFonts w:ascii="Times New Roman" w:hAnsi="Times New Roman"/>
          <w:b/>
          <w:sz w:val="24"/>
          <w:szCs w:val="24"/>
        </w:rPr>
        <w:t>орма, сроки и порядок оплаты товара, работы, услуги:</w:t>
      </w:r>
    </w:p>
    <w:p w:rsidR="000F0DAA" w:rsidRPr="008C7E89" w:rsidRDefault="000F0DAA" w:rsidP="00CE5D44">
      <w:pPr>
        <w:spacing w:after="0" w:line="240" w:lineRule="auto"/>
        <w:ind w:left="-567" w:firstLine="567"/>
        <w:jc w:val="both"/>
        <w:rPr>
          <w:rFonts w:ascii="Times New Roman" w:eastAsia="Times New Roman" w:hAnsi="Times New Roman" w:cs="Times New Roman"/>
          <w:sz w:val="24"/>
          <w:szCs w:val="24"/>
          <w:lang w:eastAsia="ru-RU"/>
        </w:rPr>
      </w:pPr>
      <w:r w:rsidRPr="008C7E89">
        <w:rPr>
          <w:rFonts w:ascii="Times New Roman" w:eastAsia="Times New Roman" w:hAnsi="Times New Roman" w:cs="Times New Roman"/>
          <w:sz w:val="24"/>
          <w:szCs w:val="24"/>
          <w:lang w:eastAsia="ru-RU"/>
        </w:rPr>
        <w:t xml:space="preserve">Форма оплаты – безналичная. </w:t>
      </w:r>
    </w:p>
    <w:p w:rsidR="00FA2381" w:rsidRPr="00FA2381" w:rsidRDefault="000F0DAA" w:rsidP="00FA2381">
      <w:pPr>
        <w:widowControl w:val="0"/>
        <w:tabs>
          <w:tab w:val="num" w:pos="432"/>
          <w:tab w:val="left" w:pos="709"/>
        </w:tabs>
        <w:autoSpaceDE w:val="0"/>
        <w:autoSpaceDN w:val="0"/>
        <w:adjustRightInd w:val="0"/>
        <w:spacing w:after="0" w:line="240" w:lineRule="auto"/>
        <w:ind w:left="-567" w:firstLine="567"/>
        <w:jc w:val="both"/>
        <w:rPr>
          <w:rFonts w:ascii="Times New Roman" w:hAnsi="Times New Roman" w:cs="Times New Roman"/>
          <w:sz w:val="24"/>
          <w:szCs w:val="24"/>
        </w:rPr>
      </w:pPr>
      <w:r w:rsidRPr="008C7E89">
        <w:rPr>
          <w:rFonts w:ascii="Times New Roman" w:eastAsia="Times New Roman" w:hAnsi="Times New Roman" w:cs="Times New Roman"/>
          <w:sz w:val="24"/>
          <w:szCs w:val="24"/>
          <w:lang w:eastAsia="ru-RU"/>
        </w:rPr>
        <w:t xml:space="preserve">Сроки и порядок оплаты </w:t>
      </w:r>
      <w:r w:rsidR="007411AF" w:rsidRPr="008C7E89">
        <w:rPr>
          <w:rFonts w:ascii="Times New Roman" w:eastAsia="Times New Roman" w:hAnsi="Times New Roman" w:cs="Times New Roman"/>
          <w:sz w:val="24"/>
          <w:szCs w:val="24"/>
          <w:lang w:eastAsia="ru-RU"/>
        </w:rPr>
        <w:t>–</w:t>
      </w:r>
      <w:r w:rsidR="002C5F35" w:rsidRPr="008C7E89">
        <w:rPr>
          <w:rFonts w:ascii="Times New Roman" w:hAnsi="Times New Roman" w:cs="Times New Roman"/>
        </w:rPr>
        <w:t xml:space="preserve"> </w:t>
      </w:r>
      <w:r w:rsidR="00FA2381" w:rsidRPr="00FA2381">
        <w:rPr>
          <w:rFonts w:ascii="Times New Roman" w:hAnsi="Times New Roman" w:cs="Times New Roman"/>
          <w:sz w:val="24"/>
          <w:szCs w:val="24"/>
        </w:rPr>
        <w:t>Заказчик осуществляет оплату после подписания Договора Сторонами: 100 % от стоимости работ в течение 30</w:t>
      </w:r>
      <w:r w:rsidR="00FA2381">
        <w:rPr>
          <w:rFonts w:ascii="Times New Roman" w:hAnsi="Times New Roman" w:cs="Times New Roman"/>
          <w:sz w:val="24"/>
          <w:szCs w:val="24"/>
        </w:rPr>
        <w:t xml:space="preserve"> </w:t>
      </w:r>
      <w:r w:rsidR="00FA2381" w:rsidRPr="00FA2381">
        <w:rPr>
          <w:rFonts w:ascii="Times New Roman" w:hAnsi="Times New Roman" w:cs="Times New Roman"/>
          <w:sz w:val="24"/>
          <w:szCs w:val="24"/>
        </w:rPr>
        <w:t>(тридцати) кал</w:t>
      </w:r>
      <w:r w:rsidR="00FA2381">
        <w:rPr>
          <w:rFonts w:ascii="Times New Roman" w:hAnsi="Times New Roman" w:cs="Times New Roman"/>
          <w:sz w:val="24"/>
          <w:szCs w:val="24"/>
        </w:rPr>
        <w:t xml:space="preserve">ендарных дней </w:t>
      </w:r>
      <w:proofErr w:type="gramStart"/>
      <w:r w:rsidR="00FA2381">
        <w:rPr>
          <w:rFonts w:ascii="Times New Roman" w:hAnsi="Times New Roman" w:cs="Times New Roman"/>
          <w:sz w:val="24"/>
          <w:szCs w:val="24"/>
        </w:rPr>
        <w:t>с даты подписания</w:t>
      </w:r>
      <w:proofErr w:type="gramEnd"/>
      <w:r w:rsidR="00FA2381">
        <w:rPr>
          <w:rFonts w:ascii="Times New Roman" w:hAnsi="Times New Roman" w:cs="Times New Roman"/>
          <w:sz w:val="24"/>
          <w:szCs w:val="24"/>
        </w:rPr>
        <w:t xml:space="preserve"> </w:t>
      </w:r>
      <w:r w:rsidR="00FA2381" w:rsidRPr="00FA2381">
        <w:rPr>
          <w:rFonts w:ascii="Times New Roman" w:hAnsi="Times New Roman" w:cs="Times New Roman"/>
          <w:sz w:val="24"/>
          <w:szCs w:val="24"/>
        </w:rPr>
        <w:t>сторонами акта приемки выполненных работ при условии предоставления Исполнителем документов на оплату.</w:t>
      </w:r>
    </w:p>
    <w:p w:rsidR="001C4A45" w:rsidRPr="008C7E89" w:rsidRDefault="001C4A45" w:rsidP="00CE5D44">
      <w:pPr>
        <w:spacing w:after="0" w:line="240" w:lineRule="auto"/>
        <w:ind w:left="-567" w:firstLine="567"/>
        <w:jc w:val="both"/>
        <w:rPr>
          <w:rFonts w:ascii="Times New Roman" w:eastAsia="Times New Roman" w:hAnsi="Times New Roman" w:cs="Times New Roman"/>
          <w:b/>
          <w:sz w:val="12"/>
          <w:szCs w:val="12"/>
          <w:lang w:eastAsia="ru-RU"/>
        </w:rPr>
      </w:pPr>
    </w:p>
    <w:p w:rsidR="00A16B69" w:rsidRDefault="001C4A45" w:rsidP="00A16B69">
      <w:pPr>
        <w:widowControl w:val="0"/>
        <w:tabs>
          <w:tab w:val="left" w:pos="0"/>
        </w:tabs>
        <w:autoSpaceDE w:val="0"/>
        <w:autoSpaceDN w:val="0"/>
        <w:adjustRightInd w:val="0"/>
        <w:spacing w:after="0" w:line="240" w:lineRule="auto"/>
        <w:ind w:left="-567" w:firstLine="567"/>
        <w:jc w:val="both"/>
        <w:rPr>
          <w:rFonts w:ascii="Times New Roman" w:hAnsi="Times New Roman"/>
          <w:b/>
          <w:sz w:val="24"/>
          <w:szCs w:val="24"/>
        </w:rPr>
      </w:pPr>
      <w:r w:rsidRPr="008C7E89">
        <w:rPr>
          <w:rFonts w:ascii="Times New Roman" w:eastAsia="Times New Roman" w:hAnsi="Times New Roman" w:cs="Times New Roman"/>
          <w:b/>
          <w:sz w:val="24"/>
          <w:szCs w:val="24"/>
          <w:lang w:eastAsia="ru-RU"/>
        </w:rPr>
        <w:t>Пункт 1</w:t>
      </w:r>
      <w:r w:rsidR="00273790" w:rsidRPr="008C7E89">
        <w:rPr>
          <w:rFonts w:ascii="Times New Roman" w:eastAsia="Times New Roman" w:hAnsi="Times New Roman" w:cs="Times New Roman"/>
          <w:b/>
          <w:sz w:val="24"/>
          <w:szCs w:val="24"/>
          <w:lang w:eastAsia="ru-RU"/>
        </w:rPr>
        <w:t>1</w:t>
      </w:r>
      <w:r w:rsidRPr="008C7E89">
        <w:rPr>
          <w:rFonts w:ascii="Times New Roman" w:eastAsia="Times New Roman" w:hAnsi="Times New Roman" w:cs="Times New Roman"/>
          <w:b/>
          <w:sz w:val="24"/>
          <w:szCs w:val="24"/>
          <w:lang w:eastAsia="ru-RU"/>
        </w:rPr>
        <w:t>. П</w:t>
      </w:r>
      <w:r w:rsidRPr="008C7E89">
        <w:rPr>
          <w:rFonts w:ascii="Times New Roman" w:hAnsi="Times New Roman"/>
          <w:b/>
          <w:sz w:val="24"/>
          <w:szCs w:val="24"/>
        </w:rPr>
        <w:t>орядок формирования цены договора (цены лота) с учетом или без учета расходов на перевозку, страхование, уплату таможенных пошлин, налогов и других обязательных платежей:</w:t>
      </w:r>
      <w:r w:rsidR="002E1DF2" w:rsidRPr="008C7E89">
        <w:rPr>
          <w:rFonts w:ascii="Times New Roman" w:hAnsi="Times New Roman"/>
          <w:b/>
          <w:sz w:val="24"/>
          <w:szCs w:val="24"/>
        </w:rPr>
        <w:t xml:space="preserve"> </w:t>
      </w:r>
    </w:p>
    <w:p w:rsidR="00FA2381" w:rsidRPr="00FA2381" w:rsidRDefault="00FA2381" w:rsidP="00FA2381">
      <w:pPr>
        <w:widowControl w:val="0"/>
        <w:autoSpaceDE w:val="0"/>
        <w:autoSpaceDN w:val="0"/>
        <w:adjustRightInd w:val="0"/>
        <w:spacing w:after="0" w:line="240" w:lineRule="auto"/>
        <w:ind w:left="-567" w:firstLine="567"/>
        <w:jc w:val="both"/>
        <w:rPr>
          <w:rFonts w:ascii="Times New Roman" w:eastAsia="Times New Roman" w:hAnsi="Times New Roman" w:cs="Times New Roman"/>
          <w:sz w:val="24"/>
          <w:szCs w:val="24"/>
          <w:lang w:eastAsia="ru-RU"/>
        </w:rPr>
      </w:pPr>
      <w:proofErr w:type="gramStart"/>
      <w:r w:rsidRPr="00FA2381">
        <w:rPr>
          <w:rFonts w:ascii="Times New Roman" w:eastAsia="Times New Roman" w:hAnsi="Times New Roman" w:cs="Times New Roman"/>
          <w:sz w:val="24"/>
          <w:szCs w:val="24"/>
          <w:lang w:eastAsia="ru-RU"/>
        </w:rPr>
        <w:t>Цена Договора включает в себя все расходы Исполнителя, необходимые для осуществления им своих обязательств по Договору в полном объеме и надлежащего качества, в том числе: стоимость работ, стоимость применяемых материалов для выполнения работ, затраты на погрузку, разгрузку, транспортные затраты на доставку материалов, затраты на вывоз и утилизацию строительного мусора, командировочные расходы (при наличии), затраты на использование строительной техники, машин, механизмов</w:t>
      </w:r>
      <w:proofErr w:type="gramEnd"/>
      <w:r w:rsidRPr="00FA2381">
        <w:rPr>
          <w:rFonts w:ascii="Times New Roman" w:eastAsia="Times New Roman" w:hAnsi="Times New Roman" w:cs="Times New Roman"/>
          <w:sz w:val="24"/>
          <w:szCs w:val="24"/>
          <w:lang w:eastAsia="ru-RU"/>
        </w:rPr>
        <w:t>, инструментов и оборудования, налоги, иные платежи и расходы, связанные с выполнением работ, исчисляемые на момент заключения Договора.</w:t>
      </w:r>
    </w:p>
    <w:p w:rsidR="001C4A45" w:rsidRPr="008C7E89" w:rsidRDefault="001C4A45" w:rsidP="00A16B69">
      <w:pPr>
        <w:spacing w:after="0" w:line="240" w:lineRule="auto"/>
        <w:ind w:left="-567" w:firstLine="567"/>
        <w:jc w:val="both"/>
        <w:rPr>
          <w:rFonts w:ascii="Times New Roman" w:eastAsia="Times New Roman" w:hAnsi="Times New Roman" w:cs="Times New Roman"/>
          <w:b/>
          <w:sz w:val="12"/>
          <w:szCs w:val="12"/>
          <w:lang w:eastAsia="ru-RU"/>
        </w:rPr>
      </w:pPr>
    </w:p>
    <w:p w:rsidR="00CE5D44" w:rsidRPr="008C7E89" w:rsidRDefault="000F0DAA" w:rsidP="00CE5D44">
      <w:pPr>
        <w:spacing w:after="0" w:line="240" w:lineRule="auto"/>
        <w:ind w:left="-567" w:firstLine="567"/>
        <w:jc w:val="both"/>
        <w:rPr>
          <w:rFonts w:ascii="Times New Roman" w:eastAsia="Times New Roman" w:hAnsi="Times New Roman" w:cs="Times New Roman"/>
          <w:b/>
          <w:sz w:val="24"/>
          <w:szCs w:val="24"/>
          <w:lang w:eastAsia="ru-RU"/>
        </w:rPr>
      </w:pPr>
      <w:r w:rsidRPr="008C7E89">
        <w:rPr>
          <w:rFonts w:ascii="Times New Roman" w:eastAsia="Times New Roman" w:hAnsi="Times New Roman" w:cs="Times New Roman"/>
          <w:b/>
          <w:sz w:val="24"/>
          <w:szCs w:val="24"/>
          <w:lang w:eastAsia="ru-RU"/>
        </w:rPr>
        <w:t>Пункт</w:t>
      </w:r>
      <w:r w:rsidR="0066386E" w:rsidRPr="008C7E89">
        <w:rPr>
          <w:rFonts w:ascii="Times New Roman" w:eastAsia="Times New Roman" w:hAnsi="Times New Roman" w:cs="Times New Roman"/>
          <w:b/>
          <w:sz w:val="24"/>
          <w:szCs w:val="24"/>
          <w:lang w:eastAsia="ru-RU"/>
        </w:rPr>
        <w:t xml:space="preserve"> 1</w:t>
      </w:r>
      <w:r w:rsidR="00273790" w:rsidRPr="008C7E89">
        <w:rPr>
          <w:rFonts w:ascii="Times New Roman" w:eastAsia="Times New Roman" w:hAnsi="Times New Roman" w:cs="Times New Roman"/>
          <w:b/>
          <w:sz w:val="24"/>
          <w:szCs w:val="24"/>
          <w:lang w:eastAsia="ru-RU"/>
        </w:rPr>
        <w:t>2</w:t>
      </w:r>
      <w:r w:rsidR="00CE5D44" w:rsidRPr="008C7E89">
        <w:rPr>
          <w:rFonts w:ascii="Times New Roman" w:eastAsia="Times New Roman" w:hAnsi="Times New Roman" w:cs="Times New Roman"/>
          <w:b/>
          <w:sz w:val="24"/>
          <w:szCs w:val="24"/>
          <w:lang w:eastAsia="ru-RU"/>
        </w:rPr>
        <w:t>. Срок, место и порядок предоставления документации о закупке, размер, порядок и сроки внесения платы, взимаемой заказчиком за предоставление данной документации, если такая плата установлена заказчиком, за исключением случаев предоставления документации о закупке в форме электронного документа:</w:t>
      </w:r>
    </w:p>
    <w:p w:rsidR="00CE5D44" w:rsidRPr="008C7E89" w:rsidRDefault="00CE5D44" w:rsidP="00CE5D44">
      <w:pPr>
        <w:spacing w:after="0" w:line="240" w:lineRule="auto"/>
        <w:ind w:left="-567" w:firstLine="567"/>
        <w:jc w:val="both"/>
        <w:rPr>
          <w:rFonts w:ascii="Times New Roman" w:eastAsia="Times New Roman" w:hAnsi="Times New Roman" w:cs="Times New Roman"/>
          <w:b/>
          <w:sz w:val="8"/>
          <w:szCs w:val="8"/>
          <w:lang w:eastAsia="ru-RU"/>
        </w:rPr>
      </w:pPr>
    </w:p>
    <w:p w:rsidR="004D36D0" w:rsidRPr="008C7E89" w:rsidRDefault="004D36D0" w:rsidP="004D36D0">
      <w:pPr>
        <w:spacing w:after="0" w:line="240" w:lineRule="auto"/>
        <w:ind w:left="-567"/>
        <w:jc w:val="both"/>
        <w:rPr>
          <w:rFonts w:ascii="Times New Roman" w:eastAsia="Times New Roman" w:hAnsi="Times New Roman" w:cs="Times New Roman"/>
          <w:sz w:val="24"/>
          <w:szCs w:val="24"/>
        </w:rPr>
      </w:pPr>
      <w:bookmarkStart w:id="3" w:name="_Ref57581655"/>
      <w:r w:rsidRPr="008C7E89">
        <w:rPr>
          <w:rFonts w:ascii="Times New Roman" w:eastAsia="Times New Roman" w:hAnsi="Times New Roman" w:cs="Times New Roman"/>
          <w:sz w:val="24"/>
          <w:szCs w:val="24"/>
        </w:rPr>
        <w:tab/>
        <w:t xml:space="preserve">Документация о проведении запроса предложений (далее – документация о закупке) размещена в </w:t>
      </w:r>
      <w:r w:rsidR="00057A9B" w:rsidRPr="008C7E89">
        <w:rPr>
          <w:rFonts w:ascii="Times New Roman" w:eastAsia="Times New Roman" w:hAnsi="Times New Roman" w:cs="Times New Roman"/>
          <w:sz w:val="24"/>
          <w:szCs w:val="24"/>
        </w:rPr>
        <w:t xml:space="preserve">единой информационной системе </w:t>
      </w:r>
      <w:r w:rsidRPr="008C7E89">
        <w:rPr>
          <w:rFonts w:ascii="Times New Roman" w:eastAsia="Times New Roman" w:hAnsi="Times New Roman" w:cs="Times New Roman"/>
          <w:sz w:val="24"/>
          <w:szCs w:val="24"/>
        </w:rPr>
        <w:t xml:space="preserve">в сфере закупок </w:t>
      </w:r>
      <w:r w:rsidR="00057A9B" w:rsidRPr="008C7E89">
        <w:rPr>
          <w:rFonts w:ascii="Times New Roman" w:eastAsia="Times New Roman" w:hAnsi="Times New Roman" w:cs="Times New Roman"/>
          <w:sz w:val="24"/>
          <w:szCs w:val="24"/>
        </w:rPr>
        <w:t xml:space="preserve">(далее – ЕИС) </w:t>
      </w:r>
      <w:hyperlink r:id="rId11" w:history="1">
        <w:r w:rsidRPr="008C7E89">
          <w:rPr>
            <w:rFonts w:ascii="Times New Roman" w:eastAsia="Times New Roman" w:hAnsi="Times New Roman" w:cs="Times New Roman"/>
            <w:sz w:val="24"/>
            <w:szCs w:val="24"/>
          </w:rPr>
          <w:t>www.zakupki.gov.ru</w:t>
        </w:r>
      </w:hyperlink>
      <w:r w:rsidRPr="008C7E89">
        <w:rPr>
          <w:rFonts w:ascii="Times New Roman" w:eastAsia="Times New Roman" w:hAnsi="Times New Roman" w:cs="Times New Roman"/>
          <w:sz w:val="24"/>
          <w:szCs w:val="24"/>
        </w:rPr>
        <w:t xml:space="preserve"> и доступна для ознакомления без взимания платы.</w:t>
      </w:r>
    </w:p>
    <w:p w:rsidR="004D36D0" w:rsidRPr="008C7E89" w:rsidRDefault="004D36D0" w:rsidP="004D36D0">
      <w:pPr>
        <w:spacing w:after="0" w:line="240" w:lineRule="auto"/>
        <w:ind w:left="-567" w:firstLine="567"/>
        <w:jc w:val="both"/>
        <w:rPr>
          <w:rFonts w:ascii="Times New Roman" w:eastAsia="Times New Roman" w:hAnsi="Times New Roman" w:cs="Times New Roman"/>
          <w:sz w:val="24"/>
          <w:szCs w:val="24"/>
        </w:rPr>
      </w:pPr>
      <w:r w:rsidRPr="008C7E89">
        <w:rPr>
          <w:rFonts w:ascii="Times New Roman" w:eastAsia="Times New Roman" w:hAnsi="Times New Roman" w:cs="Times New Roman"/>
          <w:sz w:val="24"/>
          <w:szCs w:val="24"/>
        </w:rPr>
        <w:t xml:space="preserve">Срок предоставления документации о закупке: с </w:t>
      </w:r>
      <w:r w:rsidR="00AF307E">
        <w:rPr>
          <w:rFonts w:ascii="Times New Roman" w:eastAsia="Times New Roman" w:hAnsi="Times New Roman" w:cs="Times New Roman"/>
          <w:sz w:val="24"/>
          <w:szCs w:val="24"/>
        </w:rPr>
        <w:t>2</w:t>
      </w:r>
      <w:r w:rsidR="004E1B6A" w:rsidRPr="004E1B6A">
        <w:rPr>
          <w:rFonts w:ascii="Times New Roman" w:eastAsia="Times New Roman" w:hAnsi="Times New Roman" w:cs="Times New Roman"/>
          <w:sz w:val="24"/>
          <w:szCs w:val="24"/>
        </w:rPr>
        <w:t>2</w:t>
      </w:r>
      <w:r w:rsidR="008C1925">
        <w:rPr>
          <w:rFonts w:ascii="Times New Roman" w:eastAsia="Times New Roman" w:hAnsi="Times New Roman" w:cs="Times New Roman"/>
          <w:sz w:val="24"/>
          <w:szCs w:val="24"/>
        </w:rPr>
        <w:t>.0</w:t>
      </w:r>
      <w:r w:rsidR="00AF307E">
        <w:rPr>
          <w:rFonts w:ascii="Times New Roman" w:eastAsia="Times New Roman" w:hAnsi="Times New Roman" w:cs="Times New Roman"/>
          <w:sz w:val="24"/>
          <w:szCs w:val="24"/>
        </w:rPr>
        <w:t>8</w:t>
      </w:r>
      <w:r w:rsidR="008C1925">
        <w:rPr>
          <w:rFonts w:ascii="Times New Roman" w:eastAsia="Times New Roman" w:hAnsi="Times New Roman" w:cs="Times New Roman"/>
          <w:sz w:val="24"/>
          <w:szCs w:val="24"/>
        </w:rPr>
        <w:t>.</w:t>
      </w:r>
      <w:r w:rsidRPr="008C7E89">
        <w:rPr>
          <w:rFonts w:ascii="Times New Roman" w:eastAsia="Times New Roman" w:hAnsi="Times New Roman" w:cs="Times New Roman"/>
          <w:sz w:val="24"/>
          <w:szCs w:val="24"/>
        </w:rPr>
        <w:t>201</w:t>
      </w:r>
      <w:r w:rsidR="0011207D">
        <w:rPr>
          <w:rFonts w:ascii="Times New Roman" w:eastAsia="Times New Roman" w:hAnsi="Times New Roman" w:cs="Times New Roman"/>
          <w:sz w:val="24"/>
          <w:szCs w:val="24"/>
        </w:rPr>
        <w:t>9</w:t>
      </w:r>
      <w:r w:rsidRPr="008C7E89">
        <w:rPr>
          <w:rFonts w:ascii="Times New Roman" w:eastAsia="Times New Roman" w:hAnsi="Times New Roman" w:cs="Times New Roman"/>
          <w:sz w:val="24"/>
          <w:szCs w:val="24"/>
        </w:rPr>
        <w:t xml:space="preserve">г. по </w:t>
      </w:r>
      <w:r w:rsidR="00AF307E">
        <w:rPr>
          <w:rFonts w:ascii="Times New Roman" w:eastAsia="Times New Roman" w:hAnsi="Times New Roman" w:cs="Times New Roman"/>
          <w:sz w:val="24"/>
          <w:szCs w:val="24"/>
        </w:rPr>
        <w:t>0</w:t>
      </w:r>
      <w:r w:rsidR="004E1B6A" w:rsidRPr="004E1B6A">
        <w:rPr>
          <w:rFonts w:ascii="Times New Roman" w:eastAsia="Times New Roman" w:hAnsi="Times New Roman" w:cs="Times New Roman"/>
          <w:sz w:val="24"/>
          <w:szCs w:val="24"/>
        </w:rPr>
        <w:t>3</w:t>
      </w:r>
      <w:r w:rsidR="008C1925">
        <w:rPr>
          <w:rFonts w:ascii="Times New Roman" w:eastAsia="Times New Roman" w:hAnsi="Times New Roman" w:cs="Times New Roman"/>
          <w:sz w:val="24"/>
          <w:szCs w:val="24"/>
        </w:rPr>
        <w:t>.0</w:t>
      </w:r>
      <w:r w:rsidR="00AF307E">
        <w:rPr>
          <w:rFonts w:ascii="Times New Roman" w:eastAsia="Times New Roman" w:hAnsi="Times New Roman" w:cs="Times New Roman"/>
          <w:sz w:val="24"/>
          <w:szCs w:val="24"/>
        </w:rPr>
        <w:t>9</w:t>
      </w:r>
      <w:r w:rsidR="008C1925">
        <w:rPr>
          <w:rFonts w:ascii="Times New Roman" w:eastAsia="Times New Roman" w:hAnsi="Times New Roman" w:cs="Times New Roman"/>
          <w:sz w:val="24"/>
          <w:szCs w:val="24"/>
        </w:rPr>
        <w:t>.</w:t>
      </w:r>
      <w:r w:rsidRPr="008C7E89">
        <w:rPr>
          <w:rFonts w:ascii="Times New Roman" w:eastAsia="Times New Roman" w:hAnsi="Times New Roman" w:cs="Times New Roman"/>
          <w:sz w:val="24"/>
          <w:szCs w:val="24"/>
        </w:rPr>
        <w:t>201</w:t>
      </w:r>
      <w:r w:rsidR="0011207D">
        <w:rPr>
          <w:rFonts w:ascii="Times New Roman" w:eastAsia="Times New Roman" w:hAnsi="Times New Roman" w:cs="Times New Roman"/>
          <w:sz w:val="24"/>
          <w:szCs w:val="24"/>
        </w:rPr>
        <w:t>9</w:t>
      </w:r>
      <w:r w:rsidRPr="008C7E89">
        <w:rPr>
          <w:rFonts w:ascii="Times New Roman" w:eastAsia="Times New Roman" w:hAnsi="Times New Roman" w:cs="Times New Roman"/>
          <w:sz w:val="24"/>
          <w:szCs w:val="24"/>
        </w:rPr>
        <w:t xml:space="preserve">г. </w:t>
      </w:r>
    </w:p>
    <w:p w:rsidR="004D36D0" w:rsidRPr="008C7E89" w:rsidRDefault="004D36D0" w:rsidP="004D36D0">
      <w:pPr>
        <w:spacing w:after="0" w:line="240" w:lineRule="auto"/>
        <w:ind w:left="-567" w:firstLine="567"/>
        <w:jc w:val="both"/>
        <w:rPr>
          <w:rFonts w:ascii="Times New Roman" w:eastAsia="Times New Roman" w:hAnsi="Times New Roman" w:cs="Times New Roman"/>
          <w:sz w:val="24"/>
          <w:szCs w:val="24"/>
        </w:rPr>
      </w:pPr>
      <w:r w:rsidRPr="008C7E89">
        <w:rPr>
          <w:rFonts w:ascii="Times New Roman" w:eastAsia="Times New Roman" w:hAnsi="Times New Roman" w:cs="Times New Roman"/>
          <w:sz w:val="24"/>
          <w:szCs w:val="24"/>
        </w:rPr>
        <w:t>Место предоставления документации о закупке: 659315, Россия, Алтайский край, г</w:t>
      </w:r>
      <w:proofErr w:type="gramStart"/>
      <w:r w:rsidRPr="008C7E89">
        <w:rPr>
          <w:rFonts w:ascii="Times New Roman" w:eastAsia="Times New Roman" w:hAnsi="Times New Roman" w:cs="Times New Roman"/>
          <w:sz w:val="24"/>
          <w:szCs w:val="24"/>
        </w:rPr>
        <w:t>.Б</w:t>
      </w:r>
      <w:proofErr w:type="gramEnd"/>
      <w:r w:rsidRPr="008C7E89">
        <w:rPr>
          <w:rFonts w:ascii="Times New Roman" w:eastAsia="Times New Roman" w:hAnsi="Times New Roman" w:cs="Times New Roman"/>
          <w:sz w:val="24"/>
          <w:szCs w:val="24"/>
        </w:rPr>
        <w:t>ийск, ФКП «БОЗ», здание 1351, кабинет 105.</w:t>
      </w:r>
    </w:p>
    <w:p w:rsidR="004D36D0" w:rsidRPr="008C7E89" w:rsidRDefault="004D36D0" w:rsidP="004D36D0">
      <w:pPr>
        <w:spacing w:after="0" w:line="240" w:lineRule="auto"/>
        <w:ind w:left="-567" w:firstLine="567"/>
        <w:jc w:val="both"/>
        <w:rPr>
          <w:rFonts w:ascii="Times New Roman" w:eastAsia="Times New Roman" w:hAnsi="Times New Roman" w:cs="Times New Roman"/>
          <w:sz w:val="24"/>
          <w:szCs w:val="24"/>
        </w:rPr>
      </w:pPr>
      <w:r w:rsidRPr="008C7E89">
        <w:rPr>
          <w:rFonts w:ascii="Times New Roman" w:eastAsia="Times New Roman" w:hAnsi="Times New Roman" w:cs="Times New Roman"/>
          <w:sz w:val="24"/>
          <w:szCs w:val="24"/>
        </w:rPr>
        <w:t>Заказчик на основании заявления любого заинтересованного лица, поданного в письменной форме, в течение двух рабочих дней со дня получения соответствующего заявления предоставит такому лицу документацию о проведении запроса предложений.</w:t>
      </w:r>
    </w:p>
    <w:p w:rsidR="004D36D0" w:rsidRPr="008C7E89" w:rsidRDefault="004D36D0" w:rsidP="004D36D0">
      <w:pPr>
        <w:spacing w:after="0" w:line="240" w:lineRule="auto"/>
        <w:ind w:left="-567" w:firstLine="567"/>
        <w:jc w:val="both"/>
        <w:rPr>
          <w:rFonts w:ascii="Times New Roman" w:eastAsia="Times New Roman" w:hAnsi="Times New Roman" w:cs="Times New Roman"/>
          <w:sz w:val="24"/>
          <w:szCs w:val="24"/>
        </w:rPr>
      </w:pPr>
      <w:r w:rsidRPr="008C7E89">
        <w:rPr>
          <w:rFonts w:ascii="Times New Roman" w:eastAsia="Times New Roman" w:hAnsi="Times New Roman" w:cs="Times New Roman"/>
          <w:sz w:val="24"/>
          <w:szCs w:val="24"/>
        </w:rPr>
        <w:t>Документация о закупке предоставляется по рабочим дням с 8:00 до 16:00 часов (время</w:t>
      </w:r>
      <w:r w:rsidR="004F235C" w:rsidRPr="008C7E89">
        <w:rPr>
          <w:rFonts w:ascii="Times New Roman" w:eastAsia="Times New Roman" w:hAnsi="Times New Roman" w:cs="Times New Roman"/>
          <w:sz w:val="24"/>
          <w:szCs w:val="24"/>
        </w:rPr>
        <w:t xml:space="preserve"> местное). Обед с 12:00 до 12:48</w:t>
      </w:r>
      <w:r w:rsidRPr="008C7E89">
        <w:rPr>
          <w:rFonts w:ascii="Times New Roman" w:eastAsia="Times New Roman" w:hAnsi="Times New Roman" w:cs="Times New Roman"/>
          <w:sz w:val="24"/>
          <w:szCs w:val="24"/>
        </w:rPr>
        <w:t xml:space="preserve"> ч. по адресу: 659315, Алтайский край, г</w:t>
      </w:r>
      <w:proofErr w:type="gramStart"/>
      <w:r w:rsidRPr="008C7E89">
        <w:rPr>
          <w:rFonts w:ascii="Times New Roman" w:eastAsia="Times New Roman" w:hAnsi="Times New Roman" w:cs="Times New Roman"/>
          <w:sz w:val="24"/>
          <w:szCs w:val="24"/>
        </w:rPr>
        <w:t>.Б</w:t>
      </w:r>
      <w:proofErr w:type="gramEnd"/>
      <w:r w:rsidRPr="008C7E89">
        <w:rPr>
          <w:rFonts w:ascii="Times New Roman" w:eastAsia="Times New Roman" w:hAnsi="Times New Roman" w:cs="Times New Roman"/>
          <w:sz w:val="24"/>
          <w:szCs w:val="24"/>
        </w:rPr>
        <w:t>ийск, ФКП «БОЗ», здание 1351, кабинет 105.</w:t>
      </w:r>
    </w:p>
    <w:p w:rsidR="004D36D0" w:rsidRPr="008C7E89" w:rsidRDefault="004D36D0" w:rsidP="004D36D0">
      <w:pPr>
        <w:spacing w:after="0" w:line="240" w:lineRule="auto"/>
        <w:ind w:left="-567" w:firstLine="567"/>
        <w:jc w:val="both"/>
        <w:rPr>
          <w:rFonts w:ascii="Times New Roman" w:eastAsia="Times New Roman" w:hAnsi="Times New Roman" w:cs="Times New Roman"/>
          <w:sz w:val="24"/>
          <w:szCs w:val="24"/>
        </w:rPr>
      </w:pPr>
      <w:r w:rsidRPr="008C7E89">
        <w:rPr>
          <w:rFonts w:ascii="Times New Roman" w:eastAsia="Times New Roman" w:hAnsi="Times New Roman" w:cs="Times New Roman"/>
          <w:sz w:val="24"/>
          <w:szCs w:val="24"/>
        </w:rPr>
        <w:lastRenderedPageBreak/>
        <w:t>Размер, порядок и сроки внесения платы за предоставление документации о закупке: не установлено.</w:t>
      </w:r>
    </w:p>
    <w:p w:rsidR="004D36D0" w:rsidRPr="008C7E89" w:rsidRDefault="004D36D0" w:rsidP="00CE5D44">
      <w:pPr>
        <w:spacing w:after="0" w:line="240" w:lineRule="auto"/>
        <w:ind w:left="-567" w:firstLine="567"/>
        <w:jc w:val="both"/>
        <w:rPr>
          <w:rFonts w:ascii="Times New Roman" w:eastAsia="Times New Roman" w:hAnsi="Times New Roman" w:cs="Times New Roman"/>
          <w:sz w:val="12"/>
          <w:szCs w:val="12"/>
          <w:lang w:eastAsia="ru-RU"/>
        </w:rPr>
      </w:pPr>
    </w:p>
    <w:p w:rsidR="00CE5D44" w:rsidRPr="008C7E89" w:rsidRDefault="0066386E" w:rsidP="00CE5D44">
      <w:pPr>
        <w:spacing w:after="0" w:line="240" w:lineRule="auto"/>
        <w:ind w:left="-567" w:firstLine="567"/>
        <w:jc w:val="both"/>
        <w:rPr>
          <w:rFonts w:ascii="Times New Roman" w:eastAsia="Times New Roman" w:hAnsi="Times New Roman" w:cs="Times New Roman"/>
          <w:b/>
          <w:sz w:val="24"/>
          <w:szCs w:val="24"/>
          <w:lang w:eastAsia="ru-RU"/>
        </w:rPr>
      </w:pPr>
      <w:r w:rsidRPr="008C7E89">
        <w:rPr>
          <w:rFonts w:ascii="Times New Roman" w:eastAsia="Times New Roman" w:hAnsi="Times New Roman" w:cs="Times New Roman"/>
          <w:b/>
          <w:sz w:val="24"/>
          <w:szCs w:val="24"/>
          <w:lang w:eastAsia="ru-RU"/>
        </w:rPr>
        <w:t>Пункт 1</w:t>
      </w:r>
      <w:r w:rsidR="00273790" w:rsidRPr="008C7E89">
        <w:rPr>
          <w:rFonts w:ascii="Times New Roman" w:eastAsia="Times New Roman" w:hAnsi="Times New Roman" w:cs="Times New Roman"/>
          <w:b/>
          <w:sz w:val="24"/>
          <w:szCs w:val="24"/>
          <w:lang w:eastAsia="ru-RU"/>
        </w:rPr>
        <w:t>3</w:t>
      </w:r>
      <w:r w:rsidR="00CE5D44" w:rsidRPr="008C7E89">
        <w:rPr>
          <w:rFonts w:ascii="Times New Roman" w:eastAsia="Times New Roman" w:hAnsi="Times New Roman" w:cs="Times New Roman"/>
          <w:b/>
          <w:sz w:val="24"/>
          <w:szCs w:val="24"/>
          <w:lang w:eastAsia="ru-RU"/>
        </w:rPr>
        <w:t xml:space="preserve">. </w:t>
      </w:r>
      <w:bookmarkEnd w:id="3"/>
      <w:r w:rsidR="00CE5D44" w:rsidRPr="008C7E89">
        <w:rPr>
          <w:rFonts w:ascii="Times New Roman" w:eastAsia="Times New Roman" w:hAnsi="Times New Roman" w:cs="Times New Roman"/>
          <w:b/>
          <w:sz w:val="24"/>
          <w:szCs w:val="24"/>
          <w:lang w:eastAsia="ru-RU"/>
        </w:rPr>
        <w:t>Порядок, дата начала, дата и время окончания срока подачи заявок на участие в закупке (этапах конкурентной закупки) и порядок подведения итогов конкурентной закупки (этапов конкурентной закупки)</w:t>
      </w:r>
      <w:r w:rsidR="00361D60" w:rsidRPr="008C7E89">
        <w:rPr>
          <w:rFonts w:ascii="Times New Roman" w:eastAsia="Times New Roman" w:hAnsi="Times New Roman" w:cs="Times New Roman"/>
          <w:b/>
          <w:sz w:val="24"/>
          <w:szCs w:val="24"/>
          <w:lang w:eastAsia="ru-RU"/>
        </w:rPr>
        <w:t xml:space="preserve">. </w:t>
      </w:r>
    </w:p>
    <w:p w:rsidR="00DF6097" w:rsidRPr="008C7E89" w:rsidRDefault="00DF6097" w:rsidP="00DF6097">
      <w:pPr>
        <w:spacing w:after="0" w:line="240" w:lineRule="auto"/>
        <w:ind w:left="-567" w:firstLine="567"/>
        <w:jc w:val="both"/>
        <w:rPr>
          <w:rFonts w:ascii="Times New Roman" w:eastAsia="Times New Roman" w:hAnsi="Times New Roman" w:cs="Times New Roman"/>
          <w:sz w:val="24"/>
          <w:szCs w:val="24"/>
        </w:rPr>
      </w:pPr>
      <w:r w:rsidRPr="008C7E89">
        <w:rPr>
          <w:rFonts w:ascii="Times New Roman" w:eastAsia="Times New Roman" w:hAnsi="Times New Roman" w:cs="Times New Roman"/>
          <w:sz w:val="24"/>
          <w:szCs w:val="24"/>
        </w:rPr>
        <w:t>Для участия в запросе предложений, участник закупки подает заявку на участие в запросе предложений в срок и согласно требованиям к содержанию, оформлению и составу заявки на участие в закупке, указанным в настоящей документации о проведении запроса предложений.</w:t>
      </w:r>
    </w:p>
    <w:p w:rsidR="00DF6097" w:rsidRPr="008C7E89" w:rsidRDefault="00DF6097" w:rsidP="00DF6097">
      <w:pPr>
        <w:spacing w:after="0" w:line="240" w:lineRule="auto"/>
        <w:ind w:left="-567" w:firstLine="567"/>
        <w:jc w:val="both"/>
        <w:rPr>
          <w:rFonts w:ascii="Times New Roman" w:eastAsia="Times New Roman" w:hAnsi="Times New Roman" w:cs="Times New Roman"/>
          <w:sz w:val="24"/>
          <w:szCs w:val="24"/>
        </w:rPr>
      </w:pPr>
      <w:r w:rsidRPr="008C7E89">
        <w:rPr>
          <w:rFonts w:ascii="Times New Roman" w:eastAsia="Times New Roman" w:hAnsi="Times New Roman" w:cs="Times New Roman"/>
          <w:sz w:val="24"/>
          <w:szCs w:val="24"/>
        </w:rPr>
        <w:t>Участник закупки вправе подать только одну заявку на участие в запросе предложений в отношении каждого предмета запроса предложений (лота). Участник закупки подает заявку на участие в запросе предложений в письменной форме в запечатанном конверте</w:t>
      </w:r>
      <w:r w:rsidR="002E4E50" w:rsidRPr="008C7E89">
        <w:rPr>
          <w:rFonts w:ascii="Times New Roman" w:eastAsia="Times New Roman" w:hAnsi="Times New Roman" w:cs="Times New Roman"/>
          <w:sz w:val="24"/>
          <w:szCs w:val="24"/>
        </w:rPr>
        <w:t>, в соответствие с пунктом 22 настоящей документации</w:t>
      </w:r>
      <w:r w:rsidRPr="008C7E89">
        <w:rPr>
          <w:rFonts w:ascii="Times New Roman" w:eastAsia="Times New Roman" w:hAnsi="Times New Roman" w:cs="Times New Roman"/>
          <w:sz w:val="24"/>
          <w:szCs w:val="24"/>
        </w:rPr>
        <w:t>.</w:t>
      </w:r>
    </w:p>
    <w:p w:rsidR="00DF6097" w:rsidRPr="008C7E89" w:rsidRDefault="00DF6097" w:rsidP="00DF6097">
      <w:pPr>
        <w:spacing w:after="0" w:line="240" w:lineRule="auto"/>
        <w:ind w:left="-567" w:firstLine="567"/>
        <w:jc w:val="both"/>
        <w:rPr>
          <w:rFonts w:ascii="Times New Roman" w:eastAsia="Times New Roman" w:hAnsi="Times New Roman" w:cs="Times New Roman"/>
          <w:sz w:val="8"/>
          <w:szCs w:val="8"/>
        </w:rPr>
      </w:pPr>
    </w:p>
    <w:p w:rsidR="00DF6097" w:rsidRPr="008C7E89" w:rsidRDefault="00DF6097" w:rsidP="00DF6097">
      <w:pPr>
        <w:spacing w:after="0" w:line="240" w:lineRule="auto"/>
        <w:ind w:left="-567" w:firstLine="567"/>
        <w:jc w:val="both"/>
        <w:rPr>
          <w:rFonts w:ascii="Times New Roman" w:eastAsia="Times New Roman" w:hAnsi="Times New Roman" w:cs="Times New Roman"/>
          <w:sz w:val="24"/>
          <w:szCs w:val="24"/>
        </w:rPr>
      </w:pPr>
      <w:r w:rsidRPr="008C7E89">
        <w:rPr>
          <w:rFonts w:ascii="Times New Roman" w:eastAsia="Times New Roman" w:hAnsi="Times New Roman" w:cs="Times New Roman"/>
          <w:sz w:val="24"/>
          <w:szCs w:val="24"/>
        </w:rPr>
        <w:t>При этом дата начала подачи заявок</w:t>
      </w:r>
      <w:r w:rsidR="006E18BB" w:rsidRPr="008C7E89">
        <w:rPr>
          <w:rFonts w:ascii="Times New Roman" w:eastAsia="Times New Roman" w:hAnsi="Times New Roman" w:cs="Times New Roman"/>
          <w:sz w:val="24"/>
          <w:szCs w:val="24"/>
        </w:rPr>
        <w:t xml:space="preserve">: </w:t>
      </w:r>
      <w:r w:rsidR="004E1B6A">
        <w:rPr>
          <w:rFonts w:ascii="Times New Roman" w:eastAsia="Times New Roman" w:hAnsi="Times New Roman" w:cs="Times New Roman"/>
          <w:b/>
          <w:sz w:val="24"/>
          <w:szCs w:val="24"/>
        </w:rPr>
        <w:t>2</w:t>
      </w:r>
      <w:r w:rsidR="004E1B6A" w:rsidRPr="004E1B6A">
        <w:rPr>
          <w:rFonts w:ascii="Times New Roman" w:eastAsia="Times New Roman" w:hAnsi="Times New Roman" w:cs="Times New Roman"/>
          <w:b/>
          <w:sz w:val="24"/>
          <w:szCs w:val="24"/>
        </w:rPr>
        <w:t>2</w:t>
      </w:r>
      <w:r w:rsidR="008C1925" w:rsidRPr="008C1925">
        <w:rPr>
          <w:rFonts w:ascii="Times New Roman" w:eastAsia="Times New Roman" w:hAnsi="Times New Roman" w:cs="Times New Roman"/>
          <w:b/>
          <w:sz w:val="24"/>
          <w:szCs w:val="24"/>
        </w:rPr>
        <w:t xml:space="preserve"> </w:t>
      </w:r>
      <w:r w:rsidR="00AF307E">
        <w:rPr>
          <w:rFonts w:ascii="Times New Roman" w:eastAsia="Times New Roman" w:hAnsi="Times New Roman" w:cs="Times New Roman"/>
          <w:b/>
          <w:sz w:val="24"/>
          <w:szCs w:val="24"/>
        </w:rPr>
        <w:t>августа</w:t>
      </w:r>
      <w:r w:rsidRPr="008C7E89">
        <w:rPr>
          <w:rFonts w:ascii="Times New Roman" w:eastAsia="Times New Roman" w:hAnsi="Times New Roman" w:cs="Times New Roman"/>
          <w:b/>
          <w:sz w:val="24"/>
          <w:szCs w:val="24"/>
        </w:rPr>
        <w:t xml:space="preserve"> 201</w:t>
      </w:r>
      <w:r w:rsidR="0011207D">
        <w:rPr>
          <w:rFonts w:ascii="Times New Roman" w:eastAsia="Times New Roman" w:hAnsi="Times New Roman" w:cs="Times New Roman"/>
          <w:b/>
          <w:sz w:val="24"/>
          <w:szCs w:val="24"/>
        </w:rPr>
        <w:t>9</w:t>
      </w:r>
      <w:r w:rsidRPr="008C7E89">
        <w:rPr>
          <w:rFonts w:ascii="Times New Roman" w:eastAsia="Times New Roman" w:hAnsi="Times New Roman" w:cs="Times New Roman"/>
          <w:b/>
          <w:sz w:val="24"/>
          <w:szCs w:val="24"/>
        </w:rPr>
        <w:t>г.</w:t>
      </w:r>
    </w:p>
    <w:p w:rsidR="00DF6097" w:rsidRPr="008C7E89" w:rsidRDefault="00DF6097" w:rsidP="00DF6097">
      <w:pPr>
        <w:spacing w:after="0" w:line="240" w:lineRule="auto"/>
        <w:ind w:left="-567" w:firstLine="567"/>
        <w:jc w:val="both"/>
        <w:rPr>
          <w:rFonts w:ascii="Times New Roman" w:eastAsia="Times New Roman" w:hAnsi="Times New Roman" w:cs="Times New Roman"/>
          <w:sz w:val="24"/>
          <w:szCs w:val="24"/>
        </w:rPr>
      </w:pPr>
      <w:r w:rsidRPr="008C7E89">
        <w:rPr>
          <w:rFonts w:ascii="Times New Roman" w:eastAsia="Times New Roman" w:hAnsi="Times New Roman" w:cs="Times New Roman"/>
          <w:sz w:val="24"/>
          <w:szCs w:val="24"/>
        </w:rPr>
        <w:t xml:space="preserve">Место подачи заявок на участие в запросе предложений (время местное): 659315, Россия, Алтайский край, </w:t>
      </w:r>
      <w:proofErr w:type="gramStart"/>
      <w:r w:rsidRPr="008C7E89">
        <w:rPr>
          <w:rFonts w:ascii="Times New Roman" w:eastAsia="Times New Roman" w:hAnsi="Times New Roman" w:cs="Times New Roman"/>
          <w:sz w:val="24"/>
          <w:szCs w:val="24"/>
        </w:rPr>
        <w:t>г</w:t>
      </w:r>
      <w:proofErr w:type="gramEnd"/>
      <w:r w:rsidRPr="008C7E89">
        <w:rPr>
          <w:rFonts w:ascii="Times New Roman" w:eastAsia="Times New Roman" w:hAnsi="Times New Roman" w:cs="Times New Roman"/>
          <w:sz w:val="24"/>
          <w:szCs w:val="24"/>
        </w:rPr>
        <w:t>. Бийск, ФКП «БОЗ», здание 1351, 1 этаж, кабинет 105.</w:t>
      </w:r>
    </w:p>
    <w:p w:rsidR="003C7B8E" w:rsidRPr="008C7E89" w:rsidRDefault="003C7B8E" w:rsidP="003C7B8E">
      <w:pPr>
        <w:pStyle w:val="Default"/>
        <w:rPr>
          <w:rFonts w:eastAsia="Calibri"/>
          <w:bCs/>
          <w:color w:val="auto"/>
          <w:lang w:eastAsia="en-US"/>
        </w:rPr>
      </w:pPr>
      <w:r w:rsidRPr="008C7E89">
        <w:rPr>
          <w:rFonts w:eastAsia="Calibri"/>
          <w:bCs/>
          <w:color w:val="auto"/>
          <w:lang w:eastAsia="en-US"/>
        </w:rPr>
        <w:t xml:space="preserve">Способ подачи предложений: </w:t>
      </w:r>
    </w:p>
    <w:p w:rsidR="003C7B8E" w:rsidRPr="008C7E89" w:rsidRDefault="003C7B8E" w:rsidP="006E18BB">
      <w:pPr>
        <w:pStyle w:val="Default"/>
        <w:ind w:left="-567" w:firstLine="567"/>
        <w:jc w:val="both"/>
        <w:rPr>
          <w:rFonts w:eastAsia="Calibri"/>
          <w:bCs/>
          <w:color w:val="auto"/>
          <w:lang w:eastAsia="en-US"/>
        </w:rPr>
      </w:pPr>
      <w:r w:rsidRPr="008C7E89">
        <w:rPr>
          <w:rFonts w:eastAsia="Calibri"/>
          <w:bCs/>
          <w:color w:val="auto"/>
          <w:lang w:eastAsia="en-US"/>
        </w:rPr>
        <w:t>Почтовой связью (на бумажном носителе) по адресу: 659315, Россия, Алтайский край, г</w:t>
      </w:r>
      <w:proofErr w:type="gramStart"/>
      <w:r w:rsidRPr="008C7E89">
        <w:rPr>
          <w:rFonts w:eastAsia="Calibri"/>
          <w:bCs/>
          <w:color w:val="auto"/>
          <w:lang w:eastAsia="en-US"/>
        </w:rPr>
        <w:t>.Б</w:t>
      </w:r>
      <w:proofErr w:type="gramEnd"/>
      <w:r w:rsidRPr="008C7E89">
        <w:rPr>
          <w:rFonts w:eastAsia="Calibri"/>
          <w:bCs/>
          <w:color w:val="auto"/>
          <w:lang w:eastAsia="en-US"/>
        </w:rPr>
        <w:t xml:space="preserve">ийск, ФКП «БОЗ»,Отдел по размещению заказов; </w:t>
      </w:r>
    </w:p>
    <w:p w:rsidR="003C7B8E" w:rsidRPr="008C7E89" w:rsidRDefault="003C7B8E" w:rsidP="006E18BB">
      <w:pPr>
        <w:pStyle w:val="Default"/>
        <w:ind w:left="-567" w:firstLine="567"/>
        <w:jc w:val="both"/>
        <w:rPr>
          <w:bCs/>
        </w:rPr>
      </w:pPr>
      <w:r w:rsidRPr="008C7E89">
        <w:rPr>
          <w:rFonts w:eastAsia="Calibri"/>
          <w:bCs/>
          <w:color w:val="auto"/>
          <w:lang w:eastAsia="en-US"/>
        </w:rPr>
        <w:t>нарочно на бумажном носителе по адресу: Россия, Алтайский край, г</w:t>
      </w:r>
      <w:proofErr w:type="gramStart"/>
      <w:r w:rsidRPr="008C7E89">
        <w:rPr>
          <w:rFonts w:eastAsia="Calibri"/>
          <w:bCs/>
          <w:color w:val="auto"/>
          <w:lang w:eastAsia="en-US"/>
        </w:rPr>
        <w:t>.Б</w:t>
      </w:r>
      <w:proofErr w:type="gramEnd"/>
      <w:r w:rsidRPr="008C7E89">
        <w:rPr>
          <w:rFonts w:eastAsia="Calibri"/>
          <w:bCs/>
          <w:color w:val="auto"/>
          <w:lang w:eastAsia="en-US"/>
        </w:rPr>
        <w:t>ийск, ФКП «БОЗ», здание 1351, каб.105.</w:t>
      </w:r>
      <w:r w:rsidRPr="008C7E89">
        <w:rPr>
          <w:bCs/>
        </w:rPr>
        <w:t>Тел.8(3854)396126, 397</w:t>
      </w:r>
      <w:r w:rsidR="00BA121A">
        <w:rPr>
          <w:bCs/>
        </w:rPr>
        <w:t>142</w:t>
      </w:r>
      <w:r w:rsidRPr="008C7E89">
        <w:rPr>
          <w:bCs/>
        </w:rPr>
        <w:t>.</w:t>
      </w:r>
    </w:p>
    <w:p w:rsidR="003C7B8E" w:rsidRPr="008C7E89" w:rsidRDefault="003C7B8E" w:rsidP="003C7B8E">
      <w:pPr>
        <w:spacing w:after="0" w:line="240" w:lineRule="auto"/>
        <w:ind w:left="-567" w:firstLine="567"/>
        <w:jc w:val="both"/>
        <w:rPr>
          <w:rFonts w:ascii="Times New Roman" w:eastAsia="Times New Roman" w:hAnsi="Times New Roman" w:cs="Times New Roman"/>
          <w:sz w:val="24"/>
          <w:szCs w:val="24"/>
        </w:rPr>
      </w:pPr>
      <w:r w:rsidRPr="008C7E89">
        <w:rPr>
          <w:rFonts w:ascii="Times New Roman" w:eastAsia="Times New Roman" w:hAnsi="Times New Roman" w:cs="Times New Roman"/>
          <w:sz w:val="24"/>
          <w:szCs w:val="24"/>
        </w:rPr>
        <w:t>Время подачи заявок</w:t>
      </w:r>
      <w:r w:rsidR="006E18BB" w:rsidRPr="008C7E89">
        <w:rPr>
          <w:rFonts w:ascii="Times New Roman" w:eastAsia="Times New Roman" w:hAnsi="Times New Roman" w:cs="Times New Roman"/>
          <w:sz w:val="24"/>
          <w:szCs w:val="24"/>
        </w:rPr>
        <w:t xml:space="preserve"> на</w:t>
      </w:r>
      <w:r w:rsidRPr="008C7E89">
        <w:rPr>
          <w:rFonts w:ascii="Times New Roman" w:eastAsia="Times New Roman" w:hAnsi="Times New Roman" w:cs="Times New Roman"/>
          <w:sz w:val="24"/>
          <w:szCs w:val="24"/>
        </w:rPr>
        <w:t xml:space="preserve"> участие в запросе предложений по рабочим дням с 8:00 до 16:00 часов (время местное). Обед с 12:00 до 12:48 ч. по адресу: 659315, Алтайский край, г</w:t>
      </w:r>
      <w:proofErr w:type="gramStart"/>
      <w:r w:rsidRPr="008C7E89">
        <w:rPr>
          <w:rFonts w:ascii="Times New Roman" w:eastAsia="Times New Roman" w:hAnsi="Times New Roman" w:cs="Times New Roman"/>
          <w:sz w:val="24"/>
          <w:szCs w:val="24"/>
        </w:rPr>
        <w:t>.Б</w:t>
      </w:r>
      <w:proofErr w:type="gramEnd"/>
      <w:r w:rsidRPr="008C7E89">
        <w:rPr>
          <w:rFonts w:ascii="Times New Roman" w:eastAsia="Times New Roman" w:hAnsi="Times New Roman" w:cs="Times New Roman"/>
          <w:sz w:val="24"/>
          <w:szCs w:val="24"/>
        </w:rPr>
        <w:t>ийск, ФКП «БОЗ», здание 1351, кабинет 105.</w:t>
      </w:r>
    </w:p>
    <w:p w:rsidR="00DF6097" w:rsidRPr="008C7E89" w:rsidRDefault="00DF6097" w:rsidP="00DF6097">
      <w:pPr>
        <w:spacing w:after="0" w:line="240" w:lineRule="auto"/>
        <w:ind w:left="-567" w:firstLine="567"/>
        <w:jc w:val="both"/>
        <w:rPr>
          <w:rFonts w:ascii="Times New Roman" w:eastAsia="Times New Roman" w:hAnsi="Times New Roman" w:cs="Times New Roman"/>
          <w:b/>
          <w:sz w:val="24"/>
          <w:szCs w:val="24"/>
        </w:rPr>
      </w:pPr>
      <w:r w:rsidRPr="008C7E89">
        <w:rPr>
          <w:rFonts w:ascii="Times New Roman" w:eastAsia="Times New Roman" w:hAnsi="Times New Roman" w:cs="Times New Roman"/>
          <w:sz w:val="24"/>
          <w:szCs w:val="24"/>
        </w:rPr>
        <w:t>Дата и время окончания подачи заявок</w:t>
      </w:r>
      <w:r w:rsidR="006E18BB" w:rsidRPr="008C7E89">
        <w:rPr>
          <w:rFonts w:ascii="Times New Roman" w:eastAsia="Times New Roman" w:hAnsi="Times New Roman" w:cs="Times New Roman"/>
          <w:sz w:val="24"/>
          <w:szCs w:val="24"/>
        </w:rPr>
        <w:t xml:space="preserve">: </w:t>
      </w:r>
      <w:r w:rsidR="00AF307E" w:rsidRPr="00AF307E">
        <w:rPr>
          <w:rFonts w:ascii="Times New Roman" w:eastAsia="Times New Roman" w:hAnsi="Times New Roman" w:cs="Times New Roman"/>
          <w:b/>
          <w:sz w:val="24"/>
          <w:szCs w:val="24"/>
        </w:rPr>
        <w:t>0</w:t>
      </w:r>
      <w:r w:rsidR="004E1B6A" w:rsidRPr="004E1B6A">
        <w:rPr>
          <w:rFonts w:ascii="Times New Roman" w:eastAsia="Times New Roman" w:hAnsi="Times New Roman" w:cs="Times New Roman"/>
          <w:b/>
          <w:sz w:val="24"/>
          <w:szCs w:val="24"/>
        </w:rPr>
        <w:t>3</w:t>
      </w:r>
      <w:r w:rsidR="008C1925">
        <w:rPr>
          <w:rFonts w:ascii="Times New Roman" w:eastAsia="Times New Roman" w:hAnsi="Times New Roman" w:cs="Times New Roman"/>
          <w:b/>
          <w:sz w:val="24"/>
          <w:szCs w:val="24"/>
        </w:rPr>
        <w:t>.0</w:t>
      </w:r>
      <w:r w:rsidR="00AF307E">
        <w:rPr>
          <w:rFonts w:ascii="Times New Roman" w:eastAsia="Times New Roman" w:hAnsi="Times New Roman" w:cs="Times New Roman"/>
          <w:b/>
          <w:sz w:val="24"/>
          <w:szCs w:val="24"/>
        </w:rPr>
        <w:t>9</w:t>
      </w:r>
      <w:r w:rsidR="008C1925">
        <w:rPr>
          <w:rFonts w:ascii="Times New Roman" w:eastAsia="Times New Roman" w:hAnsi="Times New Roman" w:cs="Times New Roman"/>
          <w:b/>
          <w:sz w:val="24"/>
          <w:szCs w:val="24"/>
        </w:rPr>
        <w:t>.</w:t>
      </w:r>
      <w:r w:rsidR="0011207D">
        <w:rPr>
          <w:rFonts w:ascii="Times New Roman" w:eastAsia="Times New Roman" w:hAnsi="Times New Roman" w:cs="Times New Roman"/>
          <w:b/>
          <w:sz w:val="24"/>
          <w:szCs w:val="24"/>
        </w:rPr>
        <w:t>2019</w:t>
      </w:r>
      <w:r w:rsidRPr="008C7E89">
        <w:rPr>
          <w:rFonts w:ascii="Times New Roman" w:eastAsia="Times New Roman" w:hAnsi="Times New Roman" w:cs="Times New Roman"/>
          <w:b/>
          <w:sz w:val="24"/>
          <w:szCs w:val="24"/>
        </w:rPr>
        <w:t>г. 0</w:t>
      </w:r>
      <w:r w:rsidR="006E18BB" w:rsidRPr="008C7E89">
        <w:rPr>
          <w:rFonts w:ascii="Times New Roman" w:eastAsia="Times New Roman" w:hAnsi="Times New Roman" w:cs="Times New Roman"/>
          <w:b/>
          <w:sz w:val="24"/>
          <w:szCs w:val="24"/>
        </w:rPr>
        <w:t>9</w:t>
      </w:r>
      <w:r w:rsidRPr="008C7E89">
        <w:rPr>
          <w:rFonts w:ascii="Times New Roman" w:eastAsia="Times New Roman" w:hAnsi="Times New Roman" w:cs="Times New Roman"/>
          <w:b/>
          <w:sz w:val="24"/>
          <w:szCs w:val="24"/>
        </w:rPr>
        <w:t xml:space="preserve"> часов 00 минут местного времени. </w:t>
      </w:r>
    </w:p>
    <w:p w:rsidR="00DF6097" w:rsidRPr="008C7E89" w:rsidRDefault="00DF6097" w:rsidP="00DF6097">
      <w:pPr>
        <w:spacing w:after="0" w:line="240" w:lineRule="auto"/>
        <w:ind w:left="-567" w:firstLine="567"/>
        <w:jc w:val="both"/>
        <w:rPr>
          <w:rFonts w:ascii="Times New Roman" w:eastAsia="Times New Roman" w:hAnsi="Times New Roman" w:cs="Times New Roman"/>
          <w:b/>
          <w:sz w:val="8"/>
          <w:szCs w:val="8"/>
        </w:rPr>
      </w:pPr>
    </w:p>
    <w:p w:rsidR="00772C2F" w:rsidRPr="008C7E89" w:rsidRDefault="00DF6097" w:rsidP="00772C2F">
      <w:pPr>
        <w:spacing w:after="0" w:line="240" w:lineRule="auto"/>
        <w:ind w:left="-567" w:firstLine="567"/>
        <w:jc w:val="both"/>
        <w:rPr>
          <w:rFonts w:ascii="Times New Roman" w:eastAsia="Times New Roman" w:hAnsi="Times New Roman" w:cs="Times New Roman"/>
          <w:sz w:val="24"/>
          <w:szCs w:val="24"/>
        </w:rPr>
      </w:pPr>
      <w:r w:rsidRPr="008C7E89">
        <w:rPr>
          <w:rFonts w:ascii="Times New Roman" w:eastAsia="Times New Roman" w:hAnsi="Times New Roman" w:cs="Times New Roman"/>
          <w:sz w:val="24"/>
          <w:szCs w:val="24"/>
        </w:rPr>
        <w:t>Место и дата рассмотрения заявок на участие в запросе предложений</w:t>
      </w:r>
      <w:r w:rsidR="00772C2F" w:rsidRPr="008C7E89">
        <w:rPr>
          <w:rFonts w:ascii="Times New Roman" w:eastAsia="Times New Roman" w:hAnsi="Times New Roman" w:cs="Times New Roman"/>
          <w:sz w:val="24"/>
          <w:szCs w:val="24"/>
        </w:rPr>
        <w:t>, оценки заявок</w:t>
      </w:r>
      <w:r w:rsidRPr="008C7E89">
        <w:rPr>
          <w:rFonts w:ascii="Times New Roman" w:eastAsia="Times New Roman" w:hAnsi="Times New Roman" w:cs="Times New Roman"/>
          <w:sz w:val="24"/>
          <w:szCs w:val="24"/>
        </w:rPr>
        <w:t xml:space="preserve"> (время местное): 659315, Россия, Алтайский край, </w:t>
      </w:r>
      <w:proofErr w:type="gramStart"/>
      <w:r w:rsidRPr="008C7E89">
        <w:rPr>
          <w:rFonts w:ascii="Times New Roman" w:eastAsia="Times New Roman" w:hAnsi="Times New Roman" w:cs="Times New Roman"/>
          <w:sz w:val="24"/>
          <w:szCs w:val="24"/>
        </w:rPr>
        <w:t>г</w:t>
      </w:r>
      <w:proofErr w:type="gramEnd"/>
      <w:r w:rsidRPr="008C7E89">
        <w:rPr>
          <w:rFonts w:ascii="Times New Roman" w:eastAsia="Times New Roman" w:hAnsi="Times New Roman" w:cs="Times New Roman"/>
          <w:sz w:val="24"/>
          <w:szCs w:val="24"/>
        </w:rPr>
        <w:t xml:space="preserve">. Бийск, ФКП «БОЗ», здание 1351, 1 этаж, кабинет 105. </w:t>
      </w:r>
      <w:r w:rsidR="000C687D" w:rsidRPr="008C7E89">
        <w:rPr>
          <w:rFonts w:ascii="Times New Roman" w:eastAsia="Times New Roman" w:hAnsi="Times New Roman" w:cs="Times New Roman"/>
          <w:sz w:val="24"/>
          <w:szCs w:val="24"/>
        </w:rPr>
        <w:t>Порядок рассмотрения</w:t>
      </w:r>
      <w:r w:rsidR="00B74E04">
        <w:rPr>
          <w:rFonts w:ascii="Times New Roman" w:eastAsia="Times New Roman" w:hAnsi="Times New Roman" w:cs="Times New Roman"/>
          <w:sz w:val="24"/>
          <w:szCs w:val="24"/>
        </w:rPr>
        <w:t xml:space="preserve"> </w:t>
      </w:r>
      <w:r w:rsidR="000C687D" w:rsidRPr="008C7E89">
        <w:rPr>
          <w:rFonts w:ascii="Times New Roman" w:eastAsia="Times New Roman" w:hAnsi="Times New Roman" w:cs="Times New Roman"/>
          <w:sz w:val="24"/>
          <w:szCs w:val="24"/>
        </w:rPr>
        <w:t>заявок на участие в запросе предложений</w:t>
      </w:r>
      <w:r w:rsidR="00034DB8" w:rsidRPr="008C7E89">
        <w:rPr>
          <w:rFonts w:ascii="Times New Roman" w:eastAsia="Times New Roman" w:hAnsi="Times New Roman" w:cs="Times New Roman"/>
          <w:sz w:val="24"/>
          <w:szCs w:val="24"/>
        </w:rPr>
        <w:t xml:space="preserve">, оценки заявок на участие в запросе предложений </w:t>
      </w:r>
      <w:r w:rsidR="000C687D" w:rsidRPr="008C7E89">
        <w:rPr>
          <w:rFonts w:ascii="Times New Roman" w:eastAsia="Times New Roman" w:hAnsi="Times New Roman" w:cs="Times New Roman"/>
          <w:sz w:val="24"/>
          <w:szCs w:val="24"/>
        </w:rPr>
        <w:t xml:space="preserve"> содержится в пункт</w:t>
      </w:r>
      <w:r w:rsidR="00034DB8" w:rsidRPr="008C7E89">
        <w:rPr>
          <w:rFonts w:ascii="Times New Roman" w:eastAsia="Times New Roman" w:hAnsi="Times New Roman" w:cs="Times New Roman"/>
          <w:sz w:val="24"/>
          <w:szCs w:val="24"/>
        </w:rPr>
        <w:t>ах</w:t>
      </w:r>
      <w:r w:rsidR="000C687D" w:rsidRPr="008C7E89">
        <w:rPr>
          <w:rFonts w:ascii="Times New Roman" w:eastAsia="Times New Roman" w:hAnsi="Times New Roman" w:cs="Times New Roman"/>
          <w:sz w:val="24"/>
          <w:szCs w:val="24"/>
        </w:rPr>
        <w:t xml:space="preserve"> 2</w:t>
      </w:r>
      <w:r w:rsidR="00F01410" w:rsidRPr="008C7E89">
        <w:rPr>
          <w:rFonts w:ascii="Times New Roman" w:eastAsia="Times New Roman" w:hAnsi="Times New Roman" w:cs="Times New Roman"/>
          <w:sz w:val="24"/>
          <w:szCs w:val="24"/>
        </w:rPr>
        <w:t>1</w:t>
      </w:r>
      <w:r w:rsidR="00034DB8" w:rsidRPr="008C7E89">
        <w:rPr>
          <w:rFonts w:ascii="Times New Roman" w:eastAsia="Times New Roman" w:hAnsi="Times New Roman" w:cs="Times New Roman"/>
          <w:sz w:val="24"/>
          <w:szCs w:val="24"/>
        </w:rPr>
        <w:t>, 2</w:t>
      </w:r>
      <w:r w:rsidR="00F01410" w:rsidRPr="008C7E89">
        <w:rPr>
          <w:rFonts w:ascii="Times New Roman" w:eastAsia="Times New Roman" w:hAnsi="Times New Roman" w:cs="Times New Roman"/>
          <w:sz w:val="24"/>
          <w:szCs w:val="24"/>
        </w:rPr>
        <w:t>6</w:t>
      </w:r>
      <w:r w:rsidR="000C687D" w:rsidRPr="008C7E89">
        <w:rPr>
          <w:rFonts w:ascii="Times New Roman" w:eastAsia="Times New Roman" w:hAnsi="Times New Roman" w:cs="Times New Roman"/>
          <w:sz w:val="24"/>
          <w:szCs w:val="24"/>
        </w:rPr>
        <w:t xml:space="preserve"> раздела </w:t>
      </w:r>
      <w:r w:rsidR="000C687D" w:rsidRPr="008C7E89">
        <w:rPr>
          <w:rFonts w:ascii="Times New Roman" w:eastAsia="Times New Roman" w:hAnsi="Times New Roman" w:cs="Times New Roman"/>
          <w:sz w:val="24"/>
          <w:szCs w:val="24"/>
          <w:lang w:val="en-US"/>
        </w:rPr>
        <w:t>I</w:t>
      </w:r>
      <w:r w:rsidR="000C687D" w:rsidRPr="008C7E89">
        <w:rPr>
          <w:rFonts w:ascii="Times New Roman" w:eastAsia="Times New Roman" w:hAnsi="Times New Roman" w:cs="Times New Roman"/>
          <w:sz w:val="24"/>
          <w:szCs w:val="24"/>
        </w:rPr>
        <w:t xml:space="preserve"> настоящей документации.</w:t>
      </w:r>
      <w:r w:rsidR="00772C2F" w:rsidRPr="008C7E89">
        <w:rPr>
          <w:rFonts w:ascii="Times New Roman" w:eastAsia="Times New Roman" w:hAnsi="Times New Roman" w:cs="Times New Roman"/>
          <w:sz w:val="24"/>
          <w:szCs w:val="24"/>
        </w:rPr>
        <w:t xml:space="preserve"> </w:t>
      </w:r>
    </w:p>
    <w:p w:rsidR="006E18BB" w:rsidRPr="008C7E89" w:rsidRDefault="00AF307E" w:rsidP="006E18BB">
      <w:pPr>
        <w:spacing w:after="0" w:line="240" w:lineRule="auto"/>
        <w:ind w:left="-567" w:firstLine="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r w:rsidR="004E1B6A" w:rsidRPr="004E1B6A">
        <w:rPr>
          <w:rFonts w:ascii="Times New Roman" w:eastAsia="Times New Roman" w:hAnsi="Times New Roman" w:cs="Times New Roman"/>
          <w:b/>
          <w:sz w:val="24"/>
          <w:szCs w:val="24"/>
        </w:rPr>
        <w:t>4</w:t>
      </w:r>
      <w:r w:rsidR="008C1925">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9</w:t>
      </w:r>
      <w:r w:rsidR="008C1925">
        <w:rPr>
          <w:rFonts w:ascii="Times New Roman" w:eastAsia="Times New Roman" w:hAnsi="Times New Roman" w:cs="Times New Roman"/>
          <w:b/>
          <w:sz w:val="24"/>
          <w:szCs w:val="24"/>
        </w:rPr>
        <w:t>.</w:t>
      </w:r>
      <w:r w:rsidR="0011207D">
        <w:rPr>
          <w:rFonts w:ascii="Times New Roman" w:eastAsia="Times New Roman" w:hAnsi="Times New Roman" w:cs="Times New Roman"/>
          <w:b/>
          <w:sz w:val="24"/>
          <w:szCs w:val="24"/>
        </w:rPr>
        <w:t>2019</w:t>
      </w:r>
      <w:r w:rsidR="00DF6097" w:rsidRPr="008C7E89">
        <w:rPr>
          <w:rFonts w:ascii="Times New Roman" w:eastAsia="Times New Roman" w:hAnsi="Times New Roman" w:cs="Times New Roman"/>
          <w:b/>
          <w:sz w:val="24"/>
          <w:szCs w:val="24"/>
        </w:rPr>
        <w:t>г.</w:t>
      </w:r>
      <w:r w:rsidR="006E18BB" w:rsidRPr="008C7E89">
        <w:rPr>
          <w:rFonts w:ascii="Times New Roman" w:eastAsia="Times New Roman" w:hAnsi="Times New Roman" w:cs="Times New Roman"/>
          <w:b/>
          <w:sz w:val="24"/>
          <w:szCs w:val="24"/>
        </w:rPr>
        <w:t xml:space="preserve"> </w:t>
      </w:r>
      <w:r w:rsidR="00772C2F" w:rsidRPr="008C7E89">
        <w:rPr>
          <w:rFonts w:ascii="Times New Roman" w:eastAsia="Times New Roman" w:hAnsi="Times New Roman" w:cs="Times New Roman"/>
          <w:b/>
          <w:sz w:val="24"/>
          <w:szCs w:val="24"/>
        </w:rPr>
        <w:t>10</w:t>
      </w:r>
      <w:r w:rsidR="006E18BB" w:rsidRPr="008C7E89">
        <w:rPr>
          <w:rFonts w:ascii="Times New Roman" w:eastAsia="Times New Roman" w:hAnsi="Times New Roman" w:cs="Times New Roman"/>
          <w:b/>
          <w:sz w:val="24"/>
          <w:szCs w:val="24"/>
        </w:rPr>
        <w:t xml:space="preserve"> часов </w:t>
      </w:r>
      <w:r w:rsidR="008C1925">
        <w:rPr>
          <w:rFonts w:ascii="Times New Roman" w:eastAsia="Times New Roman" w:hAnsi="Times New Roman" w:cs="Times New Roman"/>
          <w:b/>
          <w:sz w:val="24"/>
          <w:szCs w:val="24"/>
        </w:rPr>
        <w:t>0</w:t>
      </w:r>
      <w:r w:rsidR="006E18BB" w:rsidRPr="008C7E89">
        <w:rPr>
          <w:rFonts w:ascii="Times New Roman" w:eastAsia="Times New Roman" w:hAnsi="Times New Roman" w:cs="Times New Roman"/>
          <w:b/>
          <w:sz w:val="24"/>
          <w:szCs w:val="24"/>
        </w:rPr>
        <w:t xml:space="preserve">0 минут местного времени. </w:t>
      </w:r>
    </w:p>
    <w:p w:rsidR="00772C2F" w:rsidRPr="008C7E89" w:rsidRDefault="00772C2F" w:rsidP="006E18BB">
      <w:pPr>
        <w:spacing w:after="0" w:line="240" w:lineRule="auto"/>
        <w:ind w:left="-567" w:firstLine="567"/>
        <w:jc w:val="both"/>
        <w:rPr>
          <w:rFonts w:ascii="Times New Roman" w:eastAsia="Times New Roman" w:hAnsi="Times New Roman" w:cs="Times New Roman"/>
          <w:b/>
          <w:sz w:val="24"/>
          <w:szCs w:val="24"/>
        </w:rPr>
      </w:pPr>
    </w:p>
    <w:p w:rsidR="00D63020" w:rsidRPr="008C7E89" w:rsidRDefault="00D63020" w:rsidP="00D63020">
      <w:pPr>
        <w:pStyle w:val="ad"/>
        <w:spacing w:after="0" w:line="240" w:lineRule="auto"/>
        <w:ind w:left="-567" w:firstLine="567"/>
        <w:jc w:val="both"/>
        <w:rPr>
          <w:rFonts w:ascii="Times New Roman" w:hAnsi="Times New Roman"/>
          <w:sz w:val="24"/>
          <w:szCs w:val="24"/>
        </w:rPr>
      </w:pPr>
      <w:r w:rsidRPr="008C7E89">
        <w:rPr>
          <w:rFonts w:ascii="Times New Roman" w:hAnsi="Times New Roman"/>
          <w:sz w:val="24"/>
          <w:szCs w:val="24"/>
        </w:rPr>
        <w:t xml:space="preserve">Участники закупочной процедуры, подавшие заявки на участие в запросе предложений или их представители не вправе присутствовать при рассмотрении </w:t>
      </w:r>
      <w:r w:rsidR="003C756B">
        <w:rPr>
          <w:rFonts w:ascii="Times New Roman" w:hAnsi="Times New Roman"/>
          <w:sz w:val="24"/>
          <w:szCs w:val="24"/>
        </w:rPr>
        <w:t xml:space="preserve"> и оценки заявок</w:t>
      </w:r>
      <w:r w:rsidRPr="008C7E89">
        <w:rPr>
          <w:rFonts w:ascii="Times New Roman" w:hAnsi="Times New Roman"/>
          <w:sz w:val="24"/>
          <w:szCs w:val="24"/>
        </w:rPr>
        <w:t>.</w:t>
      </w:r>
    </w:p>
    <w:p w:rsidR="00D63020" w:rsidRPr="008C7E89" w:rsidRDefault="00D63020" w:rsidP="00D63020">
      <w:pPr>
        <w:jc w:val="center"/>
        <w:rPr>
          <w:rFonts w:ascii="Times New Roman" w:hAnsi="Times New Roman"/>
          <w:b/>
          <w:bCs/>
          <w:sz w:val="6"/>
          <w:szCs w:val="6"/>
        </w:rPr>
      </w:pPr>
    </w:p>
    <w:p w:rsidR="00615675" w:rsidRPr="008C7E89" w:rsidRDefault="0066386E" w:rsidP="00615675">
      <w:pPr>
        <w:spacing w:after="0" w:line="240" w:lineRule="auto"/>
        <w:ind w:left="-567" w:firstLine="567"/>
        <w:jc w:val="both"/>
        <w:rPr>
          <w:rFonts w:ascii="Times New Roman" w:hAnsi="Times New Roman"/>
          <w:b/>
          <w:sz w:val="24"/>
          <w:szCs w:val="24"/>
        </w:rPr>
      </w:pPr>
      <w:r w:rsidRPr="008C7E89">
        <w:rPr>
          <w:rFonts w:ascii="Times New Roman" w:eastAsia="Times New Roman" w:hAnsi="Times New Roman" w:cs="Times New Roman"/>
          <w:b/>
          <w:sz w:val="24"/>
          <w:szCs w:val="24"/>
          <w:lang w:eastAsia="ru-RU"/>
        </w:rPr>
        <w:t>Пункт 1</w:t>
      </w:r>
      <w:r w:rsidR="00273790" w:rsidRPr="008C7E89">
        <w:rPr>
          <w:rFonts w:ascii="Times New Roman" w:eastAsia="Times New Roman" w:hAnsi="Times New Roman" w:cs="Times New Roman"/>
          <w:b/>
          <w:sz w:val="24"/>
          <w:szCs w:val="24"/>
          <w:lang w:eastAsia="ru-RU"/>
        </w:rPr>
        <w:t>4</w:t>
      </w:r>
      <w:r w:rsidR="00CE5D44" w:rsidRPr="008C7E89">
        <w:rPr>
          <w:rFonts w:ascii="Times New Roman" w:eastAsia="Times New Roman" w:hAnsi="Times New Roman" w:cs="Times New Roman"/>
          <w:b/>
          <w:sz w:val="24"/>
          <w:szCs w:val="24"/>
          <w:lang w:eastAsia="ru-RU"/>
        </w:rPr>
        <w:t xml:space="preserve">. </w:t>
      </w:r>
      <w:r w:rsidR="00946D82" w:rsidRPr="008C7E89">
        <w:rPr>
          <w:rFonts w:ascii="Times New Roman" w:hAnsi="Times New Roman"/>
          <w:b/>
          <w:sz w:val="24"/>
          <w:szCs w:val="24"/>
        </w:rPr>
        <w:t>Порядок и срок отзыва заявок на участие в запросе предложений, порядок внесения изменений в такие заявки:</w:t>
      </w:r>
    </w:p>
    <w:p w:rsidR="00BC3DA2" w:rsidRPr="008C7E89" w:rsidRDefault="00BC3DA2" w:rsidP="00BC3DA2">
      <w:pPr>
        <w:pStyle w:val="12"/>
        <w:ind w:left="-567" w:firstLine="709"/>
        <w:jc w:val="both"/>
        <w:rPr>
          <w:sz w:val="24"/>
          <w:szCs w:val="24"/>
        </w:rPr>
      </w:pPr>
      <w:r w:rsidRPr="008C7E89">
        <w:rPr>
          <w:sz w:val="24"/>
          <w:szCs w:val="24"/>
        </w:rPr>
        <w:t>1. Участник закупки, подавший заявку на участие в запросе предложений, вправе изменить или отозвать заявку на участие в нем в любое время до истечения срока подачи  заявок. В случае</w:t>
      </w:r>
      <w:proofErr w:type="gramStart"/>
      <w:r w:rsidRPr="008C7E89">
        <w:rPr>
          <w:sz w:val="24"/>
          <w:szCs w:val="24"/>
        </w:rPr>
        <w:t>,</w:t>
      </w:r>
      <w:proofErr w:type="gramEnd"/>
      <w:r w:rsidRPr="008C7E89">
        <w:rPr>
          <w:sz w:val="24"/>
          <w:szCs w:val="24"/>
        </w:rPr>
        <w:t xml:space="preserve"> если было установлено требование обеспечения заявки на участие в запросе предложений, заказчик обязан вернуть внесенные в качестве обеспечения заявки на участие в закупке денежные средства участнику закупки, отозвавшему заявку на участие в запросе предложений, в течение десяти дней со дня поступления заказчику уведомления об отзыве заявки на участие в запросе предложений.</w:t>
      </w:r>
    </w:p>
    <w:p w:rsidR="00BC3DA2" w:rsidRPr="008C7E89" w:rsidRDefault="00BC3DA2" w:rsidP="00BC3DA2">
      <w:pPr>
        <w:pStyle w:val="12"/>
        <w:ind w:left="-567" w:firstLine="709"/>
        <w:jc w:val="both"/>
        <w:rPr>
          <w:sz w:val="24"/>
          <w:szCs w:val="24"/>
        </w:rPr>
      </w:pPr>
      <w:r w:rsidRPr="008C7E89">
        <w:rPr>
          <w:sz w:val="24"/>
          <w:szCs w:val="24"/>
        </w:rPr>
        <w:t>2. В случае изменения заявки на участие в запросе предложений, участник закупки должен оформить новую заявку на участие в закупке по установленной в документации о проведении запроса предложений форме. Участник  закупки подает измененную заявку  в срок, который установлен документацией о проведении запроса предложений. В этом случае предоставленные ранее заявки на участие в запросе предложений заказчиком не рассматриваются.</w:t>
      </w:r>
    </w:p>
    <w:p w:rsidR="00BC3DA2" w:rsidRPr="008C7E89" w:rsidRDefault="00BC3DA2" w:rsidP="00BC3DA2">
      <w:pPr>
        <w:pStyle w:val="12"/>
        <w:ind w:left="-567" w:firstLine="709"/>
        <w:jc w:val="both"/>
        <w:rPr>
          <w:sz w:val="24"/>
          <w:szCs w:val="24"/>
        </w:rPr>
      </w:pPr>
      <w:r w:rsidRPr="008C7E89">
        <w:rPr>
          <w:sz w:val="24"/>
          <w:szCs w:val="24"/>
        </w:rPr>
        <w:t xml:space="preserve">3. Для отзыва заявки на участие в запросе предложений участник закупки, подавший заявку, предоставляет заказчику уведомление об отзыве в письменном виде, подписанное уполномоченным лицом участника закупки и скрепленное печатью участника закупки (при наличии печати). В случае если уведомление подписано лицом, уполномоченным руководителем </w:t>
      </w:r>
      <w:r w:rsidRPr="008C7E89">
        <w:rPr>
          <w:sz w:val="24"/>
          <w:szCs w:val="24"/>
        </w:rPr>
        <w:lastRenderedPageBreak/>
        <w:t>участника закупки, к уведомлению должен быть приложен документ, подтверждающий полномочия такого лица.</w:t>
      </w:r>
    </w:p>
    <w:p w:rsidR="00BC3DA2" w:rsidRPr="008C7E89" w:rsidRDefault="00BC3DA2" w:rsidP="00BC3DA2">
      <w:pPr>
        <w:pStyle w:val="12"/>
        <w:ind w:left="-567" w:firstLine="709"/>
        <w:jc w:val="both"/>
        <w:rPr>
          <w:sz w:val="24"/>
          <w:szCs w:val="24"/>
        </w:rPr>
      </w:pPr>
      <w:r w:rsidRPr="008C7E89">
        <w:rPr>
          <w:sz w:val="24"/>
          <w:szCs w:val="24"/>
        </w:rPr>
        <w:t xml:space="preserve">4. Изменение и отзывы заявок на участие в запросе предложений, поступившие в срок, установленный в документации о закупке, регистрируются заказчиком. </w:t>
      </w:r>
    </w:p>
    <w:p w:rsidR="00946D82" w:rsidRPr="008C7E89" w:rsidRDefault="00946D82" w:rsidP="00615675">
      <w:pPr>
        <w:spacing w:after="0" w:line="240" w:lineRule="auto"/>
        <w:ind w:left="-567" w:firstLine="567"/>
        <w:jc w:val="both"/>
        <w:rPr>
          <w:rFonts w:ascii="Times New Roman" w:eastAsia="Times New Roman" w:hAnsi="Times New Roman" w:cs="Times New Roman"/>
          <w:b/>
          <w:sz w:val="12"/>
          <w:szCs w:val="12"/>
          <w:lang w:eastAsia="ru-RU"/>
        </w:rPr>
      </w:pPr>
    </w:p>
    <w:p w:rsidR="00615675" w:rsidRPr="008C7E89" w:rsidRDefault="0066386E" w:rsidP="00615675">
      <w:pPr>
        <w:spacing w:after="0" w:line="240" w:lineRule="auto"/>
        <w:ind w:left="-567" w:firstLine="567"/>
        <w:jc w:val="both"/>
        <w:rPr>
          <w:rFonts w:ascii="Times New Roman" w:hAnsi="Times New Roman"/>
          <w:b/>
          <w:sz w:val="24"/>
          <w:szCs w:val="24"/>
        </w:rPr>
      </w:pPr>
      <w:r w:rsidRPr="008C7E89">
        <w:rPr>
          <w:rFonts w:ascii="Times New Roman" w:eastAsia="Times New Roman" w:hAnsi="Times New Roman" w:cs="Times New Roman"/>
          <w:b/>
          <w:sz w:val="24"/>
          <w:szCs w:val="24"/>
          <w:lang w:eastAsia="ru-RU"/>
        </w:rPr>
        <w:t>Пункт 1</w:t>
      </w:r>
      <w:r w:rsidR="00273790" w:rsidRPr="008C7E89">
        <w:rPr>
          <w:rFonts w:ascii="Times New Roman" w:eastAsia="Times New Roman" w:hAnsi="Times New Roman" w:cs="Times New Roman"/>
          <w:b/>
          <w:sz w:val="24"/>
          <w:szCs w:val="24"/>
          <w:lang w:eastAsia="ru-RU"/>
        </w:rPr>
        <w:t>5</w:t>
      </w:r>
      <w:r w:rsidRPr="008C7E89">
        <w:rPr>
          <w:rFonts w:ascii="Times New Roman" w:eastAsia="Times New Roman" w:hAnsi="Times New Roman" w:cs="Times New Roman"/>
          <w:b/>
          <w:sz w:val="24"/>
          <w:szCs w:val="24"/>
          <w:lang w:eastAsia="ru-RU"/>
        </w:rPr>
        <w:t>.</w:t>
      </w:r>
      <w:r w:rsidR="00615675" w:rsidRPr="008C7E89">
        <w:rPr>
          <w:rFonts w:ascii="Times New Roman" w:eastAsia="Times New Roman" w:hAnsi="Times New Roman" w:cs="Times New Roman"/>
          <w:b/>
          <w:sz w:val="24"/>
          <w:szCs w:val="24"/>
          <w:lang w:eastAsia="ru-RU"/>
        </w:rPr>
        <w:t xml:space="preserve"> Требования к участникам закупки и </w:t>
      </w:r>
      <w:r w:rsidR="00615675" w:rsidRPr="008C7E89">
        <w:rPr>
          <w:rFonts w:ascii="Times New Roman" w:hAnsi="Times New Roman"/>
          <w:b/>
          <w:sz w:val="24"/>
          <w:szCs w:val="24"/>
        </w:rPr>
        <w:t>документы, подтверждающие соответствие участников закупки установленным требованиям:</w:t>
      </w:r>
    </w:p>
    <w:p w:rsidR="00615675" w:rsidRPr="008C7E89" w:rsidRDefault="00615675" w:rsidP="00615675">
      <w:pPr>
        <w:spacing w:after="0" w:line="240" w:lineRule="auto"/>
        <w:ind w:left="-567" w:firstLine="567"/>
        <w:jc w:val="both"/>
        <w:rPr>
          <w:rFonts w:ascii="Times New Roman" w:eastAsia="Times New Roman" w:hAnsi="Times New Roman" w:cs="Times New Roman"/>
          <w:b/>
          <w:sz w:val="6"/>
          <w:szCs w:val="6"/>
          <w:lang w:eastAsia="ru-RU"/>
        </w:rPr>
      </w:pPr>
    </w:p>
    <w:p w:rsidR="00C66AA1" w:rsidRPr="008C7E89" w:rsidRDefault="00F21F1C" w:rsidP="00D84D29">
      <w:pPr>
        <w:pStyle w:val="12"/>
        <w:numPr>
          <w:ilvl w:val="0"/>
          <w:numId w:val="11"/>
        </w:numPr>
        <w:ind w:left="-567" w:firstLine="709"/>
        <w:contextualSpacing w:val="0"/>
        <w:jc w:val="both"/>
        <w:rPr>
          <w:b/>
          <w:sz w:val="22"/>
          <w:szCs w:val="22"/>
        </w:rPr>
      </w:pPr>
      <w:r w:rsidRPr="008C7E89">
        <w:rPr>
          <w:b/>
          <w:sz w:val="24"/>
          <w:szCs w:val="24"/>
        </w:rPr>
        <w:t xml:space="preserve">Заказчик устанавливает следующие единые требования к участникам закупки (соответствие требованиям, установленным в абзацах а. – </w:t>
      </w:r>
      <w:r w:rsidR="003E0A92" w:rsidRPr="008C7E89">
        <w:rPr>
          <w:b/>
          <w:sz w:val="24"/>
          <w:szCs w:val="24"/>
          <w:lang w:val="en-US"/>
        </w:rPr>
        <w:t>g</w:t>
      </w:r>
      <w:r w:rsidRPr="008C7E89">
        <w:rPr>
          <w:b/>
          <w:sz w:val="24"/>
          <w:szCs w:val="24"/>
        </w:rPr>
        <w:t>. настоящего подпункта, декларируется участником закупки в заявке на участие в запросе предложений):</w:t>
      </w:r>
      <w:r w:rsidR="00D84D29" w:rsidRPr="008C7E89">
        <w:rPr>
          <w:b/>
          <w:sz w:val="24"/>
          <w:szCs w:val="24"/>
        </w:rPr>
        <w:t xml:space="preserve"> </w:t>
      </w:r>
    </w:p>
    <w:p w:rsidR="00056AB7" w:rsidRPr="008C7E89" w:rsidRDefault="00056AB7" w:rsidP="00056AB7">
      <w:pPr>
        <w:pStyle w:val="12"/>
        <w:numPr>
          <w:ilvl w:val="1"/>
          <w:numId w:val="11"/>
        </w:numPr>
        <w:ind w:left="-567" w:firstLine="709"/>
        <w:contextualSpacing w:val="0"/>
        <w:jc w:val="both"/>
        <w:rPr>
          <w:b/>
          <w:sz w:val="24"/>
          <w:szCs w:val="24"/>
        </w:rPr>
      </w:pPr>
      <w:r w:rsidRPr="008C7E89">
        <w:rPr>
          <w:sz w:val="24"/>
          <w:szCs w:val="24"/>
        </w:rPr>
        <w:t xml:space="preserve">соответствие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закупки </w:t>
      </w:r>
      <w:r w:rsidR="00D84D29" w:rsidRPr="008C7E89">
        <w:rPr>
          <w:sz w:val="24"/>
          <w:szCs w:val="24"/>
        </w:rPr>
        <w:t>–</w:t>
      </w:r>
      <w:r w:rsidR="00D84D29" w:rsidRPr="008C7E89">
        <w:rPr>
          <w:sz w:val="22"/>
          <w:szCs w:val="22"/>
        </w:rPr>
        <w:t xml:space="preserve"> </w:t>
      </w:r>
      <w:r w:rsidR="003E0A92" w:rsidRPr="008C7E89">
        <w:rPr>
          <w:b/>
          <w:sz w:val="24"/>
          <w:szCs w:val="24"/>
        </w:rPr>
        <w:t>не установлены.</w:t>
      </w:r>
    </w:p>
    <w:p w:rsidR="00056AB7" w:rsidRPr="008C7E89" w:rsidRDefault="00056AB7" w:rsidP="00056AB7">
      <w:pPr>
        <w:pStyle w:val="12"/>
        <w:numPr>
          <w:ilvl w:val="1"/>
          <w:numId w:val="11"/>
        </w:numPr>
        <w:ind w:left="-567" w:firstLine="709"/>
        <w:contextualSpacing w:val="0"/>
        <w:jc w:val="both"/>
        <w:rPr>
          <w:sz w:val="24"/>
          <w:szCs w:val="24"/>
        </w:rPr>
      </w:pPr>
      <w:r w:rsidRPr="008C7E89">
        <w:rPr>
          <w:sz w:val="24"/>
          <w:szCs w:val="24"/>
        </w:rPr>
        <w:t>не 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p w:rsidR="00056AB7" w:rsidRPr="008C7E89" w:rsidRDefault="00056AB7" w:rsidP="00056AB7">
      <w:pPr>
        <w:pStyle w:val="12"/>
        <w:numPr>
          <w:ilvl w:val="1"/>
          <w:numId w:val="11"/>
        </w:numPr>
        <w:ind w:left="-567" w:firstLine="709"/>
        <w:contextualSpacing w:val="0"/>
        <w:jc w:val="both"/>
        <w:rPr>
          <w:sz w:val="24"/>
          <w:szCs w:val="24"/>
        </w:rPr>
      </w:pPr>
      <w:r w:rsidRPr="008C7E89">
        <w:rPr>
          <w:sz w:val="24"/>
          <w:szCs w:val="24"/>
        </w:rPr>
        <w:t>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закупках;</w:t>
      </w:r>
    </w:p>
    <w:p w:rsidR="00056AB7" w:rsidRPr="008C7E89" w:rsidRDefault="00056AB7" w:rsidP="00056AB7">
      <w:pPr>
        <w:pStyle w:val="12"/>
        <w:numPr>
          <w:ilvl w:val="1"/>
          <w:numId w:val="11"/>
        </w:numPr>
        <w:ind w:left="-567" w:firstLine="709"/>
        <w:contextualSpacing w:val="0"/>
        <w:jc w:val="both"/>
        <w:rPr>
          <w:sz w:val="24"/>
          <w:szCs w:val="24"/>
        </w:rPr>
      </w:pPr>
      <w:proofErr w:type="gramStart"/>
      <w:r w:rsidRPr="008C7E89">
        <w:rPr>
          <w:sz w:val="24"/>
          <w:szCs w:val="24"/>
        </w:rP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8C7E89">
        <w:rPr>
          <w:sz w:val="24"/>
          <w:szCs w:val="24"/>
        </w:rPr>
        <w:t xml:space="preserve"> </w:t>
      </w:r>
      <w:proofErr w:type="gramStart"/>
      <w:r w:rsidRPr="008C7E89">
        <w:rPr>
          <w:sz w:val="24"/>
          <w:szCs w:val="24"/>
        </w:rPr>
        <w:t>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roofErr w:type="gramEnd"/>
      <w:r w:rsidRPr="008C7E89">
        <w:rPr>
          <w:sz w:val="24"/>
          <w:szCs w:val="24"/>
        </w:rPr>
        <w:t xml:space="preserve">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8C7E89">
        <w:rPr>
          <w:sz w:val="24"/>
          <w:szCs w:val="24"/>
        </w:rPr>
        <w:t>указанных</w:t>
      </w:r>
      <w:proofErr w:type="gramEnd"/>
      <w:r w:rsidRPr="008C7E89">
        <w:rPr>
          <w:sz w:val="24"/>
          <w:szCs w:val="24"/>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056AB7" w:rsidRPr="008C7E89" w:rsidRDefault="00056AB7" w:rsidP="00056AB7">
      <w:pPr>
        <w:pStyle w:val="12"/>
        <w:numPr>
          <w:ilvl w:val="1"/>
          <w:numId w:val="11"/>
        </w:numPr>
        <w:ind w:left="-567" w:firstLine="709"/>
        <w:contextualSpacing w:val="0"/>
        <w:jc w:val="both"/>
        <w:rPr>
          <w:sz w:val="24"/>
          <w:szCs w:val="24"/>
        </w:rPr>
      </w:pPr>
      <w:r w:rsidRPr="008C7E89">
        <w:rPr>
          <w:sz w:val="24"/>
          <w:szCs w:val="24"/>
        </w:rPr>
        <w:t>отсутствие сведений об участнике закупки в реестре недобросовестных поставщиков, предусмотренном ст. 5 Федерального закона № 223-ФЗ и в реестре недобросовестных поставщиков, предусмотренном Федеральным законом от 05.04.2013 года № 44-ФЗ «О контрактной системе в сфере закупок товаров, работ, услуг для обеспечения государственных и муниципальных нужд»;</w:t>
      </w:r>
    </w:p>
    <w:p w:rsidR="00056AB7" w:rsidRPr="008C7E89" w:rsidRDefault="00056AB7" w:rsidP="00056AB7">
      <w:pPr>
        <w:pStyle w:val="12"/>
        <w:numPr>
          <w:ilvl w:val="1"/>
          <w:numId w:val="11"/>
        </w:numPr>
        <w:ind w:left="-567" w:firstLine="709"/>
        <w:contextualSpacing w:val="0"/>
        <w:jc w:val="both"/>
        <w:rPr>
          <w:sz w:val="24"/>
          <w:szCs w:val="24"/>
        </w:rPr>
      </w:pPr>
      <w:proofErr w:type="gramStart"/>
      <w:r w:rsidRPr="008C7E89">
        <w:rPr>
          <w:sz w:val="24"/>
          <w:szCs w:val="24"/>
        </w:rPr>
        <w:t>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w:t>
      </w:r>
      <w:proofErr w:type="gramEnd"/>
      <w:r w:rsidRPr="008C7E89">
        <w:rPr>
          <w:sz w:val="24"/>
          <w:szCs w:val="24"/>
        </w:rPr>
        <w:t xml:space="preserve"> указанных лиц наказания в виде лишения права занимать определенные должности или заниматься определенной деятельностью и административного наказания в виде дисквалификации;</w:t>
      </w:r>
    </w:p>
    <w:p w:rsidR="00056AB7" w:rsidRPr="008C7E89" w:rsidRDefault="00056AB7" w:rsidP="00056AB7">
      <w:pPr>
        <w:pStyle w:val="12"/>
        <w:numPr>
          <w:ilvl w:val="1"/>
          <w:numId w:val="11"/>
        </w:numPr>
        <w:ind w:left="-567" w:firstLine="709"/>
        <w:contextualSpacing w:val="0"/>
        <w:jc w:val="both"/>
        <w:rPr>
          <w:sz w:val="24"/>
          <w:szCs w:val="24"/>
        </w:rPr>
      </w:pPr>
      <w:r w:rsidRPr="008C7E89">
        <w:rPr>
          <w:sz w:val="24"/>
        </w:rPr>
        <w:t>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w:t>
      </w:r>
    </w:p>
    <w:p w:rsidR="00056AB7" w:rsidRPr="008C7E89" w:rsidRDefault="00056AB7" w:rsidP="00056AB7">
      <w:pPr>
        <w:pStyle w:val="12"/>
        <w:numPr>
          <w:ilvl w:val="1"/>
          <w:numId w:val="11"/>
        </w:numPr>
        <w:ind w:left="-567" w:firstLine="709"/>
        <w:contextualSpacing w:val="0"/>
        <w:jc w:val="both"/>
        <w:rPr>
          <w:sz w:val="24"/>
          <w:szCs w:val="24"/>
        </w:rPr>
      </w:pPr>
      <w:r w:rsidRPr="008C7E89">
        <w:rPr>
          <w:sz w:val="24"/>
        </w:rPr>
        <w:t>отсутствие у участника закупки судебных споров и претензионной работы с заказчиком;</w:t>
      </w:r>
    </w:p>
    <w:p w:rsidR="00056AB7" w:rsidRPr="008C7E89" w:rsidRDefault="00056AB7" w:rsidP="00056AB7">
      <w:pPr>
        <w:pStyle w:val="12"/>
        <w:numPr>
          <w:ilvl w:val="1"/>
          <w:numId w:val="11"/>
        </w:numPr>
        <w:ind w:left="-567" w:firstLine="709"/>
        <w:contextualSpacing w:val="0"/>
        <w:jc w:val="both"/>
        <w:rPr>
          <w:sz w:val="24"/>
          <w:szCs w:val="24"/>
        </w:rPr>
      </w:pPr>
      <w:r w:rsidRPr="008C7E89">
        <w:rPr>
          <w:sz w:val="24"/>
          <w:szCs w:val="24"/>
        </w:rPr>
        <w:lastRenderedPageBreak/>
        <w:t>участник закупки не является оффшорной компанией;</w:t>
      </w:r>
    </w:p>
    <w:p w:rsidR="00C66AA1" w:rsidRPr="008C7E89" w:rsidRDefault="00056AB7" w:rsidP="00C66AA1">
      <w:pPr>
        <w:pStyle w:val="12"/>
        <w:numPr>
          <w:ilvl w:val="0"/>
          <w:numId w:val="24"/>
        </w:numPr>
        <w:ind w:left="-567" w:firstLine="709"/>
        <w:contextualSpacing w:val="0"/>
        <w:jc w:val="both"/>
        <w:rPr>
          <w:sz w:val="24"/>
          <w:szCs w:val="24"/>
        </w:rPr>
      </w:pPr>
      <w:r w:rsidRPr="008C7E89">
        <w:rPr>
          <w:sz w:val="24"/>
          <w:szCs w:val="24"/>
        </w:rPr>
        <w:t>отсутствие в выписке из единого государственного реестра юридических лиц  (для юридического лица) в отношении участника закупки записи о недостоверности адреса юридического лица.</w:t>
      </w:r>
    </w:p>
    <w:p w:rsidR="00C66AA1" w:rsidRPr="008C7E89" w:rsidRDefault="00C66AA1" w:rsidP="00C66AA1">
      <w:pPr>
        <w:pStyle w:val="12"/>
        <w:ind w:left="-567" w:firstLine="709"/>
        <w:contextualSpacing w:val="0"/>
        <w:jc w:val="both"/>
        <w:rPr>
          <w:sz w:val="24"/>
          <w:szCs w:val="24"/>
        </w:rPr>
      </w:pPr>
      <w:r w:rsidRPr="008C7E89">
        <w:rPr>
          <w:b/>
          <w:sz w:val="24"/>
          <w:szCs w:val="24"/>
        </w:rPr>
        <w:t>П</w:t>
      </w:r>
      <w:r w:rsidR="007F4352" w:rsidRPr="008C7E89">
        <w:rPr>
          <w:b/>
          <w:sz w:val="24"/>
          <w:szCs w:val="24"/>
        </w:rPr>
        <w:t>еречень документов, которые подтверждают соответствие участников закупки требованиям в соответствии с абзацем а. подпункта 1 настоящего пункта</w:t>
      </w:r>
      <w:r w:rsidR="007F4352" w:rsidRPr="008C7E89">
        <w:rPr>
          <w:sz w:val="24"/>
          <w:szCs w:val="24"/>
        </w:rPr>
        <w:t>:</w:t>
      </w:r>
      <w:r w:rsidRPr="008C7E89">
        <w:rPr>
          <w:b/>
          <w:sz w:val="24"/>
          <w:szCs w:val="24"/>
        </w:rPr>
        <w:t xml:space="preserve"> </w:t>
      </w:r>
      <w:r w:rsidR="003E0A92" w:rsidRPr="008C7E89">
        <w:rPr>
          <w:sz w:val="24"/>
          <w:szCs w:val="24"/>
        </w:rPr>
        <w:t>не установлен.</w:t>
      </w:r>
    </w:p>
    <w:p w:rsidR="00615675" w:rsidRPr="008C7E89" w:rsidRDefault="00615675" w:rsidP="00615675">
      <w:pPr>
        <w:pStyle w:val="12"/>
        <w:ind w:left="142"/>
        <w:contextualSpacing w:val="0"/>
        <w:jc w:val="both"/>
        <w:rPr>
          <w:sz w:val="8"/>
          <w:szCs w:val="8"/>
        </w:rPr>
      </w:pPr>
    </w:p>
    <w:p w:rsidR="00395984" w:rsidRPr="008C7E89" w:rsidRDefault="00395984" w:rsidP="00615675">
      <w:pPr>
        <w:spacing w:after="0" w:line="240" w:lineRule="auto"/>
        <w:ind w:left="-567" w:firstLine="709"/>
        <w:jc w:val="both"/>
        <w:rPr>
          <w:rFonts w:ascii="Times New Roman" w:hAnsi="Times New Roman"/>
          <w:sz w:val="8"/>
          <w:szCs w:val="8"/>
        </w:rPr>
      </w:pPr>
    </w:p>
    <w:p w:rsidR="00D8497B" w:rsidRPr="008C7E89" w:rsidRDefault="00395984" w:rsidP="00615675">
      <w:pPr>
        <w:spacing w:after="0" w:line="240" w:lineRule="auto"/>
        <w:ind w:left="-567" w:firstLine="567"/>
        <w:jc w:val="both"/>
        <w:rPr>
          <w:rFonts w:ascii="Times New Roman" w:hAnsi="Times New Roman" w:cs="Times New Roman"/>
          <w:sz w:val="24"/>
          <w:szCs w:val="24"/>
        </w:rPr>
      </w:pPr>
      <w:r w:rsidRPr="008C7E89">
        <w:rPr>
          <w:rFonts w:ascii="Times New Roman" w:hAnsi="Times New Roman"/>
          <w:b/>
          <w:sz w:val="24"/>
          <w:szCs w:val="24"/>
        </w:rPr>
        <w:t xml:space="preserve">2.1 Дополнительные единые требования к участникам  закупки: </w:t>
      </w:r>
      <w:r w:rsidR="003E0A92" w:rsidRPr="008C7E89">
        <w:rPr>
          <w:rFonts w:ascii="Times New Roman" w:hAnsi="Times New Roman"/>
          <w:sz w:val="24"/>
          <w:szCs w:val="24"/>
        </w:rPr>
        <w:t>не установлены.</w:t>
      </w:r>
    </w:p>
    <w:p w:rsidR="00395984" w:rsidRPr="008C7E89" w:rsidRDefault="00395984" w:rsidP="00615675">
      <w:pPr>
        <w:spacing w:after="0" w:line="240" w:lineRule="auto"/>
        <w:ind w:left="-567" w:firstLine="567"/>
        <w:jc w:val="both"/>
        <w:rPr>
          <w:rFonts w:ascii="Times New Roman" w:hAnsi="Times New Roman" w:cs="Times New Roman"/>
          <w:b/>
          <w:sz w:val="24"/>
          <w:szCs w:val="24"/>
          <w:u w:val="single"/>
        </w:rPr>
      </w:pPr>
    </w:p>
    <w:p w:rsidR="00D8497B" w:rsidRPr="008C7E89" w:rsidRDefault="00395984" w:rsidP="003E0A92">
      <w:pPr>
        <w:pStyle w:val="21"/>
        <w:ind w:left="-567" w:firstLine="567"/>
        <w:contextualSpacing/>
        <w:jc w:val="both"/>
        <w:rPr>
          <w:szCs w:val="24"/>
        </w:rPr>
      </w:pPr>
      <w:r w:rsidRPr="008C7E89">
        <w:rPr>
          <w:b/>
          <w:szCs w:val="24"/>
        </w:rPr>
        <w:t xml:space="preserve">2.2 Перечень документов, подтверждающих соответствие участников закупки предусмотренным подпунктом 2.1 требованиям: </w:t>
      </w:r>
      <w:r w:rsidR="003E0A92" w:rsidRPr="008C7E89">
        <w:rPr>
          <w:szCs w:val="24"/>
        </w:rPr>
        <w:t>не установлен.</w:t>
      </w:r>
    </w:p>
    <w:p w:rsidR="00D65A09" w:rsidRPr="00EF01D4" w:rsidRDefault="00D65A09" w:rsidP="00D65A09">
      <w:pPr>
        <w:spacing w:after="0" w:line="240" w:lineRule="auto"/>
        <w:ind w:left="-567" w:firstLine="567"/>
        <w:jc w:val="both"/>
        <w:rPr>
          <w:rFonts w:ascii="Times New Roman" w:hAnsi="Times New Roman"/>
          <w:sz w:val="8"/>
          <w:szCs w:val="8"/>
        </w:rPr>
      </w:pPr>
    </w:p>
    <w:p w:rsidR="00EF01D4" w:rsidRPr="00BA4D0D" w:rsidRDefault="00EF01D4" w:rsidP="00EF01D4">
      <w:pPr>
        <w:spacing w:after="0" w:line="240" w:lineRule="auto"/>
        <w:ind w:left="-567" w:firstLine="567"/>
        <w:jc w:val="both"/>
        <w:rPr>
          <w:rFonts w:ascii="Times New Roman" w:hAnsi="Times New Roman"/>
          <w:sz w:val="24"/>
          <w:szCs w:val="24"/>
        </w:rPr>
      </w:pPr>
      <w:r w:rsidRPr="00BA4D0D">
        <w:rPr>
          <w:rFonts w:ascii="Times New Roman" w:hAnsi="Times New Roman"/>
          <w:sz w:val="24"/>
          <w:szCs w:val="24"/>
        </w:rPr>
        <w:t xml:space="preserve">3. Комиссия по осуществлению закупок проверяет соответствие участников закупки единым требованиям, указанным в абзацах а., </w:t>
      </w:r>
      <w:proofErr w:type="spellStart"/>
      <w:r w:rsidRPr="00BA4D0D">
        <w:rPr>
          <w:rFonts w:ascii="Times New Roman" w:hAnsi="Times New Roman"/>
          <w:sz w:val="24"/>
          <w:szCs w:val="24"/>
        </w:rPr>
        <w:t>h</w:t>
      </w:r>
      <w:proofErr w:type="spellEnd"/>
      <w:r w:rsidRPr="00BA4D0D">
        <w:rPr>
          <w:rFonts w:ascii="Times New Roman" w:hAnsi="Times New Roman"/>
          <w:sz w:val="24"/>
          <w:szCs w:val="24"/>
        </w:rPr>
        <w:t xml:space="preserve">. – </w:t>
      </w:r>
      <w:proofErr w:type="spellStart"/>
      <w:r w:rsidRPr="00BA4D0D">
        <w:rPr>
          <w:rFonts w:ascii="Times New Roman" w:hAnsi="Times New Roman"/>
          <w:sz w:val="24"/>
          <w:szCs w:val="24"/>
        </w:rPr>
        <w:t>k</w:t>
      </w:r>
      <w:proofErr w:type="spellEnd"/>
      <w:r w:rsidRPr="00BA4D0D">
        <w:rPr>
          <w:rFonts w:ascii="Times New Roman" w:hAnsi="Times New Roman"/>
          <w:sz w:val="24"/>
          <w:szCs w:val="24"/>
        </w:rPr>
        <w:t xml:space="preserve">. подпункта 1  настоящего пункта, и в отношении отдельных видов закупок дополнительным требованиям, установленным в  соответствии с подпунктом 2.1 настоящего пункта, если такие требования установлены в извещении об осуществлении закупки и (или) документации о закупке. Комиссия по осуществлению закупок вправе проверять соответствие участников закупок требованиям, указанным в абзацах </w:t>
      </w:r>
      <w:proofErr w:type="spellStart"/>
      <w:r w:rsidRPr="00BA4D0D">
        <w:rPr>
          <w:rFonts w:ascii="Times New Roman" w:hAnsi="Times New Roman"/>
          <w:sz w:val="24"/>
          <w:szCs w:val="24"/>
        </w:rPr>
        <w:t>b</w:t>
      </w:r>
      <w:proofErr w:type="spellEnd"/>
      <w:r w:rsidRPr="00BA4D0D">
        <w:rPr>
          <w:rFonts w:ascii="Times New Roman" w:hAnsi="Times New Roman"/>
          <w:sz w:val="24"/>
          <w:szCs w:val="24"/>
        </w:rPr>
        <w:t xml:space="preserve">. – </w:t>
      </w:r>
      <w:proofErr w:type="spellStart"/>
      <w:r w:rsidRPr="00BA4D0D">
        <w:rPr>
          <w:rFonts w:ascii="Times New Roman" w:hAnsi="Times New Roman"/>
          <w:sz w:val="24"/>
          <w:szCs w:val="24"/>
        </w:rPr>
        <w:t>g</w:t>
      </w:r>
      <w:proofErr w:type="spellEnd"/>
      <w:r w:rsidRPr="00BA4D0D">
        <w:rPr>
          <w:rFonts w:ascii="Times New Roman" w:hAnsi="Times New Roman"/>
          <w:sz w:val="24"/>
          <w:szCs w:val="24"/>
        </w:rPr>
        <w:t>. подпункта 1 настоящего пункта.</w:t>
      </w:r>
    </w:p>
    <w:p w:rsidR="00EF01D4" w:rsidRPr="00EE4979" w:rsidRDefault="00EF01D4" w:rsidP="00EF01D4">
      <w:pPr>
        <w:spacing w:after="0" w:line="240" w:lineRule="auto"/>
        <w:ind w:left="-567" w:firstLine="567"/>
        <w:jc w:val="both"/>
        <w:rPr>
          <w:rFonts w:ascii="Times New Roman" w:hAnsi="Times New Roman"/>
          <w:sz w:val="24"/>
          <w:szCs w:val="24"/>
        </w:rPr>
      </w:pPr>
      <w:r w:rsidRPr="00BA4D0D">
        <w:rPr>
          <w:rFonts w:ascii="Times New Roman" w:hAnsi="Times New Roman"/>
          <w:sz w:val="24"/>
          <w:szCs w:val="24"/>
        </w:rPr>
        <w:t xml:space="preserve">4. </w:t>
      </w:r>
      <w:proofErr w:type="gramStart"/>
      <w:r w:rsidRPr="00BA4D0D">
        <w:rPr>
          <w:rFonts w:ascii="Times New Roman" w:hAnsi="Times New Roman"/>
          <w:sz w:val="24"/>
          <w:szCs w:val="24"/>
        </w:rPr>
        <w:t>Участник закупки может быть отстранен от участия в  закупке в любой момент до заключения договора, если заказчик или комиссия по осуществлению закупок обнаружит,  что участник закупки не соответствует требованиям, указанным в подпункте 1, подпункте 2.1 (при наличии таких требований) настоящего пункта или предоставил недостоверную (в том числе неполную, противоречивую) информацию в отношении своего соответствия указанным требованиям.</w:t>
      </w:r>
      <w:proofErr w:type="gramEnd"/>
    </w:p>
    <w:p w:rsidR="00EF01D4" w:rsidRPr="00EE4979" w:rsidRDefault="00EF01D4" w:rsidP="00EF01D4">
      <w:pPr>
        <w:spacing w:after="0" w:line="240" w:lineRule="auto"/>
        <w:ind w:left="-567" w:firstLine="567"/>
        <w:jc w:val="both"/>
        <w:rPr>
          <w:rFonts w:ascii="Times New Roman" w:hAnsi="Times New Roman"/>
          <w:sz w:val="24"/>
          <w:szCs w:val="24"/>
        </w:rPr>
      </w:pPr>
      <w:r w:rsidRPr="00333485">
        <w:rPr>
          <w:rFonts w:ascii="Times New Roman" w:hAnsi="Times New Roman"/>
          <w:sz w:val="24"/>
          <w:szCs w:val="24"/>
        </w:rPr>
        <w:t xml:space="preserve">5. </w:t>
      </w:r>
      <w:proofErr w:type="gramStart"/>
      <w:r w:rsidRPr="00333485">
        <w:rPr>
          <w:rFonts w:ascii="Times New Roman" w:hAnsi="Times New Roman"/>
          <w:sz w:val="24"/>
          <w:szCs w:val="24"/>
        </w:rPr>
        <w:t>Участник закупки может быть отстранен от участия в закупке в любой момент до заключения договора, если заказчик или комиссия по осуществлению закупок обнаружит,   что участник закупки не предоставил документы и информацию, которые предусмотрены документацией о закупке, несоответствие указанных документов и информации требованиям, установленным  документацией о закупке, наличие в указанных документах недостоверной информации об участнике закупке.</w:t>
      </w:r>
      <w:proofErr w:type="gramEnd"/>
    </w:p>
    <w:p w:rsidR="00EF01D4" w:rsidRDefault="00EF01D4" w:rsidP="00D65A09">
      <w:pPr>
        <w:spacing w:after="0" w:line="240" w:lineRule="auto"/>
        <w:ind w:left="-567" w:firstLine="567"/>
        <w:jc w:val="both"/>
        <w:rPr>
          <w:rFonts w:ascii="Times New Roman" w:hAnsi="Times New Roman"/>
          <w:sz w:val="24"/>
          <w:szCs w:val="24"/>
        </w:rPr>
      </w:pPr>
    </w:p>
    <w:p w:rsidR="00CE5D44" w:rsidRPr="008C7E89" w:rsidRDefault="00C92369" w:rsidP="00E74290">
      <w:pPr>
        <w:spacing w:after="0" w:line="240" w:lineRule="auto"/>
        <w:ind w:left="-567" w:firstLine="709"/>
        <w:jc w:val="both"/>
        <w:rPr>
          <w:rFonts w:ascii="Times New Roman" w:hAnsi="Times New Roman"/>
          <w:sz w:val="24"/>
          <w:szCs w:val="24"/>
        </w:rPr>
      </w:pPr>
      <w:r w:rsidRPr="008C7E89">
        <w:rPr>
          <w:rFonts w:ascii="Times New Roman" w:eastAsia="Times New Roman" w:hAnsi="Times New Roman" w:cs="Times New Roman"/>
          <w:b/>
          <w:sz w:val="24"/>
          <w:szCs w:val="24"/>
          <w:lang w:eastAsia="ru-RU"/>
        </w:rPr>
        <w:t>Пункт 1</w:t>
      </w:r>
      <w:r w:rsidR="00273790" w:rsidRPr="008C7E89">
        <w:rPr>
          <w:rFonts w:ascii="Times New Roman" w:eastAsia="Times New Roman" w:hAnsi="Times New Roman" w:cs="Times New Roman"/>
          <w:b/>
          <w:sz w:val="24"/>
          <w:szCs w:val="24"/>
          <w:lang w:eastAsia="ru-RU"/>
        </w:rPr>
        <w:t>6</w:t>
      </w:r>
      <w:r w:rsidRPr="008C7E89">
        <w:rPr>
          <w:rFonts w:ascii="Times New Roman" w:eastAsia="Times New Roman" w:hAnsi="Times New Roman" w:cs="Times New Roman"/>
          <w:b/>
          <w:sz w:val="24"/>
          <w:szCs w:val="24"/>
          <w:lang w:eastAsia="ru-RU"/>
        </w:rPr>
        <w:t xml:space="preserve">. </w:t>
      </w:r>
      <w:proofErr w:type="gramStart"/>
      <w:r w:rsidR="00E74290" w:rsidRPr="008C7E89">
        <w:rPr>
          <w:rFonts w:ascii="Times New Roman" w:hAnsi="Times New Roman"/>
          <w:b/>
          <w:sz w:val="24"/>
          <w:szCs w:val="24"/>
        </w:rPr>
        <w:t xml:space="preserve">Требования к участникам  закупки и привлекаемым ими субподрядчикам, соисполнителям и (или) изготовителям товара, являющегося предметом закупки, и перечень документов, </w:t>
      </w:r>
      <w:r w:rsidR="00D070B3" w:rsidRPr="008C7E89">
        <w:rPr>
          <w:rFonts w:ascii="Times New Roman" w:hAnsi="Times New Roman"/>
          <w:b/>
          <w:sz w:val="24"/>
          <w:szCs w:val="24"/>
        </w:rPr>
        <w:t>представляемых участниками такой</w:t>
      </w:r>
      <w:r w:rsidR="00E74290" w:rsidRPr="008C7E89">
        <w:rPr>
          <w:rFonts w:ascii="Times New Roman" w:hAnsi="Times New Roman"/>
          <w:b/>
          <w:sz w:val="24"/>
          <w:szCs w:val="24"/>
        </w:rPr>
        <w:t xml:space="preserve"> закупки для подтверждения их соответствия указанным требованиям, в случае закупки работ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w:t>
      </w:r>
      <w:r w:rsidR="00E74290" w:rsidRPr="008C7E89">
        <w:rPr>
          <w:rFonts w:ascii="Times New Roman" w:hAnsi="Times New Roman"/>
          <w:sz w:val="24"/>
          <w:szCs w:val="24"/>
        </w:rPr>
        <w:t>не установлено</w:t>
      </w:r>
      <w:r w:rsidR="00FF5128" w:rsidRPr="008C7E89">
        <w:rPr>
          <w:rFonts w:ascii="Times New Roman" w:hAnsi="Times New Roman"/>
          <w:sz w:val="24"/>
          <w:szCs w:val="24"/>
        </w:rPr>
        <w:t>.</w:t>
      </w:r>
      <w:proofErr w:type="gramEnd"/>
    </w:p>
    <w:p w:rsidR="00FF5128" w:rsidRPr="008C7E89" w:rsidRDefault="00FF5128" w:rsidP="00E74290">
      <w:pPr>
        <w:spacing w:after="0" w:line="240" w:lineRule="auto"/>
        <w:ind w:left="-567" w:firstLine="709"/>
        <w:jc w:val="both"/>
        <w:rPr>
          <w:rFonts w:ascii="Times New Roman" w:eastAsia="Times New Roman" w:hAnsi="Times New Roman" w:cs="Times New Roman"/>
          <w:b/>
          <w:sz w:val="12"/>
          <w:szCs w:val="12"/>
          <w:lang w:eastAsia="ru-RU"/>
        </w:rPr>
      </w:pPr>
    </w:p>
    <w:p w:rsidR="00CB7A60" w:rsidRPr="008C7E89" w:rsidRDefault="00FF5128" w:rsidP="00AE7D2D">
      <w:pPr>
        <w:spacing w:after="0" w:line="240" w:lineRule="auto"/>
        <w:ind w:left="-567" w:firstLine="709"/>
        <w:jc w:val="both"/>
        <w:rPr>
          <w:rFonts w:ascii="Times New Roman" w:hAnsi="Times New Roman"/>
          <w:b/>
          <w:sz w:val="24"/>
          <w:szCs w:val="24"/>
        </w:rPr>
      </w:pPr>
      <w:r w:rsidRPr="008C7E89">
        <w:rPr>
          <w:rFonts w:ascii="Times New Roman" w:eastAsia="Times New Roman" w:hAnsi="Times New Roman" w:cs="Times New Roman"/>
          <w:b/>
          <w:sz w:val="24"/>
          <w:szCs w:val="24"/>
          <w:lang w:eastAsia="ru-RU"/>
        </w:rPr>
        <w:t>Пункт 1</w:t>
      </w:r>
      <w:r w:rsidR="00273790" w:rsidRPr="008C7E89">
        <w:rPr>
          <w:rFonts w:ascii="Times New Roman" w:eastAsia="Times New Roman" w:hAnsi="Times New Roman" w:cs="Times New Roman"/>
          <w:b/>
          <w:sz w:val="24"/>
          <w:szCs w:val="24"/>
          <w:lang w:eastAsia="ru-RU"/>
        </w:rPr>
        <w:t>7</w:t>
      </w:r>
      <w:r w:rsidRPr="008C7E89">
        <w:rPr>
          <w:rFonts w:ascii="Times New Roman" w:eastAsia="Times New Roman" w:hAnsi="Times New Roman" w:cs="Times New Roman"/>
          <w:b/>
          <w:sz w:val="24"/>
          <w:szCs w:val="24"/>
          <w:lang w:eastAsia="ru-RU"/>
        </w:rPr>
        <w:t xml:space="preserve">. </w:t>
      </w:r>
      <w:r w:rsidRPr="008C7E89">
        <w:rPr>
          <w:rFonts w:ascii="Times New Roman" w:hAnsi="Times New Roman"/>
          <w:b/>
          <w:sz w:val="24"/>
          <w:szCs w:val="24"/>
        </w:rPr>
        <w:t xml:space="preserve">Формы, порядок, дата и время окончания срока </w:t>
      </w:r>
      <w:r w:rsidR="00CB7A60" w:rsidRPr="008C7E89">
        <w:rPr>
          <w:rFonts w:ascii="Times New Roman" w:hAnsi="Times New Roman"/>
          <w:b/>
          <w:sz w:val="24"/>
          <w:szCs w:val="24"/>
        </w:rPr>
        <w:t xml:space="preserve">предоставления участникам </w:t>
      </w:r>
      <w:r w:rsidRPr="008C7E89">
        <w:rPr>
          <w:rFonts w:ascii="Times New Roman" w:hAnsi="Times New Roman"/>
          <w:b/>
          <w:sz w:val="24"/>
          <w:szCs w:val="24"/>
        </w:rPr>
        <w:t xml:space="preserve">закупки разъяснений положений </w:t>
      </w:r>
      <w:r w:rsidR="003B74AF" w:rsidRPr="008C7E89">
        <w:rPr>
          <w:rFonts w:ascii="Times New Roman" w:hAnsi="Times New Roman"/>
          <w:b/>
          <w:sz w:val="24"/>
          <w:szCs w:val="24"/>
        </w:rPr>
        <w:t>извещения об осуществлении закупки и</w:t>
      </w:r>
      <w:r w:rsidR="003B74AF" w:rsidRPr="008C7E89">
        <w:rPr>
          <w:rFonts w:ascii="Times New Roman" w:hAnsi="Times New Roman"/>
          <w:sz w:val="24"/>
          <w:szCs w:val="24"/>
        </w:rPr>
        <w:t xml:space="preserve"> </w:t>
      </w:r>
      <w:r w:rsidRPr="008C7E89">
        <w:rPr>
          <w:rFonts w:ascii="Times New Roman" w:hAnsi="Times New Roman"/>
          <w:b/>
          <w:sz w:val="24"/>
          <w:szCs w:val="24"/>
        </w:rPr>
        <w:t>документации о закупке:</w:t>
      </w:r>
    </w:p>
    <w:p w:rsidR="00761F07" w:rsidRPr="008C7E89" w:rsidRDefault="00761F07" w:rsidP="00CB7A60">
      <w:pPr>
        <w:spacing w:after="0" w:line="240" w:lineRule="auto"/>
        <w:ind w:left="-567" w:firstLine="567"/>
        <w:jc w:val="both"/>
        <w:rPr>
          <w:rFonts w:ascii="Times New Roman" w:hAnsi="Times New Roman"/>
          <w:b/>
          <w:sz w:val="24"/>
          <w:szCs w:val="24"/>
        </w:rPr>
      </w:pPr>
      <w:r w:rsidRPr="008C7E89">
        <w:rPr>
          <w:rFonts w:ascii="Times New Roman" w:hAnsi="Times New Roman" w:cs="Times New Roman"/>
          <w:sz w:val="24"/>
          <w:szCs w:val="24"/>
        </w:rPr>
        <w:t>1.</w:t>
      </w:r>
      <w:r w:rsidRPr="008C7E89">
        <w:rPr>
          <w:sz w:val="24"/>
          <w:szCs w:val="24"/>
        </w:rPr>
        <w:t xml:space="preserve"> </w:t>
      </w:r>
      <w:r w:rsidRPr="008C7E89">
        <w:rPr>
          <w:rFonts w:ascii="Times New Roman" w:hAnsi="Times New Roman"/>
          <w:sz w:val="24"/>
          <w:szCs w:val="24"/>
        </w:rPr>
        <w:t xml:space="preserve">Любой участник закупки вправе направить заказчику запрос о даче разъяснений положений извещения об осуществлении </w:t>
      </w:r>
      <w:r w:rsidR="0012076B" w:rsidRPr="008C7E89">
        <w:rPr>
          <w:rFonts w:ascii="Times New Roman" w:hAnsi="Times New Roman"/>
          <w:sz w:val="24"/>
          <w:szCs w:val="24"/>
        </w:rPr>
        <w:t>запроса предложений</w:t>
      </w:r>
      <w:r w:rsidRPr="008C7E89">
        <w:rPr>
          <w:rFonts w:ascii="Times New Roman" w:hAnsi="Times New Roman"/>
          <w:sz w:val="24"/>
          <w:szCs w:val="24"/>
        </w:rPr>
        <w:t xml:space="preserve"> и</w:t>
      </w:r>
      <w:r w:rsidR="00DE3B83" w:rsidRPr="008C7E89">
        <w:rPr>
          <w:rFonts w:ascii="Times New Roman" w:hAnsi="Times New Roman"/>
          <w:sz w:val="24"/>
          <w:szCs w:val="24"/>
        </w:rPr>
        <w:t xml:space="preserve"> (</w:t>
      </w:r>
      <w:r w:rsidR="00BC66E8" w:rsidRPr="008C7E89">
        <w:rPr>
          <w:rFonts w:ascii="Times New Roman" w:hAnsi="Times New Roman"/>
          <w:sz w:val="24"/>
          <w:szCs w:val="24"/>
        </w:rPr>
        <w:t>или</w:t>
      </w:r>
      <w:r w:rsidR="00DE3B83" w:rsidRPr="008C7E89">
        <w:rPr>
          <w:rFonts w:ascii="Times New Roman" w:hAnsi="Times New Roman"/>
          <w:sz w:val="24"/>
          <w:szCs w:val="24"/>
        </w:rPr>
        <w:t>)</w:t>
      </w:r>
      <w:r w:rsidRPr="008C7E89">
        <w:rPr>
          <w:rFonts w:ascii="Times New Roman" w:hAnsi="Times New Roman"/>
          <w:sz w:val="24"/>
          <w:szCs w:val="24"/>
        </w:rPr>
        <w:t xml:space="preserve"> документации о проведении </w:t>
      </w:r>
      <w:r w:rsidR="0012076B" w:rsidRPr="008C7E89">
        <w:rPr>
          <w:rFonts w:ascii="Times New Roman" w:hAnsi="Times New Roman"/>
          <w:sz w:val="24"/>
          <w:szCs w:val="24"/>
        </w:rPr>
        <w:t>запроса предложений</w:t>
      </w:r>
      <w:r w:rsidRPr="008C7E89">
        <w:rPr>
          <w:rFonts w:ascii="Times New Roman" w:hAnsi="Times New Roman"/>
          <w:sz w:val="24"/>
          <w:szCs w:val="24"/>
        </w:rPr>
        <w:t xml:space="preserve">. </w:t>
      </w:r>
    </w:p>
    <w:p w:rsidR="00761F07" w:rsidRPr="008C7E89" w:rsidRDefault="00761F07" w:rsidP="00761F07">
      <w:pPr>
        <w:pStyle w:val="12"/>
        <w:ind w:left="-567"/>
        <w:jc w:val="both"/>
        <w:rPr>
          <w:sz w:val="24"/>
          <w:szCs w:val="24"/>
        </w:rPr>
      </w:pPr>
      <w:r w:rsidRPr="008C7E89">
        <w:rPr>
          <w:sz w:val="24"/>
          <w:szCs w:val="24"/>
        </w:rPr>
        <w:tab/>
      </w:r>
      <w:r w:rsidR="00AE7D2D" w:rsidRPr="008C7E89">
        <w:rPr>
          <w:sz w:val="24"/>
          <w:szCs w:val="24"/>
        </w:rPr>
        <w:t xml:space="preserve"> </w:t>
      </w:r>
      <w:r w:rsidRPr="008C7E89">
        <w:rPr>
          <w:sz w:val="24"/>
          <w:szCs w:val="24"/>
        </w:rPr>
        <w:t xml:space="preserve">2. В течение трех рабочих дней </w:t>
      </w:r>
      <w:proofErr w:type="gramStart"/>
      <w:r w:rsidRPr="008C7E89">
        <w:rPr>
          <w:sz w:val="24"/>
          <w:szCs w:val="24"/>
        </w:rPr>
        <w:t>с даты поступления</w:t>
      </w:r>
      <w:proofErr w:type="gramEnd"/>
      <w:r w:rsidRPr="008C7E89">
        <w:rPr>
          <w:sz w:val="24"/>
          <w:szCs w:val="24"/>
        </w:rPr>
        <w:t xml:space="preserve"> указанного запроса заказчик осуществляет разъяснения положений </w:t>
      </w:r>
      <w:r w:rsidR="0012076B" w:rsidRPr="008C7E89">
        <w:rPr>
          <w:sz w:val="24"/>
          <w:szCs w:val="24"/>
        </w:rPr>
        <w:t>извещения об осуществлении запроса предложений и</w:t>
      </w:r>
      <w:r w:rsidR="00DE3B83" w:rsidRPr="008C7E89">
        <w:rPr>
          <w:sz w:val="24"/>
          <w:szCs w:val="24"/>
        </w:rPr>
        <w:t xml:space="preserve"> (</w:t>
      </w:r>
      <w:r w:rsidR="00BC66E8" w:rsidRPr="008C7E89">
        <w:rPr>
          <w:sz w:val="24"/>
          <w:szCs w:val="24"/>
        </w:rPr>
        <w:t>или</w:t>
      </w:r>
      <w:r w:rsidR="00DE3B83" w:rsidRPr="008C7E89">
        <w:rPr>
          <w:sz w:val="24"/>
          <w:szCs w:val="24"/>
        </w:rPr>
        <w:t>)</w:t>
      </w:r>
      <w:r w:rsidR="0012076B" w:rsidRPr="008C7E89">
        <w:rPr>
          <w:sz w:val="24"/>
          <w:szCs w:val="24"/>
        </w:rPr>
        <w:t xml:space="preserve"> </w:t>
      </w:r>
      <w:r w:rsidRPr="008C7E89">
        <w:rPr>
          <w:sz w:val="24"/>
          <w:szCs w:val="24"/>
        </w:rPr>
        <w:t xml:space="preserve">документации </w:t>
      </w:r>
      <w:r w:rsidR="00D06616" w:rsidRPr="008C7E89">
        <w:rPr>
          <w:sz w:val="24"/>
          <w:szCs w:val="24"/>
        </w:rPr>
        <w:t xml:space="preserve">о проведении </w:t>
      </w:r>
      <w:r w:rsidR="0012076B" w:rsidRPr="008C7E89">
        <w:rPr>
          <w:sz w:val="24"/>
          <w:szCs w:val="24"/>
        </w:rPr>
        <w:t xml:space="preserve">запроса предложений </w:t>
      </w:r>
      <w:r w:rsidRPr="008C7E89">
        <w:rPr>
          <w:sz w:val="24"/>
          <w:szCs w:val="24"/>
        </w:rPr>
        <w:t xml:space="preserve">и размещает их в ЕИС с указанием предмета запроса, но без указания участника закупки, от которого поступил указанный запрос. При этом заказчик вправе не осуществлять такое разъяснение в случае, если указанный запрос поступил </w:t>
      </w:r>
      <w:proofErr w:type="gramStart"/>
      <w:r w:rsidRPr="008C7E89">
        <w:rPr>
          <w:sz w:val="24"/>
          <w:szCs w:val="24"/>
        </w:rPr>
        <w:t>позднее</w:t>
      </w:r>
      <w:proofErr w:type="gramEnd"/>
      <w:r w:rsidRPr="008C7E89">
        <w:rPr>
          <w:sz w:val="24"/>
          <w:szCs w:val="24"/>
        </w:rPr>
        <w:t xml:space="preserve"> чем за три рабочих дня до даты окончания срока подач</w:t>
      </w:r>
      <w:r w:rsidR="00A018DA" w:rsidRPr="008C7E89">
        <w:rPr>
          <w:sz w:val="24"/>
          <w:szCs w:val="24"/>
        </w:rPr>
        <w:t>и заявок на участие в запросе предложений</w:t>
      </w:r>
      <w:r w:rsidRPr="008C7E89">
        <w:rPr>
          <w:sz w:val="24"/>
          <w:szCs w:val="24"/>
        </w:rPr>
        <w:t>.</w:t>
      </w:r>
    </w:p>
    <w:p w:rsidR="00CB7A60" w:rsidRPr="008C7E89" w:rsidRDefault="00CB7A60" w:rsidP="00761F07">
      <w:pPr>
        <w:pStyle w:val="12"/>
        <w:ind w:left="-567"/>
        <w:jc w:val="both"/>
        <w:rPr>
          <w:b/>
          <w:sz w:val="24"/>
          <w:szCs w:val="24"/>
        </w:rPr>
      </w:pPr>
      <w:r w:rsidRPr="008C7E89">
        <w:rPr>
          <w:sz w:val="24"/>
          <w:szCs w:val="24"/>
        </w:rPr>
        <w:lastRenderedPageBreak/>
        <w:tab/>
        <w:t xml:space="preserve">3. </w:t>
      </w:r>
      <w:r w:rsidRPr="008C7E89">
        <w:rPr>
          <w:b/>
          <w:sz w:val="24"/>
          <w:szCs w:val="24"/>
        </w:rPr>
        <w:t>Дата и время окончания срока предоставления участникам закупки разъяснений</w:t>
      </w:r>
      <w:r w:rsidR="003B74AF" w:rsidRPr="008C7E89">
        <w:rPr>
          <w:b/>
          <w:sz w:val="24"/>
          <w:szCs w:val="24"/>
        </w:rPr>
        <w:t xml:space="preserve"> -</w:t>
      </w:r>
      <w:r w:rsidR="004E1B6A">
        <w:rPr>
          <w:b/>
          <w:sz w:val="24"/>
          <w:szCs w:val="24"/>
        </w:rPr>
        <w:t>0</w:t>
      </w:r>
      <w:r w:rsidR="004E1B6A" w:rsidRPr="004E1B6A">
        <w:rPr>
          <w:b/>
          <w:sz w:val="24"/>
          <w:szCs w:val="24"/>
        </w:rPr>
        <w:t>2</w:t>
      </w:r>
      <w:r w:rsidR="00CA0823" w:rsidRPr="008C7E89">
        <w:rPr>
          <w:b/>
          <w:sz w:val="24"/>
          <w:szCs w:val="24"/>
        </w:rPr>
        <w:t>.</w:t>
      </w:r>
      <w:r w:rsidR="00250FE8">
        <w:rPr>
          <w:b/>
          <w:sz w:val="24"/>
          <w:szCs w:val="24"/>
        </w:rPr>
        <w:t>0</w:t>
      </w:r>
      <w:r w:rsidR="005D33D9">
        <w:rPr>
          <w:b/>
          <w:sz w:val="24"/>
          <w:szCs w:val="24"/>
        </w:rPr>
        <w:t>9</w:t>
      </w:r>
      <w:r w:rsidRPr="008C7E89">
        <w:rPr>
          <w:b/>
          <w:sz w:val="24"/>
          <w:szCs w:val="24"/>
        </w:rPr>
        <w:t>.201</w:t>
      </w:r>
      <w:r w:rsidR="00047757">
        <w:rPr>
          <w:b/>
          <w:sz w:val="24"/>
          <w:szCs w:val="24"/>
        </w:rPr>
        <w:t>9</w:t>
      </w:r>
      <w:r w:rsidR="008655B5" w:rsidRPr="008C7E89">
        <w:rPr>
          <w:b/>
          <w:sz w:val="24"/>
          <w:szCs w:val="24"/>
        </w:rPr>
        <w:t>г</w:t>
      </w:r>
      <w:r w:rsidRPr="008C7E89">
        <w:rPr>
          <w:b/>
          <w:sz w:val="24"/>
          <w:szCs w:val="24"/>
        </w:rPr>
        <w:t xml:space="preserve">.  </w:t>
      </w:r>
      <w:r w:rsidR="00756F43" w:rsidRPr="008C7E89">
        <w:rPr>
          <w:b/>
          <w:sz w:val="24"/>
          <w:szCs w:val="24"/>
        </w:rPr>
        <w:t>д</w:t>
      </w:r>
      <w:r w:rsidRPr="008C7E89">
        <w:rPr>
          <w:b/>
          <w:sz w:val="24"/>
          <w:szCs w:val="24"/>
        </w:rPr>
        <w:t>о 1</w:t>
      </w:r>
      <w:r w:rsidR="005D33D9">
        <w:rPr>
          <w:b/>
          <w:sz w:val="24"/>
          <w:szCs w:val="24"/>
        </w:rPr>
        <w:t>7</w:t>
      </w:r>
      <w:r w:rsidRPr="008C7E89">
        <w:rPr>
          <w:b/>
          <w:sz w:val="24"/>
          <w:szCs w:val="24"/>
        </w:rPr>
        <w:t xml:space="preserve"> ч 00 мин (время местное).</w:t>
      </w:r>
    </w:p>
    <w:p w:rsidR="00CB7A60" w:rsidRPr="008C7E89" w:rsidRDefault="00CB7A60" w:rsidP="00761F07">
      <w:pPr>
        <w:pStyle w:val="12"/>
        <w:ind w:left="-567"/>
        <w:jc w:val="both"/>
        <w:rPr>
          <w:sz w:val="8"/>
          <w:szCs w:val="8"/>
        </w:rPr>
      </w:pPr>
    </w:p>
    <w:p w:rsidR="00CF0B3F" w:rsidRPr="008C7E89" w:rsidRDefault="00CF0B3F" w:rsidP="00761F07">
      <w:pPr>
        <w:pStyle w:val="12"/>
        <w:ind w:left="-567"/>
        <w:jc w:val="both"/>
        <w:rPr>
          <w:sz w:val="24"/>
          <w:szCs w:val="24"/>
        </w:rPr>
      </w:pPr>
      <w:r w:rsidRPr="008C7E89">
        <w:rPr>
          <w:sz w:val="24"/>
          <w:szCs w:val="24"/>
        </w:rPr>
        <w:tab/>
        <w:t>4. Форма запроса разъяснений положений</w:t>
      </w:r>
      <w:r w:rsidR="00BC66E8" w:rsidRPr="008C7E89">
        <w:rPr>
          <w:b/>
          <w:sz w:val="24"/>
          <w:szCs w:val="24"/>
        </w:rPr>
        <w:t xml:space="preserve"> </w:t>
      </w:r>
      <w:r w:rsidR="00BC66E8" w:rsidRPr="008C7E89">
        <w:rPr>
          <w:sz w:val="24"/>
          <w:szCs w:val="24"/>
        </w:rPr>
        <w:t>извещения об осуществлении закупки и</w:t>
      </w:r>
      <w:r w:rsidR="00DE3B83" w:rsidRPr="008C7E89">
        <w:rPr>
          <w:sz w:val="24"/>
          <w:szCs w:val="24"/>
        </w:rPr>
        <w:t xml:space="preserve"> (</w:t>
      </w:r>
      <w:r w:rsidR="00BC66E8" w:rsidRPr="008C7E89">
        <w:rPr>
          <w:sz w:val="24"/>
          <w:szCs w:val="24"/>
        </w:rPr>
        <w:t>или</w:t>
      </w:r>
      <w:r w:rsidR="00DE3B83" w:rsidRPr="008C7E89">
        <w:rPr>
          <w:sz w:val="24"/>
          <w:szCs w:val="24"/>
        </w:rPr>
        <w:t>)</w:t>
      </w:r>
      <w:r w:rsidRPr="008C7E89">
        <w:rPr>
          <w:sz w:val="24"/>
          <w:szCs w:val="24"/>
        </w:rPr>
        <w:t xml:space="preserve"> документации о закупке (рекомендуемая):</w:t>
      </w:r>
    </w:p>
    <w:p w:rsidR="00B15379" w:rsidRPr="008C7E89" w:rsidRDefault="00B15379" w:rsidP="00761F07">
      <w:pPr>
        <w:pStyle w:val="12"/>
        <w:ind w:left="-567"/>
        <w:jc w:val="both"/>
        <w:rPr>
          <w:sz w:val="6"/>
          <w:szCs w:val="6"/>
        </w:rPr>
      </w:pPr>
    </w:p>
    <w:p w:rsidR="00CF0B3F" w:rsidRPr="008C7E89" w:rsidRDefault="00CF0B3F" w:rsidP="00761F07">
      <w:pPr>
        <w:pStyle w:val="12"/>
        <w:ind w:left="-567"/>
        <w:jc w:val="both"/>
        <w:rPr>
          <w:sz w:val="24"/>
          <w:szCs w:val="24"/>
        </w:rPr>
      </w:pPr>
      <w:r w:rsidRPr="008C7E89">
        <w:rPr>
          <w:sz w:val="24"/>
          <w:szCs w:val="24"/>
        </w:rPr>
        <w:tab/>
      </w:r>
      <w:r w:rsidR="0065413C" w:rsidRPr="008C7E89">
        <w:rPr>
          <w:sz w:val="24"/>
          <w:szCs w:val="24"/>
        </w:rPr>
        <w:t xml:space="preserve">Просим Вас разъяснить следующие положения </w:t>
      </w:r>
      <w:r w:rsidR="00BC66E8" w:rsidRPr="008C7E89">
        <w:rPr>
          <w:sz w:val="24"/>
          <w:szCs w:val="24"/>
        </w:rPr>
        <w:t>извещения об осуществлении закупки и</w:t>
      </w:r>
      <w:r w:rsidR="00DE3B83" w:rsidRPr="008C7E89">
        <w:rPr>
          <w:sz w:val="24"/>
          <w:szCs w:val="24"/>
        </w:rPr>
        <w:t xml:space="preserve"> (</w:t>
      </w:r>
      <w:r w:rsidR="00BC66E8" w:rsidRPr="008C7E89">
        <w:rPr>
          <w:sz w:val="24"/>
          <w:szCs w:val="24"/>
        </w:rPr>
        <w:t>или</w:t>
      </w:r>
      <w:r w:rsidR="00DE3B83" w:rsidRPr="008C7E89">
        <w:rPr>
          <w:sz w:val="24"/>
          <w:szCs w:val="24"/>
        </w:rPr>
        <w:t>)</w:t>
      </w:r>
      <w:r w:rsidR="00BC66E8" w:rsidRPr="008C7E89">
        <w:rPr>
          <w:b/>
          <w:sz w:val="24"/>
          <w:szCs w:val="24"/>
        </w:rPr>
        <w:t xml:space="preserve"> </w:t>
      </w:r>
      <w:r w:rsidR="0065413C" w:rsidRPr="008C7E89">
        <w:rPr>
          <w:sz w:val="24"/>
          <w:szCs w:val="24"/>
        </w:rPr>
        <w:t xml:space="preserve">документации о проведении </w:t>
      </w:r>
      <w:r w:rsidR="0012076B" w:rsidRPr="008C7E89">
        <w:rPr>
          <w:sz w:val="24"/>
          <w:szCs w:val="24"/>
        </w:rPr>
        <w:t>запроса предложений</w:t>
      </w:r>
      <w:r w:rsidR="0065413C" w:rsidRPr="008C7E89">
        <w:rPr>
          <w:sz w:val="24"/>
          <w:szCs w:val="24"/>
        </w:rPr>
        <w:t xml:space="preserve"> </w:t>
      </w:r>
      <w:proofErr w:type="gramStart"/>
      <w:r w:rsidR="0065413C" w:rsidRPr="008C7E89">
        <w:rPr>
          <w:sz w:val="24"/>
          <w:szCs w:val="24"/>
        </w:rPr>
        <w:t>на</w:t>
      </w:r>
      <w:proofErr w:type="gramEnd"/>
      <w:r w:rsidR="0065413C" w:rsidRPr="008C7E89">
        <w:rPr>
          <w:sz w:val="24"/>
          <w:szCs w:val="24"/>
        </w:rPr>
        <w:t xml:space="preserve"> ________________</w:t>
      </w:r>
      <w:r w:rsidR="005D33D9">
        <w:rPr>
          <w:sz w:val="24"/>
          <w:szCs w:val="24"/>
        </w:rPr>
        <w:t>_________________</w:t>
      </w:r>
    </w:p>
    <w:p w:rsidR="005741E9" w:rsidRPr="008C7E89" w:rsidRDefault="005741E9" w:rsidP="005D33D9">
      <w:pPr>
        <w:pStyle w:val="12"/>
        <w:ind w:left="4956" w:firstLine="708"/>
        <w:jc w:val="both"/>
        <w:rPr>
          <w:sz w:val="22"/>
          <w:szCs w:val="22"/>
        </w:rPr>
      </w:pPr>
      <w:r w:rsidRPr="008C7E89">
        <w:rPr>
          <w:sz w:val="22"/>
          <w:szCs w:val="22"/>
        </w:rPr>
        <w:t xml:space="preserve">  (предмет договора)</w:t>
      </w:r>
    </w:p>
    <w:p w:rsidR="00CF0B3F" w:rsidRPr="008C7E89" w:rsidRDefault="00CF0B3F" w:rsidP="00761F07">
      <w:pPr>
        <w:pStyle w:val="12"/>
        <w:ind w:left="-567"/>
        <w:jc w:val="both"/>
        <w:rPr>
          <w:sz w:val="24"/>
          <w:szCs w:val="24"/>
        </w:rPr>
      </w:pPr>
    </w:p>
    <w:tbl>
      <w:tblPr>
        <w:tblW w:w="0" w:type="auto"/>
        <w:tblInd w:w="-527" w:type="dxa"/>
        <w:tblLayout w:type="fixed"/>
        <w:tblCellMar>
          <w:left w:w="40" w:type="dxa"/>
          <w:right w:w="40" w:type="dxa"/>
        </w:tblCellMar>
        <w:tblLook w:val="0000"/>
      </w:tblPr>
      <w:tblGrid>
        <w:gridCol w:w="605"/>
        <w:gridCol w:w="1805"/>
        <w:gridCol w:w="2977"/>
        <w:gridCol w:w="4819"/>
      </w:tblGrid>
      <w:tr w:rsidR="00CF0B3F" w:rsidRPr="008C7E89" w:rsidTr="00DE3B83">
        <w:trPr>
          <w:trHeight w:hRule="exact" w:val="1299"/>
        </w:trPr>
        <w:tc>
          <w:tcPr>
            <w:tcW w:w="605" w:type="dxa"/>
            <w:tcBorders>
              <w:top w:val="single" w:sz="6" w:space="0" w:color="auto"/>
              <w:left w:val="single" w:sz="6" w:space="0" w:color="auto"/>
              <w:bottom w:val="single" w:sz="6" w:space="0" w:color="auto"/>
              <w:right w:val="single" w:sz="6" w:space="0" w:color="auto"/>
            </w:tcBorders>
            <w:shd w:val="clear" w:color="auto" w:fill="FFFFFF"/>
            <w:vAlign w:val="center"/>
          </w:tcPr>
          <w:p w:rsidR="00CF0B3F" w:rsidRPr="008C7E89" w:rsidRDefault="00CF0B3F" w:rsidP="00756F43">
            <w:pPr>
              <w:jc w:val="center"/>
              <w:rPr>
                <w:rFonts w:ascii="Times New Roman" w:hAnsi="Times New Roman" w:cs="Times New Roman"/>
              </w:rPr>
            </w:pPr>
            <w:r w:rsidRPr="008C7E89">
              <w:rPr>
                <w:rFonts w:ascii="Times New Roman" w:hAnsi="Times New Roman" w:cs="Times New Roman"/>
              </w:rPr>
              <w:t xml:space="preserve">№ </w:t>
            </w:r>
            <w:proofErr w:type="spellStart"/>
            <w:proofErr w:type="gramStart"/>
            <w:r w:rsidRPr="008C7E89">
              <w:rPr>
                <w:rFonts w:ascii="Times New Roman" w:hAnsi="Times New Roman" w:cs="Times New Roman"/>
              </w:rPr>
              <w:t>п</w:t>
            </w:r>
            <w:proofErr w:type="spellEnd"/>
            <w:proofErr w:type="gramEnd"/>
            <w:r w:rsidRPr="008C7E89">
              <w:rPr>
                <w:rFonts w:ascii="Times New Roman" w:hAnsi="Times New Roman" w:cs="Times New Roman"/>
              </w:rPr>
              <w:t>/</w:t>
            </w:r>
            <w:proofErr w:type="spellStart"/>
            <w:r w:rsidRPr="008C7E89">
              <w:rPr>
                <w:rFonts w:ascii="Times New Roman" w:hAnsi="Times New Roman" w:cs="Times New Roman"/>
              </w:rPr>
              <w:t>п</w:t>
            </w:r>
            <w:proofErr w:type="spellEnd"/>
          </w:p>
        </w:tc>
        <w:tc>
          <w:tcPr>
            <w:tcW w:w="1805" w:type="dxa"/>
            <w:tcBorders>
              <w:top w:val="single" w:sz="6" w:space="0" w:color="auto"/>
              <w:left w:val="single" w:sz="6" w:space="0" w:color="auto"/>
              <w:bottom w:val="single" w:sz="6" w:space="0" w:color="auto"/>
              <w:right w:val="single" w:sz="6" w:space="0" w:color="auto"/>
            </w:tcBorders>
            <w:shd w:val="clear" w:color="auto" w:fill="FFFFFF"/>
            <w:vAlign w:val="center"/>
          </w:tcPr>
          <w:p w:rsidR="00CF0B3F" w:rsidRPr="008C7E89" w:rsidRDefault="00CF0B3F" w:rsidP="00756F43">
            <w:pPr>
              <w:pStyle w:val="rvps1"/>
              <w:rPr>
                <w:sz w:val="20"/>
                <w:szCs w:val="20"/>
              </w:rPr>
            </w:pPr>
            <w:r w:rsidRPr="008C7E89">
              <w:rPr>
                <w:sz w:val="20"/>
                <w:szCs w:val="20"/>
              </w:rPr>
              <w:t xml:space="preserve">Раздел </w:t>
            </w:r>
            <w:r w:rsidR="00BC66E8" w:rsidRPr="008C7E89">
              <w:rPr>
                <w:sz w:val="20"/>
                <w:szCs w:val="20"/>
              </w:rPr>
              <w:t>извещения об осуществлении закупки /</w:t>
            </w:r>
            <w:r w:rsidR="00756F43" w:rsidRPr="008C7E89">
              <w:rPr>
                <w:sz w:val="20"/>
                <w:szCs w:val="20"/>
              </w:rPr>
              <w:t>д</w:t>
            </w:r>
            <w:r w:rsidRPr="008C7E89">
              <w:rPr>
                <w:sz w:val="20"/>
                <w:szCs w:val="20"/>
              </w:rPr>
              <w:t>окументации о закупке</w:t>
            </w:r>
          </w:p>
        </w:tc>
        <w:tc>
          <w:tcPr>
            <w:tcW w:w="2977" w:type="dxa"/>
            <w:tcBorders>
              <w:top w:val="single" w:sz="6" w:space="0" w:color="auto"/>
              <w:left w:val="single" w:sz="6" w:space="0" w:color="auto"/>
              <w:bottom w:val="single" w:sz="6" w:space="0" w:color="auto"/>
              <w:right w:val="single" w:sz="6" w:space="0" w:color="auto"/>
            </w:tcBorders>
            <w:shd w:val="clear" w:color="auto" w:fill="FFFFFF"/>
            <w:vAlign w:val="center"/>
          </w:tcPr>
          <w:p w:rsidR="00CF0B3F" w:rsidRPr="008C7E89" w:rsidRDefault="00CF0B3F" w:rsidP="00756F43">
            <w:pPr>
              <w:jc w:val="center"/>
              <w:rPr>
                <w:rFonts w:ascii="Times New Roman" w:hAnsi="Times New Roman" w:cs="Times New Roman"/>
                <w:sz w:val="20"/>
                <w:szCs w:val="20"/>
              </w:rPr>
            </w:pPr>
            <w:r w:rsidRPr="008C7E89">
              <w:rPr>
                <w:rFonts w:ascii="Times New Roman" w:hAnsi="Times New Roman" w:cs="Times New Roman"/>
                <w:sz w:val="20"/>
                <w:szCs w:val="20"/>
              </w:rPr>
              <w:t xml:space="preserve">Ссылка на пункт </w:t>
            </w:r>
            <w:r w:rsidR="00BC66E8" w:rsidRPr="008C7E89">
              <w:rPr>
                <w:rFonts w:ascii="Times New Roman" w:hAnsi="Times New Roman" w:cs="Times New Roman"/>
                <w:sz w:val="20"/>
                <w:szCs w:val="20"/>
              </w:rPr>
              <w:t>извещения</w:t>
            </w:r>
            <w:r w:rsidR="00BC66E8" w:rsidRPr="008C7E89">
              <w:rPr>
                <w:rFonts w:ascii="Times New Roman" w:hAnsi="Times New Roman"/>
                <w:sz w:val="20"/>
                <w:szCs w:val="20"/>
              </w:rPr>
              <w:t xml:space="preserve"> об осуществлении закупки</w:t>
            </w:r>
            <w:r w:rsidR="00BC66E8" w:rsidRPr="008C7E89">
              <w:rPr>
                <w:rFonts w:ascii="Times New Roman" w:hAnsi="Times New Roman" w:cs="Times New Roman"/>
                <w:sz w:val="20"/>
                <w:szCs w:val="20"/>
              </w:rPr>
              <w:t xml:space="preserve"> /</w:t>
            </w:r>
            <w:r w:rsidR="00756F43" w:rsidRPr="008C7E89">
              <w:rPr>
                <w:rFonts w:ascii="Times New Roman" w:hAnsi="Times New Roman" w:cs="Times New Roman"/>
                <w:sz w:val="20"/>
                <w:szCs w:val="20"/>
              </w:rPr>
              <w:t>д</w:t>
            </w:r>
            <w:r w:rsidRPr="008C7E89">
              <w:rPr>
                <w:rFonts w:ascii="Times New Roman" w:hAnsi="Times New Roman" w:cs="Times New Roman"/>
                <w:sz w:val="20"/>
                <w:szCs w:val="20"/>
              </w:rPr>
              <w:t xml:space="preserve">окументации о закупке, </w:t>
            </w:r>
            <w:proofErr w:type="gramStart"/>
            <w:r w:rsidRPr="008C7E89">
              <w:rPr>
                <w:rFonts w:ascii="Times New Roman" w:hAnsi="Times New Roman" w:cs="Times New Roman"/>
                <w:sz w:val="20"/>
                <w:szCs w:val="20"/>
              </w:rPr>
              <w:t>положения</w:t>
            </w:r>
            <w:proofErr w:type="gramEnd"/>
            <w:r w:rsidRPr="008C7E89">
              <w:rPr>
                <w:rFonts w:ascii="Times New Roman" w:hAnsi="Times New Roman" w:cs="Times New Roman"/>
                <w:sz w:val="20"/>
                <w:szCs w:val="20"/>
              </w:rPr>
              <w:t xml:space="preserve"> которого следует разъяснить</w:t>
            </w:r>
          </w:p>
        </w:tc>
        <w:tc>
          <w:tcPr>
            <w:tcW w:w="4819" w:type="dxa"/>
            <w:tcBorders>
              <w:top w:val="single" w:sz="6" w:space="0" w:color="auto"/>
              <w:left w:val="single" w:sz="6" w:space="0" w:color="auto"/>
              <w:bottom w:val="single" w:sz="6" w:space="0" w:color="auto"/>
              <w:right w:val="single" w:sz="6" w:space="0" w:color="auto"/>
            </w:tcBorders>
            <w:shd w:val="clear" w:color="auto" w:fill="FFFFFF"/>
            <w:vAlign w:val="center"/>
          </w:tcPr>
          <w:p w:rsidR="00CF0B3F" w:rsidRPr="008C7E89" w:rsidRDefault="00CF0B3F" w:rsidP="00391437">
            <w:pPr>
              <w:jc w:val="center"/>
              <w:rPr>
                <w:rFonts w:ascii="Times New Roman" w:hAnsi="Times New Roman" w:cs="Times New Roman"/>
                <w:sz w:val="20"/>
                <w:szCs w:val="20"/>
              </w:rPr>
            </w:pPr>
            <w:r w:rsidRPr="008C7E89">
              <w:rPr>
                <w:rFonts w:ascii="Times New Roman" w:hAnsi="Times New Roman" w:cs="Times New Roman"/>
                <w:sz w:val="20"/>
                <w:szCs w:val="20"/>
              </w:rPr>
              <w:t xml:space="preserve">Содержание запроса на разъяснение положений </w:t>
            </w:r>
            <w:r w:rsidR="00BC66E8" w:rsidRPr="008C7E89">
              <w:rPr>
                <w:rFonts w:ascii="Times New Roman" w:hAnsi="Times New Roman" w:cs="Times New Roman"/>
                <w:sz w:val="20"/>
                <w:szCs w:val="20"/>
              </w:rPr>
              <w:t xml:space="preserve">извещения </w:t>
            </w:r>
            <w:r w:rsidR="00BC66E8" w:rsidRPr="008C7E89">
              <w:rPr>
                <w:rFonts w:ascii="Times New Roman" w:hAnsi="Times New Roman"/>
                <w:sz w:val="20"/>
                <w:szCs w:val="20"/>
              </w:rPr>
              <w:t>об осуществлении закупки</w:t>
            </w:r>
            <w:r w:rsidR="00BC66E8" w:rsidRPr="008C7E89">
              <w:rPr>
                <w:rFonts w:ascii="Times New Roman" w:hAnsi="Times New Roman" w:cs="Times New Roman"/>
                <w:sz w:val="20"/>
                <w:szCs w:val="20"/>
              </w:rPr>
              <w:t xml:space="preserve"> /</w:t>
            </w:r>
            <w:r w:rsidR="00391437" w:rsidRPr="008C7E89">
              <w:rPr>
                <w:rFonts w:ascii="Times New Roman" w:hAnsi="Times New Roman" w:cs="Times New Roman"/>
                <w:sz w:val="20"/>
                <w:szCs w:val="20"/>
              </w:rPr>
              <w:t>д</w:t>
            </w:r>
            <w:r w:rsidRPr="008C7E89">
              <w:rPr>
                <w:rFonts w:ascii="Times New Roman" w:hAnsi="Times New Roman" w:cs="Times New Roman"/>
                <w:sz w:val="20"/>
                <w:szCs w:val="20"/>
              </w:rPr>
              <w:t>окументации о закупке</w:t>
            </w:r>
          </w:p>
        </w:tc>
      </w:tr>
      <w:tr w:rsidR="00CF0B3F" w:rsidRPr="008C7E89" w:rsidTr="00756F43">
        <w:trPr>
          <w:cantSplit/>
          <w:trHeight w:val="534"/>
        </w:trPr>
        <w:tc>
          <w:tcPr>
            <w:tcW w:w="605" w:type="dxa"/>
            <w:tcBorders>
              <w:top w:val="single" w:sz="6" w:space="0" w:color="auto"/>
              <w:left w:val="single" w:sz="6" w:space="0" w:color="auto"/>
              <w:bottom w:val="single" w:sz="6" w:space="0" w:color="auto"/>
              <w:right w:val="single" w:sz="6" w:space="0" w:color="auto"/>
            </w:tcBorders>
            <w:shd w:val="clear" w:color="auto" w:fill="FFFFFF"/>
            <w:vAlign w:val="center"/>
          </w:tcPr>
          <w:p w:rsidR="00CF0B3F" w:rsidRPr="008C7E89" w:rsidRDefault="00CF0B3F" w:rsidP="00756F43">
            <w:pPr>
              <w:jc w:val="center"/>
              <w:rPr>
                <w:rFonts w:ascii="Times New Roman" w:hAnsi="Times New Roman" w:cs="Times New Roman"/>
              </w:rPr>
            </w:pPr>
            <w:r w:rsidRPr="008C7E89">
              <w:rPr>
                <w:rFonts w:ascii="Times New Roman" w:hAnsi="Times New Roman" w:cs="Times New Roman"/>
              </w:rPr>
              <w:t>1.</w:t>
            </w:r>
          </w:p>
        </w:tc>
        <w:tc>
          <w:tcPr>
            <w:tcW w:w="1805" w:type="dxa"/>
            <w:tcBorders>
              <w:top w:val="single" w:sz="6" w:space="0" w:color="auto"/>
              <w:left w:val="single" w:sz="6" w:space="0" w:color="auto"/>
              <w:bottom w:val="single" w:sz="6" w:space="0" w:color="auto"/>
              <w:right w:val="single" w:sz="6" w:space="0" w:color="auto"/>
            </w:tcBorders>
            <w:shd w:val="clear" w:color="auto" w:fill="FFFFFF"/>
            <w:vAlign w:val="center"/>
          </w:tcPr>
          <w:p w:rsidR="00CF0B3F" w:rsidRPr="008C7E89" w:rsidRDefault="00CF0B3F" w:rsidP="00756F43">
            <w:pPr>
              <w:jc w:val="center"/>
              <w:rPr>
                <w:rFonts w:ascii="Times New Roman" w:hAnsi="Times New Roman" w:cs="Times New Roman"/>
              </w:rPr>
            </w:pPr>
          </w:p>
        </w:tc>
        <w:tc>
          <w:tcPr>
            <w:tcW w:w="2977" w:type="dxa"/>
            <w:tcBorders>
              <w:top w:val="single" w:sz="6" w:space="0" w:color="auto"/>
              <w:left w:val="single" w:sz="6" w:space="0" w:color="auto"/>
              <w:bottom w:val="single" w:sz="6" w:space="0" w:color="auto"/>
              <w:right w:val="single" w:sz="6" w:space="0" w:color="auto"/>
            </w:tcBorders>
            <w:shd w:val="clear" w:color="auto" w:fill="FFFFFF"/>
            <w:vAlign w:val="center"/>
          </w:tcPr>
          <w:p w:rsidR="00CF0B3F" w:rsidRPr="008C7E89" w:rsidRDefault="00CF0B3F" w:rsidP="00756F43">
            <w:pPr>
              <w:jc w:val="center"/>
              <w:rPr>
                <w:rFonts w:ascii="Times New Roman" w:hAnsi="Times New Roman" w:cs="Times New Roman"/>
              </w:rPr>
            </w:pPr>
          </w:p>
        </w:tc>
        <w:tc>
          <w:tcPr>
            <w:tcW w:w="4819" w:type="dxa"/>
            <w:tcBorders>
              <w:top w:val="single" w:sz="6" w:space="0" w:color="auto"/>
              <w:left w:val="single" w:sz="6" w:space="0" w:color="auto"/>
              <w:bottom w:val="single" w:sz="6" w:space="0" w:color="auto"/>
              <w:right w:val="single" w:sz="6" w:space="0" w:color="auto"/>
            </w:tcBorders>
            <w:shd w:val="clear" w:color="auto" w:fill="FFFFFF"/>
            <w:vAlign w:val="center"/>
          </w:tcPr>
          <w:p w:rsidR="00CF0B3F" w:rsidRPr="008C7E89" w:rsidRDefault="00CF0B3F" w:rsidP="00756F43">
            <w:pPr>
              <w:jc w:val="center"/>
              <w:rPr>
                <w:rFonts w:ascii="Times New Roman" w:hAnsi="Times New Roman" w:cs="Times New Roman"/>
              </w:rPr>
            </w:pPr>
          </w:p>
        </w:tc>
      </w:tr>
      <w:tr w:rsidR="00CF0B3F" w:rsidRPr="008C7E89" w:rsidTr="00756F43">
        <w:trPr>
          <w:cantSplit/>
          <w:trHeight w:val="428"/>
        </w:trPr>
        <w:tc>
          <w:tcPr>
            <w:tcW w:w="605" w:type="dxa"/>
            <w:tcBorders>
              <w:top w:val="single" w:sz="6" w:space="0" w:color="auto"/>
              <w:left w:val="single" w:sz="6" w:space="0" w:color="auto"/>
              <w:bottom w:val="single" w:sz="4" w:space="0" w:color="auto"/>
              <w:right w:val="single" w:sz="6" w:space="0" w:color="auto"/>
            </w:tcBorders>
            <w:shd w:val="clear" w:color="auto" w:fill="FFFFFF"/>
            <w:vAlign w:val="center"/>
          </w:tcPr>
          <w:p w:rsidR="00CF0B3F" w:rsidRPr="008C7E89" w:rsidRDefault="00D070B3" w:rsidP="00756F43">
            <w:pPr>
              <w:jc w:val="center"/>
              <w:rPr>
                <w:rFonts w:ascii="Times New Roman" w:hAnsi="Times New Roman" w:cs="Times New Roman"/>
              </w:rPr>
            </w:pPr>
            <w:r w:rsidRPr="008C7E89">
              <w:rPr>
                <w:rFonts w:ascii="Times New Roman" w:hAnsi="Times New Roman" w:cs="Times New Roman"/>
              </w:rPr>
              <w:t>…</w:t>
            </w:r>
          </w:p>
        </w:tc>
        <w:tc>
          <w:tcPr>
            <w:tcW w:w="1805" w:type="dxa"/>
            <w:tcBorders>
              <w:top w:val="single" w:sz="6" w:space="0" w:color="auto"/>
              <w:left w:val="single" w:sz="6" w:space="0" w:color="auto"/>
              <w:bottom w:val="single" w:sz="6" w:space="0" w:color="auto"/>
              <w:right w:val="single" w:sz="6" w:space="0" w:color="auto"/>
            </w:tcBorders>
            <w:shd w:val="clear" w:color="auto" w:fill="FFFFFF"/>
            <w:vAlign w:val="center"/>
          </w:tcPr>
          <w:p w:rsidR="00CF0B3F" w:rsidRPr="008C7E89" w:rsidRDefault="00CF0B3F" w:rsidP="00756F43">
            <w:pPr>
              <w:jc w:val="center"/>
              <w:rPr>
                <w:rFonts w:ascii="Times New Roman" w:hAnsi="Times New Roman" w:cs="Times New Roman"/>
              </w:rPr>
            </w:pPr>
          </w:p>
        </w:tc>
        <w:tc>
          <w:tcPr>
            <w:tcW w:w="2977" w:type="dxa"/>
            <w:tcBorders>
              <w:top w:val="single" w:sz="6" w:space="0" w:color="auto"/>
              <w:left w:val="single" w:sz="6" w:space="0" w:color="auto"/>
              <w:bottom w:val="single" w:sz="6" w:space="0" w:color="auto"/>
              <w:right w:val="single" w:sz="6" w:space="0" w:color="auto"/>
            </w:tcBorders>
            <w:shd w:val="clear" w:color="auto" w:fill="FFFFFF"/>
            <w:vAlign w:val="center"/>
          </w:tcPr>
          <w:p w:rsidR="00CF0B3F" w:rsidRPr="008C7E89" w:rsidRDefault="00CF0B3F" w:rsidP="00756F43">
            <w:pPr>
              <w:jc w:val="center"/>
              <w:rPr>
                <w:rFonts w:ascii="Times New Roman" w:hAnsi="Times New Roman" w:cs="Times New Roman"/>
              </w:rPr>
            </w:pPr>
          </w:p>
        </w:tc>
        <w:tc>
          <w:tcPr>
            <w:tcW w:w="4819" w:type="dxa"/>
            <w:tcBorders>
              <w:top w:val="single" w:sz="6" w:space="0" w:color="auto"/>
              <w:left w:val="single" w:sz="6" w:space="0" w:color="auto"/>
              <w:bottom w:val="single" w:sz="6" w:space="0" w:color="auto"/>
              <w:right w:val="single" w:sz="6" w:space="0" w:color="auto"/>
            </w:tcBorders>
            <w:shd w:val="clear" w:color="auto" w:fill="FFFFFF"/>
            <w:vAlign w:val="center"/>
          </w:tcPr>
          <w:p w:rsidR="00CF0B3F" w:rsidRPr="008C7E89" w:rsidRDefault="00CF0B3F" w:rsidP="00756F43">
            <w:pPr>
              <w:jc w:val="center"/>
              <w:rPr>
                <w:rFonts w:ascii="Times New Roman" w:hAnsi="Times New Roman" w:cs="Times New Roman"/>
              </w:rPr>
            </w:pPr>
          </w:p>
        </w:tc>
      </w:tr>
    </w:tbl>
    <w:p w:rsidR="00CF0B3F" w:rsidRPr="008C7E89" w:rsidRDefault="00CF0B3F" w:rsidP="00761F07">
      <w:pPr>
        <w:pStyle w:val="12"/>
        <w:ind w:left="-567"/>
        <w:jc w:val="both"/>
      </w:pPr>
    </w:p>
    <w:p w:rsidR="00756F43" w:rsidRPr="008C7E89" w:rsidRDefault="00756F43" w:rsidP="00057A9B">
      <w:pPr>
        <w:spacing w:after="0" w:line="240" w:lineRule="auto"/>
        <w:ind w:left="-567" w:firstLine="709"/>
        <w:jc w:val="both"/>
        <w:rPr>
          <w:rFonts w:ascii="Times New Roman" w:eastAsia="Times New Roman" w:hAnsi="Times New Roman" w:cs="Times New Roman"/>
          <w:b/>
          <w:sz w:val="24"/>
          <w:szCs w:val="24"/>
          <w:lang w:eastAsia="ru-RU"/>
        </w:rPr>
      </w:pPr>
      <w:r w:rsidRPr="008C7E89">
        <w:rPr>
          <w:rFonts w:ascii="Times New Roman" w:eastAsia="Times New Roman" w:hAnsi="Times New Roman" w:cs="Times New Roman"/>
          <w:b/>
          <w:sz w:val="24"/>
          <w:szCs w:val="24"/>
          <w:lang w:eastAsia="ru-RU"/>
        </w:rPr>
        <w:t>Пункт 1</w:t>
      </w:r>
      <w:r w:rsidR="00273790" w:rsidRPr="008C7E89">
        <w:rPr>
          <w:rFonts w:ascii="Times New Roman" w:eastAsia="Times New Roman" w:hAnsi="Times New Roman" w:cs="Times New Roman"/>
          <w:b/>
          <w:sz w:val="24"/>
          <w:szCs w:val="24"/>
          <w:lang w:eastAsia="ru-RU"/>
        </w:rPr>
        <w:t>8</w:t>
      </w:r>
      <w:r w:rsidRPr="008C7E89">
        <w:rPr>
          <w:rFonts w:ascii="Times New Roman" w:eastAsia="Times New Roman" w:hAnsi="Times New Roman" w:cs="Times New Roman"/>
          <w:b/>
          <w:sz w:val="24"/>
          <w:szCs w:val="24"/>
          <w:lang w:eastAsia="ru-RU"/>
        </w:rPr>
        <w:t xml:space="preserve">. Изменение </w:t>
      </w:r>
      <w:r w:rsidR="00057A9B" w:rsidRPr="008C7E89">
        <w:rPr>
          <w:rFonts w:ascii="Times New Roman" w:eastAsia="Times New Roman" w:hAnsi="Times New Roman" w:cs="Times New Roman"/>
          <w:b/>
          <w:sz w:val="24"/>
          <w:szCs w:val="24"/>
          <w:lang w:eastAsia="ru-RU"/>
        </w:rPr>
        <w:t xml:space="preserve">извещения об осуществлении запроса предложений и </w:t>
      </w:r>
      <w:r w:rsidRPr="008C7E89">
        <w:rPr>
          <w:rFonts w:ascii="Times New Roman" w:eastAsia="Times New Roman" w:hAnsi="Times New Roman" w:cs="Times New Roman"/>
          <w:b/>
          <w:sz w:val="24"/>
          <w:szCs w:val="24"/>
          <w:lang w:eastAsia="ru-RU"/>
        </w:rPr>
        <w:t xml:space="preserve">документации о проведении </w:t>
      </w:r>
      <w:r w:rsidR="00057A9B" w:rsidRPr="008C7E89">
        <w:rPr>
          <w:rFonts w:ascii="Times New Roman" w:eastAsia="Times New Roman" w:hAnsi="Times New Roman" w:cs="Times New Roman"/>
          <w:b/>
          <w:sz w:val="24"/>
          <w:szCs w:val="24"/>
          <w:lang w:eastAsia="ru-RU"/>
        </w:rPr>
        <w:t>запроса предложений</w:t>
      </w:r>
    </w:p>
    <w:p w:rsidR="00F446BC" w:rsidRPr="008C7E89" w:rsidRDefault="00756F43" w:rsidP="00F446BC">
      <w:pPr>
        <w:pStyle w:val="12"/>
        <w:ind w:left="-567"/>
        <w:jc w:val="both"/>
        <w:rPr>
          <w:sz w:val="24"/>
          <w:szCs w:val="24"/>
        </w:rPr>
      </w:pPr>
      <w:r w:rsidRPr="008C7E89">
        <w:rPr>
          <w:sz w:val="24"/>
          <w:szCs w:val="24"/>
        </w:rPr>
        <w:tab/>
      </w:r>
      <w:r w:rsidR="00BD7DCA" w:rsidRPr="008C7E89">
        <w:rPr>
          <w:sz w:val="24"/>
          <w:szCs w:val="24"/>
        </w:rPr>
        <w:t xml:space="preserve">  </w:t>
      </w:r>
      <w:r w:rsidRPr="008C7E89">
        <w:rPr>
          <w:sz w:val="24"/>
          <w:szCs w:val="24"/>
        </w:rPr>
        <w:t>Заказчик по собственной инициативе или в соответствии с запросом участника закупки вправе принять решение о внесении изменений в</w:t>
      </w:r>
      <w:r w:rsidR="00057A9B" w:rsidRPr="008C7E89">
        <w:rPr>
          <w:rFonts w:eastAsia="Times New Roman"/>
          <w:b/>
          <w:sz w:val="24"/>
          <w:szCs w:val="24"/>
        </w:rPr>
        <w:t xml:space="preserve"> </w:t>
      </w:r>
      <w:r w:rsidR="00057A9B" w:rsidRPr="008C7E89">
        <w:rPr>
          <w:rFonts w:eastAsia="Times New Roman"/>
          <w:sz w:val="24"/>
          <w:szCs w:val="24"/>
        </w:rPr>
        <w:t>извещение об осуществлении запроса предложений</w:t>
      </w:r>
      <w:r w:rsidRPr="008C7E89">
        <w:rPr>
          <w:sz w:val="24"/>
          <w:szCs w:val="24"/>
        </w:rPr>
        <w:t xml:space="preserve"> </w:t>
      </w:r>
      <w:r w:rsidR="00057A9B" w:rsidRPr="008C7E89">
        <w:rPr>
          <w:sz w:val="24"/>
          <w:szCs w:val="24"/>
        </w:rPr>
        <w:t xml:space="preserve">и (или) </w:t>
      </w:r>
      <w:r w:rsidRPr="008C7E89">
        <w:rPr>
          <w:sz w:val="24"/>
          <w:szCs w:val="24"/>
        </w:rPr>
        <w:t xml:space="preserve">документацию о проведении </w:t>
      </w:r>
      <w:r w:rsidR="00057A9B" w:rsidRPr="008C7E89">
        <w:rPr>
          <w:sz w:val="24"/>
          <w:szCs w:val="24"/>
        </w:rPr>
        <w:t xml:space="preserve">запроса предложений </w:t>
      </w:r>
      <w:r w:rsidRPr="008C7E89">
        <w:rPr>
          <w:sz w:val="24"/>
          <w:szCs w:val="24"/>
        </w:rPr>
        <w:t xml:space="preserve">не позднее, чем за один день до даты окончания подачи заявок на участие в </w:t>
      </w:r>
      <w:r w:rsidR="00057A9B" w:rsidRPr="008C7E89">
        <w:rPr>
          <w:sz w:val="24"/>
          <w:szCs w:val="24"/>
        </w:rPr>
        <w:t>запросе предложений. Изменение предмета запроса предложений</w:t>
      </w:r>
      <w:r w:rsidRPr="008C7E89">
        <w:rPr>
          <w:sz w:val="24"/>
          <w:szCs w:val="24"/>
        </w:rPr>
        <w:t xml:space="preserve"> не допускается. </w:t>
      </w:r>
      <w:proofErr w:type="gramStart"/>
      <w:r w:rsidRPr="008C7E89">
        <w:rPr>
          <w:sz w:val="24"/>
          <w:szCs w:val="24"/>
        </w:rPr>
        <w:t>В течение трех дней со дня принятия решения о внесении изменений в</w:t>
      </w:r>
      <w:r w:rsidR="00057A9B" w:rsidRPr="008C7E89">
        <w:rPr>
          <w:rFonts w:eastAsia="Times New Roman"/>
          <w:sz w:val="24"/>
          <w:szCs w:val="24"/>
        </w:rPr>
        <w:t xml:space="preserve"> извещение об осуществлении</w:t>
      </w:r>
      <w:proofErr w:type="gramEnd"/>
      <w:r w:rsidR="00057A9B" w:rsidRPr="008C7E89">
        <w:rPr>
          <w:rFonts w:eastAsia="Times New Roman"/>
          <w:sz w:val="24"/>
          <w:szCs w:val="24"/>
        </w:rPr>
        <w:t xml:space="preserve"> запроса предложений</w:t>
      </w:r>
      <w:r w:rsidR="00057A9B" w:rsidRPr="008C7E89">
        <w:rPr>
          <w:sz w:val="24"/>
          <w:szCs w:val="24"/>
        </w:rPr>
        <w:t xml:space="preserve"> и (или) документацию о проведении запроса предложений</w:t>
      </w:r>
      <w:r w:rsidRPr="008C7E89">
        <w:rPr>
          <w:sz w:val="24"/>
          <w:szCs w:val="24"/>
        </w:rPr>
        <w:t xml:space="preserve"> такие изменения размещаются заказчиком в </w:t>
      </w:r>
      <w:r w:rsidR="00057A9B" w:rsidRPr="008C7E89">
        <w:rPr>
          <w:sz w:val="24"/>
          <w:szCs w:val="24"/>
        </w:rPr>
        <w:t>ЕИС.</w:t>
      </w:r>
    </w:p>
    <w:p w:rsidR="00FE783C" w:rsidRPr="008C7E89" w:rsidRDefault="00F446BC" w:rsidP="00F446BC">
      <w:pPr>
        <w:pStyle w:val="12"/>
        <w:ind w:left="-567"/>
        <w:jc w:val="both"/>
        <w:rPr>
          <w:sz w:val="24"/>
          <w:szCs w:val="24"/>
        </w:rPr>
      </w:pPr>
      <w:r w:rsidRPr="008C7E89">
        <w:rPr>
          <w:sz w:val="24"/>
          <w:szCs w:val="24"/>
        </w:rPr>
        <w:tab/>
      </w:r>
      <w:r w:rsidR="00756F43" w:rsidRPr="008C7E89">
        <w:rPr>
          <w:sz w:val="24"/>
          <w:szCs w:val="24"/>
        </w:rPr>
        <w:t>В случае</w:t>
      </w:r>
      <w:proofErr w:type="gramStart"/>
      <w:r w:rsidR="00756F43" w:rsidRPr="008C7E89">
        <w:rPr>
          <w:sz w:val="24"/>
          <w:szCs w:val="24"/>
        </w:rPr>
        <w:t>,</w:t>
      </w:r>
      <w:proofErr w:type="gramEnd"/>
      <w:r w:rsidR="00756F43" w:rsidRPr="008C7E89">
        <w:rPr>
          <w:sz w:val="24"/>
          <w:szCs w:val="24"/>
        </w:rPr>
        <w:t xml:space="preserve"> если изменения в </w:t>
      </w:r>
      <w:r w:rsidR="00057A9B" w:rsidRPr="008C7E89">
        <w:rPr>
          <w:sz w:val="24"/>
          <w:szCs w:val="24"/>
        </w:rPr>
        <w:t>извещение об осуществлении запроса предложений и (или) документацию о проведении запроса предложений внесены позднее чем за четыре</w:t>
      </w:r>
      <w:r w:rsidR="00756F43" w:rsidRPr="008C7E89">
        <w:rPr>
          <w:sz w:val="24"/>
          <w:szCs w:val="24"/>
        </w:rPr>
        <w:t xml:space="preserve"> рабочих дня до даты окончания подачи заявок на участие в </w:t>
      </w:r>
      <w:r w:rsidR="00057A9B" w:rsidRPr="008C7E89">
        <w:rPr>
          <w:sz w:val="24"/>
          <w:szCs w:val="24"/>
        </w:rPr>
        <w:t>запросе предложений</w:t>
      </w:r>
      <w:r w:rsidR="00756F43" w:rsidRPr="008C7E89">
        <w:rPr>
          <w:sz w:val="24"/>
          <w:szCs w:val="24"/>
        </w:rPr>
        <w:t xml:space="preserve">, срок подачи заявок на участие в </w:t>
      </w:r>
      <w:r w:rsidR="00057A9B" w:rsidRPr="008C7E89">
        <w:rPr>
          <w:sz w:val="24"/>
          <w:szCs w:val="24"/>
        </w:rPr>
        <w:t>запросе предложений</w:t>
      </w:r>
      <w:r w:rsidR="00756F43" w:rsidRPr="008C7E89">
        <w:rPr>
          <w:sz w:val="24"/>
          <w:szCs w:val="24"/>
        </w:rPr>
        <w:t xml:space="preserve"> должен быть продлен так</w:t>
      </w:r>
      <w:r w:rsidR="00057A9B" w:rsidRPr="008C7E89">
        <w:rPr>
          <w:sz w:val="24"/>
          <w:szCs w:val="24"/>
        </w:rPr>
        <w:t xml:space="preserve">, чтобы со дня размещения в ЕИС </w:t>
      </w:r>
      <w:r w:rsidR="00756F43" w:rsidRPr="008C7E89">
        <w:rPr>
          <w:sz w:val="24"/>
          <w:szCs w:val="24"/>
        </w:rPr>
        <w:t xml:space="preserve">внесенных в </w:t>
      </w:r>
      <w:r w:rsidR="00057A9B" w:rsidRPr="008C7E89">
        <w:rPr>
          <w:sz w:val="24"/>
          <w:szCs w:val="24"/>
        </w:rPr>
        <w:t>извещение об осуществлении запроса предложений и (или) документацию о проведении запроса предложений и</w:t>
      </w:r>
      <w:r w:rsidR="00756F43" w:rsidRPr="008C7E89">
        <w:rPr>
          <w:sz w:val="24"/>
          <w:szCs w:val="24"/>
        </w:rPr>
        <w:t xml:space="preserve">зменений до даты окончания подачи заявок на участие в </w:t>
      </w:r>
      <w:r w:rsidR="00057A9B" w:rsidRPr="008C7E89">
        <w:rPr>
          <w:sz w:val="24"/>
          <w:szCs w:val="24"/>
        </w:rPr>
        <w:t>запросе предложений</w:t>
      </w:r>
      <w:r w:rsidR="00756F43" w:rsidRPr="008C7E89">
        <w:rPr>
          <w:sz w:val="24"/>
          <w:szCs w:val="24"/>
        </w:rPr>
        <w:t xml:space="preserve"> так</w:t>
      </w:r>
      <w:r w:rsidR="00057A9B" w:rsidRPr="008C7E89">
        <w:rPr>
          <w:sz w:val="24"/>
          <w:szCs w:val="24"/>
        </w:rPr>
        <w:t xml:space="preserve">ой срок составлял не менее чем четыре </w:t>
      </w:r>
      <w:r w:rsidR="00756F43" w:rsidRPr="008C7E89">
        <w:rPr>
          <w:sz w:val="24"/>
          <w:szCs w:val="24"/>
        </w:rPr>
        <w:t>рабочих дня.</w:t>
      </w:r>
    </w:p>
    <w:p w:rsidR="0052230A" w:rsidRPr="008C7E89" w:rsidRDefault="0052230A" w:rsidP="00FE783C">
      <w:pPr>
        <w:pStyle w:val="21"/>
        <w:ind w:left="-567" w:firstLine="708"/>
        <w:jc w:val="both"/>
        <w:rPr>
          <w:sz w:val="12"/>
          <w:szCs w:val="12"/>
        </w:rPr>
      </w:pPr>
    </w:p>
    <w:p w:rsidR="00756F43" w:rsidRPr="008C7E89" w:rsidRDefault="00756F43" w:rsidP="00FE783C">
      <w:pPr>
        <w:pStyle w:val="21"/>
        <w:ind w:left="-567" w:firstLine="567"/>
        <w:jc w:val="both"/>
        <w:rPr>
          <w:szCs w:val="24"/>
        </w:rPr>
      </w:pPr>
      <w:r w:rsidRPr="008C7E89">
        <w:rPr>
          <w:rFonts w:eastAsia="Times New Roman"/>
          <w:b/>
          <w:szCs w:val="24"/>
        </w:rPr>
        <w:t>Пункт 1</w:t>
      </w:r>
      <w:r w:rsidR="00273790" w:rsidRPr="008C7E89">
        <w:rPr>
          <w:rFonts w:eastAsia="Times New Roman"/>
          <w:b/>
          <w:szCs w:val="24"/>
        </w:rPr>
        <w:t>9</w:t>
      </w:r>
      <w:r w:rsidRPr="008C7E89">
        <w:rPr>
          <w:rFonts w:eastAsia="Times New Roman"/>
          <w:b/>
          <w:szCs w:val="24"/>
        </w:rPr>
        <w:t xml:space="preserve">. Отказ от проведения </w:t>
      </w:r>
      <w:r w:rsidR="00DB0CC0" w:rsidRPr="008C7E89">
        <w:rPr>
          <w:rFonts w:eastAsia="Times New Roman"/>
          <w:b/>
          <w:szCs w:val="24"/>
        </w:rPr>
        <w:t>запроса предложений</w:t>
      </w:r>
    </w:p>
    <w:p w:rsidR="00756F43" w:rsidRPr="008C7E89" w:rsidRDefault="00756F43" w:rsidP="00F446BC">
      <w:pPr>
        <w:spacing w:after="0" w:line="240" w:lineRule="auto"/>
        <w:ind w:left="-567" w:firstLine="567"/>
        <w:jc w:val="both"/>
        <w:rPr>
          <w:rFonts w:ascii="Times New Roman" w:hAnsi="Times New Roman"/>
          <w:sz w:val="24"/>
          <w:szCs w:val="24"/>
        </w:rPr>
      </w:pPr>
      <w:r w:rsidRPr="008C7E89">
        <w:rPr>
          <w:rFonts w:ascii="Times New Roman" w:hAnsi="Times New Roman"/>
          <w:sz w:val="24"/>
          <w:szCs w:val="24"/>
        </w:rPr>
        <w:t>Заказчик, разместивший в единой информационной си</w:t>
      </w:r>
      <w:r w:rsidR="00D04E89" w:rsidRPr="008C7E89">
        <w:rPr>
          <w:rFonts w:ascii="Times New Roman" w:hAnsi="Times New Roman"/>
          <w:sz w:val="24"/>
          <w:szCs w:val="24"/>
        </w:rPr>
        <w:t>стеме</w:t>
      </w:r>
      <w:r w:rsidRPr="008C7E89">
        <w:rPr>
          <w:rFonts w:ascii="Times New Roman" w:hAnsi="Times New Roman"/>
          <w:sz w:val="24"/>
          <w:szCs w:val="24"/>
        </w:rPr>
        <w:t xml:space="preserve"> извещение об осуществлении </w:t>
      </w:r>
      <w:r w:rsidR="00DB0CC0" w:rsidRPr="008C7E89">
        <w:rPr>
          <w:rFonts w:ascii="Times New Roman" w:hAnsi="Times New Roman"/>
          <w:sz w:val="24"/>
          <w:szCs w:val="24"/>
        </w:rPr>
        <w:t>запроса предложений</w:t>
      </w:r>
      <w:r w:rsidRPr="008C7E89">
        <w:rPr>
          <w:rFonts w:ascii="Times New Roman" w:hAnsi="Times New Roman"/>
          <w:sz w:val="24"/>
          <w:szCs w:val="24"/>
        </w:rPr>
        <w:t xml:space="preserve">, вправе отменить </w:t>
      </w:r>
      <w:r w:rsidR="00DB0CC0" w:rsidRPr="008C7E89">
        <w:rPr>
          <w:rFonts w:ascii="Times New Roman" w:hAnsi="Times New Roman"/>
          <w:sz w:val="24"/>
          <w:szCs w:val="24"/>
        </w:rPr>
        <w:t>запрос предложений</w:t>
      </w:r>
      <w:r w:rsidRPr="008C7E89">
        <w:rPr>
          <w:rFonts w:ascii="Times New Roman" w:hAnsi="Times New Roman"/>
          <w:sz w:val="24"/>
          <w:szCs w:val="24"/>
        </w:rPr>
        <w:t xml:space="preserve"> до наступления даты и времени окончания срока подачи заявок на участие в </w:t>
      </w:r>
      <w:r w:rsidR="00DB0CC0" w:rsidRPr="008C7E89">
        <w:rPr>
          <w:rFonts w:ascii="Times New Roman" w:hAnsi="Times New Roman"/>
          <w:sz w:val="24"/>
          <w:szCs w:val="24"/>
        </w:rPr>
        <w:t>запросе предложений</w:t>
      </w:r>
      <w:r w:rsidRPr="008C7E89">
        <w:rPr>
          <w:rFonts w:ascii="Times New Roman" w:hAnsi="Times New Roman"/>
          <w:sz w:val="24"/>
          <w:szCs w:val="24"/>
        </w:rPr>
        <w:t xml:space="preserve">. Решение об отмене </w:t>
      </w:r>
      <w:r w:rsidR="003D364D" w:rsidRPr="008C7E89">
        <w:rPr>
          <w:rFonts w:ascii="Times New Roman" w:hAnsi="Times New Roman"/>
          <w:sz w:val="24"/>
          <w:szCs w:val="24"/>
        </w:rPr>
        <w:t>запроса предложений</w:t>
      </w:r>
      <w:r w:rsidRPr="008C7E89">
        <w:rPr>
          <w:rFonts w:ascii="Times New Roman" w:hAnsi="Times New Roman"/>
          <w:sz w:val="24"/>
          <w:szCs w:val="24"/>
        </w:rPr>
        <w:t xml:space="preserve"> размещается заказчиком в ЕИС в день принятия этого решения</w:t>
      </w:r>
      <w:r w:rsidR="00D04E89" w:rsidRPr="008C7E89">
        <w:rPr>
          <w:rFonts w:ascii="Times New Roman" w:hAnsi="Times New Roman"/>
          <w:sz w:val="24"/>
          <w:szCs w:val="24"/>
        </w:rPr>
        <w:t>.</w:t>
      </w:r>
    </w:p>
    <w:p w:rsidR="0052230A" w:rsidRPr="008C7E89" w:rsidRDefault="0052230A" w:rsidP="00FE783C">
      <w:pPr>
        <w:spacing w:after="0" w:line="240" w:lineRule="auto"/>
        <w:ind w:left="-426" w:firstLine="426"/>
        <w:jc w:val="both"/>
        <w:rPr>
          <w:rFonts w:ascii="Times New Roman" w:hAnsi="Times New Roman"/>
          <w:sz w:val="12"/>
          <w:szCs w:val="12"/>
        </w:rPr>
      </w:pPr>
    </w:p>
    <w:p w:rsidR="0052230A" w:rsidRPr="008C7E89" w:rsidRDefault="00273790" w:rsidP="00FE783C">
      <w:pPr>
        <w:spacing w:after="0" w:line="240" w:lineRule="auto"/>
        <w:ind w:left="-426" w:firstLine="426"/>
        <w:jc w:val="both"/>
        <w:rPr>
          <w:rFonts w:ascii="Times New Roman" w:hAnsi="Times New Roman"/>
          <w:b/>
          <w:sz w:val="24"/>
          <w:szCs w:val="24"/>
        </w:rPr>
      </w:pPr>
      <w:r w:rsidRPr="008C7E89">
        <w:rPr>
          <w:rFonts w:ascii="Times New Roman" w:hAnsi="Times New Roman"/>
          <w:b/>
          <w:sz w:val="24"/>
          <w:szCs w:val="24"/>
        </w:rPr>
        <w:t>Пункт 20</w:t>
      </w:r>
      <w:r w:rsidR="0052230A" w:rsidRPr="008C7E89">
        <w:rPr>
          <w:rFonts w:ascii="Times New Roman" w:hAnsi="Times New Roman"/>
          <w:b/>
          <w:sz w:val="24"/>
          <w:szCs w:val="24"/>
        </w:rPr>
        <w:t xml:space="preserve">. Критерии оценки и сопоставления заявок на участие в </w:t>
      </w:r>
      <w:r w:rsidR="0022164E" w:rsidRPr="008C7E89">
        <w:rPr>
          <w:rFonts w:ascii="Times New Roman" w:hAnsi="Times New Roman"/>
          <w:b/>
          <w:sz w:val="24"/>
          <w:szCs w:val="24"/>
        </w:rPr>
        <w:t>закупке</w:t>
      </w:r>
      <w:r w:rsidR="0052230A" w:rsidRPr="008C7E89">
        <w:rPr>
          <w:rFonts w:ascii="Times New Roman" w:hAnsi="Times New Roman"/>
          <w:b/>
          <w:sz w:val="24"/>
          <w:szCs w:val="24"/>
        </w:rPr>
        <w:t>:</w:t>
      </w:r>
    </w:p>
    <w:p w:rsidR="0052230A" w:rsidRPr="008C7E89" w:rsidRDefault="0052230A" w:rsidP="00FE783C">
      <w:pPr>
        <w:spacing w:after="0" w:line="240" w:lineRule="auto"/>
        <w:ind w:left="-426" w:firstLine="426"/>
        <w:jc w:val="both"/>
        <w:rPr>
          <w:rFonts w:ascii="Times New Roman" w:hAnsi="Times New Roman"/>
          <w:sz w:val="12"/>
          <w:szCs w:val="12"/>
        </w:rPr>
      </w:pPr>
    </w:p>
    <w:p w:rsidR="00513635" w:rsidRPr="008C7E89" w:rsidRDefault="0022164E" w:rsidP="00FE783C">
      <w:pPr>
        <w:spacing w:after="0" w:line="240" w:lineRule="auto"/>
        <w:ind w:left="-426" w:firstLine="426"/>
        <w:jc w:val="both"/>
        <w:rPr>
          <w:rFonts w:ascii="Times New Roman" w:hAnsi="Times New Roman"/>
          <w:sz w:val="24"/>
          <w:szCs w:val="24"/>
        </w:rPr>
      </w:pPr>
      <w:r w:rsidRPr="008C7E89">
        <w:rPr>
          <w:rFonts w:ascii="Times New Roman" w:hAnsi="Times New Roman"/>
          <w:sz w:val="24"/>
          <w:szCs w:val="24"/>
        </w:rPr>
        <w:t xml:space="preserve">Для оценки заявок на участие в запросе предложений </w:t>
      </w:r>
      <w:r w:rsidR="00AE5267" w:rsidRPr="008C7E89">
        <w:rPr>
          <w:rFonts w:ascii="Times New Roman" w:hAnsi="Times New Roman"/>
          <w:sz w:val="24"/>
          <w:szCs w:val="24"/>
        </w:rPr>
        <w:t>устанавливаются</w:t>
      </w:r>
      <w:r w:rsidRPr="008C7E89">
        <w:rPr>
          <w:rFonts w:ascii="Times New Roman" w:hAnsi="Times New Roman"/>
          <w:sz w:val="24"/>
          <w:szCs w:val="24"/>
        </w:rPr>
        <w:t xml:space="preserve"> следующие критерии:</w:t>
      </w:r>
    </w:p>
    <w:p w:rsidR="00513635" w:rsidRPr="008C7E89" w:rsidRDefault="00513635" w:rsidP="00FE783C">
      <w:pPr>
        <w:spacing w:after="0" w:line="240" w:lineRule="auto"/>
        <w:ind w:left="-426" w:firstLine="426"/>
        <w:jc w:val="both"/>
        <w:rPr>
          <w:rFonts w:ascii="Times New Roman" w:hAnsi="Times New Roman"/>
          <w:sz w:val="24"/>
          <w:szCs w:val="24"/>
        </w:rPr>
      </w:pPr>
    </w:p>
    <w:tbl>
      <w:tblPr>
        <w:tblW w:w="1049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2694"/>
        <w:gridCol w:w="1559"/>
        <w:gridCol w:w="5670"/>
      </w:tblGrid>
      <w:tr w:rsidR="00513635" w:rsidRPr="008C7E89" w:rsidTr="006E75E1">
        <w:tc>
          <w:tcPr>
            <w:tcW w:w="567" w:type="dxa"/>
          </w:tcPr>
          <w:p w:rsidR="00513635" w:rsidRPr="008C7E89" w:rsidRDefault="00513635" w:rsidP="006E75E1">
            <w:pPr>
              <w:pStyle w:val="af9"/>
              <w:ind w:left="72"/>
              <w:jc w:val="center"/>
              <w:rPr>
                <w:sz w:val="22"/>
                <w:szCs w:val="22"/>
              </w:rPr>
            </w:pPr>
            <w:r w:rsidRPr="008C7E89">
              <w:rPr>
                <w:sz w:val="22"/>
                <w:szCs w:val="22"/>
              </w:rPr>
              <w:t xml:space="preserve">№ </w:t>
            </w:r>
            <w:r w:rsidRPr="008C7E89">
              <w:rPr>
                <w:sz w:val="22"/>
                <w:szCs w:val="22"/>
              </w:rPr>
              <w:br/>
            </w:r>
          </w:p>
        </w:tc>
        <w:tc>
          <w:tcPr>
            <w:tcW w:w="2694" w:type="dxa"/>
          </w:tcPr>
          <w:p w:rsidR="00513635" w:rsidRPr="008C7E89" w:rsidRDefault="00513635" w:rsidP="006E75E1">
            <w:pPr>
              <w:pStyle w:val="af9"/>
              <w:jc w:val="center"/>
              <w:rPr>
                <w:sz w:val="22"/>
                <w:szCs w:val="22"/>
              </w:rPr>
            </w:pPr>
            <w:r w:rsidRPr="008C7E89">
              <w:rPr>
                <w:rFonts w:eastAsia="Calibri"/>
                <w:sz w:val="22"/>
                <w:szCs w:val="22"/>
              </w:rPr>
              <w:t>Наименование критерия</w:t>
            </w:r>
          </w:p>
        </w:tc>
        <w:tc>
          <w:tcPr>
            <w:tcW w:w="1559" w:type="dxa"/>
          </w:tcPr>
          <w:p w:rsidR="00513635" w:rsidRPr="008C7E89" w:rsidRDefault="00513635" w:rsidP="006E75E1">
            <w:pPr>
              <w:autoSpaceDE w:val="0"/>
              <w:autoSpaceDN w:val="0"/>
              <w:adjustRightInd w:val="0"/>
              <w:spacing w:after="0" w:line="240" w:lineRule="auto"/>
              <w:jc w:val="center"/>
              <w:rPr>
                <w:rFonts w:ascii="Times New Roman" w:hAnsi="Times New Roman"/>
              </w:rPr>
            </w:pPr>
            <w:r w:rsidRPr="008C7E89">
              <w:rPr>
                <w:rFonts w:ascii="Times New Roman" w:hAnsi="Times New Roman"/>
              </w:rPr>
              <w:t>Величина</w:t>
            </w:r>
          </w:p>
          <w:p w:rsidR="00513635" w:rsidRPr="008C7E89" w:rsidRDefault="00513635" w:rsidP="006E75E1">
            <w:pPr>
              <w:autoSpaceDE w:val="0"/>
              <w:autoSpaceDN w:val="0"/>
              <w:adjustRightInd w:val="0"/>
              <w:spacing w:after="0" w:line="240" w:lineRule="auto"/>
              <w:jc w:val="center"/>
              <w:rPr>
                <w:rFonts w:ascii="Times New Roman" w:hAnsi="Times New Roman"/>
              </w:rPr>
            </w:pPr>
            <w:r w:rsidRPr="008C7E89">
              <w:rPr>
                <w:rFonts w:ascii="Times New Roman" w:hAnsi="Times New Roman"/>
              </w:rPr>
              <w:t>значимости критерия</w:t>
            </w:r>
          </w:p>
        </w:tc>
        <w:tc>
          <w:tcPr>
            <w:tcW w:w="5670" w:type="dxa"/>
          </w:tcPr>
          <w:p w:rsidR="00513635" w:rsidRPr="008C7E89" w:rsidRDefault="00513635" w:rsidP="006E75E1">
            <w:pPr>
              <w:autoSpaceDE w:val="0"/>
              <w:autoSpaceDN w:val="0"/>
              <w:adjustRightInd w:val="0"/>
              <w:spacing w:after="0" w:line="240" w:lineRule="auto"/>
              <w:jc w:val="center"/>
              <w:rPr>
                <w:rFonts w:ascii="Times New Roman" w:hAnsi="Times New Roman"/>
              </w:rPr>
            </w:pPr>
            <w:r w:rsidRPr="008C7E89">
              <w:rPr>
                <w:rFonts w:ascii="Times New Roman" w:hAnsi="Times New Roman"/>
              </w:rPr>
              <w:t>Порядок оценки заявок по критериям оценки заявок</w:t>
            </w:r>
          </w:p>
        </w:tc>
      </w:tr>
      <w:tr w:rsidR="00513635" w:rsidRPr="008C7E89" w:rsidTr="006E75E1">
        <w:tc>
          <w:tcPr>
            <w:tcW w:w="567" w:type="dxa"/>
          </w:tcPr>
          <w:p w:rsidR="00513635" w:rsidRPr="00302756" w:rsidRDefault="00513635" w:rsidP="006E75E1">
            <w:pPr>
              <w:pStyle w:val="af9"/>
              <w:jc w:val="center"/>
              <w:rPr>
                <w:sz w:val="22"/>
                <w:szCs w:val="22"/>
              </w:rPr>
            </w:pPr>
            <w:r w:rsidRPr="00302756">
              <w:rPr>
                <w:sz w:val="22"/>
                <w:szCs w:val="22"/>
              </w:rPr>
              <w:t>1.</w:t>
            </w:r>
          </w:p>
        </w:tc>
        <w:tc>
          <w:tcPr>
            <w:tcW w:w="2694" w:type="dxa"/>
          </w:tcPr>
          <w:p w:rsidR="00513635" w:rsidRDefault="00513635" w:rsidP="006E75E1">
            <w:pPr>
              <w:pStyle w:val="af9"/>
              <w:ind w:hanging="3"/>
              <w:rPr>
                <w:sz w:val="22"/>
                <w:szCs w:val="22"/>
              </w:rPr>
            </w:pPr>
            <w:r w:rsidRPr="00302756">
              <w:rPr>
                <w:sz w:val="22"/>
                <w:szCs w:val="22"/>
              </w:rPr>
              <w:t>Цена договора</w:t>
            </w:r>
          </w:p>
          <w:p w:rsidR="00BC2817" w:rsidRPr="00302756" w:rsidRDefault="00BC2817" w:rsidP="006E75E1">
            <w:pPr>
              <w:pStyle w:val="af9"/>
              <w:ind w:hanging="3"/>
              <w:rPr>
                <w:sz w:val="22"/>
                <w:szCs w:val="22"/>
              </w:rPr>
            </w:pPr>
            <w:r>
              <w:rPr>
                <w:sz w:val="22"/>
                <w:szCs w:val="22"/>
              </w:rPr>
              <w:t>(</w:t>
            </w:r>
            <w:proofErr w:type="spellStart"/>
            <w:r w:rsidRPr="00BC2817">
              <w:rPr>
                <w:sz w:val="22"/>
                <w:szCs w:val="22"/>
              </w:rPr>
              <w:t>ЦБ</w:t>
            </w:r>
            <w:proofErr w:type="gramStart"/>
            <w:r w:rsidRPr="00BC2817">
              <w:rPr>
                <w:sz w:val="22"/>
                <w:szCs w:val="22"/>
              </w:rPr>
              <w:t>i</w:t>
            </w:r>
            <w:proofErr w:type="spellEnd"/>
            <w:proofErr w:type="gramEnd"/>
            <w:r>
              <w:rPr>
                <w:sz w:val="22"/>
                <w:szCs w:val="22"/>
              </w:rPr>
              <w:t>)</w:t>
            </w:r>
          </w:p>
        </w:tc>
        <w:tc>
          <w:tcPr>
            <w:tcW w:w="1559" w:type="dxa"/>
          </w:tcPr>
          <w:p w:rsidR="00513635" w:rsidRPr="00302756" w:rsidRDefault="008C1774" w:rsidP="006E75E1">
            <w:pPr>
              <w:pStyle w:val="af9"/>
              <w:spacing w:line="240" w:lineRule="auto"/>
              <w:ind w:hanging="3"/>
              <w:jc w:val="center"/>
              <w:rPr>
                <w:sz w:val="22"/>
                <w:szCs w:val="22"/>
              </w:rPr>
            </w:pPr>
            <w:r w:rsidRPr="00302756">
              <w:rPr>
                <w:sz w:val="22"/>
                <w:szCs w:val="22"/>
              </w:rPr>
              <w:t>50</w:t>
            </w:r>
            <w:r w:rsidR="00513635" w:rsidRPr="00302756">
              <w:rPr>
                <w:sz w:val="22"/>
                <w:szCs w:val="22"/>
              </w:rPr>
              <w:t xml:space="preserve"> %</w:t>
            </w:r>
          </w:p>
        </w:tc>
        <w:tc>
          <w:tcPr>
            <w:tcW w:w="5670" w:type="dxa"/>
          </w:tcPr>
          <w:p w:rsidR="001E308F" w:rsidRPr="008C7E89" w:rsidRDefault="001E308F" w:rsidP="001E308F">
            <w:pPr>
              <w:rPr>
                <w:rFonts w:ascii="Times New Roman" w:hAnsi="Times New Roman"/>
              </w:rPr>
            </w:pPr>
            <w:r w:rsidRPr="008C7E89">
              <w:rPr>
                <w:rFonts w:ascii="Times New Roman" w:hAnsi="Times New Roman"/>
              </w:rPr>
              <w:t>Количество баллов, присуждаемых по к</w:t>
            </w:r>
            <w:r w:rsidR="006872DD">
              <w:rPr>
                <w:rFonts w:ascii="Times New Roman" w:hAnsi="Times New Roman"/>
              </w:rPr>
              <w:t>ритерию оценки "цена договора"</w:t>
            </w:r>
            <w:r w:rsidRPr="008C7E89">
              <w:rPr>
                <w:rFonts w:ascii="Times New Roman" w:hAnsi="Times New Roman"/>
              </w:rPr>
              <w:t>, определяется по формуле:</w:t>
            </w:r>
          </w:p>
          <w:p w:rsidR="001E308F" w:rsidRPr="008C7E89" w:rsidRDefault="001E308F" w:rsidP="001E308F">
            <w:pPr>
              <w:pStyle w:val="af9"/>
              <w:ind w:hanging="3"/>
              <w:rPr>
                <w:rFonts w:eastAsia="Calibri"/>
                <w:sz w:val="22"/>
                <w:szCs w:val="22"/>
                <w:lang w:eastAsia="en-US"/>
              </w:rPr>
            </w:pPr>
            <w:r w:rsidRPr="008C7E89">
              <w:rPr>
                <w:rFonts w:eastAsia="Calibri"/>
                <w:position w:val="-60"/>
                <w:sz w:val="22"/>
                <w:szCs w:val="22"/>
                <w:lang w:eastAsia="en-US"/>
              </w:rPr>
              <w:object w:dxaOrig="200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15pt;height:59.9pt" o:ole="" fillcolor="window">
                  <v:imagedata r:id="rId12" o:title=""/>
                </v:shape>
                <o:OLEObject Type="Embed" ProgID="Equation.3" ShapeID="_x0000_i1025" DrawAspect="Content" ObjectID="_1627990964" r:id="rId13"/>
              </w:object>
            </w:r>
          </w:p>
          <w:p w:rsidR="001E308F" w:rsidRPr="008C7E89" w:rsidRDefault="001E308F" w:rsidP="001E308F">
            <w:pPr>
              <w:spacing w:after="0" w:line="240" w:lineRule="auto"/>
              <w:rPr>
                <w:rFonts w:ascii="Times New Roman" w:hAnsi="Times New Roman"/>
              </w:rPr>
            </w:pPr>
            <w:proofErr w:type="spellStart"/>
            <w:proofErr w:type="gramStart"/>
            <w:r w:rsidRPr="008C7E89">
              <w:rPr>
                <w:rFonts w:ascii="Times New Roman" w:hAnsi="Times New Roman"/>
              </w:rPr>
              <w:t>Ц</w:t>
            </w:r>
            <w:proofErr w:type="gramEnd"/>
            <w:r w:rsidRPr="008C7E89">
              <w:rPr>
                <w:rFonts w:ascii="Times New Roman" w:hAnsi="Times New Roman"/>
              </w:rPr>
              <w:t>min</w:t>
            </w:r>
            <w:proofErr w:type="spellEnd"/>
            <w:r w:rsidRPr="008C7E89">
              <w:rPr>
                <w:rFonts w:ascii="Times New Roman" w:hAnsi="Times New Roman"/>
              </w:rPr>
              <w:t xml:space="preserve"> – минимальная цена, предложенная участниками запроса предложений;</w:t>
            </w:r>
          </w:p>
          <w:p w:rsidR="001E308F" w:rsidRPr="008C7E89" w:rsidRDefault="001E308F" w:rsidP="001E308F">
            <w:pPr>
              <w:spacing w:after="0" w:line="240" w:lineRule="auto"/>
              <w:rPr>
                <w:rFonts w:ascii="Times New Roman" w:hAnsi="Times New Roman"/>
              </w:rPr>
            </w:pPr>
            <w:proofErr w:type="spellStart"/>
            <w:r w:rsidRPr="008C7E89">
              <w:rPr>
                <w:rFonts w:ascii="Times New Roman" w:hAnsi="Times New Roman"/>
              </w:rPr>
              <w:t>Ц</w:t>
            </w:r>
            <w:proofErr w:type="gramStart"/>
            <w:r w:rsidRPr="008C7E89">
              <w:rPr>
                <w:rFonts w:ascii="Times New Roman" w:hAnsi="Times New Roman"/>
              </w:rPr>
              <w:t>i</w:t>
            </w:r>
            <w:proofErr w:type="spellEnd"/>
            <w:proofErr w:type="gramEnd"/>
            <w:r w:rsidRPr="008C7E89">
              <w:rPr>
                <w:rFonts w:ascii="Times New Roman" w:hAnsi="Times New Roman"/>
              </w:rPr>
              <w:t xml:space="preserve"> – предложение участника закупки, заявка (предложение) которого оценивается.</w:t>
            </w:r>
          </w:p>
          <w:p w:rsidR="001E308F" w:rsidRPr="00571E00" w:rsidRDefault="001E308F" w:rsidP="001E308F">
            <w:pPr>
              <w:spacing w:after="0" w:line="240" w:lineRule="auto"/>
              <w:rPr>
                <w:rFonts w:ascii="Times New Roman" w:hAnsi="Times New Roman"/>
                <w:sz w:val="8"/>
              </w:rPr>
            </w:pPr>
          </w:p>
          <w:p w:rsidR="001E308F" w:rsidRPr="008C7E89" w:rsidRDefault="001E308F" w:rsidP="001E308F">
            <w:pPr>
              <w:autoSpaceDE w:val="0"/>
              <w:autoSpaceDN w:val="0"/>
              <w:adjustRightInd w:val="0"/>
              <w:spacing w:after="0" w:line="240" w:lineRule="auto"/>
              <w:rPr>
                <w:rFonts w:ascii="Times New Roman" w:hAnsi="Times New Roman"/>
              </w:rPr>
            </w:pPr>
            <w:r w:rsidRPr="008C7E89">
              <w:rPr>
                <w:rFonts w:ascii="Times New Roman" w:hAnsi="Times New Roman"/>
              </w:rPr>
              <w:t xml:space="preserve">Для расчета итогового рейтинга по </w:t>
            </w:r>
            <w:proofErr w:type="spellStart"/>
            <w:r w:rsidRPr="008C7E89">
              <w:rPr>
                <w:rFonts w:ascii="Times New Roman" w:hAnsi="Times New Roman"/>
              </w:rPr>
              <w:t>i</w:t>
            </w:r>
            <w:proofErr w:type="spellEnd"/>
            <w:r w:rsidRPr="008C7E89">
              <w:rPr>
                <w:rFonts w:ascii="Times New Roman" w:hAnsi="Times New Roman"/>
              </w:rPr>
              <w:t xml:space="preserve"> – заявке (ЦБ</w:t>
            </w:r>
            <w:proofErr w:type="spellStart"/>
            <w:proofErr w:type="gramStart"/>
            <w:r w:rsidRPr="008C7E89">
              <w:rPr>
                <w:rFonts w:ascii="Times New Roman" w:hAnsi="Times New Roman"/>
                <w:lang w:val="en-US"/>
              </w:rPr>
              <w:t>i</w:t>
            </w:r>
            <w:proofErr w:type="spellEnd"/>
            <w:proofErr w:type="gramEnd"/>
            <w:r w:rsidRPr="008C7E89">
              <w:rPr>
                <w:rFonts w:ascii="Times New Roman" w:hAnsi="Times New Roman"/>
              </w:rPr>
              <w:t>) рейтинг, присуждаемый этой заявке по критерию «цена договора», умножается на соответствующей указанному критерию коэффициент значимости ЦБ</w:t>
            </w:r>
            <w:proofErr w:type="spellStart"/>
            <w:r w:rsidRPr="008C7E89">
              <w:rPr>
                <w:rFonts w:ascii="Times New Roman" w:hAnsi="Times New Roman"/>
                <w:lang w:val="en-US"/>
              </w:rPr>
              <w:t>i</w:t>
            </w:r>
            <w:proofErr w:type="spellEnd"/>
            <w:r w:rsidRPr="008C7E89">
              <w:rPr>
                <w:rFonts w:ascii="Times New Roman" w:hAnsi="Times New Roman"/>
              </w:rPr>
              <w:t xml:space="preserve"> = ЦБ*0,50.</w:t>
            </w:r>
          </w:p>
          <w:p w:rsidR="001E308F" w:rsidRPr="00571E00" w:rsidRDefault="001E308F" w:rsidP="00A97BFF">
            <w:pPr>
              <w:autoSpaceDE w:val="0"/>
              <w:autoSpaceDN w:val="0"/>
              <w:adjustRightInd w:val="0"/>
              <w:spacing w:after="0" w:line="240" w:lineRule="auto"/>
              <w:rPr>
                <w:rFonts w:ascii="Times New Roman" w:hAnsi="Times New Roman"/>
                <w:sz w:val="12"/>
              </w:rPr>
            </w:pPr>
          </w:p>
          <w:p w:rsidR="00513635" w:rsidRDefault="00A97BFF" w:rsidP="001E308F">
            <w:pPr>
              <w:autoSpaceDE w:val="0"/>
              <w:autoSpaceDN w:val="0"/>
              <w:adjustRightInd w:val="0"/>
              <w:spacing w:after="0" w:line="240" w:lineRule="auto"/>
              <w:rPr>
                <w:rFonts w:ascii="Times New Roman" w:hAnsi="Times New Roman"/>
              </w:rPr>
            </w:pPr>
            <w:r w:rsidRPr="008C7E89">
              <w:rPr>
                <w:rFonts w:ascii="Times New Roman" w:hAnsi="Times New Roman"/>
              </w:rPr>
              <w:t>Коэффициент значимости</w:t>
            </w:r>
            <w:r w:rsidR="00E74F9D">
              <w:rPr>
                <w:rFonts w:ascii="Times New Roman" w:hAnsi="Times New Roman"/>
              </w:rPr>
              <w:t xml:space="preserve"> </w:t>
            </w:r>
            <w:r w:rsidRPr="008C7E89">
              <w:rPr>
                <w:rFonts w:ascii="Times New Roman" w:hAnsi="Times New Roman"/>
              </w:rPr>
              <w:t>-</w:t>
            </w:r>
            <w:r w:rsidR="00E74F9D">
              <w:rPr>
                <w:rFonts w:ascii="Times New Roman" w:hAnsi="Times New Roman"/>
              </w:rPr>
              <w:t xml:space="preserve"> </w:t>
            </w:r>
            <w:r w:rsidRPr="008C7E89">
              <w:rPr>
                <w:rFonts w:ascii="Times New Roman" w:hAnsi="Times New Roman"/>
              </w:rPr>
              <w:t>0,</w:t>
            </w:r>
            <w:r w:rsidR="00364E05" w:rsidRPr="008C7E89">
              <w:rPr>
                <w:rFonts w:ascii="Times New Roman" w:hAnsi="Times New Roman"/>
              </w:rPr>
              <w:t>5</w:t>
            </w:r>
          </w:p>
          <w:p w:rsidR="00302756" w:rsidRPr="008C7E89" w:rsidRDefault="00302756" w:rsidP="001E308F">
            <w:pPr>
              <w:autoSpaceDE w:val="0"/>
              <w:autoSpaceDN w:val="0"/>
              <w:adjustRightInd w:val="0"/>
              <w:spacing w:after="0" w:line="240" w:lineRule="auto"/>
              <w:rPr>
                <w:rFonts w:ascii="Times New Roman" w:hAnsi="Times New Roman"/>
              </w:rPr>
            </w:pPr>
          </w:p>
        </w:tc>
      </w:tr>
      <w:tr w:rsidR="00513635" w:rsidRPr="008C7E89" w:rsidTr="006E75E1">
        <w:tc>
          <w:tcPr>
            <w:tcW w:w="567" w:type="dxa"/>
          </w:tcPr>
          <w:p w:rsidR="00513635" w:rsidRPr="00302756" w:rsidRDefault="00513635" w:rsidP="006E75E1">
            <w:pPr>
              <w:pStyle w:val="af9"/>
              <w:jc w:val="center"/>
              <w:rPr>
                <w:sz w:val="22"/>
                <w:szCs w:val="22"/>
              </w:rPr>
            </w:pPr>
            <w:r w:rsidRPr="00302756">
              <w:rPr>
                <w:sz w:val="22"/>
                <w:szCs w:val="22"/>
              </w:rPr>
              <w:lastRenderedPageBreak/>
              <w:t>2</w:t>
            </w:r>
          </w:p>
        </w:tc>
        <w:tc>
          <w:tcPr>
            <w:tcW w:w="2694" w:type="dxa"/>
          </w:tcPr>
          <w:p w:rsidR="00513635" w:rsidRDefault="00C57B33" w:rsidP="00D65A09">
            <w:pPr>
              <w:pStyle w:val="af9"/>
              <w:spacing w:line="240" w:lineRule="auto"/>
              <w:ind w:hanging="3"/>
              <w:rPr>
                <w:sz w:val="22"/>
                <w:szCs w:val="22"/>
              </w:rPr>
            </w:pPr>
            <w:r w:rsidRPr="00302756">
              <w:rPr>
                <w:sz w:val="22"/>
                <w:szCs w:val="22"/>
              </w:rPr>
              <w:t>Опыт работы, связанный с предметом договора и деловой репутации, специалистов и иных работников определенного уровня квалификации</w:t>
            </w:r>
          </w:p>
          <w:p w:rsidR="00250FE8" w:rsidRPr="00302756" w:rsidRDefault="00250FE8" w:rsidP="00D65A09">
            <w:pPr>
              <w:pStyle w:val="af9"/>
              <w:spacing w:line="240" w:lineRule="auto"/>
              <w:ind w:hanging="3"/>
              <w:rPr>
                <w:sz w:val="22"/>
                <w:szCs w:val="22"/>
              </w:rPr>
            </w:pPr>
            <w:r>
              <w:rPr>
                <w:sz w:val="22"/>
                <w:szCs w:val="22"/>
              </w:rPr>
              <w:t>(</w:t>
            </w:r>
            <w:proofErr w:type="spellStart"/>
            <w:r w:rsidRPr="00250FE8">
              <w:rPr>
                <w:sz w:val="22"/>
                <w:szCs w:val="22"/>
              </w:rPr>
              <w:t>Р</w:t>
            </w:r>
            <w:proofErr w:type="gramStart"/>
            <w:r w:rsidRPr="00250FE8">
              <w:rPr>
                <w:sz w:val="22"/>
                <w:szCs w:val="22"/>
              </w:rPr>
              <w:t>i</w:t>
            </w:r>
            <w:proofErr w:type="spellEnd"/>
            <w:proofErr w:type="gramEnd"/>
            <w:r>
              <w:rPr>
                <w:sz w:val="22"/>
                <w:szCs w:val="22"/>
              </w:rPr>
              <w:t>)</w:t>
            </w:r>
          </w:p>
        </w:tc>
        <w:tc>
          <w:tcPr>
            <w:tcW w:w="1559" w:type="dxa"/>
          </w:tcPr>
          <w:p w:rsidR="00513635" w:rsidRPr="00302756" w:rsidRDefault="00FB583F" w:rsidP="006E75E1">
            <w:pPr>
              <w:pStyle w:val="af9"/>
              <w:spacing w:line="240" w:lineRule="auto"/>
              <w:ind w:hanging="3"/>
              <w:jc w:val="center"/>
              <w:rPr>
                <w:sz w:val="22"/>
                <w:szCs w:val="22"/>
              </w:rPr>
            </w:pPr>
            <w:r w:rsidRPr="00302756">
              <w:rPr>
                <w:sz w:val="22"/>
                <w:szCs w:val="22"/>
              </w:rPr>
              <w:t>3</w:t>
            </w:r>
            <w:r w:rsidR="00513635" w:rsidRPr="00302756">
              <w:rPr>
                <w:sz w:val="22"/>
                <w:szCs w:val="22"/>
              </w:rPr>
              <w:t>0 %</w:t>
            </w:r>
          </w:p>
        </w:tc>
        <w:tc>
          <w:tcPr>
            <w:tcW w:w="5670" w:type="dxa"/>
          </w:tcPr>
          <w:p w:rsidR="00B269E4" w:rsidRPr="008C7E89" w:rsidRDefault="00B269E4" w:rsidP="00B269E4">
            <w:pPr>
              <w:tabs>
                <w:tab w:val="left" w:pos="3495"/>
              </w:tabs>
              <w:spacing w:line="240" w:lineRule="auto"/>
              <w:rPr>
                <w:rFonts w:ascii="Times New Roman" w:hAnsi="Times New Roman"/>
              </w:rPr>
            </w:pPr>
            <w:r w:rsidRPr="008C7E89">
              <w:rPr>
                <w:rFonts w:ascii="Times New Roman" w:hAnsi="Times New Roman"/>
              </w:rPr>
              <w:t>Коэффициент значимости – 0,</w:t>
            </w:r>
            <w:r w:rsidR="002F4F69" w:rsidRPr="008C7E89">
              <w:rPr>
                <w:rFonts w:ascii="Times New Roman" w:hAnsi="Times New Roman"/>
              </w:rPr>
              <w:t>30</w:t>
            </w:r>
            <w:r w:rsidRPr="008C7E89">
              <w:rPr>
                <w:rFonts w:ascii="Times New Roman" w:hAnsi="Times New Roman"/>
              </w:rPr>
              <w:tab/>
            </w:r>
          </w:p>
          <w:p w:rsidR="00B269E4" w:rsidRPr="008C7E89" w:rsidRDefault="00302756" w:rsidP="002F4F69">
            <w:pPr>
              <w:pStyle w:val="af9"/>
              <w:spacing w:line="240" w:lineRule="auto"/>
              <w:rPr>
                <w:rFonts w:eastAsia="Calibri"/>
                <w:sz w:val="22"/>
                <w:szCs w:val="22"/>
                <w:lang w:eastAsia="en-US"/>
              </w:rPr>
            </w:pPr>
            <w:r>
              <w:rPr>
                <w:rFonts w:eastAsia="Calibri"/>
                <w:sz w:val="22"/>
                <w:szCs w:val="22"/>
                <w:lang w:eastAsia="en-US"/>
              </w:rPr>
              <w:t>Данный критерий</w:t>
            </w:r>
            <w:r w:rsidR="00B269E4" w:rsidRPr="008C7E89">
              <w:rPr>
                <w:rFonts w:eastAsia="Calibri"/>
                <w:sz w:val="22"/>
                <w:szCs w:val="22"/>
                <w:lang w:eastAsia="en-US"/>
              </w:rPr>
              <w:t xml:space="preserve"> оценивается на основании </w:t>
            </w:r>
            <w:r w:rsidR="00B269E4" w:rsidRPr="008C7E89">
              <w:rPr>
                <w:sz w:val="22"/>
                <w:szCs w:val="22"/>
              </w:rPr>
              <w:t xml:space="preserve">наличия </w:t>
            </w:r>
          </w:p>
          <w:p w:rsidR="00194E6F" w:rsidRDefault="00194E6F" w:rsidP="00194E6F">
            <w:pPr>
              <w:pStyle w:val="afd"/>
              <w:jc w:val="both"/>
              <w:rPr>
                <w:rFonts w:ascii="Times New Roman" w:eastAsia="Calibri" w:hAnsi="Times New Roman" w:cs="Times New Roman"/>
                <w:sz w:val="22"/>
                <w:szCs w:val="22"/>
              </w:rPr>
            </w:pPr>
            <w:r w:rsidRPr="00194E6F">
              <w:rPr>
                <w:rFonts w:ascii="Times New Roman" w:eastAsia="Calibri" w:hAnsi="Times New Roman" w:cs="Times New Roman"/>
                <w:sz w:val="22"/>
                <w:szCs w:val="22"/>
              </w:rPr>
              <w:t>опыта исполнения</w:t>
            </w:r>
            <w:r>
              <w:rPr>
                <w:rFonts w:ascii="Times New Roman" w:eastAsia="Calibri" w:hAnsi="Times New Roman" w:cs="Times New Roman"/>
                <w:sz w:val="22"/>
                <w:szCs w:val="22"/>
              </w:rPr>
              <w:t xml:space="preserve"> договора/</w:t>
            </w:r>
            <w:r w:rsidRPr="00194E6F">
              <w:rPr>
                <w:rFonts w:ascii="Times New Roman" w:eastAsia="Calibri" w:hAnsi="Times New Roman" w:cs="Times New Roman"/>
                <w:sz w:val="22"/>
                <w:szCs w:val="22"/>
              </w:rPr>
              <w:t xml:space="preserve">контракта на выполнение соответствующих предмету </w:t>
            </w:r>
            <w:r w:rsidR="00B904EE">
              <w:rPr>
                <w:rFonts w:ascii="Times New Roman" w:eastAsia="Calibri" w:hAnsi="Times New Roman" w:cs="Times New Roman"/>
                <w:sz w:val="22"/>
                <w:szCs w:val="22"/>
              </w:rPr>
              <w:t>договора</w:t>
            </w:r>
            <w:r w:rsidRPr="00194E6F">
              <w:rPr>
                <w:rFonts w:ascii="Times New Roman" w:eastAsia="Calibri" w:hAnsi="Times New Roman" w:cs="Times New Roman"/>
                <w:sz w:val="22"/>
                <w:szCs w:val="22"/>
              </w:rPr>
              <w:t xml:space="preserve"> работ по</w:t>
            </w:r>
            <w:r>
              <w:rPr>
                <w:rFonts w:ascii="Times New Roman" w:eastAsia="Calibri" w:hAnsi="Times New Roman" w:cs="Times New Roman"/>
                <w:sz w:val="22"/>
                <w:szCs w:val="22"/>
              </w:rPr>
              <w:t xml:space="preserve"> </w:t>
            </w:r>
            <w:r w:rsidR="0024052E">
              <w:rPr>
                <w:rFonts w:ascii="Times New Roman" w:eastAsia="Calibri" w:hAnsi="Times New Roman" w:cs="Times New Roman"/>
                <w:sz w:val="22"/>
                <w:szCs w:val="22"/>
              </w:rPr>
              <w:t>выполнению подрядны</w:t>
            </w:r>
            <w:r w:rsidR="006872DD">
              <w:rPr>
                <w:rFonts w:ascii="Times New Roman" w:eastAsia="Calibri" w:hAnsi="Times New Roman" w:cs="Times New Roman"/>
                <w:sz w:val="22"/>
                <w:szCs w:val="22"/>
              </w:rPr>
              <w:t>х работ за период с 2017</w:t>
            </w:r>
            <w:r w:rsidR="0044436C">
              <w:rPr>
                <w:rFonts w:ascii="Times New Roman" w:eastAsia="Calibri" w:hAnsi="Times New Roman" w:cs="Times New Roman"/>
                <w:sz w:val="22"/>
                <w:szCs w:val="22"/>
              </w:rPr>
              <w:t xml:space="preserve"> по 2019</w:t>
            </w:r>
            <w:r w:rsidR="0024052E">
              <w:rPr>
                <w:rFonts w:ascii="Times New Roman" w:eastAsia="Calibri" w:hAnsi="Times New Roman" w:cs="Times New Roman"/>
                <w:sz w:val="22"/>
                <w:szCs w:val="22"/>
              </w:rPr>
              <w:t>гг.</w:t>
            </w:r>
          </w:p>
          <w:p w:rsidR="0024052E" w:rsidRDefault="0024052E" w:rsidP="0024052E">
            <w:pPr>
              <w:pStyle w:val="af9"/>
              <w:spacing w:line="240" w:lineRule="auto"/>
              <w:rPr>
                <w:rFonts w:eastAsia="Calibri"/>
                <w:sz w:val="22"/>
                <w:szCs w:val="22"/>
                <w:lang w:eastAsia="en-US"/>
              </w:rPr>
            </w:pPr>
            <w:r w:rsidRPr="0024052E">
              <w:rPr>
                <w:rFonts w:eastAsia="Calibri"/>
                <w:sz w:val="22"/>
                <w:szCs w:val="22"/>
                <w:lang w:eastAsia="en-US"/>
              </w:rPr>
              <w:t xml:space="preserve">При этом стоимость ранее исполненного </w:t>
            </w:r>
            <w:r>
              <w:rPr>
                <w:rFonts w:eastAsia="Calibri"/>
                <w:sz w:val="22"/>
                <w:szCs w:val="22"/>
                <w:lang w:eastAsia="en-US"/>
              </w:rPr>
              <w:t>договора/</w:t>
            </w:r>
            <w:r w:rsidRPr="0024052E">
              <w:rPr>
                <w:rFonts w:eastAsia="Calibri"/>
                <w:sz w:val="22"/>
                <w:szCs w:val="22"/>
                <w:lang w:eastAsia="en-US"/>
              </w:rPr>
              <w:t>контракта составляет не мене</w:t>
            </w:r>
            <w:r w:rsidR="006872DD">
              <w:rPr>
                <w:rFonts w:eastAsia="Calibri"/>
                <w:sz w:val="22"/>
                <w:szCs w:val="22"/>
                <w:lang w:eastAsia="en-US"/>
              </w:rPr>
              <w:t xml:space="preserve"> 4 500 000 </w:t>
            </w:r>
            <w:r>
              <w:rPr>
                <w:rFonts w:eastAsia="Calibri"/>
                <w:sz w:val="22"/>
                <w:szCs w:val="22"/>
                <w:lang w:eastAsia="en-US"/>
              </w:rPr>
              <w:t>рублей.</w:t>
            </w:r>
          </w:p>
          <w:p w:rsidR="0024052E" w:rsidRPr="0024052E" w:rsidRDefault="0024052E" w:rsidP="0024052E">
            <w:pPr>
              <w:pStyle w:val="af9"/>
              <w:spacing w:line="240" w:lineRule="auto"/>
              <w:rPr>
                <w:rFonts w:eastAsia="Calibri"/>
                <w:sz w:val="22"/>
                <w:szCs w:val="22"/>
                <w:lang w:eastAsia="en-US"/>
              </w:rPr>
            </w:pPr>
            <w:r>
              <w:rPr>
                <w:rFonts w:eastAsia="Calibri"/>
                <w:sz w:val="22"/>
                <w:szCs w:val="22"/>
                <w:lang w:eastAsia="en-US"/>
              </w:rPr>
              <w:t xml:space="preserve">Подтверждается копией исполненного контракта/договора и копией акта (актов) выполненных работ, </w:t>
            </w:r>
            <w:r>
              <w:rPr>
                <w:sz w:val="22"/>
                <w:szCs w:val="22"/>
              </w:rPr>
              <w:t>заверенных</w:t>
            </w:r>
            <w:r w:rsidRPr="0088038B">
              <w:rPr>
                <w:sz w:val="22"/>
                <w:szCs w:val="22"/>
              </w:rPr>
              <w:t xml:space="preserve"> подписью и печатью участника закупочной процедуры (при наличии печати).</w:t>
            </w:r>
          </w:p>
          <w:p w:rsidR="00B269E4" w:rsidRPr="008C7E89" w:rsidRDefault="00B269E4" w:rsidP="00B269E4">
            <w:pPr>
              <w:pStyle w:val="af9"/>
              <w:spacing w:line="240" w:lineRule="auto"/>
              <w:rPr>
                <w:rFonts w:eastAsia="Calibri"/>
                <w:sz w:val="22"/>
                <w:szCs w:val="22"/>
                <w:lang w:eastAsia="en-US"/>
              </w:rPr>
            </w:pPr>
          </w:p>
          <w:p w:rsidR="00B269E4" w:rsidRPr="008C7E89" w:rsidRDefault="00B269E4" w:rsidP="00B269E4">
            <w:pPr>
              <w:pStyle w:val="af9"/>
              <w:spacing w:line="240" w:lineRule="auto"/>
              <w:rPr>
                <w:rFonts w:eastAsia="Calibri"/>
                <w:sz w:val="22"/>
                <w:szCs w:val="22"/>
                <w:lang w:eastAsia="en-US"/>
              </w:rPr>
            </w:pPr>
            <w:r w:rsidRPr="008C7E89">
              <w:rPr>
                <w:rFonts w:eastAsia="Calibri"/>
                <w:sz w:val="22"/>
                <w:szCs w:val="22"/>
                <w:lang w:eastAsia="en-US"/>
              </w:rPr>
              <w:t>Оценка по данному показателю производится для каждой заявки по шкале оценки.</w:t>
            </w:r>
          </w:p>
          <w:p w:rsidR="00B269E4" w:rsidRPr="00042602" w:rsidRDefault="00B269E4" w:rsidP="00B269E4">
            <w:pPr>
              <w:pStyle w:val="af9"/>
              <w:spacing w:line="240" w:lineRule="auto"/>
              <w:rPr>
                <w:rFonts w:eastAsia="Calibri"/>
                <w:sz w:val="12"/>
                <w:szCs w:val="22"/>
                <w:lang w:eastAsia="en-US"/>
              </w:rPr>
            </w:pPr>
          </w:p>
          <w:p w:rsidR="00B269E4" w:rsidRDefault="00B269E4" w:rsidP="00B269E4">
            <w:pPr>
              <w:pStyle w:val="af9"/>
              <w:spacing w:line="240" w:lineRule="auto"/>
              <w:ind w:firstLine="567"/>
              <w:rPr>
                <w:rFonts w:eastAsia="Calibri"/>
                <w:sz w:val="22"/>
                <w:szCs w:val="22"/>
                <w:lang w:eastAsia="en-US"/>
              </w:rPr>
            </w:pPr>
            <w:r w:rsidRPr="008C7E89">
              <w:rPr>
                <w:rFonts w:eastAsia="Calibri"/>
                <w:sz w:val="22"/>
                <w:szCs w:val="22"/>
                <w:lang w:eastAsia="en-US"/>
              </w:rPr>
              <w:t>Шкала оценки:</w:t>
            </w:r>
          </w:p>
          <w:p w:rsidR="005F5A21" w:rsidRPr="005F5A21" w:rsidRDefault="005F5A21" w:rsidP="00B269E4">
            <w:pPr>
              <w:pStyle w:val="af9"/>
              <w:spacing w:line="240" w:lineRule="auto"/>
              <w:ind w:firstLine="567"/>
              <w:rPr>
                <w:rFonts w:eastAsia="Calibri"/>
                <w:sz w:val="6"/>
                <w:szCs w:val="6"/>
                <w:lang w:eastAsia="en-US"/>
              </w:rPr>
            </w:pPr>
          </w:p>
          <w:p w:rsidR="00B269E4" w:rsidRDefault="00B269E4" w:rsidP="00250FE8">
            <w:pPr>
              <w:spacing w:after="0" w:line="240" w:lineRule="auto"/>
              <w:jc w:val="both"/>
              <w:rPr>
                <w:rFonts w:ascii="Times New Roman" w:hAnsi="Times New Roman"/>
              </w:rPr>
            </w:pPr>
            <w:r w:rsidRPr="008C7E89">
              <w:rPr>
                <w:rFonts w:ascii="Times New Roman" w:hAnsi="Times New Roman"/>
              </w:rPr>
              <w:t>Отсутствие</w:t>
            </w:r>
            <w:r w:rsidR="009B7FE3">
              <w:rPr>
                <w:rFonts w:eastAsia="Calibri"/>
              </w:rPr>
              <w:t xml:space="preserve"> </w:t>
            </w:r>
            <w:r w:rsidR="009B7FE3" w:rsidRPr="009B7FE3">
              <w:rPr>
                <w:rFonts w:ascii="Times New Roman" w:hAnsi="Times New Roman"/>
              </w:rPr>
              <w:t>копи</w:t>
            </w:r>
            <w:r w:rsidR="009B7FE3">
              <w:rPr>
                <w:rFonts w:ascii="Times New Roman" w:hAnsi="Times New Roman"/>
              </w:rPr>
              <w:t>й</w:t>
            </w:r>
            <w:r w:rsidR="009B7FE3" w:rsidRPr="009B7FE3">
              <w:rPr>
                <w:rFonts w:ascii="Times New Roman" w:hAnsi="Times New Roman"/>
              </w:rPr>
              <w:t xml:space="preserve"> исполненного контракта/договора и копи</w:t>
            </w:r>
            <w:r w:rsidR="007B2DFC">
              <w:rPr>
                <w:rFonts w:ascii="Times New Roman" w:hAnsi="Times New Roman"/>
              </w:rPr>
              <w:t xml:space="preserve">и </w:t>
            </w:r>
            <w:r w:rsidR="009B7FE3" w:rsidRPr="009B7FE3">
              <w:rPr>
                <w:rFonts w:ascii="Times New Roman" w:hAnsi="Times New Roman"/>
              </w:rPr>
              <w:t xml:space="preserve">акта </w:t>
            </w:r>
            <w:r w:rsidR="009B7FE3" w:rsidRPr="00E74F9D">
              <w:rPr>
                <w:rFonts w:ascii="Times New Roman" w:hAnsi="Times New Roman"/>
              </w:rPr>
              <w:t>(актов) выполненных</w:t>
            </w:r>
            <w:r w:rsidR="009B7FE3" w:rsidRPr="009B7FE3">
              <w:rPr>
                <w:rFonts w:ascii="Times New Roman" w:hAnsi="Times New Roman"/>
              </w:rPr>
              <w:t xml:space="preserve"> работ, заверенных подписью и печатью участника закупочной процедуры (при наличии печати)</w:t>
            </w:r>
            <w:r w:rsidR="009B7FE3">
              <w:rPr>
                <w:rFonts w:ascii="Times New Roman" w:hAnsi="Times New Roman"/>
              </w:rPr>
              <w:t xml:space="preserve"> </w:t>
            </w:r>
            <w:r w:rsidRPr="008C7E89">
              <w:rPr>
                <w:rFonts w:ascii="Times New Roman" w:hAnsi="Times New Roman"/>
              </w:rPr>
              <w:t>– 0 баллов;</w:t>
            </w:r>
          </w:p>
          <w:p w:rsidR="009B7FE3" w:rsidRPr="008C7E89" w:rsidRDefault="009B7FE3" w:rsidP="00250FE8">
            <w:pPr>
              <w:spacing w:after="0" w:line="240" w:lineRule="auto"/>
              <w:jc w:val="both"/>
              <w:rPr>
                <w:rFonts w:ascii="Times New Roman" w:hAnsi="Times New Roman"/>
              </w:rPr>
            </w:pPr>
            <w:r>
              <w:rPr>
                <w:rFonts w:ascii="Times New Roman" w:hAnsi="Times New Roman"/>
              </w:rPr>
              <w:t xml:space="preserve">1 копия </w:t>
            </w:r>
            <w:r w:rsidRPr="009B7FE3">
              <w:rPr>
                <w:rFonts w:ascii="Times New Roman" w:hAnsi="Times New Roman"/>
              </w:rPr>
              <w:t>исполненного контракта/</w:t>
            </w:r>
            <w:r w:rsidRPr="00E74F9D">
              <w:rPr>
                <w:rFonts w:ascii="Times New Roman" w:hAnsi="Times New Roman"/>
              </w:rPr>
              <w:t>договора и акта (актов) выполненных работ, заверенных подписью</w:t>
            </w:r>
            <w:r w:rsidRPr="009B7FE3">
              <w:rPr>
                <w:rFonts w:ascii="Times New Roman" w:hAnsi="Times New Roman"/>
              </w:rPr>
              <w:t xml:space="preserve"> и печатью участника закупочной процедуры (при наличии печати)</w:t>
            </w:r>
            <w:r w:rsidR="00934DA1">
              <w:rPr>
                <w:rFonts w:ascii="Times New Roman" w:hAnsi="Times New Roman"/>
              </w:rPr>
              <w:t xml:space="preserve"> – 50 баллов;</w:t>
            </w:r>
          </w:p>
          <w:p w:rsidR="00B269E4" w:rsidRPr="008C7E89" w:rsidRDefault="00934DA1" w:rsidP="00250FE8">
            <w:pPr>
              <w:pStyle w:val="af9"/>
              <w:spacing w:line="240" w:lineRule="auto"/>
              <w:rPr>
                <w:rFonts w:eastAsia="Calibri"/>
                <w:sz w:val="22"/>
                <w:szCs w:val="22"/>
                <w:lang w:eastAsia="en-US"/>
              </w:rPr>
            </w:pPr>
            <w:r>
              <w:rPr>
                <w:sz w:val="22"/>
                <w:szCs w:val="22"/>
              </w:rPr>
              <w:t xml:space="preserve">2 копии и более </w:t>
            </w:r>
            <w:r w:rsidRPr="009B7FE3">
              <w:rPr>
                <w:rFonts w:eastAsiaTheme="minorHAnsi"/>
                <w:sz w:val="22"/>
                <w:szCs w:val="22"/>
                <w:lang w:eastAsia="en-US"/>
              </w:rPr>
              <w:t>исполненн</w:t>
            </w:r>
            <w:r>
              <w:rPr>
                <w:rFonts w:eastAsiaTheme="minorHAnsi"/>
                <w:sz w:val="22"/>
                <w:szCs w:val="22"/>
                <w:lang w:eastAsia="en-US"/>
              </w:rPr>
              <w:t>ых</w:t>
            </w:r>
            <w:r w:rsidRPr="009B7FE3">
              <w:rPr>
                <w:rFonts w:eastAsiaTheme="minorHAnsi"/>
                <w:sz w:val="22"/>
                <w:szCs w:val="22"/>
                <w:lang w:eastAsia="en-US"/>
              </w:rPr>
              <w:t xml:space="preserve"> контракт</w:t>
            </w:r>
            <w:r>
              <w:rPr>
                <w:rFonts w:eastAsiaTheme="minorHAnsi"/>
                <w:sz w:val="22"/>
                <w:szCs w:val="22"/>
                <w:lang w:eastAsia="en-US"/>
              </w:rPr>
              <w:t>ов</w:t>
            </w:r>
            <w:r w:rsidRPr="009B7FE3">
              <w:rPr>
                <w:rFonts w:eastAsiaTheme="minorHAnsi"/>
                <w:sz w:val="22"/>
                <w:szCs w:val="22"/>
                <w:lang w:eastAsia="en-US"/>
              </w:rPr>
              <w:t>/договор</w:t>
            </w:r>
            <w:r>
              <w:rPr>
                <w:rFonts w:eastAsiaTheme="minorHAnsi"/>
                <w:sz w:val="22"/>
                <w:szCs w:val="22"/>
                <w:lang w:eastAsia="en-US"/>
              </w:rPr>
              <w:t>ов</w:t>
            </w:r>
            <w:r w:rsidRPr="009B7FE3">
              <w:rPr>
                <w:rFonts w:eastAsiaTheme="minorHAnsi"/>
                <w:sz w:val="22"/>
                <w:szCs w:val="22"/>
                <w:lang w:eastAsia="en-US"/>
              </w:rPr>
              <w:t xml:space="preserve"> и</w:t>
            </w:r>
            <w:r>
              <w:rPr>
                <w:rFonts w:eastAsiaTheme="minorHAnsi"/>
                <w:sz w:val="22"/>
                <w:szCs w:val="22"/>
                <w:lang w:eastAsia="en-US"/>
              </w:rPr>
              <w:t xml:space="preserve"> </w:t>
            </w:r>
            <w:r w:rsidRPr="00E74F9D">
              <w:rPr>
                <w:rFonts w:eastAsiaTheme="minorHAnsi"/>
                <w:sz w:val="22"/>
                <w:szCs w:val="22"/>
                <w:lang w:eastAsia="en-US"/>
              </w:rPr>
              <w:t>актов выполненных работ</w:t>
            </w:r>
            <w:r w:rsidRPr="009B7FE3">
              <w:rPr>
                <w:rFonts w:eastAsiaTheme="minorHAnsi"/>
                <w:sz w:val="22"/>
                <w:szCs w:val="22"/>
                <w:lang w:eastAsia="en-US"/>
              </w:rPr>
              <w:t xml:space="preserve">, </w:t>
            </w:r>
            <w:r w:rsidRPr="009B7FE3">
              <w:rPr>
                <w:sz w:val="22"/>
                <w:szCs w:val="22"/>
              </w:rPr>
              <w:t>заверенных подписью и печатью участника закупочной процедуры (при наличии печати)</w:t>
            </w:r>
            <w:r>
              <w:t xml:space="preserve"> </w:t>
            </w:r>
            <w:r w:rsidR="00B269E4" w:rsidRPr="008C7E89">
              <w:rPr>
                <w:sz w:val="22"/>
                <w:szCs w:val="22"/>
              </w:rPr>
              <w:t xml:space="preserve">  – 100 баллов</w:t>
            </w:r>
            <w:r>
              <w:rPr>
                <w:rFonts w:eastAsia="Calibri"/>
                <w:sz w:val="22"/>
                <w:szCs w:val="22"/>
                <w:lang w:eastAsia="en-US"/>
              </w:rPr>
              <w:t>.</w:t>
            </w:r>
          </w:p>
          <w:p w:rsidR="00B269E4" w:rsidRPr="00571E00" w:rsidRDefault="00B269E4" w:rsidP="00B269E4">
            <w:pPr>
              <w:pStyle w:val="af9"/>
              <w:spacing w:line="240" w:lineRule="auto"/>
              <w:rPr>
                <w:rFonts w:eastAsia="Calibri"/>
                <w:sz w:val="10"/>
                <w:szCs w:val="22"/>
                <w:lang w:eastAsia="en-US"/>
              </w:rPr>
            </w:pPr>
          </w:p>
          <w:p w:rsidR="00B269E4" w:rsidRDefault="00B269E4" w:rsidP="00B269E4">
            <w:pPr>
              <w:pStyle w:val="af9"/>
              <w:spacing w:line="240" w:lineRule="auto"/>
              <w:rPr>
                <w:rFonts w:eastAsia="Calibri"/>
                <w:sz w:val="22"/>
                <w:szCs w:val="22"/>
                <w:lang w:eastAsia="en-US"/>
              </w:rPr>
            </w:pPr>
            <w:r w:rsidRPr="008C7E89">
              <w:rPr>
                <w:rFonts w:eastAsia="Calibri"/>
                <w:sz w:val="22"/>
                <w:szCs w:val="22"/>
                <w:lang w:eastAsia="en-US"/>
              </w:rPr>
              <w:t xml:space="preserve">Для расчета итогового рейтинга по </w:t>
            </w:r>
            <w:proofErr w:type="spellStart"/>
            <w:r w:rsidRPr="008C7E89">
              <w:rPr>
                <w:rFonts w:eastAsia="Calibri"/>
                <w:sz w:val="22"/>
                <w:szCs w:val="22"/>
                <w:lang w:eastAsia="en-US"/>
              </w:rPr>
              <w:t>i</w:t>
            </w:r>
            <w:proofErr w:type="spellEnd"/>
            <w:r w:rsidRPr="008C7E89">
              <w:rPr>
                <w:rFonts w:eastAsia="Calibri"/>
                <w:sz w:val="22"/>
                <w:szCs w:val="22"/>
                <w:lang w:eastAsia="en-US"/>
              </w:rPr>
              <w:t xml:space="preserve"> – заявке, присуждаемого этой заявке по данному критерию, количество баллов, определенное в соответствии со шкалой оценки, умножается на соответствующий указанному критерию коэффициент значимости.</w:t>
            </w:r>
          </w:p>
          <w:p w:rsidR="005F5A21" w:rsidRPr="005F5A21" w:rsidRDefault="005F5A21" w:rsidP="00B269E4">
            <w:pPr>
              <w:pStyle w:val="af9"/>
              <w:spacing w:line="240" w:lineRule="auto"/>
              <w:rPr>
                <w:rFonts w:eastAsia="Calibri"/>
                <w:sz w:val="8"/>
                <w:szCs w:val="8"/>
                <w:lang w:eastAsia="en-US"/>
              </w:rPr>
            </w:pPr>
          </w:p>
          <w:p w:rsidR="005309C1" w:rsidRDefault="00B269E4" w:rsidP="007B2DFC">
            <w:pPr>
              <w:autoSpaceDE w:val="0"/>
              <w:autoSpaceDN w:val="0"/>
              <w:adjustRightInd w:val="0"/>
              <w:spacing w:after="0" w:line="240" w:lineRule="auto"/>
              <w:jc w:val="both"/>
              <w:rPr>
                <w:rFonts w:ascii="Times New Roman" w:eastAsia="Calibri" w:hAnsi="Times New Roman" w:cs="Times New Roman"/>
              </w:rPr>
            </w:pPr>
            <w:proofErr w:type="spellStart"/>
            <w:r w:rsidRPr="008C7E89">
              <w:rPr>
                <w:rFonts w:ascii="Times New Roman" w:eastAsia="Calibri" w:hAnsi="Times New Roman" w:cs="Times New Roman"/>
              </w:rPr>
              <w:t>Р</w:t>
            </w:r>
            <w:proofErr w:type="gramStart"/>
            <w:r w:rsidRPr="008C7E89">
              <w:rPr>
                <w:rFonts w:ascii="Times New Roman" w:eastAsia="Calibri" w:hAnsi="Times New Roman" w:cs="Times New Roman"/>
              </w:rPr>
              <w:t>i</w:t>
            </w:r>
            <w:proofErr w:type="spellEnd"/>
            <w:proofErr w:type="gramEnd"/>
            <w:r w:rsidRPr="008C7E89">
              <w:rPr>
                <w:rFonts w:ascii="Times New Roman" w:eastAsia="Calibri" w:hAnsi="Times New Roman" w:cs="Times New Roman"/>
              </w:rPr>
              <w:t xml:space="preserve"> = количество баллов*0,</w:t>
            </w:r>
            <w:r w:rsidR="00665883" w:rsidRPr="008C7E89">
              <w:rPr>
                <w:rFonts w:ascii="Times New Roman" w:eastAsia="Calibri" w:hAnsi="Times New Roman" w:cs="Times New Roman"/>
              </w:rPr>
              <w:t>3</w:t>
            </w:r>
            <w:r w:rsidRPr="008C7E89">
              <w:rPr>
                <w:rFonts w:ascii="Times New Roman" w:eastAsia="Calibri" w:hAnsi="Times New Roman" w:cs="Times New Roman"/>
              </w:rPr>
              <w:t>0 (соответствующий указанному критерию коэффициент значимости).</w:t>
            </w:r>
          </w:p>
          <w:p w:rsidR="00302756" w:rsidRPr="008C7E89" w:rsidRDefault="00302756" w:rsidP="007B2DFC">
            <w:pPr>
              <w:autoSpaceDE w:val="0"/>
              <w:autoSpaceDN w:val="0"/>
              <w:adjustRightInd w:val="0"/>
              <w:spacing w:after="0" w:line="240" w:lineRule="auto"/>
              <w:jc w:val="both"/>
              <w:rPr>
                <w:i/>
              </w:rPr>
            </w:pPr>
          </w:p>
        </w:tc>
      </w:tr>
      <w:tr w:rsidR="0006285A" w:rsidRPr="008C7E89" w:rsidTr="006E75E1">
        <w:tc>
          <w:tcPr>
            <w:tcW w:w="567" w:type="dxa"/>
          </w:tcPr>
          <w:p w:rsidR="0006285A" w:rsidRPr="008C7E89" w:rsidRDefault="0006285A" w:rsidP="006E75E1">
            <w:pPr>
              <w:pStyle w:val="af9"/>
              <w:jc w:val="center"/>
              <w:rPr>
                <w:sz w:val="24"/>
                <w:szCs w:val="24"/>
              </w:rPr>
            </w:pPr>
            <w:r w:rsidRPr="008C7E89">
              <w:rPr>
                <w:sz w:val="24"/>
                <w:szCs w:val="24"/>
              </w:rPr>
              <w:t>3</w:t>
            </w:r>
          </w:p>
        </w:tc>
        <w:tc>
          <w:tcPr>
            <w:tcW w:w="2694" w:type="dxa"/>
          </w:tcPr>
          <w:p w:rsidR="0006285A" w:rsidRDefault="003C7CBD" w:rsidP="004023D3">
            <w:pPr>
              <w:pStyle w:val="af9"/>
              <w:spacing w:line="240" w:lineRule="auto"/>
              <w:ind w:hanging="3"/>
              <w:rPr>
                <w:sz w:val="22"/>
                <w:szCs w:val="22"/>
              </w:rPr>
            </w:pPr>
            <w:r w:rsidRPr="00302756">
              <w:rPr>
                <w:sz w:val="22"/>
                <w:szCs w:val="22"/>
              </w:rPr>
              <w:t xml:space="preserve">Наличие </w:t>
            </w:r>
            <w:r w:rsidR="004023D3" w:rsidRPr="00302756">
              <w:rPr>
                <w:sz w:val="22"/>
                <w:szCs w:val="22"/>
              </w:rPr>
              <w:t xml:space="preserve">на праве собственности и (или) </w:t>
            </w:r>
            <w:r w:rsidR="004023D3" w:rsidRPr="00302756">
              <w:rPr>
                <w:sz w:val="22"/>
                <w:szCs w:val="22"/>
              </w:rPr>
              <w:lastRenderedPageBreak/>
              <w:t xml:space="preserve">ином законном основании строительной техники, необходимой для выполнения работ, </w:t>
            </w:r>
            <w:r w:rsidR="00302756" w:rsidRPr="00302756">
              <w:rPr>
                <w:sz w:val="22"/>
                <w:szCs w:val="22"/>
              </w:rPr>
              <w:t>являющихся предметом закупки</w:t>
            </w:r>
          </w:p>
          <w:p w:rsidR="00BC2817" w:rsidRPr="00BC2817" w:rsidRDefault="00BC2817" w:rsidP="004023D3">
            <w:pPr>
              <w:pStyle w:val="af9"/>
              <w:spacing w:line="240" w:lineRule="auto"/>
              <w:ind w:hanging="3"/>
              <w:rPr>
                <w:sz w:val="22"/>
                <w:szCs w:val="22"/>
              </w:rPr>
            </w:pPr>
            <w:r>
              <w:rPr>
                <w:rFonts w:eastAsia="Calibri"/>
                <w:sz w:val="22"/>
                <w:szCs w:val="22"/>
                <w:lang w:eastAsia="en-US"/>
              </w:rPr>
              <w:t>(</w:t>
            </w:r>
            <w:r w:rsidRPr="00302756">
              <w:rPr>
                <w:rFonts w:eastAsia="Calibri"/>
                <w:sz w:val="22"/>
                <w:szCs w:val="22"/>
                <w:lang w:eastAsia="en-US"/>
              </w:rPr>
              <w:t>Д</w:t>
            </w:r>
            <w:proofErr w:type="spellStart"/>
            <w:proofErr w:type="gramStart"/>
            <w:r w:rsidRPr="00302756">
              <w:rPr>
                <w:rFonts w:eastAsia="Calibri"/>
                <w:sz w:val="22"/>
                <w:szCs w:val="22"/>
                <w:lang w:val="en-US" w:eastAsia="en-US"/>
              </w:rPr>
              <w:t>i</w:t>
            </w:r>
            <w:proofErr w:type="spellEnd"/>
            <w:proofErr w:type="gramEnd"/>
            <w:r>
              <w:rPr>
                <w:rFonts w:eastAsia="Calibri"/>
                <w:sz w:val="22"/>
                <w:szCs w:val="22"/>
                <w:lang w:eastAsia="en-US"/>
              </w:rPr>
              <w:t>)</w:t>
            </w:r>
          </w:p>
        </w:tc>
        <w:tc>
          <w:tcPr>
            <w:tcW w:w="1559" w:type="dxa"/>
          </w:tcPr>
          <w:p w:rsidR="0006285A" w:rsidRPr="00302756" w:rsidRDefault="008320EE" w:rsidP="006E75E1">
            <w:pPr>
              <w:pStyle w:val="af9"/>
              <w:spacing w:line="240" w:lineRule="auto"/>
              <w:ind w:hanging="3"/>
              <w:jc w:val="center"/>
              <w:rPr>
                <w:sz w:val="22"/>
                <w:szCs w:val="22"/>
              </w:rPr>
            </w:pPr>
            <w:r w:rsidRPr="00302756">
              <w:rPr>
                <w:sz w:val="22"/>
                <w:szCs w:val="22"/>
              </w:rPr>
              <w:lastRenderedPageBreak/>
              <w:t>2</w:t>
            </w:r>
            <w:r w:rsidR="0006285A" w:rsidRPr="00302756">
              <w:rPr>
                <w:sz w:val="22"/>
                <w:szCs w:val="22"/>
              </w:rPr>
              <w:t>0 %</w:t>
            </w:r>
          </w:p>
        </w:tc>
        <w:tc>
          <w:tcPr>
            <w:tcW w:w="5670" w:type="dxa"/>
          </w:tcPr>
          <w:p w:rsidR="0006285A" w:rsidRPr="00302756" w:rsidRDefault="0088038B" w:rsidP="0088038B">
            <w:pPr>
              <w:autoSpaceDE w:val="0"/>
              <w:autoSpaceDN w:val="0"/>
              <w:adjustRightInd w:val="0"/>
              <w:spacing w:after="0" w:line="240" w:lineRule="auto"/>
              <w:rPr>
                <w:rFonts w:ascii="Times New Roman" w:hAnsi="Times New Roman"/>
              </w:rPr>
            </w:pPr>
            <w:r w:rsidRPr="00302756">
              <w:rPr>
                <w:rFonts w:ascii="Times New Roman" w:hAnsi="Times New Roman"/>
              </w:rPr>
              <w:t>Коэффициент значимости</w:t>
            </w:r>
            <w:r w:rsidR="00E74F9D">
              <w:rPr>
                <w:rFonts w:ascii="Times New Roman" w:hAnsi="Times New Roman"/>
              </w:rPr>
              <w:t xml:space="preserve"> </w:t>
            </w:r>
            <w:r w:rsidRPr="00302756">
              <w:rPr>
                <w:rFonts w:ascii="Times New Roman" w:hAnsi="Times New Roman"/>
              </w:rPr>
              <w:t>-</w:t>
            </w:r>
            <w:r w:rsidR="00E74F9D">
              <w:rPr>
                <w:rFonts w:ascii="Times New Roman" w:hAnsi="Times New Roman"/>
              </w:rPr>
              <w:t xml:space="preserve"> </w:t>
            </w:r>
            <w:r w:rsidRPr="00302756">
              <w:rPr>
                <w:rFonts w:ascii="Times New Roman" w:hAnsi="Times New Roman"/>
              </w:rPr>
              <w:t>0,</w:t>
            </w:r>
            <w:r w:rsidR="00302756" w:rsidRPr="00302756">
              <w:rPr>
                <w:rFonts w:ascii="Times New Roman" w:hAnsi="Times New Roman"/>
              </w:rPr>
              <w:t>2</w:t>
            </w:r>
            <w:r w:rsidR="00E609D8" w:rsidRPr="00302756">
              <w:rPr>
                <w:rFonts w:ascii="Times New Roman" w:hAnsi="Times New Roman"/>
              </w:rPr>
              <w:t>0</w:t>
            </w:r>
            <w:r w:rsidR="00302756" w:rsidRPr="00302756">
              <w:rPr>
                <w:rFonts w:ascii="Times New Roman" w:hAnsi="Times New Roman"/>
              </w:rPr>
              <w:t>.</w:t>
            </w:r>
          </w:p>
          <w:p w:rsidR="00302756" w:rsidRPr="005F5A21" w:rsidRDefault="00302756" w:rsidP="0088038B">
            <w:pPr>
              <w:autoSpaceDE w:val="0"/>
              <w:autoSpaceDN w:val="0"/>
              <w:adjustRightInd w:val="0"/>
              <w:spacing w:after="0" w:line="240" w:lineRule="auto"/>
              <w:rPr>
                <w:rFonts w:ascii="Times New Roman" w:hAnsi="Times New Roman"/>
                <w:sz w:val="8"/>
                <w:szCs w:val="8"/>
              </w:rPr>
            </w:pPr>
          </w:p>
          <w:p w:rsidR="00302756" w:rsidRPr="00302756" w:rsidRDefault="00665883" w:rsidP="00302756">
            <w:pPr>
              <w:pStyle w:val="af9"/>
              <w:spacing w:line="240" w:lineRule="auto"/>
              <w:rPr>
                <w:sz w:val="22"/>
                <w:szCs w:val="22"/>
              </w:rPr>
            </w:pPr>
            <w:r w:rsidRPr="00302756">
              <w:rPr>
                <w:rFonts w:eastAsia="Calibri"/>
                <w:sz w:val="22"/>
                <w:szCs w:val="22"/>
                <w:lang w:eastAsia="en-US"/>
              </w:rPr>
              <w:lastRenderedPageBreak/>
              <w:t xml:space="preserve">Данный </w:t>
            </w:r>
            <w:r w:rsidR="00302756" w:rsidRPr="00302756">
              <w:rPr>
                <w:rFonts w:eastAsia="Calibri"/>
                <w:sz w:val="22"/>
                <w:szCs w:val="22"/>
                <w:lang w:eastAsia="en-US"/>
              </w:rPr>
              <w:t>критерий</w:t>
            </w:r>
            <w:r w:rsidRPr="00302756">
              <w:rPr>
                <w:rFonts w:eastAsia="Calibri"/>
                <w:sz w:val="22"/>
                <w:szCs w:val="22"/>
                <w:lang w:eastAsia="en-US"/>
              </w:rPr>
              <w:t xml:space="preserve"> оценивается на основании </w:t>
            </w:r>
            <w:r w:rsidRPr="00302756">
              <w:rPr>
                <w:sz w:val="22"/>
                <w:szCs w:val="22"/>
              </w:rPr>
              <w:t xml:space="preserve">наличия </w:t>
            </w:r>
          </w:p>
          <w:p w:rsidR="00665883" w:rsidRPr="00302756" w:rsidRDefault="00302756" w:rsidP="00302756">
            <w:pPr>
              <w:pStyle w:val="af9"/>
              <w:spacing w:line="240" w:lineRule="auto"/>
              <w:rPr>
                <w:rFonts w:eastAsia="Calibri"/>
                <w:sz w:val="22"/>
                <w:szCs w:val="22"/>
                <w:lang w:eastAsia="en-US"/>
              </w:rPr>
            </w:pPr>
            <w:r w:rsidRPr="00302756">
              <w:rPr>
                <w:rFonts w:eastAsia="Calibri"/>
                <w:sz w:val="22"/>
                <w:szCs w:val="22"/>
                <w:lang w:eastAsia="en-US"/>
              </w:rPr>
              <w:t xml:space="preserve">на праве собственности и (или) ином законном основании строительной техники, необходимой для выполнения работ, являющихся предметом закупки.  </w:t>
            </w:r>
          </w:p>
          <w:p w:rsidR="00DA1DA5" w:rsidRPr="005F5A21" w:rsidRDefault="00DA1DA5" w:rsidP="00302756">
            <w:pPr>
              <w:pStyle w:val="af9"/>
              <w:spacing w:line="240" w:lineRule="auto"/>
              <w:rPr>
                <w:rFonts w:eastAsia="Calibri"/>
                <w:sz w:val="8"/>
                <w:szCs w:val="8"/>
                <w:lang w:eastAsia="en-US"/>
              </w:rPr>
            </w:pPr>
          </w:p>
          <w:p w:rsidR="00302756" w:rsidRPr="00302756" w:rsidRDefault="00302756" w:rsidP="00302756">
            <w:pPr>
              <w:pStyle w:val="af9"/>
              <w:spacing w:line="240" w:lineRule="auto"/>
              <w:rPr>
                <w:rFonts w:eastAsia="Calibri"/>
                <w:sz w:val="22"/>
                <w:szCs w:val="22"/>
                <w:lang w:eastAsia="en-US"/>
              </w:rPr>
            </w:pPr>
            <w:r w:rsidRPr="00302756">
              <w:rPr>
                <w:rFonts w:eastAsia="Calibri"/>
                <w:sz w:val="22"/>
                <w:szCs w:val="22"/>
                <w:lang w:eastAsia="en-US"/>
              </w:rPr>
              <w:t>Подтверждается копией свидетельства о регистрации строительной техники, либо копией договора аренды (лизинга), либо копиями иных документов, свидетельствующих о праве владения и использования строительной техники.</w:t>
            </w:r>
          </w:p>
          <w:p w:rsidR="00302756" w:rsidRPr="005F5A21" w:rsidRDefault="00302756" w:rsidP="00302756">
            <w:pPr>
              <w:pStyle w:val="af9"/>
              <w:spacing w:line="240" w:lineRule="auto"/>
              <w:rPr>
                <w:rFonts w:eastAsia="Calibri"/>
                <w:sz w:val="12"/>
                <w:szCs w:val="12"/>
                <w:lang w:eastAsia="en-US"/>
              </w:rPr>
            </w:pPr>
          </w:p>
          <w:p w:rsidR="00DA1DA5" w:rsidRPr="00302756" w:rsidRDefault="00DA1DA5" w:rsidP="00DA1DA5">
            <w:pPr>
              <w:pStyle w:val="af9"/>
              <w:spacing w:line="240" w:lineRule="auto"/>
              <w:rPr>
                <w:rFonts w:eastAsia="Calibri"/>
                <w:sz w:val="22"/>
                <w:szCs w:val="22"/>
                <w:lang w:eastAsia="en-US"/>
              </w:rPr>
            </w:pPr>
            <w:r w:rsidRPr="00302756">
              <w:rPr>
                <w:rFonts w:eastAsia="Calibri"/>
                <w:sz w:val="22"/>
                <w:szCs w:val="22"/>
                <w:lang w:eastAsia="en-US"/>
              </w:rPr>
              <w:t>Оценка по данному показателю производится для каждой заявки по шкале оценки.</w:t>
            </w:r>
          </w:p>
          <w:p w:rsidR="00DA1DA5" w:rsidRPr="005F5A21" w:rsidRDefault="00DA1DA5" w:rsidP="003C756B">
            <w:pPr>
              <w:pStyle w:val="af9"/>
              <w:spacing w:line="240" w:lineRule="auto"/>
              <w:ind w:firstLine="567"/>
              <w:rPr>
                <w:rFonts w:eastAsia="Calibri"/>
                <w:sz w:val="12"/>
                <w:szCs w:val="12"/>
                <w:lang w:eastAsia="en-US"/>
              </w:rPr>
            </w:pPr>
          </w:p>
          <w:p w:rsidR="003C756B" w:rsidRDefault="003C756B" w:rsidP="003C756B">
            <w:pPr>
              <w:pStyle w:val="af9"/>
              <w:spacing w:line="240" w:lineRule="auto"/>
              <w:ind w:firstLine="567"/>
              <w:rPr>
                <w:rFonts w:eastAsia="Calibri"/>
                <w:sz w:val="22"/>
                <w:szCs w:val="22"/>
                <w:lang w:eastAsia="en-US"/>
              </w:rPr>
            </w:pPr>
            <w:r w:rsidRPr="00302756">
              <w:rPr>
                <w:rFonts w:eastAsia="Calibri"/>
                <w:sz w:val="22"/>
                <w:szCs w:val="22"/>
                <w:lang w:eastAsia="en-US"/>
              </w:rPr>
              <w:t>Шкала оценки:</w:t>
            </w:r>
          </w:p>
          <w:p w:rsidR="005F5A21" w:rsidRPr="005F5A21" w:rsidRDefault="005F5A21" w:rsidP="003C756B">
            <w:pPr>
              <w:pStyle w:val="af9"/>
              <w:spacing w:line="240" w:lineRule="auto"/>
              <w:ind w:firstLine="567"/>
              <w:rPr>
                <w:rFonts w:eastAsia="Calibri"/>
                <w:sz w:val="6"/>
                <w:szCs w:val="6"/>
                <w:lang w:eastAsia="en-US"/>
              </w:rPr>
            </w:pPr>
          </w:p>
          <w:p w:rsidR="00BC3EDB" w:rsidRPr="00302756" w:rsidRDefault="00BC3EDB" w:rsidP="00302756">
            <w:pPr>
              <w:pStyle w:val="af9"/>
              <w:spacing w:line="240" w:lineRule="auto"/>
              <w:rPr>
                <w:rFonts w:eastAsia="Calibri"/>
                <w:sz w:val="22"/>
                <w:szCs w:val="22"/>
                <w:lang w:eastAsia="en-US"/>
              </w:rPr>
            </w:pPr>
            <w:r w:rsidRPr="00302756">
              <w:rPr>
                <w:rFonts w:eastAsia="Calibri"/>
                <w:sz w:val="22"/>
                <w:szCs w:val="22"/>
                <w:lang w:eastAsia="en-US"/>
              </w:rPr>
              <w:t>Отсутствие копии</w:t>
            </w:r>
            <w:r w:rsidR="00302756" w:rsidRPr="00302756">
              <w:rPr>
                <w:rFonts w:eastAsia="Calibri"/>
                <w:sz w:val="22"/>
                <w:szCs w:val="22"/>
                <w:lang w:eastAsia="en-US"/>
              </w:rPr>
              <w:t xml:space="preserve"> свидетельства о регистрации строительной техники, либо копии договора аренды (лизинга), либо копии иных документов, свидетельствующих о праве владения и использования строительной техники </w:t>
            </w:r>
            <w:r w:rsidRPr="00302756">
              <w:rPr>
                <w:rFonts w:eastAsia="Calibri"/>
                <w:sz w:val="22"/>
                <w:szCs w:val="22"/>
                <w:lang w:eastAsia="en-US"/>
              </w:rPr>
              <w:t>– 0 баллов;</w:t>
            </w:r>
          </w:p>
          <w:p w:rsidR="00546600" w:rsidRPr="00302756" w:rsidRDefault="00BC3EDB" w:rsidP="00BC3EDB">
            <w:pPr>
              <w:pStyle w:val="af9"/>
              <w:spacing w:line="240" w:lineRule="auto"/>
              <w:rPr>
                <w:sz w:val="22"/>
                <w:szCs w:val="22"/>
              </w:rPr>
            </w:pPr>
            <w:r w:rsidRPr="00302756">
              <w:rPr>
                <w:sz w:val="22"/>
                <w:szCs w:val="22"/>
              </w:rPr>
              <w:t>Наличие</w:t>
            </w:r>
            <w:r w:rsidR="00302756" w:rsidRPr="00302756">
              <w:rPr>
                <w:sz w:val="22"/>
                <w:szCs w:val="22"/>
              </w:rPr>
              <w:t xml:space="preserve"> </w:t>
            </w:r>
            <w:r w:rsidR="00302756" w:rsidRPr="00302756">
              <w:rPr>
                <w:rFonts w:eastAsia="Calibri"/>
                <w:sz w:val="22"/>
                <w:szCs w:val="22"/>
                <w:lang w:eastAsia="en-US"/>
              </w:rPr>
              <w:t>копии свидетельства о регистрации строительной техники, либо копии договора аренды (лизинга), либо копии иных документов, свидетельствующих о праве владения и использования строительной техники</w:t>
            </w:r>
            <w:r w:rsidR="00302756" w:rsidRPr="00302756">
              <w:rPr>
                <w:sz w:val="22"/>
                <w:szCs w:val="22"/>
              </w:rPr>
              <w:t xml:space="preserve"> </w:t>
            </w:r>
            <w:r w:rsidRPr="00302756">
              <w:rPr>
                <w:sz w:val="22"/>
                <w:szCs w:val="22"/>
              </w:rPr>
              <w:t>– 100 баллов</w:t>
            </w:r>
            <w:r w:rsidR="00302756" w:rsidRPr="00302756">
              <w:rPr>
                <w:sz w:val="22"/>
                <w:szCs w:val="22"/>
              </w:rPr>
              <w:t>.</w:t>
            </w:r>
          </w:p>
          <w:p w:rsidR="00BC3EDB" w:rsidRPr="005F5A21" w:rsidRDefault="00BC3EDB" w:rsidP="00BC3EDB">
            <w:pPr>
              <w:pStyle w:val="af9"/>
              <w:spacing w:line="240" w:lineRule="auto"/>
              <w:rPr>
                <w:rFonts w:eastAsia="Calibri"/>
                <w:sz w:val="12"/>
                <w:szCs w:val="12"/>
                <w:lang w:eastAsia="en-US"/>
              </w:rPr>
            </w:pPr>
            <w:r w:rsidRPr="00302756">
              <w:rPr>
                <w:rFonts w:eastAsia="Calibri"/>
                <w:sz w:val="22"/>
                <w:szCs w:val="22"/>
                <w:lang w:eastAsia="en-US"/>
              </w:rPr>
              <w:t xml:space="preserve"> </w:t>
            </w:r>
          </w:p>
          <w:p w:rsidR="00546600" w:rsidRPr="00302756" w:rsidRDefault="00546600" w:rsidP="00546600">
            <w:pPr>
              <w:pStyle w:val="af9"/>
              <w:spacing w:line="240" w:lineRule="auto"/>
              <w:rPr>
                <w:rFonts w:eastAsia="Calibri"/>
                <w:sz w:val="22"/>
                <w:szCs w:val="22"/>
                <w:lang w:eastAsia="en-US"/>
              </w:rPr>
            </w:pPr>
            <w:r w:rsidRPr="00302756">
              <w:rPr>
                <w:rFonts w:eastAsia="Calibri"/>
                <w:sz w:val="22"/>
                <w:szCs w:val="22"/>
                <w:lang w:eastAsia="en-US"/>
              </w:rPr>
              <w:t xml:space="preserve">Для расчета итогового рейтинга по </w:t>
            </w:r>
            <w:proofErr w:type="spellStart"/>
            <w:r w:rsidRPr="00302756">
              <w:rPr>
                <w:rFonts w:eastAsia="Calibri"/>
                <w:sz w:val="22"/>
                <w:szCs w:val="22"/>
                <w:lang w:eastAsia="en-US"/>
              </w:rPr>
              <w:t>i</w:t>
            </w:r>
            <w:proofErr w:type="spellEnd"/>
            <w:r w:rsidRPr="00302756">
              <w:rPr>
                <w:rFonts w:eastAsia="Calibri"/>
                <w:sz w:val="22"/>
                <w:szCs w:val="22"/>
                <w:lang w:eastAsia="en-US"/>
              </w:rPr>
              <w:t xml:space="preserve"> – заявке, присуждаемого этой заявке по данному критерию, количество баллов, определенное в соответствии со шкалой оценки, умножается на соответствующий указанному критерию коэффициент значимости.</w:t>
            </w:r>
          </w:p>
          <w:p w:rsidR="00BC3EDB" w:rsidRPr="005F5A21" w:rsidRDefault="00BC3EDB" w:rsidP="003C756B">
            <w:pPr>
              <w:pStyle w:val="af9"/>
              <w:spacing w:line="240" w:lineRule="auto"/>
              <w:ind w:firstLine="567"/>
              <w:rPr>
                <w:rFonts w:eastAsia="Calibri"/>
                <w:sz w:val="8"/>
                <w:szCs w:val="8"/>
                <w:lang w:eastAsia="en-US"/>
              </w:rPr>
            </w:pPr>
          </w:p>
          <w:p w:rsidR="0006285A" w:rsidRPr="00302756" w:rsidRDefault="00665883" w:rsidP="00665883">
            <w:pPr>
              <w:pStyle w:val="af9"/>
              <w:spacing w:line="240" w:lineRule="auto"/>
              <w:rPr>
                <w:rFonts w:eastAsia="Calibri"/>
                <w:sz w:val="22"/>
                <w:szCs w:val="22"/>
              </w:rPr>
            </w:pPr>
            <w:r w:rsidRPr="00302756">
              <w:rPr>
                <w:rFonts w:eastAsia="Calibri"/>
                <w:sz w:val="22"/>
                <w:szCs w:val="22"/>
                <w:lang w:eastAsia="en-US"/>
              </w:rPr>
              <w:t>Д</w:t>
            </w:r>
            <w:proofErr w:type="spellStart"/>
            <w:proofErr w:type="gramStart"/>
            <w:r w:rsidRPr="00302756">
              <w:rPr>
                <w:rFonts w:eastAsia="Calibri"/>
                <w:sz w:val="22"/>
                <w:szCs w:val="22"/>
                <w:lang w:val="en-US" w:eastAsia="en-US"/>
              </w:rPr>
              <w:t>i</w:t>
            </w:r>
            <w:proofErr w:type="spellEnd"/>
            <w:proofErr w:type="gramEnd"/>
            <w:r w:rsidR="00302756" w:rsidRPr="00302756">
              <w:rPr>
                <w:rFonts w:eastAsia="Calibri"/>
                <w:sz w:val="22"/>
                <w:szCs w:val="22"/>
                <w:lang w:eastAsia="en-US"/>
              </w:rPr>
              <w:t xml:space="preserve"> = количество баллов*0,2</w:t>
            </w:r>
            <w:r w:rsidRPr="00302756">
              <w:rPr>
                <w:rFonts w:eastAsia="Calibri"/>
                <w:sz w:val="22"/>
                <w:szCs w:val="22"/>
                <w:lang w:eastAsia="en-US"/>
              </w:rPr>
              <w:t>0</w:t>
            </w:r>
            <w:r w:rsidRPr="00302756">
              <w:rPr>
                <w:rFonts w:eastAsia="Calibri"/>
                <w:sz w:val="22"/>
                <w:szCs w:val="22"/>
              </w:rPr>
              <w:t xml:space="preserve"> (соответствующий указанному критерию коэффициент значимости).</w:t>
            </w:r>
          </w:p>
          <w:p w:rsidR="00302756" w:rsidRPr="00302756" w:rsidRDefault="00302756" w:rsidP="00665883">
            <w:pPr>
              <w:pStyle w:val="af9"/>
              <w:spacing w:line="240" w:lineRule="auto"/>
              <w:rPr>
                <w:rFonts w:eastAsia="Calibri"/>
                <w:sz w:val="22"/>
                <w:szCs w:val="22"/>
                <w:lang w:eastAsia="en-US"/>
              </w:rPr>
            </w:pPr>
          </w:p>
        </w:tc>
      </w:tr>
    </w:tbl>
    <w:p w:rsidR="0022164E" w:rsidRPr="008C7E89" w:rsidRDefault="0022164E" w:rsidP="00FE783C">
      <w:pPr>
        <w:spacing w:after="0" w:line="240" w:lineRule="auto"/>
        <w:ind w:left="-426" w:firstLine="426"/>
        <w:jc w:val="both"/>
        <w:rPr>
          <w:rFonts w:ascii="Times New Roman" w:hAnsi="Times New Roman"/>
          <w:sz w:val="24"/>
          <w:szCs w:val="24"/>
        </w:rPr>
      </w:pPr>
    </w:p>
    <w:p w:rsidR="001E709F" w:rsidRPr="008C7E89" w:rsidRDefault="001E709F" w:rsidP="002C045C">
      <w:pPr>
        <w:autoSpaceDE w:val="0"/>
        <w:autoSpaceDN w:val="0"/>
        <w:adjustRightInd w:val="0"/>
        <w:spacing w:after="0" w:line="240" w:lineRule="auto"/>
        <w:jc w:val="both"/>
        <w:rPr>
          <w:rFonts w:ascii="Times New Roman" w:hAnsi="Times New Roman"/>
          <w:sz w:val="24"/>
          <w:szCs w:val="24"/>
        </w:rPr>
      </w:pPr>
      <w:r w:rsidRPr="008C7E89">
        <w:rPr>
          <w:rFonts w:ascii="Times New Roman" w:hAnsi="Times New Roman"/>
          <w:sz w:val="24"/>
          <w:szCs w:val="24"/>
        </w:rPr>
        <w:t>Для оценки заявки осуществляется расчет итогового рейтинга по каждой заявке (</w:t>
      </w:r>
      <w:proofErr w:type="spellStart"/>
      <w:r w:rsidRPr="008C7E89">
        <w:rPr>
          <w:rFonts w:ascii="Times New Roman" w:hAnsi="Times New Roman"/>
          <w:sz w:val="24"/>
          <w:szCs w:val="24"/>
        </w:rPr>
        <w:t>Ri</w:t>
      </w:r>
      <w:proofErr w:type="spellEnd"/>
      <w:r w:rsidRPr="008C7E89">
        <w:rPr>
          <w:rFonts w:ascii="Times New Roman" w:hAnsi="Times New Roman"/>
          <w:sz w:val="24"/>
          <w:szCs w:val="24"/>
        </w:rPr>
        <w:t>). Итоговый рейтинг заявки рассчитывается путем сложения рейтингов по каждому критерию о</w:t>
      </w:r>
      <w:r w:rsidR="00302756">
        <w:rPr>
          <w:rFonts w:ascii="Times New Roman" w:hAnsi="Times New Roman"/>
          <w:sz w:val="24"/>
          <w:szCs w:val="24"/>
        </w:rPr>
        <w:t>ценки заявки (</w:t>
      </w:r>
      <w:proofErr w:type="spellStart"/>
      <w:r w:rsidR="00302756">
        <w:rPr>
          <w:rFonts w:ascii="Times New Roman" w:hAnsi="Times New Roman"/>
          <w:sz w:val="24"/>
          <w:szCs w:val="24"/>
        </w:rPr>
        <w:t>Ri</w:t>
      </w:r>
      <w:proofErr w:type="spellEnd"/>
      <w:r w:rsidR="00302756">
        <w:rPr>
          <w:rFonts w:ascii="Times New Roman" w:hAnsi="Times New Roman"/>
          <w:sz w:val="24"/>
          <w:szCs w:val="24"/>
        </w:rPr>
        <w:t xml:space="preserve">)= </w:t>
      </w:r>
      <w:proofErr w:type="spellStart"/>
      <w:r w:rsidR="00302756">
        <w:rPr>
          <w:rFonts w:ascii="Times New Roman" w:hAnsi="Times New Roman"/>
          <w:sz w:val="24"/>
          <w:szCs w:val="24"/>
        </w:rPr>
        <w:t>ЦБ</w:t>
      </w:r>
      <w:proofErr w:type="gramStart"/>
      <w:r w:rsidR="00302756">
        <w:rPr>
          <w:rFonts w:ascii="Times New Roman" w:hAnsi="Times New Roman"/>
          <w:sz w:val="24"/>
          <w:szCs w:val="24"/>
        </w:rPr>
        <w:t>i</w:t>
      </w:r>
      <w:proofErr w:type="gramEnd"/>
      <w:r w:rsidR="00302756">
        <w:rPr>
          <w:rFonts w:ascii="Times New Roman" w:hAnsi="Times New Roman"/>
          <w:sz w:val="24"/>
          <w:szCs w:val="24"/>
        </w:rPr>
        <w:t>+</w:t>
      </w:r>
      <w:proofErr w:type="spellEnd"/>
      <w:r w:rsidR="00302756">
        <w:rPr>
          <w:rFonts w:ascii="Times New Roman" w:hAnsi="Times New Roman"/>
          <w:sz w:val="24"/>
          <w:szCs w:val="24"/>
        </w:rPr>
        <w:t xml:space="preserve"> </w:t>
      </w:r>
      <w:proofErr w:type="spellStart"/>
      <w:r w:rsidR="00302756">
        <w:rPr>
          <w:rFonts w:ascii="Times New Roman" w:hAnsi="Times New Roman"/>
          <w:sz w:val="24"/>
          <w:szCs w:val="24"/>
        </w:rPr>
        <w:t>Рi+</w:t>
      </w:r>
      <w:proofErr w:type="spellEnd"/>
      <w:r w:rsidR="00302756">
        <w:rPr>
          <w:rFonts w:ascii="Times New Roman" w:hAnsi="Times New Roman"/>
          <w:sz w:val="24"/>
          <w:szCs w:val="24"/>
        </w:rPr>
        <w:t xml:space="preserve"> </w:t>
      </w:r>
      <w:proofErr w:type="spellStart"/>
      <w:r w:rsidR="00302756">
        <w:rPr>
          <w:rFonts w:ascii="Times New Roman" w:hAnsi="Times New Roman"/>
          <w:sz w:val="24"/>
          <w:szCs w:val="24"/>
        </w:rPr>
        <w:t>Дi</w:t>
      </w:r>
      <w:proofErr w:type="spellEnd"/>
      <w:r w:rsidRPr="008C7E89">
        <w:rPr>
          <w:rFonts w:ascii="Times New Roman" w:hAnsi="Times New Roman"/>
          <w:sz w:val="24"/>
          <w:szCs w:val="24"/>
        </w:rPr>
        <w:t>.</w:t>
      </w:r>
    </w:p>
    <w:p w:rsidR="005B6AAA" w:rsidRPr="008C7E89" w:rsidRDefault="005B6AAA" w:rsidP="002C045C">
      <w:pPr>
        <w:autoSpaceDE w:val="0"/>
        <w:autoSpaceDN w:val="0"/>
        <w:adjustRightInd w:val="0"/>
        <w:spacing w:after="0" w:line="240" w:lineRule="auto"/>
        <w:jc w:val="both"/>
        <w:rPr>
          <w:rFonts w:ascii="Times New Roman" w:hAnsi="Times New Roman"/>
          <w:sz w:val="24"/>
          <w:szCs w:val="24"/>
        </w:rPr>
      </w:pPr>
      <w:r w:rsidRPr="008C7E89">
        <w:rPr>
          <w:rFonts w:ascii="Times New Roman" w:hAnsi="Times New Roman"/>
          <w:sz w:val="24"/>
          <w:szCs w:val="24"/>
        </w:rPr>
        <w:tab/>
        <w:t>Совокупная значимость всех критериев должна быть равна 100%.</w:t>
      </w:r>
    </w:p>
    <w:p w:rsidR="005B6AAA" w:rsidRPr="008C7E89" w:rsidRDefault="005B6AAA" w:rsidP="002C045C">
      <w:pPr>
        <w:autoSpaceDE w:val="0"/>
        <w:autoSpaceDN w:val="0"/>
        <w:adjustRightInd w:val="0"/>
        <w:spacing w:after="0" w:line="240" w:lineRule="auto"/>
        <w:jc w:val="both"/>
        <w:rPr>
          <w:rFonts w:ascii="Times New Roman" w:hAnsi="Times New Roman"/>
          <w:sz w:val="24"/>
          <w:szCs w:val="24"/>
        </w:rPr>
      </w:pPr>
      <w:r w:rsidRPr="008C7E89">
        <w:rPr>
          <w:rFonts w:ascii="Times New Roman" w:hAnsi="Times New Roman"/>
          <w:sz w:val="24"/>
          <w:szCs w:val="24"/>
        </w:rPr>
        <w:tab/>
        <w:t xml:space="preserve">Рейтинг заявки по каждому критерию представляет собой оценку в баллах, получаемую по результатам оценки по критериям. Значение рейтинга округляется до двух десятичных знаков после запятой по математическим правилам округления. </w:t>
      </w:r>
    </w:p>
    <w:p w:rsidR="005B6AAA" w:rsidRPr="008C7E89" w:rsidRDefault="005B6AAA" w:rsidP="002C045C">
      <w:pPr>
        <w:autoSpaceDE w:val="0"/>
        <w:autoSpaceDN w:val="0"/>
        <w:adjustRightInd w:val="0"/>
        <w:spacing w:after="0" w:line="240" w:lineRule="auto"/>
        <w:jc w:val="both"/>
        <w:rPr>
          <w:rFonts w:ascii="Times New Roman" w:hAnsi="Times New Roman"/>
          <w:sz w:val="24"/>
          <w:szCs w:val="24"/>
        </w:rPr>
      </w:pPr>
      <w:r w:rsidRPr="008C7E89">
        <w:rPr>
          <w:rFonts w:ascii="Times New Roman" w:hAnsi="Times New Roman"/>
          <w:sz w:val="24"/>
          <w:szCs w:val="24"/>
        </w:rPr>
        <w:tab/>
        <w:t xml:space="preserve">Присуждение каждой заявке порядкового номера по мере уменьшения степени привлекательности предложения участника, производится по результатам расчета итогового рейтинга по каждой заявке. Заявке, набравшей наибольший итоговый рейтинг, присваивается первый номер. </w:t>
      </w:r>
    </w:p>
    <w:p w:rsidR="005B6AAA" w:rsidRPr="008C7E89" w:rsidRDefault="005B6AAA" w:rsidP="002C045C">
      <w:pPr>
        <w:autoSpaceDE w:val="0"/>
        <w:autoSpaceDN w:val="0"/>
        <w:adjustRightInd w:val="0"/>
        <w:spacing w:after="0" w:line="240" w:lineRule="auto"/>
        <w:ind w:firstLine="709"/>
        <w:jc w:val="both"/>
        <w:rPr>
          <w:rFonts w:ascii="Times New Roman" w:hAnsi="Times New Roman"/>
          <w:sz w:val="24"/>
          <w:szCs w:val="24"/>
        </w:rPr>
      </w:pPr>
      <w:r w:rsidRPr="008C7E89">
        <w:rPr>
          <w:rFonts w:ascii="Times New Roman" w:hAnsi="Times New Roman"/>
          <w:sz w:val="24"/>
          <w:szCs w:val="24"/>
        </w:rPr>
        <w:t>В случае</w:t>
      </w:r>
      <w:proofErr w:type="gramStart"/>
      <w:r w:rsidRPr="008C7E89">
        <w:rPr>
          <w:rFonts w:ascii="Times New Roman" w:hAnsi="Times New Roman"/>
          <w:sz w:val="24"/>
          <w:szCs w:val="24"/>
        </w:rPr>
        <w:t>,</w:t>
      </w:r>
      <w:proofErr w:type="gramEnd"/>
      <w:r w:rsidRPr="008C7E89">
        <w:rPr>
          <w:rFonts w:ascii="Times New Roman" w:hAnsi="Times New Roman"/>
          <w:sz w:val="24"/>
          <w:szCs w:val="24"/>
        </w:rPr>
        <w:t xml:space="preserve"> если в нескольких заявках содержатся равнозначные сочетания условий исполнения договора, меньший порядковый номер присваивается заявке на участие в запросе предложений, которая поступила ранее других заявок, содержащих такие условия.</w:t>
      </w:r>
    </w:p>
    <w:p w:rsidR="005B6AAA" w:rsidRPr="008C7E89" w:rsidRDefault="005B6AAA" w:rsidP="002C045C">
      <w:pPr>
        <w:autoSpaceDE w:val="0"/>
        <w:autoSpaceDN w:val="0"/>
        <w:adjustRightInd w:val="0"/>
        <w:spacing w:after="0" w:line="240" w:lineRule="auto"/>
        <w:ind w:firstLine="709"/>
        <w:jc w:val="both"/>
        <w:rPr>
          <w:rFonts w:ascii="Times New Roman" w:hAnsi="Times New Roman"/>
          <w:sz w:val="12"/>
          <w:szCs w:val="12"/>
        </w:rPr>
      </w:pPr>
    </w:p>
    <w:p w:rsidR="005B6AAA" w:rsidRPr="008C7E89" w:rsidRDefault="005B6AAA" w:rsidP="002C045C">
      <w:pPr>
        <w:autoSpaceDE w:val="0"/>
        <w:autoSpaceDN w:val="0"/>
        <w:adjustRightInd w:val="0"/>
        <w:spacing w:after="0" w:line="240" w:lineRule="auto"/>
        <w:ind w:firstLine="720"/>
        <w:jc w:val="both"/>
        <w:rPr>
          <w:rFonts w:ascii="Times New Roman" w:hAnsi="Times New Roman"/>
          <w:sz w:val="24"/>
          <w:szCs w:val="24"/>
        </w:rPr>
      </w:pPr>
      <w:r w:rsidRPr="008C7E89">
        <w:rPr>
          <w:rFonts w:ascii="Times New Roman" w:hAnsi="Times New Roman"/>
          <w:sz w:val="24"/>
          <w:szCs w:val="24"/>
        </w:rPr>
        <w:t>В настоящем Приложении применяются следующие термины:</w:t>
      </w:r>
    </w:p>
    <w:p w:rsidR="005B6AAA" w:rsidRPr="008C7E89" w:rsidRDefault="005B6AAA" w:rsidP="002C045C">
      <w:pPr>
        <w:autoSpaceDE w:val="0"/>
        <w:autoSpaceDN w:val="0"/>
        <w:adjustRightInd w:val="0"/>
        <w:spacing w:after="0" w:line="240" w:lineRule="auto"/>
        <w:ind w:firstLine="720"/>
        <w:jc w:val="both"/>
        <w:rPr>
          <w:rFonts w:ascii="Times New Roman" w:hAnsi="Times New Roman"/>
          <w:sz w:val="24"/>
          <w:szCs w:val="24"/>
        </w:rPr>
      </w:pPr>
      <w:r w:rsidRPr="008C7E89">
        <w:rPr>
          <w:rFonts w:ascii="Times New Roman" w:hAnsi="Times New Roman"/>
          <w:sz w:val="24"/>
          <w:szCs w:val="24"/>
        </w:rPr>
        <w:t>"оценка" - процесс выявления в соответствии с условиями определения поставщиков (подрядчиков, исполнителей) по критериям оценки и в порядке, установленном в документации о закупке, лучших условий исполнения договора, указанных в заявках (предложениях) участников закупки, которые не были отклонены;</w:t>
      </w:r>
    </w:p>
    <w:p w:rsidR="005B6AAA" w:rsidRPr="008C7E89" w:rsidRDefault="005B6AAA" w:rsidP="002C045C">
      <w:pPr>
        <w:autoSpaceDE w:val="0"/>
        <w:autoSpaceDN w:val="0"/>
        <w:adjustRightInd w:val="0"/>
        <w:spacing w:after="0" w:line="240" w:lineRule="auto"/>
        <w:ind w:firstLine="720"/>
        <w:jc w:val="both"/>
        <w:rPr>
          <w:rFonts w:ascii="Times New Roman" w:hAnsi="Times New Roman"/>
          <w:sz w:val="24"/>
          <w:szCs w:val="24"/>
        </w:rPr>
      </w:pPr>
      <w:r w:rsidRPr="008C7E89">
        <w:rPr>
          <w:rFonts w:ascii="Times New Roman" w:hAnsi="Times New Roman"/>
          <w:sz w:val="24"/>
          <w:szCs w:val="24"/>
        </w:rPr>
        <w:lastRenderedPageBreak/>
        <w:t>"значимость критерия оценки" - вес критерия оценки в совокупности критериев оценки, установленных в документации о закупке, выраженный в процентах;</w:t>
      </w:r>
    </w:p>
    <w:p w:rsidR="005B6AAA" w:rsidRPr="008C7E89" w:rsidRDefault="005B6AAA" w:rsidP="002C045C">
      <w:pPr>
        <w:autoSpaceDE w:val="0"/>
        <w:autoSpaceDN w:val="0"/>
        <w:adjustRightInd w:val="0"/>
        <w:spacing w:after="0" w:line="240" w:lineRule="auto"/>
        <w:ind w:firstLine="720"/>
        <w:jc w:val="both"/>
        <w:rPr>
          <w:rFonts w:ascii="Times New Roman" w:hAnsi="Times New Roman"/>
          <w:sz w:val="24"/>
          <w:szCs w:val="24"/>
        </w:rPr>
      </w:pPr>
      <w:r w:rsidRPr="008C7E89">
        <w:rPr>
          <w:rFonts w:ascii="Times New Roman" w:hAnsi="Times New Roman"/>
          <w:sz w:val="24"/>
          <w:szCs w:val="24"/>
        </w:rPr>
        <w:t>"коэффициент значимости критерия оценки" - вес критерия оценки в совокупности критериев оценки, установленных в документации о закупке, деленный на 100.</w:t>
      </w:r>
    </w:p>
    <w:p w:rsidR="0022164E" w:rsidRPr="008C7E89" w:rsidRDefault="0022164E" w:rsidP="00FE783C">
      <w:pPr>
        <w:spacing w:after="0" w:line="240" w:lineRule="auto"/>
        <w:ind w:left="-426" w:firstLine="426"/>
        <w:jc w:val="both"/>
        <w:rPr>
          <w:rFonts w:ascii="Times New Roman" w:hAnsi="Times New Roman"/>
          <w:sz w:val="12"/>
          <w:szCs w:val="12"/>
        </w:rPr>
      </w:pPr>
    </w:p>
    <w:p w:rsidR="0052230A" w:rsidRPr="008C7E89" w:rsidRDefault="00273790" w:rsidP="00FE783C">
      <w:pPr>
        <w:spacing w:after="0" w:line="240" w:lineRule="auto"/>
        <w:ind w:left="-426" w:firstLine="426"/>
        <w:jc w:val="both"/>
        <w:rPr>
          <w:rFonts w:ascii="Times New Roman" w:hAnsi="Times New Roman"/>
          <w:b/>
          <w:sz w:val="24"/>
          <w:szCs w:val="24"/>
        </w:rPr>
      </w:pPr>
      <w:r w:rsidRPr="008C7E89">
        <w:rPr>
          <w:rFonts w:ascii="Times New Roman" w:hAnsi="Times New Roman"/>
          <w:b/>
          <w:sz w:val="24"/>
          <w:szCs w:val="24"/>
        </w:rPr>
        <w:t>Пункт 21</w:t>
      </w:r>
      <w:r w:rsidR="0052230A" w:rsidRPr="008C7E89">
        <w:rPr>
          <w:rFonts w:ascii="Times New Roman" w:hAnsi="Times New Roman"/>
          <w:b/>
          <w:sz w:val="24"/>
          <w:szCs w:val="24"/>
        </w:rPr>
        <w:t xml:space="preserve">. Порядок оценки и сопоставления заявок на участие в </w:t>
      </w:r>
      <w:r w:rsidR="00F86AE0" w:rsidRPr="008C7E89">
        <w:rPr>
          <w:rFonts w:ascii="Times New Roman" w:hAnsi="Times New Roman"/>
          <w:b/>
          <w:sz w:val="24"/>
          <w:szCs w:val="24"/>
        </w:rPr>
        <w:t>закупке</w:t>
      </w:r>
      <w:r w:rsidR="0052230A" w:rsidRPr="008C7E89">
        <w:rPr>
          <w:rFonts w:ascii="Times New Roman" w:hAnsi="Times New Roman"/>
          <w:b/>
          <w:sz w:val="24"/>
          <w:szCs w:val="24"/>
        </w:rPr>
        <w:t>:</w:t>
      </w:r>
    </w:p>
    <w:p w:rsidR="00F446BC" w:rsidRPr="008C7E89" w:rsidRDefault="00F446BC" w:rsidP="00F446BC">
      <w:pPr>
        <w:pStyle w:val="12"/>
        <w:ind w:left="-567" w:firstLine="426"/>
        <w:jc w:val="both"/>
        <w:rPr>
          <w:sz w:val="24"/>
          <w:szCs w:val="24"/>
        </w:rPr>
      </w:pPr>
      <w:r w:rsidRPr="008C7E89">
        <w:rPr>
          <w:sz w:val="24"/>
          <w:szCs w:val="24"/>
        </w:rPr>
        <w:t>1. Комиссия по осуществлению закупки (далее – комиссия) осуществляет оценку заявок на участие в запросе предложений, которые не были отклонены, для выявления победителя запроса предложений на основе критериев,  указанных в  пункте 20 настоящей документации.</w:t>
      </w:r>
    </w:p>
    <w:p w:rsidR="00EE2920" w:rsidRPr="008C7E89" w:rsidRDefault="00F446BC" w:rsidP="00EE2920">
      <w:pPr>
        <w:pStyle w:val="12"/>
        <w:ind w:left="-567" w:firstLine="426"/>
        <w:jc w:val="both"/>
        <w:rPr>
          <w:sz w:val="24"/>
          <w:szCs w:val="24"/>
        </w:rPr>
      </w:pPr>
      <w:r w:rsidRPr="008C7E89">
        <w:rPr>
          <w:sz w:val="24"/>
          <w:szCs w:val="24"/>
        </w:rPr>
        <w:t>2. Оценка заявок на участие в запросе предложений осуществляются комиссией в целях выявления лучших условий исполнения договора в соответствии с критериями и в порядке, которые установлены документацией о проведении запроса предложений. Совокупная значимость таких критериев должна составлять сто процентов.</w:t>
      </w:r>
      <w:r w:rsidR="008A0EDB" w:rsidRPr="008C7E89">
        <w:rPr>
          <w:sz w:val="24"/>
          <w:szCs w:val="24"/>
        </w:rPr>
        <w:t xml:space="preserve"> В отношении критериев оценки могут быть предусмотрены показатели, раскрывающие содержание этих критериев. Совокупная значимость таких показателей должна составлять сто процентов.</w:t>
      </w:r>
    </w:p>
    <w:p w:rsidR="00EE2920" w:rsidRPr="008C7E89" w:rsidRDefault="00EE2920" w:rsidP="00EE2920">
      <w:pPr>
        <w:pStyle w:val="12"/>
        <w:ind w:left="-567" w:firstLine="426"/>
        <w:jc w:val="both"/>
        <w:rPr>
          <w:sz w:val="24"/>
          <w:szCs w:val="24"/>
        </w:rPr>
      </w:pPr>
      <w:r w:rsidRPr="008C7E89">
        <w:rPr>
          <w:sz w:val="24"/>
          <w:szCs w:val="24"/>
        </w:rPr>
        <w:t xml:space="preserve">3. </w:t>
      </w:r>
      <w:proofErr w:type="gramStart"/>
      <w:r w:rsidRPr="008C7E89">
        <w:rPr>
          <w:sz w:val="24"/>
          <w:szCs w:val="24"/>
        </w:rPr>
        <w:t>На основании результатов оценки заявок на участие в запросе предложений комиссией каждой заявке на участие в запросе</w:t>
      </w:r>
      <w:proofErr w:type="gramEnd"/>
      <w:r w:rsidRPr="008C7E89">
        <w:rPr>
          <w:sz w:val="24"/>
          <w:szCs w:val="24"/>
        </w:rPr>
        <w:t xml:space="preserve"> предложений относительно других по мере уменьшения степени выгодности содержащихся в них условий исполнения договора присваивается порядковый номер. </w:t>
      </w:r>
      <w:proofErr w:type="gramStart"/>
      <w:r w:rsidRPr="008C7E89">
        <w:rPr>
          <w:sz w:val="24"/>
          <w:szCs w:val="24"/>
        </w:rPr>
        <w:t>Заявке на участие в запросе предложений, в которой содержатся лучшие условия исполнения договора, присваивается первый номер.</w:t>
      </w:r>
      <w:proofErr w:type="gramEnd"/>
      <w:r w:rsidRPr="008C7E89">
        <w:rPr>
          <w:sz w:val="24"/>
          <w:szCs w:val="24"/>
        </w:rPr>
        <w:t xml:space="preserve"> В случае</w:t>
      </w:r>
      <w:proofErr w:type="gramStart"/>
      <w:r w:rsidRPr="008C7E89">
        <w:rPr>
          <w:sz w:val="24"/>
          <w:szCs w:val="24"/>
        </w:rPr>
        <w:t>,</w:t>
      </w:r>
      <w:proofErr w:type="gramEnd"/>
      <w:r w:rsidRPr="008C7E89">
        <w:rPr>
          <w:sz w:val="24"/>
          <w:szCs w:val="24"/>
        </w:rPr>
        <w:t xml:space="preserve"> если в нескольких заявках на участие в запросе предложений содержатся одинаковые условия исполнения договора, меньший порядковый номер присваивается заявке на участие в запросе предложений, которая поступила ранее других заявок на участие в запросе предложений, содержащих такие условия.</w:t>
      </w:r>
    </w:p>
    <w:p w:rsidR="00EE2920" w:rsidRPr="008C7E89" w:rsidRDefault="00EE2920" w:rsidP="00EE2920">
      <w:pPr>
        <w:pStyle w:val="12"/>
        <w:ind w:left="-567" w:firstLine="426"/>
        <w:jc w:val="both"/>
        <w:rPr>
          <w:sz w:val="24"/>
          <w:szCs w:val="24"/>
        </w:rPr>
      </w:pPr>
      <w:r w:rsidRPr="008C7E89">
        <w:rPr>
          <w:sz w:val="24"/>
          <w:szCs w:val="24"/>
        </w:rPr>
        <w:t>4. Победителем запроса предложений признается участник запроса предложений, который предложил лучшие условия исполнения договора и заявке на участие, в запросе предложений которого присвоен первый номер.</w:t>
      </w:r>
    </w:p>
    <w:p w:rsidR="00F93814" w:rsidRPr="008C7E89" w:rsidRDefault="00F93814" w:rsidP="00EE2920">
      <w:pPr>
        <w:pStyle w:val="12"/>
        <w:ind w:left="-567" w:firstLine="426"/>
        <w:jc w:val="both"/>
        <w:rPr>
          <w:sz w:val="24"/>
          <w:szCs w:val="24"/>
        </w:rPr>
      </w:pPr>
      <w:r w:rsidRPr="008C7E89">
        <w:rPr>
          <w:sz w:val="24"/>
          <w:szCs w:val="24"/>
        </w:rPr>
        <w:t>5. Рассмотрение и оценка заявок на участие в запросе предложений могут совмещаться (производиться одновременно).</w:t>
      </w:r>
    </w:p>
    <w:p w:rsidR="00CE5D44" w:rsidRPr="008C7E89" w:rsidRDefault="00CE5D44" w:rsidP="00771A5C">
      <w:pPr>
        <w:spacing w:after="0" w:line="240" w:lineRule="auto"/>
        <w:ind w:firstLine="547"/>
        <w:jc w:val="both"/>
        <w:rPr>
          <w:rFonts w:ascii="Times New Roman" w:eastAsia="Times New Roman" w:hAnsi="Times New Roman" w:cs="Times New Roman"/>
          <w:b/>
          <w:sz w:val="12"/>
          <w:szCs w:val="12"/>
          <w:lang w:eastAsia="ru-RU"/>
        </w:rPr>
      </w:pPr>
    </w:p>
    <w:p w:rsidR="00FF6E1C" w:rsidRPr="008C7E89" w:rsidRDefault="0066386E" w:rsidP="00FF6E1C">
      <w:pPr>
        <w:spacing w:after="0" w:line="240" w:lineRule="auto"/>
        <w:ind w:left="-567" w:firstLine="567"/>
        <w:jc w:val="both"/>
        <w:rPr>
          <w:rFonts w:ascii="Times New Roman" w:hAnsi="Times New Roman"/>
          <w:b/>
          <w:sz w:val="24"/>
          <w:szCs w:val="24"/>
        </w:rPr>
      </w:pPr>
      <w:r w:rsidRPr="008C7E89">
        <w:rPr>
          <w:rFonts w:ascii="Times New Roman" w:eastAsia="Times New Roman" w:hAnsi="Times New Roman" w:cs="Times New Roman"/>
          <w:b/>
          <w:sz w:val="24"/>
          <w:szCs w:val="24"/>
          <w:lang w:eastAsia="ru-RU"/>
        </w:rPr>
        <w:t xml:space="preserve">Пункт </w:t>
      </w:r>
      <w:r w:rsidR="0027490C" w:rsidRPr="008C7E89">
        <w:rPr>
          <w:rFonts w:ascii="Times New Roman" w:eastAsia="Times New Roman" w:hAnsi="Times New Roman" w:cs="Times New Roman"/>
          <w:b/>
          <w:sz w:val="24"/>
          <w:szCs w:val="24"/>
          <w:lang w:eastAsia="ru-RU"/>
        </w:rPr>
        <w:t>2</w:t>
      </w:r>
      <w:r w:rsidR="00273790" w:rsidRPr="008C7E89">
        <w:rPr>
          <w:rFonts w:ascii="Times New Roman" w:eastAsia="Times New Roman" w:hAnsi="Times New Roman" w:cs="Times New Roman"/>
          <w:b/>
          <w:sz w:val="24"/>
          <w:szCs w:val="24"/>
          <w:lang w:eastAsia="ru-RU"/>
        </w:rPr>
        <w:t>2</w:t>
      </w:r>
      <w:r w:rsidRPr="008C7E89">
        <w:rPr>
          <w:rFonts w:ascii="Times New Roman" w:eastAsia="Times New Roman" w:hAnsi="Times New Roman" w:cs="Times New Roman"/>
          <w:b/>
          <w:sz w:val="24"/>
          <w:szCs w:val="24"/>
          <w:lang w:eastAsia="ru-RU"/>
        </w:rPr>
        <w:t xml:space="preserve">. </w:t>
      </w:r>
      <w:r w:rsidRPr="008C7E89">
        <w:rPr>
          <w:rFonts w:ascii="Times New Roman" w:hAnsi="Times New Roman"/>
          <w:b/>
          <w:sz w:val="24"/>
          <w:szCs w:val="24"/>
        </w:rPr>
        <w:t xml:space="preserve">Требования к содержанию, форме, оформлению и составу заявки на участие в закупке: </w:t>
      </w:r>
    </w:p>
    <w:p w:rsidR="005F2CAC" w:rsidRPr="008C7E89" w:rsidRDefault="00FF6E1C" w:rsidP="005F2CAC">
      <w:pPr>
        <w:spacing w:after="0" w:line="240" w:lineRule="auto"/>
        <w:ind w:left="-567" w:firstLine="567"/>
        <w:jc w:val="both"/>
        <w:rPr>
          <w:rFonts w:ascii="Times New Roman" w:hAnsi="Times New Roman"/>
          <w:sz w:val="24"/>
          <w:szCs w:val="20"/>
          <w:lang w:eastAsia="ru-RU"/>
        </w:rPr>
      </w:pPr>
      <w:r w:rsidRPr="008C7E89">
        <w:rPr>
          <w:rFonts w:ascii="Times New Roman" w:eastAsia="Times New Roman" w:hAnsi="Times New Roman" w:cs="Times New Roman"/>
          <w:sz w:val="24"/>
          <w:szCs w:val="24"/>
          <w:lang w:eastAsia="ru-RU"/>
        </w:rPr>
        <w:t>1.</w:t>
      </w:r>
      <w:r w:rsidRPr="008C7E89">
        <w:rPr>
          <w:rFonts w:ascii="Times New Roman" w:hAnsi="Times New Roman"/>
          <w:sz w:val="24"/>
          <w:szCs w:val="24"/>
        </w:rPr>
        <w:t xml:space="preserve"> Участник закупки подает заявку на участие в запросе предложений в письменной форме в запечатанном конверте. При этом на таком конверте указывается наименование запроса предложений (лота), на участие в котором подается данная заявка. Участник закупки вправе не указывать на таком конверте свое фирменное наименование, почтовый адрес (для юридического лица) или фамилию, имя, отчество, сведения о месте жительства (для физического лица). </w:t>
      </w:r>
      <w:r w:rsidRPr="008C7E89">
        <w:rPr>
          <w:rFonts w:ascii="Times New Roman" w:hAnsi="Times New Roman"/>
          <w:sz w:val="24"/>
          <w:szCs w:val="20"/>
          <w:lang w:eastAsia="ru-RU"/>
        </w:rPr>
        <w:t>Все листы заявки на участие в запросе предложений, все листы тома такой заявки должны быть прошиты и пронумерованы. Заявка на участие в запросе предложений и каждый том такой заявки должны содержать опись входящих в их состав документов, быть скреплены печатью участника запроса предложений при наличии печати (для юридического лица) и подписаны участником запроса предложений или лицом, уполномоченным участником запроса предложений.</w:t>
      </w:r>
    </w:p>
    <w:p w:rsidR="005F2CAC" w:rsidRPr="008C7E89" w:rsidRDefault="005F2CAC" w:rsidP="005F2CAC">
      <w:pPr>
        <w:spacing w:after="0" w:line="240" w:lineRule="auto"/>
        <w:ind w:left="-567" w:firstLine="567"/>
        <w:jc w:val="both"/>
        <w:rPr>
          <w:rFonts w:ascii="Times New Roman" w:hAnsi="Times New Roman"/>
          <w:sz w:val="24"/>
          <w:szCs w:val="20"/>
          <w:lang w:eastAsia="ru-RU"/>
        </w:rPr>
      </w:pPr>
      <w:r w:rsidRPr="008C7E89">
        <w:rPr>
          <w:rFonts w:ascii="Times New Roman" w:hAnsi="Times New Roman"/>
          <w:sz w:val="24"/>
          <w:szCs w:val="24"/>
        </w:rPr>
        <w:t>Каждый конверт с заявкой на участие в запросе предложений, поступивший в срок, указанный в документации о закупке, регистрируются заказчиком. По требованию участника закупки, подавшего конверт с заявкой на участие в запросе предложений, заказчик выдает расписку в получении конверта с такой заявкой с указанием даты и времени его получения.</w:t>
      </w:r>
    </w:p>
    <w:p w:rsidR="005F2CAC" w:rsidRPr="008C7E89" w:rsidRDefault="005F2CAC" w:rsidP="00FF6E1C">
      <w:pPr>
        <w:spacing w:after="0" w:line="240" w:lineRule="auto"/>
        <w:ind w:left="-567" w:firstLine="567"/>
        <w:jc w:val="both"/>
        <w:rPr>
          <w:rFonts w:ascii="Times New Roman" w:hAnsi="Times New Roman"/>
          <w:sz w:val="16"/>
          <w:szCs w:val="16"/>
          <w:lang w:eastAsia="ru-RU"/>
        </w:rPr>
      </w:pPr>
    </w:p>
    <w:p w:rsidR="00FF6E1C" w:rsidRPr="008C7E89" w:rsidRDefault="00FF6E1C" w:rsidP="00FF6E1C">
      <w:pPr>
        <w:spacing w:after="0" w:line="240" w:lineRule="auto"/>
        <w:ind w:left="-567" w:firstLine="567"/>
        <w:jc w:val="both"/>
        <w:rPr>
          <w:rFonts w:ascii="Times New Roman" w:hAnsi="Times New Roman"/>
          <w:sz w:val="24"/>
          <w:szCs w:val="24"/>
        </w:rPr>
      </w:pPr>
      <w:r w:rsidRPr="008C7E89">
        <w:rPr>
          <w:rFonts w:ascii="Times New Roman" w:hAnsi="Times New Roman"/>
          <w:sz w:val="24"/>
          <w:szCs w:val="20"/>
          <w:lang w:eastAsia="ru-RU"/>
        </w:rPr>
        <w:t xml:space="preserve">2. </w:t>
      </w:r>
      <w:r w:rsidRPr="008C7E89">
        <w:rPr>
          <w:rFonts w:ascii="Times New Roman" w:hAnsi="Times New Roman"/>
          <w:sz w:val="24"/>
          <w:szCs w:val="24"/>
        </w:rPr>
        <w:t xml:space="preserve"> Заявка на участие в запросе предложений должна содержать всю указанную заказчиком в  настоящем пункте информацию и документы:</w:t>
      </w:r>
    </w:p>
    <w:p w:rsidR="00FF6E1C" w:rsidRPr="008C7E89" w:rsidRDefault="00FF6E1C" w:rsidP="00FF6E1C">
      <w:pPr>
        <w:pStyle w:val="13"/>
        <w:ind w:left="-567"/>
        <w:rPr>
          <w:rFonts w:ascii="Times New Roman" w:hAnsi="Times New Roman"/>
          <w:sz w:val="24"/>
          <w:szCs w:val="24"/>
          <w:lang w:val="ru-RU"/>
        </w:rPr>
      </w:pPr>
      <w:r w:rsidRPr="008C7E89">
        <w:rPr>
          <w:rFonts w:ascii="Times New Roman" w:hAnsi="Times New Roman"/>
          <w:sz w:val="24"/>
          <w:szCs w:val="24"/>
          <w:lang w:val="ru-RU"/>
        </w:rPr>
        <w:tab/>
        <w:t xml:space="preserve">1)   заявку в соответствии с требованиями документации о проведении запроса предложений </w:t>
      </w:r>
      <w:r w:rsidR="004A7933" w:rsidRPr="008C7E89">
        <w:rPr>
          <w:rFonts w:ascii="Times New Roman" w:hAnsi="Times New Roman"/>
          <w:sz w:val="24"/>
          <w:szCs w:val="24"/>
          <w:lang w:val="ru-RU"/>
        </w:rPr>
        <w:t>(оригинал)</w:t>
      </w:r>
      <w:r w:rsidRPr="008C7E89">
        <w:rPr>
          <w:rFonts w:ascii="Times New Roman" w:hAnsi="Times New Roman"/>
          <w:sz w:val="24"/>
          <w:szCs w:val="24"/>
          <w:lang w:val="ru-RU"/>
        </w:rPr>
        <w:t xml:space="preserve"> (</w:t>
      </w:r>
      <w:r w:rsidRPr="008C7E89">
        <w:rPr>
          <w:rFonts w:ascii="Times New Roman" w:eastAsiaTheme="minorHAnsi" w:hAnsi="Times New Roman" w:cstheme="minorBidi"/>
          <w:sz w:val="24"/>
          <w:szCs w:val="24"/>
          <w:lang w:val="ru-RU" w:eastAsia="en-US" w:bidi="ar-SA"/>
        </w:rPr>
        <w:t xml:space="preserve">Раздел </w:t>
      </w:r>
      <w:r w:rsidRPr="008C7E89">
        <w:rPr>
          <w:rFonts w:ascii="Times New Roman" w:eastAsiaTheme="minorHAnsi" w:hAnsi="Times New Roman" w:cstheme="minorBidi"/>
          <w:sz w:val="24"/>
          <w:szCs w:val="24"/>
          <w:lang w:val="ru-RU" w:eastAsia="en-US"/>
        </w:rPr>
        <w:t>IV</w:t>
      </w:r>
      <w:r w:rsidRPr="008C7E89">
        <w:rPr>
          <w:rFonts w:ascii="Times New Roman" w:eastAsiaTheme="minorHAnsi" w:hAnsi="Times New Roman" w:cstheme="minorBidi"/>
          <w:sz w:val="24"/>
          <w:szCs w:val="24"/>
          <w:lang w:val="ru-RU" w:eastAsia="en-US" w:bidi="ar-SA"/>
        </w:rPr>
        <w:t xml:space="preserve"> настоящей документации (Форма 1))</w:t>
      </w:r>
      <w:r w:rsidRPr="008C7E89">
        <w:rPr>
          <w:rFonts w:ascii="Times New Roman" w:hAnsi="Times New Roman"/>
          <w:sz w:val="24"/>
          <w:szCs w:val="24"/>
          <w:lang w:val="ru-RU"/>
        </w:rPr>
        <w:t>;</w:t>
      </w:r>
    </w:p>
    <w:p w:rsidR="00FF6E1C" w:rsidRPr="008C7E89" w:rsidRDefault="00FF6E1C" w:rsidP="00FF6E1C">
      <w:pPr>
        <w:pStyle w:val="13"/>
        <w:ind w:left="-567"/>
        <w:rPr>
          <w:rFonts w:ascii="Times New Roman" w:hAnsi="Times New Roman"/>
          <w:sz w:val="24"/>
          <w:szCs w:val="24"/>
          <w:lang w:val="ru-RU"/>
        </w:rPr>
      </w:pPr>
      <w:r w:rsidRPr="008C7E89">
        <w:rPr>
          <w:rFonts w:ascii="Times New Roman" w:hAnsi="Times New Roman"/>
          <w:sz w:val="24"/>
          <w:szCs w:val="24"/>
          <w:lang w:val="ru-RU"/>
        </w:rPr>
        <w:tab/>
        <w:t>2) анкету участника закупки по установленной в документации о проведении запроса предложений форме</w:t>
      </w:r>
      <w:r w:rsidR="002327DD" w:rsidRPr="008C7E89">
        <w:rPr>
          <w:rFonts w:ascii="Times New Roman" w:hAnsi="Times New Roman"/>
          <w:sz w:val="24"/>
          <w:szCs w:val="24"/>
          <w:lang w:val="ru-RU"/>
        </w:rPr>
        <w:t xml:space="preserve"> (оригинал)</w:t>
      </w:r>
      <w:r w:rsidRPr="008C7E89">
        <w:rPr>
          <w:rFonts w:ascii="Times New Roman" w:hAnsi="Times New Roman"/>
          <w:sz w:val="24"/>
          <w:szCs w:val="24"/>
          <w:lang w:val="ru-RU"/>
        </w:rPr>
        <w:t xml:space="preserve"> (</w:t>
      </w:r>
      <w:r w:rsidRPr="008C7E89">
        <w:rPr>
          <w:rFonts w:ascii="Times New Roman" w:eastAsiaTheme="minorHAnsi" w:hAnsi="Times New Roman" w:cstheme="minorBidi"/>
          <w:sz w:val="24"/>
          <w:szCs w:val="24"/>
          <w:lang w:val="ru-RU" w:eastAsia="en-US" w:bidi="ar-SA"/>
        </w:rPr>
        <w:t xml:space="preserve">Раздел </w:t>
      </w:r>
      <w:r w:rsidRPr="008C7E89">
        <w:rPr>
          <w:rFonts w:ascii="Times New Roman" w:eastAsiaTheme="minorHAnsi" w:hAnsi="Times New Roman" w:cstheme="minorBidi"/>
          <w:sz w:val="24"/>
          <w:szCs w:val="24"/>
          <w:lang w:val="ru-RU" w:eastAsia="en-US"/>
        </w:rPr>
        <w:t>IV</w:t>
      </w:r>
      <w:r w:rsidRPr="008C7E89">
        <w:rPr>
          <w:rFonts w:ascii="Times New Roman" w:eastAsiaTheme="minorHAnsi" w:hAnsi="Times New Roman" w:cstheme="minorBidi"/>
          <w:sz w:val="24"/>
          <w:szCs w:val="24"/>
          <w:lang w:val="ru-RU" w:eastAsia="en-US" w:bidi="ar-SA"/>
        </w:rPr>
        <w:t xml:space="preserve"> настоящей документации (Форма 2))</w:t>
      </w:r>
      <w:r w:rsidRPr="008C7E89">
        <w:rPr>
          <w:rFonts w:ascii="Times New Roman" w:hAnsi="Times New Roman"/>
          <w:sz w:val="24"/>
          <w:szCs w:val="24"/>
          <w:lang w:val="ru-RU"/>
        </w:rPr>
        <w:t>;</w:t>
      </w:r>
    </w:p>
    <w:p w:rsidR="00FF6E1C" w:rsidRPr="008C7E89" w:rsidRDefault="00FF6E1C" w:rsidP="00FF6E1C">
      <w:pPr>
        <w:pStyle w:val="13"/>
        <w:ind w:left="-567"/>
        <w:rPr>
          <w:rFonts w:ascii="Times New Roman" w:hAnsi="Times New Roman"/>
          <w:sz w:val="24"/>
          <w:szCs w:val="24"/>
          <w:lang w:val="ru-RU"/>
        </w:rPr>
      </w:pPr>
      <w:r w:rsidRPr="008C7E89">
        <w:rPr>
          <w:rFonts w:ascii="Times New Roman" w:hAnsi="Times New Roman"/>
          <w:sz w:val="24"/>
          <w:szCs w:val="24"/>
          <w:lang w:val="ru-RU"/>
        </w:rPr>
        <w:lastRenderedPageBreak/>
        <w:tab/>
      </w:r>
      <w:proofErr w:type="gramStart"/>
      <w:r w:rsidRPr="008C7E89">
        <w:rPr>
          <w:rFonts w:ascii="Times New Roman" w:hAnsi="Times New Roman"/>
          <w:sz w:val="24"/>
          <w:szCs w:val="24"/>
          <w:lang w:val="ru-RU"/>
        </w:rPr>
        <w:t>3) выписку из единого государственного реестра юридических лиц или заверенную копию такой выписки (для юридического лица), полученную не позднее, чем за 1 месяц до представления заявки на участие в запросе предложений с учётом последних изменений, внесенных в единый государственный реестр юридических лиц, если такие изменение наступили позже даты выписки из единого государственного реестра юридических лиц, выписку из единого государственного реестра</w:t>
      </w:r>
      <w:proofErr w:type="gramEnd"/>
      <w:r w:rsidRPr="008C7E89">
        <w:rPr>
          <w:rFonts w:ascii="Times New Roman" w:hAnsi="Times New Roman"/>
          <w:sz w:val="24"/>
          <w:szCs w:val="24"/>
          <w:lang w:val="ru-RU"/>
        </w:rPr>
        <w:t xml:space="preserve"> </w:t>
      </w:r>
      <w:proofErr w:type="gramStart"/>
      <w:r w:rsidRPr="008C7E89">
        <w:rPr>
          <w:rFonts w:ascii="Times New Roman" w:hAnsi="Times New Roman"/>
          <w:sz w:val="24"/>
          <w:szCs w:val="24"/>
          <w:lang w:val="ru-RU"/>
        </w:rPr>
        <w:t>индивидуальных предпринимателей или заверенную копию такой выписки (для индивидуального предпринимателя), полученную не позднее, чем за 30 дней до представления заявки на участие в запросе предложений с учётом последних изменений, внесенных в единый государственный реестр индивидуальных предпринимателей, если такие изменения наступили позже даты выписки их единого государственного реестра индивидуальных предпринимателей, копии документов, удостоверяющих личность (для иного физического лица), надлежащим образом заверенный</w:t>
      </w:r>
      <w:proofErr w:type="gramEnd"/>
      <w:r w:rsidRPr="008C7E89">
        <w:rPr>
          <w:rFonts w:ascii="Times New Roman" w:hAnsi="Times New Roman"/>
          <w:sz w:val="24"/>
          <w:szCs w:val="24"/>
          <w:lang w:val="ru-RU"/>
        </w:rPr>
        <w:t xml:space="preserve"> перевод на русский язык документов о государственной регистрации юридического лица или государственной регистрации физического лица в качестве индивидуального предпринимателя в соответствии с законодательством соответствующего государства (для иностранного лица), достоверные на день подачи заявки на участие в запросе предложений;</w:t>
      </w:r>
    </w:p>
    <w:p w:rsidR="00FF6E1C" w:rsidRPr="008C7E89" w:rsidRDefault="00FF6E1C" w:rsidP="00FF6E1C">
      <w:pPr>
        <w:pStyle w:val="13"/>
        <w:ind w:left="-567"/>
        <w:rPr>
          <w:rFonts w:ascii="Times New Roman" w:hAnsi="Times New Roman"/>
          <w:sz w:val="24"/>
          <w:szCs w:val="24"/>
          <w:lang w:val="ru-RU"/>
        </w:rPr>
      </w:pPr>
      <w:r w:rsidRPr="008C7E89">
        <w:rPr>
          <w:rFonts w:ascii="Times New Roman" w:hAnsi="Times New Roman"/>
          <w:sz w:val="24"/>
          <w:szCs w:val="24"/>
          <w:lang w:val="ru-RU"/>
        </w:rPr>
        <w:tab/>
      </w:r>
      <w:proofErr w:type="gramStart"/>
      <w:r w:rsidRPr="008C7E89">
        <w:rPr>
          <w:rFonts w:ascii="Times New Roman" w:hAnsi="Times New Roman"/>
          <w:sz w:val="24"/>
          <w:szCs w:val="24"/>
          <w:lang w:val="ru-RU"/>
        </w:rPr>
        <w:t>4) 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для целей настоящей главы - руководитель).</w:t>
      </w:r>
      <w:proofErr w:type="gramEnd"/>
      <w:r w:rsidRPr="008C7E89">
        <w:rPr>
          <w:rFonts w:ascii="Times New Roman" w:hAnsi="Times New Roman"/>
          <w:sz w:val="24"/>
          <w:szCs w:val="24"/>
          <w:lang w:val="ru-RU"/>
        </w:rPr>
        <w:t xml:space="preserve"> В случае</w:t>
      </w:r>
      <w:proofErr w:type="gramStart"/>
      <w:r w:rsidRPr="008C7E89">
        <w:rPr>
          <w:rFonts w:ascii="Times New Roman" w:hAnsi="Times New Roman"/>
          <w:sz w:val="24"/>
          <w:szCs w:val="24"/>
          <w:lang w:val="ru-RU"/>
        </w:rPr>
        <w:t>,</w:t>
      </w:r>
      <w:proofErr w:type="gramEnd"/>
      <w:r w:rsidRPr="008C7E89">
        <w:rPr>
          <w:rFonts w:ascii="Times New Roman" w:hAnsi="Times New Roman"/>
          <w:sz w:val="24"/>
          <w:szCs w:val="24"/>
          <w:lang w:val="ru-RU"/>
        </w:rPr>
        <w:t xml:space="preserve"> если от имени участника процедур закупок действует иное лицо, заявка на участие в запросе предложений должна содержать также доверенность на осуществление действий от имени участника закупки, заверенную печатью участника закупки (при наличии печати)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В случае</w:t>
      </w:r>
      <w:proofErr w:type="gramStart"/>
      <w:r w:rsidRPr="008C7E89">
        <w:rPr>
          <w:rFonts w:ascii="Times New Roman" w:hAnsi="Times New Roman"/>
          <w:sz w:val="24"/>
          <w:szCs w:val="24"/>
          <w:lang w:val="ru-RU"/>
        </w:rPr>
        <w:t>,</w:t>
      </w:r>
      <w:proofErr w:type="gramEnd"/>
      <w:r w:rsidRPr="008C7E89">
        <w:rPr>
          <w:rFonts w:ascii="Times New Roman" w:hAnsi="Times New Roman"/>
          <w:sz w:val="24"/>
          <w:szCs w:val="24"/>
          <w:lang w:val="ru-RU"/>
        </w:rPr>
        <w:t xml:space="preserve"> если указанная доверенность подписана лицом, уполномоченным руководителем участника закупки, заявка на участие в запросе предложений должна содержать также документ, подтверждающий полномочия такого лица;</w:t>
      </w:r>
    </w:p>
    <w:p w:rsidR="00FF6E1C" w:rsidRPr="008C7E89" w:rsidRDefault="00FF6E1C" w:rsidP="00FF6E1C">
      <w:pPr>
        <w:pStyle w:val="13"/>
        <w:ind w:left="-567"/>
        <w:rPr>
          <w:rFonts w:ascii="Times New Roman" w:hAnsi="Times New Roman"/>
          <w:sz w:val="24"/>
          <w:szCs w:val="24"/>
          <w:lang w:val="ru-RU"/>
        </w:rPr>
      </w:pPr>
      <w:r w:rsidRPr="008C7E89">
        <w:rPr>
          <w:rFonts w:ascii="Times New Roman" w:hAnsi="Times New Roman"/>
          <w:sz w:val="24"/>
          <w:szCs w:val="24"/>
          <w:lang w:val="ru-RU"/>
        </w:rPr>
        <w:tab/>
        <w:t xml:space="preserve">5) </w:t>
      </w:r>
      <w:r w:rsidR="002327DD" w:rsidRPr="008C7E89">
        <w:rPr>
          <w:rFonts w:ascii="Times New Roman" w:hAnsi="Times New Roman"/>
          <w:sz w:val="24"/>
          <w:szCs w:val="24"/>
          <w:lang w:val="ru-RU"/>
        </w:rPr>
        <w:t>копию приказа о назначении главного бухгалтера (для юридических лиц), а в случае его отсутствия информационное письмо (справка) за подписью руководителя участника закупки с указанием причин</w:t>
      </w:r>
      <w:r w:rsidRPr="008C7E89">
        <w:rPr>
          <w:rFonts w:ascii="Times New Roman" w:hAnsi="Times New Roman"/>
          <w:sz w:val="24"/>
          <w:szCs w:val="24"/>
          <w:lang w:val="ru-RU"/>
        </w:rPr>
        <w:t>;</w:t>
      </w:r>
    </w:p>
    <w:p w:rsidR="00FF6E1C" w:rsidRPr="008C7E89" w:rsidRDefault="00FF6E1C" w:rsidP="00FF6E1C">
      <w:pPr>
        <w:pStyle w:val="13"/>
        <w:ind w:left="-567"/>
        <w:rPr>
          <w:rFonts w:ascii="Times New Roman" w:hAnsi="Times New Roman"/>
          <w:sz w:val="24"/>
          <w:szCs w:val="24"/>
          <w:lang w:val="ru-RU"/>
        </w:rPr>
      </w:pPr>
      <w:r w:rsidRPr="008C7E89">
        <w:rPr>
          <w:rFonts w:ascii="Times New Roman" w:hAnsi="Times New Roman"/>
          <w:sz w:val="24"/>
          <w:szCs w:val="24"/>
          <w:lang w:val="ru-RU"/>
        </w:rPr>
        <w:tab/>
        <w:t xml:space="preserve">6) документы, подтверждающие квалификацию участника закупки, в случае проведения запроса предложений на выполнение работ, оказание услуг, если в документации о закупке указан такой критерий оценки заявок на участие в запросе предложений, как квалификация участника закупки: - </w:t>
      </w:r>
      <w:r w:rsidRPr="006872DD">
        <w:rPr>
          <w:rFonts w:ascii="Times New Roman" w:hAnsi="Times New Roman"/>
          <w:sz w:val="24"/>
          <w:szCs w:val="24"/>
          <w:lang w:val="ru-RU"/>
        </w:rPr>
        <w:t>не установлено</w:t>
      </w:r>
      <w:r w:rsidRPr="008C7E89">
        <w:rPr>
          <w:rFonts w:ascii="Times New Roman" w:hAnsi="Times New Roman"/>
          <w:sz w:val="24"/>
          <w:szCs w:val="24"/>
          <w:lang w:val="ru-RU"/>
        </w:rPr>
        <w:t>;</w:t>
      </w:r>
    </w:p>
    <w:p w:rsidR="00FF6E1C" w:rsidRPr="008C7E89" w:rsidRDefault="00FF6E1C" w:rsidP="00FF6E1C">
      <w:pPr>
        <w:pStyle w:val="13"/>
        <w:ind w:left="-567"/>
        <w:rPr>
          <w:rFonts w:ascii="Times New Roman" w:hAnsi="Times New Roman"/>
          <w:sz w:val="24"/>
          <w:szCs w:val="24"/>
          <w:lang w:val="ru-RU"/>
        </w:rPr>
      </w:pPr>
      <w:r w:rsidRPr="008C7E89">
        <w:rPr>
          <w:rFonts w:ascii="Times New Roman" w:hAnsi="Times New Roman"/>
          <w:sz w:val="24"/>
          <w:szCs w:val="24"/>
          <w:lang w:val="ru-RU"/>
        </w:rPr>
        <w:tab/>
        <w:t>7) копии учредительных документов участника закупки (для юридических лиц);</w:t>
      </w:r>
    </w:p>
    <w:p w:rsidR="00FF6E1C" w:rsidRPr="008C7E89" w:rsidRDefault="00FF6E1C" w:rsidP="00FF6E1C">
      <w:pPr>
        <w:pStyle w:val="13"/>
        <w:ind w:left="-567"/>
        <w:rPr>
          <w:rFonts w:ascii="Times New Roman" w:hAnsi="Times New Roman"/>
          <w:sz w:val="24"/>
          <w:szCs w:val="24"/>
          <w:lang w:val="ru-RU"/>
        </w:rPr>
      </w:pPr>
      <w:r w:rsidRPr="008C7E89">
        <w:rPr>
          <w:rFonts w:ascii="Times New Roman" w:hAnsi="Times New Roman"/>
          <w:sz w:val="24"/>
          <w:szCs w:val="24"/>
          <w:lang w:val="ru-RU"/>
        </w:rPr>
        <w:tab/>
      </w:r>
      <w:proofErr w:type="gramStart"/>
      <w:r w:rsidRPr="008C7E89">
        <w:rPr>
          <w:rFonts w:ascii="Times New Roman" w:hAnsi="Times New Roman"/>
          <w:sz w:val="24"/>
          <w:szCs w:val="24"/>
          <w:lang w:val="ru-RU"/>
        </w:rPr>
        <w:t>8)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внесение денежных средств в качестве обеспечения заявки на участие в запросе</w:t>
      </w:r>
      <w:proofErr w:type="gramEnd"/>
      <w:r w:rsidRPr="008C7E89">
        <w:rPr>
          <w:rFonts w:ascii="Times New Roman" w:hAnsi="Times New Roman"/>
          <w:sz w:val="24"/>
          <w:szCs w:val="24"/>
          <w:lang w:val="ru-RU"/>
        </w:rPr>
        <w:t xml:space="preserve"> предложений, обеспечения исполнения договора являются крупной сделкой;</w:t>
      </w:r>
    </w:p>
    <w:p w:rsidR="00A94A9A" w:rsidRPr="008C7E89" w:rsidRDefault="00FF6E1C" w:rsidP="00A94A9A">
      <w:pPr>
        <w:pStyle w:val="13"/>
        <w:ind w:left="-567"/>
        <w:rPr>
          <w:rFonts w:ascii="Times New Roman" w:hAnsi="Times New Roman"/>
          <w:sz w:val="24"/>
          <w:szCs w:val="24"/>
          <w:lang w:val="ru-RU"/>
        </w:rPr>
      </w:pPr>
      <w:r w:rsidRPr="008C7E89">
        <w:rPr>
          <w:rFonts w:ascii="Times New Roman" w:hAnsi="Times New Roman"/>
          <w:sz w:val="24"/>
          <w:szCs w:val="24"/>
          <w:lang w:val="ru-RU"/>
        </w:rPr>
        <w:tab/>
        <w:t xml:space="preserve">9) предложение участника закупки в отношении предмета закупки, о функциональных характеристиках (потребительских свойствах) и качественных характеристиках товара, о качестве работ, услуг и иные предложения об условиях исполнения договора. Цена единицы каждого товара, работы, услуги, </w:t>
      </w:r>
      <w:proofErr w:type="gramStart"/>
      <w:r w:rsidRPr="008C7E89">
        <w:rPr>
          <w:rFonts w:ascii="Times New Roman" w:hAnsi="Times New Roman"/>
          <w:sz w:val="24"/>
          <w:szCs w:val="24"/>
          <w:lang w:val="ru-RU"/>
        </w:rPr>
        <w:t>являющихся</w:t>
      </w:r>
      <w:proofErr w:type="gramEnd"/>
      <w:r w:rsidRPr="008C7E89">
        <w:rPr>
          <w:rFonts w:ascii="Times New Roman" w:hAnsi="Times New Roman"/>
          <w:sz w:val="24"/>
          <w:szCs w:val="24"/>
          <w:lang w:val="ru-RU"/>
        </w:rPr>
        <w:t xml:space="preserve"> предметом закупки. </w:t>
      </w:r>
      <w:proofErr w:type="gramStart"/>
      <w:r w:rsidRPr="008C7E89">
        <w:rPr>
          <w:rFonts w:ascii="Times New Roman" w:hAnsi="Times New Roman"/>
          <w:sz w:val="24"/>
          <w:szCs w:val="24"/>
          <w:lang w:val="ru-RU"/>
        </w:rPr>
        <w:t xml:space="preserve">О цене запасных частей (каждой запасной части) к технике, к оборудованию, о цене единицы услуги и (или) работы в случае, если при проведении </w:t>
      </w:r>
      <w:r w:rsidR="006B310A" w:rsidRPr="008C7E89">
        <w:rPr>
          <w:rFonts w:ascii="Times New Roman" w:hAnsi="Times New Roman"/>
          <w:sz w:val="24"/>
          <w:szCs w:val="24"/>
          <w:lang w:val="ru-RU"/>
        </w:rPr>
        <w:t xml:space="preserve">закупки </w:t>
      </w:r>
      <w:r w:rsidRPr="008C7E89">
        <w:rPr>
          <w:rFonts w:ascii="Times New Roman" w:hAnsi="Times New Roman"/>
          <w:sz w:val="24"/>
          <w:szCs w:val="24"/>
          <w:lang w:val="ru-RU"/>
        </w:rPr>
        <w:t xml:space="preserve">на право заключить договор на выполнение технического обслуживания и (или) на ремонт техники, оборудования, оказание услуг связи, юридических услуг заказчиком указаны в документации </w:t>
      </w:r>
      <w:r w:rsidR="006B310A" w:rsidRPr="008C7E89">
        <w:rPr>
          <w:rFonts w:ascii="Times New Roman" w:hAnsi="Times New Roman"/>
          <w:sz w:val="24"/>
          <w:szCs w:val="24"/>
          <w:lang w:val="ru-RU"/>
        </w:rPr>
        <w:t xml:space="preserve">о закупке </w:t>
      </w:r>
      <w:r w:rsidRPr="008C7E89">
        <w:rPr>
          <w:rFonts w:ascii="Times New Roman" w:hAnsi="Times New Roman"/>
          <w:sz w:val="24"/>
          <w:szCs w:val="24"/>
          <w:lang w:val="ru-RU"/>
        </w:rPr>
        <w:t>начальная (максимальная) цена договора (цена лота), а также начальная (максимальная) цена</w:t>
      </w:r>
      <w:proofErr w:type="gramEnd"/>
      <w:r w:rsidRPr="008C7E89">
        <w:rPr>
          <w:rFonts w:ascii="Times New Roman" w:hAnsi="Times New Roman"/>
          <w:sz w:val="24"/>
          <w:szCs w:val="24"/>
          <w:lang w:val="ru-RU"/>
        </w:rPr>
        <w:t xml:space="preserve"> запасных частей (каждой запасной части) к технике, к </w:t>
      </w:r>
      <w:r w:rsidRPr="008C7E89">
        <w:rPr>
          <w:rFonts w:ascii="Times New Roman" w:hAnsi="Times New Roman"/>
          <w:sz w:val="24"/>
          <w:szCs w:val="24"/>
          <w:lang w:val="ru-RU"/>
        </w:rPr>
        <w:lastRenderedPageBreak/>
        <w:t>оборудованию и начальная (максимальная) цена единицы услуги и (или) работы</w:t>
      </w:r>
      <w:r w:rsidR="006B310A" w:rsidRPr="008C7E89">
        <w:rPr>
          <w:rFonts w:ascii="Times New Roman" w:hAnsi="Times New Roman"/>
          <w:sz w:val="24"/>
          <w:szCs w:val="24"/>
          <w:lang w:val="ru-RU"/>
        </w:rPr>
        <w:t xml:space="preserve"> (</w:t>
      </w:r>
      <w:r w:rsidR="006B310A" w:rsidRPr="008C7E89">
        <w:rPr>
          <w:rFonts w:ascii="Times New Roman" w:eastAsiaTheme="minorHAnsi" w:hAnsi="Times New Roman" w:cstheme="minorBidi"/>
          <w:sz w:val="24"/>
          <w:szCs w:val="24"/>
          <w:lang w:val="ru-RU" w:eastAsia="en-US" w:bidi="ar-SA"/>
        </w:rPr>
        <w:t xml:space="preserve">Раздел </w:t>
      </w:r>
      <w:r w:rsidR="006B310A" w:rsidRPr="008C7E89">
        <w:rPr>
          <w:rFonts w:ascii="Times New Roman" w:eastAsiaTheme="minorHAnsi" w:hAnsi="Times New Roman" w:cstheme="minorBidi"/>
          <w:sz w:val="24"/>
          <w:szCs w:val="24"/>
          <w:lang w:val="ru-RU" w:eastAsia="en-US"/>
        </w:rPr>
        <w:t>IV</w:t>
      </w:r>
      <w:r w:rsidR="006B310A" w:rsidRPr="008C7E89">
        <w:rPr>
          <w:rFonts w:ascii="Times New Roman" w:eastAsiaTheme="minorHAnsi" w:hAnsi="Times New Roman" w:cstheme="minorBidi"/>
          <w:sz w:val="24"/>
          <w:szCs w:val="24"/>
          <w:lang w:val="ru-RU" w:eastAsia="en-US" w:bidi="ar-SA"/>
        </w:rPr>
        <w:t xml:space="preserve"> настоящей документации (Форма 1))</w:t>
      </w:r>
      <w:r w:rsidRPr="008C7E89">
        <w:rPr>
          <w:rFonts w:ascii="Times New Roman" w:hAnsi="Times New Roman"/>
          <w:sz w:val="24"/>
          <w:szCs w:val="24"/>
          <w:lang w:val="ru-RU"/>
        </w:rPr>
        <w:t xml:space="preserve">. В случаях предусмотренных документацией, также копии документов, подтверждающих соответствие товара, работ, услуг требованиям, установленным в соответствии с законодательством Российской Федерации, если в соответствии с законодательством Российской Федерации установлены требования к </w:t>
      </w:r>
      <w:r w:rsidR="00A94A9A" w:rsidRPr="008C7E89">
        <w:rPr>
          <w:rFonts w:ascii="Times New Roman" w:hAnsi="Times New Roman"/>
          <w:sz w:val="24"/>
          <w:szCs w:val="24"/>
          <w:lang w:val="ru-RU"/>
        </w:rPr>
        <w:t>такому товару, работам, услугам;</w:t>
      </w:r>
    </w:p>
    <w:p w:rsidR="00C1659E" w:rsidRPr="008C7E89" w:rsidRDefault="00A94A9A" w:rsidP="00C1659E">
      <w:pPr>
        <w:pStyle w:val="13"/>
        <w:ind w:left="-567"/>
        <w:rPr>
          <w:rFonts w:ascii="Times New Roman" w:hAnsi="Times New Roman"/>
          <w:sz w:val="24"/>
          <w:szCs w:val="24"/>
          <w:lang w:val="ru-RU"/>
        </w:rPr>
      </w:pPr>
      <w:r w:rsidRPr="008C7E89">
        <w:rPr>
          <w:rFonts w:ascii="Times New Roman" w:hAnsi="Times New Roman"/>
          <w:sz w:val="24"/>
          <w:szCs w:val="24"/>
          <w:lang w:val="ru-RU"/>
        </w:rPr>
        <w:tab/>
      </w:r>
      <w:proofErr w:type="gramStart"/>
      <w:r w:rsidRPr="008C7E89">
        <w:rPr>
          <w:rFonts w:ascii="Times New Roman" w:hAnsi="Times New Roman"/>
          <w:sz w:val="24"/>
          <w:szCs w:val="24"/>
          <w:lang w:val="ru-RU"/>
        </w:rPr>
        <w:t>1</w:t>
      </w:r>
      <w:r w:rsidR="00FF6E1C" w:rsidRPr="008C7E89">
        <w:rPr>
          <w:rFonts w:ascii="Times New Roman" w:hAnsi="Times New Roman"/>
          <w:sz w:val="24"/>
          <w:szCs w:val="24"/>
          <w:lang w:val="ru-RU"/>
        </w:rPr>
        <w:t>0) документы, подтверждающие внесение денежных средств в качестве обеспечения заявки на участие в запросе предложений, в случае, если в документации о закупке содержится указание на требование обеспечения такой заявки (платежное поручение, подтверждающее перечисление денежных средств в качестве обеспечения заявки на участие в закупке, или копия такого поручения либо банковская гарантия, соответствующая требованиям  документации о закупке), в случае если заказчиком установлено</w:t>
      </w:r>
      <w:proofErr w:type="gramEnd"/>
      <w:r w:rsidR="00FF6E1C" w:rsidRPr="008C7E89">
        <w:rPr>
          <w:rFonts w:ascii="Times New Roman" w:hAnsi="Times New Roman"/>
          <w:sz w:val="24"/>
          <w:szCs w:val="24"/>
          <w:lang w:val="ru-RU"/>
        </w:rPr>
        <w:t xml:space="preserve"> требование об обеспечении заявки на участие в запросе предложений</w:t>
      </w:r>
      <w:r w:rsidR="006872DD">
        <w:rPr>
          <w:rFonts w:ascii="Times New Roman" w:hAnsi="Times New Roman"/>
          <w:sz w:val="24"/>
          <w:szCs w:val="24"/>
          <w:lang w:val="ru-RU"/>
        </w:rPr>
        <w:t xml:space="preserve"> – не установлено</w:t>
      </w:r>
      <w:r w:rsidR="00FF6E1C" w:rsidRPr="008C7E89">
        <w:rPr>
          <w:rFonts w:ascii="Times New Roman" w:hAnsi="Times New Roman"/>
          <w:sz w:val="24"/>
          <w:szCs w:val="24"/>
          <w:lang w:val="ru-RU"/>
        </w:rPr>
        <w:t>;</w:t>
      </w:r>
    </w:p>
    <w:p w:rsidR="00C1659E" w:rsidRPr="008C7E89" w:rsidRDefault="00A94A9A" w:rsidP="00F04103">
      <w:pPr>
        <w:pStyle w:val="13"/>
        <w:ind w:left="-567"/>
        <w:rPr>
          <w:rFonts w:ascii="Times New Roman" w:hAnsi="Times New Roman"/>
          <w:sz w:val="24"/>
          <w:szCs w:val="24"/>
          <w:u w:val="single"/>
          <w:lang w:val="ru-RU"/>
        </w:rPr>
      </w:pPr>
      <w:r w:rsidRPr="008C7E89">
        <w:rPr>
          <w:rFonts w:ascii="Times New Roman" w:hAnsi="Times New Roman"/>
          <w:sz w:val="24"/>
          <w:szCs w:val="24"/>
          <w:lang w:val="ru-RU"/>
        </w:rPr>
        <w:tab/>
      </w:r>
      <w:proofErr w:type="gramStart"/>
      <w:r w:rsidR="00FF6E1C" w:rsidRPr="008C7E89">
        <w:rPr>
          <w:rFonts w:ascii="Times New Roman" w:hAnsi="Times New Roman"/>
          <w:sz w:val="24"/>
          <w:szCs w:val="24"/>
          <w:lang w:val="ru-RU"/>
        </w:rPr>
        <w:t xml:space="preserve">11) </w:t>
      </w:r>
      <w:r w:rsidR="00FF6E1C" w:rsidRPr="008C7E89">
        <w:rPr>
          <w:rFonts w:ascii="Times New Roman" w:hAnsi="Times New Roman"/>
          <w:sz w:val="24"/>
          <w:szCs w:val="24"/>
          <w:lang w:val="ru-RU"/>
        </w:rPr>
        <w:tab/>
      </w:r>
      <w:r w:rsidR="00C1659E" w:rsidRPr="008C7E89">
        <w:rPr>
          <w:rFonts w:ascii="Times New Roman" w:hAnsi="Times New Roman"/>
          <w:sz w:val="24"/>
          <w:szCs w:val="24"/>
          <w:lang w:val="ru-RU"/>
        </w:rPr>
        <w:t xml:space="preserve">декларация, подтверждающая соответствие участника закупки единым требованиям, установленным в абзацах а. – </w:t>
      </w:r>
      <w:r w:rsidR="00364E05" w:rsidRPr="008C7E89">
        <w:rPr>
          <w:rFonts w:ascii="Times New Roman" w:hAnsi="Times New Roman"/>
          <w:sz w:val="24"/>
          <w:szCs w:val="24"/>
        </w:rPr>
        <w:t>g</w:t>
      </w:r>
      <w:r w:rsidR="00C1659E" w:rsidRPr="008C7E89">
        <w:rPr>
          <w:rFonts w:ascii="Times New Roman" w:hAnsi="Times New Roman"/>
          <w:sz w:val="24"/>
          <w:szCs w:val="24"/>
          <w:lang w:val="ru-RU"/>
        </w:rPr>
        <w:t xml:space="preserve">. подпункта 1 пункта </w:t>
      </w:r>
      <w:r w:rsidR="004E238A" w:rsidRPr="008C7E89">
        <w:rPr>
          <w:rFonts w:ascii="Times New Roman" w:hAnsi="Times New Roman"/>
          <w:sz w:val="24"/>
          <w:szCs w:val="24"/>
          <w:lang w:val="ru-RU"/>
        </w:rPr>
        <w:t>15</w:t>
      </w:r>
      <w:r w:rsidR="00C1659E" w:rsidRPr="008C7E89">
        <w:rPr>
          <w:rFonts w:ascii="Times New Roman" w:hAnsi="Times New Roman"/>
          <w:sz w:val="24"/>
          <w:szCs w:val="24"/>
          <w:lang w:val="ru-RU"/>
        </w:rPr>
        <w:t xml:space="preserve"> настоящей документации в соответствии с подпунктами а. – </w:t>
      </w:r>
      <w:r w:rsidR="00364E05" w:rsidRPr="008C7E89">
        <w:rPr>
          <w:rFonts w:ascii="Times New Roman" w:hAnsi="Times New Roman"/>
          <w:sz w:val="24"/>
          <w:szCs w:val="24"/>
        </w:rPr>
        <w:t>g</w:t>
      </w:r>
      <w:r w:rsidR="00C1659E" w:rsidRPr="008C7E89">
        <w:rPr>
          <w:rFonts w:ascii="Times New Roman" w:hAnsi="Times New Roman"/>
          <w:sz w:val="24"/>
          <w:szCs w:val="24"/>
          <w:lang w:val="ru-RU"/>
        </w:rPr>
        <w:t>. пункта 1 статьи 9 Положения о закупке ФКП «БОЗ», а  также дополнительным единым требованиям в соответствии с пунктом 2 статьи 9 Положения о закупке ФКП «БОЗ»</w:t>
      </w:r>
      <w:r w:rsidR="007275E2" w:rsidRPr="008C7E89">
        <w:rPr>
          <w:rFonts w:ascii="Times New Roman" w:hAnsi="Times New Roman"/>
          <w:sz w:val="24"/>
          <w:szCs w:val="24"/>
          <w:lang w:val="ru-RU"/>
        </w:rPr>
        <w:t xml:space="preserve"> (при установлении в документации о закупке таких дополнительных единых</w:t>
      </w:r>
      <w:proofErr w:type="gramEnd"/>
      <w:r w:rsidR="007275E2" w:rsidRPr="008C7E89">
        <w:rPr>
          <w:rFonts w:ascii="Times New Roman" w:hAnsi="Times New Roman"/>
          <w:sz w:val="24"/>
          <w:szCs w:val="24"/>
          <w:lang w:val="ru-RU"/>
        </w:rPr>
        <w:t xml:space="preserve"> требований) и документы, подтверждающие соответствие участников закупки таким требованиям (при наличии в</w:t>
      </w:r>
      <w:r w:rsidR="00215429" w:rsidRPr="008C7E89">
        <w:rPr>
          <w:rFonts w:ascii="Times New Roman" w:hAnsi="Times New Roman"/>
          <w:sz w:val="24"/>
          <w:szCs w:val="24"/>
          <w:lang w:val="ru-RU"/>
        </w:rPr>
        <w:t xml:space="preserve">  подпунктах 1</w:t>
      </w:r>
      <w:r w:rsidR="00594EA8" w:rsidRPr="008C7E89">
        <w:rPr>
          <w:rFonts w:ascii="Times New Roman" w:hAnsi="Times New Roman"/>
          <w:sz w:val="24"/>
          <w:szCs w:val="24"/>
          <w:lang w:val="ru-RU"/>
        </w:rPr>
        <w:t xml:space="preserve"> </w:t>
      </w:r>
      <w:r w:rsidR="00215429" w:rsidRPr="008C7E89">
        <w:rPr>
          <w:rFonts w:ascii="Times New Roman" w:hAnsi="Times New Roman"/>
          <w:sz w:val="24"/>
          <w:szCs w:val="24"/>
          <w:lang w:val="ru-RU"/>
        </w:rPr>
        <w:t xml:space="preserve">и 2.2  пункта 15 </w:t>
      </w:r>
      <w:r w:rsidR="007275E2" w:rsidRPr="008C7E89">
        <w:rPr>
          <w:rFonts w:ascii="Times New Roman" w:hAnsi="Times New Roman"/>
          <w:sz w:val="24"/>
          <w:szCs w:val="24"/>
          <w:lang w:val="ru-RU"/>
        </w:rPr>
        <w:t xml:space="preserve"> документации о закупке исчерпывающего перечня документов, подтверждающих соответствие участников закупки установленным требованиям)</w:t>
      </w:r>
      <w:r w:rsidR="00E97559" w:rsidRPr="008C7E89">
        <w:rPr>
          <w:rFonts w:ascii="Times New Roman" w:hAnsi="Times New Roman"/>
          <w:sz w:val="24"/>
          <w:szCs w:val="24"/>
          <w:lang w:val="ru-RU"/>
        </w:rPr>
        <w:t>;</w:t>
      </w:r>
    </w:p>
    <w:p w:rsidR="004B5280" w:rsidRPr="008C7E89" w:rsidRDefault="00A94A9A" w:rsidP="00F04103">
      <w:pPr>
        <w:pStyle w:val="13"/>
        <w:ind w:left="-567"/>
        <w:rPr>
          <w:rFonts w:ascii="Times New Roman" w:hAnsi="Times New Roman" w:cs="Times New Roman"/>
          <w:sz w:val="24"/>
          <w:szCs w:val="24"/>
          <w:lang w:val="ru-RU"/>
        </w:rPr>
      </w:pPr>
      <w:r w:rsidRPr="008C7E89">
        <w:rPr>
          <w:rFonts w:ascii="Times New Roman" w:hAnsi="Times New Roman"/>
          <w:sz w:val="24"/>
          <w:szCs w:val="24"/>
          <w:lang w:val="ru-RU"/>
        </w:rPr>
        <w:tab/>
      </w:r>
      <w:proofErr w:type="gramStart"/>
      <w:r w:rsidR="00F04103" w:rsidRPr="008C7E89">
        <w:rPr>
          <w:rFonts w:ascii="Times New Roman" w:hAnsi="Times New Roman"/>
          <w:sz w:val="24"/>
          <w:szCs w:val="24"/>
          <w:lang w:val="ru-RU"/>
        </w:rPr>
        <w:t>12</w:t>
      </w:r>
      <w:r w:rsidR="007133EC" w:rsidRPr="008C7E89">
        <w:rPr>
          <w:rFonts w:ascii="Times New Roman" w:hAnsi="Times New Roman"/>
          <w:sz w:val="24"/>
          <w:szCs w:val="24"/>
          <w:lang w:val="ru-RU"/>
        </w:rPr>
        <w:t>)</w:t>
      </w:r>
      <w:r w:rsidR="00A812F9" w:rsidRPr="008C7E89">
        <w:rPr>
          <w:rFonts w:ascii="Times New Roman" w:hAnsi="Times New Roman"/>
          <w:sz w:val="24"/>
          <w:szCs w:val="24"/>
          <w:lang w:val="ru-RU"/>
        </w:rPr>
        <w:t xml:space="preserve"> </w:t>
      </w:r>
      <w:r w:rsidR="00992099" w:rsidRPr="008C7E89">
        <w:rPr>
          <w:rFonts w:ascii="Times New Roman" w:hAnsi="Times New Roman"/>
          <w:sz w:val="24"/>
          <w:szCs w:val="24"/>
          <w:lang w:val="ru-RU"/>
        </w:rPr>
        <w:t xml:space="preserve">сведения (выписка) из единого реестра субъектов малого и среднего предпринимательства, ведение которого осуществляется в соответствии с Федеральным </w:t>
      </w:r>
      <w:hyperlink r:id="rId14" w:history="1">
        <w:r w:rsidR="00992099" w:rsidRPr="008C7E89">
          <w:rPr>
            <w:rFonts w:ascii="Times New Roman" w:hAnsi="Times New Roman"/>
            <w:sz w:val="24"/>
            <w:szCs w:val="24"/>
            <w:lang w:val="ru-RU"/>
          </w:rPr>
          <w:t>законом</w:t>
        </w:r>
      </w:hyperlink>
      <w:r w:rsidR="00992099" w:rsidRPr="008C7E89">
        <w:rPr>
          <w:rFonts w:ascii="Times New Roman" w:hAnsi="Times New Roman"/>
          <w:sz w:val="24"/>
          <w:szCs w:val="24"/>
          <w:lang w:val="ru-RU"/>
        </w:rPr>
        <w:t xml:space="preserve"> «О развитии малого и среднего предпринимательства в Российской Федерации», или декларацию о соответствии участника закупки критериям отнесения к субъектам малого и среднего предпринимательства (Раздел IV настоящей документации (</w:t>
      </w:r>
      <w:hyperlink w:anchor="форма6" w:history="1">
        <w:r w:rsidR="00992099" w:rsidRPr="008C7E89">
          <w:rPr>
            <w:rFonts w:ascii="Times New Roman" w:hAnsi="Times New Roman"/>
            <w:sz w:val="24"/>
            <w:szCs w:val="24"/>
            <w:lang w:val="ru-RU"/>
          </w:rPr>
          <w:t>Форма 3</w:t>
        </w:r>
      </w:hyperlink>
      <w:r w:rsidR="00992099" w:rsidRPr="008C7E89">
        <w:rPr>
          <w:rFonts w:ascii="Times New Roman" w:hAnsi="Times New Roman"/>
          <w:sz w:val="24"/>
          <w:szCs w:val="24"/>
          <w:lang w:val="ru-RU"/>
        </w:rPr>
        <w:t>)), в случае отсутствия сведений об участнике закупки, который является вновь зарегистрированным индивидуальным</w:t>
      </w:r>
      <w:proofErr w:type="gramEnd"/>
      <w:r w:rsidR="00992099" w:rsidRPr="008C7E89">
        <w:rPr>
          <w:rFonts w:ascii="Times New Roman" w:hAnsi="Times New Roman"/>
          <w:sz w:val="24"/>
          <w:szCs w:val="24"/>
          <w:lang w:val="ru-RU"/>
        </w:rPr>
        <w:t xml:space="preserve"> предпринимателем или вновь созданным юридическим лицом в соответствии с </w:t>
      </w:r>
      <w:hyperlink r:id="rId15" w:history="1">
        <w:r w:rsidR="00992099" w:rsidRPr="008C7E89">
          <w:rPr>
            <w:rFonts w:ascii="Times New Roman" w:hAnsi="Times New Roman"/>
            <w:sz w:val="24"/>
            <w:szCs w:val="24"/>
            <w:lang w:val="ru-RU"/>
          </w:rPr>
          <w:t>частью 3 статьи 4</w:t>
        </w:r>
      </w:hyperlink>
      <w:r w:rsidR="00992099" w:rsidRPr="008C7E89">
        <w:rPr>
          <w:rFonts w:ascii="Times New Roman" w:hAnsi="Times New Roman"/>
          <w:sz w:val="24"/>
          <w:szCs w:val="24"/>
          <w:lang w:val="ru-RU"/>
        </w:rPr>
        <w:t xml:space="preserve"> Федерального закона «О развитии малого и среднего предпринимательства в Российской Федерации», в едином реестре субъектов малого и среднего</w:t>
      </w:r>
      <w:r w:rsidR="004B5280" w:rsidRPr="008C7E89">
        <w:rPr>
          <w:rFonts w:ascii="Times New Roman" w:hAnsi="Times New Roman" w:cs="Times New Roman"/>
          <w:sz w:val="24"/>
          <w:szCs w:val="24"/>
          <w:lang w:val="ru-RU"/>
        </w:rPr>
        <w:t xml:space="preserve">: </w:t>
      </w:r>
      <w:r w:rsidR="004B5280" w:rsidRPr="008C7E89">
        <w:rPr>
          <w:rFonts w:ascii="Times New Roman" w:hAnsi="Times New Roman" w:cs="Times New Roman"/>
          <w:b/>
          <w:sz w:val="24"/>
          <w:szCs w:val="24"/>
          <w:lang w:val="ru-RU"/>
        </w:rPr>
        <w:t>- предоставляется в обязательном порядке всеми участниками закупки в случае:</w:t>
      </w:r>
    </w:p>
    <w:p w:rsidR="004B5280" w:rsidRPr="008C7E89" w:rsidRDefault="004B5280" w:rsidP="004B5280">
      <w:pPr>
        <w:pStyle w:val="13"/>
        <w:ind w:left="-567"/>
        <w:rPr>
          <w:rFonts w:ascii="Times New Roman" w:hAnsi="Times New Roman"/>
          <w:b/>
          <w:sz w:val="24"/>
          <w:szCs w:val="24"/>
          <w:lang w:val="ru-RU"/>
        </w:rPr>
      </w:pPr>
      <w:r w:rsidRPr="008C7E89">
        <w:rPr>
          <w:rFonts w:ascii="Times New Roman" w:hAnsi="Times New Roman"/>
          <w:b/>
          <w:sz w:val="24"/>
          <w:szCs w:val="24"/>
          <w:lang w:val="ru-RU"/>
        </w:rPr>
        <w:tab/>
        <w:t xml:space="preserve">- </w:t>
      </w:r>
      <w:r w:rsidR="00F04103" w:rsidRPr="008C7E89">
        <w:rPr>
          <w:rFonts w:ascii="Times New Roman" w:hAnsi="Times New Roman"/>
          <w:b/>
          <w:sz w:val="24"/>
          <w:szCs w:val="24"/>
          <w:lang w:val="ru-RU"/>
        </w:rPr>
        <w:t xml:space="preserve">  </w:t>
      </w:r>
      <w:r w:rsidRPr="008C7E89">
        <w:rPr>
          <w:rFonts w:ascii="Times New Roman" w:hAnsi="Times New Roman"/>
          <w:b/>
          <w:sz w:val="24"/>
          <w:szCs w:val="24"/>
          <w:lang w:val="ru-RU"/>
        </w:rPr>
        <w:t xml:space="preserve">если участник закупки является субъектом малого и среднего предпринимательства; </w:t>
      </w:r>
    </w:p>
    <w:p w:rsidR="00A812F9" w:rsidRDefault="004B5280" w:rsidP="004B5280">
      <w:pPr>
        <w:pStyle w:val="13"/>
        <w:ind w:left="-567"/>
        <w:rPr>
          <w:rFonts w:ascii="Times New Roman" w:hAnsi="Times New Roman"/>
          <w:b/>
          <w:sz w:val="24"/>
          <w:szCs w:val="24"/>
          <w:lang w:val="ru-RU"/>
        </w:rPr>
      </w:pPr>
      <w:r w:rsidRPr="008C7E89">
        <w:rPr>
          <w:rFonts w:ascii="Times New Roman" w:hAnsi="Times New Roman"/>
          <w:b/>
          <w:sz w:val="24"/>
          <w:szCs w:val="24"/>
          <w:lang w:val="ru-RU"/>
        </w:rPr>
        <w:tab/>
        <w:t xml:space="preserve">- если участниками закупки являются только субъекты малого и среднего предпринимательства в соответствии с пунктом </w:t>
      </w:r>
      <w:r w:rsidR="00FF0BD6" w:rsidRPr="008C7E89">
        <w:rPr>
          <w:rFonts w:ascii="Times New Roman" w:hAnsi="Times New Roman"/>
          <w:b/>
          <w:sz w:val="24"/>
          <w:szCs w:val="24"/>
          <w:lang w:val="ru-RU"/>
        </w:rPr>
        <w:t xml:space="preserve">2 </w:t>
      </w:r>
      <w:r w:rsidRPr="008C7E89">
        <w:rPr>
          <w:rFonts w:ascii="Times New Roman" w:hAnsi="Times New Roman"/>
          <w:b/>
          <w:sz w:val="24"/>
          <w:szCs w:val="24"/>
          <w:lang w:val="ru-RU"/>
        </w:rPr>
        <w:t>раздела I настоящей документации.</w:t>
      </w:r>
    </w:p>
    <w:p w:rsidR="005F5A21" w:rsidRPr="005F5A21" w:rsidRDefault="005F5A21" w:rsidP="004B5280">
      <w:pPr>
        <w:pStyle w:val="13"/>
        <w:ind w:left="-567"/>
        <w:rPr>
          <w:rFonts w:ascii="Times New Roman" w:hAnsi="Times New Roman"/>
          <w:b/>
          <w:sz w:val="8"/>
          <w:szCs w:val="8"/>
          <w:lang w:val="ru-RU"/>
        </w:rPr>
      </w:pPr>
    </w:p>
    <w:p w:rsidR="00DC3E1B" w:rsidRPr="008C7E89" w:rsidRDefault="008B5840" w:rsidP="00DC3E1B">
      <w:pPr>
        <w:pStyle w:val="13"/>
        <w:ind w:left="-567"/>
        <w:rPr>
          <w:rFonts w:ascii="Times New Roman" w:hAnsi="Times New Roman"/>
          <w:sz w:val="24"/>
          <w:szCs w:val="24"/>
          <w:lang w:val="ru-RU"/>
        </w:rPr>
      </w:pPr>
      <w:r w:rsidRPr="008C7E89">
        <w:rPr>
          <w:rFonts w:ascii="Times New Roman" w:hAnsi="Times New Roman"/>
          <w:sz w:val="24"/>
          <w:szCs w:val="24"/>
          <w:lang w:val="ru-RU"/>
        </w:rPr>
        <w:tab/>
        <w:t xml:space="preserve">2. Заявка на участие в </w:t>
      </w:r>
      <w:r w:rsidR="005F2CAC" w:rsidRPr="008C7E89">
        <w:rPr>
          <w:rFonts w:ascii="Times New Roman" w:hAnsi="Times New Roman"/>
          <w:sz w:val="24"/>
          <w:szCs w:val="24"/>
          <w:lang w:val="ru-RU"/>
        </w:rPr>
        <w:t xml:space="preserve">запросе предложений </w:t>
      </w:r>
      <w:r w:rsidRPr="008C7E89">
        <w:rPr>
          <w:rFonts w:ascii="Times New Roman" w:hAnsi="Times New Roman"/>
          <w:sz w:val="24"/>
          <w:szCs w:val="24"/>
          <w:lang w:val="ru-RU"/>
        </w:rPr>
        <w:t xml:space="preserve">и документы, входящие в состав заявки, должны быть составлены на русском языке. Если заявка и/или какой-либо другой документ, входящий в состав заявки, составлен не на русском языке, к заявке должны быть приложены их надлежащим образом заверенные переводы на русский язык. Если участник закупки является иностранным юридическим лицом или индивидуальным предпринимателем, то документы, составленные на иностранном языке, должны содержать </w:t>
      </w:r>
      <w:proofErr w:type="spellStart"/>
      <w:r w:rsidRPr="008C7E89">
        <w:rPr>
          <w:rFonts w:ascii="Times New Roman" w:hAnsi="Times New Roman"/>
          <w:sz w:val="24"/>
          <w:szCs w:val="24"/>
          <w:lang w:val="ru-RU"/>
        </w:rPr>
        <w:t>апостиль</w:t>
      </w:r>
      <w:proofErr w:type="spellEnd"/>
      <w:r w:rsidRPr="008C7E89">
        <w:rPr>
          <w:rFonts w:ascii="Times New Roman" w:hAnsi="Times New Roman"/>
          <w:sz w:val="24"/>
          <w:szCs w:val="24"/>
          <w:lang w:val="ru-RU"/>
        </w:rPr>
        <w:t xml:space="preserve"> (или сведения об их легализации), а также нотариально заверенный перевод на русский язык.</w:t>
      </w:r>
    </w:p>
    <w:p w:rsidR="00DC3E1B" w:rsidRDefault="00DC3E1B" w:rsidP="00DC3E1B">
      <w:pPr>
        <w:pStyle w:val="13"/>
        <w:ind w:left="-567"/>
        <w:rPr>
          <w:rFonts w:ascii="Times New Roman" w:hAnsi="Times New Roman"/>
          <w:sz w:val="24"/>
          <w:szCs w:val="24"/>
          <w:lang w:val="ru-RU"/>
        </w:rPr>
      </w:pPr>
      <w:r w:rsidRPr="008C7E89">
        <w:rPr>
          <w:rFonts w:ascii="Times New Roman" w:hAnsi="Times New Roman"/>
          <w:sz w:val="24"/>
          <w:szCs w:val="24"/>
          <w:lang w:val="ru-RU"/>
        </w:rPr>
        <w:tab/>
        <w:t>Подчистки и исправления не допускаются. Все экземпляры документов должны иметь четкую печать текстов.</w:t>
      </w:r>
    </w:p>
    <w:p w:rsidR="005F5A21" w:rsidRPr="005F5A21" w:rsidRDefault="005F5A21" w:rsidP="00DC3E1B">
      <w:pPr>
        <w:pStyle w:val="13"/>
        <w:ind w:left="-567"/>
        <w:rPr>
          <w:rFonts w:ascii="Times New Roman" w:hAnsi="Times New Roman"/>
          <w:sz w:val="4"/>
          <w:szCs w:val="4"/>
          <w:lang w:val="ru-RU"/>
        </w:rPr>
      </w:pPr>
    </w:p>
    <w:p w:rsidR="00DC3E1B" w:rsidRPr="008C7E89" w:rsidRDefault="008B5840" w:rsidP="00DC3E1B">
      <w:pPr>
        <w:pStyle w:val="2"/>
        <w:numPr>
          <w:ilvl w:val="0"/>
          <w:numId w:val="0"/>
        </w:numPr>
        <w:tabs>
          <w:tab w:val="left" w:pos="0"/>
          <w:tab w:val="left" w:pos="1320"/>
        </w:tabs>
        <w:suppressAutoHyphens/>
        <w:spacing w:after="0"/>
        <w:ind w:left="-567"/>
        <w:jc w:val="both"/>
        <w:rPr>
          <w:rFonts w:eastAsia="Arial" w:cs="Calibri"/>
          <w:b w:val="0"/>
          <w:sz w:val="24"/>
          <w:szCs w:val="24"/>
          <w:lang w:eastAsia="ar-SA" w:bidi="en-US"/>
        </w:rPr>
      </w:pPr>
      <w:r w:rsidRPr="008C7E89">
        <w:rPr>
          <w:rFonts w:eastAsia="Arial" w:cs="Calibri"/>
          <w:b w:val="0"/>
          <w:bCs w:val="0"/>
          <w:sz w:val="24"/>
          <w:szCs w:val="24"/>
          <w:lang w:eastAsia="ar-SA" w:bidi="en-US"/>
        </w:rPr>
        <w:tab/>
        <w:t xml:space="preserve">3. </w:t>
      </w:r>
      <w:bookmarkStart w:id="4" w:name="_Toc305665976"/>
      <w:r w:rsidRPr="008C7E89">
        <w:rPr>
          <w:rFonts w:eastAsia="Arial" w:cs="Calibri"/>
          <w:b w:val="0"/>
          <w:bCs w:val="0"/>
          <w:sz w:val="24"/>
          <w:szCs w:val="24"/>
          <w:lang w:eastAsia="ar-SA" w:bidi="en-US"/>
        </w:rPr>
        <w:t>Валюта заявки</w:t>
      </w:r>
      <w:bookmarkEnd w:id="4"/>
      <w:r w:rsidRPr="008C7E89">
        <w:rPr>
          <w:rFonts w:eastAsia="Arial" w:cs="Calibri"/>
          <w:b w:val="0"/>
          <w:bCs w:val="0"/>
          <w:sz w:val="24"/>
          <w:szCs w:val="24"/>
          <w:lang w:eastAsia="ar-SA" w:bidi="en-US"/>
        </w:rPr>
        <w:t xml:space="preserve">. </w:t>
      </w:r>
      <w:r w:rsidRPr="008C7E89">
        <w:rPr>
          <w:rFonts w:eastAsia="Arial" w:cs="Calibri"/>
          <w:b w:val="0"/>
          <w:sz w:val="24"/>
          <w:szCs w:val="24"/>
          <w:lang w:eastAsia="ar-SA" w:bidi="en-US"/>
        </w:rPr>
        <w:t>Все суммы денежных сре</w:t>
      </w:r>
      <w:proofErr w:type="gramStart"/>
      <w:r w:rsidRPr="008C7E89">
        <w:rPr>
          <w:rFonts w:eastAsia="Arial" w:cs="Calibri"/>
          <w:b w:val="0"/>
          <w:sz w:val="24"/>
          <w:szCs w:val="24"/>
          <w:lang w:eastAsia="ar-SA" w:bidi="en-US"/>
        </w:rPr>
        <w:t>дств в з</w:t>
      </w:r>
      <w:proofErr w:type="gramEnd"/>
      <w:r w:rsidRPr="008C7E89">
        <w:rPr>
          <w:rFonts w:eastAsia="Arial" w:cs="Calibri"/>
          <w:b w:val="0"/>
          <w:sz w:val="24"/>
          <w:szCs w:val="24"/>
          <w:lang w:eastAsia="ar-SA" w:bidi="en-US"/>
        </w:rPr>
        <w:t>аявке на участие в закупке должны быть выражены в российских рублях.</w:t>
      </w:r>
    </w:p>
    <w:p w:rsidR="00DC3E1B" w:rsidRPr="008C7E89" w:rsidRDefault="00DC3E1B" w:rsidP="00DC3E1B">
      <w:pPr>
        <w:pStyle w:val="2"/>
        <w:numPr>
          <w:ilvl w:val="0"/>
          <w:numId w:val="0"/>
        </w:numPr>
        <w:tabs>
          <w:tab w:val="left" w:pos="0"/>
          <w:tab w:val="left" w:pos="1320"/>
        </w:tabs>
        <w:suppressAutoHyphens/>
        <w:spacing w:after="0"/>
        <w:ind w:left="-567"/>
        <w:jc w:val="both"/>
        <w:rPr>
          <w:rFonts w:eastAsia="Arial" w:cs="Calibri"/>
          <w:b w:val="0"/>
          <w:bCs w:val="0"/>
          <w:sz w:val="24"/>
          <w:szCs w:val="24"/>
          <w:lang w:eastAsia="ar-SA" w:bidi="en-US"/>
        </w:rPr>
      </w:pPr>
      <w:r w:rsidRPr="008C7E89">
        <w:rPr>
          <w:rFonts w:eastAsia="Arial" w:cs="Calibri"/>
          <w:b w:val="0"/>
          <w:sz w:val="24"/>
          <w:szCs w:val="24"/>
          <w:lang w:eastAsia="ar-SA" w:bidi="en-US"/>
        </w:rPr>
        <w:tab/>
      </w:r>
      <w:r w:rsidRPr="008C7E89">
        <w:rPr>
          <w:rFonts w:eastAsia="Arial" w:cs="Calibri"/>
          <w:b w:val="0"/>
          <w:bCs w:val="0"/>
          <w:sz w:val="24"/>
          <w:szCs w:val="24"/>
          <w:lang w:eastAsia="ar-SA" w:bidi="en-US"/>
        </w:rPr>
        <w:t xml:space="preserve">4. </w:t>
      </w:r>
      <w:r w:rsidR="005741E9" w:rsidRPr="008C7E89">
        <w:rPr>
          <w:rFonts w:eastAsia="Arial" w:cs="Calibri"/>
          <w:b w:val="0"/>
          <w:bCs w:val="0"/>
          <w:sz w:val="24"/>
          <w:szCs w:val="24"/>
          <w:lang w:eastAsia="ar-SA" w:bidi="en-US"/>
        </w:rPr>
        <w:t>Форма</w:t>
      </w:r>
      <w:r w:rsidRPr="008C7E89">
        <w:rPr>
          <w:rFonts w:eastAsia="Arial" w:cs="Calibri"/>
          <w:b w:val="0"/>
          <w:bCs w:val="0"/>
          <w:sz w:val="24"/>
          <w:szCs w:val="24"/>
          <w:lang w:eastAsia="ar-SA" w:bidi="en-US"/>
        </w:rPr>
        <w:t xml:space="preserve"> описи документов</w:t>
      </w:r>
      <w:r w:rsidR="005741E9" w:rsidRPr="008C7E89">
        <w:rPr>
          <w:rFonts w:eastAsia="Arial" w:cs="Calibri"/>
          <w:b w:val="0"/>
          <w:bCs w:val="0"/>
          <w:sz w:val="24"/>
          <w:szCs w:val="24"/>
          <w:lang w:eastAsia="ar-SA" w:bidi="en-US"/>
        </w:rPr>
        <w:t xml:space="preserve">, </w:t>
      </w:r>
      <w:r w:rsidR="005741E9" w:rsidRPr="008C7E89">
        <w:rPr>
          <w:b w:val="0"/>
          <w:sz w:val="24"/>
          <w:szCs w:val="20"/>
        </w:rPr>
        <w:t>входящих в состав заявки на участие в запросе предложений (рекомендуемая)</w:t>
      </w:r>
      <w:r w:rsidRPr="008C7E89">
        <w:rPr>
          <w:rFonts w:eastAsia="Arial" w:cs="Calibri"/>
          <w:b w:val="0"/>
          <w:bCs w:val="0"/>
          <w:sz w:val="24"/>
          <w:szCs w:val="24"/>
          <w:lang w:eastAsia="ar-SA" w:bidi="en-US"/>
        </w:rPr>
        <w:t>:</w:t>
      </w:r>
    </w:p>
    <w:p w:rsidR="00DC3E1B" w:rsidRPr="008C7E89" w:rsidRDefault="00DC3E1B" w:rsidP="00DC3E1B">
      <w:pPr>
        <w:pStyle w:val="af8"/>
        <w:ind w:left="0" w:right="0" w:firstLine="709"/>
        <w:rPr>
          <w:rFonts w:eastAsia="Arial" w:cs="Calibri"/>
          <w:sz w:val="12"/>
          <w:szCs w:val="12"/>
          <w:lang w:eastAsia="ar-SA" w:bidi="en-US"/>
        </w:rPr>
      </w:pPr>
    </w:p>
    <w:p w:rsidR="005F5A21" w:rsidRDefault="005F5A21" w:rsidP="00DC3E1B">
      <w:pPr>
        <w:pStyle w:val="af8"/>
        <w:ind w:left="0" w:right="0" w:firstLine="709"/>
        <w:jc w:val="center"/>
      </w:pPr>
    </w:p>
    <w:p w:rsidR="005F5A21" w:rsidRDefault="005F5A21" w:rsidP="00DC3E1B">
      <w:pPr>
        <w:pStyle w:val="af8"/>
        <w:ind w:left="0" w:right="0" w:firstLine="709"/>
        <w:jc w:val="center"/>
      </w:pPr>
    </w:p>
    <w:p w:rsidR="005F5A21" w:rsidRDefault="005F5A21" w:rsidP="00DC3E1B">
      <w:pPr>
        <w:pStyle w:val="af8"/>
        <w:ind w:left="0" w:right="0" w:firstLine="709"/>
        <w:jc w:val="center"/>
      </w:pPr>
    </w:p>
    <w:p w:rsidR="005F5A21" w:rsidRDefault="005F5A21" w:rsidP="00DC3E1B">
      <w:pPr>
        <w:pStyle w:val="af8"/>
        <w:ind w:left="0" w:right="0" w:firstLine="709"/>
        <w:jc w:val="center"/>
      </w:pPr>
    </w:p>
    <w:p w:rsidR="00DC3E1B" w:rsidRPr="008C7E89" w:rsidRDefault="00DC3E1B" w:rsidP="00DC3E1B">
      <w:pPr>
        <w:pStyle w:val="af8"/>
        <w:ind w:left="0" w:right="0" w:firstLine="709"/>
        <w:jc w:val="center"/>
      </w:pPr>
      <w:r w:rsidRPr="008C7E89">
        <w:lastRenderedPageBreak/>
        <w:t>Опись документов</w:t>
      </w:r>
    </w:p>
    <w:p w:rsidR="005741E9" w:rsidRPr="008C7E89" w:rsidRDefault="005741E9" w:rsidP="00DC3E1B">
      <w:pPr>
        <w:pStyle w:val="af8"/>
        <w:ind w:left="0" w:right="0" w:firstLine="709"/>
        <w:jc w:val="center"/>
        <w:rPr>
          <w:sz w:val="12"/>
        </w:rPr>
      </w:pPr>
    </w:p>
    <w:p w:rsidR="00DC3E1B" w:rsidRPr="008C7E89" w:rsidRDefault="00DC3E1B" w:rsidP="00DC3E1B">
      <w:pPr>
        <w:pStyle w:val="af8"/>
        <w:ind w:left="0" w:right="0"/>
      </w:pPr>
      <w:r w:rsidRPr="008C7E89">
        <w:t>предоставляемых для участия в запросе предложений _______________________</w:t>
      </w:r>
      <w:r w:rsidR="005741E9" w:rsidRPr="008C7E89">
        <w:t>________</w:t>
      </w:r>
      <w:r w:rsidRPr="008C7E89">
        <w:t xml:space="preserve"> </w:t>
      </w:r>
    </w:p>
    <w:p w:rsidR="00DC3E1B" w:rsidRPr="008C7E89" w:rsidRDefault="00DC3E1B" w:rsidP="00DC3E1B">
      <w:pPr>
        <w:pStyle w:val="af8"/>
        <w:ind w:left="0" w:right="0"/>
        <w:jc w:val="center"/>
        <w:rPr>
          <w:sz w:val="22"/>
          <w:szCs w:val="22"/>
        </w:rPr>
      </w:pPr>
      <w:r w:rsidRPr="008C7E89">
        <w:tab/>
      </w:r>
      <w:r w:rsidRPr="008C7E89">
        <w:tab/>
      </w:r>
      <w:r w:rsidRPr="008C7E89">
        <w:tab/>
      </w:r>
      <w:r w:rsidRPr="008C7E89">
        <w:tab/>
      </w:r>
      <w:r w:rsidRPr="008C7E89">
        <w:tab/>
      </w:r>
      <w:r w:rsidRPr="008C7E89">
        <w:tab/>
      </w:r>
      <w:r w:rsidRPr="008C7E89">
        <w:tab/>
      </w:r>
      <w:r w:rsidR="005741E9" w:rsidRPr="008C7E89">
        <w:t xml:space="preserve">        </w:t>
      </w:r>
      <w:r w:rsidRPr="008C7E89">
        <w:t xml:space="preserve"> </w:t>
      </w:r>
      <w:r w:rsidR="005741E9" w:rsidRPr="008C7E89">
        <w:rPr>
          <w:sz w:val="22"/>
          <w:szCs w:val="22"/>
        </w:rPr>
        <w:t>(предмет договора</w:t>
      </w:r>
      <w:r w:rsidRPr="008C7E89">
        <w:rPr>
          <w:sz w:val="22"/>
          <w:szCs w:val="22"/>
        </w:rPr>
        <w:t>)</w:t>
      </w:r>
    </w:p>
    <w:p w:rsidR="00DC3E1B" w:rsidRPr="008C7E89" w:rsidRDefault="00DC3E1B" w:rsidP="00DC3E1B">
      <w:pPr>
        <w:pStyle w:val="af8"/>
        <w:ind w:left="0" w:right="0"/>
        <w:jc w:val="center"/>
        <w:rPr>
          <w:sz w:val="12"/>
          <w:szCs w:val="12"/>
        </w:rPr>
      </w:pPr>
    </w:p>
    <w:p w:rsidR="00DC3E1B" w:rsidRPr="008C7E89" w:rsidRDefault="00DC3E1B" w:rsidP="00DC3E1B">
      <w:pPr>
        <w:pStyle w:val="af8"/>
        <w:ind w:left="0" w:right="0"/>
        <w:jc w:val="cente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5387"/>
        <w:gridCol w:w="1843"/>
        <w:gridCol w:w="1666"/>
      </w:tblGrid>
      <w:tr w:rsidR="00DC3E1B" w:rsidRPr="008C7E89" w:rsidTr="00B20C06">
        <w:tc>
          <w:tcPr>
            <w:tcW w:w="675" w:type="dxa"/>
          </w:tcPr>
          <w:p w:rsidR="00DC3E1B" w:rsidRPr="008C7E89" w:rsidRDefault="00DC3E1B" w:rsidP="00B20C06">
            <w:pPr>
              <w:pStyle w:val="af8"/>
              <w:suppressAutoHyphens/>
              <w:ind w:left="0" w:right="0"/>
              <w:jc w:val="center"/>
              <w:rPr>
                <w:rFonts w:eastAsia="Times New Roman"/>
              </w:rPr>
            </w:pPr>
            <w:r w:rsidRPr="008C7E89">
              <w:rPr>
                <w:rFonts w:eastAsia="Times New Roman"/>
              </w:rPr>
              <w:t xml:space="preserve">№ </w:t>
            </w:r>
            <w:proofErr w:type="spellStart"/>
            <w:proofErr w:type="gramStart"/>
            <w:r w:rsidRPr="008C7E89">
              <w:rPr>
                <w:rFonts w:eastAsia="Times New Roman"/>
              </w:rPr>
              <w:t>п</w:t>
            </w:r>
            <w:proofErr w:type="spellEnd"/>
            <w:proofErr w:type="gramEnd"/>
            <w:r w:rsidRPr="008C7E89">
              <w:rPr>
                <w:rFonts w:eastAsia="Times New Roman"/>
              </w:rPr>
              <w:t>/</w:t>
            </w:r>
            <w:proofErr w:type="spellStart"/>
            <w:r w:rsidRPr="008C7E89">
              <w:rPr>
                <w:rFonts w:eastAsia="Times New Roman"/>
              </w:rPr>
              <w:t>п</w:t>
            </w:r>
            <w:proofErr w:type="spellEnd"/>
          </w:p>
        </w:tc>
        <w:tc>
          <w:tcPr>
            <w:tcW w:w="5387" w:type="dxa"/>
          </w:tcPr>
          <w:p w:rsidR="00DC3E1B" w:rsidRPr="008C7E89" w:rsidRDefault="00DC3E1B" w:rsidP="00B20C06">
            <w:pPr>
              <w:pStyle w:val="af8"/>
              <w:suppressAutoHyphens/>
              <w:ind w:left="0" w:right="0"/>
              <w:jc w:val="center"/>
              <w:rPr>
                <w:rFonts w:eastAsia="Times New Roman"/>
              </w:rPr>
            </w:pPr>
            <w:r w:rsidRPr="008C7E89">
              <w:rPr>
                <w:rFonts w:eastAsia="Times New Roman"/>
              </w:rPr>
              <w:t>Наименование документа</w:t>
            </w:r>
          </w:p>
        </w:tc>
        <w:tc>
          <w:tcPr>
            <w:tcW w:w="1843" w:type="dxa"/>
          </w:tcPr>
          <w:p w:rsidR="00DC3E1B" w:rsidRPr="008C7E89" w:rsidRDefault="00DC3E1B" w:rsidP="00B20C06">
            <w:pPr>
              <w:pStyle w:val="af8"/>
              <w:suppressAutoHyphens/>
              <w:ind w:left="0" w:right="0"/>
              <w:jc w:val="center"/>
              <w:rPr>
                <w:rFonts w:eastAsia="Times New Roman"/>
              </w:rPr>
            </w:pPr>
            <w:r w:rsidRPr="008C7E89">
              <w:rPr>
                <w:rFonts w:eastAsia="Times New Roman"/>
              </w:rPr>
              <w:t>Количество листов каждого документа</w:t>
            </w:r>
          </w:p>
        </w:tc>
        <w:tc>
          <w:tcPr>
            <w:tcW w:w="1666" w:type="dxa"/>
          </w:tcPr>
          <w:p w:rsidR="00DC3E1B" w:rsidRPr="008C7E89" w:rsidRDefault="00DC3E1B" w:rsidP="00B20C06">
            <w:pPr>
              <w:pStyle w:val="af8"/>
              <w:suppressAutoHyphens/>
              <w:ind w:left="0" w:right="0"/>
              <w:jc w:val="center"/>
              <w:rPr>
                <w:rFonts w:eastAsia="Times New Roman"/>
              </w:rPr>
            </w:pPr>
            <w:r w:rsidRPr="008C7E89">
              <w:rPr>
                <w:rFonts w:eastAsia="Times New Roman"/>
              </w:rPr>
              <w:t>Сквозная нумерация</w:t>
            </w:r>
          </w:p>
          <w:p w:rsidR="00DC3E1B" w:rsidRPr="008C7E89" w:rsidRDefault="00DC3E1B" w:rsidP="00B20C06">
            <w:pPr>
              <w:pStyle w:val="af8"/>
              <w:suppressAutoHyphens/>
              <w:ind w:left="0" w:right="0"/>
              <w:jc w:val="center"/>
              <w:rPr>
                <w:rFonts w:eastAsia="Times New Roman"/>
              </w:rPr>
            </w:pPr>
            <w:r w:rsidRPr="008C7E89">
              <w:rPr>
                <w:rFonts w:eastAsia="Times New Roman"/>
              </w:rPr>
              <w:t>с ___ по ___</w:t>
            </w:r>
          </w:p>
        </w:tc>
      </w:tr>
      <w:tr w:rsidR="00DC3E1B" w:rsidRPr="008C7E89" w:rsidTr="00B20C06">
        <w:tc>
          <w:tcPr>
            <w:tcW w:w="675" w:type="dxa"/>
          </w:tcPr>
          <w:p w:rsidR="00DC3E1B" w:rsidRPr="008C7E89" w:rsidRDefault="00DC3E1B" w:rsidP="00B20C06">
            <w:pPr>
              <w:pStyle w:val="af8"/>
              <w:suppressAutoHyphens/>
              <w:ind w:left="0" w:right="0"/>
              <w:rPr>
                <w:rFonts w:eastAsia="Times New Roman"/>
              </w:rPr>
            </w:pPr>
            <w:r w:rsidRPr="008C7E89">
              <w:rPr>
                <w:rFonts w:eastAsia="Times New Roman"/>
              </w:rPr>
              <w:t>1</w:t>
            </w:r>
          </w:p>
        </w:tc>
        <w:tc>
          <w:tcPr>
            <w:tcW w:w="5387" w:type="dxa"/>
          </w:tcPr>
          <w:p w:rsidR="00DC3E1B" w:rsidRPr="008C7E89" w:rsidRDefault="00DC3E1B" w:rsidP="00B20C06">
            <w:pPr>
              <w:pStyle w:val="af8"/>
              <w:suppressAutoHyphens/>
              <w:ind w:left="0" w:right="0"/>
              <w:rPr>
                <w:rFonts w:eastAsia="Times New Roman"/>
              </w:rPr>
            </w:pPr>
          </w:p>
        </w:tc>
        <w:tc>
          <w:tcPr>
            <w:tcW w:w="1843" w:type="dxa"/>
          </w:tcPr>
          <w:p w:rsidR="00DC3E1B" w:rsidRPr="008C7E89" w:rsidRDefault="00DC3E1B" w:rsidP="00B20C06">
            <w:pPr>
              <w:pStyle w:val="af8"/>
              <w:suppressAutoHyphens/>
              <w:ind w:left="0" w:right="0"/>
              <w:rPr>
                <w:rFonts w:eastAsia="Times New Roman"/>
              </w:rPr>
            </w:pPr>
          </w:p>
        </w:tc>
        <w:tc>
          <w:tcPr>
            <w:tcW w:w="1666" w:type="dxa"/>
          </w:tcPr>
          <w:p w:rsidR="00DC3E1B" w:rsidRPr="008C7E89" w:rsidRDefault="00DC3E1B" w:rsidP="00B20C06">
            <w:pPr>
              <w:pStyle w:val="af8"/>
              <w:suppressAutoHyphens/>
              <w:ind w:left="0" w:right="0"/>
              <w:rPr>
                <w:rFonts w:eastAsia="Times New Roman"/>
              </w:rPr>
            </w:pPr>
          </w:p>
        </w:tc>
      </w:tr>
      <w:tr w:rsidR="00DC3E1B" w:rsidRPr="008C7E89" w:rsidTr="00B20C06">
        <w:tc>
          <w:tcPr>
            <w:tcW w:w="675" w:type="dxa"/>
          </w:tcPr>
          <w:p w:rsidR="00DC3E1B" w:rsidRPr="008C7E89" w:rsidRDefault="00DC3E1B" w:rsidP="00B20C06">
            <w:pPr>
              <w:pStyle w:val="af8"/>
              <w:suppressAutoHyphens/>
              <w:ind w:left="0" w:right="0"/>
              <w:rPr>
                <w:rFonts w:eastAsia="Times New Roman"/>
              </w:rPr>
            </w:pPr>
            <w:r w:rsidRPr="008C7E89">
              <w:rPr>
                <w:rFonts w:eastAsia="Times New Roman"/>
              </w:rPr>
              <w:t>…</w:t>
            </w:r>
          </w:p>
        </w:tc>
        <w:tc>
          <w:tcPr>
            <w:tcW w:w="5387" w:type="dxa"/>
          </w:tcPr>
          <w:p w:rsidR="00DC3E1B" w:rsidRPr="008C7E89" w:rsidRDefault="00DC3E1B" w:rsidP="00B20C06">
            <w:pPr>
              <w:pStyle w:val="af8"/>
              <w:suppressAutoHyphens/>
              <w:ind w:left="0" w:right="0"/>
              <w:rPr>
                <w:rFonts w:eastAsia="Times New Roman"/>
              </w:rPr>
            </w:pPr>
          </w:p>
        </w:tc>
        <w:tc>
          <w:tcPr>
            <w:tcW w:w="1843" w:type="dxa"/>
          </w:tcPr>
          <w:p w:rsidR="00DC3E1B" w:rsidRPr="008C7E89" w:rsidRDefault="00DC3E1B" w:rsidP="00B20C06">
            <w:pPr>
              <w:pStyle w:val="af8"/>
              <w:suppressAutoHyphens/>
              <w:ind w:left="0" w:right="0"/>
              <w:rPr>
                <w:rFonts w:eastAsia="Times New Roman"/>
              </w:rPr>
            </w:pPr>
          </w:p>
        </w:tc>
        <w:tc>
          <w:tcPr>
            <w:tcW w:w="1666" w:type="dxa"/>
          </w:tcPr>
          <w:p w:rsidR="00DC3E1B" w:rsidRPr="008C7E89" w:rsidRDefault="00DC3E1B" w:rsidP="00B20C06">
            <w:pPr>
              <w:pStyle w:val="af8"/>
              <w:suppressAutoHyphens/>
              <w:ind w:left="0" w:right="0"/>
              <w:rPr>
                <w:rFonts w:eastAsia="Times New Roman"/>
              </w:rPr>
            </w:pPr>
          </w:p>
        </w:tc>
      </w:tr>
      <w:tr w:rsidR="00DC3E1B" w:rsidRPr="008C7E89" w:rsidTr="00B20C06">
        <w:tc>
          <w:tcPr>
            <w:tcW w:w="9571" w:type="dxa"/>
            <w:gridSpan w:val="4"/>
          </w:tcPr>
          <w:p w:rsidR="00DC3E1B" w:rsidRPr="008C7E89" w:rsidRDefault="00DC3E1B" w:rsidP="00B20C06">
            <w:pPr>
              <w:pStyle w:val="af8"/>
              <w:suppressAutoHyphens/>
              <w:ind w:left="0" w:right="0"/>
              <w:jc w:val="center"/>
              <w:rPr>
                <w:rFonts w:eastAsia="Times New Roman"/>
              </w:rPr>
            </w:pPr>
            <w:r w:rsidRPr="008C7E89">
              <w:rPr>
                <w:rFonts w:eastAsia="Times New Roman"/>
              </w:rPr>
              <w:t>ВСЕГО листов:</w:t>
            </w:r>
          </w:p>
        </w:tc>
      </w:tr>
    </w:tbl>
    <w:p w:rsidR="00DC3E1B" w:rsidRPr="008C7E89" w:rsidRDefault="00DC3E1B" w:rsidP="00DC3E1B">
      <w:pPr>
        <w:pStyle w:val="af8"/>
        <w:ind w:left="0" w:right="0"/>
        <w:rPr>
          <w:sz w:val="20"/>
          <w:szCs w:val="20"/>
        </w:rPr>
      </w:pPr>
    </w:p>
    <w:p w:rsidR="00DC3E1B" w:rsidRPr="008C7E89" w:rsidRDefault="00DC3E1B" w:rsidP="00DC3E1B">
      <w:pPr>
        <w:spacing w:after="0" w:line="240" w:lineRule="auto"/>
        <w:rPr>
          <w:rFonts w:ascii="Times New Roman" w:hAnsi="Times New Roman"/>
          <w:sz w:val="24"/>
          <w:szCs w:val="24"/>
        </w:rPr>
      </w:pPr>
      <w:r w:rsidRPr="008C7E89">
        <w:rPr>
          <w:rFonts w:ascii="Times New Roman" w:hAnsi="Times New Roman"/>
          <w:sz w:val="26"/>
          <w:szCs w:val="26"/>
        </w:rPr>
        <w:t xml:space="preserve">_________________             _______________  </w:t>
      </w:r>
      <w:r w:rsidRPr="008C7E89">
        <w:rPr>
          <w:rFonts w:ascii="Times New Roman" w:hAnsi="Times New Roman"/>
        </w:rPr>
        <w:t>(Ф.И.О.)</w:t>
      </w:r>
    </w:p>
    <w:p w:rsidR="00DC3E1B" w:rsidRPr="008C7E89" w:rsidRDefault="00DC3E1B" w:rsidP="00DC3E1B">
      <w:pPr>
        <w:spacing w:after="0" w:line="240" w:lineRule="auto"/>
        <w:rPr>
          <w:rFonts w:ascii="Times New Roman" w:hAnsi="Times New Roman"/>
          <w:sz w:val="26"/>
          <w:szCs w:val="26"/>
          <w:vertAlign w:val="superscript"/>
        </w:rPr>
      </w:pPr>
      <w:r w:rsidRPr="008C7E89">
        <w:rPr>
          <w:rFonts w:ascii="Times New Roman" w:hAnsi="Times New Roman"/>
          <w:sz w:val="26"/>
          <w:szCs w:val="26"/>
          <w:vertAlign w:val="superscript"/>
        </w:rPr>
        <w:t xml:space="preserve">                руководитель                                                   подпись </w:t>
      </w:r>
    </w:p>
    <w:p w:rsidR="000541A3" w:rsidRPr="008C7E89" w:rsidRDefault="00DC3E1B" w:rsidP="000541A3">
      <w:pPr>
        <w:spacing w:after="0" w:line="240" w:lineRule="auto"/>
        <w:rPr>
          <w:rFonts w:ascii="Times New Roman" w:hAnsi="Times New Roman"/>
          <w:sz w:val="26"/>
          <w:szCs w:val="26"/>
          <w:vertAlign w:val="superscript"/>
        </w:rPr>
      </w:pPr>
      <w:r w:rsidRPr="008C7E89">
        <w:rPr>
          <w:rFonts w:ascii="Times New Roman" w:hAnsi="Times New Roman"/>
          <w:sz w:val="26"/>
          <w:szCs w:val="26"/>
          <w:vertAlign w:val="superscript"/>
        </w:rPr>
        <w:t>(уполномоченное лицо по доверенности)</w:t>
      </w:r>
    </w:p>
    <w:p w:rsidR="000541A3" w:rsidRPr="008C7E89" w:rsidRDefault="000541A3" w:rsidP="000541A3">
      <w:pPr>
        <w:spacing w:after="0" w:line="240" w:lineRule="auto"/>
        <w:rPr>
          <w:rFonts w:ascii="Times New Roman" w:hAnsi="Times New Roman"/>
          <w:sz w:val="26"/>
          <w:szCs w:val="26"/>
          <w:vertAlign w:val="superscript"/>
        </w:rPr>
      </w:pPr>
    </w:p>
    <w:p w:rsidR="000541A3" w:rsidRPr="008C7E89" w:rsidRDefault="000541A3" w:rsidP="000541A3">
      <w:pPr>
        <w:pStyle w:val="2"/>
        <w:numPr>
          <w:ilvl w:val="0"/>
          <w:numId w:val="0"/>
        </w:numPr>
        <w:tabs>
          <w:tab w:val="left" w:pos="0"/>
          <w:tab w:val="left" w:pos="1320"/>
        </w:tabs>
        <w:suppressAutoHyphens/>
        <w:spacing w:after="0"/>
        <w:ind w:left="-567"/>
        <w:jc w:val="both"/>
        <w:rPr>
          <w:rFonts w:eastAsia="Arial" w:cs="Calibri"/>
          <w:b w:val="0"/>
          <w:bCs w:val="0"/>
          <w:sz w:val="24"/>
          <w:szCs w:val="24"/>
          <w:lang w:eastAsia="ar-SA" w:bidi="en-US"/>
        </w:rPr>
      </w:pPr>
      <w:r w:rsidRPr="008C7E89">
        <w:rPr>
          <w:rFonts w:eastAsia="Arial" w:cs="Calibri"/>
          <w:b w:val="0"/>
          <w:bCs w:val="0"/>
          <w:sz w:val="24"/>
          <w:szCs w:val="24"/>
          <w:lang w:eastAsia="ar-SA" w:bidi="en-US"/>
        </w:rPr>
        <w:tab/>
        <w:t>5. Заказчик вправе не принимать заявки, если внешний конверт поврежден, запечатан ненадежно или не содержит необходимой информации.</w:t>
      </w:r>
    </w:p>
    <w:p w:rsidR="000541A3" w:rsidRPr="008C7E89" w:rsidRDefault="000541A3" w:rsidP="000541A3">
      <w:pPr>
        <w:pStyle w:val="2"/>
        <w:numPr>
          <w:ilvl w:val="0"/>
          <w:numId w:val="0"/>
        </w:numPr>
        <w:tabs>
          <w:tab w:val="left" w:pos="0"/>
          <w:tab w:val="left" w:pos="1320"/>
        </w:tabs>
        <w:suppressAutoHyphens/>
        <w:spacing w:after="0"/>
        <w:ind w:left="-567"/>
        <w:jc w:val="both"/>
        <w:rPr>
          <w:b w:val="0"/>
          <w:sz w:val="24"/>
          <w:szCs w:val="24"/>
        </w:rPr>
      </w:pPr>
      <w:r w:rsidRPr="008C7E89">
        <w:rPr>
          <w:rFonts w:eastAsia="Arial" w:cs="Calibri"/>
          <w:b w:val="0"/>
          <w:bCs w:val="0"/>
          <w:sz w:val="24"/>
          <w:szCs w:val="24"/>
          <w:lang w:eastAsia="ar-SA" w:bidi="en-US"/>
        </w:rPr>
        <w:tab/>
        <w:t>6. Заявки на участие в запросе предложений, полученные после окончания срока подачи заявок</w:t>
      </w:r>
      <w:r w:rsidRPr="008C7E89">
        <w:rPr>
          <w:sz w:val="24"/>
          <w:szCs w:val="24"/>
        </w:rPr>
        <w:t xml:space="preserve">, </w:t>
      </w:r>
      <w:r w:rsidRPr="008C7E89">
        <w:rPr>
          <w:b w:val="0"/>
          <w:sz w:val="24"/>
          <w:szCs w:val="24"/>
        </w:rPr>
        <w:t xml:space="preserve">установленного в извещении об осуществлении запроса предложений и документации о проведении запроса предложений, не рассматриваются. </w:t>
      </w:r>
      <w:r w:rsidR="008A72CE" w:rsidRPr="008C7E89">
        <w:rPr>
          <w:b w:val="0"/>
          <w:sz w:val="24"/>
          <w:szCs w:val="24"/>
        </w:rPr>
        <w:t>Конверты с заявками не возвращаются участникам закупки.</w:t>
      </w:r>
    </w:p>
    <w:p w:rsidR="008A72CE" w:rsidRPr="008C7E89" w:rsidRDefault="008A72CE" w:rsidP="008A72CE">
      <w:pPr>
        <w:pStyle w:val="12"/>
        <w:ind w:left="-567" w:firstLine="567"/>
        <w:jc w:val="both"/>
        <w:rPr>
          <w:sz w:val="24"/>
          <w:szCs w:val="24"/>
        </w:rPr>
      </w:pPr>
      <w:r w:rsidRPr="008C7E89">
        <w:rPr>
          <w:sz w:val="24"/>
          <w:szCs w:val="24"/>
        </w:rPr>
        <w:t>7. В случае</w:t>
      </w:r>
      <w:proofErr w:type="gramStart"/>
      <w:r w:rsidRPr="008C7E89">
        <w:rPr>
          <w:sz w:val="24"/>
          <w:szCs w:val="24"/>
        </w:rPr>
        <w:t>,</w:t>
      </w:r>
      <w:proofErr w:type="gramEnd"/>
      <w:r w:rsidRPr="008C7E89">
        <w:rPr>
          <w:sz w:val="24"/>
          <w:szCs w:val="24"/>
        </w:rPr>
        <w:t xml:space="preserve"> если по окончании срока подачи заявок на участие в запросе предложений подана только одна заявка на участие в нем или не подана ни одна заявка на участие в запросе предложений, запрос предложений признается несостоявшимся. В случае</w:t>
      </w:r>
      <w:proofErr w:type="gramStart"/>
      <w:r w:rsidRPr="008C7E89">
        <w:rPr>
          <w:sz w:val="24"/>
          <w:szCs w:val="24"/>
        </w:rPr>
        <w:t>,</w:t>
      </w:r>
      <w:proofErr w:type="gramEnd"/>
      <w:r w:rsidRPr="008C7E89">
        <w:rPr>
          <w:sz w:val="24"/>
          <w:szCs w:val="24"/>
        </w:rPr>
        <w:t xml:space="preserve"> если  документацией предусмотрено два и более лота, запрос предложений признается не состоявшимся только в отношении тех лотов, в отношении которых подана только одна заявка на участие или не подана ни одна заявка на участие в запросе предложений.</w:t>
      </w:r>
    </w:p>
    <w:p w:rsidR="009B31EC" w:rsidRPr="008C7E89" w:rsidRDefault="009B31EC" w:rsidP="009B31EC">
      <w:pPr>
        <w:spacing w:after="0" w:line="240" w:lineRule="auto"/>
        <w:ind w:left="-567" w:firstLine="567"/>
        <w:jc w:val="both"/>
        <w:rPr>
          <w:rFonts w:ascii="Times New Roman" w:eastAsia="Times New Roman" w:hAnsi="Times New Roman" w:cs="Times New Roman"/>
          <w:b/>
          <w:sz w:val="12"/>
          <w:szCs w:val="12"/>
          <w:lang w:eastAsia="ru-RU"/>
        </w:rPr>
      </w:pPr>
    </w:p>
    <w:p w:rsidR="00884829" w:rsidRPr="008C7E89" w:rsidRDefault="009B31EC" w:rsidP="00884829">
      <w:pPr>
        <w:spacing w:after="0" w:line="240" w:lineRule="auto"/>
        <w:ind w:left="-567" w:firstLine="567"/>
        <w:jc w:val="both"/>
        <w:rPr>
          <w:rFonts w:ascii="Times New Roman" w:hAnsi="Times New Roman"/>
          <w:sz w:val="12"/>
          <w:szCs w:val="12"/>
        </w:rPr>
      </w:pPr>
      <w:r w:rsidRPr="008C7E89">
        <w:rPr>
          <w:rFonts w:ascii="Times New Roman" w:eastAsia="Times New Roman" w:hAnsi="Times New Roman" w:cs="Times New Roman"/>
          <w:b/>
          <w:sz w:val="24"/>
          <w:szCs w:val="24"/>
          <w:lang w:eastAsia="ru-RU"/>
        </w:rPr>
        <w:t>Пункт 2</w:t>
      </w:r>
      <w:r w:rsidR="00273790" w:rsidRPr="008C7E89">
        <w:rPr>
          <w:rFonts w:ascii="Times New Roman" w:eastAsia="Times New Roman" w:hAnsi="Times New Roman" w:cs="Times New Roman"/>
          <w:b/>
          <w:sz w:val="24"/>
          <w:szCs w:val="24"/>
          <w:lang w:eastAsia="ru-RU"/>
        </w:rPr>
        <w:t>3</w:t>
      </w:r>
      <w:r w:rsidRPr="008C7E89">
        <w:rPr>
          <w:rFonts w:ascii="Times New Roman" w:eastAsia="Times New Roman" w:hAnsi="Times New Roman" w:cs="Times New Roman"/>
          <w:b/>
          <w:sz w:val="24"/>
          <w:szCs w:val="24"/>
          <w:lang w:eastAsia="ru-RU"/>
        </w:rPr>
        <w:t xml:space="preserve">. </w:t>
      </w:r>
      <w:proofErr w:type="gramStart"/>
      <w:r w:rsidRPr="008C7E89">
        <w:rPr>
          <w:rFonts w:ascii="Times New Roman" w:eastAsia="Times New Roman" w:hAnsi="Times New Roman" w:cs="Times New Roman"/>
          <w:b/>
          <w:sz w:val="24"/>
          <w:szCs w:val="24"/>
          <w:lang w:eastAsia="ru-RU"/>
        </w:rPr>
        <w:t>Требован</w:t>
      </w:r>
      <w:r w:rsidR="00103234" w:rsidRPr="008C7E89">
        <w:rPr>
          <w:rFonts w:ascii="Times New Roman" w:eastAsia="Times New Roman" w:hAnsi="Times New Roman" w:cs="Times New Roman"/>
          <w:b/>
          <w:sz w:val="24"/>
          <w:szCs w:val="24"/>
          <w:lang w:eastAsia="ru-RU"/>
        </w:rPr>
        <w:t xml:space="preserve">ия к описанию участниками </w:t>
      </w:r>
      <w:r w:rsidRPr="008C7E89">
        <w:rPr>
          <w:rFonts w:ascii="Times New Roman" w:eastAsia="Times New Roman" w:hAnsi="Times New Roman" w:cs="Times New Roman"/>
          <w:b/>
          <w:sz w:val="24"/>
          <w:szCs w:val="24"/>
          <w:lang w:eastAsia="ru-RU"/>
        </w:rPr>
        <w:t xml:space="preserve">закупки поставляемого товара, который является предметом конкурентной закупки, его функциональных характеристик (потребительских свойств), его количественных и качественных характеристик, требования к описанию участниками такой закупки выполняемой работы, оказываемой услуги, которые являются предметом конкурентной закупки, их количественных и качественных характеристик: </w:t>
      </w:r>
      <w:r w:rsidRPr="008C7E89">
        <w:rPr>
          <w:rFonts w:ascii="Times New Roman" w:eastAsia="Times New Roman" w:hAnsi="Times New Roman" w:cs="Times New Roman"/>
          <w:sz w:val="24"/>
          <w:szCs w:val="24"/>
          <w:lang w:eastAsia="ru-RU"/>
        </w:rPr>
        <w:t xml:space="preserve">содержатся в Техническом задании (Раздел </w:t>
      </w:r>
      <w:r w:rsidRPr="008C7E89">
        <w:rPr>
          <w:rFonts w:ascii="Times New Roman" w:eastAsia="Times New Roman" w:hAnsi="Times New Roman" w:cs="Times New Roman"/>
          <w:sz w:val="24"/>
          <w:szCs w:val="24"/>
          <w:lang w:val="en-US" w:eastAsia="ru-RU"/>
        </w:rPr>
        <w:t>II</w:t>
      </w:r>
      <w:r w:rsidRPr="008C7E89">
        <w:rPr>
          <w:rFonts w:ascii="Times New Roman" w:eastAsia="Times New Roman" w:hAnsi="Times New Roman" w:cs="Times New Roman"/>
          <w:sz w:val="24"/>
          <w:szCs w:val="24"/>
          <w:lang w:eastAsia="ru-RU"/>
        </w:rPr>
        <w:t xml:space="preserve"> документации о проведении </w:t>
      </w:r>
      <w:r w:rsidR="00FC3B1F" w:rsidRPr="008C7E89">
        <w:rPr>
          <w:rFonts w:ascii="Times New Roman" w:eastAsia="Times New Roman" w:hAnsi="Times New Roman" w:cs="Times New Roman"/>
          <w:sz w:val="24"/>
          <w:szCs w:val="24"/>
          <w:lang w:eastAsia="ru-RU"/>
        </w:rPr>
        <w:t>запроса предложений</w:t>
      </w:r>
      <w:r w:rsidRPr="008C7E89">
        <w:rPr>
          <w:rFonts w:ascii="Times New Roman" w:eastAsia="Times New Roman" w:hAnsi="Times New Roman" w:cs="Times New Roman"/>
          <w:sz w:val="24"/>
          <w:szCs w:val="24"/>
          <w:lang w:eastAsia="ru-RU"/>
        </w:rPr>
        <w:t>)</w:t>
      </w:r>
      <w:r w:rsidR="00FC3B1F" w:rsidRPr="008C7E89">
        <w:rPr>
          <w:rFonts w:ascii="Times New Roman" w:eastAsia="Times New Roman" w:hAnsi="Times New Roman" w:cs="Times New Roman"/>
          <w:sz w:val="24"/>
          <w:szCs w:val="24"/>
          <w:lang w:eastAsia="ru-RU"/>
        </w:rPr>
        <w:t>.</w:t>
      </w:r>
      <w:proofErr w:type="gramEnd"/>
    </w:p>
    <w:p w:rsidR="00CD066D" w:rsidRPr="008C7E89" w:rsidRDefault="00CD066D" w:rsidP="00884829">
      <w:pPr>
        <w:spacing w:after="0" w:line="240" w:lineRule="auto"/>
        <w:ind w:left="-567" w:firstLine="567"/>
        <w:jc w:val="both"/>
        <w:rPr>
          <w:rFonts w:ascii="Times New Roman" w:hAnsi="Times New Roman"/>
          <w:b/>
          <w:sz w:val="24"/>
          <w:szCs w:val="24"/>
        </w:rPr>
      </w:pPr>
    </w:p>
    <w:p w:rsidR="006872DD" w:rsidRDefault="00884829" w:rsidP="00884829">
      <w:pPr>
        <w:spacing w:after="0" w:line="240" w:lineRule="auto"/>
        <w:ind w:left="-567" w:firstLine="567"/>
        <w:jc w:val="both"/>
        <w:rPr>
          <w:rFonts w:ascii="Times New Roman" w:hAnsi="Times New Roman"/>
          <w:b/>
          <w:sz w:val="24"/>
          <w:szCs w:val="24"/>
        </w:rPr>
      </w:pPr>
      <w:r w:rsidRPr="008C7E89">
        <w:rPr>
          <w:rFonts w:ascii="Times New Roman" w:hAnsi="Times New Roman"/>
          <w:b/>
          <w:sz w:val="24"/>
          <w:szCs w:val="24"/>
        </w:rPr>
        <w:t>Пункт 2</w:t>
      </w:r>
      <w:r w:rsidR="00273790" w:rsidRPr="008C7E89">
        <w:rPr>
          <w:rFonts w:ascii="Times New Roman" w:hAnsi="Times New Roman"/>
          <w:b/>
          <w:sz w:val="24"/>
          <w:szCs w:val="24"/>
        </w:rPr>
        <w:t>4</w:t>
      </w:r>
      <w:r w:rsidRPr="008C7E89">
        <w:rPr>
          <w:rFonts w:ascii="Times New Roman" w:hAnsi="Times New Roman"/>
          <w:b/>
          <w:sz w:val="24"/>
          <w:szCs w:val="24"/>
        </w:rPr>
        <w:t xml:space="preserve">. Размер обеспечения заявки на участие в </w:t>
      </w:r>
      <w:r w:rsidR="008B0D9B" w:rsidRPr="008C7E89">
        <w:rPr>
          <w:rFonts w:ascii="Times New Roman" w:hAnsi="Times New Roman"/>
          <w:b/>
          <w:sz w:val="24"/>
          <w:szCs w:val="24"/>
        </w:rPr>
        <w:t>запросе предложений</w:t>
      </w:r>
      <w:r w:rsidRPr="008C7E89">
        <w:rPr>
          <w:rFonts w:ascii="Times New Roman" w:hAnsi="Times New Roman"/>
          <w:b/>
          <w:sz w:val="24"/>
          <w:szCs w:val="24"/>
        </w:rPr>
        <w:t>, порядок, срок и случаи возврата такого обеспечения, условия банковской гарантии (в случае установления заказчиком требования обеспечения заявки на участие в</w:t>
      </w:r>
      <w:r w:rsidR="00B63987" w:rsidRPr="008C7E89">
        <w:t xml:space="preserve"> </w:t>
      </w:r>
      <w:r w:rsidR="00B63987" w:rsidRPr="008C7E89">
        <w:rPr>
          <w:rFonts w:ascii="Times New Roman" w:hAnsi="Times New Roman"/>
          <w:b/>
          <w:sz w:val="24"/>
          <w:szCs w:val="24"/>
        </w:rPr>
        <w:t>запросе предложений</w:t>
      </w:r>
      <w:r w:rsidRPr="008C7E89">
        <w:rPr>
          <w:rFonts w:ascii="Times New Roman" w:hAnsi="Times New Roman"/>
          <w:b/>
          <w:sz w:val="24"/>
          <w:szCs w:val="24"/>
        </w:rPr>
        <w:t xml:space="preserve">): </w:t>
      </w:r>
    </w:p>
    <w:p w:rsidR="00884829" w:rsidRPr="009576EB" w:rsidRDefault="00884829" w:rsidP="00884829">
      <w:pPr>
        <w:spacing w:after="0" w:line="240" w:lineRule="auto"/>
        <w:ind w:left="-567" w:firstLine="567"/>
        <w:jc w:val="both"/>
        <w:rPr>
          <w:rFonts w:ascii="Times New Roman" w:hAnsi="Times New Roman"/>
          <w:sz w:val="24"/>
          <w:szCs w:val="24"/>
        </w:rPr>
      </w:pPr>
      <w:r w:rsidRPr="008C7E89">
        <w:rPr>
          <w:rFonts w:ascii="Times New Roman" w:hAnsi="Times New Roman"/>
          <w:b/>
          <w:sz w:val="24"/>
          <w:szCs w:val="24"/>
        </w:rPr>
        <w:t xml:space="preserve"> </w:t>
      </w:r>
      <w:r w:rsidR="006872DD" w:rsidRPr="009576EB">
        <w:rPr>
          <w:rFonts w:ascii="Times New Roman" w:hAnsi="Times New Roman"/>
          <w:sz w:val="24"/>
          <w:szCs w:val="24"/>
        </w:rPr>
        <w:t>не установлено</w:t>
      </w:r>
      <w:r w:rsidR="009576EB">
        <w:rPr>
          <w:rFonts w:ascii="Times New Roman" w:hAnsi="Times New Roman"/>
          <w:sz w:val="24"/>
          <w:szCs w:val="24"/>
        </w:rPr>
        <w:t>.</w:t>
      </w:r>
    </w:p>
    <w:p w:rsidR="003114AC" w:rsidRPr="008C7E89" w:rsidRDefault="003114AC" w:rsidP="00884829">
      <w:pPr>
        <w:spacing w:after="0" w:line="240" w:lineRule="auto"/>
        <w:ind w:left="-567" w:firstLine="567"/>
        <w:jc w:val="both"/>
        <w:rPr>
          <w:rFonts w:ascii="Times New Roman" w:hAnsi="Times New Roman"/>
          <w:sz w:val="12"/>
          <w:szCs w:val="12"/>
        </w:rPr>
      </w:pPr>
    </w:p>
    <w:p w:rsidR="00884829" w:rsidRDefault="00273790" w:rsidP="00594EA8">
      <w:pPr>
        <w:spacing w:after="0" w:line="240" w:lineRule="auto"/>
        <w:ind w:left="-567" w:firstLine="567"/>
        <w:jc w:val="both"/>
        <w:rPr>
          <w:rFonts w:ascii="Times New Roman" w:hAnsi="Times New Roman"/>
          <w:sz w:val="24"/>
          <w:szCs w:val="24"/>
        </w:rPr>
      </w:pPr>
      <w:r w:rsidRPr="008C7E89">
        <w:rPr>
          <w:rFonts w:ascii="Times New Roman" w:hAnsi="Times New Roman"/>
          <w:b/>
          <w:sz w:val="24"/>
          <w:szCs w:val="24"/>
        </w:rPr>
        <w:t>Пункт 25</w:t>
      </w:r>
      <w:r w:rsidR="00884829" w:rsidRPr="008C7E89">
        <w:rPr>
          <w:rFonts w:ascii="Times New Roman" w:hAnsi="Times New Roman"/>
          <w:b/>
          <w:sz w:val="24"/>
          <w:szCs w:val="24"/>
        </w:rPr>
        <w:t>.</w:t>
      </w:r>
      <w:r w:rsidR="00884829" w:rsidRPr="008C7E89">
        <w:rPr>
          <w:rFonts w:ascii="Times New Roman" w:hAnsi="Times New Roman"/>
          <w:sz w:val="24"/>
          <w:szCs w:val="24"/>
        </w:rPr>
        <w:t xml:space="preserve"> </w:t>
      </w:r>
      <w:r w:rsidR="00884829" w:rsidRPr="008C7E89">
        <w:rPr>
          <w:rFonts w:ascii="Times New Roman" w:hAnsi="Times New Roman"/>
          <w:b/>
          <w:sz w:val="24"/>
          <w:szCs w:val="24"/>
        </w:rPr>
        <w:t>Размер и условия обеспечения исполнения договора, реквизиты счета для внесения денежных сре</w:t>
      </w:r>
      <w:proofErr w:type="gramStart"/>
      <w:r w:rsidR="00884829" w:rsidRPr="008C7E89">
        <w:rPr>
          <w:rFonts w:ascii="Times New Roman" w:hAnsi="Times New Roman"/>
          <w:b/>
          <w:sz w:val="24"/>
          <w:szCs w:val="24"/>
        </w:rPr>
        <w:t>дств в к</w:t>
      </w:r>
      <w:proofErr w:type="gramEnd"/>
      <w:r w:rsidR="00884829" w:rsidRPr="008C7E89">
        <w:rPr>
          <w:rFonts w:ascii="Times New Roman" w:hAnsi="Times New Roman"/>
          <w:b/>
          <w:sz w:val="24"/>
          <w:szCs w:val="24"/>
        </w:rPr>
        <w:t xml:space="preserve">ачестве обеспечения исполнения договора, условия банковской гарантии (в случае, если заказчиком установлено требование обеспечения исполнения договора): </w:t>
      </w:r>
      <w:r w:rsidR="009576EB" w:rsidRPr="009576EB">
        <w:rPr>
          <w:rFonts w:ascii="Times New Roman" w:hAnsi="Times New Roman"/>
          <w:sz w:val="24"/>
          <w:szCs w:val="24"/>
        </w:rPr>
        <w:t>не установлено</w:t>
      </w:r>
      <w:r w:rsidR="009576EB">
        <w:rPr>
          <w:rFonts w:ascii="Times New Roman" w:hAnsi="Times New Roman"/>
          <w:sz w:val="24"/>
          <w:szCs w:val="24"/>
        </w:rPr>
        <w:t>.</w:t>
      </w:r>
    </w:p>
    <w:p w:rsidR="00254209" w:rsidRPr="006D0139" w:rsidRDefault="00254209" w:rsidP="00254209">
      <w:pPr>
        <w:spacing w:after="0" w:line="240" w:lineRule="auto"/>
        <w:ind w:left="-567" w:firstLine="567"/>
        <w:jc w:val="both"/>
        <w:rPr>
          <w:rFonts w:ascii="Times New Roman" w:hAnsi="Times New Roman"/>
          <w:b/>
          <w:sz w:val="12"/>
          <w:szCs w:val="12"/>
        </w:rPr>
      </w:pPr>
    </w:p>
    <w:p w:rsidR="00505C17" w:rsidRPr="008C7E89" w:rsidRDefault="00273790" w:rsidP="00594EA8">
      <w:pPr>
        <w:shd w:val="clear" w:color="auto" w:fill="FFFFFF"/>
        <w:spacing w:after="0" w:line="240" w:lineRule="auto"/>
        <w:ind w:left="-567" w:firstLine="567"/>
        <w:jc w:val="both"/>
        <w:rPr>
          <w:rFonts w:ascii="Times New Roman" w:hAnsi="Times New Roman"/>
          <w:b/>
          <w:sz w:val="24"/>
          <w:szCs w:val="24"/>
          <w:lang w:eastAsia="ru-RU"/>
        </w:rPr>
      </w:pPr>
      <w:r w:rsidRPr="008C7E89">
        <w:rPr>
          <w:rFonts w:ascii="Times New Roman" w:hAnsi="Times New Roman"/>
          <w:b/>
          <w:sz w:val="24"/>
          <w:szCs w:val="24"/>
          <w:lang w:eastAsia="ru-RU"/>
        </w:rPr>
        <w:t>Пункт 26</w:t>
      </w:r>
      <w:r w:rsidR="00505C17" w:rsidRPr="008C7E89">
        <w:rPr>
          <w:rFonts w:ascii="Times New Roman" w:hAnsi="Times New Roman"/>
          <w:b/>
          <w:sz w:val="24"/>
          <w:szCs w:val="24"/>
          <w:lang w:eastAsia="ru-RU"/>
        </w:rPr>
        <w:t xml:space="preserve">. Порядок рассмотрения заявок на участие в </w:t>
      </w:r>
      <w:r w:rsidR="002060F9" w:rsidRPr="008C7E89">
        <w:rPr>
          <w:rFonts w:ascii="Times New Roman" w:hAnsi="Times New Roman"/>
          <w:b/>
          <w:sz w:val="24"/>
          <w:szCs w:val="24"/>
          <w:lang w:eastAsia="ru-RU"/>
        </w:rPr>
        <w:t>запросе предложений</w:t>
      </w:r>
    </w:p>
    <w:p w:rsidR="002060F9" w:rsidRPr="008C7E89" w:rsidRDefault="002060F9" w:rsidP="00594EA8">
      <w:pPr>
        <w:shd w:val="clear" w:color="auto" w:fill="FFFFFF"/>
        <w:spacing w:after="0" w:line="240" w:lineRule="auto"/>
        <w:ind w:left="-567" w:firstLine="567"/>
        <w:jc w:val="both"/>
        <w:rPr>
          <w:rFonts w:ascii="Times New Roman" w:hAnsi="Times New Roman"/>
          <w:sz w:val="24"/>
          <w:szCs w:val="24"/>
          <w:lang w:eastAsia="ru-RU"/>
        </w:rPr>
      </w:pPr>
      <w:r w:rsidRPr="008C7E89">
        <w:rPr>
          <w:rFonts w:ascii="Times New Roman" w:hAnsi="Times New Roman"/>
          <w:sz w:val="24"/>
          <w:szCs w:val="24"/>
          <w:lang w:eastAsia="ru-RU"/>
        </w:rPr>
        <w:t>1. Срок рассмотрения заявок на участие в запросе предложений комиссией по осуществлению закупок не может превышать десять дней со дня окончания подачи заявок на участие в запросе предложений.</w:t>
      </w:r>
    </w:p>
    <w:p w:rsidR="002060F9" w:rsidRPr="008C7E89" w:rsidRDefault="002060F9" w:rsidP="002060F9">
      <w:pPr>
        <w:shd w:val="clear" w:color="auto" w:fill="FFFFFF"/>
        <w:spacing w:after="0" w:line="240" w:lineRule="auto"/>
        <w:ind w:left="-567"/>
        <w:jc w:val="both"/>
        <w:rPr>
          <w:rFonts w:ascii="Times New Roman" w:hAnsi="Times New Roman"/>
          <w:sz w:val="24"/>
          <w:szCs w:val="24"/>
          <w:lang w:eastAsia="ru-RU"/>
        </w:rPr>
      </w:pPr>
      <w:r w:rsidRPr="008C7E89">
        <w:rPr>
          <w:rFonts w:ascii="Times New Roman" w:hAnsi="Times New Roman"/>
          <w:sz w:val="24"/>
          <w:szCs w:val="24"/>
          <w:lang w:eastAsia="ru-RU"/>
        </w:rPr>
        <w:tab/>
        <w:t xml:space="preserve">2. Комиссия рассматривает заявки на участие в запросе предложений на соответствие требованиям, установленным </w:t>
      </w:r>
      <w:r w:rsidRPr="008C7E89">
        <w:rPr>
          <w:rFonts w:ascii="Times New Roman" w:hAnsi="Times New Roman"/>
          <w:sz w:val="24"/>
          <w:szCs w:val="24"/>
        </w:rPr>
        <w:t xml:space="preserve">настоящей документации </w:t>
      </w:r>
      <w:r w:rsidRPr="008C7E89">
        <w:rPr>
          <w:rFonts w:ascii="Times New Roman" w:hAnsi="Times New Roman"/>
          <w:sz w:val="24"/>
          <w:szCs w:val="24"/>
          <w:lang w:eastAsia="ru-RU"/>
        </w:rPr>
        <w:t xml:space="preserve">о проведении запроса предложений, и </w:t>
      </w:r>
      <w:r w:rsidRPr="008C7E89">
        <w:rPr>
          <w:rFonts w:ascii="Times New Roman" w:hAnsi="Times New Roman"/>
          <w:sz w:val="24"/>
          <w:szCs w:val="24"/>
          <w:lang w:eastAsia="ru-RU"/>
        </w:rPr>
        <w:lastRenderedPageBreak/>
        <w:t>соответствие участников закупки требованиям, установленным в</w:t>
      </w:r>
      <w:r w:rsidR="002B3E44" w:rsidRPr="008C7E89">
        <w:rPr>
          <w:rFonts w:ascii="Times New Roman" w:hAnsi="Times New Roman"/>
          <w:sz w:val="24"/>
          <w:szCs w:val="24"/>
          <w:lang w:eastAsia="ru-RU"/>
        </w:rPr>
        <w:t xml:space="preserve"> пункте 15 настоящей документации в</w:t>
      </w:r>
      <w:r w:rsidRPr="008C7E89">
        <w:rPr>
          <w:rFonts w:ascii="Times New Roman" w:hAnsi="Times New Roman"/>
          <w:sz w:val="24"/>
          <w:szCs w:val="24"/>
          <w:lang w:eastAsia="ru-RU"/>
        </w:rPr>
        <w:t xml:space="preserve"> соответствии со статьей 9 Положения о закупке ФКП «БОЗ». </w:t>
      </w:r>
    </w:p>
    <w:p w:rsidR="002060F9" w:rsidRPr="008C7E89" w:rsidRDefault="002060F9" w:rsidP="002060F9">
      <w:pPr>
        <w:shd w:val="clear" w:color="auto" w:fill="FFFFFF"/>
        <w:spacing w:after="0" w:line="240" w:lineRule="auto"/>
        <w:ind w:left="-567"/>
        <w:jc w:val="both"/>
        <w:rPr>
          <w:rFonts w:ascii="Times New Roman" w:hAnsi="Times New Roman"/>
          <w:sz w:val="24"/>
          <w:szCs w:val="24"/>
          <w:lang w:eastAsia="ru-RU"/>
        </w:rPr>
      </w:pPr>
      <w:r w:rsidRPr="008C7E89">
        <w:rPr>
          <w:rFonts w:ascii="Times New Roman" w:hAnsi="Times New Roman"/>
          <w:sz w:val="24"/>
          <w:szCs w:val="24"/>
          <w:lang w:eastAsia="ru-RU"/>
        </w:rPr>
        <w:tab/>
        <w:t xml:space="preserve">3. Комиссия отклоняет заявку на участие в запросе предложений в случаях, если она не соответствует требованиям, установленным документацией о проведении запроса предложений. </w:t>
      </w:r>
    </w:p>
    <w:p w:rsidR="002060F9" w:rsidRPr="008C7E89" w:rsidRDefault="002060F9" w:rsidP="002060F9">
      <w:pPr>
        <w:shd w:val="clear" w:color="auto" w:fill="FFFFFF"/>
        <w:spacing w:after="0" w:line="240" w:lineRule="auto"/>
        <w:ind w:left="-567"/>
        <w:jc w:val="both"/>
        <w:rPr>
          <w:rFonts w:ascii="Times New Roman" w:eastAsia="Times New Roman" w:hAnsi="Times New Roman"/>
          <w:sz w:val="24"/>
          <w:szCs w:val="24"/>
        </w:rPr>
      </w:pPr>
      <w:r w:rsidRPr="008C7E89">
        <w:rPr>
          <w:rFonts w:ascii="Times New Roman" w:hAnsi="Times New Roman"/>
          <w:sz w:val="24"/>
          <w:szCs w:val="24"/>
          <w:lang w:eastAsia="ru-RU"/>
        </w:rPr>
        <w:tab/>
        <w:t>4. В случае</w:t>
      </w:r>
      <w:proofErr w:type="gramStart"/>
      <w:r w:rsidRPr="008C7E89">
        <w:rPr>
          <w:rFonts w:ascii="Times New Roman" w:hAnsi="Times New Roman"/>
          <w:sz w:val="24"/>
          <w:szCs w:val="24"/>
          <w:lang w:eastAsia="ru-RU"/>
        </w:rPr>
        <w:t>,</w:t>
      </w:r>
      <w:proofErr w:type="gramEnd"/>
      <w:r w:rsidRPr="008C7E89">
        <w:rPr>
          <w:rFonts w:ascii="Times New Roman" w:hAnsi="Times New Roman"/>
          <w:sz w:val="24"/>
          <w:szCs w:val="24"/>
          <w:lang w:eastAsia="ru-RU"/>
        </w:rPr>
        <w:t xml:space="preserve"> если по результатам рассмотрения заявок на участие в запросе предложений комиссия отклонила все такие заявки или только одна такая заявка соответствует требованиям, указанным в  документации о проведении запроса предложений, запрос предложений</w:t>
      </w:r>
      <w:r w:rsidRPr="008C7E89">
        <w:rPr>
          <w:rFonts w:ascii="Times New Roman" w:eastAsia="Times New Roman" w:hAnsi="Times New Roman"/>
          <w:sz w:val="24"/>
          <w:szCs w:val="24"/>
        </w:rPr>
        <w:t xml:space="preserve"> признается несостоявшимся.</w:t>
      </w:r>
    </w:p>
    <w:p w:rsidR="00F93814" w:rsidRPr="008C7E89" w:rsidRDefault="00F93814" w:rsidP="002060F9">
      <w:pPr>
        <w:shd w:val="clear" w:color="auto" w:fill="FFFFFF"/>
        <w:spacing w:after="0" w:line="240" w:lineRule="auto"/>
        <w:ind w:left="-567"/>
        <w:jc w:val="both"/>
        <w:rPr>
          <w:rFonts w:ascii="Times New Roman" w:hAnsi="Times New Roman"/>
          <w:sz w:val="24"/>
          <w:szCs w:val="24"/>
          <w:lang w:eastAsia="ru-RU"/>
        </w:rPr>
      </w:pPr>
      <w:r w:rsidRPr="008C7E89">
        <w:rPr>
          <w:rFonts w:ascii="Times New Roman" w:hAnsi="Times New Roman"/>
          <w:sz w:val="24"/>
          <w:szCs w:val="24"/>
          <w:lang w:eastAsia="ru-RU"/>
        </w:rPr>
        <w:tab/>
        <w:t>5. Рассмотрение и оценка заявок на участие в запросе предложений могут совмещаться (производиться одновременно).</w:t>
      </w:r>
    </w:p>
    <w:p w:rsidR="00114C8C" w:rsidRPr="008C7E89" w:rsidRDefault="00114C8C" w:rsidP="00114C8C">
      <w:pPr>
        <w:spacing w:after="0" w:line="240" w:lineRule="auto"/>
        <w:ind w:left="-567" w:firstLine="567"/>
        <w:jc w:val="both"/>
        <w:rPr>
          <w:rFonts w:ascii="Times New Roman" w:hAnsi="Times New Roman"/>
          <w:sz w:val="24"/>
          <w:szCs w:val="24"/>
        </w:rPr>
      </w:pPr>
      <w:r w:rsidRPr="008C7E89">
        <w:rPr>
          <w:rFonts w:ascii="Times New Roman" w:hAnsi="Times New Roman"/>
          <w:sz w:val="24"/>
          <w:szCs w:val="24"/>
        </w:rPr>
        <w:t>6. В случае</w:t>
      </w:r>
      <w:proofErr w:type="gramStart"/>
      <w:r w:rsidRPr="008C7E89">
        <w:rPr>
          <w:rFonts w:ascii="Times New Roman" w:hAnsi="Times New Roman"/>
          <w:sz w:val="24"/>
          <w:szCs w:val="24"/>
        </w:rPr>
        <w:t>,</w:t>
      </w:r>
      <w:proofErr w:type="gramEnd"/>
      <w:r w:rsidRPr="008C7E89">
        <w:rPr>
          <w:rFonts w:ascii="Times New Roman" w:hAnsi="Times New Roman"/>
          <w:sz w:val="24"/>
          <w:szCs w:val="24"/>
        </w:rPr>
        <w:t xml:space="preserve"> если по окончании срока подачи заявок на участие в запросе предложений подана только одна заявка на участие в запросе предложений заказчик вправе:</w:t>
      </w:r>
    </w:p>
    <w:p w:rsidR="00114C8C" w:rsidRPr="008C7E89" w:rsidRDefault="00114C8C" w:rsidP="00114C8C">
      <w:pPr>
        <w:spacing w:after="0" w:line="240" w:lineRule="auto"/>
        <w:ind w:left="-567" w:firstLine="567"/>
        <w:jc w:val="both"/>
        <w:rPr>
          <w:rFonts w:ascii="Times New Roman" w:hAnsi="Times New Roman"/>
          <w:sz w:val="24"/>
          <w:szCs w:val="24"/>
        </w:rPr>
      </w:pPr>
      <w:r w:rsidRPr="008C7E89">
        <w:rPr>
          <w:rFonts w:ascii="Times New Roman" w:hAnsi="Times New Roman"/>
          <w:sz w:val="24"/>
          <w:szCs w:val="24"/>
        </w:rPr>
        <w:t>- заключить договор с участником закупки, допущенным к участию в запросе предложений и признанным участником запроса предложений;</w:t>
      </w:r>
    </w:p>
    <w:p w:rsidR="00114C8C" w:rsidRPr="008C7E89" w:rsidRDefault="00114C8C" w:rsidP="00114C8C">
      <w:pPr>
        <w:spacing w:after="0" w:line="240" w:lineRule="auto"/>
        <w:ind w:left="-567" w:firstLine="567"/>
        <w:jc w:val="both"/>
        <w:rPr>
          <w:rFonts w:ascii="Times New Roman" w:hAnsi="Times New Roman"/>
          <w:sz w:val="24"/>
          <w:szCs w:val="24"/>
        </w:rPr>
      </w:pPr>
      <w:r w:rsidRPr="008C7E89">
        <w:rPr>
          <w:rFonts w:ascii="Times New Roman" w:hAnsi="Times New Roman"/>
          <w:sz w:val="24"/>
          <w:szCs w:val="24"/>
        </w:rPr>
        <w:t>-  назначить повторное осуществление закупки путем запроса предложений или осуществить закупку иным предусмотренным Положением</w:t>
      </w:r>
      <w:r w:rsidRPr="008C7E89">
        <w:rPr>
          <w:rFonts w:ascii="Times New Roman" w:hAnsi="Times New Roman"/>
          <w:sz w:val="24"/>
          <w:szCs w:val="24"/>
          <w:lang w:eastAsia="ru-RU"/>
        </w:rPr>
        <w:t xml:space="preserve"> о закупке ФКП «БОЗ»</w:t>
      </w:r>
      <w:r w:rsidRPr="008C7E89">
        <w:rPr>
          <w:rFonts w:ascii="Times New Roman" w:hAnsi="Times New Roman"/>
          <w:sz w:val="24"/>
          <w:szCs w:val="24"/>
        </w:rPr>
        <w:t xml:space="preserve"> способом. В этом случае, заказчик вправе изменить условия исполнения договора;</w:t>
      </w:r>
    </w:p>
    <w:p w:rsidR="00114C8C" w:rsidRPr="008C7E89" w:rsidRDefault="00114C8C" w:rsidP="00114C8C">
      <w:pPr>
        <w:pStyle w:val="12"/>
        <w:ind w:left="-567" w:firstLine="567"/>
        <w:jc w:val="both"/>
        <w:rPr>
          <w:sz w:val="24"/>
          <w:szCs w:val="24"/>
        </w:rPr>
      </w:pPr>
      <w:r w:rsidRPr="008C7E89">
        <w:rPr>
          <w:sz w:val="24"/>
          <w:szCs w:val="24"/>
        </w:rPr>
        <w:t>- принять решение об осуществлении закупки у единственного поставщика (подрядчика, исполнителя). При этом, договор может быть заключен Заказчиком с единственным поставщиком (исполнителем, подрядчиком) в соответствии с условиями Положения о закупке ФКП «БОЗ».</w:t>
      </w:r>
    </w:p>
    <w:p w:rsidR="003D6C09" w:rsidRPr="008C7E89" w:rsidRDefault="003D6C09" w:rsidP="003D6C09">
      <w:pPr>
        <w:shd w:val="clear" w:color="auto" w:fill="FFFFFF"/>
        <w:spacing w:after="0" w:line="240" w:lineRule="auto"/>
        <w:ind w:left="-567"/>
        <w:jc w:val="both"/>
        <w:rPr>
          <w:rFonts w:ascii="Times New Roman" w:hAnsi="Times New Roman"/>
          <w:sz w:val="24"/>
          <w:szCs w:val="24"/>
          <w:lang w:eastAsia="ru-RU"/>
        </w:rPr>
      </w:pPr>
      <w:r w:rsidRPr="008C7E89">
        <w:rPr>
          <w:rFonts w:ascii="Times New Roman" w:hAnsi="Times New Roman"/>
          <w:sz w:val="24"/>
          <w:szCs w:val="24"/>
          <w:lang w:eastAsia="ru-RU"/>
        </w:rPr>
        <w:tab/>
      </w:r>
      <w:r w:rsidR="00114C8C" w:rsidRPr="008C7E89">
        <w:rPr>
          <w:rFonts w:ascii="Times New Roman" w:hAnsi="Times New Roman"/>
          <w:sz w:val="24"/>
          <w:szCs w:val="24"/>
          <w:lang w:eastAsia="ru-RU"/>
        </w:rPr>
        <w:t>7</w:t>
      </w:r>
      <w:r w:rsidRPr="008C7E89">
        <w:rPr>
          <w:rFonts w:ascii="Times New Roman" w:hAnsi="Times New Roman"/>
          <w:sz w:val="24"/>
          <w:szCs w:val="24"/>
          <w:lang w:eastAsia="ru-RU"/>
        </w:rPr>
        <w:t>. Участник закупки, подавший единственную заявку на участие в запросе предложений, не вправе отказаться от заключения договора. Конверт с указанной заявкой вскрывается, и  заявка рассматривается в порядке, установленном настоящей документацией и Положением о закупке ФКП «БОЗ». В случае</w:t>
      </w:r>
      <w:proofErr w:type="gramStart"/>
      <w:r w:rsidRPr="008C7E89">
        <w:rPr>
          <w:rFonts w:ascii="Times New Roman" w:hAnsi="Times New Roman"/>
          <w:sz w:val="24"/>
          <w:szCs w:val="24"/>
          <w:lang w:eastAsia="ru-RU"/>
        </w:rPr>
        <w:t>,</w:t>
      </w:r>
      <w:proofErr w:type="gramEnd"/>
      <w:r w:rsidRPr="008C7E89">
        <w:rPr>
          <w:rFonts w:ascii="Times New Roman" w:hAnsi="Times New Roman"/>
          <w:sz w:val="24"/>
          <w:szCs w:val="24"/>
          <w:lang w:eastAsia="ru-RU"/>
        </w:rPr>
        <w:t xml:space="preserve"> если указанная заявка соответствует требованиям и условиям, предусмотренным документацией о проведении запроса предложений заказчик в течение пяти дней со дня рассмотрения заявки на участие в запросе предложений передает участнику закупки, подавшему единственную заявку на участие в запросе предложений, проект договора, который составляется путем включения условий исполнения договора, предложенных таким участником в заявке на участие в запросе предложений, в проект договора, прилагаемого к документации о проведении запроса предложений. При этом договор заключается с участником закупки, подавшим указанную заявку, на условиях и по цене договора, которые предусмотрены заявкой на участие в запросе предложений и документацией о проведении запроса предложений. В течение десяти дней </w:t>
      </w:r>
      <w:proofErr w:type="gramStart"/>
      <w:r w:rsidRPr="008C7E89">
        <w:rPr>
          <w:rFonts w:ascii="Times New Roman" w:hAnsi="Times New Roman"/>
          <w:sz w:val="24"/>
          <w:szCs w:val="24"/>
          <w:lang w:eastAsia="ru-RU"/>
        </w:rPr>
        <w:t>с даты размещения</w:t>
      </w:r>
      <w:proofErr w:type="gramEnd"/>
      <w:r w:rsidRPr="008C7E89">
        <w:rPr>
          <w:rFonts w:ascii="Times New Roman" w:hAnsi="Times New Roman"/>
          <w:sz w:val="24"/>
          <w:szCs w:val="24"/>
          <w:lang w:eastAsia="ru-RU"/>
        </w:rPr>
        <w:t xml:space="preserve"> в ЕИС протокола рассмотрения такой заявки участник запроса предложений обязан подписать договор и предоставить его заказчику одновременно с обеспечением исполнения договора в случае, если заказчиком было установлено требование обеспечения исполнения договора.</w:t>
      </w:r>
    </w:p>
    <w:p w:rsidR="003D6C09" w:rsidRPr="008C7E89" w:rsidRDefault="003D6C09" w:rsidP="003D6C09">
      <w:pPr>
        <w:shd w:val="clear" w:color="auto" w:fill="FFFFFF"/>
        <w:spacing w:after="0" w:line="240" w:lineRule="auto"/>
        <w:ind w:left="-567"/>
        <w:jc w:val="both"/>
        <w:rPr>
          <w:rFonts w:ascii="Times New Roman" w:hAnsi="Times New Roman"/>
          <w:sz w:val="24"/>
          <w:szCs w:val="24"/>
          <w:lang w:eastAsia="ru-RU"/>
        </w:rPr>
      </w:pPr>
      <w:r w:rsidRPr="008C7E89">
        <w:rPr>
          <w:rFonts w:ascii="Times New Roman" w:hAnsi="Times New Roman"/>
          <w:sz w:val="24"/>
          <w:szCs w:val="24"/>
          <w:lang w:eastAsia="ru-RU"/>
        </w:rPr>
        <w:tab/>
        <w:t>Денежные средства, внесенные в качестве обеспечения заявки на участие в запросе предложений, возвращаются участнику закупки в течение десяти дней со дня заключения с ним договора. При непредставлении заказчику таким участником закупки в срок, предусмотренный документацией о проведении запроса предложений, подписанного договора, а также обеспечения исполнения договора в случае, если заказчиком было установлено требование обеспечения исполнения договора, такой участник закупки признается уклонившимся от заключения договора. В случае уклонения участника закупки от заключения договора денежные средства, внесенные в качестве обеспечения заявки на участие в запросе предложений, не возвращаются.</w:t>
      </w:r>
    </w:p>
    <w:p w:rsidR="00582FAC" w:rsidRPr="008C7E89" w:rsidRDefault="00582FAC" w:rsidP="00582FAC">
      <w:pPr>
        <w:pStyle w:val="12"/>
        <w:ind w:left="-567" w:firstLine="567"/>
        <w:jc w:val="both"/>
        <w:rPr>
          <w:sz w:val="24"/>
          <w:szCs w:val="24"/>
        </w:rPr>
      </w:pPr>
      <w:r w:rsidRPr="008C7E89">
        <w:rPr>
          <w:sz w:val="24"/>
          <w:szCs w:val="24"/>
        </w:rPr>
        <w:t>8. В случае</w:t>
      </w:r>
      <w:proofErr w:type="gramStart"/>
      <w:r w:rsidRPr="008C7E89">
        <w:rPr>
          <w:sz w:val="24"/>
          <w:szCs w:val="24"/>
        </w:rPr>
        <w:t>,</w:t>
      </w:r>
      <w:proofErr w:type="gramEnd"/>
      <w:r w:rsidRPr="008C7E89">
        <w:rPr>
          <w:sz w:val="24"/>
          <w:szCs w:val="24"/>
        </w:rPr>
        <w:t xml:space="preserve"> если не подана ни одна заявка на участие в запросе предложений или на основании результатов рассмотрения заявок на участие в запросе предложений принято решение об отказе в допуске к участию в запросе предложений всех участников закупки, подавших заявки на участие в запросе предложений, запрос предложений признается несостоявшимся. При этом</w:t>
      </w:r>
      <w:proofErr w:type="gramStart"/>
      <w:r w:rsidRPr="008C7E89">
        <w:rPr>
          <w:sz w:val="24"/>
          <w:szCs w:val="24"/>
        </w:rPr>
        <w:t>,</w:t>
      </w:r>
      <w:proofErr w:type="gramEnd"/>
      <w:r w:rsidRPr="008C7E89">
        <w:rPr>
          <w:sz w:val="24"/>
          <w:szCs w:val="24"/>
        </w:rPr>
        <w:t xml:space="preserve"> заказчик вправе:</w:t>
      </w:r>
    </w:p>
    <w:p w:rsidR="00582FAC" w:rsidRPr="008C7E89" w:rsidRDefault="00582FAC" w:rsidP="00582FAC">
      <w:pPr>
        <w:pStyle w:val="12"/>
        <w:ind w:left="-567" w:firstLine="567"/>
        <w:jc w:val="both"/>
        <w:rPr>
          <w:sz w:val="24"/>
          <w:szCs w:val="24"/>
        </w:rPr>
      </w:pPr>
      <w:r w:rsidRPr="008C7E89">
        <w:rPr>
          <w:sz w:val="24"/>
          <w:szCs w:val="24"/>
        </w:rPr>
        <w:t>- назначить повторное осуществление закупки путем запроса предложений или осуществить закупку иным предусмотренным Положением о закупке ФКП «БОЗ» способом. В этом случае, заказчик вправе изменить условия исполнения договора;</w:t>
      </w:r>
    </w:p>
    <w:p w:rsidR="00582FAC" w:rsidRPr="008C7E89" w:rsidRDefault="00582FAC" w:rsidP="00582FAC">
      <w:pPr>
        <w:pStyle w:val="12"/>
        <w:ind w:left="-567" w:firstLine="567"/>
        <w:jc w:val="both"/>
        <w:rPr>
          <w:sz w:val="24"/>
          <w:szCs w:val="24"/>
        </w:rPr>
      </w:pPr>
      <w:r w:rsidRPr="008C7E89">
        <w:rPr>
          <w:sz w:val="24"/>
          <w:szCs w:val="24"/>
        </w:rPr>
        <w:lastRenderedPageBreak/>
        <w:t>- принять решение об осуществлении закупки у единственного поставщика (исполнителя, подрядчика). При этом, договор может быть заключен Заказчиком с единственным поставщиком (подрядчиком, исполнителем) в соответствии с условиями Положения о закупке ФКП «БОЗ».</w:t>
      </w:r>
    </w:p>
    <w:p w:rsidR="00582FAC" w:rsidRPr="008C7E89" w:rsidRDefault="00582FAC" w:rsidP="00582FAC">
      <w:pPr>
        <w:spacing w:after="0" w:line="240" w:lineRule="auto"/>
        <w:ind w:left="-567" w:firstLine="567"/>
        <w:jc w:val="both"/>
        <w:rPr>
          <w:rFonts w:ascii="Times New Roman" w:hAnsi="Times New Roman"/>
          <w:sz w:val="24"/>
          <w:szCs w:val="24"/>
        </w:rPr>
      </w:pPr>
      <w:r w:rsidRPr="008C7E89">
        <w:rPr>
          <w:rFonts w:ascii="Times New Roman" w:hAnsi="Times New Roman"/>
          <w:sz w:val="24"/>
          <w:szCs w:val="24"/>
        </w:rPr>
        <w:t>9. В случае</w:t>
      </w:r>
      <w:proofErr w:type="gramStart"/>
      <w:r w:rsidRPr="008C7E89">
        <w:rPr>
          <w:rFonts w:ascii="Times New Roman" w:hAnsi="Times New Roman"/>
          <w:sz w:val="24"/>
          <w:szCs w:val="24"/>
        </w:rPr>
        <w:t>,</w:t>
      </w:r>
      <w:proofErr w:type="gramEnd"/>
      <w:r w:rsidRPr="008C7E89">
        <w:rPr>
          <w:rFonts w:ascii="Times New Roman" w:hAnsi="Times New Roman"/>
          <w:sz w:val="24"/>
          <w:szCs w:val="24"/>
        </w:rPr>
        <w:t xml:space="preserve"> если на основании результатов рассмотрения заявок принято решение о допуске к участию в запросе предложений и признании участником запроса предложений только одного участника закупки, подавшего заявку на участие в запросе предложений, запрос предложений признается несостоявшимся. </w:t>
      </w:r>
    </w:p>
    <w:p w:rsidR="00582FAC" w:rsidRPr="008C7E89" w:rsidRDefault="00582FAC" w:rsidP="00582FAC">
      <w:pPr>
        <w:spacing w:after="0" w:line="240" w:lineRule="auto"/>
        <w:ind w:left="-567" w:firstLine="567"/>
        <w:jc w:val="both"/>
        <w:rPr>
          <w:rFonts w:ascii="Times New Roman" w:hAnsi="Times New Roman"/>
          <w:sz w:val="24"/>
          <w:szCs w:val="24"/>
        </w:rPr>
      </w:pPr>
      <w:r w:rsidRPr="008C7E89">
        <w:rPr>
          <w:rFonts w:ascii="Times New Roman" w:hAnsi="Times New Roman"/>
          <w:sz w:val="24"/>
          <w:szCs w:val="24"/>
        </w:rPr>
        <w:t>При этом</w:t>
      </w:r>
      <w:proofErr w:type="gramStart"/>
      <w:r w:rsidRPr="008C7E89">
        <w:rPr>
          <w:rFonts w:ascii="Times New Roman" w:hAnsi="Times New Roman"/>
          <w:sz w:val="24"/>
          <w:szCs w:val="24"/>
        </w:rPr>
        <w:t>,</w:t>
      </w:r>
      <w:proofErr w:type="gramEnd"/>
      <w:r w:rsidRPr="008C7E89">
        <w:rPr>
          <w:rFonts w:ascii="Times New Roman" w:hAnsi="Times New Roman"/>
          <w:sz w:val="24"/>
          <w:szCs w:val="24"/>
        </w:rPr>
        <w:t xml:space="preserve"> заказчик вправе:</w:t>
      </w:r>
    </w:p>
    <w:p w:rsidR="00582FAC" w:rsidRPr="008C7E89" w:rsidRDefault="00582FAC" w:rsidP="00582FAC">
      <w:pPr>
        <w:spacing w:after="0" w:line="240" w:lineRule="auto"/>
        <w:ind w:left="-567" w:firstLine="567"/>
        <w:jc w:val="both"/>
        <w:rPr>
          <w:rFonts w:ascii="Times New Roman" w:hAnsi="Times New Roman"/>
          <w:sz w:val="24"/>
          <w:szCs w:val="24"/>
        </w:rPr>
      </w:pPr>
      <w:r w:rsidRPr="008C7E89">
        <w:rPr>
          <w:rFonts w:ascii="Times New Roman" w:hAnsi="Times New Roman"/>
          <w:sz w:val="24"/>
          <w:szCs w:val="24"/>
        </w:rPr>
        <w:t xml:space="preserve">- заключить договор с участником закупки, допущенным к участию в запросе предложений и признанным участником запроса предложений в соответствии с положениями пункта 14 статьи 63 Положения </w:t>
      </w:r>
      <w:r w:rsidRPr="008C7E89">
        <w:rPr>
          <w:rFonts w:ascii="Times New Roman" w:hAnsi="Times New Roman"/>
          <w:sz w:val="24"/>
          <w:szCs w:val="24"/>
          <w:lang w:eastAsia="ru-RU"/>
        </w:rPr>
        <w:t>о закупке ФКП «БОЗ»</w:t>
      </w:r>
      <w:r w:rsidRPr="008C7E89">
        <w:rPr>
          <w:rFonts w:ascii="Times New Roman" w:hAnsi="Times New Roman"/>
          <w:sz w:val="24"/>
          <w:szCs w:val="24"/>
        </w:rPr>
        <w:t>;</w:t>
      </w:r>
    </w:p>
    <w:p w:rsidR="00582FAC" w:rsidRPr="008C7E89" w:rsidRDefault="00582FAC" w:rsidP="00582FAC">
      <w:pPr>
        <w:spacing w:after="0" w:line="240" w:lineRule="auto"/>
        <w:ind w:left="-567" w:firstLine="567"/>
        <w:jc w:val="both"/>
        <w:rPr>
          <w:rFonts w:ascii="Times New Roman" w:hAnsi="Times New Roman"/>
          <w:sz w:val="24"/>
          <w:szCs w:val="24"/>
        </w:rPr>
      </w:pPr>
      <w:r w:rsidRPr="008C7E89">
        <w:rPr>
          <w:rFonts w:ascii="Times New Roman" w:hAnsi="Times New Roman"/>
          <w:sz w:val="24"/>
          <w:szCs w:val="24"/>
        </w:rPr>
        <w:t xml:space="preserve">-  назначить повторное осуществление закупки путем запроса предложений или осуществить закупку иным предусмотренным положением </w:t>
      </w:r>
      <w:r w:rsidRPr="008C7E89">
        <w:rPr>
          <w:rFonts w:ascii="Times New Roman" w:hAnsi="Times New Roman"/>
          <w:sz w:val="24"/>
          <w:szCs w:val="24"/>
          <w:lang w:eastAsia="ru-RU"/>
        </w:rPr>
        <w:t>о закупке ФКП «БОЗ»</w:t>
      </w:r>
      <w:r w:rsidRPr="008C7E89">
        <w:rPr>
          <w:rFonts w:ascii="Times New Roman" w:hAnsi="Times New Roman"/>
          <w:sz w:val="24"/>
          <w:szCs w:val="24"/>
        </w:rPr>
        <w:t xml:space="preserve"> способом. В этом случае, заказчик вправе изменить условия исполнения договора;</w:t>
      </w:r>
    </w:p>
    <w:p w:rsidR="00582FAC" w:rsidRPr="008C7E89" w:rsidRDefault="00582FAC" w:rsidP="00582FAC">
      <w:pPr>
        <w:pStyle w:val="12"/>
        <w:ind w:left="-567" w:firstLine="567"/>
        <w:jc w:val="both"/>
        <w:rPr>
          <w:sz w:val="24"/>
          <w:szCs w:val="24"/>
        </w:rPr>
      </w:pPr>
      <w:r w:rsidRPr="008C7E89">
        <w:rPr>
          <w:sz w:val="24"/>
          <w:szCs w:val="24"/>
        </w:rPr>
        <w:t>- принять решение об осуществлении закупки у единственного поставщика (исполнителя, подрядчика). При этом, договор может быть заключен Заказчиком с единственным поставщиком (исполнителем, подрядчиком) в соответствии с условиями Положения о закупке ФКП «БОЗ».</w:t>
      </w:r>
    </w:p>
    <w:p w:rsidR="00582FAC" w:rsidRPr="008C7E89" w:rsidRDefault="00582FAC" w:rsidP="003D6C09">
      <w:pPr>
        <w:shd w:val="clear" w:color="auto" w:fill="FFFFFF"/>
        <w:spacing w:after="0" w:line="240" w:lineRule="auto"/>
        <w:ind w:left="-567"/>
        <w:jc w:val="both"/>
        <w:rPr>
          <w:rFonts w:ascii="Times New Roman" w:hAnsi="Times New Roman"/>
          <w:sz w:val="24"/>
          <w:szCs w:val="24"/>
          <w:lang w:eastAsia="ru-RU"/>
        </w:rPr>
      </w:pPr>
    </w:p>
    <w:p w:rsidR="00273790" w:rsidRPr="008C7E89" w:rsidRDefault="00884829" w:rsidP="00884829">
      <w:pPr>
        <w:spacing w:after="0" w:line="240" w:lineRule="auto"/>
        <w:ind w:left="-567" w:firstLine="567"/>
        <w:jc w:val="both"/>
        <w:rPr>
          <w:rFonts w:ascii="Times New Roman" w:hAnsi="Times New Roman"/>
          <w:b/>
          <w:sz w:val="24"/>
          <w:szCs w:val="24"/>
        </w:rPr>
      </w:pPr>
      <w:r w:rsidRPr="008C7E89">
        <w:rPr>
          <w:rFonts w:ascii="Times New Roman" w:hAnsi="Times New Roman"/>
          <w:b/>
          <w:sz w:val="24"/>
          <w:szCs w:val="24"/>
        </w:rPr>
        <w:t>Пункт 2</w:t>
      </w:r>
      <w:r w:rsidR="002F3DB0" w:rsidRPr="008C7E89">
        <w:rPr>
          <w:rFonts w:ascii="Times New Roman" w:hAnsi="Times New Roman"/>
          <w:b/>
          <w:sz w:val="24"/>
          <w:szCs w:val="24"/>
        </w:rPr>
        <w:t>7</w:t>
      </w:r>
      <w:r w:rsidRPr="008C7E89">
        <w:rPr>
          <w:rFonts w:ascii="Times New Roman" w:hAnsi="Times New Roman"/>
          <w:b/>
          <w:sz w:val="24"/>
          <w:szCs w:val="24"/>
        </w:rPr>
        <w:t xml:space="preserve">. </w:t>
      </w:r>
      <w:r w:rsidR="00273790" w:rsidRPr="008C7E89">
        <w:rPr>
          <w:rFonts w:ascii="Times New Roman" w:hAnsi="Times New Roman"/>
          <w:b/>
          <w:sz w:val="24"/>
          <w:szCs w:val="24"/>
        </w:rPr>
        <w:t>Условия предоставления приоритета товарам российского происхождения, работам, услугам, выполняемым, оказываемым российским лицам в соответствии с Постановлением РФ от 16 сентября 2016г.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rsidR="006312EA" w:rsidRDefault="006312EA" w:rsidP="006312EA">
      <w:pPr>
        <w:spacing w:after="0" w:line="240" w:lineRule="auto"/>
        <w:ind w:left="-567" w:firstLine="567"/>
        <w:jc w:val="both"/>
        <w:rPr>
          <w:rFonts w:ascii="Times New Roman" w:hAnsi="Times New Roman"/>
          <w:sz w:val="24"/>
          <w:szCs w:val="24"/>
        </w:rPr>
      </w:pPr>
      <w:r w:rsidRPr="008C7E89">
        <w:rPr>
          <w:rFonts w:ascii="Times New Roman" w:hAnsi="Times New Roman"/>
          <w:sz w:val="24"/>
          <w:szCs w:val="24"/>
        </w:rPr>
        <w:t xml:space="preserve">1. </w:t>
      </w:r>
      <w:proofErr w:type="gramStart"/>
      <w:r w:rsidR="006A5A5D" w:rsidRPr="008C7E89">
        <w:rPr>
          <w:rFonts w:ascii="Times New Roman" w:hAnsi="Times New Roman"/>
          <w:sz w:val="24"/>
          <w:szCs w:val="24"/>
        </w:rPr>
        <w:t xml:space="preserve">Оценка и сопоставление </w:t>
      </w:r>
      <w:r w:rsidRPr="008C7E89">
        <w:rPr>
          <w:rFonts w:ascii="Times New Roman" w:hAnsi="Times New Roman"/>
          <w:sz w:val="24"/>
          <w:szCs w:val="24"/>
        </w:rPr>
        <w:t>заяв</w:t>
      </w:r>
      <w:r w:rsidR="006A5A5D" w:rsidRPr="008C7E89">
        <w:rPr>
          <w:rFonts w:ascii="Times New Roman" w:hAnsi="Times New Roman"/>
          <w:sz w:val="24"/>
          <w:szCs w:val="24"/>
        </w:rPr>
        <w:t>о</w:t>
      </w:r>
      <w:r w:rsidRPr="008C7E89">
        <w:rPr>
          <w:rFonts w:ascii="Times New Roman" w:hAnsi="Times New Roman"/>
          <w:sz w:val="24"/>
          <w:szCs w:val="24"/>
        </w:rPr>
        <w:t xml:space="preserve">к на участие в закупке, </w:t>
      </w:r>
      <w:r w:rsidR="006A5A5D" w:rsidRPr="008C7E89">
        <w:rPr>
          <w:rFonts w:ascii="Times New Roman" w:hAnsi="Times New Roman"/>
          <w:sz w:val="24"/>
          <w:szCs w:val="24"/>
        </w:rPr>
        <w:t xml:space="preserve">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w:t>
      </w:r>
      <w:r w:rsidRPr="008C7E89">
        <w:rPr>
          <w:rFonts w:ascii="Times New Roman" w:hAnsi="Times New Roman"/>
          <w:sz w:val="24"/>
          <w:szCs w:val="24"/>
        </w:rPr>
        <w:t>сниженной на 15 процентов</w:t>
      </w:r>
      <w:r w:rsidR="006A5A5D" w:rsidRPr="008C7E89">
        <w:rPr>
          <w:rFonts w:ascii="Times New Roman" w:hAnsi="Times New Roman"/>
          <w:sz w:val="24"/>
          <w:szCs w:val="24"/>
        </w:rPr>
        <w:t>, при этом договор заключается по цене</w:t>
      </w:r>
      <w:r w:rsidRPr="008C7E89">
        <w:rPr>
          <w:rFonts w:ascii="Times New Roman" w:hAnsi="Times New Roman"/>
          <w:sz w:val="24"/>
          <w:szCs w:val="24"/>
        </w:rPr>
        <w:t xml:space="preserve"> договора</w:t>
      </w:r>
      <w:r w:rsidR="006A5A5D" w:rsidRPr="008C7E89">
        <w:rPr>
          <w:rFonts w:ascii="Times New Roman" w:hAnsi="Times New Roman"/>
          <w:sz w:val="24"/>
          <w:szCs w:val="24"/>
        </w:rPr>
        <w:t>, предложенной участником в заявке на участие в закупке</w:t>
      </w:r>
      <w:r w:rsidRPr="008C7E89">
        <w:rPr>
          <w:rFonts w:ascii="Times New Roman" w:hAnsi="Times New Roman"/>
          <w:sz w:val="24"/>
          <w:szCs w:val="24"/>
        </w:rPr>
        <w:t>.</w:t>
      </w:r>
      <w:proofErr w:type="gramEnd"/>
    </w:p>
    <w:p w:rsidR="003B38E4" w:rsidRPr="00CE2172" w:rsidRDefault="003B38E4" w:rsidP="003B38E4">
      <w:pPr>
        <w:spacing w:after="0" w:line="240" w:lineRule="auto"/>
        <w:ind w:left="-567" w:firstLine="567"/>
        <w:jc w:val="both"/>
        <w:rPr>
          <w:rFonts w:ascii="Times New Roman" w:hAnsi="Times New Roman"/>
          <w:sz w:val="24"/>
          <w:szCs w:val="24"/>
        </w:rPr>
      </w:pPr>
      <w:r>
        <w:rPr>
          <w:rFonts w:ascii="Times New Roman" w:hAnsi="Times New Roman"/>
          <w:sz w:val="24"/>
          <w:szCs w:val="24"/>
        </w:rPr>
        <w:t>1.1</w:t>
      </w:r>
      <w:proofErr w:type="gramStart"/>
      <w:r>
        <w:rPr>
          <w:rFonts w:ascii="Times New Roman" w:hAnsi="Times New Roman"/>
          <w:sz w:val="24"/>
          <w:szCs w:val="24"/>
        </w:rPr>
        <w:t xml:space="preserve"> </w:t>
      </w:r>
      <w:r w:rsidRPr="00CE2172">
        <w:rPr>
          <w:rFonts w:ascii="Times New Roman" w:hAnsi="Times New Roman"/>
          <w:sz w:val="24"/>
          <w:szCs w:val="24"/>
        </w:rPr>
        <w:t>П</w:t>
      </w:r>
      <w:proofErr w:type="gramEnd"/>
      <w:r w:rsidRPr="00CE2172">
        <w:rPr>
          <w:rFonts w:ascii="Times New Roman" w:hAnsi="Times New Roman"/>
          <w:sz w:val="24"/>
          <w:szCs w:val="24"/>
        </w:rPr>
        <w:t>ри осуществлении зак</w:t>
      </w:r>
      <w:r>
        <w:rPr>
          <w:rFonts w:ascii="Times New Roman" w:hAnsi="Times New Roman"/>
          <w:sz w:val="24"/>
          <w:szCs w:val="24"/>
        </w:rPr>
        <w:t xml:space="preserve">упок радиоэлектронной продукции </w:t>
      </w:r>
      <w:r w:rsidRPr="00CE2172">
        <w:rPr>
          <w:rFonts w:ascii="Times New Roman" w:hAnsi="Times New Roman"/>
          <w:sz w:val="24"/>
          <w:szCs w:val="24"/>
        </w:rPr>
        <w:t>оценка и сопоставление заявок на участие в закупке, которые содержат предложения о поставке радиоэлектронной продукции, включенной в единый реестр российской радиоэлектронной продукции, по стоимостным критериям оценки производятся по предложенной в указанных заявках цене договора, сниженной на 30 процентов, при этом договор заключается по цене договора, предложенной участником в заявке на участие в закупке.</w:t>
      </w:r>
    </w:p>
    <w:p w:rsidR="006312EA" w:rsidRPr="008C7E89" w:rsidRDefault="006A5A5D" w:rsidP="006312EA">
      <w:pPr>
        <w:spacing w:after="0" w:line="240" w:lineRule="auto"/>
        <w:ind w:left="-567" w:firstLine="567"/>
        <w:jc w:val="both"/>
        <w:rPr>
          <w:rFonts w:ascii="Times New Roman" w:hAnsi="Times New Roman"/>
          <w:sz w:val="24"/>
          <w:szCs w:val="24"/>
        </w:rPr>
      </w:pPr>
      <w:r w:rsidRPr="008C7E89">
        <w:rPr>
          <w:rFonts w:ascii="Times New Roman" w:hAnsi="Times New Roman"/>
          <w:sz w:val="24"/>
          <w:szCs w:val="24"/>
        </w:rPr>
        <w:t>2</w:t>
      </w:r>
      <w:r w:rsidR="006312EA" w:rsidRPr="008C7E89">
        <w:rPr>
          <w:rFonts w:ascii="Times New Roman" w:hAnsi="Times New Roman"/>
          <w:sz w:val="24"/>
          <w:szCs w:val="24"/>
        </w:rPr>
        <w:t>. Условия предоставления приоритета:</w:t>
      </w:r>
    </w:p>
    <w:p w:rsidR="006312EA" w:rsidRPr="008C7E89" w:rsidRDefault="008252B3" w:rsidP="006312EA">
      <w:pPr>
        <w:pStyle w:val="13"/>
        <w:ind w:left="-567"/>
        <w:rPr>
          <w:rFonts w:ascii="Times New Roman" w:hAnsi="Times New Roman"/>
          <w:sz w:val="24"/>
          <w:szCs w:val="24"/>
          <w:lang w:val="ru-RU"/>
        </w:rPr>
      </w:pPr>
      <w:r w:rsidRPr="008C7E89">
        <w:rPr>
          <w:rFonts w:ascii="Times New Roman" w:hAnsi="Times New Roman"/>
          <w:sz w:val="24"/>
          <w:szCs w:val="24"/>
          <w:lang w:val="ru-RU"/>
        </w:rPr>
        <w:tab/>
      </w:r>
      <w:r w:rsidR="006A5A5D" w:rsidRPr="008C7E89">
        <w:rPr>
          <w:rFonts w:ascii="Times New Roman" w:hAnsi="Times New Roman"/>
          <w:sz w:val="24"/>
          <w:szCs w:val="24"/>
          <w:lang w:val="ru-RU"/>
        </w:rPr>
        <w:t>2</w:t>
      </w:r>
      <w:r w:rsidR="006312EA" w:rsidRPr="008C7E89">
        <w:rPr>
          <w:rFonts w:ascii="Times New Roman" w:hAnsi="Times New Roman"/>
          <w:sz w:val="24"/>
          <w:szCs w:val="24"/>
          <w:lang w:val="ru-RU"/>
        </w:rPr>
        <w:t>.1 Участник закупки в заявке на участие в закупке (</w:t>
      </w:r>
      <w:r w:rsidR="006312EA" w:rsidRPr="008C7E89">
        <w:rPr>
          <w:rFonts w:ascii="Times New Roman" w:eastAsiaTheme="minorHAnsi" w:hAnsi="Times New Roman" w:cstheme="minorBidi"/>
          <w:sz w:val="24"/>
          <w:szCs w:val="24"/>
          <w:lang w:val="ru-RU" w:eastAsia="en-US" w:bidi="ar-SA"/>
        </w:rPr>
        <w:t xml:space="preserve">Раздел </w:t>
      </w:r>
      <w:r w:rsidR="006312EA" w:rsidRPr="008C7E89">
        <w:rPr>
          <w:rFonts w:ascii="Times New Roman" w:eastAsiaTheme="minorHAnsi" w:hAnsi="Times New Roman" w:cstheme="minorBidi"/>
          <w:sz w:val="24"/>
          <w:szCs w:val="24"/>
          <w:lang w:val="ru-RU" w:eastAsia="en-US"/>
        </w:rPr>
        <w:t>IV</w:t>
      </w:r>
      <w:r w:rsidR="006312EA" w:rsidRPr="008C7E89">
        <w:rPr>
          <w:rFonts w:ascii="Times New Roman" w:eastAsiaTheme="minorHAnsi" w:hAnsi="Times New Roman" w:cstheme="minorBidi"/>
          <w:sz w:val="24"/>
          <w:szCs w:val="24"/>
          <w:lang w:val="ru-RU" w:eastAsia="en-US" w:bidi="ar-SA"/>
        </w:rPr>
        <w:t xml:space="preserve"> настоящей документации (Форма 1), содержащей предложение о поставке товара) указывает (декларирует) наименование страны происхождения поставляемых товаров</w:t>
      </w:r>
      <w:r w:rsidR="006312EA" w:rsidRPr="008C7E89">
        <w:rPr>
          <w:rFonts w:ascii="Times New Roman" w:hAnsi="Times New Roman"/>
          <w:sz w:val="24"/>
          <w:szCs w:val="24"/>
          <w:lang w:val="ru-RU"/>
        </w:rPr>
        <w:t>;</w:t>
      </w:r>
    </w:p>
    <w:p w:rsidR="006312EA" w:rsidRPr="008C7E89" w:rsidRDefault="008252B3" w:rsidP="006312EA">
      <w:pPr>
        <w:pStyle w:val="13"/>
        <w:ind w:left="-567"/>
        <w:rPr>
          <w:rFonts w:ascii="Times New Roman" w:hAnsi="Times New Roman"/>
          <w:sz w:val="24"/>
          <w:szCs w:val="24"/>
          <w:lang w:val="ru-RU"/>
        </w:rPr>
      </w:pPr>
      <w:r w:rsidRPr="008C7E89">
        <w:rPr>
          <w:rFonts w:ascii="Times New Roman" w:hAnsi="Times New Roman"/>
          <w:sz w:val="24"/>
          <w:szCs w:val="24"/>
          <w:lang w:val="ru-RU"/>
        </w:rPr>
        <w:tab/>
      </w:r>
      <w:r w:rsidR="006A5A5D" w:rsidRPr="008C7E89">
        <w:rPr>
          <w:rFonts w:ascii="Times New Roman" w:hAnsi="Times New Roman"/>
          <w:sz w:val="24"/>
          <w:szCs w:val="24"/>
          <w:lang w:val="ru-RU"/>
        </w:rPr>
        <w:t>2</w:t>
      </w:r>
      <w:r w:rsidR="006312EA" w:rsidRPr="008C7E89">
        <w:rPr>
          <w:rFonts w:ascii="Times New Roman" w:hAnsi="Times New Roman"/>
          <w:sz w:val="24"/>
          <w:szCs w:val="24"/>
          <w:lang w:val="ru-RU"/>
        </w:rPr>
        <w:t>.2 Участник закупки несет ответственность за предоставление недостоверных сведений о стране происхождения то</w:t>
      </w:r>
      <w:r w:rsidR="00A96831" w:rsidRPr="008C7E89">
        <w:rPr>
          <w:rFonts w:ascii="Times New Roman" w:hAnsi="Times New Roman"/>
          <w:sz w:val="24"/>
          <w:szCs w:val="24"/>
          <w:lang w:val="ru-RU"/>
        </w:rPr>
        <w:t>вара, указанного в заявке на участие в закупке;</w:t>
      </w:r>
    </w:p>
    <w:p w:rsidR="00A96831" w:rsidRPr="008C7E89" w:rsidRDefault="008252B3" w:rsidP="006312EA">
      <w:pPr>
        <w:pStyle w:val="13"/>
        <w:ind w:left="-567"/>
        <w:rPr>
          <w:rFonts w:ascii="Times New Roman" w:hAnsi="Times New Roman"/>
          <w:sz w:val="24"/>
          <w:szCs w:val="24"/>
          <w:lang w:val="ru-RU"/>
        </w:rPr>
      </w:pPr>
      <w:r w:rsidRPr="008C7E89">
        <w:rPr>
          <w:rFonts w:ascii="Times New Roman" w:hAnsi="Times New Roman"/>
          <w:sz w:val="24"/>
          <w:szCs w:val="24"/>
          <w:lang w:val="ru-RU"/>
        </w:rPr>
        <w:tab/>
      </w:r>
      <w:r w:rsidR="00D53F42" w:rsidRPr="008C7E89">
        <w:rPr>
          <w:rFonts w:ascii="Times New Roman" w:hAnsi="Times New Roman"/>
          <w:sz w:val="24"/>
          <w:szCs w:val="24"/>
          <w:lang w:val="ru-RU"/>
        </w:rPr>
        <w:t>2</w:t>
      </w:r>
      <w:r w:rsidR="00A96831" w:rsidRPr="008C7E89">
        <w:rPr>
          <w:rFonts w:ascii="Times New Roman" w:hAnsi="Times New Roman"/>
          <w:sz w:val="24"/>
          <w:szCs w:val="24"/>
          <w:lang w:val="ru-RU"/>
        </w:rPr>
        <w:t xml:space="preserve">.3 Сведения о начальной (максимальной) цене единицы каждого товара, работы, услуги, </w:t>
      </w:r>
      <w:proofErr w:type="gramStart"/>
      <w:r w:rsidR="00A96831" w:rsidRPr="008C7E89">
        <w:rPr>
          <w:rFonts w:ascii="Times New Roman" w:hAnsi="Times New Roman"/>
          <w:sz w:val="24"/>
          <w:szCs w:val="24"/>
          <w:lang w:val="ru-RU"/>
        </w:rPr>
        <w:t>являющихся</w:t>
      </w:r>
      <w:proofErr w:type="gramEnd"/>
      <w:r w:rsidR="00A96831" w:rsidRPr="008C7E89">
        <w:rPr>
          <w:rFonts w:ascii="Times New Roman" w:hAnsi="Times New Roman"/>
          <w:sz w:val="24"/>
          <w:szCs w:val="24"/>
          <w:lang w:val="ru-RU"/>
        </w:rPr>
        <w:t xml:space="preserve"> предметом закупки указаны в пункте 9 настоящей документации;</w:t>
      </w:r>
    </w:p>
    <w:p w:rsidR="00A96831" w:rsidRPr="008C7E89" w:rsidRDefault="008252B3" w:rsidP="006312EA">
      <w:pPr>
        <w:pStyle w:val="13"/>
        <w:ind w:left="-567"/>
        <w:rPr>
          <w:rFonts w:ascii="Times New Roman" w:hAnsi="Times New Roman"/>
          <w:sz w:val="24"/>
          <w:szCs w:val="24"/>
          <w:lang w:val="ru-RU"/>
        </w:rPr>
      </w:pPr>
      <w:r w:rsidRPr="008C7E89">
        <w:rPr>
          <w:rFonts w:ascii="Times New Roman" w:hAnsi="Times New Roman"/>
          <w:sz w:val="24"/>
          <w:szCs w:val="24"/>
          <w:lang w:val="ru-RU"/>
        </w:rPr>
        <w:tab/>
      </w:r>
      <w:r w:rsidR="00D53F42" w:rsidRPr="008C7E89">
        <w:rPr>
          <w:rFonts w:ascii="Times New Roman" w:hAnsi="Times New Roman"/>
          <w:sz w:val="24"/>
          <w:szCs w:val="24"/>
          <w:lang w:val="ru-RU"/>
        </w:rPr>
        <w:t>2</w:t>
      </w:r>
      <w:r w:rsidR="00A96831" w:rsidRPr="008C7E89">
        <w:rPr>
          <w:rFonts w:ascii="Times New Roman" w:hAnsi="Times New Roman"/>
          <w:sz w:val="24"/>
          <w:szCs w:val="24"/>
          <w:lang w:val="ru-RU"/>
        </w:rPr>
        <w:t xml:space="preserve">.4 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на участие в </w:t>
      </w:r>
      <w:proofErr w:type="gramStart"/>
      <w:r w:rsidR="00A96831" w:rsidRPr="008C7E89">
        <w:rPr>
          <w:rFonts w:ascii="Times New Roman" w:hAnsi="Times New Roman"/>
          <w:sz w:val="24"/>
          <w:szCs w:val="24"/>
          <w:lang w:val="ru-RU"/>
        </w:rPr>
        <w:t>закупке</w:t>
      </w:r>
      <w:proofErr w:type="gramEnd"/>
      <w:r w:rsidR="00A96831" w:rsidRPr="008C7E89">
        <w:rPr>
          <w:rFonts w:ascii="Times New Roman" w:hAnsi="Times New Roman"/>
          <w:sz w:val="24"/>
          <w:szCs w:val="24"/>
          <w:lang w:val="ru-RU"/>
        </w:rPr>
        <w:t xml:space="preserve"> и такая заявка рассматривается как содержащая предложение о поставке иностранных товаров;</w:t>
      </w:r>
    </w:p>
    <w:p w:rsidR="00A96831" w:rsidRPr="008C7E89" w:rsidRDefault="008252B3" w:rsidP="006312EA">
      <w:pPr>
        <w:pStyle w:val="13"/>
        <w:ind w:left="-567"/>
        <w:rPr>
          <w:rFonts w:ascii="Times New Roman" w:hAnsi="Times New Roman"/>
          <w:sz w:val="24"/>
          <w:szCs w:val="24"/>
          <w:lang w:val="ru-RU"/>
        </w:rPr>
      </w:pPr>
      <w:r w:rsidRPr="008C7E89">
        <w:rPr>
          <w:rFonts w:ascii="Times New Roman" w:hAnsi="Times New Roman"/>
          <w:sz w:val="24"/>
          <w:szCs w:val="24"/>
          <w:lang w:val="ru-RU"/>
        </w:rPr>
        <w:tab/>
      </w:r>
      <w:r w:rsidR="00D53F42" w:rsidRPr="008C7E89">
        <w:rPr>
          <w:rFonts w:ascii="Times New Roman" w:hAnsi="Times New Roman"/>
          <w:sz w:val="24"/>
          <w:szCs w:val="24"/>
          <w:lang w:val="ru-RU"/>
        </w:rPr>
        <w:t>2</w:t>
      </w:r>
      <w:r w:rsidR="00A96831" w:rsidRPr="008C7E89">
        <w:rPr>
          <w:rFonts w:ascii="Times New Roman" w:hAnsi="Times New Roman"/>
          <w:sz w:val="24"/>
          <w:szCs w:val="24"/>
          <w:lang w:val="ru-RU"/>
        </w:rPr>
        <w:t>.5</w:t>
      </w:r>
      <w:proofErr w:type="gramStart"/>
      <w:r w:rsidR="00A96831" w:rsidRPr="008C7E89">
        <w:rPr>
          <w:rFonts w:ascii="Times New Roman" w:hAnsi="Times New Roman"/>
          <w:sz w:val="24"/>
          <w:szCs w:val="24"/>
          <w:lang w:val="ru-RU"/>
        </w:rPr>
        <w:t xml:space="preserve"> </w:t>
      </w:r>
      <w:r w:rsidR="00A75AD7" w:rsidRPr="008C7E89">
        <w:rPr>
          <w:rFonts w:ascii="Times New Roman" w:hAnsi="Times New Roman"/>
          <w:sz w:val="24"/>
          <w:szCs w:val="24"/>
          <w:lang w:val="ru-RU"/>
        </w:rPr>
        <w:t>В</w:t>
      </w:r>
      <w:proofErr w:type="gramEnd"/>
      <w:r w:rsidR="00A75AD7" w:rsidRPr="008C7E89">
        <w:rPr>
          <w:rFonts w:ascii="Times New Roman" w:hAnsi="Times New Roman"/>
          <w:sz w:val="24"/>
          <w:szCs w:val="24"/>
          <w:lang w:val="ru-RU"/>
        </w:rPr>
        <w:t xml:space="preserve"> случаях, предусмотренных подпунктами «г» и «</w:t>
      </w:r>
      <w:proofErr w:type="spellStart"/>
      <w:r w:rsidR="00A75AD7" w:rsidRPr="008C7E89">
        <w:rPr>
          <w:rFonts w:ascii="Times New Roman" w:hAnsi="Times New Roman"/>
          <w:sz w:val="24"/>
          <w:szCs w:val="24"/>
          <w:lang w:val="ru-RU"/>
        </w:rPr>
        <w:t>д</w:t>
      </w:r>
      <w:proofErr w:type="spellEnd"/>
      <w:r w:rsidR="00A75AD7" w:rsidRPr="008C7E89">
        <w:rPr>
          <w:rFonts w:ascii="Times New Roman" w:hAnsi="Times New Roman"/>
          <w:sz w:val="24"/>
          <w:szCs w:val="24"/>
          <w:lang w:val="ru-RU"/>
        </w:rPr>
        <w:t>» пункта 6 Постановлением РФ от 16 сентября 2016г. № 925 приоритет не предоставляется в случаях, если</w:t>
      </w:r>
      <w:r w:rsidR="00C7171C" w:rsidRPr="008C7E89">
        <w:rPr>
          <w:rFonts w:ascii="Times New Roman" w:hAnsi="Times New Roman"/>
          <w:sz w:val="24"/>
          <w:szCs w:val="24"/>
          <w:lang w:val="ru-RU"/>
        </w:rPr>
        <w:t>:</w:t>
      </w:r>
    </w:p>
    <w:p w:rsidR="00A75AD7" w:rsidRPr="008C7E89" w:rsidRDefault="00A75AD7" w:rsidP="00A75AD7">
      <w:pPr>
        <w:pStyle w:val="13"/>
        <w:ind w:left="-567"/>
        <w:rPr>
          <w:rFonts w:ascii="Times New Roman" w:hAnsi="Times New Roman"/>
          <w:sz w:val="24"/>
          <w:szCs w:val="24"/>
          <w:lang w:val="ru-RU"/>
        </w:rPr>
      </w:pPr>
      <w:r w:rsidRPr="008C7E89">
        <w:rPr>
          <w:rFonts w:ascii="Times New Roman" w:hAnsi="Times New Roman"/>
          <w:sz w:val="24"/>
          <w:szCs w:val="24"/>
          <w:lang w:val="ru-RU"/>
        </w:rPr>
        <w:tab/>
      </w:r>
      <w:proofErr w:type="gramStart"/>
      <w:r w:rsidRPr="008C7E89">
        <w:rPr>
          <w:rFonts w:ascii="Times New Roman" w:hAnsi="Times New Roman"/>
          <w:sz w:val="24"/>
          <w:szCs w:val="24"/>
          <w:lang w:val="ru-RU"/>
        </w:rPr>
        <w:t xml:space="preserve">г) в заявке на участие в закупке, представленной участником конкурса или иного способа закупки,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победителем </w:t>
      </w:r>
      <w:r w:rsidRPr="008C7E89">
        <w:rPr>
          <w:rFonts w:ascii="Times New Roman" w:hAnsi="Times New Roman"/>
          <w:sz w:val="24"/>
          <w:szCs w:val="24"/>
          <w:lang w:val="ru-RU"/>
        </w:rPr>
        <w:lastRenderedPageBreak/>
        <w:t>которой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w:t>
      </w:r>
      <w:proofErr w:type="gramEnd"/>
      <w:r w:rsidRPr="008C7E89">
        <w:rPr>
          <w:rFonts w:ascii="Times New Roman" w:hAnsi="Times New Roman"/>
          <w:sz w:val="24"/>
          <w:szCs w:val="24"/>
          <w:lang w:val="ru-RU"/>
        </w:rPr>
        <w:t xml:space="preserve">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 </w:t>
      </w:r>
    </w:p>
    <w:p w:rsidR="00A75AD7" w:rsidRPr="008C7E89" w:rsidRDefault="00A75AD7" w:rsidP="00A75AD7">
      <w:pPr>
        <w:pStyle w:val="13"/>
        <w:ind w:left="-567"/>
        <w:rPr>
          <w:rFonts w:ascii="Times New Roman" w:hAnsi="Times New Roman"/>
          <w:sz w:val="24"/>
          <w:szCs w:val="24"/>
          <w:lang w:val="ru-RU"/>
        </w:rPr>
      </w:pPr>
      <w:r w:rsidRPr="008C7E89">
        <w:rPr>
          <w:rFonts w:ascii="Times New Roman" w:hAnsi="Times New Roman"/>
          <w:sz w:val="24"/>
          <w:szCs w:val="24"/>
          <w:lang w:val="ru-RU"/>
        </w:rPr>
        <w:tab/>
      </w:r>
      <w:proofErr w:type="spellStart"/>
      <w:proofErr w:type="gramStart"/>
      <w:r w:rsidRPr="008C7E89">
        <w:rPr>
          <w:rFonts w:ascii="Times New Roman" w:hAnsi="Times New Roman"/>
          <w:sz w:val="24"/>
          <w:szCs w:val="24"/>
          <w:lang w:val="ru-RU"/>
        </w:rPr>
        <w:t>д</w:t>
      </w:r>
      <w:proofErr w:type="spellEnd"/>
      <w:r w:rsidRPr="008C7E89">
        <w:rPr>
          <w:rFonts w:ascii="Times New Roman" w:hAnsi="Times New Roman"/>
          <w:sz w:val="24"/>
          <w:szCs w:val="24"/>
          <w:lang w:val="ru-RU"/>
        </w:rPr>
        <w:t>) 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w:t>
      </w:r>
      <w:proofErr w:type="gramEnd"/>
      <w:r w:rsidRPr="008C7E89">
        <w:rPr>
          <w:rFonts w:ascii="Times New Roman" w:hAnsi="Times New Roman"/>
          <w:sz w:val="24"/>
          <w:szCs w:val="24"/>
          <w:lang w:val="ru-RU"/>
        </w:rPr>
        <w:t>, стоимость работ, услуг, выполняемых, оказываемых российскими лицами, составляет более 50 процентов стоимости всех предложенных таким участником товаров, работ, услуг.</w:t>
      </w:r>
    </w:p>
    <w:p w:rsidR="00A75AD7" w:rsidRPr="008C7E89" w:rsidRDefault="00A75AD7" w:rsidP="00A75AD7">
      <w:pPr>
        <w:pStyle w:val="13"/>
        <w:ind w:left="-567"/>
        <w:rPr>
          <w:rFonts w:ascii="Times New Roman" w:eastAsia="Times New Roman" w:hAnsi="Times New Roman" w:cs="Times New Roman"/>
          <w:sz w:val="24"/>
          <w:szCs w:val="24"/>
          <w:lang w:val="ru-RU" w:eastAsia="en-US"/>
        </w:rPr>
      </w:pPr>
      <w:r w:rsidRPr="008C7E89">
        <w:rPr>
          <w:rFonts w:ascii="Times New Roman" w:hAnsi="Times New Roman"/>
          <w:sz w:val="24"/>
          <w:szCs w:val="24"/>
          <w:lang w:val="ru-RU"/>
        </w:rPr>
        <w:tab/>
      </w:r>
      <w:proofErr w:type="gramStart"/>
      <w:r w:rsidRPr="008C7E89">
        <w:rPr>
          <w:rFonts w:ascii="Times New Roman" w:hAnsi="Times New Roman"/>
          <w:sz w:val="24"/>
          <w:szCs w:val="24"/>
          <w:lang w:val="ru-RU"/>
        </w:rPr>
        <w:t xml:space="preserve">Для целей установления соотношения цены </w:t>
      </w:r>
      <w:r w:rsidRPr="008C7E89">
        <w:rPr>
          <w:rFonts w:ascii="Times New Roman" w:eastAsia="Times New Roman" w:hAnsi="Times New Roman" w:cs="Times New Roman"/>
          <w:sz w:val="24"/>
          <w:szCs w:val="24"/>
          <w:lang w:val="ru-RU" w:eastAsia="en-US"/>
        </w:rPr>
        <w:t>предлагаемых к поставке товаров российского и иностранного происхождения, цены выполнения работ, оказания услуг российскими и иностранными лицами в вышеуказанных случаях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о закупке, на коэффициент изменения начальной (максимальной) цены договора по результатам проведения закупки, определяемый как результат</w:t>
      </w:r>
      <w:proofErr w:type="gramEnd"/>
      <w:r w:rsidRPr="008C7E89">
        <w:rPr>
          <w:rFonts w:ascii="Times New Roman" w:eastAsia="Times New Roman" w:hAnsi="Times New Roman" w:cs="Times New Roman"/>
          <w:sz w:val="24"/>
          <w:szCs w:val="24"/>
          <w:lang w:val="ru-RU" w:eastAsia="en-US"/>
        </w:rPr>
        <w:t xml:space="preserve"> деления цены договора, по которой заключается договор, на начальную (максимальную) цену договора.</w:t>
      </w:r>
    </w:p>
    <w:p w:rsidR="00A75AD7" w:rsidRPr="008C7E89" w:rsidRDefault="00D53F42" w:rsidP="00A75AD7">
      <w:pPr>
        <w:pStyle w:val="13"/>
        <w:ind w:left="-567"/>
        <w:rPr>
          <w:rFonts w:ascii="Times New Roman" w:eastAsia="Times New Roman" w:hAnsi="Times New Roman" w:cs="Times New Roman"/>
          <w:sz w:val="24"/>
          <w:szCs w:val="24"/>
          <w:lang w:val="ru-RU" w:eastAsia="en-US"/>
        </w:rPr>
      </w:pPr>
      <w:r w:rsidRPr="008C7E89">
        <w:rPr>
          <w:rFonts w:ascii="Times New Roman" w:eastAsia="Times New Roman" w:hAnsi="Times New Roman" w:cs="Times New Roman"/>
          <w:sz w:val="24"/>
          <w:szCs w:val="24"/>
          <w:lang w:val="ru-RU" w:eastAsia="en-US"/>
        </w:rPr>
        <w:tab/>
        <w:t>2</w:t>
      </w:r>
      <w:r w:rsidR="00A75AD7" w:rsidRPr="008C7E89">
        <w:rPr>
          <w:rFonts w:ascii="Times New Roman" w:eastAsia="Times New Roman" w:hAnsi="Times New Roman" w:cs="Times New Roman"/>
          <w:sz w:val="24"/>
          <w:szCs w:val="24"/>
          <w:lang w:val="ru-RU" w:eastAsia="en-US"/>
        </w:rPr>
        <w:t>.6 Отнесения участника закупки к российским или иностранным лицам производится на основании документов участника закупки, содержащих информацию о месте его регистрации (для юридических лиц и индивидуальных предпринимателей), на основании документов, удостоверяющи</w:t>
      </w:r>
      <w:r w:rsidR="00F47D5B" w:rsidRPr="008C7E89">
        <w:rPr>
          <w:rFonts w:ascii="Times New Roman" w:eastAsia="Times New Roman" w:hAnsi="Times New Roman" w:cs="Times New Roman"/>
          <w:sz w:val="24"/>
          <w:szCs w:val="24"/>
          <w:lang w:val="ru-RU" w:eastAsia="en-US"/>
        </w:rPr>
        <w:t>х личность (для физических лиц).</w:t>
      </w:r>
    </w:p>
    <w:p w:rsidR="00F47D5B" w:rsidRPr="008C7E89" w:rsidRDefault="00F47D5B" w:rsidP="00F47D5B">
      <w:pPr>
        <w:pStyle w:val="13"/>
        <w:ind w:left="-567"/>
        <w:rPr>
          <w:rFonts w:ascii="Times New Roman" w:eastAsia="Times New Roman" w:hAnsi="Times New Roman" w:cs="Times New Roman"/>
          <w:sz w:val="24"/>
          <w:szCs w:val="24"/>
          <w:lang w:val="ru-RU" w:eastAsia="en-US"/>
        </w:rPr>
      </w:pPr>
      <w:r w:rsidRPr="008C7E89">
        <w:rPr>
          <w:rFonts w:ascii="Times New Roman" w:eastAsia="Times New Roman" w:hAnsi="Times New Roman" w:cs="Times New Roman"/>
          <w:sz w:val="24"/>
          <w:szCs w:val="24"/>
          <w:lang w:val="ru-RU" w:eastAsia="en-US"/>
        </w:rPr>
        <w:tab/>
      </w:r>
      <w:r w:rsidR="00D53F42" w:rsidRPr="008C7E89">
        <w:rPr>
          <w:rFonts w:ascii="Times New Roman" w:eastAsia="Times New Roman" w:hAnsi="Times New Roman" w:cs="Times New Roman"/>
          <w:sz w:val="24"/>
          <w:szCs w:val="24"/>
          <w:lang w:val="ru-RU" w:eastAsia="en-US"/>
        </w:rPr>
        <w:t>2</w:t>
      </w:r>
      <w:r w:rsidRPr="008C7E89">
        <w:rPr>
          <w:rFonts w:ascii="Times New Roman" w:eastAsia="Times New Roman" w:hAnsi="Times New Roman" w:cs="Times New Roman"/>
          <w:sz w:val="24"/>
          <w:szCs w:val="24"/>
          <w:lang w:val="ru-RU" w:eastAsia="en-US"/>
        </w:rPr>
        <w:t>.7 Страна происхождения поставляемого товара в договоре указывается на основании сведений, содержащихся в заявке на участие в закупке, представленной участником закупки, с которым заключается договор.</w:t>
      </w:r>
    </w:p>
    <w:p w:rsidR="00E36BEE" w:rsidRPr="008C7E89" w:rsidRDefault="00F47D5B" w:rsidP="00E36BEE">
      <w:pPr>
        <w:pStyle w:val="13"/>
        <w:ind w:left="-567"/>
        <w:rPr>
          <w:rFonts w:ascii="Times New Roman" w:eastAsia="Times New Roman" w:hAnsi="Times New Roman" w:cs="Times New Roman"/>
          <w:sz w:val="24"/>
          <w:szCs w:val="24"/>
          <w:lang w:val="ru-RU" w:eastAsia="en-US"/>
        </w:rPr>
      </w:pPr>
      <w:r w:rsidRPr="008C7E89">
        <w:rPr>
          <w:rFonts w:ascii="Times New Roman" w:eastAsia="Times New Roman" w:hAnsi="Times New Roman" w:cs="Times New Roman"/>
          <w:sz w:val="24"/>
          <w:szCs w:val="24"/>
          <w:lang w:val="ru-RU" w:eastAsia="en-US"/>
        </w:rPr>
        <w:tab/>
      </w:r>
      <w:proofErr w:type="gramStart"/>
      <w:r w:rsidR="00D53F42" w:rsidRPr="008C7E89">
        <w:rPr>
          <w:rFonts w:ascii="Times New Roman" w:eastAsia="Times New Roman" w:hAnsi="Times New Roman" w:cs="Times New Roman"/>
          <w:sz w:val="24"/>
          <w:szCs w:val="24"/>
          <w:lang w:val="ru-RU" w:eastAsia="en-US"/>
        </w:rPr>
        <w:t>2</w:t>
      </w:r>
      <w:r w:rsidRPr="008C7E89">
        <w:rPr>
          <w:rFonts w:ascii="Times New Roman" w:eastAsia="Times New Roman" w:hAnsi="Times New Roman" w:cs="Times New Roman"/>
          <w:sz w:val="24"/>
          <w:szCs w:val="24"/>
          <w:lang w:val="ru-RU" w:eastAsia="en-US"/>
        </w:rPr>
        <w:t>.8 Заказчик заключит договор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уклонившимся от заключения договора.</w:t>
      </w:r>
      <w:proofErr w:type="gramEnd"/>
    </w:p>
    <w:p w:rsidR="00E36BEE" w:rsidRPr="008C7E89" w:rsidRDefault="00E36BEE" w:rsidP="00E36BEE">
      <w:pPr>
        <w:pStyle w:val="13"/>
        <w:ind w:left="-567"/>
        <w:rPr>
          <w:rFonts w:ascii="Times New Roman" w:eastAsia="Times New Roman" w:hAnsi="Times New Roman" w:cs="Times New Roman"/>
          <w:sz w:val="24"/>
          <w:szCs w:val="24"/>
          <w:lang w:val="ru-RU" w:eastAsia="en-US"/>
        </w:rPr>
      </w:pPr>
      <w:r w:rsidRPr="008C7E89">
        <w:rPr>
          <w:rFonts w:ascii="Times New Roman" w:eastAsia="Times New Roman" w:hAnsi="Times New Roman" w:cs="Times New Roman"/>
          <w:sz w:val="24"/>
          <w:szCs w:val="24"/>
          <w:lang w:val="ru-RU" w:eastAsia="en-US"/>
        </w:rPr>
        <w:tab/>
      </w:r>
      <w:r w:rsidR="00D53F42" w:rsidRPr="008C7E89">
        <w:rPr>
          <w:rFonts w:ascii="Times New Roman" w:eastAsia="Times New Roman" w:hAnsi="Times New Roman" w:cs="Times New Roman"/>
          <w:sz w:val="24"/>
          <w:szCs w:val="24"/>
          <w:lang w:val="ru-RU" w:eastAsia="en-US"/>
        </w:rPr>
        <w:t>2</w:t>
      </w:r>
      <w:r w:rsidRPr="008C7E89">
        <w:rPr>
          <w:rFonts w:ascii="Times New Roman" w:eastAsia="Times New Roman" w:hAnsi="Times New Roman" w:cs="Times New Roman"/>
          <w:sz w:val="24"/>
          <w:szCs w:val="24"/>
          <w:lang w:val="ru-RU" w:eastAsia="en-US"/>
        </w:rPr>
        <w:t>.9</w:t>
      </w:r>
      <w:proofErr w:type="gramStart"/>
      <w:r w:rsidRPr="008C7E89">
        <w:rPr>
          <w:rFonts w:ascii="Times New Roman" w:eastAsia="Times New Roman" w:hAnsi="Times New Roman" w:cs="Times New Roman"/>
          <w:sz w:val="24"/>
          <w:szCs w:val="24"/>
          <w:lang w:val="ru-RU" w:eastAsia="en-US"/>
        </w:rPr>
        <w:t xml:space="preserve"> П</w:t>
      </w:r>
      <w:proofErr w:type="gramEnd"/>
      <w:r w:rsidRPr="008C7E89">
        <w:rPr>
          <w:rFonts w:ascii="Times New Roman" w:eastAsia="Times New Roman" w:hAnsi="Times New Roman" w:cs="Times New Roman"/>
          <w:sz w:val="24"/>
          <w:szCs w:val="24"/>
          <w:lang w:val="ru-RU" w:eastAsia="en-US"/>
        </w:rPr>
        <w:t>ри исполнении договора, заключенного с участником закупки, которому предоставлен приоритет в соответствии с постановлением Правительства Российской Федерации от 16 сентября 2016 г. № 925,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rsidR="00E36BEE" w:rsidRPr="008C7E89" w:rsidRDefault="00E36BEE" w:rsidP="00E36BEE">
      <w:pPr>
        <w:pStyle w:val="13"/>
        <w:ind w:left="-567"/>
        <w:rPr>
          <w:rFonts w:ascii="Times New Roman" w:eastAsia="Times New Roman" w:hAnsi="Times New Roman" w:cs="Times New Roman"/>
          <w:sz w:val="24"/>
          <w:szCs w:val="24"/>
          <w:lang w:val="ru-RU" w:eastAsia="en-US"/>
        </w:rPr>
      </w:pPr>
      <w:r w:rsidRPr="008C7E89">
        <w:rPr>
          <w:rFonts w:ascii="Times New Roman" w:eastAsia="Times New Roman" w:hAnsi="Times New Roman" w:cs="Times New Roman"/>
          <w:sz w:val="24"/>
          <w:szCs w:val="24"/>
          <w:lang w:val="ru-RU" w:eastAsia="en-US"/>
        </w:rPr>
        <w:tab/>
      </w:r>
      <w:r w:rsidR="00D53F42" w:rsidRPr="008C7E89">
        <w:rPr>
          <w:rFonts w:ascii="Times New Roman" w:eastAsia="Times New Roman" w:hAnsi="Times New Roman" w:cs="Times New Roman"/>
          <w:sz w:val="24"/>
          <w:szCs w:val="24"/>
          <w:lang w:val="ru-RU" w:eastAsia="en-US"/>
        </w:rPr>
        <w:t>3</w:t>
      </w:r>
      <w:r w:rsidRPr="008C7E89">
        <w:rPr>
          <w:rFonts w:ascii="Times New Roman" w:eastAsia="Times New Roman" w:hAnsi="Times New Roman" w:cs="Times New Roman"/>
          <w:sz w:val="24"/>
          <w:szCs w:val="24"/>
          <w:lang w:val="ru-RU" w:eastAsia="en-US"/>
        </w:rPr>
        <w:t xml:space="preserve">. Приоритет не предоставляется в случаях, если: </w:t>
      </w:r>
    </w:p>
    <w:p w:rsidR="00E36BEE" w:rsidRPr="008C7E89" w:rsidRDefault="00E36BEE" w:rsidP="00E36BEE">
      <w:pPr>
        <w:pStyle w:val="13"/>
        <w:ind w:left="-567"/>
        <w:rPr>
          <w:rFonts w:ascii="Times New Roman" w:eastAsia="Times New Roman" w:hAnsi="Times New Roman" w:cs="Times New Roman"/>
          <w:sz w:val="24"/>
          <w:szCs w:val="24"/>
          <w:lang w:val="ru-RU" w:eastAsia="en-US"/>
        </w:rPr>
      </w:pPr>
      <w:r w:rsidRPr="008C7E89">
        <w:rPr>
          <w:rFonts w:ascii="Times New Roman" w:eastAsia="Times New Roman" w:hAnsi="Times New Roman" w:cs="Times New Roman"/>
          <w:sz w:val="24"/>
          <w:szCs w:val="24"/>
          <w:lang w:val="ru-RU" w:eastAsia="en-US"/>
        </w:rPr>
        <w:tab/>
      </w:r>
      <w:r w:rsidRPr="008C7E89">
        <w:rPr>
          <w:rFonts w:ascii="Times New Roman" w:eastAsia="Times New Roman" w:hAnsi="Times New Roman" w:cs="Times New Roman"/>
          <w:sz w:val="24"/>
          <w:szCs w:val="24"/>
          <w:lang w:val="ru-RU"/>
        </w:rPr>
        <w:t>а</w:t>
      </w:r>
      <w:r w:rsidRPr="008C7E89">
        <w:rPr>
          <w:rFonts w:ascii="Times New Roman" w:eastAsia="Times New Roman" w:hAnsi="Times New Roman" w:cs="Times New Roman"/>
          <w:sz w:val="24"/>
          <w:szCs w:val="24"/>
          <w:lang w:val="ru-RU" w:eastAsia="en-US"/>
        </w:rPr>
        <w:t xml:space="preserve">) закупка признана </w:t>
      </w:r>
      <w:proofErr w:type="gramStart"/>
      <w:r w:rsidRPr="008C7E89">
        <w:rPr>
          <w:rFonts w:ascii="Times New Roman" w:eastAsia="Times New Roman" w:hAnsi="Times New Roman" w:cs="Times New Roman"/>
          <w:sz w:val="24"/>
          <w:szCs w:val="24"/>
          <w:lang w:val="ru-RU" w:eastAsia="en-US"/>
        </w:rPr>
        <w:t>несостоявшейся</w:t>
      </w:r>
      <w:proofErr w:type="gramEnd"/>
      <w:r w:rsidRPr="008C7E89">
        <w:rPr>
          <w:rFonts w:ascii="Times New Roman" w:eastAsia="Times New Roman" w:hAnsi="Times New Roman" w:cs="Times New Roman"/>
          <w:sz w:val="24"/>
          <w:szCs w:val="24"/>
          <w:lang w:val="ru-RU" w:eastAsia="en-US"/>
        </w:rPr>
        <w:t xml:space="preserve"> и договор заключается с единственным участником закупки;</w:t>
      </w:r>
    </w:p>
    <w:p w:rsidR="00E36BEE" w:rsidRPr="008C7E89" w:rsidRDefault="00E36BEE" w:rsidP="00E36BEE">
      <w:pPr>
        <w:pStyle w:val="13"/>
        <w:ind w:left="-567"/>
        <w:rPr>
          <w:rFonts w:ascii="Times New Roman" w:eastAsia="Times New Roman" w:hAnsi="Times New Roman" w:cs="Times New Roman"/>
          <w:sz w:val="24"/>
          <w:szCs w:val="24"/>
          <w:lang w:val="ru-RU" w:eastAsia="en-US"/>
        </w:rPr>
      </w:pPr>
      <w:r w:rsidRPr="008C7E89">
        <w:rPr>
          <w:rFonts w:ascii="Times New Roman" w:eastAsia="Times New Roman" w:hAnsi="Times New Roman" w:cs="Times New Roman"/>
          <w:sz w:val="24"/>
          <w:szCs w:val="24"/>
          <w:lang w:val="ru-RU" w:eastAsia="en-US"/>
        </w:rPr>
        <w:tab/>
      </w:r>
      <w:r w:rsidRPr="008C7E89">
        <w:rPr>
          <w:rFonts w:ascii="Times New Roman" w:eastAsia="Times New Roman" w:hAnsi="Times New Roman" w:cs="Times New Roman"/>
          <w:sz w:val="24"/>
          <w:szCs w:val="24"/>
          <w:lang w:val="ru-RU"/>
        </w:rPr>
        <w:t>б</w:t>
      </w:r>
      <w:r w:rsidRPr="008C7E89">
        <w:rPr>
          <w:rFonts w:ascii="Times New Roman" w:eastAsia="Times New Roman" w:hAnsi="Times New Roman" w:cs="Times New Roman"/>
          <w:sz w:val="24"/>
          <w:szCs w:val="24"/>
          <w:lang w:val="ru-RU" w:eastAsia="en-US"/>
        </w:rPr>
        <w:t xml:space="preserve">) 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 </w:t>
      </w:r>
    </w:p>
    <w:p w:rsidR="00E36BEE" w:rsidRPr="008C7E89" w:rsidRDefault="00E36BEE" w:rsidP="00E36BEE">
      <w:pPr>
        <w:pStyle w:val="13"/>
        <w:ind w:left="-567"/>
        <w:rPr>
          <w:rFonts w:ascii="Times New Roman" w:eastAsia="Times New Roman" w:hAnsi="Times New Roman" w:cs="Times New Roman"/>
          <w:sz w:val="24"/>
          <w:szCs w:val="24"/>
          <w:lang w:val="ru-RU" w:eastAsia="en-US"/>
        </w:rPr>
      </w:pPr>
      <w:r w:rsidRPr="008C7E89">
        <w:rPr>
          <w:rFonts w:ascii="Times New Roman" w:eastAsia="Times New Roman" w:hAnsi="Times New Roman" w:cs="Times New Roman"/>
          <w:sz w:val="24"/>
          <w:szCs w:val="24"/>
          <w:lang w:val="ru-RU" w:eastAsia="en-US"/>
        </w:rPr>
        <w:tab/>
      </w:r>
      <w:r w:rsidRPr="008C7E89">
        <w:rPr>
          <w:rFonts w:ascii="Times New Roman" w:eastAsia="Times New Roman" w:hAnsi="Times New Roman" w:cs="Times New Roman"/>
          <w:sz w:val="24"/>
          <w:szCs w:val="24"/>
          <w:lang w:val="ru-RU"/>
        </w:rPr>
        <w:t>в</w:t>
      </w:r>
      <w:r w:rsidRPr="008C7E89">
        <w:rPr>
          <w:rFonts w:ascii="Times New Roman" w:eastAsia="Times New Roman" w:hAnsi="Times New Roman" w:cs="Times New Roman"/>
          <w:sz w:val="24"/>
          <w:szCs w:val="24"/>
          <w:lang w:val="ru-RU" w:eastAsia="en-US"/>
        </w:rPr>
        <w:t xml:space="preserve">) 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 </w:t>
      </w:r>
    </w:p>
    <w:p w:rsidR="00E36BEE" w:rsidRPr="008C7E89" w:rsidRDefault="00E36BEE" w:rsidP="00E36BEE">
      <w:pPr>
        <w:pStyle w:val="13"/>
        <w:ind w:left="-567"/>
        <w:rPr>
          <w:rFonts w:ascii="Times New Roman" w:eastAsia="Times New Roman" w:hAnsi="Times New Roman" w:cs="Times New Roman"/>
          <w:sz w:val="24"/>
          <w:szCs w:val="24"/>
          <w:lang w:val="ru-RU" w:eastAsia="en-US"/>
        </w:rPr>
      </w:pPr>
      <w:r w:rsidRPr="008C7E89">
        <w:rPr>
          <w:rFonts w:ascii="Times New Roman" w:eastAsia="Times New Roman" w:hAnsi="Times New Roman" w:cs="Times New Roman"/>
          <w:sz w:val="24"/>
          <w:szCs w:val="24"/>
          <w:lang w:val="ru-RU" w:eastAsia="en-US"/>
        </w:rPr>
        <w:tab/>
      </w:r>
      <w:proofErr w:type="gramStart"/>
      <w:r w:rsidRPr="008C7E89">
        <w:rPr>
          <w:rFonts w:ascii="Times New Roman" w:eastAsia="Times New Roman" w:hAnsi="Times New Roman" w:cs="Times New Roman"/>
          <w:sz w:val="24"/>
          <w:szCs w:val="24"/>
          <w:lang w:val="ru-RU"/>
        </w:rPr>
        <w:t>г</w:t>
      </w:r>
      <w:r w:rsidRPr="008C7E89">
        <w:rPr>
          <w:rFonts w:ascii="Times New Roman" w:eastAsia="Times New Roman" w:hAnsi="Times New Roman" w:cs="Times New Roman"/>
          <w:sz w:val="24"/>
          <w:szCs w:val="24"/>
          <w:lang w:val="ru-RU" w:eastAsia="en-US"/>
        </w:rPr>
        <w:t>) в заявке на участие в закупке, представленной участником конкурса или иного способа закупки,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победителем которой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w:t>
      </w:r>
      <w:proofErr w:type="gramEnd"/>
      <w:r w:rsidRPr="008C7E89">
        <w:rPr>
          <w:rFonts w:ascii="Times New Roman" w:eastAsia="Times New Roman" w:hAnsi="Times New Roman" w:cs="Times New Roman"/>
          <w:sz w:val="24"/>
          <w:szCs w:val="24"/>
          <w:lang w:val="ru-RU" w:eastAsia="en-US"/>
        </w:rPr>
        <w:t xml:space="preserve"> иностранными лицами, при этом стоимость товаров российского </w:t>
      </w:r>
      <w:r w:rsidRPr="008C7E89">
        <w:rPr>
          <w:rFonts w:ascii="Times New Roman" w:eastAsia="Times New Roman" w:hAnsi="Times New Roman" w:cs="Times New Roman"/>
          <w:sz w:val="24"/>
          <w:szCs w:val="24"/>
          <w:lang w:val="ru-RU" w:eastAsia="en-US"/>
        </w:rPr>
        <w:lastRenderedPageBreak/>
        <w:t xml:space="preserve">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 </w:t>
      </w:r>
    </w:p>
    <w:p w:rsidR="00E36BEE" w:rsidRPr="008C7E89" w:rsidRDefault="00E36BEE" w:rsidP="00E36BEE">
      <w:pPr>
        <w:pStyle w:val="13"/>
        <w:ind w:left="-567"/>
        <w:rPr>
          <w:rFonts w:ascii="Times New Roman" w:eastAsia="Times New Roman" w:hAnsi="Times New Roman" w:cs="Times New Roman"/>
          <w:sz w:val="24"/>
          <w:szCs w:val="24"/>
          <w:lang w:val="ru-RU" w:eastAsia="en-US"/>
        </w:rPr>
      </w:pPr>
      <w:r w:rsidRPr="008C7E89">
        <w:rPr>
          <w:rFonts w:ascii="Times New Roman" w:eastAsia="Times New Roman" w:hAnsi="Times New Roman" w:cs="Times New Roman"/>
          <w:sz w:val="24"/>
          <w:szCs w:val="24"/>
          <w:lang w:val="ru-RU" w:eastAsia="en-US"/>
        </w:rPr>
        <w:tab/>
      </w:r>
      <w:proofErr w:type="spellStart"/>
      <w:proofErr w:type="gramStart"/>
      <w:r w:rsidRPr="008C7E89">
        <w:rPr>
          <w:rFonts w:ascii="Times New Roman" w:eastAsia="Times New Roman" w:hAnsi="Times New Roman" w:cs="Times New Roman"/>
          <w:sz w:val="24"/>
          <w:szCs w:val="24"/>
          <w:lang w:val="ru-RU"/>
        </w:rPr>
        <w:t>д</w:t>
      </w:r>
      <w:proofErr w:type="spellEnd"/>
      <w:r w:rsidRPr="008C7E89">
        <w:rPr>
          <w:rFonts w:ascii="Times New Roman" w:eastAsia="Times New Roman" w:hAnsi="Times New Roman" w:cs="Times New Roman"/>
          <w:sz w:val="24"/>
          <w:szCs w:val="24"/>
          <w:lang w:val="ru-RU" w:eastAsia="en-US"/>
        </w:rPr>
        <w:t>) 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w:t>
      </w:r>
      <w:proofErr w:type="gramEnd"/>
      <w:r w:rsidRPr="008C7E89">
        <w:rPr>
          <w:rFonts w:ascii="Times New Roman" w:eastAsia="Times New Roman" w:hAnsi="Times New Roman" w:cs="Times New Roman"/>
          <w:sz w:val="24"/>
          <w:szCs w:val="24"/>
          <w:lang w:val="ru-RU" w:eastAsia="en-US"/>
        </w:rPr>
        <w:t>, стоимость работ, услуг, выполняемых, оказываемых российскими лицами, составляет более 50 процентов стоимости всех предложенных таким участником товаров, работ, услуг.</w:t>
      </w:r>
    </w:p>
    <w:p w:rsidR="00CC54F9" w:rsidRPr="008C7E89" w:rsidRDefault="00D53F42" w:rsidP="00CC54F9">
      <w:pPr>
        <w:pStyle w:val="Default"/>
        <w:ind w:left="-567" w:firstLine="567"/>
        <w:jc w:val="both"/>
        <w:rPr>
          <w:bCs/>
        </w:rPr>
      </w:pPr>
      <w:r w:rsidRPr="008C7E89">
        <w:rPr>
          <w:lang w:eastAsia="en-US"/>
        </w:rPr>
        <w:t>4</w:t>
      </w:r>
      <w:r w:rsidR="00CC54F9" w:rsidRPr="008C7E89">
        <w:rPr>
          <w:lang w:eastAsia="en-US"/>
        </w:rPr>
        <w:t xml:space="preserve">. </w:t>
      </w:r>
      <w:r w:rsidR="00CC54F9" w:rsidRPr="008C7E89">
        <w:rPr>
          <w:bCs/>
        </w:rPr>
        <w:t>Приоритет товарам российского происхождения, работам, услугам, выполняемым, оказываемым российскими лицами устанавливается с учетом положений Генерального соглашения по тарифам и торговле 1994 года (далее ГАТТ 1994) и Договора о Евразийском экономическом союзе от 29 мая 2014 года (далее – Договор о ЕАЭС), а именно:</w:t>
      </w:r>
    </w:p>
    <w:p w:rsidR="00CC54F9" w:rsidRPr="008C7E89" w:rsidRDefault="00CC54F9" w:rsidP="00CC54F9">
      <w:pPr>
        <w:pStyle w:val="Default"/>
        <w:ind w:left="-567" w:firstLine="567"/>
        <w:jc w:val="both"/>
        <w:rPr>
          <w:bCs/>
        </w:rPr>
      </w:pPr>
      <w:r w:rsidRPr="008C7E89">
        <w:t xml:space="preserve">- товарам происхождения из стран, присоединившихся к </w:t>
      </w:r>
      <w:r w:rsidRPr="008C7E89">
        <w:rPr>
          <w:bCs/>
        </w:rPr>
        <w:t>Договору о ЕАЭС</w:t>
      </w:r>
      <w:r w:rsidRPr="008C7E89">
        <w:t>, работам, услугам, выполняемым, оказываемым лицами из стран, присоединившихся к Договору о ЕАЭС, предоставляется приоритет аналогично товарам российского происхождения, работам, услугам, выполняемым, оказываемым российскими лицами;</w:t>
      </w:r>
    </w:p>
    <w:p w:rsidR="00CC54F9" w:rsidRPr="008C7E89" w:rsidRDefault="00CC54F9" w:rsidP="00CC54F9">
      <w:pPr>
        <w:pStyle w:val="13"/>
        <w:ind w:left="-567" w:firstLine="567"/>
        <w:rPr>
          <w:rFonts w:ascii="Times New Roman" w:eastAsia="Times New Roman" w:hAnsi="Times New Roman" w:cs="Times New Roman"/>
          <w:sz w:val="24"/>
          <w:szCs w:val="24"/>
          <w:lang w:val="ru-RU" w:eastAsia="en-US"/>
        </w:rPr>
      </w:pPr>
      <w:proofErr w:type="gramStart"/>
      <w:r w:rsidRPr="008C7E89">
        <w:rPr>
          <w:rFonts w:ascii="Times New Roman" w:eastAsia="Times New Roman" w:hAnsi="Times New Roman" w:cs="Times New Roman"/>
          <w:sz w:val="24"/>
          <w:szCs w:val="24"/>
          <w:lang w:val="ru-RU" w:eastAsia="en-US"/>
        </w:rPr>
        <w:t>- товарам происхождения из стран, присоединившихся к ГАТТ 1994, работам, услугам, выполняемым, оказываемым лицами из стран, присоединившихся к ГАТТ 1994, предоставляется приоритет аналогично товарам российского происхождения, работам, услугам, выполняемым, оказываемым российскими лицами, за исключением случаев, которые, в том числе, относятся к общим исключениям (статья 20 ГА</w:t>
      </w:r>
      <w:r w:rsidR="0086052F" w:rsidRPr="008C7E89">
        <w:rPr>
          <w:rFonts w:ascii="Times New Roman" w:eastAsia="Times New Roman" w:hAnsi="Times New Roman" w:cs="Times New Roman"/>
          <w:sz w:val="24"/>
          <w:szCs w:val="24"/>
          <w:lang w:val="ru-RU" w:eastAsia="en-US"/>
        </w:rPr>
        <w:t>Т</w:t>
      </w:r>
      <w:r w:rsidRPr="008C7E89">
        <w:rPr>
          <w:rFonts w:ascii="Times New Roman" w:eastAsia="Times New Roman" w:hAnsi="Times New Roman" w:cs="Times New Roman"/>
          <w:sz w:val="24"/>
          <w:szCs w:val="24"/>
          <w:lang w:val="ru-RU" w:eastAsia="en-US"/>
        </w:rPr>
        <w:t>Т 1994), исключениям по соображе</w:t>
      </w:r>
      <w:r w:rsidR="0086052F" w:rsidRPr="008C7E89">
        <w:rPr>
          <w:rFonts w:ascii="Times New Roman" w:eastAsia="Times New Roman" w:hAnsi="Times New Roman" w:cs="Times New Roman"/>
          <w:sz w:val="24"/>
          <w:szCs w:val="24"/>
          <w:lang w:val="ru-RU" w:eastAsia="en-US"/>
        </w:rPr>
        <w:t>ниям безопасности (статья 21 ГАТ</w:t>
      </w:r>
      <w:r w:rsidRPr="008C7E89">
        <w:rPr>
          <w:rFonts w:ascii="Times New Roman" w:eastAsia="Times New Roman" w:hAnsi="Times New Roman" w:cs="Times New Roman"/>
          <w:sz w:val="24"/>
          <w:szCs w:val="24"/>
          <w:lang w:val="ru-RU" w:eastAsia="en-US"/>
        </w:rPr>
        <w:t>Т 1994).</w:t>
      </w:r>
      <w:proofErr w:type="gramEnd"/>
    </w:p>
    <w:p w:rsidR="00273790" w:rsidRPr="008C7E89" w:rsidRDefault="00273790" w:rsidP="00884829">
      <w:pPr>
        <w:spacing w:after="0" w:line="240" w:lineRule="auto"/>
        <w:ind w:left="-567" w:firstLine="567"/>
        <w:jc w:val="both"/>
        <w:rPr>
          <w:rFonts w:ascii="Times New Roman" w:hAnsi="Times New Roman"/>
          <w:b/>
          <w:sz w:val="12"/>
          <w:szCs w:val="12"/>
        </w:rPr>
      </w:pPr>
    </w:p>
    <w:p w:rsidR="00F413B2" w:rsidRPr="008C7E89" w:rsidRDefault="00273790" w:rsidP="00884829">
      <w:pPr>
        <w:spacing w:after="0" w:line="240" w:lineRule="auto"/>
        <w:ind w:left="-567" w:firstLine="567"/>
        <w:jc w:val="both"/>
        <w:rPr>
          <w:rFonts w:ascii="Times New Roman" w:hAnsi="Times New Roman"/>
          <w:b/>
          <w:sz w:val="24"/>
          <w:szCs w:val="24"/>
        </w:rPr>
      </w:pPr>
      <w:r w:rsidRPr="008C7E89">
        <w:rPr>
          <w:rFonts w:ascii="Times New Roman" w:hAnsi="Times New Roman"/>
          <w:b/>
          <w:sz w:val="24"/>
          <w:szCs w:val="24"/>
        </w:rPr>
        <w:t>Пункт 2</w:t>
      </w:r>
      <w:r w:rsidR="00D53F42" w:rsidRPr="008C7E89">
        <w:rPr>
          <w:rFonts w:ascii="Times New Roman" w:hAnsi="Times New Roman"/>
          <w:b/>
          <w:sz w:val="24"/>
          <w:szCs w:val="24"/>
        </w:rPr>
        <w:t>8</w:t>
      </w:r>
      <w:r w:rsidRPr="008C7E89">
        <w:rPr>
          <w:rFonts w:ascii="Times New Roman" w:hAnsi="Times New Roman"/>
          <w:b/>
          <w:sz w:val="24"/>
          <w:szCs w:val="24"/>
        </w:rPr>
        <w:t xml:space="preserve">. </w:t>
      </w:r>
      <w:r w:rsidR="00884829" w:rsidRPr="008C7E89">
        <w:rPr>
          <w:rFonts w:ascii="Times New Roman" w:hAnsi="Times New Roman"/>
          <w:b/>
          <w:sz w:val="24"/>
          <w:szCs w:val="24"/>
        </w:rPr>
        <w:t xml:space="preserve">Срок со дня размещения в единой информационной системе протокола </w:t>
      </w:r>
      <w:r w:rsidR="00D53F42" w:rsidRPr="008C7E89">
        <w:rPr>
          <w:rFonts w:ascii="Times New Roman" w:hAnsi="Times New Roman"/>
          <w:b/>
          <w:sz w:val="24"/>
          <w:szCs w:val="24"/>
        </w:rPr>
        <w:t>оценки заявок на участие в запросе предложений</w:t>
      </w:r>
      <w:r w:rsidR="00884829" w:rsidRPr="008C7E89">
        <w:rPr>
          <w:rFonts w:ascii="Times New Roman" w:hAnsi="Times New Roman"/>
          <w:b/>
          <w:sz w:val="24"/>
          <w:szCs w:val="24"/>
        </w:rPr>
        <w:t>, в течение которого победитель должен подписать проект договора.</w:t>
      </w:r>
    </w:p>
    <w:p w:rsidR="00884829" w:rsidRPr="008C7E89" w:rsidRDefault="00F413B2" w:rsidP="00884829">
      <w:pPr>
        <w:spacing w:after="0" w:line="240" w:lineRule="auto"/>
        <w:ind w:left="-567" w:firstLine="567"/>
        <w:jc w:val="both"/>
        <w:rPr>
          <w:rFonts w:ascii="Times New Roman" w:hAnsi="Times New Roman"/>
          <w:b/>
          <w:sz w:val="24"/>
          <w:szCs w:val="24"/>
        </w:rPr>
      </w:pPr>
      <w:r w:rsidRPr="008C7E89">
        <w:rPr>
          <w:rFonts w:ascii="Times New Roman" w:hAnsi="Times New Roman"/>
          <w:b/>
          <w:sz w:val="24"/>
          <w:szCs w:val="24"/>
        </w:rPr>
        <w:t>Срок со дня размещения в единой информационной системе протокола оценки заявок на участие в запросе предложений, в течение которого участник запроса предложений, с которым планируется заключить договор должен подписать договор:</w:t>
      </w:r>
      <w:r w:rsidR="00884829" w:rsidRPr="008C7E89">
        <w:rPr>
          <w:rFonts w:ascii="Times New Roman" w:hAnsi="Times New Roman"/>
          <w:b/>
          <w:sz w:val="24"/>
          <w:szCs w:val="24"/>
        </w:rPr>
        <w:t xml:space="preserve"> </w:t>
      </w:r>
    </w:p>
    <w:p w:rsidR="003D6C09" w:rsidRPr="008C7E89" w:rsidRDefault="003D6C09" w:rsidP="003D6C09">
      <w:pPr>
        <w:spacing w:after="0" w:line="240" w:lineRule="auto"/>
        <w:ind w:left="-567" w:firstLine="567"/>
        <w:jc w:val="both"/>
        <w:rPr>
          <w:rFonts w:ascii="Times New Roman" w:hAnsi="Times New Roman"/>
          <w:sz w:val="24"/>
          <w:szCs w:val="24"/>
        </w:rPr>
      </w:pPr>
      <w:r w:rsidRPr="008C7E89">
        <w:rPr>
          <w:rFonts w:ascii="Times New Roman" w:hAnsi="Times New Roman"/>
          <w:sz w:val="24"/>
          <w:szCs w:val="24"/>
        </w:rPr>
        <w:t xml:space="preserve">1. Протокол оценки заявок на участие в запросе предложений в течение пяти дней </w:t>
      </w:r>
      <w:proofErr w:type="gramStart"/>
      <w:r w:rsidRPr="008C7E89">
        <w:rPr>
          <w:rFonts w:ascii="Times New Roman" w:hAnsi="Times New Roman"/>
          <w:sz w:val="24"/>
          <w:szCs w:val="24"/>
        </w:rPr>
        <w:t>с даты</w:t>
      </w:r>
      <w:proofErr w:type="gramEnd"/>
      <w:r w:rsidRPr="008C7E89">
        <w:rPr>
          <w:rFonts w:ascii="Times New Roman" w:hAnsi="Times New Roman"/>
          <w:sz w:val="24"/>
          <w:szCs w:val="24"/>
        </w:rPr>
        <w:t xml:space="preserve"> его подписания направляется заказчиком победителю запроса предложений, с приложением проекта договора, который составляется путем включения цены договора, условий исполнения договора, предложенных победителем в заявке на участие в запросе предложений. Цена договора не может превышать начальную (максимальную) цену договора.</w:t>
      </w:r>
    </w:p>
    <w:p w:rsidR="00ED6C3E" w:rsidRDefault="00ED6C3E" w:rsidP="002B045C">
      <w:pPr>
        <w:spacing w:after="0" w:line="240" w:lineRule="auto"/>
        <w:ind w:left="-567" w:firstLine="567"/>
        <w:jc w:val="both"/>
        <w:rPr>
          <w:rFonts w:ascii="Times New Roman" w:hAnsi="Times New Roman"/>
          <w:sz w:val="24"/>
          <w:szCs w:val="24"/>
        </w:rPr>
      </w:pPr>
      <w:r>
        <w:rPr>
          <w:rFonts w:ascii="Times New Roman" w:hAnsi="Times New Roman"/>
          <w:sz w:val="24"/>
          <w:szCs w:val="24"/>
        </w:rPr>
        <w:t xml:space="preserve">2. </w:t>
      </w:r>
      <w:r w:rsidR="003D6C09" w:rsidRPr="008C7E89">
        <w:rPr>
          <w:rFonts w:ascii="Times New Roman" w:hAnsi="Times New Roman"/>
          <w:sz w:val="24"/>
          <w:szCs w:val="24"/>
        </w:rPr>
        <w:t xml:space="preserve">Победитель не вправе отказаться от заключения договора. В течение десяти дней </w:t>
      </w:r>
      <w:proofErr w:type="gramStart"/>
      <w:r w:rsidR="003D6C09" w:rsidRPr="008C7E89">
        <w:rPr>
          <w:rFonts w:ascii="Times New Roman" w:hAnsi="Times New Roman"/>
          <w:sz w:val="24"/>
          <w:szCs w:val="24"/>
        </w:rPr>
        <w:t>с даты размещения</w:t>
      </w:r>
      <w:proofErr w:type="gramEnd"/>
      <w:r w:rsidR="003D6C09" w:rsidRPr="008C7E89">
        <w:rPr>
          <w:rFonts w:ascii="Times New Roman" w:hAnsi="Times New Roman"/>
          <w:sz w:val="24"/>
          <w:szCs w:val="24"/>
        </w:rPr>
        <w:t xml:space="preserve"> в ЕИС протокола оценки заявок победитель обязан подписать договор и предоставить его заказчику одновременно с обеспечением исполнения договора в случае, если заказчиком было установлено требование обеспечения исполнения договора. При непредставлении заказчику победителем в срок, предусмотренный  документацией о проведении запроса предложений и Положением о закупке ФКП «БОЗ», подписанного договора, а также обеспечения исполнения договора в случае, если заказчиком было установлено требование обеспечения исполнения договора, победитель признается уклонившимся от заключения договора. В случае уклонения такого победителя от заключения договора денежные средства, внесенные в качестве обеспечения заявки на участие в запросе предложений, не возвращаются.</w:t>
      </w:r>
      <w:r w:rsidR="002B045C">
        <w:rPr>
          <w:rFonts w:ascii="Times New Roman" w:hAnsi="Times New Roman"/>
          <w:sz w:val="24"/>
          <w:szCs w:val="24"/>
        </w:rPr>
        <w:t xml:space="preserve"> </w:t>
      </w:r>
    </w:p>
    <w:p w:rsidR="002B045C" w:rsidRPr="008C7E89" w:rsidRDefault="00ED6C3E" w:rsidP="002B045C">
      <w:pPr>
        <w:spacing w:after="0" w:line="240" w:lineRule="auto"/>
        <w:ind w:left="-567" w:firstLine="567"/>
        <w:jc w:val="both"/>
        <w:rPr>
          <w:rFonts w:ascii="Times New Roman" w:hAnsi="Times New Roman"/>
          <w:sz w:val="24"/>
          <w:szCs w:val="24"/>
        </w:rPr>
      </w:pPr>
      <w:r>
        <w:rPr>
          <w:rFonts w:ascii="Times New Roman" w:hAnsi="Times New Roman"/>
          <w:sz w:val="24"/>
          <w:szCs w:val="24"/>
        </w:rPr>
        <w:t xml:space="preserve">3. </w:t>
      </w:r>
      <w:r w:rsidR="002B045C" w:rsidRPr="008C7E89">
        <w:rPr>
          <w:rFonts w:ascii="Times New Roman" w:hAnsi="Times New Roman"/>
          <w:sz w:val="24"/>
          <w:szCs w:val="24"/>
        </w:rPr>
        <w:t>В случае</w:t>
      </w:r>
      <w:proofErr w:type="gramStart"/>
      <w:r w:rsidR="002B045C" w:rsidRPr="008C7E89">
        <w:rPr>
          <w:rFonts w:ascii="Times New Roman" w:hAnsi="Times New Roman"/>
          <w:sz w:val="24"/>
          <w:szCs w:val="24"/>
        </w:rPr>
        <w:t>,</w:t>
      </w:r>
      <w:proofErr w:type="gramEnd"/>
      <w:r w:rsidR="002B045C" w:rsidRPr="008C7E89">
        <w:rPr>
          <w:rFonts w:ascii="Times New Roman" w:hAnsi="Times New Roman"/>
          <w:sz w:val="24"/>
          <w:szCs w:val="24"/>
        </w:rPr>
        <w:t xml:space="preserve"> если победитель запроса предложений или единственный участник запроса предложений, с которым планируется заключить договор, в срок, предусмотренный  документацией и Положением о закупке ФКП «БОЗ», не представил заказчику подписанный договор, переданный ему в соответствии с Положением о закупке ФКП «БОЗ», а также обеспечение исполнения договора в случае, если заказчиком было установлено требование </w:t>
      </w:r>
      <w:r w:rsidR="002B045C" w:rsidRPr="008C7E89">
        <w:rPr>
          <w:rFonts w:ascii="Times New Roman" w:hAnsi="Times New Roman"/>
          <w:sz w:val="24"/>
          <w:szCs w:val="24"/>
        </w:rPr>
        <w:lastRenderedPageBreak/>
        <w:t>обеспечения исполнения договора, победитель или такой участник запроса предложений, признается уклонившимся от заключения договора</w:t>
      </w:r>
      <w:r w:rsidR="00CF6DE6">
        <w:rPr>
          <w:rFonts w:ascii="Times New Roman" w:hAnsi="Times New Roman"/>
          <w:sz w:val="24"/>
          <w:szCs w:val="24"/>
        </w:rPr>
        <w:t>.</w:t>
      </w:r>
    </w:p>
    <w:p w:rsidR="002B045C" w:rsidRPr="008C7E89" w:rsidRDefault="00ED6C3E" w:rsidP="00ED6C3E">
      <w:pPr>
        <w:spacing w:after="0" w:line="240" w:lineRule="auto"/>
        <w:ind w:left="-567" w:firstLine="567"/>
        <w:jc w:val="both"/>
        <w:rPr>
          <w:rFonts w:ascii="Times New Roman" w:hAnsi="Times New Roman"/>
          <w:sz w:val="24"/>
          <w:szCs w:val="24"/>
        </w:rPr>
      </w:pPr>
      <w:r>
        <w:rPr>
          <w:rFonts w:ascii="Times New Roman" w:hAnsi="Times New Roman"/>
          <w:sz w:val="24"/>
          <w:szCs w:val="24"/>
        </w:rPr>
        <w:t xml:space="preserve">4. </w:t>
      </w:r>
      <w:r w:rsidR="002B045C" w:rsidRPr="008C7E89">
        <w:rPr>
          <w:rFonts w:ascii="Times New Roman" w:hAnsi="Times New Roman"/>
          <w:sz w:val="24"/>
          <w:szCs w:val="24"/>
        </w:rPr>
        <w:t>В случае</w:t>
      </w:r>
      <w:proofErr w:type="gramStart"/>
      <w:r w:rsidR="002B045C" w:rsidRPr="008C7E89">
        <w:rPr>
          <w:rFonts w:ascii="Times New Roman" w:hAnsi="Times New Roman"/>
          <w:sz w:val="24"/>
          <w:szCs w:val="24"/>
        </w:rPr>
        <w:t>,</w:t>
      </w:r>
      <w:proofErr w:type="gramEnd"/>
      <w:r w:rsidR="002B045C" w:rsidRPr="008C7E89">
        <w:rPr>
          <w:rFonts w:ascii="Times New Roman" w:hAnsi="Times New Roman"/>
          <w:sz w:val="24"/>
          <w:szCs w:val="24"/>
        </w:rPr>
        <w:t xml:space="preserve"> если победитель  признан уклонившимся от заключения договора, заказчик заключит договор с участником запроса предложений, заявке на участие которого присвоен второй номер. При этом заключение договора для участника запроса предложений, заявке на участие, в запросе предложений которого присвоен второй номер, не является обязательным.</w:t>
      </w:r>
    </w:p>
    <w:p w:rsidR="0097681F" w:rsidRPr="00ED6C3E" w:rsidRDefault="00ED6C3E" w:rsidP="00ED6C3E">
      <w:pPr>
        <w:spacing w:after="0" w:line="240" w:lineRule="auto"/>
        <w:ind w:left="-567" w:firstLine="567"/>
        <w:jc w:val="both"/>
        <w:rPr>
          <w:rFonts w:ascii="Times New Roman" w:hAnsi="Times New Roman"/>
          <w:sz w:val="24"/>
          <w:szCs w:val="24"/>
        </w:rPr>
      </w:pPr>
      <w:r>
        <w:rPr>
          <w:rFonts w:ascii="Times New Roman" w:hAnsi="Times New Roman"/>
          <w:sz w:val="24"/>
          <w:szCs w:val="24"/>
        </w:rPr>
        <w:t xml:space="preserve">5. </w:t>
      </w:r>
      <w:r w:rsidRPr="00ED6C3E">
        <w:rPr>
          <w:rFonts w:ascii="Times New Roman" w:hAnsi="Times New Roman"/>
          <w:sz w:val="24"/>
          <w:szCs w:val="24"/>
        </w:rPr>
        <w:t>Д</w:t>
      </w:r>
      <w:r w:rsidR="002B045C" w:rsidRPr="00ED6C3E">
        <w:rPr>
          <w:rFonts w:ascii="Times New Roman" w:hAnsi="Times New Roman"/>
          <w:sz w:val="24"/>
          <w:szCs w:val="24"/>
        </w:rPr>
        <w:t>оговор заключается на условиях, указанных в поданной участником запроса предложений, с которым заключается договор, заявке на участие в запросе предложений и  документации о проведении запроса предложений. В случае</w:t>
      </w:r>
      <w:proofErr w:type="gramStart"/>
      <w:r w:rsidR="002B045C" w:rsidRPr="00ED6C3E">
        <w:rPr>
          <w:rFonts w:ascii="Times New Roman" w:hAnsi="Times New Roman"/>
          <w:sz w:val="24"/>
          <w:szCs w:val="24"/>
        </w:rPr>
        <w:t>,</w:t>
      </w:r>
      <w:proofErr w:type="gramEnd"/>
      <w:r w:rsidR="002B045C" w:rsidRPr="00ED6C3E">
        <w:rPr>
          <w:rFonts w:ascii="Times New Roman" w:hAnsi="Times New Roman"/>
          <w:sz w:val="24"/>
          <w:szCs w:val="24"/>
        </w:rPr>
        <w:t xml:space="preserve"> если договор заключается с физическим лицом, за исключением индивидуальных предпринимателей и иных занимающихся частной практикой лиц, оплата такого договора уменьшается на размер налоговых платежей, связанных с оплатой договора.</w:t>
      </w:r>
      <w:r w:rsidR="0097681F" w:rsidRPr="00ED6C3E">
        <w:rPr>
          <w:rFonts w:ascii="Times New Roman" w:hAnsi="Times New Roman"/>
          <w:sz w:val="24"/>
          <w:szCs w:val="24"/>
        </w:rPr>
        <w:t xml:space="preserve"> </w:t>
      </w:r>
    </w:p>
    <w:p w:rsidR="002C6F48" w:rsidRPr="008C7E89" w:rsidRDefault="00BE4D5E" w:rsidP="002C6F48">
      <w:pPr>
        <w:spacing w:after="0" w:line="240" w:lineRule="auto"/>
        <w:ind w:left="-567" w:firstLine="567"/>
        <w:jc w:val="both"/>
        <w:rPr>
          <w:rFonts w:ascii="Times New Roman" w:hAnsi="Times New Roman"/>
          <w:sz w:val="24"/>
          <w:szCs w:val="24"/>
        </w:rPr>
      </w:pPr>
      <w:r>
        <w:rPr>
          <w:rFonts w:ascii="Times New Roman" w:hAnsi="Times New Roman"/>
          <w:sz w:val="24"/>
          <w:szCs w:val="24"/>
        </w:rPr>
        <w:t xml:space="preserve">6. </w:t>
      </w:r>
      <w:r w:rsidR="002C6F48" w:rsidRPr="008C7E89">
        <w:rPr>
          <w:rFonts w:ascii="Times New Roman" w:hAnsi="Times New Roman"/>
          <w:sz w:val="24"/>
          <w:szCs w:val="24"/>
        </w:rPr>
        <w:t xml:space="preserve">В случае согласия участника запроса предложений, заявке на </w:t>
      </w:r>
      <w:proofErr w:type="gramStart"/>
      <w:r w:rsidR="002C6F48" w:rsidRPr="008C7E89">
        <w:rPr>
          <w:rFonts w:ascii="Times New Roman" w:hAnsi="Times New Roman"/>
          <w:sz w:val="24"/>
          <w:szCs w:val="24"/>
        </w:rPr>
        <w:t>участие</w:t>
      </w:r>
      <w:proofErr w:type="gramEnd"/>
      <w:r w:rsidR="002C6F48" w:rsidRPr="008C7E89">
        <w:rPr>
          <w:rFonts w:ascii="Times New Roman" w:hAnsi="Times New Roman"/>
          <w:sz w:val="24"/>
          <w:szCs w:val="24"/>
        </w:rPr>
        <w:t xml:space="preserve"> в запросе предложений которого присвоен второй номер, заключить договор заказчиком направляется этому участнику проект договора. Проект договора подлежит направлению заказчиком этому участнику в срок, не превышающий десяти дней </w:t>
      </w:r>
      <w:proofErr w:type="gramStart"/>
      <w:r w:rsidR="002C6F48" w:rsidRPr="008C7E89">
        <w:rPr>
          <w:rFonts w:ascii="Times New Roman" w:hAnsi="Times New Roman"/>
          <w:sz w:val="24"/>
          <w:szCs w:val="24"/>
        </w:rPr>
        <w:t>с даты признания</w:t>
      </w:r>
      <w:proofErr w:type="gramEnd"/>
      <w:r w:rsidR="002C6F48" w:rsidRPr="008C7E89">
        <w:rPr>
          <w:rFonts w:ascii="Times New Roman" w:hAnsi="Times New Roman"/>
          <w:sz w:val="24"/>
          <w:szCs w:val="24"/>
        </w:rPr>
        <w:t xml:space="preserve"> победителя запроса предложений уклонившимся от заключения договора. Участник запроса предложений, заявке на </w:t>
      </w:r>
      <w:proofErr w:type="gramStart"/>
      <w:r w:rsidR="002C6F48" w:rsidRPr="008C7E89">
        <w:rPr>
          <w:rFonts w:ascii="Times New Roman" w:hAnsi="Times New Roman"/>
          <w:sz w:val="24"/>
          <w:szCs w:val="24"/>
        </w:rPr>
        <w:t>участие</w:t>
      </w:r>
      <w:proofErr w:type="gramEnd"/>
      <w:r w:rsidR="002C6F48" w:rsidRPr="008C7E89">
        <w:rPr>
          <w:rFonts w:ascii="Times New Roman" w:hAnsi="Times New Roman"/>
          <w:sz w:val="24"/>
          <w:szCs w:val="24"/>
        </w:rPr>
        <w:t xml:space="preserve"> в запросе предложений которого присвоен второй номер в течение десяти дней с подписывает договор и передает его заказчику. Одновременно с подписанными экземплярами договора этот участник обязан предоставить обеспечение исполнения договора, в случае если данное требование было установлено заказчиком.</w:t>
      </w:r>
    </w:p>
    <w:p w:rsidR="00910BFB" w:rsidRPr="00910BFB" w:rsidRDefault="00910BFB" w:rsidP="00910BFB">
      <w:pPr>
        <w:spacing w:after="0" w:line="240" w:lineRule="auto"/>
        <w:ind w:left="-567" w:firstLine="567"/>
        <w:jc w:val="both"/>
        <w:rPr>
          <w:rFonts w:ascii="Times New Roman" w:hAnsi="Times New Roman"/>
          <w:sz w:val="24"/>
          <w:szCs w:val="24"/>
        </w:rPr>
      </w:pPr>
      <w:r>
        <w:rPr>
          <w:rFonts w:ascii="Times New Roman" w:hAnsi="Times New Roman"/>
          <w:sz w:val="24"/>
          <w:szCs w:val="24"/>
        </w:rPr>
        <w:t xml:space="preserve">7. </w:t>
      </w:r>
      <w:r w:rsidRPr="00910BFB">
        <w:rPr>
          <w:rFonts w:ascii="Times New Roman" w:hAnsi="Times New Roman"/>
          <w:sz w:val="24"/>
          <w:szCs w:val="24"/>
        </w:rPr>
        <w:t>Участник закупки, подавший единственную заявку на участие в запросе предложений, не вправе отказаться от заключения договора. Конверт с указанной заявкой вскрывается, и  заявка рассматривается в порядке, установленном настоящим Положением. В случае</w:t>
      </w:r>
      <w:proofErr w:type="gramStart"/>
      <w:r w:rsidRPr="00910BFB">
        <w:rPr>
          <w:rFonts w:ascii="Times New Roman" w:hAnsi="Times New Roman"/>
          <w:sz w:val="24"/>
          <w:szCs w:val="24"/>
        </w:rPr>
        <w:t>,</w:t>
      </w:r>
      <w:proofErr w:type="gramEnd"/>
      <w:r w:rsidRPr="00910BFB">
        <w:rPr>
          <w:rFonts w:ascii="Times New Roman" w:hAnsi="Times New Roman"/>
          <w:sz w:val="24"/>
          <w:szCs w:val="24"/>
        </w:rPr>
        <w:t xml:space="preserve"> если указанная заявка соответствует требованиям и условиям, предусмотренным документацией о проведении запроса предложений заказчик в течение пяти дней со дня рассмотрения заявки на участие в запросе предложений передает участнику закупки, подавшему единственную заявку на участие в запросе предложений, проект договора, который составляется путем включения условий исполнения договора, предложенных таким участником в заявке на участие в запросе предложений, в проект договора, прилагаемого к документации о проведении запроса предложений. При этом договор заключается с участником закупки, подавшим указанную заявку, на условиях и по цене договора, которые предусмотрены заявкой на участие в запросе предложений и документацией о проведении запроса предложений. В течение десяти дней </w:t>
      </w:r>
      <w:proofErr w:type="gramStart"/>
      <w:r w:rsidRPr="00910BFB">
        <w:rPr>
          <w:rFonts w:ascii="Times New Roman" w:hAnsi="Times New Roman"/>
          <w:sz w:val="24"/>
          <w:szCs w:val="24"/>
        </w:rPr>
        <w:t>с даты размещения</w:t>
      </w:r>
      <w:proofErr w:type="gramEnd"/>
      <w:r w:rsidRPr="00910BFB">
        <w:rPr>
          <w:rFonts w:ascii="Times New Roman" w:hAnsi="Times New Roman"/>
          <w:sz w:val="24"/>
          <w:szCs w:val="24"/>
        </w:rPr>
        <w:t xml:space="preserve"> в ЕИС протокола рассмотрения такой заявки участник запроса предложений обязан подписать договор и предоставить его заказчику одновременно с обеспечением исполнения договора в случае, если заказчиком было установлено требование обеспечения исполнения договора.</w:t>
      </w:r>
    </w:p>
    <w:p w:rsidR="00910BFB" w:rsidRDefault="00910BFB" w:rsidP="00910BFB">
      <w:pPr>
        <w:spacing w:after="0" w:line="240" w:lineRule="auto"/>
        <w:ind w:left="-567" w:firstLine="567"/>
        <w:jc w:val="both"/>
        <w:rPr>
          <w:rFonts w:ascii="Times New Roman" w:hAnsi="Times New Roman"/>
          <w:sz w:val="24"/>
          <w:szCs w:val="24"/>
        </w:rPr>
      </w:pPr>
      <w:r w:rsidRPr="00910BFB">
        <w:rPr>
          <w:rFonts w:ascii="Times New Roman" w:hAnsi="Times New Roman"/>
          <w:sz w:val="24"/>
          <w:szCs w:val="24"/>
        </w:rPr>
        <w:t>Денежные средства, внесенные в качестве обеспечения заявки на участие в запросе предложений, возвращаются участнику закупки в течение десяти дней со дня заключения с ним договора. При непредставлении заказчику таким участником закупки в срок, предусмотренный документацией о проведении запроса предложений, подписанного договора, а также обеспечения исполнения договора в случае, если заказчиком было установлено требование обеспечения исполнения договора, такой участник закупки признается уклонившимся от заключения договора. В случае уклонения участника закупки от заключения договора денежные средства, внесенные в качестве обеспечения заявки на участие в запросе предложений, не возвращаются.</w:t>
      </w:r>
    </w:p>
    <w:p w:rsidR="00FE6AF6" w:rsidRPr="008C7E89" w:rsidRDefault="00910BFB" w:rsidP="00FE6AF6">
      <w:pPr>
        <w:spacing w:after="0" w:line="240" w:lineRule="auto"/>
        <w:ind w:left="-567" w:firstLine="567"/>
        <w:jc w:val="both"/>
        <w:rPr>
          <w:rFonts w:ascii="Times New Roman" w:hAnsi="Times New Roman"/>
          <w:sz w:val="24"/>
          <w:szCs w:val="24"/>
        </w:rPr>
      </w:pPr>
      <w:r>
        <w:rPr>
          <w:rFonts w:ascii="Times New Roman" w:hAnsi="Times New Roman"/>
          <w:sz w:val="24"/>
          <w:szCs w:val="24"/>
        </w:rPr>
        <w:t>8</w:t>
      </w:r>
      <w:r w:rsidR="002C6F48" w:rsidRPr="008C7E89">
        <w:rPr>
          <w:rFonts w:ascii="Times New Roman" w:hAnsi="Times New Roman"/>
          <w:sz w:val="24"/>
          <w:szCs w:val="24"/>
        </w:rPr>
        <w:t xml:space="preserve">. </w:t>
      </w:r>
      <w:r w:rsidR="007D316B" w:rsidRPr="008C7E89">
        <w:rPr>
          <w:rFonts w:ascii="Times New Roman" w:hAnsi="Times New Roman"/>
          <w:sz w:val="24"/>
          <w:szCs w:val="24"/>
        </w:rPr>
        <w:t xml:space="preserve">Договор по результатам проведения </w:t>
      </w:r>
      <w:r w:rsidR="002C6F48" w:rsidRPr="008C7E89">
        <w:rPr>
          <w:rFonts w:ascii="Times New Roman" w:hAnsi="Times New Roman"/>
          <w:sz w:val="24"/>
          <w:szCs w:val="24"/>
        </w:rPr>
        <w:t xml:space="preserve">запроса предложений </w:t>
      </w:r>
      <w:r w:rsidR="007D316B" w:rsidRPr="008C7E89">
        <w:rPr>
          <w:rFonts w:ascii="Times New Roman" w:hAnsi="Times New Roman"/>
          <w:sz w:val="24"/>
          <w:szCs w:val="24"/>
        </w:rPr>
        <w:t xml:space="preserve">заключается не ранее чем через десять дней и не позднее чем </w:t>
      </w:r>
      <w:proofErr w:type="gramStart"/>
      <w:r w:rsidR="007D316B" w:rsidRPr="008C7E89">
        <w:rPr>
          <w:rFonts w:ascii="Times New Roman" w:hAnsi="Times New Roman"/>
          <w:sz w:val="24"/>
          <w:szCs w:val="24"/>
        </w:rPr>
        <w:t>через двадцать дней с даты размещения в единой информационной системе протокола</w:t>
      </w:r>
      <w:r w:rsidR="002C6F48" w:rsidRPr="008C7E89">
        <w:rPr>
          <w:rFonts w:ascii="Times New Roman" w:hAnsi="Times New Roman"/>
          <w:sz w:val="24"/>
          <w:szCs w:val="24"/>
        </w:rPr>
        <w:t xml:space="preserve"> оценки заявок на участие в запросе</w:t>
      </w:r>
      <w:proofErr w:type="gramEnd"/>
      <w:r w:rsidR="002C6F48" w:rsidRPr="008C7E89">
        <w:rPr>
          <w:rFonts w:ascii="Times New Roman" w:hAnsi="Times New Roman"/>
          <w:sz w:val="24"/>
          <w:szCs w:val="24"/>
        </w:rPr>
        <w:t xml:space="preserve"> предложений</w:t>
      </w:r>
      <w:r w:rsidR="007D316B" w:rsidRPr="008C7E89">
        <w:rPr>
          <w:rFonts w:ascii="Times New Roman" w:hAnsi="Times New Roman"/>
          <w:sz w:val="24"/>
          <w:szCs w:val="24"/>
        </w:rPr>
        <w:t>. В случае обжалования в антимонопольном органе действий (бездействия) заказчика, комиссии по осу</w:t>
      </w:r>
      <w:r w:rsidR="002C6F48" w:rsidRPr="008C7E89">
        <w:rPr>
          <w:rFonts w:ascii="Times New Roman" w:hAnsi="Times New Roman"/>
          <w:sz w:val="24"/>
          <w:szCs w:val="24"/>
        </w:rPr>
        <w:t xml:space="preserve">ществлению конкурентной закупки </w:t>
      </w:r>
      <w:r w:rsidR="007D316B" w:rsidRPr="008C7E89">
        <w:rPr>
          <w:rFonts w:ascii="Times New Roman" w:hAnsi="Times New Roman"/>
          <w:sz w:val="24"/>
          <w:szCs w:val="24"/>
        </w:rPr>
        <w:t xml:space="preserve">договор должен быть заключен не позднее чем через пять дней </w:t>
      </w:r>
      <w:proofErr w:type="gramStart"/>
      <w:r w:rsidR="007D316B" w:rsidRPr="008C7E89">
        <w:rPr>
          <w:rFonts w:ascii="Times New Roman" w:hAnsi="Times New Roman"/>
          <w:sz w:val="24"/>
          <w:szCs w:val="24"/>
        </w:rPr>
        <w:t>с даты</w:t>
      </w:r>
      <w:proofErr w:type="gramEnd"/>
      <w:r w:rsidR="007D316B" w:rsidRPr="008C7E89">
        <w:rPr>
          <w:rFonts w:ascii="Times New Roman" w:hAnsi="Times New Roman"/>
          <w:sz w:val="24"/>
          <w:szCs w:val="24"/>
        </w:rPr>
        <w:t xml:space="preserve"> указанного одобрения или с даты вынесения решения антимонопольного органа по результатам </w:t>
      </w:r>
      <w:r w:rsidR="007D316B" w:rsidRPr="008C7E89">
        <w:rPr>
          <w:rFonts w:ascii="Times New Roman" w:hAnsi="Times New Roman"/>
          <w:sz w:val="24"/>
          <w:szCs w:val="24"/>
        </w:rPr>
        <w:lastRenderedPageBreak/>
        <w:t>обжалования действий (бездействия) заказчика, комиссии по осуществлению конкурентной закупки.</w:t>
      </w:r>
    </w:p>
    <w:p w:rsidR="00FE6AF6" w:rsidRPr="008C7E89" w:rsidRDefault="00FE6AF6" w:rsidP="00FE6AF6">
      <w:pPr>
        <w:spacing w:after="0" w:line="240" w:lineRule="auto"/>
        <w:ind w:left="-567" w:firstLine="567"/>
        <w:jc w:val="both"/>
        <w:rPr>
          <w:rFonts w:ascii="Times New Roman" w:hAnsi="Times New Roman"/>
          <w:sz w:val="12"/>
          <w:szCs w:val="12"/>
        </w:rPr>
      </w:pPr>
    </w:p>
    <w:p w:rsidR="00FE6AF6" w:rsidRPr="008C7E89" w:rsidRDefault="00B20C06" w:rsidP="00FE6AF6">
      <w:pPr>
        <w:spacing w:after="0" w:line="240" w:lineRule="auto"/>
        <w:ind w:left="-567" w:firstLine="567"/>
        <w:jc w:val="both"/>
        <w:rPr>
          <w:rFonts w:ascii="Times New Roman" w:hAnsi="Times New Roman" w:cs="Times New Roman"/>
          <w:b/>
          <w:sz w:val="24"/>
          <w:szCs w:val="24"/>
        </w:rPr>
      </w:pPr>
      <w:r w:rsidRPr="008C7E89">
        <w:rPr>
          <w:rFonts w:ascii="Times New Roman" w:hAnsi="Times New Roman" w:cs="Times New Roman"/>
          <w:b/>
          <w:sz w:val="24"/>
          <w:szCs w:val="24"/>
        </w:rPr>
        <w:t>Пункт 29</w:t>
      </w:r>
      <w:r w:rsidR="00FE6AF6" w:rsidRPr="008C7E89">
        <w:rPr>
          <w:rFonts w:ascii="Times New Roman" w:hAnsi="Times New Roman" w:cs="Times New Roman"/>
          <w:b/>
          <w:sz w:val="24"/>
          <w:szCs w:val="24"/>
        </w:rPr>
        <w:t>. Сведения о возможности заказчика изменить условия договора:</w:t>
      </w:r>
    </w:p>
    <w:p w:rsidR="00FE6AF6" w:rsidRPr="008C7E89" w:rsidRDefault="00FE6AF6" w:rsidP="00FE6AF6">
      <w:pPr>
        <w:spacing w:after="0" w:line="240" w:lineRule="auto"/>
        <w:ind w:left="-567" w:firstLine="567"/>
        <w:jc w:val="both"/>
        <w:rPr>
          <w:rFonts w:ascii="Times New Roman" w:hAnsi="Times New Roman" w:cs="Times New Roman"/>
          <w:sz w:val="24"/>
          <w:szCs w:val="24"/>
        </w:rPr>
      </w:pPr>
      <w:r w:rsidRPr="008C7E89">
        <w:rPr>
          <w:rFonts w:ascii="Times New Roman" w:hAnsi="Times New Roman" w:cs="Times New Roman"/>
          <w:sz w:val="24"/>
          <w:szCs w:val="24"/>
        </w:rPr>
        <w:t xml:space="preserve">1. </w:t>
      </w:r>
      <w:r w:rsidRPr="008C7E89">
        <w:rPr>
          <w:rFonts w:ascii="Times New Roman" w:hAnsi="Times New Roman"/>
          <w:sz w:val="24"/>
          <w:szCs w:val="24"/>
        </w:rPr>
        <w:t>Изменение договора в ходе его исполнения до</w:t>
      </w:r>
      <w:r w:rsidR="00BE3538">
        <w:rPr>
          <w:rFonts w:ascii="Times New Roman" w:hAnsi="Times New Roman"/>
          <w:sz w:val="24"/>
          <w:szCs w:val="24"/>
        </w:rPr>
        <w:t xml:space="preserve">пускается по соглашению сторон </w:t>
      </w:r>
      <w:r w:rsidRPr="008C7E89">
        <w:rPr>
          <w:rFonts w:ascii="Times New Roman" w:hAnsi="Times New Roman"/>
          <w:sz w:val="24"/>
          <w:szCs w:val="24"/>
        </w:rPr>
        <w:t>в следующих случаях:</w:t>
      </w:r>
    </w:p>
    <w:p w:rsidR="00FE6AF6" w:rsidRPr="008C7E89" w:rsidRDefault="00FE6AF6" w:rsidP="00FE6AF6">
      <w:pPr>
        <w:pStyle w:val="12"/>
        <w:numPr>
          <w:ilvl w:val="1"/>
          <w:numId w:val="15"/>
        </w:numPr>
        <w:ind w:left="-567" w:firstLine="709"/>
        <w:contextualSpacing w:val="0"/>
        <w:jc w:val="both"/>
        <w:rPr>
          <w:sz w:val="24"/>
          <w:szCs w:val="24"/>
        </w:rPr>
      </w:pPr>
      <w:r w:rsidRPr="008C7E89">
        <w:rPr>
          <w:sz w:val="24"/>
          <w:szCs w:val="24"/>
        </w:rPr>
        <w:t>при снижении цены договора без изменения предусмотренных договором количества товаров, объема работ, услуг и иных условий исполнения договора;</w:t>
      </w:r>
    </w:p>
    <w:p w:rsidR="00FE6AF6" w:rsidRPr="008C7E89" w:rsidRDefault="00FE6AF6" w:rsidP="00FE6AF6">
      <w:pPr>
        <w:pStyle w:val="12"/>
        <w:numPr>
          <w:ilvl w:val="1"/>
          <w:numId w:val="15"/>
        </w:numPr>
        <w:ind w:left="-567" w:firstLine="709"/>
        <w:contextualSpacing w:val="0"/>
        <w:jc w:val="both"/>
        <w:rPr>
          <w:sz w:val="24"/>
          <w:szCs w:val="24"/>
        </w:rPr>
      </w:pPr>
      <w:proofErr w:type="gramStart"/>
      <w:r w:rsidRPr="008C7E89">
        <w:rPr>
          <w:sz w:val="24"/>
          <w:szCs w:val="24"/>
        </w:rPr>
        <w:t>при изменении в ходе исполнения договора по предложению заказчика объема всех предусмотренных договором работ, услуг не более чем на двадцать процентов такого объема в случае выявления потребности в дополнительных работах, услугах, не предусмотренных договором, но связанных с работами, услугами, предусмотренными договором, или при прекращении потребности в предусмотренной договором части работ, услуг.</w:t>
      </w:r>
      <w:proofErr w:type="gramEnd"/>
      <w:r w:rsidRPr="008C7E89">
        <w:rPr>
          <w:sz w:val="24"/>
          <w:szCs w:val="24"/>
        </w:rPr>
        <w:t xml:space="preserve"> При этом по соглашению сторон допускается изменение цены договора пропорционально объему указанных дополнительных работ, услуг или объему указанной части работ, услуг, но не более чем на двадцать процентов такой цены;</w:t>
      </w:r>
    </w:p>
    <w:p w:rsidR="00FE6AF6" w:rsidRPr="008C7E89" w:rsidRDefault="00FE6AF6" w:rsidP="00FE6AF6">
      <w:pPr>
        <w:pStyle w:val="12"/>
        <w:numPr>
          <w:ilvl w:val="1"/>
          <w:numId w:val="15"/>
        </w:numPr>
        <w:ind w:left="-567" w:firstLine="709"/>
        <w:contextualSpacing w:val="0"/>
        <w:jc w:val="both"/>
        <w:rPr>
          <w:sz w:val="24"/>
          <w:szCs w:val="24"/>
        </w:rPr>
      </w:pPr>
      <w:r w:rsidRPr="008C7E89">
        <w:rPr>
          <w:sz w:val="24"/>
          <w:szCs w:val="24"/>
        </w:rPr>
        <w:t>при изменении в соответствии с законодательством Российской Федерации регулируемых государством цен (тарифов) на товары, работы, услуги;</w:t>
      </w:r>
    </w:p>
    <w:p w:rsidR="00FE6AF6" w:rsidRPr="008C7E89" w:rsidRDefault="00FE6AF6" w:rsidP="00FE6AF6">
      <w:pPr>
        <w:pStyle w:val="12"/>
        <w:numPr>
          <w:ilvl w:val="1"/>
          <w:numId w:val="15"/>
        </w:numPr>
        <w:ind w:left="-567" w:firstLine="709"/>
        <w:contextualSpacing w:val="0"/>
        <w:jc w:val="both"/>
        <w:rPr>
          <w:sz w:val="24"/>
          <w:szCs w:val="24"/>
        </w:rPr>
      </w:pPr>
      <w:r w:rsidRPr="008C7E89">
        <w:rPr>
          <w:sz w:val="24"/>
          <w:szCs w:val="24"/>
        </w:rPr>
        <w:t xml:space="preserve">при увеличении в ходе исполнения договора, по предложению заказчика и /или поставщика количества предусмотренного договором товара, работ, услуг, но не более чем на тридцать процентов. При этом по соглашению сторон допускается изменение цены договора пропорционально измененному количеству товара, работы, услуги; </w:t>
      </w:r>
    </w:p>
    <w:p w:rsidR="00FE6AF6" w:rsidRPr="008C7E89" w:rsidRDefault="00FE6AF6" w:rsidP="00FE6AF6">
      <w:pPr>
        <w:pStyle w:val="12"/>
        <w:numPr>
          <w:ilvl w:val="1"/>
          <w:numId w:val="15"/>
        </w:numPr>
        <w:ind w:left="-567" w:firstLine="709"/>
        <w:contextualSpacing w:val="0"/>
        <w:jc w:val="both"/>
        <w:rPr>
          <w:sz w:val="24"/>
          <w:szCs w:val="24"/>
        </w:rPr>
      </w:pPr>
      <w:r w:rsidRPr="008C7E89">
        <w:rPr>
          <w:sz w:val="24"/>
          <w:szCs w:val="24"/>
        </w:rPr>
        <w:t>при уменьшении в ходе исполнения договора, по предложению заказчика и /или поставщика (подрядчика, исполнителя) количества предусмотренного договором товара, работ, услуг, но не более чем на тридцать процентов. При этом по соглашению сторон допускается изменение цены договора пропорционально измененному количеству товара, работы, услуги.</w:t>
      </w:r>
    </w:p>
    <w:p w:rsidR="00BE3538" w:rsidRPr="00BE3538" w:rsidRDefault="00BE3538" w:rsidP="00BE3538">
      <w:pPr>
        <w:pStyle w:val="12"/>
        <w:ind w:left="0"/>
        <w:contextualSpacing w:val="0"/>
        <w:jc w:val="both"/>
        <w:rPr>
          <w:rFonts w:eastAsiaTheme="minorHAnsi" w:cstheme="minorBidi"/>
          <w:sz w:val="24"/>
          <w:szCs w:val="24"/>
          <w:lang w:eastAsia="en-US"/>
        </w:rPr>
      </w:pPr>
      <w:r>
        <w:rPr>
          <w:rFonts w:eastAsiaTheme="minorHAnsi" w:cstheme="minorBidi"/>
          <w:sz w:val="24"/>
          <w:szCs w:val="24"/>
          <w:lang w:eastAsia="en-US"/>
        </w:rPr>
        <w:t>В</w:t>
      </w:r>
      <w:r w:rsidRPr="00BE3538">
        <w:rPr>
          <w:rFonts w:eastAsiaTheme="minorHAnsi" w:cstheme="minorBidi"/>
          <w:sz w:val="24"/>
          <w:szCs w:val="24"/>
          <w:lang w:eastAsia="en-US"/>
        </w:rPr>
        <w:t xml:space="preserve"> иных случаях предусмотре</w:t>
      </w:r>
      <w:r>
        <w:rPr>
          <w:rFonts w:eastAsiaTheme="minorHAnsi" w:cstheme="minorBidi"/>
          <w:sz w:val="24"/>
          <w:szCs w:val="24"/>
          <w:lang w:eastAsia="en-US"/>
        </w:rPr>
        <w:t>нных ст. 79 Положения о закупке</w:t>
      </w:r>
      <w:r w:rsidRPr="00BE3538">
        <w:rPr>
          <w:rFonts w:eastAsiaTheme="minorHAnsi" w:cstheme="minorBidi"/>
          <w:sz w:val="24"/>
          <w:szCs w:val="24"/>
          <w:lang w:eastAsia="en-US"/>
        </w:rPr>
        <w:t xml:space="preserve"> ФКП «БОЗ».</w:t>
      </w:r>
    </w:p>
    <w:p w:rsidR="007D316B" w:rsidRPr="000E21E6" w:rsidRDefault="007D316B" w:rsidP="00FE6AF6">
      <w:pPr>
        <w:spacing w:after="0" w:line="240" w:lineRule="auto"/>
        <w:ind w:left="-567" w:firstLine="1276"/>
        <w:jc w:val="both"/>
        <w:rPr>
          <w:rFonts w:ascii="Times New Roman" w:hAnsi="Times New Roman"/>
          <w:sz w:val="32"/>
          <w:szCs w:val="32"/>
        </w:rPr>
      </w:pPr>
    </w:p>
    <w:p w:rsidR="003A485A" w:rsidRPr="008C7E89" w:rsidRDefault="003A485A" w:rsidP="00A206F5">
      <w:pPr>
        <w:spacing w:after="0" w:line="240" w:lineRule="auto"/>
        <w:ind w:firstLine="544"/>
        <w:jc w:val="center"/>
        <w:rPr>
          <w:rFonts w:ascii="Times New Roman" w:eastAsia="Times New Roman" w:hAnsi="Times New Roman" w:cs="Times New Roman"/>
          <w:b/>
          <w:sz w:val="24"/>
          <w:szCs w:val="24"/>
          <w:lang w:eastAsia="ru-RU"/>
        </w:rPr>
      </w:pPr>
      <w:r w:rsidRPr="00627F57">
        <w:rPr>
          <w:rFonts w:ascii="Times New Roman" w:eastAsia="Times New Roman" w:hAnsi="Times New Roman" w:cs="Times New Roman"/>
          <w:b/>
          <w:sz w:val="24"/>
          <w:szCs w:val="24"/>
          <w:lang w:val="en-US" w:eastAsia="ru-RU"/>
        </w:rPr>
        <w:t>II</w:t>
      </w:r>
      <w:r w:rsidRPr="00627F57">
        <w:rPr>
          <w:rFonts w:ascii="Times New Roman" w:eastAsia="Times New Roman" w:hAnsi="Times New Roman" w:cs="Times New Roman"/>
          <w:b/>
          <w:sz w:val="24"/>
          <w:szCs w:val="24"/>
          <w:lang w:eastAsia="ru-RU"/>
        </w:rPr>
        <w:t xml:space="preserve"> Техническое задание</w:t>
      </w:r>
    </w:p>
    <w:p w:rsidR="0097681F" w:rsidRPr="008C7E89" w:rsidRDefault="0097681F" w:rsidP="0097681F">
      <w:pPr>
        <w:suppressAutoHyphens/>
        <w:spacing w:after="0" w:line="240" w:lineRule="auto"/>
        <w:ind w:left="-567" w:firstLine="567"/>
        <w:jc w:val="both"/>
        <w:rPr>
          <w:rFonts w:ascii="Times New Roman" w:hAnsi="Times New Roman" w:cs="Times New Roman"/>
          <w:b/>
          <w:bCs/>
          <w:sz w:val="24"/>
          <w:szCs w:val="24"/>
        </w:rPr>
      </w:pPr>
    </w:p>
    <w:p w:rsidR="0097681F" w:rsidRDefault="00563D0C" w:rsidP="0097681F">
      <w:pPr>
        <w:suppressAutoHyphens/>
        <w:spacing w:after="0" w:line="240" w:lineRule="auto"/>
        <w:ind w:left="-567" w:firstLine="567"/>
        <w:jc w:val="both"/>
        <w:rPr>
          <w:rFonts w:ascii="Times New Roman" w:hAnsi="Times New Roman" w:cs="Times New Roman"/>
          <w:b/>
          <w:bCs/>
          <w:sz w:val="24"/>
          <w:szCs w:val="24"/>
        </w:rPr>
      </w:pPr>
      <w:r w:rsidRPr="008C7E89">
        <w:rPr>
          <w:rFonts w:ascii="Times New Roman" w:hAnsi="Times New Roman" w:cs="Times New Roman"/>
          <w:b/>
          <w:bCs/>
          <w:sz w:val="24"/>
          <w:szCs w:val="24"/>
        </w:rPr>
        <w:t xml:space="preserve">Пункт </w:t>
      </w:r>
      <w:r w:rsidR="0097681F" w:rsidRPr="008C7E89">
        <w:rPr>
          <w:rFonts w:ascii="Times New Roman" w:hAnsi="Times New Roman" w:cs="Times New Roman"/>
          <w:b/>
          <w:bCs/>
          <w:sz w:val="24"/>
          <w:szCs w:val="24"/>
        </w:rPr>
        <w:t>1. Общие требования</w:t>
      </w:r>
    </w:p>
    <w:p w:rsidR="00CF4224" w:rsidRPr="00C37493" w:rsidRDefault="00CF4224" w:rsidP="0097681F">
      <w:pPr>
        <w:suppressAutoHyphens/>
        <w:spacing w:after="0" w:line="240" w:lineRule="auto"/>
        <w:ind w:left="-567" w:firstLine="567"/>
        <w:jc w:val="both"/>
        <w:rPr>
          <w:rFonts w:ascii="Times New Roman" w:hAnsi="Times New Roman" w:cs="Times New Roman"/>
          <w:b/>
          <w:bCs/>
          <w:sz w:val="8"/>
          <w:szCs w:val="8"/>
        </w:rPr>
      </w:pPr>
    </w:p>
    <w:p w:rsidR="008613C7" w:rsidRPr="000E21E6" w:rsidRDefault="00CF4224" w:rsidP="00CF4224">
      <w:pPr>
        <w:spacing w:after="0" w:line="240" w:lineRule="auto"/>
        <w:jc w:val="both"/>
        <w:rPr>
          <w:rFonts w:ascii="Times New Roman" w:hAnsi="Times New Roman" w:cs="Times New Roman"/>
          <w:sz w:val="24"/>
          <w:szCs w:val="24"/>
        </w:rPr>
      </w:pPr>
      <w:r w:rsidRPr="000E21E6">
        <w:rPr>
          <w:rFonts w:ascii="Times New Roman" w:hAnsi="Times New Roman" w:cs="Times New Roman"/>
          <w:sz w:val="24"/>
          <w:szCs w:val="24"/>
        </w:rPr>
        <w:t>1.</w:t>
      </w:r>
      <w:r w:rsidR="008613C7" w:rsidRPr="000E21E6">
        <w:rPr>
          <w:rFonts w:ascii="Times New Roman" w:hAnsi="Times New Roman" w:cs="Times New Roman"/>
          <w:sz w:val="24"/>
          <w:szCs w:val="24"/>
        </w:rPr>
        <w:t xml:space="preserve"> Место выполняемых работ по ремонту:</w:t>
      </w:r>
    </w:p>
    <w:p w:rsidR="008613C7" w:rsidRPr="000E21E6" w:rsidRDefault="008613C7" w:rsidP="00CF4224">
      <w:pPr>
        <w:spacing w:after="0" w:line="240" w:lineRule="auto"/>
        <w:jc w:val="both"/>
        <w:rPr>
          <w:rFonts w:ascii="Times New Roman" w:hAnsi="Times New Roman" w:cs="Times New Roman"/>
          <w:sz w:val="24"/>
          <w:szCs w:val="24"/>
        </w:rPr>
      </w:pPr>
      <w:r w:rsidRPr="000E21E6">
        <w:rPr>
          <w:rFonts w:ascii="Times New Roman" w:hAnsi="Times New Roman" w:cs="Times New Roman"/>
          <w:sz w:val="24"/>
          <w:szCs w:val="24"/>
        </w:rPr>
        <w:t>Алтайский край, город Бийск, ФКП «БОЗ», железнодорожный путь № 601, двенадцатый километр.</w:t>
      </w:r>
    </w:p>
    <w:p w:rsidR="008613C7" w:rsidRPr="000E21E6" w:rsidRDefault="008613C7" w:rsidP="00CF4224">
      <w:pPr>
        <w:spacing w:after="0" w:line="240" w:lineRule="auto"/>
        <w:jc w:val="both"/>
        <w:rPr>
          <w:rFonts w:ascii="Times New Roman" w:hAnsi="Times New Roman" w:cs="Times New Roman"/>
          <w:sz w:val="24"/>
          <w:szCs w:val="24"/>
        </w:rPr>
      </w:pPr>
      <w:r w:rsidRPr="000E21E6">
        <w:rPr>
          <w:rFonts w:ascii="Times New Roman" w:hAnsi="Times New Roman" w:cs="Times New Roman"/>
          <w:sz w:val="24"/>
          <w:szCs w:val="24"/>
        </w:rPr>
        <w:t>2. Срок (периоды) выполняемых работ:</w:t>
      </w:r>
    </w:p>
    <w:p w:rsidR="008613C7" w:rsidRPr="000E21E6" w:rsidRDefault="008613C7" w:rsidP="00CF4224">
      <w:pPr>
        <w:tabs>
          <w:tab w:val="left" w:pos="720"/>
        </w:tabs>
        <w:spacing w:after="0" w:line="240" w:lineRule="auto"/>
        <w:jc w:val="both"/>
        <w:rPr>
          <w:rFonts w:ascii="Times New Roman" w:hAnsi="Times New Roman" w:cs="Times New Roman"/>
          <w:sz w:val="24"/>
          <w:szCs w:val="24"/>
        </w:rPr>
      </w:pPr>
      <w:r w:rsidRPr="000E21E6">
        <w:rPr>
          <w:rFonts w:ascii="Times New Roman" w:hAnsi="Times New Roman" w:cs="Times New Roman"/>
          <w:sz w:val="24"/>
          <w:szCs w:val="24"/>
        </w:rPr>
        <w:t xml:space="preserve">Начало выполнения работ: не позднее 5 (пяти) календарных  дней </w:t>
      </w:r>
      <w:proofErr w:type="gramStart"/>
      <w:r w:rsidRPr="000E21E6">
        <w:rPr>
          <w:rFonts w:ascii="Times New Roman" w:hAnsi="Times New Roman" w:cs="Times New Roman"/>
          <w:sz w:val="24"/>
          <w:szCs w:val="24"/>
        </w:rPr>
        <w:t>с даты</w:t>
      </w:r>
      <w:proofErr w:type="gramEnd"/>
      <w:r w:rsidRPr="000E21E6">
        <w:rPr>
          <w:rFonts w:ascii="Times New Roman" w:hAnsi="Times New Roman" w:cs="Times New Roman"/>
          <w:sz w:val="24"/>
          <w:szCs w:val="24"/>
        </w:rPr>
        <w:t xml:space="preserve"> настоящего Договора. Срок выполнения работ: не более 5(пяти) календарных  дней </w:t>
      </w:r>
      <w:proofErr w:type="gramStart"/>
      <w:r w:rsidRPr="000E21E6">
        <w:rPr>
          <w:rFonts w:ascii="Times New Roman" w:hAnsi="Times New Roman" w:cs="Times New Roman"/>
          <w:sz w:val="24"/>
          <w:szCs w:val="24"/>
        </w:rPr>
        <w:t>с даты  начала</w:t>
      </w:r>
      <w:proofErr w:type="gramEnd"/>
      <w:r w:rsidRPr="000E21E6">
        <w:rPr>
          <w:rFonts w:ascii="Times New Roman" w:hAnsi="Times New Roman" w:cs="Times New Roman"/>
          <w:sz w:val="24"/>
          <w:szCs w:val="24"/>
        </w:rPr>
        <w:t xml:space="preserve"> выполнения работ, в режиме «окно».</w:t>
      </w:r>
    </w:p>
    <w:p w:rsidR="008613C7" w:rsidRPr="000E21E6" w:rsidRDefault="008613C7" w:rsidP="00CF4224">
      <w:pPr>
        <w:spacing w:after="0" w:line="240" w:lineRule="auto"/>
        <w:jc w:val="both"/>
        <w:rPr>
          <w:rFonts w:ascii="Times New Roman" w:hAnsi="Times New Roman" w:cs="Times New Roman"/>
          <w:sz w:val="24"/>
          <w:szCs w:val="24"/>
        </w:rPr>
      </w:pPr>
      <w:r w:rsidRPr="000E21E6">
        <w:rPr>
          <w:rFonts w:ascii="Times New Roman" w:hAnsi="Times New Roman" w:cs="Times New Roman"/>
          <w:sz w:val="24"/>
          <w:szCs w:val="24"/>
        </w:rPr>
        <w:t xml:space="preserve">3. Краткие характеристики выполняемых работ: </w:t>
      </w:r>
    </w:p>
    <w:p w:rsidR="008613C7" w:rsidRPr="000E21E6" w:rsidRDefault="008613C7" w:rsidP="00CF4224">
      <w:pPr>
        <w:spacing w:after="0" w:line="240" w:lineRule="auto"/>
        <w:jc w:val="both"/>
        <w:rPr>
          <w:rFonts w:ascii="Times New Roman" w:hAnsi="Times New Roman" w:cs="Times New Roman"/>
          <w:sz w:val="24"/>
          <w:szCs w:val="24"/>
        </w:rPr>
      </w:pPr>
      <w:r w:rsidRPr="000E21E6">
        <w:rPr>
          <w:rFonts w:ascii="Times New Roman" w:hAnsi="Times New Roman" w:cs="Times New Roman"/>
          <w:sz w:val="24"/>
          <w:szCs w:val="24"/>
        </w:rPr>
        <w:t>Выполнить ремонтные работы:</w:t>
      </w:r>
    </w:p>
    <w:p w:rsidR="008613C7" w:rsidRPr="000E21E6" w:rsidRDefault="00CF4224" w:rsidP="00CF4224">
      <w:pPr>
        <w:spacing w:after="0" w:line="240" w:lineRule="auto"/>
        <w:jc w:val="both"/>
        <w:rPr>
          <w:rFonts w:ascii="Times New Roman" w:hAnsi="Times New Roman" w:cs="Times New Roman"/>
          <w:sz w:val="24"/>
          <w:szCs w:val="24"/>
        </w:rPr>
      </w:pPr>
      <w:r w:rsidRPr="000E21E6">
        <w:rPr>
          <w:rFonts w:ascii="Times New Roman" w:hAnsi="Times New Roman" w:cs="Times New Roman"/>
          <w:sz w:val="24"/>
          <w:szCs w:val="24"/>
        </w:rPr>
        <w:t>1</w:t>
      </w:r>
      <w:r w:rsidR="008613C7" w:rsidRPr="000E21E6">
        <w:rPr>
          <w:rFonts w:ascii="Times New Roman" w:hAnsi="Times New Roman" w:cs="Times New Roman"/>
          <w:sz w:val="24"/>
          <w:szCs w:val="24"/>
        </w:rPr>
        <w:t xml:space="preserve">. </w:t>
      </w:r>
      <w:proofErr w:type="spellStart"/>
      <w:proofErr w:type="gramStart"/>
      <w:r w:rsidR="008613C7" w:rsidRPr="000E21E6">
        <w:rPr>
          <w:rFonts w:ascii="Times New Roman" w:hAnsi="Times New Roman" w:cs="Times New Roman"/>
          <w:sz w:val="24"/>
          <w:szCs w:val="24"/>
        </w:rPr>
        <w:t>Переукладку</w:t>
      </w:r>
      <w:proofErr w:type="spellEnd"/>
      <w:r w:rsidR="008613C7" w:rsidRPr="000E21E6">
        <w:rPr>
          <w:rFonts w:ascii="Times New Roman" w:hAnsi="Times New Roman" w:cs="Times New Roman"/>
          <w:sz w:val="24"/>
          <w:szCs w:val="24"/>
        </w:rPr>
        <w:t xml:space="preserve"> железнодорожного пути на новую ось, со смещением существующего пути от 0,35 до 1,0 м на протяжении 250м, с выправкой и подбивкой, с устройством щебня под шпалой – не менее 25см, плечом балластной призмы – не менее 55см, с заменой  дефектных скреплений и сплошной протяжкой,  в том числе провести работы по стабилизации плотности земляного полотна, путем досыпки и уплотнения основной площадки катком</w:t>
      </w:r>
      <w:proofErr w:type="gramEnd"/>
      <w:r w:rsidR="008613C7" w:rsidRPr="000E21E6">
        <w:rPr>
          <w:rFonts w:ascii="Times New Roman" w:hAnsi="Times New Roman" w:cs="Times New Roman"/>
          <w:sz w:val="24"/>
          <w:szCs w:val="24"/>
        </w:rPr>
        <w:t xml:space="preserve"> и  вибрационными машинами.  </w:t>
      </w:r>
    </w:p>
    <w:p w:rsidR="008613C7" w:rsidRPr="000E21E6" w:rsidRDefault="008613C7" w:rsidP="00CF4224">
      <w:pPr>
        <w:spacing w:after="0" w:line="240" w:lineRule="auto"/>
        <w:jc w:val="both"/>
        <w:rPr>
          <w:rFonts w:ascii="Times New Roman" w:hAnsi="Times New Roman" w:cs="Times New Roman"/>
          <w:sz w:val="24"/>
          <w:szCs w:val="24"/>
        </w:rPr>
      </w:pPr>
      <w:r w:rsidRPr="000E21E6">
        <w:rPr>
          <w:rFonts w:ascii="Times New Roman" w:hAnsi="Times New Roman" w:cs="Times New Roman"/>
          <w:sz w:val="24"/>
          <w:szCs w:val="24"/>
        </w:rPr>
        <w:t xml:space="preserve">4. Требования к качеству работ: </w:t>
      </w:r>
    </w:p>
    <w:p w:rsidR="008613C7" w:rsidRPr="000E21E6" w:rsidRDefault="008613C7" w:rsidP="00CF4224">
      <w:pPr>
        <w:spacing w:after="0" w:line="240" w:lineRule="auto"/>
        <w:jc w:val="both"/>
        <w:rPr>
          <w:rFonts w:ascii="Times New Roman" w:hAnsi="Times New Roman" w:cs="Courier New"/>
          <w:sz w:val="24"/>
          <w:szCs w:val="24"/>
        </w:rPr>
      </w:pPr>
      <w:r w:rsidRPr="000E21E6">
        <w:rPr>
          <w:rFonts w:ascii="Times New Roman" w:hAnsi="Times New Roman"/>
          <w:sz w:val="24"/>
          <w:szCs w:val="24"/>
        </w:rPr>
        <w:t xml:space="preserve">Качество выполненных Подрядчиком работ должно удовлетворять требованиям, установленным </w:t>
      </w:r>
      <w:proofErr w:type="spellStart"/>
      <w:r w:rsidRPr="000E21E6">
        <w:rPr>
          <w:rFonts w:ascii="Times New Roman" w:hAnsi="Times New Roman"/>
          <w:sz w:val="24"/>
          <w:szCs w:val="24"/>
        </w:rPr>
        <w:t>СНиП</w:t>
      </w:r>
      <w:proofErr w:type="spellEnd"/>
      <w:r w:rsidRPr="000E21E6">
        <w:rPr>
          <w:rFonts w:ascii="Times New Roman" w:hAnsi="Times New Roman"/>
          <w:sz w:val="24"/>
          <w:szCs w:val="24"/>
        </w:rPr>
        <w:t xml:space="preserve">, СП, </w:t>
      </w:r>
      <w:proofErr w:type="spellStart"/>
      <w:r w:rsidRPr="000E21E6">
        <w:rPr>
          <w:rFonts w:ascii="Times New Roman" w:hAnsi="Times New Roman"/>
          <w:sz w:val="24"/>
          <w:szCs w:val="24"/>
        </w:rPr>
        <w:t>СанПиН</w:t>
      </w:r>
      <w:proofErr w:type="spellEnd"/>
      <w:r w:rsidRPr="000E21E6">
        <w:rPr>
          <w:rFonts w:ascii="Times New Roman" w:hAnsi="Times New Roman"/>
          <w:sz w:val="24"/>
          <w:szCs w:val="24"/>
        </w:rPr>
        <w:t>, ГОСТ, ТУ действующими на момент проведения работ на территории РФ, с учетом условий Контракта.</w:t>
      </w:r>
    </w:p>
    <w:p w:rsidR="008613C7" w:rsidRPr="000E21E6" w:rsidRDefault="008613C7" w:rsidP="00CF4224">
      <w:pPr>
        <w:spacing w:after="0" w:line="240" w:lineRule="auto"/>
        <w:jc w:val="both"/>
        <w:rPr>
          <w:rFonts w:ascii="Times New Roman" w:hAnsi="Times New Roman"/>
          <w:sz w:val="24"/>
          <w:szCs w:val="24"/>
        </w:rPr>
      </w:pPr>
      <w:r w:rsidRPr="000E21E6">
        <w:rPr>
          <w:rFonts w:ascii="Times New Roman" w:hAnsi="Times New Roman"/>
          <w:sz w:val="24"/>
          <w:szCs w:val="24"/>
        </w:rPr>
        <w:t xml:space="preserve">     При производстве работ необходимо руководствоваться следующей нормативно-технической документацией:</w:t>
      </w:r>
    </w:p>
    <w:p w:rsidR="008D598E" w:rsidRPr="008D598E" w:rsidRDefault="008D598E" w:rsidP="00CF4224">
      <w:pPr>
        <w:spacing w:after="0" w:line="240" w:lineRule="auto"/>
        <w:jc w:val="both"/>
        <w:rPr>
          <w:rFonts w:ascii="Times New Roman" w:hAnsi="Times New Roman"/>
          <w:sz w:val="23"/>
          <w:szCs w:val="23"/>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48"/>
        <w:gridCol w:w="3091"/>
        <w:gridCol w:w="6114"/>
      </w:tblGrid>
      <w:tr w:rsidR="00CF4224" w:rsidTr="00EF1CFB">
        <w:trPr>
          <w:trHeight w:val="466"/>
          <w:jc w:val="center"/>
        </w:trPr>
        <w:tc>
          <w:tcPr>
            <w:tcW w:w="648" w:type="dxa"/>
            <w:tcBorders>
              <w:top w:val="single" w:sz="4" w:space="0" w:color="000000"/>
              <w:left w:val="single" w:sz="4" w:space="0" w:color="000000"/>
              <w:bottom w:val="single" w:sz="4" w:space="0" w:color="000000"/>
              <w:right w:val="single" w:sz="4" w:space="0" w:color="000000"/>
            </w:tcBorders>
            <w:hideMark/>
          </w:tcPr>
          <w:p w:rsidR="00CF4224" w:rsidRPr="00EF1CFB" w:rsidRDefault="00CF4224" w:rsidP="004E1B6A">
            <w:pPr>
              <w:rPr>
                <w:rFonts w:ascii="Times New Roman" w:hAnsi="Times New Roman" w:cs="Courier New"/>
              </w:rPr>
            </w:pPr>
            <w:r w:rsidRPr="00EF1CFB">
              <w:rPr>
                <w:rFonts w:ascii="Times New Roman" w:hAnsi="Times New Roman"/>
              </w:rPr>
              <w:t xml:space="preserve">№ </w:t>
            </w:r>
            <w:proofErr w:type="spellStart"/>
            <w:proofErr w:type="gramStart"/>
            <w:r w:rsidRPr="00EF1CFB">
              <w:rPr>
                <w:rFonts w:ascii="Times New Roman" w:hAnsi="Times New Roman"/>
              </w:rPr>
              <w:t>п</w:t>
            </w:r>
            <w:proofErr w:type="spellEnd"/>
            <w:proofErr w:type="gramEnd"/>
            <w:r w:rsidRPr="00EF1CFB">
              <w:rPr>
                <w:rFonts w:ascii="Times New Roman" w:hAnsi="Times New Roman"/>
              </w:rPr>
              <w:t>/</w:t>
            </w:r>
            <w:proofErr w:type="spellStart"/>
            <w:r w:rsidRPr="00EF1CFB">
              <w:rPr>
                <w:rFonts w:ascii="Times New Roman" w:hAnsi="Times New Roman"/>
              </w:rPr>
              <w:t>п</w:t>
            </w:r>
            <w:proofErr w:type="spellEnd"/>
          </w:p>
        </w:tc>
        <w:tc>
          <w:tcPr>
            <w:tcW w:w="3091" w:type="dxa"/>
            <w:tcBorders>
              <w:top w:val="single" w:sz="4" w:space="0" w:color="000000"/>
              <w:left w:val="single" w:sz="4" w:space="0" w:color="000000"/>
              <w:bottom w:val="single" w:sz="4" w:space="0" w:color="000000"/>
              <w:right w:val="single" w:sz="4" w:space="0" w:color="000000"/>
            </w:tcBorders>
            <w:vAlign w:val="center"/>
            <w:hideMark/>
          </w:tcPr>
          <w:p w:rsidR="00CF4224" w:rsidRPr="00EF1CFB" w:rsidRDefault="00CF4224" w:rsidP="004E1B6A">
            <w:pPr>
              <w:rPr>
                <w:rFonts w:ascii="Times New Roman" w:hAnsi="Times New Roman" w:cs="Courier New"/>
              </w:rPr>
            </w:pPr>
            <w:r w:rsidRPr="00EF1CFB">
              <w:rPr>
                <w:rFonts w:ascii="Times New Roman" w:hAnsi="Times New Roman"/>
              </w:rPr>
              <w:t xml:space="preserve">         Шифр, номер</w:t>
            </w:r>
          </w:p>
        </w:tc>
        <w:tc>
          <w:tcPr>
            <w:tcW w:w="6114" w:type="dxa"/>
            <w:tcBorders>
              <w:top w:val="single" w:sz="4" w:space="0" w:color="000000"/>
              <w:left w:val="single" w:sz="4" w:space="0" w:color="000000"/>
              <w:bottom w:val="single" w:sz="4" w:space="0" w:color="000000"/>
              <w:right w:val="single" w:sz="4" w:space="0" w:color="000000"/>
            </w:tcBorders>
            <w:vAlign w:val="center"/>
            <w:hideMark/>
          </w:tcPr>
          <w:p w:rsidR="00CF4224" w:rsidRPr="00EF1CFB" w:rsidRDefault="00CF4224" w:rsidP="004E1B6A">
            <w:pPr>
              <w:rPr>
                <w:rFonts w:ascii="Times New Roman" w:hAnsi="Times New Roman" w:cs="Courier New"/>
              </w:rPr>
            </w:pPr>
            <w:r w:rsidRPr="00EF1CFB">
              <w:rPr>
                <w:rFonts w:ascii="Times New Roman" w:hAnsi="Times New Roman"/>
              </w:rPr>
              <w:t xml:space="preserve">              Наименование нормативного документа</w:t>
            </w:r>
          </w:p>
        </w:tc>
      </w:tr>
      <w:tr w:rsidR="00CF4224" w:rsidTr="00CF4224">
        <w:trPr>
          <w:trHeight w:val="287"/>
          <w:jc w:val="center"/>
        </w:trPr>
        <w:tc>
          <w:tcPr>
            <w:tcW w:w="648" w:type="dxa"/>
            <w:tcBorders>
              <w:top w:val="single" w:sz="4" w:space="0" w:color="000000"/>
              <w:left w:val="single" w:sz="4" w:space="0" w:color="000000"/>
              <w:bottom w:val="single" w:sz="4" w:space="0" w:color="000000"/>
              <w:right w:val="single" w:sz="4" w:space="0" w:color="000000"/>
            </w:tcBorders>
            <w:vAlign w:val="center"/>
            <w:hideMark/>
          </w:tcPr>
          <w:p w:rsidR="00CF4224" w:rsidRPr="00EF1CFB" w:rsidRDefault="00CF4224" w:rsidP="00CF4224">
            <w:pPr>
              <w:jc w:val="center"/>
              <w:rPr>
                <w:rFonts w:ascii="Times New Roman" w:hAnsi="Times New Roman" w:cs="Courier New"/>
              </w:rPr>
            </w:pPr>
            <w:r w:rsidRPr="00EF1CFB">
              <w:rPr>
                <w:rFonts w:ascii="Times New Roman" w:hAnsi="Times New Roman"/>
              </w:rPr>
              <w:t>1</w:t>
            </w:r>
          </w:p>
        </w:tc>
        <w:tc>
          <w:tcPr>
            <w:tcW w:w="3091" w:type="dxa"/>
            <w:tcBorders>
              <w:top w:val="single" w:sz="4" w:space="0" w:color="000000"/>
              <w:left w:val="single" w:sz="4" w:space="0" w:color="000000"/>
              <w:bottom w:val="single" w:sz="4" w:space="0" w:color="000000"/>
              <w:right w:val="single" w:sz="4" w:space="0" w:color="000000"/>
            </w:tcBorders>
            <w:vAlign w:val="center"/>
            <w:hideMark/>
          </w:tcPr>
          <w:p w:rsidR="00CF4224" w:rsidRPr="00EF1CFB" w:rsidRDefault="00CF4224" w:rsidP="00CF4224">
            <w:pPr>
              <w:jc w:val="center"/>
              <w:rPr>
                <w:rFonts w:ascii="Times New Roman" w:hAnsi="Times New Roman" w:cs="Courier New"/>
              </w:rPr>
            </w:pPr>
            <w:r w:rsidRPr="00EF1CFB">
              <w:rPr>
                <w:rFonts w:ascii="Times New Roman" w:hAnsi="Times New Roman"/>
              </w:rPr>
              <w:t>2</w:t>
            </w:r>
          </w:p>
        </w:tc>
        <w:tc>
          <w:tcPr>
            <w:tcW w:w="6114" w:type="dxa"/>
            <w:tcBorders>
              <w:top w:val="single" w:sz="4" w:space="0" w:color="000000"/>
              <w:left w:val="single" w:sz="4" w:space="0" w:color="000000"/>
              <w:bottom w:val="single" w:sz="4" w:space="0" w:color="000000"/>
              <w:right w:val="single" w:sz="4" w:space="0" w:color="000000"/>
            </w:tcBorders>
            <w:vAlign w:val="center"/>
            <w:hideMark/>
          </w:tcPr>
          <w:p w:rsidR="00CF4224" w:rsidRPr="00EF1CFB" w:rsidRDefault="00CF4224" w:rsidP="00CF4224">
            <w:pPr>
              <w:jc w:val="center"/>
              <w:rPr>
                <w:rFonts w:ascii="Times New Roman" w:hAnsi="Times New Roman" w:cs="Courier New"/>
              </w:rPr>
            </w:pPr>
            <w:r w:rsidRPr="00EF1CFB">
              <w:rPr>
                <w:rFonts w:ascii="Times New Roman" w:hAnsi="Times New Roman"/>
              </w:rPr>
              <w:t>3</w:t>
            </w:r>
          </w:p>
        </w:tc>
      </w:tr>
      <w:tr w:rsidR="00CF4224" w:rsidTr="00CF4224">
        <w:trPr>
          <w:jc w:val="center"/>
        </w:trPr>
        <w:tc>
          <w:tcPr>
            <w:tcW w:w="9853" w:type="dxa"/>
            <w:gridSpan w:val="3"/>
            <w:tcBorders>
              <w:top w:val="single" w:sz="4" w:space="0" w:color="000000"/>
              <w:left w:val="single" w:sz="4" w:space="0" w:color="000000"/>
              <w:bottom w:val="single" w:sz="4" w:space="0" w:color="000000"/>
              <w:right w:val="single" w:sz="4" w:space="0" w:color="000000"/>
            </w:tcBorders>
            <w:vAlign w:val="center"/>
            <w:hideMark/>
          </w:tcPr>
          <w:p w:rsidR="00CF4224" w:rsidRPr="00EF1CFB" w:rsidRDefault="00CF4224" w:rsidP="004E1B6A">
            <w:pPr>
              <w:rPr>
                <w:rFonts w:ascii="Times New Roman" w:hAnsi="Times New Roman" w:cs="Courier New"/>
              </w:rPr>
            </w:pPr>
            <w:r w:rsidRPr="00EF1CFB">
              <w:rPr>
                <w:rFonts w:ascii="Times New Roman" w:hAnsi="Times New Roman"/>
              </w:rPr>
              <w:t xml:space="preserve">                                      Организация работ на месте проведения ремонта</w:t>
            </w:r>
          </w:p>
        </w:tc>
      </w:tr>
      <w:tr w:rsidR="00CF4224" w:rsidTr="00CF4224">
        <w:trPr>
          <w:jc w:val="center"/>
        </w:trPr>
        <w:tc>
          <w:tcPr>
            <w:tcW w:w="648"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center"/>
              <w:rPr>
                <w:rFonts w:ascii="Times New Roman" w:hAnsi="Times New Roman" w:cs="Courier New"/>
              </w:rPr>
            </w:pPr>
            <w:r>
              <w:rPr>
                <w:rFonts w:ascii="Times New Roman" w:hAnsi="Times New Roman"/>
              </w:rPr>
              <w:t>1</w:t>
            </w:r>
          </w:p>
        </w:tc>
        <w:tc>
          <w:tcPr>
            <w:tcW w:w="3091"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rPr>
                <w:rFonts w:ascii="Times New Roman" w:hAnsi="Times New Roman" w:cs="Courier New"/>
              </w:rPr>
            </w:pPr>
            <w:r>
              <w:rPr>
                <w:rFonts w:ascii="Times New Roman" w:hAnsi="Times New Roman"/>
              </w:rPr>
              <w:t xml:space="preserve">Федеральный закон от 22.07.2008 </w:t>
            </w:r>
            <w:r>
              <w:rPr>
                <w:rFonts w:ascii="Times New Roman" w:hAnsi="Times New Roman"/>
                <w:lang w:val="en-US"/>
              </w:rPr>
              <w:t>N</w:t>
            </w:r>
            <w:r>
              <w:rPr>
                <w:rFonts w:ascii="Times New Roman" w:hAnsi="Times New Roman"/>
              </w:rPr>
              <w:t xml:space="preserve"> 123-ФЗ</w:t>
            </w:r>
          </w:p>
        </w:tc>
        <w:tc>
          <w:tcPr>
            <w:tcW w:w="6114"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both"/>
              <w:rPr>
                <w:rFonts w:ascii="Times New Roman" w:hAnsi="Times New Roman" w:cs="Courier New"/>
              </w:rPr>
            </w:pPr>
            <w:r>
              <w:rPr>
                <w:rFonts w:ascii="Times New Roman" w:hAnsi="Times New Roman"/>
              </w:rPr>
              <w:t>Технический регламент о требованиях пожарной безопасности</w:t>
            </w:r>
          </w:p>
        </w:tc>
      </w:tr>
      <w:tr w:rsidR="00CF4224" w:rsidTr="00CF4224">
        <w:trPr>
          <w:jc w:val="center"/>
        </w:trPr>
        <w:tc>
          <w:tcPr>
            <w:tcW w:w="648"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center"/>
              <w:rPr>
                <w:rFonts w:ascii="Times New Roman" w:hAnsi="Times New Roman" w:cs="Courier New"/>
              </w:rPr>
            </w:pPr>
            <w:r>
              <w:rPr>
                <w:rFonts w:ascii="Times New Roman" w:hAnsi="Times New Roman"/>
              </w:rPr>
              <w:t>2</w:t>
            </w:r>
          </w:p>
        </w:tc>
        <w:tc>
          <w:tcPr>
            <w:tcW w:w="3091"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rPr>
                <w:rFonts w:ascii="Times New Roman" w:hAnsi="Times New Roman" w:cs="Courier New"/>
              </w:rPr>
            </w:pPr>
            <w:r>
              <w:rPr>
                <w:rFonts w:ascii="Times New Roman" w:hAnsi="Times New Roman"/>
              </w:rPr>
              <w:t xml:space="preserve">Федеральный закон от 27.12.2002 </w:t>
            </w:r>
            <w:r>
              <w:rPr>
                <w:rFonts w:ascii="Times New Roman" w:hAnsi="Times New Roman"/>
                <w:lang w:val="en-US"/>
              </w:rPr>
              <w:t>N</w:t>
            </w:r>
            <w:r>
              <w:rPr>
                <w:rFonts w:ascii="Times New Roman" w:hAnsi="Times New Roman"/>
              </w:rPr>
              <w:t xml:space="preserve"> 184-ФЗ ст. 46</w:t>
            </w:r>
          </w:p>
        </w:tc>
        <w:tc>
          <w:tcPr>
            <w:tcW w:w="6114"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both"/>
              <w:rPr>
                <w:rFonts w:ascii="Times New Roman" w:hAnsi="Times New Roman" w:cs="Courier New"/>
              </w:rPr>
            </w:pPr>
            <w:r>
              <w:rPr>
                <w:rFonts w:ascii="Times New Roman" w:hAnsi="Times New Roman"/>
              </w:rPr>
              <w:t>О техническом регулировании</w:t>
            </w:r>
          </w:p>
        </w:tc>
      </w:tr>
      <w:tr w:rsidR="00CF4224" w:rsidTr="00CF4224">
        <w:trPr>
          <w:jc w:val="center"/>
        </w:trPr>
        <w:tc>
          <w:tcPr>
            <w:tcW w:w="648"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center"/>
              <w:rPr>
                <w:rFonts w:ascii="Times New Roman" w:hAnsi="Times New Roman" w:cs="Courier New"/>
              </w:rPr>
            </w:pPr>
            <w:r>
              <w:rPr>
                <w:rFonts w:ascii="Times New Roman" w:hAnsi="Times New Roman"/>
              </w:rPr>
              <w:t>3</w:t>
            </w:r>
          </w:p>
        </w:tc>
        <w:tc>
          <w:tcPr>
            <w:tcW w:w="3091"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rPr>
                <w:rFonts w:ascii="Times New Roman" w:hAnsi="Times New Roman" w:cs="Courier New"/>
              </w:rPr>
            </w:pPr>
            <w:r>
              <w:rPr>
                <w:rFonts w:ascii="Times New Roman" w:hAnsi="Times New Roman"/>
              </w:rPr>
              <w:t>Федеральный закон от 24.12.2002г № 17-ФЗ</w:t>
            </w:r>
          </w:p>
        </w:tc>
        <w:tc>
          <w:tcPr>
            <w:tcW w:w="6114"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both"/>
              <w:rPr>
                <w:rFonts w:ascii="Times New Roman" w:hAnsi="Times New Roman" w:cs="Courier New"/>
              </w:rPr>
            </w:pPr>
            <w:r>
              <w:rPr>
                <w:rFonts w:ascii="Times New Roman" w:hAnsi="Times New Roman"/>
              </w:rPr>
              <w:t>О железнодорожном транспорте в Российской Федерации</w:t>
            </w:r>
          </w:p>
        </w:tc>
      </w:tr>
      <w:tr w:rsidR="00CF4224" w:rsidTr="00CF4224">
        <w:trPr>
          <w:jc w:val="center"/>
        </w:trPr>
        <w:tc>
          <w:tcPr>
            <w:tcW w:w="648"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center"/>
              <w:rPr>
                <w:rFonts w:ascii="Times New Roman" w:hAnsi="Times New Roman" w:cs="Courier New"/>
              </w:rPr>
            </w:pPr>
            <w:r>
              <w:rPr>
                <w:rFonts w:ascii="Times New Roman" w:hAnsi="Times New Roman"/>
              </w:rPr>
              <w:t>4</w:t>
            </w:r>
          </w:p>
        </w:tc>
        <w:tc>
          <w:tcPr>
            <w:tcW w:w="3091"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rPr>
                <w:rFonts w:ascii="Times New Roman" w:hAnsi="Times New Roman" w:cs="Courier New"/>
              </w:rPr>
            </w:pPr>
            <w:r>
              <w:rPr>
                <w:rFonts w:ascii="Times New Roman" w:hAnsi="Times New Roman"/>
              </w:rPr>
              <w:t>Приказ министерства Транспорта № 286 от 21.12.2010г.</w:t>
            </w:r>
          </w:p>
        </w:tc>
        <w:tc>
          <w:tcPr>
            <w:tcW w:w="6114"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both"/>
              <w:rPr>
                <w:rFonts w:ascii="Times New Roman" w:hAnsi="Times New Roman" w:cs="Courier New"/>
              </w:rPr>
            </w:pPr>
            <w:r>
              <w:rPr>
                <w:rFonts w:ascii="Times New Roman" w:hAnsi="Times New Roman"/>
              </w:rPr>
              <w:t>Правила технической эксплуатации железных дорог РФ</w:t>
            </w:r>
          </w:p>
        </w:tc>
      </w:tr>
      <w:tr w:rsidR="00CF4224" w:rsidTr="00CF4224">
        <w:trPr>
          <w:jc w:val="center"/>
        </w:trPr>
        <w:tc>
          <w:tcPr>
            <w:tcW w:w="648"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rPr>
                <w:rFonts w:ascii="Times New Roman" w:hAnsi="Times New Roman" w:cs="Courier New"/>
              </w:rPr>
            </w:pPr>
            <w:r>
              <w:rPr>
                <w:rFonts w:ascii="Times New Roman" w:hAnsi="Times New Roman"/>
              </w:rPr>
              <w:t xml:space="preserve">   5</w:t>
            </w:r>
          </w:p>
        </w:tc>
        <w:tc>
          <w:tcPr>
            <w:tcW w:w="3091"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rPr>
                <w:rFonts w:ascii="Times New Roman" w:hAnsi="Times New Roman" w:cs="Courier New"/>
              </w:rPr>
            </w:pPr>
            <w:r>
              <w:rPr>
                <w:rFonts w:ascii="Times New Roman" w:hAnsi="Times New Roman"/>
              </w:rPr>
              <w:t xml:space="preserve">Постановление Правительства РФ от 25.04.2012г. </w:t>
            </w:r>
            <w:r>
              <w:rPr>
                <w:rFonts w:ascii="Times New Roman" w:hAnsi="Times New Roman"/>
                <w:lang w:val="en-US"/>
              </w:rPr>
              <w:t>N</w:t>
            </w:r>
            <w:r>
              <w:rPr>
                <w:rFonts w:ascii="Times New Roman" w:hAnsi="Times New Roman"/>
              </w:rPr>
              <w:t>390 (с изменениями и дополнениями от 21.03.2017г.)</w:t>
            </w:r>
          </w:p>
        </w:tc>
        <w:tc>
          <w:tcPr>
            <w:tcW w:w="6114"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both"/>
              <w:rPr>
                <w:rFonts w:ascii="Times New Roman" w:hAnsi="Times New Roman" w:cs="Courier New"/>
              </w:rPr>
            </w:pPr>
            <w:r>
              <w:rPr>
                <w:rFonts w:ascii="Times New Roman" w:hAnsi="Times New Roman"/>
              </w:rPr>
              <w:t>Правила противопожарного режима в Российской Федерации</w:t>
            </w:r>
          </w:p>
        </w:tc>
      </w:tr>
      <w:tr w:rsidR="00CF4224" w:rsidTr="00CF4224">
        <w:trPr>
          <w:jc w:val="center"/>
        </w:trPr>
        <w:tc>
          <w:tcPr>
            <w:tcW w:w="648"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rPr>
                <w:rFonts w:ascii="Times New Roman" w:hAnsi="Times New Roman" w:cs="Courier New"/>
              </w:rPr>
            </w:pPr>
            <w:r>
              <w:rPr>
                <w:rFonts w:ascii="Times New Roman" w:hAnsi="Times New Roman"/>
              </w:rPr>
              <w:t xml:space="preserve">   6</w:t>
            </w:r>
          </w:p>
        </w:tc>
        <w:tc>
          <w:tcPr>
            <w:tcW w:w="3091" w:type="dxa"/>
            <w:tcBorders>
              <w:top w:val="single" w:sz="4" w:space="0" w:color="000000"/>
              <w:left w:val="single" w:sz="4" w:space="0" w:color="000000"/>
              <w:bottom w:val="single" w:sz="4" w:space="0" w:color="000000"/>
              <w:right w:val="single" w:sz="4" w:space="0" w:color="000000"/>
            </w:tcBorders>
            <w:vAlign w:val="center"/>
            <w:hideMark/>
          </w:tcPr>
          <w:p w:rsidR="00CF4224" w:rsidRPr="00CF4224" w:rsidRDefault="00CF4224" w:rsidP="00CF4224">
            <w:pPr>
              <w:spacing w:line="240" w:lineRule="auto"/>
              <w:rPr>
                <w:rFonts w:ascii="Times New Roman" w:hAnsi="Times New Roman"/>
              </w:rPr>
            </w:pPr>
            <w:r>
              <w:rPr>
                <w:rFonts w:ascii="Times New Roman" w:hAnsi="Times New Roman"/>
              </w:rPr>
              <w:t>СП 49.13330.2010</w:t>
            </w:r>
          </w:p>
        </w:tc>
        <w:tc>
          <w:tcPr>
            <w:tcW w:w="6114"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both"/>
              <w:rPr>
                <w:rFonts w:ascii="Times New Roman" w:hAnsi="Times New Roman" w:cs="Courier New"/>
              </w:rPr>
            </w:pPr>
            <w:r>
              <w:rPr>
                <w:rFonts w:ascii="Times New Roman" w:hAnsi="Times New Roman"/>
              </w:rPr>
              <w:t xml:space="preserve">Безопасность труда в строительстве Часть 1. Общие требования Актуализированная редакция </w:t>
            </w:r>
            <w:proofErr w:type="spellStart"/>
            <w:r>
              <w:rPr>
                <w:rFonts w:ascii="Times New Roman" w:hAnsi="Times New Roman"/>
              </w:rPr>
              <w:t>СНиП</w:t>
            </w:r>
            <w:proofErr w:type="spellEnd"/>
            <w:r>
              <w:rPr>
                <w:rFonts w:ascii="Times New Roman" w:hAnsi="Times New Roman"/>
              </w:rPr>
              <w:t xml:space="preserve"> 12-03-2001</w:t>
            </w:r>
          </w:p>
        </w:tc>
      </w:tr>
      <w:tr w:rsidR="00CF4224" w:rsidTr="00CF4224">
        <w:trPr>
          <w:jc w:val="center"/>
        </w:trPr>
        <w:tc>
          <w:tcPr>
            <w:tcW w:w="648"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rPr>
                <w:rFonts w:ascii="Times New Roman" w:hAnsi="Times New Roman" w:cs="Courier New"/>
              </w:rPr>
            </w:pPr>
            <w:r>
              <w:rPr>
                <w:rFonts w:ascii="Times New Roman" w:hAnsi="Times New Roman"/>
              </w:rPr>
              <w:t xml:space="preserve">   7</w:t>
            </w:r>
          </w:p>
        </w:tc>
        <w:tc>
          <w:tcPr>
            <w:tcW w:w="3091" w:type="dxa"/>
            <w:tcBorders>
              <w:top w:val="single" w:sz="4" w:space="0" w:color="000000"/>
              <w:left w:val="single" w:sz="4" w:space="0" w:color="000000"/>
              <w:bottom w:val="single" w:sz="4" w:space="0" w:color="000000"/>
              <w:right w:val="single" w:sz="4" w:space="0" w:color="000000"/>
            </w:tcBorders>
            <w:vAlign w:val="center"/>
            <w:hideMark/>
          </w:tcPr>
          <w:p w:rsidR="00CF4224" w:rsidRPr="00CF4224" w:rsidRDefault="00CF4224" w:rsidP="00CF4224">
            <w:pPr>
              <w:spacing w:line="240" w:lineRule="auto"/>
              <w:rPr>
                <w:rFonts w:ascii="Times New Roman" w:hAnsi="Times New Roman"/>
              </w:rPr>
            </w:pPr>
            <w:proofErr w:type="spellStart"/>
            <w:r>
              <w:rPr>
                <w:rFonts w:ascii="Times New Roman" w:hAnsi="Times New Roman"/>
              </w:rPr>
              <w:t>СНиП</w:t>
            </w:r>
            <w:proofErr w:type="spellEnd"/>
            <w:r>
              <w:rPr>
                <w:rFonts w:ascii="Times New Roman" w:hAnsi="Times New Roman"/>
              </w:rPr>
              <w:t xml:space="preserve"> 12-04-2002</w:t>
            </w:r>
          </w:p>
        </w:tc>
        <w:tc>
          <w:tcPr>
            <w:tcW w:w="6114"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both"/>
              <w:rPr>
                <w:rFonts w:ascii="Times New Roman" w:hAnsi="Times New Roman" w:cs="Courier New"/>
              </w:rPr>
            </w:pPr>
            <w:r>
              <w:rPr>
                <w:rFonts w:ascii="Times New Roman" w:hAnsi="Times New Roman"/>
              </w:rPr>
              <w:t>Безопасность труда в строительстве Часть 2. Строительное производство</w:t>
            </w:r>
          </w:p>
        </w:tc>
      </w:tr>
      <w:tr w:rsidR="00CF4224" w:rsidTr="00CF4224">
        <w:trPr>
          <w:jc w:val="center"/>
        </w:trPr>
        <w:tc>
          <w:tcPr>
            <w:tcW w:w="648"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rPr>
                <w:rFonts w:ascii="Times New Roman" w:hAnsi="Times New Roman" w:cs="Courier New"/>
              </w:rPr>
            </w:pPr>
            <w:r>
              <w:rPr>
                <w:rFonts w:ascii="Times New Roman" w:hAnsi="Times New Roman"/>
              </w:rPr>
              <w:t xml:space="preserve">   8</w:t>
            </w:r>
          </w:p>
        </w:tc>
        <w:tc>
          <w:tcPr>
            <w:tcW w:w="3091" w:type="dxa"/>
            <w:tcBorders>
              <w:top w:val="single" w:sz="4" w:space="0" w:color="000000"/>
              <w:left w:val="single" w:sz="4" w:space="0" w:color="000000"/>
              <w:bottom w:val="single" w:sz="4" w:space="0" w:color="000000"/>
              <w:right w:val="single" w:sz="4" w:space="0" w:color="000000"/>
            </w:tcBorders>
            <w:vAlign w:val="center"/>
            <w:hideMark/>
          </w:tcPr>
          <w:p w:rsidR="00CF4224" w:rsidRPr="00CF4224" w:rsidRDefault="00CF4224" w:rsidP="00CF4224">
            <w:pPr>
              <w:spacing w:line="240" w:lineRule="auto"/>
              <w:rPr>
                <w:rFonts w:ascii="Times New Roman" w:hAnsi="Times New Roman"/>
              </w:rPr>
            </w:pPr>
            <w:r>
              <w:rPr>
                <w:rFonts w:ascii="Times New Roman" w:hAnsi="Times New Roman"/>
              </w:rPr>
              <w:t>СП 48.13330.2011</w:t>
            </w:r>
          </w:p>
        </w:tc>
        <w:tc>
          <w:tcPr>
            <w:tcW w:w="6114"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both"/>
              <w:rPr>
                <w:rFonts w:ascii="Times New Roman" w:hAnsi="Times New Roman" w:cs="Courier New"/>
              </w:rPr>
            </w:pPr>
            <w:r>
              <w:rPr>
                <w:rFonts w:ascii="Times New Roman" w:hAnsi="Times New Roman"/>
              </w:rPr>
              <w:t xml:space="preserve">Организация строительства. Актуализированная редакция </w:t>
            </w:r>
            <w:proofErr w:type="spellStart"/>
            <w:r>
              <w:rPr>
                <w:rFonts w:ascii="Times New Roman" w:hAnsi="Times New Roman"/>
              </w:rPr>
              <w:t>СНиП</w:t>
            </w:r>
            <w:proofErr w:type="spellEnd"/>
            <w:r>
              <w:rPr>
                <w:rFonts w:ascii="Times New Roman" w:hAnsi="Times New Roman"/>
              </w:rPr>
              <w:t xml:space="preserve"> 12-01-2004</w:t>
            </w:r>
          </w:p>
        </w:tc>
      </w:tr>
      <w:tr w:rsidR="00CF4224" w:rsidTr="00CF4224">
        <w:trPr>
          <w:jc w:val="center"/>
        </w:trPr>
        <w:tc>
          <w:tcPr>
            <w:tcW w:w="648"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rPr>
                <w:rFonts w:ascii="Times New Roman" w:hAnsi="Times New Roman" w:cs="Courier New"/>
              </w:rPr>
            </w:pPr>
            <w:r>
              <w:rPr>
                <w:rFonts w:ascii="Times New Roman" w:hAnsi="Times New Roman"/>
              </w:rPr>
              <w:t xml:space="preserve">   9</w:t>
            </w:r>
          </w:p>
        </w:tc>
        <w:tc>
          <w:tcPr>
            <w:tcW w:w="3091" w:type="dxa"/>
            <w:tcBorders>
              <w:top w:val="single" w:sz="4" w:space="0" w:color="000000"/>
              <w:left w:val="single" w:sz="4" w:space="0" w:color="000000"/>
              <w:bottom w:val="single" w:sz="4" w:space="0" w:color="000000"/>
              <w:right w:val="single" w:sz="4" w:space="0" w:color="000000"/>
            </w:tcBorders>
            <w:vAlign w:val="center"/>
            <w:hideMark/>
          </w:tcPr>
          <w:p w:rsidR="00CF4224" w:rsidRPr="00CF4224" w:rsidRDefault="00CF4224" w:rsidP="00CF4224">
            <w:pPr>
              <w:spacing w:line="240" w:lineRule="auto"/>
              <w:rPr>
                <w:rFonts w:ascii="Times New Roman" w:hAnsi="Times New Roman"/>
              </w:rPr>
            </w:pPr>
            <w:r>
              <w:rPr>
                <w:rFonts w:ascii="Times New Roman" w:hAnsi="Times New Roman"/>
              </w:rPr>
              <w:t>СП 12-135-2003</w:t>
            </w:r>
          </w:p>
        </w:tc>
        <w:tc>
          <w:tcPr>
            <w:tcW w:w="6114"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both"/>
              <w:rPr>
                <w:rFonts w:ascii="Times New Roman" w:hAnsi="Times New Roman" w:cs="Courier New"/>
              </w:rPr>
            </w:pPr>
            <w:r>
              <w:rPr>
                <w:rFonts w:ascii="Times New Roman" w:hAnsi="Times New Roman"/>
              </w:rPr>
              <w:t>Безопасность труда в строительстве. Отраслевые типовые инструкции по охране труда</w:t>
            </w:r>
          </w:p>
        </w:tc>
      </w:tr>
      <w:tr w:rsidR="00CF4224" w:rsidTr="00CF4224">
        <w:trPr>
          <w:jc w:val="center"/>
        </w:trPr>
        <w:tc>
          <w:tcPr>
            <w:tcW w:w="648" w:type="dxa"/>
            <w:tcBorders>
              <w:top w:val="single" w:sz="4" w:space="0" w:color="000000"/>
              <w:left w:val="single" w:sz="4" w:space="0" w:color="000000"/>
              <w:bottom w:val="single" w:sz="4" w:space="0" w:color="000000"/>
              <w:right w:val="single" w:sz="4" w:space="0" w:color="000000"/>
            </w:tcBorders>
            <w:vAlign w:val="center"/>
            <w:hideMark/>
          </w:tcPr>
          <w:p w:rsidR="00CF4224" w:rsidRDefault="008D598E" w:rsidP="00CF4224">
            <w:pPr>
              <w:spacing w:line="240" w:lineRule="auto"/>
              <w:rPr>
                <w:rFonts w:ascii="Times New Roman" w:hAnsi="Times New Roman" w:cs="Courier New"/>
              </w:rPr>
            </w:pPr>
            <w:r>
              <w:rPr>
                <w:rFonts w:ascii="Times New Roman" w:hAnsi="Times New Roman"/>
              </w:rPr>
              <w:t xml:space="preserve"> </w:t>
            </w:r>
            <w:r w:rsidR="00CF4224">
              <w:rPr>
                <w:rFonts w:ascii="Times New Roman" w:hAnsi="Times New Roman"/>
              </w:rPr>
              <w:t>10</w:t>
            </w:r>
          </w:p>
        </w:tc>
        <w:tc>
          <w:tcPr>
            <w:tcW w:w="3091" w:type="dxa"/>
            <w:tcBorders>
              <w:top w:val="single" w:sz="4" w:space="0" w:color="000000"/>
              <w:left w:val="single" w:sz="4" w:space="0" w:color="000000"/>
              <w:bottom w:val="single" w:sz="4" w:space="0" w:color="000000"/>
              <w:right w:val="single" w:sz="4" w:space="0" w:color="000000"/>
            </w:tcBorders>
            <w:vAlign w:val="center"/>
            <w:hideMark/>
          </w:tcPr>
          <w:p w:rsidR="00CF4224" w:rsidRPr="00CF4224" w:rsidRDefault="00CF4224" w:rsidP="00CF4224">
            <w:pPr>
              <w:spacing w:line="240" w:lineRule="auto"/>
              <w:rPr>
                <w:rFonts w:ascii="Times New Roman" w:hAnsi="Times New Roman"/>
              </w:rPr>
            </w:pPr>
            <w:r w:rsidRPr="00CF4224">
              <w:rPr>
                <w:rFonts w:ascii="Times New Roman" w:hAnsi="Times New Roman"/>
              </w:rPr>
              <w:t>СП 119.13330.2017</w:t>
            </w:r>
          </w:p>
        </w:tc>
        <w:tc>
          <w:tcPr>
            <w:tcW w:w="6114"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both"/>
              <w:rPr>
                <w:rFonts w:ascii="Times New Roman" w:hAnsi="Times New Roman"/>
              </w:rPr>
            </w:pPr>
            <w:r w:rsidRPr="00CF4224">
              <w:rPr>
                <w:rFonts w:ascii="Times New Roman" w:hAnsi="Times New Roman"/>
              </w:rPr>
              <w:t xml:space="preserve">Железные дороги колеи 1520 мм. Актуализированная редакция </w:t>
            </w:r>
            <w:proofErr w:type="spellStart"/>
            <w:r w:rsidRPr="00CF4224">
              <w:rPr>
                <w:rFonts w:ascii="Times New Roman" w:hAnsi="Times New Roman"/>
              </w:rPr>
              <w:t>СНиП</w:t>
            </w:r>
            <w:proofErr w:type="spellEnd"/>
            <w:r w:rsidRPr="00CF4224">
              <w:rPr>
                <w:rFonts w:ascii="Times New Roman" w:hAnsi="Times New Roman"/>
              </w:rPr>
              <w:t xml:space="preserve"> 32-01-95</w:t>
            </w:r>
          </w:p>
        </w:tc>
      </w:tr>
      <w:tr w:rsidR="00CF4224" w:rsidTr="00CF4224">
        <w:trPr>
          <w:jc w:val="center"/>
        </w:trPr>
        <w:tc>
          <w:tcPr>
            <w:tcW w:w="648" w:type="dxa"/>
            <w:tcBorders>
              <w:top w:val="single" w:sz="4" w:space="0" w:color="000000"/>
              <w:left w:val="single" w:sz="4" w:space="0" w:color="000000"/>
              <w:bottom w:val="single" w:sz="4" w:space="0" w:color="000000"/>
              <w:right w:val="single" w:sz="4" w:space="0" w:color="000000"/>
            </w:tcBorders>
            <w:vAlign w:val="center"/>
            <w:hideMark/>
          </w:tcPr>
          <w:p w:rsidR="00CF4224" w:rsidRDefault="008D598E" w:rsidP="00CF4224">
            <w:pPr>
              <w:spacing w:line="240" w:lineRule="auto"/>
              <w:rPr>
                <w:rFonts w:ascii="Times New Roman" w:hAnsi="Times New Roman" w:cs="Courier New"/>
              </w:rPr>
            </w:pPr>
            <w:r>
              <w:rPr>
                <w:rFonts w:ascii="Times New Roman" w:hAnsi="Times New Roman"/>
              </w:rPr>
              <w:t xml:space="preserve"> </w:t>
            </w:r>
            <w:r w:rsidR="00CF4224">
              <w:rPr>
                <w:rFonts w:ascii="Times New Roman" w:hAnsi="Times New Roman"/>
              </w:rPr>
              <w:t>11</w:t>
            </w:r>
          </w:p>
        </w:tc>
        <w:tc>
          <w:tcPr>
            <w:tcW w:w="3091" w:type="dxa"/>
            <w:tcBorders>
              <w:top w:val="single" w:sz="4" w:space="0" w:color="000000"/>
              <w:left w:val="single" w:sz="4" w:space="0" w:color="000000"/>
              <w:bottom w:val="single" w:sz="4" w:space="0" w:color="000000"/>
              <w:right w:val="single" w:sz="4" w:space="0" w:color="000000"/>
            </w:tcBorders>
            <w:vAlign w:val="center"/>
          </w:tcPr>
          <w:p w:rsidR="00CF4224" w:rsidRPr="00CF4224" w:rsidRDefault="00CF4224" w:rsidP="00CF4224">
            <w:pPr>
              <w:pStyle w:val="1"/>
              <w:numPr>
                <w:ilvl w:val="0"/>
                <w:numId w:val="0"/>
              </w:numPr>
              <w:shd w:val="clear" w:color="auto" w:fill="FFFFFF"/>
              <w:spacing w:before="0"/>
              <w:ind w:left="432" w:hanging="432"/>
              <w:jc w:val="left"/>
              <w:textAlignment w:val="baseline"/>
              <w:rPr>
                <w:rFonts w:eastAsiaTheme="minorHAnsi" w:cstheme="minorBidi"/>
                <w:b w:val="0"/>
                <w:bCs w:val="0"/>
                <w:kern w:val="0"/>
                <w:sz w:val="22"/>
                <w:szCs w:val="22"/>
                <w:lang w:eastAsia="en-US"/>
              </w:rPr>
            </w:pPr>
            <w:r w:rsidRPr="00CF4224">
              <w:rPr>
                <w:rFonts w:eastAsiaTheme="minorHAnsi" w:cstheme="minorBidi"/>
                <w:b w:val="0"/>
                <w:bCs w:val="0"/>
                <w:kern w:val="0"/>
                <w:sz w:val="22"/>
                <w:szCs w:val="22"/>
                <w:lang w:eastAsia="en-US"/>
              </w:rPr>
              <w:t xml:space="preserve">ГОСТ </w:t>
            </w:r>
            <w:proofErr w:type="gramStart"/>
            <w:r w:rsidRPr="00CF4224">
              <w:rPr>
                <w:rFonts w:eastAsiaTheme="minorHAnsi" w:cstheme="minorBidi"/>
                <w:b w:val="0"/>
                <w:bCs w:val="0"/>
                <w:kern w:val="0"/>
                <w:sz w:val="22"/>
                <w:szCs w:val="22"/>
                <w:lang w:eastAsia="en-US"/>
              </w:rPr>
              <w:t>Р</w:t>
            </w:r>
            <w:proofErr w:type="gramEnd"/>
            <w:r w:rsidRPr="00CF4224">
              <w:rPr>
                <w:rFonts w:eastAsiaTheme="minorHAnsi" w:cstheme="minorBidi"/>
                <w:b w:val="0"/>
                <w:bCs w:val="0"/>
                <w:kern w:val="0"/>
                <w:sz w:val="22"/>
                <w:szCs w:val="22"/>
                <w:lang w:eastAsia="en-US"/>
              </w:rPr>
              <w:t xml:space="preserve"> 51685-2013</w:t>
            </w:r>
          </w:p>
          <w:p w:rsidR="00CF4224" w:rsidRPr="00CF4224" w:rsidRDefault="00CF4224" w:rsidP="00CF4224">
            <w:pPr>
              <w:spacing w:line="240" w:lineRule="auto"/>
              <w:rPr>
                <w:rFonts w:ascii="Times New Roman" w:hAnsi="Times New Roman"/>
              </w:rPr>
            </w:pPr>
          </w:p>
        </w:tc>
        <w:tc>
          <w:tcPr>
            <w:tcW w:w="6114"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both"/>
              <w:rPr>
                <w:rFonts w:ascii="Times New Roman" w:hAnsi="Times New Roman"/>
              </w:rPr>
            </w:pPr>
            <w:r w:rsidRPr="00CF4224">
              <w:rPr>
                <w:rFonts w:ascii="Times New Roman" w:hAnsi="Times New Roman"/>
              </w:rPr>
              <w:t>Рельсы железнодорожные. Общие технические условия (с Изменением N 1)</w:t>
            </w:r>
          </w:p>
        </w:tc>
      </w:tr>
      <w:tr w:rsidR="00CF4224" w:rsidTr="00CF4224">
        <w:trPr>
          <w:jc w:val="center"/>
        </w:trPr>
        <w:tc>
          <w:tcPr>
            <w:tcW w:w="648" w:type="dxa"/>
            <w:tcBorders>
              <w:top w:val="single" w:sz="4" w:space="0" w:color="000000"/>
              <w:left w:val="single" w:sz="4" w:space="0" w:color="000000"/>
              <w:bottom w:val="single" w:sz="4" w:space="0" w:color="000000"/>
              <w:right w:val="single" w:sz="4" w:space="0" w:color="000000"/>
            </w:tcBorders>
            <w:vAlign w:val="center"/>
            <w:hideMark/>
          </w:tcPr>
          <w:p w:rsidR="00CF4224" w:rsidRDefault="008D598E" w:rsidP="00CF4224">
            <w:pPr>
              <w:spacing w:line="240" w:lineRule="auto"/>
              <w:rPr>
                <w:rFonts w:ascii="Times New Roman" w:hAnsi="Times New Roman" w:cs="Courier New"/>
              </w:rPr>
            </w:pPr>
            <w:r>
              <w:rPr>
                <w:rFonts w:ascii="Times New Roman" w:hAnsi="Times New Roman"/>
              </w:rPr>
              <w:t xml:space="preserve"> </w:t>
            </w:r>
            <w:r w:rsidR="00CF4224">
              <w:rPr>
                <w:rFonts w:ascii="Times New Roman" w:hAnsi="Times New Roman"/>
              </w:rPr>
              <w:t>12</w:t>
            </w:r>
          </w:p>
        </w:tc>
        <w:tc>
          <w:tcPr>
            <w:tcW w:w="3091" w:type="dxa"/>
            <w:tcBorders>
              <w:top w:val="single" w:sz="4" w:space="0" w:color="000000"/>
              <w:left w:val="single" w:sz="4" w:space="0" w:color="000000"/>
              <w:bottom w:val="single" w:sz="4" w:space="0" w:color="000000"/>
              <w:right w:val="single" w:sz="4" w:space="0" w:color="000000"/>
            </w:tcBorders>
            <w:vAlign w:val="center"/>
          </w:tcPr>
          <w:p w:rsidR="00CF4224" w:rsidRPr="00CF4224" w:rsidRDefault="00CF4224" w:rsidP="00CF4224">
            <w:pPr>
              <w:pStyle w:val="1"/>
              <w:numPr>
                <w:ilvl w:val="0"/>
                <w:numId w:val="0"/>
              </w:numPr>
              <w:shd w:val="clear" w:color="auto" w:fill="FFFFFF"/>
              <w:spacing w:before="0"/>
              <w:ind w:left="432" w:hanging="432"/>
              <w:jc w:val="left"/>
              <w:textAlignment w:val="baseline"/>
              <w:rPr>
                <w:rFonts w:eastAsiaTheme="minorHAnsi" w:cstheme="minorBidi"/>
                <w:b w:val="0"/>
                <w:bCs w:val="0"/>
                <w:kern w:val="0"/>
                <w:sz w:val="22"/>
                <w:szCs w:val="22"/>
                <w:lang w:eastAsia="en-US"/>
              </w:rPr>
            </w:pPr>
            <w:r w:rsidRPr="00CF4224">
              <w:rPr>
                <w:rFonts w:eastAsiaTheme="minorHAnsi" w:cstheme="minorBidi"/>
                <w:b w:val="0"/>
                <w:bCs w:val="0"/>
                <w:kern w:val="0"/>
                <w:sz w:val="22"/>
                <w:szCs w:val="22"/>
                <w:lang w:eastAsia="en-US"/>
              </w:rPr>
              <w:t>ГОСТ 16277-2016</w:t>
            </w:r>
            <w:r w:rsidRPr="00CF4224">
              <w:rPr>
                <w:rFonts w:eastAsiaTheme="minorHAnsi" w:cstheme="minorBidi"/>
                <w:bCs w:val="0"/>
                <w:kern w:val="0"/>
                <w:sz w:val="22"/>
                <w:szCs w:val="22"/>
                <w:lang w:eastAsia="en-US"/>
              </w:rPr>
              <w:t> </w:t>
            </w:r>
          </w:p>
          <w:p w:rsidR="00CF4224" w:rsidRPr="00CF4224" w:rsidRDefault="00CF4224" w:rsidP="00CF4224">
            <w:pPr>
              <w:spacing w:line="240" w:lineRule="auto"/>
              <w:rPr>
                <w:rFonts w:ascii="Times New Roman" w:hAnsi="Times New Roman"/>
              </w:rPr>
            </w:pPr>
          </w:p>
        </w:tc>
        <w:tc>
          <w:tcPr>
            <w:tcW w:w="6114"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both"/>
              <w:rPr>
                <w:rFonts w:ascii="Times New Roman" w:hAnsi="Times New Roman"/>
              </w:rPr>
            </w:pPr>
            <w:r w:rsidRPr="00CF4224">
              <w:rPr>
                <w:rFonts w:ascii="Times New Roman" w:hAnsi="Times New Roman"/>
              </w:rPr>
              <w:t>Подкладки раздельного скрепления железнодорожного пути. Технические условия</w:t>
            </w:r>
          </w:p>
        </w:tc>
      </w:tr>
      <w:tr w:rsidR="00CF4224" w:rsidTr="00CF4224">
        <w:trPr>
          <w:jc w:val="center"/>
        </w:trPr>
        <w:tc>
          <w:tcPr>
            <w:tcW w:w="648" w:type="dxa"/>
            <w:tcBorders>
              <w:top w:val="single" w:sz="4" w:space="0" w:color="000000"/>
              <w:left w:val="single" w:sz="4" w:space="0" w:color="000000"/>
              <w:bottom w:val="single" w:sz="4" w:space="0" w:color="000000"/>
              <w:right w:val="single" w:sz="4" w:space="0" w:color="000000"/>
            </w:tcBorders>
            <w:vAlign w:val="center"/>
            <w:hideMark/>
          </w:tcPr>
          <w:p w:rsidR="00CF4224" w:rsidRDefault="008D598E" w:rsidP="00CF4224">
            <w:pPr>
              <w:spacing w:line="240" w:lineRule="auto"/>
              <w:rPr>
                <w:rFonts w:ascii="Times New Roman" w:hAnsi="Times New Roman" w:cs="Courier New"/>
              </w:rPr>
            </w:pPr>
            <w:r>
              <w:rPr>
                <w:rFonts w:ascii="Times New Roman" w:hAnsi="Times New Roman"/>
              </w:rPr>
              <w:t xml:space="preserve"> </w:t>
            </w:r>
            <w:r w:rsidR="00CF4224">
              <w:rPr>
                <w:rFonts w:ascii="Times New Roman" w:hAnsi="Times New Roman"/>
              </w:rPr>
              <w:t>13</w:t>
            </w:r>
          </w:p>
        </w:tc>
        <w:tc>
          <w:tcPr>
            <w:tcW w:w="3091" w:type="dxa"/>
            <w:tcBorders>
              <w:top w:val="single" w:sz="4" w:space="0" w:color="000000"/>
              <w:left w:val="single" w:sz="4" w:space="0" w:color="000000"/>
              <w:bottom w:val="single" w:sz="4" w:space="0" w:color="000000"/>
              <w:right w:val="single" w:sz="4" w:space="0" w:color="000000"/>
            </w:tcBorders>
            <w:vAlign w:val="center"/>
          </w:tcPr>
          <w:p w:rsidR="00CF4224" w:rsidRPr="00CF4224" w:rsidRDefault="00CF4224" w:rsidP="00CF4224">
            <w:pPr>
              <w:pStyle w:val="1"/>
              <w:numPr>
                <w:ilvl w:val="0"/>
                <w:numId w:val="0"/>
              </w:numPr>
              <w:shd w:val="clear" w:color="auto" w:fill="FFFFFF"/>
              <w:spacing w:before="0"/>
              <w:ind w:left="432" w:hanging="432"/>
              <w:jc w:val="left"/>
              <w:textAlignment w:val="baseline"/>
              <w:rPr>
                <w:rFonts w:eastAsiaTheme="minorHAnsi" w:cstheme="minorBidi"/>
                <w:b w:val="0"/>
                <w:bCs w:val="0"/>
                <w:kern w:val="0"/>
                <w:sz w:val="22"/>
                <w:szCs w:val="22"/>
                <w:lang w:eastAsia="en-US"/>
              </w:rPr>
            </w:pPr>
            <w:r w:rsidRPr="00CF4224">
              <w:rPr>
                <w:rFonts w:eastAsiaTheme="minorHAnsi" w:cstheme="minorBidi"/>
                <w:b w:val="0"/>
                <w:bCs w:val="0"/>
                <w:kern w:val="0"/>
                <w:sz w:val="22"/>
                <w:szCs w:val="22"/>
                <w:lang w:eastAsia="en-US"/>
              </w:rPr>
              <w:t>ГОСТ 33184-2014</w:t>
            </w:r>
          </w:p>
          <w:p w:rsidR="00CF4224" w:rsidRPr="00CF4224" w:rsidRDefault="00CF4224" w:rsidP="00CF4224">
            <w:pPr>
              <w:spacing w:line="240" w:lineRule="auto"/>
              <w:rPr>
                <w:rFonts w:ascii="Times New Roman" w:hAnsi="Times New Roman"/>
              </w:rPr>
            </w:pPr>
          </w:p>
        </w:tc>
        <w:tc>
          <w:tcPr>
            <w:tcW w:w="6114"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both"/>
              <w:rPr>
                <w:rFonts w:ascii="Times New Roman" w:hAnsi="Times New Roman"/>
              </w:rPr>
            </w:pPr>
            <w:r w:rsidRPr="00CF4224">
              <w:rPr>
                <w:rFonts w:ascii="Times New Roman" w:hAnsi="Times New Roman"/>
              </w:rPr>
              <w:t>Накладки рельсовые двухголовые для железных дорог широкой колеи. Технические условия</w:t>
            </w:r>
          </w:p>
        </w:tc>
      </w:tr>
      <w:tr w:rsidR="00CF4224" w:rsidTr="00CF4224">
        <w:trPr>
          <w:jc w:val="center"/>
        </w:trPr>
        <w:tc>
          <w:tcPr>
            <w:tcW w:w="648" w:type="dxa"/>
            <w:tcBorders>
              <w:top w:val="single" w:sz="4" w:space="0" w:color="000000"/>
              <w:left w:val="single" w:sz="4" w:space="0" w:color="000000"/>
              <w:bottom w:val="single" w:sz="4" w:space="0" w:color="000000"/>
              <w:right w:val="single" w:sz="4" w:space="0" w:color="000000"/>
            </w:tcBorders>
            <w:vAlign w:val="center"/>
            <w:hideMark/>
          </w:tcPr>
          <w:p w:rsidR="00CF4224" w:rsidRDefault="008D598E" w:rsidP="00CF4224">
            <w:pPr>
              <w:spacing w:line="240" w:lineRule="auto"/>
              <w:rPr>
                <w:rFonts w:ascii="Times New Roman" w:hAnsi="Times New Roman" w:cs="Courier New"/>
              </w:rPr>
            </w:pPr>
            <w:r>
              <w:rPr>
                <w:rFonts w:ascii="Times New Roman" w:hAnsi="Times New Roman"/>
              </w:rPr>
              <w:t xml:space="preserve"> </w:t>
            </w:r>
            <w:r w:rsidR="00CF4224">
              <w:rPr>
                <w:rFonts w:ascii="Times New Roman" w:hAnsi="Times New Roman"/>
              </w:rPr>
              <w:t>14</w:t>
            </w:r>
          </w:p>
        </w:tc>
        <w:tc>
          <w:tcPr>
            <w:tcW w:w="3091" w:type="dxa"/>
            <w:tcBorders>
              <w:top w:val="single" w:sz="4" w:space="0" w:color="000000"/>
              <w:left w:val="single" w:sz="4" w:space="0" w:color="000000"/>
              <w:bottom w:val="single" w:sz="4" w:space="0" w:color="000000"/>
              <w:right w:val="single" w:sz="4" w:space="0" w:color="000000"/>
            </w:tcBorders>
            <w:vAlign w:val="center"/>
          </w:tcPr>
          <w:p w:rsidR="00CF4224" w:rsidRPr="00CF4224" w:rsidRDefault="00CF4224" w:rsidP="00CF4224">
            <w:pPr>
              <w:pStyle w:val="1"/>
              <w:numPr>
                <w:ilvl w:val="0"/>
                <w:numId w:val="0"/>
              </w:numPr>
              <w:shd w:val="clear" w:color="auto" w:fill="FFFFFF"/>
              <w:spacing w:before="0"/>
              <w:ind w:left="432" w:hanging="432"/>
              <w:jc w:val="left"/>
              <w:textAlignment w:val="baseline"/>
              <w:rPr>
                <w:rFonts w:eastAsiaTheme="minorHAnsi" w:cstheme="minorBidi"/>
                <w:b w:val="0"/>
                <w:bCs w:val="0"/>
                <w:kern w:val="0"/>
                <w:sz w:val="22"/>
                <w:szCs w:val="22"/>
                <w:lang w:eastAsia="en-US"/>
              </w:rPr>
            </w:pPr>
            <w:r w:rsidRPr="00CF4224">
              <w:rPr>
                <w:rFonts w:eastAsiaTheme="minorHAnsi" w:cstheme="minorBidi"/>
                <w:b w:val="0"/>
                <w:bCs w:val="0"/>
                <w:kern w:val="0"/>
                <w:sz w:val="22"/>
                <w:szCs w:val="22"/>
                <w:lang w:eastAsia="en-US"/>
              </w:rPr>
              <w:t>ГОСТ 11530-2014</w:t>
            </w:r>
          </w:p>
          <w:p w:rsidR="00CF4224" w:rsidRPr="00CF4224" w:rsidRDefault="00CF4224" w:rsidP="00CF4224">
            <w:pPr>
              <w:spacing w:line="240" w:lineRule="auto"/>
              <w:rPr>
                <w:rFonts w:ascii="Times New Roman" w:hAnsi="Times New Roman"/>
              </w:rPr>
            </w:pPr>
          </w:p>
        </w:tc>
        <w:tc>
          <w:tcPr>
            <w:tcW w:w="6114" w:type="dxa"/>
            <w:tcBorders>
              <w:top w:val="single" w:sz="4" w:space="0" w:color="000000"/>
              <w:left w:val="single" w:sz="4" w:space="0" w:color="000000"/>
              <w:bottom w:val="single" w:sz="4" w:space="0" w:color="000000"/>
              <w:right w:val="single" w:sz="4" w:space="0" w:color="000000"/>
            </w:tcBorders>
            <w:vAlign w:val="center"/>
          </w:tcPr>
          <w:p w:rsidR="00CF4224" w:rsidRPr="00CF4224" w:rsidRDefault="00CF4224" w:rsidP="00CF4224">
            <w:pPr>
              <w:spacing w:line="240" w:lineRule="auto"/>
              <w:jc w:val="both"/>
              <w:rPr>
                <w:rFonts w:ascii="Times New Roman" w:hAnsi="Times New Roman"/>
              </w:rPr>
            </w:pPr>
            <w:r w:rsidRPr="00CF4224">
              <w:rPr>
                <w:rFonts w:ascii="Times New Roman" w:hAnsi="Times New Roman"/>
              </w:rPr>
              <w:t>Болты для рельсовых стыков. Технические условия</w:t>
            </w:r>
          </w:p>
          <w:p w:rsidR="00CF4224" w:rsidRDefault="00CF4224" w:rsidP="00CF4224">
            <w:pPr>
              <w:spacing w:line="240" w:lineRule="auto"/>
              <w:jc w:val="both"/>
              <w:rPr>
                <w:rFonts w:ascii="Times New Roman" w:hAnsi="Times New Roman" w:cs="Courier New"/>
              </w:rPr>
            </w:pPr>
          </w:p>
        </w:tc>
      </w:tr>
      <w:tr w:rsidR="00CF4224" w:rsidTr="00CF4224">
        <w:trPr>
          <w:jc w:val="center"/>
        </w:trPr>
        <w:tc>
          <w:tcPr>
            <w:tcW w:w="648" w:type="dxa"/>
            <w:tcBorders>
              <w:top w:val="single" w:sz="4" w:space="0" w:color="000000"/>
              <w:left w:val="single" w:sz="4" w:space="0" w:color="000000"/>
              <w:bottom w:val="single" w:sz="4" w:space="0" w:color="000000"/>
              <w:right w:val="single" w:sz="4" w:space="0" w:color="000000"/>
            </w:tcBorders>
            <w:vAlign w:val="center"/>
            <w:hideMark/>
          </w:tcPr>
          <w:p w:rsidR="00CF4224" w:rsidRDefault="008D598E" w:rsidP="00CF4224">
            <w:pPr>
              <w:spacing w:line="240" w:lineRule="auto"/>
              <w:rPr>
                <w:rFonts w:ascii="Times New Roman" w:hAnsi="Times New Roman" w:cs="Courier New"/>
              </w:rPr>
            </w:pPr>
            <w:r>
              <w:rPr>
                <w:rFonts w:ascii="Times New Roman" w:hAnsi="Times New Roman"/>
              </w:rPr>
              <w:t xml:space="preserve"> </w:t>
            </w:r>
            <w:r w:rsidR="00CF4224">
              <w:rPr>
                <w:rFonts w:ascii="Times New Roman" w:hAnsi="Times New Roman"/>
              </w:rPr>
              <w:t>15</w:t>
            </w:r>
          </w:p>
        </w:tc>
        <w:tc>
          <w:tcPr>
            <w:tcW w:w="3091" w:type="dxa"/>
            <w:tcBorders>
              <w:top w:val="single" w:sz="4" w:space="0" w:color="000000"/>
              <w:left w:val="single" w:sz="4" w:space="0" w:color="000000"/>
              <w:bottom w:val="single" w:sz="4" w:space="0" w:color="000000"/>
              <w:right w:val="single" w:sz="4" w:space="0" w:color="000000"/>
            </w:tcBorders>
            <w:vAlign w:val="center"/>
          </w:tcPr>
          <w:p w:rsidR="00CF4224" w:rsidRPr="00CF4224" w:rsidRDefault="00CF4224" w:rsidP="00CF4224">
            <w:pPr>
              <w:pStyle w:val="1"/>
              <w:numPr>
                <w:ilvl w:val="0"/>
                <w:numId w:val="0"/>
              </w:numPr>
              <w:shd w:val="clear" w:color="auto" w:fill="FFFFFF"/>
              <w:spacing w:before="0"/>
              <w:ind w:left="432" w:hanging="432"/>
              <w:jc w:val="left"/>
              <w:textAlignment w:val="baseline"/>
              <w:rPr>
                <w:rFonts w:eastAsiaTheme="minorHAnsi" w:cstheme="minorBidi"/>
                <w:b w:val="0"/>
                <w:bCs w:val="0"/>
                <w:kern w:val="0"/>
                <w:sz w:val="22"/>
                <w:szCs w:val="22"/>
                <w:lang w:eastAsia="en-US"/>
              </w:rPr>
            </w:pPr>
            <w:r w:rsidRPr="00CF4224">
              <w:rPr>
                <w:rFonts w:eastAsiaTheme="minorHAnsi" w:cstheme="minorBidi"/>
                <w:b w:val="0"/>
                <w:bCs w:val="0"/>
                <w:kern w:val="0"/>
                <w:sz w:val="22"/>
                <w:szCs w:val="22"/>
                <w:lang w:eastAsia="en-US"/>
              </w:rPr>
              <w:t>ГОСТ 34078-2017</w:t>
            </w:r>
          </w:p>
          <w:p w:rsidR="00CF4224" w:rsidRPr="00CF4224" w:rsidRDefault="00CF4224" w:rsidP="00CF4224">
            <w:pPr>
              <w:spacing w:line="240" w:lineRule="auto"/>
              <w:rPr>
                <w:rFonts w:ascii="Times New Roman" w:hAnsi="Times New Roman"/>
              </w:rPr>
            </w:pPr>
          </w:p>
        </w:tc>
        <w:tc>
          <w:tcPr>
            <w:tcW w:w="6114"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both"/>
              <w:rPr>
                <w:rFonts w:ascii="Times New Roman" w:hAnsi="Times New Roman"/>
              </w:rPr>
            </w:pPr>
            <w:r w:rsidRPr="00CF4224">
              <w:rPr>
                <w:rFonts w:ascii="Times New Roman" w:hAnsi="Times New Roman"/>
              </w:rPr>
              <w:t>Прокладки рельсовых скреплений железнодорожного пути. Технические условия</w:t>
            </w:r>
          </w:p>
        </w:tc>
      </w:tr>
      <w:tr w:rsidR="00CF4224" w:rsidTr="00CF4224">
        <w:trPr>
          <w:jc w:val="center"/>
        </w:trPr>
        <w:tc>
          <w:tcPr>
            <w:tcW w:w="648" w:type="dxa"/>
            <w:tcBorders>
              <w:top w:val="single" w:sz="4" w:space="0" w:color="000000"/>
              <w:left w:val="single" w:sz="4" w:space="0" w:color="000000"/>
              <w:bottom w:val="single" w:sz="4" w:space="0" w:color="000000"/>
              <w:right w:val="single" w:sz="4" w:space="0" w:color="000000"/>
            </w:tcBorders>
            <w:vAlign w:val="center"/>
            <w:hideMark/>
          </w:tcPr>
          <w:p w:rsidR="00CF4224" w:rsidRDefault="008D598E" w:rsidP="00CF4224">
            <w:pPr>
              <w:spacing w:line="240" w:lineRule="auto"/>
              <w:rPr>
                <w:rFonts w:ascii="Times New Roman" w:hAnsi="Times New Roman" w:cs="Courier New"/>
              </w:rPr>
            </w:pPr>
            <w:r>
              <w:rPr>
                <w:rFonts w:ascii="Times New Roman" w:hAnsi="Times New Roman"/>
              </w:rPr>
              <w:lastRenderedPageBreak/>
              <w:t xml:space="preserve"> </w:t>
            </w:r>
            <w:r w:rsidR="00CF4224">
              <w:rPr>
                <w:rFonts w:ascii="Times New Roman" w:hAnsi="Times New Roman"/>
              </w:rPr>
              <w:t>16</w:t>
            </w:r>
          </w:p>
        </w:tc>
        <w:tc>
          <w:tcPr>
            <w:tcW w:w="3091" w:type="dxa"/>
            <w:tcBorders>
              <w:top w:val="single" w:sz="4" w:space="0" w:color="000000"/>
              <w:left w:val="single" w:sz="4" w:space="0" w:color="000000"/>
              <w:bottom w:val="single" w:sz="4" w:space="0" w:color="000000"/>
              <w:right w:val="single" w:sz="4" w:space="0" w:color="000000"/>
            </w:tcBorders>
            <w:vAlign w:val="center"/>
          </w:tcPr>
          <w:p w:rsidR="00CF4224" w:rsidRPr="00CF4224" w:rsidRDefault="00CF4224" w:rsidP="00CF4224">
            <w:pPr>
              <w:pStyle w:val="1"/>
              <w:numPr>
                <w:ilvl w:val="0"/>
                <w:numId w:val="0"/>
              </w:numPr>
              <w:shd w:val="clear" w:color="auto" w:fill="FFFFFF"/>
              <w:spacing w:before="0"/>
              <w:ind w:left="432" w:hanging="432"/>
              <w:jc w:val="left"/>
              <w:textAlignment w:val="baseline"/>
              <w:rPr>
                <w:rFonts w:eastAsiaTheme="minorHAnsi" w:cstheme="minorBidi"/>
                <w:b w:val="0"/>
                <w:bCs w:val="0"/>
                <w:kern w:val="0"/>
                <w:sz w:val="22"/>
                <w:szCs w:val="22"/>
                <w:lang w:eastAsia="en-US"/>
              </w:rPr>
            </w:pPr>
            <w:r w:rsidRPr="00CF4224">
              <w:rPr>
                <w:rFonts w:eastAsiaTheme="minorHAnsi" w:cstheme="minorBidi"/>
                <w:b w:val="0"/>
                <w:bCs w:val="0"/>
                <w:kern w:val="0"/>
                <w:sz w:val="22"/>
                <w:szCs w:val="22"/>
                <w:lang w:eastAsia="en-US"/>
              </w:rPr>
              <w:t>ГОСТ 16016-2014</w:t>
            </w:r>
            <w:r w:rsidRPr="00CF4224">
              <w:rPr>
                <w:rFonts w:eastAsiaTheme="minorHAnsi" w:cstheme="minorBidi"/>
                <w:bCs w:val="0"/>
                <w:kern w:val="0"/>
                <w:sz w:val="22"/>
                <w:szCs w:val="22"/>
                <w:lang w:eastAsia="en-US"/>
              </w:rPr>
              <w:t> </w:t>
            </w:r>
          </w:p>
          <w:p w:rsidR="00CF4224" w:rsidRPr="00CF4224" w:rsidRDefault="00CF4224" w:rsidP="00CF4224">
            <w:pPr>
              <w:spacing w:line="240" w:lineRule="auto"/>
              <w:rPr>
                <w:rFonts w:ascii="Times New Roman" w:hAnsi="Times New Roman"/>
              </w:rPr>
            </w:pPr>
          </w:p>
        </w:tc>
        <w:tc>
          <w:tcPr>
            <w:tcW w:w="6114"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both"/>
              <w:rPr>
                <w:rFonts w:ascii="Times New Roman" w:hAnsi="Times New Roman"/>
              </w:rPr>
            </w:pPr>
            <w:r w:rsidRPr="00CF4224">
              <w:rPr>
                <w:rFonts w:ascii="Times New Roman" w:hAnsi="Times New Roman"/>
              </w:rPr>
              <w:t xml:space="preserve">Болты </w:t>
            </w:r>
            <w:proofErr w:type="spellStart"/>
            <w:r w:rsidRPr="00CF4224">
              <w:rPr>
                <w:rFonts w:ascii="Times New Roman" w:hAnsi="Times New Roman"/>
              </w:rPr>
              <w:t>клеммные</w:t>
            </w:r>
            <w:proofErr w:type="spellEnd"/>
            <w:r w:rsidRPr="00CF4224">
              <w:rPr>
                <w:rFonts w:ascii="Times New Roman" w:hAnsi="Times New Roman"/>
              </w:rPr>
              <w:t xml:space="preserve"> для рельсовых скреплений железнодорожного пути. Технические условия</w:t>
            </w:r>
          </w:p>
        </w:tc>
      </w:tr>
      <w:tr w:rsidR="00CF4224" w:rsidTr="00CF4224">
        <w:trPr>
          <w:jc w:val="center"/>
        </w:trPr>
        <w:tc>
          <w:tcPr>
            <w:tcW w:w="648" w:type="dxa"/>
            <w:tcBorders>
              <w:top w:val="single" w:sz="4" w:space="0" w:color="000000"/>
              <w:left w:val="single" w:sz="4" w:space="0" w:color="000000"/>
              <w:bottom w:val="single" w:sz="4" w:space="0" w:color="000000"/>
              <w:right w:val="single" w:sz="4" w:space="0" w:color="000000"/>
            </w:tcBorders>
            <w:vAlign w:val="center"/>
            <w:hideMark/>
          </w:tcPr>
          <w:p w:rsidR="00CF4224" w:rsidRDefault="008D598E" w:rsidP="00CF4224">
            <w:pPr>
              <w:spacing w:line="240" w:lineRule="auto"/>
              <w:rPr>
                <w:rFonts w:ascii="Times New Roman" w:hAnsi="Times New Roman" w:cs="Courier New"/>
              </w:rPr>
            </w:pPr>
            <w:r>
              <w:rPr>
                <w:rFonts w:ascii="Times New Roman" w:hAnsi="Times New Roman"/>
              </w:rPr>
              <w:t xml:space="preserve"> </w:t>
            </w:r>
            <w:r w:rsidR="00CF4224">
              <w:rPr>
                <w:rFonts w:ascii="Times New Roman" w:hAnsi="Times New Roman"/>
              </w:rPr>
              <w:t>17</w:t>
            </w:r>
          </w:p>
        </w:tc>
        <w:tc>
          <w:tcPr>
            <w:tcW w:w="3091" w:type="dxa"/>
            <w:tcBorders>
              <w:top w:val="single" w:sz="4" w:space="0" w:color="000000"/>
              <w:left w:val="single" w:sz="4" w:space="0" w:color="000000"/>
              <w:bottom w:val="single" w:sz="4" w:space="0" w:color="000000"/>
              <w:right w:val="single" w:sz="4" w:space="0" w:color="000000"/>
            </w:tcBorders>
            <w:vAlign w:val="center"/>
          </w:tcPr>
          <w:p w:rsidR="00CF4224" w:rsidRPr="00CF4224" w:rsidRDefault="00CF4224" w:rsidP="00CF4224">
            <w:pPr>
              <w:pStyle w:val="1"/>
              <w:numPr>
                <w:ilvl w:val="0"/>
                <w:numId w:val="0"/>
              </w:numPr>
              <w:shd w:val="clear" w:color="auto" w:fill="FFFFFF"/>
              <w:spacing w:before="0"/>
              <w:jc w:val="left"/>
              <w:textAlignment w:val="baseline"/>
              <w:rPr>
                <w:rFonts w:eastAsiaTheme="minorHAnsi" w:cstheme="minorBidi"/>
                <w:b w:val="0"/>
                <w:bCs w:val="0"/>
                <w:kern w:val="0"/>
                <w:sz w:val="22"/>
                <w:szCs w:val="22"/>
                <w:lang w:eastAsia="en-US"/>
              </w:rPr>
            </w:pPr>
            <w:r w:rsidRPr="00CF4224">
              <w:rPr>
                <w:rFonts w:eastAsiaTheme="minorHAnsi" w:cstheme="minorBidi"/>
                <w:b w:val="0"/>
                <w:bCs w:val="0"/>
                <w:kern w:val="0"/>
                <w:sz w:val="22"/>
                <w:szCs w:val="22"/>
                <w:lang w:eastAsia="en-US"/>
              </w:rPr>
              <w:t>ГОСТ 16018-2014</w:t>
            </w:r>
            <w:r w:rsidRPr="00CF4224">
              <w:rPr>
                <w:rFonts w:eastAsiaTheme="minorHAnsi" w:cstheme="minorBidi"/>
                <w:bCs w:val="0"/>
                <w:kern w:val="0"/>
                <w:sz w:val="22"/>
                <w:szCs w:val="22"/>
                <w:lang w:eastAsia="en-US"/>
              </w:rPr>
              <w:t> </w:t>
            </w:r>
          </w:p>
          <w:p w:rsidR="00CF4224" w:rsidRPr="00CF4224" w:rsidRDefault="00CF4224" w:rsidP="00CF4224">
            <w:pPr>
              <w:spacing w:line="240" w:lineRule="auto"/>
              <w:rPr>
                <w:rFonts w:ascii="Times New Roman" w:hAnsi="Times New Roman"/>
              </w:rPr>
            </w:pPr>
          </w:p>
        </w:tc>
        <w:tc>
          <w:tcPr>
            <w:tcW w:w="6114"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both"/>
              <w:rPr>
                <w:rFonts w:ascii="Times New Roman" w:hAnsi="Times New Roman"/>
              </w:rPr>
            </w:pPr>
            <w:r w:rsidRPr="00CF4224">
              <w:rPr>
                <w:rFonts w:ascii="Times New Roman" w:hAnsi="Times New Roman"/>
              </w:rPr>
              <w:t xml:space="preserve">Гайки для </w:t>
            </w:r>
            <w:proofErr w:type="spellStart"/>
            <w:r w:rsidRPr="00CF4224">
              <w:rPr>
                <w:rFonts w:ascii="Times New Roman" w:hAnsi="Times New Roman"/>
              </w:rPr>
              <w:t>клеммных</w:t>
            </w:r>
            <w:proofErr w:type="spellEnd"/>
            <w:r w:rsidRPr="00CF4224">
              <w:rPr>
                <w:rFonts w:ascii="Times New Roman" w:hAnsi="Times New Roman"/>
              </w:rPr>
              <w:t xml:space="preserve"> и закладных болтов рельсовых скреплений железнодорожного пути. Технические условия</w:t>
            </w:r>
          </w:p>
        </w:tc>
      </w:tr>
      <w:tr w:rsidR="00CF4224" w:rsidTr="00CF4224">
        <w:trPr>
          <w:jc w:val="center"/>
        </w:trPr>
        <w:tc>
          <w:tcPr>
            <w:tcW w:w="648" w:type="dxa"/>
            <w:tcBorders>
              <w:top w:val="single" w:sz="4" w:space="0" w:color="000000"/>
              <w:left w:val="single" w:sz="4" w:space="0" w:color="000000"/>
              <w:bottom w:val="single" w:sz="4" w:space="0" w:color="000000"/>
              <w:right w:val="single" w:sz="4" w:space="0" w:color="000000"/>
            </w:tcBorders>
            <w:vAlign w:val="center"/>
            <w:hideMark/>
          </w:tcPr>
          <w:p w:rsidR="00CF4224" w:rsidRDefault="008D598E" w:rsidP="00CF4224">
            <w:pPr>
              <w:spacing w:line="240" w:lineRule="auto"/>
              <w:rPr>
                <w:rFonts w:ascii="Times New Roman" w:hAnsi="Times New Roman" w:cs="Courier New"/>
              </w:rPr>
            </w:pPr>
            <w:r>
              <w:rPr>
                <w:rFonts w:ascii="Times New Roman" w:hAnsi="Times New Roman"/>
              </w:rPr>
              <w:t xml:space="preserve"> </w:t>
            </w:r>
            <w:r w:rsidR="00CF4224">
              <w:rPr>
                <w:rFonts w:ascii="Times New Roman" w:hAnsi="Times New Roman"/>
              </w:rPr>
              <w:t>18</w:t>
            </w:r>
          </w:p>
        </w:tc>
        <w:tc>
          <w:tcPr>
            <w:tcW w:w="3091" w:type="dxa"/>
            <w:tcBorders>
              <w:top w:val="single" w:sz="4" w:space="0" w:color="000000"/>
              <w:left w:val="single" w:sz="4" w:space="0" w:color="000000"/>
              <w:bottom w:val="single" w:sz="4" w:space="0" w:color="000000"/>
              <w:right w:val="single" w:sz="4" w:space="0" w:color="000000"/>
            </w:tcBorders>
            <w:vAlign w:val="center"/>
          </w:tcPr>
          <w:p w:rsidR="00CF4224" w:rsidRPr="00CF4224" w:rsidRDefault="00CF4224" w:rsidP="00CF4224">
            <w:pPr>
              <w:pStyle w:val="1"/>
              <w:numPr>
                <w:ilvl w:val="0"/>
                <w:numId w:val="0"/>
              </w:numPr>
              <w:shd w:val="clear" w:color="auto" w:fill="FFFFFF"/>
              <w:spacing w:before="0"/>
              <w:jc w:val="left"/>
              <w:textAlignment w:val="baseline"/>
              <w:rPr>
                <w:rFonts w:eastAsiaTheme="minorHAnsi" w:cstheme="minorBidi"/>
                <w:b w:val="0"/>
                <w:bCs w:val="0"/>
                <w:kern w:val="0"/>
                <w:sz w:val="22"/>
                <w:szCs w:val="22"/>
                <w:lang w:eastAsia="en-US"/>
              </w:rPr>
            </w:pPr>
            <w:r w:rsidRPr="00CF4224">
              <w:rPr>
                <w:rFonts w:eastAsiaTheme="minorHAnsi" w:cstheme="minorBidi"/>
                <w:b w:val="0"/>
                <w:bCs w:val="0"/>
                <w:kern w:val="0"/>
                <w:sz w:val="22"/>
                <w:szCs w:val="22"/>
                <w:lang w:eastAsia="en-US"/>
              </w:rPr>
              <w:t>ГОСТ 22343-2014</w:t>
            </w:r>
            <w:r w:rsidRPr="00CF4224">
              <w:rPr>
                <w:rFonts w:eastAsiaTheme="minorHAnsi" w:cstheme="minorBidi"/>
                <w:bCs w:val="0"/>
                <w:kern w:val="0"/>
                <w:sz w:val="22"/>
                <w:szCs w:val="22"/>
                <w:lang w:eastAsia="en-US"/>
              </w:rPr>
              <w:t> </w:t>
            </w:r>
          </w:p>
          <w:p w:rsidR="00CF4224" w:rsidRPr="00CF4224" w:rsidRDefault="00CF4224" w:rsidP="00CF4224">
            <w:pPr>
              <w:spacing w:line="240" w:lineRule="auto"/>
              <w:rPr>
                <w:rFonts w:ascii="Times New Roman" w:hAnsi="Times New Roman"/>
              </w:rPr>
            </w:pPr>
          </w:p>
        </w:tc>
        <w:tc>
          <w:tcPr>
            <w:tcW w:w="6114"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both"/>
              <w:rPr>
                <w:rFonts w:ascii="Times New Roman" w:hAnsi="Times New Roman"/>
              </w:rPr>
            </w:pPr>
            <w:r w:rsidRPr="00CF4224">
              <w:rPr>
                <w:rFonts w:ascii="Times New Roman" w:hAnsi="Times New Roman"/>
              </w:rPr>
              <w:t>Клеммы раздельного рельсового скрепления железнодорожного пути. Технические условия</w:t>
            </w:r>
          </w:p>
        </w:tc>
      </w:tr>
      <w:tr w:rsidR="00CF4224" w:rsidTr="00CF4224">
        <w:trPr>
          <w:jc w:val="center"/>
        </w:trPr>
        <w:tc>
          <w:tcPr>
            <w:tcW w:w="648" w:type="dxa"/>
            <w:tcBorders>
              <w:top w:val="single" w:sz="4" w:space="0" w:color="000000"/>
              <w:left w:val="single" w:sz="4" w:space="0" w:color="000000"/>
              <w:bottom w:val="single" w:sz="4" w:space="0" w:color="000000"/>
              <w:right w:val="single" w:sz="4" w:space="0" w:color="000000"/>
            </w:tcBorders>
            <w:vAlign w:val="center"/>
            <w:hideMark/>
          </w:tcPr>
          <w:p w:rsidR="00CF4224" w:rsidRDefault="008D598E" w:rsidP="00CF4224">
            <w:pPr>
              <w:spacing w:line="240" w:lineRule="auto"/>
              <w:rPr>
                <w:rFonts w:ascii="Times New Roman" w:hAnsi="Times New Roman" w:cs="Courier New"/>
              </w:rPr>
            </w:pPr>
            <w:r>
              <w:rPr>
                <w:rFonts w:ascii="Times New Roman" w:hAnsi="Times New Roman"/>
              </w:rPr>
              <w:t xml:space="preserve"> </w:t>
            </w:r>
            <w:r w:rsidR="00CF4224">
              <w:rPr>
                <w:rFonts w:ascii="Times New Roman" w:hAnsi="Times New Roman"/>
              </w:rPr>
              <w:t>19</w:t>
            </w:r>
          </w:p>
        </w:tc>
        <w:tc>
          <w:tcPr>
            <w:tcW w:w="3091" w:type="dxa"/>
            <w:tcBorders>
              <w:top w:val="single" w:sz="4" w:space="0" w:color="000000"/>
              <w:left w:val="single" w:sz="4" w:space="0" w:color="000000"/>
              <w:bottom w:val="single" w:sz="4" w:space="0" w:color="000000"/>
              <w:right w:val="single" w:sz="4" w:space="0" w:color="000000"/>
            </w:tcBorders>
            <w:vAlign w:val="center"/>
          </w:tcPr>
          <w:p w:rsidR="00CF4224" w:rsidRPr="00CF4224" w:rsidRDefault="00CF4224" w:rsidP="00CF4224">
            <w:pPr>
              <w:pStyle w:val="1"/>
              <w:numPr>
                <w:ilvl w:val="0"/>
                <w:numId w:val="0"/>
              </w:numPr>
              <w:shd w:val="clear" w:color="auto" w:fill="FFFFFF"/>
              <w:spacing w:before="0"/>
              <w:ind w:left="432" w:hanging="432"/>
              <w:jc w:val="left"/>
              <w:textAlignment w:val="baseline"/>
              <w:rPr>
                <w:rFonts w:eastAsiaTheme="minorHAnsi" w:cstheme="minorBidi"/>
                <w:b w:val="0"/>
                <w:bCs w:val="0"/>
                <w:kern w:val="0"/>
                <w:sz w:val="22"/>
                <w:szCs w:val="22"/>
                <w:lang w:eastAsia="en-US"/>
              </w:rPr>
            </w:pPr>
            <w:r w:rsidRPr="00CF4224">
              <w:rPr>
                <w:rFonts w:eastAsiaTheme="minorHAnsi" w:cstheme="minorBidi"/>
                <w:b w:val="0"/>
                <w:bCs w:val="0"/>
                <w:kern w:val="0"/>
                <w:sz w:val="22"/>
                <w:szCs w:val="22"/>
                <w:lang w:eastAsia="en-US"/>
              </w:rPr>
              <w:t>ГОСТ 21797-2014</w:t>
            </w:r>
          </w:p>
          <w:p w:rsidR="00CF4224" w:rsidRPr="00CF4224" w:rsidRDefault="00CF4224" w:rsidP="00CF4224">
            <w:pPr>
              <w:spacing w:line="240" w:lineRule="auto"/>
              <w:rPr>
                <w:rFonts w:ascii="Times New Roman" w:hAnsi="Times New Roman"/>
              </w:rPr>
            </w:pPr>
          </w:p>
        </w:tc>
        <w:tc>
          <w:tcPr>
            <w:tcW w:w="6114" w:type="dxa"/>
            <w:tcBorders>
              <w:top w:val="single" w:sz="4" w:space="0" w:color="000000"/>
              <w:left w:val="single" w:sz="4" w:space="0" w:color="000000"/>
              <w:bottom w:val="single" w:sz="4" w:space="0" w:color="000000"/>
              <w:right w:val="single" w:sz="4" w:space="0" w:color="000000"/>
            </w:tcBorders>
            <w:vAlign w:val="center"/>
            <w:hideMark/>
          </w:tcPr>
          <w:p w:rsidR="00CF4224" w:rsidRDefault="00CF4224" w:rsidP="00CF4224">
            <w:pPr>
              <w:spacing w:line="240" w:lineRule="auto"/>
              <w:jc w:val="both"/>
              <w:rPr>
                <w:rFonts w:ascii="Times New Roman" w:hAnsi="Times New Roman"/>
              </w:rPr>
            </w:pPr>
            <w:r w:rsidRPr="00CF4224">
              <w:rPr>
                <w:rFonts w:ascii="Times New Roman" w:hAnsi="Times New Roman"/>
              </w:rPr>
              <w:t xml:space="preserve">Шайбы пружинные </w:t>
            </w:r>
            <w:proofErr w:type="spellStart"/>
            <w:r w:rsidRPr="00CF4224">
              <w:rPr>
                <w:rFonts w:ascii="Times New Roman" w:hAnsi="Times New Roman"/>
              </w:rPr>
              <w:t>двухвитковые</w:t>
            </w:r>
            <w:proofErr w:type="spellEnd"/>
            <w:r w:rsidRPr="00CF4224">
              <w:rPr>
                <w:rFonts w:ascii="Times New Roman" w:hAnsi="Times New Roman"/>
              </w:rPr>
              <w:t xml:space="preserve"> для железнодорожного пути. Технические условия</w:t>
            </w:r>
          </w:p>
        </w:tc>
      </w:tr>
    </w:tbl>
    <w:p w:rsidR="00CF4224" w:rsidRDefault="00CF4224" w:rsidP="00CF4224">
      <w:pPr>
        <w:spacing w:after="0" w:line="240" w:lineRule="auto"/>
        <w:jc w:val="both"/>
        <w:rPr>
          <w:rFonts w:ascii="Times New Roman" w:hAnsi="Times New Roman"/>
          <w:sz w:val="24"/>
          <w:szCs w:val="24"/>
        </w:rPr>
      </w:pPr>
    </w:p>
    <w:p w:rsidR="00CF4224" w:rsidRPr="008D598E" w:rsidRDefault="00CF4224" w:rsidP="00CF4224">
      <w:pPr>
        <w:rPr>
          <w:rFonts w:ascii="Times New Roman" w:hAnsi="Times New Roman" w:cs="Times New Roman"/>
        </w:rPr>
      </w:pPr>
      <w:r w:rsidRPr="008D598E">
        <w:rPr>
          <w:rFonts w:ascii="Times New Roman" w:hAnsi="Times New Roman" w:cs="Times New Roman"/>
        </w:rPr>
        <w:t>5. Требования к выполнению работ:</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2693"/>
        <w:gridCol w:w="6379"/>
      </w:tblGrid>
      <w:tr w:rsidR="00CF4224" w:rsidRPr="00EF1CFB" w:rsidTr="004E1B6A">
        <w:tc>
          <w:tcPr>
            <w:tcW w:w="817" w:type="dxa"/>
            <w:tcBorders>
              <w:top w:val="single" w:sz="4" w:space="0" w:color="auto"/>
              <w:left w:val="single" w:sz="4" w:space="0" w:color="auto"/>
              <w:bottom w:val="single" w:sz="4" w:space="0" w:color="auto"/>
              <w:right w:val="single" w:sz="4" w:space="0" w:color="auto"/>
            </w:tcBorders>
            <w:hideMark/>
          </w:tcPr>
          <w:p w:rsidR="00CF4224" w:rsidRPr="00EF1CFB" w:rsidRDefault="00CF4224" w:rsidP="00EF1CFB">
            <w:pPr>
              <w:spacing w:after="0" w:line="240" w:lineRule="auto"/>
              <w:rPr>
                <w:rFonts w:ascii="Times New Roman" w:hAnsi="Times New Roman" w:cs="Times New Roman"/>
              </w:rPr>
            </w:pPr>
            <w:r w:rsidRPr="00EF1CFB">
              <w:rPr>
                <w:rFonts w:ascii="Times New Roman" w:hAnsi="Times New Roman" w:cs="Times New Roman"/>
              </w:rPr>
              <w:t>№№</w:t>
            </w:r>
          </w:p>
          <w:p w:rsidR="00CF4224" w:rsidRPr="00EF1CFB" w:rsidRDefault="00CF4224" w:rsidP="00EF1CFB">
            <w:pPr>
              <w:spacing w:after="0" w:line="240" w:lineRule="auto"/>
              <w:rPr>
                <w:rFonts w:ascii="Times New Roman" w:hAnsi="Times New Roman" w:cs="Times New Roman"/>
              </w:rPr>
            </w:pPr>
            <w:r w:rsidRPr="00EF1CFB">
              <w:rPr>
                <w:rFonts w:ascii="Times New Roman" w:hAnsi="Times New Roman" w:cs="Times New Roman"/>
              </w:rPr>
              <w:t xml:space="preserve"> </w:t>
            </w:r>
            <w:proofErr w:type="spellStart"/>
            <w:proofErr w:type="gramStart"/>
            <w:r w:rsidRPr="00EF1CFB">
              <w:rPr>
                <w:rFonts w:ascii="Times New Roman" w:hAnsi="Times New Roman" w:cs="Times New Roman"/>
              </w:rPr>
              <w:t>п</w:t>
            </w:r>
            <w:proofErr w:type="spellEnd"/>
            <w:proofErr w:type="gramEnd"/>
            <w:r w:rsidRPr="00EF1CFB">
              <w:rPr>
                <w:rFonts w:ascii="Times New Roman" w:hAnsi="Times New Roman" w:cs="Times New Roman"/>
              </w:rPr>
              <w:t>/</w:t>
            </w:r>
            <w:proofErr w:type="spellStart"/>
            <w:r w:rsidRPr="00EF1CFB">
              <w:rPr>
                <w:rFonts w:ascii="Times New Roman" w:hAnsi="Times New Roman" w:cs="Times New Roman"/>
              </w:rPr>
              <w:t>п</w:t>
            </w:r>
            <w:proofErr w:type="spellEnd"/>
          </w:p>
        </w:tc>
        <w:tc>
          <w:tcPr>
            <w:tcW w:w="2693" w:type="dxa"/>
            <w:tcBorders>
              <w:top w:val="single" w:sz="4" w:space="0" w:color="auto"/>
              <w:left w:val="single" w:sz="4" w:space="0" w:color="auto"/>
              <w:bottom w:val="single" w:sz="4" w:space="0" w:color="auto"/>
              <w:right w:val="single" w:sz="4" w:space="0" w:color="auto"/>
            </w:tcBorders>
          </w:tcPr>
          <w:p w:rsidR="00CF4224" w:rsidRPr="00EF1CFB" w:rsidRDefault="00CF4224" w:rsidP="00EF1CFB">
            <w:pPr>
              <w:spacing w:after="0" w:line="240" w:lineRule="auto"/>
              <w:rPr>
                <w:rFonts w:ascii="Times New Roman" w:hAnsi="Times New Roman" w:cs="Times New Roman"/>
              </w:rPr>
            </w:pPr>
          </w:p>
        </w:tc>
        <w:tc>
          <w:tcPr>
            <w:tcW w:w="6379" w:type="dxa"/>
            <w:tcBorders>
              <w:top w:val="single" w:sz="4" w:space="0" w:color="auto"/>
              <w:left w:val="single" w:sz="4" w:space="0" w:color="auto"/>
              <w:bottom w:val="single" w:sz="4" w:space="0" w:color="auto"/>
              <w:right w:val="single" w:sz="4" w:space="0" w:color="auto"/>
            </w:tcBorders>
          </w:tcPr>
          <w:p w:rsidR="00CF4224" w:rsidRPr="00EF1CFB" w:rsidRDefault="00CF4224" w:rsidP="00EF1CFB">
            <w:pPr>
              <w:spacing w:after="0" w:line="240" w:lineRule="auto"/>
              <w:jc w:val="both"/>
              <w:rPr>
                <w:rFonts w:ascii="Times New Roman" w:hAnsi="Times New Roman" w:cs="Times New Roman"/>
              </w:rPr>
            </w:pPr>
            <w:r w:rsidRPr="00EF1CFB">
              <w:rPr>
                <w:rFonts w:ascii="Times New Roman" w:hAnsi="Times New Roman" w:cs="Times New Roman"/>
              </w:rPr>
              <w:t>Описание и содержание основных характеристик</w:t>
            </w:r>
          </w:p>
        </w:tc>
      </w:tr>
      <w:tr w:rsidR="00CF4224" w:rsidRPr="00EF1CFB" w:rsidTr="004E1B6A">
        <w:trPr>
          <w:trHeight w:val="1107"/>
        </w:trPr>
        <w:tc>
          <w:tcPr>
            <w:tcW w:w="817" w:type="dxa"/>
            <w:tcBorders>
              <w:top w:val="single" w:sz="4" w:space="0" w:color="auto"/>
              <w:left w:val="single" w:sz="4" w:space="0" w:color="auto"/>
              <w:bottom w:val="single" w:sz="4" w:space="0" w:color="auto"/>
              <w:right w:val="single" w:sz="4" w:space="0" w:color="auto"/>
            </w:tcBorders>
            <w:hideMark/>
          </w:tcPr>
          <w:p w:rsidR="00CF4224" w:rsidRPr="00EF1CFB" w:rsidRDefault="00CF4224" w:rsidP="00EF1CFB">
            <w:pPr>
              <w:spacing w:after="0" w:line="240" w:lineRule="auto"/>
              <w:rPr>
                <w:rFonts w:ascii="Times New Roman" w:hAnsi="Times New Roman" w:cs="Times New Roman"/>
              </w:rPr>
            </w:pPr>
            <w:r w:rsidRPr="00EF1CFB">
              <w:rPr>
                <w:rFonts w:ascii="Times New Roman" w:hAnsi="Times New Roman" w:cs="Times New Roman"/>
              </w:rPr>
              <w:t>1.</w:t>
            </w:r>
          </w:p>
        </w:tc>
        <w:tc>
          <w:tcPr>
            <w:tcW w:w="2693" w:type="dxa"/>
            <w:tcBorders>
              <w:top w:val="single" w:sz="4" w:space="0" w:color="auto"/>
              <w:left w:val="single" w:sz="4" w:space="0" w:color="auto"/>
              <w:bottom w:val="single" w:sz="4" w:space="0" w:color="auto"/>
              <w:right w:val="single" w:sz="4" w:space="0" w:color="auto"/>
            </w:tcBorders>
            <w:hideMark/>
          </w:tcPr>
          <w:p w:rsidR="00CF4224" w:rsidRPr="00EF1CFB" w:rsidRDefault="00CF4224" w:rsidP="00EF1CFB">
            <w:pPr>
              <w:spacing w:after="0" w:line="240" w:lineRule="auto"/>
              <w:rPr>
                <w:rFonts w:ascii="Times New Roman" w:hAnsi="Times New Roman" w:cs="Times New Roman"/>
              </w:rPr>
            </w:pPr>
            <w:r w:rsidRPr="00EF1CFB">
              <w:rPr>
                <w:rFonts w:ascii="Times New Roman" w:hAnsi="Times New Roman" w:cs="Times New Roman"/>
              </w:rPr>
              <w:t xml:space="preserve">Текущее состояние  железнодорожного пути № 601, </w:t>
            </w:r>
          </w:p>
          <w:p w:rsidR="00CF4224" w:rsidRPr="00EF1CFB" w:rsidRDefault="00CF4224" w:rsidP="00EF1CFB">
            <w:pPr>
              <w:spacing w:after="0" w:line="240" w:lineRule="auto"/>
              <w:rPr>
                <w:rFonts w:ascii="Times New Roman" w:hAnsi="Times New Roman" w:cs="Times New Roman"/>
              </w:rPr>
            </w:pPr>
            <w:r w:rsidRPr="00EF1CFB">
              <w:rPr>
                <w:rFonts w:ascii="Times New Roman" w:hAnsi="Times New Roman" w:cs="Times New Roman"/>
              </w:rPr>
              <w:t>От 12 км ПК 597+0,4 до 12км ПК 847+0,4</w:t>
            </w:r>
          </w:p>
        </w:tc>
        <w:tc>
          <w:tcPr>
            <w:tcW w:w="6379" w:type="dxa"/>
            <w:tcBorders>
              <w:top w:val="single" w:sz="4" w:space="0" w:color="auto"/>
              <w:left w:val="single" w:sz="4" w:space="0" w:color="auto"/>
              <w:bottom w:val="single" w:sz="4" w:space="0" w:color="auto"/>
              <w:right w:val="single" w:sz="4" w:space="0" w:color="auto"/>
            </w:tcBorders>
            <w:hideMark/>
          </w:tcPr>
          <w:p w:rsidR="00CF4224" w:rsidRPr="00EF1CFB" w:rsidRDefault="00CF4224" w:rsidP="00EF1CFB">
            <w:pPr>
              <w:pStyle w:val="ad"/>
              <w:spacing w:after="0" w:line="240" w:lineRule="auto"/>
              <w:ind w:left="0"/>
              <w:jc w:val="both"/>
              <w:rPr>
                <w:rFonts w:ascii="Times New Roman" w:hAnsi="Times New Roman"/>
                <w:lang w:eastAsia="ru-RU"/>
              </w:rPr>
            </w:pPr>
            <w:r w:rsidRPr="00EF1CFB">
              <w:rPr>
                <w:rFonts w:ascii="Times New Roman" w:hAnsi="Times New Roman"/>
                <w:lang w:eastAsia="ru-RU"/>
              </w:rPr>
              <w:t xml:space="preserve"> Железнодорожный  путь № 601 – соединительный, ходовой,  </w:t>
            </w:r>
            <w:proofErr w:type="spellStart"/>
            <w:r w:rsidRPr="00EF1CFB">
              <w:rPr>
                <w:rFonts w:ascii="Times New Roman" w:hAnsi="Times New Roman"/>
                <w:lang w:eastAsia="ru-RU"/>
              </w:rPr>
              <w:t>необщего</w:t>
            </w:r>
            <w:proofErr w:type="spellEnd"/>
            <w:r w:rsidRPr="00EF1CFB">
              <w:rPr>
                <w:rFonts w:ascii="Times New Roman" w:hAnsi="Times New Roman"/>
                <w:lang w:eastAsia="ru-RU"/>
              </w:rPr>
              <w:t xml:space="preserve"> пользования. Расположен в границах: разъезд Промежуточный – станция Бийск парк </w:t>
            </w:r>
            <w:proofErr w:type="spellStart"/>
            <w:r w:rsidRPr="00EF1CFB">
              <w:rPr>
                <w:rFonts w:ascii="Times New Roman" w:hAnsi="Times New Roman"/>
                <w:lang w:eastAsia="ru-RU"/>
              </w:rPr>
              <w:t>Чемровка</w:t>
            </w:r>
            <w:proofErr w:type="spellEnd"/>
            <w:r w:rsidRPr="00EF1CFB">
              <w:rPr>
                <w:rFonts w:ascii="Times New Roman" w:hAnsi="Times New Roman"/>
                <w:lang w:eastAsia="ru-RU"/>
              </w:rPr>
              <w:t>. 12 км ПК 597+0,4- 12км пк847+0,4 - расположен на уклоне 0,014   до 0,0154</w:t>
            </w:r>
          </w:p>
        </w:tc>
      </w:tr>
      <w:tr w:rsidR="00CF4224" w:rsidRPr="00EF1CFB" w:rsidTr="004E1B6A">
        <w:tc>
          <w:tcPr>
            <w:tcW w:w="817" w:type="dxa"/>
            <w:tcBorders>
              <w:top w:val="single" w:sz="4" w:space="0" w:color="auto"/>
              <w:left w:val="single" w:sz="4" w:space="0" w:color="auto"/>
              <w:bottom w:val="single" w:sz="4" w:space="0" w:color="auto"/>
              <w:right w:val="single" w:sz="4" w:space="0" w:color="auto"/>
            </w:tcBorders>
            <w:hideMark/>
          </w:tcPr>
          <w:p w:rsidR="00CF4224" w:rsidRPr="00EF1CFB" w:rsidRDefault="00CF4224" w:rsidP="00EF1CFB">
            <w:pPr>
              <w:spacing w:after="0" w:line="240" w:lineRule="auto"/>
              <w:rPr>
                <w:rFonts w:ascii="Times New Roman" w:hAnsi="Times New Roman" w:cs="Times New Roman"/>
              </w:rPr>
            </w:pPr>
            <w:r w:rsidRPr="00EF1CFB">
              <w:rPr>
                <w:rFonts w:ascii="Times New Roman" w:hAnsi="Times New Roman" w:cs="Times New Roman"/>
              </w:rPr>
              <w:t>2.</w:t>
            </w:r>
          </w:p>
        </w:tc>
        <w:tc>
          <w:tcPr>
            <w:tcW w:w="2693" w:type="dxa"/>
            <w:tcBorders>
              <w:top w:val="single" w:sz="4" w:space="0" w:color="auto"/>
              <w:left w:val="single" w:sz="4" w:space="0" w:color="auto"/>
              <w:bottom w:val="single" w:sz="4" w:space="0" w:color="auto"/>
              <w:right w:val="single" w:sz="4" w:space="0" w:color="auto"/>
            </w:tcBorders>
            <w:hideMark/>
          </w:tcPr>
          <w:p w:rsidR="00CF4224" w:rsidRPr="00EF1CFB" w:rsidRDefault="00CF4224" w:rsidP="00EF1CFB">
            <w:pPr>
              <w:spacing w:after="0" w:line="240" w:lineRule="auto"/>
              <w:rPr>
                <w:rFonts w:ascii="Times New Roman" w:hAnsi="Times New Roman" w:cs="Times New Roman"/>
              </w:rPr>
            </w:pPr>
            <w:r w:rsidRPr="00EF1CFB">
              <w:rPr>
                <w:rFonts w:ascii="Times New Roman" w:hAnsi="Times New Roman" w:cs="Times New Roman"/>
              </w:rPr>
              <w:t>Характеристика выполняемых работ железнодорожного пути № 601</w:t>
            </w:r>
          </w:p>
        </w:tc>
        <w:tc>
          <w:tcPr>
            <w:tcW w:w="6379" w:type="dxa"/>
            <w:tcBorders>
              <w:top w:val="single" w:sz="4" w:space="0" w:color="auto"/>
              <w:left w:val="single" w:sz="4" w:space="0" w:color="auto"/>
              <w:bottom w:val="single" w:sz="4" w:space="0" w:color="auto"/>
              <w:right w:val="single" w:sz="4" w:space="0" w:color="auto"/>
            </w:tcBorders>
            <w:hideMark/>
          </w:tcPr>
          <w:p w:rsidR="00CF4224" w:rsidRPr="00EF1CFB" w:rsidRDefault="00CF4224" w:rsidP="00EF1CFB">
            <w:pPr>
              <w:spacing w:after="0" w:line="240" w:lineRule="auto"/>
              <w:jc w:val="both"/>
              <w:rPr>
                <w:rFonts w:ascii="Times New Roman" w:hAnsi="Times New Roman" w:cs="Times New Roman"/>
              </w:rPr>
            </w:pPr>
            <w:r w:rsidRPr="00EF1CFB">
              <w:rPr>
                <w:rFonts w:ascii="Times New Roman" w:hAnsi="Times New Roman" w:cs="Times New Roman"/>
              </w:rPr>
              <w:t>Произвести  ремонт железнодорожного пути № 601 (12 км ПК 597+0,4 – 12 км ПК 847+0,4):</w:t>
            </w:r>
          </w:p>
          <w:p w:rsidR="00CF4224" w:rsidRPr="00EF1CFB" w:rsidRDefault="00CF4224" w:rsidP="00EF1CFB">
            <w:pPr>
              <w:spacing w:after="0" w:line="240" w:lineRule="auto"/>
              <w:jc w:val="both"/>
              <w:rPr>
                <w:rFonts w:ascii="Times New Roman" w:hAnsi="Times New Roman" w:cs="Times New Roman"/>
              </w:rPr>
            </w:pPr>
            <w:r w:rsidRPr="00EF1CFB">
              <w:rPr>
                <w:rFonts w:ascii="Times New Roman" w:hAnsi="Times New Roman" w:cs="Times New Roman"/>
              </w:rPr>
              <w:t xml:space="preserve"> </w:t>
            </w:r>
            <w:proofErr w:type="spellStart"/>
            <w:proofErr w:type="gramStart"/>
            <w:r w:rsidRPr="00EF1CFB">
              <w:rPr>
                <w:rFonts w:ascii="Times New Roman" w:hAnsi="Times New Roman" w:cs="Times New Roman"/>
              </w:rPr>
              <w:t>Переукладка</w:t>
            </w:r>
            <w:proofErr w:type="spellEnd"/>
            <w:r w:rsidRPr="00EF1CFB">
              <w:rPr>
                <w:rFonts w:ascii="Times New Roman" w:hAnsi="Times New Roman" w:cs="Times New Roman"/>
              </w:rPr>
              <w:t xml:space="preserve">  железнодорожного пути на новую ось, со смещением существующего пути от 0,35 до 1,0 м на протяжении 250м, с выправкой и подбивкой, с устройством щебня под шпалой – не менее 25см, плечом балластной призмы – не менее 55см, с заменой  дефектных скреплений и сплошной протяжкой,  в том числе провести работы по стабилизации плотности земляного полотна, путем досыпки и уплотнения основной площадки катком</w:t>
            </w:r>
            <w:proofErr w:type="gramEnd"/>
            <w:r w:rsidRPr="00EF1CFB">
              <w:rPr>
                <w:rFonts w:ascii="Times New Roman" w:hAnsi="Times New Roman" w:cs="Times New Roman"/>
              </w:rPr>
              <w:t xml:space="preserve"> и вибрационными машинами.  </w:t>
            </w:r>
          </w:p>
        </w:tc>
      </w:tr>
      <w:tr w:rsidR="00CF4224" w:rsidRPr="00EF1CFB" w:rsidTr="004E1B6A">
        <w:tc>
          <w:tcPr>
            <w:tcW w:w="817" w:type="dxa"/>
            <w:tcBorders>
              <w:top w:val="single" w:sz="4" w:space="0" w:color="auto"/>
              <w:left w:val="single" w:sz="4" w:space="0" w:color="auto"/>
              <w:bottom w:val="single" w:sz="4" w:space="0" w:color="auto"/>
              <w:right w:val="single" w:sz="4" w:space="0" w:color="auto"/>
            </w:tcBorders>
            <w:hideMark/>
          </w:tcPr>
          <w:p w:rsidR="00CF4224" w:rsidRPr="00EF1CFB" w:rsidRDefault="00CF4224" w:rsidP="00EF1CFB">
            <w:pPr>
              <w:spacing w:after="0" w:line="240" w:lineRule="auto"/>
              <w:rPr>
                <w:rFonts w:ascii="Times New Roman" w:hAnsi="Times New Roman" w:cs="Times New Roman"/>
              </w:rPr>
            </w:pPr>
            <w:r w:rsidRPr="00EF1CFB">
              <w:rPr>
                <w:rFonts w:ascii="Times New Roman" w:hAnsi="Times New Roman" w:cs="Times New Roman"/>
              </w:rPr>
              <w:t>3.</w:t>
            </w:r>
          </w:p>
        </w:tc>
        <w:tc>
          <w:tcPr>
            <w:tcW w:w="2693" w:type="dxa"/>
            <w:tcBorders>
              <w:top w:val="single" w:sz="4" w:space="0" w:color="auto"/>
              <w:left w:val="single" w:sz="4" w:space="0" w:color="auto"/>
              <w:bottom w:val="single" w:sz="4" w:space="0" w:color="auto"/>
              <w:right w:val="single" w:sz="4" w:space="0" w:color="auto"/>
            </w:tcBorders>
            <w:hideMark/>
          </w:tcPr>
          <w:p w:rsidR="00CF4224" w:rsidRPr="00EF1CFB" w:rsidRDefault="00CF4224" w:rsidP="00EF1CFB">
            <w:pPr>
              <w:spacing w:after="0" w:line="240" w:lineRule="auto"/>
              <w:rPr>
                <w:rFonts w:ascii="Times New Roman" w:hAnsi="Times New Roman" w:cs="Times New Roman"/>
              </w:rPr>
            </w:pPr>
            <w:r w:rsidRPr="00EF1CFB">
              <w:rPr>
                <w:rFonts w:ascii="Times New Roman" w:hAnsi="Times New Roman" w:cs="Times New Roman"/>
              </w:rPr>
              <w:t xml:space="preserve">Материалы необходимые для выполнения работ </w:t>
            </w:r>
          </w:p>
        </w:tc>
        <w:tc>
          <w:tcPr>
            <w:tcW w:w="6379" w:type="dxa"/>
            <w:tcBorders>
              <w:top w:val="single" w:sz="4" w:space="0" w:color="auto"/>
              <w:left w:val="single" w:sz="4" w:space="0" w:color="auto"/>
              <w:bottom w:val="single" w:sz="4" w:space="0" w:color="auto"/>
              <w:right w:val="single" w:sz="4" w:space="0" w:color="auto"/>
            </w:tcBorders>
            <w:hideMark/>
          </w:tcPr>
          <w:p w:rsidR="00CF4224" w:rsidRPr="00EF1CFB" w:rsidRDefault="00CF4224" w:rsidP="00EF1CFB">
            <w:pPr>
              <w:pStyle w:val="ad"/>
              <w:spacing w:after="0" w:line="240" w:lineRule="auto"/>
              <w:ind w:left="0"/>
              <w:jc w:val="both"/>
              <w:rPr>
                <w:rFonts w:ascii="Times New Roman" w:hAnsi="Times New Roman"/>
                <w:lang w:eastAsia="ru-RU"/>
              </w:rPr>
            </w:pPr>
            <w:r w:rsidRPr="00EF1CFB">
              <w:rPr>
                <w:rFonts w:ascii="Times New Roman" w:hAnsi="Times New Roman"/>
                <w:lang w:eastAsia="ru-RU"/>
              </w:rPr>
              <w:t>Материалы необходимые для выполнения работ:</w:t>
            </w:r>
          </w:p>
          <w:p w:rsidR="00CF4224" w:rsidRPr="00EF1CFB" w:rsidRDefault="00CF4224" w:rsidP="00EF1CFB">
            <w:pPr>
              <w:pStyle w:val="ad"/>
              <w:numPr>
                <w:ilvl w:val="0"/>
                <w:numId w:val="42"/>
              </w:numPr>
              <w:spacing w:after="0" w:line="240" w:lineRule="auto"/>
              <w:ind w:left="0"/>
              <w:jc w:val="both"/>
              <w:rPr>
                <w:rFonts w:ascii="Times New Roman" w:hAnsi="Times New Roman"/>
                <w:lang w:eastAsia="ru-RU"/>
              </w:rPr>
            </w:pPr>
            <w:r w:rsidRPr="00EF1CFB">
              <w:rPr>
                <w:rFonts w:ascii="Times New Roman" w:hAnsi="Times New Roman"/>
                <w:lang w:eastAsia="ru-RU"/>
              </w:rPr>
              <w:t>Щебень путевой фр. 40-70- 643 м</w:t>
            </w:r>
            <w:r w:rsidRPr="00EF1CFB">
              <w:rPr>
                <w:rFonts w:ascii="Times New Roman" w:hAnsi="Times New Roman"/>
                <w:vertAlign w:val="superscript"/>
                <w:lang w:eastAsia="ru-RU"/>
              </w:rPr>
              <w:t>3</w:t>
            </w:r>
            <w:r w:rsidRPr="00EF1CFB">
              <w:rPr>
                <w:rFonts w:ascii="Times New Roman" w:hAnsi="Times New Roman"/>
                <w:lang w:eastAsia="ru-RU"/>
              </w:rPr>
              <w:t>;</w:t>
            </w:r>
          </w:p>
          <w:p w:rsidR="00CF4224" w:rsidRPr="00EF1CFB" w:rsidRDefault="00CF4224" w:rsidP="00EF1CFB">
            <w:pPr>
              <w:pStyle w:val="ad"/>
              <w:numPr>
                <w:ilvl w:val="0"/>
                <w:numId w:val="42"/>
              </w:numPr>
              <w:spacing w:after="0" w:line="240" w:lineRule="auto"/>
              <w:ind w:left="0"/>
              <w:jc w:val="both"/>
              <w:rPr>
                <w:rFonts w:ascii="Times New Roman" w:hAnsi="Times New Roman"/>
                <w:lang w:eastAsia="ru-RU"/>
              </w:rPr>
            </w:pPr>
            <w:r w:rsidRPr="00EF1CFB">
              <w:rPr>
                <w:rFonts w:ascii="Times New Roman" w:hAnsi="Times New Roman"/>
                <w:lang w:eastAsia="ru-RU"/>
              </w:rPr>
              <w:t>Болт закладной М 22*175 в сборе новый – 0,173 т;</w:t>
            </w:r>
          </w:p>
          <w:p w:rsidR="00CF4224" w:rsidRPr="00EF1CFB" w:rsidRDefault="00CF4224" w:rsidP="00EF1CFB">
            <w:pPr>
              <w:pStyle w:val="ad"/>
              <w:numPr>
                <w:ilvl w:val="0"/>
                <w:numId w:val="42"/>
              </w:numPr>
              <w:spacing w:after="0" w:line="240" w:lineRule="auto"/>
              <w:ind w:left="0"/>
              <w:jc w:val="both"/>
              <w:rPr>
                <w:rFonts w:ascii="Times New Roman" w:hAnsi="Times New Roman"/>
                <w:lang w:eastAsia="ru-RU"/>
              </w:rPr>
            </w:pPr>
            <w:r w:rsidRPr="00EF1CFB">
              <w:rPr>
                <w:rFonts w:ascii="Times New Roman" w:hAnsi="Times New Roman"/>
                <w:lang w:eastAsia="ru-RU"/>
              </w:rPr>
              <w:t xml:space="preserve">Болт </w:t>
            </w:r>
            <w:proofErr w:type="spellStart"/>
            <w:r w:rsidRPr="00EF1CFB">
              <w:rPr>
                <w:rFonts w:ascii="Times New Roman" w:hAnsi="Times New Roman"/>
                <w:lang w:eastAsia="ru-RU"/>
              </w:rPr>
              <w:t>клеммный</w:t>
            </w:r>
            <w:proofErr w:type="spellEnd"/>
            <w:r w:rsidRPr="00EF1CFB">
              <w:rPr>
                <w:rFonts w:ascii="Times New Roman" w:hAnsi="Times New Roman"/>
                <w:lang w:eastAsia="ru-RU"/>
              </w:rPr>
              <w:t xml:space="preserve"> – М 22*75 в сборе новый – 0,222 т;  </w:t>
            </w:r>
          </w:p>
          <w:p w:rsidR="00CF4224" w:rsidRPr="00EF1CFB" w:rsidRDefault="00CF4224" w:rsidP="00EF1CFB">
            <w:pPr>
              <w:pStyle w:val="ad"/>
              <w:spacing w:after="0" w:line="240" w:lineRule="auto"/>
              <w:ind w:left="0"/>
              <w:jc w:val="both"/>
              <w:rPr>
                <w:rFonts w:ascii="Times New Roman" w:hAnsi="Times New Roman"/>
                <w:lang w:eastAsia="ru-RU"/>
              </w:rPr>
            </w:pPr>
            <w:r w:rsidRPr="00EF1CFB">
              <w:rPr>
                <w:rFonts w:ascii="Times New Roman" w:hAnsi="Times New Roman"/>
                <w:lang w:eastAsia="ru-RU"/>
              </w:rPr>
              <w:t xml:space="preserve"> </w:t>
            </w:r>
          </w:p>
        </w:tc>
      </w:tr>
      <w:tr w:rsidR="00CF4224" w:rsidRPr="00EF1CFB" w:rsidTr="004E1B6A">
        <w:tc>
          <w:tcPr>
            <w:tcW w:w="817" w:type="dxa"/>
            <w:tcBorders>
              <w:top w:val="single" w:sz="4" w:space="0" w:color="auto"/>
              <w:left w:val="single" w:sz="4" w:space="0" w:color="auto"/>
              <w:bottom w:val="single" w:sz="4" w:space="0" w:color="auto"/>
              <w:right w:val="single" w:sz="4" w:space="0" w:color="auto"/>
            </w:tcBorders>
            <w:hideMark/>
          </w:tcPr>
          <w:p w:rsidR="00CF4224" w:rsidRPr="00EF1CFB" w:rsidRDefault="00CF4224" w:rsidP="00EF1CFB">
            <w:pPr>
              <w:spacing w:after="0" w:line="240" w:lineRule="auto"/>
              <w:rPr>
                <w:rFonts w:ascii="Times New Roman" w:hAnsi="Times New Roman" w:cs="Times New Roman"/>
              </w:rPr>
            </w:pPr>
            <w:r w:rsidRPr="00EF1CFB">
              <w:rPr>
                <w:rFonts w:ascii="Times New Roman" w:hAnsi="Times New Roman" w:cs="Times New Roman"/>
              </w:rPr>
              <w:t>4.</w:t>
            </w:r>
          </w:p>
        </w:tc>
        <w:tc>
          <w:tcPr>
            <w:tcW w:w="2693" w:type="dxa"/>
            <w:tcBorders>
              <w:top w:val="single" w:sz="4" w:space="0" w:color="auto"/>
              <w:left w:val="single" w:sz="4" w:space="0" w:color="auto"/>
              <w:bottom w:val="single" w:sz="4" w:space="0" w:color="auto"/>
              <w:right w:val="single" w:sz="4" w:space="0" w:color="auto"/>
            </w:tcBorders>
            <w:hideMark/>
          </w:tcPr>
          <w:p w:rsidR="00CF4224" w:rsidRPr="00EF1CFB" w:rsidRDefault="00CF4224" w:rsidP="00EF1CFB">
            <w:pPr>
              <w:spacing w:after="0" w:line="240" w:lineRule="auto"/>
              <w:rPr>
                <w:rFonts w:ascii="Times New Roman" w:hAnsi="Times New Roman" w:cs="Times New Roman"/>
              </w:rPr>
            </w:pPr>
            <w:r w:rsidRPr="00EF1CFB">
              <w:rPr>
                <w:rFonts w:ascii="Times New Roman" w:hAnsi="Times New Roman" w:cs="Times New Roman"/>
              </w:rPr>
              <w:t>Наименование работ для выполнения ремонта</w:t>
            </w:r>
          </w:p>
        </w:tc>
        <w:tc>
          <w:tcPr>
            <w:tcW w:w="6379" w:type="dxa"/>
            <w:tcBorders>
              <w:top w:val="single" w:sz="4" w:space="0" w:color="auto"/>
              <w:left w:val="single" w:sz="4" w:space="0" w:color="auto"/>
              <w:bottom w:val="single" w:sz="4" w:space="0" w:color="auto"/>
              <w:right w:val="single" w:sz="4" w:space="0" w:color="auto"/>
            </w:tcBorders>
            <w:hideMark/>
          </w:tcPr>
          <w:p w:rsidR="00CF4224" w:rsidRPr="00EF1CFB" w:rsidRDefault="00CF4224" w:rsidP="00EF1CFB">
            <w:pPr>
              <w:widowControl w:val="0"/>
              <w:numPr>
                <w:ilvl w:val="0"/>
                <w:numId w:val="42"/>
              </w:numPr>
              <w:autoSpaceDE w:val="0"/>
              <w:autoSpaceDN w:val="0"/>
              <w:spacing w:after="0" w:line="240" w:lineRule="auto"/>
              <w:ind w:left="0"/>
              <w:jc w:val="both"/>
              <w:rPr>
                <w:rFonts w:ascii="Times New Roman" w:hAnsi="Times New Roman" w:cs="Times New Roman"/>
              </w:rPr>
            </w:pPr>
            <w:r w:rsidRPr="00EF1CFB">
              <w:rPr>
                <w:rFonts w:ascii="Times New Roman" w:hAnsi="Times New Roman" w:cs="Times New Roman"/>
                <w:bCs/>
              </w:rPr>
              <w:t>Разборка пути звеньями, шпалы: железобетонные – 0,250 км пути;</w:t>
            </w:r>
          </w:p>
          <w:p w:rsidR="00CF4224" w:rsidRPr="00EF1CFB" w:rsidRDefault="00CF4224" w:rsidP="00EF1CFB">
            <w:pPr>
              <w:widowControl w:val="0"/>
              <w:numPr>
                <w:ilvl w:val="0"/>
                <w:numId w:val="42"/>
              </w:numPr>
              <w:autoSpaceDE w:val="0"/>
              <w:autoSpaceDN w:val="0"/>
              <w:spacing w:after="0" w:line="240" w:lineRule="auto"/>
              <w:ind w:left="0"/>
              <w:jc w:val="both"/>
              <w:rPr>
                <w:rFonts w:ascii="Times New Roman" w:hAnsi="Times New Roman" w:cs="Times New Roman"/>
              </w:rPr>
            </w:pPr>
            <w:r w:rsidRPr="00EF1CFB">
              <w:rPr>
                <w:rFonts w:ascii="Times New Roman" w:hAnsi="Times New Roman" w:cs="Times New Roman"/>
                <w:bCs/>
              </w:rPr>
              <w:t>Разработка грунта с перемещением до 10м (группа грунтов 4) (срезка щебня)– 150м</w:t>
            </w:r>
            <w:r w:rsidR="00EF1CFB">
              <w:rPr>
                <w:rFonts w:ascii="Times New Roman" w:hAnsi="Times New Roman" w:cs="Times New Roman"/>
                <w:bCs/>
                <w:vertAlign w:val="superscript"/>
              </w:rPr>
              <w:t>3</w:t>
            </w:r>
            <w:r w:rsidRPr="00EF1CFB">
              <w:rPr>
                <w:rFonts w:ascii="Times New Roman" w:hAnsi="Times New Roman" w:cs="Times New Roman"/>
                <w:bCs/>
              </w:rPr>
              <w:t>;</w:t>
            </w:r>
          </w:p>
          <w:p w:rsidR="00CF4224" w:rsidRPr="00EF1CFB" w:rsidRDefault="00CF4224" w:rsidP="00EF1CFB">
            <w:pPr>
              <w:widowControl w:val="0"/>
              <w:numPr>
                <w:ilvl w:val="0"/>
                <w:numId w:val="42"/>
              </w:numPr>
              <w:autoSpaceDE w:val="0"/>
              <w:autoSpaceDN w:val="0"/>
              <w:spacing w:after="0" w:line="240" w:lineRule="auto"/>
              <w:ind w:left="0"/>
              <w:jc w:val="both"/>
              <w:rPr>
                <w:rFonts w:ascii="Times New Roman" w:hAnsi="Times New Roman" w:cs="Times New Roman"/>
              </w:rPr>
            </w:pPr>
            <w:r w:rsidRPr="00EF1CFB">
              <w:rPr>
                <w:rFonts w:ascii="Times New Roman" w:hAnsi="Times New Roman" w:cs="Times New Roman"/>
                <w:bCs/>
              </w:rPr>
              <w:t>Разработка грунта с погрузкой на автомобили</w:t>
            </w:r>
            <w:r w:rsidR="00EF1CFB">
              <w:rPr>
                <w:rFonts w:ascii="Times New Roman" w:hAnsi="Times New Roman" w:cs="Times New Roman"/>
                <w:bCs/>
              </w:rPr>
              <w:t xml:space="preserve"> </w:t>
            </w:r>
            <w:r w:rsidRPr="00EF1CFB">
              <w:rPr>
                <w:rFonts w:ascii="Times New Roman" w:hAnsi="Times New Roman" w:cs="Times New Roman"/>
                <w:bCs/>
              </w:rPr>
              <w:t>(самосвалы) (группа грунтов</w:t>
            </w:r>
            <w:r w:rsidR="00EF1CFB">
              <w:rPr>
                <w:rFonts w:ascii="Times New Roman" w:hAnsi="Times New Roman" w:cs="Times New Roman"/>
                <w:bCs/>
              </w:rPr>
              <w:t xml:space="preserve"> </w:t>
            </w:r>
            <w:r w:rsidRPr="00EF1CFB">
              <w:rPr>
                <w:rFonts w:ascii="Times New Roman" w:hAnsi="Times New Roman" w:cs="Times New Roman"/>
                <w:bCs/>
              </w:rPr>
              <w:t>5, срезка с основной площадки) – 1250м</w:t>
            </w:r>
            <w:r w:rsidRPr="00EF1CFB">
              <w:rPr>
                <w:rFonts w:ascii="Times New Roman" w:hAnsi="Times New Roman" w:cs="Times New Roman"/>
                <w:bCs/>
                <w:vertAlign w:val="superscript"/>
              </w:rPr>
              <w:t>3</w:t>
            </w:r>
            <w:r w:rsidRPr="00EF1CFB">
              <w:rPr>
                <w:rFonts w:ascii="Times New Roman" w:hAnsi="Times New Roman" w:cs="Times New Roman"/>
                <w:bCs/>
              </w:rPr>
              <w:t>;</w:t>
            </w:r>
          </w:p>
          <w:p w:rsidR="00CF4224" w:rsidRPr="00EF1CFB" w:rsidRDefault="00CF4224" w:rsidP="00EF1CFB">
            <w:pPr>
              <w:widowControl w:val="0"/>
              <w:numPr>
                <w:ilvl w:val="0"/>
                <w:numId w:val="42"/>
              </w:numPr>
              <w:autoSpaceDE w:val="0"/>
              <w:autoSpaceDN w:val="0"/>
              <w:spacing w:after="0" w:line="240" w:lineRule="auto"/>
              <w:ind w:left="0"/>
              <w:jc w:val="both"/>
              <w:rPr>
                <w:rFonts w:ascii="Times New Roman" w:hAnsi="Times New Roman" w:cs="Times New Roman"/>
              </w:rPr>
            </w:pPr>
            <w:r w:rsidRPr="00EF1CFB">
              <w:rPr>
                <w:rFonts w:ascii="Times New Roman" w:hAnsi="Times New Roman" w:cs="Times New Roman"/>
                <w:bCs/>
              </w:rPr>
              <w:t>Перевозка срезанного грунта – 1750т;</w:t>
            </w:r>
          </w:p>
          <w:p w:rsidR="00CF4224" w:rsidRPr="00EF1CFB" w:rsidRDefault="00CF4224" w:rsidP="00EF1CFB">
            <w:pPr>
              <w:widowControl w:val="0"/>
              <w:numPr>
                <w:ilvl w:val="0"/>
                <w:numId w:val="42"/>
              </w:numPr>
              <w:autoSpaceDE w:val="0"/>
              <w:autoSpaceDN w:val="0"/>
              <w:spacing w:after="0" w:line="240" w:lineRule="auto"/>
              <w:ind w:left="0"/>
              <w:jc w:val="both"/>
              <w:rPr>
                <w:rFonts w:ascii="Times New Roman" w:hAnsi="Times New Roman" w:cs="Times New Roman"/>
              </w:rPr>
            </w:pPr>
            <w:r w:rsidRPr="00EF1CFB">
              <w:rPr>
                <w:rFonts w:ascii="Times New Roman" w:hAnsi="Times New Roman" w:cs="Times New Roman"/>
                <w:bCs/>
              </w:rPr>
              <w:t>Работа на отвале (группа грунтов-5)– 1250м</w:t>
            </w:r>
            <w:r w:rsidRPr="00EF1CFB">
              <w:rPr>
                <w:rFonts w:ascii="Times New Roman" w:hAnsi="Times New Roman" w:cs="Times New Roman"/>
                <w:bCs/>
                <w:vertAlign w:val="superscript"/>
              </w:rPr>
              <w:t>3</w:t>
            </w:r>
            <w:r w:rsidRPr="00EF1CFB">
              <w:rPr>
                <w:rFonts w:ascii="Times New Roman" w:hAnsi="Times New Roman" w:cs="Times New Roman"/>
                <w:bCs/>
              </w:rPr>
              <w:t>;</w:t>
            </w:r>
          </w:p>
          <w:p w:rsidR="00CF4224" w:rsidRPr="00EF1CFB" w:rsidRDefault="00CF4224" w:rsidP="00EF1CFB">
            <w:pPr>
              <w:widowControl w:val="0"/>
              <w:numPr>
                <w:ilvl w:val="0"/>
                <w:numId w:val="42"/>
              </w:numPr>
              <w:autoSpaceDE w:val="0"/>
              <w:autoSpaceDN w:val="0"/>
              <w:spacing w:after="0" w:line="240" w:lineRule="auto"/>
              <w:ind w:left="0"/>
              <w:jc w:val="both"/>
              <w:rPr>
                <w:rFonts w:ascii="Times New Roman" w:hAnsi="Times New Roman" w:cs="Times New Roman"/>
              </w:rPr>
            </w:pPr>
            <w:r w:rsidRPr="00EF1CFB">
              <w:rPr>
                <w:rFonts w:ascii="Times New Roman" w:hAnsi="Times New Roman" w:cs="Times New Roman"/>
                <w:bCs/>
              </w:rPr>
              <w:t>Разработка грунта с погрузкой (группа грунтов 6, грунт местный) – 2000м</w:t>
            </w:r>
            <w:r w:rsidRPr="00EF1CFB">
              <w:rPr>
                <w:rFonts w:ascii="Times New Roman" w:hAnsi="Times New Roman" w:cs="Times New Roman"/>
                <w:bCs/>
                <w:vertAlign w:val="superscript"/>
              </w:rPr>
              <w:t>3</w:t>
            </w:r>
            <w:r w:rsidR="00EF1CFB">
              <w:rPr>
                <w:rFonts w:ascii="Times New Roman" w:hAnsi="Times New Roman" w:cs="Times New Roman"/>
                <w:bCs/>
                <w:vertAlign w:val="superscript"/>
              </w:rPr>
              <w:t>;</w:t>
            </w:r>
          </w:p>
          <w:p w:rsidR="00CF4224" w:rsidRPr="00EF1CFB" w:rsidRDefault="00CF4224" w:rsidP="00EF1CFB">
            <w:pPr>
              <w:widowControl w:val="0"/>
              <w:numPr>
                <w:ilvl w:val="0"/>
                <w:numId w:val="42"/>
              </w:numPr>
              <w:autoSpaceDE w:val="0"/>
              <w:autoSpaceDN w:val="0"/>
              <w:spacing w:after="0" w:line="240" w:lineRule="auto"/>
              <w:ind w:left="0"/>
              <w:jc w:val="both"/>
              <w:rPr>
                <w:rFonts w:ascii="Times New Roman" w:hAnsi="Times New Roman" w:cs="Times New Roman"/>
              </w:rPr>
            </w:pPr>
            <w:r w:rsidRPr="00EF1CFB">
              <w:rPr>
                <w:rFonts w:ascii="Times New Roman" w:hAnsi="Times New Roman" w:cs="Times New Roman"/>
                <w:bCs/>
              </w:rPr>
              <w:t>Перевозка грунта  - 3200т;</w:t>
            </w:r>
          </w:p>
          <w:p w:rsidR="00CF4224" w:rsidRPr="00EF1CFB" w:rsidRDefault="00CF4224" w:rsidP="00EF1CFB">
            <w:pPr>
              <w:widowControl w:val="0"/>
              <w:numPr>
                <w:ilvl w:val="0"/>
                <w:numId w:val="42"/>
              </w:numPr>
              <w:autoSpaceDE w:val="0"/>
              <w:autoSpaceDN w:val="0"/>
              <w:spacing w:after="0" w:line="240" w:lineRule="auto"/>
              <w:ind w:left="0"/>
              <w:jc w:val="both"/>
              <w:rPr>
                <w:rFonts w:ascii="Times New Roman" w:hAnsi="Times New Roman" w:cs="Times New Roman"/>
              </w:rPr>
            </w:pPr>
            <w:r w:rsidRPr="00EF1CFB">
              <w:rPr>
                <w:rFonts w:ascii="Times New Roman" w:hAnsi="Times New Roman" w:cs="Times New Roman"/>
                <w:bCs/>
              </w:rPr>
              <w:t>Ремонт и содержание грунтовых дорог (группа грунтов 6) – 2000м</w:t>
            </w:r>
            <w:r w:rsidRPr="00EF1CFB">
              <w:rPr>
                <w:rFonts w:ascii="Times New Roman" w:hAnsi="Times New Roman" w:cs="Times New Roman"/>
                <w:bCs/>
                <w:vertAlign w:val="superscript"/>
              </w:rPr>
              <w:t>3</w:t>
            </w:r>
            <w:r w:rsidRPr="00EF1CFB">
              <w:rPr>
                <w:rFonts w:ascii="Times New Roman" w:hAnsi="Times New Roman" w:cs="Times New Roman"/>
                <w:bCs/>
              </w:rPr>
              <w:t>;</w:t>
            </w:r>
          </w:p>
          <w:p w:rsidR="00CF4224" w:rsidRPr="00EF1CFB" w:rsidRDefault="00CF4224" w:rsidP="00EF1CFB">
            <w:pPr>
              <w:widowControl w:val="0"/>
              <w:numPr>
                <w:ilvl w:val="0"/>
                <w:numId w:val="42"/>
              </w:numPr>
              <w:autoSpaceDE w:val="0"/>
              <w:autoSpaceDN w:val="0"/>
              <w:spacing w:after="0" w:line="240" w:lineRule="auto"/>
              <w:ind w:left="0"/>
              <w:jc w:val="both"/>
              <w:rPr>
                <w:rFonts w:ascii="Times New Roman" w:hAnsi="Times New Roman" w:cs="Times New Roman"/>
              </w:rPr>
            </w:pPr>
            <w:r w:rsidRPr="00EF1CFB">
              <w:rPr>
                <w:rFonts w:ascii="Times New Roman" w:hAnsi="Times New Roman" w:cs="Times New Roman"/>
                <w:bCs/>
              </w:rPr>
              <w:t xml:space="preserve">Разработка </w:t>
            </w:r>
            <w:proofErr w:type="spellStart"/>
            <w:r w:rsidRPr="00EF1CFB">
              <w:rPr>
                <w:rFonts w:ascii="Times New Roman" w:hAnsi="Times New Roman" w:cs="Times New Roman"/>
                <w:bCs/>
              </w:rPr>
              <w:t>грунтас</w:t>
            </w:r>
            <w:proofErr w:type="spellEnd"/>
            <w:r w:rsidRPr="00EF1CFB">
              <w:rPr>
                <w:rFonts w:ascii="Times New Roman" w:hAnsi="Times New Roman" w:cs="Times New Roman"/>
                <w:bCs/>
              </w:rPr>
              <w:t xml:space="preserve"> перемещением (группа грунтов 4, грунт местный) – 2000м</w:t>
            </w:r>
            <w:r w:rsidRPr="00EF1CFB">
              <w:rPr>
                <w:rFonts w:ascii="Times New Roman" w:hAnsi="Times New Roman" w:cs="Times New Roman"/>
                <w:bCs/>
                <w:vertAlign w:val="superscript"/>
              </w:rPr>
              <w:t>3</w:t>
            </w:r>
            <w:r w:rsidRPr="00EF1CFB">
              <w:rPr>
                <w:rFonts w:ascii="Times New Roman" w:hAnsi="Times New Roman" w:cs="Times New Roman"/>
                <w:bCs/>
              </w:rPr>
              <w:t>;</w:t>
            </w:r>
          </w:p>
          <w:p w:rsidR="00CF4224" w:rsidRPr="00EF1CFB" w:rsidRDefault="00CF4224" w:rsidP="00EF1CFB">
            <w:pPr>
              <w:widowControl w:val="0"/>
              <w:numPr>
                <w:ilvl w:val="0"/>
                <w:numId w:val="42"/>
              </w:numPr>
              <w:autoSpaceDE w:val="0"/>
              <w:autoSpaceDN w:val="0"/>
              <w:spacing w:after="0" w:line="240" w:lineRule="auto"/>
              <w:ind w:left="0"/>
              <w:jc w:val="both"/>
              <w:rPr>
                <w:rFonts w:ascii="Times New Roman" w:hAnsi="Times New Roman" w:cs="Times New Roman"/>
              </w:rPr>
            </w:pPr>
            <w:r w:rsidRPr="00EF1CFB">
              <w:rPr>
                <w:rFonts w:ascii="Times New Roman" w:hAnsi="Times New Roman" w:cs="Times New Roman"/>
                <w:bCs/>
              </w:rPr>
              <w:t>Уплотнение грунта кулачковыми катками 8 т на первый проход по одному следу при толщине слоя 15 см (уплотнение  местного грунта на основной площадке) – 2000м</w:t>
            </w:r>
            <w:r w:rsidRPr="00EF1CFB">
              <w:rPr>
                <w:rFonts w:ascii="Times New Roman" w:hAnsi="Times New Roman" w:cs="Times New Roman"/>
                <w:bCs/>
                <w:vertAlign w:val="superscript"/>
              </w:rPr>
              <w:t>3</w:t>
            </w:r>
            <w:r w:rsidRPr="00EF1CFB">
              <w:rPr>
                <w:rFonts w:ascii="Times New Roman" w:hAnsi="Times New Roman" w:cs="Times New Roman"/>
                <w:bCs/>
              </w:rPr>
              <w:t>;</w:t>
            </w:r>
          </w:p>
          <w:p w:rsidR="00CF4224" w:rsidRPr="00EF1CFB" w:rsidRDefault="00CF4224" w:rsidP="00EF1CFB">
            <w:pPr>
              <w:widowControl w:val="0"/>
              <w:numPr>
                <w:ilvl w:val="0"/>
                <w:numId w:val="42"/>
              </w:numPr>
              <w:autoSpaceDE w:val="0"/>
              <w:autoSpaceDN w:val="0"/>
              <w:spacing w:after="0" w:line="240" w:lineRule="auto"/>
              <w:ind w:left="0"/>
              <w:jc w:val="both"/>
              <w:rPr>
                <w:rFonts w:ascii="Times New Roman" w:hAnsi="Times New Roman" w:cs="Times New Roman"/>
              </w:rPr>
            </w:pPr>
            <w:r w:rsidRPr="00EF1CFB">
              <w:rPr>
                <w:rFonts w:ascii="Times New Roman" w:hAnsi="Times New Roman" w:cs="Times New Roman"/>
                <w:bCs/>
              </w:rPr>
              <w:lastRenderedPageBreak/>
              <w:t>Разработка грунта с перемещением группа грунтов 4(отсыпка щебнем) – 150м</w:t>
            </w:r>
            <w:r w:rsidRPr="00EF1CFB">
              <w:rPr>
                <w:rFonts w:ascii="Times New Roman" w:hAnsi="Times New Roman" w:cs="Times New Roman"/>
                <w:bCs/>
                <w:vertAlign w:val="superscript"/>
              </w:rPr>
              <w:t>3</w:t>
            </w:r>
            <w:r w:rsidRPr="00EF1CFB">
              <w:rPr>
                <w:rFonts w:ascii="Times New Roman" w:hAnsi="Times New Roman" w:cs="Times New Roman"/>
                <w:bCs/>
              </w:rPr>
              <w:t>;</w:t>
            </w:r>
          </w:p>
          <w:p w:rsidR="00CF4224" w:rsidRPr="00EF1CFB" w:rsidRDefault="00CF4224" w:rsidP="00EF1CFB">
            <w:pPr>
              <w:widowControl w:val="0"/>
              <w:numPr>
                <w:ilvl w:val="0"/>
                <w:numId w:val="42"/>
              </w:numPr>
              <w:autoSpaceDE w:val="0"/>
              <w:autoSpaceDN w:val="0"/>
              <w:spacing w:after="0" w:line="240" w:lineRule="auto"/>
              <w:ind w:left="0"/>
              <w:jc w:val="both"/>
              <w:rPr>
                <w:rFonts w:ascii="Times New Roman" w:hAnsi="Times New Roman" w:cs="Times New Roman"/>
                <w:i/>
                <w:iCs/>
              </w:rPr>
            </w:pPr>
            <w:r w:rsidRPr="00EF1CFB">
              <w:rPr>
                <w:rFonts w:ascii="Times New Roman" w:hAnsi="Times New Roman" w:cs="Times New Roman"/>
                <w:bCs/>
              </w:rPr>
              <w:t>Уплотнение грунта прицепными кулачковыми катками 8 т на первый проход по одному следу при толщине слоя: 20 см (уплотнение чистого щебня) – 150м</w:t>
            </w:r>
            <w:r w:rsidRPr="00EF1CFB">
              <w:rPr>
                <w:rFonts w:ascii="Times New Roman" w:hAnsi="Times New Roman" w:cs="Times New Roman"/>
                <w:bCs/>
                <w:vertAlign w:val="superscript"/>
              </w:rPr>
              <w:t>3</w:t>
            </w:r>
            <w:r w:rsidRPr="00EF1CFB">
              <w:rPr>
                <w:rFonts w:ascii="Times New Roman" w:hAnsi="Times New Roman" w:cs="Times New Roman"/>
                <w:bCs/>
              </w:rPr>
              <w:t>;</w:t>
            </w:r>
          </w:p>
          <w:p w:rsidR="00CF4224" w:rsidRPr="00EF1CFB" w:rsidRDefault="00CF4224" w:rsidP="00EF1CFB">
            <w:pPr>
              <w:widowControl w:val="0"/>
              <w:numPr>
                <w:ilvl w:val="0"/>
                <w:numId w:val="42"/>
              </w:numPr>
              <w:autoSpaceDE w:val="0"/>
              <w:autoSpaceDN w:val="0"/>
              <w:spacing w:after="0" w:line="240" w:lineRule="auto"/>
              <w:ind w:left="0"/>
              <w:jc w:val="both"/>
              <w:rPr>
                <w:rFonts w:ascii="Times New Roman" w:hAnsi="Times New Roman" w:cs="Times New Roman"/>
                <w:i/>
                <w:iCs/>
              </w:rPr>
            </w:pPr>
            <w:r w:rsidRPr="00EF1CFB">
              <w:rPr>
                <w:rFonts w:ascii="Times New Roman" w:hAnsi="Times New Roman" w:cs="Times New Roman"/>
                <w:bCs/>
              </w:rPr>
              <w:t>Планировка откосов: насыпей экскаватором-планировщиком, группа грунтов 3 – 750 м</w:t>
            </w:r>
            <w:proofErr w:type="gramStart"/>
            <w:r w:rsidRPr="00EF1CFB">
              <w:rPr>
                <w:rFonts w:ascii="Times New Roman" w:hAnsi="Times New Roman" w:cs="Times New Roman"/>
                <w:bCs/>
                <w:vertAlign w:val="superscript"/>
              </w:rPr>
              <w:t>2</w:t>
            </w:r>
            <w:proofErr w:type="gramEnd"/>
            <w:r w:rsidRPr="00EF1CFB">
              <w:rPr>
                <w:rFonts w:ascii="Times New Roman" w:hAnsi="Times New Roman" w:cs="Times New Roman"/>
                <w:bCs/>
              </w:rPr>
              <w:t>;</w:t>
            </w:r>
          </w:p>
          <w:p w:rsidR="00CF4224" w:rsidRPr="00EF1CFB" w:rsidRDefault="00CF4224" w:rsidP="00EF1CFB">
            <w:pPr>
              <w:widowControl w:val="0"/>
              <w:numPr>
                <w:ilvl w:val="0"/>
                <w:numId w:val="42"/>
              </w:numPr>
              <w:autoSpaceDE w:val="0"/>
              <w:autoSpaceDN w:val="0"/>
              <w:spacing w:after="0" w:line="240" w:lineRule="auto"/>
              <w:ind w:left="0"/>
              <w:jc w:val="both"/>
              <w:rPr>
                <w:rFonts w:ascii="Times New Roman" w:hAnsi="Times New Roman" w:cs="Times New Roman"/>
                <w:i/>
                <w:iCs/>
              </w:rPr>
            </w:pPr>
            <w:r w:rsidRPr="00EF1CFB">
              <w:rPr>
                <w:rFonts w:ascii="Times New Roman" w:hAnsi="Times New Roman" w:cs="Times New Roman"/>
                <w:bCs/>
              </w:rPr>
              <w:t>Одиночная смена закладных болтов при скреплении КБ – 1,8/100;</w:t>
            </w:r>
          </w:p>
          <w:p w:rsidR="00CF4224" w:rsidRPr="00EF1CFB" w:rsidRDefault="00CF4224" w:rsidP="00EF1CFB">
            <w:pPr>
              <w:widowControl w:val="0"/>
              <w:numPr>
                <w:ilvl w:val="0"/>
                <w:numId w:val="42"/>
              </w:numPr>
              <w:autoSpaceDE w:val="0"/>
              <w:autoSpaceDN w:val="0"/>
              <w:spacing w:after="0" w:line="240" w:lineRule="auto"/>
              <w:ind w:left="0"/>
              <w:jc w:val="both"/>
              <w:rPr>
                <w:rFonts w:ascii="Times New Roman" w:hAnsi="Times New Roman" w:cs="Times New Roman"/>
                <w:i/>
                <w:iCs/>
              </w:rPr>
            </w:pPr>
            <w:r w:rsidRPr="00EF1CFB">
              <w:rPr>
                <w:rFonts w:ascii="Times New Roman" w:hAnsi="Times New Roman" w:cs="Times New Roman"/>
                <w:bCs/>
              </w:rPr>
              <w:t xml:space="preserve">Одиночная смена </w:t>
            </w:r>
            <w:proofErr w:type="spellStart"/>
            <w:r w:rsidRPr="00EF1CFB">
              <w:rPr>
                <w:rFonts w:ascii="Times New Roman" w:hAnsi="Times New Roman" w:cs="Times New Roman"/>
                <w:bCs/>
              </w:rPr>
              <w:t>клеммных</w:t>
            </w:r>
            <w:proofErr w:type="spellEnd"/>
            <w:r w:rsidRPr="00EF1CFB">
              <w:rPr>
                <w:rFonts w:ascii="Times New Roman" w:hAnsi="Times New Roman" w:cs="Times New Roman"/>
                <w:bCs/>
              </w:rPr>
              <w:t xml:space="preserve"> болтов при скреплении КБ и КД – 1,8/100;</w:t>
            </w:r>
          </w:p>
          <w:p w:rsidR="00CF4224" w:rsidRPr="00EF1CFB" w:rsidRDefault="00CF4224" w:rsidP="00EF1CFB">
            <w:pPr>
              <w:widowControl w:val="0"/>
              <w:numPr>
                <w:ilvl w:val="0"/>
                <w:numId w:val="42"/>
              </w:numPr>
              <w:autoSpaceDE w:val="0"/>
              <w:autoSpaceDN w:val="0"/>
              <w:spacing w:after="0" w:line="240" w:lineRule="auto"/>
              <w:ind w:left="0"/>
              <w:jc w:val="both"/>
              <w:rPr>
                <w:rFonts w:ascii="Times New Roman" w:hAnsi="Times New Roman" w:cs="Times New Roman"/>
                <w:i/>
                <w:iCs/>
              </w:rPr>
            </w:pPr>
            <w:r w:rsidRPr="00EF1CFB">
              <w:rPr>
                <w:rFonts w:ascii="Times New Roman" w:hAnsi="Times New Roman" w:cs="Times New Roman"/>
                <w:bCs/>
              </w:rPr>
              <w:t>Укладка пути звеньями: длиной 25 м на железобетонных шпалах кранами укладочными – 0,250 км пути;</w:t>
            </w:r>
          </w:p>
          <w:p w:rsidR="00CF4224" w:rsidRPr="00EF1CFB" w:rsidRDefault="00CF4224" w:rsidP="00EF1CFB">
            <w:pPr>
              <w:widowControl w:val="0"/>
              <w:numPr>
                <w:ilvl w:val="0"/>
                <w:numId w:val="42"/>
              </w:numPr>
              <w:autoSpaceDE w:val="0"/>
              <w:autoSpaceDN w:val="0"/>
              <w:spacing w:after="0" w:line="240" w:lineRule="auto"/>
              <w:ind w:left="0"/>
              <w:jc w:val="both"/>
              <w:rPr>
                <w:rFonts w:ascii="Times New Roman" w:hAnsi="Times New Roman" w:cs="Times New Roman"/>
                <w:i/>
                <w:iCs/>
              </w:rPr>
            </w:pPr>
            <w:r w:rsidRPr="00EF1CFB">
              <w:rPr>
                <w:rFonts w:ascii="Times New Roman" w:hAnsi="Times New Roman" w:cs="Times New Roman"/>
                <w:bCs/>
              </w:rPr>
              <w:t>Балластировка пути – 575м</w:t>
            </w:r>
            <w:r w:rsidRPr="00EF1CFB">
              <w:rPr>
                <w:rFonts w:ascii="Times New Roman" w:hAnsi="Times New Roman" w:cs="Times New Roman"/>
                <w:bCs/>
                <w:vertAlign w:val="superscript"/>
              </w:rPr>
              <w:t>3</w:t>
            </w:r>
            <w:r w:rsidRPr="00EF1CFB">
              <w:rPr>
                <w:rFonts w:ascii="Times New Roman" w:hAnsi="Times New Roman" w:cs="Times New Roman"/>
                <w:bCs/>
              </w:rPr>
              <w:t>;</w:t>
            </w:r>
          </w:p>
          <w:p w:rsidR="00CF4224" w:rsidRPr="00EF1CFB" w:rsidRDefault="00CF4224" w:rsidP="00EF1CFB">
            <w:pPr>
              <w:widowControl w:val="0"/>
              <w:numPr>
                <w:ilvl w:val="0"/>
                <w:numId w:val="42"/>
              </w:numPr>
              <w:autoSpaceDE w:val="0"/>
              <w:autoSpaceDN w:val="0"/>
              <w:spacing w:after="0" w:line="240" w:lineRule="auto"/>
              <w:ind w:left="0"/>
              <w:jc w:val="both"/>
              <w:rPr>
                <w:rFonts w:ascii="Times New Roman" w:hAnsi="Times New Roman" w:cs="Times New Roman"/>
              </w:rPr>
            </w:pPr>
            <w:r w:rsidRPr="00EF1CFB">
              <w:rPr>
                <w:rFonts w:ascii="Times New Roman" w:hAnsi="Times New Roman" w:cs="Times New Roman"/>
                <w:bCs/>
              </w:rPr>
              <w:t>Выправка пути – 0,250 км пути</w:t>
            </w:r>
            <w:r w:rsidR="00EF1CFB">
              <w:rPr>
                <w:rFonts w:ascii="Times New Roman" w:hAnsi="Times New Roman" w:cs="Times New Roman"/>
                <w:bCs/>
              </w:rPr>
              <w:t>.</w:t>
            </w:r>
          </w:p>
        </w:tc>
      </w:tr>
    </w:tbl>
    <w:p w:rsidR="00CF4224" w:rsidRDefault="00CF4224" w:rsidP="00CF4224">
      <w:pPr>
        <w:spacing w:after="0" w:line="240" w:lineRule="auto"/>
        <w:jc w:val="both"/>
        <w:rPr>
          <w:rFonts w:ascii="Times New Roman" w:hAnsi="Times New Roman"/>
          <w:sz w:val="24"/>
          <w:szCs w:val="24"/>
        </w:rPr>
      </w:pPr>
    </w:p>
    <w:p w:rsidR="00CF4224" w:rsidRPr="000E21E6" w:rsidRDefault="00CF4224" w:rsidP="00CF4224">
      <w:pPr>
        <w:pStyle w:val="ConsNormal"/>
        <w:ind w:right="0" w:firstLine="0"/>
        <w:jc w:val="both"/>
        <w:rPr>
          <w:rFonts w:ascii="Times New Roman" w:hAnsi="Times New Roman"/>
          <w:sz w:val="24"/>
          <w:szCs w:val="24"/>
        </w:rPr>
      </w:pPr>
      <w:r w:rsidRPr="000E21E6">
        <w:rPr>
          <w:rFonts w:ascii="Times New Roman" w:hAnsi="Times New Roman"/>
          <w:sz w:val="24"/>
          <w:szCs w:val="24"/>
        </w:rPr>
        <w:t>6. Требования к выполнению работ:</w:t>
      </w:r>
    </w:p>
    <w:p w:rsidR="00CF4224" w:rsidRPr="000E21E6" w:rsidRDefault="00CF4224" w:rsidP="00CF4224">
      <w:pPr>
        <w:pStyle w:val="ConsNormal"/>
        <w:ind w:right="0" w:firstLine="0"/>
        <w:jc w:val="both"/>
        <w:rPr>
          <w:rFonts w:ascii="Times New Roman" w:hAnsi="Times New Roman"/>
          <w:sz w:val="24"/>
          <w:szCs w:val="24"/>
          <w:u w:val="single"/>
        </w:rPr>
      </w:pPr>
      <w:r w:rsidRPr="000E21E6">
        <w:rPr>
          <w:rFonts w:ascii="Times New Roman" w:hAnsi="Times New Roman"/>
          <w:sz w:val="24"/>
          <w:szCs w:val="24"/>
          <w:u w:val="single"/>
        </w:rPr>
        <w:t>До начала выполнения работ:</w:t>
      </w:r>
    </w:p>
    <w:p w:rsidR="00CF4224" w:rsidRPr="000E21E6" w:rsidRDefault="00CF4224" w:rsidP="00CF4224">
      <w:pPr>
        <w:pStyle w:val="ConsNormal"/>
        <w:widowControl/>
        <w:numPr>
          <w:ilvl w:val="0"/>
          <w:numId w:val="43"/>
        </w:numPr>
        <w:suppressAutoHyphens/>
        <w:autoSpaceDN/>
        <w:adjustRightInd/>
        <w:ind w:left="0" w:right="0" w:firstLine="0"/>
        <w:jc w:val="both"/>
        <w:rPr>
          <w:rFonts w:ascii="Times New Roman" w:hAnsi="Times New Roman"/>
          <w:sz w:val="24"/>
          <w:szCs w:val="24"/>
          <w:u w:val="single"/>
        </w:rPr>
      </w:pPr>
      <w:r w:rsidRPr="000E21E6">
        <w:rPr>
          <w:rFonts w:ascii="Times New Roman" w:hAnsi="Times New Roman"/>
          <w:sz w:val="24"/>
          <w:szCs w:val="24"/>
        </w:rPr>
        <w:t>Работы проводить в технологические окна.</w:t>
      </w:r>
    </w:p>
    <w:p w:rsidR="00CF4224" w:rsidRPr="000E21E6" w:rsidRDefault="00CF4224" w:rsidP="00CF4224">
      <w:pPr>
        <w:pStyle w:val="ConsPlusTitle"/>
        <w:keepNext/>
        <w:keepLines/>
        <w:widowControl/>
        <w:numPr>
          <w:ilvl w:val="0"/>
          <w:numId w:val="44"/>
        </w:numPr>
        <w:ind w:left="0" w:firstLine="0"/>
        <w:jc w:val="both"/>
        <w:rPr>
          <w:rFonts w:ascii="Times New Roman" w:hAnsi="Times New Roman" w:cs="Times New Roman"/>
          <w:b w:val="0"/>
          <w:bCs w:val="0"/>
          <w:sz w:val="24"/>
          <w:szCs w:val="24"/>
          <w:lang w:eastAsia="ar-SA"/>
        </w:rPr>
      </w:pPr>
      <w:r w:rsidRPr="000E21E6">
        <w:rPr>
          <w:rFonts w:ascii="Times New Roman" w:hAnsi="Times New Roman" w:cs="Times New Roman"/>
          <w:b w:val="0"/>
          <w:bCs w:val="0"/>
          <w:sz w:val="24"/>
          <w:szCs w:val="24"/>
          <w:lang w:eastAsia="ar-SA"/>
        </w:rPr>
        <w:t>При производстве работ использовать  строительную технику, путевой инструмент, машины и механизмы Исполнителя.</w:t>
      </w:r>
    </w:p>
    <w:p w:rsidR="00CF4224" w:rsidRPr="000E21E6" w:rsidRDefault="00CF4224" w:rsidP="00CF4224">
      <w:pPr>
        <w:keepNext/>
        <w:keepLines/>
        <w:widowControl w:val="0"/>
        <w:numPr>
          <w:ilvl w:val="0"/>
          <w:numId w:val="44"/>
        </w:numPr>
        <w:suppressLineNumbers/>
        <w:suppressAutoHyphens/>
        <w:autoSpaceDE w:val="0"/>
        <w:autoSpaceDN w:val="0"/>
        <w:adjustRightInd w:val="0"/>
        <w:spacing w:after="0" w:line="240" w:lineRule="auto"/>
        <w:ind w:left="0" w:firstLine="0"/>
        <w:jc w:val="both"/>
        <w:rPr>
          <w:rFonts w:ascii="Times New Roman" w:hAnsi="Times New Roman" w:cs="Times New Roman"/>
          <w:sz w:val="24"/>
          <w:szCs w:val="24"/>
          <w:lang w:eastAsia="ar-SA"/>
        </w:rPr>
      </w:pPr>
      <w:r w:rsidRPr="000E21E6">
        <w:rPr>
          <w:rFonts w:ascii="Times New Roman" w:hAnsi="Times New Roman" w:cs="Times New Roman"/>
          <w:sz w:val="24"/>
          <w:szCs w:val="24"/>
          <w:lang w:eastAsia="ar-SA"/>
        </w:rPr>
        <w:t xml:space="preserve">Проведение работ, производить квалифицированным, аттестованным в данной области персоналом Исполнителя (свидетельство об обучении, удостоверение на допуск к работам), с соблюдением правил  техники безопасности, с использованием средств индивидуальной защиты. </w:t>
      </w:r>
    </w:p>
    <w:p w:rsidR="00CF4224" w:rsidRPr="000E21E6" w:rsidRDefault="00CF4224" w:rsidP="00CF4224">
      <w:pPr>
        <w:pStyle w:val="ConsPlusTitle"/>
        <w:keepNext/>
        <w:keepLines/>
        <w:widowControl/>
        <w:jc w:val="both"/>
        <w:rPr>
          <w:rFonts w:ascii="Times New Roman" w:hAnsi="Times New Roman" w:cs="Times New Roman"/>
          <w:b w:val="0"/>
          <w:sz w:val="24"/>
          <w:szCs w:val="24"/>
          <w:u w:val="single"/>
        </w:rPr>
      </w:pPr>
      <w:r w:rsidRPr="000E21E6">
        <w:rPr>
          <w:rFonts w:ascii="Times New Roman" w:hAnsi="Times New Roman" w:cs="Times New Roman"/>
          <w:b w:val="0"/>
          <w:sz w:val="24"/>
          <w:szCs w:val="24"/>
          <w:u w:val="single"/>
        </w:rPr>
        <w:t>Обеспечить при проведении работ:</w:t>
      </w:r>
    </w:p>
    <w:p w:rsidR="00CF4224" w:rsidRPr="000E21E6" w:rsidRDefault="00CF4224" w:rsidP="00CF4224">
      <w:pPr>
        <w:widowControl w:val="0"/>
        <w:numPr>
          <w:ilvl w:val="0"/>
          <w:numId w:val="45"/>
        </w:numPr>
        <w:autoSpaceDE w:val="0"/>
        <w:autoSpaceDN w:val="0"/>
        <w:adjustRightInd w:val="0"/>
        <w:spacing w:after="0" w:line="240" w:lineRule="auto"/>
        <w:ind w:left="0" w:firstLine="0"/>
        <w:jc w:val="both"/>
        <w:rPr>
          <w:rFonts w:ascii="Times New Roman" w:hAnsi="Times New Roman" w:cs="Times New Roman"/>
          <w:sz w:val="24"/>
          <w:szCs w:val="24"/>
        </w:rPr>
      </w:pPr>
      <w:r w:rsidRPr="000E21E6">
        <w:rPr>
          <w:rFonts w:ascii="Times New Roman" w:hAnsi="Times New Roman"/>
          <w:sz w:val="24"/>
          <w:szCs w:val="24"/>
          <w:lang w:eastAsia="ar-SA"/>
        </w:rPr>
        <w:t>номинальный размер колеи ж/</w:t>
      </w:r>
      <w:proofErr w:type="spellStart"/>
      <w:r w:rsidRPr="000E21E6">
        <w:rPr>
          <w:rFonts w:ascii="Times New Roman" w:hAnsi="Times New Roman"/>
          <w:sz w:val="24"/>
          <w:szCs w:val="24"/>
          <w:lang w:eastAsia="ar-SA"/>
        </w:rPr>
        <w:t>д</w:t>
      </w:r>
      <w:proofErr w:type="spellEnd"/>
      <w:r w:rsidRPr="000E21E6">
        <w:rPr>
          <w:rFonts w:ascii="Times New Roman" w:hAnsi="Times New Roman"/>
          <w:sz w:val="24"/>
          <w:szCs w:val="24"/>
          <w:lang w:eastAsia="ar-SA"/>
        </w:rPr>
        <w:t xml:space="preserve"> пути между внутренними гранями головок рельсов на прямом участке пути - </w:t>
      </w:r>
      <w:smartTag w:uri="urn:schemas-microsoft-com:office:smarttags" w:element="metricconverter">
        <w:smartTagPr>
          <w:attr w:name="ProductID" w:val="1520 мм"/>
        </w:smartTagPr>
        <w:r w:rsidRPr="000E21E6">
          <w:rPr>
            <w:rFonts w:ascii="Times New Roman" w:hAnsi="Times New Roman"/>
            <w:sz w:val="24"/>
            <w:szCs w:val="24"/>
            <w:lang w:eastAsia="ar-SA"/>
          </w:rPr>
          <w:t>1520 мм</w:t>
        </w:r>
      </w:smartTag>
      <w:r w:rsidRPr="000E21E6">
        <w:rPr>
          <w:rFonts w:ascii="Times New Roman" w:hAnsi="Times New Roman"/>
          <w:sz w:val="24"/>
          <w:szCs w:val="24"/>
          <w:lang w:eastAsia="ar-SA"/>
        </w:rPr>
        <w:t xml:space="preserve">; </w:t>
      </w:r>
      <w:r w:rsidRPr="000E21E6">
        <w:rPr>
          <w:rFonts w:ascii="Times New Roman" w:hAnsi="Times New Roman" w:cs="Times New Roman"/>
          <w:sz w:val="24"/>
          <w:szCs w:val="24"/>
        </w:rPr>
        <w:t>Ремонт провести без изменения существующего продольного профиля.</w:t>
      </w:r>
    </w:p>
    <w:p w:rsidR="00CF4224" w:rsidRPr="000E21E6" w:rsidRDefault="00CF4224" w:rsidP="00CF4224">
      <w:pPr>
        <w:widowControl w:val="0"/>
        <w:numPr>
          <w:ilvl w:val="0"/>
          <w:numId w:val="45"/>
        </w:numPr>
        <w:autoSpaceDE w:val="0"/>
        <w:autoSpaceDN w:val="0"/>
        <w:adjustRightInd w:val="0"/>
        <w:spacing w:after="0" w:line="240" w:lineRule="auto"/>
        <w:ind w:left="0" w:firstLine="0"/>
        <w:jc w:val="both"/>
        <w:rPr>
          <w:rFonts w:ascii="Times New Roman" w:hAnsi="Times New Roman" w:cs="Courier New"/>
          <w:b/>
          <w:sz w:val="24"/>
          <w:szCs w:val="24"/>
        </w:rPr>
      </w:pPr>
      <w:r w:rsidRPr="000E21E6">
        <w:rPr>
          <w:rFonts w:ascii="Times New Roman" w:hAnsi="Times New Roman" w:cs="Times New Roman"/>
          <w:sz w:val="24"/>
          <w:szCs w:val="24"/>
        </w:rPr>
        <w:t xml:space="preserve">Во </w:t>
      </w:r>
      <w:r w:rsidRPr="000E21E6">
        <w:rPr>
          <w:rFonts w:ascii="Times New Roman" w:hAnsi="Times New Roman"/>
          <w:sz w:val="24"/>
          <w:szCs w:val="24"/>
        </w:rPr>
        <w:t>время производства работ должен быть обеспечен беспрепятственный доступ представителей администрации Заказчика на объект для контроля  проведения  работ.</w:t>
      </w:r>
    </w:p>
    <w:p w:rsidR="00CF4224" w:rsidRPr="000E21E6" w:rsidRDefault="00CF4224" w:rsidP="00CF4224">
      <w:pPr>
        <w:pStyle w:val="ConsNormal"/>
        <w:ind w:right="0" w:firstLine="0"/>
        <w:jc w:val="both"/>
        <w:rPr>
          <w:rFonts w:ascii="Times New Roman" w:hAnsi="Times New Roman"/>
          <w:b/>
          <w:sz w:val="8"/>
          <w:szCs w:val="8"/>
        </w:rPr>
      </w:pPr>
    </w:p>
    <w:p w:rsidR="00CF4224" w:rsidRPr="000E21E6" w:rsidRDefault="00CF4224" w:rsidP="00CF4224">
      <w:pPr>
        <w:pStyle w:val="ConsNormal"/>
        <w:ind w:right="0" w:firstLine="0"/>
        <w:jc w:val="both"/>
        <w:rPr>
          <w:rFonts w:ascii="Times New Roman" w:hAnsi="Times New Roman"/>
          <w:sz w:val="24"/>
          <w:szCs w:val="24"/>
        </w:rPr>
      </w:pPr>
      <w:r w:rsidRPr="000E21E6">
        <w:rPr>
          <w:rFonts w:ascii="Times New Roman" w:hAnsi="Times New Roman"/>
          <w:sz w:val="24"/>
          <w:szCs w:val="24"/>
        </w:rPr>
        <w:t>7.  Требования по выполнению сопутствующих работ:</w:t>
      </w:r>
    </w:p>
    <w:p w:rsidR="00CF4224" w:rsidRPr="000E21E6" w:rsidRDefault="00CF4224" w:rsidP="00CF4224">
      <w:pPr>
        <w:keepNext/>
        <w:keepLines/>
        <w:suppressLineNumbers/>
        <w:suppressAutoHyphens/>
        <w:spacing w:after="0" w:line="240" w:lineRule="auto"/>
        <w:jc w:val="both"/>
        <w:rPr>
          <w:rFonts w:ascii="Times New Roman" w:hAnsi="Times New Roman"/>
          <w:sz w:val="24"/>
          <w:szCs w:val="24"/>
        </w:rPr>
      </w:pPr>
      <w:r w:rsidRPr="000E21E6">
        <w:rPr>
          <w:rFonts w:ascii="Times New Roman" w:hAnsi="Times New Roman" w:cs="Times New Roman"/>
          <w:sz w:val="24"/>
          <w:szCs w:val="24"/>
        </w:rPr>
        <w:t xml:space="preserve"> В случае  излома или утери  материалов  ВСП во время проведении работ при демонтаже железнодорожного пути, Исполнитель должен установить недостающие детали за свой счет.  </w:t>
      </w:r>
    </w:p>
    <w:p w:rsidR="00CF4224" w:rsidRPr="000E21E6" w:rsidRDefault="00CF4224" w:rsidP="00CF4224">
      <w:pPr>
        <w:pStyle w:val="ConsNormal"/>
        <w:ind w:right="0" w:firstLine="0"/>
        <w:jc w:val="both"/>
        <w:rPr>
          <w:rFonts w:ascii="Times New Roman" w:hAnsi="Times New Roman"/>
          <w:sz w:val="8"/>
          <w:szCs w:val="8"/>
        </w:rPr>
      </w:pPr>
    </w:p>
    <w:p w:rsidR="00CF4224" w:rsidRPr="000E21E6" w:rsidRDefault="00CF4224" w:rsidP="00CF4224">
      <w:pPr>
        <w:pStyle w:val="ConsNormal"/>
        <w:ind w:right="0" w:firstLine="0"/>
        <w:jc w:val="both"/>
        <w:rPr>
          <w:rFonts w:ascii="Times New Roman" w:hAnsi="Times New Roman"/>
          <w:sz w:val="24"/>
          <w:szCs w:val="24"/>
        </w:rPr>
      </w:pPr>
      <w:r w:rsidRPr="000E21E6">
        <w:rPr>
          <w:rFonts w:ascii="Times New Roman" w:hAnsi="Times New Roman"/>
          <w:sz w:val="24"/>
          <w:szCs w:val="24"/>
        </w:rPr>
        <w:t>8. Требования к сроку предъявления гарантии качества:</w:t>
      </w:r>
    </w:p>
    <w:p w:rsidR="00CF4224" w:rsidRPr="000E21E6" w:rsidRDefault="00CF4224" w:rsidP="00CF4224">
      <w:pPr>
        <w:keepNext/>
        <w:keepLines/>
        <w:suppressLineNumbers/>
        <w:suppressAutoHyphens/>
        <w:spacing w:after="0" w:line="240" w:lineRule="auto"/>
        <w:jc w:val="both"/>
        <w:rPr>
          <w:rFonts w:ascii="Times New Roman" w:hAnsi="Times New Roman" w:cs="Times New Roman"/>
          <w:sz w:val="24"/>
          <w:szCs w:val="24"/>
        </w:rPr>
      </w:pPr>
      <w:r w:rsidRPr="000E21E6">
        <w:rPr>
          <w:rFonts w:ascii="Times New Roman" w:hAnsi="Times New Roman" w:cs="Times New Roman"/>
          <w:sz w:val="24"/>
          <w:szCs w:val="24"/>
        </w:rPr>
        <w:t>Качество работ должно соответствовать требованиям настоящего ТЗ и в строгом соответствии с нормативной документацией.</w:t>
      </w:r>
    </w:p>
    <w:p w:rsidR="007357FA" w:rsidRPr="000E21E6" w:rsidRDefault="00CF4224" w:rsidP="00CF4224">
      <w:pPr>
        <w:keepNext/>
        <w:keepLines/>
        <w:suppressLineNumbers/>
        <w:suppressAutoHyphens/>
        <w:spacing w:after="0" w:line="240" w:lineRule="auto"/>
        <w:jc w:val="both"/>
        <w:rPr>
          <w:rFonts w:ascii="Times New Roman" w:hAnsi="Times New Roman" w:cs="Times New Roman"/>
          <w:sz w:val="24"/>
          <w:szCs w:val="24"/>
        </w:rPr>
      </w:pPr>
      <w:r w:rsidRPr="000E21E6">
        <w:rPr>
          <w:rFonts w:ascii="Times New Roman" w:hAnsi="Times New Roman" w:cs="Times New Roman"/>
          <w:sz w:val="24"/>
          <w:szCs w:val="24"/>
        </w:rPr>
        <w:t xml:space="preserve">Гарантийный срок на выполненные работы устанавливается </w:t>
      </w:r>
      <w:proofErr w:type="gramStart"/>
      <w:r w:rsidR="007357FA" w:rsidRPr="000E21E6">
        <w:rPr>
          <w:rFonts w:ascii="Times New Roman" w:hAnsi="Times New Roman" w:cs="Times New Roman"/>
          <w:sz w:val="24"/>
          <w:szCs w:val="24"/>
        </w:rPr>
        <w:t>с даты подписания</w:t>
      </w:r>
      <w:proofErr w:type="gramEnd"/>
      <w:r w:rsidR="007357FA" w:rsidRPr="000E21E6">
        <w:rPr>
          <w:rFonts w:ascii="Times New Roman" w:hAnsi="Times New Roman" w:cs="Times New Roman"/>
          <w:sz w:val="24"/>
          <w:szCs w:val="24"/>
        </w:rPr>
        <w:t xml:space="preserve"> сторонами акта сдачи приемки выполненных работ и составляет</w:t>
      </w:r>
      <w:r w:rsidRPr="000E21E6">
        <w:rPr>
          <w:rFonts w:ascii="Times New Roman" w:hAnsi="Times New Roman" w:cs="Times New Roman"/>
          <w:sz w:val="24"/>
          <w:szCs w:val="24"/>
        </w:rPr>
        <w:t xml:space="preserve"> 36 месяцев</w:t>
      </w:r>
      <w:r w:rsidR="007357FA" w:rsidRPr="000E21E6">
        <w:rPr>
          <w:rFonts w:ascii="Times New Roman" w:hAnsi="Times New Roman" w:cs="Times New Roman"/>
          <w:sz w:val="24"/>
          <w:szCs w:val="24"/>
        </w:rPr>
        <w:t>.</w:t>
      </w:r>
      <w:r w:rsidRPr="000E21E6">
        <w:rPr>
          <w:rFonts w:ascii="Times New Roman" w:hAnsi="Times New Roman" w:cs="Times New Roman"/>
          <w:sz w:val="24"/>
          <w:szCs w:val="24"/>
        </w:rPr>
        <w:t xml:space="preserve">  </w:t>
      </w:r>
    </w:p>
    <w:p w:rsidR="00CF4224" w:rsidRPr="000E21E6" w:rsidRDefault="00CF4224" w:rsidP="00CF4224">
      <w:pPr>
        <w:keepNext/>
        <w:keepLines/>
        <w:suppressLineNumbers/>
        <w:suppressAutoHyphens/>
        <w:spacing w:after="0" w:line="240" w:lineRule="auto"/>
        <w:jc w:val="both"/>
        <w:rPr>
          <w:rFonts w:ascii="Times New Roman" w:hAnsi="Times New Roman" w:cs="Times New Roman"/>
          <w:i/>
          <w:sz w:val="24"/>
          <w:szCs w:val="24"/>
        </w:rPr>
      </w:pPr>
      <w:r w:rsidRPr="000E21E6">
        <w:rPr>
          <w:rStyle w:val="afe"/>
          <w:rFonts w:ascii="Times New Roman" w:hAnsi="Times New Roman" w:cs="Times New Roman"/>
          <w:i w:val="0"/>
          <w:iCs w:val="0"/>
          <w:sz w:val="24"/>
          <w:szCs w:val="24"/>
        </w:rPr>
        <w:t>В случае обнаружения нарушений по</w:t>
      </w:r>
      <w:r w:rsidR="007357FA" w:rsidRPr="000E21E6">
        <w:rPr>
          <w:rStyle w:val="afe"/>
          <w:rFonts w:ascii="Times New Roman" w:hAnsi="Times New Roman" w:cs="Times New Roman"/>
          <w:i w:val="0"/>
          <w:iCs w:val="0"/>
          <w:sz w:val="24"/>
          <w:szCs w:val="24"/>
        </w:rPr>
        <w:t>сле проведения ремонта в течение</w:t>
      </w:r>
      <w:r w:rsidRPr="000E21E6">
        <w:rPr>
          <w:rStyle w:val="afe"/>
          <w:rFonts w:ascii="Times New Roman" w:hAnsi="Times New Roman" w:cs="Times New Roman"/>
          <w:i w:val="0"/>
          <w:iCs w:val="0"/>
          <w:sz w:val="24"/>
          <w:szCs w:val="24"/>
        </w:rPr>
        <w:t xml:space="preserve"> 36</w:t>
      </w:r>
      <w:r w:rsidR="007357FA" w:rsidRPr="000E21E6">
        <w:rPr>
          <w:rStyle w:val="afe"/>
          <w:rFonts w:ascii="Times New Roman" w:hAnsi="Times New Roman" w:cs="Times New Roman"/>
          <w:i w:val="0"/>
          <w:iCs w:val="0"/>
          <w:sz w:val="24"/>
          <w:szCs w:val="24"/>
        </w:rPr>
        <w:t xml:space="preserve"> </w:t>
      </w:r>
      <w:r w:rsidRPr="000E21E6">
        <w:rPr>
          <w:rStyle w:val="afe"/>
          <w:rFonts w:ascii="Times New Roman" w:hAnsi="Times New Roman" w:cs="Times New Roman"/>
          <w:i w:val="0"/>
          <w:iCs w:val="0"/>
          <w:sz w:val="24"/>
          <w:szCs w:val="24"/>
        </w:rPr>
        <w:t>месяцев с момента приемки работ,  Исполнитель проводит восстановительный ремонт  (в рамках гарантийного ремонта) с последующей проверкой.</w:t>
      </w:r>
    </w:p>
    <w:p w:rsidR="00CF4224" w:rsidRPr="000E21E6" w:rsidRDefault="007357FA" w:rsidP="00CF4224">
      <w:pPr>
        <w:keepNext/>
        <w:keepLines/>
        <w:suppressLineNumbers/>
        <w:suppressAutoHyphens/>
        <w:spacing w:after="0" w:line="240" w:lineRule="auto"/>
        <w:jc w:val="both"/>
        <w:rPr>
          <w:rFonts w:ascii="Times New Roman" w:hAnsi="Times New Roman" w:cs="Times New Roman"/>
          <w:sz w:val="24"/>
          <w:szCs w:val="24"/>
        </w:rPr>
      </w:pPr>
      <w:r w:rsidRPr="000E21E6">
        <w:rPr>
          <w:rFonts w:ascii="Times New Roman" w:hAnsi="Times New Roman" w:cs="Times New Roman"/>
          <w:sz w:val="24"/>
          <w:szCs w:val="24"/>
        </w:rPr>
        <w:t>Исполнитель</w:t>
      </w:r>
      <w:r w:rsidR="00CF4224" w:rsidRPr="000E21E6">
        <w:rPr>
          <w:rFonts w:ascii="Times New Roman" w:hAnsi="Times New Roman" w:cs="Times New Roman"/>
          <w:sz w:val="24"/>
          <w:szCs w:val="24"/>
        </w:rPr>
        <w:t xml:space="preserve"> вправе установить иной гарантийный срок на выполненные р</w:t>
      </w:r>
      <w:r w:rsidRPr="000E21E6">
        <w:rPr>
          <w:rFonts w:ascii="Times New Roman" w:hAnsi="Times New Roman" w:cs="Times New Roman"/>
          <w:sz w:val="24"/>
          <w:szCs w:val="24"/>
        </w:rPr>
        <w:t xml:space="preserve">аботы, который  может быть </w:t>
      </w:r>
      <w:r w:rsidR="00802C9F" w:rsidRPr="000E21E6">
        <w:rPr>
          <w:rFonts w:ascii="Times New Roman" w:hAnsi="Times New Roman" w:cs="Times New Roman"/>
          <w:sz w:val="24"/>
          <w:szCs w:val="24"/>
        </w:rPr>
        <w:t xml:space="preserve">не менее, указанного </w:t>
      </w:r>
      <w:r w:rsidR="00CF4224" w:rsidRPr="000E21E6">
        <w:rPr>
          <w:rFonts w:ascii="Times New Roman" w:hAnsi="Times New Roman" w:cs="Times New Roman"/>
          <w:sz w:val="24"/>
          <w:szCs w:val="24"/>
        </w:rPr>
        <w:t>гаранти</w:t>
      </w:r>
      <w:r w:rsidR="00802C9F" w:rsidRPr="000E21E6">
        <w:rPr>
          <w:rFonts w:ascii="Times New Roman" w:hAnsi="Times New Roman" w:cs="Times New Roman"/>
          <w:sz w:val="24"/>
          <w:szCs w:val="24"/>
        </w:rPr>
        <w:t>йного срока</w:t>
      </w:r>
      <w:r w:rsidR="00CF4224" w:rsidRPr="000E21E6">
        <w:rPr>
          <w:rFonts w:ascii="Times New Roman" w:hAnsi="Times New Roman" w:cs="Times New Roman"/>
          <w:sz w:val="24"/>
          <w:szCs w:val="24"/>
        </w:rPr>
        <w:t>.</w:t>
      </w:r>
    </w:p>
    <w:p w:rsidR="00CF4224" w:rsidRPr="000E21E6" w:rsidRDefault="00802C9F" w:rsidP="00CF4224">
      <w:pPr>
        <w:pStyle w:val="ConsNormal"/>
        <w:ind w:right="0" w:firstLine="0"/>
        <w:jc w:val="both"/>
        <w:rPr>
          <w:rFonts w:ascii="Times New Roman" w:hAnsi="Times New Roman"/>
          <w:b/>
          <w:sz w:val="24"/>
          <w:szCs w:val="24"/>
        </w:rPr>
      </w:pPr>
      <w:r w:rsidRPr="000E21E6">
        <w:rPr>
          <w:rFonts w:ascii="Times New Roman" w:hAnsi="Times New Roman"/>
          <w:sz w:val="24"/>
          <w:szCs w:val="24"/>
        </w:rPr>
        <w:t>В гарантийный срок</w:t>
      </w:r>
      <w:r w:rsidR="00CF4224" w:rsidRPr="000E21E6">
        <w:rPr>
          <w:rFonts w:ascii="Times New Roman" w:hAnsi="Times New Roman"/>
          <w:sz w:val="24"/>
          <w:szCs w:val="24"/>
        </w:rPr>
        <w:t xml:space="preserve"> И</w:t>
      </w:r>
      <w:r w:rsidRPr="000E21E6">
        <w:rPr>
          <w:rFonts w:ascii="Times New Roman" w:hAnsi="Times New Roman"/>
          <w:sz w:val="24"/>
          <w:szCs w:val="24"/>
        </w:rPr>
        <w:t>сполнитель</w:t>
      </w:r>
      <w:r w:rsidR="00CF4224" w:rsidRPr="000E21E6">
        <w:rPr>
          <w:rFonts w:ascii="Times New Roman" w:hAnsi="Times New Roman"/>
          <w:sz w:val="24"/>
          <w:szCs w:val="24"/>
        </w:rPr>
        <w:t>, обязан выезжать на объект по телефонограмме по устранению возможных дефектов в течение суток, с момента получения телефонограммы.</w:t>
      </w:r>
    </w:p>
    <w:p w:rsidR="00627F57" w:rsidRPr="00C46D0F" w:rsidRDefault="00627F57" w:rsidP="00BB2C00">
      <w:pPr>
        <w:pStyle w:val="a6"/>
        <w:widowControl w:val="0"/>
        <w:suppressAutoHyphens/>
        <w:ind w:left="-567" w:firstLine="567"/>
        <w:jc w:val="both"/>
        <w:rPr>
          <w:rFonts w:ascii="Times New Roman" w:hAnsi="Times New Roman"/>
          <w:sz w:val="24"/>
          <w:szCs w:val="24"/>
        </w:rPr>
      </w:pPr>
    </w:p>
    <w:p w:rsidR="000E21E6" w:rsidRDefault="000E21E6" w:rsidP="00BB2C00">
      <w:pPr>
        <w:autoSpaceDE w:val="0"/>
        <w:autoSpaceDN w:val="0"/>
        <w:adjustRightInd w:val="0"/>
        <w:spacing w:line="240" w:lineRule="auto"/>
        <w:ind w:left="-567" w:firstLine="567"/>
        <w:jc w:val="both"/>
        <w:rPr>
          <w:rFonts w:ascii="Times New Roman" w:eastAsia="Times New Roman" w:hAnsi="Times New Roman" w:cs="Times New Roman"/>
          <w:b/>
          <w:sz w:val="24"/>
          <w:szCs w:val="24"/>
          <w:lang w:eastAsia="ru-RU"/>
        </w:rPr>
      </w:pPr>
    </w:p>
    <w:p w:rsidR="000E21E6" w:rsidRDefault="000E21E6" w:rsidP="00BB2C00">
      <w:pPr>
        <w:autoSpaceDE w:val="0"/>
        <w:autoSpaceDN w:val="0"/>
        <w:adjustRightInd w:val="0"/>
        <w:spacing w:line="240" w:lineRule="auto"/>
        <w:ind w:left="-567" w:firstLine="567"/>
        <w:jc w:val="both"/>
        <w:rPr>
          <w:rFonts w:ascii="Times New Roman" w:eastAsia="Times New Roman" w:hAnsi="Times New Roman" w:cs="Times New Roman"/>
          <w:b/>
          <w:sz w:val="24"/>
          <w:szCs w:val="24"/>
          <w:lang w:eastAsia="ru-RU"/>
        </w:rPr>
      </w:pPr>
    </w:p>
    <w:p w:rsidR="004478E2" w:rsidRPr="008C7E89" w:rsidRDefault="004203D0" w:rsidP="00BB2C00">
      <w:pPr>
        <w:autoSpaceDE w:val="0"/>
        <w:autoSpaceDN w:val="0"/>
        <w:adjustRightInd w:val="0"/>
        <w:spacing w:line="240" w:lineRule="auto"/>
        <w:ind w:left="-567" w:firstLine="567"/>
        <w:jc w:val="both"/>
        <w:rPr>
          <w:rFonts w:ascii="Times New Roman" w:eastAsia="Times New Roman" w:hAnsi="Times New Roman" w:cs="Times New Roman"/>
          <w:b/>
          <w:sz w:val="24"/>
          <w:szCs w:val="24"/>
          <w:lang w:eastAsia="ru-RU"/>
        </w:rPr>
      </w:pPr>
      <w:r w:rsidRPr="008C7E89">
        <w:rPr>
          <w:rFonts w:ascii="Times New Roman" w:eastAsia="Times New Roman" w:hAnsi="Times New Roman" w:cs="Times New Roman"/>
          <w:b/>
          <w:sz w:val="24"/>
          <w:szCs w:val="24"/>
          <w:lang w:eastAsia="ru-RU"/>
        </w:rPr>
        <w:lastRenderedPageBreak/>
        <w:t xml:space="preserve">Пункт </w:t>
      </w:r>
      <w:r w:rsidR="00C26F76" w:rsidRPr="008C7E89">
        <w:rPr>
          <w:rFonts w:ascii="Times New Roman" w:eastAsia="Times New Roman" w:hAnsi="Times New Roman" w:cs="Times New Roman"/>
          <w:b/>
          <w:sz w:val="24"/>
          <w:szCs w:val="24"/>
          <w:lang w:eastAsia="ru-RU"/>
        </w:rPr>
        <w:t>2</w:t>
      </w:r>
      <w:r w:rsidR="00D80184" w:rsidRPr="008C7E89">
        <w:rPr>
          <w:rFonts w:ascii="Times New Roman" w:eastAsia="Times New Roman" w:hAnsi="Times New Roman" w:cs="Times New Roman"/>
          <w:b/>
          <w:sz w:val="24"/>
          <w:szCs w:val="24"/>
          <w:lang w:eastAsia="ru-RU"/>
        </w:rPr>
        <w:t xml:space="preserve">. </w:t>
      </w:r>
      <w:r w:rsidRPr="008C7E89">
        <w:rPr>
          <w:rFonts w:ascii="Times New Roman" w:eastAsia="Times New Roman" w:hAnsi="Times New Roman" w:cs="Times New Roman"/>
          <w:b/>
          <w:sz w:val="24"/>
          <w:szCs w:val="24"/>
          <w:lang w:eastAsia="ru-RU"/>
        </w:rPr>
        <w:t xml:space="preserve"> </w:t>
      </w:r>
      <w:r w:rsidR="00103234" w:rsidRPr="008C7E89">
        <w:rPr>
          <w:rFonts w:ascii="Times New Roman" w:eastAsia="Times New Roman" w:hAnsi="Times New Roman" w:cs="Times New Roman"/>
          <w:b/>
          <w:sz w:val="24"/>
          <w:szCs w:val="24"/>
          <w:lang w:eastAsia="ru-RU"/>
        </w:rPr>
        <w:t>Требования к описанию участниками закупки поставляемого товара, который является предметом конкурентной закупки, его функциональных характеристик (потребительских свойств), его количественных и качественных характеристик, требования к описанию участниками такой закупки выполняемой работы, оказываемой услуги, которые являются предметом конкурентной закупки, их количественных и качественных характеристик:</w:t>
      </w:r>
    </w:p>
    <w:p w:rsidR="00E17C67" w:rsidRPr="008C7E89" w:rsidRDefault="00715C2A" w:rsidP="00BB2C00">
      <w:pPr>
        <w:spacing w:after="0" w:line="240" w:lineRule="auto"/>
        <w:ind w:left="-567" w:firstLine="567"/>
        <w:jc w:val="both"/>
        <w:rPr>
          <w:rFonts w:ascii="Times New Roman" w:eastAsia="Times New Roman" w:hAnsi="Times New Roman" w:cs="Times New Roman"/>
          <w:sz w:val="24"/>
          <w:szCs w:val="24"/>
          <w:lang w:eastAsia="ru-RU"/>
        </w:rPr>
      </w:pPr>
      <w:r w:rsidRPr="008C7E89">
        <w:rPr>
          <w:rFonts w:ascii="Times New Roman" w:eastAsia="Times New Roman" w:hAnsi="Times New Roman" w:cs="Times New Roman"/>
          <w:sz w:val="24"/>
          <w:szCs w:val="24"/>
          <w:lang w:eastAsia="ru-RU"/>
        </w:rPr>
        <w:t xml:space="preserve">В заявке участника </w:t>
      </w:r>
      <w:r w:rsidR="008613C7">
        <w:rPr>
          <w:rFonts w:ascii="Times New Roman" w:eastAsia="Times New Roman" w:hAnsi="Times New Roman" w:cs="Times New Roman"/>
          <w:sz w:val="24"/>
          <w:szCs w:val="24"/>
          <w:lang w:eastAsia="ru-RU"/>
        </w:rPr>
        <w:t xml:space="preserve">закупки </w:t>
      </w:r>
      <w:r w:rsidRPr="008C7E89">
        <w:rPr>
          <w:rFonts w:ascii="Times New Roman" w:eastAsia="Times New Roman" w:hAnsi="Times New Roman" w:cs="Times New Roman"/>
          <w:sz w:val="24"/>
          <w:szCs w:val="24"/>
          <w:lang w:eastAsia="ru-RU"/>
        </w:rPr>
        <w:t>должны быть изложены условия, соответствующие требованиям технического задания.</w:t>
      </w:r>
    </w:p>
    <w:p w:rsidR="00715C2A" w:rsidRPr="008C7E89" w:rsidRDefault="00715C2A" w:rsidP="00BB2C00">
      <w:pPr>
        <w:spacing w:after="0" w:line="240" w:lineRule="auto"/>
        <w:ind w:left="-567" w:firstLine="567"/>
        <w:jc w:val="both"/>
        <w:rPr>
          <w:rFonts w:ascii="Times New Roman" w:hAnsi="Times New Roman"/>
          <w:sz w:val="24"/>
          <w:szCs w:val="24"/>
        </w:rPr>
      </w:pPr>
      <w:proofErr w:type="gramStart"/>
      <w:r w:rsidRPr="008C7E89">
        <w:rPr>
          <w:rFonts w:ascii="Times New Roman" w:eastAsia="Times New Roman" w:hAnsi="Times New Roman" w:cs="Times New Roman"/>
          <w:sz w:val="24"/>
          <w:szCs w:val="24"/>
          <w:lang w:eastAsia="ru-RU"/>
        </w:rPr>
        <w:t>В подтверждение соотв</w:t>
      </w:r>
      <w:r w:rsidR="008278E3">
        <w:rPr>
          <w:rFonts w:ascii="Times New Roman" w:eastAsia="Times New Roman" w:hAnsi="Times New Roman" w:cs="Times New Roman"/>
          <w:sz w:val="24"/>
          <w:szCs w:val="24"/>
          <w:lang w:eastAsia="ru-RU"/>
        </w:rPr>
        <w:t xml:space="preserve">етствия участником </w:t>
      </w:r>
      <w:r w:rsidR="008613C7">
        <w:rPr>
          <w:rFonts w:ascii="Times New Roman" w:eastAsia="Times New Roman" w:hAnsi="Times New Roman" w:cs="Times New Roman"/>
          <w:sz w:val="24"/>
          <w:szCs w:val="24"/>
          <w:lang w:eastAsia="ru-RU"/>
        </w:rPr>
        <w:t>закупки выполняемых</w:t>
      </w:r>
      <w:r w:rsidR="008278E3">
        <w:rPr>
          <w:rFonts w:ascii="Times New Roman" w:eastAsia="Times New Roman" w:hAnsi="Times New Roman" w:cs="Times New Roman"/>
          <w:sz w:val="24"/>
          <w:szCs w:val="24"/>
          <w:lang w:eastAsia="ru-RU"/>
        </w:rPr>
        <w:t xml:space="preserve"> работ</w:t>
      </w:r>
      <w:r w:rsidR="008613C7">
        <w:rPr>
          <w:rFonts w:ascii="Times New Roman" w:eastAsia="Times New Roman" w:hAnsi="Times New Roman" w:cs="Times New Roman"/>
          <w:sz w:val="24"/>
          <w:szCs w:val="24"/>
          <w:lang w:eastAsia="ru-RU"/>
        </w:rPr>
        <w:t>, оказываемых услуг</w:t>
      </w:r>
      <w:r w:rsidRPr="008C7E89">
        <w:rPr>
          <w:rFonts w:ascii="Times New Roman" w:eastAsia="Times New Roman" w:hAnsi="Times New Roman" w:cs="Times New Roman"/>
          <w:sz w:val="24"/>
          <w:szCs w:val="24"/>
          <w:lang w:eastAsia="ru-RU"/>
        </w:rPr>
        <w:t xml:space="preserve"> требованиям технического задания необходимо предоставить описание предмета закупки (</w:t>
      </w:r>
      <w:r w:rsidRPr="008C7E89">
        <w:rPr>
          <w:rFonts w:ascii="Times New Roman" w:hAnsi="Times New Roman"/>
          <w:sz w:val="24"/>
          <w:szCs w:val="24"/>
        </w:rPr>
        <w:t>Предложение</w:t>
      </w:r>
      <w:r w:rsidR="00B63987" w:rsidRPr="008C7E89">
        <w:rPr>
          <w:rFonts w:ascii="Times New Roman" w:hAnsi="Times New Roman"/>
          <w:sz w:val="24"/>
          <w:szCs w:val="24"/>
        </w:rPr>
        <w:t xml:space="preserve"> в отношении предмета закупки, о функциональных характеристика</w:t>
      </w:r>
      <w:r w:rsidR="00C26F76" w:rsidRPr="008C7E89">
        <w:rPr>
          <w:rFonts w:ascii="Times New Roman" w:hAnsi="Times New Roman"/>
          <w:sz w:val="24"/>
          <w:szCs w:val="24"/>
        </w:rPr>
        <w:t>х</w:t>
      </w:r>
      <w:r w:rsidR="00B63987" w:rsidRPr="008C7E89">
        <w:rPr>
          <w:rFonts w:ascii="Times New Roman" w:hAnsi="Times New Roman"/>
          <w:sz w:val="24"/>
          <w:szCs w:val="24"/>
        </w:rPr>
        <w:t xml:space="preserve"> (потребительских свойствах) и качественных характеристиках товара, о качестве работ, услуг и иные предложения об условиях исполнения договора </w:t>
      </w:r>
      <w:r w:rsidRPr="008C7E89">
        <w:rPr>
          <w:rFonts w:ascii="Times New Roman" w:hAnsi="Times New Roman"/>
          <w:sz w:val="24"/>
          <w:szCs w:val="24"/>
        </w:rPr>
        <w:t xml:space="preserve"> (Приложение №1 к заявке на участие в запросе предложений в бумажной форме</w:t>
      </w:r>
      <w:r w:rsidR="00594EA8" w:rsidRPr="008C7E89">
        <w:rPr>
          <w:rFonts w:ascii="Times New Roman" w:hAnsi="Times New Roman"/>
          <w:sz w:val="24"/>
          <w:szCs w:val="24"/>
        </w:rPr>
        <w:t>)</w:t>
      </w:r>
      <w:r w:rsidR="008278E3">
        <w:rPr>
          <w:rFonts w:ascii="Times New Roman" w:hAnsi="Times New Roman"/>
          <w:sz w:val="24"/>
          <w:szCs w:val="24"/>
        </w:rPr>
        <w:t>)</w:t>
      </w:r>
      <w:r w:rsidR="00BB2C00" w:rsidRPr="008C7E89">
        <w:rPr>
          <w:rFonts w:ascii="Times New Roman" w:hAnsi="Times New Roman"/>
          <w:sz w:val="24"/>
          <w:szCs w:val="24"/>
        </w:rPr>
        <w:t>.</w:t>
      </w:r>
      <w:proofErr w:type="gramEnd"/>
    </w:p>
    <w:p w:rsidR="00B617F3" w:rsidRDefault="00B617F3" w:rsidP="00BB2C00">
      <w:pPr>
        <w:spacing w:after="0" w:line="240" w:lineRule="auto"/>
        <w:ind w:left="-567" w:firstLine="567"/>
        <w:jc w:val="both"/>
        <w:rPr>
          <w:rFonts w:ascii="Times New Roman" w:hAnsi="Times New Roman"/>
          <w:sz w:val="24"/>
          <w:szCs w:val="24"/>
        </w:rPr>
      </w:pPr>
    </w:p>
    <w:p w:rsidR="00BD390C" w:rsidRDefault="00BD390C" w:rsidP="00BB2C00">
      <w:pPr>
        <w:spacing w:after="0" w:line="240" w:lineRule="auto"/>
        <w:ind w:left="-567" w:firstLine="567"/>
        <w:jc w:val="both"/>
        <w:rPr>
          <w:rFonts w:ascii="Times New Roman" w:hAnsi="Times New Roman"/>
          <w:sz w:val="24"/>
          <w:szCs w:val="24"/>
        </w:rPr>
      </w:pPr>
    </w:p>
    <w:p w:rsidR="00BD390C" w:rsidRDefault="00BD390C" w:rsidP="00BB2C00">
      <w:pPr>
        <w:spacing w:after="0" w:line="240" w:lineRule="auto"/>
        <w:ind w:left="-567" w:firstLine="567"/>
        <w:jc w:val="both"/>
        <w:rPr>
          <w:rFonts w:ascii="Times New Roman" w:hAnsi="Times New Roman"/>
          <w:sz w:val="24"/>
          <w:szCs w:val="24"/>
        </w:rPr>
      </w:pPr>
    </w:p>
    <w:p w:rsidR="00C2669C" w:rsidRDefault="00C2669C" w:rsidP="00BB2C00">
      <w:pPr>
        <w:spacing w:after="0" w:line="240" w:lineRule="auto"/>
        <w:ind w:left="-567" w:firstLine="567"/>
        <w:jc w:val="both"/>
        <w:rPr>
          <w:rFonts w:ascii="Times New Roman" w:hAnsi="Times New Roman"/>
          <w:sz w:val="24"/>
          <w:szCs w:val="24"/>
        </w:rPr>
      </w:pPr>
    </w:p>
    <w:p w:rsidR="00C2669C" w:rsidRPr="008C7E89" w:rsidRDefault="00C2669C" w:rsidP="00BB2C00">
      <w:pPr>
        <w:spacing w:after="0" w:line="240" w:lineRule="auto"/>
        <w:ind w:left="-567" w:firstLine="567"/>
        <w:jc w:val="both"/>
        <w:rPr>
          <w:rFonts w:ascii="Times New Roman" w:hAnsi="Times New Roman"/>
          <w:sz w:val="24"/>
          <w:szCs w:val="24"/>
        </w:rPr>
      </w:pPr>
    </w:p>
    <w:p w:rsidR="00715C2A" w:rsidRPr="008C7E89" w:rsidRDefault="00715C2A" w:rsidP="00715C2A">
      <w:pPr>
        <w:spacing w:after="0" w:line="240" w:lineRule="auto"/>
        <w:ind w:left="-567" w:firstLine="1111"/>
        <w:jc w:val="both"/>
        <w:rPr>
          <w:rFonts w:ascii="Times New Roman" w:eastAsia="Times New Roman" w:hAnsi="Times New Roman" w:cs="Times New Roman"/>
          <w:sz w:val="24"/>
          <w:szCs w:val="24"/>
          <w:lang w:eastAsia="ru-RU"/>
        </w:rPr>
      </w:pPr>
    </w:p>
    <w:p w:rsidR="00181DF5" w:rsidRPr="008C7E89" w:rsidRDefault="00181DF5" w:rsidP="00771A5C">
      <w:pPr>
        <w:spacing w:after="0" w:line="312" w:lineRule="auto"/>
        <w:ind w:firstLine="547"/>
        <w:jc w:val="center"/>
        <w:rPr>
          <w:rFonts w:ascii="Times New Roman" w:eastAsia="Times New Roman" w:hAnsi="Times New Roman" w:cs="Times New Roman"/>
          <w:b/>
          <w:sz w:val="24"/>
          <w:szCs w:val="24"/>
          <w:lang w:eastAsia="ru-RU"/>
        </w:rPr>
      </w:pPr>
      <w:r w:rsidRPr="008C7E89">
        <w:rPr>
          <w:rFonts w:ascii="Times New Roman" w:eastAsia="Times New Roman" w:hAnsi="Times New Roman" w:cs="Times New Roman"/>
          <w:b/>
          <w:sz w:val="24"/>
          <w:szCs w:val="24"/>
          <w:lang w:val="en-US" w:eastAsia="ru-RU"/>
        </w:rPr>
        <w:t>III</w:t>
      </w:r>
      <w:r w:rsidR="00436AFD" w:rsidRPr="008C7E89">
        <w:rPr>
          <w:rFonts w:ascii="Times New Roman" w:eastAsia="Times New Roman" w:hAnsi="Times New Roman" w:cs="Times New Roman"/>
          <w:b/>
          <w:sz w:val="24"/>
          <w:szCs w:val="24"/>
          <w:lang w:eastAsia="ru-RU"/>
        </w:rPr>
        <w:t xml:space="preserve"> Проект договора</w:t>
      </w:r>
    </w:p>
    <w:p w:rsidR="002F1B45" w:rsidRPr="008C7E89" w:rsidRDefault="008F1048" w:rsidP="00F22B96">
      <w:pPr>
        <w:spacing w:after="0" w:line="312" w:lineRule="auto"/>
        <w:ind w:firstLine="547"/>
        <w:jc w:val="center"/>
        <w:rPr>
          <w:rFonts w:ascii="Times New Roman" w:eastAsia="Times New Roman" w:hAnsi="Times New Roman" w:cs="Times New Roman"/>
          <w:sz w:val="24"/>
          <w:szCs w:val="24"/>
          <w:lang w:eastAsia="ru-RU"/>
        </w:rPr>
      </w:pPr>
      <w:r w:rsidRPr="008C7E89">
        <w:rPr>
          <w:rFonts w:ascii="Times New Roman" w:eastAsia="Times New Roman" w:hAnsi="Times New Roman" w:cs="Times New Roman"/>
          <w:sz w:val="24"/>
          <w:szCs w:val="24"/>
          <w:lang w:eastAsia="ru-RU"/>
        </w:rPr>
        <w:t>(Размещено отдельным файлом и является неотъемлемой частью документации о</w:t>
      </w:r>
      <w:r w:rsidR="00F046CE" w:rsidRPr="008C7E89">
        <w:rPr>
          <w:rFonts w:ascii="Times New Roman" w:eastAsia="Times New Roman" w:hAnsi="Times New Roman" w:cs="Times New Roman"/>
          <w:sz w:val="24"/>
          <w:szCs w:val="24"/>
          <w:lang w:eastAsia="ru-RU"/>
        </w:rPr>
        <w:t xml:space="preserve"> проведении </w:t>
      </w:r>
      <w:r w:rsidR="00792B2C" w:rsidRPr="008C7E89">
        <w:rPr>
          <w:rFonts w:ascii="Times New Roman" w:eastAsia="Times New Roman" w:hAnsi="Times New Roman" w:cs="Times New Roman"/>
          <w:sz w:val="24"/>
          <w:szCs w:val="24"/>
          <w:lang w:eastAsia="ru-RU"/>
        </w:rPr>
        <w:t>запроса предложений</w:t>
      </w:r>
      <w:r w:rsidR="00F046CE" w:rsidRPr="008C7E89">
        <w:rPr>
          <w:rFonts w:ascii="Times New Roman" w:eastAsia="Times New Roman" w:hAnsi="Times New Roman" w:cs="Times New Roman"/>
          <w:sz w:val="24"/>
          <w:szCs w:val="24"/>
          <w:lang w:eastAsia="ru-RU"/>
        </w:rPr>
        <w:t xml:space="preserve"> в </w:t>
      </w:r>
      <w:r w:rsidR="00792B2C" w:rsidRPr="008C7E89">
        <w:rPr>
          <w:rFonts w:ascii="Times New Roman" w:eastAsia="Times New Roman" w:hAnsi="Times New Roman" w:cs="Times New Roman"/>
          <w:sz w:val="24"/>
          <w:szCs w:val="24"/>
          <w:lang w:eastAsia="ru-RU"/>
        </w:rPr>
        <w:t>бумажной</w:t>
      </w:r>
      <w:r w:rsidR="00F046CE" w:rsidRPr="008C7E89">
        <w:rPr>
          <w:rFonts w:ascii="Times New Roman" w:eastAsia="Times New Roman" w:hAnsi="Times New Roman" w:cs="Times New Roman"/>
          <w:sz w:val="24"/>
          <w:szCs w:val="24"/>
          <w:lang w:eastAsia="ru-RU"/>
        </w:rPr>
        <w:t xml:space="preserve"> форме</w:t>
      </w:r>
      <w:r w:rsidRPr="008C7E89">
        <w:rPr>
          <w:rFonts w:ascii="Times New Roman" w:eastAsia="Times New Roman" w:hAnsi="Times New Roman" w:cs="Times New Roman"/>
          <w:sz w:val="24"/>
          <w:szCs w:val="24"/>
          <w:lang w:eastAsia="ru-RU"/>
        </w:rPr>
        <w:t>)</w:t>
      </w:r>
    </w:p>
    <w:p w:rsidR="00634626" w:rsidRDefault="00634626" w:rsidP="00600BF5">
      <w:pPr>
        <w:spacing w:after="0" w:line="312" w:lineRule="auto"/>
        <w:rPr>
          <w:rFonts w:ascii="Times New Roman" w:eastAsia="Times New Roman" w:hAnsi="Times New Roman" w:cs="Times New Roman"/>
          <w:sz w:val="24"/>
          <w:szCs w:val="24"/>
          <w:lang w:eastAsia="ru-RU"/>
        </w:rPr>
      </w:pPr>
    </w:p>
    <w:p w:rsidR="00BD390C" w:rsidRDefault="00BD390C" w:rsidP="00600BF5">
      <w:pPr>
        <w:spacing w:after="0" w:line="312" w:lineRule="auto"/>
        <w:rPr>
          <w:rFonts w:ascii="Times New Roman" w:eastAsia="Times New Roman" w:hAnsi="Times New Roman" w:cs="Times New Roman"/>
          <w:sz w:val="24"/>
          <w:szCs w:val="24"/>
          <w:lang w:eastAsia="ru-RU"/>
        </w:rPr>
      </w:pPr>
    </w:p>
    <w:p w:rsidR="00BD390C" w:rsidRDefault="00BD390C" w:rsidP="00600BF5">
      <w:pPr>
        <w:spacing w:after="0" w:line="312" w:lineRule="auto"/>
        <w:rPr>
          <w:rFonts w:ascii="Times New Roman" w:eastAsia="Times New Roman" w:hAnsi="Times New Roman" w:cs="Times New Roman"/>
          <w:sz w:val="24"/>
          <w:szCs w:val="24"/>
          <w:lang w:eastAsia="ru-RU"/>
        </w:rPr>
      </w:pPr>
    </w:p>
    <w:p w:rsidR="00BD390C" w:rsidRDefault="00BD390C" w:rsidP="00600BF5">
      <w:pPr>
        <w:spacing w:after="0" w:line="312" w:lineRule="auto"/>
        <w:rPr>
          <w:rFonts w:ascii="Times New Roman" w:eastAsia="Times New Roman" w:hAnsi="Times New Roman" w:cs="Times New Roman"/>
          <w:sz w:val="24"/>
          <w:szCs w:val="24"/>
          <w:lang w:eastAsia="ru-RU"/>
        </w:rPr>
      </w:pPr>
    </w:p>
    <w:p w:rsidR="00C2669C" w:rsidRDefault="00C2669C" w:rsidP="00600BF5">
      <w:pPr>
        <w:spacing w:after="0" w:line="312" w:lineRule="auto"/>
        <w:rPr>
          <w:rFonts w:ascii="Times New Roman" w:eastAsia="Times New Roman" w:hAnsi="Times New Roman" w:cs="Times New Roman"/>
          <w:sz w:val="24"/>
          <w:szCs w:val="24"/>
          <w:lang w:eastAsia="ru-RU"/>
        </w:rPr>
      </w:pPr>
    </w:p>
    <w:p w:rsidR="00E8299D" w:rsidRDefault="00E8299D" w:rsidP="00600BF5">
      <w:pPr>
        <w:spacing w:after="0" w:line="312" w:lineRule="auto"/>
        <w:rPr>
          <w:rFonts w:ascii="Times New Roman" w:eastAsia="Times New Roman" w:hAnsi="Times New Roman" w:cs="Times New Roman"/>
          <w:sz w:val="24"/>
          <w:szCs w:val="24"/>
          <w:lang w:eastAsia="ru-RU"/>
        </w:rPr>
      </w:pPr>
    </w:p>
    <w:p w:rsidR="00E8299D" w:rsidRDefault="00E8299D" w:rsidP="00600BF5">
      <w:pPr>
        <w:spacing w:after="0" w:line="312" w:lineRule="auto"/>
        <w:rPr>
          <w:rFonts w:ascii="Times New Roman" w:eastAsia="Times New Roman" w:hAnsi="Times New Roman" w:cs="Times New Roman"/>
          <w:sz w:val="24"/>
          <w:szCs w:val="24"/>
          <w:lang w:eastAsia="ru-RU"/>
        </w:rPr>
      </w:pPr>
    </w:p>
    <w:p w:rsidR="00E8299D" w:rsidRDefault="00E8299D" w:rsidP="00600BF5">
      <w:pPr>
        <w:spacing w:after="0" w:line="312" w:lineRule="auto"/>
        <w:rPr>
          <w:rFonts w:ascii="Times New Roman" w:eastAsia="Times New Roman" w:hAnsi="Times New Roman" w:cs="Times New Roman"/>
          <w:sz w:val="24"/>
          <w:szCs w:val="24"/>
          <w:lang w:eastAsia="ru-RU"/>
        </w:rPr>
      </w:pPr>
    </w:p>
    <w:p w:rsidR="00E8299D" w:rsidRDefault="00E8299D" w:rsidP="00600BF5">
      <w:pPr>
        <w:spacing w:after="0" w:line="312" w:lineRule="auto"/>
        <w:rPr>
          <w:rFonts w:ascii="Times New Roman" w:eastAsia="Times New Roman" w:hAnsi="Times New Roman" w:cs="Times New Roman"/>
          <w:sz w:val="24"/>
          <w:szCs w:val="24"/>
          <w:lang w:eastAsia="ru-RU"/>
        </w:rPr>
      </w:pPr>
    </w:p>
    <w:p w:rsidR="00E8299D" w:rsidRDefault="00E8299D" w:rsidP="00600BF5">
      <w:pPr>
        <w:spacing w:after="0" w:line="312" w:lineRule="auto"/>
        <w:rPr>
          <w:rFonts w:ascii="Times New Roman" w:eastAsia="Times New Roman" w:hAnsi="Times New Roman" w:cs="Times New Roman"/>
          <w:sz w:val="24"/>
          <w:szCs w:val="24"/>
          <w:lang w:eastAsia="ru-RU"/>
        </w:rPr>
      </w:pPr>
    </w:p>
    <w:p w:rsidR="000E21E6" w:rsidRDefault="000E21E6" w:rsidP="00771A5C">
      <w:pPr>
        <w:spacing w:after="0" w:line="312" w:lineRule="auto"/>
        <w:ind w:firstLine="547"/>
        <w:jc w:val="center"/>
        <w:rPr>
          <w:rFonts w:ascii="Times New Roman" w:eastAsia="Times New Roman" w:hAnsi="Times New Roman" w:cs="Times New Roman"/>
          <w:b/>
          <w:sz w:val="24"/>
          <w:szCs w:val="24"/>
          <w:lang w:eastAsia="ru-RU"/>
        </w:rPr>
      </w:pPr>
    </w:p>
    <w:p w:rsidR="000E21E6" w:rsidRDefault="000E21E6" w:rsidP="00771A5C">
      <w:pPr>
        <w:spacing w:after="0" w:line="312" w:lineRule="auto"/>
        <w:ind w:firstLine="547"/>
        <w:jc w:val="center"/>
        <w:rPr>
          <w:rFonts w:ascii="Times New Roman" w:eastAsia="Times New Roman" w:hAnsi="Times New Roman" w:cs="Times New Roman"/>
          <w:b/>
          <w:sz w:val="24"/>
          <w:szCs w:val="24"/>
          <w:lang w:eastAsia="ru-RU"/>
        </w:rPr>
      </w:pPr>
    </w:p>
    <w:p w:rsidR="000E21E6" w:rsidRDefault="000E21E6" w:rsidP="00771A5C">
      <w:pPr>
        <w:spacing w:after="0" w:line="312" w:lineRule="auto"/>
        <w:ind w:firstLine="547"/>
        <w:jc w:val="center"/>
        <w:rPr>
          <w:rFonts w:ascii="Times New Roman" w:eastAsia="Times New Roman" w:hAnsi="Times New Roman" w:cs="Times New Roman"/>
          <w:b/>
          <w:sz w:val="24"/>
          <w:szCs w:val="24"/>
          <w:lang w:eastAsia="ru-RU"/>
        </w:rPr>
      </w:pPr>
    </w:p>
    <w:p w:rsidR="000E21E6" w:rsidRDefault="000E21E6" w:rsidP="00771A5C">
      <w:pPr>
        <w:spacing w:after="0" w:line="312" w:lineRule="auto"/>
        <w:ind w:firstLine="547"/>
        <w:jc w:val="center"/>
        <w:rPr>
          <w:rFonts w:ascii="Times New Roman" w:eastAsia="Times New Roman" w:hAnsi="Times New Roman" w:cs="Times New Roman"/>
          <w:b/>
          <w:sz w:val="24"/>
          <w:szCs w:val="24"/>
          <w:lang w:eastAsia="ru-RU"/>
        </w:rPr>
      </w:pPr>
    </w:p>
    <w:p w:rsidR="000E21E6" w:rsidRDefault="000E21E6" w:rsidP="00771A5C">
      <w:pPr>
        <w:spacing w:after="0" w:line="312" w:lineRule="auto"/>
        <w:ind w:firstLine="547"/>
        <w:jc w:val="center"/>
        <w:rPr>
          <w:rFonts w:ascii="Times New Roman" w:eastAsia="Times New Roman" w:hAnsi="Times New Roman" w:cs="Times New Roman"/>
          <w:b/>
          <w:sz w:val="24"/>
          <w:szCs w:val="24"/>
          <w:lang w:eastAsia="ru-RU"/>
        </w:rPr>
      </w:pPr>
    </w:p>
    <w:p w:rsidR="000E21E6" w:rsidRDefault="000E21E6" w:rsidP="00771A5C">
      <w:pPr>
        <w:spacing w:after="0" w:line="312" w:lineRule="auto"/>
        <w:ind w:firstLine="547"/>
        <w:jc w:val="center"/>
        <w:rPr>
          <w:rFonts w:ascii="Times New Roman" w:eastAsia="Times New Roman" w:hAnsi="Times New Roman" w:cs="Times New Roman"/>
          <w:b/>
          <w:sz w:val="24"/>
          <w:szCs w:val="24"/>
          <w:lang w:eastAsia="ru-RU"/>
        </w:rPr>
      </w:pPr>
    </w:p>
    <w:p w:rsidR="000E21E6" w:rsidRDefault="000E21E6" w:rsidP="00771A5C">
      <w:pPr>
        <w:spacing w:after="0" w:line="312" w:lineRule="auto"/>
        <w:ind w:firstLine="547"/>
        <w:jc w:val="center"/>
        <w:rPr>
          <w:rFonts w:ascii="Times New Roman" w:eastAsia="Times New Roman" w:hAnsi="Times New Roman" w:cs="Times New Roman"/>
          <w:b/>
          <w:sz w:val="24"/>
          <w:szCs w:val="24"/>
          <w:lang w:eastAsia="ru-RU"/>
        </w:rPr>
      </w:pPr>
    </w:p>
    <w:p w:rsidR="000E21E6" w:rsidRDefault="000E21E6" w:rsidP="00771A5C">
      <w:pPr>
        <w:spacing w:after="0" w:line="312" w:lineRule="auto"/>
        <w:ind w:firstLine="547"/>
        <w:jc w:val="center"/>
        <w:rPr>
          <w:rFonts w:ascii="Times New Roman" w:eastAsia="Times New Roman" w:hAnsi="Times New Roman" w:cs="Times New Roman"/>
          <w:b/>
          <w:sz w:val="24"/>
          <w:szCs w:val="24"/>
          <w:lang w:eastAsia="ru-RU"/>
        </w:rPr>
      </w:pPr>
    </w:p>
    <w:p w:rsidR="000E21E6" w:rsidRDefault="000E21E6" w:rsidP="00771A5C">
      <w:pPr>
        <w:spacing w:after="0" w:line="312" w:lineRule="auto"/>
        <w:ind w:firstLine="547"/>
        <w:jc w:val="center"/>
        <w:rPr>
          <w:rFonts w:ascii="Times New Roman" w:eastAsia="Times New Roman" w:hAnsi="Times New Roman" w:cs="Times New Roman"/>
          <w:b/>
          <w:sz w:val="24"/>
          <w:szCs w:val="24"/>
          <w:lang w:eastAsia="ru-RU"/>
        </w:rPr>
      </w:pPr>
    </w:p>
    <w:p w:rsidR="000E21E6" w:rsidRDefault="000E21E6" w:rsidP="00771A5C">
      <w:pPr>
        <w:spacing w:after="0" w:line="312" w:lineRule="auto"/>
        <w:ind w:firstLine="547"/>
        <w:jc w:val="center"/>
        <w:rPr>
          <w:rFonts w:ascii="Times New Roman" w:eastAsia="Times New Roman" w:hAnsi="Times New Roman" w:cs="Times New Roman"/>
          <w:b/>
          <w:sz w:val="24"/>
          <w:szCs w:val="24"/>
          <w:lang w:eastAsia="ru-RU"/>
        </w:rPr>
      </w:pPr>
    </w:p>
    <w:p w:rsidR="000E21E6" w:rsidRDefault="000E21E6" w:rsidP="00771A5C">
      <w:pPr>
        <w:spacing w:after="0" w:line="312" w:lineRule="auto"/>
        <w:ind w:firstLine="547"/>
        <w:jc w:val="center"/>
        <w:rPr>
          <w:rFonts w:ascii="Times New Roman" w:eastAsia="Times New Roman" w:hAnsi="Times New Roman" w:cs="Times New Roman"/>
          <w:b/>
          <w:sz w:val="24"/>
          <w:szCs w:val="24"/>
          <w:lang w:eastAsia="ru-RU"/>
        </w:rPr>
      </w:pPr>
    </w:p>
    <w:p w:rsidR="00391437" w:rsidRPr="008C7E89" w:rsidRDefault="00391437" w:rsidP="00771A5C">
      <w:pPr>
        <w:spacing w:after="0" w:line="312" w:lineRule="auto"/>
        <w:ind w:firstLine="547"/>
        <w:jc w:val="center"/>
        <w:rPr>
          <w:rFonts w:ascii="Times New Roman" w:eastAsia="Times New Roman" w:hAnsi="Times New Roman" w:cs="Times New Roman"/>
          <w:b/>
          <w:sz w:val="24"/>
          <w:szCs w:val="24"/>
          <w:lang w:eastAsia="ru-RU"/>
        </w:rPr>
      </w:pPr>
      <w:r w:rsidRPr="008C7E89">
        <w:rPr>
          <w:rFonts w:ascii="Times New Roman" w:eastAsia="Times New Roman" w:hAnsi="Times New Roman" w:cs="Times New Roman"/>
          <w:b/>
          <w:sz w:val="24"/>
          <w:szCs w:val="24"/>
          <w:lang w:val="en-US" w:eastAsia="ru-RU"/>
        </w:rPr>
        <w:lastRenderedPageBreak/>
        <w:t>IV</w:t>
      </w:r>
      <w:r w:rsidRPr="008C7E89">
        <w:rPr>
          <w:rFonts w:ascii="Times New Roman" w:eastAsia="Times New Roman" w:hAnsi="Times New Roman" w:cs="Times New Roman"/>
          <w:b/>
          <w:sz w:val="24"/>
          <w:szCs w:val="24"/>
          <w:lang w:eastAsia="ru-RU"/>
        </w:rPr>
        <w:t xml:space="preserve"> Формы для заполнения участником закупки</w:t>
      </w:r>
    </w:p>
    <w:p w:rsidR="00E070B2" w:rsidRPr="008C7E89" w:rsidRDefault="00E070B2" w:rsidP="007A4BF4">
      <w:pPr>
        <w:spacing w:after="0" w:line="312" w:lineRule="auto"/>
        <w:rPr>
          <w:rFonts w:ascii="Times New Roman" w:eastAsia="Times New Roman" w:hAnsi="Times New Roman" w:cs="Times New Roman"/>
          <w:b/>
          <w:sz w:val="24"/>
          <w:szCs w:val="24"/>
          <w:lang w:eastAsia="ru-RU"/>
        </w:rPr>
      </w:pPr>
    </w:p>
    <w:p w:rsidR="00391437" w:rsidRPr="008C7E89" w:rsidRDefault="00391437" w:rsidP="00792B2C">
      <w:pPr>
        <w:spacing w:after="0" w:line="240" w:lineRule="auto"/>
        <w:jc w:val="center"/>
        <w:rPr>
          <w:rFonts w:ascii="Times New Roman" w:eastAsia="Times New Roman" w:hAnsi="Times New Roman" w:cs="Times New Roman"/>
          <w:b/>
          <w:bCs/>
          <w:kern w:val="28"/>
          <w:sz w:val="24"/>
          <w:szCs w:val="24"/>
          <w:lang w:eastAsia="ru-RU"/>
        </w:rPr>
      </w:pPr>
      <w:r w:rsidRPr="008C7E89">
        <w:rPr>
          <w:rFonts w:ascii="Times New Roman" w:eastAsia="Times New Roman" w:hAnsi="Times New Roman" w:cs="Times New Roman"/>
          <w:b/>
          <w:sz w:val="24"/>
          <w:szCs w:val="24"/>
          <w:lang w:eastAsia="ru-RU"/>
        </w:rPr>
        <w:t xml:space="preserve">Форма 1. </w:t>
      </w:r>
      <w:r w:rsidRPr="008C7E89">
        <w:rPr>
          <w:rFonts w:ascii="Times New Roman" w:eastAsia="Times New Roman" w:hAnsi="Times New Roman" w:cs="Times New Roman"/>
          <w:b/>
          <w:bCs/>
          <w:kern w:val="28"/>
          <w:sz w:val="24"/>
          <w:szCs w:val="24"/>
          <w:lang w:eastAsia="ru-RU"/>
        </w:rPr>
        <w:t xml:space="preserve">ЗАЯВКА НА УЧАСТИЕ В </w:t>
      </w:r>
      <w:bookmarkStart w:id="5" w:name="_Toc179617107"/>
      <w:bookmarkEnd w:id="5"/>
      <w:r w:rsidR="00792B2C" w:rsidRPr="008C7E89">
        <w:rPr>
          <w:rFonts w:ascii="Times New Roman" w:eastAsia="Times New Roman" w:hAnsi="Times New Roman" w:cs="Times New Roman"/>
          <w:b/>
          <w:bCs/>
          <w:kern w:val="28"/>
          <w:sz w:val="24"/>
          <w:szCs w:val="24"/>
          <w:lang w:eastAsia="ru-RU"/>
        </w:rPr>
        <w:t>ЗАПРОСЕ ПРЕДЛОЖЕНИЙ В БУМАЖНОЙ</w:t>
      </w:r>
      <w:r w:rsidRPr="008C7E89">
        <w:rPr>
          <w:rFonts w:ascii="Times New Roman" w:eastAsia="Times New Roman" w:hAnsi="Times New Roman" w:cs="Times New Roman"/>
          <w:b/>
          <w:bCs/>
          <w:kern w:val="28"/>
          <w:sz w:val="24"/>
          <w:szCs w:val="24"/>
          <w:lang w:eastAsia="ru-RU"/>
        </w:rPr>
        <w:t xml:space="preserve"> ФОРМЕ</w:t>
      </w:r>
    </w:p>
    <w:p w:rsidR="00391437" w:rsidRPr="008C7E89" w:rsidRDefault="00391437" w:rsidP="00391437">
      <w:pPr>
        <w:spacing w:after="0" w:line="240" w:lineRule="auto"/>
        <w:jc w:val="center"/>
        <w:rPr>
          <w:rFonts w:ascii="Times New Roman" w:eastAsia="Times New Roman" w:hAnsi="Times New Roman" w:cs="Times New Roman"/>
          <w:b/>
          <w:sz w:val="24"/>
          <w:szCs w:val="24"/>
          <w:lang w:eastAsia="ru-RU"/>
        </w:rPr>
      </w:pPr>
      <w:bookmarkStart w:id="6" w:name="_Ref166329400"/>
    </w:p>
    <w:p w:rsidR="00391437" w:rsidRPr="008C7E89" w:rsidRDefault="00391437" w:rsidP="00391437">
      <w:pPr>
        <w:spacing w:after="0" w:line="240" w:lineRule="auto"/>
        <w:jc w:val="center"/>
        <w:rPr>
          <w:rFonts w:ascii="Times New Roman" w:eastAsia="Times New Roman" w:hAnsi="Times New Roman" w:cs="Times New Roman"/>
          <w:sz w:val="24"/>
          <w:szCs w:val="24"/>
          <w:lang w:eastAsia="ru-RU"/>
        </w:rPr>
      </w:pPr>
      <w:r w:rsidRPr="008C7E89">
        <w:rPr>
          <w:rFonts w:ascii="Times New Roman" w:eastAsia="Times New Roman" w:hAnsi="Times New Roman" w:cs="Times New Roman"/>
          <w:sz w:val="24"/>
          <w:szCs w:val="24"/>
          <w:lang w:eastAsia="ru-RU"/>
        </w:rPr>
        <w:t xml:space="preserve">На бланке участника </w:t>
      </w:r>
      <w:bookmarkEnd w:id="6"/>
      <w:r w:rsidRPr="008C7E89">
        <w:rPr>
          <w:rFonts w:ascii="Times New Roman" w:eastAsia="Times New Roman" w:hAnsi="Times New Roman" w:cs="Times New Roman"/>
          <w:sz w:val="24"/>
          <w:szCs w:val="24"/>
          <w:lang w:eastAsia="ru-RU"/>
        </w:rPr>
        <w:t>закупки</w:t>
      </w:r>
    </w:p>
    <w:p w:rsidR="00391437" w:rsidRPr="008C7E89" w:rsidRDefault="00391437" w:rsidP="00391437">
      <w:pPr>
        <w:spacing w:after="0" w:line="240" w:lineRule="auto"/>
        <w:jc w:val="center"/>
        <w:rPr>
          <w:rFonts w:ascii="Times New Roman" w:eastAsia="Times New Roman" w:hAnsi="Times New Roman" w:cs="Times New Roman"/>
          <w:sz w:val="24"/>
          <w:szCs w:val="24"/>
          <w:lang w:eastAsia="ru-RU"/>
        </w:rPr>
      </w:pPr>
      <w:r w:rsidRPr="008C7E89">
        <w:rPr>
          <w:rFonts w:ascii="Times New Roman" w:eastAsia="Times New Roman" w:hAnsi="Times New Roman" w:cs="Times New Roman"/>
          <w:sz w:val="24"/>
          <w:szCs w:val="24"/>
          <w:lang w:eastAsia="ru-RU"/>
        </w:rPr>
        <w:t>(по возможности)</w:t>
      </w:r>
    </w:p>
    <w:p w:rsidR="00391437" w:rsidRPr="008C7E89" w:rsidRDefault="00391437" w:rsidP="00391437">
      <w:pPr>
        <w:spacing w:after="0" w:line="240" w:lineRule="auto"/>
        <w:rPr>
          <w:rFonts w:ascii="Times New Roman" w:eastAsia="Times New Roman" w:hAnsi="Times New Roman" w:cs="Times New Roman"/>
          <w:sz w:val="24"/>
          <w:szCs w:val="24"/>
          <w:lang w:eastAsia="ru-RU"/>
        </w:rPr>
      </w:pPr>
    </w:p>
    <w:p w:rsidR="00391437" w:rsidRPr="008C7E89" w:rsidRDefault="00391437" w:rsidP="00391437">
      <w:pPr>
        <w:autoSpaceDE w:val="0"/>
        <w:autoSpaceDN w:val="0"/>
        <w:spacing w:after="60" w:line="240" w:lineRule="auto"/>
        <w:jc w:val="right"/>
        <w:rPr>
          <w:rFonts w:ascii="Times New Roman" w:eastAsia="Times New Roman" w:hAnsi="Times New Roman" w:cs="Times New Roman"/>
          <w:sz w:val="24"/>
          <w:szCs w:val="24"/>
          <w:lang w:eastAsia="ru-RU"/>
        </w:rPr>
      </w:pPr>
      <w:r w:rsidRPr="008C7E89">
        <w:rPr>
          <w:rFonts w:ascii="Times New Roman" w:eastAsia="Times New Roman" w:hAnsi="Times New Roman" w:cs="Times New Roman"/>
          <w:sz w:val="24"/>
          <w:szCs w:val="24"/>
          <w:lang w:eastAsia="ru-RU"/>
        </w:rPr>
        <w:t xml:space="preserve">Дата, исх. номер                               </w:t>
      </w:r>
    </w:p>
    <w:p w:rsidR="00391437" w:rsidRPr="008C7E89" w:rsidRDefault="00391437" w:rsidP="00391437">
      <w:pPr>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autoSpaceDE w:val="0"/>
        <w:autoSpaceDN w:val="0"/>
        <w:spacing w:before="148" w:after="112" w:line="240" w:lineRule="auto"/>
        <w:jc w:val="center"/>
        <w:rPr>
          <w:rFonts w:ascii="Times New Roman" w:eastAsia="Times New Roman" w:hAnsi="Times New Roman" w:cs="Times New Roman"/>
          <w:b/>
          <w:bCs/>
          <w:sz w:val="24"/>
          <w:szCs w:val="24"/>
          <w:lang w:eastAsia="ru-RU"/>
        </w:rPr>
      </w:pPr>
    </w:p>
    <w:p w:rsidR="00391437" w:rsidRPr="008C7E89" w:rsidRDefault="00391437" w:rsidP="00391437">
      <w:pPr>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autoSpaceDE w:val="0"/>
        <w:autoSpaceDN w:val="0"/>
        <w:spacing w:before="148" w:after="112" w:line="240" w:lineRule="auto"/>
        <w:jc w:val="center"/>
        <w:rPr>
          <w:rFonts w:ascii="Times New Roman" w:eastAsia="Times New Roman" w:hAnsi="Times New Roman" w:cs="Times New Roman"/>
          <w:b/>
          <w:bCs/>
          <w:sz w:val="24"/>
          <w:szCs w:val="24"/>
          <w:lang w:eastAsia="ru-RU"/>
        </w:rPr>
      </w:pPr>
      <w:r w:rsidRPr="008C7E89">
        <w:rPr>
          <w:rFonts w:ascii="Times New Roman" w:eastAsia="Times New Roman" w:hAnsi="Times New Roman" w:cs="Times New Roman"/>
          <w:b/>
          <w:bCs/>
          <w:sz w:val="24"/>
          <w:szCs w:val="24"/>
          <w:lang w:eastAsia="ru-RU"/>
        </w:rPr>
        <w:t xml:space="preserve">ЗАЯВКА НА УЧАСТИЕ В </w:t>
      </w:r>
      <w:r w:rsidR="00792B2C" w:rsidRPr="008C7E89">
        <w:rPr>
          <w:rFonts w:ascii="Times New Roman" w:eastAsia="Times New Roman" w:hAnsi="Times New Roman" w:cs="Times New Roman"/>
          <w:b/>
          <w:bCs/>
          <w:sz w:val="24"/>
          <w:szCs w:val="24"/>
          <w:lang w:eastAsia="ru-RU"/>
        </w:rPr>
        <w:t>ЗАПРОСЕ ПРЕДЛОЖЕНИЙ В БУМАЖНОЙ</w:t>
      </w:r>
      <w:r w:rsidRPr="008C7E89">
        <w:rPr>
          <w:rFonts w:ascii="Times New Roman" w:eastAsia="Times New Roman" w:hAnsi="Times New Roman" w:cs="Times New Roman"/>
          <w:b/>
          <w:bCs/>
          <w:sz w:val="24"/>
          <w:szCs w:val="24"/>
          <w:lang w:eastAsia="ru-RU"/>
        </w:rPr>
        <w:t xml:space="preserve"> ФОРМЕ</w:t>
      </w:r>
    </w:p>
    <w:p w:rsidR="00727AE3" w:rsidRPr="008C7E89" w:rsidRDefault="00727AE3" w:rsidP="00727AE3">
      <w:pPr>
        <w:autoSpaceDE w:val="0"/>
        <w:autoSpaceDN w:val="0"/>
        <w:spacing w:after="120" w:line="240" w:lineRule="auto"/>
        <w:ind w:left="-426" w:firstLine="426"/>
        <w:jc w:val="both"/>
        <w:rPr>
          <w:rFonts w:ascii="Times New Roman" w:eastAsia="Times New Roman" w:hAnsi="Times New Roman" w:cs="Times New Roman"/>
          <w:sz w:val="24"/>
          <w:szCs w:val="24"/>
          <w:lang w:eastAsia="ru-RU"/>
        </w:rPr>
      </w:pPr>
      <w:r w:rsidRPr="008C7E89">
        <w:rPr>
          <w:rFonts w:ascii="Times New Roman" w:eastAsia="Times New Roman" w:hAnsi="Times New Roman" w:cs="Times New Roman"/>
          <w:bCs/>
          <w:sz w:val="24"/>
          <w:szCs w:val="24"/>
          <w:lang w:eastAsia="ru-RU"/>
        </w:rPr>
        <w:t>1.</w:t>
      </w:r>
      <w:r w:rsidRPr="008C7E89">
        <w:rPr>
          <w:rFonts w:ascii="Times New Roman" w:eastAsia="Times New Roman" w:hAnsi="Times New Roman" w:cs="Times New Roman"/>
          <w:bCs/>
          <w:sz w:val="24"/>
          <w:szCs w:val="24"/>
          <w:lang w:eastAsia="ru-RU"/>
        </w:rPr>
        <w:tab/>
      </w:r>
      <w:r w:rsidRPr="008C7E89">
        <w:rPr>
          <w:rFonts w:ascii="Times New Roman" w:eastAsia="Times New Roman" w:hAnsi="Times New Roman" w:cs="Times New Roman"/>
          <w:sz w:val="24"/>
          <w:szCs w:val="24"/>
          <w:lang w:eastAsia="ru-RU"/>
        </w:rPr>
        <w:t xml:space="preserve">Изучив извещение о  проведении запроса предложений в </w:t>
      </w:r>
      <w:r w:rsidR="00144C9A" w:rsidRPr="008C7E89">
        <w:rPr>
          <w:rFonts w:ascii="Times New Roman" w:eastAsia="Times New Roman" w:hAnsi="Times New Roman" w:cs="Times New Roman"/>
          <w:sz w:val="24"/>
          <w:szCs w:val="24"/>
          <w:lang w:eastAsia="ru-RU"/>
        </w:rPr>
        <w:t>бумажной форме</w:t>
      </w:r>
      <w:r w:rsidRPr="008C7E89">
        <w:rPr>
          <w:rFonts w:ascii="Times New Roman" w:eastAsia="Times New Roman" w:hAnsi="Times New Roman" w:cs="Times New Roman"/>
          <w:sz w:val="24"/>
          <w:szCs w:val="24"/>
          <w:lang w:eastAsia="ru-RU"/>
        </w:rPr>
        <w:t xml:space="preserve"> № __________ на ___________________ </w:t>
      </w:r>
      <w:r w:rsidRPr="00A01F53">
        <w:rPr>
          <w:rFonts w:ascii="Times New Roman" w:eastAsia="Times New Roman" w:hAnsi="Times New Roman" w:cs="Times New Roman"/>
          <w:i/>
          <w:sz w:val="20"/>
          <w:szCs w:val="20"/>
          <w:lang w:eastAsia="ru-RU"/>
        </w:rPr>
        <w:t>(указать предмет договора)</w:t>
      </w:r>
      <w:r w:rsidR="00A01F53">
        <w:rPr>
          <w:rFonts w:ascii="Times New Roman" w:eastAsia="Times New Roman" w:hAnsi="Times New Roman" w:cs="Times New Roman"/>
          <w:sz w:val="20"/>
          <w:szCs w:val="20"/>
          <w:lang w:eastAsia="ru-RU"/>
        </w:rPr>
        <w:t>,</w:t>
      </w:r>
      <w:r w:rsidRPr="008C7E89">
        <w:rPr>
          <w:rFonts w:ascii="Times New Roman" w:eastAsia="Times New Roman" w:hAnsi="Times New Roman" w:cs="Times New Roman"/>
          <w:sz w:val="24"/>
          <w:szCs w:val="24"/>
          <w:lang w:eastAsia="ru-RU"/>
        </w:rPr>
        <w:t xml:space="preserve"> документацию о проведении запроса предложений в </w:t>
      </w:r>
      <w:r w:rsidR="00144C9A" w:rsidRPr="008C7E89">
        <w:rPr>
          <w:rFonts w:ascii="Times New Roman" w:eastAsia="Times New Roman" w:hAnsi="Times New Roman" w:cs="Times New Roman"/>
          <w:sz w:val="24"/>
          <w:szCs w:val="24"/>
          <w:lang w:eastAsia="ru-RU"/>
        </w:rPr>
        <w:t>бумажной форме</w:t>
      </w:r>
      <w:r w:rsidR="00E21E6C" w:rsidRPr="008C7E89">
        <w:rPr>
          <w:rFonts w:ascii="Times New Roman" w:eastAsia="Times New Roman" w:hAnsi="Times New Roman" w:cs="Times New Roman"/>
          <w:sz w:val="24"/>
          <w:szCs w:val="24"/>
          <w:lang w:eastAsia="ru-RU"/>
        </w:rPr>
        <w:t xml:space="preserve"> </w:t>
      </w:r>
      <w:r w:rsidR="00A01F53">
        <w:rPr>
          <w:rFonts w:ascii="Times New Roman" w:eastAsia="Times New Roman" w:hAnsi="Times New Roman" w:cs="Times New Roman"/>
          <w:sz w:val="24"/>
          <w:szCs w:val="24"/>
          <w:lang w:eastAsia="ru-RU"/>
        </w:rPr>
        <w:t xml:space="preserve">и проект договора </w:t>
      </w:r>
      <w:r w:rsidRPr="008C7E89">
        <w:rPr>
          <w:rFonts w:ascii="Times New Roman" w:eastAsia="Times New Roman" w:hAnsi="Times New Roman" w:cs="Times New Roman"/>
          <w:sz w:val="24"/>
          <w:szCs w:val="24"/>
          <w:lang w:eastAsia="ru-RU"/>
        </w:rPr>
        <w:t>(далее - запрос предложений) на право заключения вышеупомянутого договора ________________________________________________</w:t>
      </w:r>
      <w:r w:rsidR="00A01F53">
        <w:rPr>
          <w:rFonts w:ascii="Times New Roman" w:eastAsia="Times New Roman" w:hAnsi="Times New Roman" w:cs="Times New Roman"/>
          <w:sz w:val="24"/>
          <w:szCs w:val="24"/>
          <w:lang w:eastAsia="ru-RU"/>
        </w:rPr>
        <w:t>_______________________________</w:t>
      </w:r>
    </w:p>
    <w:p w:rsidR="00727AE3" w:rsidRPr="008C7E89" w:rsidRDefault="00727AE3" w:rsidP="00727AE3">
      <w:pPr>
        <w:autoSpaceDE w:val="0"/>
        <w:autoSpaceDN w:val="0"/>
        <w:spacing w:after="120" w:line="240" w:lineRule="auto"/>
        <w:ind w:left="-426" w:firstLine="426"/>
        <w:jc w:val="center"/>
        <w:rPr>
          <w:rFonts w:ascii="Times New Roman" w:eastAsia="Times New Roman" w:hAnsi="Times New Roman" w:cs="Times New Roman"/>
          <w:sz w:val="24"/>
          <w:szCs w:val="24"/>
          <w:lang w:eastAsia="ru-RU"/>
        </w:rPr>
      </w:pPr>
      <w:r w:rsidRPr="008C7E89">
        <w:rPr>
          <w:rFonts w:ascii="Times New Roman" w:eastAsia="Times New Roman" w:hAnsi="Times New Roman" w:cs="Times New Roman"/>
          <w:sz w:val="20"/>
          <w:szCs w:val="20"/>
          <w:lang w:eastAsia="ru-RU"/>
        </w:rPr>
        <w:t xml:space="preserve">(наименование участника закупки с указанием организационно-правовой формы (для юридического лица), фамилия, имя, отчество (для физического лица)), </w:t>
      </w:r>
      <w:r w:rsidRPr="008C7E89">
        <w:rPr>
          <w:rFonts w:ascii="Times New Roman" w:eastAsia="Times New Roman" w:hAnsi="Times New Roman" w:cs="Times New Roman"/>
          <w:sz w:val="24"/>
          <w:szCs w:val="24"/>
          <w:lang w:eastAsia="ru-RU"/>
        </w:rPr>
        <w:br/>
      </w:r>
    </w:p>
    <w:p w:rsidR="00727AE3" w:rsidRPr="008C7E89" w:rsidRDefault="00727AE3" w:rsidP="00727AE3">
      <w:pPr>
        <w:autoSpaceDE w:val="0"/>
        <w:autoSpaceDN w:val="0"/>
        <w:spacing w:after="120" w:line="240" w:lineRule="auto"/>
        <w:ind w:left="-426"/>
        <w:jc w:val="both"/>
        <w:rPr>
          <w:rFonts w:ascii="Times New Roman" w:eastAsia="Times New Roman" w:hAnsi="Times New Roman" w:cs="Times New Roman"/>
          <w:sz w:val="24"/>
          <w:szCs w:val="24"/>
          <w:lang w:eastAsia="ru-RU"/>
        </w:rPr>
      </w:pPr>
      <w:r w:rsidRPr="008C7E89">
        <w:rPr>
          <w:rFonts w:ascii="Times New Roman" w:eastAsia="Times New Roman" w:hAnsi="Times New Roman" w:cs="Times New Roman"/>
          <w:sz w:val="24"/>
          <w:szCs w:val="24"/>
          <w:lang w:eastAsia="ru-RU"/>
        </w:rPr>
        <w:t xml:space="preserve">в лице, ____________________________________, </w:t>
      </w:r>
      <w:proofErr w:type="gramStart"/>
      <w:r w:rsidRPr="008C7E89">
        <w:rPr>
          <w:rFonts w:ascii="Times New Roman" w:eastAsia="Times New Roman" w:hAnsi="Times New Roman" w:cs="Times New Roman"/>
          <w:sz w:val="24"/>
          <w:szCs w:val="24"/>
          <w:lang w:eastAsia="ru-RU"/>
        </w:rPr>
        <w:t>действующего</w:t>
      </w:r>
      <w:proofErr w:type="gramEnd"/>
      <w:r w:rsidRPr="008C7E89">
        <w:rPr>
          <w:rFonts w:ascii="Times New Roman" w:eastAsia="Times New Roman" w:hAnsi="Times New Roman" w:cs="Times New Roman"/>
          <w:sz w:val="24"/>
          <w:szCs w:val="24"/>
          <w:lang w:eastAsia="ru-RU"/>
        </w:rPr>
        <w:t xml:space="preserve"> на основании _______________</w:t>
      </w:r>
    </w:p>
    <w:p w:rsidR="00727AE3" w:rsidRPr="008C7E89" w:rsidRDefault="00727AE3" w:rsidP="00727AE3">
      <w:pPr>
        <w:autoSpaceDE w:val="0"/>
        <w:autoSpaceDN w:val="0"/>
        <w:spacing w:after="120" w:line="240" w:lineRule="auto"/>
        <w:ind w:left="-426" w:firstLine="426"/>
        <w:jc w:val="center"/>
        <w:rPr>
          <w:rFonts w:ascii="Times New Roman" w:eastAsia="Times New Roman" w:hAnsi="Times New Roman" w:cs="Times New Roman"/>
          <w:sz w:val="20"/>
          <w:szCs w:val="20"/>
          <w:lang w:eastAsia="ru-RU"/>
        </w:rPr>
      </w:pPr>
      <w:r w:rsidRPr="008C7E89">
        <w:rPr>
          <w:rFonts w:ascii="Times New Roman" w:eastAsia="Times New Roman" w:hAnsi="Times New Roman" w:cs="Times New Roman"/>
          <w:sz w:val="20"/>
          <w:szCs w:val="20"/>
          <w:lang w:eastAsia="ru-RU"/>
        </w:rPr>
        <w:t>(наименование должности, Ф.И.О. руководителя, уполномоченного лица (для юридического лица))</w:t>
      </w:r>
    </w:p>
    <w:p w:rsidR="00727AE3" w:rsidRPr="008C7E89" w:rsidRDefault="00727AE3" w:rsidP="00727AE3">
      <w:pPr>
        <w:autoSpaceDE w:val="0"/>
        <w:autoSpaceDN w:val="0"/>
        <w:spacing w:after="120" w:line="240" w:lineRule="auto"/>
        <w:ind w:left="-426"/>
        <w:jc w:val="both"/>
        <w:rPr>
          <w:rFonts w:ascii="Times New Roman" w:eastAsia="Times New Roman" w:hAnsi="Times New Roman" w:cs="Times New Roman"/>
          <w:sz w:val="24"/>
          <w:szCs w:val="24"/>
          <w:lang w:eastAsia="ru-RU"/>
        </w:rPr>
      </w:pPr>
      <w:r w:rsidRPr="008C7E89">
        <w:rPr>
          <w:rFonts w:ascii="Times New Roman" w:eastAsia="Times New Roman" w:hAnsi="Times New Roman" w:cs="Times New Roman"/>
          <w:sz w:val="24"/>
          <w:szCs w:val="24"/>
          <w:lang w:eastAsia="ru-RU"/>
        </w:rPr>
        <w:t xml:space="preserve">выражаем согласие на </w:t>
      </w:r>
      <w:r w:rsidR="00B9230D">
        <w:rPr>
          <w:rFonts w:ascii="Times New Roman" w:eastAsia="Times New Roman" w:hAnsi="Times New Roman" w:cs="Times New Roman"/>
          <w:sz w:val="24"/>
          <w:szCs w:val="24"/>
          <w:lang w:eastAsia="ru-RU"/>
        </w:rPr>
        <w:t>выполнение работ</w:t>
      </w:r>
      <w:r w:rsidRPr="008C7E89">
        <w:rPr>
          <w:rFonts w:ascii="Times New Roman" w:eastAsia="Times New Roman" w:hAnsi="Times New Roman" w:cs="Times New Roman"/>
          <w:sz w:val="24"/>
          <w:szCs w:val="24"/>
          <w:lang w:eastAsia="ru-RU"/>
        </w:rPr>
        <w:t xml:space="preserve"> на условиях, предусмотренных документацией о проведении запроса предложений, и не подлежащих изменению по результатам проведения запроса предложений.</w:t>
      </w:r>
    </w:p>
    <w:p w:rsidR="001776F9" w:rsidRPr="008C7E89" w:rsidRDefault="001776F9" w:rsidP="001776F9">
      <w:pPr>
        <w:autoSpaceDE w:val="0"/>
        <w:autoSpaceDN w:val="0"/>
        <w:spacing w:after="120" w:line="240" w:lineRule="auto"/>
        <w:ind w:left="-426"/>
        <w:jc w:val="both"/>
        <w:rPr>
          <w:rFonts w:ascii="Times New Roman" w:eastAsia="Times New Roman" w:hAnsi="Times New Roman" w:cs="Times New Roman"/>
          <w:sz w:val="12"/>
          <w:szCs w:val="12"/>
          <w:lang w:eastAsia="ru-RU"/>
        </w:rPr>
      </w:pPr>
    </w:p>
    <w:tbl>
      <w:tblPr>
        <w:tblStyle w:val="af"/>
        <w:tblW w:w="0" w:type="auto"/>
        <w:tblInd w:w="-426" w:type="dxa"/>
        <w:tblLook w:val="04A0"/>
      </w:tblPr>
      <w:tblGrid>
        <w:gridCol w:w="3369"/>
        <w:gridCol w:w="2268"/>
        <w:gridCol w:w="1418"/>
        <w:gridCol w:w="283"/>
        <w:gridCol w:w="2942"/>
      </w:tblGrid>
      <w:tr w:rsidR="00E070B2" w:rsidRPr="008C7E89" w:rsidTr="00E070B2">
        <w:tc>
          <w:tcPr>
            <w:tcW w:w="3369" w:type="dxa"/>
          </w:tcPr>
          <w:p w:rsidR="00E070B2" w:rsidRPr="008C7E89" w:rsidRDefault="00E070B2" w:rsidP="00E94E5C">
            <w:pPr>
              <w:autoSpaceDE w:val="0"/>
              <w:autoSpaceDN w:val="0"/>
              <w:spacing w:after="120"/>
              <w:jc w:val="center"/>
              <w:rPr>
                <w:rFonts w:ascii="Times New Roman" w:eastAsia="Times New Roman" w:hAnsi="Times New Roman" w:cs="Times New Roman"/>
                <w:lang w:eastAsia="ru-RU"/>
              </w:rPr>
            </w:pPr>
            <w:r w:rsidRPr="008C7E89">
              <w:rPr>
                <w:rFonts w:ascii="Times New Roman" w:eastAsia="Times New Roman" w:hAnsi="Times New Roman" w:cs="Times New Roman"/>
                <w:lang w:eastAsia="ru-RU"/>
              </w:rPr>
              <w:t>Предмет договора</w:t>
            </w:r>
          </w:p>
        </w:tc>
        <w:tc>
          <w:tcPr>
            <w:tcW w:w="2268" w:type="dxa"/>
          </w:tcPr>
          <w:p w:rsidR="00E070B2" w:rsidRPr="008C7E89" w:rsidRDefault="00E070B2" w:rsidP="00E94E5C">
            <w:pPr>
              <w:autoSpaceDE w:val="0"/>
              <w:autoSpaceDN w:val="0"/>
              <w:spacing w:after="120"/>
              <w:jc w:val="center"/>
              <w:rPr>
                <w:rFonts w:ascii="Times New Roman" w:eastAsia="Times New Roman" w:hAnsi="Times New Roman" w:cs="Times New Roman"/>
                <w:lang w:eastAsia="ru-RU"/>
              </w:rPr>
            </w:pPr>
            <w:proofErr w:type="gramStart"/>
            <w:r w:rsidRPr="008C7E89">
              <w:rPr>
                <w:rFonts w:ascii="Times New Roman" w:eastAsia="Times New Roman" w:hAnsi="Times New Roman" w:cs="Times New Roman"/>
                <w:lang w:eastAsia="ru-RU"/>
              </w:rPr>
              <w:t>Кол–во</w:t>
            </w:r>
            <w:proofErr w:type="gramEnd"/>
            <w:r w:rsidRPr="008C7E89">
              <w:rPr>
                <w:rFonts w:ascii="Times New Roman" w:eastAsia="Times New Roman" w:hAnsi="Times New Roman" w:cs="Times New Roman"/>
                <w:lang w:eastAsia="ru-RU"/>
              </w:rPr>
              <w:t>,</w:t>
            </w:r>
          </w:p>
          <w:p w:rsidR="00E070B2" w:rsidRPr="008C7E89" w:rsidRDefault="00E070B2" w:rsidP="00E94E5C">
            <w:pPr>
              <w:autoSpaceDE w:val="0"/>
              <w:autoSpaceDN w:val="0"/>
              <w:spacing w:after="120"/>
              <w:jc w:val="center"/>
              <w:rPr>
                <w:rFonts w:ascii="Times New Roman" w:eastAsia="Times New Roman" w:hAnsi="Times New Roman" w:cs="Times New Roman"/>
                <w:lang w:eastAsia="ru-RU"/>
              </w:rPr>
            </w:pPr>
            <w:r w:rsidRPr="008C7E89">
              <w:rPr>
                <w:rFonts w:ascii="Times New Roman" w:eastAsia="Times New Roman" w:hAnsi="Times New Roman" w:cs="Times New Roman"/>
                <w:lang w:eastAsia="ru-RU"/>
              </w:rPr>
              <w:t xml:space="preserve">Ед. </w:t>
            </w:r>
            <w:proofErr w:type="spellStart"/>
            <w:r w:rsidRPr="008C7E89">
              <w:rPr>
                <w:rFonts w:ascii="Times New Roman" w:eastAsia="Times New Roman" w:hAnsi="Times New Roman" w:cs="Times New Roman"/>
                <w:lang w:eastAsia="ru-RU"/>
              </w:rPr>
              <w:t>изм</w:t>
            </w:r>
            <w:proofErr w:type="spellEnd"/>
            <w:r w:rsidRPr="008C7E89">
              <w:rPr>
                <w:rFonts w:ascii="Times New Roman" w:eastAsia="Times New Roman" w:hAnsi="Times New Roman" w:cs="Times New Roman"/>
                <w:lang w:eastAsia="ru-RU"/>
              </w:rPr>
              <w:t>.</w:t>
            </w:r>
          </w:p>
        </w:tc>
        <w:tc>
          <w:tcPr>
            <w:tcW w:w="1701" w:type="dxa"/>
            <w:gridSpan w:val="2"/>
          </w:tcPr>
          <w:p w:rsidR="00E070B2" w:rsidRPr="008C7E89" w:rsidRDefault="00E070B2" w:rsidP="00433E10">
            <w:pPr>
              <w:autoSpaceDE w:val="0"/>
              <w:autoSpaceDN w:val="0"/>
              <w:spacing w:after="120"/>
              <w:jc w:val="center"/>
              <w:rPr>
                <w:rFonts w:ascii="Times New Roman" w:eastAsia="Times New Roman" w:hAnsi="Times New Roman" w:cs="Times New Roman"/>
                <w:lang w:eastAsia="ru-RU"/>
              </w:rPr>
            </w:pPr>
            <w:r w:rsidRPr="008C7E89">
              <w:rPr>
                <w:rFonts w:ascii="Times New Roman" w:eastAsia="Times New Roman" w:hAnsi="Times New Roman" w:cs="Times New Roman"/>
                <w:lang w:eastAsia="ru-RU"/>
              </w:rPr>
              <w:t>Цена за ед.,</w:t>
            </w:r>
            <w:r w:rsidR="00433E10" w:rsidRPr="008C7E89">
              <w:rPr>
                <w:rFonts w:ascii="Times New Roman" w:eastAsia="Times New Roman" w:hAnsi="Times New Roman" w:cs="Times New Roman"/>
                <w:lang w:eastAsia="ru-RU"/>
              </w:rPr>
              <w:t xml:space="preserve"> с учетом  НДС,  руб.</w:t>
            </w:r>
          </w:p>
        </w:tc>
        <w:tc>
          <w:tcPr>
            <w:tcW w:w="2942" w:type="dxa"/>
          </w:tcPr>
          <w:p w:rsidR="00E070B2" w:rsidRPr="008C7E89" w:rsidRDefault="00E070B2" w:rsidP="00433E10">
            <w:pPr>
              <w:autoSpaceDE w:val="0"/>
              <w:autoSpaceDN w:val="0"/>
              <w:spacing w:after="120"/>
              <w:jc w:val="center"/>
              <w:rPr>
                <w:rFonts w:ascii="Times New Roman" w:eastAsia="Times New Roman" w:hAnsi="Times New Roman" w:cs="Times New Roman"/>
                <w:lang w:eastAsia="ru-RU"/>
              </w:rPr>
            </w:pPr>
            <w:r w:rsidRPr="008C7E89">
              <w:rPr>
                <w:rFonts w:ascii="Times New Roman" w:eastAsia="Times New Roman" w:hAnsi="Times New Roman" w:cs="Times New Roman"/>
                <w:lang w:eastAsia="ru-RU"/>
              </w:rPr>
              <w:t>Стоимость,</w:t>
            </w:r>
            <w:r w:rsidR="00433E10" w:rsidRPr="008C7E89">
              <w:rPr>
                <w:rFonts w:ascii="Times New Roman" w:eastAsia="Times New Roman" w:hAnsi="Times New Roman" w:cs="Times New Roman"/>
                <w:lang w:eastAsia="ru-RU"/>
              </w:rPr>
              <w:t xml:space="preserve"> с учетом  НДС,  руб.</w:t>
            </w:r>
          </w:p>
        </w:tc>
      </w:tr>
      <w:tr w:rsidR="00E070B2" w:rsidRPr="008C7E89" w:rsidTr="00E070B2">
        <w:tc>
          <w:tcPr>
            <w:tcW w:w="3369" w:type="dxa"/>
          </w:tcPr>
          <w:p w:rsidR="00E070B2" w:rsidRPr="00B9230D" w:rsidRDefault="00B9230D" w:rsidP="00B9230D">
            <w:pPr>
              <w:autoSpaceDE w:val="0"/>
              <w:autoSpaceDN w:val="0"/>
              <w:spacing w:after="120"/>
              <w:jc w:val="both"/>
              <w:rPr>
                <w:rFonts w:ascii="Times New Roman" w:eastAsia="Times New Roman" w:hAnsi="Times New Roman" w:cs="Times New Roman"/>
                <w:lang w:eastAsia="ru-RU"/>
              </w:rPr>
            </w:pPr>
            <w:r w:rsidRPr="00B9230D">
              <w:rPr>
                <w:rFonts w:ascii="Times New Roman" w:eastAsia="Times New Roman" w:hAnsi="Times New Roman" w:cs="Times New Roman"/>
                <w:lang w:eastAsia="ru-RU"/>
              </w:rPr>
              <w:t>Выполнение подрядных работ</w:t>
            </w:r>
          </w:p>
        </w:tc>
        <w:tc>
          <w:tcPr>
            <w:tcW w:w="2268" w:type="dxa"/>
          </w:tcPr>
          <w:p w:rsidR="00E070B2" w:rsidRPr="008C7E89" w:rsidRDefault="00433E10" w:rsidP="00433E10">
            <w:pPr>
              <w:autoSpaceDE w:val="0"/>
              <w:autoSpaceDN w:val="0"/>
              <w:spacing w:after="120"/>
              <w:jc w:val="center"/>
              <w:rPr>
                <w:rFonts w:ascii="Times New Roman" w:eastAsia="Times New Roman" w:hAnsi="Times New Roman" w:cs="Times New Roman"/>
                <w:lang w:eastAsia="ru-RU"/>
              </w:rPr>
            </w:pPr>
            <w:r w:rsidRPr="008C7E89">
              <w:rPr>
                <w:rFonts w:ascii="Times New Roman" w:eastAsia="Times New Roman" w:hAnsi="Times New Roman" w:cs="Times New Roman"/>
                <w:lang w:eastAsia="ru-RU"/>
              </w:rPr>
              <w:t>1 условная единица</w:t>
            </w:r>
          </w:p>
        </w:tc>
        <w:tc>
          <w:tcPr>
            <w:tcW w:w="1701" w:type="dxa"/>
            <w:gridSpan w:val="2"/>
          </w:tcPr>
          <w:p w:rsidR="00E070B2" w:rsidRPr="008C7E89" w:rsidRDefault="00E070B2" w:rsidP="001776F9">
            <w:pPr>
              <w:autoSpaceDE w:val="0"/>
              <w:autoSpaceDN w:val="0"/>
              <w:spacing w:after="120"/>
              <w:jc w:val="both"/>
              <w:rPr>
                <w:rFonts w:ascii="Times New Roman" w:eastAsia="Times New Roman" w:hAnsi="Times New Roman" w:cs="Times New Roman"/>
                <w:lang w:eastAsia="ru-RU"/>
              </w:rPr>
            </w:pPr>
          </w:p>
        </w:tc>
        <w:tc>
          <w:tcPr>
            <w:tcW w:w="2942" w:type="dxa"/>
          </w:tcPr>
          <w:p w:rsidR="00E070B2" w:rsidRPr="008C7E89" w:rsidRDefault="00E070B2" w:rsidP="001776F9">
            <w:pPr>
              <w:autoSpaceDE w:val="0"/>
              <w:autoSpaceDN w:val="0"/>
              <w:spacing w:after="120"/>
              <w:jc w:val="both"/>
              <w:rPr>
                <w:rFonts w:ascii="Times New Roman" w:eastAsia="Times New Roman" w:hAnsi="Times New Roman" w:cs="Times New Roman"/>
                <w:sz w:val="24"/>
                <w:szCs w:val="24"/>
                <w:lang w:eastAsia="ru-RU"/>
              </w:rPr>
            </w:pPr>
          </w:p>
        </w:tc>
      </w:tr>
      <w:tr w:rsidR="00E764C5" w:rsidRPr="008C7E89" w:rsidTr="00B9230D">
        <w:tc>
          <w:tcPr>
            <w:tcW w:w="7055" w:type="dxa"/>
            <w:gridSpan w:val="3"/>
          </w:tcPr>
          <w:p w:rsidR="00E764C5" w:rsidRPr="008C7E89" w:rsidRDefault="00E764C5" w:rsidP="00E070B2">
            <w:pPr>
              <w:autoSpaceDE w:val="0"/>
              <w:autoSpaceDN w:val="0"/>
              <w:spacing w:after="120"/>
              <w:jc w:val="right"/>
              <w:rPr>
                <w:rFonts w:ascii="Times New Roman" w:eastAsia="Times New Roman" w:hAnsi="Times New Roman" w:cs="Times New Roman"/>
                <w:b/>
                <w:sz w:val="24"/>
                <w:szCs w:val="24"/>
                <w:lang w:eastAsia="ru-RU"/>
              </w:rPr>
            </w:pPr>
            <w:r w:rsidRPr="008C7E89">
              <w:rPr>
                <w:rFonts w:ascii="Times New Roman" w:eastAsia="Times New Roman" w:hAnsi="Times New Roman" w:cs="Times New Roman"/>
                <w:b/>
                <w:sz w:val="24"/>
                <w:szCs w:val="24"/>
                <w:lang w:eastAsia="ru-RU"/>
              </w:rPr>
              <w:t xml:space="preserve">Итого </w:t>
            </w:r>
          </w:p>
        </w:tc>
        <w:tc>
          <w:tcPr>
            <w:tcW w:w="3225" w:type="dxa"/>
            <w:gridSpan w:val="2"/>
          </w:tcPr>
          <w:p w:rsidR="00E764C5" w:rsidRPr="008C7E89" w:rsidRDefault="00E764C5" w:rsidP="001776F9">
            <w:pPr>
              <w:autoSpaceDE w:val="0"/>
              <w:autoSpaceDN w:val="0"/>
              <w:spacing w:after="120"/>
              <w:jc w:val="both"/>
              <w:rPr>
                <w:rFonts w:ascii="Times New Roman" w:eastAsia="Times New Roman" w:hAnsi="Times New Roman" w:cs="Times New Roman"/>
                <w:sz w:val="24"/>
                <w:szCs w:val="24"/>
                <w:lang w:eastAsia="ru-RU"/>
              </w:rPr>
            </w:pPr>
          </w:p>
        </w:tc>
      </w:tr>
    </w:tbl>
    <w:p w:rsidR="00597759" w:rsidRPr="008C7E89" w:rsidRDefault="00597759" w:rsidP="00597759">
      <w:pPr>
        <w:spacing w:after="0" w:line="240" w:lineRule="auto"/>
        <w:jc w:val="both"/>
        <w:rPr>
          <w:rFonts w:ascii="Times New Roman" w:eastAsia="Times New Roman" w:hAnsi="Times New Roman" w:cs="Times New Roman"/>
          <w:b/>
          <w:sz w:val="24"/>
          <w:szCs w:val="24"/>
          <w:lang w:eastAsia="ru-RU"/>
        </w:rPr>
      </w:pPr>
    </w:p>
    <w:p w:rsidR="00391437" w:rsidRPr="008C7E89" w:rsidRDefault="00391437" w:rsidP="00771A5C">
      <w:pPr>
        <w:spacing w:after="0" w:line="312" w:lineRule="auto"/>
        <w:ind w:firstLine="547"/>
        <w:jc w:val="center"/>
        <w:rPr>
          <w:rFonts w:ascii="Times New Roman" w:eastAsia="Times New Roman" w:hAnsi="Times New Roman" w:cs="Times New Roman"/>
          <w:b/>
          <w:sz w:val="24"/>
          <w:szCs w:val="24"/>
          <w:lang w:eastAsia="ru-RU"/>
        </w:rPr>
      </w:pPr>
    </w:p>
    <w:p w:rsidR="00144C9A" w:rsidRPr="008C7E89" w:rsidRDefault="00144C9A" w:rsidP="00771A5C">
      <w:pPr>
        <w:spacing w:after="0" w:line="312" w:lineRule="auto"/>
        <w:ind w:firstLine="547"/>
        <w:jc w:val="center"/>
        <w:rPr>
          <w:rFonts w:ascii="Times New Roman" w:hAnsi="Times New Roman" w:cs="Times New Roman"/>
          <w:b/>
          <w:sz w:val="24"/>
          <w:szCs w:val="24"/>
        </w:rPr>
      </w:pPr>
    </w:p>
    <w:p w:rsidR="00026586" w:rsidRPr="008C7E89" w:rsidRDefault="00026586" w:rsidP="00771A5C">
      <w:pPr>
        <w:spacing w:after="0" w:line="312" w:lineRule="auto"/>
        <w:ind w:firstLine="547"/>
        <w:jc w:val="center"/>
        <w:rPr>
          <w:rFonts w:ascii="Times New Roman" w:hAnsi="Times New Roman" w:cs="Times New Roman"/>
          <w:b/>
          <w:sz w:val="24"/>
          <w:szCs w:val="24"/>
        </w:rPr>
      </w:pPr>
    </w:p>
    <w:p w:rsidR="00026586" w:rsidRPr="008C7E89" w:rsidRDefault="00026586" w:rsidP="00771A5C">
      <w:pPr>
        <w:spacing w:after="0" w:line="312" w:lineRule="auto"/>
        <w:ind w:firstLine="547"/>
        <w:jc w:val="center"/>
        <w:rPr>
          <w:rFonts w:ascii="Times New Roman" w:hAnsi="Times New Roman" w:cs="Times New Roman"/>
          <w:b/>
          <w:sz w:val="24"/>
          <w:szCs w:val="24"/>
        </w:rPr>
      </w:pPr>
    </w:p>
    <w:p w:rsidR="00E94E5C" w:rsidRPr="008C7E89" w:rsidRDefault="00E94E5C" w:rsidP="00E94E5C">
      <w:pPr>
        <w:rPr>
          <w:rFonts w:ascii="Times New Roman" w:eastAsia="Calibri" w:hAnsi="Times New Roman" w:cs="Times New Roman"/>
        </w:rPr>
      </w:pPr>
      <w:r w:rsidRPr="008C7E89">
        <w:rPr>
          <w:rFonts w:ascii="Times New Roman" w:eastAsia="Calibri" w:hAnsi="Times New Roman" w:cs="Times New Roman"/>
        </w:rPr>
        <w:t>___</w:t>
      </w:r>
      <w:r w:rsidR="008C0A76" w:rsidRPr="008C7E89">
        <w:rPr>
          <w:rFonts w:ascii="Times New Roman" w:hAnsi="Times New Roman" w:cs="Times New Roman"/>
        </w:rPr>
        <w:t>___________________________</w:t>
      </w:r>
      <w:r w:rsidRPr="008C7E89">
        <w:rPr>
          <w:rFonts w:ascii="Times New Roman" w:eastAsia="Calibri" w:hAnsi="Times New Roman" w:cs="Times New Roman"/>
        </w:rPr>
        <w:tab/>
      </w:r>
      <w:r w:rsidRPr="008C7E89">
        <w:rPr>
          <w:rFonts w:ascii="Times New Roman" w:eastAsia="Calibri" w:hAnsi="Times New Roman" w:cs="Times New Roman"/>
        </w:rPr>
        <w:tab/>
      </w:r>
      <w:r w:rsidRPr="008C7E89">
        <w:rPr>
          <w:rFonts w:ascii="Times New Roman" w:eastAsia="Calibri" w:hAnsi="Times New Roman" w:cs="Times New Roman"/>
        </w:rPr>
        <w:tab/>
      </w:r>
      <w:r w:rsidR="008C0A76" w:rsidRPr="008C7E89">
        <w:rPr>
          <w:rFonts w:ascii="Times New Roman" w:hAnsi="Times New Roman" w:cs="Times New Roman"/>
        </w:rPr>
        <w:tab/>
      </w:r>
      <w:r w:rsidRPr="008C7E89">
        <w:rPr>
          <w:rFonts w:ascii="Times New Roman" w:eastAsia="Calibri" w:hAnsi="Times New Roman" w:cs="Times New Roman"/>
        </w:rPr>
        <w:t xml:space="preserve"> ___________________________</w:t>
      </w:r>
    </w:p>
    <w:p w:rsidR="00E94E5C" w:rsidRPr="008C7E89" w:rsidRDefault="00E94E5C" w:rsidP="00E94E5C">
      <w:pPr>
        <w:pStyle w:val="af3"/>
        <w:snapToGrid/>
        <w:rPr>
          <w:rFonts w:ascii="Times New Roman" w:hAnsi="Times New Roman"/>
          <w:sz w:val="22"/>
          <w:szCs w:val="22"/>
        </w:rPr>
      </w:pPr>
      <w:r w:rsidRPr="008C7E89">
        <w:rPr>
          <w:rFonts w:ascii="Times New Roman" w:hAnsi="Times New Roman"/>
          <w:sz w:val="22"/>
          <w:szCs w:val="22"/>
        </w:rPr>
        <w:t>(Подпись уполномоченного представ</w:t>
      </w:r>
      <w:r w:rsidR="008C0A76" w:rsidRPr="008C7E89">
        <w:rPr>
          <w:rFonts w:ascii="Times New Roman" w:hAnsi="Times New Roman"/>
          <w:sz w:val="22"/>
          <w:szCs w:val="22"/>
        </w:rPr>
        <w:t>ителя)</w:t>
      </w:r>
      <w:r w:rsidR="008C0A76" w:rsidRPr="008C7E89">
        <w:rPr>
          <w:rFonts w:ascii="Times New Roman" w:hAnsi="Times New Roman"/>
          <w:sz w:val="22"/>
          <w:szCs w:val="22"/>
        </w:rPr>
        <w:tab/>
      </w:r>
      <w:r w:rsidR="008C0A76" w:rsidRPr="008C7E89">
        <w:rPr>
          <w:rFonts w:ascii="Times New Roman" w:hAnsi="Times New Roman"/>
          <w:sz w:val="22"/>
          <w:szCs w:val="22"/>
        </w:rPr>
        <w:tab/>
        <w:t xml:space="preserve">         </w:t>
      </w:r>
      <w:r w:rsidRPr="008C7E89">
        <w:rPr>
          <w:rFonts w:ascii="Times New Roman" w:hAnsi="Times New Roman"/>
          <w:sz w:val="22"/>
          <w:szCs w:val="22"/>
        </w:rPr>
        <w:t xml:space="preserve"> (Ф.И.О. и </w:t>
      </w:r>
      <w:r w:rsidR="008C0A76" w:rsidRPr="008C7E89">
        <w:rPr>
          <w:rFonts w:ascii="Times New Roman" w:hAnsi="Times New Roman"/>
          <w:sz w:val="22"/>
          <w:szCs w:val="22"/>
        </w:rPr>
        <w:t>должность подписавшего)</w:t>
      </w:r>
    </w:p>
    <w:p w:rsidR="00E070B2" w:rsidRPr="008C7E89" w:rsidRDefault="00E94E5C" w:rsidP="00634626">
      <w:pPr>
        <w:rPr>
          <w:rFonts w:ascii="Times New Roman" w:eastAsia="Calibri" w:hAnsi="Times New Roman" w:cs="Times New Roman"/>
        </w:rPr>
      </w:pPr>
      <w:r w:rsidRPr="008C7E89">
        <w:rPr>
          <w:rFonts w:ascii="Times New Roman" w:eastAsia="Calibri" w:hAnsi="Times New Roman" w:cs="Times New Roman"/>
        </w:rPr>
        <w:t>М.П. (при наличии печати)</w:t>
      </w:r>
    </w:p>
    <w:p w:rsidR="00C45B4A" w:rsidRPr="008C7E89" w:rsidRDefault="00C45B4A" w:rsidP="00736D42">
      <w:pPr>
        <w:spacing w:after="0" w:line="240" w:lineRule="auto"/>
        <w:rPr>
          <w:rFonts w:ascii="Times New Roman" w:hAnsi="Times New Roman"/>
          <w:sz w:val="20"/>
          <w:szCs w:val="20"/>
        </w:rPr>
      </w:pPr>
    </w:p>
    <w:p w:rsidR="005464C2" w:rsidRDefault="005464C2" w:rsidP="00736D42">
      <w:pPr>
        <w:spacing w:after="0" w:line="240" w:lineRule="auto"/>
        <w:rPr>
          <w:rFonts w:ascii="Times New Roman" w:hAnsi="Times New Roman"/>
          <w:sz w:val="20"/>
          <w:szCs w:val="20"/>
        </w:rPr>
      </w:pPr>
    </w:p>
    <w:p w:rsidR="00A01F53" w:rsidRDefault="00A01F53" w:rsidP="00736D42">
      <w:pPr>
        <w:spacing w:after="0" w:line="240" w:lineRule="auto"/>
        <w:rPr>
          <w:rFonts w:ascii="Times New Roman" w:hAnsi="Times New Roman"/>
          <w:sz w:val="20"/>
          <w:szCs w:val="20"/>
        </w:rPr>
      </w:pPr>
    </w:p>
    <w:p w:rsidR="00A01F53" w:rsidRDefault="00A01F53" w:rsidP="00736D42">
      <w:pPr>
        <w:spacing w:after="0" w:line="240" w:lineRule="auto"/>
        <w:rPr>
          <w:rFonts w:ascii="Times New Roman" w:hAnsi="Times New Roman"/>
          <w:sz w:val="20"/>
          <w:szCs w:val="20"/>
        </w:rPr>
      </w:pPr>
    </w:p>
    <w:p w:rsidR="00A01F53" w:rsidRDefault="00A01F53" w:rsidP="00736D42">
      <w:pPr>
        <w:spacing w:after="0" w:line="240" w:lineRule="auto"/>
        <w:rPr>
          <w:rFonts w:ascii="Times New Roman" w:hAnsi="Times New Roman"/>
          <w:sz w:val="20"/>
          <w:szCs w:val="20"/>
        </w:rPr>
      </w:pPr>
    </w:p>
    <w:p w:rsidR="00A01F53" w:rsidRPr="008C7E89" w:rsidRDefault="00A01F53" w:rsidP="00736D42">
      <w:pPr>
        <w:spacing w:after="0" w:line="240" w:lineRule="auto"/>
        <w:rPr>
          <w:rFonts w:ascii="Times New Roman" w:hAnsi="Times New Roman"/>
          <w:sz w:val="20"/>
          <w:szCs w:val="20"/>
        </w:rPr>
      </w:pPr>
    </w:p>
    <w:p w:rsidR="00E74F9D" w:rsidRDefault="00E74F9D" w:rsidP="00E764C5">
      <w:pPr>
        <w:spacing w:after="0" w:line="240" w:lineRule="auto"/>
        <w:ind w:left="3540" w:firstLine="708"/>
        <w:jc w:val="right"/>
        <w:rPr>
          <w:rFonts w:ascii="Times New Roman" w:hAnsi="Times New Roman"/>
          <w:sz w:val="20"/>
          <w:szCs w:val="20"/>
        </w:rPr>
      </w:pPr>
    </w:p>
    <w:p w:rsidR="00E74F9D" w:rsidRDefault="00E74F9D" w:rsidP="00E764C5">
      <w:pPr>
        <w:spacing w:after="0" w:line="240" w:lineRule="auto"/>
        <w:ind w:left="3540" w:firstLine="708"/>
        <w:jc w:val="right"/>
        <w:rPr>
          <w:rFonts w:ascii="Times New Roman" w:hAnsi="Times New Roman"/>
          <w:sz w:val="20"/>
          <w:szCs w:val="20"/>
        </w:rPr>
      </w:pPr>
    </w:p>
    <w:p w:rsidR="00E764C5" w:rsidRPr="008C7E89" w:rsidRDefault="00E764C5" w:rsidP="00E764C5">
      <w:pPr>
        <w:spacing w:after="0" w:line="240" w:lineRule="auto"/>
        <w:ind w:left="3540" w:firstLine="708"/>
        <w:jc w:val="right"/>
        <w:rPr>
          <w:rFonts w:ascii="Times New Roman" w:hAnsi="Times New Roman"/>
          <w:sz w:val="20"/>
          <w:szCs w:val="20"/>
        </w:rPr>
      </w:pPr>
      <w:r w:rsidRPr="008C7E89">
        <w:rPr>
          <w:rFonts w:ascii="Times New Roman" w:hAnsi="Times New Roman"/>
          <w:sz w:val="20"/>
          <w:szCs w:val="20"/>
        </w:rPr>
        <w:lastRenderedPageBreak/>
        <w:t>Приложение №1</w:t>
      </w:r>
    </w:p>
    <w:p w:rsidR="00E764C5" w:rsidRPr="008C7E89" w:rsidRDefault="00E764C5" w:rsidP="00E764C5">
      <w:pPr>
        <w:spacing w:after="0" w:line="240" w:lineRule="auto"/>
        <w:jc w:val="right"/>
        <w:rPr>
          <w:rFonts w:ascii="Times New Roman" w:hAnsi="Times New Roman"/>
          <w:sz w:val="20"/>
          <w:szCs w:val="20"/>
        </w:rPr>
      </w:pPr>
      <w:r w:rsidRPr="008C7E89">
        <w:rPr>
          <w:rFonts w:ascii="Times New Roman" w:hAnsi="Times New Roman"/>
          <w:sz w:val="20"/>
          <w:szCs w:val="20"/>
        </w:rPr>
        <w:t>к заявке на участие в запросе предложений в бумажной форме</w:t>
      </w:r>
    </w:p>
    <w:p w:rsidR="00E764C5" w:rsidRPr="008C7E89" w:rsidRDefault="00E764C5" w:rsidP="00E764C5">
      <w:pPr>
        <w:spacing w:after="0" w:line="240" w:lineRule="auto"/>
        <w:jc w:val="right"/>
        <w:rPr>
          <w:rFonts w:ascii="Times New Roman" w:hAnsi="Times New Roman"/>
          <w:sz w:val="20"/>
          <w:szCs w:val="20"/>
        </w:rPr>
      </w:pPr>
      <w:r w:rsidRPr="008C7E89">
        <w:rPr>
          <w:rFonts w:ascii="Times New Roman" w:hAnsi="Times New Roman"/>
          <w:sz w:val="20"/>
          <w:szCs w:val="20"/>
        </w:rPr>
        <w:t>№____ от «___» ________ 20___ г.</w:t>
      </w:r>
    </w:p>
    <w:p w:rsidR="00E764C5" w:rsidRPr="008C7E89" w:rsidRDefault="00E764C5" w:rsidP="00E764C5">
      <w:pPr>
        <w:spacing w:after="0" w:line="240" w:lineRule="auto"/>
        <w:jc w:val="right"/>
        <w:rPr>
          <w:rFonts w:ascii="Times New Roman" w:hAnsi="Times New Roman"/>
        </w:rPr>
      </w:pPr>
    </w:p>
    <w:p w:rsidR="00E764C5" w:rsidRPr="008C7E89" w:rsidRDefault="00E764C5" w:rsidP="00E764C5">
      <w:pPr>
        <w:spacing w:after="0" w:line="240" w:lineRule="auto"/>
        <w:jc w:val="right"/>
        <w:rPr>
          <w:rFonts w:ascii="Times New Roman" w:hAnsi="Times New Roman"/>
        </w:rPr>
      </w:pPr>
    </w:p>
    <w:p w:rsidR="00E764C5" w:rsidRPr="008C7E89" w:rsidRDefault="00E764C5" w:rsidP="00E764C5">
      <w:pPr>
        <w:spacing w:after="0" w:line="240" w:lineRule="auto"/>
        <w:rPr>
          <w:rFonts w:ascii="Times New Roman" w:hAnsi="Times New Roman"/>
          <w:sz w:val="16"/>
          <w:szCs w:val="16"/>
        </w:rPr>
      </w:pPr>
    </w:p>
    <w:p w:rsidR="00E764C5" w:rsidRPr="008C7E89" w:rsidRDefault="00E764C5" w:rsidP="00E764C5">
      <w:pPr>
        <w:spacing w:after="0" w:line="240" w:lineRule="auto"/>
        <w:rPr>
          <w:rFonts w:ascii="Times New Roman" w:hAnsi="Times New Roman"/>
          <w:sz w:val="16"/>
          <w:szCs w:val="16"/>
        </w:rPr>
      </w:pPr>
    </w:p>
    <w:p w:rsidR="00E764C5" w:rsidRPr="008C7E89" w:rsidRDefault="00B63987" w:rsidP="00E764C5">
      <w:pPr>
        <w:spacing w:after="0" w:line="240" w:lineRule="auto"/>
        <w:jc w:val="center"/>
        <w:rPr>
          <w:rFonts w:ascii="Times New Roman" w:hAnsi="Times New Roman"/>
          <w:b/>
          <w:sz w:val="24"/>
          <w:szCs w:val="24"/>
        </w:rPr>
      </w:pPr>
      <w:r w:rsidRPr="008C7E89">
        <w:rPr>
          <w:rFonts w:ascii="Times New Roman" w:hAnsi="Times New Roman"/>
          <w:b/>
          <w:sz w:val="24"/>
          <w:szCs w:val="24"/>
        </w:rPr>
        <w:t>Предложение в отношении предмета закупки, о функциональных характеристик</w:t>
      </w:r>
      <w:r w:rsidR="00E302F2" w:rsidRPr="008C7E89">
        <w:rPr>
          <w:rFonts w:ascii="Times New Roman" w:hAnsi="Times New Roman"/>
          <w:b/>
          <w:sz w:val="24"/>
          <w:szCs w:val="24"/>
        </w:rPr>
        <w:t>ах</w:t>
      </w:r>
      <w:r w:rsidRPr="008C7E89">
        <w:rPr>
          <w:rFonts w:ascii="Times New Roman" w:hAnsi="Times New Roman"/>
          <w:b/>
          <w:sz w:val="24"/>
          <w:szCs w:val="24"/>
        </w:rPr>
        <w:t xml:space="preserve"> (потребительских свойствах) и качественных характеристиках товара, о качестве работ, услуг и иные предложения об условиях исполнения договора</w:t>
      </w:r>
    </w:p>
    <w:p w:rsidR="00E764C5" w:rsidRPr="008C7E89" w:rsidRDefault="00E764C5" w:rsidP="00E764C5">
      <w:pPr>
        <w:spacing w:after="0" w:line="240" w:lineRule="auto"/>
        <w:jc w:val="center"/>
        <w:rPr>
          <w:rFonts w:ascii="Times New Roman" w:hAnsi="Times New Roman"/>
          <w:b/>
          <w:szCs w:val="28"/>
        </w:rPr>
      </w:pPr>
    </w:p>
    <w:p w:rsidR="00E764C5" w:rsidRPr="008C7E89" w:rsidRDefault="00E764C5" w:rsidP="00E764C5">
      <w:pPr>
        <w:spacing w:after="0" w:line="240" w:lineRule="auto"/>
        <w:jc w:val="center"/>
        <w:rPr>
          <w:rFonts w:ascii="Times New Roman" w:hAnsi="Times New Roman"/>
          <w:b/>
          <w:szCs w:val="28"/>
        </w:rPr>
      </w:pPr>
    </w:p>
    <w:p w:rsidR="00E302F2" w:rsidRPr="008C7E89" w:rsidRDefault="00E302F2" w:rsidP="00E764C5">
      <w:pPr>
        <w:spacing w:after="0" w:line="240" w:lineRule="auto"/>
        <w:jc w:val="center"/>
        <w:rPr>
          <w:rFonts w:ascii="Times New Roman" w:hAnsi="Times New Roman"/>
          <w:b/>
          <w:szCs w:val="28"/>
        </w:rPr>
      </w:pPr>
    </w:p>
    <w:p w:rsidR="00E764C5" w:rsidRPr="008C7E89" w:rsidRDefault="00E764C5" w:rsidP="00E764C5">
      <w:pPr>
        <w:spacing w:after="0" w:line="240" w:lineRule="auto"/>
        <w:jc w:val="center"/>
        <w:rPr>
          <w:rFonts w:ascii="Times New Roman" w:hAnsi="Times New Roman"/>
          <w:b/>
          <w:szCs w:val="28"/>
        </w:rPr>
      </w:pPr>
    </w:p>
    <w:p w:rsidR="00E764C5" w:rsidRPr="008C7E89" w:rsidRDefault="00E764C5" w:rsidP="00E764C5">
      <w:pPr>
        <w:spacing w:line="240" w:lineRule="auto"/>
        <w:rPr>
          <w:rFonts w:ascii="Times New Roman" w:hAnsi="Times New Roman"/>
          <w:i/>
          <w:color w:val="000000"/>
        </w:rPr>
      </w:pPr>
      <w:r w:rsidRPr="008C7E89">
        <w:rPr>
          <w:rFonts w:ascii="Times New Roman" w:hAnsi="Times New Roman"/>
          <w:i/>
          <w:color w:val="000000"/>
        </w:rPr>
        <w:t>(Здесь Участник запроса предложений  приводит свое техническое предложение, в соответствии с Техническим заданием на выполнение работ).</w:t>
      </w:r>
    </w:p>
    <w:p w:rsidR="00E764C5" w:rsidRDefault="00E764C5" w:rsidP="00E764C5"/>
    <w:p w:rsidR="00A01F53" w:rsidRPr="008C7E89" w:rsidRDefault="00A01F53" w:rsidP="00E764C5"/>
    <w:p w:rsidR="00E764C5" w:rsidRPr="008C7E89" w:rsidRDefault="00E764C5" w:rsidP="00E764C5">
      <w:pPr>
        <w:spacing w:after="120" w:line="240" w:lineRule="auto"/>
        <w:rPr>
          <w:rFonts w:ascii="Times New Roman" w:hAnsi="Times New Roman"/>
          <w:i/>
          <w:sz w:val="24"/>
          <w:szCs w:val="24"/>
        </w:rPr>
      </w:pPr>
      <w:r w:rsidRPr="008C7E89">
        <w:rPr>
          <w:rFonts w:ascii="Times New Roman" w:hAnsi="Times New Roman"/>
          <w:i/>
          <w:sz w:val="24"/>
          <w:szCs w:val="24"/>
        </w:rPr>
        <w:t>____________________________________</w:t>
      </w:r>
    </w:p>
    <w:p w:rsidR="00E764C5" w:rsidRPr="008C7E89" w:rsidRDefault="008A2F3C" w:rsidP="00E764C5">
      <w:pPr>
        <w:spacing w:after="120" w:line="240" w:lineRule="auto"/>
        <w:ind w:right="3684"/>
        <w:jc w:val="center"/>
        <w:rPr>
          <w:rFonts w:ascii="Times New Roman" w:hAnsi="Times New Roman"/>
          <w:i/>
          <w:sz w:val="24"/>
          <w:szCs w:val="24"/>
          <w:vertAlign w:val="superscript"/>
        </w:rPr>
      </w:pPr>
      <w:r w:rsidRPr="008C7E89">
        <w:rPr>
          <w:rFonts w:ascii="Times New Roman" w:hAnsi="Times New Roman"/>
          <w:i/>
          <w:sz w:val="24"/>
          <w:szCs w:val="24"/>
          <w:vertAlign w:val="superscript"/>
        </w:rPr>
        <w:t>(подпись)  М.П. (при наличии печати)</w:t>
      </w:r>
    </w:p>
    <w:p w:rsidR="00E764C5" w:rsidRPr="008C7E89" w:rsidRDefault="00E764C5" w:rsidP="00E764C5">
      <w:pPr>
        <w:spacing w:after="120" w:line="240" w:lineRule="auto"/>
        <w:rPr>
          <w:rFonts w:ascii="Times New Roman" w:hAnsi="Times New Roman"/>
          <w:i/>
          <w:sz w:val="24"/>
          <w:szCs w:val="24"/>
        </w:rPr>
      </w:pPr>
      <w:r w:rsidRPr="008C7E89">
        <w:rPr>
          <w:rFonts w:ascii="Times New Roman" w:hAnsi="Times New Roman"/>
          <w:i/>
          <w:sz w:val="24"/>
          <w:szCs w:val="24"/>
        </w:rPr>
        <w:t>____________________________________</w:t>
      </w:r>
    </w:p>
    <w:p w:rsidR="00E764C5" w:rsidRPr="008C7E89" w:rsidRDefault="00E764C5" w:rsidP="00E764C5">
      <w:pPr>
        <w:spacing w:after="120" w:line="240" w:lineRule="auto"/>
        <w:ind w:right="3684"/>
        <w:jc w:val="center"/>
        <w:rPr>
          <w:rFonts w:ascii="Times New Roman" w:hAnsi="Times New Roman"/>
          <w:i/>
          <w:sz w:val="24"/>
          <w:szCs w:val="24"/>
          <w:vertAlign w:val="superscript"/>
        </w:rPr>
      </w:pPr>
      <w:r w:rsidRPr="008C7E89">
        <w:rPr>
          <w:rFonts w:ascii="Times New Roman" w:hAnsi="Times New Roman"/>
          <w:i/>
          <w:sz w:val="24"/>
          <w:szCs w:val="24"/>
          <w:vertAlign w:val="superscript"/>
        </w:rPr>
        <w:t xml:space="preserve">(фамилия, имя, отчество </w:t>
      </w:r>
      <w:proofErr w:type="gramStart"/>
      <w:r w:rsidRPr="008C7E89">
        <w:rPr>
          <w:rFonts w:ascii="Times New Roman" w:hAnsi="Times New Roman"/>
          <w:i/>
          <w:sz w:val="24"/>
          <w:szCs w:val="24"/>
          <w:vertAlign w:val="superscript"/>
        </w:rPr>
        <w:t>подписавшего</w:t>
      </w:r>
      <w:proofErr w:type="gramEnd"/>
      <w:r w:rsidRPr="008C7E89">
        <w:rPr>
          <w:rFonts w:ascii="Times New Roman" w:hAnsi="Times New Roman"/>
          <w:i/>
          <w:sz w:val="24"/>
          <w:szCs w:val="24"/>
          <w:vertAlign w:val="superscript"/>
        </w:rPr>
        <w:t>, должность)</w:t>
      </w:r>
    </w:p>
    <w:p w:rsidR="00E302F2" w:rsidRPr="008C7E89" w:rsidRDefault="00E302F2" w:rsidP="00E764C5">
      <w:pPr>
        <w:spacing w:after="120" w:line="240" w:lineRule="auto"/>
        <w:ind w:right="3684"/>
        <w:jc w:val="center"/>
        <w:rPr>
          <w:rFonts w:ascii="Times New Roman" w:hAnsi="Times New Roman"/>
          <w:i/>
          <w:sz w:val="24"/>
          <w:szCs w:val="24"/>
          <w:vertAlign w:val="superscript"/>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A01F53" w:rsidRDefault="00A01F53" w:rsidP="00E302F2">
      <w:pPr>
        <w:spacing w:after="0" w:line="240" w:lineRule="auto"/>
        <w:jc w:val="right"/>
        <w:rPr>
          <w:rFonts w:ascii="Times New Roman" w:hAnsi="Times New Roman" w:cs="Times New Roman"/>
          <w:sz w:val="20"/>
          <w:szCs w:val="20"/>
        </w:rPr>
      </w:pPr>
    </w:p>
    <w:p w:rsidR="00E302F2" w:rsidRPr="008C7E89" w:rsidRDefault="00E302F2" w:rsidP="00E302F2">
      <w:pPr>
        <w:spacing w:after="120" w:line="240" w:lineRule="auto"/>
        <w:ind w:right="3684" w:firstLine="5103"/>
        <w:jc w:val="right"/>
        <w:rPr>
          <w:rFonts w:ascii="Times New Roman" w:hAnsi="Times New Roman"/>
          <w:i/>
          <w:sz w:val="24"/>
          <w:szCs w:val="24"/>
          <w:vertAlign w:val="superscript"/>
        </w:rPr>
      </w:pPr>
      <w:r w:rsidRPr="008C7E89">
        <w:rPr>
          <w:rFonts w:ascii="Times New Roman" w:hAnsi="Times New Roman" w:cs="Times New Roman"/>
          <w:sz w:val="20"/>
          <w:szCs w:val="20"/>
        </w:rPr>
        <w:lastRenderedPageBreak/>
        <w:t xml:space="preserve">   </w:t>
      </w:r>
    </w:p>
    <w:p w:rsidR="00634626" w:rsidRPr="008C7E89" w:rsidRDefault="00634626" w:rsidP="00634626">
      <w:pPr>
        <w:pStyle w:val="2"/>
        <w:numPr>
          <w:ilvl w:val="0"/>
          <w:numId w:val="0"/>
        </w:numPr>
        <w:tabs>
          <w:tab w:val="left" w:pos="709"/>
        </w:tabs>
        <w:rPr>
          <w:sz w:val="24"/>
          <w:szCs w:val="24"/>
        </w:rPr>
      </w:pPr>
      <w:r w:rsidRPr="008C7E89">
        <w:rPr>
          <w:sz w:val="24"/>
          <w:szCs w:val="24"/>
        </w:rPr>
        <w:t>Форма 2. Анкета участника закупки</w:t>
      </w:r>
    </w:p>
    <w:p w:rsidR="00634626" w:rsidRPr="008C7E89" w:rsidRDefault="00634626" w:rsidP="00634626">
      <w:pPr>
        <w:pStyle w:val="Times12"/>
        <w:ind w:firstLine="0"/>
        <w:rPr>
          <w:i/>
          <w:szCs w:val="24"/>
        </w:rPr>
      </w:pPr>
    </w:p>
    <w:tbl>
      <w:tblPr>
        <w:tblW w:w="5233"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68"/>
        <w:gridCol w:w="6406"/>
        <w:gridCol w:w="3339"/>
      </w:tblGrid>
      <w:tr w:rsidR="00634626" w:rsidRPr="008C7E89" w:rsidTr="004F235C">
        <w:trPr>
          <w:cantSplit/>
          <w:trHeight w:val="240"/>
          <w:tblHeader/>
        </w:trPr>
        <w:tc>
          <w:tcPr>
            <w:tcW w:w="275" w:type="pct"/>
            <w:shd w:val="clear" w:color="auto" w:fill="F2F2F2"/>
            <w:vAlign w:val="center"/>
          </w:tcPr>
          <w:p w:rsidR="00634626" w:rsidRPr="008C7E89" w:rsidRDefault="00634626" w:rsidP="004F235C">
            <w:pPr>
              <w:spacing w:line="240" w:lineRule="auto"/>
              <w:jc w:val="center"/>
              <w:rPr>
                <w:rFonts w:ascii="Times New Roman" w:eastAsia="Calibri" w:hAnsi="Times New Roman" w:cs="Times New Roman"/>
                <w:b/>
                <w:sz w:val="23"/>
                <w:szCs w:val="23"/>
              </w:rPr>
            </w:pPr>
            <w:r w:rsidRPr="008C7E89">
              <w:rPr>
                <w:rFonts w:ascii="Times New Roman" w:eastAsia="Calibri" w:hAnsi="Times New Roman" w:cs="Times New Roman"/>
                <w:b/>
                <w:sz w:val="23"/>
                <w:szCs w:val="23"/>
              </w:rPr>
              <w:t>№</w:t>
            </w:r>
          </w:p>
        </w:tc>
        <w:tc>
          <w:tcPr>
            <w:tcW w:w="3106" w:type="pct"/>
            <w:shd w:val="clear" w:color="auto" w:fill="F2F2F2"/>
            <w:vAlign w:val="center"/>
          </w:tcPr>
          <w:p w:rsidR="00634626" w:rsidRPr="008C7E89" w:rsidRDefault="00634626" w:rsidP="004F235C">
            <w:pPr>
              <w:spacing w:line="240" w:lineRule="auto"/>
              <w:jc w:val="center"/>
              <w:rPr>
                <w:rFonts w:ascii="Times New Roman" w:eastAsia="Calibri" w:hAnsi="Times New Roman" w:cs="Times New Roman"/>
                <w:b/>
                <w:sz w:val="23"/>
                <w:szCs w:val="23"/>
              </w:rPr>
            </w:pPr>
            <w:r w:rsidRPr="008C7E89">
              <w:rPr>
                <w:rFonts w:ascii="Times New Roman" w:eastAsia="Calibri" w:hAnsi="Times New Roman" w:cs="Times New Roman"/>
                <w:b/>
                <w:sz w:val="23"/>
                <w:szCs w:val="23"/>
              </w:rPr>
              <w:t>Наименование</w:t>
            </w:r>
          </w:p>
        </w:tc>
        <w:tc>
          <w:tcPr>
            <w:tcW w:w="1619" w:type="pct"/>
            <w:shd w:val="clear" w:color="auto" w:fill="F2F2F2"/>
            <w:vAlign w:val="center"/>
          </w:tcPr>
          <w:p w:rsidR="00634626" w:rsidRPr="008C7E89" w:rsidRDefault="00634626" w:rsidP="004F235C">
            <w:pPr>
              <w:spacing w:line="240" w:lineRule="auto"/>
              <w:jc w:val="center"/>
              <w:rPr>
                <w:rFonts w:ascii="Times New Roman" w:eastAsia="Calibri" w:hAnsi="Times New Roman" w:cs="Times New Roman"/>
                <w:b/>
                <w:sz w:val="23"/>
                <w:szCs w:val="23"/>
              </w:rPr>
            </w:pPr>
            <w:r w:rsidRPr="008C7E89">
              <w:rPr>
                <w:rFonts w:ascii="Times New Roman" w:eastAsia="Calibri" w:hAnsi="Times New Roman" w:cs="Times New Roman"/>
                <w:b/>
                <w:sz w:val="23"/>
                <w:szCs w:val="23"/>
              </w:rPr>
              <w:t xml:space="preserve">Сведения </w:t>
            </w:r>
            <w:r w:rsidRPr="008C7E89">
              <w:rPr>
                <w:rFonts w:ascii="Times New Roman" w:hAnsi="Times New Roman" w:cs="Times New Roman"/>
                <w:b/>
                <w:sz w:val="23"/>
                <w:szCs w:val="23"/>
              </w:rPr>
              <w:t>участника закупки</w:t>
            </w:r>
          </w:p>
        </w:tc>
      </w:tr>
      <w:tr w:rsidR="00634626" w:rsidRPr="008C7E89" w:rsidTr="004F235C">
        <w:trPr>
          <w:cantSplit/>
          <w:trHeight w:val="471"/>
        </w:trPr>
        <w:tc>
          <w:tcPr>
            <w:tcW w:w="275" w:type="pct"/>
            <w:vAlign w:val="center"/>
          </w:tcPr>
          <w:p w:rsidR="00634626" w:rsidRPr="008C7E89" w:rsidRDefault="00634626" w:rsidP="004F235C">
            <w:pPr>
              <w:pStyle w:val="af6"/>
              <w:rPr>
                <w:sz w:val="23"/>
                <w:szCs w:val="23"/>
              </w:rPr>
            </w:pPr>
            <w:r w:rsidRPr="008C7E89">
              <w:rPr>
                <w:sz w:val="23"/>
                <w:szCs w:val="23"/>
              </w:rPr>
              <w:t>1.</w:t>
            </w:r>
          </w:p>
        </w:tc>
        <w:tc>
          <w:tcPr>
            <w:tcW w:w="3106" w:type="pct"/>
            <w:vAlign w:val="center"/>
          </w:tcPr>
          <w:p w:rsidR="00634626" w:rsidRPr="008C7E89" w:rsidRDefault="00634626" w:rsidP="004F235C">
            <w:pPr>
              <w:pStyle w:val="af6"/>
              <w:rPr>
                <w:sz w:val="23"/>
                <w:szCs w:val="23"/>
              </w:rPr>
            </w:pPr>
            <w:r w:rsidRPr="008C7E89">
              <w:rPr>
                <w:sz w:val="23"/>
                <w:szCs w:val="23"/>
              </w:rPr>
              <w:t>Наименование, фирменное наименование (при наличии) (полное и сокращенное наименования участника закупки либо Ф.И.О. для физического лица)</w:t>
            </w:r>
          </w:p>
        </w:tc>
        <w:tc>
          <w:tcPr>
            <w:tcW w:w="1619" w:type="pct"/>
            <w:vAlign w:val="center"/>
          </w:tcPr>
          <w:p w:rsidR="00634626" w:rsidRPr="008C7E89" w:rsidRDefault="00634626" w:rsidP="004F235C">
            <w:pPr>
              <w:spacing w:line="240" w:lineRule="auto"/>
              <w:rPr>
                <w:rFonts w:ascii="Times New Roman" w:eastAsia="Calibri" w:hAnsi="Times New Roman" w:cs="Times New Roman"/>
                <w:sz w:val="23"/>
                <w:szCs w:val="23"/>
              </w:rPr>
            </w:pPr>
          </w:p>
        </w:tc>
      </w:tr>
      <w:tr w:rsidR="00634626" w:rsidRPr="008C7E89" w:rsidTr="004F235C">
        <w:trPr>
          <w:cantSplit/>
          <w:trHeight w:val="284"/>
        </w:trPr>
        <w:tc>
          <w:tcPr>
            <w:tcW w:w="275"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2.</w:t>
            </w:r>
          </w:p>
        </w:tc>
        <w:tc>
          <w:tcPr>
            <w:tcW w:w="3106"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Организационно-правовая форма</w:t>
            </w:r>
          </w:p>
        </w:tc>
        <w:tc>
          <w:tcPr>
            <w:tcW w:w="1619" w:type="pct"/>
            <w:vAlign w:val="center"/>
          </w:tcPr>
          <w:p w:rsidR="00634626" w:rsidRPr="008C7E89" w:rsidRDefault="00634626" w:rsidP="004F235C">
            <w:pPr>
              <w:spacing w:line="240" w:lineRule="auto"/>
              <w:rPr>
                <w:rFonts w:ascii="Times New Roman" w:eastAsia="Calibri" w:hAnsi="Times New Roman" w:cs="Times New Roman"/>
                <w:sz w:val="23"/>
                <w:szCs w:val="23"/>
              </w:rPr>
            </w:pPr>
          </w:p>
        </w:tc>
      </w:tr>
      <w:tr w:rsidR="00634626" w:rsidRPr="008C7E89" w:rsidTr="004F235C">
        <w:trPr>
          <w:cantSplit/>
        </w:trPr>
        <w:tc>
          <w:tcPr>
            <w:tcW w:w="275"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3.</w:t>
            </w:r>
          </w:p>
        </w:tc>
        <w:tc>
          <w:tcPr>
            <w:tcW w:w="3106"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Учредители (перечислить наименования и организационно-правовую форму или Ф.И.О. всех учредителей)</w:t>
            </w:r>
          </w:p>
        </w:tc>
        <w:tc>
          <w:tcPr>
            <w:tcW w:w="1619" w:type="pct"/>
            <w:vAlign w:val="center"/>
          </w:tcPr>
          <w:p w:rsidR="00634626" w:rsidRPr="008C7E89" w:rsidRDefault="00634626" w:rsidP="004F235C">
            <w:pPr>
              <w:spacing w:line="240" w:lineRule="auto"/>
              <w:rPr>
                <w:rFonts w:ascii="Times New Roman" w:eastAsia="Calibri" w:hAnsi="Times New Roman" w:cs="Times New Roman"/>
                <w:sz w:val="23"/>
                <w:szCs w:val="23"/>
              </w:rPr>
            </w:pPr>
          </w:p>
        </w:tc>
      </w:tr>
      <w:tr w:rsidR="00634626" w:rsidRPr="008C7E89" w:rsidTr="004F235C">
        <w:trPr>
          <w:cantSplit/>
          <w:trHeight w:val="284"/>
        </w:trPr>
        <w:tc>
          <w:tcPr>
            <w:tcW w:w="275"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4.</w:t>
            </w:r>
          </w:p>
        </w:tc>
        <w:tc>
          <w:tcPr>
            <w:tcW w:w="3106"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 xml:space="preserve">ИНН, дата постановки на учет в налоговом органе, </w:t>
            </w:r>
          </w:p>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КПП, ОГРН, ОКПО, ОКОПФ, ОКТМО</w:t>
            </w:r>
          </w:p>
        </w:tc>
        <w:tc>
          <w:tcPr>
            <w:tcW w:w="1619" w:type="pct"/>
            <w:vAlign w:val="center"/>
          </w:tcPr>
          <w:p w:rsidR="00634626" w:rsidRPr="008C7E89" w:rsidRDefault="00634626" w:rsidP="004F235C">
            <w:pPr>
              <w:spacing w:line="240" w:lineRule="auto"/>
              <w:rPr>
                <w:rFonts w:ascii="Times New Roman" w:eastAsia="Calibri" w:hAnsi="Times New Roman" w:cs="Times New Roman"/>
                <w:sz w:val="23"/>
                <w:szCs w:val="23"/>
              </w:rPr>
            </w:pPr>
          </w:p>
        </w:tc>
      </w:tr>
      <w:tr w:rsidR="00634626" w:rsidRPr="008C7E89" w:rsidTr="004F235C">
        <w:trPr>
          <w:cantSplit/>
          <w:trHeight w:val="284"/>
        </w:trPr>
        <w:tc>
          <w:tcPr>
            <w:tcW w:w="275"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5.</w:t>
            </w:r>
          </w:p>
        </w:tc>
        <w:tc>
          <w:tcPr>
            <w:tcW w:w="3106"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Место нахождения (страна, адрес) - для юридических лиц либо место жительства (страна, адрес) – для физических лиц и индивидуальных предпринимателей</w:t>
            </w:r>
          </w:p>
        </w:tc>
        <w:tc>
          <w:tcPr>
            <w:tcW w:w="1619" w:type="pct"/>
            <w:vAlign w:val="center"/>
          </w:tcPr>
          <w:p w:rsidR="00634626" w:rsidRPr="008C7E89" w:rsidRDefault="00634626" w:rsidP="004F235C">
            <w:pPr>
              <w:spacing w:line="240" w:lineRule="auto"/>
              <w:rPr>
                <w:rFonts w:ascii="Times New Roman" w:eastAsia="Calibri" w:hAnsi="Times New Roman" w:cs="Times New Roman"/>
                <w:sz w:val="23"/>
                <w:szCs w:val="23"/>
              </w:rPr>
            </w:pPr>
          </w:p>
        </w:tc>
      </w:tr>
      <w:tr w:rsidR="00634626" w:rsidRPr="008C7E89" w:rsidTr="004F235C">
        <w:trPr>
          <w:cantSplit/>
          <w:trHeight w:val="284"/>
        </w:trPr>
        <w:tc>
          <w:tcPr>
            <w:tcW w:w="275"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6.</w:t>
            </w:r>
          </w:p>
        </w:tc>
        <w:tc>
          <w:tcPr>
            <w:tcW w:w="3106"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Почтовый адрес (страна, адрес)</w:t>
            </w:r>
          </w:p>
        </w:tc>
        <w:tc>
          <w:tcPr>
            <w:tcW w:w="1619" w:type="pct"/>
            <w:vAlign w:val="center"/>
          </w:tcPr>
          <w:p w:rsidR="00634626" w:rsidRPr="008C7E89" w:rsidRDefault="00634626" w:rsidP="004F235C">
            <w:pPr>
              <w:spacing w:line="240" w:lineRule="auto"/>
              <w:rPr>
                <w:rFonts w:ascii="Times New Roman" w:eastAsia="Calibri" w:hAnsi="Times New Roman" w:cs="Times New Roman"/>
                <w:sz w:val="23"/>
                <w:szCs w:val="23"/>
              </w:rPr>
            </w:pPr>
          </w:p>
        </w:tc>
      </w:tr>
      <w:tr w:rsidR="00634626" w:rsidRPr="008C7E89" w:rsidTr="004F235C">
        <w:trPr>
          <w:cantSplit/>
          <w:trHeight w:val="284"/>
        </w:trPr>
        <w:tc>
          <w:tcPr>
            <w:tcW w:w="275"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hAnsi="Times New Roman" w:cs="Times New Roman"/>
                <w:sz w:val="23"/>
                <w:szCs w:val="23"/>
              </w:rPr>
              <w:t>7</w:t>
            </w:r>
            <w:r w:rsidRPr="008C7E89">
              <w:rPr>
                <w:rFonts w:ascii="Times New Roman" w:eastAsia="Calibri" w:hAnsi="Times New Roman" w:cs="Times New Roman"/>
                <w:sz w:val="23"/>
                <w:szCs w:val="23"/>
              </w:rPr>
              <w:t>.</w:t>
            </w:r>
          </w:p>
        </w:tc>
        <w:tc>
          <w:tcPr>
            <w:tcW w:w="3106"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Телефоны (с указанием кода города)</w:t>
            </w:r>
          </w:p>
        </w:tc>
        <w:tc>
          <w:tcPr>
            <w:tcW w:w="1619" w:type="pct"/>
            <w:vAlign w:val="center"/>
          </w:tcPr>
          <w:p w:rsidR="00634626" w:rsidRPr="008C7E89" w:rsidRDefault="00634626" w:rsidP="004F235C">
            <w:pPr>
              <w:spacing w:line="240" w:lineRule="auto"/>
              <w:rPr>
                <w:rFonts w:ascii="Times New Roman" w:eastAsia="Calibri" w:hAnsi="Times New Roman" w:cs="Times New Roman"/>
                <w:sz w:val="23"/>
                <w:szCs w:val="23"/>
              </w:rPr>
            </w:pPr>
          </w:p>
        </w:tc>
      </w:tr>
      <w:tr w:rsidR="00634626" w:rsidRPr="008C7E89" w:rsidTr="004F235C">
        <w:trPr>
          <w:cantSplit/>
          <w:trHeight w:val="284"/>
        </w:trPr>
        <w:tc>
          <w:tcPr>
            <w:tcW w:w="275"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8.</w:t>
            </w:r>
          </w:p>
        </w:tc>
        <w:tc>
          <w:tcPr>
            <w:tcW w:w="3106"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Факс (с указанием кода города)</w:t>
            </w:r>
          </w:p>
        </w:tc>
        <w:tc>
          <w:tcPr>
            <w:tcW w:w="1619" w:type="pct"/>
            <w:vAlign w:val="center"/>
          </w:tcPr>
          <w:p w:rsidR="00634626" w:rsidRPr="008C7E89" w:rsidRDefault="00634626" w:rsidP="004F235C">
            <w:pPr>
              <w:spacing w:line="240" w:lineRule="auto"/>
              <w:rPr>
                <w:rFonts w:ascii="Times New Roman" w:eastAsia="Calibri" w:hAnsi="Times New Roman" w:cs="Times New Roman"/>
                <w:sz w:val="23"/>
                <w:szCs w:val="23"/>
              </w:rPr>
            </w:pPr>
          </w:p>
        </w:tc>
      </w:tr>
      <w:tr w:rsidR="00634626" w:rsidRPr="008C7E89" w:rsidTr="004F235C">
        <w:trPr>
          <w:cantSplit/>
          <w:trHeight w:val="284"/>
        </w:trPr>
        <w:tc>
          <w:tcPr>
            <w:tcW w:w="275"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9.</w:t>
            </w:r>
          </w:p>
        </w:tc>
        <w:tc>
          <w:tcPr>
            <w:tcW w:w="3106"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 xml:space="preserve">Адрес электронной почты </w:t>
            </w:r>
          </w:p>
        </w:tc>
        <w:tc>
          <w:tcPr>
            <w:tcW w:w="1619" w:type="pct"/>
            <w:vAlign w:val="center"/>
          </w:tcPr>
          <w:p w:rsidR="00634626" w:rsidRPr="008C7E89" w:rsidRDefault="00634626" w:rsidP="004F235C">
            <w:pPr>
              <w:spacing w:line="240" w:lineRule="auto"/>
              <w:rPr>
                <w:rFonts w:ascii="Times New Roman" w:eastAsia="Calibri" w:hAnsi="Times New Roman" w:cs="Times New Roman"/>
                <w:sz w:val="23"/>
                <w:szCs w:val="23"/>
              </w:rPr>
            </w:pPr>
          </w:p>
        </w:tc>
      </w:tr>
      <w:tr w:rsidR="00634626" w:rsidRPr="008C7E89" w:rsidTr="004F235C">
        <w:trPr>
          <w:cantSplit/>
          <w:trHeight w:val="284"/>
        </w:trPr>
        <w:tc>
          <w:tcPr>
            <w:tcW w:w="275"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1</w:t>
            </w:r>
            <w:r w:rsidRPr="008C7E89">
              <w:rPr>
                <w:rFonts w:ascii="Times New Roman" w:hAnsi="Times New Roman" w:cs="Times New Roman"/>
                <w:sz w:val="23"/>
                <w:szCs w:val="23"/>
              </w:rPr>
              <w:t>0</w:t>
            </w:r>
            <w:r w:rsidRPr="008C7E89">
              <w:rPr>
                <w:rFonts w:ascii="Times New Roman" w:eastAsia="Calibri" w:hAnsi="Times New Roman" w:cs="Times New Roman"/>
                <w:sz w:val="23"/>
                <w:szCs w:val="23"/>
              </w:rPr>
              <w:t>.</w:t>
            </w:r>
          </w:p>
        </w:tc>
        <w:tc>
          <w:tcPr>
            <w:tcW w:w="3106"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Филиалы: перечислить наименования и почтовые адреса</w:t>
            </w:r>
          </w:p>
        </w:tc>
        <w:tc>
          <w:tcPr>
            <w:tcW w:w="1619" w:type="pct"/>
            <w:vAlign w:val="center"/>
          </w:tcPr>
          <w:p w:rsidR="00634626" w:rsidRPr="008C7E89" w:rsidRDefault="00634626" w:rsidP="004F235C">
            <w:pPr>
              <w:spacing w:line="240" w:lineRule="auto"/>
              <w:rPr>
                <w:rFonts w:ascii="Times New Roman" w:eastAsia="Calibri" w:hAnsi="Times New Roman" w:cs="Times New Roman"/>
                <w:sz w:val="23"/>
                <w:szCs w:val="23"/>
              </w:rPr>
            </w:pPr>
          </w:p>
        </w:tc>
      </w:tr>
      <w:tr w:rsidR="00634626" w:rsidRPr="008C7E89" w:rsidTr="004F235C">
        <w:trPr>
          <w:cantSplit/>
        </w:trPr>
        <w:tc>
          <w:tcPr>
            <w:tcW w:w="275"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11.</w:t>
            </w:r>
          </w:p>
        </w:tc>
        <w:tc>
          <w:tcPr>
            <w:tcW w:w="3106"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Банковские реквизиты (наименование и адрес</w:t>
            </w:r>
            <w:r w:rsidRPr="008C7E89">
              <w:rPr>
                <w:rFonts w:ascii="Times New Roman" w:hAnsi="Times New Roman" w:cs="Times New Roman"/>
                <w:sz w:val="23"/>
                <w:szCs w:val="23"/>
              </w:rPr>
              <w:t xml:space="preserve"> банка, номер расчетного счета участника закупки</w:t>
            </w:r>
            <w:r w:rsidRPr="008C7E89" w:rsidDel="00782B65">
              <w:rPr>
                <w:rFonts w:ascii="Times New Roman" w:eastAsia="Calibri" w:hAnsi="Times New Roman" w:cs="Times New Roman"/>
                <w:sz w:val="23"/>
                <w:szCs w:val="23"/>
              </w:rPr>
              <w:t xml:space="preserve"> </w:t>
            </w:r>
            <w:r w:rsidRPr="008C7E89">
              <w:rPr>
                <w:rFonts w:ascii="Times New Roman" w:eastAsia="Calibri" w:hAnsi="Times New Roman" w:cs="Times New Roman"/>
                <w:sz w:val="23"/>
                <w:szCs w:val="23"/>
              </w:rPr>
              <w:t>в банке, телефоны банка, прочие банковские реквизиты)</w:t>
            </w:r>
          </w:p>
        </w:tc>
        <w:tc>
          <w:tcPr>
            <w:tcW w:w="1619" w:type="pct"/>
            <w:vAlign w:val="center"/>
          </w:tcPr>
          <w:p w:rsidR="00634626" w:rsidRPr="008C7E89" w:rsidRDefault="00634626" w:rsidP="004F235C">
            <w:pPr>
              <w:spacing w:line="240" w:lineRule="auto"/>
              <w:rPr>
                <w:rFonts w:ascii="Times New Roman" w:eastAsia="Calibri" w:hAnsi="Times New Roman" w:cs="Times New Roman"/>
                <w:sz w:val="23"/>
                <w:szCs w:val="23"/>
              </w:rPr>
            </w:pPr>
          </w:p>
        </w:tc>
      </w:tr>
      <w:tr w:rsidR="00634626" w:rsidRPr="008C7E89" w:rsidTr="004F235C">
        <w:trPr>
          <w:cantSplit/>
        </w:trPr>
        <w:tc>
          <w:tcPr>
            <w:tcW w:w="275"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1</w:t>
            </w:r>
            <w:r w:rsidRPr="008C7E89">
              <w:rPr>
                <w:rFonts w:ascii="Times New Roman" w:hAnsi="Times New Roman" w:cs="Times New Roman"/>
                <w:sz w:val="23"/>
                <w:szCs w:val="23"/>
              </w:rPr>
              <w:t>2</w:t>
            </w:r>
            <w:r w:rsidRPr="008C7E89">
              <w:rPr>
                <w:rFonts w:ascii="Times New Roman" w:eastAsia="Calibri" w:hAnsi="Times New Roman" w:cs="Times New Roman"/>
                <w:sz w:val="23"/>
                <w:szCs w:val="23"/>
              </w:rPr>
              <w:t>.</w:t>
            </w:r>
          </w:p>
        </w:tc>
        <w:tc>
          <w:tcPr>
            <w:tcW w:w="3106"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 xml:space="preserve">Ф.И.О. руководителя </w:t>
            </w:r>
            <w:r w:rsidRPr="008C7E89">
              <w:rPr>
                <w:rFonts w:ascii="Times New Roman" w:hAnsi="Times New Roman" w:cs="Times New Roman"/>
                <w:sz w:val="23"/>
                <w:szCs w:val="23"/>
              </w:rPr>
              <w:t>участника закупки</w:t>
            </w:r>
            <w:r w:rsidRPr="008C7E89">
              <w:rPr>
                <w:rFonts w:ascii="Times New Roman" w:eastAsia="Calibri" w:hAnsi="Times New Roman" w:cs="Times New Roman"/>
                <w:sz w:val="23"/>
                <w:szCs w:val="23"/>
              </w:rPr>
              <w:t>, имеющего право подписи согласно учредительным документам, с указанием должности и контактного телефона</w:t>
            </w:r>
          </w:p>
        </w:tc>
        <w:tc>
          <w:tcPr>
            <w:tcW w:w="1619" w:type="pct"/>
            <w:vAlign w:val="center"/>
          </w:tcPr>
          <w:p w:rsidR="00634626" w:rsidRPr="008C7E89" w:rsidRDefault="00634626" w:rsidP="004F235C">
            <w:pPr>
              <w:spacing w:line="240" w:lineRule="auto"/>
              <w:rPr>
                <w:rFonts w:ascii="Times New Roman" w:eastAsia="Calibri" w:hAnsi="Times New Roman" w:cs="Times New Roman"/>
                <w:sz w:val="23"/>
                <w:szCs w:val="23"/>
              </w:rPr>
            </w:pPr>
          </w:p>
        </w:tc>
      </w:tr>
      <w:tr w:rsidR="00634626" w:rsidRPr="008C7E89" w:rsidTr="004F235C">
        <w:trPr>
          <w:cantSplit/>
        </w:trPr>
        <w:tc>
          <w:tcPr>
            <w:tcW w:w="275"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13.</w:t>
            </w:r>
          </w:p>
        </w:tc>
        <w:tc>
          <w:tcPr>
            <w:tcW w:w="3106"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 xml:space="preserve">Ф.И.О. уполномоченного лица </w:t>
            </w:r>
            <w:r w:rsidRPr="008C7E89">
              <w:rPr>
                <w:rFonts w:ascii="Times New Roman" w:hAnsi="Times New Roman" w:cs="Times New Roman"/>
                <w:sz w:val="23"/>
                <w:szCs w:val="23"/>
              </w:rPr>
              <w:t xml:space="preserve"> участника закупки </w:t>
            </w:r>
            <w:r w:rsidRPr="008C7E89">
              <w:rPr>
                <w:rFonts w:ascii="Times New Roman" w:eastAsia="Calibri" w:hAnsi="Times New Roman" w:cs="Times New Roman"/>
                <w:sz w:val="23"/>
                <w:szCs w:val="23"/>
              </w:rPr>
              <w:t xml:space="preserve">с указанием должности, контактного телефона, электронной почты </w:t>
            </w:r>
          </w:p>
        </w:tc>
        <w:tc>
          <w:tcPr>
            <w:tcW w:w="1619" w:type="pct"/>
            <w:vAlign w:val="center"/>
          </w:tcPr>
          <w:p w:rsidR="00634626" w:rsidRPr="008C7E89" w:rsidRDefault="00634626" w:rsidP="004F235C">
            <w:pPr>
              <w:spacing w:line="240" w:lineRule="auto"/>
              <w:rPr>
                <w:rFonts w:ascii="Times New Roman" w:eastAsia="Calibri" w:hAnsi="Times New Roman" w:cs="Times New Roman"/>
                <w:sz w:val="23"/>
                <w:szCs w:val="23"/>
              </w:rPr>
            </w:pPr>
          </w:p>
        </w:tc>
      </w:tr>
      <w:tr w:rsidR="00634626" w:rsidRPr="008C7E89" w:rsidTr="004F235C">
        <w:trPr>
          <w:cantSplit/>
        </w:trPr>
        <w:tc>
          <w:tcPr>
            <w:tcW w:w="275"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hAnsi="Times New Roman" w:cs="Times New Roman"/>
                <w:sz w:val="23"/>
                <w:szCs w:val="23"/>
              </w:rPr>
              <w:t>14</w:t>
            </w:r>
            <w:r w:rsidRPr="008C7E89">
              <w:rPr>
                <w:rFonts w:ascii="Times New Roman" w:eastAsia="Calibri" w:hAnsi="Times New Roman" w:cs="Times New Roman"/>
                <w:sz w:val="23"/>
                <w:szCs w:val="23"/>
              </w:rPr>
              <w:t>.</w:t>
            </w:r>
          </w:p>
        </w:tc>
        <w:tc>
          <w:tcPr>
            <w:tcW w:w="3106" w:type="pct"/>
            <w:vAlign w:val="center"/>
          </w:tcPr>
          <w:p w:rsidR="00634626" w:rsidRPr="008C7E89" w:rsidRDefault="00634626" w:rsidP="004F235C">
            <w:pPr>
              <w:spacing w:line="240" w:lineRule="auto"/>
              <w:rPr>
                <w:rFonts w:ascii="Times New Roman" w:eastAsia="Calibri" w:hAnsi="Times New Roman" w:cs="Times New Roman"/>
                <w:sz w:val="23"/>
                <w:szCs w:val="23"/>
              </w:rPr>
            </w:pPr>
            <w:r w:rsidRPr="008C7E89">
              <w:rPr>
                <w:rFonts w:ascii="Times New Roman" w:eastAsia="Calibri" w:hAnsi="Times New Roman" w:cs="Times New Roman"/>
                <w:sz w:val="23"/>
                <w:szCs w:val="23"/>
              </w:rPr>
              <w:t xml:space="preserve">Сведения об отнесении </w:t>
            </w:r>
            <w:r w:rsidRPr="008C7E89">
              <w:rPr>
                <w:rFonts w:ascii="Times New Roman" w:hAnsi="Times New Roman" w:cs="Times New Roman"/>
                <w:sz w:val="23"/>
                <w:szCs w:val="23"/>
              </w:rPr>
              <w:t xml:space="preserve">участника закупки </w:t>
            </w:r>
            <w:r w:rsidRPr="008C7E89">
              <w:rPr>
                <w:rFonts w:ascii="Times New Roman" w:eastAsia="Calibri" w:hAnsi="Times New Roman" w:cs="Times New Roman"/>
                <w:sz w:val="23"/>
                <w:szCs w:val="23"/>
              </w:rPr>
              <w:t xml:space="preserve">к </w:t>
            </w:r>
            <w:r w:rsidRPr="008C7E89">
              <w:rPr>
                <w:rFonts w:ascii="Times New Roman" w:hAnsi="Times New Roman" w:cs="Times New Roman"/>
                <w:color w:val="000000"/>
                <w:sz w:val="23"/>
                <w:szCs w:val="23"/>
              </w:rPr>
              <w:t>С</w:t>
            </w:r>
            <w:r w:rsidRPr="008C7E89">
              <w:rPr>
                <w:rFonts w:ascii="Times New Roman" w:eastAsia="Calibri" w:hAnsi="Times New Roman" w:cs="Times New Roman"/>
                <w:color w:val="000000"/>
                <w:sz w:val="23"/>
                <w:szCs w:val="23"/>
              </w:rPr>
              <w:t>убъектам МСП</w:t>
            </w:r>
          </w:p>
        </w:tc>
        <w:tc>
          <w:tcPr>
            <w:tcW w:w="1619" w:type="pct"/>
            <w:vAlign w:val="center"/>
          </w:tcPr>
          <w:p w:rsidR="00634626" w:rsidRPr="008C7E89" w:rsidRDefault="00634626" w:rsidP="004F235C">
            <w:pPr>
              <w:spacing w:line="240" w:lineRule="auto"/>
              <w:rPr>
                <w:rFonts w:ascii="Times New Roman" w:eastAsia="Calibri" w:hAnsi="Times New Roman" w:cs="Times New Roman"/>
                <w:sz w:val="23"/>
                <w:szCs w:val="23"/>
              </w:rPr>
            </w:pPr>
          </w:p>
        </w:tc>
      </w:tr>
    </w:tbl>
    <w:p w:rsidR="00634626" w:rsidRPr="008C7E89" w:rsidRDefault="00634626" w:rsidP="00634626">
      <w:pPr>
        <w:spacing w:after="0" w:line="312" w:lineRule="auto"/>
        <w:ind w:firstLine="547"/>
        <w:jc w:val="center"/>
        <w:rPr>
          <w:rFonts w:ascii="Times New Roman" w:hAnsi="Times New Roman" w:cs="Times New Roman"/>
          <w:b/>
          <w:sz w:val="24"/>
          <w:szCs w:val="24"/>
        </w:rPr>
      </w:pPr>
    </w:p>
    <w:p w:rsidR="00634626" w:rsidRPr="008C7E89" w:rsidRDefault="00634626" w:rsidP="00634626">
      <w:pPr>
        <w:rPr>
          <w:rFonts w:ascii="Times New Roman" w:eastAsia="Calibri" w:hAnsi="Times New Roman" w:cs="Times New Roman"/>
        </w:rPr>
      </w:pPr>
      <w:r w:rsidRPr="008C7E89">
        <w:rPr>
          <w:rFonts w:ascii="Times New Roman" w:eastAsia="Calibri" w:hAnsi="Times New Roman" w:cs="Times New Roman"/>
        </w:rPr>
        <w:t>___</w:t>
      </w:r>
      <w:r w:rsidRPr="008C7E89">
        <w:rPr>
          <w:rFonts w:ascii="Times New Roman" w:hAnsi="Times New Roman" w:cs="Times New Roman"/>
        </w:rPr>
        <w:t>___________________________</w:t>
      </w:r>
      <w:r w:rsidRPr="008C7E89">
        <w:rPr>
          <w:rFonts w:ascii="Times New Roman" w:eastAsia="Calibri" w:hAnsi="Times New Roman" w:cs="Times New Roman"/>
        </w:rPr>
        <w:tab/>
      </w:r>
      <w:r w:rsidRPr="008C7E89">
        <w:rPr>
          <w:rFonts w:ascii="Times New Roman" w:eastAsia="Calibri" w:hAnsi="Times New Roman" w:cs="Times New Roman"/>
        </w:rPr>
        <w:tab/>
      </w:r>
      <w:r w:rsidRPr="008C7E89">
        <w:rPr>
          <w:rFonts w:ascii="Times New Roman" w:eastAsia="Calibri" w:hAnsi="Times New Roman" w:cs="Times New Roman"/>
        </w:rPr>
        <w:tab/>
      </w:r>
      <w:r w:rsidRPr="008C7E89">
        <w:rPr>
          <w:rFonts w:ascii="Times New Roman" w:hAnsi="Times New Roman" w:cs="Times New Roman"/>
        </w:rPr>
        <w:tab/>
      </w:r>
      <w:r w:rsidRPr="008C7E89">
        <w:rPr>
          <w:rFonts w:ascii="Times New Roman" w:eastAsia="Calibri" w:hAnsi="Times New Roman" w:cs="Times New Roman"/>
        </w:rPr>
        <w:t xml:space="preserve"> ___________________________</w:t>
      </w:r>
    </w:p>
    <w:p w:rsidR="00634626" w:rsidRPr="008C7E89" w:rsidRDefault="00634626" w:rsidP="00634626">
      <w:pPr>
        <w:pStyle w:val="af3"/>
        <w:snapToGrid/>
        <w:rPr>
          <w:rFonts w:ascii="Times New Roman" w:hAnsi="Times New Roman"/>
          <w:sz w:val="22"/>
          <w:szCs w:val="22"/>
        </w:rPr>
      </w:pPr>
      <w:r w:rsidRPr="008C7E89">
        <w:rPr>
          <w:rFonts w:ascii="Times New Roman" w:hAnsi="Times New Roman"/>
          <w:sz w:val="22"/>
          <w:szCs w:val="22"/>
        </w:rPr>
        <w:t>(Подпись уполномоченного представителя)</w:t>
      </w:r>
      <w:r w:rsidRPr="008C7E89">
        <w:rPr>
          <w:rFonts w:ascii="Times New Roman" w:hAnsi="Times New Roman"/>
          <w:sz w:val="22"/>
          <w:szCs w:val="22"/>
        </w:rPr>
        <w:tab/>
      </w:r>
      <w:r w:rsidRPr="008C7E89">
        <w:rPr>
          <w:rFonts w:ascii="Times New Roman" w:hAnsi="Times New Roman"/>
          <w:sz w:val="22"/>
          <w:szCs w:val="22"/>
        </w:rPr>
        <w:tab/>
        <w:t xml:space="preserve">          (Ф.И.О. и должность подписавшего)</w:t>
      </w:r>
    </w:p>
    <w:p w:rsidR="00A01F53" w:rsidRDefault="00634626" w:rsidP="00A01F53">
      <w:pPr>
        <w:rPr>
          <w:rFonts w:ascii="Times New Roman" w:eastAsia="Calibri" w:hAnsi="Times New Roman" w:cs="Times New Roman"/>
        </w:rPr>
      </w:pPr>
      <w:r w:rsidRPr="008C7E89">
        <w:rPr>
          <w:rFonts w:ascii="Times New Roman" w:eastAsia="Calibri" w:hAnsi="Times New Roman" w:cs="Times New Roman"/>
        </w:rPr>
        <w:t>М.П. (при наличии печати)</w:t>
      </w:r>
    </w:p>
    <w:p w:rsidR="00A01F53" w:rsidRDefault="00A01F53" w:rsidP="00A01F53"/>
    <w:p w:rsidR="00B410D8" w:rsidRPr="008C7E89" w:rsidRDefault="00A01F53" w:rsidP="00A01F53">
      <w:pPr>
        <w:pStyle w:val="1"/>
        <w:numPr>
          <w:ilvl w:val="0"/>
          <w:numId w:val="0"/>
        </w:numPr>
        <w:ind w:left="432"/>
        <w:jc w:val="right"/>
        <w:rPr>
          <w:sz w:val="22"/>
          <w:szCs w:val="22"/>
        </w:rPr>
      </w:pPr>
      <w:r>
        <w:rPr>
          <w:sz w:val="22"/>
          <w:szCs w:val="22"/>
        </w:rPr>
        <w:lastRenderedPageBreak/>
        <w:t>Ф</w:t>
      </w:r>
      <w:r w:rsidR="00B410D8" w:rsidRPr="008C7E89">
        <w:rPr>
          <w:sz w:val="22"/>
          <w:szCs w:val="22"/>
        </w:rPr>
        <w:t>орма 3.</w:t>
      </w:r>
    </w:p>
    <w:p w:rsidR="00B410D8" w:rsidRPr="008C7E89" w:rsidRDefault="00B410D8" w:rsidP="00B410D8">
      <w:pPr>
        <w:pStyle w:val="1"/>
        <w:numPr>
          <w:ilvl w:val="0"/>
          <w:numId w:val="0"/>
        </w:numPr>
        <w:ind w:left="432"/>
        <w:rPr>
          <w:sz w:val="22"/>
          <w:szCs w:val="22"/>
        </w:rPr>
      </w:pPr>
      <w:r w:rsidRPr="008C7E89">
        <w:rPr>
          <w:sz w:val="22"/>
          <w:szCs w:val="22"/>
        </w:rPr>
        <w:t>Форма</w:t>
      </w:r>
      <w:r w:rsidRPr="008C7E89">
        <w:rPr>
          <w:sz w:val="22"/>
          <w:szCs w:val="22"/>
        </w:rPr>
        <w:br/>
        <w:t>декларации о соответствии участника закупки критериям отнесения к субъектам малого и среднего предпринимательства</w:t>
      </w:r>
    </w:p>
    <w:p w:rsidR="00B410D8" w:rsidRPr="008C7E89" w:rsidRDefault="00B410D8" w:rsidP="00B410D8">
      <w:pPr>
        <w:rPr>
          <w:rFonts w:ascii="Times New Roman" w:hAnsi="Times New Roman"/>
          <w:sz w:val="24"/>
          <w:szCs w:val="24"/>
        </w:rPr>
      </w:pPr>
    </w:p>
    <w:p w:rsidR="00B410D8" w:rsidRPr="008C7E89" w:rsidRDefault="00B410D8" w:rsidP="000B0409">
      <w:pPr>
        <w:pStyle w:val="af7"/>
        <w:ind w:left="-284" w:firstLine="284"/>
        <w:jc w:val="both"/>
        <w:rPr>
          <w:rFonts w:ascii="Times New Roman" w:hAnsi="Times New Roman" w:cs="Times New Roman"/>
          <w:sz w:val="22"/>
          <w:szCs w:val="22"/>
        </w:rPr>
      </w:pPr>
      <w:bookmarkStart w:id="7" w:name="sub_10101"/>
      <w:r w:rsidRPr="008C7E89">
        <w:rPr>
          <w:rFonts w:ascii="Times New Roman" w:hAnsi="Times New Roman" w:cs="Times New Roman"/>
        </w:rPr>
        <w:t xml:space="preserve">     </w:t>
      </w:r>
      <w:r w:rsidRPr="008C7E89">
        <w:rPr>
          <w:rFonts w:ascii="Times New Roman" w:hAnsi="Times New Roman" w:cs="Times New Roman"/>
          <w:sz w:val="22"/>
          <w:szCs w:val="22"/>
        </w:rPr>
        <w:t>Подтверждаем, что__________________________________________________________________</w:t>
      </w:r>
    </w:p>
    <w:bookmarkEnd w:id="7"/>
    <w:p w:rsidR="00B410D8" w:rsidRPr="008C7E89" w:rsidRDefault="00B410D8" w:rsidP="000B0409">
      <w:pPr>
        <w:pStyle w:val="af7"/>
        <w:ind w:left="-284" w:firstLine="284"/>
        <w:jc w:val="both"/>
        <w:rPr>
          <w:rFonts w:ascii="Times New Roman" w:hAnsi="Times New Roman" w:cs="Times New Roman"/>
          <w:sz w:val="20"/>
          <w:szCs w:val="20"/>
        </w:rPr>
      </w:pPr>
      <w:r w:rsidRPr="008C7E89">
        <w:rPr>
          <w:rFonts w:ascii="Times New Roman" w:hAnsi="Times New Roman" w:cs="Times New Roman"/>
          <w:sz w:val="20"/>
          <w:szCs w:val="20"/>
        </w:rPr>
        <w:t xml:space="preserve">                                                                     (указывается наименование участника закупки)</w:t>
      </w:r>
    </w:p>
    <w:p w:rsidR="00B410D8" w:rsidRPr="008C7E89" w:rsidRDefault="00B410D8" w:rsidP="000B0409">
      <w:pPr>
        <w:pStyle w:val="af7"/>
        <w:ind w:left="-284" w:firstLine="284"/>
        <w:jc w:val="both"/>
        <w:rPr>
          <w:rFonts w:ascii="Times New Roman" w:hAnsi="Times New Roman" w:cs="Times New Roman"/>
          <w:sz w:val="22"/>
          <w:szCs w:val="22"/>
        </w:rPr>
      </w:pPr>
      <w:r w:rsidRPr="008C7E89">
        <w:rPr>
          <w:rFonts w:ascii="Times New Roman" w:hAnsi="Times New Roman" w:cs="Times New Roman"/>
          <w:sz w:val="22"/>
          <w:szCs w:val="22"/>
        </w:rPr>
        <w:t xml:space="preserve">в соответствии со </w:t>
      </w:r>
      <w:hyperlink r:id="rId16" w:history="1">
        <w:r w:rsidRPr="008C7E89">
          <w:rPr>
            <w:rFonts w:ascii="Times New Roman" w:hAnsi="Times New Roman" w:cs="Times New Roman"/>
            <w:bCs/>
            <w:sz w:val="22"/>
            <w:szCs w:val="22"/>
          </w:rPr>
          <w:t>статьей 4</w:t>
        </w:r>
      </w:hyperlink>
      <w:r w:rsidRPr="008C7E89">
        <w:rPr>
          <w:rFonts w:ascii="Times New Roman" w:hAnsi="Times New Roman" w:cs="Times New Roman"/>
          <w:sz w:val="22"/>
          <w:szCs w:val="22"/>
        </w:rPr>
        <w:t xml:space="preserve">  Федерального закона "О развитии  малого  и среднего предпринимательства  в   Российской Федерации" удовлетворяет критериям отнесения организации к субъектам _______________________________________________________________________________________</w:t>
      </w:r>
    </w:p>
    <w:p w:rsidR="00B410D8" w:rsidRPr="008C7E89" w:rsidRDefault="00B410D8" w:rsidP="000B0409">
      <w:pPr>
        <w:pStyle w:val="af7"/>
        <w:ind w:left="-284" w:firstLine="284"/>
        <w:jc w:val="both"/>
        <w:rPr>
          <w:rFonts w:ascii="Times New Roman" w:hAnsi="Times New Roman" w:cs="Times New Roman"/>
          <w:sz w:val="22"/>
          <w:szCs w:val="22"/>
        </w:rPr>
      </w:pPr>
      <w:r w:rsidRPr="008C7E89">
        <w:rPr>
          <w:rFonts w:ascii="Times New Roman" w:hAnsi="Times New Roman" w:cs="Times New Roman"/>
          <w:sz w:val="20"/>
          <w:szCs w:val="20"/>
        </w:rPr>
        <w:t xml:space="preserve">       (указывается субъект малого или среднего предпринимательства в зависимости от критериев отнесения)</w:t>
      </w:r>
    </w:p>
    <w:p w:rsidR="00B410D8" w:rsidRPr="008C7E89" w:rsidRDefault="00B410D8" w:rsidP="000B0409">
      <w:pPr>
        <w:pStyle w:val="af7"/>
        <w:ind w:left="-284" w:firstLine="284"/>
        <w:rPr>
          <w:rFonts w:ascii="Times New Roman" w:hAnsi="Times New Roman" w:cs="Times New Roman"/>
          <w:sz w:val="12"/>
          <w:szCs w:val="12"/>
        </w:rPr>
      </w:pPr>
    </w:p>
    <w:p w:rsidR="00B410D8" w:rsidRPr="008C7E89" w:rsidRDefault="00B410D8" w:rsidP="000B0409">
      <w:pPr>
        <w:pStyle w:val="af7"/>
        <w:ind w:left="-284" w:firstLine="284"/>
        <w:rPr>
          <w:rFonts w:ascii="Times New Roman" w:hAnsi="Times New Roman" w:cs="Times New Roman"/>
          <w:sz w:val="22"/>
          <w:szCs w:val="22"/>
        </w:rPr>
      </w:pPr>
      <w:r w:rsidRPr="008C7E89">
        <w:rPr>
          <w:rFonts w:ascii="Times New Roman" w:hAnsi="Times New Roman" w:cs="Times New Roman"/>
          <w:sz w:val="22"/>
          <w:szCs w:val="22"/>
        </w:rPr>
        <w:t>предпринимательства, и сообщаем следующую информацию:</w:t>
      </w:r>
    </w:p>
    <w:p w:rsidR="00B410D8" w:rsidRPr="008C7E89" w:rsidRDefault="00B410D8" w:rsidP="000B0409">
      <w:pPr>
        <w:pStyle w:val="af7"/>
        <w:ind w:left="-284" w:firstLine="284"/>
        <w:rPr>
          <w:rFonts w:ascii="Calibri" w:hAnsi="Calibri" w:cs="Times New Roman"/>
          <w:sz w:val="4"/>
          <w:szCs w:val="4"/>
        </w:rPr>
      </w:pPr>
      <w:bookmarkStart w:id="8" w:name="sub_10102"/>
    </w:p>
    <w:p w:rsidR="00B410D8" w:rsidRPr="008C7E89" w:rsidRDefault="00B410D8" w:rsidP="000B0409">
      <w:pPr>
        <w:pStyle w:val="af7"/>
        <w:ind w:left="-284" w:firstLine="284"/>
        <w:rPr>
          <w:rFonts w:ascii="Times New Roman" w:hAnsi="Times New Roman" w:cs="Times New Roman"/>
          <w:sz w:val="22"/>
          <w:szCs w:val="22"/>
        </w:rPr>
      </w:pPr>
      <w:r w:rsidRPr="008C7E89">
        <w:rPr>
          <w:rFonts w:ascii="Times New Roman" w:hAnsi="Times New Roman" w:cs="Times New Roman"/>
          <w:sz w:val="22"/>
          <w:szCs w:val="22"/>
        </w:rPr>
        <w:t>1. Адрес местонахождения (юридический адрес): _______________________</w:t>
      </w:r>
    </w:p>
    <w:bookmarkEnd w:id="8"/>
    <w:p w:rsidR="00B410D8" w:rsidRPr="008C7E89" w:rsidRDefault="00B410D8" w:rsidP="000B0409">
      <w:pPr>
        <w:pStyle w:val="af7"/>
        <w:ind w:left="-284" w:firstLine="284"/>
        <w:rPr>
          <w:rFonts w:ascii="Times New Roman" w:hAnsi="Times New Roman" w:cs="Times New Roman"/>
          <w:sz w:val="22"/>
          <w:szCs w:val="22"/>
        </w:rPr>
      </w:pPr>
      <w:r w:rsidRPr="008C7E89">
        <w:rPr>
          <w:rFonts w:ascii="Times New Roman" w:hAnsi="Times New Roman" w:cs="Times New Roman"/>
          <w:sz w:val="22"/>
          <w:szCs w:val="22"/>
        </w:rPr>
        <w:t>______________________________________________________________________.</w:t>
      </w:r>
    </w:p>
    <w:p w:rsidR="00B410D8" w:rsidRPr="008C7E89" w:rsidRDefault="00B410D8" w:rsidP="000B0409">
      <w:pPr>
        <w:pStyle w:val="af7"/>
        <w:ind w:left="-284" w:firstLine="284"/>
        <w:rPr>
          <w:rFonts w:ascii="Times New Roman" w:hAnsi="Times New Roman" w:cs="Times New Roman"/>
          <w:sz w:val="22"/>
          <w:szCs w:val="22"/>
        </w:rPr>
      </w:pPr>
      <w:bookmarkStart w:id="9" w:name="sub_10103"/>
      <w:r w:rsidRPr="008C7E89">
        <w:rPr>
          <w:rFonts w:ascii="Times New Roman" w:hAnsi="Times New Roman" w:cs="Times New Roman"/>
          <w:sz w:val="22"/>
          <w:szCs w:val="22"/>
        </w:rPr>
        <w:t xml:space="preserve">     2. ИНН/КПП:________________________________________________________.</w:t>
      </w:r>
    </w:p>
    <w:bookmarkEnd w:id="9"/>
    <w:p w:rsidR="00B410D8" w:rsidRPr="008C7E89" w:rsidRDefault="00B410D8" w:rsidP="000B0409">
      <w:pPr>
        <w:pStyle w:val="af7"/>
        <w:ind w:left="-284" w:firstLine="284"/>
        <w:rPr>
          <w:rFonts w:ascii="Times New Roman" w:hAnsi="Times New Roman" w:cs="Times New Roman"/>
          <w:sz w:val="20"/>
          <w:szCs w:val="20"/>
        </w:rPr>
      </w:pPr>
      <w:r w:rsidRPr="008C7E89">
        <w:rPr>
          <w:rFonts w:ascii="Times New Roman" w:hAnsi="Times New Roman" w:cs="Times New Roman"/>
          <w:sz w:val="20"/>
          <w:szCs w:val="20"/>
        </w:rPr>
        <w:t xml:space="preserve">                                        (N, сведения о дате выдачи документа и выдавшем его органе)</w:t>
      </w:r>
    </w:p>
    <w:p w:rsidR="00B410D8" w:rsidRPr="008C7E89" w:rsidRDefault="00B410D8" w:rsidP="000B0409">
      <w:pPr>
        <w:pStyle w:val="af7"/>
        <w:ind w:left="-284" w:firstLine="284"/>
        <w:rPr>
          <w:rFonts w:ascii="Times New Roman" w:hAnsi="Times New Roman" w:cs="Times New Roman"/>
          <w:sz w:val="22"/>
          <w:szCs w:val="22"/>
        </w:rPr>
      </w:pPr>
      <w:bookmarkStart w:id="10" w:name="sub_10104"/>
      <w:r w:rsidRPr="008C7E89">
        <w:rPr>
          <w:rFonts w:ascii="Times New Roman" w:hAnsi="Times New Roman" w:cs="Times New Roman"/>
          <w:sz w:val="22"/>
          <w:szCs w:val="22"/>
        </w:rPr>
        <w:t xml:space="preserve">     3. ОГРН:___________________________________________________________.</w:t>
      </w:r>
    </w:p>
    <w:p w:rsidR="00B410D8" w:rsidRPr="008C7E89" w:rsidRDefault="00B410D8" w:rsidP="000B0409">
      <w:pPr>
        <w:pStyle w:val="af7"/>
        <w:ind w:left="-284" w:firstLine="284"/>
        <w:jc w:val="both"/>
        <w:rPr>
          <w:rFonts w:ascii="Times New Roman" w:hAnsi="Times New Roman" w:cs="Times New Roman"/>
          <w:sz w:val="22"/>
          <w:szCs w:val="22"/>
        </w:rPr>
      </w:pPr>
      <w:bookmarkStart w:id="11" w:name="sub_10106"/>
      <w:bookmarkEnd w:id="10"/>
      <w:r w:rsidRPr="008C7E89">
        <w:rPr>
          <w:rFonts w:ascii="Times New Roman" w:hAnsi="Times New Roman" w:cs="Times New Roman"/>
          <w:sz w:val="22"/>
          <w:szCs w:val="22"/>
        </w:rPr>
        <w:t xml:space="preserve">     4. Сведения о соответствии критериям отнесения к субъектам малого  и</w:t>
      </w:r>
      <w:bookmarkEnd w:id="11"/>
      <w:r w:rsidRPr="008C7E89">
        <w:rPr>
          <w:rFonts w:ascii="Times New Roman" w:hAnsi="Times New Roman" w:cs="Times New Roman"/>
          <w:sz w:val="22"/>
          <w:szCs w:val="22"/>
        </w:rPr>
        <w:t xml:space="preserve"> среднего предпринимательства, а также  сведения о производимых товарах, работах, услугах и видах деятельности</w:t>
      </w:r>
      <w:hyperlink w:anchor="sub_10124" w:history="1">
        <w:r w:rsidRPr="008C7E89">
          <w:rPr>
            <w:rStyle w:val="aa"/>
            <w:rFonts w:ascii="Times New Roman" w:hAnsi="Times New Roman"/>
            <w:sz w:val="22"/>
            <w:szCs w:val="22"/>
          </w:rPr>
          <w:t>*</w:t>
        </w:r>
      </w:hyperlink>
      <w:r w:rsidRPr="008C7E89">
        <w:rPr>
          <w:rFonts w:ascii="Times New Roman" w:hAnsi="Times New Roman" w:cs="Times New Roman"/>
          <w:sz w:val="22"/>
          <w:szCs w:val="22"/>
        </w:rPr>
        <w:t>:</w:t>
      </w:r>
    </w:p>
    <w:p w:rsidR="00B410D8" w:rsidRPr="008C7E89" w:rsidRDefault="00B410D8" w:rsidP="00B410D8">
      <w:pPr>
        <w:rPr>
          <w:sz w:val="4"/>
          <w:szCs w:val="4"/>
          <w:lang w:eastAsia="ru-RU"/>
        </w:rPr>
      </w:pPr>
    </w:p>
    <w:tbl>
      <w:tblPr>
        <w:tblW w:w="10468" w:type="dxa"/>
        <w:tblCellSpacing w:w="15" w:type="dxa"/>
        <w:tblInd w:w="-512" w:type="dxa"/>
        <w:tblCellMar>
          <w:top w:w="15" w:type="dxa"/>
          <w:left w:w="15" w:type="dxa"/>
          <w:bottom w:w="15" w:type="dxa"/>
          <w:right w:w="15" w:type="dxa"/>
        </w:tblCellMar>
        <w:tblLook w:val="04A0"/>
      </w:tblPr>
      <w:tblGrid>
        <w:gridCol w:w="851"/>
        <w:gridCol w:w="4158"/>
        <w:gridCol w:w="1675"/>
        <w:gridCol w:w="1675"/>
        <w:gridCol w:w="2109"/>
      </w:tblGrid>
      <w:tr w:rsidR="00B410D8" w:rsidRPr="008C7E89" w:rsidTr="000B0409">
        <w:trPr>
          <w:tblCellSpacing w:w="15" w:type="dxa"/>
        </w:trPr>
        <w:tc>
          <w:tcPr>
            <w:tcW w:w="806" w:type="dxa"/>
            <w:tcBorders>
              <w:top w:val="single" w:sz="4" w:space="0" w:color="000000"/>
              <w:left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bookmarkStart w:id="12" w:name="sub_10122"/>
            <w:r w:rsidRPr="008C7E89">
              <w:rPr>
                <w:rFonts w:ascii="Tahoma" w:hAnsi="Tahoma" w:cs="Tahoma"/>
                <w:sz w:val="20"/>
                <w:szCs w:val="20"/>
                <w:lang w:eastAsia="ru-RU"/>
              </w:rPr>
              <w:t> </w:t>
            </w:r>
            <w:r w:rsidRPr="008C7E89">
              <w:rPr>
                <w:rFonts w:ascii="Times New Roman" w:hAnsi="Times New Roman"/>
                <w:sz w:val="20"/>
                <w:szCs w:val="20"/>
                <w:lang w:eastAsia="ru-RU"/>
              </w:rPr>
              <w:t>N</w:t>
            </w:r>
          </w:p>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proofErr w:type="spellStart"/>
            <w:proofErr w:type="gramStart"/>
            <w:r w:rsidRPr="008C7E89">
              <w:rPr>
                <w:rFonts w:ascii="Times New Roman" w:hAnsi="Times New Roman"/>
                <w:sz w:val="20"/>
                <w:szCs w:val="20"/>
                <w:lang w:eastAsia="ru-RU"/>
              </w:rPr>
              <w:t>п</w:t>
            </w:r>
            <w:proofErr w:type="spellEnd"/>
            <w:proofErr w:type="gramEnd"/>
            <w:r w:rsidRPr="008C7E89">
              <w:rPr>
                <w:rFonts w:ascii="Times New Roman" w:hAnsi="Times New Roman"/>
                <w:sz w:val="20"/>
                <w:szCs w:val="20"/>
                <w:lang w:eastAsia="ru-RU"/>
              </w:rPr>
              <w:t>/</w:t>
            </w:r>
            <w:proofErr w:type="spellStart"/>
            <w:r w:rsidRPr="008C7E89">
              <w:rPr>
                <w:rFonts w:ascii="Times New Roman" w:hAnsi="Times New Roman"/>
                <w:sz w:val="20"/>
                <w:szCs w:val="20"/>
                <w:lang w:eastAsia="ru-RU"/>
              </w:rPr>
              <w:t>п</w:t>
            </w:r>
            <w:proofErr w:type="spellEnd"/>
          </w:p>
        </w:tc>
        <w:tc>
          <w:tcPr>
            <w:tcW w:w="4128" w:type="dxa"/>
            <w:tcBorders>
              <w:top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Наименование сведений</w:t>
            </w:r>
          </w:p>
        </w:tc>
        <w:tc>
          <w:tcPr>
            <w:tcW w:w="1645" w:type="dxa"/>
            <w:tcBorders>
              <w:top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Малые предприятия</w:t>
            </w:r>
          </w:p>
        </w:tc>
        <w:tc>
          <w:tcPr>
            <w:tcW w:w="1645" w:type="dxa"/>
            <w:tcBorders>
              <w:top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Средние предприятия</w:t>
            </w:r>
          </w:p>
        </w:tc>
        <w:tc>
          <w:tcPr>
            <w:tcW w:w="2064" w:type="dxa"/>
            <w:tcBorders>
              <w:top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Показатель</w:t>
            </w:r>
          </w:p>
        </w:tc>
      </w:tr>
      <w:tr w:rsidR="00B410D8" w:rsidRPr="008C7E89" w:rsidTr="000B0409">
        <w:trPr>
          <w:tblCellSpacing w:w="15" w:type="dxa"/>
        </w:trPr>
        <w:tc>
          <w:tcPr>
            <w:tcW w:w="806" w:type="dxa"/>
            <w:tcBorders>
              <w:left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1</w:t>
            </w:r>
            <w:hyperlink r:id="rId17" w:anchor="/document/70819336/entry/10125" w:history="1">
              <w:r w:rsidRPr="008C7E89">
                <w:rPr>
                  <w:rFonts w:ascii="Times New Roman" w:hAnsi="Times New Roman"/>
                  <w:sz w:val="20"/>
                  <w:szCs w:val="20"/>
                  <w:u w:val="single"/>
                  <w:lang w:eastAsia="ru-RU"/>
                </w:rPr>
                <w:t>**</w:t>
              </w:r>
            </w:hyperlink>
          </w:p>
        </w:tc>
        <w:tc>
          <w:tcPr>
            <w:tcW w:w="4128"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2</w:t>
            </w:r>
          </w:p>
        </w:tc>
        <w:tc>
          <w:tcPr>
            <w:tcW w:w="1645"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3</w:t>
            </w:r>
          </w:p>
        </w:tc>
        <w:tc>
          <w:tcPr>
            <w:tcW w:w="1645"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4</w:t>
            </w:r>
          </w:p>
        </w:tc>
        <w:tc>
          <w:tcPr>
            <w:tcW w:w="2064"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5</w:t>
            </w:r>
          </w:p>
        </w:tc>
      </w:tr>
      <w:tr w:rsidR="00B410D8" w:rsidRPr="008C7E89" w:rsidTr="000B0409">
        <w:trPr>
          <w:tblCellSpacing w:w="15" w:type="dxa"/>
        </w:trPr>
        <w:tc>
          <w:tcPr>
            <w:tcW w:w="806" w:type="dxa"/>
            <w:tcBorders>
              <w:left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1.</w:t>
            </w:r>
          </w:p>
        </w:tc>
        <w:tc>
          <w:tcPr>
            <w:tcW w:w="4128"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sz w:val="20"/>
                <w:szCs w:val="20"/>
                <w:lang w:eastAsia="ru-RU"/>
              </w:rPr>
              <w:t xml:space="preserve">Суммарная доля участия Российской Федерации, </w:t>
            </w:r>
            <w:r w:rsidRPr="008C7E89">
              <w:rPr>
                <w:rFonts w:ascii="Times New Roman" w:hAnsi="Times New Roman"/>
                <w:iCs/>
                <w:sz w:val="20"/>
                <w:szCs w:val="20"/>
                <w:lang w:eastAsia="ru-RU"/>
              </w:rPr>
              <w:t>субъектов</w:t>
            </w:r>
            <w:r w:rsidRPr="008C7E89">
              <w:rPr>
                <w:rFonts w:ascii="Times New Roman" w:hAnsi="Times New Roman"/>
                <w:sz w:val="20"/>
                <w:szCs w:val="20"/>
                <w:lang w:eastAsia="ru-RU"/>
              </w:rPr>
              <w:t xml:space="preserve">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w:t>
            </w:r>
            <w:r w:rsidRPr="008C7E89">
              <w:rPr>
                <w:rFonts w:ascii="Times New Roman" w:hAnsi="Times New Roman"/>
                <w:iCs/>
                <w:sz w:val="20"/>
                <w:szCs w:val="20"/>
                <w:lang w:eastAsia="ru-RU"/>
              </w:rPr>
              <w:t>в уставном капитале общества с ограниченной ответственностью</w:t>
            </w:r>
            <w:r w:rsidRPr="008C7E89">
              <w:rPr>
                <w:rFonts w:ascii="Times New Roman" w:hAnsi="Times New Roman"/>
                <w:sz w:val="20"/>
                <w:szCs w:val="20"/>
                <w:lang w:eastAsia="ru-RU"/>
              </w:rPr>
              <w:t>, процентов</w:t>
            </w:r>
          </w:p>
        </w:tc>
        <w:tc>
          <w:tcPr>
            <w:tcW w:w="3320" w:type="dxa"/>
            <w:gridSpan w:val="2"/>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не более 25</w:t>
            </w:r>
          </w:p>
        </w:tc>
        <w:tc>
          <w:tcPr>
            <w:tcW w:w="2064"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w:t>
            </w:r>
          </w:p>
        </w:tc>
      </w:tr>
      <w:tr w:rsidR="00B410D8" w:rsidRPr="008C7E89" w:rsidTr="000B0409">
        <w:trPr>
          <w:tblCellSpacing w:w="15" w:type="dxa"/>
        </w:trPr>
        <w:tc>
          <w:tcPr>
            <w:tcW w:w="806" w:type="dxa"/>
            <w:tcBorders>
              <w:left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2.</w:t>
            </w:r>
          </w:p>
        </w:tc>
        <w:tc>
          <w:tcPr>
            <w:tcW w:w="4128"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sz w:val="20"/>
                <w:szCs w:val="20"/>
                <w:lang w:eastAsia="ru-RU"/>
              </w:rPr>
              <w:t xml:space="preserve">Суммарная доля участия </w:t>
            </w:r>
            <w:r w:rsidRPr="008C7E89">
              <w:rPr>
                <w:rFonts w:ascii="Times New Roman" w:hAnsi="Times New Roman"/>
                <w:iCs/>
                <w:sz w:val="20"/>
                <w:szCs w:val="20"/>
                <w:lang w:eastAsia="ru-RU"/>
              </w:rPr>
              <w:t>иностранных юридических лиц и (или) юридических лиц, не являющихся субъектами малого и среднего предпринимательства</w:t>
            </w:r>
            <w:r w:rsidRPr="008C7E89">
              <w:rPr>
                <w:rFonts w:ascii="Times New Roman" w:hAnsi="Times New Roman"/>
                <w:sz w:val="20"/>
                <w:szCs w:val="20"/>
                <w:lang w:eastAsia="ru-RU"/>
              </w:rPr>
              <w:t xml:space="preserve">, в уставном капитале </w:t>
            </w:r>
            <w:r w:rsidRPr="008C7E89">
              <w:rPr>
                <w:rFonts w:ascii="Times New Roman" w:hAnsi="Times New Roman"/>
                <w:iCs/>
                <w:sz w:val="20"/>
                <w:szCs w:val="20"/>
                <w:lang w:eastAsia="ru-RU"/>
              </w:rPr>
              <w:t>общества с ограниченной ответственностью</w:t>
            </w:r>
            <w:hyperlink r:id="rId18" w:anchor="/document/70819336/entry/10126" w:history="1">
              <w:r w:rsidRPr="008C7E89">
                <w:rPr>
                  <w:rFonts w:ascii="Times New Roman" w:hAnsi="Times New Roman"/>
                  <w:sz w:val="20"/>
                  <w:szCs w:val="20"/>
                  <w:u w:val="single"/>
                  <w:lang w:eastAsia="ru-RU"/>
                </w:rPr>
                <w:t>***</w:t>
              </w:r>
            </w:hyperlink>
            <w:r w:rsidRPr="008C7E89">
              <w:rPr>
                <w:rFonts w:ascii="Times New Roman" w:hAnsi="Times New Roman"/>
                <w:sz w:val="20"/>
                <w:szCs w:val="20"/>
                <w:lang w:eastAsia="ru-RU"/>
              </w:rPr>
              <w:t>, процентов</w:t>
            </w:r>
          </w:p>
        </w:tc>
        <w:tc>
          <w:tcPr>
            <w:tcW w:w="3320" w:type="dxa"/>
            <w:gridSpan w:val="2"/>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не более 49</w:t>
            </w:r>
          </w:p>
        </w:tc>
        <w:tc>
          <w:tcPr>
            <w:tcW w:w="2064"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w:t>
            </w:r>
          </w:p>
        </w:tc>
      </w:tr>
      <w:tr w:rsidR="00B410D8" w:rsidRPr="008C7E89" w:rsidTr="000B0409">
        <w:trPr>
          <w:tblCellSpacing w:w="15" w:type="dxa"/>
        </w:trPr>
        <w:tc>
          <w:tcPr>
            <w:tcW w:w="806" w:type="dxa"/>
            <w:tcBorders>
              <w:left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3.</w:t>
            </w:r>
          </w:p>
        </w:tc>
        <w:tc>
          <w:tcPr>
            <w:tcW w:w="4128"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iCs/>
                <w:sz w:val="20"/>
                <w:szCs w:val="20"/>
                <w:lang w:eastAsia="ru-RU"/>
              </w:rPr>
              <w:t xml:space="preserve">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w:t>
            </w:r>
            <w:hyperlink r:id="rId19" w:anchor="/document/70143044/entry/1000" w:history="1">
              <w:r w:rsidRPr="008C7E89">
                <w:rPr>
                  <w:rFonts w:ascii="Times New Roman" w:hAnsi="Times New Roman"/>
                  <w:iCs/>
                  <w:sz w:val="20"/>
                  <w:szCs w:val="20"/>
                  <w:lang w:eastAsia="ru-RU"/>
                </w:rPr>
                <w:t>порядке</w:t>
              </w:r>
            </w:hyperlink>
            <w:r w:rsidRPr="008C7E89">
              <w:rPr>
                <w:rFonts w:ascii="Times New Roman" w:hAnsi="Times New Roman"/>
                <w:iCs/>
                <w:sz w:val="20"/>
                <w:szCs w:val="20"/>
                <w:lang w:eastAsia="ru-RU"/>
              </w:rPr>
              <w:t>, установленном Правительством Российской Федерации</w:t>
            </w:r>
          </w:p>
        </w:tc>
        <w:tc>
          <w:tcPr>
            <w:tcW w:w="1645"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sz w:val="20"/>
                <w:szCs w:val="20"/>
                <w:lang w:eastAsia="ru-RU"/>
              </w:rPr>
              <w:t> </w:t>
            </w:r>
          </w:p>
        </w:tc>
        <w:tc>
          <w:tcPr>
            <w:tcW w:w="1645"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да (нет</w:t>
            </w:r>
            <w:r w:rsidRPr="008C7E89">
              <w:rPr>
                <w:rFonts w:ascii="Times New Roman" w:hAnsi="Times New Roman"/>
                <w:sz w:val="20"/>
                <w:szCs w:val="20"/>
                <w:lang w:eastAsia="ru-RU"/>
              </w:rPr>
              <w:t>)</w:t>
            </w:r>
          </w:p>
        </w:tc>
        <w:tc>
          <w:tcPr>
            <w:tcW w:w="2064"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sz w:val="20"/>
                <w:szCs w:val="20"/>
                <w:lang w:eastAsia="ru-RU"/>
              </w:rPr>
              <w:t> </w:t>
            </w:r>
          </w:p>
        </w:tc>
      </w:tr>
      <w:tr w:rsidR="00B410D8" w:rsidRPr="008C7E89" w:rsidTr="000B0409">
        <w:trPr>
          <w:tblCellSpacing w:w="15" w:type="dxa"/>
        </w:trPr>
        <w:tc>
          <w:tcPr>
            <w:tcW w:w="806" w:type="dxa"/>
            <w:tcBorders>
              <w:left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4.</w:t>
            </w:r>
          </w:p>
        </w:tc>
        <w:tc>
          <w:tcPr>
            <w:tcW w:w="4128"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proofErr w:type="gramStart"/>
            <w:r w:rsidRPr="008C7E89">
              <w:rPr>
                <w:rFonts w:ascii="Times New Roman" w:hAnsi="Times New Roman"/>
                <w:iCs/>
                <w:sz w:val="20"/>
                <w:szCs w:val="20"/>
                <w:lang w:eastAsia="ru-RU"/>
              </w:rPr>
              <w:t xml:space="preserve">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w:t>
            </w:r>
            <w:r w:rsidRPr="008C7E89">
              <w:rPr>
                <w:rFonts w:ascii="Times New Roman" w:hAnsi="Times New Roman"/>
                <w:iCs/>
                <w:sz w:val="20"/>
                <w:szCs w:val="20"/>
                <w:lang w:eastAsia="ru-RU"/>
              </w:rPr>
              <w:lastRenderedPageBreak/>
              <w:t>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roofErr w:type="gramEnd"/>
          </w:p>
        </w:tc>
        <w:tc>
          <w:tcPr>
            <w:tcW w:w="1645"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sz w:val="20"/>
                <w:szCs w:val="20"/>
                <w:lang w:eastAsia="ru-RU"/>
              </w:rPr>
              <w:lastRenderedPageBreak/>
              <w:t> </w:t>
            </w:r>
          </w:p>
        </w:tc>
        <w:tc>
          <w:tcPr>
            <w:tcW w:w="1645"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да (нет</w:t>
            </w:r>
            <w:r w:rsidRPr="008C7E89">
              <w:rPr>
                <w:rFonts w:ascii="Times New Roman" w:hAnsi="Times New Roman"/>
                <w:sz w:val="20"/>
                <w:szCs w:val="20"/>
                <w:lang w:eastAsia="ru-RU"/>
              </w:rPr>
              <w:t>)</w:t>
            </w:r>
          </w:p>
        </w:tc>
        <w:tc>
          <w:tcPr>
            <w:tcW w:w="2064"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sz w:val="20"/>
                <w:szCs w:val="20"/>
                <w:lang w:eastAsia="ru-RU"/>
              </w:rPr>
              <w:t> </w:t>
            </w:r>
          </w:p>
        </w:tc>
      </w:tr>
      <w:tr w:rsidR="00B410D8" w:rsidRPr="008C7E89" w:rsidTr="000B0409">
        <w:trPr>
          <w:tblCellSpacing w:w="15" w:type="dxa"/>
        </w:trPr>
        <w:tc>
          <w:tcPr>
            <w:tcW w:w="806" w:type="dxa"/>
            <w:tcBorders>
              <w:left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lastRenderedPageBreak/>
              <w:t>5</w:t>
            </w:r>
            <w:r w:rsidRPr="008C7E89">
              <w:rPr>
                <w:rFonts w:ascii="Times New Roman" w:hAnsi="Times New Roman"/>
                <w:sz w:val="20"/>
                <w:szCs w:val="20"/>
                <w:lang w:eastAsia="ru-RU"/>
              </w:rPr>
              <w:t>.</w:t>
            </w:r>
          </w:p>
        </w:tc>
        <w:tc>
          <w:tcPr>
            <w:tcW w:w="4128"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iCs/>
                <w:sz w:val="20"/>
                <w:szCs w:val="20"/>
                <w:lang w:eastAsia="ru-RU"/>
              </w:rPr>
              <w:t xml:space="preserve">Наличие у хозяйственного общества, хозяйственного партнерства статуса участника проекта в соответствии с </w:t>
            </w:r>
            <w:hyperlink r:id="rId20" w:anchor="/document/12179043/entry/10" w:history="1">
              <w:r w:rsidRPr="008C7E89">
                <w:rPr>
                  <w:rFonts w:ascii="Times New Roman" w:hAnsi="Times New Roman"/>
                  <w:iCs/>
                  <w:sz w:val="20"/>
                  <w:szCs w:val="20"/>
                  <w:lang w:eastAsia="ru-RU"/>
                </w:rPr>
                <w:t>Федеральным законом</w:t>
              </w:r>
            </w:hyperlink>
            <w:r w:rsidRPr="008C7E89">
              <w:rPr>
                <w:rFonts w:ascii="Times New Roman" w:hAnsi="Times New Roman"/>
                <w:iCs/>
                <w:sz w:val="20"/>
                <w:szCs w:val="20"/>
                <w:lang w:eastAsia="ru-RU"/>
              </w:rPr>
              <w:t xml:space="preserve"> "Об инновационном центре "</w:t>
            </w:r>
            <w:proofErr w:type="spellStart"/>
            <w:r w:rsidRPr="008C7E89">
              <w:rPr>
                <w:rFonts w:ascii="Times New Roman" w:hAnsi="Times New Roman"/>
                <w:iCs/>
                <w:sz w:val="20"/>
                <w:szCs w:val="20"/>
                <w:lang w:eastAsia="ru-RU"/>
              </w:rPr>
              <w:t>Сколково</w:t>
            </w:r>
            <w:proofErr w:type="spellEnd"/>
            <w:r w:rsidRPr="008C7E89">
              <w:rPr>
                <w:rFonts w:ascii="Times New Roman" w:hAnsi="Times New Roman"/>
                <w:sz w:val="20"/>
                <w:szCs w:val="20"/>
                <w:lang w:eastAsia="ru-RU"/>
              </w:rPr>
              <w:t>"</w:t>
            </w:r>
          </w:p>
        </w:tc>
        <w:tc>
          <w:tcPr>
            <w:tcW w:w="1645"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sz w:val="20"/>
                <w:szCs w:val="20"/>
                <w:lang w:eastAsia="ru-RU"/>
              </w:rPr>
              <w:t> </w:t>
            </w:r>
          </w:p>
        </w:tc>
        <w:tc>
          <w:tcPr>
            <w:tcW w:w="1645"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да (нет</w:t>
            </w:r>
            <w:r w:rsidRPr="008C7E89">
              <w:rPr>
                <w:rFonts w:ascii="Times New Roman" w:hAnsi="Times New Roman"/>
                <w:sz w:val="20"/>
                <w:szCs w:val="20"/>
                <w:lang w:eastAsia="ru-RU"/>
              </w:rPr>
              <w:t>)</w:t>
            </w:r>
          </w:p>
        </w:tc>
        <w:tc>
          <w:tcPr>
            <w:tcW w:w="2064"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sz w:val="20"/>
                <w:szCs w:val="20"/>
                <w:lang w:eastAsia="ru-RU"/>
              </w:rPr>
              <w:t> </w:t>
            </w:r>
          </w:p>
        </w:tc>
      </w:tr>
      <w:tr w:rsidR="00B410D8" w:rsidRPr="008C7E89" w:rsidTr="000B0409">
        <w:trPr>
          <w:tblCellSpacing w:w="15" w:type="dxa"/>
        </w:trPr>
        <w:tc>
          <w:tcPr>
            <w:tcW w:w="806" w:type="dxa"/>
            <w:tcBorders>
              <w:left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6</w:t>
            </w:r>
            <w:r w:rsidRPr="008C7E89">
              <w:rPr>
                <w:rFonts w:ascii="Times New Roman" w:hAnsi="Times New Roman"/>
                <w:sz w:val="20"/>
                <w:szCs w:val="20"/>
                <w:lang w:eastAsia="ru-RU"/>
              </w:rPr>
              <w:t>.</w:t>
            </w:r>
          </w:p>
        </w:tc>
        <w:tc>
          <w:tcPr>
            <w:tcW w:w="4128"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proofErr w:type="gramStart"/>
            <w:r w:rsidRPr="008C7E89">
              <w:rPr>
                <w:rFonts w:ascii="Times New Roman" w:hAnsi="Times New Roman"/>
                <w:iCs/>
                <w:sz w:val="20"/>
                <w:szCs w:val="20"/>
                <w:lang w:eastAsia="ru-RU"/>
              </w:rPr>
              <w:t xml:space="preserve">Учредителями (участниками) хозяйственных обществ, хозяйственных партнерств являются юридические лица, включенные в </w:t>
            </w:r>
            <w:hyperlink r:id="rId21" w:anchor="/document/70817040/entry/1000" w:history="1">
              <w:r w:rsidRPr="008C7E89">
                <w:rPr>
                  <w:rFonts w:ascii="Times New Roman" w:hAnsi="Times New Roman"/>
                  <w:iCs/>
                  <w:sz w:val="20"/>
                  <w:szCs w:val="20"/>
                  <w:lang w:eastAsia="ru-RU"/>
                </w:rPr>
                <w:t>порядке</w:t>
              </w:r>
            </w:hyperlink>
            <w:r w:rsidRPr="008C7E89">
              <w:rPr>
                <w:rFonts w:ascii="Times New Roman" w:hAnsi="Times New Roman"/>
                <w:iCs/>
                <w:sz w:val="20"/>
                <w:szCs w:val="20"/>
                <w:lang w:eastAsia="ru-RU"/>
              </w:rPr>
              <w:t xml:space="preserve">, установленном Правительством Российской Федерации, в утвержденный Правительством Российской Федерации </w:t>
            </w:r>
            <w:hyperlink r:id="rId22" w:anchor="/document/71149550/entry/5" w:history="1">
              <w:r w:rsidRPr="008C7E89">
                <w:rPr>
                  <w:rFonts w:ascii="Times New Roman" w:hAnsi="Times New Roman"/>
                  <w:iCs/>
                  <w:sz w:val="20"/>
                  <w:szCs w:val="20"/>
                  <w:lang w:eastAsia="ru-RU"/>
                </w:rPr>
                <w:t>перечень</w:t>
              </w:r>
            </w:hyperlink>
            <w:r w:rsidRPr="008C7E89">
              <w:rPr>
                <w:rFonts w:ascii="Times New Roman" w:hAnsi="Times New Roman"/>
                <w:iCs/>
                <w:sz w:val="20"/>
                <w:szCs w:val="20"/>
                <w:lang w:eastAsia="ru-RU"/>
              </w:rPr>
              <w:t xml:space="preserve"> юридических лиц, предоставляющих государственную поддержку инновационной деятельности в формах, установленных </w:t>
            </w:r>
            <w:hyperlink r:id="rId23" w:anchor="/document/135919/entry/1602" w:history="1">
              <w:r w:rsidRPr="008C7E89">
                <w:rPr>
                  <w:rFonts w:ascii="Times New Roman" w:hAnsi="Times New Roman"/>
                  <w:iCs/>
                  <w:sz w:val="20"/>
                  <w:szCs w:val="20"/>
                  <w:lang w:eastAsia="ru-RU"/>
                </w:rPr>
                <w:t>Федеральным законом</w:t>
              </w:r>
            </w:hyperlink>
            <w:r w:rsidRPr="008C7E89">
              <w:rPr>
                <w:rFonts w:ascii="Times New Roman" w:hAnsi="Times New Roman"/>
                <w:iCs/>
                <w:sz w:val="20"/>
                <w:szCs w:val="20"/>
                <w:lang w:eastAsia="ru-RU"/>
              </w:rPr>
              <w:t xml:space="preserve"> "О науке и государственной научно-технической политике</w:t>
            </w:r>
            <w:r w:rsidRPr="008C7E89">
              <w:rPr>
                <w:rFonts w:ascii="Times New Roman" w:hAnsi="Times New Roman"/>
                <w:sz w:val="20"/>
                <w:szCs w:val="20"/>
                <w:lang w:eastAsia="ru-RU"/>
              </w:rPr>
              <w:t>"</w:t>
            </w:r>
            <w:proofErr w:type="gramEnd"/>
          </w:p>
        </w:tc>
        <w:tc>
          <w:tcPr>
            <w:tcW w:w="1645"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sz w:val="20"/>
                <w:szCs w:val="20"/>
                <w:lang w:eastAsia="ru-RU"/>
              </w:rPr>
              <w:t> </w:t>
            </w:r>
          </w:p>
        </w:tc>
        <w:tc>
          <w:tcPr>
            <w:tcW w:w="1645"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да (нет</w:t>
            </w:r>
            <w:r w:rsidRPr="008C7E89">
              <w:rPr>
                <w:rFonts w:ascii="Times New Roman" w:hAnsi="Times New Roman"/>
                <w:sz w:val="20"/>
                <w:szCs w:val="20"/>
                <w:lang w:eastAsia="ru-RU"/>
              </w:rPr>
              <w:t>)</w:t>
            </w:r>
          </w:p>
        </w:tc>
        <w:tc>
          <w:tcPr>
            <w:tcW w:w="2064"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sz w:val="20"/>
                <w:szCs w:val="20"/>
                <w:lang w:eastAsia="ru-RU"/>
              </w:rPr>
              <w:t> </w:t>
            </w:r>
          </w:p>
        </w:tc>
      </w:tr>
      <w:tr w:rsidR="00B410D8" w:rsidRPr="008C7E89" w:rsidTr="000B0409">
        <w:trPr>
          <w:tblCellSpacing w:w="15" w:type="dxa"/>
        </w:trPr>
        <w:tc>
          <w:tcPr>
            <w:tcW w:w="806" w:type="dxa"/>
            <w:tcBorders>
              <w:left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7</w:t>
            </w:r>
            <w:r w:rsidRPr="008C7E89">
              <w:rPr>
                <w:rFonts w:ascii="Times New Roman" w:hAnsi="Times New Roman"/>
                <w:sz w:val="20"/>
                <w:szCs w:val="20"/>
                <w:lang w:eastAsia="ru-RU"/>
              </w:rPr>
              <w:t>.</w:t>
            </w:r>
          </w:p>
        </w:tc>
        <w:tc>
          <w:tcPr>
            <w:tcW w:w="4128"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iCs/>
                <w:sz w:val="20"/>
                <w:szCs w:val="20"/>
                <w:lang w:eastAsia="ru-RU"/>
              </w:rPr>
              <w:t>Среднесписочная</w:t>
            </w:r>
            <w:r w:rsidRPr="008C7E89">
              <w:rPr>
                <w:rFonts w:ascii="Times New Roman" w:hAnsi="Times New Roman"/>
                <w:sz w:val="20"/>
                <w:szCs w:val="20"/>
                <w:lang w:eastAsia="ru-RU"/>
              </w:rPr>
              <w:t xml:space="preserve"> численность работников за предшествующий календарный год, человек</w:t>
            </w:r>
          </w:p>
        </w:tc>
        <w:tc>
          <w:tcPr>
            <w:tcW w:w="1645"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до 100 включительно</w:t>
            </w:r>
          </w:p>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до 15 - микр</w:t>
            </w:r>
            <w:proofErr w:type="gramStart"/>
            <w:r w:rsidRPr="008C7E89">
              <w:rPr>
                <w:rFonts w:ascii="Times New Roman" w:hAnsi="Times New Roman"/>
                <w:i/>
                <w:iCs/>
                <w:sz w:val="20"/>
                <w:szCs w:val="20"/>
                <w:lang w:eastAsia="ru-RU"/>
              </w:rPr>
              <w:t>о-</w:t>
            </w:r>
            <w:proofErr w:type="gramEnd"/>
            <w:r w:rsidRPr="008C7E89">
              <w:rPr>
                <w:rFonts w:ascii="Times New Roman" w:hAnsi="Times New Roman"/>
                <w:i/>
                <w:iCs/>
                <w:sz w:val="20"/>
                <w:szCs w:val="20"/>
                <w:lang w:eastAsia="ru-RU"/>
              </w:rPr>
              <w:t xml:space="preserve"> предприятие</w:t>
            </w:r>
          </w:p>
        </w:tc>
        <w:tc>
          <w:tcPr>
            <w:tcW w:w="1645"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от 101 до 250</w:t>
            </w:r>
          </w:p>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включительно</w:t>
            </w:r>
          </w:p>
        </w:tc>
        <w:tc>
          <w:tcPr>
            <w:tcW w:w="2064"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 xml:space="preserve">указывается количество человек (за </w:t>
            </w:r>
            <w:r w:rsidRPr="008C7E89">
              <w:rPr>
                <w:rFonts w:ascii="Times New Roman" w:hAnsi="Times New Roman"/>
                <w:i/>
                <w:iCs/>
                <w:sz w:val="20"/>
                <w:szCs w:val="20"/>
                <w:lang w:eastAsia="ru-RU"/>
              </w:rPr>
              <w:t>предшествующий календарный год</w:t>
            </w:r>
            <w:r w:rsidRPr="008C7E89">
              <w:rPr>
                <w:rFonts w:ascii="Times New Roman" w:hAnsi="Times New Roman"/>
                <w:sz w:val="20"/>
                <w:szCs w:val="20"/>
                <w:lang w:eastAsia="ru-RU"/>
              </w:rPr>
              <w:t>)</w:t>
            </w:r>
          </w:p>
        </w:tc>
      </w:tr>
      <w:tr w:rsidR="00B410D8" w:rsidRPr="008C7E89" w:rsidTr="000B0409">
        <w:trPr>
          <w:tblCellSpacing w:w="15" w:type="dxa"/>
        </w:trPr>
        <w:tc>
          <w:tcPr>
            <w:tcW w:w="806" w:type="dxa"/>
            <w:tcBorders>
              <w:left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8</w:t>
            </w:r>
            <w:r w:rsidRPr="008C7E89">
              <w:rPr>
                <w:rFonts w:ascii="Times New Roman" w:hAnsi="Times New Roman"/>
                <w:sz w:val="20"/>
                <w:szCs w:val="20"/>
                <w:lang w:eastAsia="ru-RU"/>
              </w:rPr>
              <w:t>.</w:t>
            </w:r>
          </w:p>
        </w:tc>
        <w:tc>
          <w:tcPr>
            <w:tcW w:w="4128"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iCs/>
                <w:sz w:val="20"/>
                <w:szCs w:val="20"/>
                <w:lang w:eastAsia="ru-RU"/>
              </w:rPr>
              <w:t>Доход за предшествующий календарный</w:t>
            </w:r>
            <w:r w:rsidRPr="008C7E89">
              <w:rPr>
                <w:rFonts w:ascii="Times New Roman" w:hAnsi="Times New Roman"/>
                <w:sz w:val="20"/>
                <w:szCs w:val="20"/>
                <w:lang w:eastAsia="ru-RU"/>
              </w:rPr>
              <w:t xml:space="preserve"> год, </w:t>
            </w:r>
            <w:r w:rsidRPr="008C7E89">
              <w:rPr>
                <w:rFonts w:ascii="Times New Roman" w:hAnsi="Times New Roman"/>
                <w:iCs/>
                <w:sz w:val="20"/>
                <w:szCs w:val="20"/>
                <w:lang w:eastAsia="ru-RU"/>
              </w:rPr>
              <w:t xml:space="preserve">который определяется в порядке, установленном </w:t>
            </w:r>
            <w:hyperlink r:id="rId24" w:anchor="/document/10900200/entry/1" w:history="1">
              <w:r w:rsidRPr="008C7E89">
                <w:rPr>
                  <w:rFonts w:ascii="Times New Roman" w:hAnsi="Times New Roman"/>
                  <w:iCs/>
                  <w:sz w:val="20"/>
                  <w:szCs w:val="20"/>
                  <w:lang w:eastAsia="ru-RU"/>
                </w:rPr>
                <w:t>законодательством</w:t>
              </w:r>
            </w:hyperlink>
            <w:r w:rsidRPr="008C7E89">
              <w:rPr>
                <w:rFonts w:ascii="Times New Roman" w:hAnsi="Times New Roman"/>
                <w:iCs/>
                <w:sz w:val="20"/>
                <w:szCs w:val="20"/>
                <w:lang w:eastAsia="ru-RU"/>
              </w:rPr>
              <w:t xml:space="preserve"> Российской Федерации о налогах и сборах, суммируется по всем осуществляемым видам деятельности</w:t>
            </w:r>
            <w:r w:rsidRPr="008C7E89">
              <w:rPr>
                <w:rFonts w:ascii="Times New Roman" w:hAnsi="Times New Roman"/>
                <w:sz w:val="20"/>
                <w:szCs w:val="20"/>
                <w:lang w:eastAsia="ru-RU"/>
              </w:rPr>
              <w:t xml:space="preserve"> и </w:t>
            </w:r>
            <w:r w:rsidRPr="008C7E89">
              <w:rPr>
                <w:rFonts w:ascii="Times New Roman" w:hAnsi="Times New Roman"/>
                <w:iCs/>
                <w:sz w:val="20"/>
                <w:szCs w:val="20"/>
                <w:lang w:eastAsia="ru-RU"/>
              </w:rPr>
              <w:t>применяется по всем налоговым режимам</w:t>
            </w:r>
            <w:r w:rsidRPr="008C7E89">
              <w:rPr>
                <w:rFonts w:ascii="Times New Roman" w:hAnsi="Times New Roman"/>
                <w:sz w:val="20"/>
                <w:szCs w:val="20"/>
                <w:lang w:eastAsia="ru-RU"/>
              </w:rPr>
              <w:t>, млн. рублей</w:t>
            </w:r>
          </w:p>
        </w:tc>
        <w:tc>
          <w:tcPr>
            <w:tcW w:w="1645"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800</w:t>
            </w:r>
          </w:p>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120 в год - микро-</w:t>
            </w:r>
          </w:p>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предприятие</w:t>
            </w:r>
          </w:p>
        </w:tc>
        <w:tc>
          <w:tcPr>
            <w:tcW w:w="1645"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2000</w:t>
            </w:r>
          </w:p>
        </w:tc>
        <w:tc>
          <w:tcPr>
            <w:tcW w:w="2064"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 xml:space="preserve">указывается в млн. рублей (за </w:t>
            </w:r>
            <w:r w:rsidRPr="008C7E89">
              <w:rPr>
                <w:rFonts w:ascii="Times New Roman" w:hAnsi="Times New Roman"/>
                <w:i/>
                <w:iCs/>
                <w:sz w:val="20"/>
                <w:szCs w:val="20"/>
                <w:lang w:eastAsia="ru-RU"/>
              </w:rPr>
              <w:t>предшествующий календарный</w:t>
            </w:r>
            <w:r w:rsidRPr="008C7E89">
              <w:rPr>
                <w:rFonts w:ascii="Times New Roman" w:hAnsi="Times New Roman"/>
                <w:sz w:val="20"/>
                <w:szCs w:val="20"/>
                <w:lang w:eastAsia="ru-RU"/>
              </w:rPr>
              <w:t xml:space="preserve"> год)</w:t>
            </w:r>
          </w:p>
        </w:tc>
      </w:tr>
      <w:tr w:rsidR="00B410D8" w:rsidRPr="008C7E89" w:rsidTr="000B0409">
        <w:trPr>
          <w:tblCellSpacing w:w="15" w:type="dxa"/>
        </w:trPr>
        <w:tc>
          <w:tcPr>
            <w:tcW w:w="806" w:type="dxa"/>
            <w:tcBorders>
              <w:left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9</w:t>
            </w:r>
            <w:r w:rsidRPr="008C7E89">
              <w:rPr>
                <w:rFonts w:ascii="Times New Roman" w:hAnsi="Times New Roman"/>
                <w:sz w:val="20"/>
                <w:szCs w:val="20"/>
                <w:lang w:eastAsia="ru-RU"/>
              </w:rPr>
              <w:t>.</w:t>
            </w:r>
          </w:p>
        </w:tc>
        <w:tc>
          <w:tcPr>
            <w:tcW w:w="4128"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iCs/>
                <w:sz w:val="20"/>
                <w:szCs w:val="20"/>
                <w:lang w:eastAsia="ru-RU"/>
              </w:rPr>
              <w:t>Содержащиеся</w:t>
            </w:r>
            <w:r w:rsidRPr="008C7E89">
              <w:rPr>
                <w:rFonts w:ascii="Times New Roman" w:hAnsi="Times New Roman"/>
                <w:sz w:val="20"/>
                <w:szCs w:val="20"/>
                <w:lang w:eastAsia="ru-RU"/>
              </w:rPr>
              <w:t xml:space="preserve"> в </w:t>
            </w:r>
            <w:r w:rsidRPr="008C7E89">
              <w:rPr>
                <w:rFonts w:ascii="Times New Roman" w:hAnsi="Times New Roman"/>
                <w:iCs/>
                <w:sz w:val="20"/>
                <w:szCs w:val="20"/>
                <w:lang w:eastAsia="ru-RU"/>
              </w:rPr>
              <w:t>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5414" w:type="dxa"/>
            <w:gridSpan w:val="3"/>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подлежит заполнению</w:t>
            </w:r>
          </w:p>
        </w:tc>
      </w:tr>
      <w:tr w:rsidR="00B410D8" w:rsidRPr="008C7E89" w:rsidTr="000B0409">
        <w:trPr>
          <w:tblCellSpacing w:w="15" w:type="dxa"/>
        </w:trPr>
        <w:tc>
          <w:tcPr>
            <w:tcW w:w="806" w:type="dxa"/>
            <w:tcBorders>
              <w:left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10</w:t>
            </w:r>
            <w:r w:rsidRPr="008C7E89">
              <w:rPr>
                <w:rFonts w:ascii="Times New Roman" w:hAnsi="Times New Roman"/>
                <w:sz w:val="20"/>
                <w:szCs w:val="20"/>
                <w:lang w:eastAsia="ru-RU"/>
              </w:rPr>
              <w:t>.</w:t>
            </w:r>
          </w:p>
        </w:tc>
        <w:tc>
          <w:tcPr>
            <w:tcW w:w="4128"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sz w:val="20"/>
                <w:szCs w:val="20"/>
                <w:lang w:eastAsia="ru-RU"/>
              </w:rPr>
              <w:t xml:space="preserve">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w:t>
            </w:r>
            <w:hyperlink r:id="rId25" w:anchor="/document/70650726/entry/0" w:history="1">
              <w:r w:rsidRPr="008C7E89">
                <w:rPr>
                  <w:rFonts w:ascii="Times New Roman" w:hAnsi="Times New Roman"/>
                  <w:sz w:val="20"/>
                  <w:szCs w:val="20"/>
                  <w:lang w:eastAsia="ru-RU"/>
                </w:rPr>
                <w:t>ОКВЭД</w:t>
              </w:r>
              <w:proofErr w:type="gramStart"/>
              <w:r w:rsidRPr="008C7E89">
                <w:rPr>
                  <w:rFonts w:ascii="Times New Roman" w:hAnsi="Times New Roman"/>
                  <w:sz w:val="20"/>
                  <w:szCs w:val="20"/>
                  <w:lang w:eastAsia="ru-RU"/>
                </w:rPr>
                <w:t>2</w:t>
              </w:r>
              <w:proofErr w:type="gramEnd"/>
            </w:hyperlink>
            <w:r w:rsidRPr="008C7E89">
              <w:rPr>
                <w:rFonts w:ascii="Times New Roman" w:hAnsi="Times New Roman"/>
                <w:sz w:val="20"/>
                <w:szCs w:val="20"/>
                <w:lang w:eastAsia="ru-RU"/>
              </w:rPr>
              <w:t xml:space="preserve"> и </w:t>
            </w:r>
            <w:hyperlink r:id="rId26" w:anchor="/document/70650730/entry/0" w:history="1">
              <w:r w:rsidRPr="008C7E89">
                <w:rPr>
                  <w:rFonts w:ascii="Times New Roman" w:hAnsi="Times New Roman"/>
                  <w:sz w:val="20"/>
                  <w:szCs w:val="20"/>
                  <w:lang w:eastAsia="ru-RU"/>
                </w:rPr>
                <w:t>ОКПД2</w:t>
              </w:r>
            </w:hyperlink>
          </w:p>
        </w:tc>
        <w:tc>
          <w:tcPr>
            <w:tcW w:w="5414" w:type="dxa"/>
            <w:gridSpan w:val="3"/>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подлежит заполнению</w:t>
            </w:r>
          </w:p>
        </w:tc>
      </w:tr>
      <w:tr w:rsidR="00B410D8" w:rsidRPr="008C7E89" w:rsidTr="000B0409">
        <w:trPr>
          <w:tblCellSpacing w:w="15" w:type="dxa"/>
        </w:trPr>
        <w:tc>
          <w:tcPr>
            <w:tcW w:w="806" w:type="dxa"/>
            <w:tcBorders>
              <w:left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11</w:t>
            </w:r>
            <w:r w:rsidRPr="008C7E89">
              <w:rPr>
                <w:rFonts w:ascii="Times New Roman" w:hAnsi="Times New Roman"/>
                <w:sz w:val="20"/>
                <w:szCs w:val="20"/>
                <w:lang w:eastAsia="ru-RU"/>
              </w:rPr>
              <w:t>.</w:t>
            </w:r>
          </w:p>
        </w:tc>
        <w:tc>
          <w:tcPr>
            <w:tcW w:w="4128"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sz w:val="20"/>
                <w:szCs w:val="20"/>
                <w:lang w:eastAsia="ru-RU"/>
              </w:rPr>
              <w:t xml:space="preserve">Сведения о производимых субъектами малого и среднего предпринимательства товарах, работах, услугах с указанием кодов </w:t>
            </w:r>
            <w:hyperlink r:id="rId27" w:anchor="/document/70650726/entry/0" w:history="1">
              <w:r w:rsidRPr="008C7E89">
                <w:rPr>
                  <w:rFonts w:ascii="Times New Roman" w:hAnsi="Times New Roman"/>
                  <w:sz w:val="20"/>
                  <w:szCs w:val="20"/>
                  <w:lang w:eastAsia="ru-RU"/>
                </w:rPr>
                <w:t>ОКВЭД</w:t>
              </w:r>
              <w:proofErr w:type="gramStart"/>
              <w:r w:rsidRPr="008C7E89">
                <w:rPr>
                  <w:rFonts w:ascii="Times New Roman" w:hAnsi="Times New Roman"/>
                  <w:sz w:val="20"/>
                  <w:szCs w:val="20"/>
                  <w:lang w:eastAsia="ru-RU"/>
                </w:rPr>
                <w:t>2</w:t>
              </w:r>
              <w:proofErr w:type="gramEnd"/>
            </w:hyperlink>
            <w:r w:rsidRPr="008C7E89">
              <w:rPr>
                <w:rFonts w:ascii="Times New Roman" w:hAnsi="Times New Roman"/>
                <w:sz w:val="20"/>
                <w:szCs w:val="20"/>
                <w:lang w:eastAsia="ru-RU"/>
              </w:rPr>
              <w:t xml:space="preserve"> и </w:t>
            </w:r>
            <w:hyperlink r:id="rId28" w:anchor="/document/70650730/entry/0" w:history="1">
              <w:r w:rsidRPr="008C7E89">
                <w:rPr>
                  <w:rFonts w:ascii="Times New Roman" w:hAnsi="Times New Roman"/>
                  <w:sz w:val="20"/>
                  <w:szCs w:val="20"/>
                  <w:lang w:eastAsia="ru-RU"/>
                </w:rPr>
                <w:t>ОКПД2</w:t>
              </w:r>
            </w:hyperlink>
          </w:p>
        </w:tc>
        <w:tc>
          <w:tcPr>
            <w:tcW w:w="5414" w:type="dxa"/>
            <w:gridSpan w:val="3"/>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подлежит заполнению</w:t>
            </w:r>
          </w:p>
        </w:tc>
      </w:tr>
      <w:tr w:rsidR="00B410D8" w:rsidRPr="008C7E89" w:rsidTr="000B0409">
        <w:trPr>
          <w:tblCellSpacing w:w="15" w:type="dxa"/>
        </w:trPr>
        <w:tc>
          <w:tcPr>
            <w:tcW w:w="806" w:type="dxa"/>
            <w:tcBorders>
              <w:left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12</w:t>
            </w:r>
            <w:r w:rsidRPr="008C7E89">
              <w:rPr>
                <w:rFonts w:ascii="Times New Roman" w:hAnsi="Times New Roman"/>
                <w:sz w:val="20"/>
                <w:szCs w:val="20"/>
                <w:lang w:eastAsia="ru-RU"/>
              </w:rPr>
              <w:t>.</w:t>
            </w:r>
          </w:p>
        </w:tc>
        <w:tc>
          <w:tcPr>
            <w:tcW w:w="4128"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iCs/>
                <w:sz w:val="20"/>
                <w:szCs w:val="20"/>
                <w:lang w:eastAsia="ru-RU"/>
              </w:rPr>
              <w:t xml:space="preserve">Сведения о соответствии производимых субъектами малого и среднего предпринимательства товарах, работах, </w:t>
            </w:r>
            <w:r w:rsidRPr="008C7E89">
              <w:rPr>
                <w:rFonts w:ascii="Times New Roman" w:hAnsi="Times New Roman"/>
                <w:iCs/>
                <w:sz w:val="20"/>
                <w:szCs w:val="20"/>
                <w:lang w:eastAsia="ru-RU"/>
              </w:rPr>
              <w:lastRenderedPageBreak/>
              <w:t>услугах критериям отнесения к инновационной продукции, высокотехнологичной продукции</w:t>
            </w:r>
          </w:p>
        </w:tc>
        <w:tc>
          <w:tcPr>
            <w:tcW w:w="1645"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sz w:val="20"/>
                <w:szCs w:val="20"/>
                <w:lang w:eastAsia="ru-RU"/>
              </w:rPr>
              <w:lastRenderedPageBreak/>
              <w:t> </w:t>
            </w:r>
          </w:p>
        </w:tc>
        <w:tc>
          <w:tcPr>
            <w:tcW w:w="1645"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да (нет</w:t>
            </w:r>
            <w:r w:rsidRPr="008C7E89">
              <w:rPr>
                <w:rFonts w:ascii="Times New Roman" w:hAnsi="Times New Roman"/>
                <w:sz w:val="20"/>
                <w:szCs w:val="20"/>
                <w:lang w:eastAsia="ru-RU"/>
              </w:rPr>
              <w:t>)</w:t>
            </w:r>
          </w:p>
        </w:tc>
        <w:tc>
          <w:tcPr>
            <w:tcW w:w="2064"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sz w:val="20"/>
                <w:szCs w:val="20"/>
                <w:lang w:eastAsia="ru-RU"/>
              </w:rPr>
              <w:t> </w:t>
            </w:r>
          </w:p>
        </w:tc>
      </w:tr>
      <w:tr w:rsidR="00B410D8" w:rsidRPr="008C7E89" w:rsidTr="000B0409">
        <w:trPr>
          <w:tblCellSpacing w:w="15" w:type="dxa"/>
        </w:trPr>
        <w:tc>
          <w:tcPr>
            <w:tcW w:w="806" w:type="dxa"/>
            <w:tcBorders>
              <w:left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lastRenderedPageBreak/>
              <w:t>13</w:t>
            </w:r>
            <w:r w:rsidRPr="008C7E89">
              <w:rPr>
                <w:rFonts w:ascii="Times New Roman" w:hAnsi="Times New Roman"/>
                <w:sz w:val="20"/>
                <w:szCs w:val="20"/>
                <w:lang w:eastAsia="ru-RU"/>
              </w:rPr>
              <w:t>.</w:t>
            </w:r>
          </w:p>
        </w:tc>
        <w:tc>
          <w:tcPr>
            <w:tcW w:w="4128"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sz w:val="20"/>
                <w:szCs w:val="20"/>
                <w:lang w:eastAsia="ru-RU"/>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5414" w:type="dxa"/>
            <w:gridSpan w:val="3"/>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да (нет)</w:t>
            </w:r>
          </w:p>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(в случае участия - наименование заказчика, реализующего программу партнерства)</w:t>
            </w:r>
          </w:p>
        </w:tc>
      </w:tr>
      <w:tr w:rsidR="00B410D8" w:rsidRPr="008C7E89" w:rsidTr="000B0409">
        <w:trPr>
          <w:tblCellSpacing w:w="15" w:type="dxa"/>
        </w:trPr>
        <w:tc>
          <w:tcPr>
            <w:tcW w:w="806" w:type="dxa"/>
            <w:tcBorders>
              <w:left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14</w:t>
            </w:r>
            <w:r w:rsidRPr="008C7E89">
              <w:rPr>
                <w:rFonts w:ascii="Times New Roman" w:hAnsi="Times New Roman"/>
                <w:sz w:val="20"/>
                <w:szCs w:val="20"/>
                <w:lang w:eastAsia="ru-RU"/>
              </w:rPr>
              <w:t>.</w:t>
            </w:r>
          </w:p>
        </w:tc>
        <w:tc>
          <w:tcPr>
            <w:tcW w:w="4128"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proofErr w:type="gramStart"/>
            <w:r w:rsidRPr="008C7E89">
              <w:rPr>
                <w:rFonts w:ascii="Times New Roman" w:hAnsi="Times New Roman"/>
                <w:iCs/>
                <w:sz w:val="20"/>
                <w:szCs w:val="20"/>
                <w:lang w:eastAsia="ru-RU"/>
              </w:rPr>
              <w:t>Сведения</w:t>
            </w:r>
            <w:r w:rsidRPr="008C7E89">
              <w:rPr>
                <w:rFonts w:ascii="Times New Roman" w:hAnsi="Times New Roman"/>
                <w:sz w:val="20"/>
                <w:szCs w:val="20"/>
                <w:lang w:eastAsia="ru-RU"/>
              </w:rPr>
              <w:t xml:space="preserve"> о </w:t>
            </w:r>
            <w:r w:rsidRPr="008C7E89">
              <w:rPr>
                <w:rFonts w:ascii="Times New Roman" w:hAnsi="Times New Roman"/>
                <w:iCs/>
                <w:sz w:val="20"/>
                <w:szCs w:val="20"/>
                <w:lang w:eastAsia="ru-RU"/>
              </w:rPr>
              <w:t xml:space="preserve">наличии у юридического лица, индивидуального предпринимателя в предшествующем календарном году контрактов, заключенных в соответствии с </w:t>
            </w:r>
            <w:hyperlink r:id="rId29" w:anchor="/document/70353464/entry/0" w:history="1">
              <w:r w:rsidRPr="008C7E89">
                <w:rPr>
                  <w:rFonts w:ascii="Times New Roman" w:hAnsi="Times New Roman"/>
                  <w:iCs/>
                  <w:sz w:val="20"/>
                  <w:szCs w:val="20"/>
                  <w:u w:val="single"/>
                  <w:lang w:eastAsia="ru-RU"/>
                </w:rPr>
                <w:t>Федеральным законом</w:t>
              </w:r>
            </w:hyperlink>
            <w:r w:rsidRPr="008C7E89">
              <w:rPr>
                <w:rFonts w:ascii="Times New Roman" w:hAnsi="Times New Roman"/>
                <w:iCs/>
                <w:sz w:val="20"/>
                <w:szCs w:val="20"/>
                <w:u w:val="single"/>
                <w:lang w:eastAsia="ru-RU"/>
              </w:rPr>
              <w:t xml:space="preserve"> "</w:t>
            </w:r>
            <w:r w:rsidRPr="008C7E89">
              <w:rPr>
                <w:rFonts w:ascii="Times New Roman" w:hAnsi="Times New Roman"/>
                <w:iCs/>
                <w:sz w:val="20"/>
                <w:szCs w:val="20"/>
                <w:lang w:eastAsia="ru-RU"/>
              </w:rPr>
              <w:t>О контрактной системе в сфере закупок товаров, работ, услуг для обеспечения государственных и муниципальных нужд</w:t>
            </w:r>
            <w:r w:rsidRPr="008C7E89">
              <w:rPr>
                <w:rFonts w:ascii="Times New Roman" w:hAnsi="Times New Roman"/>
                <w:sz w:val="20"/>
                <w:szCs w:val="20"/>
                <w:lang w:eastAsia="ru-RU"/>
              </w:rPr>
              <w:t>", и (</w:t>
            </w:r>
            <w:r w:rsidRPr="008C7E89">
              <w:rPr>
                <w:rFonts w:ascii="Times New Roman" w:hAnsi="Times New Roman"/>
                <w:iCs/>
                <w:sz w:val="20"/>
                <w:szCs w:val="20"/>
                <w:lang w:eastAsia="ru-RU"/>
              </w:rPr>
              <w:t>или) договоров, заключенных</w:t>
            </w:r>
            <w:r w:rsidRPr="008C7E89">
              <w:rPr>
                <w:rFonts w:ascii="Times New Roman" w:hAnsi="Times New Roman"/>
                <w:sz w:val="20"/>
                <w:szCs w:val="20"/>
                <w:lang w:eastAsia="ru-RU"/>
              </w:rPr>
              <w:t xml:space="preserve"> в </w:t>
            </w:r>
            <w:r w:rsidRPr="008C7E89">
              <w:rPr>
                <w:rFonts w:ascii="Times New Roman" w:hAnsi="Times New Roman"/>
                <w:iCs/>
                <w:sz w:val="20"/>
                <w:szCs w:val="20"/>
                <w:lang w:eastAsia="ru-RU"/>
              </w:rPr>
              <w:t xml:space="preserve">соответствии с </w:t>
            </w:r>
            <w:hyperlink r:id="rId30" w:anchor="/document/12188083/entry/0" w:history="1">
              <w:r w:rsidRPr="008C7E89">
                <w:rPr>
                  <w:rFonts w:ascii="Times New Roman" w:hAnsi="Times New Roman"/>
                  <w:iCs/>
                  <w:sz w:val="20"/>
                  <w:szCs w:val="20"/>
                  <w:u w:val="single"/>
                  <w:lang w:eastAsia="ru-RU"/>
                </w:rPr>
                <w:t>Федеральным законом</w:t>
              </w:r>
            </w:hyperlink>
            <w:r w:rsidRPr="008C7E89">
              <w:rPr>
                <w:rFonts w:ascii="Times New Roman" w:hAnsi="Times New Roman"/>
                <w:iCs/>
                <w:sz w:val="20"/>
                <w:szCs w:val="20"/>
                <w:u w:val="single"/>
                <w:lang w:eastAsia="ru-RU"/>
              </w:rPr>
              <w:t xml:space="preserve"> "</w:t>
            </w:r>
            <w:r w:rsidRPr="008C7E89">
              <w:rPr>
                <w:rFonts w:ascii="Times New Roman" w:hAnsi="Times New Roman"/>
                <w:iCs/>
                <w:sz w:val="20"/>
                <w:szCs w:val="20"/>
                <w:lang w:eastAsia="ru-RU"/>
              </w:rPr>
              <w:t>О закупках товаров, работ, услуг отдельными видами юридических лиц</w:t>
            </w:r>
            <w:r w:rsidRPr="008C7E89">
              <w:rPr>
                <w:rFonts w:ascii="Times New Roman" w:hAnsi="Times New Roman"/>
                <w:sz w:val="20"/>
                <w:szCs w:val="20"/>
                <w:lang w:eastAsia="ru-RU"/>
              </w:rPr>
              <w:t>"</w:t>
            </w:r>
            <w:proofErr w:type="gramEnd"/>
          </w:p>
        </w:tc>
        <w:tc>
          <w:tcPr>
            <w:tcW w:w="5414" w:type="dxa"/>
            <w:gridSpan w:val="3"/>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да (нет)</w:t>
            </w:r>
          </w:p>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 xml:space="preserve">(при наличии - </w:t>
            </w:r>
            <w:r w:rsidRPr="008C7E89">
              <w:rPr>
                <w:rFonts w:ascii="Times New Roman" w:hAnsi="Times New Roman"/>
                <w:iCs/>
                <w:sz w:val="20"/>
                <w:szCs w:val="20"/>
                <w:lang w:eastAsia="ru-RU"/>
              </w:rPr>
              <w:t>количество исполненных</w:t>
            </w:r>
            <w:r w:rsidRPr="008C7E89">
              <w:rPr>
                <w:rFonts w:ascii="Times New Roman" w:hAnsi="Times New Roman"/>
                <w:sz w:val="20"/>
                <w:szCs w:val="20"/>
                <w:lang w:eastAsia="ru-RU"/>
              </w:rPr>
              <w:t xml:space="preserve"> контрактов </w:t>
            </w:r>
            <w:r w:rsidRPr="008C7E89">
              <w:rPr>
                <w:rFonts w:ascii="Times New Roman" w:hAnsi="Times New Roman"/>
                <w:iCs/>
                <w:sz w:val="20"/>
                <w:szCs w:val="20"/>
                <w:lang w:eastAsia="ru-RU"/>
              </w:rPr>
              <w:t>или</w:t>
            </w:r>
            <w:r w:rsidRPr="008C7E89">
              <w:rPr>
                <w:rFonts w:ascii="Times New Roman" w:hAnsi="Times New Roman"/>
                <w:sz w:val="20"/>
                <w:szCs w:val="20"/>
                <w:lang w:eastAsia="ru-RU"/>
              </w:rPr>
              <w:t xml:space="preserve"> договоров </w:t>
            </w:r>
            <w:r w:rsidRPr="008C7E89">
              <w:rPr>
                <w:rFonts w:ascii="Times New Roman" w:hAnsi="Times New Roman"/>
                <w:iCs/>
                <w:sz w:val="20"/>
                <w:szCs w:val="20"/>
                <w:lang w:eastAsia="ru-RU"/>
              </w:rPr>
              <w:t xml:space="preserve">и </w:t>
            </w:r>
            <w:proofErr w:type="gramStart"/>
            <w:r w:rsidRPr="008C7E89">
              <w:rPr>
                <w:rFonts w:ascii="Times New Roman" w:hAnsi="Times New Roman"/>
                <w:iCs/>
                <w:sz w:val="20"/>
                <w:szCs w:val="20"/>
                <w:lang w:eastAsia="ru-RU"/>
              </w:rPr>
              <w:t>общая</w:t>
            </w:r>
            <w:proofErr w:type="gramEnd"/>
            <w:r w:rsidRPr="008C7E89">
              <w:rPr>
                <w:rFonts w:ascii="Times New Roman" w:hAnsi="Times New Roman"/>
                <w:iCs/>
                <w:sz w:val="20"/>
                <w:szCs w:val="20"/>
                <w:lang w:eastAsia="ru-RU"/>
              </w:rPr>
              <w:t xml:space="preserve"> сумму</w:t>
            </w:r>
            <w:r w:rsidRPr="008C7E89">
              <w:rPr>
                <w:rFonts w:ascii="Times New Roman" w:hAnsi="Times New Roman"/>
                <w:sz w:val="20"/>
                <w:szCs w:val="20"/>
                <w:lang w:eastAsia="ru-RU"/>
              </w:rPr>
              <w:t>)</w:t>
            </w:r>
          </w:p>
        </w:tc>
      </w:tr>
      <w:tr w:rsidR="00B410D8" w:rsidRPr="008C7E89" w:rsidTr="000B0409">
        <w:trPr>
          <w:tblCellSpacing w:w="15" w:type="dxa"/>
        </w:trPr>
        <w:tc>
          <w:tcPr>
            <w:tcW w:w="806" w:type="dxa"/>
            <w:tcBorders>
              <w:left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15</w:t>
            </w:r>
            <w:r w:rsidRPr="008C7E89">
              <w:rPr>
                <w:rFonts w:ascii="Times New Roman" w:hAnsi="Times New Roman"/>
                <w:sz w:val="20"/>
                <w:szCs w:val="20"/>
                <w:lang w:eastAsia="ru-RU"/>
              </w:rPr>
              <w:t>.</w:t>
            </w:r>
          </w:p>
        </w:tc>
        <w:tc>
          <w:tcPr>
            <w:tcW w:w="4128"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proofErr w:type="gramStart"/>
            <w:r w:rsidRPr="008C7E89">
              <w:rPr>
                <w:rFonts w:ascii="Times New Roman" w:hAnsi="Times New Roman"/>
                <w:iCs/>
                <w:sz w:val="20"/>
                <w:szCs w:val="20"/>
                <w:lang w:eastAsia="ru-RU"/>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w:t>
            </w:r>
            <w:r w:rsidRPr="008C7E89">
              <w:rPr>
                <w:rFonts w:ascii="Times New Roman" w:hAnsi="Times New Roman"/>
                <w:sz w:val="20"/>
                <w:szCs w:val="20"/>
                <w:lang w:eastAsia="ru-RU"/>
              </w:rPr>
              <w:t xml:space="preserve"> с </w:t>
            </w:r>
            <w:r w:rsidRPr="008C7E89">
              <w:rPr>
                <w:rFonts w:ascii="Times New Roman" w:hAnsi="Times New Roman"/>
                <w:iCs/>
                <w:sz w:val="20"/>
                <w:szCs w:val="20"/>
                <w:lang w:eastAsia="ru-RU"/>
              </w:rPr>
              <w:t>деятельностью субъекта малого и среднего предпринимательства, и административное наказание в</w:t>
            </w:r>
            <w:proofErr w:type="gramEnd"/>
            <w:r w:rsidRPr="008C7E89">
              <w:rPr>
                <w:rFonts w:ascii="Times New Roman" w:hAnsi="Times New Roman"/>
                <w:iCs/>
                <w:sz w:val="20"/>
                <w:szCs w:val="20"/>
                <w:lang w:eastAsia="ru-RU"/>
              </w:rPr>
              <w:t xml:space="preserve"> </w:t>
            </w:r>
            <w:proofErr w:type="gramStart"/>
            <w:r w:rsidRPr="008C7E89">
              <w:rPr>
                <w:rFonts w:ascii="Times New Roman" w:hAnsi="Times New Roman"/>
                <w:iCs/>
                <w:sz w:val="20"/>
                <w:szCs w:val="20"/>
                <w:lang w:eastAsia="ru-RU"/>
              </w:rPr>
              <w:t>виде</w:t>
            </w:r>
            <w:proofErr w:type="gramEnd"/>
            <w:r w:rsidRPr="008C7E89">
              <w:rPr>
                <w:rFonts w:ascii="Times New Roman" w:hAnsi="Times New Roman"/>
                <w:iCs/>
                <w:sz w:val="20"/>
                <w:szCs w:val="20"/>
                <w:lang w:eastAsia="ru-RU"/>
              </w:rPr>
              <w:t xml:space="preserve"> дисквалификации</w:t>
            </w:r>
          </w:p>
        </w:tc>
        <w:tc>
          <w:tcPr>
            <w:tcW w:w="1645"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sz w:val="20"/>
                <w:szCs w:val="20"/>
                <w:lang w:eastAsia="ru-RU"/>
              </w:rPr>
              <w:t> </w:t>
            </w:r>
          </w:p>
        </w:tc>
        <w:tc>
          <w:tcPr>
            <w:tcW w:w="1645"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да (нет)</w:t>
            </w:r>
          </w:p>
        </w:tc>
        <w:tc>
          <w:tcPr>
            <w:tcW w:w="2064"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sz w:val="20"/>
                <w:szCs w:val="20"/>
                <w:lang w:eastAsia="ru-RU"/>
              </w:rPr>
              <w:t> </w:t>
            </w:r>
          </w:p>
        </w:tc>
      </w:tr>
      <w:tr w:rsidR="00B410D8" w:rsidRPr="008C7E89" w:rsidTr="000B0409">
        <w:trPr>
          <w:tblCellSpacing w:w="15" w:type="dxa"/>
        </w:trPr>
        <w:tc>
          <w:tcPr>
            <w:tcW w:w="806" w:type="dxa"/>
            <w:tcBorders>
              <w:left w:val="single" w:sz="4" w:space="0" w:color="000000"/>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i/>
                <w:iCs/>
                <w:sz w:val="20"/>
                <w:szCs w:val="20"/>
                <w:lang w:eastAsia="ru-RU"/>
              </w:rPr>
              <w:t>16</w:t>
            </w:r>
            <w:r w:rsidRPr="008C7E89">
              <w:rPr>
                <w:rFonts w:ascii="Times New Roman" w:hAnsi="Times New Roman"/>
                <w:sz w:val="20"/>
                <w:szCs w:val="20"/>
                <w:lang w:eastAsia="ru-RU"/>
              </w:rPr>
              <w:t>.</w:t>
            </w:r>
          </w:p>
        </w:tc>
        <w:tc>
          <w:tcPr>
            <w:tcW w:w="4128"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iCs/>
                <w:sz w:val="20"/>
                <w:szCs w:val="20"/>
                <w:lang w:eastAsia="ru-RU"/>
              </w:rPr>
              <w:t>Информация о</w:t>
            </w:r>
            <w:r w:rsidRPr="008C7E89">
              <w:rPr>
                <w:rFonts w:ascii="Times New Roman" w:hAnsi="Times New Roman"/>
                <w:sz w:val="20"/>
                <w:szCs w:val="20"/>
                <w:lang w:eastAsia="ru-RU"/>
              </w:rPr>
              <w:t xml:space="preserve"> наличии </w:t>
            </w:r>
            <w:r w:rsidRPr="008C7E89">
              <w:rPr>
                <w:rFonts w:ascii="Times New Roman" w:hAnsi="Times New Roman"/>
                <w:iCs/>
                <w:sz w:val="20"/>
                <w:szCs w:val="20"/>
                <w:lang w:eastAsia="ru-RU"/>
              </w:rPr>
              <w:t>сведений о субъекте малого</w:t>
            </w:r>
            <w:r w:rsidRPr="008C7E89">
              <w:rPr>
                <w:rFonts w:ascii="Times New Roman" w:hAnsi="Times New Roman"/>
                <w:sz w:val="20"/>
                <w:szCs w:val="20"/>
                <w:lang w:eastAsia="ru-RU"/>
              </w:rPr>
              <w:t xml:space="preserve"> и </w:t>
            </w:r>
            <w:r w:rsidRPr="008C7E89">
              <w:rPr>
                <w:rFonts w:ascii="Times New Roman" w:hAnsi="Times New Roman"/>
                <w:iCs/>
                <w:sz w:val="20"/>
                <w:szCs w:val="20"/>
                <w:lang w:eastAsia="ru-RU"/>
              </w:rPr>
              <w:t xml:space="preserve">среднего предпринимательства в реестрах недобросовестных поставщиков, предусмотренных федеральными законами </w:t>
            </w:r>
            <w:hyperlink r:id="rId31" w:anchor="/document/12188083/entry/5" w:history="1">
              <w:r w:rsidRPr="008C7E89">
                <w:rPr>
                  <w:rFonts w:ascii="Times New Roman" w:hAnsi="Times New Roman"/>
                  <w:sz w:val="20"/>
                  <w:szCs w:val="20"/>
                  <w:lang w:eastAsia="ru-RU"/>
                </w:rPr>
                <w:t>"О закупках товаров, работ, услуг отдельными видами юридических лиц"</w:t>
              </w:r>
            </w:hyperlink>
            <w:r w:rsidRPr="008C7E89">
              <w:rPr>
                <w:rFonts w:ascii="Times New Roman" w:hAnsi="Times New Roman"/>
                <w:sz w:val="20"/>
                <w:szCs w:val="20"/>
                <w:lang w:eastAsia="ru-RU"/>
              </w:rPr>
              <w:t xml:space="preserve"> и </w:t>
            </w:r>
            <w:hyperlink r:id="rId32" w:anchor="/document/70353464/entry/104" w:history="1">
              <w:r w:rsidRPr="008C7E89">
                <w:rPr>
                  <w:rFonts w:ascii="Times New Roman" w:hAnsi="Times New Roman"/>
                  <w:sz w:val="20"/>
                  <w:szCs w:val="20"/>
                  <w:lang w:eastAsia="ru-RU"/>
                </w:rPr>
                <w:t>"</w:t>
              </w:r>
              <w:r w:rsidRPr="008C7E89">
                <w:rPr>
                  <w:rFonts w:ascii="Times New Roman" w:hAnsi="Times New Roman"/>
                  <w:iCs/>
                  <w:sz w:val="20"/>
                  <w:szCs w:val="20"/>
                  <w:lang w:eastAsia="ru-RU"/>
                </w:rPr>
                <w:t>О контрактной системе</w:t>
              </w:r>
              <w:r w:rsidRPr="008C7E89">
                <w:rPr>
                  <w:rFonts w:ascii="Times New Roman" w:hAnsi="Times New Roman"/>
                  <w:sz w:val="20"/>
                  <w:szCs w:val="20"/>
                  <w:lang w:eastAsia="ru-RU"/>
                </w:rPr>
                <w:t xml:space="preserve"> в </w:t>
              </w:r>
              <w:r w:rsidRPr="008C7E89">
                <w:rPr>
                  <w:rFonts w:ascii="Times New Roman" w:hAnsi="Times New Roman"/>
                  <w:iCs/>
                  <w:sz w:val="20"/>
                  <w:szCs w:val="20"/>
                  <w:lang w:eastAsia="ru-RU"/>
                </w:rPr>
                <w:t>сфере закупок товаров, работ, услуг для обеспечения государственных и муниципальных нужд</w:t>
              </w:r>
              <w:r w:rsidRPr="008C7E89">
                <w:rPr>
                  <w:rFonts w:ascii="Times New Roman" w:hAnsi="Times New Roman"/>
                  <w:sz w:val="20"/>
                  <w:szCs w:val="20"/>
                  <w:lang w:eastAsia="ru-RU"/>
                </w:rPr>
                <w:t>"</w:t>
              </w:r>
            </w:hyperlink>
          </w:p>
        </w:tc>
        <w:tc>
          <w:tcPr>
            <w:tcW w:w="1645"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sz w:val="20"/>
                <w:szCs w:val="20"/>
                <w:lang w:eastAsia="ru-RU"/>
              </w:rPr>
              <w:t> </w:t>
            </w:r>
          </w:p>
        </w:tc>
        <w:tc>
          <w:tcPr>
            <w:tcW w:w="1645"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jc w:val="center"/>
              <w:rPr>
                <w:rFonts w:ascii="Times New Roman" w:hAnsi="Times New Roman"/>
                <w:sz w:val="20"/>
                <w:szCs w:val="20"/>
                <w:lang w:eastAsia="ru-RU"/>
              </w:rPr>
            </w:pPr>
            <w:r w:rsidRPr="008C7E89">
              <w:rPr>
                <w:rFonts w:ascii="Times New Roman" w:hAnsi="Times New Roman"/>
                <w:sz w:val="20"/>
                <w:szCs w:val="20"/>
                <w:lang w:eastAsia="ru-RU"/>
              </w:rPr>
              <w:t>да (нет)</w:t>
            </w:r>
          </w:p>
        </w:tc>
        <w:tc>
          <w:tcPr>
            <w:tcW w:w="2064" w:type="dxa"/>
            <w:tcBorders>
              <w:bottom w:val="single" w:sz="4" w:space="0" w:color="000000"/>
              <w:right w:val="single" w:sz="4" w:space="0" w:color="000000"/>
            </w:tcBorders>
            <w:hideMark/>
          </w:tcPr>
          <w:p w:rsidR="00B410D8" w:rsidRPr="008C7E89" w:rsidRDefault="00B410D8" w:rsidP="009E46AC">
            <w:pPr>
              <w:spacing w:before="100" w:beforeAutospacing="1" w:after="100" w:afterAutospacing="1" w:line="240" w:lineRule="auto"/>
              <w:rPr>
                <w:rFonts w:ascii="Times New Roman" w:hAnsi="Times New Roman"/>
                <w:sz w:val="20"/>
                <w:szCs w:val="20"/>
                <w:lang w:eastAsia="ru-RU"/>
              </w:rPr>
            </w:pPr>
            <w:r w:rsidRPr="008C7E89">
              <w:rPr>
                <w:rFonts w:ascii="Times New Roman" w:hAnsi="Times New Roman"/>
                <w:sz w:val="20"/>
                <w:szCs w:val="20"/>
                <w:lang w:eastAsia="ru-RU"/>
              </w:rPr>
              <w:t> </w:t>
            </w:r>
          </w:p>
        </w:tc>
      </w:tr>
    </w:tbl>
    <w:p w:rsidR="00B410D8" w:rsidRPr="008C7E89" w:rsidRDefault="00B410D8" w:rsidP="00B410D8">
      <w:pPr>
        <w:pStyle w:val="af7"/>
        <w:rPr>
          <w:rFonts w:ascii="Times New Roman" w:hAnsi="Times New Roman" w:cs="Times New Roman"/>
          <w:sz w:val="16"/>
          <w:szCs w:val="16"/>
        </w:rPr>
      </w:pPr>
    </w:p>
    <w:p w:rsidR="000B0409" w:rsidRPr="008C7E89" w:rsidRDefault="000B0409" w:rsidP="00B410D8">
      <w:pPr>
        <w:shd w:val="clear" w:color="auto" w:fill="FFFFFF"/>
        <w:spacing w:after="0" w:line="240" w:lineRule="auto"/>
        <w:rPr>
          <w:rFonts w:ascii="Times New Roman" w:hAnsi="Times New Roman"/>
          <w:sz w:val="20"/>
          <w:szCs w:val="20"/>
          <w:lang w:eastAsia="ru-RU"/>
        </w:rPr>
      </w:pPr>
    </w:p>
    <w:p w:rsidR="00B410D8" w:rsidRPr="008C7E89" w:rsidRDefault="00B410D8" w:rsidP="00B410D8">
      <w:pPr>
        <w:shd w:val="clear" w:color="auto" w:fill="FFFFFF"/>
        <w:spacing w:after="0" w:line="240" w:lineRule="auto"/>
        <w:rPr>
          <w:rFonts w:ascii="Times New Roman" w:hAnsi="Times New Roman"/>
          <w:sz w:val="20"/>
          <w:szCs w:val="20"/>
          <w:lang w:eastAsia="ru-RU"/>
        </w:rPr>
      </w:pPr>
      <w:r w:rsidRPr="008C7E89">
        <w:rPr>
          <w:rFonts w:ascii="Times New Roman" w:hAnsi="Times New Roman"/>
          <w:sz w:val="20"/>
          <w:szCs w:val="20"/>
          <w:lang w:eastAsia="ru-RU"/>
        </w:rPr>
        <w:t>(подпись)</w:t>
      </w:r>
    </w:p>
    <w:p w:rsidR="00B410D8" w:rsidRPr="008C7E89" w:rsidRDefault="00B410D8" w:rsidP="00B410D8">
      <w:pPr>
        <w:shd w:val="clear" w:color="auto" w:fill="FFFFFF"/>
        <w:spacing w:after="0" w:line="240" w:lineRule="auto"/>
        <w:rPr>
          <w:rFonts w:ascii="Times New Roman" w:hAnsi="Times New Roman"/>
          <w:sz w:val="20"/>
          <w:szCs w:val="20"/>
          <w:lang w:eastAsia="ru-RU"/>
        </w:rPr>
      </w:pPr>
      <w:r w:rsidRPr="008C7E89">
        <w:rPr>
          <w:rFonts w:ascii="Times New Roman" w:hAnsi="Times New Roman"/>
          <w:sz w:val="20"/>
          <w:szCs w:val="20"/>
          <w:lang w:eastAsia="ru-RU"/>
        </w:rPr>
        <w:t>М.П.</w:t>
      </w:r>
    </w:p>
    <w:p w:rsidR="00B410D8" w:rsidRPr="008C7E89" w:rsidRDefault="00B410D8" w:rsidP="00B410D8">
      <w:pPr>
        <w:shd w:val="clear" w:color="auto" w:fill="FFFFFF"/>
        <w:spacing w:after="0" w:line="240" w:lineRule="auto"/>
        <w:rPr>
          <w:rFonts w:ascii="Times New Roman" w:hAnsi="Times New Roman"/>
          <w:sz w:val="20"/>
          <w:szCs w:val="20"/>
          <w:lang w:eastAsia="ru-RU"/>
        </w:rPr>
      </w:pPr>
      <w:r w:rsidRPr="008C7E89">
        <w:rPr>
          <w:rFonts w:ascii="Times New Roman" w:hAnsi="Times New Roman"/>
          <w:sz w:val="20"/>
          <w:szCs w:val="20"/>
          <w:lang w:eastAsia="ru-RU"/>
        </w:rPr>
        <w:t>_________________________________________________________________________</w:t>
      </w:r>
    </w:p>
    <w:p w:rsidR="00B410D8" w:rsidRPr="008C7E89" w:rsidRDefault="00B410D8" w:rsidP="00B410D8">
      <w:pPr>
        <w:shd w:val="clear" w:color="auto" w:fill="FFFFFF"/>
        <w:spacing w:after="0" w:line="240" w:lineRule="auto"/>
        <w:rPr>
          <w:rFonts w:ascii="Times New Roman" w:hAnsi="Times New Roman"/>
          <w:sz w:val="20"/>
          <w:szCs w:val="20"/>
          <w:lang w:eastAsia="ru-RU"/>
        </w:rPr>
      </w:pPr>
      <w:r w:rsidRPr="008C7E89">
        <w:rPr>
          <w:rFonts w:ascii="Times New Roman" w:hAnsi="Times New Roman"/>
          <w:sz w:val="20"/>
          <w:szCs w:val="20"/>
          <w:lang w:eastAsia="ru-RU"/>
        </w:rPr>
        <w:t xml:space="preserve">(фамилия, имя, отчество (при наличии) </w:t>
      </w:r>
      <w:proofErr w:type="gramStart"/>
      <w:r w:rsidRPr="008C7E89">
        <w:rPr>
          <w:rFonts w:ascii="Times New Roman" w:hAnsi="Times New Roman"/>
          <w:sz w:val="20"/>
          <w:szCs w:val="20"/>
          <w:lang w:eastAsia="ru-RU"/>
        </w:rPr>
        <w:t>подписавшего</w:t>
      </w:r>
      <w:proofErr w:type="gramEnd"/>
      <w:r w:rsidRPr="008C7E89">
        <w:rPr>
          <w:rFonts w:ascii="Times New Roman" w:hAnsi="Times New Roman"/>
          <w:sz w:val="20"/>
          <w:szCs w:val="20"/>
          <w:lang w:eastAsia="ru-RU"/>
        </w:rPr>
        <w:t>, должность)</w:t>
      </w:r>
    </w:p>
    <w:p w:rsidR="000B0409" w:rsidRPr="008C7E89" w:rsidRDefault="000B0409" w:rsidP="00B410D8">
      <w:pPr>
        <w:shd w:val="clear" w:color="auto" w:fill="FFFFFF"/>
        <w:spacing w:after="0" w:line="240" w:lineRule="auto"/>
        <w:rPr>
          <w:rFonts w:ascii="Times New Roman" w:hAnsi="Times New Roman"/>
          <w:sz w:val="20"/>
          <w:szCs w:val="20"/>
          <w:lang w:eastAsia="ru-RU"/>
        </w:rPr>
      </w:pPr>
    </w:p>
    <w:p w:rsidR="000B0409" w:rsidRPr="008C7E89" w:rsidRDefault="000B0409" w:rsidP="00B410D8">
      <w:pPr>
        <w:shd w:val="clear" w:color="auto" w:fill="FFFFFF"/>
        <w:spacing w:after="0" w:line="240" w:lineRule="auto"/>
        <w:rPr>
          <w:rFonts w:ascii="Times New Roman" w:hAnsi="Times New Roman"/>
          <w:i/>
          <w:sz w:val="20"/>
          <w:szCs w:val="20"/>
          <w:lang w:eastAsia="ru-RU"/>
        </w:rPr>
      </w:pPr>
    </w:p>
    <w:p w:rsidR="00B410D8" w:rsidRPr="008C7E89" w:rsidRDefault="00B410D8" w:rsidP="000B0409">
      <w:pPr>
        <w:shd w:val="clear" w:color="auto" w:fill="FFFFFF"/>
        <w:spacing w:after="0" w:line="240" w:lineRule="auto"/>
        <w:ind w:left="-567" w:firstLine="567"/>
        <w:jc w:val="both"/>
        <w:rPr>
          <w:rFonts w:ascii="Times New Roman" w:hAnsi="Times New Roman"/>
          <w:i/>
          <w:sz w:val="20"/>
          <w:szCs w:val="20"/>
          <w:lang w:eastAsia="ru-RU"/>
        </w:rPr>
      </w:pPr>
      <w:r w:rsidRPr="008C7E89">
        <w:rPr>
          <w:rFonts w:ascii="Times New Roman" w:hAnsi="Times New Roman"/>
          <w:i/>
          <w:sz w:val="20"/>
          <w:szCs w:val="20"/>
          <w:lang w:eastAsia="ru-RU"/>
        </w:rPr>
        <w:t xml:space="preserve">* 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w:t>
      </w:r>
      <w:hyperlink r:id="rId33" w:anchor="/document/70819336/entry/10114" w:history="1">
        <w:r w:rsidRPr="008C7E89">
          <w:rPr>
            <w:rFonts w:ascii="Times New Roman" w:hAnsi="Times New Roman"/>
            <w:i/>
            <w:iCs/>
            <w:sz w:val="20"/>
            <w:szCs w:val="20"/>
            <w:lang w:eastAsia="ru-RU"/>
          </w:rPr>
          <w:t>пунктах 7</w:t>
        </w:r>
      </w:hyperlink>
      <w:r w:rsidRPr="008C7E89">
        <w:rPr>
          <w:rFonts w:ascii="Times New Roman" w:hAnsi="Times New Roman"/>
          <w:i/>
          <w:iCs/>
          <w:sz w:val="20"/>
          <w:szCs w:val="20"/>
          <w:lang w:eastAsia="ru-RU"/>
        </w:rPr>
        <w:t xml:space="preserve"> и </w:t>
      </w:r>
      <w:hyperlink r:id="rId34" w:anchor="/document/70819336/entry/10115" w:history="1">
        <w:r w:rsidRPr="008C7E89">
          <w:rPr>
            <w:rFonts w:ascii="Times New Roman" w:hAnsi="Times New Roman"/>
            <w:i/>
            <w:iCs/>
            <w:sz w:val="20"/>
            <w:szCs w:val="20"/>
            <w:lang w:eastAsia="ru-RU"/>
          </w:rPr>
          <w:t>8</w:t>
        </w:r>
      </w:hyperlink>
      <w:r w:rsidRPr="008C7E89">
        <w:rPr>
          <w:rFonts w:ascii="Times New Roman" w:hAnsi="Times New Roman"/>
          <w:i/>
          <w:sz w:val="20"/>
          <w:szCs w:val="20"/>
          <w:lang w:eastAsia="ru-RU"/>
        </w:rPr>
        <w:t xml:space="preserve"> настоящего документа, в течение 3 календарных лет, следующих один за другим.</w:t>
      </w:r>
    </w:p>
    <w:p w:rsidR="00B410D8" w:rsidRPr="008C7E89" w:rsidRDefault="00B410D8" w:rsidP="000B0409">
      <w:pPr>
        <w:shd w:val="clear" w:color="auto" w:fill="FFFFFF"/>
        <w:spacing w:after="0" w:line="240" w:lineRule="auto"/>
        <w:ind w:left="-567" w:firstLine="567"/>
        <w:jc w:val="both"/>
        <w:rPr>
          <w:rFonts w:ascii="Times New Roman" w:hAnsi="Times New Roman"/>
          <w:i/>
          <w:sz w:val="20"/>
          <w:szCs w:val="20"/>
          <w:lang w:eastAsia="ru-RU"/>
        </w:rPr>
      </w:pPr>
      <w:r w:rsidRPr="008C7E89">
        <w:rPr>
          <w:rFonts w:ascii="Times New Roman" w:hAnsi="Times New Roman"/>
          <w:i/>
          <w:sz w:val="20"/>
          <w:szCs w:val="20"/>
          <w:lang w:eastAsia="ru-RU"/>
        </w:rPr>
        <w:t xml:space="preserve">** </w:t>
      </w:r>
      <w:hyperlink r:id="rId35" w:anchor="/document/70819336/entry/10108" w:history="1">
        <w:r w:rsidRPr="008C7E89">
          <w:rPr>
            <w:rFonts w:ascii="Times New Roman" w:hAnsi="Times New Roman"/>
            <w:i/>
            <w:iCs/>
            <w:sz w:val="20"/>
            <w:szCs w:val="20"/>
            <w:lang w:eastAsia="ru-RU"/>
          </w:rPr>
          <w:t>Пункты 1-11</w:t>
        </w:r>
      </w:hyperlink>
      <w:r w:rsidRPr="008C7E89">
        <w:rPr>
          <w:rFonts w:ascii="Times New Roman" w:hAnsi="Times New Roman"/>
          <w:i/>
          <w:iCs/>
          <w:sz w:val="20"/>
          <w:szCs w:val="20"/>
          <w:lang w:eastAsia="ru-RU"/>
        </w:rPr>
        <w:t xml:space="preserve"> настоящего документа являются обязательными для заполнения</w:t>
      </w:r>
      <w:r w:rsidRPr="008C7E89">
        <w:rPr>
          <w:rFonts w:ascii="Times New Roman" w:hAnsi="Times New Roman"/>
          <w:i/>
          <w:sz w:val="20"/>
          <w:szCs w:val="20"/>
          <w:lang w:eastAsia="ru-RU"/>
        </w:rPr>
        <w:t>.</w:t>
      </w:r>
    </w:p>
    <w:p w:rsidR="00B410D8" w:rsidRPr="00DC3613" w:rsidRDefault="00B410D8" w:rsidP="000B0409">
      <w:pPr>
        <w:shd w:val="clear" w:color="auto" w:fill="FFFFFF"/>
        <w:spacing w:after="0" w:line="240" w:lineRule="auto"/>
        <w:ind w:left="-567" w:firstLine="567"/>
        <w:jc w:val="both"/>
        <w:rPr>
          <w:lang w:eastAsia="ru-RU"/>
        </w:rPr>
      </w:pPr>
      <w:proofErr w:type="gramStart"/>
      <w:r w:rsidRPr="008C7E89">
        <w:rPr>
          <w:rFonts w:ascii="Times New Roman" w:hAnsi="Times New Roman"/>
          <w:i/>
          <w:sz w:val="20"/>
          <w:szCs w:val="20"/>
          <w:lang w:eastAsia="ru-RU"/>
        </w:rPr>
        <w:t xml:space="preserve">*** </w:t>
      </w:r>
      <w:r w:rsidRPr="008C7E89">
        <w:rPr>
          <w:rFonts w:ascii="Times New Roman" w:hAnsi="Times New Roman"/>
          <w:i/>
          <w:iCs/>
          <w:sz w:val="20"/>
          <w:szCs w:val="20"/>
          <w:lang w:eastAsia="ru-RU"/>
        </w:rPr>
        <w:t>Ограничение в отношении</w:t>
      </w:r>
      <w:r w:rsidRPr="008C7E89">
        <w:rPr>
          <w:rFonts w:ascii="Times New Roman" w:hAnsi="Times New Roman"/>
          <w:i/>
          <w:sz w:val="20"/>
          <w:szCs w:val="20"/>
          <w:lang w:eastAsia="ru-RU"/>
        </w:rPr>
        <w:t xml:space="preserve"> суммарной </w:t>
      </w:r>
      <w:r w:rsidRPr="008C7E89">
        <w:rPr>
          <w:rFonts w:ascii="Times New Roman" w:hAnsi="Times New Roman"/>
          <w:i/>
          <w:iCs/>
          <w:sz w:val="20"/>
          <w:szCs w:val="20"/>
          <w:lang w:eastAsia="ru-RU"/>
        </w:rPr>
        <w:t>доли</w:t>
      </w:r>
      <w:r w:rsidRPr="008C7E89">
        <w:rPr>
          <w:rFonts w:ascii="Times New Roman" w:hAnsi="Times New Roman"/>
          <w:i/>
          <w:sz w:val="20"/>
          <w:szCs w:val="20"/>
          <w:lang w:eastAsia="ru-RU"/>
        </w:rPr>
        <w:t xml:space="preserve"> участия иностранных юридических лиц </w:t>
      </w:r>
      <w:r w:rsidRPr="008C7E89">
        <w:rPr>
          <w:rFonts w:ascii="Times New Roman" w:hAnsi="Times New Roman"/>
          <w:i/>
          <w:iCs/>
          <w:sz w:val="20"/>
          <w:szCs w:val="20"/>
          <w:lang w:eastAsia="ru-RU"/>
        </w:rPr>
        <w:t>и</w:t>
      </w:r>
      <w:r w:rsidRPr="008C7E89">
        <w:rPr>
          <w:rFonts w:ascii="Times New Roman" w:hAnsi="Times New Roman"/>
          <w:i/>
          <w:sz w:val="20"/>
          <w:szCs w:val="20"/>
          <w:lang w:eastAsia="ru-RU"/>
        </w:rPr>
        <w:t xml:space="preserve"> (или) </w:t>
      </w:r>
      <w:r w:rsidRPr="008C7E89">
        <w:rPr>
          <w:rFonts w:ascii="Times New Roman" w:hAnsi="Times New Roman"/>
          <w:i/>
          <w:iCs/>
          <w:sz w:val="20"/>
          <w:szCs w:val="20"/>
          <w:lang w:eastAsia="ru-RU"/>
        </w:rPr>
        <w:t>юридических лиц</w:t>
      </w:r>
      <w:r w:rsidRPr="008C7E89">
        <w:rPr>
          <w:rFonts w:ascii="Times New Roman" w:hAnsi="Times New Roman"/>
          <w:i/>
          <w:sz w:val="20"/>
          <w:szCs w:val="20"/>
          <w:lang w:eastAsia="ru-RU"/>
        </w:rPr>
        <w:t xml:space="preserve">, не </w:t>
      </w:r>
      <w:r w:rsidRPr="008C7E89">
        <w:rPr>
          <w:rFonts w:ascii="Times New Roman" w:hAnsi="Times New Roman"/>
          <w:i/>
          <w:iCs/>
          <w:sz w:val="20"/>
          <w:szCs w:val="20"/>
          <w:lang w:eastAsia="ru-RU"/>
        </w:rPr>
        <w:t>являющихся</w:t>
      </w:r>
      <w:r w:rsidRPr="008C7E89">
        <w:rPr>
          <w:rFonts w:ascii="Times New Roman" w:hAnsi="Times New Roman"/>
          <w:i/>
          <w:sz w:val="20"/>
          <w:szCs w:val="20"/>
          <w:lang w:eastAsia="ru-RU"/>
        </w:rPr>
        <w:t xml:space="preserve"> субъектами малого и среднего предпринимательства, </w:t>
      </w:r>
      <w:r w:rsidRPr="008C7E89">
        <w:rPr>
          <w:rFonts w:ascii="Times New Roman" w:hAnsi="Times New Roman"/>
          <w:i/>
          <w:iCs/>
          <w:sz w:val="20"/>
          <w:szCs w:val="20"/>
          <w:lang w:eastAsia="ru-RU"/>
        </w:rPr>
        <w:t>в уставном капитале общества с ограниченной ответственностью</w:t>
      </w:r>
      <w:r w:rsidRPr="008C7E89">
        <w:rPr>
          <w:rFonts w:ascii="Times New Roman" w:hAnsi="Times New Roman"/>
          <w:i/>
          <w:sz w:val="20"/>
          <w:szCs w:val="20"/>
          <w:lang w:eastAsia="ru-RU"/>
        </w:rPr>
        <w:t xml:space="preserve"> не </w:t>
      </w:r>
      <w:r w:rsidRPr="008C7E89">
        <w:rPr>
          <w:rFonts w:ascii="Times New Roman" w:hAnsi="Times New Roman"/>
          <w:i/>
          <w:iCs/>
          <w:sz w:val="20"/>
          <w:szCs w:val="20"/>
          <w:lang w:eastAsia="ru-RU"/>
        </w:rPr>
        <w:t>распространяется</w:t>
      </w:r>
      <w:r w:rsidRPr="008C7E89">
        <w:rPr>
          <w:rFonts w:ascii="Times New Roman" w:hAnsi="Times New Roman"/>
          <w:i/>
          <w:sz w:val="20"/>
          <w:szCs w:val="20"/>
          <w:lang w:eastAsia="ru-RU"/>
        </w:rPr>
        <w:t xml:space="preserve"> на общества </w:t>
      </w:r>
      <w:r w:rsidRPr="008C7E89">
        <w:rPr>
          <w:rFonts w:ascii="Times New Roman" w:hAnsi="Times New Roman"/>
          <w:i/>
          <w:iCs/>
          <w:sz w:val="20"/>
          <w:szCs w:val="20"/>
          <w:lang w:eastAsia="ru-RU"/>
        </w:rPr>
        <w:t>с ограниченной ответственностью, соответствующие требованиям, указанным</w:t>
      </w:r>
      <w:r w:rsidRPr="008C7E89">
        <w:rPr>
          <w:rFonts w:ascii="Times New Roman" w:hAnsi="Times New Roman"/>
          <w:i/>
          <w:sz w:val="20"/>
          <w:szCs w:val="20"/>
          <w:lang w:eastAsia="ru-RU"/>
        </w:rPr>
        <w:t xml:space="preserve"> в </w:t>
      </w:r>
      <w:hyperlink r:id="rId36" w:anchor="/document/12154854/entry/401113" w:history="1">
        <w:r w:rsidRPr="008C7E89">
          <w:rPr>
            <w:rFonts w:ascii="Times New Roman" w:hAnsi="Times New Roman"/>
            <w:i/>
            <w:iCs/>
            <w:sz w:val="20"/>
            <w:szCs w:val="20"/>
            <w:lang w:eastAsia="ru-RU"/>
          </w:rPr>
          <w:t>подпунктах</w:t>
        </w:r>
        <w:r w:rsidRPr="008C7E89">
          <w:rPr>
            <w:rFonts w:ascii="Times New Roman" w:hAnsi="Times New Roman"/>
            <w:i/>
            <w:sz w:val="20"/>
            <w:szCs w:val="20"/>
            <w:lang w:eastAsia="ru-RU"/>
          </w:rPr>
          <w:t xml:space="preserve"> "в" - "</w:t>
        </w:r>
        <w:proofErr w:type="spellStart"/>
        <w:r w:rsidRPr="008C7E89">
          <w:rPr>
            <w:rFonts w:ascii="Times New Roman" w:hAnsi="Times New Roman"/>
            <w:i/>
            <w:iCs/>
            <w:sz w:val="20"/>
            <w:szCs w:val="20"/>
            <w:lang w:eastAsia="ru-RU"/>
          </w:rPr>
          <w:t>д</w:t>
        </w:r>
        <w:proofErr w:type="spellEnd"/>
        <w:r w:rsidRPr="008C7E89">
          <w:rPr>
            <w:rFonts w:ascii="Times New Roman" w:hAnsi="Times New Roman"/>
            <w:i/>
            <w:iCs/>
            <w:sz w:val="20"/>
            <w:szCs w:val="20"/>
            <w:lang w:eastAsia="ru-RU"/>
          </w:rPr>
          <w:t>" пункта 1 части 1.1 статьи 4</w:t>
        </w:r>
      </w:hyperlink>
      <w:r w:rsidRPr="008C7E89">
        <w:rPr>
          <w:rFonts w:ascii="Times New Roman" w:hAnsi="Times New Roman"/>
          <w:i/>
          <w:sz w:val="20"/>
          <w:szCs w:val="20"/>
          <w:lang w:eastAsia="ru-RU"/>
        </w:rPr>
        <w:t xml:space="preserve"> Федерального закона "О развитии малого и среднего предпринимательства в Российской Федерации".</w:t>
      </w:r>
      <w:bookmarkEnd w:id="12"/>
      <w:proofErr w:type="gramEnd"/>
    </w:p>
    <w:p w:rsidR="00B410D8" w:rsidRPr="00372314" w:rsidRDefault="00B410D8" w:rsidP="00771A5C">
      <w:pPr>
        <w:spacing w:after="0" w:line="312" w:lineRule="auto"/>
        <w:ind w:firstLine="547"/>
        <w:jc w:val="center"/>
        <w:rPr>
          <w:rFonts w:ascii="Times New Roman" w:hAnsi="Times New Roman" w:cs="Times New Roman"/>
          <w:b/>
          <w:sz w:val="24"/>
          <w:szCs w:val="24"/>
        </w:rPr>
      </w:pPr>
    </w:p>
    <w:sectPr w:rsidR="00B410D8" w:rsidRPr="00372314" w:rsidSect="00CE5D44">
      <w:headerReference w:type="default" r:id="rId37"/>
      <w:pgSz w:w="11906" w:h="16838"/>
      <w:pgMar w:top="1134" w:right="850" w:bottom="1134"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106" w:rsidRDefault="008A6106" w:rsidP="00A75146">
      <w:pPr>
        <w:spacing w:after="0" w:line="240" w:lineRule="auto"/>
      </w:pPr>
      <w:r>
        <w:separator/>
      </w:r>
    </w:p>
  </w:endnote>
  <w:endnote w:type="continuationSeparator" w:id="0">
    <w:p w:rsidR="008A6106" w:rsidRDefault="008A6106" w:rsidP="00A75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106" w:rsidRDefault="008A6106" w:rsidP="00A75146">
      <w:pPr>
        <w:spacing w:after="0" w:line="240" w:lineRule="auto"/>
      </w:pPr>
      <w:r>
        <w:separator/>
      </w:r>
    </w:p>
  </w:footnote>
  <w:footnote w:type="continuationSeparator" w:id="0">
    <w:p w:rsidR="008A6106" w:rsidRDefault="008A6106" w:rsidP="00A751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38160"/>
      <w:docPartObj>
        <w:docPartGallery w:val="Page Numbers (Top of Page)"/>
        <w:docPartUnique/>
      </w:docPartObj>
    </w:sdtPr>
    <w:sdtContent>
      <w:p w:rsidR="004E1B6A" w:rsidRDefault="004E1B6A">
        <w:pPr>
          <w:pStyle w:val="a5"/>
          <w:jc w:val="center"/>
        </w:pPr>
        <w:fldSimple w:instr=" PAGE   \* MERGEFORMAT ">
          <w:r w:rsidR="00A51C24">
            <w:rPr>
              <w:noProof/>
            </w:rPr>
            <w:t>3</w:t>
          </w:r>
        </w:fldSimple>
      </w:p>
    </w:sdtContent>
  </w:sdt>
  <w:p w:rsidR="004E1B6A" w:rsidRDefault="004E1B6A">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6058B"/>
    <w:multiLevelType w:val="hybridMultilevel"/>
    <w:tmpl w:val="BC8A7DCC"/>
    <w:lvl w:ilvl="0" w:tplc="E042FDAC">
      <w:start w:val="1"/>
      <w:numFmt w:val="decimal"/>
      <w:lvlText w:val="3.%1"/>
      <w:lvlJc w:val="left"/>
      <w:pPr>
        <w:tabs>
          <w:tab w:val="num" w:pos="284"/>
        </w:tabs>
        <w:ind w:left="284" w:firstLine="73"/>
      </w:pPr>
      <w:rPr>
        <w:rFonts w:ascii="Times New Roman" w:hAnsi="Times New Roman" w:cs="Times New Roman" w:hint="default"/>
      </w:rPr>
    </w:lvl>
    <w:lvl w:ilvl="1" w:tplc="5EAA2A18">
      <w:start w:val="1"/>
      <w:numFmt w:val="decimal"/>
      <w:lvlText w:val="4.%2    "/>
      <w:lvlJc w:val="left"/>
      <w:pPr>
        <w:tabs>
          <w:tab w:val="num" w:pos="284"/>
        </w:tabs>
        <w:ind w:left="284" w:firstLine="73"/>
      </w:pPr>
      <w:rPr>
        <w:rFonts w:ascii="Times New Roman" w:hAnsi="Times New Roman" w:cs="Times New Roman" w:hint="default"/>
        <w:b w:val="0"/>
        <w:bCs w:val="0"/>
      </w:rPr>
    </w:lvl>
    <w:lvl w:ilvl="2" w:tplc="8BDAB2EC">
      <w:start w:val="1"/>
      <w:numFmt w:val="decimal"/>
      <w:lvlText w:val="3.%3 "/>
      <w:lvlJc w:val="left"/>
      <w:pPr>
        <w:tabs>
          <w:tab w:val="num" w:pos="284"/>
        </w:tabs>
        <w:ind w:left="284" w:firstLine="73"/>
      </w:pPr>
      <w:rPr>
        <w:rFonts w:ascii="Times New Roman" w:hAnsi="Times New Roman" w:cs="Times New Roman" w:hint="default"/>
        <w:b w:val="0"/>
        <w:bCs w:val="0"/>
      </w:r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111871AB"/>
    <w:multiLevelType w:val="hybridMultilevel"/>
    <w:tmpl w:val="E4B8ED9C"/>
    <w:lvl w:ilvl="0" w:tplc="BE323724">
      <w:start w:val="1"/>
      <w:numFmt w:val="decimal"/>
      <w:lvlText w:val="1.%1    "/>
      <w:lvlJc w:val="left"/>
      <w:pPr>
        <w:tabs>
          <w:tab w:val="num" w:pos="57"/>
        </w:tabs>
        <w:ind w:left="284" w:firstLine="76"/>
      </w:pPr>
      <w:rPr>
        <w:rFonts w:ascii="Times New Roman" w:hAnsi="Times New Roman" w:cs="Times New Roman" w:hint="default"/>
        <w:b w:val="0"/>
        <w:bCs w:val="0"/>
        <w:i w:val="0"/>
      </w:rPr>
    </w:lvl>
    <w:lvl w:ilvl="1" w:tplc="3120E5DC">
      <w:start w:val="1"/>
      <w:numFmt w:val="decimal"/>
      <w:lvlText w:val="2.%2 "/>
      <w:lvlJc w:val="left"/>
      <w:pPr>
        <w:tabs>
          <w:tab w:val="num" w:pos="-73"/>
        </w:tabs>
        <w:ind w:left="-73" w:firstLine="73"/>
      </w:pPr>
      <w:rPr>
        <w:rFonts w:ascii="Times New Roman" w:hAnsi="Times New Roman" w:cs="Times New Roman" w:hint="default"/>
        <w:b w:val="0"/>
        <w:bCs w:val="0"/>
        <w:strike w:val="0"/>
        <w:color w:val="auto"/>
        <w:sz w:val="22"/>
        <w:szCs w:val="22"/>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159069AF"/>
    <w:multiLevelType w:val="hybridMultilevel"/>
    <w:tmpl w:val="B1AC9182"/>
    <w:lvl w:ilvl="0" w:tplc="0419000F">
      <w:start w:val="1"/>
      <w:numFmt w:val="decimal"/>
      <w:lvlText w:val="%1."/>
      <w:lvlJc w:val="left"/>
      <w:pPr>
        <w:ind w:left="360" w:hanging="360"/>
      </w:pPr>
      <w:rPr>
        <w:rFonts w:cs="Times New Roman"/>
      </w:rPr>
    </w:lvl>
    <w:lvl w:ilvl="1" w:tplc="04190019">
      <w:start w:val="1"/>
      <w:numFmt w:val="lowerLetter"/>
      <w:lvlText w:val="%2."/>
      <w:lvlJc w:val="left"/>
      <w:pPr>
        <w:ind w:left="1440" w:hanging="360"/>
      </w:pPr>
      <w:rPr>
        <w:rFonts w:cs="Times New Roman"/>
      </w:rPr>
    </w:lvl>
    <w:lvl w:ilvl="2" w:tplc="69C05EBC">
      <w:start w:val="1"/>
      <w:numFmt w:val="russianLower"/>
      <w:lvlText w:val="%3)"/>
      <w:lvlJc w:val="right"/>
      <w:pPr>
        <w:ind w:left="3016" w:hanging="180"/>
      </w:pPr>
      <w:rPr>
        <w:rFonts w:cs="Times New Roman" w:hint="default"/>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
    <w:nsid w:val="17496E73"/>
    <w:multiLevelType w:val="hybridMultilevel"/>
    <w:tmpl w:val="9A9006AC"/>
    <w:lvl w:ilvl="0" w:tplc="04190001">
      <w:start w:val="1"/>
      <w:numFmt w:val="bullet"/>
      <w:lvlText w:val=""/>
      <w:lvlJc w:val="left"/>
      <w:pPr>
        <w:ind w:left="863" w:hanging="360"/>
      </w:pPr>
      <w:rPr>
        <w:rFonts w:ascii="Symbol" w:hAnsi="Symbol" w:hint="default"/>
      </w:rPr>
    </w:lvl>
    <w:lvl w:ilvl="1" w:tplc="04190003" w:tentative="1">
      <w:start w:val="1"/>
      <w:numFmt w:val="bullet"/>
      <w:lvlText w:val="o"/>
      <w:lvlJc w:val="left"/>
      <w:pPr>
        <w:ind w:left="1583" w:hanging="360"/>
      </w:pPr>
      <w:rPr>
        <w:rFonts w:ascii="Courier New" w:hAnsi="Courier New" w:hint="default"/>
      </w:rPr>
    </w:lvl>
    <w:lvl w:ilvl="2" w:tplc="04190005" w:tentative="1">
      <w:start w:val="1"/>
      <w:numFmt w:val="bullet"/>
      <w:lvlText w:val=""/>
      <w:lvlJc w:val="left"/>
      <w:pPr>
        <w:ind w:left="2303" w:hanging="360"/>
      </w:pPr>
      <w:rPr>
        <w:rFonts w:ascii="Wingdings" w:hAnsi="Wingdings" w:hint="default"/>
      </w:rPr>
    </w:lvl>
    <w:lvl w:ilvl="3" w:tplc="04190001" w:tentative="1">
      <w:start w:val="1"/>
      <w:numFmt w:val="bullet"/>
      <w:lvlText w:val=""/>
      <w:lvlJc w:val="left"/>
      <w:pPr>
        <w:ind w:left="3023" w:hanging="360"/>
      </w:pPr>
      <w:rPr>
        <w:rFonts w:ascii="Symbol" w:hAnsi="Symbol" w:hint="default"/>
      </w:rPr>
    </w:lvl>
    <w:lvl w:ilvl="4" w:tplc="04190003" w:tentative="1">
      <w:start w:val="1"/>
      <w:numFmt w:val="bullet"/>
      <w:lvlText w:val="o"/>
      <w:lvlJc w:val="left"/>
      <w:pPr>
        <w:ind w:left="3743" w:hanging="360"/>
      </w:pPr>
      <w:rPr>
        <w:rFonts w:ascii="Courier New" w:hAnsi="Courier New" w:hint="default"/>
      </w:rPr>
    </w:lvl>
    <w:lvl w:ilvl="5" w:tplc="04190005" w:tentative="1">
      <w:start w:val="1"/>
      <w:numFmt w:val="bullet"/>
      <w:lvlText w:val=""/>
      <w:lvlJc w:val="left"/>
      <w:pPr>
        <w:ind w:left="4463" w:hanging="360"/>
      </w:pPr>
      <w:rPr>
        <w:rFonts w:ascii="Wingdings" w:hAnsi="Wingdings" w:hint="default"/>
      </w:rPr>
    </w:lvl>
    <w:lvl w:ilvl="6" w:tplc="04190001" w:tentative="1">
      <w:start w:val="1"/>
      <w:numFmt w:val="bullet"/>
      <w:lvlText w:val=""/>
      <w:lvlJc w:val="left"/>
      <w:pPr>
        <w:ind w:left="5183" w:hanging="360"/>
      </w:pPr>
      <w:rPr>
        <w:rFonts w:ascii="Symbol" w:hAnsi="Symbol" w:hint="default"/>
      </w:rPr>
    </w:lvl>
    <w:lvl w:ilvl="7" w:tplc="04190003" w:tentative="1">
      <w:start w:val="1"/>
      <w:numFmt w:val="bullet"/>
      <w:lvlText w:val="o"/>
      <w:lvlJc w:val="left"/>
      <w:pPr>
        <w:ind w:left="5903" w:hanging="360"/>
      </w:pPr>
      <w:rPr>
        <w:rFonts w:ascii="Courier New" w:hAnsi="Courier New" w:hint="default"/>
      </w:rPr>
    </w:lvl>
    <w:lvl w:ilvl="8" w:tplc="04190005" w:tentative="1">
      <w:start w:val="1"/>
      <w:numFmt w:val="bullet"/>
      <w:lvlText w:val=""/>
      <w:lvlJc w:val="left"/>
      <w:pPr>
        <w:ind w:left="6623" w:hanging="360"/>
      </w:pPr>
      <w:rPr>
        <w:rFonts w:ascii="Wingdings" w:hAnsi="Wingdings" w:hint="default"/>
      </w:rPr>
    </w:lvl>
  </w:abstractNum>
  <w:abstractNum w:abstractNumId="4">
    <w:nsid w:val="17DE4ADB"/>
    <w:multiLevelType w:val="hybridMultilevel"/>
    <w:tmpl w:val="6EC4E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C227A16"/>
    <w:multiLevelType w:val="hybridMultilevel"/>
    <w:tmpl w:val="0F581F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E5E36A7"/>
    <w:multiLevelType w:val="hybridMultilevel"/>
    <w:tmpl w:val="BAA86F02"/>
    <w:lvl w:ilvl="0" w:tplc="BA0285CE">
      <w:start w:val="11"/>
      <w:numFmt w:val="lowerLetter"/>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
    <w:nsid w:val="228A40EA"/>
    <w:multiLevelType w:val="hybridMultilevel"/>
    <w:tmpl w:val="20302C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27E702E6"/>
    <w:multiLevelType w:val="hybridMultilevel"/>
    <w:tmpl w:val="2B722654"/>
    <w:lvl w:ilvl="0" w:tplc="04190001">
      <w:start w:val="1"/>
      <w:numFmt w:val="bullet"/>
      <w:lvlText w:val=""/>
      <w:lvlJc w:val="left"/>
      <w:pPr>
        <w:ind w:left="135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2FE777C8"/>
    <w:multiLevelType w:val="multilevel"/>
    <w:tmpl w:val="4D8699A8"/>
    <w:lvl w:ilvl="0">
      <w:start w:val="8"/>
      <w:numFmt w:val="decimal"/>
      <w:lvlText w:val="%1."/>
      <w:lvlJc w:val="left"/>
      <w:pPr>
        <w:ind w:left="540" w:hanging="540"/>
      </w:pPr>
      <w:rPr>
        <w:rFonts w:hint="default"/>
      </w:rPr>
    </w:lvl>
    <w:lvl w:ilvl="1">
      <w:start w:val="3"/>
      <w:numFmt w:val="decimal"/>
      <w:lvlText w:val="%1.%2."/>
      <w:lvlJc w:val="left"/>
      <w:pPr>
        <w:ind w:left="540" w:hanging="54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06F56A2"/>
    <w:multiLevelType w:val="hybridMultilevel"/>
    <w:tmpl w:val="92A8B7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3FB4FF5"/>
    <w:multiLevelType w:val="multilevel"/>
    <w:tmpl w:val="4866FB24"/>
    <w:lvl w:ilvl="0">
      <w:start w:val="1"/>
      <w:numFmt w:val="decimal"/>
      <w:lvlText w:val="%1."/>
      <w:lvlJc w:val="left"/>
      <w:pPr>
        <w:ind w:left="510" w:hanging="510"/>
      </w:pPr>
      <w:rPr>
        <w:rFonts w:hint="default"/>
      </w:rPr>
    </w:lvl>
    <w:lvl w:ilvl="1">
      <w:start w:val="1"/>
      <w:numFmt w:val="decimal"/>
      <w:lvlText w:val="%1.%2."/>
      <w:lvlJc w:val="left"/>
      <w:pPr>
        <w:ind w:left="0" w:firstLine="709"/>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B4576DF"/>
    <w:multiLevelType w:val="hybridMultilevel"/>
    <w:tmpl w:val="CA4AFFBC"/>
    <w:lvl w:ilvl="0" w:tplc="5DE21F28">
      <w:start w:val="1"/>
      <w:numFmt w:val="decimal"/>
      <w:lvlText w:val="%1."/>
      <w:lvlJc w:val="left"/>
      <w:pPr>
        <w:ind w:left="360" w:hanging="360"/>
      </w:pPr>
      <w:rPr>
        <w:rFonts w:ascii="Times New Roman" w:eastAsia="Times New Roman" w:hAnsi="Times New Roman" w:cs="Times New Roman"/>
        <w:b/>
      </w:rPr>
    </w:lvl>
    <w:lvl w:ilvl="1" w:tplc="04190019">
      <w:start w:val="1"/>
      <w:numFmt w:val="lowerLetter"/>
      <w:lvlText w:val="%2."/>
      <w:lvlJc w:val="left"/>
      <w:pPr>
        <w:ind w:left="1506" w:hanging="360"/>
      </w:pPr>
      <w:rPr>
        <w:rFonts w:cs="Times New Roman"/>
      </w:rPr>
    </w:lvl>
    <w:lvl w:ilvl="2" w:tplc="0419001B">
      <w:start w:val="1"/>
      <w:numFmt w:val="lowerRoman"/>
      <w:lvlText w:val="%3."/>
      <w:lvlJc w:val="right"/>
      <w:pPr>
        <w:ind w:left="2226" w:hanging="180"/>
      </w:pPr>
      <w:rPr>
        <w:rFonts w:cs="Times New Roman"/>
      </w:rPr>
    </w:lvl>
    <w:lvl w:ilvl="3" w:tplc="0419000F">
      <w:start w:val="1"/>
      <w:numFmt w:val="decimal"/>
      <w:lvlText w:val="%4."/>
      <w:lvlJc w:val="left"/>
      <w:pPr>
        <w:ind w:left="2946" w:hanging="360"/>
      </w:pPr>
      <w:rPr>
        <w:rFonts w:cs="Times New Roman"/>
      </w:rPr>
    </w:lvl>
    <w:lvl w:ilvl="4" w:tplc="04190019">
      <w:start w:val="1"/>
      <w:numFmt w:val="lowerLetter"/>
      <w:lvlText w:val="%5."/>
      <w:lvlJc w:val="left"/>
      <w:pPr>
        <w:ind w:left="3666" w:hanging="360"/>
      </w:pPr>
      <w:rPr>
        <w:rFonts w:cs="Times New Roman"/>
      </w:rPr>
    </w:lvl>
    <w:lvl w:ilvl="5" w:tplc="0419001B">
      <w:start w:val="1"/>
      <w:numFmt w:val="lowerRoman"/>
      <w:lvlText w:val="%6."/>
      <w:lvlJc w:val="right"/>
      <w:pPr>
        <w:ind w:left="4386" w:hanging="180"/>
      </w:pPr>
      <w:rPr>
        <w:rFonts w:cs="Times New Roman"/>
      </w:rPr>
    </w:lvl>
    <w:lvl w:ilvl="6" w:tplc="0419000F">
      <w:start w:val="1"/>
      <w:numFmt w:val="decimal"/>
      <w:lvlText w:val="%7."/>
      <w:lvlJc w:val="left"/>
      <w:pPr>
        <w:ind w:left="5106" w:hanging="360"/>
      </w:pPr>
      <w:rPr>
        <w:rFonts w:cs="Times New Roman"/>
      </w:rPr>
    </w:lvl>
    <w:lvl w:ilvl="7" w:tplc="04190019">
      <w:start w:val="1"/>
      <w:numFmt w:val="lowerLetter"/>
      <w:lvlText w:val="%8."/>
      <w:lvlJc w:val="left"/>
      <w:pPr>
        <w:ind w:left="5826" w:hanging="360"/>
      </w:pPr>
      <w:rPr>
        <w:rFonts w:cs="Times New Roman"/>
      </w:rPr>
    </w:lvl>
    <w:lvl w:ilvl="8" w:tplc="0419001B">
      <w:start w:val="1"/>
      <w:numFmt w:val="lowerRoman"/>
      <w:lvlText w:val="%9."/>
      <w:lvlJc w:val="right"/>
      <w:pPr>
        <w:ind w:left="6546" w:hanging="180"/>
      </w:pPr>
      <w:rPr>
        <w:rFonts w:cs="Times New Roman"/>
      </w:rPr>
    </w:lvl>
  </w:abstractNum>
  <w:abstractNum w:abstractNumId="13">
    <w:nsid w:val="41854D49"/>
    <w:multiLevelType w:val="multilevel"/>
    <w:tmpl w:val="918C1F42"/>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17"/>
        </w:tabs>
        <w:ind w:left="1440" w:hanging="720"/>
      </w:pPr>
      <w:rPr>
        <w:rFonts w:cs="Times New Roman" w:hint="default"/>
        <w:b/>
        <w:i w:val="0"/>
        <w:sz w:val="16"/>
        <w:szCs w:val="20"/>
      </w:rPr>
    </w:lvl>
    <w:lvl w:ilvl="2">
      <w:start w:val="1"/>
      <w:numFmt w:val="decimal"/>
      <w:lvlText w:val="%1.%2.%3."/>
      <w:lvlJc w:val="left"/>
      <w:pPr>
        <w:tabs>
          <w:tab w:val="num" w:pos="1560"/>
        </w:tabs>
        <w:ind w:left="0" w:firstLine="720"/>
      </w:pPr>
      <w:rPr>
        <w:rFonts w:ascii="Times New Roman" w:hAnsi="Times New Roman" w:cs="Times New Roman" w:hint="default"/>
        <w:b w:val="0"/>
        <w:i w:val="0"/>
        <w:sz w:val="16"/>
        <w:szCs w:val="20"/>
      </w:rPr>
    </w:lvl>
    <w:lvl w:ilvl="3">
      <w:start w:val="1"/>
      <w:numFmt w:val="decimal"/>
      <w:lvlText w:val="%1.%2.%3.%4."/>
      <w:lvlJc w:val="left"/>
      <w:pPr>
        <w:tabs>
          <w:tab w:val="num" w:pos="2040"/>
        </w:tabs>
        <w:ind w:left="0" w:firstLine="720"/>
      </w:pPr>
      <w:rPr>
        <w:rFonts w:cs="Times New Roman" w:hint="default"/>
      </w:rPr>
    </w:lvl>
    <w:lvl w:ilvl="4">
      <w:start w:val="1"/>
      <w:numFmt w:val="decimal"/>
      <w:lvlText w:val="%1.%2.%3.%4.%5."/>
      <w:lvlJc w:val="left"/>
      <w:pPr>
        <w:tabs>
          <w:tab w:val="num" w:pos="7668"/>
        </w:tabs>
        <w:ind w:left="7668" w:hanging="1080"/>
      </w:pPr>
      <w:rPr>
        <w:rFonts w:cs="Times New Roman" w:hint="default"/>
      </w:rPr>
    </w:lvl>
    <w:lvl w:ilvl="5">
      <w:start w:val="1"/>
      <w:numFmt w:val="decimal"/>
      <w:lvlText w:val="%1.%2.%3.%4.%5.%6."/>
      <w:lvlJc w:val="left"/>
      <w:pPr>
        <w:tabs>
          <w:tab w:val="num" w:pos="9675"/>
        </w:tabs>
        <w:ind w:left="9675" w:hanging="1440"/>
      </w:pPr>
      <w:rPr>
        <w:rFonts w:cs="Times New Roman" w:hint="default"/>
      </w:rPr>
    </w:lvl>
    <w:lvl w:ilvl="6">
      <w:start w:val="1"/>
      <w:numFmt w:val="decimal"/>
      <w:lvlText w:val="%1.%2.%3.%4.%5.%6.%7."/>
      <w:lvlJc w:val="left"/>
      <w:pPr>
        <w:tabs>
          <w:tab w:val="num" w:pos="11322"/>
        </w:tabs>
        <w:ind w:left="11322" w:hanging="1440"/>
      </w:pPr>
      <w:rPr>
        <w:rFonts w:cs="Times New Roman" w:hint="default"/>
      </w:rPr>
    </w:lvl>
    <w:lvl w:ilvl="7">
      <w:start w:val="1"/>
      <w:numFmt w:val="decimal"/>
      <w:lvlText w:val="%1.%2.%3.%4.%5.%6.%7.%8."/>
      <w:lvlJc w:val="left"/>
      <w:pPr>
        <w:tabs>
          <w:tab w:val="num" w:pos="13329"/>
        </w:tabs>
        <w:ind w:left="13329" w:hanging="1800"/>
      </w:pPr>
      <w:rPr>
        <w:rFonts w:cs="Times New Roman" w:hint="default"/>
      </w:rPr>
    </w:lvl>
    <w:lvl w:ilvl="8">
      <w:start w:val="1"/>
      <w:numFmt w:val="decimal"/>
      <w:lvlText w:val="%1.%2.%3.%4.%5.%6.%7.%8.%9."/>
      <w:lvlJc w:val="left"/>
      <w:pPr>
        <w:tabs>
          <w:tab w:val="num" w:pos="14976"/>
        </w:tabs>
        <w:ind w:left="14976" w:hanging="1800"/>
      </w:pPr>
      <w:rPr>
        <w:rFonts w:cs="Times New Roman" w:hint="default"/>
      </w:rPr>
    </w:lvl>
  </w:abstractNum>
  <w:abstractNum w:abstractNumId="14">
    <w:nsid w:val="42404135"/>
    <w:multiLevelType w:val="hybridMultilevel"/>
    <w:tmpl w:val="A1D60E1E"/>
    <w:lvl w:ilvl="0" w:tplc="D1B491E0">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6C41790"/>
    <w:multiLevelType w:val="hybridMultilevel"/>
    <w:tmpl w:val="154ED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A71171E"/>
    <w:multiLevelType w:val="hybridMultilevel"/>
    <w:tmpl w:val="092C1C98"/>
    <w:lvl w:ilvl="0" w:tplc="77CEC06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BCD45F2"/>
    <w:multiLevelType w:val="hybridMultilevel"/>
    <w:tmpl w:val="D5465CF2"/>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8">
    <w:nsid w:val="4FB75B0F"/>
    <w:multiLevelType w:val="hybridMultilevel"/>
    <w:tmpl w:val="33E8D3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0395034"/>
    <w:multiLevelType w:val="multilevel"/>
    <w:tmpl w:val="0EF2A23E"/>
    <w:lvl w:ilvl="0">
      <w:start w:val="1"/>
      <w:numFmt w:val="decimal"/>
      <w:pStyle w:val="1"/>
      <w:lvlText w:val="%1."/>
      <w:lvlJc w:val="left"/>
      <w:pPr>
        <w:tabs>
          <w:tab w:val="num" w:pos="432"/>
        </w:tabs>
        <w:ind w:left="432" w:hanging="432"/>
      </w:pPr>
      <w:rPr>
        <w:rFonts w:ascii="Times New Roman" w:hAnsi="Times New Roman" w:cs="Times New Roman" w:hint="default"/>
        <w:b w:val="0"/>
        <w:sz w:val="22"/>
        <w:szCs w:val="22"/>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170"/>
        </w:tabs>
        <w:ind w:left="720" w:hanging="720"/>
      </w:pPr>
      <w:rPr>
        <w:rFonts w:ascii="Times New Roman" w:hAnsi="Times New Roman" w:cs="Times New Roman" w:hint="default"/>
        <w:b w:val="0"/>
        <w:bCs w:val="0"/>
        <w:i w:val="0"/>
        <w:iCs w:val="0"/>
        <w:sz w:val="26"/>
        <w:szCs w:val="26"/>
      </w:rPr>
    </w:lvl>
    <w:lvl w:ilvl="3">
      <w:start w:val="1"/>
      <w:numFmt w:val="decimal"/>
      <w:lvlText w:val="%4)"/>
      <w:lvlJc w:val="left"/>
      <w:pPr>
        <w:tabs>
          <w:tab w:val="num" w:pos="360"/>
        </w:tabs>
        <w:ind w:left="360" w:hanging="360"/>
      </w:pPr>
      <w:rPr>
        <w:rFonts w:hint="default"/>
        <w:b w:val="0"/>
        <w:sz w:val="22"/>
        <w:szCs w:val="22"/>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52D44BD4"/>
    <w:multiLevelType w:val="hybridMultilevel"/>
    <w:tmpl w:val="EE5CD576"/>
    <w:lvl w:ilvl="0" w:tplc="0419000F">
      <w:start w:val="1"/>
      <w:numFmt w:val="decimal"/>
      <w:lvlText w:val="%1."/>
      <w:lvlJc w:val="left"/>
      <w:pPr>
        <w:ind w:left="360" w:hanging="360"/>
      </w:pPr>
    </w:lvl>
    <w:lvl w:ilvl="1" w:tplc="04190019">
      <w:start w:val="1"/>
      <w:numFmt w:val="lowerLetter"/>
      <w:lvlText w:val="%2."/>
      <w:lvlJc w:val="left"/>
      <w:pPr>
        <w:ind w:left="1440" w:hanging="360"/>
      </w:pPr>
      <w:rPr>
        <w:rFonts w:cs="Times New Roman"/>
      </w:rPr>
    </w:lvl>
    <w:lvl w:ilvl="2" w:tplc="69C05EBC">
      <w:start w:val="1"/>
      <w:numFmt w:val="russianLower"/>
      <w:lvlText w:val="%3)"/>
      <w:lvlJc w:val="right"/>
      <w:pPr>
        <w:ind w:left="3016" w:hanging="180"/>
      </w:pPr>
      <w:rPr>
        <w:rFonts w:cs="Times New Roman" w:hint="default"/>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1">
    <w:nsid w:val="55490B0C"/>
    <w:multiLevelType w:val="hybridMultilevel"/>
    <w:tmpl w:val="1930C22A"/>
    <w:lvl w:ilvl="0" w:tplc="78386FDA">
      <w:start w:val="1"/>
      <w:numFmt w:val="decimal"/>
      <w:lvlText w:val=" 5.%1"/>
      <w:lvlJc w:val="left"/>
      <w:pPr>
        <w:tabs>
          <w:tab w:val="num" w:pos="357"/>
        </w:tabs>
        <w:ind w:left="357" w:firstLine="73"/>
      </w:pPr>
      <w:rPr>
        <w:rFonts w:ascii="Times New Roman" w:hAnsi="Times New Roman" w:cs="Times New Roman" w:hint="default"/>
        <w:b w:val="0"/>
        <w:bCs w:val="0"/>
      </w:rPr>
    </w:lvl>
    <w:lvl w:ilvl="1" w:tplc="56C8C1FC">
      <w:start w:val="1"/>
      <w:numFmt w:val="decimal"/>
      <w:lvlText w:val=" 6.%2"/>
      <w:lvlJc w:val="left"/>
      <w:pPr>
        <w:tabs>
          <w:tab w:val="num" w:pos="284"/>
        </w:tabs>
        <w:ind w:left="284" w:firstLine="73"/>
      </w:pPr>
      <w:rPr>
        <w:rFonts w:ascii="Times New Roman" w:hAnsi="Times New Roman" w:cs="Times New Roman" w:hint="default"/>
        <w:b w:val="0"/>
        <w:bCs w:val="0"/>
        <w:sz w:val="22"/>
        <w:szCs w:val="22"/>
      </w:rPr>
    </w:lvl>
    <w:lvl w:ilvl="2" w:tplc="0419001B">
      <w:start w:val="1"/>
      <w:numFmt w:val="lowerRoman"/>
      <w:lvlText w:val="%3."/>
      <w:lvlJc w:val="right"/>
      <w:pPr>
        <w:tabs>
          <w:tab w:val="num" w:pos="2233"/>
        </w:tabs>
        <w:ind w:left="2233" w:hanging="180"/>
      </w:pPr>
    </w:lvl>
    <w:lvl w:ilvl="3" w:tplc="0419000F">
      <w:start w:val="1"/>
      <w:numFmt w:val="decimal"/>
      <w:lvlText w:val="%4."/>
      <w:lvlJc w:val="left"/>
      <w:pPr>
        <w:tabs>
          <w:tab w:val="num" w:pos="2953"/>
        </w:tabs>
        <w:ind w:left="2953" w:hanging="360"/>
      </w:pPr>
    </w:lvl>
    <w:lvl w:ilvl="4" w:tplc="04190019">
      <w:start w:val="1"/>
      <w:numFmt w:val="lowerLetter"/>
      <w:lvlText w:val="%5."/>
      <w:lvlJc w:val="left"/>
      <w:pPr>
        <w:tabs>
          <w:tab w:val="num" w:pos="3673"/>
        </w:tabs>
        <w:ind w:left="3673" w:hanging="360"/>
      </w:pPr>
    </w:lvl>
    <w:lvl w:ilvl="5" w:tplc="0419001B">
      <w:start w:val="1"/>
      <w:numFmt w:val="lowerRoman"/>
      <w:lvlText w:val="%6."/>
      <w:lvlJc w:val="right"/>
      <w:pPr>
        <w:tabs>
          <w:tab w:val="num" w:pos="4393"/>
        </w:tabs>
        <w:ind w:left="4393" w:hanging="180"/>
      </w:pPr>
    </w:lvl>
    <w:lvl w:ilvl="6" w:tplc="0419000F">
      <w:start w:val="1"/>
      <w:numFmt w:val="decimal"/>
      <w:lvlText w:val="%7."/>
      <w:lvlJc w:val="left"/>
      <w:pPr>
        <w:tabs>
          <w:tab w:val="num" w:pos="5113"/>
        </w:tabs>
        <w:ind w:left="5113" w:hanging="360"/>
      </w:pPr>
    </w:lvl>
    <w:lvl w:ilvl="7" w:tplc="04190019">
      <w:start w:val="1"/>
      <w:numFmt w:val="lowerLetter"/>
      <w:lvlText w:val="%8."/>
      <w:lvlJc w:val="left"/>
      <w:pPr>
        <w:tabs>
          <w:tab w:val="num" w:pos="5833"/>
        </w:tabs>
        <w:ind w:left="5833" w:hanging="360"/>
      </w:pPr>
    </w:lvl>
    <w:lvl w:ilvl="8" w:tplc="0419001B">
      <w:start w:val="1"/>
      <w:numFmt w:val="lowerRoman"/>
      <w:lvlText w:val="%9."/>
      <w:lvlJc w:val="right"/>
      <w:pPr>
        <w:tabs>
          <w:tab w:val="num" w:pos="6553"/>
        </w:tabs>
        <w:ind w:left="6553" w:hanging="180"/>
      </w:pPr>
    </w:lvl>
  </w:abstractNum>
  <w:abstractNum w:abstractNumId="22">
    <w:nsid w:val="571E590E"/>
    <w:multiLevelType w:val="hybridMultilevel"/>
    <w:tmpl w:val="B570FEC8"/>
    <w:lvl w:ilvl="0" w:tplc="04190001">
      <w:start w:val="1"/>
      <w:numFmt w:val="bullet"/>
      <w:lvlText w:val=""/>
      <w:lvlJc w:val="left"/>
      <w:pPr>
        <w:tabs>
          <w:tab w:val="num" w:pos="1485"/>
        </w:tabs>
        <w:ind w:left="1485" w:hanging="360"/>
      </w:pPr>
      <w:rPr>
        <w:rFonts w:ascii="Symbol" w:hAnsi="Symbol" w:hint="default"/>
      </w:rPr>
    </w:lvl>
    <w:lvl w:ilvl="1" w:tplc="0419000F">
      <w:start w:val="1"/>
      <w:numFmt w:val="decimal"/>
      <w:lvlText w:val="%2."/>
      <w:lvlJc w:val="left"/>
      <w:pPr>
        <w:tabs>
          <w:tab w:val="num" w:pos="2205"/>
        </w:tabs>
        <w:ind w:left="2205" w:hanging="360"/>
      </w:pPr>
      <w:rPr>
        <w:rFonts w:hint="default"/>
      </w:rPr>
    </w:lvl>
    <w:lvl w:ilvl="2" w:tplc="0419001B" w:tentative="1">
      <w:start w:val="1"/>
      <w:numFmt w:val="lowerRoman"/>
      <w:lvlText w:val="%3."/>
      <w:lvlJc w:val="right"/>
      <w:pPr>
        <w:tabs>
          <w:tab w:val="num" w:pos="2925"/>
        </w:tabs>
        <w:ind w:left="2925" w:hanging="180"/>
      </w:pPr>
    </w:lvl>
    <w:lvl w:ilvl="3" w:tplc="0419000F" w:tentative="1">
      <w:start w:val="1"/>
      <w:numFmt w:val="decimal"/>
      <w:lvlText w:val="%4."/>
      <w:lvlJc w:val="left"/>
      <w:pPr>
        <w:tabs>
          <w:tab w:val="num" w:pos="3645"/>
        </w:tabs>
        <w:ind w:left="3645" w:hanging="360"/>
      </w:pPr>
    </w:lvl>
    <w:lvl w:ilvl="4" w:tplc="04190019" w:tentative="1">
      <w:start w:val="1"/>
      <w:numFmt w:val="lowerLetter"/>
      <w:lvlText w:val="%5."/>
      <w:lvlJc w:val="left"/>
      <w:pPr>
        <w:tabs>
          <w:tab w:val="num" w:pos="4365"/>
        </w:tabs>
        <w:ind w:left="4365" w:hanging="360"/>
      </w:pPr>
    </w:lvl>
    <w:lvl w:ilvl="5" w:tplc="0419001B" w:tentative="1">
      <w:start w:val="1"/>
      <w:numFmt w:val="lowerRoman"/>
      <w:lvlText w:val="%6."/>
      <w:lvlJc w:val="right"/>
      <w:pPr>
        <w:tabs>
          <w:tab w:val="num" w:pos="5085"/>
        </w:tabs>
        <w:ind w:left="5085" w:hanging="180"/>
      </w:pPr>
    </w:lvl>
    <w:lvl w:ilvl="6" w:tplc="0419000F" w:tentative="1">
      <w:start w:val="1"/>
      <w:numFmt w:val="decimal"/>
      <w:lvlText w:val="%7."/>
      <w:lvlJc w:val="left"/>
      <w:pPr>
        <w:tabs>
          <w:tab w:val="num" w:pos="5805"/>
        </w:tabs>
        <w:ind w:left="5805" w:hanging="360"/>
      </w:pPr>
    </w:lvl>
    <w:lvl w:ilvl="7" w:tplc="04190019" w:tentative="1">
      <w:start w:val="1"/>
      <w:numFmt w:val="lowerLetter"/>
      <w:lvlText w:val="%8."/>
      <w:lvlJc w:val="left"/>
      <w:pPr>
        <w:tabs>
          <w:tab w:val="num" w:pos="6525"/>
        </w:tabs>
        <w:ind w:left="6525" w:hanging="360"/>
      </w:pPr>
    </w:lvl>
    <w:lvl w:ilvl="8" w:tplc="0419001B" w:tentative="1">
      <w:start w:val="1"/>
      <w:numFmt w:val="lowerRoman"/>
      <w:lvlText w:val="%9."/>
      <w:lvlJc w:val="right"/>
      <w:pPr>
        <w:tabs>
          <w:tab w:val="num" w:pos="7245"/>
        </w:tabs>
        <w:ind w:left="7245" w:hanging="180"/>
      </w:pPr>
    </w:lvl>
  </w:abstractNum>
  <w:abstractNum w:abstractNumId="23">
    <w:nsid w:val="5E622525"/>
    <w:multiLevelType w:val="multilevel"/>
    <w:tmpl w:val="09A08472"/>
    <w:lvl w:ilvl="0">
      <w:start w:val="2"/>
      <w:numFmt w:val="decimal"/>
      <w:lvlText w:val="%1."/>
      <w:lvlJc w:val="left"/>
      <w:pPr>
        <w:tabs>
          <w:tab w:val="num" w:pos="360"/>
        </w:tabs>
        <w:ind w:left="360" w:hanging="360"/>
      </w:pPr>
      <w:rPr>
        <w:rFonts w:cs="Times New Roman"/>
        <w:b/>
      </w:rPr>
    </w:lvl>
    <w:lvl w:ilvl="1">
      <w:start w:val="1"/>
      <w:numFmt w:val="decimal"/>
      <w:lvlText w:val="%1.%2."/>
      <w:lvlJc w:val="left"/>
      <w:pPr>
        <w:tabs>
          <w:tab w:val="num" w:pos="-349"/>
        </w:tabs>
        <w:ind w:left="-349" w:hanging="360"/>
      </w:pPr>
      <w:rPr>
        <w:rFonts w:cs="Times New Roman"/>
        <w:b/>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24">
    <w:nsid w:val="65E42044"/>
    <w:multiLevelType w:val="hybridMultilevel"/>
    <w:tmpl w:val="115411E4"/>
    <w:lvl w:ilvl="0" w:tplc="EC643D66">
      <w:start w:val="1"/>
      <w:numFmt w:val="decimal"/>
      <w:lvlText w:val="%1)"/>
      <w:lvlJc w:val="left"/>
      <w:pPr>
        <w:ind w:left="1068" w:hanging="360"/>
      </w:pPr>
      <w:rPr>
        <w:rFonts w:hint="default"/>
      </w:rPr>
    </w:lvl>
    <w:lvl w:ilvl="1" w:tplc="0178D154" w:tentative="1">
      <w:start w:val="1"/>
      <w:numFmt w:val="lowerLetter"/>
      <w:lvlText w:val="%2."/>
      <w:lvlJc w:val="left"/>
      <w:pPr>
        <w:ind w:left="1788" w:hanging="360"/>
      </w:pPr>
    </w:lvl>
    <w:lvl w:ilvl="2" w:tplc="090C8F56" w:tentative="1">
      <w:start w:val="1"/>
      <w:numFmt w:val="lowerRoman"/>
      <w:lvlText w:val="%3."/>
      <w:lvlJc w:val="right"/>
      <w:pPr>
        <w:ind w:left="2508" w:hanging="180"/>
      </w:pPr>
    </w:lvl>
    <w:lvl w:ilvl="3" w:tplc="60729050" w:tentative="1">
      <w:start w:val="1"/>
      <w:numFmt w:val="decimal"/>
      <w:lvlText w:val="%4."/>
      <w:lvlJc w:val="left"/>
      <w:pPr>
        <w:ind w:left="3228" w:hanging="360"/>
      </w:pPr>
    </w:lvl>
    <w:lvl w:ilvl="4" w:tplc="ED16E316" w:tentative="1">
      <w:start w:val="1"/>
      <w:numFmt w:val="lowerLetter"/>
      <w:lvlText w:val="%5."/>
      <w:lvlJc w:val="left"/>
      <w:pPr>
        <w:ind w:left="3948" w:hanging="360"/>
      </w:pPr>
    </w:lvl>
    <w:lvl w:ilvl="5" w:tplc="4B78BA96" w:tentative="1">
      <w:start w:val="1"/>
      <w:numFmt w:val="lowerRoman"/>
      <w:lvlText w:val="%6."/>
      <w:lvlJc w:val="right"/>
      <w:pPr>
        <w:ind w:left="4668" w:hanging="180"/>
      </w:pPr>
    </w:lvl>
    <w:lvl w:ilvl="6" w:tplc="807218D2" w:tentative="1">
      <w:start w:val="1"/>
      <w:numFmt w:val="decimal"/>
      <w:lvlText w:val="%7."/>
      <w:lvlJc w:val="left"/>
      <w:pPr>
        <w:ind w:left="5388" w:hanging="360"/>
      </w:pPr>
    </w:lvl>
    <w:lvl w:ilvl="7" w:tplc="B678A324" w:tentative="1">
      <w:start w:val="1"/>
      <w:numFmt w:val="lowerLetter"/>
      <w:lvlText w:val="%8."/>
      <w:lvlJc w:val="left"/>
      <w:pPr>
        <w:ind w:left="6108" w:hanging="360"/>
      </w:pPr>
    </w:lvl>
    <w:lvl w:ilvl="8" w:tplc="17E4DD94" w:tentative="1">
      <w:start w:val="1"/>
      <w:numFmt w:val="lowerRoman"/>
      <w:lvlText w:val="%9."/>
      <w:lvlJc w:val="right"/>
      <w:pPr>
        <w:ind w:left="6828" w:hanging="180"/>
      </w:pPr>
    </w:lvl>
  </w:abstractNum>
  <w:abstractNum w:abstractNumId="25">
    <w:nsid w:val="6C815136"/>
    <w:multiLevelType w:val="hybridMultilevel"/>
    <w:tmpl w:val="018CA9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F7243C8"/>
    <w:multiLevelType w:val="hybridMultilevel"/>
    <w:tmpl w:val="491A0046"/>
    <w:lvl w:ilvl="0" w:tplc="2106361A">
      <w:start w:val="1"/>
      <w:numFmt w:val="bullet"/>
      <w:lvlText w:val=""/>
      <w:lvlJc w:val="left"/>
      <w:pPr>
        <w:ind w:left="1070"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7">
    <w:nsid w:val="70FE228A"/>
    <w:multiLevelType w:val="hybridMultilevel"/>
    <w:tmpl w:val="16CC020A"/>
    <w:lvl w:ilvl="0" w:tplc="04190001">
      <w:start w:val="1"/>
      <w:numFmt w:val="bullet"/>
      <w:lvlText w:val=""/>
      <w:lvlJc w:val="left"/>
      <w:pPr>
        <w:ind w:left="75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2E17406"/>
    <w:multiLevelType w:val="hybridMultilevel"/>
    <w:tmpl w:val="94AAE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34E425E"/>
    <w:multiLevelType w:val="hybridMultilevel"/>
    <w:tmpl w:val="B1B058B2"/>
    <w:lvl w:ilvl="0" w:tplc="04190017">
      <w:start w:val="1"/>
      <w:numFmt w:val="lowerLetter"/>
      <w:lvlText w:val="%1)"/>
      <w:lvlJc w:val="left"/>
      <w:pPr>
        <w:ind w:left="360" w:hanging="360"/>
      </w:pPr>
    </w:lvl>
    <w:lvl w:ilvl="1" w:tplc="04190019">
      <w:start w:val="1"/>
      <w:numFmt w:val="lowerLetter"/>
      <w:lvlText w:val="%2."/>
      <w:lvlJc w:val="left"/>
      <w:pPr>
        <w:ind w:left="1440" w:hanging="360"/>
      </w:pPr>
      <w:rPr>
        <w:rFonts w:cs="Times New Roman"/>
      </w:rPr>
    </w:lvl>
    <w:lvl w:ilvl="2" w:tplc="69C05EBC">
      <w:start w:val="1"/>
      <w:numFmt w:val="russianLower"/>
      <w:lvlText w:val="%3)"/>
      <w:lvlJc w:val="right"/>
      <w:pPr>
        <w:ind w:left="3016" w:hanging="180"/>
      </w:pPr>
      <w:rPr>
        <w:rFonts w:cs="Times New Roman" w:hint="default"/>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0">
    <w:nsid w:val="751156F9"/>
    <w:multiLevelType w:val="hybridMultilevel"/>
    <w:tmpl w:val="DA14E46E"/>
    <w:lvl w:ilvl="0" w:tplc="0419000F">
      <w:start w:val="1"/>
      <w:numFmt w:val="decimal"/>
      <w:lvlText w:val="%1."/>
      <w:lvlJc w:val="left"/>
      <w:pPr>
        <w:ind w:left="720" w:hanging="360"/>
      </w:pPr>
      <w:rPr>
        <w:rFonts w:cs="Times New Roman"/>
      </w:rPr>
    </w:lvl>
    <w:lvl w:ilvl="1" w:tplc="04190011">
      <w:start w:val="1"/>
      <w:numFmt w:val="decimal"/>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1">
    <w:nsid w:val="786A5284"/>
    <w:multiLevelType w:val="hybridMultilevel"/>
    <w:tmpl w:val="A70E4E66"/>
    <w:lvl w:ilvl="0" w:tplc="0419000F">
      <w:start w:val="1"/>
      <w:numFmt w:val="decimal"/>
      <w:lvlText w:val="%1."/>
      <w:lvlJc w:val="left"/>
      <w:pPr>
        <w:ind w:left="360" w:hanging="360"/>
      </w:pPr>
      <w:rPr>
        <w:rFonts w:cs="Times New Roman"/>
      </w:rPr>
    </w:lvl>
    <w:lvl w:ilvl="1" w:tplc="04190019">
      <w:start w:val="1"/>
      <w:numFmt w:val="lowerLetter"/>
      <w:lvlText w:val="%2."/>
      <w:lvlJc w:val="left"/>
      <w:pPr>
        <w:ind w:left="1440" w:hanging="360"/>
      </w:pPr>
      <w:rPr>
        <w:rFonts w:cs="Times New Roman"/>
      </w:rPr>
    </w:lvl>
    <w:lvl w:ilvl="2" w:tplc="04190019">
      <w:start w:val="1"/>
      <w:numFmt w:val="lowerLetter"/>
      <w:lvlText w:val="%3."/>
      <w:lvlJc w:val="left"/>
      <w:pPr>
        <w:ind w:left="3016" w:hanging="180"/>
      </w:pPr>
      <w:rPr>
        <w:rFonts w:cs="Times New Roman" w:hint="default"/>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2">
    <w:nsid w:val="7C4D7B37"/>
    <w:multiLevelType w:val="hybridMultilevel"/>
    <w:tmpl w:val="20C0D624"/>
    <w:lvl w:ilvl="0" w:tplc="9EC6B322">
      <w:start w:val="1"/>
      <w:numFmt w:val="decimal"/>
      <w:lvlText w:val="%1."/>
      <w:lvlJc w:val="left"/>
      <w:pPr>
        <w:ind w:left="502" w:hanging="360"/>
      </w:pPr>
      <w:rPr>
        <w:rFonts w:ascii="Times New Roman" w:eastAsia="Times New Roman" w:hAnsi="Times New Roman" w:cs="Times New Roman"/>
      </w:rPr>
    </w:lvl>
    <w:lvl w:ilvl="1" w:tplc="04190019">
      <w:start w:val="1"/>
      <w:numFmt w:val="lowerLetter"/>
      <w:lvlText w:val="%2."/>
      <w:lvlJc w:val="left"/>
      <w:pPr>
        <w:ind w:left="1070" w:hanging="360"/>
      </w:pPr>
      <w:rPr>
        <w:rFonts w:cs="Times New Roman"/>
      </w:rPr>
    </w:lvl>
    <w:lvl w:ilvl="2" w:tplc="0419001B">
      <w:start w:val="1"/>
      <w:numFmt w:val="lowerRoman"/>
      <w:lvlText w:val="%3."/>
      <w:lvlJc w:val="right"/>
      <w:pPr>
        <w:ind w:left="1942" w:hanging="180"/>
      </w:pPr>
      <w:rPr>
        <w:rFonts w:cs="Times New Roman"/>
      </w:rPr>
    </w:lvl>
    <w:lvl w:ilvl="3" w:tplc="0419000F">
      <w:start w:val="1"/>
      <w:numFmt w:val="decimal"/>
      <w:lvlText w:val="%4."/>
      <w:lvlJc w:val="left"/>
      <w:pPr>
        <w:ind w:left="2662" w:hanging="360"/>
      </w:pPr>
      <w:rPr>
        <w:rFonts w:cs="Times New Roman"/>
      </w:rPr>
    </w:lvl>
    <w:lvl w:ilvl="4" w:tplc="04190019">
      <w:start w:val="1"/>
      <w:numFmt w:val="lowerLetter"/>
      <w:lvlText w:val="%5."/>
      <w:lvlJc w:val="left"/>
      <w:pPr>
        <w:ind w:left="3382" w:hanging="360"/>
      </w:pPr>
      <w:rPr>
        <w:rFonts w:cs="Times New Roman"/>
      </w:rPr>
    </w:lvl>
    <w:lvl w:ilvl="5" w:tplc="0419001B">
      <w:start w:val="1"/>
      <w:numFmt w:val="lowerRoman"/>
      <w:lvlText w:val="%6."/>
      <w:lvlJc w:val="right"/>
      <w:pPr>
        <w:ind w:left="4102" w:hanging="180"/>
      </w:pPr>
      <w:rPr>
        <w:rFonts w:cs="Times New Roman"/>
      </w:rPr>
    </w:lvl>
    <w:lvl w:ilvl="6" w:tplc="0419000F">
      <w:start w:val="1"/>
      <w:numFmt w:val="decimal"/>
      <w:lvlText w:val="%7."/>
      <w:lvlJc w:val="left"/>
      <w:pPr>
        <w:ind w:left="4822" w:hanging="360"/>
      </w:pPr>
      <w:rPr>
        <w:rFonts w:cs="Times New Roman"/>
      </w:rPr>
    </w:lvl>
    <w:lvl w:ilvl="7" w:tplc="04190019">
      <w:start w:val="1"/>
      <w:numFmt w:val="lowerLetter"/>
      <w:lvlText w:val="%8."/>
      <w:lvlJc w:val="left"/>
      <w:pPr>
        <w:ind w:left="5542" w:hanging="360"/>
      </w:pPr>
      <w:rPr>
        <w:rFonts w:cs="Times New Roman"/>
      </w:rPr>
    </w:lvl>
    <w:lvl w:ilvl="8" w:tplc="0419001B">
      <w:start w:val="1"/>
      <w:numFmt w:val="lowerRoman"/>
      <w:lvlText w:val="%9."/>
      <w:lvlJc w:val="right"/>
      <w:pPr>
        <w:ind w:left="6262" w:hanging="180"/>
      </w:pPr>
      <w:rPr>
        <w:rFonts w:cs="Times New Roman"/>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4"/>
  </w:num>
  <w:num w:numId="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6"/>
  </w:num>
  <w:num w:numId="7">
    <w:abstractNumId w:val="12"/>
  </w:num>
  <w:num w:numId="8">
    <w:abstractNumId w:val="3"/>
  </w:num>
  <w:num w:numId="9">
    <w:abstractNumId w:val="22"/>
  </w:num>
  <w:num w:numId="10">
    <w:abstractNumId w:val="24"/>
  </w:num>
  <w:num w:numId="11">
    <w:abstractNumId w:val="20"/>
  </w:num>
  <w:num w:numId="12">
    <w:abstractNumId w:val="31"/>
  </w:num>
  <w:num w:numId="13">
    <w:abstractNumId w:val="13"/>
  </w:num>
  <w:num w:numId="14">
    <w:abstractNumId w:val="2"/>
  </w:num>
  <w:num w:numId="15">
    <w:abstractNumId w:val="30"/>
  </w:num>
  <w:num w:numId="16">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32"/>
  </w:num>
  <w:num w:numId="19">
    <w:abstractNumId w:val="19"/>
  </w:num>
  <w:num w:numId="20">
    <w:abstractNumId w:val="17"/>
  </w:num>
  <w:num w:numId="21">
    <w:abstractNumId w:val="1"/>
  </w:num>
  <w:num w:numId="22">
    <w:abstractNumId w:val="0"/>
  </w:num>
  <w:num w:numId="23">
    <w:abstractNumId w:val="11"/>
  </w:num>
  <w:num w:numId="24">
    <w:abstractNumId w:val="6"/>
  </w:num>
  <w:num w:numId="25">
    <w:abstractNumId w:val="28"/>
  </w:num>
  <w:num w:numId="26">
    <w:abstractNumId w:val="2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4"/>
  </w:num>
  <w:num w:numId="34">
    <w:abstractNumId w:val="15"/>
  </w:num>
  <w:num w:numId="35">
    <w:abstractNumId w:val="25"/>
  </w:num>
  <w:num w:numId="36">
    <w:abstractNumId w:val="18"/>
  </w:num>
  <w:num w:numId="37">
    <w:abstractNumId w:val="16"/>
  </w:num>
  <w:num w:numId="38">
    <w:abstractNumId w:val="10"/>
  </w:num>
  <w:num w:numId="39">
    <w:abstractNumId w:val="27"/>
  </w:num>
  <w:num w:numId="40">
    <w:abstractNumId w:val="7"/>
  </w:num>
  <w:num w:numId="41">
    <w:abstractNumId w:val="9"/>
  </w:num>
  <w:num w:numId="4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footnotePr>
    <w:footnote w:id="-1"/>
    <w:footnote w:id="0"/>
  </w:footnotePr>
  <w:endnotePr>
    <w:endnote w:id="-1"/>
    <w:endnote w:id="0"/>
  </w:endnotePr>
  <w:compat/>
  <w:rsids>
    <w:rsidRoot w:val="00B41CBC"/>
    <w:rsid w:val="00000223"/>
    <w:rsid w:val="000028F4"/>
    <w:rsid w:val="00003237"/>
    <w:rsid w:val="0000508A"/>
    <w:rsid w:val="00006BC1"/>
    <w:rsid w:val="00007FA0"/>
    <w:rsid w:val="0001064B"/>
    <w:rsid w:val="000110EF"/>
    <w:rsid w:val="00012937"/>
    <w:rsid w:val="00013EFE"/>
    <w:rsid w:val="00014B77"/>
    <w:rsid w:val="00017132"/>
    <w:rsid w:val="00020D73"/>
    <w:rsid w:val="00022811"/>
    <w:rsid w:val="00022CAC"/>
    <w:rsid w:val="00023E34"/>
    <w:rsid w:val="00025E6F"/>
    <w:rsid w:val="00026586"/>
    <w:rsid w:val="00032F87"/>
    <w:rsid w:val="00034DB8"/>
    <w:rsid w:val="0003609F"/>
    <w:rsid w:val="0003774B"/>
    <w:rsid w:val="00040158"/>
    <w:rsid w:val="00040B3B"/>
    <w:rsid w:val="0004122F"/>
    <w:rsid w:val="00042602"/>
    <w:rsid w:val="000448B4"/>
    <w:rsid w:val="0004634D"/>
    <w:rsid w:val="000470BD"/>
    <w:rsid w:val="000471A3"/>
    <w:rsid w:val="00047757"/>
    <w:rsid w:val="000502E6"/>
    <w:rsid w:val="000514F0"/>
    <w:rsid w:val="00053B61"/>
    <w:rsid w:val="00054132"/>
    <w:rsid w:val="000541A3"/>
    <w:rsid w:val="00054AE3"/>
    <w:rsid w:val="00054E07"/>
    <w:rsid w:val="00056AB7"/>
    <w:rsid w:val="00057A9B"/>
    <w:rsid w:val="00057CE1"/>
    <w:rsid w:val="00062166"/>
    <w:rsid w:val="000621CF"/>
    <w:rsid w:val="0006285A"/>
    <w:rsid w:val="00062B88"/>
    <w:rsid w:val="00065D90"/>
    <w:rsid w:val="00070E88"/>
    <w:rsid w:val="00072D54"/>
    <w:rsid w:val="00073880"/>
    <w:rsid w:val="00073E86"/>
    <w:rsid w:val="00076991"/>
    <w:rsid w:val="000773A3"/>
    <w:rsid w:val="00082A8D"/>
    <w:rsid w:val="00083666"/>
    <w:rsid w:val="0008393B"/>
    <w:rsid w:val="00084095"/>
    <w:rsid w:val="000862DD"/>
    <w:rsid w:val="00087B78"/>
    <w:rsid w:val="00092967"/>
    <w:rsid w:val="0009604B"/>
    <w:rsid w:val="00097E61"/>
    <w:rsid w:val="000A2A24"/>
    <w:rsid w:val="000A3403"/>
    <w:rsid w:val="000A3F1D"/>
    <w:rsid w:val="000B0409"/>
    <w:rsid w:val="000B0713"/>
    <w:rsid w:val="000B0C50"/>
    <w:rsid w:val="000B337E"/>
    <w:rsid w:val="000B346B"/>
    <w:rsid w:val="000B3D4F"/>
    <w:rsid w:val="000B41C3"/>
    <w:rsid w:val="000C4360"/>
    <w:rsid w:val="000C4DC6"/>
    <w:rsid w:val="000C631C"/>
    <w:rsid w:val="000C687D"/>
    <w:rsid w:val="000C78E6"/>
    <w:rsid w:val="000C7E21"/>
    <w:rsid w:val="000D0A88"/>
    <w:rsid w:val="000D323D"/>
    <w:rsid w:val="000D3684"/>
    <w:rsid w:val="000D489E"/>
    <w:rsid w:val="000D5375"/>
    <w:rsid w:val="000D53BD"/>
    <w:rsid w:val="000D5ABC"/>
    <w:rsid w:val="000D629A"/>
    <w:rsid w:val="000D6916"/>
    <w:rsid w:val="000D78C0"/>
    <w:rsid w:val="000E1721"/>
    <w:rsid w:val="000E1842"/>
    <w:rsid w:val="000E21E6"/>
    <w:rsid w:val="000E24A4"/>
    <w:rsid w:val="000E39DF"/>
    <w:rsid w:val="000E3D1B"/>
    <w:rsid w:val="000E4BE2"/>
    <w:rsid w:val="000E5F40"/>
    <w:rsid w:val="000E6BE1"/>
    <w:rsid w:val="000E723A"/>
    <w:rsid w:val="000E7288"/>
    <w:rsid w:val="000F0B0F"/>
    <w:rsid w:val="000F0DAA"/>
    <w:rsid w:val="000F1870"/>
    <w:rsid w:val="000F3648"/>
    <w:rsid w:val="000F42D0"/>
    <w:rsid w:val="000F45C9"/>
    <w:rsid w:val="000F70F3"/>
    <w:rsid w:val="000F74A3"/>
    <w:rsid w:val="0010167A"/>
    <w:rsid w:val="0010188F"/>
    <w:rsid w:val="00103234"/>
    <w:rsid w:val="0011207D"/>
    <w:rsid w:val="00112108"/>
    <w:rsid w:val="00114C8C"/>
    <w:rsid w:val="00115EE6"/>
    <w:rsid w:val="0012045D"/>
    <w:rsid w:val="0012076B"/>
    <w:rsid w:val="00121702"/>
    <w:rsid w:val="00122242"/>
    <w:rsid w:val="00122544"/>
    <w:rsid w:val="00123633"/>
    <w:rsid w:val="00126BC9"/>
    <w:rsid w:val="0013134E"/>
    <w:rsid w:val="00131AEC"/>
    <w:rsid w:val="0013302F"/>
    <w:rsid w:val="001346D2"/>
    <w:rsid w:val="00136AA6"/>
    <w:rsid w:val="00136E84"/>
    <w:rsid w:val="00137E29"/>
    <w:rsid w:val="0014244C"/>
    <w:rsid w:val="001439E9"/>
    <w:rsid w:val="00144C9A"/>
    <w:rsid w:val="001453F9"/>
    <w:rsid w:val="001473F5"/>
    <w:rsid w:val="001477E8"/>
    <w:rsid w:val="001508DC"/>
    <w:rsid w:val="00150CC0"/>
    <w:rsid w:val="00151513"/>
    <w:rsid w:val="00161A0B"/>
    <w:rsid w:val="00163A91"/>
    <w:rsid w:val="00164EC8"/>
    <w:rsid w:val="00165DE7"/>
    <w:rsid w:val="0017060C"/>
    <w:rsid w:val="001765AB"/>
    <w:rsid w:val="001776F9"/>
    <w:rsid w:val="00180925"/>
    <w:rsid w:val="001813A3"/>
    <w:rsid w:val="00181DF5"/>
    <w:rsid w:val="00186C93"/>
    <w:rsid w:val="001944CF"/>
    <w:rsid w:val="00194E6F"/>
    <w:rsid w:val="00194ED6"/>
    <w:rsid w:val="001A0123"/>
    <w:rsid w:val="001A065A"/>
    <w:rsid w:val="001A174D"/>
    <w:rsid w:val="001A328A"/>
    <w:rsid w:val="001A4247"/>
    <w:rsid w:val="001B374B"/>
    <w:rsid w:val="001B3D4A"/>
    <w:rsid w:val="001B4AD8"/>
    <w:rsid w:val="001B537B"/>
    <w:rsid w:val="001C06CD"/>
    <w:rsid w:val="001C1AF9"/>
    <w:rsid w:val="001C2BF5"/>
    <w:rsid w:val="001C4A45"/>
    <w:rsid w:val="001C5ACE"/>
    <w:rsid w:val="001C6D49"/>
    <w:rsid w:val="001D203E"/>
    <w:rsid w:val="001D59AD"/>
    <w:rsid w:val="001D5BA9"/>
    <w:rsid w:val="001D69A0"/>
    <w:rsid w:val="001E01E7"/>
    <w:rsid w:val="001E092B"/>
    <w:rsid w:val="001E1AE7"/>
    <w:rsid w:val="001E308F"/>
    <w:rsid w:val="001E709F"/>
    <w:rsid w:val="001F0C9E"/>
    <w:rsid w:val="001F1359"/>
    <w:rsid w:val="001F3783"/>
    <w:rsid w:val="001F3841"/>
    <w:rsid w:val="001F541D"/>
    <w:rsid w:val="00200B8E"/>
    <w:rsid w:val="00204F20"/>
    <w:rsid w:val="00205E01"/>
    <w:rsid w:val="002060F9"/>
    <w:rsid w:val="002106F7"/>
    <w:rsid w:val="00213B24"/>
    <w:rsid w:val="00213D28"/>
    <w:rsid w:val="0021451B"/>
    <w:rsid w:val="0021527B"/>
    <w:rsid w:val="00215429"/>
    <w:rsid w:val="00216D24"/>
    <w:rsid w:val="0021774F"/>
    <w:rsid w:val="00217A98"/>
    <w:rsid w:val="00217FA1"/>
    <w:rsid w:val="0022164E"/>
    <w:rsid w:val="00225487"/>
    <w:rsid w:val="002269EB"/>
    <w:rsid w:val="002303D6"/>
    <w:rsid w:val="00231DD2"/>
    <w:rsid w:val="002327DD"/>
    <w:rsid w:val="00235611"/>
    <w:rsid w:val="00237319"/>
    <w:rsid w:val="0024052E"/>
    <w:rsid w:val="00242A4E"/>
    <w:rsid w:val="0024322D"/>
    <w:rsid w:val="00246701"/>
    <w:rsid w:val="00250FE8"/>
    <w:rsid w:val="002519E4"/>
    <w:rsid w:val="002523FE"/>
    <w:rsid w:val="00253502"/>
    <w:rsid w:val="00254209"/>
    <w:rsid w:val="0025479B"/>
    <w:rsid w:val="00254E4A"/>
    <w:rsid w:val="00260FA9"/>
    <w:rsid w:val="00261359"/>
    <w:rsid w:val="00261550"/>
    <w:rsid w:val="002656AA"/>
    <w:rsid w:val="002660AE"/>
    <w:rsid w:val="002662BE"/>
    <w:rsid w:val="00266553"/>
    <w:rsid w:val="00273790"/>
    <w:rsid w:val="00274675"/>
    <w:rsid w:val="0027490C"/>
    <w:rsid w:val="00281F76"/>
    <w:rsid w:val="00283C5C"/>
    <w:rsid w:val="00283E35"/>
    <w:rsid w:val="002841C7"/>
    <w:rsid w:val="002A10EE"/>
    <w:rsid w:val="002A32EE"/>
    <w:rsid w:val="002A77B1"/>
    <w:rsid w:val="002B02D5"/>
    <w:rsid w:val="002B045C"/>
    <w:rsid w:val="002B3E44"/>
    <w:rsid w:val="002B4A80"/>
    <w:rsid w:val="002B7EF2"/>
    <w:rsid w:val="002C0126"/>
    <w:rsid w:val="002C045C"/>
    <w:rsid w:val="002C132F"/>
    <w:rsid w:val="002C2374"/>
    <w:rsid w:val="002C23A3"/>
    <w:rsid w:val="002C4DE1"/>
    <w:rsid w:val="002C51ED"/>
    <w:rsid w:val="002C5F35"/>
    <w:rsid w:val="002C6F48"/>
    <w:rsid w:val="002D047D"/>
    <w:rsid w:val="002D2279"/>
    <w:rsid w:val="002D2898"/>
    <w:rsid w:val="002D4EA7"/>
    <w:rsid w:val="002E0573"/>
    <w:rsid w:val="002E0FC4"/>
    <w:rsid w:val="002E1DF2"/>
    <w:rsid w:val="002E1FFE"/>
    <w:rsid w:val="002E35E0"/>
    <w:rsid w:val="002E42D0"/>
    <w:rsid w:val="002E4E50"/>
    <w:rsid w:val="002E5005"/>
    <w:rsid w:val="002E6989"/>
    <w:rsid w:val="002E7F1D"/>
    <w:rsid w:val="002F1B45"/>
    <w:rsid w:val="002F26AE"/>
    <w:rsid w:val="002F2928"/>
    <w:rsid w:val="002F2E0F"/>
    <w:rsid w:val="002F3D5A"/>
    <w:rsid w:val="002F3DB0"/>
    <w:rsid w:val="002F4F69"/>
    <w:rsid w:val="002F59AD"/>
    <w:rsid w:val="002F61FA"/>
    <w:rsid w:val="002F644F"/>
    <w:rsid w:val="002F7041"/>
    <w:rsid w:val="00300A52"/>
    <w:rsid w:val="0030146D"/>
    <w:rsid w:val="00302756"/>
    <w:rsid w:val="00304FEC"/>
    <w:rsid w:val="00305548"/>
    <w:rsid w:val="00306097"/>
    <w:rsid w:val="00306A8C"/>
    <w:rsid w:val="00307143"/>
    <w:rsid w:val="00310309"/>
    <w:rsid w:val="0031132B"/>
    <w:rsid w:val="003114AC"/>
    <w:rsid w:val="00311B78"/>
    <w:rsid w:val="00315A99"/>
    <w:rsid w:val="00315C7F"/>
    <w:rsid w:val="00321BFC"/>
    <w:rsid w:val="00334CE1"/>
    <w:rsid w:val="0034151F"/>
    <w:rsid w:val="00341852"/>
    <w:rsid w:val="00342AF3"/>
    <w:rsid w:val="0034380F"/>
    <w:rsid w:val="00344A65"/>
    <w:rsid w:val="00346AD2"/>
    <w:rsid w:val="00351C20"/>
    <w:rsid w:val="00354193"/>
    <w:rsid w:val="00354945"/>
    <w:rsid w:val="0035513D"/>
    <w:rsid w:val="003576F3"/>
    <w:rsid w:val="00360054"/>
    <w:rsid w:val="003602B8"/>
    <w:rsid w:val="00361D60"/>
    <w:rsid w:val="0036287B"/>
    <w:rsid w:val="00363AFC"/>
    <w:rsid w:val="00363C9A"/>
    <w:rsid w:val="00363DFB"/>
    <w:rsid w:val="003643AE"/>
    <w:rsid w:val="00364E05"/>
    <w:rsid w:val="00372314"/>
    <w:rsid w:val="003739BC"/>
    <w:rsid w:val="00376C14"/>
    <w:rsid w:val="00377A7B"/>
    <w:rsid w:val="00380266"/>
    <w:rsid w:val="00381E35"/>
    <w:rsid w:val="00383744"/>
    <w:rsid w:val="00384AF0"/>
    <w:rsid w:val="00391437"/>
    <w:rsid w:val="00393D3E"/>
    <w:rsid w:val="00395984"/>
    <w:rsid w:val="00395EC1"/>
    <w:rsid w:val="0039794B"/>
    <w:rsid w:val="00397E1F"/>
    <w:rsid w:val="003A39AF"/>
    <w:rsid w:val="003A485A"/>
    <w:rsid w:val="003A68E6"/>
    <w:rsid w:val="003B0A95"/>
    <w:rsid w:val="003B1DED"/>
    <w:rsid w:val="003B2693"/>
    <w:rsid w:val="003B2F6D"/>
    <w:rsid w:val="003B38E4"/>
    <w:rsid w:val="003B5AC8"/>
    <w:rsid w:val="003B7109"/>
    <w:rsid w:val="003B74AF"/>
    <w:rsid w:val="003B7967"/>
    <w:rsid w:val="003C3BEC"/>
    <w:rsid w:val="003C756B"/>
    <w:rsid w:val="003C78D2"/>
    <w:rsid w:val="003C7B8E"/>
    <w:rsid w:val="003C7CBD"/>
    <w:rsid w:val="003D04C1"/>
    <w:rsid w:val="003D1DCF"/>
    <w:rsid w:val="003D2734"/>
    <w:rsid w:val="003D364D"/>
    <w:rsid w:val="003D38E6"/>
    <w:rsid w:val="003D6C09"/>
    <w:rsid w:val="003D7812"/>
    <w:rsid w:val="003E0A92"/>
    <w:rsid w:val="003E0C63"/>
    <w:rsid w:val="003E1BA8"/>
    <w:rsid w:val="003E3FD8"/>
    <w:rsid w:val="003E6F2A"/>
    <w:rsid w:val="003F000D"/>
    <w:rsid w:val="003F07E9"/>
    <w:rsid w:val="003F10C0"/>
    <w:rsid w:val="003F13A4"/>
    <w:rsid w:val="003F1D41"/>
    <w:rsid w:val="003F4111"/>
    <w:rsid w:val="003F5A33"/>
    <w:rsid w:val="003F5D63"/>
    <w:rsid w:val="00401C7A"/>
    <w:rsid w:val="004023D3"/>
    <w:rsid w:val="00410605"/>
    <w:rsid w:val="00415907"/>
    <w:rsid w:val="00415EA7"/>
    <w:rsid w:val="00417A8C"/>
    <w:rsid w:val="004203D0"/>
    <w:rsid w:val="0042400E"/>
    <w:rsid w:val="0042563D"/>
    <w:rsid w:val="00426019"/>
    <w:rsid w:val="00427AA8"/>
    <w:rsid w:val="0043105F"/>
    <w:rsid w:val="00432362"/>
    <w:rsid w:val="004323FE"/>
    <w:rsid w:val="00432915"/>
    <w:rsid w:val="00433E10"/>
    <w:rsid w:val="0043591E"/>
    <w:rsid w:val="00436081"/>
    <w:rsid w:val="00436AFD"/>
    <w:rsid w:val="0044152B"/>
    <w:rsid w:val="0044436C"/>
    <w:rsid w:val="00444869"/>
    <w:rsid w:val="00446D11"/>
    <w:rsid w:val="00447042"/>
    <w:rsid w:val="004478E2"/>
    <w:rsid w:val="0045373F"/>
    <w:rsid w:val="00453A10"/>
    <w:rsid w:val="00453BC5"/>
    <w:rsid w:val="00453D67"/>
    <w:rsid w:val="00453E4C"/>
    <w:rsid w:val="00454546"/>
    <w:rsid w:val="004550C1"/>
    <w:rsid w:val="00456CCD"/>
    <w:rsid w:val="00457071"/>
    <w:rsid w:val="00457662"/>
    <w:rsid w:val="004579B8"/>
    <w:rsid w:val="00457F46"/>
    <w:rsid w:val="004638D8"/>
    <w:rsid w:val="004651E8"/>
    <w:rsid w:val="0046706D"/>
    <w:rsid w:val="00470F2F"/>
    <w:rsid w:val="004712D5"/>
    <w:rsid w:val="004718D6"/>
    <w:rsid w:val="00472732"/>
    <w:rsid w:val="0047583E"/>
    <w:rsid w:val="004767B1"/>
    <w:rsid w:val="00477B14"/>
    <w:rsid w:val="00480412"/>
    <w:rsid w:val="00480437"/>
    <w:rsid w:val="00481352"/>
    <w:rsid w:val="00481E4A"/>
    <w:rsid w:val="00482350"/>
    <w:rsid w:val="00482FBA"/>
    <w:rsid w:val="004861AE"/>
    <w:rsid w:val="004863B0"/>
    <w:rsid w:val="00490D04"/>
    <w:rsid w:val="00490EE5"/>
    <w:rsid w:val="0049379E"/>
    <w:rsid w:val="00497169"/>
    <w:rsid w:val="004A3F11"/>
    <w:rsid w:val="004A470A"/>
    <w:rsid w:val="004A4C1D"/>
    <w:rsid w:val="004A4DB3"/>
    <w:rsid w:val="004A6F2C"/>
    <w:rsid w:val="004A7933"/>
    <w:rsid w:val="004B5280"/>
    <w:rsid w:val="004C00D9"/>
    <w:rsid w:val="004C18DB"/>
    <w:rsid w:val="004D0475"/>
    <w:rsid w:val="004D0E1F"/>
    <w:rsid w:val="004D36D0"/>
    <w:rsid w:val="004D4059"/>
    <w:rsid w:val="004D6030"/>
    <w:rsid w:val="004D6A35"/>
    <w:rsid w:val="004E1574"/>
    <w:rsid w:val="004E15C2"/>
    <w:rsid w:val="004E1B6A"/>
    <w:rsid w:val="004E1B8A"/>
    <w:rsid w:val="004E238A"/>
    <w:rsid w:val="004E3E26"/>
    <w:rsid w:val="004F0E57"/>
    <w:rsid w:val="004F11BA"/>
    <w:rsid w:val="004F170F"/>
    <w:rsid w:val="004F235C"/>
    <w:rsid w:val="004F2C99"/>
    <w:rsid w:val="004F4138"/>
    <w:rsid w:val="004F44C3"/>
    <w:rsid w:val="004F78C1"/>
    <w:rsid w:val="00501A81"/>
    <w:rsid w:val="00502531"/>
    <w:rsid w:val="00502C0E"/>
    <w:rsid w:val="00504EE7"/>
    <w:rsid w:val="00505C17"/>
    <w:rsid w:val="005063AC"/>
    <w:rsid w:val="00506C97"/>
    <w:rsid w:val="00507397"/>
    <w:rsid w:val="00511379"/>
    <w:rsid w:val="00513635"/>
    <w:rsid w:val="00514154"/>
    <w:rsid w:val="00514AA2"/>
    <w:rsid w:val="0051738B"/>
    <w:rsid w:val="005176AB"/>
    <w:rsid w:val="005178DE"/>
    <w:rsid w:val="00520568"/>
    <w:rsid w:val="00520C58"/>
    <w:rsid w:val="005221A9"/>
    <w:rsid w:val="0052230A"/>
    <w:rsid w:val="00526A66"/>
    <w:rsid w:val="0052747E"/>
    <w:rsid w:val="00527F27"/>
    <w:rsid w:val="005309C1"/>
    <w:rsid w:val="005315BC"/>
    <w:rsid w:val="00533552"/>
    <w:rsid w:val="005339EE"/>
    <w:rsid w:val="00536726"/>
    <w:rsid w:val="00536DB8"/>
    <w:rsid w:val="00541FF6"/>
    <w:rsid w:val="00544AA4"/>
    <w:rsid w:val="005464C2"/>
    <w:rsid w:val="00546600"/>
    <w:rsid w:val="005479B6"/>
    <w:rsid w:val="005533F6"/>
    <w:rsid w:val="00560793"/>
    <w:rsid w:val="0056190C"/>
    <w:rsid w:val="00563D0C"/>
    <w:rsid w:val="00565A82"/>
    <w:rsid w:val="00565D9D"/>
    <w:rsid w:val="0057189B"/>
    <w:rsid w:val="00571BEC"/>
    <w:rsid w:val="00571E00"/>
    <w:rsid w:val="005741E9"/>
    <w:rsid w:val="00574F50"/>
    <w:rsid w:val="0057629D"/>
    <w:rsid w:val="00577D72"/>
    <w:rsid w:val="005811C2"/>
    <w:rsid w:val="00582FAC"/>
    <w:rsid w:val="005852D0"/>
    <w:rsid w:val="00585482"/>
    <w:rsid w:val="0059296F"/>
    <w:rsid w:val="005945F5"/>
    <w:rsid w:val="00594EA8"/>
    <w:rsid w:val="00595043"/>
    <w:rsid w:val="00597759"/>
    <w:rsid w:val="005A36EF"/>
    <w:rsid w:val="005B117E"/>
    <w:rsid w:val="005B2293"/>
    <w:rsid w:val="005B3AB6"/>
    <w:rsid w:val="005B66D3"/>
    <w:rsid w:val="005B6AAA"/>
    <w:rsid w:val="005B767D"/>
    <w:rsid w:val="005C054C"/>
    <w:rsid w:val="005C2BAA"/>
    <w:rsid w:val="005C2DA1"/>
    <w:rsid w:val="005C3AD3"/>
    <w:rsid w:val="005C619F"/>
    <w:rsid w:val="005C7344"/>
    <w:rsid w:val="005D02B5"/>
    <w:rsid w:val="005D33D9"/>
    <w:rsid w:val="005D4080"/>
    <w:rsid w:val="005D557F"/>
    <w:rsid w:val="005D59E1"/>
    <w:rsid w:val="005D74D0"/>
    <w:rsid w:val="005D77E9"/>
    <w:rsid w:val="005E0C2C"/>
    <w:rsid w:val="005E0D9B"/>
    <w:rsid w:val="005E3F9D"/>
    <w:rsid w:val="005E4AB4"/>
    <w:rsid w:val="005E5E12"/>
    <w:rsid w:val="005E6195"/>
    <w:rsid w:val="005E7285"/>
    <w:rsid w:val="005E7CB3"/>
    <w:rsid w:val="005F2918"/>
    <w:rsid w:val="005F2CAC"/>
    <w:rsid w:val="005F3DBD"/>
    <w:rsid w:val="005F3DE7"/>
    <w:rsid w:val="005F5A21"/>
    <w:rsid w:val="005F7E51"/>
    <w:rsid w:val="006005F7"/>
    <w:rsid w:val="00600BF5"/>
    <w:rsid w:val="00606EBF"/>
    <w:rsid w:val="006073FE"/>
    <w:rsid w:val="00612E11"/>
    <w:rsid w:val="00615675"/>
    <w:rsid w:val="0061730F"/>
    <w:rsid w:val="006173B7"/>
    <w:rsid w:val="0061774C"/>
    <w:rsid w:val="0062023E"/>
    <w:rsid w:val="00620552"/>
    <w:rsid w:val="00620C64"/>
    <w:rsid w:val="00625969"/>
    <w:rsid w:val="00627F57"/>
    <w:rsid w:val="006312EA"/>
    <w:rsid w:val="00634626"/>
    <w:rsid w:val="00640877"/>
    <w:rsid w:val="006409C2"/>
    <w:rsid w:val="00645DCC"/>
    <w:rsid w:val="0064693D"/>
    <w:rsid w:val="006506C9"/>
    <w:rsid w:val="00653B42"/>
    <w:rsid w:val="0065413C"/>
    <w:rsid w:val="00655BD2"/>
    <w:rsid w:val="00655FC9"/>
    <w:rsid w:val="006618F2"/>
    <w:rsid w:val="0066386E"/>
    <w:rsid w:val="00663DF1"/>
    <w:rsid w:val="00665883"/>
    <w:rsid w:val="0066624A"/>
    <w:rsid w:val="006702F0"/>
    <w:rsid w:val="0067205E"/>
    <w:rsid w:val="006735EF"/>
    <w:rsid w:val="00673758"/>
    <w:rsid w:val="006747FC"/>
    <w:rsid w:val="00674B53"/>
    <w:rsid w:val="00675213"/>
    <w:rsid w:val="0068114E"/>
    <w:rsid w:val="0068224C"/>
    <w:rsid w:val="00683E37"/>
    <w:rsid w:val="00684209"/>
    <w:rsid w:val="00684360"/>
    <w:rsid w:val="006860BA"/>
    <w:rsid w:val="006870AC"/>
    <w:rsid w:val="006872DD"/>
    <w:rsid w:val="00690031"/>
    <w:rsid w:val="00691AC2"/>
    <w:rsid w:val="006929F3"/>
    <w:rsid w:val="00694B4E"/>
    <w:rsid w:val="0069586B"/>
    <w:rsid w:val="00695A5D"/>
    <w:rsid w:val="00696176"/>
    <w:rsid w:val="006964F7"/>
    <w:rsid w:val="00697372"/>
    <w:rsid w:val="00697F83"/>
    <w:rsid w:val="006A106D"/>
    <w:rsid w:val="006A11AE"/>
    <w:rsid w:val="006A1C6C"/>
    <w:rsid w:val="006A332F"/>
    <w:rsid w:val="006A3719"/>
    <w:rsid w:val="006A546D"/>
    <w:rsid w:val="006A5A5D"/>
    <w:rsid w:val="006A6131"/>
    <w:rsid w:val="006A77C7"/>
    <w:rsid w:val="006B1F14"/>
    <w:rsid w:val="006B310A"/>
    <w:rsid w:val="006B49E0"/>
    <w:rsid w:val="006C2DA1"/>
    <w:rsid w:val="006C4A0F"/>
    <w:rsid w:val="006C62D7"/>
    <w:rsid w:val="006C7F03"/>
    <w:rsid w:val="006D113C"/>
    <w:rsid w:val="006D25EA"/>
    <w:rsid w:val="006D476E"/>
    <w:rsid w:val="006D6BD7"/>
    <w:rsid w:val="006E06FA"/>
    <w:rsid w:val="006E18BB"/>
    <w:rsid w:val="006E4493"/>
    <w:rsid w:val="006E518A"/>
    <w:rsid w:val="006E5795"/>
    <w:rsid w:val="006E75E1"/>
    <w:rsid w:val="006E77F5"/>
    <w:rsid w:val="006F0685"/>
    <w:rsid w:val="006F0ABC"/>
    <w:rsid w:val="00700F94"/>
    <w:rsid w:val="00703098"/>
    <w:rsid w:val="007041DA"/>
    <w:rsid w:val="00704F6B"/>
    <w:rsid w:val="00705A05"/>
    <w:rsid w:val="007101E5"/>
    <w:rsid w:val="00711927"/>
    <w:rsid w:val="007133EC"/>
    <w:rsid w:val="00713893"/>
    <w:rsid w:val="007140C8"/>
    <w:rsid w:val="00715C2A"/>
    <w:rsid w:val="00720E60"/>
    <w:rsid w:val="0072202A"/>
    <w:rsid w:val="00722B5D"/>
    <w:rsid w:val="007248D9"/>
    <w:rsid w:val="00724EDA"/>
    <w:rsid w:val="0072617F"/>
    <w:rsid w:val="007275E2"/>
    <w:rsid w:val="00727AE3"/>
    <w:rsid w:val="00732119"/>
    <w:rsid w:val="00732227"/>
    <w:rsid w:val="00732DC3"/>
    <w:rsid w:val="00734197"/>
    <w:rsid w:val="007357FA"/>
    <w:rsid w:val="00736BC4"/>
    <w:rsid w:val="00736D42"/>
    <w:rsid w:val="00737686"/>
    <w:rsid w:val="007411AF"/>
    <w:rsid w:val="00742748"/>
    <w:rsid w:val="00742B92"/>
    <w:rsid w:val="007466C1"/>
    <w:rsid w:val="007505B8"/>
    <w:rsid w:val="00751344"/>
    <w:rsid w:val="00752778"/>
    <w:rsid w:val="007540FB"/>
    <w:rsid w:val="00754154"/>
    <w:rsid w:val="00755F8D"/>
    <w:rsid w:val="00756043"/>
    <w:rsid w:val="00756F43"/>
    <w:rsid w:val="00757250"/>
    <w:rsid w:val="00761F07"/>
    <w:rsid w:val="007620D3"/>
    <w:rsid w:val="0076266D"/>
    <w:rsid w:val="00763966"/>
    <w:rsid w:val="00771A5C"/>
    <w:rsid w:val="007726C4"/>
    <w:rsid w:val="00772C2F"/>
    <w:rsid w:val="00773CBD"/>
    <w:rsid w:val="00774D74"/>
    <w:rsid w:val="0077728F"/>
    <w:rsid w:val="007809D3"/>
    <w:rsid w:val="00782020"/>
    <w:rsid w:val="0078706D"/>
    <w:rsid w:val="007874B8"/>
    <w:rsid w:val="00791B69"/>
    <w:rsid w:val="00791ED5"/>
    <w:rsid w:val="00792B2C"/>
    <w:rsid w:val="00793217"/>
    <w:rsid w:val="00794D15"/>
    <w:rsid w:val="00794EA1"/>
    <w:rsid w:val="007957B7"/>
    <w:rsid w:val="00797DA8"/>
    <w:rsid w:val="007A18B0"/>
    <w:rsid w:val="007A4BF4"/>
    <w:rsid w:val="007A4EFF"/>
    <w:rsid w:val="007A6C9F"/>
    <w:rsid w:val="007B118B"/>
    <w:rsid w:val="007B2BFC"/>
    <w:rsid w:val="007B2DFC"/>
    <w:rsid w:val="007B43A4"/>
    <w:rsid w:val="007B5D9F"/>
    <w:rsid w:val="007B67EE"/>
    <w:rsid w:val="007C228B"/>
    <w:rsid w:val="007C24CD"/>
    <w:rsid w:val="007C3255"/>
    <w:rsid w:val="007C41AC"/>
    <w:rsid w:val="007C4B44"/>
    <w:rsid w:val="007C752B"/>
    <w:rsid w:val="007C7EC2"/>
    <w:rsid w:val="007D316B"/>
    <w:rsid w:val="007D382D"/>
    <w:rsid w:val="007D5690"/>
    <w:rsid w:val="007D63BE"/>
    <w:rsid w:val="007D64DC"/>
    <w:rsid w:val="007D6C98"/>
    <w:rsid w:val="007E25CB"/>
    <w:rsid w:val="007E430B"/>
    <w:rsid w:val="007F23E4"/>
    <w:rsid w:val="007F4352"/>
    <w:rsid w:val="007F5296"/>
    <w:rsid w:val="007F53C0"/>
    <w:rsid w:val="007F706E"/>
    <w:rsid w:val="007F792B"/>
    <w:rsid w:val="00801237"/>
    <w:rsid w:val="00801ACC"/>
    <w:rsid w:val="00802C9F"/>
    <w:rsid w:val="00803B75"/>
    <w:rsid w:val="00807E73"/>
    <w:rsid w:val="00810F8E"/>
    <w:rsid w:val="00811D51"/>
    <w:rsid w:val="00813C36"/>
    <w:rsid w:val="008168A8"/>
    <w:rsid w:val="00824332"/>
    <w:rsid w:val="008252B3"/>
    <w:rsid w:val="008259F1"/>
    <w:rsid w:val="00826C37"/>
    <w:rsid w:val="008278E3"/>
    <w:rsid w:val="00827980"/>
    <w:rsid w:val="00830A1A"/>
    <w:rsid w:val="008320EE"/>
    <w:rsid w:val="00832B4E"/>
    <w:rsid w:val="00844D43"/>
    <w:rsid w:val="00845F17"/>
    <w:rsid w:val="00847A71"/>
    <w:rsid w:val="00851524"/>
    <w:rsid w:val="00852470"/>
    <w:rsid w:val="00852721"/>
    <w:rsid w:val="00854E78"/>
    <w:rsid w:val="0085670B"/>
    <w:rsid w:val="0086052F"/>
    <w:rsid w:val="008613C7"/>
    <w:rsid w:val="00861EB6"/>
    <w:rsid w:val="008623C9"/>
    <w:rsid w:val="00862487"/>
    <w:rsid w:val="00863BB6"/>
    <w:rsid w:val="00864010"/>
    <w:rsid w:val="0086502E"/>
    <w:rsid w:val="008655B5"/>
    <w:rsid w:val="0086793B"/>
    <w:rsid w:val="008723A9"/>
    <w:rsid w:val="0087471A"/>
    <w:rsid w:val="00874E9C"/>
    <w:rsid w:val="0088038B"/>
    <w:rsid w:val="00884829"/>
    <w:rsid w:val="00884E25"/>
    <w:rsid w:val="00885DB9"/>
    <w:rsid w:val="008867D5"/>
    <w:rsid w:val="0088681E"/>
    <w:rsid w:val="00886917"/>
    <w:rsid w:val="008876A1"/>
    <w:rsid w:val="00887DA9"/>
    <w:rsid w:val="00890A1C"/>
    <w:rsid w:val="00891A84"/>
    <w:rsid w:val="00891C7C"/>
    <w:rsid w:val="0089465F"/>
    <w:rsid w:val="00894ADD"/>
    <w:rsid w:val="00895BCA"/>
    <w:rsid w:val="00896B8D"/>
    <w:rsid w:val="008A0EDB"/>
    <w:rsid w:val="008A259C"/>
    <w:rsid w:val="008A2F3C"/>
    <w:rsid w:val="008A38BB"/>
    <w:rsid w:val="008A3BD2"/>
    <w:rsid w:val="008A42F8"/>
    <w:rsid w:val="008A5DDA"/>
    <w:rsid w:val="008A6106"/>
    <w:rsid w:val="008A72CE"/>
    <w:rsid w:val="008A763A"/>
    <w:rsid w:val="008A7829"/>
    <w:rsid w:val="008B0D9B"/>
    <w:rsid w:val="008B52E2"/>
    <w:rsid w:val="008B5840"/>
    <w:rsid w:val="008B6DD3"/>
    <w:rsid w:val="008B72BC"/>
    <w:rsid w:val="008C0A76"/>
    <w:rsid w:val="008C1774"/>
    <w:rsid w:val="008C1925"/>
    <w:rsid w:val="008C5965"/>
    <w:rsid w:val="008C5C0C"/>
    <w:rsid w:val="008C770B"/>
    <w:rsid w:val="008C7E89"/>
    <w:rsid w:val="008D18E5"/>
    <w:rsid w:val="008D2D29"/>
    <w:rsid w:val="008D3004"/>
    <w:rsid w:val="008D598E"/>
    <w:rsid w:val="008D6777"/>
    <w:rsid w:val="008E0384"/>
    <w:rsid w:val="008E0A34"/>
    <w:rsid w:val="008E1F89"/>
    <w:rsid w:val="008E29B9"/>
    <w:rsid w:val="008E2FA6"/>
    <w:rsid w:val="008E55E9"/>
    <w:rsid w:val="008F1048"/>
    <w:rsid w:val="008F2CBA"/>
    <w:rsid w:val="008F3185"/>
    <w:rsid w:val="008F3195"/>
    <w:rsid w:val="009014E7"/>
    <w:rsid w:val="0090324F"/>
    <w:rsid w:val="00904A3C"/>
    <w:rsid w:val="009054C8"/>
    <w:rsid w:val="00905A0F"/>
    <w:rsid w:val="00905EE4"/>
    <w:rsid w:val="0090655B"/>
    <w:rsid w:val="00910BFB"/>
    <w:rsid w:val="00911084"/>
    <w:rsid w:val="00911392"/>
    <w:rsid w:val="00916437"/>
    <w:rsid w:val="00917AC8"/>
    <w:rsid w:val="00917E89"/>
    <w:rsid w:val="00921161"/>
    <w:rsid w:val="00921E30"/>
    <w:rsid w:val="00927202"/>
    <w:rsid w:val="009303A7"/>
    <w:rsid w:val="00933C1F"/>
    <w:rsid w:val="00934DA1"/>
    <w:rsid w:val="009374EA"/>
    <w:rsid w:val="009375E2"/>
    <w:rsid w:val="00940843"/>
    <w:rsid w:val="00941874"/>
    <w:rsid w:val="00946D82"/>
    <w:rsid w:val="00950FFA"/>
    <w:rsid w:val="009512C3"/>
    <w:rsid w:val="00951515"/>
    <w:rsid w:val="00951600"/>
    <w:rsid w:val="00951FC5"/>
    <w:rsid w:val="00952472"/>
    <w:rsid w:val="009525A6"/>
    <w:rsid w:val="00955692"/>
    <w:rsid w:val="00956BB7"/>
    <w:rsid w:val="009570D7"/>
    <w:rsid w:val="009576EB"/>
    <w:rsid w:val="009577B5"/>
    <w:rsid w:val="009577FC"/>
    <w:rsid w:val="00960DDA"/>
    <w:rsid w:val="00965338"/>
    <w:rsid w:val="00966208"/>
    <w:rsid w:val="00967A1C"/>
    <w:rsid w:val="0097063A"/>
    <w:rsid w:val="00970FE9"/>
    <w:rsid w:val="009710FC"/>
    <w:rsid w:val="00974033"/>
    <w:rsid w:val="00976115"/>
    <w:rsid w:val="0097681F"/>
    <w:rsid w:val="00977135"/>
    <w:rsid w:val="00982216"/>
    <w:rsid w:val="009835DF"/>
    <w:rsid w:val="00983F83"/>
    <w:rsid w:val="00990313"/>
    <w:rsid w:val="00990921"/>
    <w:rsid w:val="00992099"/>
    <w:rsid w:val="009932F1"/>
    <w:rsid w:val="00994E64"/>
    <w:rsid w:val="0099643D"/>
    <w:rsid w:val="00996E1A"/>
    <w:rsid w:val="00997361"/>
    <w:rsid w:val="009A0F10"/>
    <w:rsid w:val="009A30C4"/>
    <w:rsid w:val="009A36FA"/>
    <w:rsid w:val="009A4059"/>
    <w:rsid w:val="009A597F"/>
    <w:rsid w:val="009A6D46"/>
    <w:rsid w:val="009A728D"/>
    <w:rsid w:val="009A774F"/>
    <w:rsid w:val="009B31EC"/>
    <w:rsid w:val="009B3EEF"/>
    <w:rsid w:val="009B59E8"/>
    <w:rsid w:val="009B66D5"/>
    <w:rsid w:val="009B7FE3"/>
    <w:rsid w:val="009C1697"/>
    <w:rsid w:val="009C364B"/>
    <w:rsid w:val="009C6559"/>
    <w:rsid w:val="009C7F43"/>
    <w:rsid w:val="009D30EF"/>
    <w:rsid w:val="009E078D"/>
    <w:rsid w:val="009E2917"/>
    <w:rsid w:val="009E46AC"/>
    <w:rsid w:val="009E5E19"/>
    <w:rsid w:val="009E6126"/>
    <w:rsid w:val="009E63F2"/>
    <w:rsid w:val="009E7BDE"/>
    <w:rsid w:val="009F0674"/>
    <w:rsid w:val="009F3441"/>
    <w:rsid w:val="009F616B"/>
    <w:rsid w:val="009F6BC2"/>
    <w:rsid w:val="00A018DA"/>
    <w:rsid w:val="00A01F53"/>
    <w:rsid w:val="00A05CA7"/>
    <w:rsid w:val="00A07A04"/>
    <w:rsid w:val="00A100D8"/>
    <w:rsid w:val="00A10EC9"/>
    <w:rsid w:val="00A13274"/>
    <w:rsid w:val="00A1447C"/>
    <w:rsid w:val="00A14623"/>
    <w:rsid w:val="00A15666"/>
    <w:rsid w:val="00A16B69"/>
    <w:rsid w:val="00A20010"/>
    <w:rsid w:val="00A20546"/>
    <w:rsid w:val="00A206F5"/>
    <w:rsid w:val="00A207E3"/>
    <w:rsid w:val="00A22869"/>
    <w:rsid w:val="00A27C68"/>
    <w:rsid w:val="00A309B7"/>
    <w:rsid w:val="00A323EE"/>
    <w:rsid w:val="00A33AB4"/>
    <w:rsid w:val="00A33B66"/>
    <w:rsid w:val="00A34DD7"/>
    <w:rsid w:val="00A41994"/>
    <w:rsid w:val="00A41A62"/>
    <w:rsid w:val="00A443D0"/>
    <w:rsid w:val="00A45468"/>
    <w:rsid w:val="00A46C53"/>
    <w:rsid w:val="00A51C24"/>
    <w:rsid w:val="00A521EB"/>
    <w:rsid w:val="00A52E1A"/>
    <w:rsid w:val="00A54C4A"/>
    <w:rsid w:val="00A56402"/>
    <w:rsid w:val="00A62252"/>
    <w:rsid w:val="00A644BD"/>
    <w:rsid w:val="00A64A52"/>
    <w:rsid w:val="00A74FE0"/>
    <w:rsid w:val="00A750CC"/>
    <w:rsid w:val="00A75146"/>
    <w:rsid w:val="00A758C3"/>
    <w:rsid w:val="00A75AD7"/>
    <w:rsid w:val="00A806E2"/>
    <w:rsid w:val="00A812F9"/>
    <w:rsid w:val="00A848EF"/>
    <w:rsid w:val="00A86845"/>
    <w:rsid w:val="00A904CB"/>
    <w:rsid w:val="00A93276"/>
    <w:rsid w:val="00A94A9A"/>
    <w:rsid w:val="00A94EED"/>
    <w:rsid w:val="00A953BD"/>
    <w:rsid w:val="00A95C03"/>
    <w:rsid w:val="00A96831"/>
    <w:rsid w:val="00A9705C"/>
    <w:rsid w:val="00A97BFF"/>
    <w:rsid w:val="00AA0B12"/>
    <w:rsid w:val="00AA130D"/>
    <w:rsid w:val="00AA2CF1"/>
    <w:rsid w:val="00AB4E3B"/>
    <w:rsid w:val="00AB52AB"/>
    <w:rsid w:val="00AB7C09"/>
    <w:rsid w:val="00AC1ECB"/>
    <w:rsid w:val="00AC1F8E"/>
    <w:rsid w:val="00AC2FDC"/>
    <w:rsid w:val="00AC3160"/>
    <w:rsid w:val="00AC518B"/>
    <w:rsid w:val="00AC5FAE"/>
    <w:rsid w:val="00AD0785"/>
    <w:rsid w:val="00AD1443"/>
    <w:rsid w:val="00AD33FB"/>
    <w:rsid w:val="00AD7B51"/>
    <w:rsid w:val="00AE5267"/>
    <w:rsid w:val="00AE5566"/>
    <w:rsid w:val="00AE5C8B"/>
    <w:rsid w:val="00AE5FCC"/>
    <w:rsid w:val="00AE7D2D"/>
    <w:rsid w:val="00AF307E"/>
    <w:rsid w:val="00AF630A"/>
    <w:rsid w:val="00AF67D1"/>
    <w:rsid w:val="00AF6C67"/>
    <w:rsid w:val="00AF75D4"/>
    <w:rsid w:val="00B0014F"/>
    <w:rsid w:val="00B00A33"/>
    <w:rsid w:val="00B00B25"/>
    <w:rsid w:val="00B01298"/>
    <w:rsid w:val="00B0248D"/>
    <w:rsid w:val="00B02E0F"/>
    <w:rsid w:val="00B06DD2"/>
    <w:rsid w:val="00B074DB"/>
    <w:rsid w:val="00B07C46"/>
    <w:rsid w:val="00B07DA1"/>
    <w:rsid w:val="00B1485D"/>
    <w:rsid w:val="00B15379"/>
    <w:rsid w:val="00B16723"/>
    <w:rsid w:val="00B17CDD"/>
    <w:rsid w:val="00B20C06"/>
    <w:rsid w:val="00B211BA"/>
    <w:rsid w:val="00B218B8"/>
    <w:rsid w:val="00B231E7"/>
    <w:rsid w:val="00B269E4"/>
    <w:rsid w:val="00B30BD6"/>
    <w:rsid w:val="00B3381F"/>
    <w:rsid w:val="00B3463A"/>
    <w:rsid w:val="00B34ACC"/>
    <w:rsid w:val="00B374C5"/>
    <w:rsid w:val="00B37D0C"/>
    <w:rsid w:val="00B410D8"/>
    <w:rsid w:val="00B41CBC"/>
    <w:rsid w:val="00B44096"/>
    <w:rsid w:val="00B450EF"/>
    <w:rsid w:val="00B463C8"/>
    <w:rsid w:val="00B505DE"/>
    <w:rsid w:val="00B51728"/>
    <w:rsid w:val="00B51AA5"/>
    <w:rsid w:val="00B51E84"/>
    <w:rsid w:val="00B537D6"/>
    <w:rsid w:val="00B56BD9"/>
    <w:rsid w:val="00B60C86"/>
    <w:rsid w:val="00B6140A"/>
    <w:rsid w:val="00B617F3"/>
    <w:rsid w:val="00B63987"/>
    <w:rsid w:val="00B64958"/>
    <w:rsid w:val="00B6575A"/>
    <w:rsid w:val="00B657C5"/>
    <w:rsid w:val="00B706E2"/>
    <w:rsid w:val="00B714FE"/>
    <w:rsid w:val="00B72208"/>
    <w:rsid w:val="00B739E4"/>
    <w:rsid w:val="00B73B7E"/>
    <w:rsid w:val="00B74E04"/>
    <w:rsid w:val="00B81D7E"/>
    <w:rsid w:val="00B866D0"/>
    <w:rsid w:val="00B874CE"/>
    <w:rsid w:val="00B87D7E"/>
    <w:rsid w:val="00B904EE"/>
    <w:rsid w:val="00B905A5"/>
    <w:rsid w:val="00B918DC"/>
    <w:rsid w:val="00B9230D"/>
    <w:rsid w:val="00B926B7"/>
    <w:rsid w:val="00B9277B"/>
    <w:rsid w:val="00B92ED5"/>
    <w:rsid w:val="00B94E8C"/>
    <w:rsid w:val="00B95C53"/>
    <w:rsid w:val="00BA121A"/>
    <w:rsid w:val="00BA2BD5"/>
    <w:rsid w:val="00BA714D"/>
    <w:rsid w:val="00BB1D40"/>
    <w:rsid w:val="00BB227C"/>
    <w:rsid w:val="00BB2C00"/>
    <w:rsid w:val="00BB309A"/>
    <w:rsid w:val="00BB5354"/>
    <w:rsid w:val="00BC02F6"/>
    <w:rsid w:val="00BC0417"/>
    <w:rsid w:val="00BC0A97"/>
    <w:rsid w:val="00BC0C46"/>
    <w:rsid w:val="00BC0D12"/>
    <w:rsid w:val="00BC17BB"/>
    <w:rsid w:val="00BC1D50"/>
    <w:rsid w:val="00BC1FFE"/>
    <w:rsid w:val="00BC2817"/>
    <w:rsid w:val="00BC3DA2"/>
    <w:rsid w:val="00BC3EDB"/>
    <w:rsid w:val="00BC66E8"/>
    <w:rsid w:val="00BC7258"/>
    <w:rsid w:val="00BC753C"/>
    <w:rsid w:val="00BC799B"/>
    <w:rsid w:val="00BC7D80"/>
    <w:rsid w:val="00BC7F24"/>
    <w:rsid w:val="00BD1141"/>
    <w:rsid w:val="00BD390C"/>
    <w:rsid w:val="00BD7A2A"/>
    <w:rsid w:val="00BD7DCA"/>
    <w:rsid w:val="00BE3538"/>
    <w:rsid w:val="00BE355F"/>
    <w:rsid w:val="00BE451F"/>
    <w:rsid w:val="00BE4D5E"/>
    <w:rsid w:val="00BF1353"/>
    <w:rsid w:val="00BF22A5"/>
    <w:rsid w:val="00BF2376"/>
    <w:rsid w:val="00BF4C40"/>
    <w:rsid w:val="00BF5516"/>
    <w:rsid w:val="00BF63AB"/>
    <w:rsid w:val="00BF6561"/>
    <w:rsid w:val="00C00C85"/>
    <w:rsid w:val="00C02E8D"/>
    <w:rsid w:val="00C038B2"/>
    <w:rsid w:val="00C03BC5"/>
    <w:rsid w:val="00C04C2D"/>
    <w:rsid w:val="00C11551"/>
    <w:rsid w:val="00C137C0"/>
    <w:rsid w:val="00C13FDE"/>
    <w:rsid w:val="00C16055"/>
    <w:rsid w:val="00C16326"/>
    <w:rsid w:val="00C1659E"/>
    <w:rsid w:val="00C1678C"/>
    <w:rsid w:val="00C2144C"/>
    <w:rsid w:val="00C21EA0"/>
    <w:rsid w:val="00C24450"/>
    <w:rsid w:val="00C2669C"/>
    <w:rsid w:val="00C26F76"/>
    <w:rsid w:val="00C27CB4"/>
    <w:rsid w:val="00C31B0E"/>
    <w:rsid w:val="00C3205C"/>
    <w:rsid w:val="00C348F3"/>
    <w:rsid w:val="00C36003"/>
    <w:rsid w:val="00C37493"/>
    <w:rsid w:val="00C37D69"/>
    <w:rsid w:val="00C37DDD"/>
    <w:rsid w:val="00C408EB"/>
    <w:rsid w:val="00C42623"/>
    <w:rsid w:val="00C449AE"/>
    <w:rsid w:val="00C45B4A"/>
    <w:rsid w:val="00C46D0F"/>
    <w:rsid w:val="00C47186"/>
    <w:rsid w:val="00C47690"/>
    <w:rsid w:val="00C50481"/>
    <w:rsid w:val="00C50853"/>
    <w:rsid w:val="00C520DB"/>
    <w:rsid w:val="00C57B33"/>
    <w:rsid w:val="00C61463"/>
    <w:rsid w:val="00C6188E"/>
    <w:rsid w:val="00C64F02"/>
    <w:rsid w:val="00C650F7"/>
    <w:rsid w:val="00C660DD"/>
    <w:rsid w:val="00C661A7"/>
    <w:rsid w:val="00C66A8C"/>
    <w:rsid w:val="00C66AA1"/>
    <w:rsid w:val="00C67E8E"/>
    <w:rsid w:val="00C70A82"/>
    <w:rsid w:val="00C7171C"/>
    <w:rsid w:val="00C7616F"/>
    <w:rsid w:val="00C8194A"/>
    <w:rsid w:val="00C8212E"/>
    <w:rsid w:val="00C82664"/>
    <w:rsid w:val="00C83F6A"/>
    <w:rsid w:val="00C84923"/>
    <w:rsid w:val="00C92369"/>
    <w:rsid w:val="00C92473"/>
    <w:rsid w:val="00C97694"/>
    <w:rsid w:val="00CA0823"/>
    <w:rsid w:val="00CA1E8E"/>
    <w:rsid w:val="00CA2455"/>
    <w:rsid w:val="00CA26E8"/>
    <w:rsid w:val="00CA285E"/>
    <w:rsid w:val="00CA2C85"/>
    <w:rsid w:val="00CA5A76"/>
    <w:rsid w:val="00CB001F"/>
    <w:rsid w:val="00CB10D2"/>
    <w:rsid w:val="00CB29FD"/>
    <w:rsid w:val="00CB4225"/>
    <w:rsid w:val="00CB4644"/>
    <w:rsid w:val="00CB6F21"/>
    <w:rsid w:val="00CB7A60"/>
    <w:rsid w:val="00CC0902"/>
    <w:rsid w:val="00CC2200"/>
    <w:rsid w:val="00CC54F9"/>
    <w:rsid w:val="00CC5B99"/>
    <w:rsid w:val="00CC6B25"/>
    <w:rsid w:val="00CC78A1"/>
    <w:rsid w:val="00CD066D"/>
    <w:rsid w:val="00CD1455"/>
    <w:rsid w:val="00CD14AA"/>
    <w:rsid w:val="00CE160A"/>
    <w:rsid w:val="00CE2B2F"/>
    <w:rsid w:val="00CE2F3F"/>
    <w:rsid w:val="00CE4123"/>
    <w:rsid w:val="00CE57A9"/>
    <w:rsid w:val="00CE5D44"/>
    <w:rsid w:val="00CE5F3E"/>
    <w:rsid w:val="00CE7F81"/>
    <w:rsid w:val="00CF0B3F"/>
    <w:rsid w:val="00CF22FF"/>
    <w:rsid w:val="00CF3E65"/>
    <w:rsid w:val="00CF4224"/>
    <w:rsid w:val="00CF4D60"/>
    <w:rsid w:val="00CF56BF"/>
    <w:rsid w:val="00CF6DE6"/>
    <w:rsid w:val="00CF7716"/>
    <w:rsid w:val="00D0034C"/>
    <w:rsid w:val="00D04E89"/>
    <w:rsid w:val="00D06616"/>
    <w:rsid w:val="00D06D07"/>
    <w:rsid w:val="00D070B3"/>
    <w:rsid w:val="00D11E71"/>
    <w:rsid w:val="00D13D38"/>
    <w:rsid w:val="00D14718"/>
    <w:rsid w:val="00D21A65"/>
    <w:rsid w:val="00D21ACE"/>
    <w:rsid w:val="00D230ED"/>
    <w:rsid w:val="00D23A9F"/>
    <w:rsid w:val="00D26554"/>
    <w:rsid w:val="00D27C3E"/>
    <w:rsid w:val="00D30803"/>
    <w:rsid w:val="00D320A4"/>
    <w:rsid w:val="00D34CDD"/>
    <w:rsid w:val="00D40ABE"/>
    <w:rsid w:val="00D4278A"/>
    <w:rsid w:val="00D44371"/>
    <w:rsid w:val="00D526FE"/>
    <w:rsid w:val="00D53244"/>
    <w:rsid w:val="00D536CA"/>
    <w:rsid w:val="00D53F42"/>
    <w:rsid w:val="00D55E8E"/>
    <w:rsid w:val="00D575C0"/>
    <w:rsid w:val="00D63020"/>
    <w:rsid w:val="00D64C63"/>
    <w:rsid w:val="00D65A09"/>
    <w:rsid w:val="00D712DD"/>
    <w:rsid w:val="00D748C1"/>
    <w:rsid w:val="00D80184"/>
    <w:rsid w:val="00D81541"/>
    <w:rsid w:val="00D8421F"/>
    <w:rsid w:val="00D84903"/>
    <w:rsid w:val="00D8497B"/>
    <w:rsid w:val="00D84D29"/>
    <w:rsid w:val="00D850F2"/>
    <w:rsid w:val="00D85E4E"/>
    <w:rsid w:val="00D85ECF"/>
    <w:rsid w:val="00D87742"/>
    <w:rsid w:val="00D922F5"/>
    <w:rsid w:val="00D94994"/>
    <w:rsid w:val="00D94E7F"/>
    <w:rsid w:val="00D95990"/>
    <w:rsid w:val="00D95B84"/>
    <w:rsid w:val="00D96726"/>
    <w:rsid w:val="00DA1DA5"/>
    <w:rsid w:val="00DA5401"/>
    <w:rsid w:val="00DA79B1"/>
    <w:rsid w:val="00DB0CC0"/>
    <w:rsid w:val="00DB16F9"/>
    <w:rsid w:val="00DB1989"/>
    <w:rsid w:val="00DB19B2"/>
    <w:rsid w:val="00DB2AAE"/>
    <w:rsid w:val="00DB2ED8"/>
    <w:rsid w:val="00DC0013"/>
    <w:rsid w:val="00DC3E1B"/>
    <w:rsid w:val="00DC67C3"/>
    <w:rsid w:val="00DD0924"/>
    <w:rsid w:val="00DD0E02"/>
    <w:rsid w:val="00DD172F"/>
    <w:rsid w:val="00DD1ADD"/>
    <w:rsid w:val="00DD305A"/>
    <w:rsid w:val="00DD4C70"/>
    <w:rsid w:val="00DD5C17"/>
    <w:rsid w:val="00DE1584"/>
    <w:rsid w:val="00DE34CF"/>
    <w:rsid w:val="00DE3629"/>
    <w:rsid w:val="00DE3B83"/>
    <w:rsid w:val="00DE7CF0"/>
    <w:rsid w:val="00DF0123"/>
    <w:rsid w:val="00DF06E7"/>
    <w:rsid w:val="00DF3F6A"/>
    <w:rsid w:val="00DF3FAF"/>
    <w:rsid w:val="00DF5845"/>
    <w:rsid w:val="00DF6097"/>
    <w:rsid w:val="00E01052"/>
    <w:rsid w:val="00E03863"/>
    <w:rsid w:val="00E070B2"/>
    <w:rsid w:val="00E075E2"/>
    <w:rsid w:val="00E10012"/>
    <w:rsid w:val="00E1124A"/>
    <w:rsid w:val="00E125BC"/>
    <w:rsid w:val="00E1555D"/>
    <w:rsid w:val="00E16C7D"/>
    <w:rsid w:val="00E17C67"/>
    <w:rsid w:val="00E21E6C"/>
    <w:rsid w:val="00E23FF2"/>
    <w:rsid w:val="00E260FC"/>
    <w:rsid w:val="00E269A7"/>
    <w:rsid w:val="00E26F38"/>
    <w:rsid w:val="00E2782A"/>
    <w:rsid w:val="00E302F2"/>
    <w:rsid w:val="00E3074F"/>
    <w:rsid w:val="00E32D4C"/>
    <w:rsid w:val="00E3334D"/>
    <w:rsid w:val="00E350F7"/>
    <w:rsid w:val="00E35D0C"/>
    <w:rsid w:val="00E365E5"/>
    <w:rsid w:val="00E36BEE"/>
    <w:rsid w:val="00E376A7"/>
    <w:rsid w:val="00E40238"/>
    <w:rsid w:val="00E402BD"/>
    <w:rsid w:val="00E453B7"/>
    <w:rsid w:val="00E46DE1"/>
    <w:rsid w:val="00E4757A"/>
    <w:rsid w:val="00E47EA8"/>
    <w:rsid w:val="00E504FA"/>
    <w:rsid w:val="00E54E08"/>
    <w:rsid w:val="00E55215"/>
    <w:rsid w:val="00E55237"/>
    <w:rsid w:val="00E55544"/>
    <w:rsid w:val="00E609D8"/>
    <w:rsid w:val="00E61F63"/>
    <w:rsid w:val="00E65F53"/>
    <w:rsid w:val="00E67975"/>
    <w:rsid w:val="00E67FEB"/>
    <w:rsid w:val="00E73410"/>
    <w:rsid w:val="00E7351F"/>
    <w:rsid w:val="00E736B2"/>
    <w:rsid w:val="00E73EF9"/>
    <w:rsid w:val="00E7412D"/>
    <w:rsid w:val="00E74290"/>
    <w:rsid w:val="00E74F9D"/>
    <w:rsid w:val="00E75351"/>
    <w:rsid w:val="00E764C5"/>
    <w:rsid w:val="00E76AC9"/>
    <w:rsid w:val="00E81B9A"/>
    <w:rsid w:val="00E82673"/>
    <w:rsid w:val="00E8299D"/>
    <w:rsid w:val="00E843D0"/>
    <w:rsid w:val="00E90712"/>
    <w:rsid w:val="00E9166B"/>
    <w:rsid w:val="00E933E1"/>
    <w:rsid w:val="00E944DD"/>
    <w:rsid w:val="00E94E5C"/>
    <w:rsid w:val="00E95DEA"/>
    <w:rsid w:val="00E95EEC"/>
    <w:rsid w:val="00E96057"/>
    <w:rsid w:val="00E97309"/>
    <w:rsid w:val="00E97559"/>
    <w:rsid w:val="00EA10A7"/>
    <w:rsid w:val="00EA121F"/>
    <w:rsid w:val="00EA3EBD"/>
    <w:rsid w:val="00EB00A0"/>
    <w:rsid w:val="00EB106C"/>
    <w:rsid w:val="00EB2354"/>
    <w:rsid w:val="00EB296E"/>
    <w:rsid w:val="00EB5D81"/>
    <w:rsid w:val="00EB6E0D"/>
    <w:rsid w:val="00EC1ACB"/>
    <w:rsid w:val="00EC4C1F"/>
    <w:rsid w:val="00EC55EF"/>
    <w:rsid w:val="00EC70EC"/>
    <w:rsid w:val="00EC7886"/>
    <w:rsid w:val="00ED06C6"/>
    <w:rsid w:val="00ED077E"/>
    <w:rsid w:val="00ED368E"/>
    <w:rsid w:val="00ED395A"/>
    <w:rsid w:val="00ED5C89"/>
    <w:rsid w:val="00ED6C3E"/>
    <w:rsid w:val="00ED6ED2"/>
    <w:rsid w:val="00EE21E3"/>
    <w:rsid w:val="00EE2920"/>
    <w:rsid w:val="00EE3FAF"/>
    <w:rsid w:val="00EE46D1"/>
    <w:rsid w:val="00EE7C78"/>
    <w:rsid w:val="00EF01D4"/>
    <w:rsid w:val="00EF0347"/>
    <w:rsid w:val="00EF09E8"/>
    <w:rsid w:val="00EF1A7D"/>
    <w:rsid w:val="00EF1CFB"/>
    <w:rsid w:val="00EF446A"/>
    <w:rsid w:val="00EF44D0"/>
    <w:rsid w:val="00EF616A"/>
    <w:rsid w:val="00EF61EB"/>
    <w:rsid w:val="00EF6A09"/>
    <w:rsid w:val="00F01410"/>
    <w:rsid w:val="00F04103"/>
    <w:rsid w:val="00F044D8"/>
    <w:rsid w:val="00F046CE"/>
    <w:rsid w:val="00F10565"/>
    <w:rsid w:val="00F142D4"/>
    <w:rsid w:val="00F14938"/>
    <w:rsid w:val="00F21F1C"/>
    <w:rsid w:val="00F22B96"/>
    <w:rsid w:val="00F22DAA"/>
    <w:rsid w:val="00F23B0F"/>
    <w:rsid w:val="00F2418B"/>
    <w:rsid w:val="00F2462E"/>
    <w:rsid w:val="00F246E3"/>
    <w:rsid w:val="00F26F56"/>
    <w:rsid w:val="00F30975"/>
    <w:rsid w:val="00F31152"/>
    <w:rsid w:val="00F3162F"/>
    <w:rsid w:val="00F32854"/>
    <w:rsid w:val="00F33D55"/>
    <w:rsid w:val="00F40DFB"/>
    <w:rsid w:val="00F413B2"/>
    <w:rsid w:val="00F41EB0"/>
    <w:rsid w:val="00F446BC"/>
    <w:rsid w:val="00F463F1"/>
    <w:rsid w:val="00F4662E"/>
    <w:rsid w:val="00F47D5B"/>
    <w:rsid w:val="00F50FD3"/>
    <w:rsid w:val="00F5230E"/>
    <w:rsid w:val="00F54AF4"/>
    <w:rsid w:val="00F55C19"/>
    <w:rsid w:val="00F569D1"/>
    <w:rsid w:val="00F57406"/>
    <w:rsid w:val="00F57D40"/>
    <w:rsid w:val="00F6383B"/>
    <w:rsid w:val="00F76E07"/>
    <w:rsid w:val="00F7732A"/>
    <w:rsid w:val="00F7732E"/>
    <w:rsid w:val="00F80664"/>
    <w:rsid w:val="00F81C0C"/>
    <w:rsid w:val="00F8317F"/>
    <w:rsid w:val="00F85164"/>
    <w:rsid w:val="00F85C33"/>
    <w:rsid w:val="00F86AE0"/>
    <w:rsid w:val="00F87935"/>
    <w:rsid w:val="00F93814"/>
    <w:rsid w:val="00F96147"/>
    <w:rsid w:val="00FA2381"/>
    <w:rsid w:val="00FA2B38"/>
    <w:rsid w:val="00FA3BE6"/>
    <w:rsid w:val="00FA3E7A"/>
    <w:rsid w:val="00FA45C9"/>
    <w:rsid w:val="00FA534F"/>
    <w:rsid w:val="00FA748A"/>
    <w:rsid w:val="00FB0784"/>
    <w:rsid w:val="00FB583F"/>
    <w:rsid w:val="00FB6BCF"/>
    <w:rsid w:val="00FB6C8B"/>
    <w:rsid w:val="00FB769A"/>
    <w:rsid w:val="00FC1906"/>
    <w:rsid w:val="00FC2D6A"/>
    <w:rsid w:val="00FC37FD"/>
    <w:rsid w:val="00FC3B1F"/>
    <w:rsid w:val="00FD3845"/>
    <w:rsid w:val="00FD651B"/>
    <w:rsid w:val="00FD6D87"/>
    <w:rsid w:val="00FE043E"/>
    <w:rsid w:val="00FE258A"/>
    <w:rsid w:val="00FE4C88"/>
    <w:rsid w:val="00FE6AF6"/>
    <w:rsid w:val="00FE783C"/>
    <w:rsid w:val="00FE7F49"/>
    <w:rsid w:val="00FF0BD6"/>
    <w:rsid w:val="00FF13D7"/>
    <w:rsid w:val="00FF48DB"/>
    <w:rsid w:val="00FF5128"/>
    <w:rsid w:val="00FF6E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3160"/>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раздел),1,Заголов,ch"/>
    <w:basedOn w:val="a"/>
    <w:next w:val="a"/>
    <w:link w:val="10"/>
    <w:qFormat/>
    <w:rsid w:val="004A4DB3"/>
    <w:pPr>
      <w:keepNext/>
      <w:numPr>
        <w:numId w:val="2"/>
      </w:numPr>
      <w:spacing w:before="240" w:after="60" w:line="240" w:lineRule="auto"/>
      <w:jc w:val="center"/>
      <w:outlineLvl w:val="0"/>
    </w:pPr>
    <w:rPr>
      <w:rFonts w:ascii="Times New Roman" w:eastAsia="Times New Roman" w:hAnsi="Times New Roman" w:cs="Times New Roman"/>
      <w:b/>
      <w:bCs/>
      <w:kern w:val="28"/>
      <w:sz w:val="36"/>
      <w:szCs w:val="36"/>
      <w:lang w:eastAsia="ru-RU"/>
    </w:rPr>
  </w:style>
  <w:style w:type="paragraph" w:styleId="2">
    <w:name w:val="heading 2"/>
    <w:aliases w:val="H2,Indented Heading,H21,H22,Indented Heading1,Indented Heading2,Indented Heading3,Indented Heading4,H23,H211,H221,Indented Heading5,Indented Heading6,Indented Heading7,H24,H212,H222,Indented Heading8,H25,H213,H223,Indented Heading9,H26,H214"/>
    <w:basedOn w:val="a"/>
    <w:next w:val="a"/>
    <w:link w:val="20"/>
    <w:qFormat/>
    <w:rsid w:val="004A4DB3"/>
    <w:pPr>
      <w:keepNext/>
      <w:numPr>
        <w:ilvl w:val="1"/>
        <w:numId w:val="2"/>
      </w:numPr>
      <w:spacing w:after="60" w:line="240" w:lineRule="auto"/>
      <w:jc w:val="center"/>
      <w:outlineLvl w:val="1"/>
    </w:pPr>
    <w:rPr>
      <w:rFonts w:ascii="Times New Roman" w:eastAsia="Times New Roman" w:hAnsi="Times New Roman" w:cs="Times New Roman"/>
      <w:b/>
      <w:bCs/>
      <w:sz w:val="30"/>
      <w:szCs w:val="30"/>
      <w:lang w:eastAsia="ru-RU"/>
    </w:rPr>
  </w:style>
  <w:style w:type="paragraph" w:styleId="3">
    <w:name w:val="heading 3"/>
    <w:basedOn w:val="a"/>
    <w:next w:val="a"/>
    <w:link w:val="30"/>
    <w:qFormat/>
    <w:rsid w:val="004A4DB3"/>
    <w:pPr>
      <w:keepNext/>
      <w:numPr>
        <w:ilvl w:val="2"/>
        <w:numId w:val="2"/>
      </w:numPr>
      <w:spacing w:before="240" w:after="60" w:line="240" w:lineRule="auto"/>
      <w:jc w:val="both"/>
      <w:outlineLvl w:val="2"/>
    </w:pPr>
    <w:rPr>
      <w:rFonts w:ascii="Arial" w:eastAsia="Times New Roman" w:hAnsi="Arial" w:cs="Times New Roman"/>
      <w:b/>
      <w:bCs/>
      <w:sz w:val="24"/>
      <w:szCs w:val="24"/>
      <w:lang w:eastAsia="ru-RU"/>
    </w:rPr>
  </w:style>
  <w:style w:type="paragraph" w:styleId="4">
    <w:name w:val="heading 4"/>
    <w:aliases w:val="ТКП ТС Заголовок 4 го уровня,Заголовок 4 (Приложение),heading 4,Heading 4 Char Char Char,Level 2 - a,(подпункт),H4"/>
    <w:basedOn w:val="a"/>
    <w:next w:val="a"/>
    <w:link w:val="40"/>
    <w:qFormat/>
    <w:rsid w:val="00181DF5"/>
    <w:pPr>
      <w:keepNext/>
      <w:widowControl w:val="0"/>
      <w:tabs>
        <w:tab w:val="num" w:pos="864"/>
      </w:tabs>
      <w:spacing w:before="240" w:after="60" w:line="240" w:lineRule="auto"/>
      <w:ind w:left="864" w:hanging="864"/>
      <w:jc w:val="both"/>
      <w:outlineLvl w:val="3"/>
    </w:pPr>
    <w:rPr>
      <w:rFonts w:ascii="Arial" w:eastAsia="Times New Roman" w:hAnsi="Arial" w:cs="Times New Roman"/>
      <w:b/>
      <w:snapToGrid w:val="0"/>
      <w:sz w:val="28"/>
      <w:szCs w:val="20"/>
      <w:lang w:eastAsia="ru-RU"/>
    </w:rPr>
  </w:style>
  <w:style w:type="paragraph" w:styleId="5">
    <w:name w:val="heading 5"/>
    <w:aliases w:val="Заголовок oglavlenie,H5,PIM 5,5,ITT t5,PA Pico Section,5 sub-bullet,sb,h5,i) ii) iii)"/>
    <w:basedOn w:val="a"/>
    <w:next w:val="a"/>
    <w:link w:val="50"/>
    <w:qFormat/>
    <w:rsid w:val="00181DF5"/>
    <w:pPr>
      <w:widowControl w:val="0"/>
      <w:tabs>
        <w:tab w:val="num" w:pos="1008"/>
      </w:tabs>
      <w:spacing w:before="240" w:after="60" w:line="240" w:lineRule="auto"/>
      <w:ind w:left="1008" w:hanging="1008"/>
      <w:jc w:val="both"/>
      <w:outlineLvl w:val="4"/>
    </w:pPr>
    <w:rPr>
      <w:rFonts w:ascii="Arial" w:eastAsia="Times New Roman" w:hAnsi="Arial" w:cs="Times New Roman"/>
      <w:b/>
      <w:snapToGrid w:val="0"/>
      <w:sz w:val="28"/>
      <w:szCs w:val="20"/>
      <w:lang w:eastAsia="ru-RU"/>
    </w:rPr>
  </w:style>
  <w:style w:type="paragraph" w:styleId="6">
    <w:name w:val="heading 6"/>
    <w:basedOn w:val="a"/>
    <w:next w:val="a"/>
    <w:link w:val="60"/>
    <w:qFormat/>
    <w:rsid w:val="00181DF5"/>
    <w:pPr>
      <w:widowControl w:val="0"/>
      <w:tabs>
        <w:tab w:val="num" w:pos="1152"/>
      </w:tabs>
      <w:spacing w:before="240" w:after="60" w:line="240" w:lineRule="auto"/>
      <w:ind w:left="1152" w:hanging="1152"/>
      <w:jc w:val="both"/>
      <w:outlineLvl w:val="5"/>
    </w:pPr>
    <w:rPr>
      <w:rFonts w:ascii="Arial" w:eastAsia="Times New Roman" w:hAnsi="Arial" w:cs="Times New Roman"/>
      <w:i/>
      <w:snapToGrid w:val="0"/>
      <w:sz w:val="20"/>
      <w:szCs w:val="20"/>
      <w:lang w:eastAsia="ru-RU"/>
    </w:rPr>
  </w:style>
  <w:style w:type="paragraph" w:styleId="7">
    <w:name w:val="heading 7"/>
    <w:aliases w:val="PIM 7"/>
    <w:basedOn w:val="a"/>
    <w:next w:val="a"/>
    <w:link w:val="70"/>
    <w:qFormat/>
    <w:rsid w:val="00181DF5"/>
    <w:pPr>
      <w:widowControl w:val="0"/>
      <w:tabs>
        <w:tab w:val="num" w:pos="1296"/>
      </w:tabs>
      <w:spacing w:before="240" w:after="60" w:line="240" w:lineRule="auto"/>
      <w:ind w:left="1296" w:hanging="1296"/>
      <w:jc w:val="both"/>
      <w:outlineLvl w:val="6"/>
    </w:pPr>
    <w:rPr>
      <w:rFonts w:ascii="Arial" w:eastAsia="Times New Roman" w:hAnsi="Arial" w:cs="Times New Roman"/>
      <w:snapToGrid w:val="0"/>
      <w:sz w:val="20"/>
      <w:szCs w:val="20"/>
      <w:lang w:eastAsia="ru-RU"/>
    </w:rPr>
  </w:style>
  <w:style w:type="paragraph" w:styleId="8">
    <w:name w:val="heading 8"/>
    <w:aliases w:val="Legal Level 1.1.1."/>
    <w:basedOn w:val="a"/>
    <w:next w:val="a"/>
    <w:link w:val="80"/>
    <w:qFormat/>
    <w:rsid w:val="00181DF5"/>
    <w:pPr>
      <w:widowControl w:val="0"/>
      <w:tabs>
        <w:tab w:val="num" w:pos="1440"/>
      </w:tabs>
      <w:spacing w:before="240" w:after="60" w:line="240" w:lineRule="auto"/>
      <w:ind w:left="1440" w:hanging="1440"/>
      <w:jc w:val="both"/>
      <w:outlineLvl w:val="7"/>
    </w:pPr>
    <w:rPr>
      <w:rFonts w:ascii="Arial" w:eastAsia="Times New Roman" w:hAnsi="Arial" w:cs="Times New Roman"/>
      <w:i/>
      <w:snapToGrid w:val="0"/>
      <w:sz w:val="20"/>
      <w:szCs w:val="20"/>
      <w:lang w:eastAsia="ru-RU"/>
    </w:rPr>
  </w:style>
  <w:style w:type="paragraph" w:styleId="9">
    <w:name w:val="heading 9"/>
    <w:aliases w:val="Legal Level 1.1.1.1.,aaa,PIM 9,Titre 10"/>
    <w:basedOn w:val="a"/>
    <w:next w:val="a"/>
    <w:link w:val="90"/>
    <w:qFormat/>
    <w:rsid w:val="00181DF5"/>
    <w:pPr>
      <w:widowControl w:val="0"/>
      <w:tabs>
        <w:tab w:val="num" w:pos="1584"/>
      </w:tabs>
      <w:spacing w:before="240" w:after="60" w:line="240" w:lineRule="auto"/>
      <w:ind w:left="1584" w:hanging="1584"/>
      <w:jc w:val="both"/>
      <w:outlineLvl w:val="8"/>
    </w:pPr>
    <w:rPr>
      <w:rFonts w:ascii="Arial" w:eastAsia="Times New Roman" w:hAnsi="Arial" w:cs="Times New Roman"/>
      <w:b/>
      <w:i/>
      <w:snapToGrid w:val="0"/>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nhideWhenUsed/>
    <w:rsid w:val="000D53BD"/>
    <w:rPr>
      <w:color w:val="0000FF"/>
      <w:u w:val="single"/>
    </w:rPr>
  </w:style>
  <w:style w:type="character" w:customStyle="1" w:styleId="a4">
    <w:name w:val="Верхний колонтитул Знак"/>
    <w:aliases w:val="Название 2 Знак1,Название 2 Знак Знак"/>
    <w:link w:val="a5"/>
    <w:uiPriority w:val="99"/>
    <w:locked/>
    <w:rsid w:val="009570D7"/>
    <w:rPr>
      <w:rFonts w:ascii="Calibri" w:hAnsi="Calibri"/>
    </w:rPr>
  </w:style>
  <w:style w:type="paragraph" w:styleId="a5">
    <w:name w:val="header"/>
    <w:aliases w:val="Название 2,Название 2 Знак"/>
    <w:basedOn w:val="a"/>
    <w:link w:val="a4"/>
    <w:uiPriority w:val="99"/>
    <w:rsid w:val="009570D7"/>
    <w:pPr>
      <w:tabs>
        <w:tab w:val="center" w:pos="4153"/>
        <w:tab w:val="right" w:pos="8306"/>
      </w:tabs>
      <w:spacing w:after="0" w:line="240" w:lineRule="auto"/>
    </w:pPr>
    <w:rPr>
      <w:rFonts w:ascii="Calibri" w:hAnsi="Calibri"/>
    </w:rPr>
  </w:style>
  <w:style w:type="character" w:customStyle="1" w:styleId="11">
    <w:name w:val="Верхний колонтитул Знак1"/>
    <w:basedOn w:val="a0"/>
    <w:link w:val="a5"/>
    <w:uiPriority w:val="99"/>
    <w:semiHidden/>
    <w:rsid w:val="009570D7"/>
  </w:style>
  <w:style w:type="paragraph" w:customStyle="1" w:styleId="12">
    <w:name w:val="Абзац списка1"/>
    <w:basedOn w:val="a"/>
    <w:rsid w:val="00844D43"/>
    <w:pPr>
      <w:spacing w:after="0" w:line="240" w:lineRule="auto"/>
      <w:ind w:left="720"/>
      <w:contextualSpacing/>
    </w:pPr>
    <w:rPr>
      <w:rFonts w:ascii="Times New Roman" w:eastAsia="Calibri" w:hAnsi="Times New Roman" w:cs="Times New Roman"/>
      <w:sz w:val="20"/>
      <w:szCs w:val="20"/>
      <w:lang w:eastAsia="ru-RU"/>
    </w:rPr>
  </w:style>
  <w:style w:type="paragraph" w:styleId="a6">
    <w:name w:val="No Spacing"/>
    <w:link w:val="a7"/>
    <w:uiPriority w:val="1"/>
    <w:qFormat/>
    <w:rsid w:val="00844D43"/>
    <w:pPr>
      <w:spacing w:after="0" w:line="240" w:lineRule="auto"/>
    </w:pPr>
  </w:style>
  <w:style w:type="paragraph" w:styleId="a8">
    <w:name w:val="Normal (Web)"/>
    <w:aliases w:val="Обычный (веб)1,Обычный (веб) Знак Знак,Знак Знак Знак, Знак Знак, Знак Знак Знак,Обычный (веб) Знак Знак Знак Знак,Знак Знак,Обычный (Web)1"/>
    <w:basedOn w:val="a"/>
    <w:link w:val="a9"/>
    <w:uiPriority w:val="99"/>
    <w:unhideWhenUsed/>
    <w:qFormat/>
    <w:rsid w:val="00D8018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metervalue">
    <w:name w:val="parametervalue"/>
    <w:basedOn w:val="a"/>
    <w:rsid w:val="00D801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aliases w:val="Document Header1 Знак,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1 Знак"/>
    <w:basedOn w:val="a0"/>
    <w:link w:val="1"/>
    <w:rsid w:val="004A4DB3"/>
    <w:rPr>
      <w:rFonts w:ascii="Times New Roman" w:eastAsia="Times New Roman" w:hAnsi="Times New Roman" w:cs="Times New Roman"/>
      <w:b/>
      <w:bCs/>
      <w:kern w:val="28"/>
      <w:sz w:val="36"/>
      <w:szCs w:val="36"/>
      <w:lang w:eastAsia="ru-RU"/>
    </w:rPr>
  </w:style>
  <w:style w:type="character" w:customStyle="1" w:styleId="20">
    <w:name w:val="Заголовок 2 Знак"/>
    <w:aliases w:val="H2 Знак,Indented Heading Знак,H21 Знак,H22 Знак,Indented Heading1 Знак,Indented Heading2 Знак,Indented Heading3 Знак,Indented Heading4 Знак,H23 Знак,H211 Знак,H221 Знак,Indented Heading5 Знак,Indented Heading6 Знак,H24 Знак,H212 Знак"/>
    <w:basedOn w:val="a0"/>
    <w:link w:val="2"/>
    <w:rsid w:val="004A4DB3"/>
    <w:rPr>
      <w:rFonts w:ascii="Times New Roman" w:eastAsia="Times New Roman" w:hAnsi="Times New Roman" w:cs="Times New Roman"/>
      <w:b/>
      <w:bCs/>
      <w:sz w:val="30"/>
      <w:szCs w:val="30"/>
      <w:lang w:eastAsia="ru-RU"/>
    </w:rPr>
  </w:style>
  <w:style w:type="character" w:customStyle="1" w:styleId="30">
    <w:name w:val="Заголовок 3 Знак"/>
    <w:basedOn w:val="a0"/>
    <w:link w:val="3"/>
    <w:rsid w:val="004A4DB3"/>
    <w:rPr>
      <w:rFonts w:ascii="Arial" w:eastAsia="Times New Roman" w:hAnsi="Arial" w:cs="Times New Roman"/>
      <w:b/>
      <w:bCs/>
      <w:sz w:val="24"/>
      <w:szCs w:val="24"/>
      <w:lang w:eastAsia="ru-RU"/>
    </w:rPr>
  </w:style>
  <w:style w:type="character" w:customStyle="1" w:styleId="40">
    <w:name w:val="Заголовок 4 Знак"/>
    <w:aliases w:val="ТКП ТС Заголовок 4 го уровня Знак,Заголовок 4 (Приложение) Знак,heading 4 Знак,Heading 4 Char Char Char Знак,Level 2 - a Знак,(подпункт) Знак,H4 Знак"/>
    <w:basedOn w:val="a0"/>
    <w:link w:val="4"/>
    <w:uiPriority w:val="9"/>
    <w:rsid w:val="00181DF5"/>
    <w:rPr>
      <w:rFonts w:ascii="Arial" w:eastAsia="Times New Roman" w:hAnsi="Arial" w:cs="Times New Roman"/>
      <w:b/>
      <w:snapToGrid w:val="0"/>
      <w:sz w:val="28"/>
      <w:szCs w:val="20"/>
      <w:lang w:eastAsia="ru-RU"/>
    </w:rPr>
  </w:style>
  <w:style w:type="character" w:customStyle="1" w:styleId="50">
    <w:name w:val="Заголовок 5 Знак"/>
    <w:aliases w:val="Заголовок oglavlenie Знак,H5 Знак,PIM 5 Знак,5 Знак,ITT t5 Знак,PA Pico Section Знак,5 sub-bullet Знак,sb Знак,h5 Знак,i) ii) iii) Знак"/>
    <w:basedOn w:val="a0"/>
    <w:link w:val="5"/>
    <w:rsid w:val="00181DF5"/>
    <w:rPr>
      <w:rFonts w:ascii="Arial" w:eastAsia="Times New Roman" w:hAnsi="Arial" w:cs="Times New Roman"/>
      <w:b/>
      <w:snapToGrid w:val="0"/>
      <w:sz w:val="28"/>
      <w:szCs w:val="20"/>
      <w:lang w:eastAsia="ru-RU"/>
    </w:rPr>
  </w:style>
  <w:style w:type="character" w:customStyle="1" w:styleId="60">
    <w:name w:val="Заголовок 6 Знак"/>
    <w:basedOn w:val="a0"/>
    <w:link w:val="6"/>
    <w:rsid w:val="00181DF5"/>
    <w:rPr>
      <w:rFonts w:ascii="Arial" w:eastAsia="Times New Roman" w:hAnsi="Arial" w:cs="Times New Roman"/>
      <w:i/>
      <w:snapToGrid w:val="0"/>
      <w:sz w:val="20"/>
      <w:szCs w:val="20"/>
      <w:lang w:eastAsia="ru-RU"/>
    </w:rPr>
  </w:style>
  <w:style w:type="character" w:customStyle="1" w:styleId="70">
    <w:name w:val="Заголовок 7 Знак"/>
    <w:aliases w:val="PIM 7 Знак"/>
    <w:basedOn w:val="a0"/>
    <w:link w:val="7"/>
    <w:rsid w:val="00181DF5"/>
    <w:rPr>
      <w:rFonts w:ascii="Arial" w:eastAsia="Times New Roman" w:hAnsi="Arial" w:cs="Times New Roman"/>
      <w:snapToGrid w:val="0"/>
      <w:sz w:val="20"/>
      <w:szCs w:val="20"/>
      <w:lang w:eastAsia="ru-RU"/>
    </w:rPr>
  </w:style>
  <w:style w:type="character" w:customStyle="1" w:styleId="80">
    <w:name w:val="Заголовок 8 Знак"/>
    <w:aliases w:val="Legal Level 1.1.1. Знак"/>
    <w:basedOn w:val="a0"/>
    <w:link w:val="8"/>
    <w:rsid w:val="00181DF5"/>
    <w:rPr>
      <w:rFonts w:ascii="Arial" w:eastAsia="Times New Roman" w:hAnsi="Arial" w:cs="Times New Roman"/>
      <w:i/>
      <w:snapToGrid w:val="0"/>
      <w:sz w:val="20"/>
      <w:szCs w:val="20"/>
      <w:lang w:eastAsia="ru-RU"/>
    </w:rPr>
  </w:style>
  <w:style w:type="character" w:customStyle="1" w:styleId="90">
    <w:name w:val="Заголовок 9 Знак"/>
    <w:aliases w:val="Legal Level 1.1.1.1. Знак,aaa Знак,PIM 9 Знак,Titre 10 Знак"/>
    <w:basedOn w:val="a0"/>
    <w:link w:val="9"/>
    <w:rsid w:val="00181DF5"/>
    <w:rPr>
      <w:rFonts w:ascii="Arial" w:eastAsia="Times New Roman" w:hAnsi="Arial" w:cs="Times New Roman"/>
      <w:b/>
      <w:i/>
      <w:snapToGrid w:val="0"/>
      <w:sz w:val="18"/>
      <w:szCs w:val="20"/>
      <w:lang w:eastAsia="ru-RU"/>
    </w:rPr>
  </w:style>
  <w:style w:type="character" w:customStyle="1" w:styleId="aa">
    <w:name w:val="Гипертекстовая ссылка"/>
    <w:basedOn w:val="a0"/>
    <w:uiPriority w:val="99"/>
    <w:rsid w:val="00181DF5"/>
    <w:rPr>
      <w:color w:val="106BBE"/>
    </w:rPr>
  </w:style>
  <w:style w:type="paragraph" w:styleId="ab">
    <w:name w:val="footer"/>
    <w:basedOn w:val="a"/>
    <w:link w:val="ac"/>
    <w:uiPriority w:val="99"/>
    <w:semiHidden/>
    <w:unhideWhenUsed/>
    <w:rsid w:val="00A75146"/>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A75146"/>
  </w:style>
  <w:style w:type="character" w:customStyle="1" w:styleId="blk1">
    <w:name w:val="blk1"/>
    <w:basedOn w:val="a0"/>
    <w:rsid w:val="0056190C"/>
    <w:rPr>
      <w:vanish w:val="0"/>
      <w:webHidden w:val="0"/>
      <w:specVanish w:val="0"/>
    </w:rPr>
  </w:style>
  <w:style w:type="paragraph" w:styleId="ad">
    <w:name w:val="List Paragraph"/>
    <w:aliases w:val="Абзац списка нумерованный,Bullet List,FooterText,numbered,Подпись рисунка,Маркированный список_уровень1,Colorful List Accent 1,Цветной список - Акцент 11,Цветной список - Акцент 111,Цветной список - Акцент 1111,Цветной список - Акцент 11111"/>
    <w:basedOn w:val="a"/>
    <w:link w:val="ae"/>
    <w:uiPriority w:val="1"/>
    <w:qFormat/>
    <w:rsid w:val="007D64DC"/>
    <w:pPr>
      <w:ind w:left="720"/>
      <w:contextualSpacing/>
    </w:pPr>
  </w:style>
  <w:style w:type="table" w:styleId="af">
    <w:name w:val="Table Grid"/>
    <w:basedOn w:val="a1"/>
    <w:rsid w:val="000D78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Исполнитель"/>
    <w:basedOn w:val="a"/>
    <w:rsid w:val="00DD4C70"/>
    <w:pPr>
      <w:widowControl w:val="0"/>
      <w:spacing w:after="0" w:line="240" w:lineRule="auto"/>
    </w:pPr>
    <w:rPr>
      <w:rFonts w:ascii="Verdana" w:eastAsia="Times New Roman" w:hAnsi="Verdana" w:cs="Times New Roman"/>
      <w:color w:val="333399"/>
      <w:sz w:val="12"/>
      <w:szCs w:val="20"/>
      <w:lang w:eastAsia="ru-RU"/>
    </w:rPr>
  </w:style>
  <w:style w:type="paragraph" w:customStyle="1" w:styleId="ConsPlusNormal">
    <w:name w:val="ConsPlusNormal"/>
    <w:link w:val="ConsPlusNormal0"/>
    <w:uiPriority w:val="99"/>
    <w:qFormat/>
    <w:rsid w:val="002F644F"/>
    <w:pPr>
      <w:widowControl w:val="0"/>
      <w:autoSpaceDE w:val="0"/>
      <w:autoSpaceDN w:val="0"/>
      <w:adjustRightInd w:val="0"/>
      <w:spacing w:after="0" w:line="240" w:lineRule="auto"/>
      <w:ind w:firstLine="720"/>
    </w:pPr>
    <w:rPr>
      <w:rFonts w:ascii="Georgia" w:eastAsia="Times New Roman" w:hAnsi="Georgia" w:cs="Georgia"/>
      <w:sz w:val="20"/>
      <w:szCs w:val="20"/>
      <w:lang w:eastAsia="ru-RU"/>
    </w:rPr>
  </w:style>
  <w:style w:type="character" w:customStyle="1" w:styleId="ConsPlusNormal0">
    <w:name w:val="ConsPlusNormal Знак"/>
    <w:basedOn w:val="a0"/>
    <w:link w:val="ConsPlusNormal"/>
    <w:uiPriority w:val="99"/>
    <w:rsid w:val="002F644F"/>
    <w:rPr>
      <w:rFonts w:ascii="Georgia" w:eastAsia="Times New Roman" w:hAnsi="Georgia" w:cs="Georgia"/>
      <w:sz w:val="20"/>
      <w:szCs w:val="20"/>
      <w:lang w:eastAsia="ru-RU"/>
    </w:rPr>
  </w:style>
  <w:style w:type="paragraph" w:customStyle="1" w:styleId="21">
    <w:name w:val="Абзац списка2"/>
    <w:basedOn w:val="a"/>
    <w:link w:val="ListParagraphChar"/>
    <w:rsid w:val="00C70A82"/>
    <w:pPr>
      <w:spacing w:after="0" w:line="240" w:lineRule="auto"/>
      <w:ind w:left="720"/>
    </w:pPr>
    <w:rPr>
      <w:rFonts w:ascii="Times New Roman" w:eastAsia="Calibri" w:hAnsi="Times New Roman" w:cs="Times New Roman"/>
      <w:sz w:val="24"/>
      <w:szCs w:val="20"/>
      <w:lang w:eastAsia="ru-RU"/>
    </w:rPr>
  </w:style>
  <w:style w:type="character" w:customStyle="1" w:styleId="ListParagraphChar">
    <w:name w:val="List Paragraph Char"/>
    <w:basedOn w:val="a0"/>
    <w:link w:val="21"/>
    <w:locked/>
    <w:rsid w:val="00C70A82"/>
    <w:rPr>
      <w:rFonts w:ascii="Times New Roman" w:eastAsia="Calibri" w:hAnsi="Times New Roman" w:cs="Times New Roman"/>
      <w:sz w:val="24"/>
      <w:szCs w:val="20"/>
      <w:lang w:eastAsia="ru-RU"/>
    </w:rPr>
  </w:style>
  <w:style w:type="paragraph" w:customStyle="1" w:styleId="ConsNormal">
    <w:name w:val="ConsNormal"/>
    <w:link w:val="ConsNormal0"/>
    <w:rsid w:val="00D53244"/>
    <w:pPr>
      <w:widowControl w:val="0"/>
      <w:autoSpaceDE w:val="0"/>
      <w:autoSpaceDN w:val="0"/>
      <w:adjustRightInd w:val="0"/>
      <w:spacing w:after="0" w:line="240" w:lineRule="auto"/>
      <w:ind w:right="19772" w:firstLine="720"/>
    </w:pPr>
    <w:rPr>
      <w:rFonts w:ascii="Arial" w:eastAsia="Times New Roman" w:hAnsi="Arial" w:cs="Arial"/>
      <w:lang w:eastAsia="ru-RU"/>
    </w:rPr>
  </w:style>
  <w:style w:type="character" w:customStyle="1" w:styleId="ConsNormal0">
    <w:name w:val="ConsNormal Знак"/>
    <w:link w:val="ConsNormal"/>
    <w:locked/>
    <w:rsid w:val="00D53244"/>
    <w:rPr>
      <w:rFonts w:ascii="Arial" w:eastAsia="Times New Roman" w:hAnsi="Arial" w:cs="Arial"/>
      <w:lang w:eastAsia="ru-RU"/>
    </w:rPr>
  </w:style>
  <w:style w:type="paragraph" w:styleId="af1">
    <w:name w:val="Body Text"/>
    <w:basedOn w:val="a"/>
    <w:link w:val="af2"/>
    <w:rsid w:val="006409C2"/>
    <w:pPr>
      <w:spacing w:after="120" w:line="240" w:lineRule="auto"/>
    </w:pPr>
    <w:rPr>
      <w:rFonts w:ascii="Arial" w:eastAsia="Times New Roman" w:hAnsi="Arial" w:cs="Arial"/>
      <w:sz w:val="24"/>
      <w:szCs w:val="24"/>
      <w:lang w:eastAsia="ru-RU"/>
    </w:rPr>
  </w:style>
  <w:style w:type="character" w:customStyle="1" w:styleId="af2">
    <w:name w:val="Основной текст Знак"/>
    <w:basedOn w:val="a0"/>
    <w:link w:val="af1"/>
    <w:rsid w:val="006409C2"/>
    <w:rPr>
      <w:rFonts w:ascii="Arial" w:eastAsia="Times New Roman" w:hAnsi="Arial" w:cs="Arial"/>
      <w:sz w:val="24"/>
      <w:szCs w:val="24"/>
      <w:lang w:eastAsia="ru-RU"/>
    </w:rPr>
  </w:style>
  <w:style w:type="paragraph" w:customStyle="1" w:styleId="2222222">
    <w:name w:val="2222222"/>
    <w:basedOn w:val="2"/>
    <w:link w:val="22222220"/>
    <w:qFormat/>
    <w:rsid w:val="00CE5D44"/>
    <w:pPr>
      <w:keepNext w:val="0"/>
      <w:tabs>
        <w:tab w:val="clear" w:pos="576"/>
        <w:tab w:val="num" w:pos="540"/>
      </w:tabs>
      <w:spacing w:before="120"/>
      <w:ind w:left="540" w:hanging="540"/>
      <w:jc w:val="left"/>
    </w:pPr>
    <w:rPr>
      <w:rFonts w:cs="Arial"/>
      <w:bCs w:val="0"/>
      <w:sz w:val="28"/>
      <w:szCs w:val="28"/>
      <w:lang w:bidi="en-US"/>
    </w:rPr>
  </w:style>
  <w:style w:type="character" w:customStyle="1" w:styleId="22222220">
    <w:name w:val="2222222 Знак"/>
    <w:link w:val="2222222"/>
    <w:rsid w:val="00CE5D44"/>
    <w:rPr>
      <w:rFonts w:ascii="Times New Roman" w:eastAsia="Times New Roman" w:hAnsi="Times New Roman" w:cs="Arial"/>
      <w:b/>
      <w:sz w:val="28"/>
      <w:szCs w:val="28"/>
      <w:lang w:eastAsia="ru-RU" w:bidi="en-US"/>
    </w:rPr>
  </w:style>
  <w:style w:type="paragraph" w:customStyle="1" w:styleId="rvps1">
    <w:name w:val="rvps1"/>
    <w:basedOn w:val="a"/>
    <w:rsid w:val="00CF0B3F"/>
    <w:pPr>
      <w:spacing w:after="0" w:line="240" w:lineRule="auto"/>
      <w:jc w:val="center"/>
    </w:pPr>
    <w:rPr>
      <w:rFonts w:ascii="Times New Roman" w:eastAsia="Times New Roman" w:hAnsi="Times New Roman" w:cs="Times New Roman"/>
      <w:sz w:val="24"/>
      <w:szCs w:val="24"/>
      <w:lang w:eastAsia="ru-RU"/>
    </w:rPr>
  </w:style>
  <w:style w:type="paragraph" w:customStyle="1" w:styleId="13">
    <w:name w:val="Без интервала1"/>
    <w:rsid w:val="0027490C"/>
    <w:pPr>
      <w:suppressAutoHyphens/>
      <w:spacing w:after="0" w:line="240" w:lineRule="auto"/>
      <w:jc w:val="both"/>
    </w:pPr>
    <w:rPr>
      <w:rFonts w:ascii="Calibri" w:eastAsia="Arial" w:hAnsi="Calibri" w:cs="Calibri"/>
      <w:lang w:val="en-US" w:eastAsia="ar-SA" w:bidi="en-US"/>
    </w:rPr>
  </w:style>
  <w:style w:type="paragraph" w:customStyle="1" w:styleId="14">
    <w:name w:val="Пункт1"/>
    <w:basedOn w:val="a"/>
    <w:rsid w:val="00884829"/>
    <w:pPr>
      <w:tabs>
        <w:tab w:val="num" w:pos="567"/>
      </w:tabs>
      <w:spacing w:before="240" w:after="0" w:line="360" w:lineRule="auto"/>
      <w:ind w:left="567" w:hanging="279"/>
      <w:jc w:val="center"/>
    </w:pPr>
    <w:rPr>
      <w:rFonts w:ascii="Arial" w:eastAsia="Times New Roman" w:hAnsi="Arial" w:cs="Times New Roman"/>
      <w:b/>
      <w:snapToGrid w:val="0"/>
      <w:sz w:val="28"/>
      <w:szCs w:val="28"/>
      <w:lang w:eastAsia="ru-RU"/>
    </w:rPr>
  </w:style>
  <w:style w:type="paragraph" w:customStyle="1" w:styleId="Default">
    <w:name w:val="Default"/>
    <w:rsid w:val="0009604B"/>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3">
    <w:name w:val="Plain Text"/>
    <w:basedOn w:val="a"/>
    <w:link w:val="af4"/>
    <w:rsid w:val="00E94E5C"/>
    <w:pPr>
      <w:snapToGrid w:val="0"/>
      <w:spacing w:after="0" w:line="240" w:lineRule="auto"/>
    </w:pPr>
    <w:rPr>
      <w:rFonts w:ascii="Courier New" w:eastAsia="Times New Roman" w:hAnsi="Courier New" w:cs="Times New Roman"/>
      <w:sz w:val="20"/>
      <w:szCs w:val="20"/>
      <w:lang w:eastAsia="ru-RU"/>
    </w:rPr>
  </w:style>
  <w:style w:type="character" w:customStyle="1" w:styleId="af4">
    <w:name w:val="Текст Знак"/>
    <w:basedOn w:val="a0"/>
    <w:link w:val="af3"/>
    <w:rsid w:val="00E94E5C"/>
    <w:rPr>
      <w:rFonts w:ascii="Courier New" w:eastAsia="Times New Roman" w:hAnsi="Courier New" w:cs="Times New Roman"/>
      <w:sz w:val="20"/>
      <w:szCs w:val="20"/>
      <w:lang w:eastAsia="ru-RU"/>
    </w:rPr>
  </w:style>
  <w:style w:type="paragraph" w:customStyle="1" w:styleId="Times12">
    <w:name w:val="Times 12"/>
    <w:basedOn w:val="a"/>
    <w:qFormat/>
    <w:rsid w:val="00372314"/>
    <w:pPr>
      <w:overflowPunct w:val="0"/>
      <w:autoSpaceDE w:val="0"/>
      <w:autoSpaceDN w:val="0"/>
      <w:adjustRightInd w:val="0"/>
      <w:spacing w:after="0" w:line="240" w:lineRule="auto"/>
      <w:ind w:firstLine="567"/>
      <w:jc w:val="both"/>
    </w:pPr>
    <w:rPr>
      <w:rFonts w:ascii="Times New Roman" w:eastAsia="Times New Roman" w:hAnsi="Times New Roman" w:cs="Times New Roman"/>
      <w:bCs/>
      <w:sz w:val="24"/>
      <w:lang w:eastAsia="ru-RU"/>
    </w:rPr>
  </w:style>
  <w:style w:type="character" w:customStyle="1" w:styleId="af5">
    <w:name w:val="Основной шрифт"/>
    <w:semiHidden/>
    <w:rsid w:val="00372314"/>
  </w:style>
  <w:style w:type="paragraph" w:styleId="af6">
    <w:name w:val="Revision"/>
    <w:hidden/>
    <w:uiPriority w:val="99"/>
    <w:semiHidden/>
    <w:rsid w:val="00372314"/>
    <w:pPr>
      <w:spacing w:after="0" w:line="240" w:lineRule="auto"/>
    </w:pPr>
    <w:rPr>
      <w:rFonts w:ascii="Times New Roman" w:eastAsia="Times New Roman" w:hAnsi="Times New Roman" w:cs="Times New Roman"/>
      <w:sz w:val="24"/>
      <w:szCs w:val="24"/>
      <w:lang w:eastAsia="ru-RU"/>
    </w:rPr>
  </w:style>
  <w:style w:type="paragraph" w:customStyle="1" w:styleId="af7">
    <w:name w:val="Таблицы (моноширинный)"/>
    <w:basedOn w:val="a"/>
    <w:next w:val="a"/>
    <w:rsid w:val="00B410D8"/>
    <w:pPr>
      <w:autoSpaceDE w:val="0"/>
      <w:autoSpaceDN w:val="0"/>
      <w:adjustRightInd w:val="0"/>
      <w:spacing w:after="0" w:line="240" w:lineRule="auto"/>
    </w:pPr>
    <w:rPr>
      <w:rFonts w:ascii="Courier New" w:eastAsia="Times New Roman" w:hAnsi="Courier New" w:cs="Courier New"/>
      <w:sz w:val="24"/>
      <w:szCs w:val="24"/>
      <w:lang w:eastAsia="ru-RU"/>
    </w:rPr>
  </w:style>
  <w:style w:type="paragraph" w:styleId="af8">
    <w:name w:val="Block Text"/>
    <w:basedOn w:val="a"/>
    <w:rsid w:val="00DC3E1B"/>
    <w:pPr>
      <w:spacing w:after="0" w:line="240" w:lineRule="auto"/>
      <w:ind w:left="-1080" w:right="-365"/>
      <w:jc w:val="both"/>
    </w:pPr>
    <w:rPr>
      <w:rFonts w:ascii="Times New Roman" w:eastAsia="Calibri" w:hAnsi="Times New Roman" w:cs="Times New Roman"/>
      <w:sz w:val="24"/>
      <w:szCs w:val="24"/>
      <w:lang w:eastAsia="ru-RU"/>
    </w:rPr>
  </w:style>
  <w:style w:type="character" w:customStyle="1" w:styleId="a9">
    <w:name w:val="Обычный (веб) Знак"/>
    <w:aliases w:val="Обычный (веб)1 Знак,Обычный (веб) Знак Знак Знак,Знак Знак Знак Знак, Знак Знак Знак1, Знак Знак Знак Знак,Обычный (веб) Знак Знак Знак Знак Знак,Знак Знак Знак1,Обычный (Web)1 Знак"/>
    <w:link w:val="a8"/>
    <w:uiPriority w:val="99"/>
    <w:locked/>
    <w:rsid w:val="00E402BD"/>
    <w:rPr>
      <w:rFonts w:ascii="Times New Roman" w:eastAsia="Times New Roman" w:hAnsi="Times New Roman" w:cs="Times New Roman"/>
      <w:sz w:val="24"/>
      <w:szCs w:val="24"/>
      <w:lang w:eastAsia="ru-RU"/>
    </w:rPr>
  </w:style>
  <w:style w:type="character" w:customStyle="1" w:styleId="ae">
    <w:name w:val="Абзац списка Знак"/>
    <w:aliases w:val="Абзац списка нумерованный Знак,Bullet List Знак,FooterText Знак,numbered Знак,Подпись рисунка Знак,Маркированный список_уровень1 Знак,Colorful List Accent 1 Знак,Цветной список - Акцент 11 Знак,Цветной список - Акцент 111 Знак"/>
    <w:link w:val="ad"/>
    <w:uiPriority w:val="1"/>
    <w:locked/>
    <w:rsid w:val="00952472"/>
  </w:style>
  <w:style w:type="character" w:customStyle="1" w:styleId="a7">
    <w:name w:val="Без интервала Знак"/>
    <w:link w:val="a6"/>
    <w:uiPriority w:val="1"/>
    <w:locked/>
    <w:rsid w:val="00952472"/>
  </w:style>
  <w:style w:type="paragraph" w:customStyle="1" w:styleId="af9">
    <w:name w:val="Пункт"/>
    <w:basedOn w:val="a"/>
    <w:link w:val="afa"/>
    <w:rsid w:val="00513635"/>
    <w:pPr>
      <w:spacing w:after="0" w:line="360" w:lineRule="auto"/>
      <w:jc w:val="both"/>
    </w:pPr>
    <w:rPr>
      <w:rFonts w:ascii="Times New Roman" w:eastAsia="Times New Roman" w:hAnsi="Times New Roman" w:cs="Times New Roman"/>
      <w:sz w:val="28"/>
      <w:szCs w:val="20"/>
      <w:lang w:eastAsia="ru-RU"/>
    </w:rPr>
  </w:style>
  <w:style w:type="character" w:customStyle="1" w:styleId="afa">
    <w:name w:val="Пункт Знак"/>
    <w:link w:val="af9"/>
    <w:rsid w:val="00513635"/>
    <w:rPr>
      <w:rFonts w:ascii="Times New Roman" w:eastAsia="Times New Roman" w:hAnsi="Times New Roman" w:cs="Times New Roman"/>
      <w:sz w:val="28"/>
      <w:szCs w:val="20"/>
      <w:lang w:eastAsia="ru-RU"/>
    </w:rPr>
  </w:style>
  <w:style w:type="paragraph" w:styleId="afb">
    <w:name w:val="Balloon Text"/>
    <w:basedOn w:val="a"/>
    <w:link w:val="afc"/>
    <w:uiPriority w:val="99"/>
    <w:semiHidden/>
    <w:unhideWhenUsed/>
    <w:rsid w:val="00C37D69"/>
    <w:pPr>
      <w:spacing w:after="0" w:line="240" w:lineRule="auto"/>
      <w:jc w:val="both"/>
    </w:pPr>
    <w:rPr>
      <w:rFonts w:ascii="Tahoma" w:eastAsia="Calibri" w:hAnsi="Tahoma" w:cs="Tahoma"/>
      <w:sz w:val="16"/>
      <w:szCs w:val="16"/>
    </w:rPr>
  </w:style>
  <w:style w:type="character" w:customStyle="1" w:styleId="afc">
    <w:name w:val="Текст выноски Знак"/>
    <w:basedOn w:val="a0"/>
    <w:link w:val="afb"/>
    <w:uiPriority w:val="99"/>
    <w:semiHidden/>
    <w:rsid w:val="00C37D69"/>
    <w:rPr>
      <w:rFonts w:ascii="Tahoma" w:eastAsia="Calibri" w:hAnsi="Tahoma" w:cs="Tahoma"/>
      <w:sz w:val="16"/>
      <w:szCs w:val="16"/>
    </w:rPr>
  </w:style>
  <w:style w:type="paragraph" w:customStyle="1" w:styleId="Aieoiaio">
    <w:name w:val="Aieoiaio"/>
    <w:basedOn w:val="a"/>
    <w:rsid w:val="00D84903"/>
    <w:pPr>
      <w:overflowPunct w:val="0"/>
      <w:autoSpaceDE w:val="0"/>
      <w:autoSpaceDN w:val="0"/>
      <w:adjustRightInd w:val="0"/>
      <w:spacing w:after="0" w:line="240" w:lineRule="auto"/>
      <w:ind w:firstLine="720"/>
      <w:jc w:val="both"/>
    </w:pPr>
    <w:rPr>
      <w:rFonts w:ascii="Arial" w:eastAsia="Times New Roman" w:hAnsi="Arial" w:cs="Times New Roman"/>
      <w:b/>
      <w:sz w:val="24"/>
      <w:szCs w:val="20"/>
      <w:lang w:eastAsia="ru-RU"/>
    </w:rPr>
  </w:style>
  <w:style w:type="paragraph" w:customStyle="1" w:styleId="afd">
    <w:name w:val="Прижатый влево"/>
    <w:basedOn w:val="a"/>
    <w:next w:val="a"/>
    <w:uiPriority w:val="99"/>
    <w:rsid w:val="00194E6F"/>
    <w:pPr>
      <w:autoSpaceDE w:val="0"/>
      <w:autoSpaceDN w:val="0"/>
      <w:adjustRightInd w:val="0"/>
      <w:spacing w:after="0" w:line="240" w:lineRule="auto"/>
    </w:pPr>
    <w:rPr>
      <w:rFonts w:ascii="Arial" w:hAnsi="Arial" w:cs="Arial"/>
      <w:sz w:val="24"/>
      <w:szCs w:val="24"/>
    </w:rPr>
  </w:style>
  <w:style w:type="character" w:customStyle="1" w:styleId="apple-converted-space">
    <w:name w:val="apple-converted-space"/>
    <w:basedOn w:val="a0"/>
    <w:uiPriority w:val="99"/>
    <w:rsid w:val="00CC78A1"/>
  </w:style>
  <w:style w:type="paragraph" w:customStyle="1" w:styleId="ConsPlusTitle">
    <w:name w:val="ConsPlusTitle"/>
    <w:basedOn w:val="a"/>
    <w:next w:val="a"/>
    <w:uiPriority w:val="99"/>
    <w:rsid w:val="00C46D0F"/>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styleId="afe">
    <w:name w:val="Emphasis"/>
    <w:uiPriority w:val="20"/>
    <w:qFormat/>
    <w:rsid w:val="000773A3"/>
    <w:rPr>
      <w:i/>
      <w:iCs/>
    </w:rPr>
  </w:style>
</w:styles>
</file>

<file path=word/webSettings.xml><?xml version="1.0" encoding="utf-8"?>
<w:webSettings xmlns:r="http://schemas.openxmlformats.org/officeDocument/2006/relationships" xmlns:w="http://schemas.openxmlformats.org/wordprocessingml/2006/main">
  <w:divs>
    <w:div w:id="393869">
      <w:bodyDiv w:val="1"/>
      <w:marLeft w:val="0"/>
      <w:marRight w:val="0"/>
      <w:marTop w:val="0"/>
      <w:marBottom w:val="0"/>
      <w:divBdr>
        <w:top w:val="none" w:sz="0" w:space="0" w:color="auto"/>
        <w:left w:val="none" w:sz="0" w:space="0" w:color="auto"/>
        <w:bottom w:val="none" w:sz="0" w:space="0" w:color="auto"/>
        <w:right w:val="none" w:sz="0" w:space="0" w:color="auto"/>
      </w:divBdr>
    </w:div>
    <w:div w:id="36129371">
      <w:bodyDiv w:val="1"/>
      <w:marLeft w:val="0"/>
      <w:marRight w:val="0"/>
      <w:marTop w:val="0"/>
      <w:marBottom w:val="0"/>
      <w:divBdr>
        <w:top w:val="none" w:sz="0" w:space="0" w:color="auto"/>
        <w:left w:val="none" w:sz="0" w:space="0" w:color="auto"/>
        <w:bottom w:val="none" w:sz="0" w:space="0" w:color="auto"/>
        <w:right w:val="none" w:sz="0" w:space="0" w:color="auto"/>
      </w:divBdr>
    </w:div>
    <w:div w:id="41635503">
      <w:bodyDiv w:val="1"/>
      <w:marLeft w:val="0"/>
      <w:marRight w:val="0"/>
      <w:marTop w:val="0"/>
      <w:marBottom w:val="0"/>
      <w:divBdr>
        <w:top w:val="none" w:sz="0" w:space="0" w:color="auto"/>
        <w:left w:val="none" w:sz="0" w:space="0" w:color="auto"/>
        <w:bottom w:val="none" w:sz="0" w:space="0" w:color="auto"/>
        <w:right w:val="none" w:sz="0" w:space="0" w:color="auto"/>
      </w:divBdr>
    </w:div>
    <w:div w:id="121656329">
      <w:bodyDiv w:val="1"/>
      <w:marLeft w:val="0"/>
      <w:marRight w:val="0"/>
      <w:marTop w:val="0"/>
      <w:marBottom w:val="0"/>
      <w:divBdr>
        <w:top w:val="none" w:sz="0" w:space="0" w:color="auto"/>
        <w:left w:val="none" w:sz="0" w:space="0" w:color="auto"/>
        <w:bottom w:val="none" w:sz="0" w:space="0" w:color="auto"/>
        <w:right w:val="none" w:sz="0" w:space="0" w:color="auto"/>
      </w:divBdr>
    </w:div>
    <w:div w:id="159590844">
      <w:bodyDiv w:val="1"/>
      <w:marLeft w:val="0"/>
      <w:marRight w:val="0"/>
      <w:marTop w:val="0"/>
      <w:marBottom w:val="0"/>
      <w:divBdr>
        <w:top w:val="none" w:sz="0" w:space="0" w:color="auto"/>
        <w:left w:val="none" w:sz="0" w:space="0" w:color="auto"/>
        <w:bottom w:val="none" w:sz="0" w:space="0" w:color="auto"/>
        <w:right w:val="none" w:sz="0" w:space="0" w:color="auto"/>
      </w:divBdr>
    </w:div>
    <w:div w:id="170068789">
      <w:bodyDiv w:val="1"/>
      <w:marLeft w:val="0"/>
      <w:marRight w:val="0"/>
      <w:marTop w:val="0"/>
      <w:marBottom w:val="0"/>
      <w:divBdr>
        <w:top w:val="none" w:sz="0" w:space="0" w:color="auto"/>
        <w:left w:val="none" w:sz="0" w:space="0" w:color="auto"/>
        <w:bottom w:val="none" w:sz="0" w:space="0" w:color="auto"/>
        <w:right w:val="none" w:sz="0" w:space="0" w:color="auto"/>
      </w:divBdr>
      <w:divsChild>
        <w:div w:id="184561667">
          <w:marLeft w:val="0"/>
          <w:marRight w:val="0"/>
          <w:marTop w:val="0"/>
          <w:marBottom w:val="48"/>
          <w:divBdr>
            <w:top w:val="none" w:sz="0" w:space="0" w:color="auto"/>
            <w:left w:val="none" w:sz="0" w:space="0" w:color="auto"/>
            <w:bottom w:val="none" w:sz="0" w:space="0" w:color="auto"/>
            <w:right w:val="none" w:sz="0" w:space="0" w:color="auto"/>
          </w:divBdr>
          <w:divsChild>
            <w:div w:id="1730567301">
              <w:marLeft w:val="560"/>
              <w:marRight w:val="0"/>
              <w:marTop w:val="0"/>
              <w:marBottom w:val="0"/>
              <w:divBdr>
                <w:top w:val="none" w:sz="0" w:space="0" w:color="auto"/>
                <w:left w:val="none" w:sz="0" w:space="0" w:color="auto"/>
                <w:bottom w:val="none" w:sz="0" w:space="0" w:color="auto"/>
                <w:right w:val="none" w:sz="0" w:space="0" w:color="auto"/>
              </w:divBdr>
            </w:div>
          </w:divsChild>
        </w:div>
        <w:div w:id="185681207">
          <w:marLeft w:val="0"/>
          <w:marRight w:val="0"/>
          <w:marTop w:val="0"/>
          <w:marBottom w:val="0"/>
          <w:divBdr>
            <w:top w:val="none" w:sz="0" w:space="0" w:color="auto"/>
            <w:left w:val="none" w:sz="0" w:space="0" w:color="auto"/>
            <w:bottom w:val="none" w:sz="0" w:space="0" w:color="auto"/>
            <w:right w:val="none" w:sz="0" w:space="0" w:color="auto"/>
          </w:divBdr>
          <w:divsChild>
            <w:div w:id="1201741323">
              <w:marLeft w:val="560"/>
              <w:marRight w:val="0"/>
              <w:marTop w:val="0"/>
              <w:marBottom w:val="0"/>
              <w:divBdr>
                <w:top w:val="none" w:sz="0" w:space="0" w:color="auto"/>
                <w:left w:val="none" w:sz="0" w:space="0" w:color="auto"/>
                <w:bottom w:val="none" w:sz="0" w:space="0" w:color="auto"/>
                <w:right w:val="none" w:sz="0" w:space="0" w:color="auto"/>
              </w:divBdr>
            </w:div>
          </w:divsChild>
        </w:div>
        <w:div w:id="213658290">
          <w:marLeft w:val="0"/>
          <w:marRight w:val="0"/>
          <w:marTop w:val="0"/>
          <w:marBottom w:val="0"/>
          <w:divBdr>
            <w:top w:val="none" w:sz="0" w:space="0" w:color="auto"/>
            <w:left w:val="none" w:sz="0" w:space="0" w:color="auto"/>
            <w:bottom w:val="none" w:sz="0" w:space="0" w:color="auto"/>
            <w:right w:val="none" w:sz="0" w:space="0" w:color="auto"/>
          </w:divBdr>
          <w:divsChild>
            <w:div w:id="1111508644">
              <w:marLeft w:val="560"/>
              <w:marRight w:val="0"/>
              <w:marTop w:val="0"/>
              <w:marBottom w:val="0"/>
              <w:divBdr>
                <w:top w:val="none" w:sz="0" w:space="0" w:color="auto"/>
                <w:left w:val="none" w:sz="0" w:space="0" w:color="auto"/>
                <w:bottom w:val="none" w:sz="0" w:space="0" w:color="auto"/>
                <w:right w:val="none" w:sz="0" w:space="0" w:color="auto"/>
              </w:divBdr>
            </w:div>
          </w:divsChild>
        </w:div>
        <w:div w:id="1029138048">
          <w:marLeft w:val="0"/>
          <w:marRight w:val="0"/>
          <w:marTop w:val="0"/>
          <w:marBottom w:val="48"/>
          <w:divBdr>
            <w:top w:val="none" w:sz="0" w:space="0" w:color="auto"/>
            <w:left w:val="none" w:sz="0" w:space="0" w:color="auto"/>
            <w:bottom w:val="none" w:sz="0" w:space="0" w:color="auto"/>
            <w:right w:val="none" w:sz="0" w:space="0" w:color="auto"/>
          </w:divBdr>
          <w:divsChild>
            <w:div w:id="975111490">
              <w:marLeft w:val="560"/>
              <w:marRight w:val="0"/>
              <w:marTop w:val="0"/>
              <w:marBottom w:val="0"/>
              <w:divBdr>
                <w:top w:val="none" w:sz="0" w:space="0" w:color="auto"/>
                <w:left w:val="none" w:sz="0" w:space="0" w:color="auto"/>
                <w:bottom w:val="none" w:sz="0" w:space="0" w:color="auto"/>
                <w:right w:val="none" w:sz="0" w:space="0" w:color="auto"/>
              </w:divBdr>
            </w:div>
          </w:divsChild>
        </w:div>
        <w:div w:id="1244023665">
          <w:marLeft w:val="0"/>
          <w:marRight w:val="0"/>
          <w:marTop w:val="0"/>
          <w:marBottom w:val="0"/>
          <w:divBdr>
            <w:top w:val="none" w:sz="0" w:space="0" w:color="auto"/>
            <w:left w:val="none" w:sz="0" w:space="0" w:color="auto"/>
            <w:bottom w:val="none" w:sz="0" w:space="0" w:color="auto"/>
            <w:right w:val="none" w:sz="0" w:space="0" w:color="auto"/>
          </w:divBdr>
          <w:divsChild>
            <w:div w:id="2035036475">
              <w:marLeft w:val="560"/>
              <w:marRight w:val="0"/>
              <w:marTop w:val="0"/>
              <w:marBottom w:val="0"/>
              <w:divBdr>
                <w:top w:val="none" w:sz="0" w:space="0" w:color="auto"/>
                <w:left w:val="none" w:sz="0" w:space="0" w:color="auto"/>
                <w:bottom w:val="none" w:sz="0" w:space="0" w:color="auto"/>
                <w:right w:val="none" w:sz="0" w:space="0" w:color="auto"/>
              </w:divBdr>
            </w:div>
          </w:divsChild>
        </w:div>
        <w:div w:id="1458064588">
          <w:marLeft w:val="0"/>
          <w:marRight w:val="0"/>
          <w:marTop w:val="0"/>
          <w:marBottom w:val="0"/>
          <w:divBdr>
            <w:top w:val="none" w:sz="0" w:space="0" w:color="auto"/>
            <w:left w:val="none" w:sz="0" w:space="0" w:color="auto"/>
            <w:bottom w:val="none" w:sz="0" w:space="0" w:color="auto"/>
            <w:right w:val="none" w:sz="0" w:space="0" w:color="auto"/>
          </w:divBdr>
          <w:divsChild>
            <w:div w:id="312414311">
              <w:marLeft w:val="560"/>
              <w:marRight w:val="0"/>
              <w:marTop w:val="0"/>
              <w:marBottom w:val="0"/>
              <w:divBdr>
                <w:top w:val="none" w:sz="0" w:space="0" w:color="auto"/>
                <w:left w:val="none" w:sz="0" w:space="0" w:color="auto"/>
                <w:bottom w:val="none" w:sz="0" w:space="0" w:color="auto"/>
                <w:right w:val="none" w:sz="0" w:space="0" w:color="auto"/>
              </w:divBdr>
            </w:div>
          </w:divsChild>
        </w:div>
      </w:divsChild>
    </w:div>
    <w:div w:id="227034473">
      <w:bodyDiv w:val="1"/>
      <w:marLeft w:val="0"/>
      <w:marRight w:val="0"/>
      <w:marTop w:val="0"/>
      <w:marBottom w:val="0"/>
      <w:divBdr>
        <w:top w:val="none" w:sz="0" w:space="0" w:color="auto"/>
        <w:left w:val="none" w:sz="0" w:space="0" w:color="auto"/>
        <w:bottom w:val="none" w:sz="0" w:space="0" w:color="auto"/>
        <w:right w:val="none" w:sz="0" w:space="0" w:color="auto"/>
      </w:divBdr>
      <w:divsChild>
        <w:div w:id="97992209">
          <w:marLeft w:val="0"/>
          <w:marRight w:val="0"/>
          <w:marTop w:val="0"/>
          <w:marBottom w:val="0"/>
          <w:divBdr>
            <w:top w:val="none" w:sz="0" w:space="0" w:color="auto"/>
            <w:left w:val="none" w:sz="0" w:space="0" w:color="auto"/>
            <w:bottom w:val="none" w:sz="0" w:space="0" w:color="auto"/>
            <w:right w:val="none" w:sz="0" w:space="0" w:color="auto"/>
          </w:divBdr>
          <w:divsChild>
            <w:div w:id="868179501">
              <w:marLeft w:val="560"/>
              <w:marRight w:val="0"/>
              <w:marTop w:val="0"/>
              <w:marBottom w:val="0"/>
              <w:divBdr>
                <w:top w:val="none" w:sz="0" w:space="0" w:color="auto"/>
                <w:left w:val="none" w:sz="0" w:space="0" w:color="auto"/>
                <w:bottom w:val="none" w:sz="0" w:space="0" w:color="auto"/>
                <w:right w:val="none" w:sz="0" w:space="0" w:color="auto"/>
              </w:divBdr>
            </w:div>
          </w:divsChild>
        </w:div>
        <w:div w:id="135689813">
          <w:marLeft w:val="560"/>
          <w:marRight w:val="0"/>
          <w:marTop w:val="0"/>
          <w:marBottom w:val="96"/>
          <w:divBdr>
            <w:top w:val="none" w:sz="0" w:space="0" w:color="auto"/>
            <w:left w:val="none" w:sz="0" w:space="0" w:color="auto"/>
            <w:bottom w:val="none" w:sz="0" w:space="0" w:color="auto"/>
            <w:right w:val="none" w:sz="0" w:space="0" w:color="auto"/>
          </w:divBdr>
        </w:div>
        <w:div w:id="283198600">
          <w:marLeft w:val="0"/>
          <w:marRight w:val="0"/>
          <w:marTop w:val="0"/>
          <w:marBottom w:val="48"/>
          <w:divBdr>
            <w:top w:val="none" w:sz="0" w:space="0" w:color="auto"/>
            <w:left w:val="none" w:sz="0" w:space="0" w:color="auto"/>
            <w:bottom w:val="none" w:sz="0" w:space="0" w:color="auto"/>
            <w:right w:val="none" w:sz="0" w:space="0" w:color="auto"/>
          </w:divBdr>
          <w:divsChild>
            <w:div w:id="1724136956">
              <w:marLeft w:val="560"/>
              <w:marRight w:val="0"/>
              <w:marTop w:val="0"/>
              <w:marBottom w:val="0"/>
              <w:divBdr>
                <w:top w:val="none" w:sz="0" w:space="0" w:color="auto"/>
                <w:left w:val="none" w:sz="0" w:space="0" w:color="auto"/>
                <w:bottom w:val="none" w:sz="0" w:space="0" w:color="auto"/>
                <w:right w:val="none" w:sz="0" w:space="0" w:color="auto"/>
              </w:divBdr>
            </w:div>
          </w:divsChild>
        </w:div>
        <w:div w:id="348921131">
          <w:marLeft w:val="560"/>
          <w:marRight w:val="0"/>
          <w:marTop w:val="0"/>
          <w:marBottom w:val="96"/>
          <w:divBdr>
            <w:top w:val="none" w:sz="0" w:space="0" w:color="auto"/>
            <w:left w:val="none" w:sz="0" w:space="0" w:color="auto"/>
            <w:bottom w:val="none" w:sz="0" w:space="0" w:color="auto"/>
            <w:right w:val="none" w:sz="0" w:space="0" w:color="auto"/>
          </w:divBdr>
        </w:div>
        <w:div w:id="521015435">
          <w:marLeft w:val="0"/>
          <w:marRight w:val="0"/>
          <w:marTop w:val="0"/>
          <w:marBottom w:val="48"/>
          <w:divBdr>
            <w:top w:val="none" w:sz="0" w:space="0" w:color="auto"/>
            <w:left w:val="none" w:sz="0" w:space="0" w:color="auto"/>
            <w:bottom w:val="none" w:sz="0" w:space="0" w:color="auto"/>
            <w:right w:val="none" w:sz="0" w:space="0" w:color="auto"/>
          </w:divBdr>
          <w:divsChild>
            <w:div w:id="286937475">
              <w:marLeft w:val="560"/>
              <w:marRight w:val="0"/>
              <w:marTop w:val="0"/>
              <w:marBottom w:val="0"/>
              <w:divBdr>
                <w:top w:val="none" w:sz="0" w:space="0" w:color="auto"/>
                <w:left w:val="none" w:sz="0" w:space="0" w:color="auto"/>
                <w:bottom w:val="none" w:sz="0" w:space="0" w:color="auto"/>
                <w:right w:val="none" w:sz="0" w:space="0" w:color="auto"/>
              </w:divBdr>
            </w:div>
          </w:divsChild>
        </w:div>
        <w:div w:id="669411731">
          <w:marLeft w:val="0"/>
          <w:marRight w:val="0"/>
          <w:marTop w:val="0"/>
          <w:marBottom w:val="48"/>
          <w:divBdr>
            <w:top w:val="none" w:sz="0" w:space="0" w:color="auto"/>
            <w:left w:val="none" w:sz="0" w:space="0" w:color="auto"/>
            <w:bottom w:val="none" w:sz="0" w:space="0" w:color="auto"/>
            <w:right w:val="none" w:sz="0" w:space="0" w:color="auto"/>
          </w:divBdr>
          <w:divsChild>
            <w:div w:id="151145478">
              <w:marLeft w:val="560"/>
              <w:marRight w:val="0"/>
              <w:marTop w:val="0"/>
              <w:marBottom w:val="0"/>
              <w:divBdr>
                <w:top w:val="none" w:sz="0" w:space="0" w:color="auto"/>
                <w:left w:val="none" w:sz="0" w:space="0" w:color="auto"/>
                <w:bottom w:val="none" w:sz="0" w:space="0" w:color="auto"/>
                <w:right w:val="none" w:sz="0" w:space="0" w:color="auto"/>
              </w:divBdr>
            </w:div>
          </w:divsChild>
        </w:div>
        <w:div w:id="679284084">
          <w:marLeft w:val="0"/>
          <w:marRight w:val="0"/>
          <w:marTop w:val="0"/>
          <w:marBottom w:val="0"/>
          <w:divBdr>
            <w:top w:val="none" w:sz="0" w:space="0" w:color="auto"/>
            <w:left w:val="none" w:sz="0" w:space="0" w:color="auto"/>
            <w:bottom w:val="none" w:sz="0" w:space="0" w:color="auto"/>
            <w:right w:val="none" w:sz="0" w:space="0" w:color="auto"/>
          </w:divBdr>
          <w:divsChild>
            <w:div w:id="825053147">
              <w:marLeft w:val="560"/>
              <w:marRight w:val="0"/>
              <w:marTop w:val="0"/>
              <w:marBottom w:val="0"/>
              <w:divBdr>
                <w:top w:val="none" w:sz="0" w:space="0" w:color="auto"/>
                <w:left w:val="none" w:sz="0" w:space="0" w:color="auto"/>
                <w:bottom w:val="none" w:sz="0" w:space="0" w:color="auto"/>
                <w:right w:val="none" w:sz="0" w:space="0" w:color="auto"/>
              </w:divBdr>
            </w:div>
          </w:divsChild>
        </w:div>
        <w:div w:id="895432988">
          <w:marLeft w:val="0"/>
          <w:marRight w:val="0"/>
          <w:marTop w:val="0"/>
          <w:marBottom w:val="48"/>
          <w:divBdr>
            <w:top w:val="none" w:sz="0" w:space="0" w:color="auto"/>
            <w:left w:val="none" w:sz="0" w:space="0" w:color="auto"/>
            <w:bottom w:val="none" w:sz="0" w:space="0" w:color="auto"/>
            <w:right w:val="none" w:sz="0" w:space="0" w:color="auto"/>
          </w:divBdr>
          <w:divsChild>
            <w:div w:id="928730462">
              <w:marLeft w:val="560"/>
              <w:marRight w:val="0"/>
              <w:marTop w:val="0"/>
              <w:marBottom w:val="0"/>
              <w:divBdr>
                <w:top w:val="none" w:sz="0" w:space="0" w:color="auto"/>
                <w:left w:val="none" w:sz="0" w:space="0" w:color="auto"/>
                <w:bottom w:val="none" w:sz="0" w:space="0" w:color="auto"/>
                <w:right w:val="none" w:sz="0" w:space="0" w:color="auto"/>
              </w:divBdr>
            </w:div>
          </w:divsChild>
        </w:div>
        <w:div w:id="960259415">
          <w:marLeft w:val="0"/>
          <w:marRight w:val="0"/>
          <w:marTop w:val="0"/>
          <w:marBottom w:val="0"/>
          <w:divBdr>
            <w:top w:val="none" w:sz="0" w:space="0" w:color="auto"/>
            <w:left w:val="none" w:sz="0" w:space="0" w:color="auto"/>
            <w:bottom w:val="none" w:sz="0" w:space="0" w:color="auto"/>
            <w:right w:val="none" w:sz="0" w:space="0" w:color="auto"/>
          </w:divBdr>
          <w:divsChild>
            <w:div w:id="1137841231">
              <w:marLeft w:val="560"/>
              <w:marRight w:val="0"/>
              <w:marTop w:val="0"/>
              <w:marBottom w:val="0"/>
              <w:divBdr>
                <w:top w:val="none" w:sz="0" w:space="0" w:color="auto"/>
                <w:left w:val="none" w:sz="0" w:space="0" w:color="auto"/>
                <w:bottom w:val="none" w:sz="0" w:space="0" w:color="auto"/>
                <w:right w:val="none" w:sz="0" w:space="0" w:color="auto"/>
              </w:divBdr>
            </w:div>
          </w:divsChild>
        </w:div>
        <w:div w:id="966157296">
          <w:marLeft w:val="0"/>
          <w:marRight w:val="0"/>
          <w:marTop w:val="0"/>
          <w:marBottom w:val="0"/>
          <w:divBdr>
            <w:top w:val="none" w:sz="0" w:space="0" w:color="auto"/>
            <w:left w:val="none" w:sz="0" w:space="0" w:color="auto"/>
            <w:bottom w:val="none" w:sz="0" w:space="0" w:color="auto"/>
            <w:right w:val="none" w:sz="0" w:space="0" w:color="auto"/>
          </w:divBdr>
          <w:divsChild>
            <w:div w:id="1040789876">
              <w:marLeft w:val="560"/>
              <w:marRight w:val="0"/>
              <w:marTop w:val="0"/>
              <w:marBottom w:val="0"/>
              <w:divBdr>
                <w:top w:val="none" w:sz="0" w:space="0" w:color="auto"/>
                <w:left w:val="none" w:sz="0" w:space="0" w:color="auto"/>
                <w:bottom w:val="none" w:sz="0" w:space="0" w:color="auto"/>
                <w:right w:val="none" w:sz="0" w:space="0" w:color="auto"/>
              </w:divBdr>
            </w:div>
          </w:divsChild>
        </w:div>
        <w:div w:id="996766392">
          <w:marLeft w:val="0"/>
          <w:marRight w:val="0"/>
          <w:marTop w:val="0"/>
          <w:marBottom w:val="0"/>
          <w:divBdr>
            <w:top w:val="none" w:sz="0" w:space="0" w:color="auto"/>
            <w:left w:val="none" w:sz="0" w:space="0" w:color="auto"/>
            <w:bottom w:val="none" w:sz="0" w:space="0" w:color="auto"/>
            <w:right w:val="none" w:sz="0" w:space="0" w:color="auto"/>
          </w:divBdr>
          <w:divsChild>
            <w:div w:id="1336104948">
              <w:marLeft w:val="560"/>
              <w:marRight w:val="0"/>
              <w:marTop w:val="0"/>
              <w:marBottom w:val="0"/>
              <w:divBdr>
                <w:top w:val="none" w:sz="0" w:space="0" w:color="auto"/>
                <w:left w:val="none" w:sz="0" w:space="0" w:color="auto"/>
                <w:bottom w:val="none" w:sz="0" w:space="0" w:color="auto"/>
                <w:right w:val="none" w:sz="0" w:space="0" w:color="auto"/>
              </w:divBdr>
            </w:div>
          </w:divsChild>
        </w:div>
        <w:div w:id="1139034454">
          <w:marLeft w:val="0"/>
          <w:marRight w:val="0"/>
          <w:marTop w:val="0"/>
          <w:marBottom w:val="48"/>
          <w:divBdr>
            <w:top w:val="none" w:sz="0" w:space="0" w:color="auto"/>
            <w:left w:val="none" w:sz="0" w:space="0" w:color="auto"/>
            <w:bottom w:val="none" w:sz="0" w:space="0" w:color="auto"/>
            <w:right w:val="none" w:sz="0" w:space="0" w:color="auto"/>
          </w:divBdr>
          <w:divsChild>
            <w:div w:id="1019964205">
              <w:marLeft w:val="560"/>
              <w:marRight w:val="0"/>
              <w:marTop w:val="0"/>
              <w:marBottom w:val="0"/>
              <w:divBdr>
                <w:top w:val="none" w:sz="0" w:space="0" w:color="auto"/>
                <w:left w:val="none" w:sz="0" w:space="0" w:color="auto"/>
                <w:bottom w:val="none" w:sz="0" w:space="0" w:color="auto"/>
                <w:right w:val="none" w:sz="0" w:space="0" w:color="auto"/>
              </w:divBdr>
            </w:div>
          </w:divsChild>
        </w:div>
        <w:div w:id="1325428535">
          <w:marLeft w:val="0"/>
          <w:marRight w:val="0"/>
          <w:marTop w:val="0"/>
          <w:marBottom w:val="48"/>
          <w:divBdr>
            <w:top w:val="none" w:sz="0" w:space="0" w:color="auto"/>
            <w:left w:val="none" w:sz="0" w:space="0" w:color="auto"/>
            <w:bottom w:val="none" w:sz="0" w:space="0" w:color="auto"/>
            <w:right w:val="none" w:sz="0" w:space="0" w:color="auto"/>
          </w:divBdr>
          <w:divsChild>
            <w:div w:id="712389951">
              <w:marLeft w:val="560"/>
              <w:marRight w:val="0"/>
              <w:marTop w:val="0"/>
              <w:marBottom w:val="0"/>
              <w:divBdr>
                <w:top w:val="none" w:sz="0" w:space="0" w:color="auto"/>
                <w:left w:val="none" w:sz="0" w:space="0" w:color="auto"/>
                <w:bottom w:val="none" w:sz="0" w:space="0" w:color="auto"/>
                <w:right w:val="none" w:sz="0" w:space="0" w:color="auto"/>
              </w:divBdr>
            </w:div>
          </w:divsChild>
        </w:div>
        <w:div w:id="1330719800">
          <w:marLeft w:val="0"/>
          <w:marRight w:val="0"/>
          <w:marTop w:val="0"/>
          <w:marBottom w:val="0"/>
          <w:divBdr>
            <w:top w:val="none" w:sz="0" w:space="0" w:color="auto"/>
            <w:left w:val="none" w:sz="0" w:space="0" w:color="auto"/>
            <w:bottom w:val="none" w:sz="0" w:space="0" w:color="auto"/>
            <w:right w:val="none" w:sz="0" w:space="0" w:color="auto"/>
          </w:divBdr>
          <w:divsChild>
            <w:div w:id="932323639">
              <w:marLeft w:val="560"/>
              <w:marRight w:val="0"/>
              <w:marTop w:val="0"/>
              <w:marBottom w:val="0"/>
              <w:divBdr>
                <w:top w:val="none" w:sz="0" w:space="0" w:color="auto"/>
                <w:left w:val="none" w:sz="0" w:space="0" w:color="auto"/>
                <w:bottom w:val="none" w:sz="0" w:space="0" w:color="auto"/>
                <w:right w:val="none" w:sz="0" w:space="0" w:color="auto"/>
              </w:divBdr>
            </w:div>
          </w:divsChild>
        </w:div>
        <w:div w:id="1384252587">
          <w:marLeft w:val="560"/>
          <w:marRight w:val="0"/>
          <w:marTop w:val="120"/>
          <w:marBottom w:val="96"/>
          <w:divBdr>
            <w:top w:val="none" w:sz="0" w:space="0" w:color="auto"/>
            <w:left w:val="none" w:sz="0" w:space="0" w:color="auto"/>
            <w:bottom w:val="none" w:sz="0" w:space="0" w:color="auto"/>
            <w:right w:val="none" w:sz="0" w:space="0" w:color="auto"/>
          </w:divBdr>
        </w:div>
      </w:divsChild>
    </w:div>
    <w:div w:id="233200095">
      <w:bodyDiv w:val="1"/>
      <w:marLeft w:val="0"/>
      <w:marRight w:val="0"/>
      <w:marTop w:val="0"/>
      <w:marBottom w:val="0"/>
      <w:divBdr>
        <w:top w:val="none" w:sz="0" w:space="0" w:color="auto"/>
        <w:left w:val="none" w:sz="0" w:space="0" w:color="auto"/>
        <w:bottom w:val="none" w:sz="0" w:space="0" w:color="auto"/>
        <w:right w:val="none" w:sz="0" w:space="0" w:color="auto"/>
      </w:divBdr>
      <w:divsChild>
        <w:div w:id="349188122">
          <w:marLeft w:val="0"/>
          <w:marRight w:val="0"/>
          <w:marTop w:val="0"/>
          <w:marBottom w:val="0"/>
          <w:divBdr>
            <w:top w:val="none" w:sz="0" w:space="0" w:color="auto"/>
            <w:left w:val="none" w:sz="0" w:space="0" w:color="auto"/>
            <w:bottom w:val="none" w:sz="0" w:space="0" w:color="auto"/>
            <w:right w:val="none" w:sz="0" w:space="0" w:color="auto"/>
          </w:divBdr>
          <w:divsChild>
            <w:div w:id="1393042632">
              <w:marLeft w:val="560"/>
              <w:marRight w:val="0"/>
              <w:marTop w:val="0"/>
              <w:marBottom w:val="0"/>
              <w:divBdr>
                <w:top w:val="none" w:sz="0" w:space="0" w:color="auto"/>
                <w:left w:val="none" w:sz="0" w:space="0" w:color="auto"/>
                <w:bottom w:val="none" w:sz="0" w:space="0" w:color="auto"/>
                <w:right w:val="none" w:sz="0" w:space="0" w:color="auto"/>
              </w:divBdr>
            </w:div>
          </w:divsChild>
        </w:div>
        <w:div w:id="574365240">
          <w:marLeft w:val="0"/>
          <w:marRight w:val="0"/>
          <w:marTop w:val="0"/>
          <w:marBottom w:val="0"/>
          <w:divBdr>
            <w:top w:val="none" w:sz="0" w:space="0" w:color="auto"/>
            <w:left w:val="none" w:sz="0" w:space="0" w:color="auto"/>
            <w:bottom w:val="none" w:sz="0" w:space="0" w:color="auto"/>
            <w:right w:val="none" w:sz="0" w:space="0" w:color="auto"/>
          </w:divBdr>
          <w:divsChild>
            <w:div w:id="966163832">
              <w:marLeft w:val="560"/>
              <w:marRight w:val="0"/>
              <w:marTop w:val="0"/>
              <w:marBottom w:val="0"/>
              <w:divBdr>
                <w:top w:val="none" w:sz="0" w:space="0" w:color="auto"/>
                <w:left w:val="none" w:sz="0" w:space="0" w:color="auto"/>
                <w:bottom w:val="none" w:sz="0" w:space="0" w:color="auto"/>
                <w:right w:val="none" w:sz="0" w:space="0" w:color="auto"/>
              </w:divBdr>
            </w:div>
          </w:divsChild>
        </w:div>
        <w:div w:id="577132006">
          <w:marLeft w:val="0"/>
          <w:marRight w:val="0"/>
          <w:marTop w:val="0"/>
          <w:marBottom w:val="0"/>
          <w:divBdr>
            <w:top w:val="none" w:sz="0" w:space="0" w:color="auto"/>
            <w:left w:val="none" w:sz="0" w:space="0" w:color="auto"/>
            <w:bottom w:val="none" w:sz="0" w:space="0" w:color="auto"/>
            <w:right w:val="none" w:sz="0" w:space="0" w:color="auto"/>
          </w:divBdr>
          <w:divsChild>
            <w:div w:id="1854104674">
              <w:marLeft w:val="560"/>
              <w:marRight w:val="0"/>
              <w:marTop w:val="0"/>
              <w:marBottom w:val="0"/>
              <w:divBdr>
                <w:top w:val="none" w:sz="0" w:space="0" w:color="auto"/>
                <w:left w:val="none" w:sz="0" w:space="0" w:color="auto"/>
                <w:bottom w:val="none" w:sz="0" w:space="0" w:color="auto"/>
                <w:right w:val="none" w:sz="0" w:space="0" w:color="auto"/>
              </w:divBdr>
            </w:div>
          </w:divsChild>
        </w:div>
        <w:div w:id="942222626">
          <w:marLeft w:val="0"/>
          <w:marRight w:val="0"/>
          <w:marTop w:val="0"/>
          <w:marBottom w:val="48"/>
          <w:divBdr>
            <w:top w:val="none" w:sz="0" w:space="0" w:color="auto"/>
            <w:left w:val="none" w:sz="0" w:space="0" w:color="auto"/>
            <w:bottom w:val="none" w:sz="0" w:space="0" w:color="auto"/>
            <w:right w:val="none" w:sz="0" w:space="0" w:color="auto"/>
          </w:divBdr>
          <w:divsChild>
            <w:div w:id="830482419">
              <w:marLeft w:val="560"/>
              <w:marRight w:val="0"/>
              <w:marTop w:val="0"/>
              <w:marBottom w:val="0"/>
              <w:divBdr>
                <w:top w:val="none" w:sz="0" w:space="0" w:color="auto"/>
                <w:left w:val="none" w:sz="0" w:space="0" w:color="auto"/>
                <w:bottom w:val="none" w:sz="0" w:space="0" w:color="auto"/>
                <w:right w:val="none" w:sz="0" w:space="0" w:color="auto"/>
              </w:divBdr>
            </w:div>
          </w:divsChild>
        </w:div>
        <w:div w:id="1147477028">
          <w:marLeft w:val="0"/>
          <w:marRight w:val="0"/>
          <w:marTop w:val="0"/>
          <w:marBottom w:val="0"/>
          <w:divBdr>
            <w:top w:val="none" w:sz="0" w:space="0" w:color="auto"/>
            <w:left w:val="none" w:sz="0" w:space="0" w:color="auto"/>
            <w:bottom w:val="none" w:sz="0" w:space="0" w:color="auto"/>
            <w:right w:val="none" w:sz="0" w:space="0" w:color="auto"/>
          </w:divBdr>
          <w:divsChild>
            <w:div w:id="1256406569">
              <w:marLeft w:val="560"/>
              <w:marRight w:val="0"/>
              <w:marTop w:val="0"/>
              <w:marBottom w:val="0"/>
              <w:divBdr>
                <w:top w:val="none" w:sz="0" w:space="0" w:color="auto"/>
                <w:left w:val="none" w:sz="0" w:space="0" w:color="auto"/>
                <w:bottom w:val="none" w:sz="0" w:space="0" w:color="auto"/>
                <w:right w:val="none" w:sz="0" w:space="0" w:color="auto"/>
              </w:divBdr>
            </w:div>
          </w:divsChild>
        </w:div>
        <w:div w:id="1332561910">
          <w:marLeft w:val="0"/>
          <w:marRight w:val="0"/>
          <w:marTop w:val="0"/>
          <w:marBottom w:val="0"/>
          <w:divBdr>
            <w:top w:val="none" w:sz="0" w:space="0" w:color="auto"/>
            <w:left w:val="none" w:sz="0" w:space="0" w:color="auto"/>
            <w:bottom w:val="none" w:sz="0" w:space="0" w:color="auto"/>
            <w:right w:val="none" w:sz="0" w:space="0" w:color="auto"/>
          </w:divBdr>
          <w:divsChild>
            <w:div w:id="1607737562">
              <w:marLeft w:val="560"/>
              <w:marRight w:val="0"/>
              <w:marTop w:val="0"/>
              <w:marBottom w:val="0"/>
              <w:divBdr>
                <w:top w:val="none" w:sz="0" w:space="0" w:color="auto"/>
                <w:left w:val="none" w:sz="0" w:space="0" w:color="auto"/>
                <w:bottom w:val="none" w:sz="0" w:space="0" w:color="auto"/>
                <w:right w:val="none" w:sz="0" w:space="0" w:color="auto"/>
              </w:divBdr>
            </w:div>
          </w:divsChild>
        </w:div>
        <w:div w:id="1617327698">
          <w:marLeft w:val="0"/>
          <w:marRight w:val="0"/>
          <w:marTop w:val="0"/>
          <w:marBottom w:val="0"/>
          <w:divBdr>
            <w:top w:val="none" w:sz="0" w:space="0" w:color="auto"/>
            <w:left w:val="none" w:sz="0" w:space="0" w:color="auto"/>
            <w:bottom w:val="none" w:sz="0" w:space="0" w:color="auto"/>
            <w:right w:val="none" w:sz="0" w:space="0" w:color="auto"/>
          </w:divBdr>
          <w:divsChild>
            <w:div w:id="1683897387">
              <w:marLeft w:val="560"/>
              <w:marRight w:val="0"/>
              <w:marTop w:val="0"/>
              <w:marBottom w:val="0"/>
              <w:divBdr>
                <w:top w:val="none" w:sz="0" w:space="0" w:color="auto"/>
                <w:left w:val="none" w:sz="0" w:space="0" w:color="auto"/>
                <w:bottom w:val="none" w:sz="0" w:space="0" w:color="auto"/>
                <w:right w:val="none" w:sz="0" w:space="0" w:color="auto"/>
              </w:divBdr>
            </w:div>
          </w:divsChild>
        </w:div>
        <w:div w:id="1916471344">
          <w:marLeft w:val="0"/>
          <w:marRight w:val="0"/>
          <w:marTop w:val="0"/>
          <w:marBottom w:val="0"/>
          <w:divBdr>
            <w:top w:val="none" w:sz="0" w:space="0" w:color="auto"/>
            <w:left w:val="none" w:sz="0" w:space="0" w:color="auto"/>
            <w:bottom w:val="none" w:sz="0" w:space="0" w:color="auto"/>
            <w:right w:val="none" w:sz="0" w:space="0" w:color="auto"/>
          </w:divBdr>
          <w:divsChild>
            <w:div w:id="1819104231">
              <w:marLeft w:val="560"/>
              <w:marRight w:val="0"/>
              <w:marTop w:val="0"/>
              <w:marBottom w:val="0"/>
              <w:divBdr>
                <w:top w:val="none" w:sz="0" w:space="0" w:color="auto"/>
                <w:left w:val="none" w:sz="0" w:space="0" w:color="auto"/>
                <w:bottom w:val="none" w:sz="0" w:space="0" w:color="auto"/>
                <w:right w:val="none" w:sz="0" w:space="0" w:color="auto"/>
              </w:divBdr>
            </w:div>
          </w:divsChild>
        </w:div>
        <w:div w:id="1946234305">
          <w:marLeft w:val="0"/>
          <w:marRight w:val="0"/>
          <w:marTop w:val="0"/>
          <w:marBottom w:val="0"/>
          <w:divBdr>
            <w:top w:val="none" w:sz="0" w:space="0" w:color="auto"/>
            <w:left w:val="none" w:sz="0" w:space="0" w:color="auto"/>
            <w:bottom w:val="none" w:sz="0" w:space="0" w:color="auto"/>
            <w:right w:val="none" w:sz="0" w:space="0" w:color="auto"/>
          </w:divBdr>
          <w:divsChild>
            <w:div w:id="635137869">
              <w:marLeft w:val="560"/>
              <w:marRight w:val="0"/>
              <w:marTop w:val="0"/>
              <w:marBottom w:val="0"/>
              <w:divBdr>
                <w:top w:val="none" w:sz="0" w:space="0" w:color="auto"/>
                <w:left w:val="none" w:sz="0" w:space="0" w:color="auto"/>
                <w:bottom w:val="none" w:sz="0" w:space="0" w:color="auto"/>
                <w:right w:val="none" w:sz="0" w:space="0" w:color="auto"/>
              </w:divBdr>
            </w:div>
          </w:divsChild>
        </w:div>
        <w:div w:id="2093550504">
          <w:marLeft w:val="0"/>
          <w:marRight w:val="0"/>
          <w:marTop w:val="0"/>
          <w:marBottom w:val="48"/>
          <w:divBdr>
            <w:top w:val="none" w:sz="0" w:space="0" w:color="auto"/>
            <w:left w:val="none" w:sz="0" w:space="0" w:color="auto"/>
            <w:bottom w:val="none" w:sz="0" w:space="0" w:color="auto"/>
            <w:right w:val="none" w:sz="0" w:space="0" w:color="auto"/>
          </w:divBdr>
          <w:divsChild>
            <w:div w:id="772822636">
              <w:marLeft w:val="560"/>
              <w:marRight w:val="0"/>
              <w:marTop w:val="0"/>
              <w:marBottom w:val="0"/>
              <w:divBdr>
                <w:top w:val="none" w:sz="0" w:space="0" w:color="auto"/>
                <w:left w:val="none" w:sz="0" w:space="0" w:color="auto"/>
                <w:bottom w:val="none" w:sz="0" w:space="0" w:color="auto"/>
                <w:right w:val="none" w:sz="0" w:space="0" w:color="auto"/>
              </w:divBdr>
            </w:div>
          </w:divsChild>
        </w:div>
      </w:divsChild>
    </w:div>
    <w:div w:id="330765906">
      <w:bodyDiv w:val="1"/>
      <w:marLeft w:val="0"/>
      <w:marRight w:val="0"/>
      <w:marTop w:val="0"/>
      <w:marBottom w:val="0"/>
      <w:divBdr>
        <w:top w:val="none" w:sz="0" w:space="0" w:color="auto"/>
        <w:left w:val="none" w:sz="0" w:space="0" w:color="auto"/>
        <w:bottom w:val="none" w:sz="0" w:space="0" w:color="auto"/>
        <w:right w:val="none" w:sz="0" w:space="0" w:color="auto"/>
      </w:divBdr>
    </w:div>
    <w:div w:id="342248376">
      <w:bodyDiv w:val="1"/>
      <w:marLeft w:val="0"/>
      <w:marRight w:val="0"/>
      <w:marTop w:val="0"/>
      <w:marBottom w:val="0"/>
      <w:divBdr>
        <w:top w:val="none" w:sz="0" w:space="0" w:color="auto"/>
        <w:left w:val="none" w:sz="0" w:space="0" w:color="auto"/>
        <w:bottom w:val="none" w:sz="0" w:space="0" w:color="auto"/>
        <w:right w:val="none" w:sz="0" w:space="0" w:color="auto"/>
      </w:divBdr>
    </w:div>
    <w:div w:id="532183780">
      <w:bodyDiv w:val="1"/>
      <w:marLeft w:val="0"/>
      <w:marRight w:val="0"/>
      <w:marTop w:val="0"/>
      <w:marBottom w:val="0"/>
      <w:divBdr>
        <w:top w:val="none" w:sz="0" w:space="0" w:color="auto"/>
        <w:left w:val="none" w:sz="0" w:space="0" w:color="auto"/>
        <w:bottom w:val="none" w:sz="0" w:space="0" w:color="auto"/>
        <w:right w:val="none" w:sz="0" w:space="0" w:color="auto"/>
      </w:divBdr>
    </w:div>
    <w:div w:id="645277682">
      <w:bodyDiv w:val="1"/>
      <w:marLeft w:val="0"/>
      <w:marRight w:val="0"/>
      <w:marTop w:val="0"/>
      <w:marBottom w:val="0"/>
      <w:divBdr>
        <w:top w:val="none" w:sz="0" w:space="0" w:color="auto"/>
        <w:left w:val="none" w:sz="0" w:space="0" w:color="auto"/>
        <w:bottom w:val="none" w:sz="0" w:space="0" w:color="auto"/>
        <w:right w:val="none" w:sz="0" w:space="0" w:color="auto"/>
      </w:divBdr>
    </w:div>
    <w:div w:id="699866952">
      <w:bodyDiv w:val="1"/>
      <w:marLeft w:val="0"/>
      <w:marRight w:val="0"/>
      <w:marTop w:val="0"/>
      <w:marBottom w:val="0"/>
      <w:divBdr>
        <w:top w:val="none" w:sz="0" w:space="0" w:color="auto"/>
        <w:left w:val="none" w:sz="0" w:space="0" w:color="auto"/>
        <w:bottom w:val="none" w:sz="0" w:space="0" w:color="auto"/>
        <w:right w:val="none" w:sz="0" w:space="0" w:color="auto"/>
      </w:divBdr>
    </w:div>
    <w:div w:id="707224066">
      <w:bodyDiv w:val="1"/>
      <w:marLeft w:val="0"/>
      <w:marRight w:val="0"/>
      <w:marTop w:val="0"/>
      <w:marBottom w:val="0"/>
      <w:divBdr>
        <w:top w:val="none" w:sz="0" w:space="0" w:color="auto"/>
        <w:left w:val="none" w:sz="0" w:space="0" w:color="auto"/>
        <w:bottom w:val="none" w:sz="0" w:space="0" w:color="auto"/>
        <w:right w:val="none" w:sz="0" w:space="0" w:color="auto"/>
      </w:divBdr>
    </w:div>
    <w:div w:id="790245157">
      <w:bodyDiv w:val="1"/>
      <w:marLeft w:val="0"/>
      <w:marRight w:val="0"/>
      <w:marTop w:val="0"/>
      <w:marBottom w:val="0"/>
      <w:divBdr>
        <w:top w:val="none" w:sz="0" w:space="0" w:color="auto"/>
        <w:left w:val="none" w:sz="0" w:space="0" w:color="auto"/>
        <w:bottom w:val="none" w:sz="0" w:space="0" w:color="auto"/>
        <w:right w:val="none" w:sz="0" w:space="0" w:color="auto"/>
      </w:divBdr>
    </w:div>
    <w:div w:id="820392766">
      <w:bodyDiv w:val="1"/>
      <w:marLeft w:val="0"/>
      <w:marRight w:val="0"/>
      <w:marTop w:val="0"/>
      <w:marBottom w:val="0"/>
      <w:divBdr>
        <w:top w:val="none" w:sz="0" w:space="0" w:color="auto"/>
        <w:left w:val="none" w:sz="0" w:space="0" w:color="auto"/>
        <w:bottom w:val="none" w:sz="0" w:space="0" w:color="auto"/>
        <w:right w:val="none" w:sz="0" w:space="0" w:color="auto"/>
      </w:divBdr>
    </w:div>
    <w:div w:id="899512462">
      <w:bodyDiv w:val="1"/>
      <w:marLeft w:val="0"/>
      <w:marRight w:val="0"/>
      <w:marTop w:val="0"/>
      <w:marBottom w:val="0"/>
      <w:divBdr>
        <w:top w:val="none" w:sz="0" w:space="0" w:color="auto"/>
        <w:left w:val="none" w:sz="0" w:space="0" w:color="auto"/>
        <w:bottom w:val="none" w:sz="0" w:space="0" w:color="auto"/>
        <w:right w:val="none" w:sz="0" w:space="0" w:color="auto"/>
      </w:divBdr>
      <w:divsChild>
        <w:div w:id="1910191359">
          <w:marLeft w:val="0"/>
          <w:marRight w:val="0"/>
          <w:marTop w:val="0"/>
          <w:marBottom w:val="0"/>
          <w:divBdr>
            <w:top w:val="none" w:sz="0" w:space="0" w:color="auto"/>
            <w:left w:val="none" w:sz="0" w:space="0" w:color="auto"/>
            <w:bottom w:val="none" w:sz="0" w:space="0" w:color="auto"/>
            <w:right w:val="none" w:sz="0" w:space="0" w:color="auto"/>
          </w:divBdr>
          <w:divsChild>
            <w:div w:id="1374690262">
              <w:marLeft w:val="560"/>
              <w:marRight w:val="0"/>
              <w:marTop w:val="0"/>
              <w:marBottom w:val="0"/>
              <w:divBdr>
                <w:top w:val="none" w:sz="0" w:space="0" w:color="auto"/>
                <w:left w:val="none" w:sz="0" w:space="0" w:color="auto"/>
                <w:bottom w:val="none" w:sz="0" w:space="0" w:color="auto"/>
                <w:right w:val="none" w:sz="0" w:space="0" w:color="auto"/>
              </w:divBdr>
            </w:div>
          </w:divsChild>
        </w:div>
      </w:divsChild>
    </w:div>
    <w:div w:id="983124460">
      <w:bodyDiv w:val="1"/>
      <w:marLeft w:val="0"/>
      <w:marRight w:val="0"/>
      <w:marTop w:val="0"/>
      <w:marBottom w:val="0"/>
      <w:divBdr>
        <w:top w:val="none" w:sz="0" w:space="0" w:color="auto"/>
        <w:left w:val="none" w:sz="0" w:space="0" w:color="auto"/>
        <w:bottom w:val="none" w:sz="0" w:space="0" w:color="auto"/>
        <w:right w:val="none" w:sz="0" w:space="0" w:color="auto"/>
      </w:divBdr>
    </w:div>
    <w:div w:id="994331898">
      <w:bodyDiv w:val="1"/>
      <w:marLeft w:val="0"/>
      <w:marRight w:val="0"/>
      <w:marTop w:val="0"/>
      <w:marBottom w:val="0"/>
      <w:divBdr>
        <w:top w:val="none" w:sz="0" w:space="0" w:color="auto"/>
        <w:left w:val="none" w:sz="0" w:space="0" w:color="auto"/>
        <w:bottom w:val="none" w:sz="0" w:space="0" w:color="auto"/>
        <w:right w:val="none" w:sz="0" w:space="0" w:color="auto"/>
      </w:divBdr>
    </w:div>
    <w:div w:id="1034497515">
      <w:bodyDiv w:val="1"/>
      <w:marLeft w:val="0"/>
      <w:marRight w:val="0"/>
      <w:marTop w:val="0"/>
      <w:marBottom w:val="0"/>
      <w:divBdr>
        <w:top w:val="none" w:sz="0" w:space="0" w:color="auto"/>
        <w:left w:val="none" w:sz="0" w:space="0" w:color="auto"/>
        <w:bottom w:val="none" w:sz="0" w:space="0" w:color="auto"/>
        <w:right w:val="none" w:sz="0" w:space="0" w:color="auto"/>
      </w:divBdr>
      <w:divsChild>
        <w:div w:id="738750478">
          <w:marLeft w:val="0"/>
          <w:marRight w:val="0"/>
          <w:marTop w:val="0"/>
          <w:marBottom w:val="0"/>
          <w:divBdr>
            <w:top w:val="none" w:sz="0" w:space="0" w:color="auto"/>
            <w:left w:val="none" w:sz="0" w:space="0" w:color="auto"/>
            <w:bottom w:val="none" w:sz="0" w:space="0" w:color="auto"/>
            <w:right w:val="none" w:sz="0" w:space="0" w:color="auto"/>
          </w:divBdr>
          <w:divsChild>
            <w:div w:id="1033073056">
              <w:marLeft w:val="560"/>
              <w:marRight w:val="0"/>
              <w:marTop w:val="0"/>
              <w:marBottom w:val="0"/>
              <w:divBdr>
                <w:top w:val="none" w:sz="0" w:space="0" w:color="auto"/>
                <w:left w:val="none" w:sz="0" w:space="0" w:color="auto"/>
                <w:bottom w:val="none" w:sz="0" w:space="0" w:color="auto"/>
                <w:right w:val="none" w:sz="0" w:space="0" w:color="auto"/>
              </w:divBdr>
            </w:div>
          </w:divsChild>
        </w:div>
        <w:div w:id="1614365809">
          <w:marLeft w:val="0"/>
          <w:marRight w:val="0"/>
          <w:marTop w:val="0"/>
          <w:marBottom w:val="0"/>
          <w:divBdr>
            <w:top w:val="none" w:sz="0" w:space="0" w:color="auto"/>
            <w:left w:val="none" w:sz="0" w:space="0" w:color="auto"/>
            <w:bottom w:val="none" w:sz="0" w:space="0" w:color="auto"/>
            <w:right w:val="none" w:sz="0" w:space="0" w:color="auto"/>
          </w:divBdr>
          <w:divsChild>
            <w:div w:id="1650161635">
              <w:marLeft w:val="560"/>
              <w:marRight w:val="0"/>
              <w:marTop w:val="0"/>
              <w:marBottom w:val="0"/>
              <w:divBdr>
                <w:top w:val="none" w:sz="0" w:space="0" w:color="auto"/>
                <w:left w:val="none" w:sz="0" w:space="0" w:color="auto"/>
                <w:bottom w:val="none" w:sz="0" w:space="0" w:color="auto"/>
                <w:right w:val="none" w:sz="0" w:space="0" w:color="auto"/>
              </w:divBdr>
            </w:div>
          </w:divsChild>
        </w:div>
        <w:div w:id="1736388097">
          <w:marLeft w:val="560"/>
          <w:marRight w:val="0"/>
          <w:marTop w:val="0"/>
          <w:marBottom w:val="96"/>
          <w:divBdr>
            <w:top w:val="none" w:sz="0" w:space="0" w:color="auto"/>
            <w:left w:val="none" w:sz="0" w:space="0" w:color="auto"/>
            <w:bottom w:val="none" w:sz="0" w:space="0" w:color="auto"/>
            <w:right w:val="none" w:sz="0" w:space="0" w:color="auto"/>
          </w:divBdr>
        </w:div>
      </w:divsChild>
    </w:div>
    <w:div w:id="1058749033">
      <w:bodyDiv w:val="1"/>
      <w:marLeft w:val="0"/>
      <w:marRight w:val="0"/>
      <w:marTop w:val="0"/>
      <w:marBottom w:val="0"/>
      <w:divBdr>
        <w:top w:val="none" w:sz="0" w:space="0" w:color="auto"/>
        <w:left w:val="none" w:sz="0" w:space="0" w:color="auto"/>
        <w:bottom w:val="none" w:sz="0" w:space="0" w:color="auto"/>
        <w:right w:val="none" w:sz="0" w:space="0" w:color="auto"/>
      </w:divBdr>
    </w:div>
    <w:div w:id="1074862402">
      <w:bodyDiv w:val="1"/>
      <w:marLeft w:val="0"/>
      <w:marRight w:val="0"/>
      <w:marTop w:val="0"/>
      <w:marBottom w:val="0"/>
      <w:divBdr>
        <w:top w:val="none" w:sz="0" w:space="0" w:color="auto"/>
        <w:left w:val="none" w:sz="0" w:space="0" w:color="auto"/>
        <w:bottom w:val="none" w:sz="0" w:space="0" w:color="auto"/>
        <w:right w:val="none" w:sz="0" w:space="0" w:color="auto"/>
      </w:divBdr>
    </w:div>
    <w:div w:id="1163542906">
      <w:bodyDiv w:val="1"/>
      <w:marLeft w:val="0"/>
      <w:marRight w:val="0"/>
      <w:marTop w:val="0"/>
      <w:marBottom w:val="0"/>
      <w:divBdr>
        <w:top w:val="none" w:sz="0" w:space="0" w:color="auto"/>
        <w:left w:val="none" w:sz="0" w:space="0" w:color="auto"/>
        <w:bottom w:val="none" w:sz="0" w:space="0" w:color="auto"/>
        <w:right w:val="none" w:sz="0" w:space="0" w:color="auto"/>
      </w:divBdr>
      <w:divsChild>
        <w:div w:id="1616906115">
          <w:marLeft w:val="0"/>
          <w:marRight w:val="0"/>
          <w:marTop w:val="0"/>
          <w:marBottom w:val="0"/>
          <w:divBdr>
            <w:top w:val="none" w:sz="0" w:space="0" w:color="auto"/>
            <w:left w:val="none" w:sz="0" w:space="0" w:color="auto"/>
            <w:bottom w:val="none" w:sz="0" w:space="0" w:color="auto"/>
            <w:right w:val="none" w:sz="0" w:space="0" w:color="auto"/>
          </w:divBdr>
          <w:divsChild>
            <w:div w:id="1501506469">
              <w:marLeft w:val="560"/>
              <w:marRight w:val="0"/>
              <w:marTop w:val="0"/>
              <w:marBottom w:val="0"/>
              <w:divBdr>
                <w:top w:val="none" w:sz="0" w:space="0" w:color="auto"/>
                <w:left w:val="none" w:sz="0" w:space="0" w:color="auto"/>
                <w:bottom w:val="none" w:sz="0" w:space="0" w:color="auto"/>
                <w:right w:val="none" w:sz="0" w:space="0" w:color="auto"/>
              </w:divBdr>
            </w:div>
          </w:divsChild>
        </w:div>
      </w:divsChild>
    </w:div>
    <w:div w:id="1246262814">
      <w:bodyDiv w:val="1"/>
      <w:marLeft w:val="0"/>
      <w:marRight w:val="0"/>
      <w:marTop w:val="0"/>
      <w:marBottom w:val="0"/>
      <w:divBdr>
        <w:top w:val="none" w:sz="0" w:space="0" w:color="auto"/>
        <w:left w:val="none" w:sz="0" w:space="0" w:color="auto"/>
        <w:bottom w:val="none" w:sz="0" w:space="0" w:color="auto"/>
        <w:right w:val="none" w:sz="0" w:space="0" w:color="auto"/>
      </w:divBdr>
    </w:div>
    <w:div w:id="1294796401">
      <w:bodyDiv w:val="1"/>
      <w:marLeft w:val="0"/>
      <w:marRight w:val="0"/>
      <w:marTop w:val="0"/>
      <w:marBottom w:val="0"/>
      <w:divBdr>
        <w:top w:val="none" w:sz="0" w:space="0" w:color="auto"/>
        <w:left w:val="none" w:sz="0" w:space="0" w:color="auto"/>
        <w:bottom w:val="none" w:sz="0" w:space="0" w:color="auto"/>
        <w:right w:val="none" w:sz="0" w:space="0" w:color="auto"/>
      </w:divBdr>
      <w:divsChild>
        <w:div w:id="329336865">
          <w:marLeft w:val="0"/>
          <w:marRight w:val="0"/>
          <w:marTop w:val="0"/>
          <w:marBottom w:val="0"/>
          <w:divBdr>
            <w:top w:val="none" w:sz="0" w:space="0" w:color="auto"/>
            <w:left w:val="none" w:sz="0" w:space="0" w:color="auto"/>
            <w:bottom w:val="none" w:sz="0" w:space="0" w:color="auto"/>
            <w:right w:val="none" w:sz="0" w:space="0" w:color="auto"/>
          </w:divBdr>
          <w:divsChild>
            <w:div w:id="1593858839">
              <w:marLeft w:val="560"/>
              <w:marRight w:val="0"/>
              <w:marTop w:val="0"/>
              <w:marBottom w:val="0"/>
              <w:divBdr>
                <w:top w:val="none" w:sz="0" w:space="0" w:color="auto"/>
                <w:left w:val="none" w:sz="0" w:space="0" w:color="auto"/>
                <w:bottom w:val="none" w:sz="0" w:space="0" w:color="auto"/>
                <w:right w:val="none" w:sz="0" w:space="0" w:color="auto"/>
              </w:divBdr>
            </w:div>
          </w:divsChild>
        </w:div>
        <w:div w:id="1044938433">
          <w:marLeft w:val="0"/>
          <w:marRight w:val="0"/>
          <w:marTop w:val="0"/>
          <w:marBottom w:val="0"/>
          <w:divBdr>
            <w:top w:val="none" w:sz="0" w:space="0" w:color="auto"/>
            <w:left w:val="none" w:sz="0" w:space="0" w:color="auto"/>
            <w:bottom w:val="none" w:sz="0" w:space="0" w:color="auto"/>
            <w:right w:val="none" w:sz="0" w:space="0" w:color="auto"/>
          </w:divBdr>
          <w:divsChild>
            <w:div w:id="718092747">
              <w:marLeft w:val="560"/>
              <w:marRight w:val="0"/>
              <w:marTop w:val="0"/>
              <w:marBottom w:val="0"/>
              <w:divBdr>
                <w:top w:val="none" w:sz="0" w:space="0" w:color="auto"/>
                <w:left w:val="none" w:sz="0" w:space="0" w:color="auto"/>
                <w:bottom w:val="none" w:sz="0" w:space="0" w:color="auto"/>
                <w:right w:val="none" w:sz="0" w:space="0" w:color="auto"/>
              </w:divBdr>
            </w:div>
          </w:divsChild>
        </w:div>
      </w:divsChild>
    </w:div>
    <w:div w:id="1419905464">
      <w:bodyDiv w:val="1"/>
      <w:marLeft w:val="0"/>
      <w:marRight w:val="0"/>
      <w:marTop w:val="0"/>
      <w:marBottom w:val="0"/>
      <w:divBdr>
        <w:top w:val="none" w:sz="0" w:space="0" w:color="auto"/>
        <w:left w:val="none" w:sz="0" w:space="0" w:color="auto"/>
        <w:bottom w:val="none" w:sz="0" w:space="0" w:color="auto"/>
        <w:right w:val="none" w:sz="0" w:space="0" w:color="auto"/>
      </w:divBdr>
    </w:div>
    <w:div w:id="1422944351">
      <w:bodyDiv w:val="1"/>
      <w:marLeft w:val="0"/>
      <w:marRight w:val="0"/>
      <w:marTop w:val="0"/>
      <w:marBottom w:val="0"/>
      <w:divBdr>
        <w:top w:val="none" w:sz="0" w:space="0" w:color="auto"/>
        <w:left w:val="none" w:sz="0" w:space="0" w:color="auto"/>
        <w:bottom w:val="none" w:sz="0" w:space="0" w:color="auto"/>
        <w:right w:val="none" w:sz="0" w:space="0" w:color="auto"/>
      </w:divBdr>
    </w:div>
    <w:div w:id="1456219950">
      <w:bodyDiv w:val="1"/>
      <w:marLeft w:val="0"/>
      <w:marRight w:val="0"/>
      <w:marTop w:val="0"/>
      <w:marBottom w:val="0"/>
      <w:divBdr>
        <w:top w:val="none" w:sz="0" w:space="0" w:color="auto"/>
        <w:left w:val="none" w:sz="0" w:space="0" w:color="auto"/>
        <w:bottom w:val="none" w:sz="0" w:space="0" w:color="auto"/>
        <w:right w:val="none" w:sz="0" w:space="0" w:color="auto"/>
      </w:divBdr>
    </w:div>
    <w:div w:id="1458185071">
      <w:bodyDiv w:val="1"/>
      <w:marLeft w:val="0"/>
      <w:marRight w:val="0"/>
      <w:marTop w:val="0"/>
      <w:marBottom w:val="0"/>
      <w:divBdr>
        <w:top w:val="none" w:sz="0" w:space="0" w:color="auto"/>
        <w:left w:val="none" w:sz="0" w:space="0" w:color="auto"/>
        <w:bottom w:val="none" w:sz="0" w:space="0" w:color="auto"/>
        <w:right w:val="none" w:sz="0" w:space="0" w:color="auto"/>
      </w:divBdr>
    </w:div>
    <w:div w:id="1584728335">
      <w:bodyDiv w:val="1"/>
      <w:marLeft w:val="0"/>
      <w:marRight w:val="0"/>
      <w:marTop w:val="0"/>
      <w:marBottom w:val="0"/>
      <w:divBdr>
        <w:top w:val="none" w:sz="0" w:space="0" w:color="auto"/>
        <w:left w:val="none" w:sz="0" w:space="0" w:color="auto"/>
        <w:bottom w:val="none" w:sz="0" w:space="0" w:color="auto"/>
        <w:right w:val="none" w:sz="0" w:space="0" w:color="auto"/>
      </w:divBdr>
    </w:div>
    <w:div w:id="1603999591">
      <w:bodyDiv w:val="1"/>
      <w:marLeft w:val="0"/>
      <w:marRight w:val="0"/>
      <w:marTop w:val="0"/>
      <w:marBottom w:val="0"/>
      <w:divBdr>
        <w:top w:val="none" w:sz="0" w:space="0" w:color="auto"/>
        <w:left w:val="none" w:sz="0" w:space="0" w:color="auto"/>
        <w:bottom w:val="none" w:sz="0" w:space="0" w:color="auto"/>
        <w:right w:val="none" w:sz="0" w:space="0" w:color="auto"/>
      </w:divBdr>
      <w:divsChild>
        <w:div w:id="112793134">
          <w:marLeft w:val="0"/>
          <w:marRight w:val="0"/>
          <w:marTop w:val="0"/>
          <w:marBottom w:val="0"/>
          <w:divBdr>
            <w:top w:val="none" w:sz="0" w:space="0" w:color="auto"/>
            <w:left w:val="none" w:sz="0" w:space="0" w:color="auto"/>
            <w:bottom w:val="none" w:sz="0" w:space="0" w:color="auto"/>
            <w:right w:val="none" w:sz="0" w:space="0" w:color="auto"/>
          </w:divBdr>
          <w:divsChild>
            <w:div w:id="1152867284">
              <w:marLeft w:val="560"/>
              <w:marRight w:val="0"/>
              <w:marTop w:val="0"/>
              <w:marBottom w:val="0"/>
              <w:divBdr>
                <w:top w:val="none" w:sz="0" w:space="0" w:color="auto"/>
                <w:left w:val="none" w:sz="0" w:space="0" w:color="auto"/>
                <w:bottom w:val="none" w:sz="0" w:space="0" w:color="auto"/>
                <w:right w:val="none" w:sz="0" w:space="0" w:color="auto"/>
              </w:divBdr>
            </w:div>
          </w:divsChild>
        </w:div>
        <w:div w:id="1262644027">
          <w:marLeft w:val="0"/>
          <w:marRight w:val="0"/>
          <w:marTop w:val="0"/>
          <w:marBottom w:val="192"/>
          <w:divBdr>
            <w:top w:val="none" w:sz="0" w:space="0" w:color="auto"/>
            <w:left w:val="none" w:sz="0" w:space="0" w:color="auto"/>
            <w:bottom w:val="none" w:sz="0" w:space="0" w:color="auto"/>
            <w:right w:val="none" w:sz="0" w:space="0" w:color="auto"/>
          </w:divBdr>
          <w:divsChild>
            <w:div w:id="1358507890">
              <w:marLeft w:val="560"/>
              <w:marRight w:val="0"/>
              <w:marTop w:val="0"/>
              <w:marBottom w:val="0"/>
              <w:divBdr>
                <w:top w:val="none" w:sz="0" w:space="0" w:color="auto"/>
                <w:left w:val="none" w:sz="0" w:space="0" w:color="auto"/>
                <w:bottom w:val="none" w:sz="0" w:space="0" w:color="auto"/>
                <w:right w:val="none" w:sz="0" w:space="0" w:color="auto"/>
              </w:divBdr>
            </w:div>
          </w:divsChild>
        </w:div>
        <w:div w:id="1316715547">
          <w:marLeft w:val="0"/>
          <w:marRight w:val="0"/>
          <w:marTop w:val="0"/>
          <w:marBottom w:val="0"/>
          <w:divBdr>
            <w:top w:val="none" w:sz="0" w:space="0" w:color="auto"/>
            <w:left w:val="none" w:sz="0" w:space="0" w:color="auto"/>
            <w:bottom w:val="none" w:sz="0" w:space="0" w:color="auto"/>
            <w:right w:val="none" w:sz="0" w:space="0" w:color="auto"/>
          </w:divBdr>
          <w:divsChild>
            <w:div w:id="670719041">
              <w:marLeft w:val="560"/>
              <w:marRight w:val="0"/>
              <w:marTop w:val="0"/>
              <w:marBottom w:val="0"/>
              <w:divBdr>
                <w:top w:val="none" w:sz="0" w:space="0" w:color="auto"/>
                <w:left w:val="none" w:sz="0" w:space="0" w:color="auto"/>
                <w:bottom w:val="none" w:sz="0" w:space="0" w:color="auto"/>
                <w:right w:val="none" w:sz="0" w:space="0" w:color="auto"/>
              </w:divBdr>
            </w:div>
          </w:divsChild>
        </w:div>
        <w:div w:id="1593278344">
          <w:marLeft w:val="0"/>
          <w:marRight w:val="0"/>
          <w:marTop w:val="0"/>
          <w:marBottom w:val="0"/>
          <w:divBdr>
            <w:top w:val="none" w:sz="0" w:space="0" w:color="auto"/>
            <w:left w:val="none" w:sz="0" w:space="0" w:color="auto"/>
            <w:bottom w:val="none" w:sz="0" w:space="0" w:color="auto"/>
            <w:right w:val="none" w:sz="0" w:space="0" w:color="auto"/>
          </w:divBdr>
          <w:divsChild>
            <w:div w:id="286787076">
              <w:marLeft w:val="560"/>
              <w:marRight w:val="0"/>
              <w:marTop w:val="0"/>
              <w:marBottom w:val="0"/>
              <w:divBdr>
                <w:top w:val="none" w:sz="0" w:space="0" w:color="auto"/>
                <w:left w:val="none" w:sz="0" w:space="0" w:color="auto"/>
                <w:bottom w:val="none" w:sz="0" w:space="0" w:color="auto"/>
                <w:right w:val="none" w:sz="0" w:space="0" w:color="auto"/>
              </w:divBdr>
            </w:div>
          </w:divsChild>
        </w:div>
        <w:div w:id="1748989272">
          <w:marLeft w:val="560"/>
          <w:marRight w:val="0"/>
          <w:marTop w:val="0"/>
          <w:marBottom w:val="192"/>
          <w:divBdr>
            <w:top w:val="none" w:sz="0" w:space="0" w:color="auto"/>
            <w:left w:val="none" w:sz="0" w:space="0" w:color="auto"/>
            <w:bottom w:val="none" w:sz="0" w:space="0" w:color="auto"/>
            <w:right w:val="none" w:sz="0" w:space="0" w:color="auto"/>
          </w:divBdr>
        </w:div>
        <w:div w:id="1828864182">
          <w:marLeft w:val="560"/>
          <w:marRight w:val="0"/>
          <w:marTop w:val="0"/>
          <w:marBottom w:val="96"/>
          <w:divBdr>
            <w:top w:val="none" w:sz="0" w:space="0" w:color="auto"/>
            <w:left w:val="none" w:sz="0" w:space="0" w:color="auto"/>
            <w:bottom w:val="none" w:sz="0" w:space="0" w:color="auto"/>
            <w:right w:val="none" w:sz="0" w:space="0" w:color="auto"/>
          </w:divBdr>
        </w:div>
      </w:divsChild>
    </w:div>
    <w:div w:id="1813057155">
      <w:bodyDiv w:val="1"/>
      <w:marLeft w:val="0"/>
      <w:marRight w:val="0"/>
      <w:marTop w:val="0"/>
      <w:marBottom w:val="0"/>
      <w:divBdr>
        <w:top w:val="none" w:sz="0" w:space="0" w:color="auto"/>
        <w:left w:val="none" w:sz="0" w:space="0" w:color="auto"/>
        <w:bottom w:val="none" w:sz="0" w:space="0" w:color="auto"/>
        <w:right w:val="none" w:sz="0" w:space="0" w:color="auto"/>
      </w:divBdr>
    </w:div>
    <w:div w:id="1980962491">
      <w:bodyDiv w:val="1"/>
      <w:marLeft w:val="0"/>
      <w:marRight w:val="0"/>
      <w:marTop w:val="0"/>
      <w:marBottom w:val="0"/>
      <w:divBdr>
        <w:top w:val="none" w:sz="0" w:space="0" w:color="auto"/>
        <w:left w:val="none" w:sz="0" w:space="0" w:color="auto"/>
        <w:bottom w:val="none" w:sz="0" w:space="0" w:color="auto"/>
        <w:right w:val="none" w:sz="0" w:space="0" w:color="auto"/>
      </w:divBdr>
      <w:divsChild>
        <w:div w:id="163400775">
          <w:marLeft w:val="560"/>
          <w:marRight w:val="0"/>
          <w:marTop w:val="0"/>
          <w:marBottom w:val="96"/>
          <w:divBdr>
            <w:top w:val="none" w:sz="0" w:space="0" w:color="auto"/>
            <w:left w:val="none" w:sz="0" w:space="0" w:color="auto"/>
            <w:bottom w:val="none" w:sz="0" w:space="0" w:color="auto"/>
            <w:right w:val="none" w:sz="0" w:space="0" w:color="auto"/>
          </w:divBdr>
        </w:div>
        <w:div w:id="418600590">
          <w:marLeft w:val="560"/>
          <w:marRight w:val="0"/>
          <w:marTop w:val="120"/>
          <w:marBottom w:val="192"/>
          <w:divBdr>
            <w:top w:val="none" w:sz="0" w:space="0" w:color="auto"/>
            <w:left w:val="none" w:sz="0" w:space="0" w:color="auto"/>
            <w:bottom w:val="none" w:sz="0" w:space="0" w:color="auto"/>
            <w:right w:val="none" w:sz="0" w:space="0" w:color="auto"/>
          </w:divBdr>
        </w:div>
        <w:div w:id="484130939">
          <w:marLeft w:val="0"/>
          <w:marRight w:val="0"/>
          <w:marTop w:val="0"/>
          <w:marBottom w:val="0"/>
          <w:divBdr>
            <w:top w:val="none" w:sz="0" w:space="0" w:color="auto"/>
            <w:left w:val="none" w:sz="0" w:space="0" w:color="auto"/>
            <w:bottom w:val="none" w:sz="0" w:space="0" w:color="auto"/>
            <w:right w:val="none" w:sz="0" w:space="0" w:color="auto"/>
          </w:divBdr>
          <w:divsChild>
            <w:div w:id="654651700">
              <w:marLeft w:val="560"/>
              <w:marRight w:val="0"/>
              <w:marTop w:val="0"/>
              <w:marBottom w:val="0"/>
              <w:divBdr>
                <w:top w:val="none" w:sz="0" w:space="0" w:color="auto"/>
                <w:left w:val="none" w:sz="0" w:space="0" w:color="auto"/>
                <w:bottom w:val="none" w:sz="0" w:space="0" w:color="auto"/>
                <w:right w:val="none" w:sz="0" w:space="0" w:color="auto"/>
              </w:divBdr>
            </w:div>
          </w:divsChild>
        </w:div>
        <w:div w:id="512960811">
          <w:marLeft w:val="560"/>
          <w:marRight w:val="0"/>
          <w:marTop w:val="0"/>
          <w:marBottom w:val="96"/>
          <w:divBdr>
            <w:top w:val="none" w:sz="0" w:space="0" w:color="auto"/>
            <w:left w:val="none" w:sz="0" w:space="0" w:color="auto"/>
            <w:bottom w:val="none" w:sz="0" w:space="0" w:color="auto"/>
            <w:right w:val="none" w:sz="0" w:space="0" w:color="auto"/>
          </w:divBdr>
        </w:div>
        <w:div w:id="970745334">
          <w:marLeft w:val="560"/>
          <w:marRight w:val="0"/>
          <w:marTop w:val="120"/>
          <w:marBottom w:val="96"/>
          <w:divBdr>
            <w:top w:val="none" w:sz="0" w:space="0" w:color="auto"/>
            <w:left w:val="none" w:sz="0" w:space="0" w:color="auto"/>
            <w:bottom w:val="none" w:sz="0" w:space="0" w:color="auto"/>
            <w:right w:val="none" w:sz="0" w:space="0" w:color="auto"/>
          </w:divBdr>
        </w:div>
        <w:div w:id="1460029584">
          <w:marLeft w:val="560"/>
          <w:marRight w:val="0"/>
          <w:marTop w:val="120"/>
          <w:marBottom w:val="192"/>
          <w:divBdr>
            <w:top w:val="none" w:sz="0" w:space="0" w:color="auto"/>
            <w:left w:val="none" w:sz="0" w:space="0" w:color="auto"/>
            <w:bottom w:val="none" w:sz="0" w:space="0" w:color="auto"/>
            <w:right w:val="none" w:sz="0" w:space="0" w:color="auto"/>
          </w:divBdr>
        </w:div>
        <w:div w:id="1647315498">
          <w:marLeft w:val="560"/>
          <w:marRight w:val="0"/>
          <w:marTop w:val="0"/>
          <w:marBottom w:val="96"/>
          <w:divBdr>
            <w:top w:val="none" w:sz="0" w:space="0" w:color="auto"/>
            <w:left w:val="none" w:sz="0" w:space="0" w:color="auto"/>
            <w:bottom w:val="none" w:sz="0" w:space="0" w:color="auto"/>
            <w:right w:val="none" w:sz="0" w:space="0" w:color="auto"/>
          </w:divBdr>
        </w:div>
        <w:div w:id="1758358939">
          <w:marLeft w:val="560"/>
          <w:marRight w:val="0"/>
          <w:marTop w:val="0"/>
          <w:marBottom w:val="192"/>
          <w:divBdr>
            <w:top w:val="none" w:sz="0" w:space="0" w:color="auto"/>
            <w:left w:val="none" w:sz="0" w:space="0" w:color="auto"/>
            <w:bottom w:val="none" w:sz="0" w:space="0" w:color="auto"/>
            <w:right w:val="none" w:sz="0" w:space="0" w:color="auto"/>
          </w:divBdr>
        </w:div>
        <w:div w:id="1836800406">
          <w:marLeft w:val="0"/>
          <w:marRight w:val="0"/>
          <w:marTop w:val="0"/>
          <w:marBottom w:val="0"/>
          <w:divBdr>
            <w:top w:val="none" w:sz="0" w:space="0" w:color="auto"/>
            <w:left w:val="none" w:sz="0" w:space="0" w:color="auto"/>
            <w:bottom w:val="none" w:sz="0" w:space="0" w:color="auto"/>
            <w:right w:val="none" w:sz="0" w:space="0" w:color="auto"/>
          </w:divBdr>
          <w:divsChild>
            <w:div w:id="2046367321">
              <w:marLeft w:val="560"/>
              <w:marRight w:val="0"/>
              <w:marTop w:val="0"/>
              <w:marBottom w:val="0"/>
              <w:divBdr>
                <w:top w:val="none" w:sz="0" w:space="0" w:color="auto"/>
                <w:left w:val="none" w:sz="0" w:space="0" w:color="auto"/>
                <w:bottom w:val="none" w:sz="0" w:space="0" w:color="auto"/>
                <w:right w:val="none" w:sz="0" w:space="0" w:color="auto"/>
              </w:divBdr>
            </w:div>
          </w:divsChild>
        </w:div>
        <w:div w:id="1999652460">
          <w:marLeft w:val="0"/>
          <w:marRight w:val="0"/>
          <w:marTop w:val="0"/>
          <w:marBottom w:val="0"/>
          <w:divBdr>
            <w:top w:val="none" w:sz="0" w:space="0" w:color="auto"/>
            <w:left w:val="none" w:sz="0" w:space="0" w:color="auto"/>
            <w:bottom w:val="none" w:sz="0" w:space="0" w:color="auto"/>
            <w:right w:val="none" w:sz="0" w:space="0" w:color="auto"/>
          </w:divBdr>
          <w:divsChild>
            <w:div w:id="1338575035">
              <w:marLeft w:val="560"/>
              <w:marRight w:val="0"/>
              <w:marTop w:val="0"/>
              <w:marBottom w:val="0"/>
              <w:divBdr>
                <w:top w:val="none" w:sz="0" w:space="0" w:color="auto"/>
                <w:left w:val="none" w:sz="0" w:space="0" w:color="auto"/>
                <w:bottom w:val="none" w:sz="0" w:space="0" w:color="auto"/>
                <w:right w:val="none" w:sz="0" w:space="0" w:color="auto"/>
              </w:divBdr>
            </w:div>
          </w:divsChild>
        </w:div>
      </w:divsChild>
    </w:div>
    <w:div w:id="2020769311">
      <w:bodyDiv w:val="1"/>
      <w:marLeft w:val="0"/>
      <w:marRight w:val="0"/>
      <w:marTop w:val="0"/>
      <w:marBottom w:val="0"/>
      <w:divBdr>
        <w:top w:val="none" w:sz="0" w:space="0" w:color="auto"/>
        <w:left w:val="none" w:sz="0" w:space="0" w:color="auto"/>
        <w:bottom w:val="none" w:sz="0" w:space="0" w:color="auto"/>
        <w:right w:val="none" w:sz="0" w:space="0" w:color="auto"/>
      </w:divBdr>
      <w:divsChild>
        <w:div w:id="1130709974">
          <w:marLeft w:val="0"/>
          <w:marRight w:val="0"/>
          <w:marTop w:val="0"/>
          <w:marBottom w:val="0"/>
          <w:divBdr>
            <w:top w:val="none" w:sz="0" w:space="0" w:color="auto"/>
            <w:left w:val="none" w:sz="0" w:space="0" w:color="auto"/>
            <w:bottom w:val="none" w:sz="0" w:space="0" w:color="auto"/>
            <w:right w:val="none" w:sz="0" w:space="0" w:color="auto"/>
          </w:divBdr>
          <w:divsChild>
            <w:div w:id="758334604">
              <w:marLeft w:val="560"/>
              <w:marRight w:val="0"/>
              <w:marTop w:val="0"/>
              <w:marBottom w:val="0"/>
              <w:divBdr>
                <w:top w:val="none" w:sz="0" w:space="0" w:color="auto"/>
                <w:left w:val="none" w:sz="0" w:space="0" w:color="auto"/>
                <w:bottom w:val="none" w:sz="0" w:space="0" w:color="auto"/>
                <w:right w:val="none" w:sz="0" w:space="0" w:color="auto"/>
              </w:divBdr>
            </w:div>
          </w:divsChild>
        </w:div>
      </w:divsChild>
    </w:div>
    <w:div w:id="2125494802">
      <w:bodyDiv w:val="1"/>
      <w:marLeft w:val="0"/>
      <w:marRight w:val="0"/>
      <w:marTop w:val="0"/>
      <w:marBottom w:val="0"/>
      <w:divBdr>
        <w:top w:val="none" w:sz="0" w:space="0" w:color="auto"/>
        <w:left w:val="none" w:sz="0" w:space="0" w:color="auto"/>
        <w:bottom w:val="none" w:sz="0" w:space="0" w:color="auto"/>
        <w:right w:val="none" w:sz="0" w:space="0" w:color="auto"/>
      </w:divBdr>
      <w:divsChild>
        <w:div w:id="225653651">
          <w:marLeft w:val="0"/>
          <w:marRight w:val="0"/>
          <w:marTop w:val="0"/>
          <w:marBottom w:val="0"/>
          <w:divBdr>
            <w:top w:val="none" w:sz="0" w:space="0" w:color="auto"/>
            <w:left w:val="none" w:sz="0" w:space="0" w:color="auto"/>
            <w:bottom w:val="none" w:sz="0" w:space="0" w:color="auto"/>
            <w:right w:val="none" w:sz="0" w:space="0" w:color="auto"/>
          </w:divBdr>
          <w:divsChild>
            <w:div w:id="269626478">
              <w:marLeft w:val="560"/>
              <w:marRight w:val="0"/>
              <w:marTop w:val="0"/>
              <w:marBottom w:val="0"/>
              <w:divBdr>
                <w:top w:val="none" w:sz="0" w:space="0" w:color="auto"/>
                <w:left w:val="none" w:sz="0" w:space="0" w:color="auto"/>
                <w:bottom w:val="none" w:sz="0" w:space="0" w:color="auto"/>
                <w:right w:val="none" w:sz="0" w:space="0" w:color="auto"/>
              </w:divBdr>
            </w:div>
          </w:divsChild>
        </w:div>
        <w:div w:id="473907974">
          <w:marLeft w:val="0"/>
          <w:marRight w:val="0"/>
          <w:marTop w:val="0"/>
          <w:marBottom w:val="0"/>
          <w:divBdr>
            <w:top w:val="none" w:sz="0" w:space="0" w:color="auto"/>
            <w:left w:val="none" w:sz="0" w:space="0" w:color="auto"/>
            <w:bottom w:val="none" w:sz="0" w:space="0" w:color="auto"/>
            <w:right w:val="none" w:sz="0" w:space="0" w:color="auto"/>
          </w:divBdr>
          <w:divsChild>
            <w:div w:id="856818859">
              <w:marLeft w:val="560"/>
              <w:marRight w:val="0"/>
              <w:marTop w:val="0"/>
              <w:marBottom w:val="0"/>
              <w:divBdr>
                <w:top w:val="none" w:sz="0" w:space="0" w:color="auto"/>
                <w:left w:val="none" w:sz="0" w:space="0" w:color="auto"/>
                <w:bottom w:val="none" w:sz="0" w:space="0" w:color="auto"/>
                <w:right w:val="none" w:sz="0" w:space="0" w:color="auto"/>
              </w:divBdr>
            </w:div>
          </w:divsChild>
        </w:div>
        <w:div w:id="741756061">
          <w:marLeft w:val="560"/>
          <w:marRight w:val="0"/>
          <w:marTop w:val="120"/>
          <w:marBottom w:val="96"/>
          <w:divBdr>
            <w:top w:val="none" w:sz="0" w:space="0" w:color="auto"/>
            <w:left w:val="none" w:sz="0" w:space="0" w:color="auto"/>
            <w:bottom w:val="none" w:sz="0" w:space="0" w:color="auto"/>
            <w:right w:val="none" w:sz="0" w:space="0" w:color="auto"/>
          </w:divBdr>
        </w:div>
        <w:div w:id="914826139">
          <w:marLeft w:val="0"/>
          <w:marRight w:val="0"/>
          <w:marTop w:val="0"/>
          <w:marBottom w:val="0"/>
          <w:divBdr>
            <w:top w:val="none" w:sz="0" w:space="0" w:color="auto"/>
            <w:left w:val="none" w:sz="0" w:space="0" w:color="auto"/>
            <w:bottom w:val="none" w:sz="0" w:space="0" w:color="auto"/>
            <w:right w:val="none" w:sz="0" w:space="0" w:color="auto"/>
          </w:divBdr>
          <w:divsChild>
            <w:div w:id="1519735145">
              <w:marLeft w:val="560"/>
              <w:marRight w:val="0"/>
              <w:marTop w:val="0"/>
              <w:marBottom w:val="0"/>
              <w:divBdr>
                <w:top w:val="none" w:sz="0" w:space="0" w:color="auto"/>
                <w:left w:val="none" w:sz="0" w:space="0" w:color="auto"/>
                <w:bottom w:val="none" w:sz="0" w:space="0" w:color="auto"/>
                <w:right w:val="none" w:sz="0" w:space="0" w:color="auto"/>
              </w:divBdr>
            </w:div>
          </w:divsChild>
        </w:div>
        <w:div w:id="957176158">
          <w:marLeft w:val="0"/>
          <w:marRight w:val="0"/>
          <w:marTop w:val="0"/>
          <w:marBottom w:val="0"/>
          <w:divBdr>
            <w:top w:val="none" w:sz="0" w:space="0" w:color="auto"/>
            <w:left w:val="none" w:sz="0" w:space="0" w:color="auto"/>
            <w:bottom w:val="none" w:sz="0" w:space="0" w:color="auto"/>
            <w:right w:val="none" w:sz="0" w:space="0" w:color="auto"/>
          </w:divBdr>
          <w:divsChild>
            <w:div w:id="85539979">
              <w:marLeft w:val="560"/>
              <w:marRight w:val="0"/>
              <w:marTop w:val="0"/>
              <w:marBottom w:val="0"/>
              <w:divBdr>
                <w:top w:val="none" w:sz="0" w:space="0" w:color="auto"/>
                <w:left w:val="none" w:sz="0" w:space="0" w:color="auto"/>
                <w:bottom w:val="none" w:sz="0" w:space="0" w:color="auto"/>
                <w:right w:val="none" w:sz="0" w:space="0" w:color="auto"/>
              </w:divBdr>
            </w:div>
          </w:divsChild>
        </w:div>
        <w:div w:id="1213006074">
          <w:marLeft w:val="0"/>
          <w:marRight w:val="0"/>
          <w:marTop w:val="0"/>
          <w:marBottom w:val="0"/>
          <w:divBdr>
            <w:top w:val="none" w:sz="0" w:space="0" w:color="auto"/>
            <w:left w:val="none" w:sz="0" w:space="0" w:color="auto"/>
            <w:bottom w:val="none" w:sz="0" w:space="0" w:color="auto"/>
            <w:right w:val="none" w:sz="0" w:space="0" w:color="auto"/>
          </w:divBdr>
          <w:divsChild>
            <w:div w:id="35470749">
              <w:marLeft w:val="5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s3@boz.biysk.ru" TargetMode="External"/><Relationship Id="rId13" Type="http://schemas.openxmlformats.org/officeDocument/2006/relationships/oleObject" Target="embeddings/oleObject1.bin"/><Relationship Id="rId18" Type="http://schemas.openxmlformats.org/officeDocument/2006/relationships/hyperlink" Target="http://mobileonline.garant.ru/" TargetMode="External"/><Relationship Id="rId26" Type="http://schemas.openxmlformats.org/officeDocument/2006/relationships/hyperlink" Target="http://mobileonline.garant.ru/"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mobileonline.garant.ru/" TargetMode="External"/><Relationship Id="rId34" Type="http://schemas.openxmlformats.org/officeDocument/2006/relationships/hyperlink" Target="http://mobileonline.garant.ru/" TargetMode="Externa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hyperlink" Target="http://mobileonline.garant.ru/" TargetMode="External"/><Relationship Id="rId25" Type="http://schemas.openxmlformats.org/officeDocument/2006/relationships/hyperlink" Target="http://mobileonline.garant.ru/" TargetMode="External"/><Relationship Id="rId33" Type="http://schemas.openxmlformats.org/officeDocument/2006/relationships/hyperlink" Target="http://mobileonline.garant.ru/"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garantF1://12054854.4" TargetMode="External"/><Relationship Id="rId20" Type="http://schemas.openxmlformats.org/officeDocument/2006/relationships/hyperlink" Target="http://mobileonline.garant.ru/" TargetMode="External"/><Relationship Id="rId29" Type="http://schemas.openxmlformats.org/officeDocument/2006/relationships/hyperlink" Target="http://mobileonline.garant.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akupki.gov.ru" TargetMode="External"/><Relationship Id="rId24" Type="http://schemas.openxmlformats.org/officeDocument/2006/relationships/hyperlink" Target="http://mobileonline.garant.ru/" TargetMode="External"/><Relationship Id="rId32" Type="http://schemas.openxmlformats.org/officeDocument/2006/relationships/hyperlink" Target="http://mobileonline.garant.ru/"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consultantplus://offline/ref=386CF33AC32C1165A137D67C514A2BD79CE8E7C4500C1DCBEE61DB9359C469E4A43327DAp9U2J" TargetMode="External"/><Relationship Id="rId23" Type="http://schemas.openxmlformats.org/officeDocument/2006/relationships/hyperlink" Target="http://mobileonline.garant.ru/" TargetMode="External"/><Relationship Id="rId28" Type="http://schemas.openxmlformats.org/officeDocument/2006/relationships/hyperlink" Target="http://mobileonline.garant.ru/" TargetMode="External"/><Relationship Id="rId36" Type="http://schemas.openxmlformats.org/officeDocument/2006/relationships/hyperlink" Target="http://mobileonline.garant.ru/" TargetMode="External"/><Relationship Id="rId10" Type="http://schemas.openxmlformats.org/officeDocument/2006/relationships/hyperlink" Target="garantF1://71008018.0" TargetMode="External"/><Relationship Id="rId19" Type="http://schemas.openxmlformats.org/officeDocument/2006/relationships/hyperlink" Target="http://mobileonline.garant.ru/" TargetMode="External"/><Relationship Id="rId31" Type="http://schemas.openxmlformats.org/officeDocument/2006/relationships/hyperlink" Target="http://mobileonline.garant.ru/" TargetMode="External"/><Relationship Id="rId4" Type="http://schemas.openxmlformats.org/officeDocument/2006/relationships/settings" Target="settings.xml"/><Relationship Id="rId9" Type="http://schemas.openxmlformats.org/officeDocument/2006/relationships/hyperlink" Target="garantF1://12029354.4" TargetMode="External"/><Relationship Id="rId14" Type="http://schemas.openxmlformats.org/officeDocument/2006/relationships/hyperlink" Target="consultantplus://offline/ref=386CF33AC32C1165A137D67C514A2BD79CE8E7C4500C1DCBEE61DB9359pCU4J" TargetMode="External"/><Relationship Id="rId22" Type="http://schemas.openxmlformats.org/officeDocument/2006/relationships/hyperlink" Target="http://mobileonline.garant.ru/" TargetMode="External"/><Relationship Id="rId27" Type="http://schemas.openxmlformats.org/officeDocument/2006/relationships/hyperlink" Target="http://mobileonline.garant.ru/" TargetMode="External"/><Relationship Id="rId30" Type="http://schemas.openxmlformats.org/officeDocument/2006/relationships/hyperlink" Target="http://mobileonline.garant.ru/" TargetMode="External"/><Relationship Id="rId35" Type="http://schemas.openxmlformats.org/officeDocument/2006/relationships/hyperlink" Target="http://mobileonline.gar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C875E6-4303-41F8-8821-20171E26B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1</Pages>
  <Words>12622</Words>
  <Characters>71948</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84402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Виталий</dc:creator>
  <cp:lastModifiedBy>orz</cp:lastModifiedBy>
  <cp:revision>224</cp:revision>
  <cp:lastPrinted>2019-08-22T06:55:00Z</cp:lastPrinted>
  <dcterms:created xsi:type="dcterms:W3CDTF">2018-10-04T02:46:00Z</dcterms:created>
  <dcterms:modified xsi:type="dcterms:W3CDTF">2019-08-22T07:56:00Z</dcterms:modified>
</cp:coreProperties>
</file>