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1113F" w14:textId="77777777" w:rsidR="006A115D" w:rsidRPr="006A115D" w:rsidRDefault="006A115D" w:rsidP="006A115D">
      <w:pPr>
        <w:spacing w:after="0" w:line="240" w:lineRule="auto"/>
        <w:ind w:firstLine="0"/>
        <w:jc w:val="right"/>
        <w:rPr>
          <w:rFonts w:ascii="Times New Roman" w:hAnsi="Times New Roman" w:cs="Times New Roman"/>
          <w:sz w:val="24"/>
          <w:szCs w:val="24"/>
        </w:rPr>
      </w:pPr>
      <w:r w:rsidRPr="006A115D">
        <w:rPr>
          <w:rFonts w:ascii="Times New Roman" w:hAnsi="Times New Roman" w:cs="Times New Roman"/>
          <w:sz w:val="24"/>
          <w:szCs w:val="24"/>
        </w:rPr>
        <w:t>«УТВЕРЖДАЮ»</w:t>
      </w:r>
    </w:p>
    <w:p w14:paraId="279FA92E" w14:textId="77777777" w:rsidR="006A115D" w:rsidRPr="006A115D" w:rsidRDefault="006A115D" w:rsidP="006A115D">
      <w:pPr>
        <w:spacing w:after="0" w:line="240" w:lineRule="auto"/>
        <w:ind w:firstLine="0"/>
        <w:jc w:val="right"/>
        <w:rPr>
          <w:rFonts w:ascii="Times New Roman" w:hAnsi="Times New Roman" w:cs="Times New Roman"/>
          <w:sz w:val="24"/>
          <w:szCs w:val="24"/>
        </w:rPr>
      </w:pPr>
      <w:r w:rsidRPr="006A115D">
        <w:rPr>
          <w:rFonts w:ascii="Times New Roman" w:hAnsi="Times New Roman" w:cs="Times New Roman"/>
          <w:sz w:val="24"/>
          <w:szCs w:val="24"/>
        </w:rPr>
        <w:t>Заместитель генерального директора</w:t>
      </w:r>
    </w:p>
    <w:p w14:paraId="332A16F7" w14:textId="77777777" w:rsidR="006A115D" w:rsidRPr="006A115D" w:rsidRDefault="006A115D" w:rsidP="006A115D">
      <w:pPr>
        <w:spacing w:after="0" w:line="240" w:lineRule="auto"/>
        <w:ind w:firstLine="0"/>
        <w:jc w:val="right"/>
        <w:rPr>
          <w:rFonts w:ascii="Times New Roman" w:hAnsi="Times New Roman" w:cs="Times New Roman"/>
          <w:sz w:val="24"/>
          <w:szCs w:val="24"/>
        </w:rPr>
      </w:pPr>
      <w:r w:rsidRPr="006A115D">
        <w:rPr>
          <w:rFonts w:ascii="Times New Roman" w:hAnsi="Times New Roman" w:cs="Times New Roman"/>
          <w:sz w:val="24"/>
          <w:szCs w:val="24"/>
        </w:rPr>
        <w:t>по управлению персоналом</w:t>
      </w:r>
    </w:p>
    <w:p w14:paraId="70BFBF9E" w14:textId="77777777" w:rsidR="006A115D" w:rsidRPr="006A115D" w:rsidRDefault="006A115D" w:rsidP="006A115D">
      <w:pPr>
        <w:spacing w:after="0" w:line="240" w:lineRule="auto"/>
        <w:ind w:firstLine="0"/>
        <w:jc w:val="right"/>
        <w:rPr>
          <w:rFonts w:ascii="Times New Roman" w:hAnsi="Times New Roman" w:cs="Times New Roman"/>
          <w:sz w:val="24"/>
          <w:szCs w:val="24"/>
        </w:rPr>
      </w:pPr>
      <w:r w:rsidRPr="006A115D">
        <w:rPr>
          <w:rFonts w:ascii="Times New Roman" w:hAnsi="Times New Roman" w:cs="Times New Roman"/>
          <w:sz w:val="24"/>
          <w:szCs w:val="24"/>
        </w:rPr>
        <w:t xml:space="preserve"> Акционерного общества</w:t>
      </w:r>
    </w:p>
    <w:p w14:paraId="072711F4" w14:textId="77777777" w:rsidR="006A115D" w:rsidRPr="006A115D" w:rsidRDefault="006A115D" w:rsidP="006A115D">
      <w:pPr>
        <w:spacing w:after="0" w:line="240" w:lineRule="auto"/>
        <w:ind w:firstLine="0"/>
        <w:jc w:val="right"/>
        <w:rPr>
          <w:rFonts w:ascii="Times New Roman" w:hAnsi="Times New Roman" w:cs="Times New Roman"/>
          <w:sz w:val="24"/>
          <w:szCs w:val="24"/>
        </w:rPr>
      </w:pPr>
      <w:r w:rsidRPr="006A115D">
        <w:rPr>
          <w:rFonts w:ascii="Times New Roman" w:hAnsi="Times New Roman" w:cs="Times New Roman"/>
          <w:sz w:val="24"/>
          <w:szCs w:val="24"/>
        </w:rPr>
        <w:t>«Информационные спутниковые системы»</w:t>
      </w:r>
    </w:p>
    <w:p w14:paraId="00E8735E" w14:textId="77777777" w:rsidR="006A115D" w:rsidRPr="006A115D" w:rsidRDefault="006A115D" w:rsidP="006A115D">
      <w:pPr>
        <w:spacing w:after="0" w:line="240" w:lineRule="auto"/>
        <w:ind w:firstLine="0"/>
        <w:jc w:val="right"/>
        <w:rPr>
          <w:rFonts w:ascii="Times New Roman" w:hAnsi="Times New Roman" w:cs="Times New Roman"/>
          <w:sz w:val="24"/>
          <w:szCs w:val="24"/>
        </w:rPr>
      </w:pPr>
      <w:r w:rsidRPr="006A115D">
        <w:rPr>
          <w:rFonts w:ascii="Times New Roman" w:hAnsi="Times New Roman" w:cs="Times New Roman"/>
          <w:sz w:val="24"/>
          <w:szCs w:val="24"/>
        </w:rPr>
        <w:t>имени академика М.Ф. Решетнева»</w:t>
      </w:r>
    </w:p>
    <w:p w14:paraId="709E99B0" w14:textId="77777777" w:rsidR="006A115D" w:rsidRPr="006A115D" w:rsidRDefault="006A115D" w:rsidP="006A115D">
      <w:pPr>
        <w:spacing w:after="0" w:line="240" w:lineRule="auto"/>
        <w:ind w:firstLine="0"/>
        <w:jc w:val="right"/>
        <w:rPr>
          <w:rFonts w:ascii="Times New Roman" w:hAnsi="Times New Roman" w:cs="Times New Roman"/>
          <w:sz w:val="24"/>
          <w:szCs w:val="24"/>
        </w:rPr>
      </w:pPr>
    </w:p>
    <w:p w14:paraId="0F7AEC27" w14:textId="77777777" w:rsidR="006A115D" w:rsidRPr="006A115D" w:rsidRDefault="006A115D" w:rsidP="006A115D">
      <w:pPr>
        <w:spacing w:after="0" w:line="240" w:lineRule="auto"/>
        <w:ind w:firstLine="0"/>
        <w:jc w:val="right"/>
        <w:rPr>
          <w:rFonts w:ascii="Times New Roman" w:hAnsi="Times New Roman" w:cs="Times New Roman"/>
          <w:sz w:val="24"/>
          <w:szCs w:val="24"/>
        </w:rPr>
      </w:pPr>
      <w:r w:rsidRPr="006A115D">
        <w:rPr>
          <w:rFonts w:ascii="Times New Roman" w:hAnsi="Times New Roman" w:cs="Times New Roman"/>
          <w:sz w:val="24"/>
          <w:szCs w:val="24"/>
        </w:rPr>
        <w:t>_________________ С.Г. Кукушкин</w:t>
      </w:r>
    </w:p>
    <w:p w14:paraId="79C252E1" w14:textId="77777777" w:rsidR="006A115D" w:rsidRPr="006A115D" w:rsidRDefault="006A115D" w:rsidP="006A115D">
      <w:pPr>
        <w:spacing w:after="0" w:line="240" w:lineRule="auto"/>
        <w:ind w:firstLine="0"/>
        <w:jc w:val="right"/>
        <w:rPr>
          <w:rFonts w:ascii="Times New Roman" w:hAnsi="Times New Roman" w:cs="Times New Roman"/>
          <w:sz w:val="24"/>
          <w:szCs w:val="24"/>
        </w:rPr>
      </w:pPr>
    </w:p>
    <w:p w14:paraId="7969994B" w14:textId="2EF28337" w:rsidR="002F6718" w:rsidRPr="006A115D" w:rsidRDefault="006A115D" w:rsidP="006A115D">
      <w:pPr>
        <w:spacing w:after="0" w:line="240" w:lineRule="auto"/>
        <w:ind w:firstLine="0"/>
        <w:jc w:val="right"/>
        <w:rPr>
          <w:rFonts w:ascii="Times New Roman" w:hAnsi="Times New Roman" w:cs="Times New Roman"/>
          <w:sz w:val="28"/>
          <w:szCs w:val="28"/>
        </w:rPr>
      </w:pPr>
      <w:r w:rsidRPr="006A115D">
        <w:rPr>
          <w:rFonts w:ascii="Times New Roman" w:hAnsi="Times New Roman" w:cs="Times New Roman"/>
          <w:sz w:val="24"/>
          <w:szCs w:val="24"/>
        </w:rPr>
        <w:t>«___» __________ 2019 год</w:t>
      </w:r>
    </w:p>
    <w:p w14:paraId="632AC123"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7A405552"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1116236D"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1959D129" w14:textId="6339F557" w:rsidR="00F41E89" w:rsidRDefault="00F41E89" w:rsidP="001409FF">
      <w:pPr>
        <w:spacing w:after="0" w:line="240" w:lineRule="auto"/>
        <w:ind w:firstLine="0"/>
        <w:jc w:val="center"/>
        <w:rPr>
          <w:rFonts w:ascii="Times New Roman" w:hAnsi="Times New Roman" w:cs="Times New Roman"/>
          <w:sz w:val="28"/>
          <w:szCs w:val="28"/>
        </w:rPr>
      </w:pPr>
    </w:p>
    <w:p w14:paraId="0AA89ECD" w14:textId="331F068D" w:rsidR="006A115D" w:rsidRDefault="006A115D" w:rsidP="001409FF">
      <w:pPr>
        <w:spacing w:after="0" w:line="240" w:lineRule="auto"/>
        <w:ind w:firstLine="0"/>
        <w:jc w:val="center"/>
        <w:rPr>
          <w:rFonts w:ascii="Times New Roman" w:hAnsi="Times New Roman" w:cs="Times New Roman"/>
          <w:sz w:val="28"/>
          <w:szCs w:val="28"/>
        </w:rPr>
      </w:pPr>
    </w:p>
    <w:p w14:paraId="5A9ECA7B" w14:textId="741934E2" w:rsidR="006A115D" w:rsidRDefault="006A115D" w:rsidP="001409FF">
      <w:pPr>
        <w:spacing w:after="0" w:line="240" w:lineRule="auto"/>
        <w:ind w:firstLine="0"/>
        <w:jc w:val="center"/>
        <w:rPr>
          <w:rFonts w:ascii="Times New Roman" w:hAnsi="Times New Roman" w:cs="Times New Roman"/>
          <w:sz w:val="28"/>
          <w:szCs w:val="28"/>
        </w:rPr>
      </w:pPr>
    </w:p>
    <w:p w14:paraId="060EABE7" w14:textId="77777777" w:rsidR="006A115D" w:rsidRDefault="006A115D" w:rsidP="001409FF">
      <w:pPr>
        <w:spacing w:after="0" w:line="240" w:lineRule="auto"/>
        <w:ind w:firstLine="0"/>
        <w:jc w:val="center"/>
        <w:rPr>
          <w:rFonts w:ascii="Times New Roman" w:hAnsi="Times New Roman" w:cs="Times New Roman"/>
          <w:sz w:val="28"/>
          <w:szCs w:val="28"/>
        </w:rPr>
      </w:pPr>
      <w:bookmarkStart w:id="0" w:name="_GoBack"/>
      <w:bookmarkEnd w:id="0"/>
    </w:p>
    <w:p w14:paraId="38401B05" w14:textId="0F4A3C21" w:rsidR="006A115D" w:rsidRDefault="006A115D" w:rsidP="001409FF">
      <w:pPr>
        <w:spacing w:after="0" w:line="240" w:lineRule="auto"/>
        <w:ind w:firstLine="0"/>
        <w:jc w:val="center"/>
        <w:rPr>
          <w:rFonts w:ascii="Times New Roman" w:hAnsi="Times New Roman" w:cs="Times New Roman"/>
          <w:sz w:val="28"/>
          <w:szCs w:val="28"/>
        </w:rPr>
      </w:pPr>
    </w:p>
    <w:p w14:paraId="2DF16819" w14:textId="77777777" w:rsidR="006A115D" w:rsidRPr="0001167C" w:rsidRDefault="006A115D" w:rsidP="001409FF">
      <w:pPr>
        <w:spacing w:after="0" w:line="240" w:lineRule="auto"/>
        <w:ind w:firstLine="0"/>
        <w:jc w:val="center"/>
        <w:rPr>
          <w:rFonts w:ascii="Times New Roman" w:hAnsi="Times New Roman" w:cs="Times New Roman"/>
          <w:sz w:val="28"/>
          <w:szCs w:val="28"/>
        </w:rPr>
      </w:pPr>
    </w:p>
    <w:p w14:paraId="25B9CD17" w14:textId="77777777" w:rsidR="002F6718" w:rsidRPr="0001167C" w:rsidRDefault="002F6718" w:rsidP="001409FF">
      <w:pPr>
        <w:spacing w:after="0" w:line="240" w:lineRule="auto"/>
        <w:ind w:firstLine="0"/>
        <w:jc w:val="center"/>
        <w:rPr>
          <w:rFonts w:ascii="Times New Roman" w:hAnsi="Times New Roman" w:cs="Times New Roman"/>
          <w:sz w:val="28"/>
          <w:szCs w:val="28"/>
        </w:rPr>
      </w:pPr>
    </w:p>
    <w:p w14:paraId="63FDB1DC" w14:textId="77777777" w:rsidR="002F6718" w:rsidRPr="006A115D" w:rsidRDefault="002F6718" w:rsidP="001409FF">
      <w:pPr>
        <w:spacing w:after="0" w:line="240" w:lineRule="auto"/>
        <w:ind w:firstLine="0"/>
        <w:jc w:val="center"/>
        <w:rPr>
          <w:rFonts w:ascii="Times New Roman" w:hAnsi="Times New Roman" w:cs="Times New Roman"/>
          <w:b/>
          <w:sz w:val="28"/>
          <w:szCs w:val="28"/>
        </w:rPr>
      </w:pPr>
      <w:r w:rsidRPr="006A115D">
        <w:rPr>
          <w:rFonts w:ascii="Times New Roman" w:hAnsi="Times New Roman" w:cs="Times New Roman"/>
          <w:b/>
          <w:sz w:val="28"/>
          <w:szCs w:val="28"/>
        </w:rPr>
        <w:t>ДОКУМЕНТАЦИЯ О ЗАКУПКЕ</w:t>
      </w:r>
    </w:p>
    <w:p w14:paraId="169D4234" w14:textId="77777777" w:rsidR="002F6718" w:rsidRPr="006A115D" w:rsidRDefault="002F6718" w:rsidP="001409FF">
      <w:pPr>
        <w:spacing w:after="0" w:line="240" w:lineRule="auto"/>
        <w:ind w:firstLine="0"/>
        <w:jc w:val="center"/>
        <w:rPr>
          <w:rFonts w:ascii="Times New Roman" w:hAnsi="Times New Roman" w:cs="Times New Roman"/>
          <w:b/>
          <w:sz w:val="28"/>
          <w:szCs w:val="28"/>
        </w:rPr>
      </w:pPr>
      <w:r w:rsidRPr="006A115D">
        <w:rPr>
          <w:rFonts w:ascii="Times New Roman" w:hAnsi="Times New Roman" w:cs="Times New Roman"/>
          <w:b/>
          <w:sz w:val="28"/>
          <w:szCs w:val="28"/>
        </w:rPr>
        <w:t>по открытому запросу предложений в электронной форме</w:t>
      </w:r>
    </w:p>
    <w:p w14:paraId="2A019358" w14:textId="77777777" w:rsidR="002F6718" w:rsidRPr="006A115D" w:rsidRDefault="002F6718" w:rsidP="001409FF">
      <w:pPr>
        <w:spacing w:after="0" w:line="240" w:lineRule="auto"/>
        <w:ind w:firstLine="0"/>
        <w:jc w:val="center"/>
        <w:rPr>
          <w:rFonts w:ascii="Times New Roman" w:hAnsi="Times New Roman" w:cs="Times New Roman"/>
          <w:b/>
          <w:sz w:val="28"/>
          <w:szCs w:val="28"/>
        </w:rPr>
      </w:pPr>
      <w:r w:rsidRPr="006A115D">
        <w:rPr>
          <w:rFonts w:ascii="Times New Roman" w:hAnsi="Times New Roman" w:cs="Times New Roman"/>
          <w:b/>
          <w:sz w:val="28"/>
          <w:szCs w:val="28"/>
        </w:rPr>
        <w:t>на право заключения договора</w:t>
      </w:r>
    </w:p>
    <w:p w14:paraId="63673007" w14:textId="41938FFD" w:rsidR="006A115D" w:rsidRPr="006A115D" w:rsidRDefault="002F6718" w:rsidP="006A115D">
      <w:pPr>
        <w:spacing w:after="0" w:line="240" w:lineRule="auto"/>
        <w:ind w:left="426"/>
        <w:jc w:val="center"/>
        <w:rPr>
          <w:rFonts w:ascii="Times New Roman" w:hAnsi="Times New Roman"/>
          <w:b/>
          <w:sz w:val="28"/>
          <w:szCs w:val="24"/>
          <w:vertAlign w:val="superscript"/>
        </w:rPr>
      </w:pPr>
      <w:r w:rsidRPr="006A115D">
        <w:rPr>
          <w:rFonts w:ascii="Times New Roman" w:hAnsi="Times New Roman" w:cs="Times New Roman"/>
          <w:b/>
          <w:sz w:val="28"/>
          <w:szCs w:val="28"/>
        </w:rPr>
        <w:t>на оказание услуг</w:t>
      </w:r>
      <w:r w:rsidR="006A115D">
        <w:rPr>
          <w:rFonts w:ascii="Times New Roman" w:hAnsi="Times New Roman" w:cs="Times New Roman"/>
          <w:b/>
          <w:sz w:val="28"/>
          <w:szCs w:val="28"/>
        </w:rPr>
        <w:t>,</w:t>
      </w:r>
      <w:r w:rsidRPr="006A115D">
        <w:rPr>
          <w:rFonts w:ascii="Times New Roman" w:hAnsi="Times New Roman" w:cs="Times New Roman"/>
          <w:b/>
          <w:sz w:val="28"/>
          <w:szCs w:val="28"/>
        </w:rPr>
        <w:t xml:space="preserve"> </w:t>
      </w:r>
      <w:r w:rsidR="006A115D" w:rsidRPr="006A115D">
        <w:rPr>
          <w:rFonts w:ascii="Times New Roman" w:hAnsi="Times New Roman"/>
          <w:b/>
          <w:sz w:val="28"/>
          <w:szCs w:val="24"/>
        </w:rPr>
        <w:t>связанных</w:t>
      </w:r>
      <w:r w:rsidR="006A115D" w:rsidRPr="006A115D">
        <w:rPr>
          <w:rFonts w:ascii="Times New Roman" w:hAnsi="Times New Roman"/>
          <w:b/>
          <w:sz w:val="28"/>
          <w:szCs w:val="24"/>
        </w:rPr>
        <w:t xml:space="preserve"> с организацией фотографирования, изготовлением фотографий в соответствии техническому заданию, доставкой заказчику готовых фотографий работников для размещения портретов на Доске почёта АО "ИСС в 2020 году</w:t>
      </w:r>
    </w:p>
    <w:p w14:paraId="0F08CE6F" w14:textId="1A3AF8CA" w:rsidR="002F6718" w:rsidRPr="0001167C" w:rsidRDefault="002F6718" w:rsidP="006A115D">
      <w:pPr>
        <w:spacing w:after="0" w:line="240" w:lineRule="auto"/>
        <w:ind w:firstLine="0"/>
        <w:jc w:val="center"/>
        <w:rPr>
          <w:rFonts w:ascii="Times New Roman" w:hAnsi="Times New Roman" w:cs="Times New Roman"/>
          <w:sz w:val="28"/>
          <w:szCs w:val="28"/>
        </w:rPr>
      </w:pPr>
    </w:p>
    <w:p w14:paraId="5FE44247" w14:textId="77777777" w:rsidR="002F6718" w:rsidRPr="0001167C" w:rsidRDefault="002F6718" w:rsidP="001409FF">
      <w:pPr>
        <w:spacing w:after="0" w:line="240" w:lineRule="auto"/>
        <w:ind w:firstLine="0"/>
        <w:jc w:val="center"/>
        <w:rPr>
          <w:rFonts w:ascii="Times New Roman" w:hAnsi="Times New Roman" w:cs="Times New Roman"/>
          <w:sz w:val="28"/>
          <w:szCs w:val="28"/>
        </w:rPr>
      </w:pPr>
    </w:p>
    <w:p w14:paraId="52CF8259"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7DC86107"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0B3F3B70"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13D7EEC3"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5DEF75B8"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46840D9A"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530AAD27"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5BA193B3"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60AC0E65"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43B126C3"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7E28DA28"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00463023"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1FB16F15"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74FF2D3A" w14:textId="77777777" w:rsidR="00F41E89" w:rsidRPr="0001167C" w:rsidRDefault="00F41E89" w:rsidP="001409FF">
      <w:pPr>
        <w:spacing w:after="0" w:line="240" w:lineRule="auto"/>
        <w:ind w:firstLine="0"/>
        <w:jc w:val="center"/>
        <w:rPr>
          <w:rFonts w:ascii="Times New Roman" w:hAnsi="Times New Roman" w:cs="Times New Roman"/>
          <w:sz w:val="28"/>
          <w:szCs w:val="28"/>
        </w:rPr>
      </w:pPr>
    </w:p>
    <w:p w14:paraId="7C7705EC" w14:textId="77777777" w:rsidR="00F41E89" w:rsidRPr="0001167C" w:rsidRDefault="00F41E89" w:rsidP="001409FF">
      <w:pPr>
        <w:spacing w:after="0" w:line="240" w:lineRule="auto"/>
        <w:ind w:firstLine="0"/>
        <w:jc w:val="center"/>
        <w:rPr>
          <w:rFonts w:ascii="Times New Roman" w:hAnsi="Times New Roman" w:cs="Times New Roman"/>
          <w:sz w:val="28"/>
          <w:szCs w:val="28"/>
        </w:rPr>
      </w:pPr>
      <w:r w:rsidRPr="0001167C">
        <w:rPr>
          <w:rFonts w:ascii="Times New Roman" w:hAnsi="Times New Roman" w:cs="Times New Roman"/>
          <w:sz w:val="28"/>
          <w:szCs w:val="28"/>
        </w:rPr>
        <w:t>Красноярский край,</w:t>
      </w:r>
    </w:p>
    <w:p w14:paraId="7D2B38AD" w14:textId="77777777" w:rsidR="002F6718" w:rsidRPr="0001167C" w:rsidRDefault="002F6718" w:rsidP="001409FF">
      <w:pPr>
        <w:spacing w:after="0" w:line="240" w:lineRule="auto"/>
        <w:ind w:firstLine="0"/>
        <w:jc w:val="center"/>
        <w:rPr>
          <w:rFonts w:ascii="Times New Roman" w:hAnsi="Times New Roman" w:cs="Times New Roman"/>
          <w:sz w:val="28"/>
          <w:szCs w:val="28"/>
        </w:rPr>
      </w:pPr>
      <w:r w:rsidRPr="0001167C">
        <w:rPr>
          <w:rFonts w:ascii="Times New Roman" w:hAnsi="Times New Roman" w:cs="Times New Roman"/>
          <w:sz w:val="28"/>
          <w:szCs w:val="28"/>
        </w:rPr>
        <w:t>город Железногорск</w:t>
      </w:r>
    </w:p>
    <w:p w14:paraId="7E2A2E1E" w14:textId="60C6BFFA" w:rsidR="002F6718" w:rsidRPr="002E0BA8" w:rsidRDefault="004E2A49" w:rsidP="001409FF">
      <w:pPr>
        <w:spacing w:after="0" w:line="240" w:lineRule="auto"/>
        <w:ind w:firstLine="0"/>
        <w:jc w:val="center"/>
        <w:rPr>
          <w:rFonts w:ascii="Times New Roman" w:hAnsi="Times New Roman" w:cs="Times New Roman"/>
          <w:sz w:val="28"/>
          <w:szCs w:val="28"/>
          <w:lang w:val="en-US"/>
        </w:rPr>
      </w:pPr>
      <w:r>
        <w:rPr>
          <w:rFonts w:ascii="Times New Roman" w:hAnsi="Times New Roman" w:cs="Times New Roman"/>
          <w:sz w:val="28"/>
          <w:szCs w:val="28"/>
        </w:rPr>
        <w:t>201</w:t>
      </w:r>
      <w:r>
        <w:rPr>
          <w:rFonts w:ascii="Times New Roman" w:hAnsi="Times New Roman" w:cs="Times New Roman"/>
          <w:sz w:val="28"/>
          <w:szCs w:val="28"/>
          <w:lang w:val="en-US"/>
        </w:rPr>
        <w:t>9</w:t>
      </w:r>
    </w:p>
    <w:p w14:paraId="33383D0B" w14:textId="77777777" w:rsidR="002F6718" w:rsidRPr="0001167C" w:rsidRDefault="002F6718" w:rsidP="001409FF">
      <w:pPr>
        <w:spacing w:after="0" w:line="240" w:lineRule="auto"/>
        <w:ind w:firstLine="0"/>
        <w:jc w:val="center"/>
        <w:rPr>
          <w:rFonts w:ascii="Times New Roman" w:hAnsi="Times New Roman" w:cs="Times New Roman"/>
          <w:sz w:val="24"/>
          <w:szCs w:val="24"/>
        </w:rPr>
      </w:pPr>
      <w:r w:rsidRPr="0001167C">
        <w:rPr>
          <w:rFonts w:ascii="Times New Roman" w:hAnsi="Times New Roman" w:cs="Times New Roman"/>
          <w:sz w:val="24"/>
          <w:szCs w:val="24"/>
        </w:rPr>
        <w:br w:type="page"/>
      </w:r>
      <w:r w:rsidRPr="0001167C">
        <w:rPr>
          <w:rFonts w:ascii="Times New Roman" w:hAnsi="Times New Roman" w:cs="Times New Roman"/>
          <w:sz w:val="24"/>
          <w:szCs w:val="24"/>
        </w:rPr>
        <w:lastRenderedPageBreak/>
        <w:t>СОДЕРЖАНИЕ</w:t>
      </w:r>
    </w:p>
    <w:p w14:paraId="0F8AAA7D" w14:textId="77777777" w:rsidR="002F6718" w:rsidRPr="0001167C" w:rsidRDefault="002F6718" w:rsidP="001409FF">
      <w:pPr>
        <w:spacing w:after="0" w:line="240" w:lineRule="auto"/>
        <w:ind w:firstLine="0"/>
        <w:jc w:val="center"/>
        <w:rPr>
          <w:rFonts w:ascii="Times New Roman" w:hAnsi="Times New Roman" w:cs="Times New Roman"/>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
        <w:gridCol w:w="8487"/>
        <w:gridCol w:w="731"/>
      </w:tblGrid>
      <w:tr w:rsidR="002F6718" w:rsidRPr="0001167C" w14:paraId="64F52B23"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55BB2891" w14:textId="77777777" w:rsidR="002F6718" w:rsidRPr="0001167C" w:rsidRDefault="002F6718"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w:t>
            </w:r>
          </w:p>
          <w:p w14:paraId="0810347F" w14:textId="77777777" w:rsidR="002F6718" w:rsidRPr="0001167C" w:rsidRDefault="002F6718"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п/п</w:t>
            </w:r>
          </w:p>
        </w:tc>
        <w:tc>
          <w:tcPr>
            <w:tcW w:w="4284" w:type="pct"/>
            <w:tcBorders>
              <w:top w:val="single" w:sz="4" w:space="0" w:color="auto"/>
              <w:left w:val="single" w:sz="4" w:space="0" w:color="auto"/>
              <w:bottom w:val="single" w:sz="4" w:space="0" w:color="auto"/>
              <w:right w:val="single" w:sz="4" w:space="0" w:color="auto"/>
            </w:tcBorders>
            <w:shd w:val="clear" w:color="auto" w:fill="FFFFFF" w:themeFill="background1"/>
          </w:tcPr>
          <w:p w14:paraId="70BA9C3D" w14:textId="77777777" w:rsidR="002F6718" w:rsidRPr="0001167C" w:rsidRDefault="002F6718"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Наименование пункта документации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4208C187" w14:textId="77777777" w:rsidR="002F6718" w:rsidRPr="0001167C" w:rsidRDefault="002F6718"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 стр.</w:t>
            </w:r>
          </w:p>
        </w:tc>
      </w:tr>
      <w:tr w:rsidR="002D7491" w:rsidRPr="0001167C" w14:paraId="3C483F25" w14:textId="77777777" w:rsidTr="007B0E70">
        <w:tc>
          <w:tcPr>
            <w:tcW w:w="278" w:type="pct"/>
            <w:tcBorders>
              <w:top w:val="single" w:sz="4" w:space="0" w:color="auto"/>
              <w:left w:val="single" w:sz="4" w:space="0" w:color="auto"/>
              <w:bottom w:val="single" w:sz="4" w:space="0" w:color="auto"/>
              <w:right w:val="single" w:sz="4" w:space="0" w:color="auto"/>
            </w:tcBorders>
            <w:shd w:val="clear" w:color="auto" w:fill="FFFFFF" w:themeFill="background1"/>
          </w:tcPr>
          <w:p w14:paraId="2C84C86A" w14:textId="77777777" w:rsidR="002D7491" w:rsidRPr="0001167C" w:rsidRDefault="002D7491" w:rsidP="001409FF">
            <w:pPr>
              <w:spacing w:after="0" w:line="240" w:lineRule="auto"/>
              <w:ind w:firstLine="0"/>
              <w:jc w:val="left"/>
              <w:rPr>
                <w:rFonts w:ascii="Times New Roman" w:hAnsi="Times New Roman" w:cs="Times New Roman"/>
                <w:b/>
                <w:sz w:val="24"/>
                <w:szCs w:val="24"/>
              </w:rPr>
            </w:pPr>
            <w:r w:rsidRPr="0001167C">
              <w:rPr>
                <w:rFonts w:ascii="Times New Roman" w:hAnsi="Times New Roman" w:cs="Times New Roman"/>
                <w:b/>
                <w:sz w:val="24"/>
                <w:szCs w:val="24"/>
              </w:rPr>
              <w:t>1.</w:t>
            </w:r>
          </w:p>
        </w:tc>
        <w:tc>
          <w:tcPr>
            <w:tcW w:w="4306" w:type="pct"/>
            <w:tcBorders>
              <w:top w:val="single" w:sz="4" w:space="0" w:color="auto"/>
              <w:left w:val="single" w:sz="4" w:space="0" w:color="auto"/>
              <w:bottom w:val="single" w:sz="4" w:space="0" w:color="auto"/>
              <w:right w:val="single" w:sz="4" w:space="0" w:color="auto"/>
            </w:tcBorders>
            <w:shd w:val="clear" w:color="auto" w:fill="auto"/>
          </w:tcPr>
          <w:p w14:paraId="7D095728" w14:textId="77777777" w:rsidR="002D7491" w:rsidRPr="0001167C" w:rsidRDefault="002D7491" w:rsidP="001409FF">
            <w:pPr>
              <w:spacing w:after="0" w:line="240" w:lineRule="auto"/>
              <w:ind w:firstLine="0"/>
              <w:jc w:val="left"/>
              <w:rPr>
                <w:rFonts w:ascii="Times New Roman" w:hAnsi="Times New Roman"/>
                <w:b/>
                <w:sz w:val="24"/>
                <w:szCs w:val="24"/>
              </w:rPr>
            </w:pPr>
            <w:r w:rsidRPr="0001167C">
              <w:rPr>
                <w:rFonts w:ascii="Times New Roman" w:hAnsi="Times New Roman" w:cs="Times New Roman"/>
                <w:b/>
                <w:sz w:val="24"/>
                <w:szCs w:val="24"/>
              </w:rPr>
              <w:t>СОКРАЩЕНИЯ</w:t>
            </w:r>
          </w:p>
        </w:tc>
        <w:tc>
          <w:tcPr>
            <w:tcW w:w="416" w:type="pct"/>
            <w:tcBorders>
              <w:top w:val="single" w:sz="4" w:space="0" w:color="auto"/>
              <w:left w:val="single" w:sz="4" w:space="0" w:color="auto"/>
              <w:bottom w:val="single" w:sz="4" w:space="0" w:color="auto"/>
              <w:right w:val="single" w:sz="4" w:space="0" w:color="auto"/>
            </w:tcBorders>
            <w:shd w:val="clear" w:color="auto" w:fill="auto"/>
          </w:tcPr>
          <w:p w14:paraId="6A6192C3"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3</w:t>
            </w:r>
          </w:p>
        </w:tc>
      </w:tr>
      <w:tr w:rsidR="002D7491" w:rsidRPr="0001167C" w14:paraId="0080B87F"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3AAB5565" w14:textId="77777777" w:rsidR="002D7491" w:rsidRPr="0001167C" w:rsidRDefault="002D7491" w:rsidP="001409FF">
            <w:pPr>
              <w:spacing w:after="0" w:line="240" w:lineRule="auto"/>
              <w:ind w:firstLine="0"/>
              <w:jc w:val="left"/>
              <w:rPr>
                <w:rFonts w:ascii="Times New Roman" w:hAnsi="Times New Roman" w:cs="Times New Roman"/>
                <w:b/>
                <w:sz w:val="24"/>
                <w:szCs w:val="24"/>
              </w:rPr>
            </w:pPr>
            <w:r w:rsidRPr="0001167C">
              <w:rPr>
                <w:rFonts w:ascii="Times New Roman" w:hAnsi="Times New Roman" w:cs="Times New Roman"/>
                <w:b/>
                <w:sz w:val="24"/>
                <w:szCs w:val="24"/>
              </w:rPr>
              <w:t>2.</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59F7CD32" w14:textId="77777777" w:rsidR="002D7491" w:rsidRPr="0001167C" w:rsidRDefault="002D7491" w:rsidP="001409FF">
            <w:pPr>
              <w:spacing w:after="0" w:line="240" w:lineRule="auto"/>
              <w:ind w:firstLine="0"/>
              <w:jc w:val="left"/>
              <w:rPr>
                <w:rFonts w:ascii="Times New Roman" w:hAnsi="Times New Roman"/>
                <w:b/>
                <w:sz w:val="24"/>
                <w:szCs w:val="24"/>
              </w:rPr>
            </w:pPr>
            <w:r w:rsidRPr="0001167C">
              <w:rPr>
                <w:rFonts w:ascii="Times New Roman" w:hAnsi="Times New Roman" w:cs="Times New Roman"/>
                <w:b/>
                <w:sz w:val="24"/>
                <w:szCs w:val="24"/>
              </w:rPr>
              <w:t>ТЕРМИНЫ И ОПРЕДЕЛЕНИЯ</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1287D846"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3</w:t>
            </w:r>
          </w:p>
        </w:tc>
      </w:tr>
      <w:tr w:rsidR="002D7491" w:rsidRPr="0001167C" w14:paraId="02BA5513"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6532830D" w14:textId="77777777" w:rsidR="002D7491" w:rsidRPr="0001167C" w:rsidRDefault="002D7491" w:rsidP="001409FF">
            <w:pPr>
              <w:spacing w:after="0" w:line="240" w:lineRule="auto"/>
              <w:ind w:firstLine="0"/>
              <w:jc w:val="left"/>
              <w:rPr>
                <w:rFonts w:ascii="Times New Roman" w:hAnsi="Times New Roman" w:cs="Times New Roman"/>
                <w:b/>
                <w:sz w:val="24"/>
                <w:szCs w:val="24"/>
              </w:rPr>
            </w:pPr>
            <w:r w:rsidRPr="0001167C">
              <w:rPr>
                <w:rFonts w:ascii="Times New Roman" w:hAnsi="Times New Roman" w:cs="Times New Roman"/>
                <w:b/>
                <w:sz w:val="24"/>
                <w:szCs w:val="24"/>
              </w:rPr>
              <w:t>3.</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5DDA7C4A" w14:textId="77777777" w:rsidR="002D7491" w:rsidRPr="0001167C" w:rsidRDefault="002D7491" w:rsidP="001409FF">
            <w:pPr>
              <w:spacing w:after="0" w:line="240" w:lineRule="auto"/>
              <w:ind w:firstLine="0"/>
              <w:jc w:val="left"/>
              <w:rPr>
                <w:rFonts w:ascii="Times New Roman" w:hAnsi="Times New Roman" w:cs="Times New Roman"/>
                <w:b/>
                <w:sz w:val="24"/>
                <w:szCs w:val="24"/>
              </w:rPr>
            </w:pPr>
            <w:r w:rsidRPr="0001167C">
              <w:rPr>
                <w:rFonts w:ascii="Times New Roman" w:hAnsi="Times New Roman" w:cs="Times New Roman"/>
                <w:b/>
                <w:sz w:val="24"/>
                <w:szCs w:val="24"/>
              </w:rPr>
              <w:t>ОБЩИЕ ПОЛОЖЕНИЯ</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21DEFDC6"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4</w:t>
            </w:r>
          </w:p>
        </w:tc>
      </w:tr>
      <w:tr w:rsidR="002D7491" w:rsidRPr="0001167C" w14:paraId="322BE943"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415E5999"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3.1</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5BA0160E"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Общие сведения о процедуре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277AEEE7"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4</w:t>
            </w:r>
          </w:p>
        </w:tc>
      </w:tr>
      <w:tr w:rsidR="002D7491" w:rsidRPr="0001167C" w14:paraId="7E67FDF0"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59A084E8"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3.2</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7E17A2C0"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Правовой статус процедуры и документов</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6BCBA439"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5</w:t>
            </w:r>
          </w:p>
        </w:tc>
      </w:tr>
      <w:tr w:rsidR="002D7491" w:rsidRPr="0001167C" w14:paraId="6E88B986"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7685DB4B"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3.3</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083AB6DF"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Особые положения в связи с проведением закупки в открытой форме</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4F864EC5"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5</w:t>
            </w:r>
          </w:p>
        </w:tc>
      </w:tr>
      <w:tr w:rsidR="002D7491" w:rsidRPr="0001167C" w14:paraId="5AC1EFCA"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0E424158"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3.4</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1ED18398"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Особые положения в связи с проведением закупки в электронной форме</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66B221A7"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5</w:t>
            </w:r>
          </w:p>
        </w:tc>
      </w:tr>
      <w:tr w:rsidR="002D7491" w:rsidRPr="0001167C" w14:paraId="2B46B9DE"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5D18F657"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3.5</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21AF5F45"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Особые положения в отношении многолотовой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5FE6909D"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6</w:t>
            </w:r>
          </w:p>
        </w:tc>
      </w:tr>
      <w:tr w:rsidR="002D7491" w:rsidRPr="0001167C" w14:paraId="0D99C9DB"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53554387"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3.6</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090C6FA2"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Особые положения в связи с выбором нескольких победителей</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3D23484F"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6</w:t>
            </w:r>
          </w:p>
        </w:tc>
      </w:tr>
      <w:tr w:rsidR="002D7491" w:rsidRPr="0001167C" w14:paraId="5428B90A"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5FE19127"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3.7.</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6B8A60A7"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Особенности организации и проведения централизованных /консолидированных закупок</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36AADE8E"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7</w:t>
            </w:r>
          </w:p>
        </w:tc>
      </w:tr>
      <w:tr w:rsidR="002D7491" w:rsidRPr="0001167C" w14:paraId="215A72D7"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394F8B1A" w14:textId="77777777" w:rsidR="002D7491" w:rsidRPr="0001167C" w:rsidRDefault="002D7491" w:rsidP="001409FF">
            <w:pPr>
              <w:spacing w:after="0" w:line="240" w:lineRule="auto"/>
              <w:ind w:firstLine="0"/>
              <w:jc w:val="left"/>
              <w:rPr>
                <w:rFonts w:ascii="Times New Roman" w:hAnsi="Times New Roman" w:cs="Times New Roman"/>
                <w:b/>
                <w:sz w:val="24"/>
                <w:szCs w:val="24"/>
              </w:rPr>
            </w:pPr>
            <w:r w:rsidRPr="0001167C">
              <w:rPr>
                <w:rFonts w:ascii="Times New Roman" w:hAnsi="Times New Roman" w:cs="Times New Roman"/>
                <w:b/>
                <w:sz w:val="24"/>
                <w:szCs w:val="24"/>
              </w:rPr>
              <w:t>4.</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3B982F73" w14:textId="77777777" w:rsidR="002D7491" w:rsidRPr="0001167C" w:rsidRDefault="002D7491" w:rsidP="001409FF">
            <w:pPr>
              <w:spacing w:after="0" w:line="240" w:lineRule="auto"/>
              <w:ind w:firstLine="0"/>
              <w:jc w:val="left"/>
              <w:rPr>
                <w:rFonts w:ascii="Times New Roman" w:hAnsi="Times New Roman" w:cs="Times New Roman"/>
                <w:b/>
                <w:sz w:val="24"/>
                <w:szCs w:val="24"/>
              </w:rPr>
            </w:pPr>
            <w:r w:rsidRPr="0001167C">
              <w:rPr>
                <w:rFonts w:ascii="Times New Roman" w:hAnsi="Times New Roman" w:cs="Times New Roman"/>
                <w:b/>
                <w:sz w:val="24"/>
                <w:szCs w:val="24"/>
              </w:rPr>
              <w:t>ПОРЯДОК ПРОВЕДЕНИЯ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586121CC"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7</w:t>
            </w:r>
          </w:p>
        </w:tc>
      </w:tr>
      <w:tr w:rsidR="002D7491" w:rsidRPr="0001167C" w14:paraId="062CCECC"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25F472E1"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2DE7F43C"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Общий порядок проведения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36917B1D"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7</w:t>
            </w:r>
          </w:p>
        </w:tc>
      </w:tr>
      <w:tr w:rsidR="002D7491" w:rsidRPr="0001167C" w14:paraId="29D55838"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000611A0"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4.2</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03DECC5E"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Официальное размещение извещения и документации о закупке</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1552F032"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7</w:t>
            </w:r>
          </w:p>
        </w:tc>
      </w:tr>
      <w:tr w:rsidR="002D7491" w:rsidRPr="0001167C" w14:paraId="6B417C55"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78A62A82"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4.3</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19B9C6DF"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Разъяснение документации о закупке</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070F266B"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7</w:t>
            </w:r>
          </w:p>
        </w:tc>
      </w:tr>
      <w:tr w:rsidR="002D7491" w:rsidRPr="0001167C" w14:paraId="75E9283E"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4A4BC230"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4.4</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57658846"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Внесение изменений в извещение и/или документацию о закупке</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6D29C14A"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8</w:t>
            </w:r>
          </w:p>
        </w:tc>
      </w:tr>
      <w:tr w:rsidR="002D7491" w:rsidRPr="0001167C" w14:paraId="2FBA7C74"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0CB9D62D"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4.5</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505A355E"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 xml:space="preserve">Общие требования к заявке, инструкция по заполнению заявки </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2FBE39C1"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8</w:t>
            </w:r>
          </w:p>
        </w:tc>
      </w:tr>
      <w:tr w:rsidR="002D7491" w:rsidRPr="0001167C" w14:paraId="5C1BAF48"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204531BA"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4.6</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19918045"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Требования к описанию продукции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7DF2866B"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8</w:t>
            </w:r>
          </w:p>
        </w:tc>
      </w:tr>
      <w:tr w:rsidR="002D7491" w:rsidRPr="0001167C" w14:paraId="7F723C09"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2D20331A"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4.7</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47552D09"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Альтернативные предложения</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29AD7BC7"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9</w:t>
            </w:r>
          </w:p>
        </w:tc>
      </w:tr>
      <w:tr w:rsidR="002D7491" w:rsidRPr="0001167C" w14:paraId="0424AB38"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5C760EB1"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4.8</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381E8C05"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Начальная (максимальная) цена договора (цена лота)</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06EE6EFE"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10</w:t>
            </w:r>
          </w:p>
        </w:tc>
      </w:tr>
      <w:tr w:rsidR="002D7491" w:rsidRPr="0001167C" w14:paraId="5B28FF03"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0DC92584"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4.9</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78B0E5D5"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 xml:space="preserve">Обеспечение заявки </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356E1504"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10</w:t>
            </w:r>
          </w:p>
        </w:tc>
      </w:tr>
      <w:tr w:rsidR="002D7491" w:rsidRPr="0001167C" w14:paraId="70792022"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4ECBF7A5"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4.10</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01E861D1"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Подача заявок</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4AFD3F7B"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10</w:t>
            </w:r>
          </w:p>
        </w:tc>
      </w:tr>
      <w:tr w:rsidR="002D7491" w:rsidRPr="0001167C" w14:paraId="6AD15904"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71D2B002"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4.11</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3AB74014"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 xml:space="preserve">Изменение или отзыв заявки </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232202C7"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10</w:t>
            </w:r>
          </w:p>
        </w:tc>
      </w:tr>
      <w:tr w:rsidR="002D7491" w:rsidRPr="0001167C" w14:paraId="00F66EA6"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7C50EEA7"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4.12</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47E074C7"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Открытие доступа к заявкам</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08ECD6BB"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11</w:t>
            </w:r>
          </w:p>
        </w:tc>
      </w:tr>
      <w:tr w:rsidR="002D7491" w:rsidRPr="0001167C" w14:paraId="076DD870"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08FF77F4"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4.13</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4BA96E1C"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Рассмотрение заявок (отборочная стадия). Допуск к участию в закупке</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3DF1FC6E"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11</w:t>
            </w:r>
          </w:p>
        </w:tc>
      </w:tr>
      <w:tr w:rsidR="002D7491" w:rsidRPr="0001167C" w14:paraId="0279F904"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1C14F750"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4.14</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6B607B7F"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Переторжка</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6F6EA341"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13</w:t>
            </w:r>
          </w:p>
        </w:tc>
      </w:tr>
      <w:tr w:rsidR="002D7491" w:rsidRPr="0001167C" w14:paraId="4BF3297D"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1C52C06F"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4.15</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2DAD1BB9"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Оценка и сопоставление заявок (оценочная стадия). Выбор победителя и подведение итогов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650D57EE"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13</w:t>
            </w:r>
          </w:p>
        </w:tc>
      </w:tr>
      <w:tr w:rsidR="002D7491" w:rsidRPr="0001167C" w14:paraId="40FB41BF"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4A8B8D0E"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4.16</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66AF3A76"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Отказ от проведения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6B629BAE"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14</w:t>
            </w:r>
          </w:p>
        </w:tc>
      </w:tr>
      <w:tr w:rsidR="002D7491" w:rsidRPr="0001167C" w14:paraId="7DC5E78F"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021606A5"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4.17</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22099BA5"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Постквалификация</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65A4C928"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15</w:t>
            </w:r>
          </w:p>
        </w:tc>
      </w:tr>
      <w:tr w:rsidR="002D7491" w:rsidRPr="0001167C" w14:paraId="104E8039"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2C514599"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4.18</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44E7C0BE"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Антидемпинговые меры при проведении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09DA21C7"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15</w:t>
            </w:r>
          </w:p>
        </w:tc>
      </w:tr>
      <w:tr w:rsidR="002D7491" w:rsidRPr="0001167C" w14:paraId="58CDB9FC"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2E99D5A3"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4.19</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5EA59A44"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Отстранение участника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121C0A8F"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16</w:t>
            </w:r>
          </w:p>
        </w:tc>
      </w:tr>
      <w:tr w:rsidR="002D7491" w:rsidRPr="0001167C" w14:paraId="02E7B532"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6764CE90"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4.20</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2155583C"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Преддоговорные переговоры</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6226BB2E"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16</w:t>
            </w:r>
          </w:p>
        </w:tc>
      </w:tr>
      <w:tr w:rsidR="002D7491" w:rsidRPr="0001167C" w14:paraId="0DF501C0"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0E1EFEB5"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4.21</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561E1A6E"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Заключение договора</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5BE8D30A"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16</w:t>
            </w:r>
          </w:p>
        </w:tc>
      </w:tr>
      <w:tr w:rsidR="002D7491" w:rsidRPr="0001167C" w14:paraId="2CD8ADC2"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0B50D16F"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4.22</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367F4905"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Обеспечение исполнения договора</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4C211969"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19</w:t>
            </w:r>
          </w:p>
        </w:tc>
      </w:tr>
      <w:tr w:rsidR="002D7491" w:rsidRPr="0001167C" w14:paraId="5CC26B29"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0F8EB270" w14:textId="77777777" w:rsidR="002D7491" w:rsidRPr="006D726E" w:rsidRDefault="002D7491" w:rsidP="001409FF">
            <w:pPr>
              <w:spacing w:after="0" w:line="240" w:lineRule="auto"/>
              <w:ind w:firstLine="0"/>
              <w:jc w:val="left"/>
              <w:rPr>
                <w:rFonts w:ascii="Times New Roman" w:hAnsi="Times New Roman" w:cs="Times New Roman"/>
                <w:b/>
                <w:sz w:val="24"/>
                <w:szCs w:val="24"/>
              </w:rPr>
            </w:pPr>
            <w:r w:rsidRPr="006D726E">
              <w:rPr>
                <w:rFonts w:ascii="Times New Roman" w:hAnsi="Times New Roman" w:cs="Times New Roman"/>
                <w:b/>
                <w:sz w:val="24"/>
                <w:szCs w:val="24"/>
              </w:rPr>
              <w:t>5.</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706026AF" w14:textId="77777777" w:rsidR="002D7491" w:rsidRPr="006D726E" w:rsidRDefault="002D7491" w:rsidP="001409FF">
            <w:pPr>
              <w:spacing w:after="0" w:line="240" w:lineRule="auto"/>
              <w:ind w:firstLine="0"/>
              <w:jc w:val="left"/>
              <w:rPr>
                <w:rFonts w:ascii="Times New Roman" w:hAnsi="Times New Roman"/>
                <w:b/>
                <w:sz w:val="24"/>
                <w:szCs w:val="24"/>
              </w:rPr>
            </w:pPr>
            <w:r w:rsidRPr="006D726E">
              <w:rPr>
                <w:rFonts w:ascii="Times New Roman" w:hAnsi="Times New Roman" w:cs="Times New Roman"/>
                <w:b/>
                <w:sz w:val="24"/>
                <w:szCs w:val="24"/>
              </w:rPr>
              <w:t>ТРЕБОВАНИЯ К УЧАСТНИКАМ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33B90A07"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19</w:t>
            </w:r>
          </w:p>
        </w:tc>
      </w:tr>
      <w:tr w:rsidR="002D7491" w:rsidRPr="0001167C" w14:paraId="743CFAF2"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2995DBB6" w14:textId="77777777" w:rsidR="002D7491" w:rsidRPr="0001167C" w:rsidRDefault="002D7491" w:rsidP="001409FF">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5.</w:t>
            </w:r>
            <w:r>
              <w:rPr>
                <w:rFonts w:ascii="Times New Roman" w:hAnsi="Times New Roman" w:cs="Times New Roman"/>
                <w:sz w:val="24"/>
                <w:szCs w:val="24"/>
              </w:rPr>
              <w:t>1</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751AAA75"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Общие требования к участникам закупки</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1B0A4670"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19</w:t>
            </w:r>
          </w:p>
        </w:tc>
      </w:tr>
      <w:tr w:rsidR="002D7491" w:rsidRPr="0001167C" w14:paraId="7BCFA76B"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627401F5" w14:textId="77777777" w:rsidR="002D7491" w:rsidRPr="0001167C" w:rsidRDefault="002D7491" w:rsidP="006D726E">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5.</w:t>
            </w:r>
            <w:r>
              <w:rPr>
                <w:rFonts w:ascii="Times New Roman" w:hAnsi="Times New Roman" w:cs="Times New Roman"/>
                <w:sz w:val="24"/>
                <w:szCs w:val="24"/>
              </w:rPr>
              <w:t>2</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177C1183"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Условия участия коллективных участников</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0DB88B96"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20</w:t>
            </w:r>
          </w:p>
        </w:tc>
      </w:tr>
      <w:tr w:rsidR="002D7491" w:rsidRPr="0001167C" w14:paraId="33FA0BDD"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6856C155" w14:textId="77777777" w:rsidR="002D7491" w:rsidRPr="0001167C" w:rsidRDefault="002D7491" w:rsidP="006D726E">
            <w:pPr>
              <w:spacing w:after="0" w:line="240" w:lineRule="auto"/>
              <w:ind w:firstLine="0"/>
              <w:jc w:val="left"/>
              <w:rPr>
                <w:rFonts w:ascii="Times New Roman" w:hAnsi="Times New Roman" w:cs="Times New Roman"/>
                <w:sz w:val="24"/>
                <w:szCs w:val="24"/>
              </w:rPr>
            </w:pPr>
            <w:r w:rsidRPr="0001167C">
              <w:rPr>
                <w:rFonts w:ascii="Times New Roman" w:hAnsi="Times New Roman" w:cs="Times New Roman"/>
                <w:sz w:val="24"/>
                <w:szCs w:val="24"/>
              </w:rPr>
              <w:t>5.</w:t>
            </w:r>
            <w:r>
              <w:rPr>
                <w:rFonts w:ascii="Times New Roman" w:hAnsi="Times New Roman" w:cs="Times New Roman"/>
                <w:sz w:val="24"/>
                <w:szCs w:val="24"/>
              </w:rPr>
              <w:t>3</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6343D7AF" w14:textId="77777777" w:rsidR="002D7491" w:rsidRPr="0001167C" w:rsidRDefault="002D7491" w:rsidP="001409FF">
            <w:pPr>
              <w:spacing w:after="0" w:line="240" w:lineRule="auto"/>
              <w:ind w:firstLine="0"/>
              <w:jc w:val="left"/>
              <w:rPr>
                <w:rFonts w:ascii="Times New Roman" w:hAnsi="Times New Roman"/>
                <w:sz w:val="24"/>
                <w:szCs w:val="24"/>
              </w:rPr>
            </w:pPr>
            <w:r w:rsidRPr="0001167C">
              <w:rPr>
                <w:rFonts w:ascii="Times New Roman" w:hAnsi="Times New Roman" w:cs="Times New Roman"/>
                <w:sz w:val="24"/>
                <w:szCs w:val="24"/>
              </w:rPr>
              <w:t>Условия участия субъектов малого и среднего предпринимательства</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3CB62D71"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20</w:t>
            </w:r>
          </w:p>
        </w:tc>
      </w:tr>
      <w:tr w:rsidR="002D7491" w:rsidRPr="0001167C" w14:paraId="24F55F5B"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1AA5DF86" w14:textId="77777777" w:rsidR="002D7491" w:rsidRPr="006D726E" w:rsidRDefault="002D7491" w:rsidP="001409FF">
            <w:pPr>
              <w:spacing w:after="0" w:line="240" w:lineRule="auto"/>
              <w:ind w:firstLine="0"/>
              <w:jc w:val="left"/>
              <w:rPr>
                <w:rFonts w:ascii="Times New Roman" w:hAnsi="Times New Roman" w:cs="Times New Roman"/>
                <w:b/>
                <w:sz w:val="24"/>
                <w:szCs w:val="24"/>
              </w:rPr>
            </w:pPr>
            <w:r w:rsidRPr="006D726E">
              <w:rPr>
                <w:rFonts w:ascii="Times New Roman" w:hAnsi="Times New Roman" w:cs="Times New Roman"/>
                <w:b/>
                <w:sz w:val="24"/>
                <w:szCs w:val="24"/>
              </w:rPr>
              <w:t>6.</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687CE108" w14:textId="77777777" w:rsidR="002D7491" w:rsidRPr="006D726E" w:rsidRDefault="002D7491" w:rsidP="001409FF">
            <w:pPr>
              <w:spacing w:after="0" w:line="240" w:lineRule="auto"/>
              <w:ind w:firstLine="0"/>
              <w:jc w:val="left"/>
              <w:rPr>
                <w:rFonts w:ascii="Times New Roman" w:hAnsi="Times New Roman" w:cs="Times New Roman"/>
                <w:b/>
                <w:sz w:val="24"/>
                <w:szCs w:val="24"/>
              </w:rPr>
            </w:pPr>
            <w:r w:rsidRPr="006D726E">
              <w:rPr>
                <w:rFonts w:ascii="Times New Roman" w:hAnsi="Times New Roman" w:cs="Times New Roman"/>
                <w:b/>
                <w:sz w:val="24"/>
                <w:szCs w:val="24"/>
              </w:rPr>
              <w:t>ИНФОРМАЦИОННАЯ КАРТА</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19D1E971"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22</w:t>
            </w:r>
          </w:p>
        </w:tc>
      </w:tr>
      <w:tr w:rsidR="002D7491" w:rsidRPr="0001167C" w14:paraId="14896C34"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7457EE96" w14:textId="77777777" w:rsidR="002D7491" w:rsidRPr="006D726E" w:rsidRDefault="002D7491" w:rsidP="001409FF">
            <w:pPr>
              <w:spacing w:after="0" w:line="240" w:lineRule="auto"/>
              <w:ind w:firstLine="0"/>
              <w:jc w:val="left"/>
              <w:rPr>
                <w:rFonts w:ascii="Times New Roman" w:hAnsi="Times New Roman" w:cs="Times New Roman"/>
                <w:b/>
                <w:sz w:val="24"/>
                <w:szCs w:val="24"/>
              </w:rPr>
            </w:pPr>
            <w:r w:rsidRPr="006D726E">
              <w:rPr>
                <w:rFonts w:ascii="Times New Roman" w:hAnsi="Times New Roman" w:cs="Times New Roman"/>
                <w:b/>
                <w:sz w:val="24"/>
                <w:szCs w:val="24"/>
              </w:rPr>
              <w:t>7.</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6C68EA19" w14:textId="77777777" w:rsidR="002D7491" w:rsidRPr="006D726E" w:rsidRDefault="002D7491" w:rsidP="001409FF">
            <w:pPr>
              <w:spacing w:after="0" w:line="240" w:lineRule="auto"/>
              <w:ind w:firstLine="0"/>
              <w:jc w:val="left"/>
              <w:rPr>
                <w:rFonts w:ascii="Times New Roman" w:hAnsi="Times New Roman"/>
                <w:b/>
                <w:sz w:val="24"/>
                <w:szCs w:val="24"/>
              </w:rPr>
            </w:pPr>
            <w:r w:rsidRPr="006D726E">
              <w:rPr>
                <w:rFonts w:ascii="Times New Roman" w:hAnsi="Times New Roman" w:cs="Times New Roman"/>
                <w:b/>
                <w:sz w:val="24"/>
                <w:szCs w:val="24"/>
              </w:rPr>
              <w:t xml:space="preserve">ОБРАЗЦЫ ФОРМ ДОКУМЕНТОВ, ВКЛЮЧАЕМЫХ В ЗАЯВКУ </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0FE9B9CB"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31</w:t>
            </w:r>
          </w:p>
        </w:tc>
      </w:tr>
      <w:tr w:rsidR="002D7491" w:rsidRPr="0001167C" w14:paraId="6A05162E"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7708B6FE" w14:textId="77777777" w:rsidR="002D7491" w:rsidRPr="006D726E" w:rsidRDefault="002D7491" w:rsidP="001409FF">
            <w:pPr>
              <w:spacing w:after="0" w:line="240" w:lineRule="auto"/>
              <w:ind w:firstLine="0"/>
              <w:jc w:val="left"/>
              <w:rPr>
                <w:rFonts w:ascii="Times New Roman" w:hAnsi="Times New Roman" w:cs="Times New Roman"/>
                <w:b/>
                <w:sz w:val="24"/>
                <w:szCs w:val="24"/>
              </w:rPr>
            </w:pPr>
            <w:r w:rsidRPr="006D726E">
              <w:rPr>
                <w:rFonts w:ascii="Times New Roman" w:hAnsi="Times New Roman" w:cs="Times New Roman"/>
                <w:b/>
                <w:sz w:val="24"/>
                <w:szCs w:val="24"/>
              </w:rPr>
              <w:t>8.</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24611FA4" w14:textId="77777777" w:rsidR="002D7491" w:rsidRPr="006D726E" w:rsidRDefault="002D7491" w:rsidP="001409FF">
            <w:pPr>
              <w:spacing w:after="0" w:line="240" w:lineRule="auto"/>
              <w:ind w:firstLine="0"/>
              <w:jc w:val="left"/>
              <w:rPr>
                <w:rFonts w:ascii="Times New Roman" w:hAnsi="Times New Roman"/>
                <w:b/>
                <w:sz w:val="24"/>
                <w:szCs w:val="24"/>
              </w:rPr>
            </w:pPr>
            <w:r w:rsidRPr="006D726E">
              <w:rPr>
                <w:rFonts w:ascii="Times New Roman" w:hAnsi="Times New Roman" w:cs="Times New Roman"/>
                <w:b/>
                <w:sz w:val="24"/>
                <w:szCs w:val="24"/>
              </w:rPr>
              <w:t>ПРОЕКТ ДОГОВОРА</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3D07A9AD"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F10FE9">
              <w:rPr>
                <w:rFonts w:ascii="Times New Roman" w:hAnsi="Times New Roman" w:cs="Times New Roman"/>
                <w:sz w:val="24"/>
                <w:szCs w:val="24"/>
              </w:rPr>
              <w:t>40</w:t>
            </w:r>
          </w:p>
        </w:tc>
      </w:tr>
      <w:tr w:rsidR="002D7491" w:rsidRPr="0001167C" w14:paraId="22CF567C" w14:textId="77777777" w:rsidTr="002D7491">
        <w:tc>
          <w:tcPr>
            <w:tcW w:w="323" w:type="pct"/>
            <w:tcBorders>
              <w:top w:val="single" w:sz="4" w:space="0" w:color="auto"/>
              <w:left w:val="single" w:sz="4" w:space="0" w:color="auto"/>
              <w:bottom w:val="single" w:sz="4" w:space="0" w:color="auto"/>
              <w:right w:val="single" w:sz="4" w:space="0" w:color="auto"/>
            </w:tcBorders>
            <w:shd w:val="clear" w:color="auto" w:fill="FFFFFF" w:themeFill="background1"/>
          </w:tcPr>
          <w:p w14:paraId="6030D5B9" w14:textId="77777777" w:rsidR="002D7491" w:rsidRPr="003609DF" w:rsidRDefault="002D7491" w:rsidP="001409FF">
            <w:pPr>
              <w:spacing w:after="0" w:line="240" w:lineRule="auto"/>
              <w:ind w:firstLine="0"/>
              <w:jc w:val="left"/>
              <w:rPr>
                <w:rFonts w:ascii="Times New Roman" w:hAnsi="Times New Roman" w:cs="Times New Roman"/>
                <w:b/>
                <w:sz w:val="24"/>
                <w:szCs w:val="24"/>
              </w:rPr>
            </w:pPr>
            <w:r w:rsidRPr="003609DF">
              <w:rPr>
                <w:rFonts w:ascii="Times New Roman" w:hAnsi="Times New Roman" w:cs="Times New Roman"/>
                <w:b/>
                <w:sz w:val="24"/>
                <w:szCs w:val="24"/>
              </w:rPr>
              <w:t>9.</w:t>
            </w:r>
          </w:p>
        </w:tc>
        <w:tc>
          <w:tcPr>
            <w:tcW w:w="4284" w:type="pct"/>
            <w:tcBorders>
              <w:top w:val="single" w:sz="4" w:space="0" w:color="auto"/>
              <w:left w:val="single" w:sz="4" w:space="0" w:color="auto"/>
              <w:bottom w:val="single" w:sz="4" w:space="0" w:color="auto"/>
              <w:right w:val="single" w:sz="4" w:space="0" w:color="auto"/>
            </w:tcBorders>
            <w:shd w:val="clear" w:color="auto" w:fill="auto"/>
          </w:tcPr>
          <w:p w14:paraId="4C841371" w14:textId="77777777" w:rsidR="002D7491" w:rsidRPr="003609DF" w:rsidRDefault="002D7491" w:rsidP="001409FF">
            <w:pPr>
              <w:spacing w:after="0" w:line="240" w:lineRule="auto"/>
              <w:ind w:firstLine="0"/>
              <w:jc w:val="left"/>
              <w:rPr>
                <w:rFonts w:ascii="Times New Roman" w:hAnsi="Times New Roman"/>
                <w:b/>
                <w:sz w:val="24"/>
                <w:szCs w:val="24"/>
              </w:rPr>
            </w:pPr>
            <w:r w:rsidRPr="003609DF">
              <w:rPr>
                <w:rFonts w:ascii="Times New Roman" w:hAnsi="Times New Roman" w:cs="Times New Roman"/>
                <w:b/>
                <w:sz w:val="24"/>
                <w:szCs w:val="24"/>
              </w:rPr>
              <w:t>ТЕХНИЧЕСКОЕ ЗАДАНИЕ НА ЗАКУПКУ</w:t>
            </w:r>
          </w:p>
        </w:tc>
        <w:tc>
          <w:tcPr>
            <w:tcW w:w="394" w:type="pct"/>
            <w:tcBorders>
              <w:top w:val="single" w:sz="4" w:space="0" w:color="auto"/>
              <w:left w:val="single" w:sz="4" w:space="0" w:color="auto"/>
              <w:bottom w:val="single" w:sz="4" w:space="0" w:color="auto"/>
              <w:right w:val="single" w:sz="4" w:space="0" w:color="auto"/>
            </w:tcBorders>
            <w:shd w:val="clear" w:color="auto" w:fill="auto"/>
          </w:tcPr>
          <w:p w14:paraId="01EAABD9" w14:textId="77777777" w:rsidR="002D7491" w:rsidRPr="00F10FE9" w:rsidRDefault="002D7491" w:rsidP="004E2A49">
            <w:pPr>
              <w:spacing w:after="0" w:line="240" w:lineRule="auto"/>
              <w:ind w:firstLine="0"/>
              <w:jc w:val="left"/>
              <w:rPr>
                <w:rFonts w:ascii="Times New Roman" w:hAnsi="Times New Roman" w:cs="Times New Roman"/>
                <w:sz w:val="24"/>
                <w:szCs w:val="24"/>
              </w:rPr>
            </w:pPr>
            <w:r w:rsidRPr="003609DF">
              <w:rPr>
                <w:rFonts w:ascii="Times New Roman" w:hAnsi="Times New Roman" w:cs="Times New Roman"/>
                <w:sz w:val="24"/>
                <w:szCs w:val="24"/>
              </w:rPr>
              <w:t>41</w:t>
            </w:r>
          </w:p>
        </w:tc>
      </w:tr>
    </w:tbl>
    <w:p w14:paraId="0735A4CD" w14:textId="77777777" w:rsidR="003C7660" w:rsidRPr="0001167C" w:rsidRDefault="003C7660" w:rsidP="001409FF">
      <w:pPr>
        <w:tabs>
          <w:tab w:val="left" w:pos="1134"/>
        </w:tabs>
        <w:spacing w:after="0" w:line="240" w:lineRule="auto"/>
        <w:ind w:firstLine="0"/>
        <w:rPr>
          <w:rFonts w:ascii="Times New Roman" w:hAnsi="Times New Roman" w:cs="Times New Roman"/>
          <w:sz w:val="24"/>
          <w:szCs w:val="24"/>
        </w:rPr>
      </w:pPr>
    </w:p>
    <w:p w14:paraId="2FFFF71C" w14:textId="77777777" w:rsidR="003C7660" w:rsidRPr="0001167C" w:rsidRDefault="003C7660" w:rsidP="001409FF">
      <w:pPr>
        <w:spacing w:after="0" w:line="240" w:lineRule="auto"/>
        <w:ind w:firstLine="0"/>
        <w:rPr>
          <w:rFonts w:ascii="Times New Roman" w:hAnsi="Times New Roman" w:cs="Times New Roman"/>
          <w:sz w:val="24"/>
          <w:szCs w:val="24"/>
        </w:rPr>
      </w:pPr>
      <w:r w:rsidRPr="0001167C">
        <w:rPr>
          <w:rFonts w:ascii="Times New Roman" w:hAnsi="Times New Roman" w:cs="Times New Roman"/>
          <w:sz w:val="24"/>
          <w:szCs w:val="24"/>
        </w:rPr>
        <w:br w:type="page"/>
      </w:r>
    </w:p>
    <w:p w14:paraId="09B7AE37"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lastRenderedPageBreak/>
        <w:t>1.</w:t>
      </w:r>
      <w:r w:rsidRPr="00365405">
        <w:rPr>
          <w:rFonts w:ascii="Times New Roman" w:hAnsi="Times New Roman" w:cs="Times New Roman"/>
          <w:b/>
          <w:sz w:val="20"/>
          <w:szCs w:val="20"/>
        </w:rPr>
        <w:tab/>
        <w:t>СОКРАЩЕНИЯ</w:t>
      </w:r>
    </w:p>
    <w:p w14:paraId="66A31A9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p>
    <w:p w14:paraId="1A3F1B6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ЕИС</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Единая информационная система в сфере закупок.</w:t>
      </w:r>
    </w:p>
    <w:p w14:paraId="020BC38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Закон № 44-ФЗ</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Федеральный закон от 05.04.2013 № 44-ФЗ «О контрактной системе в сфере закупок товаров, работ, услуг для обеспечения государственных и муниципальных нужд».</w:t>
      </w:r>
    </w:p>
    <w:p w14:paraId="1859860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Закон № 209-ФЗ</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Федеральный закон от 24.07.2007 № 209-ФЗ «О развитии малого и среднего предпринимательства в Российской Федерации».</w:t>
      </w:r>
    </w:p>
    <w:p w14:paraId="3D76E4C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Закон № 223-ФЗ</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Федеральный закон от 18.07.2011 г. № 223-ФЗ «О закупках товаров, работ, услуг отдельными видами юридических лиц».</w:t>
      </w:r>
    </w:p>
    <w:p w14:paraId="15328B6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Законодательство</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действующее законодательство Российской Федерации.</w:t>
      </w:r>
    </w:p>
    <w:p w14:paraId="4F1B506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ЗК</w:t>
      </w:r>
      <w:r w:rsidR="00157A0C" w:rsidRPr="00365405">
        <w:rPr>
          <w:rFonts w:ascii="Times New Roman" w:hAnsi="Times New Roman" w:cs="Times New Roman"/>
          <w:sz w:val="20"/>
          <w:szCs w:val="20"/>
        </w:rPr>
        <w:t xml:space="preserve"> </w:t>
      </w:r>
      <w:r w:rsidR="00B577F1"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закупочная</w:t>
      </w:r>
      <w:r w:rsidR="00B577F1" w:rsidRPr="00365405">
        <w:rPr>
          <w:rFonts w:ascii="Times New Roman" w:hAnsi="Times New Roman" w:cs="Times New Roman"/>
          <w:sz w:val="20"/>
          <w:szCs w:val="20"/>
        </w:rPr>
        <w:t xml:space="preserve"> </w:t>
      </w:r>
      <w:r w:rsidRPr="00365405">
        <w:rPr>
          <w:rFonts w:ascii="Times New Roman" w:hAnsi="Times New Roman" w:cs="Times New Roman"/>
          <w:sz w:val="20"/>
          <w:szCs w:val="20"/>
        </w:rPr>
        <w:t>комиссия.</w:t>
      </w:r>
    </w:p>
    <w:p w14:paraId="65E852A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Корпорация</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Государственная корпорация по космической деятельности «Роскосмос».</w:t>
      </w:r>
    </w:p>
    <w:p w14:paraId="1CB8160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НДС</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налог на добавленную стоимость.</w:t>
      </w:r>
    </w:p>
    <w:p w14:paraId="5D31F55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НМЦ</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начальная (максимальная) цена договора (цена лота).</w:t>
      </w:r>
    </w:p>
    <w:p w14:paraId="609CF80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Положение о закупке</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Положение о закупке товаров, работ, услуг Государственной корпорации по космической деятельности «Роскосмос».</w:t>
      </w:r>
    </w:p>
    <w:p w14:paraId="00E4B31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Субъект МСП</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субъект малого и среднего предпринимательства.</w:t>
      </w:r>
    </w:p>
    <w:p w14:paraId="60B80F56"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ЭТП</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электронная торговая площадка.</w:t>
      </w:r>
    </w:p>
    <w:p w14:paraId="1031521A"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ЭП</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w:t>
      </w:r>
      <w:r w:rsidR="00157A0C" w:rsidRPr="00365405">
        <w:rPr>
          <w:rFonts w:ascii="Times New Roman" w:hAnsi="Times New Roman" w:cs="Times New Roman"/>
          <w:sz w:val="20"/>
          <w:szCs w:val="20"/>
        </w:rPr>
        <w:t xml:space="preserve"> </w:t>
      </w:r>
      <w:r w:rsidRPr="00365405">
        <w:rPr>
          <w:rFonts w:ascii="Times New Roman" w:hAnsi="Times New Roman" w:cs="Times New Roman"/>
          <w:sz w:val="20"/>
          <w:szCs w:val="20"/>
        </w:rPr>
        <w:t>электронная подпись.</w:t>
      </w:r>
    </w:p>
    <w:p w14:paraId="4F27780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p>
    <w:p w14:paraId="383564F0"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2.</w:t>
      </w:r>
      <w:r w:rsidRPr="00365405">
        <w:rPr>
          <w:rFonts w:ascii="Times New Roman" w:hAnsi="Times New Roman" w:cs="Times New Roman"/>
          <w:b/>
          <w:sz w:val="20"/>
          <w:szCs w:val="20"/>
        </w:rPr>
        <w:tab/>
        <w:t>ТЕРМИНЫ И ОПРЕДЕЛЕНИЯ</w:t>
      </w:r>
    </w:p>
    <w:p w14:paraId="736E1956" w14:textId="77777777" w:rsidR="00DA0FD4" w:rsidRPr="00365405" w:rsidRDefault="00DA0FD4" w:rsidP="001409FF">
      <w:pPr>
        <w:tabs>
          <w:tab w:val="left" w:pos="851"/>
        </w:tabs>
        <w:spacing w:after="0" w:line="240" w:lineRule="auto"/>
        <w:ind w:firstLine="284"/>
        <w:rPr>
          <w:rFonts w:ascii="Times New Roman" w:hAnsi="Times New Roman" w:cs="Times New Roman"/>
          <w:sz w:val="20"/>
          <w:szCs w:val="20"/>
        </w:rPr>
      </w:pPr>
    </w:p>
    <w:p w14:paraId="61CEE36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Договор – в соответствии со статьей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14:paraId="58F6439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Документация о закупке (документация) – комплект документов, предназначенный для участников закупки и содержащий сведения, определенные Положением о закупке и законодательством.</w:t>
      </w:r>
    </w:p>
    <w:p w14:paraId="7A8B4CD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Единая информационная система в сфере закупок – совокупность информации, указанной в Законе №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 до ввода в эксплуатацию ЕИС информация и документы, предусмотренные Законом 44-ФЗ и Законом № 223-ФЗ, размещаются на официальном сайте Российской Федерации в информационно-телекоммуникационной сети «Интернет» для размещения информации о размещении заказов на поставки товаров, выполнение работ, оказание услуг www.zakupki.gov.ru.</w:t>
      </w:r>
    </w:p>
    <w:p w14:paraId="4D0FF0A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Положение о закупке Государственной корпорации по космической деятельности «Роскосмос»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14:paraId="778F3B8F"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Заказчик – организация, указанная в пункте 3 Информационной карты. Заказчиком может выступать Корпорация или организация Корпорации, для удовлетворения потребностей которой осуществляется закупочная деятельность в соответствии с Положением о закупке и от имени которой заключается договор по итогам процедуры закупки.</w:t>
      </w:r>
    </w:p>
    <w:p w14:paraId="4CECCC7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Закупка (процедура закупки) – последовательность действий, осуществляемых в соответствии с Положением о закупке и с правилами, установленными документацией о закупке, с целью удовлетворения потребности заказчика в продукции.</w:t>
      </w:r>
    </w:p>
    <w:p w14:paraId="336BEFA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Закупочная комиссия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14:paraId="4ED6BDE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Заявка (заявка на участие в закупке) – комплект документов, представленный для участия в закупке в порядке, установленном документацией о закупке.</w:t>
      </w:r>
    </w:p>
    <w:p w14:paraId="1F3F2826"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Извещение – документ, содержащий основные условия закупки и иную информацию, предусмотренную Положением о закупке, имеющий статус приглашения делать оферты. </w:t>
      </w:r>
    </w:p>
    <w:p w14:paraId="54F3F14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Коллективный участник – участник, представленный объединением юридических лиц и/или физических лиц, в том числе индивидуальных предпринимателей, отношения между которыми оформлены в соответствии с условиями документации о закупке.</w:t>
      </w:r>
    </w:p>
    <w:p w14:paraId="2D7B0DFA"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Лот – часть продукции, закупаемой заказчиком в рамках объявленной конкурентной процедуры закупки, на которую представляется отдельная заявка.</w:t>
      </w:r>
    </w:p>
    <w:p w14:paraId="64D3EE9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Начальная (максимальная) цена договора (цена лота) – предельно допустимая цена договора (лота), выше размера которой не может быть заключен договор по итогам проведения закупки.</w:t>
      </w:r>
    </w:p>
    <w:p w14:paraId="3175B8C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Организатор закупки – организация, указанная в пункте 4 информационной карты. Организатором закупки может выступать заказчик или лицо, которое на основе договора с заказчиком от его имени и за его счет </w:t>
      </w:r>
      <w:r w:rsidRPr="00365405">
        <w:rPr>
          <w:rFonts w:ascii="Times New Roman" w:hAnsi="Times New Roman" w:cs="Times New Roman"/>
          <w:sz w:val="20"/>
          <w:szCs w:val="20"/>
        </w:rPr>
        <w:lastRenderedPageBreak/>
        <w:t>организует и проводит процедуры закупки в соответствии с Положением о закупке заказчика, в том числе утверждает документацию о закупке и состав закупочной комиссии.</w:t>
      </w:r>
    </w:p>
    <w:p w14:paraId="0C3D950A"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Переторжка – процедура, целью проведения которой является предоставление участникам закупки возможности добровольного повышения предпочтительности своих ранее поданных заявок путем снижения первоначальной цены заявки, при условии сохранения всех остальных предложений, изложенных в их заявке, без изменений</w:t>
      </w:r>
    </w:p>
    <w:p w14:paraId="318B5AB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Победитель закупки – участник закупки, который по решению закупочной комиссии предложил лучшие условия исполнения договора на основании документации о закупке.</w:t>
      </w:r>
    </w:p>
    <w:p w14:paraId="4A237C76"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Поставщик – любое юридическое или физическое лицо, в том числе индивидуальный предприниматель.</w:t>
      </w:r>
    </w:p>
    <w:p w14:paraId="4E6AA93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Постквалификация – процедура дополнительной проверки участника закупки на достоверность ранее заявленных им параметров квалификации и условий исполнения договора.</w:t>
      </w:r>
    </w:p>
    <w:p w14:paraId="6CEB51F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Участник – участник процедуры закупки и/или участник закупки.</w:t>
      </w:r>
    </w:p>
    <w:p w14:paraId="1AB5460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Участник процедуры закупки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 выразившее заинтересованность в участии в закупке; выражением заинтересованности является направление запроса о разъяснении документации о закупке, или предоставление обеспечения заявки, или подача заявки на участие в процедуре закупки.</w:t>
      </w:r>
    </w:p>
    <w:p w14:paraId="374C62C5"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Участник закупки – участник процедуры закупки, своевременно представивший заявку, в отношении которого принято решение закупочной комиссии о допуске к участию в процедуре закупки.</w:t>
      </w:r>
    </w:p>
    <w:p w14:paraId="0875EC72"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Эксперт – лицо, обладающее специальными знаниями и опытом в областях, относящихся к предмету закупки, и привлекаемое для их использования в рамках закупки.</w:t>
      </w:r>
    </w:p>
    <w:p w14:paraId="2EFC92D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Электронная торговая площадка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 через электронные каналы связи, а также проведение процедур закупок в электронной форме с использованием информационно-коммуникационной сети «Интернет».</w:t>
      </w:r>
    </w:p>
    <w:p w14:paraId="2A99987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Электронная форма закупки – форма проведения этапов процедуры закупки, связанных с обменом </w:t>
      </w:r>
      <w:r w:rsidRPr="003609DF">
        <w:rPr>
          <w:rFonts w:ascii="Times New Roman" w:hAnsi="Times New Roman" w:cs="Times New Roman"/>
          <w:sz w:val="20"/>
          <w:szCs w:val="20"/>
        </w:rPr>
        <w:t>посредством функционала электронной торговой площадки информацией в электронной форме, удостоверенной электронной подписью в соответствии с Федеральным законом от 6 апреля 2011 г. № 63 − ФЗ «Об электронной подписи».</w:t>
      </w:r>
    </w:p>
    <w:p w14:paraId="617A278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p>
    <w:p w14:paraId="264C39C5"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3.</w:t>
      </w:r>
      <w:r w:rsidRPr="003609DF">
        <w:rPr>
          <w:rFonts w:ascii="Times New Roman" w:hAnsi="Times New Roman" w:cs="Times New Roman"/>
          <w:b/>
          <w:sz w:val="20"/>
          <w:szCs w:val="20"/>
        </w:rPr>
        <w:tab/>
        <w:t>ОБЩИЕ ПОЛОЖЕНИЯ</w:t>
      </w:r>
    </w:p>
    <w:p w14:paraId="5551037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p>
    <w:p w14:paraId="1FFF08AF"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3.1</w:t>
      </w:r>
      <w:r w:rsidRPr="003609DF">
        <w:rPr>
          <w:rFonts w:ascii="Times New Roman" w:hAnsi="Times New Roman" w:cs="Times New Roman"/>
          <w:b/>
          <w:sz w:val="20"/>
          <w:szCs w:val="20"/>
        </w:rPr>
        <w:tab/>
        <w:t>Общие сведения о процедуре закупки</w:t>
      </w:r>
    </w:p>
    <w:p w14:paraId="15FCDF3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3.1.1</w:t>
      </w:r>
      <w:r w:rsidRPr="003609DF">
        <w:rPr>
          <w:rFonts w:ascii="Times New Roman" w:hAnsi="Times New Roman" w:cs="Times New Roman"/>
          <w:sz w:val="20"/>
          <w:szCs w:val="20"/>
        </w:rPr>
        <w:tab/>
        <w:t>Акционерное общество «Информационные спутниковые системы» имени академика М.Ф. Решетнева» приглашает к участию в процедуре открытого запроса предложений в электронной форме (далее – запрос предложений) на право заключения договора, указанного в пункте 1 информационной карты настоящей документации о закупке.</w:t>
      </w:r>
    </w:p>
    <w:p w14:paraId="210D13C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3.1.2</w:t>
      </w:r>
      <w:r w:rsidRPr="003609DF">
        <w:rPr>
          <w:rFonts w:ascii="Times New Roman" w:hAnsi="Times New Roman" w:cs="Times New Roman"/>
          <w:sz w:val="20"/>
          <w:szCs w:val="20"/>
        </w:rPr>
        <w:tab/>
        <w:t>Неотъемлемыми частями документации о закупке являются извещение и проект договора. При наличии противоречий между положениями извещения и документации о закупке применяются положения извещения.</w:t>
      </w:r>
    </w:p>
    <w:p w14:paraId="0DBDAE37"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3.1.3</w:t>
      </w:r>
      <w:r w:rsidRPr="003609DF">
        <w:rPr>
          <w:rFonts w:ascii="Times New Roman" w:hAnsi="Times New Roman" w:cs="Times New Roman"/>
          <w:sz w:val="20"/>
          <w:szCs w:val="20"/>
        </w:rPr>
        <w:tab/>
        <w:t>Сокращения, применяемые при описании процедур закупки, приведены в разделе 1.</w:t>
      </w:r>
    </w:p>
    <w:p w14:paraId="40D1286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3.1.4</w:t>
      </w:r>
      <w:r w:rsidRPr="003609DF">
        <w:rPr>
          <w:rFonts w:ascii="Times New Roman" w:hAnsi="Times New Roman" w:cs="Times New Roman"/>
          <w:sz w:val="20"/>
          <w:szCs w:val="20"/>
        </w:rPr>
        <w:tab/>
        <w:t>Основные термины и определения, используемые при проведении процедуры закупки, приведены в разделе 2. Иные термины и определения, упомянутые в тексте настоящей документации о закупке, используются в значениях, установленных Положением о закупке.</w:t>
      </w:r>
    </w:p>
    <w:p w14:paraId="3308E37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3.1.5</w:t>
      </w:r>
      <w:r w:rsidRPr="003609DF">
        <w:rPr>
          <w:rFonts w:ascii="Times New Roman" w:hAnsi="Times New Roman" w:cs="Times New Roman"/>
          <w:sz w:val="20"/>
          <w:szCs w:val="20"/>
        </w:rPr>
        <w:tab/>
        <w:t>Порядок проведения закупки и участия в ней, а также инструкции по подготовке заявок, приведены в разделе 4.</w:t>
      </w:r>
    </w:p>
    <w:p w14:paraId="770C495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3.1.6</w:t>
      </w:r>
      <w:r w:rsidRPr="003609DF">
        <w:rPr>
          <w:rFonts w:ascii="Times New Roman" w:hAnsi="Times New Roman" w:cs="Times New Roman"/>
          <w:sz w:val="20"/>
          <w:szCs w:val="20"/>
        </w:rPr>
        <w:tab/>
        <w:t>Требования к участникам закупки, а также документам, подтверждающим соответствие установленным требованиям, приведены в разделе 5.</w:t>
      </w:r>
    </w:p>
    <w:p w14:paraId="2D657B8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3.1.7</w:t>
      </w:r>
      <w:r w:rsidRPr="003609DF">
        <w:rPr>
          <w:rFonts w:ascii="Times New Roman" w:hAnsi="Times New Roman" w:cs="Times New Roman"/>
          <w:sz w:val="20"/>
          <w:szCs w:val="20"/>
        </w:rPr>
        <w:tab/>
        <w:t>Конкретные условия данной процедуры закупки приведены в разделе 6.</w:t>
      </w:r>
    </w:p>
    <w:p w14:paraId="29408817"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3.1.8</w:t>
      </w:r>
      <w:r w:rsidRPr="003609DF">
        <w:rPr>
          <w:rFonts w:ascii="Times New Roman" w:hAnsi="Times New Roman" w:cs="Times New Roman"/>
          <w:sz w:val="20"/>
          <w:szCs w:val="20"/>
        </w:rPr>
        <w:tab/>
        <w:t>Формы документов, которые необходимо подготовить и включить в состав заявки, приведены в разделе 7.</w:t>
      </w:r>
    </w:p>
    <w:p w14:paraId="2BB1ADF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3.1.9</w:t>
      </w:r>
      <w:r w:rsidRPr="003609DF">
        <w:rPr>
          <w:rFonts w:ascii="Times New Roman" w:hAnsi="Times New Roman" w:cs="Times New Roman"/>
          <w:sz w:val="20"/>
          <w:szCs w:val="20"/>
        </w:rPr>
        <w:tab/>
        <w:t>Проект договора, который планируется заключить по результатам данной процедуры закупки, приведен в разделе 8.</w:t>
      </w:r>
    </w:p>
    <w:p w14:paraId="5A6C1E9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3.1.10</w:t>
      </w:r>
      <w:r w:rsidRPr="003609DF">
        <w:rPr>
          <w:rFonts w:ascii="Times New Roman" w:hAnsi="Times New Roman" w:cs="Times New Roman"/>
          <w:sz w:val="20"/>
          <w:szCs w:val="20"/>
        </w:rPr>
        <w:tab/>
        <w:t>Установленные заказчиком требования к качеству, объему и иные требования, связанные с определением соответствия оказываемой услуги потребностям заказчика, изложены в разделе 9.</w:t>
      </w:r>
    </w:p>
    <w:p w14:paraId="00DD9D3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3.1.11</w:t>
      </w:r>
      <w:r w:rsidRPr="003609DF">
        <w:rPr>
          <w:rFonts w:ascii="Times New Roman" w:hAnsi="Times New Roman" w:cs="Times New Roman"/>
          <w:sz w:val="20"/>
          <w:szCs w:val="20"/>
        </w:rPr>
        <w:tab/>
        <w:t>Все ссылки, используемые в настоящей документации о закупке, относятся к соответствующим пунктам и разделам настоящей документации о закупке, если прямо не предусмотрено иное. Ссылки на пункты информационной карты содержат соответствующую оговорку. Ссылки на статьи, пункты и разделы, используемые в проекте договора и технической части документации о закупке, относятся соответственно к статьям, пунктам и разделам проекта договора и технической части документации о закупке.</w:t>
      </w:r>
    </w:p>
    <w:p w14:paraId="50E4CFB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lastRenderedPageBreak/>
        <w:t>3.1.12</w:t>
      </w:r>
      <w:r w:rsidRPr="003609DF">
        <w:rPr>
          <w:rFonts w:ascii="Times New Roman" w:hAnsi="Times New Roman" w:cs="Times New Roman"/>
          <w:sz w:val="20"/>
          <w:szCs w:val="20"/>
        </w:rPr>
        <w:tab/>
        <w:t>Участник процедуры закупки самостоятельно несет все расходы, связанные с подготовкой и подачей заявки, а победитель закупки, дополнительно, – с заключением и исполнением договора. Участник не вправе требовать от заказчика, организатора закупки компенсации понесенных расходов независимо от хода и итогов закупки, а также возврата материалов и документов, входящих в состав заявки.</w:t>
      </w:r>
    </w:p>
    <w:p w14:paraId="7502B5E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p>
    <w:p w14:paraId="0408D987"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3.2</w:t>
      </w:r>
      <w:r w:rsidRPr="003609DF">
        <w:rPr>
          <w:rFonts w:ascii="Times New Roman" w:hAnsi="Times New Roman" w:cs="Times New Roman"/>
          <w:b/>
          <w:sz w:val="20"/>
          <w:szCs w:val="20"/>
        </w:rPr>
        <w:tab/>
        <w:t>Правовой статус процедуры и документов</w:t>
      </w:r>
    </w:p>
    <w:p w14:paraId="628DC08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3.2.1</w:t>
      </w:r>
      <w:r w:rsidRPr="003609DF">
        <w:rPr>
          <w:rFonts w:ascii="Times New Roman" w:hAnsi="Times New Roman" w:cs="Times New Roman"/>
          <w:sz w:val="20"/>
          <w:szCs w:val="20"/>
        </w:rPr>
        <w:tab/>
        <w:t>Проведение данной процедуры запроса предложений регулируется нормами, предусмотренными Положением о закупке.</w:t>
      </w:r>
    </w:p>
    <w:p w14:paraId="731F9C2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3.2.2</w:t>
      </w:r>
      <w:r w:rsidRPr="003609DF">
        <w:rPr>
          <w:rFonts w:ascii="Times New Roman" w:hAnsi="Times New Roman" w:cs="Times New Roman"/>
          <w:sz w:val="20"/>
          <w:szCs w:val="20"/>
        </w:rPr>
        <w:tab/>
        <w:t>Процедура запроса предложений не является торгами согласно законодательству и не влечет для заказчика и/или организатора закупки возникновения соответствующего объема обязательств, предусмотренного статьями 447 – 449 Гражданского кодекса Российской Федерации.</w:t>
      </w:r>
    </w:p>
    <w:p w14:paraId="1EB6B5A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3.2.3</w:t>
      </w:r>
      <w:r w:rsidRPr="003609DF">
        <w:rPr>
          <w:rFonts w:ascii="Times New Roman" w:hAnsi="Times New Roman" w:cs="Times New Roman"/>
          <w:sz w:val="20"/>
          <w:szCs w:val="20"/>
        </w:rPr>
        <w:tab/>
        <w:t>Официально размещенное извещение вместе с настоящей документацией о закупке являются приглашением делать оферты и должны рассматриваться участниками в соответствии с этим.</w:t>
      </w:r>
    </w:p>
    <w:p w14:paraId="62646D2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3.2.4</w:t>
      </w:r>
      <w:r w:rsidRPr="003609DF">
        <w:rPr>
          <w:rFonts w:ascii="Times New Roman" w:hAnsi="Times New Roman" w:cs="Times New Roman"/>
          <w:sz w:val="20"/>
          <w:szCs w:val="20"/>
        </w:rPr>
        <w:tab/>
        <w:t>Заявка имеет правовой статус оферты и будет рассматриваться заказчиком в соответствии с этим.</w:t>
      </w:r>
    </w:p>
    <w:p w14:paraId="41BCAA6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3.2.5</w:t>
      </w:r>
      <w:r w:rsidRPr="003609DF">
        <w:rPr>
          <w:rFonts w:ascii="Times New Roman" w:hAnsi="Times New Roman" w:cs="Times New Roman"/>
          <w:sz w:val="20"/>
          <w:szCs w:val="20"/>
        </w:rPr>
        <w:tab/>
        <w:t>Заключенный по результатам закупки договор фиксирует все достигнутые сторонами договоренности.</w:t>
      </w:r>
    </w:p>
    <w:p w14:paraId="7DE198C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3.2.6</w:t>
      </w:r>
      <w:r w:rsidRPr="003609DF">
        <w:rPr>
          <w:rFonts w:ascii="Times New Roman" w:hAnsi="Times New Roman" w:cs="Times New Roman"/>
          <w:sz w:val="20"/>
          <w:szCs w:val="20"/>
        </w:rPr>
        <w:tab/>
        <w:t>При определении условий договора используются следующие документы с соблюдением указанной иерархии (в случае их противоречия):</w:t>
      </w:r>
    </w:p>
    <w:p w14:paraId="52AE7A42"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 xml:space="preserve">проект договора, составленный по результатам преддоговорных переговоров между заказчиком, организатором закупки и </w:t>
      </w:r>
      <w:r w:rsidRPr="006A115D">
        <w:rPr>
          <w:rFonts w:ascii="Times New Roman" w:hAnsi="Times New Roman" w:cs="Times New Roman"/>
          <w:sz w:val="20"/>
          <w:szCs w:val="20"/>
        </w:rPr>
        <w:t>участником, с которым заключается договор (в случае их проведения по условиям, не оговоренным ни в настоящей документации о закупке, ни в заявке победителя) в соответствии с подразделом 4.21;</w:t>
      </w:r>
    </w:p>
    <w:p w14:paraId="0A9514EA"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(2)</w:t>
      </w:r>
      <w:r w:rsidRPr="006A115D">
        <w:rPr>
          <w:rFonts w:ascii="Times New Roman" w:hAnsi="Times New Roman" w:cs="Times New Roman"/>
          <w:sz w:val="20"/>
          <w:szCs w:val="20"/>
        </w:rPr>
        <w:tab/>
        <w:t>протокол подведения итогов закупки</w:t>
      </w:r>
      <w:r w:rsidR="00497871" w:rsidRPr="006A115D">
        <w:rPr>
          <w:rFonts w:ascii="Times New Roman" w:hAnsi="Times New Roman" w:cs="Times New Roman"/>
          <w:sz w:val="20"/>
          <w:szCs w:val="20"/>
        </w:rPr>
        <w:t xml:space="preserve"> (итоговый протокол)</w:t>
      </w:r>
      <w:r w:rsidRPr="006A115D">
        <w:rPr>
          <w:rFonts w:ascii="Times New Roman" w:hAnsi="Times New Roman" w:cs="Times New Roman"/>
          <w:sz w:val="20"/>
          <w:szCs w:val="20"/>
        </w:rPr>
        <w:t>;</w:t>
      </w:r>
    </w:p>
    <w:p w14:paraId="14500DCE"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(3)</w:t>
      </w:r>
      <w:r w:rsidRPr="006A115D">
        <w:rPr>
          <w:rFonts w:ascii="Times New Roman" w:hAnsi="Times New Roman" w:cs="Times New Roman"/>
          <w:sz w:val="20"/>
          <w:szCs w:val="20"/>
        </w:rPr>
        <w:tab/>
        <w:t>извещение и настоящая документация о закупке со всеми изменениями;</w:t>
      </w:r>
    </w:p>
    <w:p w14:paraId="5E2E6589"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(4)</w:t>
      </w:r>
      <w:r w:rsidRPr="006A115D">
        <w:rPr>
          <w:rFonts w:ascii="Times New Roman" w:hAnsi="Times New Roman" w:cs="Times New Roman"/>
          <w:sz w:val="20"/>
          <w:szCs w:val="20"/>
        </w:rPr>
        <w:tab/>
        <w:t>заявка участника, с которым заключается договор, с учетом обновленной цены заявки в ходе переторжки (в случае ее проведения).</w:t>
      </w:r>
    </w:p>
    <w:p w14:paraId="34FA207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Иные документы заказчика и победителя закупки не определяют</w:t>
      </w:r>
      <w:r w:rsidRPr="003609DF">
        <w:rPr>
          <w:rFonts w:ascii="Times New Roman" w:hAnsi="Times New Roman" w:cs="Times New Roman"/>
          <w:sz w:val="20"/>
          <w:szCs w:val="20"/>
        </w:rPr>
        <w:t xml:space="preserve"> права и обязанности сторон в связи с данной закупкой.</w:t>
      </w:r>
    </w:p>
    <w:p w14:paraId="7ABC846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3.2.7</w:t>
      </w:r>
      <w:r w:rsidRPr="003609DF">
        <w:rPr>
          <w:rFonts w:ascii="Times New Roman" w:hAnsi="Times New Roman" w:cs="Times New Roman"/>
          <w:sz w:val="20"/>
          <w:szCs w:val="20"/>
        </w:rPr>
        <w:tab/>
        <w:t>Любые уведомления, письма, предложения, иная переписка и действия председателя, членов, секретаря ЗК и иных работников заказчика и организатора закупки относительно условий, сроков проведения, предмета настоящей закупки носят исключительно информационный характер и не являются офертой либо акцептом.</w:t>
      </w:r>
    </w:p>
    <w:p w14:paraId="2D30DB2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3.2.8</w:t>
      </w:r>
      <w:r w:rsidRPr="003609DF">
        <w:rPr>
          <w:rFonts w:ascii="Times New Roman" w:hAnsi="Times New Roman" w:cs="Times New Roman"/>
          <w:sz w:val="20"/>
          <w:szCs w:val="20"/>
        </w:rPr>
        <w:tab/>
        <w:t>Единственным доказательством для участника его права на заключение договора является официально размещенный протокол, содержащий соответствующее решение.</w:t>
      </w:r>
    </w:p>
    <w:p w14:paraId="46536E4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p>
    <w:p w14:paraId="09BBA711"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3.3</w:t>
      </w:r>
      <w:r w:rsidRPr="003609DF">
        <w:rPr>
          <w:rFonts w:ascii="Times New Roman" w:hAnsi="Times New Roman" w:cs="Times New Roman"/>
          <w:b/>
          <w:sz w:val="20"/>
          <w:szCs w:val="20"/>
        </w:rPr>
        <w:tab/>
        <w:t>Особые положения в связи с проведением закупки в открытой форме</w:t>
      </w:r>
    </w:p>
    <w:p w14:paraId="7F04ECE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3.3.1</w:t>
      </w:r>
      <w:r w:rsidRPr="003609DF">
        <w:rPr>
          <w:rFonts w:ascii="Times New Roman" w:hAnsi="Times New Roman" w:cs="Times New Roman"/>
          <w:sz w:val="20"/>
          <w:szCs w:val="20"/>
        </w:rPr>
        <w:tab/>
        <w:t>Форма проведения настоящей процедуры закупки указана в пункте 7 информационной карты.</w:t>
      </w:r>
    </w:p>
    <w:p w14:paraId="7B01167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3.3.2</w:t>
      </w:r>
      <w:r w:rsidRPr="003609DF">
        <w:rPr>
          <w:rFonts w:ascii="Times New Roman" w:hAnsi="Times New Roman" w:cs="Times New Roman"/>
          <w:sz w:val="20"/>
          <w:szCs w:val="20"/>
        </w:rPr>
        <w:tab/>
        <w:t>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официально размещается в установленных открытых источниках согласно пункта 8 информационной карты.</w:t>
      </w:r>
    </w:p>
    <w:p w14:paraId="73C77DB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3.3.3</w:t>
      </w:r>
      <w:r w:rsidRPr="003609DF">
        <w:rPr>
          <w:rFonts w:ascii="Times New Roman" w:hAnsi="Times New Roman" w:cs="Times New Roman"/>
          <w:sz w:val="20"/>
          <w:szCs w:val="20"/>
        </w:rPr>
        <w:tab/>
        <w:t>В сроки, установленные настоящей документацией о закупке, официально размещаются: извещение, документация о закупке, проект договора, изменения, вносимые в извещение и документацию, разъяснения документации, а также протоколы, составленные в ходе закупки.</w:t>
      </w:r>
    </w:p>
    <w:p w14:paraId="472EAF0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3.3.4</w:t>
      </w:r>
      <w:r w:rsidRPr="003609DF">
        <w:rPr>
          <w:rFonts w:ascii="Times New Roman" w:hAnsi="Times New Roman" w:cs="Times New Roman"/>
          <w:sz w:val="20"/>
          <w:szCs w:val="20"/>
        </w:rPr>
        <w:tab/>
        <w:t>В формируемых в ходе проведения закупки протоколах не указываются данные о персональном голосовании членов ЗК.</w:t>
      </w:r>
    </w:p>
    <w:p w14:paraId="64FD2F0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3.3.5</w:t>
      </w:r>
      <w:r w:rsidRPr="003609DF">
        <w:rPr>
          <w:rFonts w:ascii="Times New Roman" w:hAnsi="Times New Roman" w:cs="Times New Roman"/>
          <w:sz w:val="20"/>
          <w:szCs w:val="20"/>
        </w:rPr>
        <w:tab/>
        <w:t>Участники обязаны самостоятельно отслеживать размещенные в установленных открытых источниках разъяснения и изменения извещения, документации о закупке, а также информацию о принятых в ходе процедуры закупки решениях ЗК.</w:t>
      </w:r>
    </w:p>
    <w:p w14:paraId="6002F69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3.3.</w:t>
      </w:r>
      <w:r w:rsidR="00DA0FD4" w:rsidRPr="003609DF">
        <w:rPr>
          <w:rFonts w:ascii="Times New Roman" w:hAnsi="Times New Roman" w:cs="Times New Roman"/>
          <w:sz w:val="20"/>
          <w:szCs w:val="20"/>
        </w:rPr>
        <w:t>6</w:t>
      </w:r>
      <w:r w:rsidR="00DA0FD4" w:rsidRPr="003609DF">
        <w:rPr>
          <w:rFonts w:ascii="Times New Roman" w:hAnsi="Times New Roman" w:cs="Times New Roman"/>
          <w:sz w:val="20"/>
          <w:szCs w:val="20"/>
        </w:rPr>
        <w:tab/>
      </w:r>
      <w:r w:rsidRPr="003609DF">
        <w:rPr>
          <w:rFonts w:ascii="Times New Roman" w:hAnsi="Times New Roman" w:cs="Times New Roman"/>
          <w:sz w:val="20"/>
          <w:szCs w:val="20"/>
        </w:rPr>
        <w:t>В случае, если согласно пункта 8 информационной карты официальным источником информации является 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p>
    <w:p w14:paraId="6CB9E147"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p>
    <w:p w14:paraId="3204615F"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3.4</w:t>
      </w:r>
      <w:r w:rsidRPr="003609DF">
        <w:rPr>
          <w:rFonts w:ascii="Times New Roman" w:hAnsi="Times New Roman" w:cs="Times New Roman"/>
          <w:b/>
          <w:sz w:val="20"/>
          <w:szCs w:val="20"/>
        </w:rPr>
        <w:tab/>
        <w:t>Особые положения в связи с проведением закупки в электронной форме</w:t>
      </w:r>
    </w:p>
    <w:p w14:paraId="6D1847A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3.4.1</w:t>
      </w:r>
      <w:r w:rsidRPr="003609DF">
        <w:rPr>
          <w:rFonts w:ascii="Times New Roman" w:hAnsi="Times New Roman" w:cs="Times New Roman"/>
          <w:sz w:val="20"/>
          <w:szCs w:val="20"/>
        </w:rPr>
        <w:tab/>
        <w:t>Форма проведения настоящей процедуры закупки указана в п. 7 информационной карты. При проведении процедуры закупки в электронной форме участник обязан учитывать особенности проведения соответствующей формы закупки, предусмотренные настоящим подразделом.</w:t>
      </w:r>
    </w:p>
    <w:p w14:paraId="5782098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3.4.2</w:t>
      </w:r>
      <w:r w:rsidRPr="003609DF">
        <w:rPr>
          <w:rFonts w:ascii="Times New Roman" w:hAnsi="Times New Roman" w:cs="Times New Roman"/>
          <w:sz w:val="20"/>
          <w:szCs w:val="20"/>
        </w:rPr>
        <w:tab/>
        <w:t>ЭТП, посредством которой проводится закупка в электронной форме, указана в п. 8 информационной карты.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размещенной документации о закупке, приоритет имеет информация, указанная в электронной карточке закупки на ЭТП.</w:t>
      </w:r>
    </w:p>
    <w:p w14:paraId="32B4E9B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lastRenderedPageBreak/>
        <w:t>3.4.3</w:t>
      </w:r>
      <w:r w:rsidRPr="003609DF">
        <w:rPr>
          <w:rFonts w:ascii="Times New Roman" w:hAnsi="Times New Roman" w:cs="Times New Roman"/>
          <w:sz w:val="20"/>
          <w:szCs w:val="20"/>
        </w:rPr>
        <w:tab/>
        <w:t>Для участия в закупке поставщик должен пройти процедуру регистрации (аккредитации) на ЭТП. Регистрация (аккредитация) осуществляется оператором ЭТП, и организатор закупки не несет ответственности за результат ее прохождения поставщиком.</w:t>
      </w:r>
    </w:p>
    <w:p w14:paraId="61780C77"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3.4.4</w:t>
      </w:r>
      <w:r w:rsidRPr="003609DF">
        <w:rPr>
          <w:rFonts w:ascii="Times New Roman" w:hAnsi="Times New Roman" w:cs="Times New Roman"/>
          <w:sz w:val="20"/>
          <w:szCs w:val="20"/>
        </w:rPr>
        <w:tab/>
        <w:t>Ответственность за технические сбои или неполадки в работе ЭТП, подтвержденные документально, несет оператор ЭТП.</w:t>
      </w:r>
    </w:p>
    <w:p w14:paraId="5583276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3.4.5</w:t>
      </w:r>
      <w:r w:rsidRPr="003609DF">
        <w:rPr>
          <w:rFonts w:ascii="Times New Roman" w:hAnsi="Times New Roman" w:cs="Times New Roman"/>
          <w:sz w:val="20"/>
          <w:szCs w:val="20"/>
        </w:rPr>
        <w:tab/>
        <w:t>До подачи заявки участник процедуры закупки обязан ознакомиться с документацией о закупке и регламентом ЭТП, в том числе самостоятельно обеспечить соответствие автоматизированного рабочего места пользователя требованиям оператора ЭТП.</w:t>
      </w:r>
    </w:p>
    <w:p w14:paraId="238B125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3.4.6</w:t>
      </w:r>
      <w:r w:rsidRPr="003609DF">
        <w:rPr>
          <w:rFonts w:ascii="Times New Roman" w:hAnsi="Times New Roman" w:cs="Times New Roman"/>
          <w:sz w:val="20"/>
          <w:szCs w:val="20"/>
        </w:rPr>
        <w:tab/>
        <w:t>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и/или настройку программного обеспечения и технических средств, расходы, связанные с оплатой услуг оператора ЭТП и иные расходы), возлагаются на участника процедуры закупки в полном объеме.</w:t>
      </w:r>
    </w:p>
    <w:p w14:paraId="294AE2A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3.4.7</w:t>
      </w:r>
      <w:r w:rsidRPr="003609DF">
        <w:rPr>
          <w:rFonts w:ascii="Times New Roman" w:hAnsi="Times New Roman" w:cs="Times New Roman"/>
          <w:sz w:val="20"/>
          <w:szCs w:val="20"/>
        </w:rPr>
        <w:tab/>
        <w:t>Порядок регистрации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14:paraId="38E6EF9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3.4.8</w:t>
      </w:r>
      <w:r w:rsidRPr="003609DF">
        <w:rPr>
          <w:rFonts w:ascii="Times New Roman" w:hAnsi="Times New Roman" w:cs="Times New Roman"/>
          <w:sz w:val="20"/>
          <w:szCs w:val="20"/>
        </w:rPr>
        <w:tab/>
        <w:t>Подача заявок производится посредством функционала ЭТП в виде электронного документа, удостоверенного ЭП в соответствии с Федеральным законом Российской Федерации от 06.04.2011 г. № 63-ФЗ «Об электронной подписи». Подача заявок в печатном виде (на бумажном носителе) не допускается.</w:t>
      </w:r>
    </w:p>
    <w:p w14:paraId="0E8297E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3.4.9</w:t>
      </w:r>
      <w:r w:rsidRPr="003609DF">
        <w:rPr>
          <w:rFonts w:ascii="Times New Roman" w:hAnsi="Times New Roman" w:cs="Times New Roman"/>
          <w:sz w:val="20"/>
          <w:szCs w:val="20"/>
        </w:rPr>
        <w:tab/>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p>
    <w:p w14:paraId="4309374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p>
    <w:p w14:paraId="539B7763"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3.5</w:t>
      </w:r>
      <w:r w:rsidRPr="003609DF">
        <w:rPr>
          <w:rFonts w:ascii="Times New Roman" w:hAnsi="Times New Roman" w:cs="Times New Roman"/>
          <w:b/>
          <w:sz w:val="20"/>
          <w:szCs w:val="20"/>
        </w:rPr>
        <w:tab/>
        <w:t>Особые положения в отношении многолотовой закупки</w:t>
      </w:r>
    </w:p>
    <w:p w14:paraId="0E3FF8D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3.5.1</w:t>
      </w:r>
      <w:r w:rsidRPr="003609DF">
        <w:rPr>
          <w:rFonts w:ascii="Times New Roman" w:hAnsi="Times New Roman" w:cs="Times New Roman"/>
          <w:sz w:val="20"/>
          <w:szCs w:val="20"/>
        </w:rPr>
        <w:tab/>
        <w:t xml:space="preserve">Количество лотов в рамках проводимой закупки указано в пункте </w:t>
      </w:r>
    </w:p>
    <w:p w14:paraId="47393A5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 информационной карты.</w:t>
      </w:r>
    </w:p>
    <w:p w14:paraId="797F582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3.5.2</w:t>
      </w:r>
      <w:r w:rsidRPr="003609DF">
        <w:rPr>
          <w:rFonts w:ascii="Times New Roman" w:hAnsi="Times New Roman" w:cs="Times New Roman"/>
          <w:sz w:val="20"/>
          <w:szCs w:val="20"/>
        </w:rPr>
        <w:tab/>
        <w:t>В случае проведения процедуры закупки по нескольким лотам такая закупка является многолотовой, в рамках которой выделяются отдельные предметы будущих договоров, являющихся независимыми между собой.</w:t>
      </w:r>
    </w:p>
    <w:p w14:paraId="2566578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3.5.3</w:t>
      </w:r>
      <w:r w:rsidRPr="003609DF">
        <w:rPr>
          <w:rFonts w:ascii="Times New Roman" w:hAnsi="Times New Roman" w:cs="Times New Roman"/>
          <w:sz w:val="20"/>
          <w:szCs w:val="20"/>
        </w:rPr>
        <w:tab/>
        <w:t>Многолотовая закупка может проводиться как для одного, так и для нескольких заказчиков.</w:t>
      </w:r>
    </w:p>
    <w:p w14:paraId="623934F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3.5.4</w:t>
      </w:r>
      <w:r w:rsidRPr="003609DF">
        <w:rPr>
          <w:rFonts w:ascii="Times New Roman" w:hAnsi="Times New Roman" w:cs="Times New Roman"/>
          <w:sz w:val="20"/>
          <w:szCs w:val="20"/>
        </w:rPr>
        <w:tab/>
        <w:t>Для всех лотов выпускается общее извещение, документация о закупке, решения по каждому лоту принимает одна и та же ЗК. Однако заявки подаются по каждому лоту отдельно. При этом в дополнение к требованиям подразделов 4.5 – 4.11 должны быть соблюдены следующие требования: формы заявки, установленные подразделами 7.1 – 7.5 и 7.12, должны быть подготовлены с указанием в них номера и названия лота, к которому они относятся.</w:t>
      </w:r>
    </w:p>
    <w:p w14:paraId="47B15D17"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3.5.5</w:t>
      </w:r>
      <w:r w:rsidRPr="003609DF">
        <w:rPr>
          <w:rFonts w:ascii="Times New Roman" w:hAnsi="Times New Roman" w:cs="Times New Roman"/>
          <w:sz w:val="20"/>
          <w:szCs w:val="20"/>
        </w:rPr>
        <w:tab/>
        <w:t>Участник процедуры закупки может подать заявку на любой лот или все лоты по собственному выбору. При этом не допускается разбиение отдельного лота на части, то есть подача заявки на часть лота по отдельным его позициям или на часть объема лота, если иного не предусмотрено в пункте 29 информационной карты.</w:t>
      </w:r>
    </w:p>
    <w:p w14:paraId="7A4D1D2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3.5.6</w:t>
      </w:r>
      <w:r w:rsidRPr="003609DF">
        <w:rPr>
          <w:rFonts w:ascii="Times New Roman" w:hAnsi="Times New Roman" w:cs="Times New Roman"/>
          <w:sz w:val="20"/>
          <w:szCs w:val="20"/>
        </w:rPr>
        <w:tab/>
        <w:t>Более подробная информация по проведению многолотовой закупки указана в Положении о закупке.</w:t>
      </w:r>
    </w:p>
    <w:p w14:paraId="7B63A32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p>
    <w:p w14:paraId="3875F38B"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3.6</w:t>
      </w:r>
      <w:r w:rsidRPr="003609DF">
        <w:rPr>
          <w:rFonts w:ascii="Times New Roman" w:hAnsi="Times New Roman" w:cs="Times New Roman"/>
          <w:b/>
          <w:sz w:val="20"/>
          <w:szCs w:val="20"/>
        </w:rPr>
        <w:tab/>
        <w:t>Особые положения в связи с выбором нескольких победителей</w:t>
      </w:r>
    </w:p>
    <w:p w14:paraId="200CEB2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3.6.1</w:t>
      </w:r>
      <w:r w:rsidRPr="003609DF">
        <w:rPr>
          <w:rFonts w:ascii="Times New Roman" w:hAnsi="Times New Roman" w:cs="Times New Roman"/>
          <w:sz w:val="20"/>
          <w:szCs w:val="20"/>
        </w:rPr>
        <w:tab/>
        <w:t>Количество победителей, которое намерен определить заказчик в рамках одного лота, указано в пункте 29 информационной карты.</w:t>
      </w:r>
    </w:p>
    <w:p w14:paraId="2AA5C78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3.6.2</w:t>
      </w:r>
      <w:r w:rsidRPr="003609DF">
        <w:rPr>
          <w:rFonts w:ascii="Times New Roman" w:hAnsi="Times New Roman" w:cs="Times New Roman"/>
          <w:sz w:val="20"/>
          <w:szCs w:val="20"/>
        </w:rPr>
        <w:tab/>
        <w:t>В случае намерения заказчика выбрать по результатам закупки нескольких победителей по одному лоту для этого может быть предусмотрен один из следующих механизмов:</w:t>
      </w:r>
    </w:p>
    <w:p w14:paraId="34E36A4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выбор нескольких победителей с целью распределения по частям общего объема потребности заказчика между победителями;</w:t>
      </w:r>
    </w:p>
    <w:p w14:paraId="13709AB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выбор нескольких победителей с целью заключения договора одинакового объема с каждым из победителей.</w:t>
      </w:r>
    </w:p>
    <w:p w14:paraId="61EBC9B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Конкретный механизм выбора нескольких победителей применительно к каждой закупке и порядок определения победителей устанавливается заказчиком и указывается в пункте 29 информационной карты.</w:t>
      </w:r>
    </w:p>
    <w:p w14:paraId="2DA6B25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3.6.3</w:t>
      </w:r>
      <w:r w:rsidRPr="003609DF">
        <w:rPr>
          <w:rFonts w:ascii="Times New Roman" w:hAnsi="Times New Roman" w:cs="Times New Roman"/>
          <w:sz w:val="20"/>
          <w:szCs w:val="20"/>
        </w:rPr>
        <w:tab/>
        <w:t>В случае проведения закупки с возможностью выбора нескольких победителей по лоту с целью распределения по частям общего объема потребности заказчика между победителями (пункт 3.6.2(1), участник процедуры закупки вправе подать заявку как на весь объем, так и на его часть.</w:t>
      </w:r>
    </w:p>
    <w:p w14:paraId="6F14C8A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3.6.4</w:t>
      </w:r>
      <w:r w:rsidRPr="003609DF">
        <w:rPr>
          <w:rFonts w:ascii="Times New Roman" w:hAnsi="Times New Roman" w:cs="Times New Roman"/>
          <w:sz w:val="20"/>
          <w:szCs w:val="20"/>
        </w:rPr>
        <w:tab/>
        <w:t>В случае проведения процедуры закупки с возможностью выбора нескольких победителей по лоту с целью заключения договора одинакового объема с каждым из победителей, у заказчика отсутствует обязанность произвести полную выборку продукции, указанную в договоре, заключаемом с каждым победителем. Кроме того,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w:t>
      </w:r>
    </w:p>
    <w:p w14:paraId="0B61F9E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3.6.5</w:t>
      </w:r>
      <w:r w:rsidRPr="003609DF">
        <w:rPr>
          <w:rFonts w:ascii="Times New Roman" w:hAnsi="Times New Roman" w:cs="Times New Roman"/>
          <w:sz w:val="20"/>
          <w:szCs w:val="20"/>
        </w:rPr>
        <w:tab/>
        <w:t>Порядок определения нескольких победителей, установленный в пункте 29 информационной карты, является приоритетным по отношении к общему порядку выбора победителя закупки, предусмотренному в подразделе 4.16.</w:t>
      </w:r>
    </w:p>
    <w:p w14:paraId="48BD8B0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p>
    <w:p w14:paraId="2A8A8F04"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lastRenderedPageBreak/>
        <w:t>3.7.</w:t>
      </w:r>
      <w:r w:rsidRPr="006A115D">
        <w:rPr>
          <w:rFonts w:ascii="Times New Roman" w:hAnsi="Times New Roman" w:cs="Times New Roman"/>
          <w:sz w:val="20"/>
          <w:szCs w:val="20"/>
        </w:rPr>
        <w:tab/>
        <w:t>Особенности организации и проведения централизованных /консолидированных закупок</w:t>
      </w:r>
    </w:p>
    <w:p w14:paraId="209D4447"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3.7.1.</w:t>
      </w:r>
      <w:r w:rsidRPr="006A115D">
        <w:rPr>
          <w:rFonts w:ascii="Times New Roman" w:hAnsi="Times New Roman" w:cs="Times New Roman"/>
          <w:sz w:val="20"/>
          <w:szCs w:val="20"/>
        </w:rPr>
        <w:tab/>
        <w:t>Централизованные /консолидированные закупки проводятся в целях повышения эффективности закупок одинаковой продукции, необходимой одновременно нескольким заказчикам одной группы.</w:t>
      </w:r>
    </w:p>
    <w:p w14:paraId="4C5117A2"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3.7.2.</w:t>
      </w:r>
      <w:r w:rsidRPr="006A115D">
        <w:rPr>
          <w:rFonts w:ascii="Times New Roman" w:hAnsi="Times New Roman" w:cs="Times New Roman"/>
          <w:sz w:val="20"/>
          <w:szCs w:val="20"/>
        </w:rPr>
        <w:tab/>
        <w:t>Централизованные /консолидированные закупки проводятся организатором закупки (подраздел 4.2 Положения) в отношении:</w:t>
      </w:r>
    </w:p>
    <w:p w14:paraId="5E047266"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(1) продукции, приобретаемой в рамках системных проектов, организатором которых выступает Корпорация;</w:t>
      </w:r>
    </w:p>
    <w:p w14:paraId="6BA59702"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(2) продукции, входящей в перечень, утвержденный правовым актом Корпорации.</w:t>
      </w:r>
    </w:p>
    <w:p w14:paraId="4A9F0D67"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3.7.3. Централизованные /консолидированные закупки проводятся конкурентными способами, предусмотренными Положением. Выбор способа проведения централизованной /консолидированной закупки осуществляется в соответствии с Положением, при этом при определении способа закупки учитывается общая сумма НМЦ централизованной /консолидированной закупки.</w:t>
      </w:r>
    </w:p>
    <w:p w14:paraId="52D214FD"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3.7.4. Информация о централизованной /консолидированной закупке отражается в РПЗ с указанием организатора закупки.</w:t>
      </w:r>
    </w:p>
    <w:p w14:paraId="607C0F51"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3.7.5. При централизованной /консолидированной закупке потребность в продукции для нужд конкретного заказчика включается в состав одного общего лота. Объем продукции конкретного заказчика указывается в извещении и документации о закупке.</w:t>
      </w:r>
    </w:p>
    <w:p w14:paraId="1264755D"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3.7.6. По результатам централизованной /консолидированной закупки договор по ее результатам заключается заказчиками или организаторами закупки от имени заказчика в объеме, определенном условиями документации о закупке.</w:t>
      </w:r>
    </w:p>
    <w:p w14:paraId="32F72995"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p>
    <w:p w14:paraId="4F0306D4"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4.</w:t>
      </w:r>
      <w:r w:rsidRPr="006A115D">
        <w:rPr>
          <w:rFonts w:ascii="Times New Roman" w:hAnsi="Times New Roman" w:cs="Times New Roman"/>
          <w:sz w:val="20"/>
          <w:szCs w:val="20"/>
        </w:rPr>
        <w:tab/>
        <w:t>ПОРЯДОК ПРОВЕДЕНИЯ ЗАКУПКИ</w:t>
      </w:r>
    </w:p>
    <w:p w14:paraId="4229DAB7" w14:textId="77777777" w:rsidR="00F179C9" w:rsidRPr="006A115D" w:rsidRDefault="00F179C9" w:rsidP="001409FF">
      <w:pPr>
        <w:tabs>
          <w:tab w:val="left" w:pos="851"/>
        </w:tabs>
        <w:spacing w:after="0" w:line="240" w:lineRule="auto"/>
        <w:ind w:firstLine="284"/>
        <w:rPr>
          <w:rFonts w:ascii="Times New Roman" w:hAnsi="Times New Roman" w:cs="Times New Roman"/>
          <w:sz w:val="20"/>
          <w:szCs w:val="20"/>
        </w:rPr>
      </w:pPr>
    </w:p>
    <w:p w14:paraId="5AB8874E" w14:textId="77777777" w:rsidR="00E724A3" w:rsidRPr="006A115D" w:rsidRDefault="00E724A3" w:rsidP="001409FF">
      <w:pPr>
        <w:tabs>
          <w:tab w:val="left" w:pos="851"/>
        </w:tabs>
        <w:spacing w:after="0" w:line="240" w:lineRule="auto"/>
        <w:ind w:firstLine="284"/>
        <w:rPr>
          <w:rFonts w:ascii="Times New Roman" w:hAnsi="Times New Roman" w:cs="Times New Roman"/>
          <w:sz w:val="20"/>
          <w:szCs w:val="20"/>
        </w:rPr>
      </w:pPr>
      <w:r w:rsidRPr="006A115D">
        <w:rPr>
          <w:rFonts w:ascii="Times New Roman" w:hAnsi="Times New Roman" w:cs="Times New Roman"/>
          <w:sz w:val="20"/>
          <w:szCs w:val="20"/>
        </w:rPr>
        <w:t>4.1</w:t>
      </w:r>
      <w:r w:rsidRPr="006A115D">
        <w:rPr>
          <w:rFonts w:ascii="Times New Roman" w:hAnsi="Times New Roman" w:cs="Times New Roman"/>
          <w:sz w:val="20"/>
          <w:szCs w:val="20"/>
        </w:rPr>
        <w:tab/>
        <w:t>Общий порядок проведения закупки</w:t>
      </w:r>
    </w:p>
    <w:p w14:paraId="742B999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4.1.1</w:t>
      </w:r>
      <w:r w:rsidRPr="003609DF">
        <w:rPr>
          <w:rFonts w:ascii="Times New Roman" w:hAnsi="Times New Roman" w:cs="Times New Roman"/>
          <w:sz w:val="20"/>
          <w:szCs w:val="20"/>
        </w:rPr>
        <w:tab/>
        <w:t>Закупка проводится в следующем порядке:</w:t>
      </w:r>
    </w:p>
    <w:p w14:paraId="47B0496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Официальное размещение извещения и документации о закупке (подраздел 4.2);</w:t>
      </w:r>
    </w:p>
    <w:p w14:paraId="50FC4DD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Разъяснение документации о закупке. Внесение изменений в извещение и/или документацию о закупке (при необходимости) (подразделы 4.3 – 4.4);</w:t>
      </w:r>
    </w:p>
    <w:p w14:paraId="7A42A94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w:t>
      </w:r>
      <w:r w:rsidRPr="003609DF">
        <w:rPr>
          <w:rFonts w:ascii="Times New Roman" w:hAnsi="Times New Roman" w:cs="Times New Roman"/>
          <w:sz w:val="20"/>
          <w:szCs w:val="20"/>
        </w:rPr>
        <w:tab/>
        <w:t>Подготовка заявок (подразделы 4.5 – 4.10);</w:t>
      </w:r>
    </w:p>
    <w:p w14:paraId="6A66401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w:t>
      </w:r>
      <w:r w:rsidRPr="003609DF">
        <w:rPr>
          <w:rFonts w:ascii="Times New Roman" w:hAnsi="Times New Roman" w:cs="Times New Roman"/>
          <w:sz w:val="20"/>
          <w:szCs w:val="20"/>
        </w:rPr>
        <w:tab/>
        <w:t>Подача заявок, в том числе их изменение или отзыв (подразделы 4.11 – 4.12);</w:t>
      </w:r>
    </w:p>
    <w:p w14:paraId="6FB5D76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w:t>
      </w:r>
      <w:r w:rsidRPr="003609DF">
        <w:rPr>
          <w:rFonts w:ascii="Times New Roman" w:hAnsi="Times New Roman" w:cs="Times New Roman"/>
          <w:sz w:val="20"/>
          <w:szCs w:val="20"/>
        </w:rPr>
        <w:tab/>
        <w:t>Вскрытие конвертов с заявками (подраздел 4.13);</w:t>
      </w:r>
    </w:p>
    <w:p w14:paraId="2E1629F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(6)</w:t>
      </w:r>
      <w:r w:rsidRPr="003609DF">
        <w:rPr>
          <w:rFonts w:ascii="Times New Roman" w:hAnsi="Times New Roman" w:cs="Times New Roman"/>
          <w:sz w:val="20"/>
          <w:szCs w:val="20"/>
        </w:rPr>
        <w:tab/>
        <w:t>Рассмотрение заявок (отборочная стадия). Допуск к участию в закупке (подраздел 4.14);</w:t>
      </w:r>
    </w:p>
    <w:p w14:paraId="2355D48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(7)</w:t>
      </w:r>
      <w:r w:rsidRPr="003609DF">
        <w:rPr>
          <w:rFonts w:ascii="Times New Roman" w:hAnsi="Times New Roman" w:cs="Times New Roman"/>
          <w:sz w:val="20"/>
          <w:szCs w:val="20"/>
        </w:rPr>
        <w:tab/>
        <w:t>Переторжка (по решению ЗК) (подраздел 4.15);</w:t>
      </w:r>
    </w:p>
    <w:p w14:paraId="2EC653E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(8)</w:t>
      </w:r>
      <w:r w:rsidRPr="003609DF">
        <w:rPr>
          <w:rFonts w:ascii="Times New Roman" w:hAnsi="Times New Roman" w:cs="Times New Roman"/>
          <w:sz w:val="20"/>
          <w:szCs w:val="20"/>
        </w:rPr>
        <w:tab/>
        <w:t>Оценка и сопоставление заявок (оценочная стадия). Выбор победителя и подведение итогов закупки (подраздел 4.16);</w:t>
      </w:r>
    </w:p>
    <w:p w14:paraId="098D5BC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(9)</w:t>
      </w:r>
      <w:r w:rsidRPr="003609DF">
        <w:rPr>
          <w:rFonts w:ascii="Times New Roman" w:hAnsi="Times New Roman" w:cs="Times New Roman"/>
          <w:sz w:val="20"/>
          <w:szCs w:val="20"/>
        </w:rPr>
        <w:tab/>
        <w:t>Постквалификация и антидемпинговые меры (при необходимости) (подразделы 4.18 – 4.19);</w:t>
      </w:r>
    </w:p>
    <w:p w14:paraId="0F067DC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(10)</w:t>
      </w:r>
      <w:r w:rsidRPr="003609DF">
        <w:rPr>
          <w:rFonts w:ascii="Times New Roman" w:hAnsi="Times New Roman" w:cs="Times New Roman"/>
          <w:sz w:val="20"/>
          <w:szCs w:val="20"/>
        </w:rPr>
        <w:tab/>
        <w:t xml:space="preserve">Преддоговорные переговоры (при необходимости) (подраздел 4.21) </w:t>
      </w:r>
    </w:p>
    <w:p w14:paraId="0713A2F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и заключение договора (подразделы 4.22 – 4.23).</w:t>
      </w:r>
    </w:p>
    <w:p w14:paraId="175ED01E" w14:textId="77777777" w:rsidR="00F179C9" w:rsidRPr="003609DF" w:rsidRDefault="00F179C9" w:rsidP="001409FF">
      <w:pPr>
        <w:tabs>
          <w:tab w:val="left" w:pos="851"/>
        </w:tabs>
        <w:spacing w:after="0" w:line="240" w:lineRule="auto"/>
        <w:ind w:firstLine="284"/>
        <w:rPr>
          <w:rFonts w:ascii="Times New Roman" w:hAnsi="Times New Roman" w:cs="Times New Roman"/>
          <w:sz w:val="20"/>
          <w:szCs w:val="20"/>
        </w:rPr>
      </w:pPr>
    </w:p>
    <w:p w14:paraId="2B62DD33"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4.2</w:t>
      </w:r>
      <w:r w:rsidRPr="003609DF">
        <w:rPr>
          <w:rFonts w:ascii="Times New Roman" w:hAnsi="Times New Roman" w:cs="Times New Roman"/>
          <w:b/>
          <w:sz w:val="20"/>
          <w:szCs w:val="20"/>
        </w:rPr>
        <w:tab/>
        <w:t>Официальное размещение извещения и документации о закупке</w:t>
      </w:r>
    </w:p>
    <w:p w14:paraId="0ACCC04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4.2.1</w:t>
      </w:r>
      <w:r w:rsidRPr="003609DF">
        <w:rPr>
          <w:rFonts w:ascii="Times New Roman" w:hAnsi="Times New Roman" w:cs="Times New Roman"/>
          <w:sz w:val="20"/>
          <w:szCs w:val="20"/>
        </w:rPr>
        <w:tab/>
        <w:t>Извещение и документация о закупке официально размещены и доступны для ознакомления в форме электронного документа без взимания платы в любое время с момента официального размещения извещения.</w:t>
      </w:r>
    </w:p>
    <w:p w14:paraId="6BF81F1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4.2.2</w:t>
      </w:r>
      <w:r w:rsidRPr="003609DF">
        <w:rPr>
          <w:rFonts w:ascii="Times New Roman" w:hAnsi="Times New Roman" w:cs="Times New Roman"/>
          <w:sz w:val="20"/>
          <w:szCs w:val="20"/>
        </w:rPr>
        <w:tab/>
        <w:t>Извещение и документация о закупке также размещаются на сайте ЭТП, указанной в п. 23 информационной карты, в полном объеме, соответствующем официальному размещению.</w:t>
      </w:r>
    </w:p>
    <w:p w14:paraId="28CE301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4.2.3</w:t>
      </w:r>
      <w:r w:rsidRPr="003609DF">
        <w:rPr>
          <w:rFonts w:ascii="Times New Roman" w:hAnsi="Times New Roman" w:cs="Times New Roman"/>
          <w:sz w:val="20"/>
          <w:szCs w:val="20"/>
        </w:rPr>
        <w:tab/>
        <w:t>Предоставление документации о закупке в печатной форме (на бумажном носителе) не осуществляется.</w:t>
      </w:r>
    </w:p>
    <w:p w14:paraId="0916CD5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4.2.4</w:t>
      </w:r>
      <w:r w:rsidRPr="003609DF">
        <w:rPr>
          <w:rFonts w:ascii="Times New Roman" w:hAnsi="Times New Roman" w:cs="Times New Roman"/>
          <w:sz w:val="20"/>
          <w:szCs w:val="20"/>
        </w:rPr>
        <w:tab/>
        <w:t>В случае возникновения противоречий между текстом извещения и документации о закупке, размещенных в различных источниках, приоритет отдается извещению и документации о закупке, размещенным в официальном источнике информации согласно п. 8 информационной карты.</w:t>
      </w:r>
    </w:p>
    <w:p w14:paraId="4ACFB820" w14:textId="72FC6E8C"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4.2.5</w:t>
      </w:r>
      <w:r w:rsidRPr="003609DF">
        <w:rPr>
          <w:rFonts w:ascii="Times New Roman" w:hAnsi="Times New Roman" w:cs="Times New Roman"/>
          <w:sz w:val="20"/>
          <w:szCs w:val="20"/>
        </w:rPr>
        <w:tab/>
        <w:t>В случае, если для участия в закупке иностранному поставщику потребуется документация о закупке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r w:rsidR="008E4EC0">
        <w:rPr>
          <w:rFonts w:ascii="Times New Roman" w:hAnsi="Times New Roman" w:cs="Times New Roman"/>
          <w:sz w:val="20"/>
          <w:szCs w:val="20"/>
        </w:rPr>
        <w:t xml:space="preserve"> </w:t>
      </w:r>
    </w:p>
    <w:p w14:paraId="1DD78EB3" w14:textId="77777777" w:rsidR="00F179C9" w:rsidRPr="003609DF" w:rsidRDefault="00F179C9" w:rsidP="001409FF">
      <w:pPr>
        <w:tabs>
          <w:tab w:val="left" w:pos="851"/>
        </w:tabs>
        <w:spacing w:after="0" w:line="240" w:lineRule="auto"/>
        <w:ind w:firstLine="284"/>
        <w:rPr>
          <w:rFonts w:ascii="Times New Roman" w:hAnsi="Times New Roman" w:cs="Times New Roman"/>
          <w:sz w:val="20"/>
          <w:szCs w:val="20"/>
        </w:rPr>
      </w:pPr>
    </w:p>
    <w:p w14:paraId="718A3228"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4.3</w:t>
      </w:r>
      <w:r w:rsidRPr="003609DF">
        <w:rPr>
          <w:rFonts w:ascii="Times New Roman" w:hAnsi="Times New Roman" w:cs="Times New Roman"/>
          <w:b/>
          <w:sz w:val="20"/>
          <w:szCs w:val="20"/>
        </w:rPr>
        <w:tab/>
        <w:t>Разъяснение документации о закупке</w:t>
      </w:r>
    </w:p>
    <w:p w14:paraId="5DB30D2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4.3.1</w:t>
      </w:r>
      <w:r w:rsidRPr="003609DF">
        <w:rPr>
          <w:rFonts w:ascii="Times New Roman" w:hAnsi="Times New Roman" w:cs="Times New Roman"/>
          <w:sz w:val="20"/>
          <w:szCs w:val="20"/>
        </w:rPr>
        <w:tab/>
        <w:t>Поставщик, заинтересованный в предмете закупки, вправе направить организатору закупки запрос о разъяснении положений документации о закупке, начиная с момента официального размещения извещения и документации о закупке, в срок не позднее чем за 3 (три) рабочих дня до даты окончания срока подачи заявок.</w:t>
      </w:r>
    </w:p>
    <w:p w14:paraId="390CB5A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4.3.2</w:t>
      </w:r>
      <w:r w:rsidRPr="003609DF">
        <w:rPr>
          <w:rFonts w:ascii="Times New Roman" w:hAnsi="Times New Roman" w:cs="Times New Roman"/>
          <w:sz w:val="20"/>
          <w:szCs w:val="20"/>
        </w:rPr>
        <w:tab/>
        <w:t>Запрос разъяснений направляется посредством программных и технических средств ЭТП, с использованием которой проводится закупка, при условии аккредитации поставщика на ЭТП. При этом функционал ЭТП обеспечивает конфиденциальность сведений о лице, направившем запрос.</w:t>
      </w:r>
    </w:p>
    <w:p w14:paraId="37A0FC97" w14:textId="2F9806D2"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4.3.3</w:t>
      </w:r>
      <w:r w:rsidRPr="003609DF">
        <w:rPr>
          <w:rFonts w:ascii="Times New Roman" w:hAnsi="Times New Roman" w:cs="Times New Roman"/>
          <w:sz w:val="20"/>
          <w:szCs w:val="20"/>
        </w:rPr>
        <w:tab/>
        <w:t xml:space="preserve">Разъяснение с ответом на запрос, поступивший в сроки, установленные в п. 4.3.1, организатор закупки обязуется официально разместить </w:t>
      </w:r>
      <w:r w:rsidR="008E4EC0" w:rsidRPr="008E4EC0">
        <w:rPr>
          <w:rFonts w:ascii="Times New Roman" w:hAnsi="Times New Roman" w:cs="Times New Roman"/>
          <w:sz w:val="20"/>
          <w:szCs w:val="20"/>
        </w:rPr>
        <w:t xml:space="preserve">в течение (3) трех рабочих дней с даты поступления запроса. При этом Заказчик/организатор закупки вправе не предоставлять разъяснения по запросам, поступившим с </w:t>
      </w:r>
      <w:r w:rsidR="008E4EC0" w:rsidRPr="008E4EC0">
        <w:rPr>
          <w:rFonts w:ascii="Times New Roman" w:hAnsi="Times New Roman" w:cs="Times New Roman"/>
          <w:sz w:val="20"/>
          <w:szCs w:val="20"/>
        </w:rPr>
        <w:lastRenderedPageBreak/>
        <w:t xml:space="preserve">нарушением сроков, установленных в </w:t>
      </w:r>
      <w:r w:rsidRPr="003609DF">
        <w:rPr>
          <w:rFonts w:ascii="Times New Roman" w:hAnsi="Times New Roman" w:cs="Times New Roman"/>
          <w:sz w:val="20"/>
          <w:szCs w:val="20"/>
        </w:rPr>
        <w:t xml:space="preserve">в п. 4.3.1. В разъяснении указывается предмет запроса без указания лица, направившего такой запрос, а также дата поступления запроса. </w:t>
      </w:r>
    </w:p>
    <w:p w14:paraId="3607068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4.3.4</w:t>
      </w:r>
      <w:r w:rsidRPr="003609DF">
        <w:rPr>
          <w:rFonts w:ascii="Times New Roman" w:hAnsi="Times New Roman" w:cs="Times New Roman"/>
          <w:sz w:val="20"/>
          <w:szCs w:val="20"/>
        </w:rPr>
        <w:tab/>
        <w:t>Организатор закупки вправе без получения запросов от участников процедуры закупки по собственной инициативе выпустить и официально разместить разъяснения документации о закупке.</w:t>
      </w:r>
    </w:p>
    <w:p w14:paraId="4692EC9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4.3.5</w:t>
      </w:r>
      <w:r w:rsidRPr="003609DF">
        <w:rPr>
          <w:rFonts w:ascii="Times New Roman" w:hAnsi="Times New Roman" w:cs="Times New Roman"/>
          <w:sz w:val="20"/>
          <w:szCs w:val="20"/>
        </w:rPr>
        <w:tab/>
        <w:t>Датой начала предоставления разъяснений документации о закупке является день официального размещения извещения и документации о закупке. Датой окончания срока предоставления разъяснений документации о закупке является день, предшествующий на 3 (три) рабочих дня дате окончания срока подачи заявок, установленной в соответствии с п. 22 информационной карты.</w:t>
      </w:r>
    </w:p>
    <w:p w14:paraId="0D8B64D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4.3.6</w:t>
      </w:r>
      <w:r w:rsidRPr="003609DF">
        <w:rPr>
          <w:rFonts w:ascii="Times New Roman" w:hAnsi="Times New Roman" w:cs="Times New Roman"/>
          <w:sz w:val="20"/>
          <w:szCs w:val="20"/>
        </w:rPr>
        <w:tab/>
        <w:t>Разъяснение положений документации о закупке не должно изменять ее суть. При этом участники процедуры закупки обязаны учитывать разъяснения организатора закупки при подготовке своих заявок.</w:t>
      </w:r>
    </w:p>
    <w:p w14:paraId="37A8CCA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4.3.7</w:t>
      </w:r>
      <w:r w:rsidRPr="003609DF">
        <w:rPr>
          <w:rFonts w:ascii="Times New Roman" w:hAnsi="Times New Roman" w:cs="Times New Roman"/>
          <w:sz w:val="20"/>
          <w:szCs w:val="20"/>
        </w:rPr>
        <w:tab/>
        <w:t>В случае получения участником процедуры закупки любой иной информации в отношении условий проводимой процедуры закупки в порядке, не предусмотренном настоящим подразделом, такая информация не считается официальной, и участник процедуры закупки не вправе на нее ссылаться.</w:t>
      </w:r>
    </w:p>
    <w:p w14:paraId="61C0B547" w14:textId="77777777" w:rsidR="00F179C9" w:rsidRPr="003609DF" w:rsidRDefault="00F179C9" w:rsidP="001409FF">
      <w:pPr>
        <w:tabs>
          <w:tab w:val="left" w:pos="851"/>
        </w:tabs>
        <w:spacing w:after="0" w:line="240" w:lineRule="auto"/>
        <w:ind w:firstLine="284"/>
        <w:rPr>
          <w:rFonts w:ascii="Times New Roman" w:hAnsi="Times New Roman" w:cs="Times New Roman"/>
          <w:sz w:val="20"/>
          <w:szCs w:val="20"/>
        </w:rPr>
      </w:pPr>
    </w:p>
    <w:p w14:paraId="38F759FB"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4.4</w:t>
      </w:r>
      <w:r w:rsidRPr="003609DF">
        <w:rPr>
          <w:rFonts w:ascii="Times New Roman" w:hAnsi="Times New Roman" w:cs="Times New Roman"/>
          <w:b/>
          <w:sz w:val="20"/>
          <w:szCs w:val="20"/>
        </w:rPr>
        <w:tab/>
        <w:t>Внесение изменений в извещение и/или документацию о закупке</w:t>
      </w:r>
    </w:p>
    <w:p w14:paraId="0443CF5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4.4.1</w:t>
      </w:r>
      <w:r w:rsidRPr="003609DF">
        <w:rPr>
          <w:rFonts w:ascii="Times New Roman" w:hAnsi="Times New Roman" w:cs="Times New Roman"/>
          <w:sz w:val="20"/>
          <w:szCs w:val="20"/>
        </w:rPr>
        <w:tab/>
        <w:t xml:space="preserve">Организатор закупки, заказчик, ЗК вправе по собственной инициативе, в связи </w:t>
      </w:r>
    </w:p>
    <w:p w14:paraId="38754E2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с поступившим от третьих лиц запросом, в целях исполнения предписания контролирующих органов или вступившего в законную силу судебного решения, а также в связи с изменением норм законодательства принять решение о внесении изменений в извещение и/или документацию о закупке в любой момент до окончания срока подачи заявок. Изменение предмета закупки не допускается.</w:t>
      </w:r>
    </w:p>
    <w:p w14:paraId="07445EC7" w14:textId="27B144F1"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4.4.2</w:t>
      </w:r>
      <w:r w:rsidRPr="003609DF">
        <w:rPr>
          <w:rFonts w:ascii="Times New Roman" w:hAnsi="Times New Roman" w:cs="Times New Roman"/>
          <w:sz w:val="20"/>
          <w:szCs w:val="20"/>
        </w:rPr>
        <w:tab/>
      </w:r>
      <w:r w:rsidR="008E4EC0" w:rsidRPr="008E4EC0">
        <w:rPr>
          <w:rFonts w:ascii="Times New Roman" w:hAnsi="Times New Roman" w:cs="Times New Roman"/>
          <w:sz w:val="20"/>
          <w:szCs w:val="20"/>
        </w:rPr>
        <w:t>14.5.3.</w:t>
      </w:r>
      <w:r w:rsidR="008E4EC0" w:rsidRPr="008E4EC0">
        <w:rPr>
          <w:rFonts w:ascii="Times New Roman" w:hAnsi="Times New Roman" w:cs="Times New Roman"/>
          <w:sz w:val="20"/>
          <w:szCs w:val="20"/>
        </w:rPr>
        <w:tab/>
        <w:t xml:space="preserve">При внесении изменений в извещение и (или) документацию о закупке срок подачи заявок на участие в закупке должен быть продлен так, чтобы со дня официального размещения внесенных изменений до даты окончания подачи заявок такой срок составлял не менее половины срока подачи заявок на участие в такой закупке. </w:t>
      </w:r>
    </w:p>
    <w:p w14:paraId="64F4B0A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4.4.3</w:t>
      </w:r>
      <w:r w:rsidRPr="003609DF">
        <w:rPr>
          <w:rFonts w:ascii="Times New Roman" w:hAnsi="Times New Roman" w:cs="Times New Roman"/>
          <w:sz w:val="20"/>
          <w:szCs w:val="20"/>
        </w:rPr>
        <w:tab/>
        <w:t>В течение 3 (трех) дней с момента принятия ЗК решения о внесении изменений, но в любом случае не позднее даты окончания срока подачи заявок такие изменения официаль</w:t>
      </w:r>
      <w:r w:rsidRPr="00365405">
        <w:rPr>
          <w:rFonts w:ascii="Times New Roman" w:hAnsi="Times New Roman" w:cs="Times New Roman"/>
          <w:sz w:val="20"/>
          <w:szCs w:val="20"/>
        </w:rPr>
        <w:t>но размещаются организатором закупки в тех же источниках, что и извещение и документация о закупке. При этом официальному размещению подлежит обновленная версия извещения и/или документации о закупке, а также перечень внесенных изменений в них.</w:t>
      </w:r>
    </w:p>
    <w:p w14:paraId="1A294DD6" w14:textId="77777777" w:rsidR="00F179C9" w:rsidRPr="00365405" w:rsidRDefault="00F179C9" w:rsidP="001409FF">
      <w:pPr>
        <w:tabs>
          <w:tab w:val="left" w:pos="851"/>
        </w:tabs>
        <w:spacing w:after="0" w:line="240" w:lineRule="auto"/>
        <w:ind w:firstLine="284"/>
        <w:rPr>
          <w:rFonts w:ascii="Times New Roman" w:hAnsi="Times New Roman" w:cs="Times New Roman"/>
          <w:sz w:val="20"/>
          <w:szCs w:val="20"/>
        </w:rPr>
      </w:pPr>
    </w:p>
    <w:p w14:paraId="3D9BBE71"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4.5</w:t>
      </w:r>
      <w:r w:rsidRPr="00365405">
        <w:rPr>
          <w:rFonts w:ascii="Times New Roman" w:hAnsi="Times New Roman" w:cs="Times New Roman"/>
          <w:b/>
          <w:sz w:val="20"/>
          <w:szCs w:val="20"/>
        </w:rPr>
        <w:tab/>
        <w:t>Общие требования к заявке, инструкция по заполнению заявки</w:t>
      </w:r>
    </w:p>
    <w:p w14:paraId="1AE5DBA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4.5.1</w:t>
      </w:r>
      <w:r w:rsidRPr="00365405">
        <w:rPr>
          <w:rFonts w:ascii="Times New Roman" w:hAnsi="Times New Roman" w:cs="Times New Roman"/>
          <w:sz w:val="20"/>
          <w:szCs w:val="20"/>
        </w:rPr>
        <w:tab/>
        <w:t>Участник процедуры закупки должен подготовить заявку в соответствии с формами, установленными в разделе 7 настоящей документации, предоставив полный комплект документов согласно перечню, определенному в приложении № 3 к информационной карте.</w:t>
      </w:r>
    </w:p>
    <w:p w14:paraId="7F277C8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4.5.2</w:t>
      </w:r>
      <w:r w:rsidRPr="00365405">
        <w:rPr>
          <w:rFonts w:ascii="Times New Roman" w:hAnsi="Times New Roman" w:cs="Times New Roman"/>
          <w:sz w:val="20"/>
          <w:szCs w:val="20"/>
        </w:rPr>
        <w:tab/>
        <w:t>Каждый участник процедуры закупки вправе подать только одну заявку. При получении двух и более заявок от одного участника процедуры закупки в рамках одного лота все поданные им заявки подлежат отклонению.</w:t>
      </w:r>
    </w:p>
    <w:p w14:paraId="28E0A34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4.5.3</w:t>
      </w:r>
      <w:r w:rsidRPr="00365405">
        <w:rPr>
          <w:rFonts w:ascii="Times New Roman" w:hAnsi="Times New Roman" w:cs="Times New Roman"/>
          <w:sz w:val="20"/>
          <w:szCs w:val="20"/>
        </w:rPr>
        <w:tab/>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 чем в течение 60 (шестидесяти) дней с даты окончания срока подачи заявок.</w:t>
      </w:r>
    </w:p>
    <w:p w14:paraId="4CE5A89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4.5.4</w:t>
      </w:r>
      <w:r w:rsidRPr="00365405">
        <w:rPr>
          <w:rFonts w:ascii="Times New Roman" w:hAnsi="Times New Roman" w:cs="Times New Roman"/>
          <w:sz w:val="20"/>
          <w:szCs w:val="20"/>
        </w:rPr>
        <w:tab/>
        <w:t>Документы в составе заявки представляются в электронной форме. Все документы, в том числе, формы, заполненные в соответствии с требованиями документации о закупке и входящие в состав заявки, должны быть представлены участником процедуры закупки посредством использования функционала ЭТП в отсканированном виде в доступном для прочтения формате и подписаны ЭП лица, которое является уполномоченным представителем участника процедуры закупки и полномочия которого подтверждены документами, входящими в состав заявки.</w:t>
      </w:r>
    </w:p>
    <w:p w14:paraId="2181D77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4.5.5</w:t>
      </w:r>
      <w:r w:rsidRPr="00365405">
        <w:rPr>
          <w:rFonts w:ascii="Times New Roman" w:hAnsi="Times New Roman" w:cs="Times New Roman"/>
          <w:sz w:val="20"/>
          <w:szCs w:val="20"/>
        </w:rPr>
        <w:tab/>
        <w:t>В случае если регламентом ЭТП предусмотрено направление в составе заявки документов, представленных им (в статусе поставщика) в момент аккредитации на ЭТП, участник процедуры закупки обязан обеспечить актуальность направляемых сведений.</w:t>
      </w:r>
    </w:p>
    <w:p w14:paraId="0D32C61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4.5.6</w:t>
      </w:r>
      <w:r w:rsidRPr="00365405">
        <w:rPr>
          <w:rFonts w:ascii="Times New Roman" w:hAnsi="Times New Roman" w:cs="Times New Roman"/>
          <w:sz w:val="20"/>
          <w:szCs w:val="20"/>
        </w:rPr>
        <w:tab/>
        <w:t xml:space="preserve">ЗК вправе при рассмотрении заявок проверить актуальность и достоверность представленных в составе заявки документов и сведений путем использования официальных сервисов органов государственной власти или </w:t>
      </w:r>
      <w:r w:rsidRPr="003609DF">
        <w:rPr>
          <w:rFonts w:ascii="Times New Roman" w:hAnsi="Times New Roman" w:cs="Times New Roman"/>
          <w:sz w:val="20"/>
          <w:szCs w:val="20"/>
        </w:rPr>
        <w:t>иным законным способом.</w:t>
      </w:r>
    </w:p>
    <w:p w14:paraId="6FE566F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4.5.7</w:t>
      </w:r>
      <w:r w:rsidRPr="003609DF">
        <w:rPr>
          <w:rFonts w:ascii="Times New Roman" w:hAnsi="Times New Roman" w:cs="Times New Roman"/>
          <w:sz w:val="20"/>
          <w:szCs w:val="20"/>
        </w:rPr>
        <w:tab/>
        <w:t>Все суммы денежных средств в заявке должны быть выражены в валюте, установленной в пункте 9 информационной карты. Если в предложении о цене контракта имеются расхождения между обозначением сумм прописью и цифрами, то ЗК принимается к рассмотрению сумма, указанная прописью.</w:t>
      </w:r>
    </w:p>
    <w:p w14:paraId="4EAC2E6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4.5.8</w:t>
      </w:r>
      <w:r w:rsidRPr="003609DF">
        <w:rPr>
          <w:rFonts w:ascii="Times New Roman" w:hAnsi="Times New Roman" w:cs="Times New Roman"/>
          <w:sz w:val="20"/>
          <w:szCs w:val="20"/>
        </w:rPr>
        <w:tab/>
        <w:t>Нарушение участником процедуры закупки требований к составу, содержанию и порядку оформления заявки, установленных настоящим подразделом является основанием для отказа в допуске к участию в закупке.</w:t>
      </w:r>
    </w:p>
    <w:p w14:paraId="3E7D1E6D" w14:textId="77777777" w:rsidR="00F179C9" w:rsidRPr="003609DF" w:rsidRDefault="00F179C9" w:rsidP="001409FF">
      <w:pPr>
        <w:tabs>
          <w:tab w:val="left" w:pos="851"/>
        </w:tabs>
        <w:spacing w:after="0" w:line="240" w:lineRule="auto"/>
        <w:ind w:firstLine="284"/>
        <w:rPr>
          <w:rFonts w:ascii="Times New Roman" w:hAnsi="Times New Roman" w:cs="Times New Roman"/>
          <w:sz w:val="20"/>
          <w:szCs w:val="20"/>
        </w:rPr>
      </w:pPr>
    </w:p>
    <w:p w14:paraId="610522D9"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4.6</w:t>
      </w:r>
      <w:r w:rsidRPr="003609DF">
        <w:rPr>
          <w:rFonts w:ascii="Times New Roman" w:hAnsi="Times New Roman" w:cs="Times New Roman"/>
          <w:b/>
          <w:sz w:val="20"/>
          <w:szCs w:val="20"/>
        </w:rPr>
        <w:tab/>
        <w:t>Требования к описанию продукции</w:t>
      </w:r>
    </w:p>
    <w:p w14:paraId="1D16C436"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4.6.</w:t>
      </w:r>
      <w:r w:rsidR="00915D7C" w:rsidRPr="003609DF">
        <w:rPr>
          <w:rFonts w:ascii="Times New Roman" w:hAnsi="Times New Roman" w:cs="Times New Roman"/>
          <w:sz w:val="20"/>
          <w:szCs w:val="20"/>
        </w:rPr>
        <w:t>1</w:t>
      </w:r>
      <w:r w:rsidR="00915D7C" w:rsidRPr="003609DF">
        <w:rPr>
          <w:rFonts w:ascii="Times New Roman" w:hAnsi="Times New Roman" w:cs="Times New Roman"/>
          <w:sz w:val="20"/>
          <w:szCs w:val="20"/>
        </w:rPr>
        <w:tab/>
      </w:r>
      <w:r w:rsidRPr="003609DF">
        <w:rPr>
          <w:rFonts w:ascii="Times New Roman" w:hAnsi="Times New Roman" w:cs="Times New Roman"/>
          <w:sz w:val="20"/>
          <w:szCs w:val="20"/>
        </w:rPr>
        <w:t>Описание продукции должно быть подготовлено участником процедуры закупки в соответствии с требованиями настоящего подраздела и может быть представлено</w:t>
      </w:r>
      <w:r w:rsidRPr="00365405">
        <w:rPr>
          <w:rFonts w:ascii="Times New Roman" w:hAnsi="Times New Roman" w:cs="Times New Roman"/>
          <w:sz w:val="20"/>
          <w:szCs w:val="20"/>
        </w:rPr>
        <w:t xml:space="preserve"> в виде:</w:t>
      </w:r>
    </w:p>
    <w:p w14:paraId="0D721C3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lastRenderedPageBreak/>
        <w:t>(1</w:t>
      </w:r>
      <w:r w:rsidR="007D5350" w:rsidRPr="00365405">
        <w:rPr>
          <w:rFonts w:ascii="Times New Roman" w:hAnsi="Times New Roman" w:cs="Times New Roman"/>
          <w:sz w:val="20"/>
          <w:szCs w:val="20"/>
        </w:rPr>
        <w:t>)</w:t>
      </w:r>
      <w:r w:rsidR="007D5350" w:rsidRPr="00365405">
        <w:rPr>
          <w:rFonts w:ascii="Times New Roman" w:hAnsi="Times New Roman" w:cs="Times New Roman"/>
          <w:sz w:val="20"/>
          <w:szCs w:val="20"/>
        </w:rPr>
        <w:tab/>
      </w:r>
      <w:r w:rsidRPr="00365405">
        <w:rPr>
          <w:rFonts w:ascii="Times New Roman" w:hAnsi="Times New Roman" w:cs="Times New Roman"/>
          <w:sz w:val="20"/>
          <w:szCs w:val="20"/>
        </w:rPr>
        <w:t xml:space="preserve">Согласия /декларации участника процедуры закупки на оказание услуг на условиях, указанных в документации о закупке, без направления участником процедуры закупки собственных предложений; </w:t>
      </w:r>
    </w:p>
    <w:p w14:paraId="6DB23B15"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007D5350" w:rsidRPr="00365405">
        <w:rPr>
          <w:rFonts w:ascii="Times New Roman" w:hAnsi="Times New Roman" w:cs="Times New Roman"/>
          <w:sz w:val="20"/>
          <w:szCs w:val="20"/>
        </w:rPr>
        <w:t>)</w:t>
      </w:r>
      <w:r w:rsidR="007D5350" w:rsidRPr="00365405">
        <w:rPr>
          <w:rFonts w:ascii="Times New Roman" w:hAnsi="Times New Roman" w:cs="Times New Roman"/>
          <w:sz w:val="20"/>
          <w:szCs w:val="20"/>
        </w:rPr>
        <w:tab/>
      </w:r>
      <w:r w:rsidRPr="00365405">
        <w:rPr>
          <w:rFonts w:ascii="Times New Roman" w:hAnsi="Times New Roman" w:cs="Times New Roman"/>
          <w:sz w:val="20"/>
          <w:szCs w:val="20"/>
        </w:rPr>
        <w:t xml:space="preserve">Подробного предложения участника процедуры закупки в отношении продукции, включающего в себя предложения в отношении функциональных характеристик /потребительских свойств, количественных и качественных характеристик продукции, отличные от требований документации о закупке или эквивалентные им. </w:t>
      </w:r>
    </w:p>
    <w:p w14:paraId="6991762F"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4.6.</w:t>
      </w:r>
      <w:r w:rsidR="007D5350" w:rsidRPr="00365405">
        <w:rPr>
          <w:rFonts w:ascii="Times New Roman" w:hAnsi="Times New Roman" w:cs="Times New Roman"/>
          <w:sz w:val="20"/>
          <w:szCs w:val="20"/>
        </w:rPr>
        <w:t>2</w:t>
      </w:r>
      <w:r w:rsidR="007D5350" w:rsidRPr="00365405">
        <w:rPr>
          <w:rFonts w:ascii="Times New Roman" w:hAnsi="Times New Roman" w:cs="Times New Roman"/>
          <w:sz w:val="20"/>
          <w:szCs w:val="20"/>
        </w:rPr>
        <w:tab/>
      </w:r>
      <w:r w:rsidRPr="00365405">
        <w:rPr>
          <w:rFonts w:ascii="Times New Roman" w:hAnsi="Times New Roman" w:cs="Times New Roman"/>
          <w:sz w:val="20"/>
          <w:szCs w:val="20"/>
        </w:rPr>
        <w:t>Конкретный способ предоставления описания продукции указан в пункте 12 Информационной карты.</w:t>
      </w:r>
    </w:p>
    <w:p w14:paraId="0C6FD61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4.6.</w:t>
      </w:r>
      <w:r w:rsidR="007D5350" w:rsidRPr="00365405">
        <w:rPr>
          <w:rFonts w:ascii="Times New Roman" w:hAnsi="Times New Roman" w:cs="Times New Roman"/>
          <w:sz w:val="20"/>
          <w:szCs w:val="20"/>
        </w:rPr>
        <w:t>3</w:t>
      </w:r>
      <w:r w:rsidR="007D5350" w:rsidRPr="00365405">
        <w:rPr>
          <w:rFonts w:ascii="Times New Roman" w:hAnsi="Times New Roman" w:cs="Times New Roman"/>
          <w:sz w:val="20"/>
          <w:szCs w:val="20"/>
        </w:rPr>
        <w:tab/>
      </w:r>
      <w:r w:rsidRPr="00365405">
        <w:rPr>
          <w:rFonts w:ascii="Times New Roman" w:hAnsi="Times New Roman" w:cs="Times New Roman"/>
          <w:sz w:val="20"/>
          <w:szCs w:val="20"/>
        </w:rPr>
        <w:t>При описании продукции участник процедуры закупки обязан подтвердить соответствие поставляемой продукции требованиям документации о закупке в отношении всех показателей, которые в ней установлены.</w:t>
      </w:r>
    </w:p>
    <w:p w14:paraId="39753B9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4.6.4</w:t>
      </w:r>
      <w:r w:rsidRPr="003609DF">
        <w:rPr>
          <w:rFonts w:ascii="Times New Roman" w:hAnsi="Times New Roman" w:cs="Times New Roman"/>
          <w:sz w:val="20"/>
          <w:szCs w:val="20"/>
        </w:rPr>
        <w:tab/>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 за исключением случаев, когда допускается представление описания в ином порядке в соответствии с требованиями раздела 9 документации о закупке (Задание на закупку).</w:t>
      </w:r>
    </w:p>
    <w:p w14:paraId="617B3C9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4.6.5</w:t>
      </w:r>
      <w:r w:rsidRPr="003609DF">
        <w:rPr>
          <w:rFonts w:ascii="Times New Roman" w:hAnsi="Times New Roman" w:cs="Times New Roman"/>
          <w:sz w:val="20"/>
          <w:szCs w:val="20"/>
        </w:rPr>
        <w:tab/>
        <w:t>При описании продукции участник процедуры закупки должен использовать общеизвестные (стандартные) показатели, термины и сокращения в соответствии с законодательством и требованиями настоящей документации о закупке.</w:t>
      </w:r>
    </w:p>
    <w:p w14:paraId="4FD10E1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4.6.6</w:t>
      </w:r>
      <w:r w:rsidRPr="003609DF">
        <w:rPr>
          <w:rFonts w:ascii="Times New Roman" w:hAnsi="Times New Roman" w:cs="Times New Roman"/>
          <w:sz w:val="20"/>
          <w:szCs w:val="20"/>
        </w:rPr>
        <w:tab/>
        <w:t xml:space="preserve">Нарушение участником процедуры закупки требований к описанию продукции, установленных настоящим подразделом и пунктом 12 информационной карты, является основанием для отказа в допуске к участию в закупке. </w:t>
      </w:r>
    </w:p>
    <w:p w14:paraId="2215F434" w14:textId="77777777" w:rsidR="00F179C9" w:rsidRPr="003609DF" w:rsidRDefault="00F179C9" w:rsidP="001409FF">
      <w:pPr>
        <w:tabs>
          <w:tab w:val="left" w:pos="851"/>
        </w:tabs>
        <w:spacing w:after="0" w:line="240" w:lineRule="auto"/>
        <w:ind w:firstLine="284"/>
        <w:rPr>
          <w:rFonts w:ascii="Times New Roman" w:hAnsi="Times New Roman" w:cs="Times New Roman"/>
          <w:sz w:val="20"/>
          <w:szCs w:val="20"/>
        </w:rPr>
      </w:pPr>
    </w:p>
    <w:p w14:paraId="3F4627B0"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4.7</w:t>
      </w:r>
      <w:r w:rsidR="007D5350" w:rsidRPr="003609DF">
        <w:rPr>
          <w:rFonts w:ascii="Times New Roman" w:hAnsi="Times New Roman" w:cs="Times New Roman"/>
          <w:b/>
          <w:sz w:val="20"/>
          <w:szCs w:val="20"/>
        </w:rPr>
        <w:t>.</w:t>
      </w:r>
      <w:r w:rsidR="007D5350" w:rsidRPr="003609DF">
        <w:rPr>
          <w:rFonts w:ascii="Times New Roman" w:hAnsi="Times New Roman" w:cs="Times New Roman"/>
          <w:b/>
          <w:sz w:val="20"/>
          <w:szCs w:val="20"/>
        </w:rPr>
        <w:tab/>
      </w:r>
      <w:r w:rsidRPr="003609DF">
        <w:rPr>
          <w:rFonts w:ascii="Times New Roman" w:hAnsi="Times New Roman" w:cs="Times New Roman"/>
          <w:b/>
          <w:sz w:val="20"/>
          <w:szCs w:val="20"/>
        </w:rPr>
        <w:t>Альтернативные предложения</w:t>
      </w:r>
    </w:p>
    <w:p w14:paraId="016D58A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4.7.</w:t>
      </w:r>
      <w:r w:rsidR="007D5350" w:rsidRPr="003609DF">
        <w:rPr>
          <w:rFonts w:ascii="Times New Roman" w:hAnsi="Times New Roman" w:cs="Times New Roman"/>
          <w:sz w:val="20"/>
          <w:szCs w:val="20"/>
        </w:rPr>
        <w:t>1</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Участник процедуры закупки, помимо основного предложения, вправе подготовить и подать альтернативные предложения, если это предусмотрено пункте 21 информационной карты.</w:t>
      </w:r>
    </w:p>
    <w:p w14:paraId="5AEE4CE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4.7.</w:t>
      </w:r>
      <w:r w:rsidR="007D5350" w:rsidRPr="003609DF">
        <w:rPr>
          <w:rFonts w:ascii="Times New Roman" w:hAnsi="Times New Roman" w:cs="Times New Roman"/>
          <w:sz w:val="20"/>
          <w:szCs w:val="20"/>
        </w:rPr>
        <w:t>2</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Альтернативным является предложение, выступающее дополнительным к основному и содержащее одно или несколько измененных относительно содержащихся в основном предложении характеристик поставляемой продукции, организационно-технических решений или условий исполнения договора, сопровождающееся, при необходимости, альтернативной ценой. Подача альтернативных предложений допускается исключительно по аспектам требований к продукции и/или условиям договора, указанным в пункте 21 информационной карты.</w:t>
      </w:r>
    </w:p>
    <w:p w14:paraId="030995D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4.7.3</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Норма о праве участника процедуры закупки подать только одну заявку, предусмотренная пунктом 4.5.2, не распространяется на случаи подачи альтернативных предложений.</w:t>
      </w:r>
    </w:p>
    <w:p w14:paraId="21C5F61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4.7.</w:t>
      </w:r>
      <w:r w:rsidR="007D5350" w:rsidRPr="003609DF">
        <w:rPr>
          <w:rFonts w:ascii="Times New Roman" w:hAnsi="Times New Roman" w:cs="Times New Roman"/>
          <w:sz w:val="20"/>
          <w:szCs w:val="20"/>
        </w:rPr>
        <w:t>4</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Альтернативные предложения принимаются только в случае наличия основного предложения. В качестве основного предложения участник процедуры закупки должен определить предложение, в наибольшей степени удовлетворяющее требованиям и условиям, указанным в документации о закупке.</w:t>
      </w:r>
    </w:p>
    <w:p w14:paraId="427F289A" w14:textId="77777777" w:rsidR="00E724A3" w:rsidRPr="00302EDB"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 xml:space="preserve">4.7.5 Альтернативное предложение не должно отличаться от основного предложения либо иного альтернативного предложения данного участника процедуры закупки только ценой. Если какое-либо альтернативное предложение участника процедуры закупки отличается от его основного предложения или от его другого альтернативного предложения только ценой, то все предложения такого участника процедуры </w:t>
      </w:r>
      <w:r w:rsidRPr="00302EDB">
        <w:rPr>
          <w:rFonts w:ascii="Times New Roman" w:hAnsi="Times New Roman" w:cs="Times New Roman"/>
          <w:sz w:val="20"/>
          <w:szCs w:val="20"/>
        </w:rPr>
        <w:t>закупки признаются несоответствующими, и заявка отклоняется.</w:t>
      </w:r>
    </w:p>
    <w:p w14:paraId="23456EAB" w14:textId="77777777" w:rsidR="00E724A3" w:rsidRPr="00302EDB" w:rsidRDefault="00E724A3" w:rsidP="001409FF">
      <w:pPr>
        <w:tabs>
          <w:tab w:val="left" w:pos="851"/>
        </w:tabs>
        <w:spacing w:after="0" w:line="240" w:lineRule="auto"/>
        <w:ind w:firstLine="284"/>
        <w:rPr>
          <w:rFonts w:ascii="Times New Roman" w:hAnsi="Times New Roman" w:cs="Times New Roman"/>
          <w:sz w:val="20"/>
          <w:szCs w:val="20"/>
        </w:rPr>
      </w:pPr>
      <w:r w:rsidRPr="00302EDB">
        <w:rPr>
          <w:rFonts w:ascii="Times New Roman" w:hAnsi="Times New Roman" w:cs="Times New Roman"/>
          <w:sz w:val="20"/>
          <w:szCs w:val="20"/>
        </w:rPr>
        <w:t>4.7.</w:t>
      </w:r>
      <w:r w:rsidR="007D5350" w:rsidRPr="00302EDB">
        <w:rPr>
          <w:rFonts w:ascii="Times New Roman" w:hAnsi="Times New Roman" w:cs="Times New Roman"/>
          <w:sz w:val="20"/>
          <w:szCs w:val="20"/>
        </w:rPr>
        <w:t>6</w:t>
      </w:r>
      <w:r w:rsidR="007D5350" w:rsidRPr="00302EDB">
        <w:rPr>
          <w:rFonts w:ascii="Times New Roman" w:hAnsi="Times New Roman" w:cs="Times New Roman"/>
          <w:sz w:val="20"/>
          <w:szCs w:val="20"/>
        </w:rPr>
        <w:tab/>
      </w:r>
      <w:r w:rsidRPr="00302EDB">
        <w:rPr>
          <w:rFonts w:ascii="Times New Roman" w:hAnsi="Times New Roman" w:cs="Times New Roman"/>
          <w:sz w:val="20"/>
          <w:szCs w:val="20"/>
        </w:rPr>
        <w:t>При подаче участником процедуры закупки альтернативных предложений размер обеспечения его заявки в случае наличия в документации о закупке такого требования не увеличивается.</w:t>
      </w:r>
    </w:p>
    <w:p w14:paraId="39B35DFA" w14:textId="77777777" w:rsidR="00E724A3" w:rsidRPr="00302EDB" w:rsidRDefault="00E724A3" w:rsidP="001409FF">
      <w:pPr>
        <w:tabs>
          <w:tab w:val="left" w:pos="851"/>
        </w:tabs>
        <w:spacing w:after="0" w:line="240" w:lineRule="auto"/>
        <w:ind w:firstLine="284"/>
        <w:rPr>
          <w:rFonts w:ascii="Times New Roman" w:hAnsi="Times New Roman" w:cs="Times New Roman"/>
          <w:sz w:val="20"/>
          <w:szCs w:val="20"/>
        </w:rPr>
      </w:pPr>
      <w:r w:rsidRPr="00302EDB">
        <w:rPr>
          <w:rFonts w:ascii="Times New Roman" w:hAnsi="Times New Roman" w:cs="Times New Roman"/>
          <w:sz w:val="20"/>
          <w:szCs w:val="20"/>
        </w:rPr>
        <w:t>4.7.</w:t>
      </w:r>
      <w:r w:rsidR="007D5350" w:rsidRPr="00302EDB">
        <w:rPr>
          <w:rFonts w:ascii="Times New Roman" w:hAnsi="Times New Roman" w:cs="Times New Roman"/>
          <w:sz w:val="20"/>
          <w:szCs w:val="20"/>
        </w:rPr>
        <w:t>7</w:t>
      </w:r>
      <w:r w:rsidR="007D5350" w:rsidRPr="00302EDB">
        <w:rPr>
          <w:rFonts w:ascii="Times New Roman" w:hAnsi="Times New Roman" w:cs="Times New Roman"/>
          <w:sz w:val="20"/>
          <w:szCs w:val="20"/>
        </w:rPr>
        <w:tab/>
      </w:r>
      <w:r w:rsidRPr="00302EDB">
        <w:rPr>
          <w:rFonts w:ascii="Times New Roman" w:hAnsi="Times New Roman" w:cs="Times New Roman"/>
          <w:sz w:val="20"/>
          <w:szCs w:val="20"/>
        </w:rPr>
        <w:t>В протоколе процедуры вскрытия заявок дополнительно указывается наличие альтернативных предложений, их количество и цена каждого альтернативного предложения.</w:t>
      </w:r>
    </w:p>
    <w:p w14:paraId="3129211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02EDB">
        <w:rPr>
          <w:rFonts w:ascii="Times New Roman" w:hAnsi="Times New Roman" w:cs="Times New Roman"/>
          <w:sz w:val="20"/>
          <w:szCs w:val="20"/>
        </w:rPr>
        <w:t>4.7.</w:t>
      </w:r>
      <w:r w:rsidR="007D5350" w:rsidRPr="00302EDB">
        <w:rPr>
          <w:rFonts w:ascii="Times New Roman" w:hAnsi="Times New Roman" w:cs="Times New Roman"/>
          <w:sz w:val="20"/>
          <w:szCs w:val="20"/>
        </w:rPr>
        <w:t>8</w:t>
      </w:r>
      <w:r w:rsidR="007D5350" w:rsidRPr="00302EDB">
        <w:rPr>
          <w:rFonts w:ascii="Times New Roman" w:hAnsi="Times New Roman" w:cs="Times New Roman"/>
          <w:sz w:val="20"/>
          <w:szCs w:val="20"/>
        </w:rPr>
        <w:tab/>
      </w:r>
      <w:r w:rsidRPr="00302EDB">
        <w:rPr>
          <w:rFonts w:ascii="Times New Roman" w:hAnsi="Times New Roman" w:cs="Times New Roman"/>
          <w:sz w:val="20"/>
          <w:szCs w:val="20"/>
        </w:rPr>
        <w:t>При рассмотрении заявок основное и альтернативное предложение от одного участника процедуры закупки рассматриваются отдельно друг от друга. Основания для допуска и отклонения основного и альтернативных предложений не должны различаться,</w:t>
      </w:r>
      <w:r w:rsidR="00F179C9" w:rsidRPr="00302EDB">
        <w:rPr>
          <w:rFonts w:ascii="Times New Roman" w:hAnsi="Times New Roman" w:cs="Times New Roman"/>
          <w:sz w:val="20"/>
          <w:szCs w:val="20"/>
        </w:rPr>
        <w:t xml:space="preserve"> </w:t>
      </w:r>
      <w:r w:rsidRPr="00302EDB">
        <w:rPr>
          <w:rFonts w:ascii="Times New Roman" w:hAnsi="Times New Roman" w:cs="Times New Roman"/>
          <w:sz w:val="20"/>
          <w:szCs w:val="20"/>
        </w:rPr>
        <w:t xml:space="preserve">за исключением </w:t>
      </w:r>
      <w:r w:rsidRPr="003609DF">
        <w:rPr>
          <w:rFonts w:ascii="Times New Roman" w:hAnsi="Times New Roman" w:cs="Times New Roman"/>
          <w:sz w:val="20"/>
          <w:szCs w:val="20"/>
        </w:rPr>
        <w:t>оснований для отклонения, являющихся специальными для основного и альтернативных предложений</w:t>
      </w:r>
      <w:r w:rsidR="00F179C9" w:rsidRPr="003609DF">
        <w:rPr>
          <w:rFonts w:ascii="Times New Roman" w:hAnsi="Times New Roman" w:cs="Times New Roman"/>
          <w:sz w:val="20"/>
          <w:szCs w:val="20"/>
        </w:rPr>
        <w:t>.</w:t>
      </w:r>
    </w:p>
    <w:p w14:paraId="11E6CD4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4.7.</w:t>
      </w:r>
      <w:r w:rsidR="007D5350" w:rsidRPr="003609DF">
        <w:rPr>
          <w:rFonts w:ascii="Times New Roman" w:hAnsi="Times New Roman" w:cs="Times New Roman"/>
          <w:sz w:val="20"/>
          <w:szCs w:val="20"/>
        </w:rPr>
        <w:t>9</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При рассмотрении заявок основное и альтернативное предложение от одного участника процедуры закупки рассматриваются отдельно друг от друга. Основания для допуска и отклонения основного и альтернативных предложений не должны различаться, за исключением оснований для отклонения, являющихся специальными для основного и альтернативных предложений.</w:t>
      </w:r>
    </w:p>
    <w:p w14:paraId="5E5D6AB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4.7.</w:t>
      </w:r>
      <w:r w:rsidR="007D5350" w:rsidRPr="003609DF">
        <w:rPr>
          <w:rFonts w:ascii="Times New Roman" w:hAnsi="Times New Roman" w:cs="Times New Roman"/>
          <w:sz w:val="20"/>
          <w:szCs w:val="20"/>
        </w:rPr>
        <w:t>10</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Протокол рассмотрения заявок должен содержать информацию о результатах рассмотрения каждого альтернативного предложения и допуске его к дальнейшей процедуре закупки. При этом участник допускается к дальнейшему участию в закупке, если хотя бы одно из его предложений (основное или альтернативное) признано соответствующим установленным в документации о закупке требованиям.</w:t>
      </w:r>
    </w:p>
    <w:p w14:paraId="40D4C7F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4.7.</w:t>
      </w:r>
      <w:r w:rsidR="007D5350" w:rsidRPr="003609DF">
        <w:rPr>
          <w:rFonts w:ascii="Times New Roman" w:hAnsi="Times New Roman" w:cs="Times New Roman"/>
          <w:sz w:val="20"/>
          <w:szCs w:val="20"/>
        </w:rPr>
        <w:t>11</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На переторжке (в случае его проведения) участник закупки вправе заявлять новые цены как в отношении основного, так и альтернативного предложений, допущенных до участия в переторжке по результатам рассмотрения заявок.</w:t>
      </w:r>
    </w:p>
    <w:p w14:paraId="3E088A3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4.7.</w:t>
      </w:r>
      <w:r w:rsidR="007D5350" w:rsidRPr="003609DF">
        <w:rPr>
          <w:rFonts w:ascii="Times New Roman" w:hAnsi="Times New Roman" w:cs="Times New Roman"/>
          <w:sz w:val="20"/>
          <w:szCs w:val="20"/>
        </w:rPr>
        <w:t>12</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В ходе оценки и сопоставления заявок ранжирование альтернативных предложений осуществляется независимо от основного предложения, при этом каждому допущенному по результатам рассмотрения заявок предложению участника присваивается отдельное место в ранжировке.</w:t>
      </w:r>
    </w:p>
    <w:p w14:paraId="68AAB23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lastRenderedPageBreak/>
        <w:t>4.7.</w:t>
      </w:r>
      <w:r w:rsidR="007D5350" w:rsidRPr="003609DF">
        <w:rPr>
          <w:rFonts w:ascii="Times New Roman" w:hAnsi="Times New Roman" w:cs="Times New Roman"/>
          <w:sz w:val="20"/>
          <w:szCs w:val="20"/>
        </w:rPr>
        <w:t>12</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Договор с победителем закупки заключается на условиях одного из предложений (основного или альтернативного), занявшего первое место в ранжировке по итогам оценки и сопоставления заявок.</w:t>
      </w:r>
    </w:p>
    <w:p w14:paraId="7783290A" w14:textId="77777777" w:rsidR="00F179C9" w:rsidRPr="003609DF" w:rsidRDefault="00F179C9" w:rsidP="001409FF">
      <w:pPr>
        <w:tabs>
          <w:tab w:val="left" w:pos="851"/>
        </w:tabs>
        <w:spacing w:after="0" w:line="240" w:lineRule="auto"/>
        <w:ind w:firstLine="284"/>
        <w:rPr>
          <w:rFonts w:ascii="Times New Roman" w:hAnsi="Times New Roman" w:cs="Times New Roman"/>
          <w:sz w:val="20"/>
          <w:szCs w:val="20"/>
        </w:rPr>
      </w:pPr>
    </w:p>
    <w:p w14:paraId="7DCA4EA7"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4.8</w:t>
      </w:r>
      <w:r w:rsidRPr="003609DF">
        <w:rPr>
          <w:rFonts w:ascii="Times New Roman" w:hAnsi="Times New Roman" w:cs="Times New Roman"/>
          <w:b/>
          <w:sz w:val="20"/>
          <w:szCs w:val="20"/>
        </w:rPr>
        <w:tab/>
        <w:t>Начальная (максимальная) цена договора (цена лота)</w:t>
      </w:r>
    </w:p>
    <w:p w14:paraId="55385DC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4.8.</w:t>
      </w:r>
      <w:r w:rsidR="00915D7C" w:rsidRPr="003609DF">
        <w:rPr>
          <w:rFonts w:ascii="Times New Roman" w:hAnsi="Times New Roman" w:cs="Times New Roman"/>
          <w:sz w:val="20"/>
          <w:szCs w:val="20"/>
        </w:rPr>
        <w:t>1</w:t>
      </w:r>
      <w:r w:rsidR="00915D7C" w:rsidRPr="003609DF">
        <w:rPr>
          <w:rFonts w:ascii="Times New Roman" w:hAnsi="Times New Roman" w:cs="Times New Roman"/>
          <w:sz w:val="20"/>
          <w:szCs w:val="20"/>
        </w:rPr>
        <w:tab/>
      </w:r>
      <w:r w:rsidRPr="003609DF">
        <w:rPr>
          <w:rFonts w:ascii="Times New Roman" w:hAnsi="Times New Roman" w:cs="Times New Roman"/>
          <w:sz w:val="20"/>
          <w:szCs w:val="20"/>
        </w:rPr>
        <w:t>Начальная (максимальная) цена договора указана в извещении и в пункте 9 информационной карты.</w:t>
      </w:r>
    </w:p>
    <w:p w14:paraId="6E72273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4.8.2</w:t>
      </w:r>
      <w:r w:rsidRPr="003609DF">
        <w:rPr>
          <w:rFonts w:ascii="Times New Roman" w:hAnsi="Times New Roman" w:cs="Times New Roman"/>
          <w:sz w:val="20"/>
          <w:szCs w:val="20"/>
        </w:rPr>
        <w:tab/>
        <w:t>Заявка с ценой договора, превышающей НМЦ, указанная в извещении и в пункте 9 информационной карты, признается несоответствующей требованиям настоящей документации о закупке, что влечет за собой отказ в допуске к участию в закупке.</w:t>
      </w:r>
    </w:p>
    <w:p w14:paraId="2C56F186" w14:textId="77777777" w:rsidR="00F179C9" w:rsidRPr="003609DF" w:rsidRDefault="00F179C9" w:rsidP="001409FF">
      <w:pPr>
        <w:tabs>
          <w:tab w:val="left" w:pos="851"/>
        </w:tabs>
        <w:spacing w:after="0" w:line="240" w:lineRule="auto"/>
        <w:ind w:firstLine="284"/>
        <w:rPr>
          <w:rFonts w:ascii="Times New Roman" w:hAnsi="Times New Roman" w:cs="Times New Roman"/>
          <w:sz w:val="20"/>
          <w:szCs w:val="20"/>
        </w:rPr>
      </w:pPr>
    </w:p>
    <w:p w14:paraId="1E7C706F"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4.9</w:t>
      </w:r>
      <w:r w:rsidRPr="003609DF">
        <w:rPr>
          <w:rFonts w:ascii="Times New Roman" w:hAnsi="Times New Roman" w:cs="Times New Roman"/>
          <w:b/>
          <w:sz w:val="20"/>
          <w:szCs w:val="20"/>
        </w:rPr>
        <w:tab/>
        <w:t>Обеспечение заявки</w:t>
      </w:r>
    </w:p>
    <w:p w14:paraId="26F2022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4.9.1</w:t>
      </w:r>
      <w:r w:rsidRPr="003609DF">
        <w:rPr>
          <w:rFonts w:ascii="Times New Roman" w:hAnsi="Times New Roman" w:cs="Times New Roman"/>
          <w:sz w:val="20"/>
          <w:szCs w:val="20"/>
        </w:rPr>
        <w:tab/>
        <w:t>Участник процедуры закупки должен в срок не позднее момента окончания подачи заявок предоставить обеспечение заявки в форме и в размере, указанные в пункте 19 информационной карты, если такое требование установлено организатором закупки.</w:t>
      </w:r>
    </w:p>
    <w:p w14:paraId="2D48817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4.9.2</w:t>
      </w:r>
      <w:r w:rsidRPr="003609DF">
        <w:rPr>
          <w:rFonts w:ascii="Times New Roman" w:hAnsi="Times New Roman" w:cs="Times New Roman"/>
          <w:sz w:val="20"/>
          <w:szCs w:val="20"/>
        </w:rPr>
        <w:tab/>
        <w:t>Требование об обеспечении заявки в равной мере распространяется на всех участников закупки.</w:t>
      </w:r>
    </w:p>
    <w:p w14:paraId="519C2F30" w14:textId="77777777" w:rsidR="00E662E9" w:rsidRPr="002E0BA8"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4.9.3</w:t>
      </w:r>
      <w:r w:rsidRPr="003609DF">
        <w:rPr>
          <w:rFonts w:ascii="Times New Roman" w:hAnsi="Times New Roman" w:cs="Times New Roman"/>
          <w:sz w:val="20"/>
          <w:szCs w:val="20"/>
        </w:rPr>
        <w:tab/>
      </w:r>
      <w:r w:rsidR="00E662E9" w:rsidRPr="002E0BA8">
        <w:rPr>
          <w:rFonts w:ascii="Times New Roman" w:hAnsi="Times New Roman" w:cs="Times New Roman"/>
          <w:sz w:val="20"/>
          <w:szCs w:val="20"/>
        </w:rPr>
        <w:t>Т</w:t>
      </w:r>
      <w:r w:rsidR="00230EA0" w:rsidRPr="002E0BA8">
        <w:rPr>
          <w:rFonts w:ascii="Times New Roman" w:hAnsi="Times New Roman" w:cs="Times New Roman"/>
          <w:sz w:val="20"/>
          <w:szCs w:val="20"/>
        </w:rPr>
        <w:t xml:space="preserve">ребование об обеспечении заявки </w:t>
      </w:r>
      <w:r w:rsidR="00E662E9" w:rsidRPr="002E0BA8">
        <w:rPr>
          <w:rFonts w:ascii="Times New Roman" w:hAnsi="Times New Roman" w:cs="Times New Roman"/>
          <w:sz w:val="20"/>
          <w:szCs w:val="20"/>
        </w:rPr>
        <w:t xml:space="preserve">устанавливается </w:t>
      </w:r>
      <w:r w:rsidR="00230EA0" w:rsidRPr="002E0BA8">
        <w:rPr>
          <w:rFonts w:ascii="Times New Roman" w:hAnsi="Times New Roman" w:cs="Times New Roman"/>
          <w:sz w:val="20"/>
          <w:szCs w:val="20"/>
        </w:rPr>
        <w:t>только в случае, если НМЦ превышает 5 000 000 рублей с НДС.</w:t>
      </w:r>
    </w:p>
    <w:p w14:paraId="6FCB26AA" w14:textId="683D9B1F"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Обеспечение заявки предоставляется путем перечисления денежных средств на счет</w:t>
      </w:r>
      <w:r w:rsidR="00E662E9">
        <w:rPr>
          <w:rFonts w:ascii="Times New Roman" w:hAnsi="Times New Roman" w:cs="Times New Roman"/>
          <w:sz w:val="20"/>
          <w:szCs w:val="20"/>
        </w:rPr>
        <w:t xml:space="preserve"> Заказчика</w:t>
      </w:r>
      <w:r w:rsidRPr="003609DF">
        <w:rPr>
          <w:rFonts w:ascii="Times New Roman" w:hAnsi="Times New Roman" w:cs="Times New Roman"/>
          <w:sz w:val="20"/>
          <w:szCs w:val="20"/>
        </w:rPr>
        <w:t xml:space="preserve">, </w:t>
      </w:r>
      <w:r w:rsidR="00E662E9">
        <w:rPr>
          <w:rFonts w:ascii="Times New Roman" w:hAnsi="Times New Roman" w:cs="Times New Roman"/>
          <w:sz w:val="20"/>
          <w:szCs w:val="20"/>
        </w:rPr>
        <w:t>указанный в информационной карте</w:t>
      </w:r>
      <w:r w:rsidRPr="003609DF">
        <w:rPr>
          <w:rFonts w:ascii="Times New Roman" w:hAnsi="Times New Roman" w:cs="Times New Roman"/>
          <w:sz w:val="20"/>
          <w:szCs w:val="20"/>
        </w:rPr>
        <w:t>.</w:t>
      </w:r>
    </w:p>
    <w:p w14:paraId="5F974CF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4.9.4</w:t>
      </w:r>
      <w:r w:rsidRPr="003609DF">
        <w:rPr>
          <w:rFonts w:ascii="Times New Roman" w:hAnsi="Times New Roman" w:cs="Times New Roman"/>
          <w:sz w:val="20"/>
          <w:szCs w:val="20"/>
        </w:rPr>
        <w:tab/>
        <w:t>Обеспечение заявки может быть удержано в следующих случаях:</w:t>
      </w:r>
    </w:p>
    <w:p w14:paraId="4A71118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отзыва либо изменения поданной заявки участником процедуры закупки (в том числе выход из состава коллективного участника одного из его членов), если такой отзыв (изменение) проведен после окончания установленного извещением срока подачи заявок;</w:t>
      </w:r>
    </w:p>
    <w:p w14:paraId="6EBA216F"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уклонения участника, с которым принято решение ЗК о</w:t>
      </w:r>
      <w:r w:rsidRPr="00365405">
        <w:rPr>
          <w:rFonts w:ascii="Times New Roman" w:hAnsi="Times New Roman" w:cs="Times New Roman"/>
          <w:sz w:val="20"/>
          <w:szCs w:val="20"/>
        </w:rPr>
        <w:t xml:space="preserve"> заключении с ним договора, от заключения соответствующего договора с заказчиком.</w:t>
      </w:r>
    </w:p>
    <w:p w14:paraId="75A1A4C5"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4.9.5</w:t>
      </w:r>
      <w:r w:rsidRPr="00365405">
        <w:rPr>
          <w:rFonts w:ascii="Times New Roman" w:hAnsi="Times New Roman" w:cs="Times New Roman"/>
          <w:sz w:val="20"/>
          <w:szCs w:val="20"/>
        </w:rPr>
        <w:tab/>
        <w:t>При наступлении случая, указанного в п. 4.9.4, организатор закупки уведомляет такого участника об удержании денежных средств, внесенных в качестве обеспечения заявки, в пользу заказчика.</w:t>
      </w:r>
    </w:p>
    <w:p w14:paraId="553B06B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4.9.6</w:t>
      </w:r>
      <w:r w:rsidRPr="00365405">
        <w:rPr>
          <w:rFonts w:ascii="Times New Roman" w:hAnsi="Times New Roman" w:cs="Times New Roman"/>
          <w:sz w:val="20"/>
          <w:szCs w:val="20"/>
        </w:rPr>
        <w:tab/>
        <w:t>Обеспечение заявки возвращается в срок не более 5 (пяти) рабочих дней с даты:</w:t>
      </w:r>
    </w:p>
    <w:p w14:paraId="547E4D2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принятия решения об отказе от проведения закупки – всем участникам закупки, подавшим заявки;</w:t>
      </w:r>
    </w:p>
    <w:p w14:paraId="0C630932"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поступления уведомления об отзыве заявки в случаях, когда такой отзыв допускается документацией о закупке и осуществлен в установленные в документации о закупке сроки – участнику закупки, отозвавшему заявку;</w:t>
      </w:r>
    </w:p>
    <w:p w14:paraId="4E647AD6"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14:paraId="7FC93C0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официального размещения протокола подведения итогов закупки – всем участникам закупки, кроме победителя закупки;</w:t>
      </w:r>
    </w:p>
    <w:p w14:paraId="660FF18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(5)</w:t>
      </w:r>
      <w:r w:rsidRPr="00365405">
        <w:rPr>
          <w:rFonts w:ascii="Times New Roman" w:hAnsi="Times New Roman" w:cs="Times New Roman"/>
          <w:sz w:val="20"/>
          <w:szCs w:val="20"/>
        </w:rPr>
        <w:tab/>
        <w:t>заключения договора по результатам процедуры закупки – победителю закупки, с которым заключен договор;</w:t>
      </w:r>
    </w:p>
    <w:p w14:paraId="0CB1383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(6)</w:t>
      </w:r>
      <w:r w:rsidRPr="00365405">
        <w:rPr>
          <w:rFonts w:ascii="Times New Roman" w:hAnsi="Times New Roman" w:cs="Times New Roman"/>
          <w:sz w:val="20"/>
          <w:szCs w:val="20"/>
        </w:rPr>
        <w:tab/>
        <w:t>признания закупки несостоявшейся – участнику, которому обеспечение не было возвращено по иным основаниям.</w:t>
      </w:r>
    </w:p>
    <w:p w14:paraId="05C72320" w14:textId="77777777" w:rsidR="009B58C0" w:rsidRPr="00365405" w:rsidRDefault="009B58C0" w:rsidP="001409FF">
      <w:pPr>
        <w:tabs>
          <w:tab w:val="left" w:pos="851"/>
        </w:tabs>
        <w:spacing w:after="0" w:line="240" w:lineRule="auto"/>
        <w:ind w:firstLine="284"/>
        <w:rPr>
          <w:rFonts w:ascii="Times New Roman" w:hAnsi="Times New Roman" w:cs="Times New Roman"/>
          <w:sz w:val="20"/>
          <w:szCs w:val="20"/>
        </w:rPr>
      </w:pPr>
    </w:p>
    <w:p w14:paraId="439B477C"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4.10</w:t>
      </w:r>
      <w:r w:rsidRPr="00365405">
        <w:rPr>
          <w:rFonts w:ascii="Times New Roman" w:hAnsi="Times New Roman" w:cs="Times New Roman"/>
          <w:b/>
          <w:sz w:val="20"/>
          <w:szCs w:val="20"/>
        </w:rPr>
        <w:tab/>
        <w:t>Подача заявок</w:t>
      </w:r>
    </w:p>
    <w:p w14:paraId="3712371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4.10.1</w:t>
      </w:r>
      <w:r w:rsidRPr="00365405">
        <w:rPr>
          <w:rFonts w:ascii="Times New Roman" w:hAnsi="Times New Roman" w:cs="Times New Roman"/>
          <w:sz w:val="20"/>
          <w:szCs w:val="20"/>
        </w:rPr>
        <w:tab/>
        <w:t>Подача заявки означает, что участник процедуры закупки изучил Положение о закупке, настоящую документацию о закупке (включая все приложения), а также изменения и разъяснения к ней, и безоговорочно согласен с условиями участия в закупке, содержащимися в извещении и в документации о закупке.</w:t>
      </w:r>
    </w:p>
    <w:p w14:paraId="50D92FE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4.10.2</w:t>
      </w:r>
      <w:r w:rsidRPr="00365405">
        <w:rPr>
          <w:rFonts w:ascii="Times New Roman" w:hAnsi="Times New Roman" w:cs="Times New Roman"/>
          <w:sz w:val="20"/>
          <w:szCs w:val="20"/>
        </w:rPr>
        <w:tab/>
        <w:t>Участник процедуры закупки вправе подать заявку в любое время начиная с даты официального размещения извещения и до установленных в пункте 22 информационной карты даты и времени окончания срока подачи заявок. После окончания срока подачи заявок заявки не принимаются.</w:t>
      </w:r>
    </w:p>
    <w:p w14:paraId="3710492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4.10.3</w:t>
      </w:r>
      <w:r w:rsidRPr="00365405">
        <w:rPr>
          <w:rFonts w:ascii="Times New Roman" w:hAnsi="Times New Roman" w:cs="Times New Roman"/>
          <w:sz w:val="20"/>
          <w:szCs w:val="20"/>
        </w:rPr>
        <w:tab/>
        <w:t xml:space="preserve">Заявка подается исключительно в форме электронного документа на ЭТП, удостоверенного ЭП лица, имеющего право действовать от имени участника процедуры закупки в соответствии с Федеральным законом от 06.04.2011 г. № 63-ФЗ «Об электронной подписи». Подача заявок в печатном виде (на бумажном носителе) не допускается. </w:t>
      </w:r>
    </w:p>
    <w:p w14:paraId="06D31D8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4.10.4</w:t>
      </w:r>
      <w:r w:rsidRPr="00365405">
        <w:rPr>
          <w:rFonts w:ascii="Times New Roman" w:hAnsi="Times New Roman" w:cs="Times New Roman"/>
          <w:sz w:val="20"/>
          <w:szCs w:val="20"/>
        </w:rPr>
        <w:tab/>
        <w:t>Порядок подачи заявки на участие в закупке определяется регламентом и функционалом ЭТП, в том числе:</w:t>
      </w:r>
    </w:p>
    <w:p w14:paraId="6C20C55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подача заявки допускается только для участников процедуры закупки, предоставивших надлежащее обеспечение заявки в соответствии с условиями подраздела 4.9;</w:t>
      </w:r>
    </w:p>
    <w:p w14:paraId="4040949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в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p>
    <w:p w14:paraId="089259C7" w14:textId="77777777" w:rsidR="009B58C0" w:rsidRPr="00365405" w:rsidRDefault="009B58C0" w:rsidP="001409FF">
      <w:pPr>
        <w:tabs>
          <w:tab w:val="left" w:pos="851"/>
        </w:tabs>
        <w:spacing w:after="0" w:line="240" w:lineRule="auto"/>
        <w:ind w:firstLine="284"/>
        <w:rPr>
          <w:rFonts w:ascii="Times New Roman" w:hAnsi="Times New Roman" w:cs="Times New Roman"/>
          <w:sz w:val="20"/>
          <w:szCs w:val="20"/>
        </w:rPr>
      </w:pPr>
    </w:p>
    <w:p w14:paraId="718ADBBD"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4.11</w:t>
      </w:r>
      <w:r w:rsidRPr="00365405">
        <w:rPr>
          <w:rFonts w:ascii="Times New Roman" w:hAnsi="Times New Roman" w:cs="Times New Roman"/>
          <w:b/>
          <w:sz w:val="20"/>
          <w:szCs w:val="20"/>
        </w:rPr>
        <w:tab/>
        <w:t xml:space="preserve">Изменение или отзыв заявки </w:t>
      </w:r>
    </w:p>
    <w:p w14:paraId="771CE78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4.11.1</w:t>
      </w:r>
      <w:r w:rsidRPr="00365405">
        <w:rPr>
          <w:rFonts w:ascii="Times New Roman" w:hAnsi="Times New Roman" w:cs="Times New Roman"/>
          <w:sz w:val="20"/>
          <w:szCs w:val="20"/>
        </w:rPr>
        <w:tab/>
        <w:t>Участник процедуры закупки вправе изменить или отозвать ранее поданную заявку в любое время до установленных в пункте 22 информационной карты даты и времени окончания срока подачи заявок, при условии соблюдения требований настоящего подраздела.</w:t>
      </w:r>
    </w:p>
    <w:p w14:paraId="2AEC233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lastRenderedPageBreak/>
        <w:t>4.11.2</w:t>
      </w:r>
      <w:r w:rsidRPr="00365405">
        <w:rPr>
          <w:rFonts w:ascii="Times New Roman" w:hAnsi="Times New Roman" w:cs="Times New Roman"/>
          <w:sz w:val="20"/>
          <w:szCs w:val="20"/>
        </w:rPr>
        <w:tab/>
        <w:t>Порядок изменения и отзыва заявки определяется регламентом и функционалом ЭТП.</w:t>
      </w:r>
    </w:p>
    <w:p w14:paraId="400F5C08" w14:textId="77777777" w:rsidR="009B58C0" w:rsidRPr="00365405" w:rsidRDefault="009B58C0" w:rsidP="001409FF">
      <w:pPr>
        <w:tabs>
          <w:tab w:val="left" w:pos="851"/>
        </w:tabs>
        <w:spacing w:after="0" w:line="240" w:lineRule="auto"/>
        <w:ind w:firstLine="284"/>
        <w:rPr>
          <w:rFonts w:ascii="Times New Roman" w:hAnsi="Times New Roman" w:cs="Times New Roman"/>
          <w:sz w:val="20"/>
          <w:szCs w:val="20"/>
        </w:rPr>
      </w:pPr>
    </w:p>
    <w:p w14:paraId="284A6617"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4.12</w:t>
      </w:r>
      <w:r w:rsidRPr="00365405">
        <w:rPr>
          <w:rFonts w:ascii="Times New Roman" w:hAnsi="Times New Roman" w:cs="Times New Roman"/>
          <w:b/>
          <w:sz w:val="20"/>
          <w:szCs w:val="20"/>
        </w:rPr>
        <w:tab/>
        <w:t>Открытие доступа к заявкам</w:t>
      </w:r>
    </w:p>
    <w:p w14:paraId="493B494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4.12.1</w:t>
      </w:r>
      <w:r w:rsidRPr="00365405">
        <w:rPr>
          <w:rFonts w:ascii="Times New Roman" w:hAnsi="Times New Roman" w:cs="Times New Roman"/>
          <w:sz w:val="20"/>
          <w:szCs w:val="20"/>
        </w:rPr>
        <w:tab/>
        <w:t>Открытие доступа к заявкам осуществляется в отношении всех поданных заявок непосредственно по окончании срока подачи заявок в установленные в пункте 22 информационной карты дату и время.</w:t>
      </w:r>
    </w:p>
    <w:p w14:paraId="02765F1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4.12</w:t>
      </w:r>
      <w:r w:rsidRPr="003609DF">
        <w:rPr>
          <w:rFonts w:ascii="Times New Roman" w:hAnsi="Times New Roman" w:cs="Times New Roman"/>
          <w:sz w:val="20"/>
          <w:szCs w:val="20"/>
        </w:rPr>
        <w:t>.2</w:t>
      </w:r>
      <w:r w:rsidRPr="003609DF">
        <w:rPr>
          <w:rFonts w:ascii="Times New Roman" w:hAnsi="Times New Roman" w:cs="Times New Roman"/>
          <w:sz w:val="20"/>
          <w:szCs w:val="20"/>
        </w:rPr>
        <w:tab/>
        <w:t xml:space="preserve">Процедура открытия доступа к заявкам осуществляется автоматически посредством функционала ЭТП, а заседание ЗК не проводится. Организатору закупки посредством программных и технических средств ЭТП предоставляется доступ одновременно ко всем 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 </w:t>
      </w:r>
    </w:p>
    <w:p w14:paraId="1229CCD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4.12.3</w:t>
      </w:r>
      <w:r w:rsidRPr="003609DF">
        <w:rPr>
          <w:rFonts w:ascii="Times New Roman" w:hAnsi="Times New Roman" w:cs="Times New Roman"/>
          <w:sz w:val="20"/>
          <w:szCs w:val="20"/>
        </w:rPr>
        <w:tab/>
        <w:t>Протокол открытия доступа к заявкам подписывается не менее чем 3 (тремя) членами ЗК, включая секретаря ЗК, не позже следующего рабочего дня после проведения данной процедуры. В протокол включаются следующие сведения:</w:t>
      </w:r>
    </w:p>
    <w:p w14:paraId="68A440C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наименование закупки;</w:t>
      </w:r>
    </w:p>
    <w:p w14:paraId="0055052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номер закупки (при наличии);</w:t>
      </w:r>
    </w:p>
    <w:p w14:paraId="58B294B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w:t>
      </w:r>
      <w:r w:rsidRPr="003609DF">
        <w:rPr>
          <w:rFonts w:ascii="Times New Roman" w:hAnsi="Times New Roman" w:cs="Times New Roman"/>
          <w:sz w:val="20"/>
          <w:szCs w:val="20"/>
        </w:rPr>
        <w:tab/>
        <w:t>сведения об НМЦ, объеме закупаемой продукции, сроке исполнения договора;</w:t>
      </w:r>
    </w:p>
    <w:p w14:paraId="5600D0A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w:t>
      </w:r>
      <w:r w:rsidRPr="003609DF">
        <w:rPr>
          <w:rFonts w:ascii="Times New Roman" w:hAnsi="Times New Roman" w:cs="Times New Roman"/>
          <w:sz w:val="20"/>
          <w:szCs w:val="20"/>
        </w:rPr>
        <w:tab/>
        <w:t>дата и время проведения процедуры открытия доступа к заявкам;</w:t>
      </w:r>
    </w:p>
    <w:p w14:paraId="7851958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w:t>
      </w:r>
      <w:r w:rsidRPr="003609DF">
        <w:rPr>
          <w:rFonts w:ascii="Times New Roman" w:hAnsi="Times New Roman" w:cs="Times New Roman"/>
          <w:sz w:val="20"/>
          <w:szCs w:val="20"/>
        </w:rPr>
        <w:tab/>
        <w:t>наименование и адрес ЭТП в информационно-телекоммуникационной сети «Интернет», с использованием которой проводится закупка;</w:t>
      </w:r>
    </w:p>
    <w:p w14:paraId="6CE1FD0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(6)</w:t>
      </w:r>
      <w:r w:rsidRPr="003609DF">
        <w:rPr>
          <w:rFonts w:ascii="Times New Roman" w:hAnsi="Times New Roman" w:cs="Times New Roman"/>
          <w:sz w:val="20"/>
          <w:szCs w:val="20"/>
        </w:rPr>
        <w:tab/>
        <w:t>общее количество поступивших заявок;</w:t>
      </w:r>
    </w:p>
    <w:p w14:paraId="34B432E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(7)</w:t>
      </w:r>
      <w:r w:rsidRPr="003609DF">
        <w:rPr>
          <w:rFonts w:ascii="Times New Roman" w:hAnsi="Times New Roman" w:cs="Times New Roman"/>
          <w:sz w:val="20"/>
          <w:szCs w:val="20"/>
        </w:rPr>
        <w:tab/>
        <w:t>наименование, адрес места нахождения участников процедуры закупки;</w:t>
      </w:r>
    </w:p>
    <w:p w14:paraId="0012C26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(8)</w:t>
      </w:r>
      <w:r w:rsidRPr="003609DF">
        <w:rPr>
          <w:rFonts w:ascii="Times New Roman" w:hAnsi="Times New Roman" w:cs="Times New Roman"/>
          <w:sz w:val="20"/>
          <w:szCs w:val="20"/>
        </w:rPr>
        <w:tab/>
        <w:t>предлагаемая участником процедуры закупки цена договора и/или цена за единицу продукции при закупках с целью заключения договоров с единичными расценками без фиксированного объема продукции;</w:t>
      </w:r>
    </w:p>
    <w:p w14:paraId="6AB7EEF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(9)</w:t>
      </w:r>
      <w:r w:rsidRPr="003609DF">
        <w:rPr>
          <w:rFonts w:ascii="Times New Roman" w:hAnsi="Times New Roman" w:cs="Times New Roman"/>
          <w:sz w:val="20"/>
          <w:szCs w:val="20"/>
        </w:rPr>
        <w:tab/>
        <w:t>иные сведения, которые ЗК сочтет нужным указать.</w:t>
      </w:r>
    </w:p>
    <w:p w14:paraId="2D581B0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4.12.4</w:t>
      </w:r>
      <w:r w:rsidRPr="003609DF">
        <w:rPr>
          <w:rFonts w:ascii="Times New Roman" w:hAnsi="Times New Roman" w:cs="Times New Roman"/>
          <w:sz w:val="20"/>
          <w:szCs w:val="20"/>
        </w:rPr>
        <w:tab/>
        <w:t xml:space="preserve">По результатам открытия доступа к заявкам процедура закупки признается несостоявшейся в случаях, если не подано ни одной заявки или по окончании срока подачи заявок подана только одна заявка; при этом в протокол вносится соответствующая информация. </w:t>
      </w:r>
    </w:p>
    <w:p w14:paraId="2811CF1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4.12.5</w:t>
      </w:r>
      <w:r w:rsidRPr="003609DF">
        <w:rPr>
          <w:rFonts w:ascii="Times New Roman" w:hAnsi="Times New Roman" w:cs="Times New Roman"/>
          <w:sz w:val="20"/>
          <w:szCs w:val="20"/>
        </w:rPr>
        <w:tab/>
        <w:t>Протокол официально размещается организатором закупки в срок не позднее 3 (трех) дней со дня подписания такого протокола.</w:t>
      </w:r>
    </w:p>
    <w:p w14:paraId="4E4235E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4.12.6</w:t>
      </w:r>
      <w:r w:rsidRPr="003609DF">
        <w:rPr>
          <w:rFonts w:ascii="Times New Roman" w:hAnsi="Times New Roman" w:cs="Times New Roman"/>
          <w:sz w:val="20"/>
          <w:szCs w:val="20"/>
        </w:rPr>
        <w:tab/>
        <w:t>Заявки, информация о которых не была внесена в протокол открытия доступа к заявкам, не могут в дальнейшем приниматься к рассмотрению ни при каких условиях.</w:t>
      </w:r>
    </w:p>
    <w:p w14:paraId="5D1B3151" w14:textId="77777777" w:rsidR="009B58C0" w:rsidRPr="003609DF" w:rsidRDefault="009B58C0" w:rsidP="001409FF">
      <w:pPr>
        <w:tabs>
          <w:tab w:val="left" w:pos="851"/>
        </w:tabs>
        <w:spacing w:after="0" w:line="240" w:lineRule="auto"/>
        <w:ind w:firstLine="284"/>
        <w:rPr>
          <w:rFonts w:ascii="Times New Roman" w:hAnsi="Times New Roman" w:cs="Times New Roman"/>
          <w:sz w:val="20"/>
          <w:szCs w:val="20"/>
        </w:rPr>
      </w:pPr>
    </w:p>
    <w:p w14:paraId="773FCC0F"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4.13</w:t>
      </w:r>
      <w:r w:rsidRPr="003609DF">
        <w:rPr>
          <w:rFonts w:ascii="Times New Roman" w:hAnsi="Times New Roman" w:cs="Times New Roman"/>
          <w:b/>
          <w:sz w:val="20"/>
          <w:szCs w:val="20"/>
        </w:rPr>
        <w:tab/>
        <w:t>Рассмотрение заявок (отборочная стадия). Допуск к участию в закупке</w:t>
      </w:r>
    </w:p>
    <w:p w14:paraId="65846145"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4.13.1</w:t>
      </w:r>
      <w:r w:rsidRPr="003609DF">
        <w:rPr>
          <w:rFonts w:ascii="Times New Roman" w:hAnsi="Times New Roman" w:cs="Times New Roman"/>
          <w:sz w:val="20"/>
          <w:szCs w:val="20"/>
        </w:rPr>
        <w:tab/>
        <w:t xml:space="preserve">Рассмотрение заявок (отборочная стадия) осуществляется в месте и в сроки, установленные </w:t>
      </w:r>
      <w:r w:rsidRPr="00365405">
        <w:rPr>
          <w:rFonts w:ascii="Times New Roman" w:hAnsi="Times New Roman" w:cs="Times New Roman"/>
          <w:sz w:val="20"/>
          <w:szCs w:val="20"/>
        </w:rPr>
        <w:t>извещением и в пункте 24 информационной карты.</w:t>
      </w:r>
    </w:p>
    <w:p w14:paraId="22947DC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4.13.2</w:t>
      </w:r>
      <w:r w:rsidRPr="00365405">
        <w:rPr>
          <w:rFonts w:ascii="Times New Roman" w:hAnsi="Times New Roman" w:cs="Times New Roman"/>
          <w:sz w:val="20"/>
          <w:szCs w:val="20"/>
        </w:rPr>
        <w:tab/>
        <w:t>В рамках рассмотрения заявок (отборочной стадии) ЗК принимает решение о признании заявок соответствующими либо не соответствующими требованиям документации о закупке на основании, установленных в пункте 25 информационной карты измеряемых критериев отбора.</w:t>
      </w:r>
    </w:p>
    <w:p w14:paraId="35AA938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4.13.3</w:t>
      </w:r>
      <w:r w:rsidRPr="00365405">
        <w:rPr>
          <w:rFonts w:ascii="Times New Roman" w:hAnsi="Times New Roman" w:cs="Times New Roman"/>
          <w:sz w:val="20"/>
          <w:szCs w:val="20"/>
        </w:rPr>
        <w:tab/>
        <w:t>Участники процедуры закупки, заявки которых признаны соответствующими требованиям документации о закупке, допускаются к оценке и сопоставлению заявок и признаются участниками закупки. Участники процедуры закупки, заявки которых признаны не соответствующими требованиям документации о закупке, в дальнейшей процедуре закупки не участвуют.</w:t>
      </w:r>
    </w:p>
    <w:p w14:paraId="6BEAD0D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4.13.4</w:t>
      </w:r>
      <w:r w:rsidRPr="00365405">
        <w:rPr>
          <w:rFonts w:ascii="Times New Roman" w:hAnsi="Times New Roman" w:cs="Times New Roman"/>
          <w:sz w:val="20"/>
          <w:szCs w:val="20"/>
        </w:rPr>
        <w:tab/>
        <w:t>Рассмотрение заявок производится ЗК только на основании анализа представленных в составе заявок документов и сведений.</w:t>
      </w:r>
    </w:p>
    <w:p w14:paraId="2A5B0C1F"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4.13.5</w:t>
      </w:r>
      <w:r w:rsidRPr="00365405">
        <w:rPr>
          <w:rFonts w:ascii="Times New Roman" w:hAnsi="Times New Roman" w:cs="Times New Roman"/>
          <w:sz w:val="20"/>
          <w:szCs w:val="20"/>
        </w:rPr>
        <w:tab/>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14:paraId="01ECBB56"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4.13.6</w:t>
      </w:r>
      <w:r w:rsidRPr="00365405">
        <w:rPr>
          <w:rFonts w:ascii="Times New Roman" w:hAnsi="Times New Roman" w:cs="Times New Roman"/>
          <w:sz w:val="20"/>
          <w:szCs w:val="20"/>
        </w:rPr>
        <w:tab/>
        <w:t>Организатор вправе привлекать экспертов к рассмотрению заявок. При этом мнение экспертов является для членов ЗК рекомендательным. Члены ЗК обязаны ознакомиться и принять во внимание полученные оценки и рекомендации экспертов (если они привлекались), однако вправе принимать любые самостоятельные решения (в т.ч. не совпадающие с мнениями экспертов) на основе всей имеющейся у них информации и собственных оценок.</w:t>
      </w:r>
    </w:p>
    <w:p w14:paraId="71DB7CF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4.13.7</w:t>
      </w:r>
      <w:r w:rsidRPr="00365405">
        <w:rPr>
          <w:rFonts w:ascii="Times New Roman" w:hAnsi="Times New Roman" w:cs="Times New Roman"/>
          <w:sz w:val="20"/>
          <w:szCs w:val="20"/>
        </w:rPr>
        <w:tab/>
        <w:t>В случае выявления в ходе рассмотрения заявок арифметических и грамматических ошибок в заявке организатор закупки руководствуется следующими правилами:</w:t>
      </w:r>
    </w:p>
    <w:p w14:paraId="0C5564A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при наличии разночтений между суммой, указанной словами, и суммой, указанной цифрами, преимущество имеет сумма, указанная словами;</w:t>
      </w:r>
    </w:p>
    <w:p w14:paraId="4303142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при наличии разночтений между ценой, указанной в заявке, и ценой, получаемой путем суммирования итоговых сумм по каждой строке, к рассмотрению и оценке принимается итоговая цена, указанная в заявке;</w:t>
      </w:r>
    </w:p>
    <w:p w14:paraId="682868C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при несоответствии итогов умножения единичной цены на количество к рассмотрению и оценке принимается общая итоговая цена, указанная в заявке.</w:t>
      </w:r>
    </w:p>
    <w:p w14:paraId="7148102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4.13.8</w:t>
      </w:r>
      <w:r w:rsidRPr="00365405">
        <w:rPr>
          <w:rFonts w:ascii="Times New Roman" w:hAnsi="Times New Roman" w:cs="Times New Roman"/>
          <w:sz w:val="20"/>
          <w:szCs w:val="20"/>
        </w:rPr>
        <w:tab/>
        <w:t xml:space="preserve">Участники процедуры закупки не вправе каким-либо способом влиять, участвовать или присутствовать при рассмотрении заявок, а также вступать в контакты с лицами, выполняющими экспертизу </w:t>
      </w:r>
      <w:r w:rsidRPr="00365405">
        <w:rPr>
          <w:rFonts w:ascii="Times New Roman" w:hAnsi="Times New Roman" w:cs="Times New Roman"/>
          <w:sz w:val="20"/>
          <w:szCs w:val="20"/>
        </w:rPr>
        <w:lastRenderedPageBreak/>
        <w:t>заявок. Любые попытки участников процедуры закупки повлиять на ЗК при рассмотрении заявок, а 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(подраздел 4.19).</w:t>
      </w:r>
    </w:p>
    <w:p w14:paraId="74A17A8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4.13.9</w:t>
      </w:r>
      <w:r w:rsidRPr="00365405">
        <w:rPr>
          <w:rFonts w:ascii="Times New Roman" w:hAnsi="Times New Roman" w:cs="Times New Roman"/>
          <w:sz w:val="20"/>
          <w:szCs w:val="20"/>
        </w:rPr>
        <w:tab/>
        <w:t>В ходе проведения процедуры рассмотрения заявок (отборочной стадии) ЗК в отношении каждой поступившей заявки осуществляет следующие действия:</w:t>
      </w:r>
    </w:p>
    <w:p w14:paraId="71E70B6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проверку состава, содержания и оформления заявки на соответствие требованиям подраздела 4.5;</w:t>
      </w:r>
    </w:p>
    <w:p w14:paraId="47AE21D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при наличии в документации о закупке требования о предоставлении обеспечения заявки – проверку в составе заявки документа, подтверждающего предоставление обеспечения заявки, а в случае использования участником процедуры закупки в качестве обеспечения заявки перечисления денежных средств – также проверку поступления денежных средств в требуемом размере на расчетный счет, указанный в пункте 19 информационной карты;</w:t>
      </w:r>
    </w:p>
    <w:p w14:paraId="7E55662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 в разделе 5 и пунктах 14 –16 информационной карты;</w:t>
      </w:r>
    </w:p>
    <w:p w14:paraId="2D3D150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проверку соответствия предлагаемой продукции и условий исполнения договора требованиям, установленным в разделах 8 – 9;</w:t>
      </w:r>
    </w:p>
    <w:p w14:paraId="1B5D6BC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(5)</w:t>
      </w:r>
      <w:r w:rsidRPr="00365405">
        <w:rPr>
          <w:rFonts w:ascii="Times New Roman" w:hAnsi="Times New Roman" w:cs="Times New Roman"/>
          <w:sz w:val="20"/>
          <w:szCs w:val="20"/>
        </w:rPr>
        <w:tab/>
        <w:t>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подразделе 4.6 и пункте 12 информационной карты;</w:t>
      </w:r>
    </w:p>
    <w:p w14:paraId="69FC0216"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(6)</w:t>
      </w:r>
      <w:r w:rsidRPr="00365405">
        <w:rPr>
          <w:rFonts w:ascii="Times New Roman" w:hAnsi="Times New Roman" w:cs="Times New Roman"/>
          <w:sz w:val="20"/>
          <w:szCs w:val="20"/>
        </w:rPr>
        <w:tab/>
        <w:t>проверку цены заявки на предмет ее соответствия требованиям, установленным в пункте 9 информационной карты;</w:t>
      </w:r>
    </w:p>
    <w:p w14:paraId="03E8F59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(7)</w:t>
      </w:r>
      <w:r w:rsidRPr="00365405">
        <w:rPr>
          <w:rFonts w:ascii="Times New Roman" w:hAnsi="Times New Roman" w:cs="Times New Roman"/>
          <w:sz w:val="20"/>
          <w:szCs w:val="20"/>
        </w:rPr>
        <w:tab/>
        <w:t>принятие решения о допуске или об отказе в допуске к участию в закупке и признании участников процедуры закупки участниками закупки в соответствии с критериями отбора, установленными в пункте 25 информационной карты.</w:t>
      </w:r>
    </w:p>
    <w:p w14:paraId="1B215A8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4.13.10</w:t>
      </w:r>
      <w:r w:rsidRPr="00365405">
        <w:rPr>
          <w:rFonts w:ascii="Times New Roman" w:hAnsi="Times New Roman" w:cs="Times New Roman"/>
          <w:sz w:val="20"/>
          <w:szCs w:val="20"/>
        </w:rPr>
        <w:tab/>
        <w:t>ЗК отклоняет заявку участника процедуры закупки по следующим основаниям:</w:t>
      </w:r>
    </w:p>
    <w:p w14:paraId="699B806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непредставление в составе заявки документов и сведений, предусмотренных приложением № 3 к информационной карте (за исключением декларации подтверждения принадлежности к субъектам малого и среднего предпринимательства – в случае отсутствия в пункте 17 информационной карты установленных организатором особенностей участия субъектов МСП в проводимой закупке, а также копий документов, требующихся исключительно для целей оценки и сопоставления заявок); нарушение требований подраздела 4.5 к содержанию и оформлению заявки (за исключением нарушения требований пункта 4.5.9);</w:t>
      </w:r>
    </w:p>
    <w:p w14:paraId="0D99DD9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несоответствие участника процедуры закупки, в том числе несоответствие лиц (одного или нескольких), выступающих на стороне одного участника процедуры закупки, требованиям, установленным в разделе 5 и пунктах 14–16 информационной карты;</w:t>
      </w:r>
    </w:p>
    <w:p w14:paraId="62D5B79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несоответствие предлагаемой продукции и условий исполнения договора требованиям, установленным в разделах 8 – 9;</w:t>
      </w:r>
    </w:p>
    <w:p w14:paraId="3BF1641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несоблюдение описания продукции, предлагаемой к поставке в составе заявки, требованиям, установленным в подразделе 4.6 и пункте 12 информационной карты;</w:t>
      </w:r>
    </w:p>
    <w:p w14:paraId="3698A0D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(5)</w:t>
      </w:r>
      <w:r w:rsidRPr="00365405">
        <w:rPr>
          <w:rFonts w:ascii="Times New Roman" w:hAnsi="Times New Roman" w:cs="Times New Roman"/>
          <w:sz w:val="20"/>
          <w:szCs w:val="20"/>
        </w:rPr>
        <w:tab/>
        <w:t>несоответствие цены заявки требованиям пункта 9 информационной карты, в том числе наличие предложения о цене договора (цене за единицу продукции), превышающей размер НМЦ;</w:t>
      </w:r>
    </w:p>
    <w:p w14:paraId="185F2895"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(6)</w:t>
      </w:r>
      <w:r w:rsidRPr="00365405">
        <w:rPr>
          <w:rFonts w:ascii="Times New Roman" w:hAnsi="Times New Roman" w:cs="Times New Roman"/>
          <w:sz w:val="20"/>
          <w:szCs w:val="20"/>
        </w:rPr>
        <w:tab/>
        <w:t>наличие в составе заявки недостоверных сведений;</w:t>
      </w:r>
    </w:p>
    <w:p w14:paraId="15A492C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(7)</w:t>
      </w:r>
      <w:r w:rsidRPr="00365405">
        <w:rPr>
          <w:rFonts w:ascii="Times New Roman" w:hAnsi="Times New Roman" w:cs="Times New Roman"/>
          <w:sz w:val="20"/>
          <w:szCs w:val="20"/>
        </w:rPr>
        <w:tab/>
        <w:t>отсутствие в составе заявки оригинала банковской гарантии или непоступление до даты рассмотрения заявок денежных средств в требуемом размере на расчетный счет, указанный в пункте 19 информационной карты (при наличии в пункте 19 информационной карты соответствующего требования о предоставлении обеспечения заявки).</w:t>
      </w:r>
    </w:p>
    <w:p w14:paraId="659EB98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Отклонение заявки участника процедуры закупки по иным основаниям не допускается.</w:t>
      </w:r>
    </w:p>
    <w:p w14:paraId="15411BF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4.13.11</w:t>
      </w:r>
      <w:r w:rsidRPr="00365405">
        <w:rPr>
          <w:rFonts w:ascii="Times New Roman" w:hAnsi="Times New Roman" w:cs="Times New Roman"/>
          <w:sz w:val="20"/>
          <w:szCs w:val="20"/>
        </w:rPr>
        <w:tab/>
        <w:t>В ходе проведения рассмотрения заявок проводится заседание ЗК, итоги которого оформляются протоколом рассмотрения заявок. В этот протокол включаются следующие сведения:</w:t>
      </w:r>
    </w:p>
    <w:p w14:paraId="7DDB4A2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наименование закупки;</w:t>
      </w:r>
    </w:p>
    <w:p w14:paraId="60B83EB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номер закупки (при наличии);</w:t>
      </w:r>
    </w:p>
    <w:p w14:paraId="174BB5A6"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сведения об НМЦ, объеме закупаемой продукции, сроке исполнения договора;</w:t>
      </w:r>
    </w:p>
    <w:p w14:paraId="4E8464B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дата и время проведения процедуры рассмотрения заявок;</w:t>
      </w:r>
    </w:p>
    <w:p w14:paraId="481992C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(5)</w:t>
      </w:r>
      <w:r w:rsidRPr="00365405">
        <w:rPr>
          <w:rFonts w:ascii="Times New Roman" w:hAnsi="Times New Roman" w:cs="Times New Roman"/>
          <w:sz w:val="20"/>
          <w:szCs w:val="20"/>
        </w:rPr>
        <w:tab/>
        <w:t>наименование ЗК и/или реквизиты документа, утвердившего ЗК, количество членов ЗК и количество присутствующих членов ЗК, наличие у ЗК кворума для принятия решений;</w:t>
      </w:r>
    </w:p>
    <w:p w14:paraId="1820E09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(6)</w:t>
      </w:r>
      <w:r w:rsidRPr="00365405">
        <w:rPr>
          <w:rFonts w:ascii="Times New Roman" w:hAnsi="Times New Roman" w:cs="Times New Roman"/>
          <w:sz w:val="20"/>
          <w:szCs w:val="20"/>
        </w:rPr>
        <w:tab/>
        <w:t>сведения об участниках процедуры закупки, заявки которых были рассмотрены;</w:t>
      </w:r>
    </w:p>
    <w:p w14:paraId="4055DEB2"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(7)</w:t>
      </w:r>
      <w:r w:rsidRPr="00365405">
        <w:rPr>
          <w:rFonts w:ascii="Times New Roman" w:hAnsi="Times New Roman" w:cs="Times New Roman"/>
          <w:sz w:val="20"/>
          <w:szCs w:val="20"/>
        </w:rPr>
        <w:tab/>
        <w:t>в отношении каждой заявки каждого участника процедуры закупки указывается принятое решение о допуске к участию в закупке и о признании участником закупки либо об отказе в допуске с указанием положений документации о закупке, которым не соответствует заявка, а также положений заявки, не соответствующих требованиям документации о закупке;</w:t>
      </w:r>
    </w:p>
    <w:p w14:paraId="394D2F9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(8)</w:t>
      </w:r>
      <w:r w:rsidRPr="00365405">
        <w:rPr>
          <w:rFonts w:ascii="Times New Roman" w:hAnsi="Times New Roman" w:cs="Times New Roman"/>
          <w:sz w:val="20"/>
          <w:szCs w:val="20"/>
        </w:rPr>
        <w:tab/>
        <w:t>решение о проведении или непроведении переторжки;</w:t>
      </w:r>
    </w:p>
    <w:p w14:paraId="6126FD3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(9)</w:t>
      </w:r>
      <w:r w:rsidRPr="00365405">
        <w:rPr>
          <w:rFonts w:ascii="Times New Roman" w:hAnsi="Times New Roman" w:cs="Times New Roman"/>
          <w:sz w:val="20"/>
          <w:szCs w:val="20"/>
        </w:rPr>
        <w:tab/>
        <w:t>результаты голосования членов ЗК, принявших участие в голосовании;</w:t>
      </w:r>
    </w:p>
    <w:p w14:paraId="2FCDB0A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(10)</w:t>
      </w:r>
      <w:r w:rsidRPr="00365405">
        <w:rPr>
          <w:rFonts w:ascii="Times New Roman" w:hAnsi="Times New Roman" w:cs="Times New Roman"/>
          <w:sz w:val="20"/>
          <w:szCs w:val="20"/>
        </w:rPr>
        <w:tab/>
        <w:t>иные сведения, которые ЗК сочтет нужным указать.</w:t>
      </w:r>
    </w:p>
    <w:p w14:paraId="00FFBA7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lastRenderedPageBreak/>
        <w:t>4.13.12</w:t>
      </w:r>
      <w:r w:rsidRPr="00365405">
        <w:rPr>
          <w:rFonts w:ascii="Times New Roman" w:hAnsi="Times New Roman" w:cs="Times New Roman"/>
          <w:sz w:val="20"/>
          <w:szCs w:val="20"/>
        </w:rPr>
        <w:tab/>
        <w:t>По результатам рассмотрения заявок процедура закупки признается несостоявшейся в случае, если ЗК принято решение о признании менее 2 (двух) заявок соответствующими требованиям документации о закупке. При этом в протокол рассмотрения заявок вносится соответствующая информация. Последствия признания процедуры закупки несостоявшейся по указанным основаниям установлены в Положении о закупке.</w:t>
      </w:r>
    </w:p>
    <w:p w14:paraId="6DA0092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4.13.13</w:t>
      </w:r>
      <w:r w:rsidRPr="00365405">
        <w:rPr>
          <w:rFonts w:ascii="Times New Roman" w:hAnsi="Times New Roman" w:cs="Times New Roman"/>
          <w:sz w:val="20"/>
          <w:szCs w:val="20"/>
        </w:rPr>
        <w:tab/>
        <w:t>Протокол рассмотрения заявок официально размещается в срок не позднее 3 (трех) дней со дня подписания такого протокола.</w:t>
      </w:r>
    </w:p>
    <w:p w14:paraId="2F8B9B9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4.13.14</w:t>
      </w:r>
      <w:r w:rsidRPr="00365405">
        <w:rPr>
          <w:rFonts w:ascii="Times New Roman" w:hAnsi="Times New Roman" w:cs="Times New Roman"/>
          <w:sz w:val="20"/>
          <w:szCs w:val="20"/>
        </w:rPr>
        <w:tab/>
        <w:t>Любой участник процедуры закупки или участник закупки после официального размещения протокола рассмотрения заявок вправе направить организатору закупки посредством функционала ЭТП запрос о разъяснении результатов рассмотрения относительно своей заявки. Организатор закупки в течение 5 (пяти) рабочих дней со дня поступления такого запроса обязан предоставить такому участнику процедуры закупки или такому участнику закупки соответствующие разъяснения. Не предоставляются разъяснения результатов рассмотрения заявок в отношении иных участников процедуры закупки или участников закупки.</w:t>
      </w:r>
    </w:p>
    <w:p w14:paraId="19DD02CB" w14:textId="77777777" w:rsidR="009B58C0" w:rsidRPr="00365405" w:rsidRDefault="009B58C0" w:rsidP="001409FF">
      <w:pPr>
        <w:tabs>
          <w:tab w:val="left" w:pos="851"/>
        </w:tabs>
        <w:spacing w:after="0" w:line="240" w:lineRule="auto"/>
        <w:ind w:firstLine="284"/>
        <w:rPr>
          <w:rFonts w:ascii="Times New Roman" w:hAnsi="Times New Roman" w:cs="Times New Roman"/>
          <w:sz w:val="20"/>
          <w:szCs w:val="20"/>
        </w:rPr>
      </w:pPr>
    </w:p>
    <w:p w14:paraId="4EC0E0CA"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4.14</w:t>
      </w:r>
      <w:r w:rsidRPr="00365405">
        <w:rPr>
          <w:rFonts w:ascii="Times New Roman" w:hAnsi="Times New Roman" w:cs="Times New Roman"/>
          <w:b/>
          <w:sz w:val="20"/>
          <w:szCs w:val="20"/>
        </w:rPr>
        <w:tab/>
        <w:t>Переторжка</w:t>
      </w:r>
    </w:p>
    <w:p w14:paraId="587C845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4.14.1</w:t>
      </w:r>
      <w:r w:rsidRPr="003609DF">
        <w:rPr>
          <w:rFonts w:ascii="Times New Roman" w:hAnsi="Times New Roman" w:cs="Times New Roman"/>
          <w:sz w:val="20"/>
          <w:szCs w:val="20"/>
        </w:rPr>
        <w:tab/>
      </w:r>
      <w:r w:rsidR="00F41E89" w:rsidRPr="003609DF">
        <w:rPr>
          <w:rFonts w:ascii="Times New Roman" w:hAnsi="Times New Roman" w:cs="Times New Roman"/>
          <w:sz w:val="20"/>
          <w:szCs w:val="20"/>
        </w:rPr>
        <w:t>При проведении закупки  в</w:t>
      </w:r>
      <w:r w:rsidR="000F1A37" w:rsidRPr="003609DF">
        <w:rPr>
          <w:rFonts w:ascii="Times New Roman" w:hAnsi="Times New Roman" w:cs="Times New Roman"/>
          <w:sz w:val="20"/>
          <w:szCs w:val="20"/>
        </w:rPr>
        <w:t xml:space="preserve">озможно </w:t>
      </w:r>
      <w:r w:rsidR="00F41E89" w:rsidRPr="003609DF">
        <w:rPr>
          <w:rFonts w:ascii="Times New Roman" w:hAnsi="Times New Roman" w:cs="Times New Roman"/>
          <w:sz w:val="20"/>
          <w:szCs w:val="20"/>
        </w:rPr>
        <w:t xml:space="preserve">проведение </w:t>
      </w:r>
      <w:r w:rsidR="000F1A37" w:rsidRPr="003609DF">
        <w:rPr>
          <w:rFonts w:ascii="Times New Roman" w:hAnsi="Times New Roman" w:cs="Times New Roman"/>
          <w:sz w:val="20"/>
          <w:szCs w:val="20"/>
        </w:rPr>
        <w:t>процедуры переторжки</w:t>
      </w:r>
      <w:r w:rsidR="00F41E89" w:rsidRPr="003609DF">
        <w:rPr>
          <w:rFonts w:ascii="Times New Roman" w:hAnsi="Times New Roman" w:cs="Times New Roman"/>
          <w:sz w:val="20"/>
          <w:szCs w:val="20"/>
        </w:rPr>
        <w:t>,</w:t>
      </w:r>
      <w:r w:rsidR="000F1A37" w:rsidRPr="003609DF">
        <w:rPr>
          <w:rFonts w:ascii="Times New Roman" w:hAnsi="Times New Roman" w:cs="Times New Roman"/>
          <w:sz w:val="20"/>
          <w:szCs w:val="20"/>
        </w:rPr>
        <w:t xml:space="preserve"> </w:t>
      </w:r>
      <w:r w:rsidR="00F41E89" w:rsidRPr="003609DF">
        <w:rPr>
          <w:rFonts w:ascii="Times New Roman" w:hAnsi="Times New Roman" w:cs="Times New Roman"/>
          <w:sz w:val="20"/>
          <w:szCs w:val="20"/>
        </w:rPr>
        <w:t xml:space="preserve">если это предусмотрено </w:t>
      </w:r>
      <w:r w:rsidR="000F1A37" w:rsidRPr="003609DF">
        <w:rPr>
          <w:rFonts w:ascii="Times New Roman" w:hAnsi="Times New Roman" w:cs="Times New Roman"/>
          <w:sz w:val="20"/>
          <w:szCs w:val="20"/>
        </w:rPr>
        <w:t>в п</w:t>
      </w:r>
      <w:r w:rsidR="00F41E89" w:rsidRPr="003609DF">
        <w:rPr>
          <w:rFonts w:ascii="Times New Roman" w:hAnsi="Times New Roman" w:cs="Times New Roman"/>
          <w:sz w:val="20"/>
          <w:szCs w:val="20"/>
        </w:rPr>
        <w:t xml:space="preserve">ункте </w:t>
      </w:r>
      <w:r w:rsidR="000F1A37" w:rsidRPr="003609DF">
        <w:rPr>
          <w:rFonts w:ascii="Times New Roman" w:hAnsi="Times New Roman" w:cs="Times New Roman"/>
          <w:sz w:val="20"/>
          <w:szCs w:val="20"/>
        </w:rPr>
        <w:t xml:space="preserve">26 информационной карты. </w:t>
      </w:r>
      <w:r w:rsidRPr="003609DF">
        <w:rPr>
          <w:rFonts w:ascii="Times New Roman" w:hAnsi="Times New Roman" w:cs="Times New Roman"/>
          <w:sz w:val="20"/>
          <w:szCs w:val="20"/>
        </w:rPr>
        <w:t>После рассмотрения заявок непосредственно перед их оценкой и сопоставлением ЗК принимает решение о проведении или непроведении (в зависимости от условий, указанных в пункте 4.14.3) процедуры переторжки.</w:t>
      </w:r>
    </w:p>
    <w:p w14:paraId="3BECF69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4.14.2</w:t>
      </w:r>
      <w:r w:rsidRPr="003609DF">
        <w:rPr>
          <w:rFonts w:ascii="Times New Roman" w:hAnsi="Times New Roman" w:cs="Times New Roman"/>
          <w:sz w:val="20"/>
          <w:szCs w:val="20"/>
        </w:rPr>
        <w:tab/>
        <w:t xml:space="preserve">При проведении закупки в бумажной форме переторжка проводится только в заочной форме, при которой участники закупки к установленному организатором закупки сроку представляют конверт с обновленной ценой заявки. Обновленная цена заявки должна быть предоставлена в печатном виде /на бумажном носителе в запечатанном конверте </w:t>
      </w:r>
    </w:p>
    <w:p w14:paraId="0CBCA63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4.14.3</w:t>
      </w:r>
      <w:r w:rsidRPr="003609DF">
        <w:rPr>
          <w:rFonts w:ascii="Times New Roman" w:hAnsi="Times New Roman" w:cs="Times New Roman"/>
          <w:sz w:val="20"/>
          <w:szCs w:val="20"/>
        </w:rPr>
        <w:tab/>
        <w:t>Переторжка проводится однократно при выполнении в совокупности следующих условий:</w:t>
      </w:r>
    </w:p>
    <w:p w14:paraId="3C408D8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по результатам рассмотрения заявок до дальнейшего участия в процедуре закупки допущено не менее 2 (двух) участников закупки;</w:t>
      </w:r>
    </w:p>
    <w:p w14:paraId="1381505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отклонение средней цены заявок участников закупки от размера НМЦ, установленной в извещении и пункте 9 информационной карты, составляет менее 10% (десяти процентов) от данной НМЦ.</w:t>
      </w:r>
    </w:p>
    <w:p w14:paraId="62F35E6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В иных случаях процедура переторжки не проводится, а также в случае осуществления закупок услуг обязательного страхования, тарифы по которым регулируются законодательством Российской Федерации.</w:t>
      </w:r>
    </w:p>
    <w:p w14:paraId="2D79CF5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4.14.4</w:t>
      </w:r>
      <w:r w:rsidRPr="003609DF">
        <w:rPr>
          <w:rFonts w:ascii="Times New Roman" w:hAnsi="Times New Roman" w:cs="Times New Roman"/>
          <w:sz w:val="20"/>
          <w:szCs w:val="20"/>
        </w:rPr>
        <w:tab/>
        <w:t>В переторжке имеют право участвовать все участники закупки, чьи заявки (как основные, так и альтернативные) не были отклонены по итогам рассмотрения заявок. В переторжке может участвовать любое количество участников закупки из числа допущенных. Участник вправе не участвовать в переторжке, тогда его заявка остается действующей с ценой, указанной в составе заявки.</w:t>
      </w:r>
    </w:p>
    <w:p w14:paraId="351322D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4.14.5</w:t>
      </w:r>
      <w:r w:rsidRPr="003609DF">
        <w:rPr>
          <w:rFonts w:ascii="Times New Roman" w:hAnsi="Times New Roman" w:cs="Times New Roman"/>
          <w:sz w:val="20"/>
          <w:szCs w:val="20"/>
        </w:rPr>
        <w:tab/>
        <w:t>Дата проведения переторжки устанавливается не ранее чем через 2 (два) рабочих дня после официального размещения протокола рассмотрения заявок, содержащего решение о проведении переторжки, но в любом случае не позднее даты проведения оценки и сопоставления заявок. Начало проведения переторжки устанавливается строго в рабочие дни и часы по местному времени организатора закупки.</w:t>
      </w:r>
    </w:p>
    <w:p w14:paraId="3A2CE98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4.14.6</w:t>
      </w:r>
      <w:r w:rsidRPr="003609DF">
        <w:rPr>
          <w:rFonts w:ascii="Times New Roman" w:hAnsi="Times New Roman" w:cs="Times New Roman"/>
          <w:sz w:val="20"/>
          <w:szCs w:val="20"/>
        </w:rPr>
        <w:tab/>
        <w:t>Предложения участника закупки в рамках переторжки не рассматриваются, а его заявка остается действующей с ранее объявленной ценой в следующих случаях:</w:t>
      </w:r>
    </w:p>
    <w:p w14:paraId="68079BD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предложение направлено на увеличение первоначальной цены заявки;</w:t>
      </w:r>
    </w:p>
    <w:p w14:paraId="06F238A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предложено одновременно несколько вариантов изменения первоначальной цены заявки.</w:t>
      </w:r>
    </w:p>
    <w:p w14:paraId="15737B2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4.14.7</w:t>
      </w:r>
      <w:r w:rsidRPr="003609DF">
        <w:rPr>
          <w:rFonts w:ascii="Times New Roman" w:hAnsi="Times New Roman" w:cs="Times New Roman"/>
          <w:sz w:val="20"/>
          <w:szCs w:val="20"/>
        </w:rPr>
        <w:tab/>
        <w:t>Организатор закупки приглашает к участию в процедуре переторжки всех допущенных участников закупки с помощью функционала ЭТП. Переторжка проводится в режиме реального времени на ЭТП. В период с момента начала переторжки на ЭТП участник закупки, желающий повысить предпочтительность своей заявки, должен до установленного срока представить посредством функционала ЭТП обновленную цену заявки, подписанную ЭП уполномоченного лица участника закупки. Порядок снижения цены заявки определяется функционалом и регламентом ЭТП, на которой проводится закупка. Снижение цены заявки может осуществляться поэтапно до момента окончания переторжки неограниченное количество раз. Участник закупки заявляет предложение о новой цене заявки независимо от цен, предлагаемых другими участниками закупки, и не имеет обязанности предложить цену заявки ниже других участников закупки.</w:t>
      </w:r>
    </w:p>
    <w:p w14:paraId="0A48CBB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4.14.8</w:t>
      </w:r>
      <w:r w:rsidRPr="003609DF">
        <w:rPr>
          <w:rFonts w:ascii="Times New Roman" w:hAnsi="Times New Roman" w:cs="Times New Roman"/>
          <w:sz w:val="20"/>
          <w:szCs w:val="20"/>
        </w:rPr>
        <w:tab/>
        <w:t>При проведении процедуры переторжки отдельное заседание ЗК не проводится, и протокол проведения переторжки не формируется. Окончательные предложения о цене заявки участников закупки, принявших участие в переторжке, фиксируются в протоколе оценки и сопоставления заявок.</w:t>
      </w:r>
    </w:p>
    <w:p w14:paraId="25BBA33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4.14.9</w:t>
      </w:r>
      <w:r w:rsidRPr="003609DF">
        <w:rPr>
          <w:rFonts w:ascii="Times New Roman" w:hAnsi="Times New Roman" w:cs="Times New Roman"/>
          <w:sz w:val="20"/>
          <w:szCs w:val="20"/>
        </w:rPr>
        <w:tab/>
        <w:t>Победитель определяется после проведения переторжки в порядке и на основании критериев оценки, указанных в п. 27 информационной карты, с учетом цены заявки, указанной в ходе переторжки, или ранее поданного предложения о цене заявки (в случае, если участник закупки не принимал участия в переторжке).</w:t>
      </w:r>
    </w:p>
    <w:p w14:paraId="2A7235C0" w14:textId="77777777" w:rsidR="009B58C0" w:rsidRPr="003609DF" w:rsidRDefault="009B58C0" w:rsidP="001409FF">
      <w:pPr>
        <w:tabs>
          <w:tab w:val="left" w:pos="851"/>
        </w:tabs>
        <w:spacing w:after="0" w:line="240" w:lineRule="auto"/>
        <w:ind w:firstLine="284"/>
        <w:rPr>
          <w:rFonts w:ascii="Times New Roman" w:hAnsi="Times New Roman" w:cs="Times New Roman"/>
          <w:sz w:val="20"/>
          <w:szCs w:val="20"/>
        </w:rPr>
      </w:pPr>
    </w:p>
    <w:p w14:paraId="7A84D160"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4.15</w:t>
      </w:r>
      <w:r w:rsidRPr="003609DF">
        <w:rPr>
          <w:rFonts w:ascii="Times New Roman" w:hAnsi="Times New Roman" w:cs="Times New Roman"/>
          <w:b/>
          <w:sz w:val="20"/>
          <w:szCs w:val="20"/>
        </w:rPr>
        <w:tab/>
        <w:t>Оценка и сопоставление заявок (оценочная стадия). Выбор победителя и подведение итогов закупки</w:t>
      </w:r>
    </w:p>
    <w:p w14:paraId="54614CC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4.15.1</w:t>
      </w:r>
      <w:r w:rsidRPr="003609DF">
        <w:rPr>
          <w:rFonts w:ascii="Times New Roman" w:hAnsi="Times New Roman" w:cs="Times New Roman"/>
          <w:sz w:val="20"/>
          <w:szCs w:val="20"/>
        </w:rPr>
        <w:tab/>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 на основании установленных в документации о закупке критериев и порядка оценки заявок.</w:t>
      </w:r>
    </w:p>
    <w:p w14:paraId="33CB66B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lastRenderedPageBreak/>
        <w:t>В ходе оценки и сопоставления заявок ЗК осуществляет ранжирование заявок по степени предпочтительности представленных предложений.</w:t>
      </w:r>
    </w:p>
    <w:p w14:paraId="1D2FDD4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4.15.2</w:t>
      </w:r>
      <w:r w:rsidRPr="003609DF">
        <w:rPr>
          <w:rFonts w:ascii="Times New Roman" w:hAnsi="Times New Roman" w:cs="Times New Roman"/>
          <w:sz w:val="20"/>
          <w:szCs w:val="20"/>
        </w:rPr>
        <w:tab/>
        <w:t>Заявке, содержащей наиболее предпочтительное для заказчика предложение и набравшей наибольшее итоговое значение в соответствии с критериями и порядком оценки и сопоставления заявок, указанными в документации о закупке, присваивается первый номер. Присвоение последующих номеров осуществляется ЗК по мере уменьшения степени предпочтительности представленных участниками закупки предложений.</w:t>
      </w:r>
    </w:p>
    <w:p w14:paraId="50480CF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В случае если нескольким заявкам были присвоены одинаковые итоговые значения, победителем закупки признается участник закупки, заявка которого поступила раньше.</w:t>
      </w:r>
    </w:p>
    <w:p w14:paraId="772606F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4.15.3</w:t>
      </w:r>
      <w:r w:rsidRPr="003609DF">
        <w:rPr>
          <w:rFonts w:ascii="Times New Roman" w:hAnsi="Times New Roman" w:cs="Times New Roman"/>
          <w:sz w:val="20"/>
          <w:szCs w:val="20"/>
        </w:rPr>
        <w:tab/>
        <w:t>Дата и место оценки и сопоставления заявок (подведения итогов закупки) проводится в месте и в сроки, установленные извещением и пунктом 28 информационной карты.</w:t>
      </w:r>
    </w:p>
    <w:p w14:paraId="08E71F0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4.15.4</w:t>
      </w:r>
      <w:r w:rsidRPr="003609DF">
        <w:rPr>
          <w:rFonts w:ascii="Times New Roman" w:hAnsi="Times New Roman" w:cs="Times New Roman"/>
          <w:sz w:val="20"/>
          <w:szCs w:val="20"/>
        </w:rPr>
        <w:tab/>
        <w:t>Оценка и сопоставление заявок осуществляются в соответствии с критериями оценки (включая подкритерии оценки, а также содержание и значимость (весомость) каждого критерия / подкритерия оценки) и в порядке, установленными приложением № 2 к информационной карте. Применение иного порядка и/или критериев оценки, кроме предусмотренных в документации о закупке, не допускается.</w:t>
      </w:r>
    </w:p>
    <w:p w14:paraId="259D566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4.15.5</w:t>
      </w:r>
      <w:r w:rsidRPr="003609DF">
        <w:rPr>
          <w:rFonts w:ascii="Times New Roman" w:hAnsi="Times New Roman" w:cs="Times New Roman"/>
          <w:sz w:val="20"/>
          <w:szCs w:val="20"/>
        </w:rPr>
        <w:tab/>
        <w:t>Оценка и сопоставление заявок производится ЗК только на основании анализа представленных в составе заявок документов и сведений.</w:t>
      </w:r>
    </w:p>
    <w:p w14:paraId="2007D27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4.15.6</w:t>
      </w:r>
      <w:r w:rsidRPr="003609DF">
        <w:rPr>
          <w:rFonts w:ascii="Times New Roman" w:hAnsi="Times New Roman" w:cs="Times New Roman"/>
          <w:sz w:val="20"/>
          <w:szCs w:val="20"/>
        </w:rPr>
        <w:tab/>
        <w:t>Организатор вправе привлекать экспертов к оценке и сопоставлению заявок. При этом мнение экспертов является для членов ЗК рекомендательным. Члены ЗК обязаны ознакомиться и принять во внимание полученные оценки и рекомендации экспертов (если они привлекались), однако вправе принимать любые самостоятельные решения (в т.ч. не совпадающие с мнениями экспертов) на основе всей имеющейся у них информации и собственных оценок.</w:t>
      </w:r>
    </w:p>
    <w:p w14:paraId="672198B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4.15.7</w:t>
      </w:r>
      <w:r w:rsidRPr="003609DF">
        <w:rPr>
          <w:rFonts w:ascii="Times New Roman" w:hAnsi="Times New Roman" w:cs="Times New Roman"/>
          <w:sz w:val="20"/>
          <w:szCs w:val="20"/>
        </w:rPr>
        <w:tab/>
        <w:t>По результатам формирования заключения о результатах оценки и сопоставления заявок ЗК принимает одно из следующих решений:</w:t>
      </w:r>
    </w:p>
    <w:p w14:paraId="0EEC5F87"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о проведении постквалификации (подраздел 4.17);</w:t>
      </w:r>
    </w:p>
    <w:p w14:paraId="1D19769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о выборе победителя.</w:t>
      </w:r>
    </w:p>
    <w:p w14:paraId="74E8443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4.15.8</w:t>
      </w:r>
      <w:r w:rsidRPr="003609DF">
        <w:rPr>
          <w:rFonts w:ascii="Times New Roman" w:hAnsi="Times New Roman" w:cs="Times New Roman"/>
          <w:sz w:val="20"/>
          <w:szCs w:val="20"/>
        </w:rPr>
        <w:tab/>
        <w:t>В случае принятия ЗК решения о непроведении постквалификации, заявке, содержащей наиболее предпочтительное для заказчика предложение и набравшей наибольшее итоговое количество баллов в соответствии с установленными критериями оценки, присваивается первый номер, а участник закупки, чья заявка заняла первое место в ранжировке, признается победителем. Присвоение последующих номеров (мест в ранжировке) осуществляется ЗК по мере уменьшения степени предпочтительности представленных участниками закупки предложений. В случае если нескольким заявкам были присвоены одинаковые итоговые баллы, более высокий номер (место в ранжировке) присваивается участнику закупки, заявка которого поступила раньше.</w:t>
      </w:r>
    </w:p>
    <w:p w14:paraId="0D8CFFD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4.15.9</w:t>
      </w:r>
      <w:r w:rsidRPr="003609DF">
        <w:rPr>
          <w:rFonts w:ascii="Times New Roman" w:hAnsi="Times New Roman" w:cs="Times New Roman"/>
          <w:sz w:val="20"/>
          <w:szCs w:val="20"/>
        </w:rPr>
        <w:tab/>
        <w:t>При проведении оценки и сопоставления заявок ЗК оформляется соответствующий протокол</w:t>
      </w:r>
      <w:r w:rsidR="00E662E9">
        <w:rPr>
          <w:rFonts w:ascii="Times New Roman" w:hAnsi="Times New Roman" w:cs="Times New Roman"/>
          <w:sz w:val="20"/>
          <w:szCs w:val="20"/>
        </w:rPr>
        <w:t xml:space="preserve"> (итоговый протокол)</w:t>
      </w:r>
      <w:r w:rsidRPr="003609DF">
        <w:rPr>
          <w:rFonts w:ascii="Times New Roman" w:hAnsi="Times New Roman" w:cs="Times New Roman"/>
          <w:sz w:val="20"/>
          <w:szCs w:val="20"/>
        </w:rPr>
        <w:t>, который должен содержать следующие сведения:</w:t>
      </w:r>
    </w:p>
    <w:p w14:paraId="7540A90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наименование закупки;</w:t>
      </w:r>
    </w:p>
    <w:p w14:paraId="4CA2943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номер закупки (при наличии);</w:t>
      </w:r>
    </w:p>
    <w:p w14:paraId="141DE8A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w:t>
      </w:r>
      <w:r w:rsidRPr="003609DF">
        <w:rPr>
          <w:rFonts w:ascii="Times New Roman" w:hAnsi="Times New Roman" w:cs="Times New Roman"/>
          <w:sz w:val="20"/>
          <w:szCs w:val="20"/>
        </w:rPr>
        <w:tab/>
        <w:t>сведения об НМЦ, объеме закупаемой продукции, сроке исполнения договора;</w:t>
      </w:r>
    </w:p>
    <w:p w14:paraId="5A7388F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w:t>
      </w:r>
      <w:r w:rsidRPr="003609DF">
        <w:rPr>
          <w:rFonts w:ascii="Times New Roman" w:hAnsi="Times New Roman" w:cs="Times New Roman"/>
          <w:sz w:val="20"/>
          <w:szCs w:val="20"/>
        </w:rPr>
        <w:tab/>
        <w:t>дата и место проведения процедуры оценки и сопоставления заявок (подведения итогов закупки);</w:t>
      </w:r>
    </w:p>
    <w:p w14:paraId="1D594E75"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w:t>
      </w:r>
      <w:r w:rsidRPr="003609DF">
        <w:rPr>
          <w:rFonts w:ascii="Times New Roman" w:hAnsi="Times New Roman" w:cs="Times New Roman"/>
          <w:sz w:val="20"/>
          <w:szCs w:val="20"/>
        </w:rPr>
        <w:tab/>
        <w:t>наименование ЗК и/или реквизиты документа, утвердившего ЗК, количество членов ЗК и количество присутствующих членов ЗК, наличие кворума для принятия решения;</w:t>
      </w:r>
    </w:p>
    <w:p w14:paraId="0623AE3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(6)</w:t>
      </w:r>
      <w:r w:rsidRPr="003609DF">
        <w:rPr>
          <w:rFonts w:ascii="Times New Roman" w:hAnsi="Times New Roman" w:cs="Times New Roman"/>
          <w:sz w:val="20"/>
          <w:szCs w:val="20"/>
        </w:rPr>
        <w:tab/>
        <w:t>сведения об участниках закупки, заявки которых оценивались;</w:t>
      </w:r>
    </w:p>
    <w:p w14:paraId="21DFCB1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(7)</w:t>
      </w:r>
      <w:r w:rsidRPr="003609DF">
        <w:rPr>
          <w:rFonts w:ascii="Times New Roman" w:hAnsi="Times New Roman" w:cs="Times New Roman"/>
          <w:sz w:val="20"/>
          <w:szCs w:val="20"/>
        </w:rPr>
        <w:tab/>
        <w:t>в случае проведения переторжки – окончательные цены заявок по результатам переторжки;</w:t>
      </w:r>
    </w:p>
    <w:p w14:paraId="217F6AB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(8)</w:t>
      </w:r>
      <w:r w:rsidRPr="003609DF">
        <w:rPr>
          <w:rFonts w:ascii="Times New Roman" w:hAnsi="Times New Roman" w:cs="Times New Roman"/>
          <w:sz w:val="20"/>
          <w:szCs w:val="20"/>
        </w:rPr>
        <w:tab/>
        <w:t>результаты оценки и сопоставления каждой заявки с указанием итогового присвоенного балла;</w:t>
      </w:r>
    </w:p>
    <w:p w14:paraId="302E49F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(9)</w:t>
      </w:r>
      <w:r w:rsidRPr="003609DF">
        <w:rPr>
          <w:rFonts w:ascii="Times New Roman" w:hAnsi="Times New Roman" w:cs="Times New Roman"/>
          <w:sz w:val="20"/>
          <w:szCs w:val="20"/>
        </w:rPr>
        <w:tab/>
        <w:t>сведения о присвоении заявкам мест в ранжировке;</w:t>
      </w:r>
    </w:p>
    <w:p w14:paraId="7AD7A3B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(10)</w:t>
      </w:r>
      <w:r w:rsidRPr="003609DF">
        <w:rPr>
          <w:rFonts w:ascii="Times New Roman" w:hAnsi="Times New Roman" w:cs="Times New Roman"/>
          <w:sz w:val="20"/>
          <w:szCs w:val="20"/>
        </w:rPr>
        <w:tab/>
        <w:t>решение о проведении постквалификации либо наименование с указанием организационно-правовой формы и адрес победителя закупки, а также участника закупки, заявка которого заняла второе место;</w:t>
      </w:r>
    </w:p>
    <w:p w14:paraId="3DB0F61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(11)</w:t>
      </w:r>
      <w:r w:rsidRPr="003609DF">
        <w:rPr>
          <w:rFonts w:ascii="Times New Roman" w:hAnsi="Times New Roman" w:cs="Times New Roman"/>
          <w:sz w:val="20"/>
          <w:szCs w:val="20"/>
        </w:rPr>
        <w:tab/>
        <w:t>сведения об объеме и цене закупаемой продукции, сроке исполнения договора;</w:t>
      </w:r>
    </w:p>
    <w:p w14:paraId="48DE341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(12)</w:t>
      </w:r>
      <w:r w:rsidRPr="003609DF">
        <w:rPr>
          <w:rFonts w:ascii="Times New Roman" w:hAnsi="Times New Roman" w:cs="Times New Roman"/>
          <w:sz w:val="20"/>
          <w:szCs w:val="20"/>
        </w:rPr>
        <w:tab/>
        <w:t>результаты голосования членов ЗК, принявших участие в голосовании;</w:t>
      </w:r>
    </w:p>
    <w:p w14:paraId="0F8023E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(13)</w:t>
      </w:r>
      <w:r w:rsidRPr="003609DF">
        <w:rPr>
          <w:rFonts w:ascii="Times New Roman" w:hAnsi="Times New Roman" w:cs="Times New Roman"/>
          <w:sz w:val="20"/>
          <w:szCs w:val="20"/>
        </w:rPr>
        <w:tab/>
        <w:t>иные сведения, которые ЗК сочтет нужным указать.</w:t>
      </w:r>
    </w:p>
    <w:p w14:paraId="41ED2EF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4.15.10</w:t>
      </w:r>
      <w:r w:rsidRPr="003609DF">
        <w:rPr>
          <w:rFonts w:ascii="Times New Roman" w:hAnsi="Times New Roman" w:cs="Times New Roman"/>
          <w:sz w:val="20"/>
          <w:szCs w:val="20"/>
        </w:rPr>
        <w:tab/>
        <w:t>Протокол должен быть официально размещен в срок не позднее 3 (трех) дней со дня подписания такого протокола.</w:t>
      </w:r>
    </w:p>
    <w:p w14:paraId="432F13A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4.15.11</w:t>
      </w:r>
      <w:r w:rsidRPr="003609DF">
        <w:rPr>
          <w:rFonts w:ascii="Times New Roman" w:hAnsi="Times New Roman" w:cs="Times New Roman"/>
          <w:sz w:val="20"/>
          <w:szCs w:val="20"/>
        </w:rPr>
        <w:tab/>
        <w:t>Любой участник закупки после официального размещения протокола оценки и сопоставления заявок вправе направить организатору закупки посредством функционала ЭТП запрос о разъяснении результатов оценки и сопоставления относительно своей заявки. Организатор закупки в течение 5 (пяти) рабочих дней со дня поступления такого запроса обязан предоставить такому участнику закупки соответствующие разъяснения посредством функционала ЭТП. Не предоставляются разъяснения результатов оценки заявок в отношении иных участников закупки.</w:t>
      </w:r>
    </w:p>
    <w:p w14:paraId="00125679" w14:textId="77777777" w:rsidR="009B58C0" w:rsidRPr="003609DF" w:rsidRDefault="009B58C0" w:rsidP="001409FF">
      <w:pPr>
        <w:tabs>
          <w:tab w:val="left" w:pos="851"/>
        </w:tabs>
        <w:spacing w:after="0" w:line="240" w:lineRule="auto"/>
        <w:ind w:firstLine="284"/>
        <w:rPr>
          <w:rFonts w:ascii="Times New Roman" w:hAnsi="Times New Roman" w:cs="Times New Roman"/>
          <w:sz w:val="20"/>
          <w:szCs w:val="20"/>
        </w:rPr>
      </w:pPr>
    </w:p>
    <w:p w14:paraId="5A8C2125"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4.16</w:t>
      </w:r>
      <w:r w:rsidRPr="003609DF">
        <w:rPr>
          <w:rFonts w:ascii="Times New Roman" w:hAnsi="Times New Roman" w:cs="Times New Roman"/>
          <w:b/>
          <w:sz w:val="20"/>
          <w:szCs w:val="20"/>
        </w:rPr>
        <w:tab/>
        <w:t>Отказ от проведения закупки</w:t>
      </w:r>
    </w:p>
    <w:p w14:paraId="4CE06355" w14:textId="1E74DF7D"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4.16.1</w:t>
      </w:r>
      <w:r w:rsidRPr="003609DF">
        <w:rPr>
          <w:rFonts w:ascii="Times New Roman" w:hAnsi="Times New Roman" w:cs="Times New Roman"/>
          <w:sz w:val="20"/>
          <w:szCs w:val="20"/>
        </w:rPr>
        <w:tab/>
        <w:t xml:space="preserve">Организатор закупки вправе отказаться от проведения закупки в любой момент до </w:t>
      </w:r>
      <w:r w:rsidR="00E662E9" w:rsidRPr="00E662E9">
        <w:rPr>
          <w:rFonts w:ascii="Times New Roman" w:hAnsi="Times New Roman" w:cs="Times New Roman"/>
          <w:sz w:val="20"/>
          <w:szCs w:val="20"/>
        </w:rPr>
        <w:t>окончания срока подачи заявок</w:t>
      </w:r>
      <w:r w:rsidRPr="003609DF">
        <w:rPr>
          <w:rFonts w:ascii="Times New Roman" w:hAnsi="Times New Roman" w:cs="Times New Roman"/>
          <w:sz w:val="20"/>
          <w:szCs w:val="20"/>
        </w:rPr>
        <w:t>.</w:t>
      </w:r>
    </w:p>
    <w:p w14:paraId="574F81A7"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lastRenderedPageBreak/>
        <w:t>4.16.2</w:t>
      </w:r>
      <w:r w:rsidRPr="003609DF">
        <w:rPr>
          <w:rFonts w:ascii="Times New Roman" w:hAnsi="Times New Roman" w:cs="Times New Roman"/>
          <w:sz w:val="20"/>
          <w:szCs w:val="20"/>
        </w:rPr>
        <w:tab/>
        <w:t>Решение об отказе от проведения закупки может быть принято в следующих случаях (включая, но не ограничиваясь):</w:t>
      </w:r>
    </w:p>
    <w:p w14:paraId="202DD257"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00154743" w:rsidRPr="003609DF">
        <w:rPr>
          <w:rFonts w:ascii="Times New Roman" w:hAnsi="Times New Roman" w:cs="Times New Roman"/>
          <w:sz w:val="20"/>
          <w:szCs w:val="20"/>
        </w:rPr>
        <w:t>)</w:t>
      </w:r>
      <w:r w:rsidR="00154743" w:rsidRPr="003609DF">
        <w:rPr>
          <w:rFonts w:ascii="Times New Roman" w:hAnsi="Times New Roman" w:cs="Times New Roman"/>
          <w:sz w:val="20"/>
          <w:szCs w:val="20"/>
        </w:rPr>
        <w:tab/>
      </w:r>
      <w:r w:rsidRPr="003609DF">
        <w:rPr>
          <w:rFonts w:ascii="Times New Roman" w:hAnsi="Times New Roman" w:cs="Times New Roman"/>
          <w:sz w:val="20"/>
          <w:szCs w:val="20"/>
        </w:rPr>
        <w:t xml:space="preserve">изменение финансовых, инвестиционных, производственных и иных программ, оказавших влияние на потребность в данной закупке; </w:t>
      </w:r>
    </w:p>
    <w:p w14:paraId="18EB11F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00154743" w:rsidRPr="003609DF">
        <w:rPr>
          <w:rFonts w:ascii="Times New Roman" w:hAnsi="Times New Roman" w:cs="Times New Roman"/>
          <w:sz w:val="20"/>
          <w:szCs w:val="20"/>
        </w:rPr>
        <w:t>)</w:t>
      </w:r>
      <w:r w:rsidR="00154743" w:rsidRPr="003609DF">
        <w:rPr>
          <w:rFonts w:ascii="Times New Roman" w:hAnsi="Times New Roman" w:cs="Times New Roman"/>
          <w:sz w:val="20"/>
          <w:szCs w:val="20"/>
        </w:rPr>
        <w:tab/>
      </w:r>
      <w:r w:rsidRPr="003609DF">
        <w:rPr>
          <w:rFonts w:ascii="Times New Roman" w:hAnsi="Times New Roman" w:cs="Times New Roman"/>
          <w:sz w:val="20"/>
          <w:szCs w:val="20"/>
        </w:rPr>
        <w:t xml:space="preserve">изменения потребности в продукции, в том числе изменение характеристик продукции; </w:t>
      </w:r>
    </w:p>
    <w:p w14:paraId="0D1C4F8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w:t>
      </w:r>
      <w:r w:rsidR="00154743" w:rsidRPr="003609DF">
        <w:rPr>
          <w:rFonts w:ascii="Times New Roman" w:hAnsi="Times New Roman" w:cs="Times New Roman"/>
          <w:sz w:val="20"/>
          <w:szCs w:val="20"/>
        </w:rPr>
        <w:t>)</w:t>
      </w:r>
      <w:r w:rsidR="00154743" w:rsidRPr="003609DF">
        <w:rPr>
          <w:rFonts w:ascii="Times New Roman" w:hAnsi="Times New Roman" w:cs="Times New Roman"/>
          <w:sz w:val="20"/>
          <w:szCs w:val="20"/>
        </w:rPr>
        <w:tab/>
      </w:r>
      <w:r w:rsidRPr="003609DF">
        <w:rPr>
          <w:rFonts w:ascii="Times New Roman" w:hAnsi="Times New Roman" w:cs="Times New Roman"/>
          <w:sz w:val="20"/>
          <w:szCs w:val="20"/>
        </w:rPr>
        <w:t xml:space="preserve">при возникновении обстоятельств непреодолимой силы, подтвержденных соответствующим документом и влияющих на целесообразность закупки; </w:t>
      </w:r>
    </w:p>
    <w:p w14:paraId="1224978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w:t>
      </w:r>
      <w:r w:rsidR="00154743" w:rsidRPr="003609DF">
        <w:rPr>
          <w:rFonts w:ascii="Times New Roman" w:hAnsi="Times New Roman" w:cs="Times New Roman"/>
          <w:sz w:val="20"/>
          <w:szCs w:val="20"/>
        </w:rPr>
        <w:t>)</w:t>
      </w:r>
      <w:r w:rsidR="00154743" w:rsidRPr="003609DF">
        <w:rPr>
          <w:rFonts w:ascii="Times New Roman" w:hAnsi="Times New Roman" w:cs="Times New Roman"/>
          <w:sz w:val="20"/>
          <w:szCs w:val="20"/>
        </w:rPr>
        <w:tab/>
      </w:r>
      <w:r w:rsidRPr="003609DF">
        <w:rPr>
          <w:rFonts w:ascii="Times New Roman" w:hAnsi="Times New Roman" w:cs="Times New Roman"/>
          <w:sz w:val="20"/>
          <w:szCs w:val="20"/>
        </w:rPr>
        <w:t>необходимость исполнения предписания контролирующих органов и (или) вступившего в законную силу судебного решения;</w:t>
      </w:r>
    </w:p>
    <w:p w14:paraId="20D5346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w:t>
      </w:r>
      <w:r w:rsidR="00154743" w:rsidRPr="003609DF">
        <w:rPr>
          <w:rFonts w:ascii="Times New Roman" w:hAnsi="Times New Roman" w:cs="Times New Roman"/>
          <w:sz w:val="20"/>
          <w:szCs w:val="20"/>
        </w:rPr>
        <w:t>)</w:t>
      </w:r>
      <w:r w:rsidR="00154743" w:rsidRPr="003609DF">
        <w:rPr>
          <w:rFonts w:ascii="Times New Roman" w:hAnsi="Times New Roman" w:cs="Times New Roman"/>
          <w:sz w:val="20"/>
          <w:szCs w:val="20"/>
        </w:rPr>
        <w:tab/>
      </w:r>
      <w:r w:rsidRPr="003609DF">
        <w:rPr>
          <w:rFonts w:ascii="Times New Roman" w:hAnsi="Times New Roman" w:cs="Times New Roman"/>
          <w:sz w:val="20"/>
          <w:szCs w:val="20"/>
        </w:rPr>
        <w:t>существенные ошибки, допущенные при подготовке извещения и (или) документации о закупке;</w:t>
      </w:r>
    </w:p>
    <w:p w14:paraId="2E48865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(6</w:t>
      </w:r>
      <w:r w:rsidR="00154743" w:rsidRPr="003609DF">
        <w:rPr>
          <w:rFonts w:ascii="Times New Roman" w:hAnsi="Times New Roman" w:cs="Times New Roman"/>
          <w:sz w:val="20"/>
          <w:szCs w:val="20"/>
        </w:rPr>
        <w:t>)</w:t>
      </w:r>
      <w:r w:rsidR="00154743" w:rsidRPr="003609DF">
        <w:rPr>
          <w:rFonts w:ascii="Times New Roman" w:hAnsi="Times New Roman" w:cs="Times New Roman"/>
          <w:sz w:val="20"/>
          <w:szCs w:val="20"/>
        </w:rPr>
        <w:tab/>
      </w:r>
      <w:r w:rsidRPr="003609DF">
        <w:rPr>
          <w:rFonts w:ascii="Times New Roman" w:hAnsi="Times New Roman" w:cs="Times New Roman"/>
          <w:sz w:val="20"/>
          <w:szCs w:val="20"/>
        </w:rPr>
        <w:t>изменение норм законодательства.</w:t>
      </w:r>
    </w:p>
    <w:p w14:paraId="2F56D4E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4.16.3</w:t>
      </w:r>
      <w:r w:rsidRPr="003609DF">
        <w:rPr>
          <w:rFonts w:ascii="Times New Roman" w:hAnsi="Times New Roman" w:cs="Times New Roman"/>
          <w:sz w:val="20"/>
          <w:szCs w:val="20"/>
        </w:rPr>
        <w:tab/>
        <w:t>Решение об отказе от проведения закупки включает в себя основание для принятия решения в соответствии с нормами Положения о закупке и оформляется в виде извещения об отказе от проведения закупки, подписываемого руководителем заказчика либо уполномоченным им лицом в срок не позднее 3 (трех) дней с момента принятия решения об отказе, но в любом случае не позднее даты подведения итогов закупки официально размещается в открытых источниках.</w:t>
      </w:r>
    </w:p>
    <w:p w14:paraId="31319FB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4.16.4</w:t>
      </w:r>
      <w:r w:rsidRPr="003609DF">
        <w:rPr>
          <w:rFonts w:ascii="Times New Roman" w:hAnsi="Times New Roman" w:cs="Times New Roman"/>
          <w:sz w:val="20"/>
          <w:szCs w:val="20"/>
        </w:rPr>
        <w:tab/>
        <w:t>Организатор закупки, отказавшийся от проведения закупки с соблюдением требований, установленных настоящим подразделом, не несет ответственности за причиненные участникам убытки.</w:t>
      </w:r>
    </w:p>
    <w:p w14:paraId="57C82EFA" w14:textId="77777777" w:rsidR="00154743" w:rsidRPr="003609DF" w:rsidRDefault="00154743" w:rsidP="001409FF">
      <w:pPr>
        <w:tabs>
          <w:tab w:val="left" w:pos="851"/>
        </w:tabs>
        <w:spacing w:after="0" w:line="240" w:lineRule="auto"/>
        <w:ind w:firstLine="284"/>
        <w:rPr>
          <w:rFonts w:ascii="Times New Roman" w:hAnsi="Times New Roman" w:cs="Times New Roman"/>
          <w:sz w:val="20"/>
          <w:szCs w:val="20"/>
        </w:rPr>
      </w:pPr>
    </w:p>
    <w:p w14:paraId="35BF1951"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4.17</w:t>
      </w:r>
      <w:r w:rsidRPr="003609DF">
        <w:rPr>
          <w:rFonts w:ascii="Times New Roman" w:hAnsi="Times New Roman" w:cs="Times New Roman"/>
          <w:b/>
          <w:sz w:val="20"/>
          <w:szCs w:val="20"/>
        </w:rPr>
        <w:tab/>
        <w:t>Постквалификация</w:t>
      </w:r>
    </w:p>
    <w:p w14:paraId="7F3B12D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4.17.1</w:t>
      </w:r>
      <w:r w:rsidRPr="003609DF">
        <w:rPr>
          <w:rFonts w:ascii="Times New Roman" w:hAnsi="Times New Roman" w:cs="Times New Roman"/>
          <w:sz w:val="20"/>
          <w:szCs w:val="20"/>
        </w:rPr>
        <w:tab/>
        <w:t>В целях дополнительной проверки участника закупки на достоверность ранее заявленных им параметров квалификации и условий исполнения договора в отношении такого участника может быть проведена постквалификация.</w:t>
      </w:r>
    </w:p>
    <w:p w14:paraId="184F8B5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4.17.2</w:t>
      </w:r>
      <w:r w:rsidRPr="003609DF">
        <w:rPr>
          <w:rFonts w:ascii="Times New Roman" w:hAnsi="Times New Roman" w:cs="Times New Roman"/>
          <w:sz w:val="20"/>
          <w:szCs w:val="20"/>
        </w:rPr>
        <w:tab/>
        <w:t>Постквалификация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 в соответствии с критериями отбора и оценки, установленными в пунктах 4.13.9(3) – 4.13.9(4) и приложении № 2 к информационной карте.</w:t>
      </w:r>
    </w:p>
    <w:p w14:paraId="3EA1678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4.17.3</w:t>
      </w:r>
      <w:r w:rsidRPr="003609DF">
        <w:rPr>
          <w:rFonts w:ascii="Times New Roman" w:hAnsi="Times New Roman" w:cs="Times New Roman"/>
          <w:sz w:val="20"/>
          <w:szCs w:val="20"/>
        </w:rPr>
        <w:tab/>
        <w:t>Постквалификация проводится по решению ЗК в отношении участника закупки:</w:t>
      </w:r>
    </w:p>
    <w:p w14:paraId="510DF84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занявшего первое место в ранжировке участников закупки по итогам осуществления оценки и сопоставления заявок;</w:t>
      </w:r>
    </w:p>
    <w:p w14:paraId="1FFB22F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занявшего второе место в ранжировке участников закупки по итогам осуществления оценки и сопоставления заявок, если участник закупки, занявший первое место, не прошел постквалификацию либо отказался от проведения постквалификации;</w:t>
      </w:r>
    </w:p>
    <w:p w14:paraId="0078859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w:t>
      </w:r>
      <w:r w:rsidRPr="003609DF">
        <w:rPr>
          <w:rFonts w:ascii="Times New Roman" w:hAnsi="Times New Roman" w:cs="Times New Roman"/>
          <w:sz w:val="20"/>
          <w:szCs w:val="20"/>
        </w:rPr>
        <w:tab/>
        <w:t>признанного единственным участником закупки по итогам рассмотрения заявки.</w:t>
      </w:r>
    </w:p>
    <w:p w14:paraId="2AAAC0D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4.17.4</w:t>
      </w:r>
      <w:r w:rsidRPr="003609DF">
        <w:rPr>
          <w:rFonts w:ascii="Times New Roman" w:hAnsi="Times New Roman" w:cs="Times New Roman"/>
          <w:sz w:val="20"/>
          <w:szCs w:val="20"/>
        </w:rPr>
        <w:tab/>
        <w:t>Решение о проведении постквалификации принимается ЗК и фиксируется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участнику закупки направляется по электронной почте (по адресу контактного лица, указанного в заявке) уведомление о необходимости прохождения им постквалификации.</w:t>
      </w:r>
    </w:p>
    <w:p w14:paraId="73B5962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4.17.5</w:t>
      </w:r>
      <w:r w:rsidRPr="003609DF">
        <w:rPr>
          <w:rFonts w:ascii="Times New Roman" w:hAnsi="Times New Roman" w:cs="Times New Roman"/>
          <w:sz w:val="20"/>
          <w:szCs w:val="20"/>
        </w:rPr>
        <w:tab/>
        <w:t>Сроки проведения постквалификации определяются решением ЗК одновременно с принятием решения о проведении постквалификации.</w:t>
      </w:r>
    </w:p>
    <w:p w14:paraId="184F5B6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4.17.6</w:t>
      </w:r>
      <w:r w:rsidRPr="003609DF">
        <w:rPr>
          <w:rFonts w:ascii="Times New Roman" w:hAnsi="Times New Roman" w:cs="Times New Roman"/>
          <w:sz w:val="20"/>
          <w:szCs w:val="20"/>
        </w:rPr>
        <w:tab/>
        <w:t>В ходе проведения постквалификации организатор закупки имеет право:</w:t>
      </w:r>
    </w:p>
    <w:p w14:paraId="377199C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запрашивать предоставление участником закупки документов, установленных документацией о закупке, в целях подтверждения заявленных параметров квалификации и условиям исполнения договора;</w:t>
      </w:r>
    </w:p>
    <w:p w14:paraId="1C25B66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инспектировать производство участников закупки на предмет наличия заявленных ими характеристик и их соответствия установленным в документации о закупке параметрам квалификации и условиям исполнения договора;</w:t>
      </w:r>
    </w:p>
    <w:p w14:paraId="6DD31CA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w:t>
      </w:r>
      <w:r w:rsidRPr="003609DF">
        <w:rPr>
          <w:rFonts w:ascii="Times New Roman" w:hAnsi="Times New Roman" w:cs="Times New Roman"/>
          <w:sz w:val="20"/>
          <w:szCs w:val="20"/>
        </w:rPr>
        <w:tab/>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14:paraId="56FE2175"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4.17.7</w:t>
      </w:r>
      <w:r w:rsidRPr="003609DF">
        <w:rPr>
          <w:rFonts w:ascii="Times New Roman" w:hAnsi="Times New Roman" w:cs="Times New Roman"/>
          <w:sz w:val="20"/>
          <w:szCs w:val="20"/>
        </w:rPr>
        <w:tab/>
        <w:t xml:space="preserve">По результатам проведения постквалификации ЗК вправе принять решение об отстранении участников закупки, не подтвердивших своего </w:t>
      </w:r>
      <w:r w:rsidRPr="00365405">
        <w:rPr>
          <w:rFonts w:ascii="Times New Roman" w:hAnsi="Times New Roman" w:cs="Times New Roman"/>
          <w:sz w:val="20"/>
          <w:szCs w:val="20"/>
        </w:rPr>
        <w:t>соответствия установленным в документации о закупке параметрам квалификации и условиям исполнения договора (не прошедших постквалификацию) или отказавшихся от прохождения постквалификации.</w:t>
      </w:r>
    </w:p>
    <w:p w14:paraId="6E565EB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4.17.8</w:t>
      </w:r>
      <w:r w:rsidRPr="00365405">
        <w:rPr>
          <w:rFonts w:ascii="Times New Roman" w:hAnsi="Times New Roman" w:cs="Times New Roman"/>
          <w:sz w:val="20"/>
          <w:szCs w:val="20"/>
        </w:rPr>
        <w:tab/>
        <w:t>По результатам проведения постквалификации перед выбором победителя ЗК утверждает имеющуюся ранжировку заявок (в случае успешного прохождения участниками закупки постквалификации) либо повторно осуществляет, при необходимости, оценку и сопоставление заявок и утверждает новую ранжировку участников закупки с учетом результатов постквалификации.</w:t>
      </w:r>
    </w:p>
    <w:p w14:paraId="027D85A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4.17.9</w:t>
      </w:r>
      <w:r w:rsidRPr="00365405">
        <w:rPr>
          <w:rFonts w:ascii="Times New Roman" w:hAnsi="Times New Roman" w:cs="Times New Roman"/>
          <w:sz w:val="20"/>
          <w:szCs w:val="20"/>
        </w:rPr>
        <w:tab/>
        <w:t xml:space="preserve">Победителем закупки признается участник закупки, соответствующий параметрам квалификации и предложивший лучшие условия исполнения договора, и заявке которого присвоено первое место в итоговой ранжировке заявок. </w:t>
      </w:r>
    </w:p>
    <w:p w14:paraId="247E11F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4.17.10</w:t>
      </w:r>
      <w:r w:rsidRPr="00365405">
        <w:rPr>
          <w:rFonts w:ascii="Times New Roman" w:hAnsi="Times New Roman" w:cs="Times New Roman"/>
          <w:sz w:val="20"/>
          <w:szCs w:val="20"/>
        </w:rPr>
        <w:tab/>
        <w:t>Решение по результатам проведения постквалификации оформляется протоколом ЗК, который должен содержать аналогичные сведения, указываемые в протоколе оценки и сопоставления заявок согласно Положению по проводимому способу закупки.</w:t>
      </w:r>
    </w:p>
    <w:p w14:paraId="13851672" w14:textId="77777777" w:rsidR="00154743" w:rsidRPr="00365405" w:rsidRDefault="00154743" w:rsidP="001409FF">
      <w:pPr>
        <w:tabs>
          <w:tab w:val="left" w:pos="851"/>
        </w:tabs>
        <w:spacing w:after="0" w:line="240" w:lineRule="auto"/>
        <w:ind w:firstLine="284"/>
        <w:rPr>
          <w:rFonts w:ascii="Times New Roman" w:hAnsi="Times New Roman" w:cs="Times New Roman"/>
          <w:sz w:val="20"/>
          <w:szCs w:val="20"/>
        </w:rPr>
      </w:pPr>
    </w:p>
    <w:p w14:paraId="73BABD5F"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4.18</w:t>
      </w:r>
      <w:r w:rsidRPr="00365405">
        <w:rPr>
          <w:rFonts w:ascii="Times New Roman" w:hAnsi="Times New Roman" w:cs="Times New Roman"/>
          <w:b/>
          <w:sz w:val="20"/>
          <w:szCs w:val="20"/>
        </w:rPr>
        <w:tab/>
        <w:t>Антидемпинговые меры при проведении закупки</w:t>
      </w:r>
    </w:p>
    <w:p w14:paraId="5DFFDAE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4.18.1</w:t>
      </w:r>
      <w:r w:rsidRPr="00365405">
        <w:rPr>
          <w:rFonts w:ascii="Times New Roman" w:hAnsi="Times New Roman" w:cs="Times New Roman"/>
          <w:sz w:val="20"/>
          <w:szCs w:val="20"/>
        </w:rPr>
        <w:tab/>
        <w:t>В случае,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договора в размере, превышающем в 1,5 (полтора) раза размер обеспечения исполнения договора, установленный в пункте 32 информационной карты.</w:t>
      </w:r>
    </w:p>
    <w:p w14:paraId="3B7E81DA"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4.18.2</w:t>
      </w:r>
      <w:r w:rsidRPr="00365405">
        <w:rPr>
          <w:rFonts w:ascii="Times New Roman" w:hAnsi="Times New Roman" w:cs="Times New Roman"/>
          <w:sz w:val="20"/>
          <w:szCs w:val="20"/>
        </w:rPr>
        <w:tab/>
        <w:t>Антидемпинговые мероприятия должны быть выполнены участником закупки до заключения договора в порядке, установленном в подразделе 4.22.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14:paraId="7F48542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4.18.3</w:t>
      </w:r>
      <w:r w:rsidRPr="00365405">
        <w:rPr>
          <w:rFonts w:ascii="Times New Roman" w:hAnsi="Times New Roman" w:cs="Times New Roman"/>
          <w:sz w:val="20"/>
          <w:szCs w:val="20"/>
        </w:rPr>
        <w:tab/>
        <w:t>В случае если снижение цены договора ниже установленного предела, указанного в пункте 4.18.1,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14:paraId="14D1FCDF" w14:textId="77777777" w:rsidR="00154743" w:rsidRPr="00365405" w:rsidRDefault="00154743" w:rsidP="001409FF">
      <w:pPr>
        <w:tabs>
          <w:tab w:val="left" w:pos="851"/>
        </w:tabs>
        <w:spacing w:after="0" w:line="240" w:lineRule="auto"/>
        <w:ind w:firstLine="284"/>
        <w:rPr>
          <w:rFonts w:ascii="Times New Roman" w:hAnsi="Times New Roman" w:cs="Times New Roman"/>
          <w:sz w:val="20"/>
          <w:szCs w:val="20"/>
        </w:rPr>
      </w:pPr>
    </w:p>
    <w:p w14:paraId="56DEA53E"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4.19</w:t>
      </w:r>
      <w:r w:rsidRPr="00365405">
        <w:rPr>
          <w:rFonts w:ascii="Times New Roman" w:hAnsi="Times New Roman" w:cs="Times New Roman"/>
          <w:b/>
          <w:sz w:val="20"/>
          <w:szCs w:val="20"/>
        </w:rPr>
        <w:tab/>
        <w:t>Отстранение участника закупки</w:t>
      </w:r>
    </w:p>
    <w:p w14:paraId="3676182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4.19.1</w:t>
      </w:r>
      <w:r w:rsidRPr="00365405">
        <w:rPr>
          <w:rFonts w:ascii="Times New Roman" w:hAnsi="Times New Roman" w:cs="Times New Roman"/>
          <w:sz w:val="20"/>
          <w:szCs w:val="20"/>
        </w:rPr>
        <w:tab/>
        <w:t>В любой момент вплоть до подписания договора ЗК должна отстранить участника от дальнейшего участия в закупке в случаях:</w:t>
      </w:r>
    </w:p>
    <w:p w14:paraId="6B88BDA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14:paraId="77E149D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подкрепленного документами факта давления таким участником на члена ЗК, эксперта, руководителя организатора закупки или заказчика;</w:t>
      </w:r>
    </w:p>
    <w:p w14:paraId="18DAE612"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непрохождения постквалификации.</w:t>
      </w:r>
    </w:p>
    <w:p w14:paraId="20B90B1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4.19.2</w:t>
      </w:r>
      <w:r w:rsidRPr="00365405">
        <w:rPr>
          <w:rFonts w:ascii="Times New Roman" w:hAnsi="Times New Roman" w:cs="Times New Roman"/>
          <w:sz w:val="20"/>
          <w:szCs w:val="20"/>
        </w:rPr>
        <w:tab/>
        <w:t>Решение об отстранении участника оформляется протоколом заседания ЗК, который официально размещается организатором закупки в срок не позднее 3 (трех) дней с момента принятия решения об отстранении участника.</w:t>
      </w:r>
    </w:p>
    <w:p w14:paraId="75EB674A"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4.20.</w:t>
      </w:r>
      <w:r w:rsidR="00154743" w:rsidRPr="00365405">
        <w:rPr>
          <w:rFonts w:ascii="Times New Roman" w:hAnsi="Times New Roman" w:cs="Times New Roman"/>
          <w:sz w:val="20"/>
          <w:szCs w:val="20"/>
        </w:rPr>
        <w:t>3</w:t>
      </w:r>
      <w:r w:rsidR="00154743" w:rsidRPr="00365405">
        <w:rPr>
          <w:rFonts w:ascii="Times New Roman" w:hAnsi="Times New Roman" w:cs="Times New Roman"/>
          <w:sz w:val="20"/>
          <w:szCs w:val="20"/>
        </w:rPr>
        <w:tab/>
      </w:r>
      <w:r w:rsidRPr="00365405">
        <w:rPr>
          <w:rFonts w:ascii="Times New Roman" w:hAnsi="Times New Roman" w:cs="Times New Roman"/>
          <w:sz w:val="20"/>
          <w:szCs w:val="20"/>
        </w:rPr>
        <w:t>Процедура закупки признается несостоявшейся в случаях, если ЗК принято решение об отстранении всех участников закупки (в том числе допущенных) от участия в процедуре закупки либо всех, кроме одного участника закупки, соответствующего требованиям документации о закупке; при этом в протокол ЗК вносится соответствующая информация. Последствия признания процедуры закупки несостоявшейся по указанным основаниям установлены в Положении о закупке.</w:t>
      </w:r>
    </w:p>
    <w:p w14:paraId="62E67E56" w14:textId="77777777" w:rsidR="00154743" w:rsidRPr="00365405" w:rsidRDefault="00154743" w:rsidP="001409FF">
      <w:pPr>
        <w:tabs>
          <w:tab w:val="left" w:pos="851"/>
        </w:tabs>
        <w:spacing w:after="0" w:line="240" w:lineRule="auto"/>
        <w:ind w:firstLine="284"/>
        <w:rPr>
          <w:rFonts w:ascii="Times New Roman" w:hAnsi="Times New Roman" w:cs="Times New Roman"/>
          <w:sz w:val="20"/>
          <w:szCs w:val="20"/>
        </w:rPr>
      </w:pPr>
    </w:p>
    <w:p w14:paraId="3F899E35"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4.20</w:t>
      </w:r>
      <w:r w:rsidRPr="00365405">
        <w:rPr>
          <w:rFonts w:ascii="Times New Roman" w:hAnsi="Times New Roman" w:cs="Times New Roman"/>
          <w:b/>
          <w:sz w:val="20"/>
          <w:szCs w:val="20"/>
        </w:rPr>
        <w:tab/>
        <w:t>Преддоговорные переговоры</w:t>
      </w:r>
    </w:p>
    <w:p w14:paraId="1D871F7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4.20.1</w:t>
      </w:r>
      <w:r w:rsidRPr="00365405">
        <w:rPr>
          <w:rFonts w:ascii="Times New Roman" w:hAnsi="Times New Roman" w:cs="Times New Roman"/>
          <w:sz w:val="20"/>
          <w:szCs w:val="20"/>
        </w:rPr>
        <w:tab/>
        <w:t>Между заказчиком и участником закупки, с которым по результатам проведения закупки заключается договор, могут проводиться преддоговорные переговоры в отношении положений проекта договора.</w:t>
      </w:r>
    </w:p>
    <w:p w14:paraId="63CFB5C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4.20.2</w:t>
      </w:r>
      <w:r w:rsidRPr="00365405">
        <w:rPr>
          <w:rFonts w:ascii="Times New Roman" w:hAnsi="Times New Roman" w:cs="Times New Roman"/>
          <w:sz w:val="20"/>
          <w:szCs w:val="20"/>
        </w:rPr>
        <w:tab/>
        <w:t>Преддоговорные переговоры могут быть проведены в очной или заочной форме, в том числе с помощью средств аудио-, видео- конференцсвязи. Срок и формат проведения преддоговорных переговоров определяет заказчик, организатор закупки.</w:t>
      </w:r>
    </w:p>
    <w:p w14:paraId="327D9C6A"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4.20.3</w:t>
      </w:r>
      <w:r w:rsidRPr="00365405">
        <w:rPr>
          <w:rFonts w:ascii="Times New Roman" w:hAnsi="Times New Roman" w:cs="Times New Roman"/>
          <w:sz w:val="20"/>
          <w:szCs w:val="20"/>
        </w:rPr>
        <w:tab/>
        <w:t>Преддоговорные переговоры могут быть проведены по следующим аспектам:</w:t>
      </w:r>
    </w:p>
    <w:p w14:paraId="17E6516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снижение цены договора без изменения объема закупаемой продукции;</w:t>
      </w:r>
    </w:p>
    <w:p w14:paraId="79CE579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увеличение объема закупаемой продукции не более чем на 10% (десять процентов) без увеличения цены договора;</w:t>
      </w:r>
    </w:p>
    <w:p w14:paraId="7C029D35"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14:paraId="0B55EF5F"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уточнение сроков исполнения обязательств по договору, в случае если договор не был подписан в планируемые сроки в связи с рассмотрением жалобы, в связи с административным производством, с судебным разбирательством, с необходимостью соблюдения корпоративных требований по заключению договора (пункт 4.21.4);</w:t>
      </w:r>
    </w:p>
    <w:p w14:paraId="7ACCBF6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(5)</w:t>
      </w:r>
      <w:r w:rsidRPr="00365405">
        <w:rPr>
          <w:rFonts w:ascii="Times New Roman" w:hAnsi="Times New Roman" w:cs="Times New Roman"/>
          <w:sz w:val="20"/>
          <w:szCs w:val="20"/>
        </w:rPr>
        <w:tab/>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14:paraId="1BD73BC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(6)</w:t>
      </w:r>
      <w:r w:rsidRPr="00365405">
        <w:rPr>
          <w:rFonts w:ascii="Times New Roman" w:hAnsi="Times New Roman" w:cs="Times New Roman"/>
          <w:sz w:val="20"/>
          <w:szCs w:val="20"/>
        </w:rPr>
        <w:tab/>
        <w:t>уточнение условий договора, которые не были зафиксированы в документации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14:paraId="2B1D93E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4.20.4</w:t>
      </w:r>
      <w:r w:rsidRPr="00365405">
        <w:rPr>
          <w:rFonts w:ascii="Times New Roman" w:hAnsi="Times New Roman" w:cs="Times New Roman"/>
          <w:sz w:val="20"/>
          <w:szCs w:val="20"/>
        </w:rPr>
        <w:tab/>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14:paraId="28C0688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4.20.5</w:t>
      </w:r>
      <w:r w:rsidRPr="00365405">
        <w:rPr>
          <w:rFonts w:ascii="Times New Roman" w:hAnsi="Times New Roman" w:cs="Times New Roman"/>
          <w:sz w:val="20"/>
          <w:szCs w:val="20"/>
        </w:rPr>
        <w:tab/>
        <w:t>Результаты преддоговорных переговоров фиксируются в виде согласованной редакции проекта договора и должны быть учтены лицом, с которым заключается договор, при формировании проекта договора.</w:t>
      </w:r>
    </w:p>
    <w:p w14:paraId="7877BC5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4.20.6</w:t>
      </w:r>
      <w:r w:rsidRPr="00365405">
        <w:rPr>
          <w:rFonts w:ascii="Times New Roman" w:hAnsi="Times New Roman" w:cs="Times New Roman"/>
          <w:sz w:val="20"/>
          <w:szCs w:val="20"/>
        </w:rPr>
        <w:tab/>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 или организатор закупки, проводящий закупку для заказчика, не позднее чем в течение 10 (десяти) дней со дня внесения изменений в договор официально размещает информацию об изменении договора с указанием измененных условий.</w:t>
      </w:r>
    </w:p>
    <w:p w14:paraId="24805A20" w14:textId="77777777" w:rsidR="00154743" w:rsidRPr="00365405" w:rsidRDefault="00154743" w:rsidP="001409FF">
      <w:pPr>
        <w:tabs>
          <w:tab w:val="left" w:pos="851"/>
        </w:tabs>
        <w:spacing w:after="0" w:line="240" w:lineRule="auto"/>
        <w:ind w:firstLine="284"/>
        <w:rPr>
          <w:rFonts w:ascii="Times New Roman" w:hAnsi="Times New Roman" w:cs="Times New Roman"/>
          <w:sz w:val="20"/>
          <w:szCs w:val="20"/>
        </w:rPr>
      </w:pPr>
    </w:p>
    <w:p w14:paraId="6B0E4A46"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lastRenderedPageBreak/>
        <w:t>4.21</w:t>
      </w:r>
      <w:r w:rsidRPr="00365405">
        <w:rPr>
          <w:rFonts w:ascii="Times New Roman" w:hAnsi="Times New Roman" w:cs="Times New Roman"/>
          <w:b/>
          <w:sz w:val="20"/>
          <w:szCs w:val="20"/>
        </w:rPr>
        <w:tab/>
        <w:t>Заключение договора</w:t>
      </w:r>
    </w:p>
    <w:p w14:paraId="1E4458A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w:t>
      </w:r>
      <w:r w:rsidRPr="00365405">
        <w:rPr>
          <w:rFonts w:ascii="Times New Roman" w:hAnsi="Times New Roman" w:cs="Times New Roman"/>
          <w:sz w:val="20"/>
          <w:szCs w:val="20"/>
        </w:rPr>
        <w:tab/>
        <w:t>Договор с победителем закупки заключается в срок, указанный в пункте 30 информационной карты.</w:t>
      </w:r>
    </w:p>
    <w:p w14:paraId="3F0A47B3" w14:textId="77777777" w:rsidR="00E724A3"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4.21.2</w:t>
      </w:r>
      <w:r w:rsidRPr="00365405">
        <w:rPr>
          <w:rFonts w:ascii="Times New Roman" w:hAnsi="Times New Roman" w:cs="Times New Roman"/>
          <w:sz w:val="20"/>
          <w:szCs w:val="20"/>
        </w:rPr>
        <w:tab/>
        <w:t>Договор по итогам закупки, проводимой в электронной форме, может заключаться в бумажной форме или в электронной форме с использованием функционала ЭТП, в зависимости от того, как это предусмотрено в п. 31 информационной карты.</w:t>
      </w:r>
    </w:p>
    <w:p w14:paraId="5DB43FFC" w14:textId="77777777" w:rsidR="0003639F" w:rsidRPr="001F3B98" w:rsidRDefault="0003639F" w:rsidP="0003639F">
      <w:pPr>
        <w:spacing w:after="0" w:line="240" w:lineRule="auto"/>
        <w:rPr>
          <w:rFonts w:ascii="Times New Roman" w:hAnsi="Times New Roman" w:cs="Times New Roman"/>
          <w:sz w:val="20"/>
          <w:szCs w:val="20"/>
        </w:rPr>
      </w:pPr>
      <w:r>
        <w:rPr>
          <w:rFonts w:ascii="Times New Roman" w:hAnsi="Times New Roman" w:cs="Times New Roman"/>
          <w:sz w:val="20"/>
          <w:szCs w:val="20"/>
        </w:rPr>
        <w:t>Ц</w:t>
      </w:r>
      <w:r w:rsidRPr="001F3B98">
        <w:rPr>
          <w:rFonts w:ascii="Times New Roman" w:hAnsi="Times New Roman" w:cs="Times New Roman"/>
          <w:sz w:val="20"/>
          <w:szCs w:val="20"/>
        </w:rPr>
        <w:t xml:space="preserve">ена единицы каждого товара, работы, услуги </w:t>
      </w:r>
      <w:r>
        <w:rPr>
          <w:rFonts w:ascii="Times New Roman" w:hAnsi="Times New Roman" w:cs="Times New Roman"/>
          <w:sz w:val="20"/>
          <w:szCs w:val="20"/>
        </w:rPr>
        <w:t>включаемая в договор с участником</w:t>
      </w:r>
      <w:r w:rsidRPr="00434B2C">
        <w:rPr>
          <w:rFonts w:ascii="Times New Roman" w:hAnsi="Times New Roman" w:cs="Times New Roman"/>
          <w:sz w:val="20"/>
          <w:szCs w:val="20"/>
        </w:rPr>
        <w:t xml:space="preserve"> закупки</w:t>
      </w:r>
      <w:r w:rsidRPr="001F3B98">
        <w:rPr>
          <w:rFonts w:ascii="Times New Roman" w:hAnsi="Times New Roman" w:cs="Times New Roman"/>
          <w:sz w:val="20"/>
          <w:szCs w:val="20"/>
        </w:rPr>
        <w:t xml:space="preserve"> определяется как произведение начальной (максимальной) цены единицы товара, работы, услуги, указанной в документации о закупке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r>
        <w:rPr>
          <w:rFonts w:ascii="Times New Roman" w:hAnsi="Times New Roman" w:cs="Times New Roman"/>
          <w:sz w:val="20"/>
          <w:szCs w:val="20"/>
        </w:rPr>
        <w:t>.</w:t>
      </w:r>
    </w:p>
    <w:p w14:paraId="1F781B19" w14:textId="77777777" w:rsidR="0003639F" w:rsidRPr="00365405" w:rsidRDefault="0003639F" w:rsidP="001409FF">
      <w:pPr>
        <w:tabs>
          <w:tab w:val="left" w:pos="851"/>
        </w:tabs>
        <w:spacing w:after="0" w:line="240" w:lineRule="auto"/>
        <w:ind w:firstLine="284"/>
        <w:rPr>
          <w:rFonts w:ascii="Times New Roman" w:hAnsi="Times New Roman" w:cs="Times New Roman"/>
          <w:sz w:val="20"/>
          <w:szCs w:val="20"/>
        </w:rPr>
      </w:pPr>
    </w:p>
    <w:p w14:paraId="086D84F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4.21.3</w:t>
      </w:r>
      <w:r w:rsidRPr="00365405">
        <w:rPr>
          <w:rFonts w:ascii="Times New Roman" w:hAnsi="Times New Roman" w:cs="Times New Roman"/>
          <w:sz w:val="20"/>
          <w:szCs w:val="20"/>
        </w:rPr>
        <w:tab/>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 о закупке, иными правовыми актами заказчика.</w:t>
      </w:r>
    </w:p>
    <w:p w14:paraId="6C935AB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4.21.4</w:t>
      </w:r>
      <w:r w:rsidRPr="00365405">
        <w:rPr>
          <w:rFonts w:ascii="Times New Roman" w:hAnsi="Times New Roman" w:cs="Times New Roman"/>
          <w:sz w:val="20"/>
          <w:szCs w:val="20"/>
        </w:rPr>
        <w:tab/>
        <w:t xml:space="preserve">В случае если в соответствии с законодательством, учредительными документами, указаниями собственника, учредителя, иных органов управления заказчика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 договор заключается только после прохождения соответствующих корпоративных процедур, а срок заключения договора отсчитывается с даты получения такого согласования (согласия, одобрения). </w:t>
      </w:r>
    </w:p>
    <w:p w14:paraId="6C0AF30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4.21.5</w:t>
      </w:r>
      <w:r w:rsidRPr="00365405">
        <w:rPr>
          <w:rFonts w:ascii="Times New Roman" w:hAnsi="Times New Roman" w:cs="Times New Roman"/>
          <w:sz w:val="20"/>
          <w:szCs w:val="20"/>
        </w:rPr>
        <w:tab/>
        <w:t>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действие до момента заключения договора, договор с таким лицом заключается только после предоставления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пунктом 4.21.9 срока.</w:t>
      </w:r>
    </w:p>
    <w:p w14:paraId="7B1AD66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4.21.6</w:t>
      </w:r>
      <w:r w:rsidRPr="00365405">
        <w:rPr>
          <w:rFonts w:ascii="Times New Roman" w:hAnsi="Times New Roman" w:cs="Times New Roman"/>
          <w:sz w:val="20"/>
          <w:szCs w:val="20"/>
        </w:rPr>
        <w:tab/>
        <w:t>В случае если в пункте 32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подразделом 4.22.</w:t>
      </w:r>
    </w:p>
    <w:p w14:paraId="4FA0B69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4.21.7</w:t>
      </w:r>
      <w:r w:rsidRPr="00365405">
        <w:rPr>
          <w:rFonts w:ascii="Times New Roman" w:hAnsi="Times New Roman" w:cs="Times New Roman"/>
          <w:sz w:val="20"/>
          <w:szCs w:val="20"/>
        </w:rPr>
        <w:tab/>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14:paraId="6389921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4.21.8</w:t>
      </w:r>
      <w:r w:rsidRPr="00365405">
        <w:rPr>
          <w:rFonts w:ascii="Times New Roman" w:hAnsi="Times New Roman" w:cs="Times New Roman"/>
          <w:sz w:val="20"/>
          <w:szCs w:val="20"/>
        </w:rPr>
        <w:tab/>
        <w:t>В случае если при проведении процедуры закупки на положения извещения и/или документации о закупке или на действия (бездействие) заказчика, организатора закупки, ЗК, оператора ЭТП была подана жалоба, срок заключения договора продляется на срок рассмотрения жалобы.</w:t>
      </w:r>
    </w:p>
    <w:p w14:paraId="2FB6C1B8" w14:textId="77777777" w:rsidR="00096A10"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4.21.9</w:t>
      </w:r>
      <w:r w:rsidRPr="00365405">
        <w:rPr>
          <w:rFonts w:ascii="Times New Roman" w:hAnsi="Times New Roman" w:cs="Times New Roman"/>
          <w:sz w:val="20"/>
          <w:szCs w:val="20"/>
        </w:rPr>
        <w:tab/>
      </w:r>
      <w:r w:rsidR="000B2FFB" w:rsidRPr="00365405">
        <w:rPr>
          <w:rFonts w:ascii="Times New Roman" w:hAnsi="Times New Roman" w:cs="Times New Roman"/>
          <w:sz w:val="20"/>
          <w:szCs w:val="20"/>
        </w:rPr>
        <w:t>Проект договора, заключаемого по итогам закупки составляется и направляется заказчиком лицу, с которым заключается договор.</w:t>
      </w:r>
    </w:p>
    <w:p w14:paraId="11327442" w14:textId="77777777" w:rsidR="00E724A3" w:rsidRPr="00365405" w:rsidRDefault="000B2FF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Проект </w:t>
      </w:r>
      <w:r w:rsidR="00E724A3" w:rsidRPr="00365405">
        <w:rPr>
          <w:rFonts w:ascii="Times New Roman" w:hAnsi="Times New Roman" w:cs="Times New Roman"/>
          <w:sz w:val="20"/>
          <w:szCs w:val="20"/>
        </w:rPr>
        <w:t>договора</w:t>
      </w:r>
      <w:r w:rsidRPr="00365405">
        <w:rPr>
          <w:rFonts w:ascii="Times New Roman" w:hAnsi="Times New Roman" w:cs="Times New Roman"/>
          <w:sz w:val="20"/>
          <w:szCs w:val="20"/>
        </w:rPr>
        <w:t>, подписанный лицом, с которым заключается договор</w:t>
      </w:r>
      <w:r w:rsidR="00E724A3" w:rsidRPr="00365405">
        <w:rPr>
          <w:rFonts w:ascii="Times New Roman" w:hAnsi="Times New Roman" w:cs="Times New Roman"/>
          <w:sz w:val="20"/>
          <w:szCs w:val="20"/>
        </w:rPr>
        <w:t>, а также обеспечение исполнения договора (если такое требование было установлено в соответствии с пунктом 32 информационной карты) направляется лицом, с которым заключается договор, в адрес заказчика, организатора закупки в течение 5 (пяти) дней с даты:</w:t>
      </w:r>
    </w:p>
    <w:p w14:paraId="57A2B53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официального размещения протокола, которым были подведены итоги закупки и определен ее победитель;</w:t>
      </w:r>
    </w:p>
    <w:p w14:paraId="180F8D8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проведения преддоговорных переговоров в случае, если они проводились в соответствии с подразделом 4.20;</w:t>
      </w:r>
    </w:p>
    <w:p w14:paraId="27B60A0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поступления лицу, с которым заключается договор в случае уклонения победителя закупки, по адресу электронной почты уведомления об официальном размещении протокола об отстранении победителя закупки в случаях, предусмотренных подразделом 4.19;</w:t>
      </w:r>
    </w:p>
    <w:p w14:paraId="0DAB840A"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поступления лицу, с которым заключается договор в случае уклонения победителя закупки, по адресу электронной почты уведомления об официальном размещении протокола об уклонении победителя закупки от заключения договора.</w:t>
      </w:r>
    </w:p>
    <w:p w14:paraId="07F530C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4.21.10</w:t>
      </w:r>
      <w:r w:rsidRPr="00365405">
        <w:rPr>
          <w:rFonts w:ascii="Times New Roman" w:hAnsi="Times New Roman" w:cs="Times New Roman"/>
          <w:sz w:val="20"/>
          <w:szCs w:val="20"/>
        </w:rPr>
        <w:tab/>
        <w:t>Уведомление, направляемое в порядке пп. 4.21.9(3) – 4.21.9(4), должно содержать, в том числе,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14:paraId="645CFE2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4.21.11</w:t>
      </w:r>
      <w:r w:rsidRPr="00365405">
        <w:rPr>
          <w:rFonts w:ascii="Times New Roman" w:hAnsi="Times New Roman" w:cs="Times New Roman"/>
          <w:sz w:val="20"/>
          <w:szCs w:val="20"/>
        </w:rPr>
        <w:tab/>
        <w:t xml:space="preserve">Проект договора, заключаемого по итогам состоявшейся процедуры закупки, формируется </w:t>
      </w:r>
      <w:r w:rsidR="000B2FFB" w:rsidRPr="00365405">
        <w:rPr>
          <w:rFonts w:ascii="Times New Roman" w:hAnsi="Times New Roman" w:cs="Times New Roman"/>
          <w:sz w:val="20"/>
          <w:szCs w:val="20"/>
        </w:rPr>
        <w:t>заказчиком</w:t>
      </w:r>
      <w:r w:rsidRPr="00365405">
        <w:rPr>
          <w:rFonts w:ascii="Times New Roman" w:hAnsi="Times New Roman" w:cs="Times New Roman"/>
          <w:sz w:val="20"/>
          <w:szCs w:val="20"/>
        </w:rPr>
        <w:t>, путем включения в проект договора, размещенного в составе документации о закупке:</w:t>
      </w:r>
    </w:p>
    <w:p w14:paraId="5E8F49C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условий исполнения договора, предложенных победителем закупки (лицом, с которым заключается договор при уклонении победителя закупки) и являющихся критериями оценки;</w:t>
      </w:r>
    </w:p>
    <w:p w14:paraId="3A0D494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реквизитов победителя закупки (лица, с которым заключается договор при уклонении победителя закупки);</w:t>
      </w:r>
    </w:p>
    <w:p w14:paraId="2AC2072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условий, по которым было достигнуто соглашение по итогам преддоговорных переговоров.</w:t>
      </w:r>
    </w:p>
    <w:p w14:paraId="709970D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lastRenderedPageBreak/>
        <w:t>4.21.12</w:t>
      </w:r>
      <w:r w:rsidRPr="00365405">
        <w:rPr>
          <w:rFonts w:ascii="Times New Roman" w:hAnsi="Times New Roman" w:cs="Times New Roman"/>
          <w:sz w:val="20"/>
          <w:szCs w:val="20"/>
        </w:rPr>
        <w:tab/>
        <w:t>Лицо, с которым заключается договор, несет полную ответственность</w:t>
      </w:r>
      <w:r w:rsidR="007D5350" w:rsidRPr="00365405">
        <w:rPr>
          <w:rFonts w:ascii="Times New Roman" w:hAnsi="Times New Roman" w:cs="Times New Roman"/>
          <w:sz w:val="20"/>
          <w:szCs w:val="20"/>
        </w:rPr>
        <w:t xml:space="preserve"> </w:t>
      </w:r>
      <w:r w:rsidRPr="00365405">
        <w:rPr>
          <w:rFonts w:ascii="Times New Roman" w:hAnsi="Times New Roman" w:cs="Times New Roman"/>
          <w:sz w:val="20"/>
          <w:szCs w:val="20"/>
        </w:rPr>
        <w:t>за соответствие направляемого проекта договора условиям документации о закупке, условиям своей заявки, а также условиям преддоговорных переговоров и прочим условиям в соответствии с пунктом 4.21.11.</w:t>
      </w:r>
    </w:p>
    <w:p w14:paraId="498B6DE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4.21.13</w:t>
      </w:r>
      <w:r w:rsidRPr="00365405">
        <w:rPr>
          <w:rFonts w:ascii="Times New Roman" w:hAnsi="Times New Roman" w:cs="Times New Roman"/>
          <w:sz w:val="20"/>
          <w:szCs w:val="20"/>
        </w:rPr>
        <w:tab/>
        <w:t xml:space="preserve">В случае, если проект договора </w:t>
      </w:r>
      <w:r w:rsidR="000B2FFB" w:rsidRPr="00365405">
        <w:rPr>
          <w:rFonts w:ascii="Times New Roman" w:hAnsi="Times New Roman" w:cs="Times New Roman"/>
          <w:sz w:val="20"/>
          <w:szCs w:val="20"/>
        </w:rPr>
        <w:t xml:space="preserve">подписанный </w:t>
      </w:r>
      <w:r w:rsidRPr="00365405">
        <w:rPr>
          <w:rFonts w:ascii="Times New Roman" w:hAnsi="Times New Roman" w:cs="Times New Roman"/>
          <w:sz w:val="20"/>
          <w:szCs w:val="20"/>
        </w:rPr>
        <w:t>лицом, с которым заключается договор, с нарушением требований пункта 4.21.11 заказчик, организатор закупки уведомляет об этом такое лицо по адресу электронной почты и предоставляет ему разумный срок, но не более 3 (трех) дней, на устранение выявленных нарушений. В случае неустранения выявленных нарушений лицо, с которым заключается договор, признается уклонившимся от заключения договора.</w:t>
      </w:r>
    </w:p>
    <w:p w14:paraId="050429F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4.21.14</w:t>
      </w:r>
      <w:r w:rsidRPr="00365405">
        <w:rPr>
          <w:rFonts w:ascii="Times New Roman" w:hAnsi="Times New Roman" w:cs="Times New Roman"/>
          <w:sz w:val="20"/>
          <w:szCs w:val="20"/>
        </w:rPr>
        <w:tab/>
        <w:t>Если в пункте 31 информационной карты не предусмотрено заключение договора в электронной форме, то проект договора, заключаемого по итогам закупки, подписывается уполномоченным представителем лица, с которым заключается договор, и в сроки, установленные пунктом 4.21.9, направляется заказчику, организатору закупки одним из следующих способов:</w:t>
      </w:r>
    </w:p>
    <w:p w14:paraId="0BC988B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нарочным ответственному исполнителю заказчика, организатора закупки;</w:t>
      </w:r>
    </w:p>
    <w:p w14:paraId="4D8DEA75"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посредством курьерской или иной службы доставки;</w:t>
      </w:r>
    </w:p>
    <w:p w14:paraId="5868638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почтовым отправлением с уведомлением о вручении по адресу заказчика, организатора закупки, указанному в извещении и документации о закупке.</w:t>
      </w:r>
    </w:p>
    <w:p w14:paraId="37BEB71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4.21.15</w:t>
      </w:r>
      <w:r w:rsidRPr="00365405">
        <w:rPr>
          <w:rFonts w:ascii="Times New Roman" w:hAnsi="Times New Roman" w:cs="Times New Roman"/>
          <w:sz w:val="20"/>
          <w:szCs w:val="20"/>
        </w:rPr>
        <w:tab/>
        <w:t>Заключение договора в электронной форме осуществляется в соответствии с регламентом и функционалом ЭТП, с использованием которой проводилась закупка.</w:t>
      </w:r>
    </w:p>
    <w:p w14:paraId="2A81C12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4.21.16</w:t>
      </w:r>
      <w:r w:rsidRPr="00365405">
        <w:rPr>
          <w:rFonts w:ascii="Times New Roman" w:hAnsi="Times New Roman" w:cs="Times New Roman"/>
          <w:sz w:val="20"/>
          <w:szCs w:val="20"/>
        </w:rPr>
        <w:tab/>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 с использованием электронной почты и/или функционала ЭТП при соблюдении следующих ограничений:</w:t>
      </w:r>
    </w:p>
    <w:p w14:paraId="4EDC7F16"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заказчик, организатор закупки, лицо, с которым заключается договор,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14:paraId="7C04617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электронное письмо направляется заказчику, организатору закупки по адресу, указанному в извещении и документации о закупке, либо лицу, с которым заключается договор, по адресу, указанному в заявке;</w:t>
      </w:r>
    </w:p>
    <w:p w14:paraId="4F1C9A8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4.21.14.</w:t>
      </w:r>
    </w:p>
    <w:p w14:paraId="17601338"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4.21.17</w:t>
      </w:r>
      <w:r w:rsidRPr="00365405">
        <w:rPr>
          <w:rFonts w:ascii="Times New Roman" w:hAnsi="Times New Roman" w:cs="Times New Roman"/>
          <w:sz w:val="20"/>
          <w:szCs w:val="20"/>
        </w:rPr>
        <w:tab/>
        <w:t>Участник закупки признается уклонившимся от заключения договора в случае:</w:t>
      </w:r>
    </w:p>
    <w:p w14:paraId="5BCE025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непредставления подписанного им договора в предусмотренные документацией о закупке сроки;</w:t>
      </w:r>
    </w:p>
    <w:p w14:paraId="093CA9E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непредставления им обеспечения исполнения договора, в том числе предоставление обеспечения исполнения договора в меньшем размере (с учетом, при необходимости, антидемпинговых мер), предоставление обеспечения исполнения договора с нарушением требований документации о закупке или предоставление обеспечения исполнения договора в ненадлежащей форме;</w:t>
      </w:r>
    </w:p>
    <w:p w14:paraId="774E1A9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поступления заказчику в письменной форме заявления об отказе от подписания договора;</w:t>
      </w:r>
    </w:p>
    <w:p w14:paraId="0A5FFF3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предъявления встречных требований по условиям договора, за исключением случаев, предусмотренных документацией о закупке.</w:t>
      </w:r>
    </w:p>
    <w:p w14:paraId="1FCF609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4.21.18</w:t>
      </w:r>
      <w:r w:rsidRPr="00365405">
        <w:rPr>
          <w:rFonts w:ascii="Times New Roman" w:hAnsi="Times New Roman" w:cs="Times New Roman"/>
          <w:sz w:val="20"/>
          <w:szCs w:val="20"/>
        </w:rPr>
        <w:tab/>
        <w:t>При уклонении лица, с которым заключается договор, от его подписания, заказчик, организатор закупки обязан:</w:t>
      </w:r>
    </w:p>
    <w:p w14:paraId="71B83DE4"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удержать обеспечение заявки такого лица (если требование об обеспечении заявки было предусмотрено в пункте 32 информационной карты);</w:t>
      </w:r>
    </w:p>
    <w:p w14:paraId="442B3BE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в случае, если деятельность заказчика регулируется Законом № 223-ФЗ – направить обращение о включении сведений о таком лице в реестр недобросовестных поставщиков, предусмотренный Законом № 223-ФЗ.</w:t>
      </w:r>
    </w:p>
    <w:p w14:paraId="49A5F24C"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4.21.19</w:t>
      </w:r>
      <w:r w:rsidRPr="00365405">
        <w:rPr>
          <w:rFonts w:ascii="Times New Roman" w:hAnsi="Times New Roman" w:cs="Times New Roman"/>
          <w:sz w:val="20"/>
          <w:szCs w:val="20"/>
        </w:rPr>
        <w:tab/>
        <w:t>В случае уклонения победителя процедуры закупки от заключения договора заказчик вправе:</w:t>
      </w:r>
    </w:p>
    <w:p w14:paraId="7E4D1E3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заключить договор с участником закупки, заявке которого присвоен второй номер (место в ранжировке), по согласованию с таким участником закупки и на условиях, не хуже предложенных таким участником закупки в заявке;</w:t>
      </w:r>
    </w:p>
    <w:p w14:paraId="6F8DA85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14:paraId="28808CB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прекратить процедуру закупки без заключения договора и объявить процедуру закупки повторно;</w:t>
      </w:r>
    </w:p>
    <w:p w14:paraId="66A22FD9"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заключить договор с единственным поставщиком по основаниям и в порядке, предусмотренным в Положении о закупке, на условиях не хуже предложенных победителем закупки.</w:t>
      </w:r>
    </w:p>
    <w:p w14:paraId="771297F5"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4.21.20</w:t>
      </w:r>
      <w:r w:rsidRPr="00365405">
        <w:rPr>
          <w:rFonts w:ascii="Times New Roman" w:hAnsi="Times New Roman" w:cs="Times New Roman"/>
          <w:sz w:val="20"/>
          <w:szCs w:val="20"/>
        </w:rPr>
        <w:tab/>
        <w:t>При проведении закупки способом запроса предложений заказчик вправе отказаться от заключения договора по итогам закупки при наличии следующих оснований:</w:t>
      </w:r>
    </w:p>
    <w:p w14:paraId="1F5C831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возникновение обстоятельств непреодолимой силы, подтвержденных соответствующим документом и влияющих на целесообразность заключения и/или исполнения договора;</w:t>
      </w:r>
    </w:p>
    <w:p w14:paraId="3B1D272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непредвиденное изменение потребности в продукции, в том числе изменение производственных и иных программ, изменение условий договора с заказчиком, во исполнение которого проводилась закупка;</w:t>
      </w:r>
    </w:p>
    <w:p w14:paraId="6872CB7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lastRenderedPageBreak/>
        <w:t>(3)</w:t>
      </w:r>
      <w:r w:rsidRPr="00365405">
        <w:rPr>
          <w:rFonts w:ascii="Times New Roman" w:hAnsi="Times New Roman" w:cs="Times New Roman"/>
          <w:sz w:val="20"/>
          <w:szCs w:val="20"/>
        </w:rPr>
        <w:tab/>
        <w:t>необходимость исполнения предписания контролирующих органов и/или вступившего в законную силу судебного акта;</w:t>
      </w:r>
    </w:p>
    <w:p w14:paraId="16F39F92"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наличия существенных ошибок, допущенных при подготовке извещения и/или документации о закупке, включая проект договора, препятствующих исполнению договора и удовлетворению потребностей заказчика;</w:t>
      </w:r>
    </w:p>
    <w:p w14:paraId="1B3D5EA3"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(5)</w:t>
      </w:r>
      <w:r w:rsidRPr="00365405">
        <w:rPr>
          <w:rFonts w:ascii="Times New Roman" w:hAnsi="Times New Roman" w:cs="Times New Roman"/>
          <w:sz w:val="20"/>
          <w:szCs w:val="20"/>
        </w:rPr>
        <w:tab/>
        <w:t>изменение норм законодательства, регулирующих порядок исполнения договора и/или обосновывающих потребность в продукции.</w:t>
      </w:r>
    </w:p>
    <w:p w14:paraId="1C644857"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4.21.21</w:t>
      </w:r>
      <w:r w:rsidRPr="00365405">
        <w:rPr>
          <w:rFonts w:ascii="Times New Roman" w:hAnsi="Times New Roman" w:cs="Times New Roman"/>
          <w:sz w:val="20"/>
          <w:szCs w:val="20"/>
        </w:rPr>
        <w:tab/>
        <w:t>Информация об отказе от заключения договора должна быть официально размещена не позднее чем через 3 (три) дня после принятия такого решения.</w:t>
      </w:r>
    </w:p>
    <w:p w14:paraId="4E38032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00916D25" w:rsidRPr="00365405">
        <w:rPr>
          <w:rFonts w:ascii="Times New Roman" w:hAnsi="Times New Roman" w:cs="Times New Roman"/>
          <w:sz w:val="20"/>
          <w:szCs w:val="20"/>
        </w:rPr>
        <w:t>21</w:t>
      </w:r>
      <w:r w:rsidRPr="00365405">
        <w:rPr>
          <w:rFonts w:ascii="Times New Roman" w:hAnsi="Times New Roman" w:cs="Times New Roman"/>
          <w:sz w:val="20"/>
          <w:szCs w:val="20"/>
        </w:rPr>
        <w:t>.</w:t>
      </w:r>
      <w:r w:rsidR="00916D25" w:rsidRPr="00365405">
        <w:rPr>
          <w:rFonts w:ascii="Times New Roman" w:hAnsi="Times New Roman" w:cs="Times New Roman"/>
          <w:sz w:val="20"/>
          <w:szCs w:val="20"/>
        </w:rPr>
        <w:t>22</w:t>
      </w:r>
      <w:r w:rsidR="007D5350" w:rsidRPr="00365405">
        <w:rPr>
          <w:rFonts w:ascii="Times New Roman" w:hAnsi="Times New Roman" w:cs="Times New Roman"/>
          <w:sz w:val="20"/>
          <w:szCs w:val="20"/>
        </w:rPr>
        <w:tab/>
      </w:r>
      <w:r w:rsidRPr="00365405">
        <w:rPr>
          <w:rFonts w:ascii="Times New Roman" w:hAnsi="Times New Roman" w:cs="Times New Roman"/>
          <w:sz w:val="20"/>
          <w:szCs w:val="20"/>
        </w:rPr>
        <w:t>Внесение изменений в заключенный договор осуществляется в соответствии с нормами Положения о закупке.</w:t>
      </w:r>
    </w:p>
    <w:p w14:paraId="55DCD471" w14:textId="77777777" w:rsidR="00154743" w:rsidRPr="00365405" w:rsidRDefault="00154743" w:rsidP="001409FF">
      <w:pPr>
        <w:tabs>
          <w:tab w:val="left" w:pos="851"/>
        </w:tabs>
        <w:spacing w:after="0" w:line="240" w:lineRule="auto"/>
        <w:ind w:firstLine="284"/>
        <w:rPr>
          <w:rFonts w:ascii="Times New Roman" w:hAnsi="Times New Roman" w:cs="Times New Roman"/>
          <w:sz w:val="20"/>
          <w:szCs w:val="20"/>
        </w:rPr>
      </w:pPr>
    </w:p>
    <w:p w14:paraId="13CEC985" w14:textId="77777777" w:rsidR="00E724A3" w:rsidRPr="00365405" w:rsidRDefault="00E724A3"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4.22</w:t>
      </w:r>
      <w:r w:rsidRPr="00365405">
        <w:rPr>
          <w:rFonts w:ascii="Times New Roman" w:hAnsi="Times New Roman" w:cs="Times New Roman"/>
          <w:b/>
          <w:sz w:val="20"/>
          <w:szCs w:val="20"/>
        </w:rPr>
        <w:tab/>
        <w:t>Обеспечение исполнения договора</w:t>
      </w:r>
    </w:p>
    <w:p w14:paraId="7F15BE5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4.22.1</w:t>
      </w:r>
      <w:r w:rsidRPr="00365405">
        <w:rPr>
          <w:rFonts w:ascii="Times New Roman" w:hAnsi="Times New Roman" w:cs="Times New Roman"/>
          <w:sz w:val="20"/>
          <w:szCs w:val="20"/>
        </w:rPr>
        <w:tab/>
        <w:t>В случае, если это указано в пункте 32 информационной карты, участник закупки, с которым заключается договор, должен предоставить обеспечение исполнения договора.</w:t>
      </w:r>
    </w:p>
    <w:p w14:paraId="003322D0"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4.22.2</w:t>
      </w:r>
      <w:r w:rsidRPr="00365405">
        <w:rPr>
          <w:rFonts w:ascii="Times New Roman" w:hAnsi="Times New Roman" w:cs="Times New Roman"/>
          <w:sz w:val="20"/>
          <w:szCs w:val="20"/>
        </w:rPr>
        <w:tab/>
        <w:t>Размер обеспечения исполнения договора установлен в пункте 32 информационной карты.</w:t>
      </w:r>
    </w:p>
    <w:p w14:paraId="44CB42E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4.22.3</w:t>
      </w:r>
      <w:r w:rsidRPr="00365405">
        <w:rPr>
          <w:rFonts w:ascii="Times New Roman" w:hAnsi="Times New Roman" w:cs="Times New Roman"/>
          <w:sz w:val="20"/>
          <w:szCs w:val="20"/>
        </w:rPr>
        <w:tab/>
        <w:t xml:space="preserve">Документ, подтверждающий предоставление </w:t>
      </w:r>
      <w:r w:rsidRPr="003609DF">
        <w:rPr>
          <w:rFonts w:ascii="Times New Roman" w:hAnsi="Times New Roman" w:cs="Times New Roman"/>
          <w:sz w:val="20"/>
          <w:szCs w:val="20"/>
        </w:rPr>
        <w:t>обеспечения исполнения договора, должен быть предъявлен заказчику до момента заключения договора в сроки, предусмотренные пунктом 4.21.6.</w:t>
      </w:r>
    </w:p>
    <w:p w14:paraId="44D3753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4.22.4</w:t>
      </w:r>
      <w:r w:rsidRPr="003609DF">
        <w:rPr>
          <w:rFonts w:ascii="Times New Roman" w:hAnsi="Times New Roman" w:cs="Times New Roman"/>
          <w:sz w:val="20"/>
          <w:szCs w:val="20"/>
        </w:rPr>
        <w:tab/>
        <w:t>Обеспечение исполнения договора может быть предоставлено:</w:t>
      </w:r>
    </w:p>
    <w:p w14:paraId="7F455FA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в виде безотзывной независимой (банковской) гарантии, выданной банком и соответствующей требованиям, установленным в пункте 4.22.6;</w:t>
      </w:r>
    </w:p>
    <w:p w14:paraId="23746AB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путем перечисления денежных средств на расчетный счет заказчика в соответствии с пунктом 32 информационной карты</w:t>
      </w:r>
    </w:p>
    <w:p w14:paraId="442F5D9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Выбор способа предоставления обеспечения исполнения договора осуществляется участником закупки самостоятельно.</w:t>
      </w:r>
    </w:p>
    <w:p w14:paraId="6825C1D7"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4.22.5</w:t>
      </w:r>
      <w:r w:rsidRPr="003609DF">
        <w:rPr>
          <w:rFonts w:ascii="Times New Roman" w:hAnsi="Times New Roman" w:cs="Times New Roman"/>
          <w:sz w:val="20"/>
          <w:szCs w:val="20"/>
        </w:rPr>
        <w:tab/>
        <w:t xml:space="preserve">Срок действия обеспечения исполнения договора должен оканчиваться не ранее </w:t>
      </w:r>
      <w:r w:rsidR="00C95AD9" w:rsidRPr="003609DF">
        <w:rPr>
          <w:rFonts w:ascii="Times New Roman" w:hAnsi="Times New Roman" w:cs="Times New Roman"/>
          <w:sz w:val="20"/>
          <w:szCs w:val="20"/>
        </w:rPr>
        <w:t>90дней</w:t>
      </w:r>
      <w:r w:rsidRPr="003609DF">
        <w:rPr>
          <w:rFonts w:ascii="Times New Roman" w:hAnsi="Times New Roman" w:cs="Times New Roman"/>
          <w:sz w:val="20"/>
          <w:szCs w:val="20"/>
        </w:rPr>
        <w:t xml:space="preserve"> с момента исполнения поставщиком своих обязательств по договору.</w:t>
      </w:r>
    </w:p>
    <w:p w14:paraId="0B8A557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4.22.6</w:t>
      </w:r>
      <w:r w:rsidRPr="003609DF">
        <w:rPr>
          <w:rFonts w:ascii="Times New Roman" w:hAnsi="Times New Roman" w:cs="Times New Roman"/>
          <w:sz w:val="20"/>
          <w:szCs w:val="20"/>
        </w:rPr>
        <w:tab/>
        <w:t>В случае предоставления участником процедуры закупки обеспечения заявки в виде безотзывной независимой (банковской) гарантии, должны отвечать как минимум следующим требованиям:</w:t>
      </w:r>
    </w:p>
    <w:p w14:paraId="54FD491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гарантия должна быть безотзывной;</w:t>
      </w:r>
    </w:p>
    <w:p w14:paraId="13EAAEA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гарантия должна быть выдана банком, включенным в предусмотренный статьей 74.1 Налогового кодекса Российской Федерации перечень банков, отвечающих установленным требованиям для принятия банковских гарантий в целях налогообложения;</w:t>
      </w:r>
    </w:p>
    <w:p w14:paraId="2D3C3E8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w:t>
      </w:r>
      <w:r w:rsidRPr="003609DF">
        <w:rPr>
          <w:rFonts w:ascii="Times New Roman" w:hAnsi="Times New Roman" w:cs="Times New Roman"/>
          <w:sz w:val="20"/>
          <w:szCs w:val="20"/>
        </w:rPr>
        <w:tab/>
        <w:t>сумма гарантии должна быть не менее суммы обеспечения исполнения договора, установленной в пункте 32 информационной карты;</w:t>
      </w:r>
    </w:p>
    <w:p w14:paraId="7B386BE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w:t>
      </w:r>
      <w:r w:rsidRPr="003609DF">
        <w:rPr>
          <w:rFonts w:ascii="Times New Roman" w:hAnsi="Times New Roman" w:cs="Times New Roman"/>
          <w:sz w:val="20"/>
          <w:szCs w:val="20"/>
        </w:rPr>
        <w:tab/>
        <w:t>гарантия должна быть составлена с учетом требований законодательства Российской Федерации;</w:t>
      </w:r>
    </w:p>
    <w:p w14:paraId="3E9178F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w:t>
      </w:r>
      <w:r w:rsidRPr="003609DF">
        <w:rPr>
          <w:rFonts w:ascii="Times New Roman" w:hAnsi="Times New Roman" w:cs="Times New Roman"/>
          <w:sz w:val="20"/>
          <w:szCs w:val="20"/>
        </w:rPr>
        <w:tab/>
        <w:t>гарантия должна содержать обязательства принципала, надлежащее исполнение которых обеспечивается гарантией, включая ссылку на предмет, дату и номер договора, а также на конкретную процедуру закупки, по итогам которой заключается такой договор;</w:t>
      </w:r>
    </w:p>
    <w:p w14:paraId="6DDA0D4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(6)</w:t>
      </w:r>
      <w:r w:rsidRPr="003609DF">
        <w:rPr>
          <w:rFonts w:ascii="Times New Roman" w:hAnsi="Times New Roman" w:cs="Times New Roman"/>
          <w:sz w:val="20"/>
          <w:szCs w:val="20"/>
        </w:rPr>
        <w:tab/>
        <w:t>в гарантии должна быть предусмотрена обязанность заказчика удерживать обеспечение исполнения договора в случае неисполнения или ненадлежащего исполнения поставщиком своих обязательств по договору и порядок такого удержания.</w:t>
      </w:r>
    </w:p>
    <w:p w14:paraId="613BE7B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4.22.7</w:t>
      </w:r>
      <w:r w:rsidRPr="003609DF">
        <w:rPr>
          <w:rFonts w:ascii="Times New Roman" w:hAnsi="Times New Roman" w:cs="Times New Roman"/>
          <w:sz w:val="20"/>
          <w:szCs w:val="20"/>
        </w:rPr>
        <w:tab/>
        <w:t>Заказчик вправе требовать обеспечение надлежащего исполнения обязательств из числа следующих обязательств по договору:</w:t>
      </w:r>
    </w:p>
    <w:p w14:paraId="5235DED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обеспечение возврата аванса (поставщик обязуется вернуть аванс в случае неисполнения обязательств, покрываемых авансом);</w:t>
      </w:r>
    </w:p>
    <w:p w14:paraId="77B33CF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обеспечение исполнения основных обязательств по договору;</w:t>
      </w:r>
    </w:p>
    <w:p w14:paraId="3235CB0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w:t>
      </w:r>
      <w:r w:rsidRPr="003609DF">
        <w:rPr>
          <w:rFonts w:ascii="Times New Roman" w:hAnsi="Times New Roman" w:cs="Times New Roman"/>
          <w:sz w:val="20"/>
          <w:szCs w:val="20"/>
        </w:rPr>
        <w:tab/>
        <w:t>обеспечение исполнения гарантийных обязательств;</w:t>
      </w:r>
    </w:p>
    <w:p w14:paraId="54BAD7E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w:t>
      </w:r>
      <w:r w:rsidRPr="003609DF">
        <w:rPr>
          <w:rFonts w:ascii="Times New Roman" w:hAnsi="Times New Roman" w:cs="Times New Roman"/>
          <w:sz w:val="20"/>
          <w:szCs w:val="20"/>
        </w:rPr>
        <w:tab/>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14:paraId="1EF8DB1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4.23.</w:t>
      </w:r>
      <w:r w:rsidR="007D5350" w:rsidRPr="003609DF">
        <w:rPr>
          <w:rFonts w:ascii="Times New Roman" w:hAnsi="Times New Roman" w:cs="Times New Roman"/>
          <w:sz w:val="20"/>
          <w:szCs w:val="20"/>
        </w:rPr>
        <w:t>8</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Конкретный перечень обязательств по договору, надлежащее исполнение которых должно быть обеспечено, устанавливается в проекте договора.</w:t>
      </w:r>
    </w:p>
    <w:p w14:paraId="4BFA8B2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4.23.</w:t>
      </w:r>
      <w:r w:rsidR="007D5350" w:rsidRPr="003609DF">
        <w:rPr>
          <w:rFonts w:ascii="Times New Roman" w:hAnsi="Times New Roman" w:cs="Times New Roman"/>
          <w:sz w:val="20"/>
          <w:szCs w:val="20"/>
        </w:rPr>
        <w:t>9</w:t>
      </w:r>
      <w:r w:rsidR="007D5350" w:rsidRPr="003609DF">
        <w:rPr>
          <w:rFonts w:ascii="Times New Roman" w:hAnsi="Times New Roman" w:cs="Times New Roman"/>
          <w:sz w:val="20"/>
          <w:szCs w:val="20"/>
        </w:rPr>
        <w:tab/>
      </w:r>
      <w:r w:rsidRPr="003609DF">
        <w:rPr>
          <w:rFonts w:ascii="Times New Roman" w:hAnsi="Times New Roman" w:cs="Times New Roman"/>
          <w:sz w:val="20"/>
          <w:szCs w:val="20"/>
        </w:rPr>
        <w:t>Порядок и сроки возврата обеспечения исполнения договора в случае надлежащего исполнения поставщиком своих обязательств установлены в проекте договора.</w:t>
      </w:r>
    </w:p>
    <w:p w14:paraId="65B82F2D" w14:textId="77777777" w:rsidR="007D5350" w:rsidRPr="003609DF" w:rsidRDefault="007D5350" w:rsidP="001409FF">
      <w:pPr>
        <w:tabs>
          <w:tab w:val="left" w:pos="851"/>
        </w:tabs>
        <w:spacing w:after="0" w:line="240" w:lineRule="auto"/>
        <w:ind w:firstLine="284"/>
        <w:rPr>
          <w:rFonts w:ascii="Times New Roman" w:hAnsi="Times New Roman" w:cs="Times New Roman"/>
          <w:sz w:val="20"/>
          <w:szCs w:val="20"/>
        </w:rPr>
      </w:pPr>
    </w:p>
    <w:p w14:paraId="65F6C868"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5.</w:t>
      </w:r>
      <w:r w:rsidRPr="003609DF">
        <w:rPr>
          <w:rFonts w:ascii="Times New Roman" w:hAnsi="Times New Roman" w:cs="Times New Roman"/>
          <w:b/>
          <w:sz w:val="20"/>
          <w:szCs w:val="20"/>
        </w:rPr>
        <w:tab/>
        <w:t>ТРЕБОВАНИЯ К УЧАСТНИКАМ ЗАКУПКИ</w:t>
      </w:r>
    </w:p>
    <w:p w14:paraId="47732FAC" w14:textId="77777777" w:rsidR="007D5350" w:rsidRPr="003609DF" w:rsidRDefault="007D5350" w:rsidP="001409FF">
      <w:pPr>
        <w:tabs>
          <w:tab w:val="left" w:pos="851"/>
        </w:tabs>
        <w:spacing w:after="0" w:line="240" w:lineRule="auto"/>
        <w:ind w:firstLine="284"/>
        <w:rPr>
          <w:rFonts w:ascii="Times New Roman" w:hAnsi="Times New Roman" w:cs="Times New Roman"/>
          <w:sz w:val="20"/>
          <w:szCs w:val="20"/>
        </w:rPr>
      </w:pPr>
    </w:p>
    <w:p w14:paraId="28F8B6EC"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5.1</w:t>
      </w:r>
      <w:r w:rsidRPr="003609DF">
        <w:rPr>
          <w:rFonts w:ascii="Times New Roman" w:hAnsi="Times New Roman" w:cs="Times New Roman"/>
          <w:b/>
          <w:sz w:val="20"/>
          <w:szCs w:val="20"/>
        </w:rPr>
        <w:tab/>
        <w:t>Общие требования к участникам закупки</w:t>
      </w:r>
    </w:p>
    <w:p w14:paraId="688E429D"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5.1.1</w:t>
      </w:r>
      <w:r w:rsidRPr="003609DF">
        <w:rPr>
          <w:rFonts w:ascii="Times New Roman" w:hAnsi="Times New Roman" w:cs="Times New Roman"/>
          <w:sz w:val="20"/>
          <w:szCs w:val="20"/>
        </w:rPr>
        <w:tab/>
        <w:t xml:space="preserve">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w:t>
      </w:r>
      <w:r w:rsidRPr="003609DF">
        <w:rPr>
          <w:rFonts w:ascii="Times New Roman" w:hAnsi="Times New Roman" w:cs="Times New Roman"/>
          <w:sz w:val="20"/>
          <w:szCs w:val="20"/>
        </w:rPr>
        <w:lastRenderedPageBreak/>
        <w:t>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в документации о закупке.</w:t>
      </w:r>
    </w:p>
    <w:p w14:paraId="349E7AC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5.1.2</w:t>
      </w:r>
      <w:r w:rsidRPr="003609DF">
        <w:rPr>
          <w:rFonts w:ascii="Times New Roman" w:hAnsi="Times New Roman" w:cs="Times New Roman"/>
          <w:sz w:val="20"/>
          <w:szCs w:val="20"/>
        </w:rPr>
        <w:tab/>
        <w:t>Участники закупки должны обладать общей и специальной гражданской правоспособностью в полном объеме для заключения и исполнения договора по результатам закупки.</w:t>
      </w:r>
    </w:p>
    <w:p w14:paraId="3ED99DF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5.1.3</w:t>
      </w:r>
      <w:r w:rsidRPr="003609DF">
        <w:rPr>
          <w:rFonts w:ascii="Times New Roman" w:hAnsi="Times New Roman" w:cs="Times New Roman"/>
          <w:sz w:val="20"/>
          <w:szCs w:val="20"/>
        </w:rPr>
        <w:tab/>
        <w:t>Полный перечень обязательных требований к участникам закупки указан в пункте 14 информационной карты.</w:t>
      </w:r>
    </w:p>
    <w:p w14:paraId="3D8D7C2C"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5.1.4</w:t>
      </w:r>
      <w:r w:rsidRPr="003609DF">
        <w:rPr>
          <w:rFonts w:ascii="Times New Roman" w:hAnsi="Times New Roman" w:cs="Times New Roman"/>
          <w:sz w:val="20"/>
          <w:szCs w:val="20"/>
        </w:rPr>
        <w:tab/>
        <w:t>В пункте 15 информационной карты, помимо обязательных требований к участникам закупки, могут быть установлены дополнительные требования, которым должны соответствовать участники закупки.</w:t>
      </w:r>
    </w:p>
    <w:p w14:paraId="77E1785A"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5.1.5</w:t>
      </w:r>
      <w:r w:rsidRPr="003609DF">
        <w:rPr>
          <w:rFonts w:ascii="Times New Roman" w:hAnsi="Times New Roman" w:cs="Times New Roman"/>
          <w:sz w:val="20"/>
          <w:szCs w:val="20"/>
        </w:rPr>
        <w:tab/>
        <w:t>В пункте 16 информационной карты, помимо обязательных и дополнительных требований к участникам закупки, могут быть установлены квалификационные требования, которым должны соответствовать участники закупки.</w:t>
      </w:r>
    </w:p>
    <w:p w14:paraId="1FD302C4"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5.1.6</w:t>
      </w:r>
      <w:r w:rsidRPr="003609DF">
        <w:rPr>
          <w:rFonts w:ascii="Times New Roman" w:hAnsi="Times New Roman" w:cs="Times New Roman"/>
          <w:sz w:val="20"/>
          <w:szCs w:val="20"/>
        </w:rPr>
        <w:tab/>
        <w:t xml:space="preserve">Для подтверждения соответствия установленным требованиям, участник процедуры закупки обязан приложить в составе заявки документы, перечисленные </w:t>
      </w:r>
    </w:p>
    <w:p w14:paraId="7D1DEC9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в приложении № 1 к информационной карте.</w:t>
      </w:r>
    </w:p>
    <w:p w14:paraId="000A89CB"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5.1.7</w:t>
      </w:r>
      <w:r w:rsidRPr="003609DF">
        <w:rPr>
          <w:rFonts w:ascii="Times New Roman" w:hAnsi="Times New Roman" w:cs="Times New Roman"/>
          <w:sz w:val="20"/>
          <w:szCs w:val="20"/>
        </w:rPr>
        <w:tab/>
        <w:t>Требования, предъявляемые к участникам закупки, в равной мере распространяются на всех участников закупки.</w:t>
      </w:r>
    </w:p>
    <w:p w14:paraId="2F54ECEA"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5.2</w:t>
      </w:r>
      <w:r w:rsidRPr="003609DF">
        <w:rPr>
          <w:rFonts w:ascii="Times New Roman" w:hAnsi="Times New Roman" w:cs="Times New Roman"/>
          <w:b/>
          <w:sz w:val="20"/>
          <w:szCs w:val="20"/>
        </w:rPr>
        <w:tab/>
        <w:t>Условия участия коллективных участников</w:t>
      </w:r>
    </w:p>
    <w:p w14:paraId="6811A160"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5.2.1</w:t>
      </w:r>
      <w:r w:rsidRPr="003609DF">
        <w:rPr>
          <w:rFonts w:ascii="Times New Roman" w:hAnsi="Times New Roman" w:cs="Times New Roman"/>
          <w:sz w:val="20"/>
          <w:szCs w:val="20"/>
        </w:rPr>
        <w:tab/>
        <w:t>Для целей проведения настоящей закупки лица, выступающие на стороне одного участника процедуры закупки, рассматриваются в качестве коллективного участника закупки. Особенности требований к лицам, выступающим на стороне одного участника процедуры закупки, предусмотрены настоящим подразделом.</w:t>
      </w:r>
    </w:p>
    <w:p w14:paraId="0768DB96"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5.2.2</w:t>
      </w:r>
      <w:r w:rsidRPr="003609DF">
        <w:rPr>
          <w:rFonts w:ascii="Times New Roman" w:hAnsi="Times New Roman" w:cs="Times New Roman"/>
          <w:sz w:val="20"/>
          <w:szCs w:val="20"/>
        </w:rPr>
        <w:tab/>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p>
    <w:p w14:paraId="5CBCB8B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(1)</w:t>
      </w:r>
      <w:r w:rsidRPr="003609DF">
        <w:rPr>
          <w:rFonts w:ascii="Times New Roman" w:hAnsi="Times New Roman" w:cs="Times New Roman"/>
          <w:sz w:val="20"/>
          <w:szCs w:val="20"/>
        </w:rPr>
        <w:tab/>
        <w:t>соответствие нормам Гражданского кодекса Российской Федерации;</w:t>
      </w:r>
    </w:p>
    <w:p w14:paraId="4F066F2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(2)</w:t>
      </w:r>
      <w:r w:rsidRPr="003609DF">
        <w:rPr>
          <w:rFonts w:ascii="Times New Roman" w:hAnsi="Times New Roman" w:cs="Times New Roman"/>
          <w:sz w:val="20"/>
          <w:szCs w:val="20"/>
        </w:rPr>
        <w:tab/>
        <w:t>в соглашении должны быть четко определены права и обязанности членов коллективного участника как в рамках участия в закупке, так и в рамках исполнения договора;</w:t>
      </w:r>
    </w:p>
    <w:p w14:paraId="44E26FD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(3)</w:t>
      </w:r>
      <w:r w:rsidRPr="003609DF">
        <w:rPr>
          <w:rFonts w:ascii="Times New Roman" w:hAnsi="Times New Roman" w:cs="Times New Roman"/>
          <w:sz w:val="20"/>
          <w:szCs w:val="20"/>
        </w:rPr>
        <w:tab/>
        <w:t>в соглашении должно быть приведено четкое распределение номенклатуры, объемов, стоимости и сроков поставки товаров, выполнения работ, оказания услуг между членами коллективного участника;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p>
    <w:p w14:paraId="3DE8D0E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(4)</w:t>
      </w:r>
      <w:r w:rsidRPr="003609DF">
        <w:rPr>
          <w:rFonts w:ascii="Times New Roman" w:hAnsi="Times New Roman" w:cs="Times New Roman"/>
          <w:sz w:val="20"/>
          <w:szCs w:val="20"/>
        </w:rPr>
        <w:tab/>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14:paraId="27A26923"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w:t>
      </w:r>
      <w:r w:rsidRPr="003609DF">
        <w:rPr>
          <w:rFonts w:ascii="Times New Roman" w:hAnsi="Times New Roman" w:cs="Times New Roman"/>
          <w:sz w:val="20"/>
          <w:szCs w:val="20"/>
        </w:rPr>
        <w:tab/>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14:paraId="1CA820EF"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(6)</w:t>
      </w:r>
      <w:r w:rsidRPr="003609DF">
        <w:rPr>
          <w:rFonts w:ascii="Times New Roman" w:hAnsi="Times New Roman" w:cs="Times New Roman"/>
          <w:sz w:val="20"/>
          <w:szCs w:val="20"/>
        </w:rPr>
        <w:tab/>
        <w:t>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 стоимости и сроков поставки товаров, выполнения работ, оказания услуг между членами коллективного участника, указанным в соглашении; в случае, если заказчиком не принято такое решение, договор заключается с лидером или со множеством лиц на стороне поставщика (включая всех лиц, выступающих на стороне коллективного участника) согласно условиям документации о закупке.</w:t>
      </w:r>
    </w:p>
    <w:p w14:paraId="790433A8"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5.2.3</w:t>
      </w:r>
      <w:r w:rsidRPr="003609DF">
        <w:rPr>
          <w:rFonts w:ascii="Times New Roman" w:hAnsi="Times New Roman" w:cs="Times New Roman"/>
          <w:sz w:val="20"/>
          <w:szCs w:val="20"/>
        </w:rPr>
        <w:tab/>
        <w:t>Копия соглашения между лицами, выступающими на стороне одного участника закупки, представляется в составе заявки.</w:t>
      </w:r>
    </w:p>
    <w:p w14:paraId="313EB522"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5.2.4</w:t>
      </w:r>
      <w:r w:rsidRPr="003609DF">
        <w:rPr>
          <w:rFonts w:ascii="Times New Roman" w:hAnsi="Times New Roman" w:cs="Times New Roman"/>
          <w:sz w:val="20"/>
          <w:szCs w:val="20"/>
        </w:rPr>
        <w:tab/>
        <w:t>Требования, установленные в соответствии с приложением 1 к информационной карте, предъявляются к каждому члену коллективного участника отдельно.</w:t>
      </w:r>
    </w:p>
    <w:p w14:paraId="4DB7B1FE"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5.2.5</w:t>
      </w:r>
      <w:r w:rsidRPr="003609DF">
        <w:rPr>
          <w:rFonts w:ascii="Times New Roman" w:hAnsi="Times New Roman" w:cs="Times New Roman"/>
          <w:sz w:val="20"/>
          <w:szCs w:val="20"/>
        </w:rPr>
        <w:tab/>
        <w:t>Более подробные условия участия коллективных участников указаны в Положении о закупке.</w:t>
      </w:r>
    </w:p>
    <w:p w14:paraId="1B34328B" w14:textId="77777777" w:rsidR="00E724A3" w:rsidRPr="003609DF" w:rsidRDefault="00E724A3" w:rsidP="001409FF">
      <w:pPr>
        <w:tabs>
          <w:tab w:val="left" w:pos="851"/>
        </w:tabs>
        <w:spacing w:after="0" w:line="240" w:lineRule="auto"/>
        <w:ind w:firstLine="284"/>
        <w:rPr>
          <w:rFonts w:ascii="Times New Roman" w:hAnsi="Times New Roman" w:cs="Times New Roman"/>
          <w:b/>
          <w:sz w:val="20"/>
          <w:szCs w:val="20"/>
        </w:rPr>
      </w:pPr>
      <w:r w:rsidRPr="003609DF">
        <w:rPr>
          <w:rFonts w:ascii="Times New Roman" w:hAnsi="Times New Roman" w:cs="Times New Roman"/>
          <w:b/>
          <w:sz w:val="20"/>
          <w:szCs w:val="20"/>
        </w:rPr>
        <w:t>5.3</w:t>
      </w:r>
      <w:r w:rsidRPr="003609DF">
        <w:rPr>
          <w:rFonts w:ascii="Times New Roman" w:hAnsi="Times New Roman" w:cs="Times New Roman"/>
          <w:b/>
          <w:sz w:val="20"/>
          <w:szCs w:val="20"/>
        </w:rPr>
        <w:tab/>
        <w:t>Условия участия субъектов малого и среднего предпринимательства</w:t>
      </w:r>
    </w:p>
    <w:p w14:paraId="3C83CD19"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5.3.1</w:t>
      </w:r>
      <w:r w:rsidRPr="003609DF">
        <w:rPr>
          <w:rFonts w:ascii="Times New Roman" w:hAnsi="Times New Roman" w:cs="Times New Roman"/>
          <w:sz w:val="20"/>
          <w:szCs w:val="20"/>
        </w:rPr>
        <w:tab/>
        <w:t>В общем случае субъекты МСП участвуют в проводимой закупке на равных основаниях с остальными участниками процедуры закупки, за исключением случая установления организатором закупки соответствующих особенностей участия субъектов МСП, согласно пункта 17 информационной карты.</w:t>
      </w:r>
    </w:p>
    <w:p w14:paraId="27600051" w14:textId="77777777" w:rsidR="00E724A3" w:rsidRPr="003609DF"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5.3.2</w:t>
      </w:r>
      <w:r w:rsidRPr="003609DF">
        <w:rPr>
          <w:rFonts w:ascii="Times New Roman" w:hAnsi="Times New Roman" w:cs="Times New Roman"/>
          <w:sz w:val="20"/>
          <w:szCs w:val="20"/>
        </w:rPr>
        <w:tab/>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 декларации, подтверждающей его статус субъекта МСП.</w:t>
      </w:r>
    </w:p>
    <w:p w14:paraId="28F8DAC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09DF">
        <w:rPr>
          <w:rFonts w:ascii="Times New Roman" w:hAnsi="Times New Roman" w:cs="Times New Roman"/>
          <w:sz w:val="20"/>
          <w:szCs w:val="20"/>
        </w:rPr>
        <w:t>5.3.3</w:t>
      </w:r>
      <w:r w:rsidRPr="003609DF">
        <w:rPr>
          <w:rFonts w:ascii="Times New Roman" w:hAnsi="Times New Roman" w:cs="Times New Roman"/>
          <w:sz w:val="20"/>
          <w:szCs w:val="20"/>
        </w:rPr>
        <w:tab/>
        <w:t>В случае установления в пункте 17 информационной карты</w:t>
      </w:r>
      <w:r w:rsidRPr="00365405">
        <w:rPr>
          <w:rFonts w:ascii="Times New Roman" w:hAnsi="Times New Roman" w:cs="Times New Roman"/>
          <w:sz w:val="20"/>
          <w:szCs w:val="20"/>
        </w:rPr>
        <w:t xml:space="preserve"> требования к участникам закупки о привлечении к исполнению договора субподрядчиков (соисполнителей) из числа субъектов МСП, участники </w:t>
      </w:r>
      <w:r w:rsidRPr="00365405">
        <w:rPr>
          <w:rFonts w:ascii="Times New Roman" w:hAnsi="Times New Roman" w:cs="Times New Roman"/>
          <w:sz w:val="20"/>
          <w:szCs w:val="20"/>
        </w:rPr>
        <w:lastRenderedPageBreak/>
        <w:t>процедуры закупки обязаны представить в составе заявки декларацию, подтверждающую статус субъекта МСП, по каждому поставщику / субподрядчику / соисполнителю, а также план привлечения субподрядчиков (соисполнителей), с указанием в нем следующих сведений:</w:t>
      </w:r>
    </w:p>
    <w:p w14:paraId="6DEEA6D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
    <w:p w14:paraId="7784558E"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14:paraId="2AD330BB"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Pr="00365405">
        <w:rPr>
          <w:rFonts w:ascii="Times New Roman" w:hAnsi="Times New Roman" w:cs="Times New Roman"/>
          <w:sz w:val="20"/>
          <w:szCs w:val="20"/>
        </w:rPr>
        <w:tab/>
        <w:t>сроки (периоды) поставки товара, выполнения работы, оказания услуги субъектом МСП – поставщиком / субподрядчиком / соисполнителем;</w:t>
      </w:r>
    </w:p>
    <w:p w14:paraId="0301516D"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Pr="00365405">
        <w:rPr>
          <w:rFonts w:ascii="Times New Roman" w:hAnsi="Times New Roman" w:cs="Times New Roman"/>
          <w:sz w:val="20"/>
          <w:szCs w:val="20"/>
        </w:rPr>
        <w:tab/>
        <w:t>цена договора, заключаемого с субъектом МСП – поставщиком / субподрядчиком / соисполнителем.</w:t>
      </w:r>
    </w:p>
    <w:p w14:paraId="649D6DC1"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5.3.4</w:t>
      </w:r>
      <w:r w:rsidRPr="00365405">
        <w:rPr>
          <w:rFonts w:ascii="Times New Roman" w:hAnsi="Times New Roman" w:cs="Times New Roman"/>
          <w:sz w:val="20"/>
          <w:szCs w:val="20"/>
        </w:rPr>
        <w:tab/>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 указанной в пункте 5.3.3 по каждому поставщику / субподрядчику / соисполнителю.</w:t>
      </w:r>
    </w:p>
    <w:p w14:paraId="068876EF" w14:textId="77777777" w:rsidR="00E724A3"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5.3.5</w:t>
      </w:r>
      <w:r w:rsidRPr="00365405">
        <w:rPr>
          <w:rFonts w:ascii="Times New Roman" w:hAnsi="Times New Roman" w:cs="Times New Roman"/>
          <w:sz w:val="20"/>
          <w:szCs w:val="20"/>
        </w:rPr>
        <w:tab/>
        <w:t>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при условии выполнения требований пункта 5.3.3 по раскрытию информации.</w:t>
      </w:r>
    </w:p>
    <w:p w14:paraId="3C4775EF" w14:textId="77777777" w:rsidR="00D5494A" w:rsidRPr="00365405" w:rsidRDefault="00E724A3"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5.3.6</w:t>
      </w:r>
      <w:r w:rsidRPr="00365405">
        <w:rPr>
          <w:rFonts w:ascii="Times New Roman" w:hAnsi="Times New Roman" w:cs="Times New Roman"/>
          <w:sz w:val="20"/>
          <w:szCs w:val="20"/>
        </w:rPr>
        <w:tab/>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14:paraId="1C8413C3" w14:textId="77777777" w:rsidR="00FC6DCC" w:rsidRPr="00365405" w:rsidRDefault="00FC6DCC" w:rsidP="001409FF">
      <w:pPr>
        <w:spacing w:after="0" w:line="240" w:lineRule="auto"/>
        <w:rPr>
          <w:rFonts w:ascii="Times New Roman" w:hAnsi="Times New Roman" w:cs="Times New Roman"/>
          <w:sz w:val="20"/>
          <w:szCs w:val="20"/>
        </w:rPr>
      </w:pPr>
      <w:r w:rsidRPr="00365405">
        <w:rPr>
          <w:rFonts w:ascii="Times New Roman" w:hAnsi="Times New Roman" w:cs="Times New Roman"/>
          <w:sz w:val="20"/>
          <w:szCs w:val="20"/>
        </w:rPr>
        <w:br w:type="page"/>
      </w:r>
    </w:p>
    <w:p w14:paraId="11F6F3B0" w14:textId="77777777" w:rsidR="002F6718" w:rsidRPr="00365405" w:rsidRDefault="002F6718" w:rsidP="001409FF">
      <w:pPr>
        <w:tabs>
          <w:tab w:val="left" w:pos="851"/>
        </w:tabs>
        <w:spacing w:after="0" w:line="240" w:lineRule="auto"/>
        <w:ind w:firstLine="284"/>
        <w:rPr>
          <w:rFonts w:ascii="Times New Roman" w:hAnsi="Times New Roman" w:cs="Times New Roman"/>
          <w:sz w:val="20"/>
          <w:szCs w:val="20"/>
        </w:rPr>
      </w:pPr>
    </w:p>
    <w:p w14:paraId="49EF643B" w14:textId="77777777" w:rsidR="002F6718" w:rsidRPr="00365405" w:rsidRDefault="002F6718" w:rsidP="001409FF">
      <w:pPr>
        <w:tabs>
          <w:tab w:val="left" w:pos="851"/>
        </w:tabs>
        <w:spacing w:after="0" w:line="240" w:lineRule="auto"/>
        <w:ind w:firstLine="284"/>
        <w:rPr>
          <w:rFonts w:ascii="Times New Roman" w:hAnsi="Times New Roman" w:cs="Times New Roman"/>
          <w:b/>
          <w:sz w:val="20"/>
          <w:szCs w:val="20"/>
        </w:rPr>
      </w:pPr>
      <w:r w:rsidRPr="00365405">
        <w:rPr>
          <w:rFonts w:ascii="Times New Roman" w:hAnsi="Times New Roman" w:cs="Times New Roman"/>
          <w:b/>
          <w:sz w:val="20"/>
          <w:szCs w:val="20"/>
        </w:rPr>
        <w:t>6.</w:t>
      </w:r>
      <w:r w:rsidRPr="00365405">
        <w:rPr>
          <w:rFonts w:ascii="Times New Roman" w:hAnsi="Times New Roman" w:cs="Times New Roman"/>
          <w:b/>
          <w:sz w:val="20"/>
          <w:szCs w:val="20"/>
        </w:rPr>
        <w:tab/>
        <w:t>ИНФОРМАЦИОННАЯ КАРТА</w:t>
      </w:r>
    </w:p>
    <w:p w14:paraId="7FE4F53C" w14:textId="77777777" w:rsidR="00AC095C" w:rsidRPr="00AC095C" w:rsidRDefault="00AC095C" w:rsidP="001409FF">
      <w:pPr>
        <w:tabs>
          <w:tab w:val="left" w:pos="851"/>
        </w:tabs>
        <w:spacing w:after="0" w:line="240" w:lineRule="auto"/>
        <w:ind w:firstLine="284"/>
        <w:rPr>
          <w:rFonts w:ascii="Times New Roman" w:hAnsi="Times New Roman" w:cs="Times New Roman"/>
          <w:sz w:val="20"/>
          <w:szCs w:val="20"/>
        </w:rPr>
      </w:pPr>
      <w:r w:rsidRPr="00AC095C">
        <w:rPr>
          <w:rFonts w:ascii="Times New Roman" w:hAnsi="Times New Roman" w:cs="Times New Roman"/>
          <w:sz w:val="20"/>
          <w:szCs w:val="20"/>
        </w:rPr>
        <w:t>Следующие условия проведения закупки являются неотъемлемой частью настоящей документации о закупке, уточняют и дополняют положения разделов 3-5 документации о закупке.</w:t>
      </w:r>
    </w:p>
    <w:p w14:paraId="0DA0FBC8" w14:textId="77777777" w:rsidR="00AC095C" w:rsidRPr="00AC095C" w:rsidRDefault="00AC095C" w:rsidP="001409FF">
      <w:pPr>
        <w:tabs>
          <w:tab w:val="left" w:pos="1134"/>
        </w:tabs>
        <w:spacing w:after="0" w:line="240" w:lineRule="auto"/>
        <w:ind w:firstLine="0"/>
        <w:rPr>
          <w:rFonts w:ascii="Times New Roman" w:hAnsi="Times New Roman" w:cs="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60" w:firstRow="1" w:lastRow="1" w:firstColumn="0" w:lastColumn="0" w:noHBand="0" w:noVBand="0"/>
      </w:tblPr>
      <w:tblGrid>
        <w:gridCol w:w="415"/>
        <w:gridCol w:w="2236"/>
        <w:gridCol w:w="7132"/>
      </w:tblGrid>
      <w:tr w:rsidR="00AC095C" w:rsidRPr="00AC095C" w14:paraId="4A5F1092" w14:textId="77777777" w:rsidTr="005904AA">
        <w:trPr>
          <w:trHeight w:val="20"/>
        </w:trPr>
        <w:tc>
          <w:tcPr>
            <w:tcW w:w="212" w:type="pct"/>
            <w:shd w:val="clear" w:color="auto" w:fill="D9D9D9"/>
          </w:tcPr>
          <w:p w14:paraId="73E7DA3B"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 п/п</w:t>
            </w:r>
          </w:p>
        </w:tc>
        <w:tc>
          <w:tcPr>
            <w:tcW w:w="1143" w:type="pct"/>
            <w:shd w:val="clear" w:color="auto" w:fill="D9D9D9"/>
          </w:tcPr>
          <w:p w14:paraId="20ABFA94"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Наименование п/п</w:t>
            </w:r>
          </w:p>
        </w:tc>
        <w:tc>
          <w:tcPr>
            <w:tcW w:w="3645" w:type="pct"/>
            <w:shd w:val="clear" w:color="auto" w:fill="D9D9D9"/>
          </w:tcPr>
          <w:p w14:paraId="00B8BE09" w14:textId="77777777" w:rsidR="00AC095C" w:rsidRPr="00AC095C" w:rsidRDefault="00AC095C" w:rsidP="001409FF">
            <w:pPr>
              <w:spacing w:after="0" w:line="240" w:lineRule="auto"/>
              <w:ind w:firstLine="0"/>
              <w:rPr>
                <w:rFonts w:ascii="Times New Roman" w:hAnsi="Times New Roman" w:cs="Times New Roman"/>
                <w:bCs/>
                <w:sz w:val="20"/>
                <w:szCs w:val="20"/>
              </w:rPr>
            </w:pPr>
            <w:r w:rsidRPr="00AC095C">
              <w:rPr>
                <w:rFonts w:ascii="Times New Roman" w:hAnsi="Times New Roman" w:cs="Times New Roman"/>
                <w:bCs/>
                <w:sz w:val="20"/>
                <w:szCs w:val="20"/>
              </w:rPr>
              <w:t>Содержание</w:t>
            </w:r>
          </w:p>
        </w:tc>
      </w:tr>
      <w:tr w:rsidR="00AC095C" w:rsidRPr="00AC095C" w14:paraId="5FBA5933" w14:textId="77777777" w:rsidTr="005904AA">
        <w:trPr>
          <w:trHeight w:val="20"/>
        </w:trPr>
        <w:tc>
          <w:tcPr>
            <w:tcW w:w="212" w:type="pct"/>
          </w:tcPr>
          <w:p w14:paraId="3C0B9ED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w:t>
            </w:r>
          </w:p>
        </w:tc>
        <w:tc>
          <w:tcPr>
            <w:tcW w:w="1143" w:type="pct"/>
            <w:shd w:val="clear" w:color="auto" w:fill="auto"/>
          </w:tcPr>
          <w:p w14:paraId="24D8547A"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bCs/>
                <w:sz w:val="20"/>
                <w:szCs w:val="20"/>
              </w:rPr>
              <w:t>Предмет договора, право на заключение которого является предметом закупки</w:t>
            </w:r>
          </w:p>
        </w:tc>
        <w:tc>
          <w:tcPr>
            <w:tcW w:w="3645" w:type="pct"/>
          </w:tcPr>
          <w:p w14:paraId="1A2D87AB" w14:textId="40595CD9" w:rsidR="00AC095C" w:rsidRPr="006A115D" w:rsidRDefault="006A115D" w:rsidP="001409FF">
            <w:pPr>
              <w:spacing w:after="0" w:line="240" w:lineRule="auto"/>
              <w:ind w:firstLine="0"/>
              <w:rPr>
                <w:rFonts w:ascii="Times New Roman" w:hAnsi="Times New Roman" w:cs="Times New Roman"/>
                <w:b/>
                <w:sz w:val="20"/>
                <w:szCs w:val="20"/>
              </w:rPr>
            </w:pPr>
            <w:r w:rsidRPr="006A115D">
              <w:rPr>
                <w:rFonts w:ascii="Times New Roman" w:hAnsi="Times New Roman" w:cs="Times New Roman"/>
                <w:b/>
                <w:sz w:val="20"/>
                <w:szCs w:val="20"/>
              </w:rPr>
              <w:t>Услуги</w:t>
            </w:r>
            <w:r>
              <w:rPr>
                <w:rFonts w:ascii="Times New Roman" w:hAnsi="Times New Roman" w:cs="Times New Roman"/>
                <w:b/>
                <w:sz w:val="20"/>
                <w:szCs w:val="20"/>
              </w:rPr>
              <w:t>,</w:t>
            </w:r>
            <w:r w:rsidRPr="006A115D">
              <w:rPr>
                <w:rFonts w:ascii="Times New Roman" w:hAnsi="Times New Roman" w:cs="Times New Roman"/>
                <w:b/>
                <w:sz w:val="20"/>
                <w:szCs w:val="20"/>
              </w:rPr>
              <w:t xml:space="preserve"> связанные с организацией фотографирования, изготовлением фотографий в соответствии техническому заданию, доставкой заказчику готовых фотографий работников для размещения портретов на Доске почёта АО "ИСС в 2020 году</w:t>
            </w:r>
          </w:p>
        </w:tc>
      </w:tr>
      <w:tr w:rsidR="00AC095C" w:rsidRPr="00AC095C" w14:paraId="5DEE860A" w14:textId="77777777" w:rsidTr="005904AA">
        <w:trPr>
          <w:trHeight w:val="20"/>
        </w:trPr>
        <w:tc>
          <w:tcPr>
            <w:tcW w:w="212" w:type="pct"/>
          </w:tcPr>
          <w:p w14:paraId="0AFCEE92" w14:textId="77777777" w:rsidR="00AC095C" w:rsidRPr="006A115D" w:rsidRDefault="00AC095C" w:rsidP="001409FF">
            <w:pPr>
              <w:spacing w:after="0" w:line="240" w:lineRule="auto"/>
              <w:ind w:firstLine="0"/>
              <w:rPr>
                <w:rFonts w:ascii="Times New Roman" w:hAnsi="Times New Roman" w:cs="Times New Roman"/>
                <w:sz w:val="20"/>
                <w:szCs w:val="20"/>
              </w:rPr>
            </w:pPr>
            <w:r w:rsidRPr="006A115D">
              <w:rPr>
                <w:rFonts w:ascii="Times New Roman" w:hAnsi="Times New Roman" w:cs="Times New Roman"/>
                <w:sz w:val="20"/>
                <w:szCs w:val="20"/>
              </w:rPr>
              <w:t>2.</w:t>
            </w:r>
          </w:p>
        </w:tc>
        <w:tc>
          <w:tcPr>
            <w:tcW w:w="1143" w:type="pct"/>
            <w:shd w:val="clear" w:color="auto" w:fill="auto"/>
          </w:tcPr>
          <w:p w14:paraId="2458FFE1" w14:textId="77777777" w:rsidR="00AC095C" w:rsidRPr="006A115D" w:rsidRDefault="00AC095C" w:rsidP="001409FF">
            <w:pPr>
              <w:spacing w:after="0" w:line="240" w:lineRule="auto"/>
              <w:ind w:firstLine="0"/>
              <w:jc w:val="left"/>
              <w:rPr>
                <w:rFonts w:ascii="Times New Roman" w:hAnsi="Times New Roman" w:cs="Times New Roman"/>
                <w:bCs/>
                <w:sz w:val="20"/>
                <w:szCs w:val="20"/>
              </w:rPr>
            </w:pPr>
          </w:p>
        </w:tc>
        <w:tc>
          <w:tcPr>
            <w:tcW w:w="3645" w:type="pct"/>
          </w:tcPr>
          <w:p w14:paraId="055D0DFE" w14:textId="77777777" w:rsidR="00AC095C" w:rsidRPr="00AC095C" w:rsidRDefault="00AC095C" w:rsidP="001409FF">
            <w:pPr>
              <w:spacing w:after="0" w:line="240" w:lineRule="auto"/>
              <w:ind w:firstLine="0"/>
              <w:rPr>
                <w:rFonts w:ascii="Times New Roman" w:hAnsi="Times New Roman" w:cs="Times New Roman"/>
                <w:bCs/>
                <w:sz w:val="20"/>
                <w:szCs w:val="20"/>
              </w:rPr>
            </w:pPr>
          </w:p>
        </w:tc>
      </w:tr>
      <w:tr w:rsidR="00AC095C" w:rsidRPr="00AC095C" w14:paraId="61CBDF77" w14:textId="77777777" w:rsidTr="005904AA">
        <w:trPr>
          <w:trHeight w:val="20"/>
        </w:trPr>
        <w:tc>
          <w:tcPr>
            <w:tcW w:w="212" w:type="pct"/>
          </w:tcPr>
          <w:p w14:paraId="22991363"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3</w:t>
            </w:r>
          </w:p>
        </w:tc>
        <w:tc>
          <w:tcPr>
            <w:tcW w:w="1143" w:type="pct"/>
            <w:shd w:val="clear" w:color="auto" w:fill="auto"/>
          </w:tcPr>
          <w:p w14:paraId="65898A10"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Заказчики</w:t>
            </w:r>
          </w:p>
        </w:tc>
        <w:tc>
          <w:tcPr>
            <w:tcW w:w="3645" w:type="pct"/>
          </w:tcPr>
          <w:p w14:paraId="6882847E" w14:textId="77777777" w:rsidR="00AC095C" w:rsidRPr="00AC095C" w:rsidRDefault="00AC095C" w:rsidP="001409FF">
            <w:pPr>
              <w:spacing w:after="0" w:line="240" w:lineRule="auto"/>
              <w:ind w:firstLine="0"/>
              <w:rPr>
                <w:rFonts w:ascii="Times New Roman" w:hAnsi="Times New Roman" w:cs="Times New Roman"/>
                <w:b/>
                <w:sz w:val="20"/>
                <w:szCs w:val="20"/>
              </w:rPr>
            </w:pPr>
            <w:r w:rsidRPr="00AC095C">
              <w:rPr>
                <w:rFonts w:ascii="Times New Roman" w:hAnsi="Times New Roman" w:cs="Times New Roman"/>
                <w:b/>
                <w:sz w:val="20"/>
                <w:szCs w:val="20"/>
              </w:rPr>
              <w:t>Акционерное общество «Информационные спутниковые системы» имени академика М.Ф. Решетнева»</w:t>
            </w:r>
          </w:p>
          <w:p w14:paraId="7221B933"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Место нахождения: 662972, Российская Федерация, Красноярский край, ЗАТО Железногорск, город Железногорск, улица Ленина, дом 52.</w:t>
            </w:r>
          </w:p>
          <w:p w14:paraId="12CADB28"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Почтовый адрес: 662972, Российская Федерация, Красноярский край, ЗАТО Железногорск, город Железногорск, улица Ленина, дом 52.</w:t>
            </w:r>
          </w:p>
          <w:p w14:paraId="0B464A4D"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Адрес электронной почты: zakupki@iss-reshetnev.ru</w:t>
            </w:r>
          </w:p>
          <w:p w14:paraId="229D2B5D"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Контактн</w:t>
            </w:r>
            <w:r>
              <w:rPr>
                <w:rFonts w:ascii="Times New Roman" w:hAnsi="Times New Roman" w:cs="Times New Roman"/>
                <w:sz w:val="20"/>
                <w:szCs w:val="20"/>
              </w:rPr>
              <w:t>ые</w:t>
            </w:r>
            <w:r w:rsidRPr="00AC095C">
              <w:rPr>
                <w:rFonts w:ascii="Times New Roman" w:hAnsi="Times New Roman" w:cs="Times New Roman"/>
                <w:sz w:val="20"/>
                <w:szCs w:val="20"/>
              </w:rPr>
              <w:t xml:space="preserve"> лиц</w:t>
            </w:r>
            <w:r>
              <w:rPr>
                <w:rFonts w:ascii="Times New Roman" w:hAnsi="Times New Roman" w:cs="Times New Roman"/>
                <w:sz w:val="20"/>
                <w:szCs w:val="20"/>
              </w:rPr>
              <w:t>а</w:t>
            </w:r>
            <w:r w:rsidRPr="00AC095C">
              <w:rPr>
                <w:rFonts w:ascii="Times New Roman" w:hAnsi="Times New Roman" w:cs="Times New Roman"/>
                <w:sz w:val="20"/>
                <w:szCs w:val="20"/>
              </w:rPr>
              <w:t>:</w:t>
            </w:r>
          </w:p>
          <w:p w14:paraId="02955BE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Тасенко Надежда Михайловна</w:t>
            </w:r>
          </w:p>
          <w:p w14:paraId="36F2E9C8"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Сивакова Оксана Сергеевна</w:t>
            </w:r>
          </w:p>
          <w:p w14:paraId="1FFF8117"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Забродова Анна Валерьевна</w:t>
            </w:r>
          </w:p>
          <w:p w14:paraId="28081B42"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Контактн</w:t>
            </w:r>
            <w:r>
              <w:rPr>
                <w:rFonts w:ascii="Times New Roman" w:hAnsi="Times New Roman" w:cs="Times New Roman"/>
                <w:sz w:val="20"/>
                <w:szCs w:val="20"/>
              </w:rPr>
              <w:t xml:space="preserve">ый </w:t>
            </w:r>
            <w:r w:rsidRPr="00AC095C">
              <w:rPr>
                <w:rFonts w:ascii="Times New Roman" w:hAnsi="Times New Roman" w:cs="Times New Roman"/>
                <w:sz w:val="20"/>
                <w:szCs w:val="20"/>
              </w:rPr>
              <w:t>телефон: (3919) 76-40-90</w:t>
            </w:r>
          </w:p>
          <w:p w14:paraId="5A0A8CE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Факс: (3919) 76-40-25.</w:t>
            </w:r>
          </w:p>
        </w:tc>
      </w:tr>
      <w:tr w:rsidR="00AC095C" w:rsidRPr="00AC095C" w14:paraId="07FE1167" w14:textId="77777777" w:rsidTr="005904AA">
        <w:trPr>
          <w:trHeight w:val="20"/>
        </w:trPr>
        <w:tc>
          <w:tcPr>
            <w:tcW w:w="212" w:type="pct"/>
          </w:tcPr>
          <w:p w14:paraId="6548D3DC"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4</w:t>
            </w:r>
          </w:p>
        </w:tc>
        <w:tc>
          <w:tcPr>
            <w:tcW w:w="1143" w:type="pct"/>
            <w:shd w:val="clear" w:color="auto" w:fill="auto"/>
          </w:tcPr>
          <w:p w14:paraId="35F493E3"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Организатор закупки</w:t>
            </w:r>
          </w:p>
        </w:tc>
        <w:tc>
          <w:tcPr>
            <w:tcW w:w="3645" w:type="pct"/>
          </w:tcPr>
          <w:p w14:paraId="02DA33B3"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Заказчик</w:t>
            </w:r>
          </w:p>
        </w:tc>
      </w:tr>
      <w:tr w:rsidR="00AC095C" w:rsidRPr="00AC095C" w14:paraId="701F1672" w14:textId="77777777" w:rsidTr="005904AA">
        <w:trPr>
          <w:trHeight w:val="20"/>
        </w:trPr>
        <w:tc>
          <w:tcPr>
            <w:tcW w:w="212" w:type="pct"/>
          </w:tcPr>
          <w:p w14:paraId="38EE58D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5</w:t>
            </w:r>
          </w:p>
        </w:tc>
        <w:tc>
          <w:tcPr>
            <w:tcW w:w="1143" w:type="pct"/>
            <w:shd w:val="clear" w:color="auto" w:fill="auto"/>
          </w:tcPr>
          <w:p w14:paraId="2AD1FD78"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Специализированная организация</w:t>
            </w:r>
          </w:p>
        </w:tc>
        <w:tc>
          <w:tcPr>
            <w:tcW w:w="3645" w:type="pct"/>
          </w:tcPr>
          <w:p w14:paraId="54F5ADF3"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Не привлекается</w:t>
            </w:r>
          </w:p>
        </w:tc>
      </w:tr>
      <w:tr w:rsidR="00AC095C" w:rsidRPr="00AC095C" w14:paraId="5190901C" w14:textId="77777777" w:rsidTr="005904AA">
        <w:trPr>
          <w:trHeight w:val="20"/>
        </w:trPr>
        <w:tc>
          <w:tcPr>
            <w:tcW w:w="212" w:type="pct"/>
          </w:tcPr>
          <w:p w14:paraId="73AD051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6</w:t>
            </w:r>
          </w:p>
        </w:tc>
        <w:tc>
          <w:tcPr>
            <w:tcW w:w="1143" w:type="pct"/>
            <w:shd w:val="clear" w:color="auto" w:fill="auto"/>
          </w:tcPr>
          <w:p w14:paraId="4FA8BF3C"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Способ закупки</w:t>
            </w:r>
          </w:p>
        </w:tc>
        <w:tc>
          <w:tcPr>
            <w:tcW w:w="3645" w:type="pct"/>
          </w:tcPr>
          <w:p w14:paraId="17BD3B17" w14:textId="77777777" w:rsidR="00AC095C" w:rsidRPr="00AC095C" w:rsidRDefault="00AC095C" w:rsidP="001409FF">
            <w:pPr>
              <w:spacing w:after="0" w:line="240" w:lineRule="auto"/>
              <w:ind w:firstLine="0"/>
              <w:rPr>
                <w:rFonts w:ascii="Times New Roman" w:hAnsi="Times New Roman" w:cs="Times New Roman"/>
                <w:bCs/>
                <w:sz w:val="20"/>
                <w:szCs w:val="20"/>
              </w:rPr>
            </w:pPr>
            <w:r w:rsidRPr="00AC095C">
              <w:rPr>
                <w:rFonts w:ascii="Times New Roman" w:hAnsi="Times New Roman" w:cs="Times New Roman"/>
                <w:bCs/>
                <w:sz w:val="20"/>
                <w:szCs w:val="20"/>
              </w:rPr>
              <w:t>Запрос предложений</w:t>
            </w:r>
          </w:p>
        </w:tc>
      </w:tr>
      <w:tr w:rsidR="00AC095C" w:rsidRPr="00AC095C" w14:paraId="606C5750" w14:textId="77777777" w:rsidTr="005904AA">
        <w:trPr>
          <w:trHeight w:val="20"/>
        </w:trPr>
        <w:tc>
          <w:tcPr>
            <w:tcW w:w="212" w:type="pct"/>
          </w:tcPr>
          <w:p w14:paraId="31F56933"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7</w:t>
            </w:r>
          </w:p>
        </w:tc>
        <w:tc>
          <w:tcPr>
            <w:tcW w:w="1143" w:type="pct"/>
            <w:shd w:val="clear" w:color="auto" w:fill="auto"/>
          </w:tcPr>
          <w:p w14:paraId="2ED19A00"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 xml:space="preserve">Форма и дополнительные элементы закупки </w:t>
            </w:r>
          </w:p>
        </w:tc>
        <w:tc>
          <w:tcPr>
            <w:tcW w:w="3645" w:type="pct"/>
          </w:tcPr>
          <w:p w14:paraId="3A0DCEFD" w14:textId="77777777" w:rsidR="00AC095C" w:rsidRPr="00AC095C" w:rsidRDefault="00AC095C" w:rsidP="001409FF">
            <w:pPr>
              <w:numPr>
                <w:ilvl w:val="0"/>
                <w:numId w:val="2"/>
              </w:numPr>
              <w:spacing w:after="0" w:line="240" w:lineRule="auto"/>
              <w:ind w:left="0" w:firstLine="0"/>
              <w:rPr>
                <w:rFonts w:ascii="Times New Roman" w:hAnsi="Times New Roman" w:cs="Times New Roman"/>
                <w:bCs/>
                <w:sz w:val="20"/>
                <w:szCs w:val="20"/>
              </w:rPr>
            </w:pPr>
            <w:r w:rsidRPr="00AC095C">
              <w:rPr>
                <w:rFonts w:ascii="Times New Roman" w:hAnsi="Times New Roman" w:cs="Times New Roman"/>
                <w:bCs/>
                <w:sz w:val="20"/>
                <w:szCs w:val="20"/>
              </w:rPr>
              <w:t>Открытая</w:t>
            </w:r>
          </w:p>
          <w:p w14:paraId="3ECA8359" w14:textId="77777777" w:rsidR="00AC095C" w:rsidRPr="00AC095C" w:rsidRDefault="00AC095C" w:rsidP="001409FF">
            <w:pPr>
              <w:numPr>
                <w:ilvl w:val="0"/>
                <w:numId w:val="2"/>
              </w:numPr>
              <w:spacing w:after="0" w:line="240" w:lineRule="auto"/>
              <w:ind w:left="0" w:firstLine="0"/>
              <w:rPr>
                <w:rFonts w:ascii="Times New Roman" w:hAnsi="Times New Roman" w:cs="Times New Roman"/>
                <w:bCs/>
                <w:sz w:val="20"/>
                <w:szCs w:val="20"/>
              </w:rPr>
            </w:pPr>
            <w:r w:rsidRPr="00AC095C">
              <w:rPr>
                <w:rFonts w:ascii="Times New Roman" w:hAnsi="Times New Roman" w:cs="Times New Roman"/>
                <w:bCs/>
                <w:sz w:val="20"/>
                <w:szCs w:val="20"/>
              </w:rPr>
              <w:t>В электронной форме</w:t>
            </w:r>
          </w:p>
          <w:p w14:paraId="7A1DB316" w14:textId="77777777" w:rsidR="00AC095C" w:rsidRPr="00AC095C" w:rsidRDefault="00AC095C" w:rsidP="001409FF">
            <w:pPr>
              <w:numPr>
                <w:ilvl w:val="0"/>
                <w:numId w:val="2"/>
              </w:numPr>
              <w:spacing w:after="0" w:line="240" w:lineRule="auto"/>
              <w:ind w:left="0" w:firstLine="0"/>
              <w:rPr>
                <w:rFonts w:ascii="Times New Roman" w:hAnsi="Times New Roman" w:cs="Times New Roman"/>
                <w:bCs/>
                <w:sz w:val="20"/>
                <w:szCs w:val="20"/>
              </w:rPr>
            </w:pPr>
            <w:r w:rsidRPr="00AC095C">
              <w:rPr>
                <w:rFonts w:ascii="Times New Roman" w:hAnsi="Times New Roman" w:cs="Times New Roman"/>
                <w:bCs/>
                <w:sz w:val="20"/>
                <w:szCs w:val="20"/>
              </w:rPr>
              <w:t>Одноэтапная</w:t>
            </w:r>
          </w:p>
        </w:tc>
      </w:tr>
      <w:tr w:rsidR="00AC095C" w:rsidRPr="00AC095C" w14:paraId="07F3C0E4" w14:textId="77777777" w:rsidTr="005904AA">
        <w:trPr>
          <w:trHeight w:val="20"/>
        </w:trPr>
        <w:tc>
          <w:tcPr>
            <w:tcW w:w="212" w:type="pct"/>
          </w:tcPr>
          <w:p w14:paraId="375E8FE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8</w:t>
            </w:r>
          </w:p>
        </w:tc>
        <w:tc>
          <w:tcPr>
            <w:tcW w:w="1143" w:type="pct"/>
            <w:shd w:val="clear" w:color="auto" w:fill="auto"/>
          </w:tcPr>
          <w:p w14:paraId="41C248DC"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Официальный источник информации о ходе и результатах закупки</w:t>
            </w:r>
          </w:p>
        </w:tc>
        <w:tc>
          <w:tcPr>
            <w:tcW w:w="3645" w:type="pct"/>
          </w:tcPr>
          <w:p w14:paraId="5571FA82"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 xml:space="preserve">Настоящая закупка проводится в соответствии с правилами и регламентом, а также с использованием функционала электронной торговой площадки «Акционерное общество «ОТС» (электронная площадка «ОТС-TENDER»)» в информационно-телекоммуникационной сети «Интернет» по адресу: </w:t>
            </w:r>
            <w:hyperlink r:id="rId8" w:history="1">
              <w:r w:rsidRPr="00AC095C">
                <w:rPr>
                  <w:rFonts w:ascii="Times New Roman" w:hAnsi="Times New Roman" w:cs="Times New Roman"/>
                  <w:color w:val="0000FF" w:themeColor="hyperlink"/>
                  <w:sz w:val="20"/>
                  <w:szCs w:val="20"/>
                  <w:u w:val="single"/>
                </w:rPr>
                <w:t>www.otc.ru</w:t>
              </w:r>
            </w:hyperlink>
          </w:p>
          <w:p w14:paraId="10A43E39" w14:textId="77777777" w:rsidR="00AC095C" w:rsidRPr="00AC095C" w:rsidRDefault="00AC095C" w:rsidP="001409FF">
            <w:pPr>
              <w:spacing w:after="0" w:line="240" w:lineRule="auto"/>
              <w:ind w:firstLine="0"/>
              <w:rPr>
                <w:rFonts w:ascii="Times New Roman" w:hAnsi="Times New Roman" w:cs="Times New Roman"/>
                <w:bCs/>
                <w:sz w:val="20"/>
                <w:szCs w:val="20"/>
              </w:rPr>
            </w:pPr>
            <w:r w:rsidRPr="00AC095C">
              <w:rPr>
                <w:rFonts w:ascii="Times New Roman" w:hAnsi="Times New Roman" w:cs="Times New Roman"/>
                <w:bCs/>
                <w:sz w:val="20"/>
                <w:szCs w:val="20"/>
              </w:rPr>
              <w:t>Официальный сайт, на котором размещена документация о закупке:</w:t>
            </w:r>
            <w:r w:rsidRPr="00AC095C">
              <w:t xml:space="preserve"> </w:t>
            </w:r>
            <w:r w:rsidRPr="00AC095C">
              <w:rPr>
                <w:rFonts w:ascii="Times New Roman" w:hAnsi="Times New Roman" w:cs="Times New Roman"/>
                <w:bCs/>
                <w:sz w:val="20"/>
                <w:szCs w:val="20"/>
              </w:rPr>
              <w:t>www.zakupki.gov.ru</w:t>
            </w:r>
          </w:p>
        </w:tc>
      </w:tr>
      <w:tr w:rsidR="00AC095C" w:rsidRPr="00AC095C" w14:paraId="3AE15A0A" w14:textId="77777777" w:rsidTr="005904AA">
        <w:trPr>
          <w:trHeight w:val="20"/>
        </w:trPr>
        <w:tc>
          <w:tcPr>
            <w:tcW w:w="212" w:type="pct"/>
            <w:vMerge w:val="restart"/>
          </w:tcPr>
          <w:p w14:paraId="2D3B967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9</w:t>
            </w:r>
          </w:p>
        </w:tc>
        <w:tc>
          <w:tcPr>
            <w:tcW w:w="1143" w:type="pct"/>
            <w:shd w:val="clear" w:color="auto" w:fill="auto"/>
          </w:tcPr>
          <w:p w14:paraId="62071596" w14:textId="04AE6F1E" w:rsidR="00AC095C" w:rsidRPr="00AC095C" w:rsidRDefault="00AC095C">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 xml:space="preserve">Сведения об НМЦ (с учетом НДС </w:t>
            </w:r>
            <w:r w:rsidR="00C64506">
              <w:rPr>
                <w:rFonts w:ascii="Times New Roman" w:hAnsi="Times New Roman" w:cs="Times New Roman"/>
                <w:sz w:val="20"/>
                <w:szCs w:val="20"/>
              </w:rPr>
              <w:t>20</w:t>
            </w:r>
            <w:r w:rsidRPr="00AC095C">
              <w:rPr>
                <w:rFonts w:ascii="Times New Roman" w:hAnsi="Times New Roman" w:cs="Times New Roman"/>
                <w:sz w:val="20"/>
                <w:szCs w:val="20"/>
              </w:rPr>
              <w:t>%)</w:t>
            </w:r>
          </w:p>
        </w:tc>
        <w:tc>
          <w:tcPr>
            <w:tcW w:w="3645" w:type="pct"/>
          </w:tcPr>
          <w:p w14:paraId="44D3FF99" w14:textId="2FEEF739" w:rsidR="00AC095C" w:rsidRPr="006A115D" w:rsidRDefault="006A115D" w:rsidP="001409FF">
            <w:pPr>
              <w:spacing w:after="0" w:line="240" w:lineRule="auto"/>
              <w:ind w:firstLine="0"/>
              <w:rPr>
                <w:rFonts w:ascii="Times New Roman" w:hAnsi="Times New Roman" w:cs="Times New Roman"/>
                <w:b/>
                <w:sz w:val="20"/>
                <w:szCs w:val="20"/>
              </w:rPr>
            </w:pPr>
            <w:r w:rsidRPr="006A115D">
              <w:rPr>
                <w:rFonts w:ascii="Times New Roman" w:hAnsi="Times New Roman" w:cs="Times New Roman"/>
                <w:b/>
                <w:sz w:val="20"/>
                <w:szCs w:val="20"/>
              </w:rPr>
              <w:t>48 000</w:t>
            </w:r>
            <w:r w:rsidR="00AC095C" w:rsidRPr="006A115D">
              <w:rPr>
                <w:rFonts w:ascii="Times New Roman" w:hAnsi="Times New Roman" w:cs="Times New Roman"/>
                <w:b/>
                <w:sz w:val="20"/>
                <w:szCs w:val="20"/>
              </w:rPr>
              <w:t>,00 (</w:t>
            </w:r>
            <w:r w:rsidRPr="006A115D">
              <w:rPr>
                <w:rFonts w:ascii="Times New Roman" w:hAnsi="Times New Roman" w:cs="Times New Roman"/>
                <w:b/>
                <w:sz w:val="20"/>
                <w:szCs w:val="20"/>
              </w:rPr>
              <w:t>сорок восемь тысяч</w:t>
            </w:r>
            <w:r w:rsidR="00AC095C" w:rsidRPr="006A115D">
              <w:rPr>
                <w:rFonts w:ascii="Times New Roman" w:hAnsi="Times New Roman" w:cs="Times New Roman"/>
                <w:b/>
                <w:sz w:val="20"/>
                <w:szCs w:val="20"/>
              </w:rPr>
              <w:t xml:space="preserve">) рублей 00 копеек, в том числе НДС </w:t>
            </w:r>
          </w:p>
          <w:p w14:paraId="14015DD6" w14:textId="77777777" w:rsidR="00AC095C" w:rsidRPr="00AC095C" w:rsidRDefault="00AC095C" w:rsidP="001409FF">
            <w:pPr>
              <w:spacing w:after="0" w:line="240" w:lineRule="auto"/>
              <w:ind w:firstLine="0"/>
              <w:rPr>
                <w:rFonts w:ascii="Times New Roman" w:hAnsi="Times New Roman" w:cs="Times New Roman"/>
                <w:sz w:val="20"/>
                <w:szCs w:val="20"/>
              </w:rPr>
            </w:pPr>
          </w:p>
          <w:p w14:paraId="137998A3"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Цена Договора формируется с учетом всех расходов Исполнителя, связанных с оказанием услуг, в том числе налогов, сборов и других обязательных платежей.</w:t>
            </w:r>
          </w:p>
        </w:tc>
      </w:tr>
      <w:tr w:rsidR="00AC095C" w:rsidRPr="00AC095C" w14:paraId="5AEEF2B7" w14:textId="77777777" w:rsidTr="005904AA">
        <w:trPr>
          <w:trHeight w:val="20"/>
        </w:trPr>
        <w:tc>
          <w:tcPr>
            <w:tcW w:w="212" w:type="pct"/>
            <w:vMerge/>
          </w:tcPr>
          <w:p w14:paraId="72480DA4" w14:textId="77777777" w:rsidR="00AC095C" w:rsidRPr="00AC095C" w:rsidRDefault="00AC095C" w:rsidP="001409FF">
            <w:pPr>
              <w:spacing w:after="0" w:line="240" w:lineRule="auto"/>
              <w:ind w:firstLine="0"/>
              <w:rPr>
                <w:rFonts w:ascii="Times New Roman" w:hAnsi="Times New Roman" w:cs="Times New Roman"/>
                <w:sz w:val="20"/>
                <w:szCs w:val="20"/>
              </w:rPr>
            </w:pPr>
          </w:p>
        </w:tc>
        <w:tc>
          <w:tcPr>
            <w:tcW w:w="1143" w:type="pct"/>
            <w:shd w:val="clear" w:color="auto" w:fill="auto"/>
          </w:tcPr>
          <w:p w14:paraId="51404EE1"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Валюта закупки</w:t>
            </w:r>
          </w:p>
        </w:tc>
        <w:tc>
          <w:tcPr>
            <w:tcW w:w="3645" w:type="pct"/>
          </w:tcPr>
          <w:p w14:paraId="2B1EE2C9" w14:textId="77777777" w:rsidR="00AC095C" w:rsidRPr="00AC095C" w:rsidRDefault="00AC095C" w:rsidP="001409FF">
            <w:pPr>
              <w:spacing w:after="0" w:line="240" w:lineRule="auto"/>
              <w:ind w:firstLine="0"/>
              <w:rPr>
                <w:rFonts w:ascii="Times New Roman" w:hAnsi="Times New Roman" w:cs="Times New Roman"/>
                <w:sz w:val="20"/>
                <w:szCs w:val="20"/>
              </w:rPr>
            </w:pPr>
            <w:r w:rsidRPr="006A115D">
              <w:rPr>
                <w:rFonts w:ascii="Times New Roman" w:hAnsi="Times New Roman" w:cs="Times New Roman"/>
                <w:bCs/>
                <w:sz w:val="20"/>
                <w:szCs w:val="20"/>
              </w:rPr>
              <w:t>Российский рубль</w:t>
            </w:r>
          </w:p>
        </w:tc>
      </w:tr>
      <w:tr w:rsidR="00AC095C" w:rsidRPr="00AC095C" w14:paraId="5C104F02" w14:textId="77777777" w:rsidTr="005904AA">
        <w:trPr>
          <w:trHeight w:val="20"/>
        </w:trPr>
        <w:tc>
          <w:tcPr>
            <w:tcW w:w="212" w:type="pct"/>
            <w:vMerge/>
          </w:tcPr>
          <w:p w14:paraId="1BE22B14" w14:textId="77777777" w:rsidR="00AC095C" w:rsidRPr="00AC095C" w:rsidRDefault="00AC095C" w:rsidP="001409FF">
            <w:pPr>
              <w:spacing w:after="0" w:line="240" w:lineRule="auto"/>
              <w:ind w:firstLine="0"/>
              <w:rPr>
                <w:rFonts w:ascii="Times New Roman" w:hAnsi="Times New Roman" w:cs="Times New Roman"/>
                <w:sz w:val="20"/>
                <w:szCs w:val="20"/>
              </w:rPr>
            </w:pPr>
          </w:p>
        </w:tc>
        <w:tc>
          <w:tcPr>
            <w:tcW w:w="1143" w:type="pct"/>
            <w:shd w:val="clear" w:color="auto" w:fill="auto"/>
          </w:tcPr>
          <w:p w14:paraId="4E9B5483"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Форма, сроки и порядок оплаты оказанных услуг</w:t>
            </w:r>
          </w:p>
        </w:tc>
        <w:tc>
          <w:tcPr>
            <w:tcW w:w="3645" w:type="pct"/>
          </w:tcPr>
          <w:p w14:paraId="380612E9"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Указаны в проекте договора</w:t>
            </w:r>
          </w:p>
        </w:tc>
      </w:tr>
      <w:tr w:rsidR="00AC095C" w:rsidRPr="00AC095C" w14:paraId="5D32732D" w14:textId="77777777" w:rsidTr="005904AA">
        <w:trPr>
          <w:trHeight w:val="20"/>
        </w:trPr>
        <w:tc>
          <w:tcPr>
            <w:tcW w:w="212" w:type="pct"/>
            <w:vMerge/>
          </w:tcPr>
          <w:p w14:paraId="78B3DBCF" w14:textId="77777777" w:rsidR="00AC095C" w:rsidRPr="00AC095C" w:rsidRDefault="00AC095C" w:rsidP="001409FF">
            <w:pPr>
              <w:spacing w:after="0" w:line="240" w:lineRule="auto"/>
              <w:ind w:firstLine="0"/>
              <w:rPr>
                <w:rFonts w:ascii="Times New Roman" w:hAnsi="Times New Roman" w:cs="Times New Roman"/>
                <w:sz w:val="20"/>
                <w:szCs w:val="20"/>
              </w:rPr>
            </w:pPr>
          </w:p>
        </w:tc>
        <w:tc>
          <w:tcPr>
            <w:tcW w:w="1143" w:type="pct"/>
            <w:shd w:val="clear" w:color="auto" w:fill="auto"/>
          </w:tcPr>
          <w:p w14:paraId="27049D78"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 xml:space="preserve">Порядок формирования цены договора </w:t>
            </w:r>
          </w:p>
        </w:tc>
        <w:tc>
          <w:tcPr>
            <w:tcW w:w="3645" w:type="pct"/>
          </w:tcPr>
          <w:p w14:paraId="7719D57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Цена Договора формируется с учетом всех расходов Исполнителя, связанных с оказанием услуг, в том числе налогов, сборов и других обязательных платежей.</w:t>
            </w:r>
          </w:p>
          <w:p w14:paraId="351E2984" w14:textId="77777777" w:rsidR="00AC095C" w:rsidRPr="00AC095C" w:rsidRDefault="00AC095C" w:rsidP="001409FF">
            <w:pPr>
              <w:spacing w:after="0" w:line="240" w:lineRule="auto"/>
              <w:ind w:firstLine="0"/>
              <w:rPr>
                <w:rFonts w:ascii="Times New Roman" w:hAnsi="Times New Roman" w:cs="Times New Roman"/>
                <w:sz w:val="20"/>
                <w:szCs w:val="20"/>
              </w:rPr>
            </w:pPr>
          </w:p>
          <w:p w14:paraId="612B824B" w14:textId="77777777" w:rsidR="00AC095C" w:rsidRPr="00AC095C" w:rsidRDefault="00AC095C" w:rsidP="001409FF">
            <w:pPr>
              <w:spacing w:after="0" w:line="240" w:lineRule="auto"/>
              <w:ind w:firstLine="0"/>
              <w:rPr>
                <w:rFonts w:ascii="Times New Roman" w:hAnsi="Times New Roman" w:cs="Times New Roman"/>
                <w:b/>
                <w:sz w:val="20"/>
                <w:szCs w:val="20"/>
              </w:rPr>
            </w:pPr>
            <w:r w:rsidRPr="00AC095C">
              <w:rPr>
                <w:rFonts w:ascii="Times New Roman" w:hAnsi="Times New Roman" w:cs="Times New Roman"/>
                <w:b/>
                <w:sz w:val="20"/>
                <w:szCs w:val="20"/>
              </w:rPr>
              <w:t>В случае если участник закупки освобождается от исполнения обязанностей налогоплательщика либо применяет упрощенную систему налогообложения (УСН), то заявка на участие в запросе предложений должна содержать указание на соответствующую норму закона с приложением копий документов налогового органа, подтверждающих освобождение от уплаты НДС либо применение УСН.</w:t>
            </w:r>
          </w:p>
        </w:tc>
      </w:tr>
      <w:tr w:rsidR="00AC095C" w:rsidRPr="00AC095C" w14:paraId="7AA7248C" w14:textId="77777777" w:rsidTr="005904AA">
        <w:trPr>
          <w:trHeight w:val="20"/>
        </w:trPr>
        <w:tc>
          <w:tcPr>
            <w:tcW w:w="212" w:type="pct"/>
          </w:tcPr>
          <w:p w14:paraId="73796FD1"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10</w:t>
            </w:r>
          </w:p>
        </w:tc>
        <w:tc>
          <w:tcPr>
            <w:tcW w:w="1143" w:type="pct"/>
            <w:shd w:val="clear" w:color="auto" w:fill="auto"/>
          </w:tcPr>
          <w:p w14:paraId="14C3A967"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Требования к продукции</w:t>
            </w:r>
          </w:p>
        </w:tc>
        <w:tc>
          <w:tcPr>
            <w:tcW w:w="3645" w:type="pct"/>
          </w:tcPr>
          <w:p w14:paraId="31468D4A" w14:textId="77777777" w:rsidR="00AC095C" w:rsidRPr="00AC095C" w:rsidRDefault="00AC095C" w:rsidP="001409FF">
            <w:pPr>
              <w:spacing w:after="0" w:line="240" w:lineRule="auto"/>
              <w:ind w:firstLine="0"/>
              <w:rPr>
                <w:rFonts w:ascii="Times New Roman" w:hAnsi="Times New Roman" w:cs="Times New Roman"/>
                <w:bCs/>
                <w:sz w:val="20"/>
                <w:szCs w:val="20"/>
              </w:rPr>
            </w:pPr>
            <w:r w:rsidRPr="00AC095C">
              <w:rPr>
                <w:rFonts w:ascii="Times New Roman" w:hAnsi="Times New Roman" w:cs="Times New Roman"/>
                <w:sz w:val="20"/>
                <w:szCs w:val="20"/>
              </w:rPr>
              <w:t xml:space="preserve">Требования к продукции, в том числе </w:t>
            </w:r>
            <w:r w:rsidRPr="00AC095C">
              <w:rPr>
                <w:rFonts w:ascii="Times New Roman" w:hAnsi="Times New Roman" w:cs="Times New Roman"/>
                <w:bCs/>
                <w:sz w:val="20"/>
                <w:szCs w:val="20"/>
              </w:rPr>
              <w:t xml:space="preserve">к качеству, количеству (объему), техническим характеристикам закупаемой продукции, к ее безопасности, к функциональным характеристикам (потребительским свойствам) товара, 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разделе </w:t>
            </w:r>
            <w:r w:rsidR="00C64506">
              <w:rPr>
                <w:rFonts w:ascii="Times New Roman" w:hAnsi="Times New Roman" w:cs="Times New Roman"/>
                <w:bCs/>
                <w:sz w:val="20"/>
                <w:szCs w:val="20"/>
              </w:rPr>
              <w:t xml:space="preserve">8 и </w:t>
            </w:r>
            <w:r w:rsidRPr="00AC095C">
              <w:rPr>
                <w:rFonts w:ascii="Times New Roman" w:hAnsi="Times New Roman" w:cs="Times New Roman"/>
                <w:bCs/>
                <w:sz w:val="20"/>
                <w:szCs w:val="20"/>
              </w:rPr>
              <w:t>9.</w:t>
            </w:r>
          </w:p>
        </w:tc>
      </w:tr>
      <w:tr w:rsidR="00AC095C" w:rsidRPr="00AC095C" w14:paraId="15260B09" w14:textId="77777777" w:rsidTr="005904AA">
        <w:trPr>
          <w:trHeight w:val="20"/>
        </w:trPr>
        <w:tc>
          <w:tcPr>
            <w:tcW w:w="212" w:type="pct"/>
            <w:vMerge w:val="restart"/>
          </w:tcPr>
          <w:p w14:paraId="793218CD"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11</w:t>
            </w:r>
          </w:p>
        </w:tc>
        <w:tc>
          <w:tcPr>
            <w:tcW w:w="1143" w:type="pct"/>
            <w:shd w:val="clear" w:color="auto" w:fill="auto"/>
          </w:tcPr>
          <w:p w14:paraId="11EE59C0"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bCs/>
                <w:sz w:val="20"/>
                <w:szCs w:val="20"/>
              </w:rPr>
              <w:t xml:space="preserve">Место поставки товара, выполнения работ, </w:t>
            </w:r>
            <w:r w:rsidRPr="00AC095C">
              <w:rPr>
                <w:rFonts w:ascii="Times New Roman" w:hAnsi="Times New Roman" w:cs="Times New Roman"/>
                <w:bCs/>
                <w:sz w:val="20"/>
                <w:szCs w:val="20"/>
              </w:rPr>
              <w:lastRenderedPageBreak/>
              <w:t>оказания услуг</w:t>
            </w:r>
          </w:p>
        </w:tc>
        <w:tc>
          <w:tcPr>
            <w:tcW w:w="3645" w:type="pct"/>
          </w:tcPr>
          <w:p w14:paraId="7FF5D62A"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lastRenderedPageBreak/>
              <w:t>Указаны в разделах 8 и 9 документации о закупке.</w:t>
            </w:r>
          </w:p>
        </w:tc>
      </w:tr>
      <w:tr w:rsidR="00AC095C" w:rsidRPr="00AC095C" w14:paraId="3727EC9A" w14:textId="77777777" w:rsidTr="005904AA">
        <w:trPr>
          <w:trHeight w:val="20"/>
        </w:trPr>
        <w:tc>
          <w:tcPr>
            <w:tcW w:w="212" w:type="pct"/>
            <w:vMerge/>
          </w:tcPr>
          <w:p w14:paraId="6F8222D2" w14:textId="77777777" w:rsidR="00AC095C" w:rsidRPr="00AC095C" w:rsidRDefault="00AC095C" w:rsidP="001409FF">
            <w:pPr>
              <w:spacing w:after="0" w:line="240" w:lineRule="auto"/>
              <w:ind w:firstLine="0"/>
              <w:rPr>
                <w:rFonts w:ascii="Times New Roman" w:hAnsi="Times New Roman" w:cs="Times New Roman"/>
                <w:sz w:val="20"/>
                <w:szCs w:val="20"/>
              </w:rPr>
            </w:pPr>
          </w:p>
        </w:tc>
        <w:tc>
          <w:tcPr>
            <w:tcW w:w="1143" w:type="pct"/>
            <w:shd w:val="clear" w:color="auto" w:fill="auto"/>
          </w:tcPr>
          <w:p w14:paraId="6E7EC839"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Условия</w:t>
            </w:r>
            <w:r w:rsidRPr="00AC095C">
              <w:rPr>
                <w:rFonts w:ascii="Times New Roman" w:hAnsi="Times New Roman" w:cs="Times New Roman"/>
                <w:bCs/>
                <w:sz w:val="20"/>
                <w:szCs w:val="20"/>
              </w:rPr>
              <w:t xml:space="preserve"> поставки товара, выполнения работ, оказания услуг</w:t>
            </w:r>
          </w:p>
        </w:tc>
        <w:tc>
          <w:tcPr>
            <w:tcW w:w="3645" w:type="pct"/>
          </w:tcPr>
          <w:p w14:paraId="10D42F51" w14:textId="77777777" w:rsidR="00AC095C" w:rsidRPr="00AC095C" w:rsidRDefault="00AC095C" w:rsidP="001409FF">
            <w:pPr>
              <w:spacing w:after="0" w:line="240" w:lineRule="auto"/>
              <w:ind w:firstLine="0"/>
              <w:rPr>
                <w:rFonts w:ascii="Times New Roman" w:hAnsi="Times New Roman" w:cs="Times New Roman"/>
                <w:bCs/>
                <w:sz w:val="20"/>
                <w:szCs w:val="20"/>
              </w:rPr>
            </w:pPr>
            <w:r w:rsidRPr="00AC095C">
              <w:rPr>
                <w:rFonts w:ascii="Times New Roman" w:hAnsi="Times New Roman" w:cs="Times New Roman"/>
                <w:bCs/>
                <w:sz w:val="20"/>
                <w:szCs w:val="20"/>
              </w:rPr>
              <w:t xml:space="preserve">Указаны в разделах 8 и 9 документации о закупке. </w:t>
            </w:r>
          </w:p>
        </w:tc>
      </w:tr>
      <w:tr w:rsidR="00AC095C" w:rsidRPr="00AC095C" w14:paraId="7E047E91" w14:textId="77777777" w:rsidTr="005904AA">
        <w:trPr>
          <w:trHeight w:val="20"/>
        </w:trPr>
        <w:tc>
          <w:tcPr>
            <w:tcW w:w="212" w:type="pct"/>
            <w:vMerge/>
          </w:tcPr>
          <w:p w14:paraId="11AC8FF0" w14:textId="77777777" w:rsidR="00AC095C" w:rsidRPr="00AC095C" w:rsidRDefault="00AC095C" w:rsidP="001409FF">
            <w:pPr>
              <w:spacing w:after="0" w:line="240" w:lineRule="auto"/>
              <w:ind w:firstLine="0"/>
              <w:rPr>
                <w:rFonts w:ascii="Times New Roman" w:hAnsi="Times New Roman" w:cs="Times New Roman"/>
                <w:sz w:val="20"/>
                <w:szCs w:val="20"/>
              </w:rPr>
            </w:pPr>
          </w:p>
        </w:tc>
        <w:tc>
          <w:tcPr>
            <w:tcW w:w="1143" w:type="pct"/>
            <w:shd w:val="clear" w:color="auto" w:fill="auto"/>
          </w:tcPr>
          <w:p w14:paraId="241AA250"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 xml:space="preserve">Сроки </w:t>
            </w:r>
            <w:r w:rsidRPr="00AC095C">
              <w:rPr>
                <w:rFonts w:ascii="Times New Roman" w:hAnsi="Times New Roman" w:cs="Times New Roman"/>
                <w:bCs/>
                <w:sz w:val="20"/>
                <w:szCs w:val="20"/>
              </w:rPr>
              <w:t>поставки товара, выполнения работ, оказания услуг</w:t>
            </w:r>
          </w:p>
        </w:tc>
        <w:tc>
          <w:tcPr>
            <w:tcW w:w="3645" w:type="pct"/>
          </w:tcPr>
          <w:p w14:paraId="2CD18C6A" w14:textId="77777777" w:rsidR="00AC095C" w:rsidRPr="00AC095C" w:rsidRDefault="00AC095C" w:rsidP="001409FF">
            <w:pPr>
              <w:spacing w:after="0" w:line="240" w:lineRule="auto"/>
              <w:ind w:firstLine="0"/>
              <w:rPr>
                <w:rFonts w:ascii="Times New Roman" w:hAnsi="Times New Roman" w:cs="Times New Roman"/>
                <w:bCs/>
                <w:sz w:val="20"/>
                <w:szCs w:val="20"/>
              </w:rPr>
            </w:pPr>
            <w:r w:rsidRPr="00AC095C">
              <w:rPr>
                <w:rFonts w:ascii="Times New Roman" w:hAnsi="Times New Roman" w:cs="Times New Roman"/>
                <w:sz w:val="20"/>
                <w:szCs w:val="20"/>
              </w:rPr>
              <w:t xml:space="preserve">Указаны в разделах 8 и 9 документации о закупке. </w:t>
            </w:r>
          </w:p>
        </w:tc>
      </w:tr>
      <w:tr w:rsidR="00AC095C" w:rsidRPr="00AC095C" w14:paraId="5F6BEB34" w14:textId="77777777" w:rsidTr="005904AA">
        <w:trPr>
          <w:trHeight w:val="20"/>
        </w:trPr>
        <w:tc>
          <w:tcPr>
            <w:tcW w:w="212" w:type="pct"/>
          </w:tcPr>
          <w:p w14:paraId="0D788C7F"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12</w:t>
            </w:r>
          </w:p>
        </w:tc>
        <w:tc>
          <w:tcPr>
            <w:tcW w:w="1143" w:type="pct"/>
            <w:shd w:val="clear" w:color="auto" w:fill="auto"/>
          </w:tcPr>
          <w:p w14:paraId="64B29583"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Требования к описанию продукции</w:t>
            </w:r>
          </w:p>
        </w:tc>
        <w:tc>
          <w:tcPr>
            <w:tcW w:w="3645" w:type="pct"/>
          </w:tcPr>
          <w:p w14:paraId="321EB754" w14:textId="44104126" w:rsidR="00AC095C" w:rsidRPr="002E0BA8" w:rsidRDefault="00AC095C" w:rsidP="001409FF">
            <w:pPr>
              <w:spacing w:after="0" w:line="240" w:lineRule="auto"/>
              <w:ind w:firstLine="0"/>
              <w:rPr>
                <w:rFonts w:ascii="Times New Roman" w:hAnsi="Times New Roman" w:cs="Times New Roman"/>
                <w:sz w:val="20"/>
                <w:szCs w:val="20"/>
                <w:highlight w:val="green"/>
              </w:rPr>
            </w:pPr>
          </w:p>
        </w:tc>
      </w:tr>
      <w:tr w:rsidR="00AC095C" w:rsidRPr="00AC095C" w14:paraId="06BF6268" w14:textId="77777777" w:rsidTr="005904AA">
        <w:trPr>
          <w:trHeight w:val="20"/>
        </w:trPr>
        <w:tc>
          <w:tcPr>
            <w:tcW w:w="212" w:type="pct"/>
          </w:tcPr>
          <w:p w14:paraId="4A2B13FD"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13</w:t>
            </w:r>
          </w:p>
        </w:tc>
        <w:tc>
          <w:tcPr>
            <w:tcW w:w="1143" w:type="pct"/>
            <w:shd w:val="clear" w:color="auto" w:fill="auto"/>
          </w:tcPr>
          <w:p w14:paraId="71AAB28A"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sz w:val="20"/>
                <w:szCs w:val="20"/>
              </w:rPr>
              <w:t>Перечень документов, подтверждающих соответствие продукции</w:t>
            </w:r>
          </w:p>
        </w:tc>
        <w:tc>
          <w:tcPr>
            <w:tcW w:w="3645" w:type="pct"/>
          </w:tcPr>
          <w:p w14:paraId="3C904BF9" w14:textId="77777777" w:rsidR="00AC095C" w:rsidRPr="00AC095C" w:rsidRDefault="009F7562" w:rsidP="001409FF">
            <w:pPr>
              <w:spacing w:after="0" w:line="240" w:lineRule="auto"/>
              <w:ind w:firstLine="0"/>
              <w:rPr>
                <w:rFonts w:ascii="Times New Roman" w:hAnsi="Times New Roman" w:cs="Times New Roman"/>
                <w:bCs/>
                <w:sz w:val="20"/>
                <w:szCs w:val="20"/>
              </w:rPr>
            </w:pPr>
            <w:r>
              <w:rPr>
                <w:rFonts w:ascii="Times New Roman" w:hAnsi="Times New Roman" w:cs="Times New Roman"/>
                <w:sz w:val="20"/>
                <w:szCs w:val="20"/>
              </w:rPr>
              <w:t xml:space="preserve">Требования </w:t>
            </w:r>
            <w:r w:rsidR="00AC095C" w:rsidRPr="00AC095C">
              <w:rPr>
                <w:rFonts w:ascii="Times New Roman" w:hAnsi="Times New Roman" w:cs="Times New Roman"/>
                <w:sz w:val="20"/>
                <w:szCs w:val="20"/>
              </w:rPr>
              <w:t>предостав</w:t>
            </w:r>
            <w:r>
              <w:rPr>
                <w:rFonts w:ascii="Times New Roman" w:hAnsi="Times New Roman" w:cs="Times New Roman"/>
                <w:sz w:val="20"/>
                <w:szCs w:val="20"/>
              </w:rPr>
              <w:t>ления</w:t>
            </w:r>
            <w:r w:rsidR="00AC095C" w:rsidRPr="00AC095C">
              <w:rPr>
                <w:rFonts w:ascii="Times New Roman" w:hAnsi="Times New Roman" w:cs="Times New Roman"/>
                <w:sz w:val="20"/>
                <w:szCs w:val="20"/>
              </w:rPr>
              <w:t xml:space="preserve"> в составе заявки </w:t>
            </w:r>
            <w:r>
              <w:rPr>
                <w:rFonts w:ascii="Times New Roman" w:hAnsi="Times New Roman" w:cs="Times New Roman"/>
                <w:sz w:val="20"/>
                <w:szCs w:val="20"/>
              </w:rPr>
              <w:t>документов</w:t>
            </w:r>
            <w:r w:rsidR="00AC095C">
              <w:rPr>
                <w:rFonts w:ascii="Times New Roman" w:hAnsi="Times New Roman" w:cs="Times New Roman"/>
                <w:sz w:val="20"/>
                <w:szCs w:val="20"/>
              </w:rPr>
              <w:t xml:space="preserve"> </w:t>
            </w:r>
            <w:r w:rsidRPr="00AC095C">
              <w:rPr>
                <w:rFonts w:ascii="Times New Roman" w:hAnsi="Times New Roman" w:cs="Times New Roman"/>
                <w:sz w:val="20"/>
                <w:szCs w:val="20"/>
              </w:rPr>
              <w:t>подтверждающих соответствие продукции</w:t>
            </w:r>
            <w:r>
              <w:rPr>
                <w:rFonts w:ascii="Times New Roman" w:hAnsi="Times New Roman" w:cs="Times New Roman"/>
                <w:sz w:val="20"/>
                <w:szCs w:val="20"/>
              </w:rPr>
              <w:t xml:space="preserve"> </w:t>
            </w:r>
            <w:r w:rsidR="00AC095C">
              <w:rPr>
                <w:rFonts w:ascii="Times New Roman" w:hAnsi="Times New Roman" w:cs="Times New Roman"/>
                <w:sz w:val="20"/>
                <w:szCs w:val="20"/>
              </w:rPr>
              <w:t xml:space="preserve">не </w:t>
            </w:r>
            <w:r w:rsidR="00AC095C" w:rsidRPr="00AC095C">
              <w:rPr>
                <w:rFonts w:ascii="Times New Roman" w:hAnsi="Times New Roman" w:cs="Times New Roman"/>
                <w:sz w:val="20"/>
                <w:szCs w:val="20"/>
              </w:rPr>
              <w:t>установлены</w:t>
            </w:r>
            <w:r w:rsidR="00AC095C">
              <w:rPr>
                <w:rFonts w:ascii="Times New Roman" w:hAnsi="Times New Roman" w:cs="Times New Roman"/>
                <w:sz w:val="20"/>
                <w:szCs w:val="20"/>
              </w:rPr>
              <w:t>.</w:t>
            </w:r>
          </w:p>
        </w:tc>
      </w:tr>
      <w:tr w:rsidR="00AC095C" w:rsidRPr="00AC095C" w14:paraId="33AC53AB" w14:textId="77777777" w:rsidTr="005904AA">
        <w:trPr>
          <w:trHeight w:val="20"/>
        </w:trPr>
        <w:tc>
          <w:tcPr>
            <w:tcW w:w="212" w:type="pct"/>
          </w:tcPr>
          <w:p w14:paraId="772EE62D"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14</w:t>
            </w:r>
          </w:p>
        </w:tc>
        <w:tc>
          <w:tcPr>
            <w:tcW w:w="1143" w:type="pct"/>
            <w:shd w:val="clear" w:color="auto" w:fill="auto"/>
          </w:tcPr>
          <w:p w14:paraId="5D41479A"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Обязательные требования к участникам закупки</w:t>
            </w:r>
          </w:p>
        </w:tc>
        <w:tc>
          <w:tcPr>
            <w:tcW w:w="3645" w:type="pct"/>
          </w:tcPr>
          <w:p w14:paraId="2C64D782"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Обязательные требования указаны в приложении № 1 к информационной карте</w:t>
            </w:r>
          </w:p>
        </w:tc>
      </w:tr>
      <w:tr w:rsidR="00AC095C" w:rsidRPr="00AC095C" w14:paraId="03B98A79" w14:textId="77777777" w:rsidTr="005904AA">
        <w:trPr>
          <w:trHeight w:val="20"/>
        </w:trPr>
        <w:tc>
          <w:tcPr>
            <w:tcW w:w="212" w:type="pct"/>
          </w:tcPr>
          <w:p w14:paraId="75129EDC"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15</w:t>
            </w:r>
          </w:p>
        </w:tc>
        <w:tc>
          <w:tcPr>
            <w:tcW w:w="1143" w:type="pct"/>
            <w:shd w:val="clear" w:color="auto" w:fill="auto"/>
          </w:tcPr>
          <w:p w14:paraId="666552A8"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Дополнительные требования к участникам закупки</w:t>
            </w:r>
          </w:p>
        </w:tc>
        <w:tc>
          <w:tcPr>
            <w:tcW w:w="3645" w:type="pct"/>
          </w:tcPr>
          <w:p w14:paraId="5820F73B" w14:textId="3EA03588" w:rsidR="00AC095C" w:rsidRPr="00AC095C" w:rsidRDefault="00C64506" w:rsidP="001409FF">
            <w:pPr>
              <w:spacing w:after="0" w:line="240" w:lineRule="auto"/>
              <w:ind w:firstLine="0"/>
              <w:rPr>
                <w:rFonts w:ascii="Times New Roman" w:hAnsi="Times New Roman" w:cs="Times New Roman"/>
                <w:sz w:val="20"/>
                <w:szCs w:val="20"/>
              </w:rPr>
            </w:pPr>
            <w:r>
              <w:rPr>
                <w:rFonts w:ascii="Times New Roman" w:hAnsi="Times New Roman" w:cs="Times New Roman"/>
                <w:sz w:val="20"/>
                <w:szCs w:val="20"/>
              </w:rPr>
              <w:t>Дополнительные</w:t>
            </w:r>
            <w:r w:rsidRPr="00AC095C">
              <w:rPr>
                <w:rFonts w:ascii="Times New Roman" w:hAnsi="Times New Roman" w:cs="Times New Roman"/>
                <w:sz w:val="20"/>
                <w:szCs w:val="20"/>
              </w:rPr>
              <w:t xml:space="preserve"> </w:t>
            </w:r>
            <w:r w:rsidR="00AC095C" w:rsidRPr="00AC095C">
              <w:rPr>
                <w:rFonts w:ascii="Times New Roman" w:hAnsi="Times New Roman" w:cs="Times New Roman"/>
                <w:sz w:val="20"/>
                <w:szCs w:val="20"/>
              </w:rPr>
              <w:t>требования указаны в приложении № 1 к информационной карте</w:t>
            </w:r>
          </w:p>
        </w:tc>
      </w:tr>
      <w:tr w:rsidR="00AC095C" w:rsidRPr="00AC095C" w14:paraId="7038F569" w14:textId="77777777" w:rsidTr="005904AA">
        <w:trPr>
          <w:trHeight w:val="20"/>
        </w:trPr>
        <w:tc>
          <w:tcPr>
            <w:tcW w:w="212" w:type="pct"/>
          </w:tcPr>
          <w:p w14:paraId="0001F6FD"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16</w:t>
            </w:r>
          </w:p>
        </w:tc>
        <w:tc>
          <w:tcPr>
            <w:tcW w:w="1143" w:type="pct"/>
            <w:shd w:val="clear" w:color="auto" w:fill="auto"/>
          </w:tcPr>
          <w:p w14:paraId="666CEFC5"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sz w:val="20"/>
                <w:szCs w:val="20"/>
              </w:rPr>
              <w:t>Квалификационные требования к участникам закупки</w:t>
            </w:r>
          </w:p>
        </w:tc>
        <w:tc>
          <w:tcPr>
            <w:tcW w:w="3645" w:type="pct"/>
          </w:tcPr>
          <w:p w14:paraId="7C374AAE" w14:textId="04A093E0" w:rsidR="00AC095C" w:rsidRPr="006A115D" w:rsidRDefault="00C64506" w:rsidP="004735FA">
            <w:pPr>
              <w:spacing w:after="0" w:line="240" w:lineRule="auto"/>
              <w:ind w:firstLine="0"/>
              <w:rPr>
                <w:rFonts w:ascii="Times New Roman" w:hAnsi="Times New Roman" w:cs="Times New Roman"/>
                <w:sz w:val="20"/>
                <w:szCs w:val="20"/>
              </w:rPr>
            </w:pPr>
            <w:r w:rsidRPr="006A115D">
              <w:rPr>
                <w:rFonts w:ascii="Times New Roman" w:hAnsi="Times New Roman" w:cs="Times New Roman"/>
                <w:sz w:val="20"/>
                <w:szCs w:val="20"/>
              </w:rPr>
              <w:t xml:space="preserve">Квалификационные требования указаны в приложении № 1 к информационной карте </w:t>
            </w:r>
          </w:p>
        </w:tc>
      </w:tr>
      <w:tr w:rsidR="00AC095C" w:rsidRPr="00AC095C" w14:paraId="584A27B5" w14:textId="77777777" w:rsidTr="005904AA">
        <w:trPr>
          <w:trHeight w:val="20"/>
        </w:trPr>
        <w:tc>
          <w:tcPr>
            <w:tcW w:w="212" w:type="pct"/>
          </w:tcPr>
          <w:p w14:paraId="542BB541"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17</w:t>
            </w:r>
          </w:p>
        </w:tc>
        <w:tc>
          <w:tcPr>
            <w:tcW w:w="1143" w:type="pct"/>
            <w:shd w:val="clear" w:color="auto" w:fill="auto"/>
          </w:tcPr>
          <w:p w14:paraId="2BD55F0C"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Участие в закупке субъектов МСП</w:t>
            </w:r>
          </w:p>
        </w:tc>
        <w:tc>
          <w:tcPr>
            <w:tcW w:w="3645" w:type="pct"/>
          </w:tcPr>
          <w:p w14:paraId="6D650A54" w14:textId="170CCD40" w:rsidR="00AC095C" w:rsidRPr="006A115D" w:rsidRDefault="00AC095C" w:rsidP="001409FF">
            <w:pPr>
              <w:spacing w:after="0" w:line="240" w:lineRule="auto"/>
              <w:ind w:firstLine="0"/>
              <w:rPr>
                <w:rFonts w:ascii="Times New Roman" w:hAnsi="Times New Roman" w:cs="Times New Roman"/>
                <w:sz w:val="20"/>
                <w:szCs w:val="20"/>
              </w:rPr>
            </w:pPr>
            <w:r w:rsidRPr="006A115D">
              <w:rPr>
                <w:rFonts w:ascii="Times New Roman" w:hAnsi="Times New Roman" w:cs="Times New Roman"/>
                <w:sz w:val="20"/>
                <w:szCs w:val="20"/>
              </w:rPr>
              <w:t>Участником настоящей закупки может быть любое лицо, в том числе субъект МСП, определяемый в соответствии с условиями Закона 209-ФЗ.</w:t>
            </w:r>
          </w:p>
        </w:tc>
      </w:tr>
      <w:tr w:rsidR="00AC095C" w:rsidRPr="00AC095C" w14:paraId="641FAC27" w14:textId="77777777" w:rsidTr="005904AA">
        <w:trPr>
          <w:trHeight w:val="20"/>
        </w:trPr>
        <w:tc>
          <w:tcPr>
            <w:tcW w:w="212" w:type="pct"/>
          </w:tcPr>
          <w:p w14:paraId="2FE239E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18</w:t>
            </w:r>
          </w:p>
        </w:tc>
        <w:tc>
          <w:tcPr>
            <w:tcW w:w="1143" w:type="pct"/>
            <w:shd w:val="clear" w:color="auto" w:fill="auto"/>
          </w:tcPr>
          <w:p w14:paraId="14D3082A"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Требования к составу заявки на участие в закупке</w:t>
            </w:r>
          </w:p>
        </w:tc>
        <w:tc>
          <w:tcPr>
            <w:tcW w:w="3645" w:type="pct"/>
          </w:tcPr>
          <w:p w14:paraId="7EECF92A"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В соответствии с приложением № 3 к информационной карте</w:t>
            </w:r>
          </w:p>
        </w:tc>
      </w:tr>
      <w:tr w:rsidR="00AC095C" w:rsidRPr="00AC095C" w14:paraId="69DE29C1" w14:textId="77777777" w:rsidTr="005904AA">
        <w:trPr>
          <w:trHeight w:val="20"/>
        </w:trPr>
        <w:tc>
          <w:tcPr>
            <w:tcW w:w="212" w:type="pct"/>
          </w:tcPr>
          <w:p w14:paraId="2E1C4396"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19</w:t>
            </w:r>
          </w:p>
        </w:tc>
        <w:tc>
          <w:tcPr>
            <w:tcW w:w="1143" w:type="pct"/>
            <w:shd w:val="clear" w:color="auto" w:fill="auto"/>
          </w:tcPr>
          <w:p w14:paraId="0D59AF28"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sz w:val="20"/>
                <w:szCs w:val="20"/>
              </w:rPr>
              <w:t>Обеспечение заявки: форма, размер</w:t>
            </w:r>
          </w:p>
        </w:tc>
        <w:tc>
          <w:tcPr>
            <w:tcW w:w="3645" w:type="pct"/>
          </w:tcPr>
          <w:p w14:paraId="39115B09" w14:textId="777425F7" w:rsidR="005904AA" w:rsidRPr="00AC095C" w:rsidRDefault="006A115D">
            <w:pPr>
              <w:spacing w:after="0" w:line="240" w:lineRule="auto"/>
              <w:ind w:firstLine="0"/>
              <w:rPr>
                <w:rFonts w:ascii="Times New Roman" w:hAnsi="Times New Roman" w:cs="Times New Roman"/>
                <w:b/>
                <w:sz w:val="20"/>
                <w:szCs w:val="20"/>
              </w:rPr>
            </w:pPr>
            <w:r>
              <w:rPr>
                <w:rFonts w:ascii="Times New Roman" w:hAnsi="Times New Roman" w:cs="Times New Roman"/>
                <w:sz w:val="20"/>
                <w:szCs w:val="20"/>
              </w:rPr>
              <w:t>Не требуется</w:t>
            </w:r>
          </w:p>
        </w:tc>
      </w:tr>
      <w:tr w:rsidR="00AC095C" w:rsidRPr="00AC095C" w14:paraId="06798B7C" w14:textId="77777777" w:rsidTr="005904AA">
        <w:trPr>
          <w:trHeight w:val="20"/>
        </w:trPr>
        <w:tc>
          <w:tcPr>
            <w:tcW w:w="212" w:type="pct"/>
          </w:tcPr>
          <w:p w14:paraId="0AF4C7E1"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20</w:t>
            </w:r>
          </w:p>
        </w:tc>
        <w:tc>
          <w:tcPr>
            <w:tcW w:w="1143" w:type="pct"/>
            <w:shd w:val="clear" w:color="auto" w:fill="auto"/>
          </w:tcPr>
          <w:p w14:paraId="6BA4B264"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 xml:space="preserve">Возможность предоставления встречных предложений по условиям договора </w:t>
            </w:r>
          </w:p>
        </w:tc>
        <w:tc>
          <w:tcPr>
            <w:tcW w:w="3645" w:type="pct"/>
          </w:tcPr>
          <w:p w14:paraId="285C9440" w14:textId="77777777" w:rsid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Не допускается.</w:t>
            </w:r>
          </w:p>
          <w:p w14:paraId="02B020B6" w14:textId="77777777" w:rsidR="005904AA" w:rsidRPr="00AC095C" w:rsidRDefault="005904AA" w:rsidP="001409FF">
            <w:pPr>
              <w:spacing w:after="0" w:line="240" w:lineRule="auto"/>
              <w:ind w:firstLine="0"/>
              <w:rPr>
                <w:rFonts w:ascii="Times New Roman" w:hAnsi="Times New Roman" w:cs="Times New Roman"/>
                <w:sz w:val="20"/>
                <w:szCs w:val="20"/>
              </w:rPr>
            </w:pPr>
          </w:p>
          <w:p w14:paraId="39E3A83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Условия проекта договора являются неизменными, и встречные предложения по ним не допускаются.</w:t>
            </w:r>
          </w:p>
          <w:p w14:paraId="6DB8B4AC" w14:textId="36272AED"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Встречные предложения предоставляются по форме Протокола разногласий к договору.</w:t>
            </w:r>
          </w:p>
          <w:p w14:paraId="61F81CE6" w14:textId="17A69CB8"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Предоставляемые участником встречные предложения по условиям договора носят статус «желательных», и в случае если они окажутся неприемлемы для заказчика, участник будет обязан заключить договор на условиях исходного проекта договора (разд</w:t>
            </w:r>
            <w:r w:rsidR="005904AA">
              <w:rPr>
                <w:rFonts w:ascii="Times New Roman" w:hAnsi="Times New Roman" w:cs="Times New Roman"/>
                <w:sz w:val="20"/>
                <w:szCs w:val="20"/>
              </w:rPr>
              <w:t>ел</w:t>
            </w:r>
            <w:r w:rsidRPr="00AC095C">
              <w:rPr>
                <w:rFonts w:ascii="Times New Roman" w:hAnsi="Times New Roman" w:cs="Times New Roman"/>
                <w:sz w:val="20"/>
                <w:szCs w:val="20"/>
              </w:rPr>
              <w:t> 8).</w:t>
            </w:r>
          </w:p>
        </w:tc>
      </w:tr>
      <w:tr w:rsidR="00AC095C" w:rsidRPr="00AC095C" w14:paraId="00385A67" w14:textId="77777777" w:rsidTr="005904AA">
        <w:trPr>
          <w:trHeight w:val="20"/>
        </w:trPr>
        <w:tc>
          <w:tcPr>
            <w:tcW w:w="212" w:type="pct"/>
          </w:tcPr>
          <w:p w14:paraId="7FE8C50C"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21</w:t>
            </w:r>
          </w:p>
        </w:tc>
        <w:tc>
          <w:tcPr>
            <w:tcW w:w="1143" w:type="pct"/>
            <w:shd w:val="clear" w:color="auto" w:fill="auto"/>
          </w:tcPr>
          <w:p w14:paraId="1FDC559F"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Возможность подачи альтернативных предложений, их максимальное количество</w:t>
            </w:r>
          </w:p>
        </w:tc>
        <w:tc>
          <w:tcPr>
            <w:tcW w:w="3645" w:type="pct"/>
          </w:tcPr>
          <w:p w14:paraId="62CD7CC4" w14:textId="77777777" w:rsidR="00AC095C" w:rsidRPr="00AC095C" w:rsidRDefault="00AC095C" w:rsidP="001409FF">
            <w:pPr>
              <w:spacing w:after="0" w:line="240" w:lineRule="auto"/>
              <w:ind w:firstLine="0"/>
              <w:rPr>
                <w:rFonts w:ascii="Times New Roman" w:hAnsi="Times New Roman" w:cs="Times New Roman"/>
                <w:bCs/>
                <w:sz w:val="20"/>
                <w:szCs w:val="20"/>
              </w:rPr>
            </w:pPr>
            <w:r w:rsidRPr="00AC095C">
              <w:rPr>
                <w:rFonts w:ascii="Times New Roman" w:hAnsi="Times New Roman" w:cs="Times New Roman"/>
                <w:bCs/>
                <w:sz w:val="20"/>
                <w:szCs w:val="20"/>
              </w:rPr>
              <w:t>Не допускается</w:t>
            </w:r>
          </w:p>
        </w:tc>
      </w:tr>
      <w:tr w:rsidR="00AC095C" w:rsidRPr="00AC095C" w14:paraId="74FD3C6B" w14:textId="77777777" w:rsidTr="005904AA">
        <w:trPr>
          <w:trHeight w:val="20"/>
        </w:trPr>
        <w:tc>
          <w:tcPr>
            <w:tcW w:w="212" w:type="pct"/>
          </w:tcPr>
          <w:p w14:paraId="0CF0C3D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22</w:t>
            </w:r>
          </w:p>
        </w:tc>
        <w:tc>
          <w:tcPr>
            <w:tcW w:w="1143" w:type="pct"/>
            <w:shd w:val="clear" w:color="auto" w:fill="auto"/>
          </w:tcPr>
          <w:p w14:paraId="0B94C45B"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Дата начала – дата и время окончания срока подачи заявок</w:t>
            </w:r>
          </w:p>
        </w:tc>
        <w:tc>
          <w:tcPr>
            <w:tcW w:w="3645" w:type="pct"/>
          </w:tcPr>
          <w:p w14:paraId="653D84FA" w14:textId="3FC53C1C" w:rsidR="00AC095C" w:rsidRPr="006A115D" w:rsidRDefault="00AC095C" w:rsidP="001409FF">
            <w:pPr>
              <w:spacing w:after="0" w:line="240" w:lineRule="auto"/>
              <w:ind w:firstLine="0"/>
              <w:rPr>
                <w:rFonts w:ascii="Times New Roman" w:hAnsi="Times New Roman" w:cs="Times New Roman"/>
                <w:b/>
                <w:bCs/>
                <w:sz w:val="20"/>
                <w:szCs w:val="20"/>
              </w:rPr>
            </w:pPr>
            <w:r w:rsidRPr="006A115D">
              <w:rPr>
                <w:rFonts w:ascii="Times New Roman" w:hAnsi="Times New Roman" w:cs="Times New Roman"/>
                <w:b/>
                <w:bCs/>
                <w:sz w:val="20"/>
                <w:szCs w:val="20"/>
              </w:rPr>
              <w:t xml:space="preserve">Дата начала подачи заявок: </w:t>
            </w:r>
            <w:r w:rsidR="006A115D" w:rsidRPr="006A115D">
              <w:rPr>
                <w:rFonts w:ascii="Times New Roman" w:hAnsi="Times New Roman" w:cs="Times New Roman"/>
                <w:b/>
                <w:bCs/>
                <w:sz w:val="20"/>
                <w:szCs w:val="20"/>
              </w:rPr>
              <w:t>«15</w:t>
            </w:r>
            <w:r w:rsidRPr="006A115D">
              <w:rPr>
                <w:rFonts w:ascii="Times New Roman" w:hAnsi="Times New Roman" w:cs="Times New Roman"/>
                <w:b/>
                <w:bCs/>
                <w:sz w:val="20"/>
                <w:szCs w:val="20"/>
              </w:rPr>
              <w:t xml:space="preserve">» </w:t>
            </w:r>
            <w:r w:rsidR="006A115D" w:rsidRPr="006A115D">
              <w:rPr>
                <w:rFonts w:ascii="Times New Roman" w:hAnsi="Times New Roman" w:cs="Times New Roman"/>
                <w:b/>
                <w:bCs/>
                <w:sz w:val="20"/>
                <w:szCs w:val="20"/>
              </w:rPr>
              <w:t>октября</w:t>
            </w:r>
            <w:r w:rsidRPr="006A115D">
              <w:rPr>
                <w:rFonts w:ascii="Times New Roman" w:hAnsi="Times New Roman" w:cs="Times New Roman"/>
                <w:b/>
                <w:bCs/>
                <w:sz w:val="20"/>
                <w:szCs w:val="20"/>
              </w:rPr>
              <w:t xml:space="preserve"> 201</w:t>
            </w:r>
            <w:r w:rsidR="006A115D" w:rsidRPr="006A115D">
              <w:rPr>
                <w:rFonts w:ascii="Times New Roman" w:hAnsi="Times New Roman" w:cs="Times New Roman"/>
                <w:b/>
                <w:bCs/>
                <w:sz w:val="20"/>
                <w:szCs w:val="20"/>
              </w:rPr>
              <w:t>9</w:t>
            </w:r>
            <w:r w:rsidRPr="006A115D">
              <w:rPr>
                <w:rFonts w:ascii="Times New Roman" w:hAnsi="Times New Roman" w:cs="Times New Roman"/>
                <w:b/>
                <w:bCs/>
                <w:sz w:val="20"/>
                <w:szCs w:val="20"/>
              </w:rPr>
              <w:t xml:space="preserve"> г.</w:t>
            </w:r>
          </w:p>
          <w:p w14:paraId="04236908" w14:textId="018C09F5" w:rsidR="00AC095C" w:rsidRPr="006A115D" w:rsidRDefault="00AC095C" w:rsidP="001409FF">
            <w:pPr>
              <w:spacing w:after="0" w:line="240" w:lineRule="auto"/>
              <w:ind w:firstLine="0"/>
              <w:rPr>
                <w:rFonts w:ascii="Times New Roman" w:hAnsi="Times New Roman" w:cs="Times New Roman"/>
                <w:b/>
                <w:bCs/>
                <w:sz w:val="20"/>
                <w:szCs w:val="20"/>
              </w:rPr>
            </w:pPr>
            <w:r w:rsidRPr="006A115D">
              <w:rPr>
                <w:rFonts w:ascii="Times New Roman" w:hAnsi="Times New Roman" w:cs="Times New Roman"/>
                <w:b/>
                <w:bCs/>
                <w:sz w:val="20"/>
                <w:szCs w:val="20"/>
              </w:rPr>
              <w:t xml:space="preserve">Дата окончания подачи заявок: </w:t>
            </w:r>
            <w:r w:rsidR="006A115D" w:rsidRPr="006A115D">
              <w:rPr>
                <w:rFonts w:ascii="Times New Roman" w:hAnsi="Times New Roman" w:cs="Times New Roman"/>
                <w:b/>
                <w:bCs/>
                <w:sz w:val="20"/>
                <w:szCs w:val="20"/>
              </w:rPr>
              <w:t>«30</w:t>
            </w:r>
            <w:r w:rsidR="00386712" w:rsidRPr="006A115D">
              <w:rPr>
                <w:rFonts w:ascii="Times New Roman" w:hAnsi="Times New Roman" w:cs="Times New Roman"/>
                <w:b/>
                <w:bCs/>
                <w:sz w:val="20"/>
                <w:szCs w:val="20"/>
              </w:rPr>
              <w:t xml:space="preserve">» </w:t>
            </w:r>
            <w:r w:rsidR="006A115D" w:rsidRPr="006A115D">
              <w:rPr>
                <w:rFonts w:ascii="Times New Roman" w:hAnsi="Times New Roman" w:cs="Times New Roman"/>
                <w:b/>
                <w:bCs/>
                <w:sz w:val="20"/>
                <w:szCs w:val="20"/>
              </w:rPr>
              <w:t>октября 2019</w:t>
            </w:r>
            <w:r w:rsidRPr="006A115D">
              <w:rPr>
                <w:rFonts w:ascii="Times New Roman" w:hAnsi="Times New Roman" w:cs="Times New Roman"/>
                <w:b/>
                <w:bCs/>
                <w:sz w:val="20"/>
                <w:szCs w:val="20"/>
              </w:rPr>
              <w:t xml:space="preserve"> г. </w:t>
            </w:r>
          </w:p>
          <w:p w14:paraId="5D810E4D" w14:textId="77777777" w:rsidR="00AC095C" w:rsidRPr="006A115D" w:rsidRDefault="00AC095C" w:rsidP="001409FF">
            <w:pPr>
              <w:spacing w:after="0" w:line="240" w:lineRule="auto"/>
              <w:ind w:firstLine="0"/>
              <w:rPr>
                <w:rFonts w:ascii="Times New Roman" w:hAnsi="Times New Roman" w:cs="Times New Roman"/>
                <w:b/>
                <w:bCs/>
                <w:sz w:val="20"/>
                <w:szCs w:val="20"/>
              </w:rPr>
            </w:pPr>
            <w:r w:rsidRPr="006A115D">
              <w:rPr>
                <w:rFonts w:ascii="Times New Roman" w:hAnsi="Times New Roman" w:cs="Times New Roman"/>
                <w:b/>
                <w:bCs/>
                <w:sz w:val="20"/>
                <w:szCs w:val="20"/>
              </w:rPr>
              <w:t>Время окончания подачи заявок: в 08:30 красноярского времени</w:t>
            </w:r>
          </w:p>
          <w:p w14:paraId="3B0E9B3B" w14:textId="77777777" w:rsidR="00AC095C" w:rsidRPr="006A115D" w:rsidRDefault="00AC095C" w:rsidP="001409FF">
            <w:pPr>
              <w:spacing w:after="0" w:line="240" w:lineRule="auto"/>
              <w:ind w:firstLine="0"/>
              <w:rPr>
                <w:rFonts w:ascii="Times New Roman" w:hAnsi="Times New Roman" w:cs="Times New Roman"/>
                <w:b/>
                <w:bCs/>
                <w:sz w:val="20"/>
                <w:szCs w:val="20"/>
              </w:rPr>
            </w:pPr>
            <w:r w:rsidRPr="006A115D">
              <w:rPr>
                <w:rFonts w:ascii="Times New Roman" w:hAnsi="Times New Roman" w:cs="Times New Roman"/>
                <w:b/>
                <w:bCs/>
                <w:sz w:val="20"/>
                <w:szCs w:val="20"/>
              </w:rPr>
              <w:t>Открытие доступа к заявкам на участие в конкурсе:</w:t>
            </w:r>
          </w:p>
          <w:p w14:paraId="3A65F88E" w14:textId="65D0BE79" w:rsidR="00AC095C" w:rsidRPr="00AC095C" w:rsidRDefault="00AC095C" w:rsidP="001409FF">
            <w:pPr>
              <w:spacing w:after="0" w:line="240" w:lineRule="auto"/>
              <w:ind w:firstLine="0"/>
              <w:rPr>
                <w:rFonts w:ascii="Times New Roman" w:hAnsi="Times New Roman" w:cs="Times New Roman"/>
                <w:bCs/>
                <w:sz w:val="20"/>
                <w:szCs w:val="20"/>
              </w:rPr>
            </w:pPr>
            <w:r w:rsidRPr="006A115D">
              <w:rPr>
                <w:rFonts w:ascii="Times New Roman" w:hAnsi="Times New Roman" w:cs="Times New Roman"/>
                <w:b/>
                <w:bCs/>
                <w:sz w:val="20"/>
                <w:szCs w:val="20"/>
              </w:rPr>
              <w:t>1</w:t>
            </w:r>
            <w:r w:rsidR="006A115D" w:rsidRPr="006A115D">
              <w:rPr>
                <w:rFonts w:ascii="Times New Roman" w:hAnsi="Times New Roman" w:cs="Times New Roman"/>
                <w:b/>
                <w:bCs/>
                <w:sz w:val="20"/>
                <w:szCs w:val="20"/>
              </w:rPr>
              <w:t>1:50  (время местное) 15.10.2019</w:t>
            </w:r>
            <w:r w:rsidRPr="006A115D">
              <w:rPr>
                <w:rFonts w:ascii="Times New Roman" w:hAnsi="Times New Roman" w:cs="Times New Roman"/>
                <w:b/>
                <w:bCs/>
                <w:sz w:val="20"/>
                <w:szCs w:val="20"/>
              </w:rPr>
              <w:t xml:space="preserve"> года</w:t>
            </w:r>
          </w:p>
        </w:tc>
      </w:tr>
      <w:tr w:rsidR="00AC095C" w:rsidRPr="00AC095C" w14:paraId="5156E8CE" w14:textId="77777777" w:rsidTr="005904AA">
        <w:trPr>
          <w:trHeight w:val="20"/>
        </w:trPr>
        <w:tc>
          <w:tcPr>
            <w:tcW w:w="212" w:type="pct"/>
          </w:tcPr>
          <w:p w14:paraId="3203D719"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23</w:t>
            </w:r>
          </w:p>
        </w:tc>
        <w:tc>
          <w:tcPr>
            <w:tcW w:w="1143" w:type="pct"/>
            <w:shd w:val="clear" w:color="auto" w:fill="auto"/>
          </w:tcPr>
          <w:p w14:paraId="585FA83B"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sz w:val="20"/>
                <w:szCs w:val="20"/>
              </w:rPr>
              <w:t>Наименование и адрес ЭТП в информационно-телекоммуникационной сети «Интернет», с использованием которой проводится закупка</w:t>
            </w:r>
          </w:p>
        </w:tc>
        <w:tc>
          <w:tcPr>
            <w:tcW w:w="3645" w:type="pct"/>
          </w:tcPr>
          <w:p w14:paraId="68C5CA9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Наименование электронной площадки в информационно-телекоммуникационной сети «Интернет»: Акционерное общество «ОТС» (электронная площадка «ОТС-</w:t>
            </w:r>
            <w:r w:rsidRPr="00AC095C">
              <w:rPr>
                <w:rFonts w:ascii="Times New Roman" w:hAnsi="Times New Roman" w:cs="Times New Roman"/>
                <w:sz w:val="20"/>
                <w:szCs w:val="20"/>
                <w:lang w:val="en-US"/>
              </w:rPr>
              <w:t>TENDER</w:t>
            </w:r>
            <w:r w:rsidRPr="00AC095C">
              <w:rPr>
                <w:rFonts w:ascii="Times New Roman" w:hAnsi="Times New Roman" w:cs="Times New Roman"/>
                <w:sz w:val="20"/>
                <w:szCs w:val="20"/>
              </w:rPr>
              <w:t>»).</w:t>
            </w:r>
          </w:p>
          <w:p w14:paraId="06F9863B"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 xml:space="preserve">Адрес электронной площадки в информационно-телекоммуникационной сети «Интернет» </w:t>
            </w:r>
            <w:r w:rsidRPr="00AC095C">
              <w:rPr>
                <w:rFonts w:ascii="Times New Roman" w:hAnsi="Times New Roman" w:cs="Times New Roman"/>
                <w:b/>
                <w:sz w:val="20"/>
                <w:szCs w:val="20"/>
              </w:rPr>
              <w:t>–</w:t>
            </w:r>
            <w:r w:rsidRPr="00AC095C">
              <w:rPr>
                <w:rFonts w:ascii="Times New Roman" w:hAnsi="Times New Roman" w:cs="Times New Roman"/>
                <w:sz w:val="20"/>
                <w:szCs w:val="20"/>
              </w:rPr>
              <w:t xml:space="preserve"> </w:t>
            </w:r>
            <w:hyperlink r:id="rId9" w:history="1">
              <w:r w:rsidRPr="0013478F">
                <w:rPr>
                  <w:rStyle w:val="a5"/>
                  <w:rFonts w:ascii="Times New Roman" w:hAnsi="Times New Roman" w:cs="Times New Roman"/>
                  <w:sz w:val="20"/>
                  <w:szCs w:val="20"/>
                  <w:lang w:val="en-US"/>
                </w:rPr>
                <w:t>www</w:t>
              </w:r>
              <w:r w:rsidRPr="0013478F">
                <w:rPr>
                  <w:rStyle w:val="a5"/>
                  <w:rFonts w:ascii="Times New Roman" w:hAnsi="Times New Roman" w:cs="Times New Roman"/>
                  <w:sz w:val="20"/>
                  <w:szCs w:val="20"/>
                </w:rPr>
                <w:t>.</w:t>
              </w:r>
              <w:r w:rsidRPr="0013478F">
                <w:rPr>
                  <w:rStyle w:val="a5"/>
                  <w:rFonts w:ascii="Times New Roman" w:hAnsi="Times New Roman" w:cs="Times New Roman"/>
                  <w:sz w:val="20"/>
                  <w:szCs w:val="20"/>
                  <w:lang w:val="en-US"/>
                </w:rPr>
                <w:t>otc</w:t>
              </w:r>
              <w:r w:rsidRPr="0013478F">
                <w:rPr>
                  <w:rStyle w:val="a5"/>
                  <w:rFonts w:ascii="Times New Roman" w:hAnsi="Times New Roman" w:cs="Times New Roman"/>
                  <w:sz w:val="20"/>
                  <w:szCs w:val="20"/>
                </w:rPr>
                <w:t>.</w:t>
              </w:r>
              <w:r w:rsidRPr="0013478F">
                <w:rPr>
                  <w:rStyle w:val="a5"/>
                  <w:rFonts w:ascii="Times New Roman" w:hAnsi="Times New Roman" w:cs="Times New Roman"/>
                  <w:sz w:val="20"/>
                  <w:szCs w:val="20"/>
                  <w:lang w:val="en-US"/>
                </w:rPr>
                <w:t>ru</w:t>
              </w:r>
            </w:hyperlink>
            <w:r>
              <w:rPr>
                <w:rFonts w:ascii="Times New Roman" w:hAnsi="Times New Roman" w:cs="Times New Roman"/>
                <w:sz w:val="20"/>
                <w:szCs w:val="20"/>
              </w:rPr>
              <w:t xml:space="preserve"> </w:t>
            </w:r>
          </w:p>
          <w:p w14:paraId="2D9F3F9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bCs/>
                <w:sz w:val="20"/>
                <w:szCs w:val="20"/>
              </w:rPr>
              <w:t>Порядок подачи заявок и открытия доступа к заявкам определяется регламентом и функционалом ЭТП.</w:t>
            </w:r>
          </w:p>
        </w:tc>
      </w:tr>
      <w:tr w:rsidR="00AC095C" w:rsidRPr="00AC095C" w14:paraId="0A7A0363" w14:textId="77777777" w:rsidTr="005904AA">
        <w:trPr>
          <w:trHeight w:val="20"/>
        </w:trPr>
        <w:tc>
          <w:tcPr>
            <w:tcW w:w="212" w:type="pct"/>
          </w:tcPr>
          <w:p w14:paraId="0E2E1116"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24</w:t>
            </w:r>
          </w:p>
        </w:tc>
        <w:tc>
          <w:tcPr>
            <w:tcW w:w="1143" w:type="pct"/>
            <w:shd w:val="clear" w:color="auto" w:fill="auto"/>
          </w:tcPr>
          <w:p w14:paraId="18524233"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 xml:space="preserve">Место, дата </w:t>
            </w:r>
            <w:r w:rsidRPr="00AC095C">
              <w:rPr>
                <w:rFonts w:ascii="Times New Roman" w:hAnsi="Times New Roman" w:cs="Times New Roman"/>
                <w:sz w:val="20"/>
                <w:szCs w:val="20"/>
              </w:rPr>
              <w:t>рассмотрения заявок</w:t>
            </w:r>
          </w:p>
        </w:tc>
        <w:tc>
          <w:tcPr>
            <w:tcW w:w="3645" w:type="pct"/>
          </w:tcPr>
          <w:p w14:paraId="26C263C3" w14:textId="79B73D5C" w:rsidR="00AC095C" w:rsidRPr="00AC095C" w:rsidRDefault="00AC095C" w:rsidP="006A115D">
            <w:pPr>
              <w:spacing w:after="0" w:line="240" w:lineRule="auto"/>
              <w:ind w:firstLine="0"/>
              <w:rPr>
                <w:rFonts w:ascii="Times New Roman" w:hAnsi="Times New Roman" w:cs="Times New Roman"/>
                <w:bCs/>
                <w:sz w:val="20"/>
                <w:szCs w:val="20"/>
              </w:rPr>
            </w:pPr>
            <w:r w:rsidRPr="006A115D">
              <w:rPr>
                <w:rFonts w:ascii="Times New Roman" w:hAnsi="Times New Roman" w:cs="Times New Roman"/>
                <w:b/>
                <w:bCs/>
                <w:sz w:val="20"/>
                <w:szCs w:val="20"/>
              </w:rPr>
              <w:t xml:space="preserve">Дата рассмотрения заявок: </w:t>
            </w:r>
            <w:r w:rsidR="006A115D" w:rsidRPr="006A115D">
              <w:rPr>
                <w:rFonts w:ascii="Times New Roman" w:hAnsi="Times New Roman" w:cs="Times New Roman"/>
                <w:b/>
                <w:bCs/>
                <w:sz w:val="20"/>
                <w:szCs w:val="20"/>
              </w:rPr>
              <w:t>«05</w:t>
            </w:r>
            <w:r w:rsidR="00386712" w:rsidRPr="006A115D">
              <w:rPr>
                <w:rFonts w:ascii="Times New Roman" w:hAnsi="Times New Roman" w:cs="Times New Roman"/>
                <w:b/>
                <w:bCs/>
                <w:sz w:val="20"/>
                <w:szCs w:val="20"/>
              </w:rPr>
              <w:t xml:space="preserve">» </w:t>
            </w:r>
            <w:r w:rsidR="006A115D" w:rsidRPr="006A115D">
              <w:rPr>
                <w:rFonts w:ascii="Times New Roman" w:hAnsi="Times New Roman" w:cs="Times New Roman"/>
                <w:b/>
                <w:bCs/>
                <w:sz w:val="20"/>
                <w:szCs w:val="20"/>
              </w:rPr>
              <w:t>ноября 2019</w:t>
            </w:r>
            <w:r w:rsidRPr="006A115D">
              <w:rPr>
                <w:rFonts w:ascii="Times New Roman" w:hAnsi="Times New Roman" w:cs="Times New Roman"/>
                <w:b/>
                <w:bCs/>
                <w:sz w:val="20"/>
                <w:szCs w:val="20"/>
              </w:rPr>
              <w:t xml:space="preserve"> г.</w:t>
            </w:r>
            <w:r w:rsidRPr="006A115D">
              <w:rPr>
                <w:rFonts w:ascii="Times New Roman" w:hAnsi="Times New Roman" w:cs="Times New Roman"/>
                <w:bCs/>
                <w:sz w:val="20"/>
                <w:szCs w:val="20"/>
              </w:rPr>
              <w:t xml:space="preserve"> </w:t>
            </w:r>
            <w:r w:rsidRPr="00AC095C">
              <w:rPr>
                <w:rFonts w:ascii="Times New Roman" w:hAnsi="Times New Roman" w:cs="Times New Roman"/>
                <w:bCs/>
                <w:sz w:val="20"/>
                <w:szCs w:val="20"/>
              </w:rPr>
              <w:t>Место рассмотрения заявок:662972, Российская Федерация, Красноярский край, ЗАТО Железногорск, город Железногорск, улица Ленина, дом 52</w:t>
            </w:r>
          </w:p>
        </w:tc>
      </w:tr>
      <w:tr w:rsidR="00AC095C" w:rsidRPr="00AC095C" w14:paraId="135F52F7" w14:textId="77777777" w:rsidTr="005904AA">
        <w:trPr>
          <w:trHeight w:val="20"/>
        </w:trPr>
        <w:tc>
          <w:tcPr>
            <w:tcW w:w="212" w:type="pct"/>
          </w:tcPr>
          <w:p w14:paraId="05E0B4C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25</w:t>
            </w:r>
          </w:p>
        </w:tc>
        <w:tc>
          <w:tcPr>
            <w:tcW w:w="1143" w:type="pct"/>
            <w:shd w:val="clear" w:color="auto" w:fill="auto"/>
          </w:tcPr>
          <w:p w14:paraId="1882DDAE"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Критерии отбора заявок</w:t>
            </w:r>
          </w:p>
        </w:tc>
        <w:tc>
          <w:tcPr>
            <w:tcW w:w="3645" w:type="pct"/>
          </w:tcPr>
          <w:p w14:paraId="6F7F0AF7" w14:textId="77777777" w:rsidR="00AC095C" w:rsidRPr="00AC095C" w:rsidRDefault="00AC095C" w:rsidP="001409FF">
            <w:pPr>
              <w:spacing w:after="0" w:line="240" w:lineRule="auto"/>
              <w:ind w:firstLine="0"/>
              <w:rPr>
                <w:rFonts w:ascii="Times New Roman" w:hAnsi="Times New Roman" w:cs="Times New Roman"/>
                <w:bCs/>
                <w:sz w:val="20"/>
                <w:szCs w:val="20"/>
              </w:rPr>
            </w:pPr>
            <w:r w:rsidRPr="00AC095C">
              <w:rPr>
                <w:rFonts w:ascii="Times New Roman" w:hAnsi="Times New Roman" w:cs="Times New Roman"/>
                <w:bCs/>
                <w:sz w:val="20"/>
                <w:szCs w:val="20"/>
              </w:rPr>
              <w:t>Все поступившие в установленные сроки и в установленном порядке заявки рассматриваются на соответствие следующим критериям отбора:</w:t>
            </w:r>
          </w:p>
          <w:p w14:paraId="77D48CC1" w14:textId="77777777" w:rsidR="00AC095C" w:rsidRPr="006A115D" w:rsidRDefault="00AC095C" w:rsidP="001409FF">
            <w:pPr>
              <w:numPr>
                <w:ilvl w:val="1"/>
                <w:numId w:val="3"/>
              </w:numPr>
              <w:spacing w:after="0" w:line="240" w:lineRule="auto"/>
              <w:ind w:left="0" w:firstLine="0"/>
              <w:rPr>
                <w:rFonts w:ascii="Times New Roman" w:hAnsi="Times New Roman" w:cs="Times New Roman"/>
                <w:sz w:val="20"/>
                <w:szCs w:val="20"/>
              </w:rPr>
            </w:pPr>
            <w:r w:rsidRPr="00AC095C">
              <w:rPr>
                <w:rFonts w:ascii="Times New Roman" w:hAnsi="Times New Roman" w:cs="Times New Roman"/>
                <w:sz w:val="20"/>
                <w:szCs w:val="20"/>
              </w:rPr>
              <w:t xml:space="preserve">представление в </w:t>
            </w:r>
            <w:r w:rsidRPr="006A115D">
              <w:rPr>
                <w:rFonts w:ascii="Times New Roman" w:hAnsi="Times New Roman" w:cs="Times New Roman"/>
                <w:sz w:val="20"/>
                <w:szCs w:val="20"/>
              </w:rPr>
              <w:t xml:space="preserve">составе заявки документов и сведений, предусмотренных приложением № 3 к информационной карте; соблюдение </w:t>
            </w:r>
            <w:r w:rsidRPr="006A115D">
              <w:rPr>
                <w:rFonts w:ascii="Times New Roman" w:hAnsi="Times New Roman" w:cs="Times New Roman"/>
                <w:sz w:val="20"/>
                <w:szCs w:val="20"/>
              </w:rPr>
              <w:lastRenderedPageBreak/>
              <w:t>требований подраздела 4.5 к содержанию и оформлению заявки;</w:t>
            </w:r>
          </w:p>
          <w:p w14:paraId="3028BF07" w14:textId="77777777" w:rsidR="00AC095C" w:rsidRPr="00AC095C" w:rsidRDefault="00AC095C" w:rsidP="001409FF">
            <w:pPr>
              <w:numPr>
                <w:ilvl w:val="1"/>
                <w:numId w:val="3"/>
              </w:numPr>
              <w:spacing w:after="0" w:line="240" w:lineRule="auto"/>
              <w:ind w:left="0" w:firstLine="0"/>
              <w:rPr>
                <w:rFonts w:ascii="Times New Roman" w:hAnsi="Times New Roman" w:cs="Times New Roman"/>
                <w:sz w:val="20"/>
                <w:szCs w:val="20"/>
              </w:rPr>
            </w:pPr>
            <w:r w:rsidRPr="006A115D">
              <w:rPr>
                <w:rFonts w:ascii="Times New Roman" w:hAnsi="Times New Roman" w:cs="Times New Roman"/>
                <w:sz w:val="20"/>
                <w:szCs w:val="20"/>
              </w:rPr>
              <w:t>соответствие участника процедуры закупки, в том числе соответствие лиц, выступающих на стороне одного участника</w:t>
            </w:r>
            <w:r w:rsidRPr="00AC095C">
              <w:rPr>
                <w:rFonts w:ascii="Times New Roman" w:hAnsi="Times New Roman" w:cs="Times New Roman"/>
                <w:sz w:val="20"/>
                <w:szCs w:val="20"/>
              </w:rPr>
              <w:t xml:space="preserve"> процедуры закупки, требованиям, установленным в разделе 5 и пунктах 14 – 16 информационной карты;</w:t>
            </w:r>
          </w:p>
          <w:p w14:paraId="26352D36" w14:textId="77777777" w:rsidR="00AC095C" w:rsidRPr="00AC095C" w:rsidRDefault="00AC095C" w:rsidP="001409FF">
            <w:pPr>
              <w:numPr>
                <w:ilvl w:val="1"/>
                <w:numId w:val="3"/>
              </w:numPr>
              <w:spacing w:after="0" w:line="240" w:lineRule="auto"/>
              <w:ind w:left="0" w:firstLine="0"/>
              <w:rPr>
                <w:rFonts w:ascii="Times New Roman" w:hAnsi="Times New Roman" w:cs="Times New Roman"/>
                <w:sz w:val="20"/>
                <w:szCs w:val="20"/>
              </w:rPr>
            </w:pPr>
            <w:r w:rsidRPr="00AC095C">
              <w:rPr>
                <w:rFonts w:ascii="Times New Roman" w:hAnsi="Times New Roman" w:cs="Times New Roman"/>
                <w:sz w:val="20"/>
                <w:szCs w:val="20"/>
              </w:rPr>
              <w:t>соответствие предлагаемой продукции и условий исполнения договора требованиям, установленным в разделах 8 и 9;</w:t>
            </w:r>
          </w:p>
          <w:p w14:paraId="611436E6" w14:textId="77777777" w:rsidR="00AC095C" w:rsidRPr="00AC095C" w:rsidRDefault="00AC095C" w:rsidP="001409FF">
            <w:pPr>
              <w:numPr>
                <w:ilvl w:val="1"/>
                <w:numId w:val="3"/>
              </w:numPr>
              <w:spacing w:after="0" w:line="240" w:lineRule="auto"/>
              <w:ind w:left="0" w:firstLine="0"/>
              <w:rPr>
                <w:rFonts w:ascii="Times New Roman" w:hAnsi="Times New Roman" w:cs="Times New Roman"/>
                <w:sz w:val="20"/>
                <w:szCs w:val="20"/>
              </w:rPr>
            </w:pPr>
            <w:r w:rsidRPr="00AC095C">
              <w:rPr>
                <w:rFonts w:ascii="Times New Roman" w:hAnsi="Times New Roman" w:cs="Times New Roman"/>
                <w:sz w:val="20"/>
                <w:szCs w:val="20"/>
              </w:rPr>
              <w:t>соблюдение описания продукции, предлагаемой к поставке, требованиям, установленным в подразделе 4.6 и пункте 12 информационной карты;</w:t>
            </w:r>
          </w:p>
          <w:p w14:paraId="5F8AFDEE" w14:textId="77777777" w:rsidR="00AC095C" w:rsidRPr="00AC095C" w:rsidRDefault="00AC095C" w:rsidP="001409FF">
            <w:pPr>
              <w:numPr>
                <w:ilvl w:val="1"/>
                <w:numId w:val="3"/>
              </w:numPr>
              <w:spacing w:after="0" w:line="240" w:lineRule="auto"/>
              <w:ind w:left="0" w:firstLine="0"/>
              <w:rPr>
                <w:rFonts w:ascii="Times New Roman" w:hAnsi="Times New Roman" w:cs="Times New Roman"/>
                <w:sz w:val="20"/>
                <w:szCs w:val="20"/>
              </w:rPr>
            </w:pPr>
            <w:r w:rsidRPr="00AC095C">
              <w:rPr>
                <w:rFonts w:ascii="Times New Roman" w:hAnsi="Times New Roman" w:cs="Times New Roman"/>
                <w:sz w:val="20"/>
                <w:szCs w:val="20"/>
              </w:rPr>
              <w:t>соответствие цены заявки требованиям пункта 9 информационной карты, в том числе отсутствие предложения о цене договора (цене за единицу продукции), превышающей размер НМЦ;</w:t>
            </w:r>
          </w:p>
          <w:p w14:paraId="723C6E45" w14:textId="77777777" w:rsidR="00AC095C" w:rsidRPr="00AC095C" w:rsidRDefault="00AC095C" w:rsidP="001409FF">
            <w:pPr>
              <w:numPr>
                <w:ilvl w:val="1"/>
                <w:numId w:val="3"/>
              </w:numPr>
              <w:spacing w:after="0" w:line="240" w:lineRule="auto"/>
              <w:ind w:left="0" w:firstLine="0"/>
              <w:rPr>
                <w:rFonts w:ascii="Times New Roman" w:hAnsi="Times New Roman" w:cs="Times New Roman"/>
                <w:sz w:val="20"/>
                <w:szCs w:val="20"/>
              </w:rPr>
            </w:pPr>
            <w:r w:rsidRPr="00AC095C">
              <w:rPr>
                <w:rFonts w:ascii="Times New Roman" w:hAnsi="Times New Roman" w:cs="Times New Roman"/>
                <w:sz w:val="20"/>
                <w:szCs w:val="20"/>
              </w:rPr>
              <w:t>отсутствие в составе заявки недостоверных сведений.</w:t>
            </w:r>
          </w:p>
        </w:tc>
      </w:tr>
      <w:tr w:rsidR="00AC095C" w:rsidRPr="00AC095C" w14:paraId="07656748" w14:textId="77777777" w:rsidTr="005904AA">
        <w:trPr>
          <w:trHeight w:val="20"/>
        </w:trPr>
        <w:tc>
          <w:tcPr>
            <w:tcW w:w="212" w:type="pct"/>
          </w:tcPr>
          <w:p w14:paraId="4AFE97FC"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lastRenderedPageBreak/>
              <w:t>26</w:t>
            </w:r>
          </w:p>
        </w:tc>
        <w:tc>
          <w:tcPr>
            <w:tcW w:w="1143" w:type="pct"/>
            <w:shd w:val="clear" w:color="auto" w:fill="auto"/>
          </w:tcPr>
          <w:p w14:paraId="2419789D"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Возможность проведения процедуры переторжки</w:t>
            </w:r>
          </w:p>
        </w:tc>
        <w:tc>
          <w:tcPr>
            <w:tcW w:w="3645" w:type="pct"/>
          </w:tcPr>
          <w:p w14:paraId="0034DF41" w14:textId="77777777" w:rsidR="00AC095C" w:rsidRPr="00AC095C" w:rsidRDefault="00AC095C" w:rsidP="001409FF">
            <w:pPr>
              <w:spacing w:after="0" w:line="240" w:lineRule="auto"/>
              <w:ind w:firstLine="0"/>
              <w:rPr>
                <w:rFonts w:ascii="Times New Roman" w:hAnsi="Times New Roman" w:cs="Times New Roman"/>
                <w:b/>
                <w:bCs/>
                <w:sz w:val="20"/>
                <w:szCs w:val="20"/>
              </w:rPr>
            </w:pPr>
            <w:r w:rsidRPr="00AC095C">
              <w:rPr>
                <w:rFonts w:ascii="Times New Roman" w:hAnsi="Times New Roman" w:cs="Times New Roman"/>
                <w:bCs/>
                <w:sz w:val="20"/>
                <w:szCs w:val="20"/>
              </w:rPr>
              <w:t>Не предусмотрена.</w:t>
            </w:r>
          </w:p>
        </w:tc>
      </w:tr>
      <w:tr w:rsidR="00AC095C" w:rsidRPr="00AC095C" w14:paraId="6BD30445" w14:textId="77777777" w:rsidTr="005904AA">
        <w:trPr>
          <w:trHeight w:val="20"/>
        </w:trPr>
        <w:tc>
          <w:tcPr>
            <w:tcW w:w="212" w:type="pct"/>
          </w:tcPr>
          <w:p w14:paraId="5837DE2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27</w:t>
            </w:r>
          </w:p>
        </w:tc>
        <w:tc>
          <w:tcPr>
            <w:tcW w:w="1143" w:type="pct"/>
            <w:shd w:val="clear" w:color="auto" w:fill="auto"/>
          </w:tcPr>
          <w:p w14:paraId="72520101" w14:textId="77777777" w:rsidR="00AC095C" w:rsidRPr="00AC095C" w:rsidRDefault="00AC095C" w:rsidP="001409FF">
            <w:pPr>
              <w:spacing w:after="0" w:line="240" w:lineRule="auto"/>
              <w:ind w:firstLine="0"/>
              <w:jc w:val="left"/>
              <w:rPr>
                <w:rFonts w:ascii="Times New Roman" w:hAnsi="Times New Roman" w:cs="Times New Roman"/>
                <w:bCs/>
                <w:sz w:val="20"/>
                <w:szCs w:val="20"/>
              </w:rPr>
            </w:pPr>
            <w:bookmarkStart w:id="1" w:name="_Ref293496737"/>
            <w:r w:rsidRPr="00AC095C">
              <w:rPr>
                <w:rFonts w:ascii="Times New Roman" w:hAnsi="Times New Roman" w:cs="Times New Roman"/>
                <w:bCs/>
                <w:sz w:val="20"/>
                <w:szCs w:val="20"/>
              </w:rPr>
              <w:t>Критерии и порядок оценки и сопоставления заявок</w:t>
            </w:r>
            <w:bookmarkEnd w:id="1"/>
          </w:p>
        </w:tc>
        <w:tc>
          <w:tcPr>
            <w:tcW w:w="3645" w:type="pct"/>
          </w:tcPr>
          <w:p w14:paraId="4EFD7089"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 xml:space="preserve">Порядок оценки и сопоставления заявок приведен в </w:t>
            </w:r>
            <w:r w:rsidRPr="00AC095C">
              <w:rPr>
                <w:rFonts w:ascii="Times New Roman" w:hAnsi="Times New Roman" w:cs="Times New Roman"/>
                <w:bCs/>
                <w:sz w:val="20"/>
                <w:szCs w:val="20"/>
              </w:rPr>
              <w:t>приложении № 2 к информационной карте</w:t>
            </w:r>
            <w:r w:rsidRPr="00AC095C">
              <w:rPr>
                <w:rFonts w:ascii="Times New Roman" w:hAnsi="Times New Roman" w:cs="Times New Roman"/>
                <w:sz w:val="20"/>
                <w:szCs w:val="20"/>
              </w:rPr>
              <w:t>.</w:t>
            </w:r>
          </w:p>
        </w:tc>
      </w:tr>
      <w:tr w:rsidR="00AC095C" w:rsidRPr="00AC095C" w14:paraId="1965B361" w14:textId="77777777" w:rsidTr="005904AA">
        <w:trPr>
          <w:trHeight w:val="20"/>
        </w:trPr>
        <w:tc>
          <w:tcPr>
            <w:tcW w:w="212" w:type="pct"/>
          </w:tcPr>
          <w:p w14:paraId="1957B65E"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28</w:t>
            </w:r>
          </w:p>
        </w:tc>
        <w:tc>
          <w:tcPr>
            <w:tcW w:w="1143" w:type="pct"/>
            <w:shd w:val="clear" w:color="auto" w:fill="auto"/>
          </w:tcPr>
          <w:p w14:paraId="54FBEBD2"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bCs/>
                <w:sz w:val="20"/>
                <w:szCs w:val="20"/>
              </w:rPr>
              <w:t xml:space="preserve">Место, дата </w:t>
            </w:r>
            <w:r w:rsidRPr="00AC095C">
              <w:rPr>
                <w:rFonts w:ascii="Times New Roman" w:hAnsi="Times New Roman" w:cs="Times New Roman"/>
                <w:sz w:val="20"/>
                <w:szCs w:val="20"/>
              </w:rPr>
              <w:t>оценки и сопоставления заявок (подведения итогов закупки)</w:t>
            </w:r>
          </w:p>
        </w:tc>
        <w:tc>
          <w:tcPr>
            <w:tcW w:w="3645" w:type="pct"/>
          </w:tcPr>
          <w:p w14:paraId="5F92AF8E" w14:textId="45B4A82C" w:rsidR="00AC095C" w:rsidRPr="00AC095C" w:rsidRDefault="00AC095C" w:rsidP="006A115D">
            <w:pPr>
              <w:spacing w:after="0" w:line="240" w:lineRule="auto"/>
              <w:ind w:firstLine="0"/>
              <w:rPr>
                <w:rFonts w:ascii="Times New Roman" w:hAnsi="Times New Roman" w:cs="Times New Roman"/>
                <w:bCs/>
                <w:sz w:val="20"/>
                <w:szCs w:val="20"/>
              </w:rPr>
            </w:pPr>
            <w:r w:rsidRPr="006A115D">
              <w:rPr>
                <w:rFonts w:ascii="Times New Roman" w:hAnsi="Times New Roman" w:cs="Times New Roman"/>
                <w:b/>
                <w:bCs/>
                <w:sz w:val="20"/>
                <w:szCs w:val="20"/>
              </w:rPr>
              <w:t>Дата оценки и сопоставления заявок: «</w:t>
            </w:r>
            <w:r w:rsidR="006A115D" w:rsidRPr="006A115D">
              <w:rPr>
                <w:rFonts w:ascii="Times New Roman" w:hAnsi="Times New Roman" w:cs="Times New Roman"/>
                <w:b/>
                <w:bCs/>
                <w:sz w:val="20"/>
                <w:szCs w:val="20"/>
              </w:rPr>
              <w:t>05</w:t>
            </w:r>
            <w:r w:rsidRPr="006A115D">
              <w:rPr>
                <w:rFonts w:ascii="Times New Roman" w:hAnsi="Times New Roman" w:cs="Times New Roman"/>
                <w:b/>
                <w:bCs/>
                <w:sz w:val="20"/>
                <w:szCs w:val="20"/>
              </w:rPr>
              <w:t xml:space="preserve">» </w:t>
            </w:r>
            <w:r w:rsidR="006A115D" w:rsidRPr="006A115D">
              <w:rPr>
                <w:rFonts w:ascii="Times New Roman" w:hAnsi="Times New Roman" w:cs="Times New Roman"/>
                <w:b/>
                <w:bCs/>
                <w:sz w:val="20"/>
                <w:szCs w:val="20"/>
              </w:rPr>
              <w:t>ноября</w:t>
            </w:r>
            <w:r w:rsidRPr="006A115D">
              <w:rPr>
                <w:rFonts w:ascii="Times New Roman" w:hAnsi="Times New Roman" w:cs="Times New Roman"/>
                <w:b/>
                <w:bCs/>
                <w:sz w:val="20"/>
                <w:szCs w:val="20"/>
              </w:rPr>
              <w:t xml:space="preserve"> 201</w:t>
            </w:r>
            <w:r w:rsidR="006A115D" w:rsidRPr="006A115D">
              <w:rPr>
                <w:rFonts w:ascii="Times New Roman" w:hAnsi="Times New Roman" w:cs="Times New Roman"/>
                <w:b/>
                <w:bCs/>
                <w:sz w:val="20"/>
                <w:szCs w:val="20"/>
              </w:rPr>
              <w:t>9</w:t>
            </w:r>
            <w:r w:rsidRPr="006A115D">
              <w:rPr>
                <w:rFonts w:ascii="Times New Roman" w:hAnsi="Times New Roman" w:cs="Times New Roman"/>
                <w:b/>
                <w:bCs/>
                <w:sz w:val="20"/>
                <w:szCs w:val="20"/>
              </w:rPr>
              <w:t xml:space="preserve"> г.</w:t>
            </w:r>
            <w:r w:rsidRPr="006A115D">
              <w:rPr>
                <w:rFonts w:ascii="Times New Roman" w:hAnsi="Times New Roman" w:cs="Times New Roman"/>
                <w:bCs/>
                <w:sz w:val="20"/>
                <w:szCs w:val="20"/>
              </w:rPr>
              <w:t xml:space="preserve"> </w:t>
            </w:r>
            <w:r w:rsidRPr="00AC095C">
              <w:rPr>
                <w:rFonts w:ascii="Times New Roman" w:hAnsi="Times New Roman" w:cs="Times New Roman"/>
                <w:bCs/>
                <w:sz w:val="20"/>
                <w:szCs w:val="20"/>
              </w:rPr>
              <w:t>Место подведения итогов: 662972, Российская Федерация, Красноярский край, ЗАТО Железногорск, город Железногорск, улица Ленина, дом 52</w:t>
            </w:r>
          </w:p>
        </w:tc>
      </w:tr>
      <w:tr w:rsidR="00AC095C" w:rsidRPr="00AC095C" w14:paraId="674B8F64" w14:textId="77777777" w:rsidTr="005904AA">
        <w:trPr>
          <w:trHeight w:val="20"/>
        </w:trPr>
        <w:tc>
          <w:tcPr>
            <w:tcW w:w="212" w:type="pct"/>
          </w:tcPr>
          <w:p w14:paraId="6D9F4D1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29</w:t>
            </w:r>
          </w:p>
        </w:tc>
        <w:tc>
          <w:tcPr>
            <w:tcW w:w="1143" w:type="pct"/>
            <w:shd w:val="clear" w:color="auto" w:fill="auto"/>
          </w:tcPr>
          <w:p w14:paraId="135CE4FD" w14:textId="77777777" w:rsidR="00AC095C" w:rsidRPr="00AC095C" w:rsidRDefault="00AC095C" w:rsidP="001409FF">
            <w:pPr>
              <w:spacing w:after="0" w:line="240" w:lineRule="auto"/>
              <w:ind w:firstLine="0"/>
              <w:jc w:val="left"/>
              <w:rPr>
                <w:rFonts w:ascii="Times New Roman" w:hAnsi="Times New Roman" w:cs="Times New Roman"/>
                <w:bCs/>
                <w:sz w:val="20"/>
                <w:szCs w:val="20"/>
              </w:rPr>
            </w:pPr>
            <w:r w:rsidRPr="00AC095C">
              <w:rPr>
                <w:rFonts w:ascii="Times New Roman" w:hAnsi="Times New Roman" w:cs="Times New Roman"/>
                <w:bCs/>
                <w:sz w:val="20"/>
                <w:szCs w:val="20"/>
              </w:rPr>
              <w:t>Количество победителей закупки (в рамках одного лота)</w:t>
            </w:r>
          </w:p>
        </w:tc>
        <w:tc>
          <w:tcPr>
            <w:tcW w:w="3645" w:type="pct"/>
          </w:tcPr>
          <w:p w14:paraId="6DC986F6" w14:textId="77777777" w:rsidR="00AC095C" w:rsidRPr="00AC095C" w:rsidRDefault="00AC095C" w:rsidP="001409FF">
            <w:pPr>
              <w:spacing w:after="0" w:line="240" w:lineRule="auto"/>
              <w:ind w:firstLine="0"/>
              <w:rPr>
                <w:rFonts w:ascii="Times New Roman" w:hAnsi="Times New Roman" w:cs="Times New Roman"/>
                <w:bCs/>
                <w:sz w:val="20"/>
                <w:szCs w:val="20"/>
              </w:rPr>
            </w:pPr>
            <w:r w:rsidRPr="00AC095C">
              <w:rPr>
                <w:rFonts w:ascii="Times New Roman" w:hAnsi="Times New Roman" w:cs="Times New Roman"/>
                <w:bCs/>
                <w:sz w:val="20"/>
                <w:szCs w:val="20"/>
              </w:rPr>
              <w:t>Один победитель</w:t>
            </w:r>
          </w:p>
        </w:tc>
      </w:tr>
      <w:tr w:rsidR="00AC095C" w:rsidRPr="00AC095C" w14:paraId="1E0C871F" w14:textId="77777777" w:rsidTr="005904AA">
        <w:trPr>
          <w:trHeight w:val="20"/>
        </w:trPr>
        <w:tc>
          <w:tcPr>
            <w:tcW w:w="212" w:type="pct"/>
          </w:tcPr>
          <w:p w14:paraId="58C8CB4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30</w:t>
            </w:r>
          </w:p>
        </w:tc>
        <w:tc>
          <w:tcPr>
            <w:tcW w:w="1143" w:type="pct"/>
            <w:shd w:val="clear" w:color="auto" w:fill="auto"/>
          </w:tcPr>
          <w:p w14:paraId="2A2AC4AC"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Срок заключения договора</w:t>
            </w:r>
          </w:p>
        </w:tc>
        <w:tc>
          <w:tcPr>
            <w:tcW w:w="3645" w:type="pct"/>
          </w:tcPr>
          <w:p w14:paraId="45C7D393" w14:textId="69F88703" w:rsidR="00AC095C" w:rsidRPr="00AC095C" w:rsidRDefault="00AC095C">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 xml:space="preserve">Не </w:t>
            </w:r>
            <w:r w:rsidR="005904AA">
              <w:rPr>
                <w:rFonts w:ascii="Times New Roman" w:hAnsi="Times New Roman" w:cs="Times New Roman"/>
                <w:sz w:val="20"/>
                <w:szCs w:val="20"/>
              </w:rPr>
              <w:t xml:space="preserve">ранее 10 дней и </w:t>
            </w:r>
            <w:r w:rsidRPr="00AC095C">
              <w:rPr>
                <w:rFonts w:ascii="Times New Roman" w:hAnsi="Times New Roman" w:cs="Times New Roman"/>
                <w:sz w:val="20"/>
                <w:szCs w:val="20"/>
              </w:rPr>
              <w:t>позднее 20 дней после официального размещения протокола, которым были подведены итоги закупки</w:t>
            </w:r>
          </w:p>
        </w:tc>
      </w:tr>
      <w:tr w:rsidR="00AC095C" w:rsidRPr="00AC095C" w14:paraId="46B3DCC8" w14:textId="77777777" w:rsidTr="005904AA">
        <w:trPr>
          <w:trHeight w:val="20"/>
        </w:trPr>
        <w:tc>
          <w:tcPr>
            <w:tcW w:w="212" w:type="pct"/>
          </w:tcPr>
          <w:p w14:paraId="61A86622"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31</w:t>
            </w:r>
          </w:p>
        </w:tc>
        <w:tc>
          <w:tcPr>
            <w:tcW w:w="1143" w:type="pct"/>
            <w:shd w:val="clear" w:color="auto" w:fill="auto"/>
          </w:tcPr>
          <w:p w14:paraId="14631732"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Форма заключения договора</w:t>
            </w:r>
          </w:p>
        </w:tc>
        <w:tc>
          <w:tcPr>
            <w:tcW w:w="3645" w:type="pct"/>
          </w:tcPr>
          <w:p w14:paraId="387DA1C5"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Бумажная</w:t>
            </w:r>
          </w:p>
        </w:tc>
      </w:tr>
      <w:tr w:rsidR="00AC095C" w:rsidRPr="00AC095C" w14:paraId="267F805F" w14:textId="77777777" w:rsidTr="005904AA">
        <w:trPr>
          <w:trHeight w:val="20"/>
        </w:trPr>
        <w:tc>
          <w:tcPr>
            <w:tcW w:w="212" w:type="pct"/>
          </w:tcPr>
          <w:p w14:paraId="7D29B2CE"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32</w:t>
            </w:r>
          </w:p>
        </w:tc>
        <w:tc>
          <w:tcPr>
            <w:tcW w:w="1143" w:type="pct"/>
            <w:shd w:val="clear" w:color="auto" w:fill="auto"/>
          </w:tcPr>
          <w:p w14:paraId="43BD73FC"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Обеспечение исполнения договора</w:t>
            </w:r>
          </w:p>
        </w:tc>
        <w:tc>
          <w:tcPr>
            <w:tcW w:w="3645" w:type="pct"/>
          </w:tcPr>
          <w:p w14:paraId="16BB3225" w14:textId="13012DEE" w:rsidR="00AC095C" w:rsidRPr="006A115D" w:rsidRDefault="006A115D" w:rsidP="001409FF">
            <w:pPr>
              <w:spacing w:after="0" w:line="240" w:lineRule="auto"/>
              <w:ind w:firstLine="0"/>
              <w:rPr>
                <w:rFonts w:ascii="Times New Roman" w:hAnsi="Times New Roman" w:cs="Times New Roman"/>
                <w:b/>
                <w:sz w:val="20"/>
                <w:szCs w:val="20"/>
              </w:rPr>
            </w:pPr>
            <w:r w:rsidRPr="006A115D">
              <w:rPr>
                <w:rFonts w:ascii="Times New Roman" w:hAnsi="Times New Roman" w:cs="Times New Roman"/>
                <w:b/>
                <w:sz w:val="20"/>
                <w:szCs w:val="20"/>
              </w:rPr>
              <w:t>Не требуется</w:t>
            </w:r>
          </w:p>
        </w:tc>
      </w:tr>
      <w:tr w:rsidR="00AC095C" w:rsidRPr="00AC095C" w14:paraId="72973964" w14:textId="77777777" w:rsidTr="005904AA">
        <w:trPr>
          <w:trHeight w:val="20"/>
        </w:trPr>
        <w:tc>
          <w:tcPr>
            <w:tcW w:w="212" w:type="pct"/>
          </w:tcPr>
          <w:p w14:paraId="2E6C6AC6"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33</w:t>
            </w:r>
          </w:p>
        </w:tc>
        <w:tc>
          <w:tcPr>
            <w:tcW w:w="1143" w:type="pct"/>
            <w:shd w:val="clear" w:color="auto" w:fill="auto"/>
          </w:tcPr>
          <w:p w14:paraId="1048E9BA" w14:textId="77777777" w:rsidR="00AC095C" w:rsidRPr="00AC095C" w:rsidRDefault="00AC095C" w:rsidP="001409FF">
            <w:pPr>
              <w:spacing w:after="0" w:line="240" w:lineRule="auto"/>
              <w:ind w:firstLine="0"/>
              <w:jc w:val="left"/>
              <w:rPr>
                <w:rFonts w:ascii="Times New Roman" w:hAnsi="Times New Roman" w:cs="Times New Roman"/>
                <w:sz w:val="20"/>
                <w:szCs w:val="20"/>
              </w:rPr>
            </w:pPr>
            <w:r w:rsidRPr="00AC095C">
              <w:rPr>
                <w:rFonts w:ascii="Times New Roman" w:hAnsi="Times New Roman" w:cs="Times New Roman"/>
                <w:sz w:val="20"/>
                <w:szCs w:val="20"/>
              </w:rPr>
              <w:t>Сведения о возможности одностороннего отказа от исполнения договора</w:t>
            </w:r>
          </w:p>
        </w:tc>
        <w:tc>
          <w:tcPr>
            <w:tcW w:w="3645" w:type="pct"/>
          </w:tcPr>
          <w:p w14:paraId="583B3619"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В соответствии с положениями раздела 8 документации о закупке.</w:t>
            </w:r>
          </w:p>
        </w:tc>
      </w:tr>
    </w:tbl>
    <w:p w14:paraId="2E81A924" w14:textId="77777777" w:rsidR="00AC095C" w:rsidRPr="00AC095C" w:rsidRDefault="00AC095C" w:rsidP="001409FF">
      <w:pPr>
        <w:tabs>
          <w:tab w:val="left" w:pos="1134"/>
        </w:tabs>
        <w:spacing w:after="0" w:line="240" w:lineRule="auto"/>
        <w:ind w:firstLine="0"/>
        <w:rPr>
          <w:rFonts w:ascii="Times New Roman" w:hAnsi="Times New Roman" w:cs="Times New Roman"/>
          <w:sz w:val="20"/>
          <w:szCs w:val="20"/>
        </w:rPr>
      </w:pPr>
    </w:p>
    <w:p w14:paraId="3F428EA3" w14:textId="77777777" w:rsidR="00AC095C" w:rsidRPr="00AC095C" w:rsidRDefault="00AC095C" w:rsidP="001409FF">
      <w:pPr>
        <w:spacing w:after="0" w:line="240" w:lineRule="auto"/>
        <w:rPr>
          <w:rFonts w:ascii="Times New Roman" w:hAnsi="Times New Roman" w:cs="Times New Roman"/>
          <w:sz w:val="20"/>
          <w:szCs w:val="20"/>
        </w:rPr>
      </w:pPr>
      <w:r w:rsidRPr="00AC095C">
        <w:rPr>
          <w:rFonts w:ascii="Times New Roman" w:hAnsi="Times New Roman" w:cs="Times New Roman"/>
          <w:sz w:val="20"/>
          <w:szCs w:val="20"/>
        </w:rPr>
        <w:br w:type="page"/>
      </w:r>
    </w:p>
    <w:p w14:paraId="7766E4C5" w14:textId="77777777" w:rsidR="00AC095C" w:rsidRPr="00AC095C" w:rsidRDefault="00AC095C" w:rsidP="001409FF">
      <w:pPr>
        <w:tabs>
          <w:tab w:val="left" w:pos="1134"/>
        </w:tabs>
        <w:spacing w:after="0" w:line="240" w:lineRule="auto"/>
        <w:ind w:firstLine="0"/>
        <w:jc w:val="right"/>
        <w:rPr>
          <w:rFonts w:ascii="Times New Roman" w:hAnsi="Times New Roman" w:cs="Times New Roman"/>
          <w:sz w:val="20"/>
          <w:szCs w:val="20"/>
        </w:rPr>
      </w:pPr>
      <w:r w:rsidRPr="00AC095C">
        <w:rPr>
          <w:rFonts w:ascii="Times New Roman" w:hAnsi="Times New Roman" w:cs="Times New Roman"/>
          <w:sz w:val="20"/>
          <w:szCs w:val="20"/>
        </w:rPr>
        <w:lastRenderedPageBreak/>
        <w:t>Приложение №1</w:t>
      </w:r>
    </w:p>
    <w:p w14:paraId="41634670" w14:textId="77777777" w:rsidR="00AC095C" w:rsidRPr="00AC095C" w:rsidRDefault="00AC095C" w:rsidP="001409FF">
      <w:pPr>
        <w:tabs>
          <w:tab w:val="left" w:pos="1134"/>
        </w:tabs>
        <w:spacing w:after="0" w:line="240" w:lineRule="auto"/>
        <w:ind w:firstLine="0"/>
        <w:jc w:val="right"/>
        <w:rPr>
          <w:rFonts w:ascii="Times New Roman" w:hAnsi="Times New Roman" w:cs="Times New Roman"/>
          <w:sz w:val="20"/>
          <w:szCs w:val="20"/>
        </w:rPr>
      </w:pPr>
      <w:r w:rsidRPr="00AC095C">
        <w:rPr>
          <w:rFonts w:ascii="Times New Roman" w:hAnsi="Times New Roman" w:cs="Times New Roman"/>
          <w:sz w:val="20"/>
          <w:szCs w:val="20"/>
        </w:rPr>
        <w:t>к информационной карте</w:t>
      </w:r>
    </w:p>
    <w:p w14:paraId="18920DAF" w14:textId="77777777" w:rsidR="00AC095C" w:rsidRPr="009F7562" w:rsidRDefault="00AC095C" w:rsidP="001409FF">
      <w:pPr>
        <w:tabs>
          <w:tab w:val="left" w:pos="1134"/>
        </w:tabs>
        <w:spacing w:after="0" w:line="240" w:lineRule="auto"/>
        <w:ind w:firstLine="0"/>
        <w:jc w:val="center"/>
        <w:rPr>
          <w:rFonts w:ascii="Times New Roman" w:hAnsi="Times New Roman" w:cs="Times New Roman"/>
          <w:b/>
          <w:sz w:val="20"/>
          <w:szCs w:val="20"/>
        </w:rPr>
      </w:pPr>
      <w:r w:rsidRPr="009F7562">
        <w:rPr>
          <w:rFonts w:ascii="Times New Roman" w:hAnsi="Times New Roman" w:cs="Times New Roman"/>
          <w:b/>
          <w:sz w:val="20"/>
          <w:szCs w:val="20"/>
        </w:rPr>
        <w:t>ТРЕБОВАНИЯ К УЧАСТНИКАМ ЗАКУПКИ</w:t>
      </w:r>
    </w:p>
    <w:p w14:paraId="3623A1A1" w14:textId="77777777" w:rsidR="00AC095C" w:rsidRPr="00AC095C" w:rsidRDefault="00AC095C" w:rsidP="001409FF">
      <w:pPr>
        <w:tabs>
          <w:tab w:val="left" w:pos="1134"/>
        </w:tabs>
        <w:spacing w:after="0" w:line="240" w:lineRule="auto"/>
        <w:ind w:firstLine="0"/>
        <w:rPr>
          <w:rFonts w:ascii="Times New Roman" w:hAnsi="Times New Roman" w:cs="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60" w:firstRow="1" w:lastRow="1" w:firstColumn="0" w:lastColumn="0" w:noHBand="0" w:noVBand="0"/>
      </w:tblPr>
      <w:tblGrid>
        <w:gridCol w:w="669"/>
        <w:gridCol w:w="4557"/>
        <w:gridCol w:w="4557"/>
      </w:tblGrid>
      <w:tr w:rsidR="00AC095C" w:rsidRPr="00AC095C" w14:paraId="244C778B" w14:textId="77777777" w:rsidTr="00C64506">
        <w:trPr>
          <w:trHeight w:val="20"/>
        </w:trPr>
        <w:tc>
          <w:tcPr>
            <w:tcW w:w="342" w:type="pct"/>
          </w:tcPr>
          <w:p w14:paraId="0FFC7A07" w14:textId="77777777" w:rsidR="00AC095C" w:rsidRPr="00AC095C" w:rsidRDefault="00AC095C" w:rsidP="001409FF">
            <w:pPr>
              <w:spacing w:after="0" w:line="240" w:lineRule="auto"/>
              <w:ind w:firstLine="0"/>
              <w:rPr>
                <w:rFonts w:ascii="Times New Roman" w:hAnsi="Times New Roman" w:cs="Times New Roman"/>
                <w:b/>
                <w:sz w:val="20"/>
                <w:szCs w:val="20"/>
              </w:rPr>
            </w:pPr>
            <w:r w:rsidRPr="00AC095C">
              <w:rPr>
                <w:rFonts w:ascii="Times New Roman" w:hAnsi="Times New Roman" w:cs="Times New Roman"/>
                <w:b/>
                <w:sz w:val="20"/>
                <w:szCs w:val="20"/>
              </w:rPr>
              <w:t>№ п/п</w:t>
            </w:r>
          </w:p>
        </w:tc>
        <w:tc>
          <w:tcPr>
            <w:tcW w:w="2329" w:type="pct"/>
            <w:shd w:val="clear" w:color="auto" w:fill="auto"/>
          </w:tcPr>
          <w:p w14:paraId="63E21E88" w14:textId="77777777" w:rsidR="00AC095C" w:rsidRPr="00AC095C" w:rsidRDefault="00AC095C" w:rsidP="001409FF">
            <w:pPr>
              <w:spacing w:after="0" w:line="240" w:lineRule="auto"/>
              <w:ind w:firstLine="0"/>
              <w:rPr>
                <w:rFonts w:ascii="Times New Roman" w:hAnsi="Times New Roman" w:cs="Times New Roman"/>
                <w:b/>
                <w:sz w:val="20"/>
                <w:szCs w:val="20"/>
              </w:rPr>
            </w:pPr>
            <w:r w:rsidRPr="00AC095C">
              <w:rPr>
                <w:rFonts w:ascii="Times New Roman" w:hAnsi="Times New Roman" w:cs="Times New Roman"/>
                <w:b/>
                <w:sz w:val="20"/>
                <w:szCs w:val="20"/>
              </w:rPr>
              <w:t>Требования к участникам закупки</w:t>
            </w:r>
          </w:p>
        </w:tc>
        <w:tc>
          <w:tcPr>
            <w:tcW w:w="2330" w:type="pct"/>
          </w:tcPr>
          <w:p w14:paraId="74BA25E3" w14:textId="77777777" w:rsidR="00AC095C" w:rsidRPr="00AC095C" w:rsidRDefault="00AC095C" w:rsidP="001409FF">
            <w:pPr>
              <w:spacing w:after="0" w:line="240" w:lineRule="auto"/>
              <w:ind w:firstLine="0"/>
              <w:rPr>
                <w:rFonts w:ascii="Times New Roman" w:hAnsi="Times New Roman" w:cs="Times New Roman"/>
                <w:b/>
                <w:sz w:val="20"/>
                <w:szCs w:val="20"/>
              </w:rPr>
            </w:pPr>
            <w:r w:rsidRPr="00AC095C">
              <w:rPr>
                <w:rFonts w:ascii="Times New Roman" w:hAnsi="Times New Roman" w:cs="Times New Roman"/>
                <w:b/>
                <w:sz w:val="20"/>
                <w:szCs w:val="20"/>
              </w:rPr>
              <w:t>Перечень и форма документов, подтверждающих соответствие требованиям</w:t>
            </w:r>
          </w:p>
        </w:tc>
      </w:tr>
      <w:tr w:rsidR="00AC095C" w:rsidRPr="00AC095C" w14:paraId="19FDF503" w14:textId="77777777" w:rsidTr="00C64506">
        <w:trPr>
          <w:trHeight w:val="20"/>
        </w:trPr>
        <w:tc>
          <w:tcPr>
            <w:tcW w:w="342" w:type="pct"/>
          </w:tcPr>
          <w:p w14:paraId="2492CF9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w:t>
            </w:r>
          </w:p>
        </w:tc>
        <w:tc>
          <w:tcPr>
            <w:tcW w:w="4658" w:type="pct"/>
            <w:gridSpan w:val="2"/>
            <w:shd w:val="clear" w:color="auto" w:fill="auto"/>
          </w:tcPr>
          <w:p w14:paraId="2F318667"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Обязательные требования к участникам закупки</w:t>
            </w:r>
          </w:p>
        </w:tc>
      </w:tr>
      <w:tr w:rsidR="00AC095C" w:rsidRPr="00AC095C" w14:paraId="798D7C82" w14:textId="77777777" w:rsidTr="00C64506">
        <w:trPr>
          <w:trHeight w:val="20"/>
        </w:trPr>
        <w:tc>
          <w:tcPr>
            <w:tcW w:w="342" w:type="pct"/>
          </w:tcPr>
          <w:p w14:paraId="3EAD3487"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1.1.</w:t>
            </w:r>
          </w:p>
        </w:tc>
        <w:tc>
          <w:tcPr>
            <w:tcW w:w="2329" w:type="pct"/>
            <w:shd w:val="clear" w:color="auto" w:fill="auto"/>
          </w:tcPr>
          <w:p w14:paraId="15C500FA"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Правосубъектность:</w:t>
            </w:r>
          </w:p>
        </w:tc>
        <w:tc>
          <w:tcPr>
            <w:tcW w:w="2330" w:type="pct"/>
          </w:tcPr>
          <w:p w14:paraId="41C339CE" w14:textId="77777777" w:rsidR="00AC095C" w:rsidRPr="00AC095C" w:rsidRDefault="00AC095C" w:rsidP="001409FF">
            <w:pPr>
              <w:spacing w:after="0" w:line="240" w:lineRule="auto"/>
              <w:ind w:firstLine="0"/>
              <w:rPr>
                <w:rFonts w:ascii="Times New Roman" w:hAnsi="Times New Roman" w:cs="Times New Roman"/>
                <w:sz w:val="20"/>
                <w:szCs w:val="20"/>
              </w:rPr>
            </w:pPr>
          </w:p>
        </w:tc>
      </w:tr>
      <w:tr w:rsidR="00AC095C" w:rsidRPr="00AC095C" w14:paraId="28720700" w14:textId="77777777" w:rsidTr="00C64506">
        <w:trPr>
          <w:trHeight w:val="20"/>
        </w:trPr>
        <w:tc>
          <w:tcPr>
            <w:tcW w:w="342" w:type="pct"/>
          </w:tcPr>
          <w:p w14:paraId="43EE7DEA" w14:textId="77777777" w:rsidR="00AC095C" w:rsidRPr="00AC095C" w:rsidRDefault="00AC095C" w:rsidP="001409FF">
            <w:pPr>
              <w:spacing w:after="0" w:line="240" w:lineRule="auto"/>
              <w:ind w:firstLine="0"/>
              <w:rPr>
                <w:rFonts w:ascii="Times New Roman" w:hAnsi="Times New Roman" w:cs="Times New Roman"/>
                <w:sz w:val="20"/>
                <w:szCs w:val="20"/>
              </w:rPr>
            </w:pPr>
            <w:bookmarkStart w:id="2" w:name="_Ref418278681"/>
          </w:p>
        </w:tc>
        <w:bookmarkEnd w:id="2"/>
        <w:tc>
          <w:tcPr>
            <w:tcW w:w="2329" w:type="pct"/>
            <w:shd w:val="clear" w:color="auto" w:fill="auto"/>
          </w:tcPr>
          <w:p w14:paraId="2F61490F"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для участников процедуры закупки – юридических лиц – требование государственной регистрации в качестве юридического лица</w:t>
            </w:r>
          </w:p>
        </w:tc>
        <w:tc>
          <w:tcPr>
            <w:tcW w:w="2330" w:type="pct"/>
          </w:tcPr>
          <w:p w14:paraId="423C9021"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оригинал или нотариально заверенная и полученная не ранее чем за 6 (шесть) месяцев до дня размещения извещения копия выписки из единого государственного реестра юридических лиц</w:t>
            </w:r>
          </w:p>
        </w:tc>
      </w:tr>
      <w:tr w:rsidR="00AC095C" w:rsidRPr="00AC095C" w14:paraId="20857259" w14:textId="77777777" w:rsidTr="00C64506">
        <w:trPr>
          <w:trHeight w:val="20"/>
        </w:trPr>
        <w:tc>
          <w:tcPr>
            <w:tcW w:w="342" w:type="pct"/>
          </w:tcPr>
          <w:p w14:paraId="398349A4" w14:textId="77777777" w:rsidR="00AC095C" w:rsidRPr="00AC095C" w:rsidRDefault="00AC095C" w:rsidP="001409FF">
            <w:pPr>
              <w:spacing w:after="0" w:line="240" w:lineRule="auto"/>
              <w:ind w:firstLine="0"/>
              <w:rPr>
                <w:rFonts w:ascii="Times New Roman" w:hAnsi="Times New Roman" w:cs="Times New Roman"/>
                <w:sz w:val="20"/>
                <w:szCs w:val="20"/>
              </w:rPr>
            </w:pPr>
          </w:p>
        </w:tc>
        <w:tc>
          <w:tcPr>
            <w:tcW w:w="2329" w:type="pct"/>
            <w:shd w:val="clear" w:color="auto" w:fill="auto"/>
          </w:tcPr>
          <w:p w14:paraId="7CACECB8"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для участников закупки – индивидуальных предпринимателей – требование государственной регистрации физического лица в качестве индивидуального предпринимателя</w:t>
            </w:r>
          </w:p>
        </w:tc>
        <w:tc>
          <w:tcPr>
            <w:tcW w:w="2330" w:type="pct"/>
          </w:tcPr>
          <w:p w14:paraId="11024E6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оригинал или нотариально заверенная и полученная не ранее чем за 3 (три) месяца до дня размещения извещения копия выписки из единого государственного реестра индивидуальных предпринимателей</w:t>
            </w:r>
          </w:p>
        </w:tc>
      </w:tr>
      <w:tr w:rsidR="00AC095C" w:rsidRPr="00AC095C" w14:paraId="165D47B2" w14:textId="77777777" w:rsidTr="00C64506">
        <w:trPr>
          <w:trHeight w:val="20"/>
        </w:trPr>
        <w:tc>
          <w:tcPr>
            <w:tcW w:w="342" w:type="pct"/>
          </w:tcPr>
          <w:p w14:paraId="3A808006" w14:textId="77777777" w:rsidR="00AC095C" w:rsidRPr="00AC095C" w:rsidRDefault="00AC095C" w:rsidP="001409FF">
            <w:pPr>
              <w:spacing w:after="0" w:line="240" w:lineRule="auto"/>
              <w:ind w:firstLine="0"/>
              <w:rPr>
                <w:rFonts w:ascii="Times New Roman" w:hAnsi="Times New Roman" w:cs="Times New Roman"/>
                <w:sz w:val="20"/>
                <w:szCs w:val="20"/>
              </w:rPr>
            </w:pPr>
          </w:p>
        </w:tc>
        <w:tc>
          <w:tcPr>
            <w:tcW w:w="2329" w:type="pct"/>
            <w:shd w:val="clear" w:color="auto" w:fill="auto"/>
          </w:tcPr>
          <w:p w14:paraId="6EBC28CA"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для участников процедуры закупки – физических лиц – требование отсутствия ограничения или лишения правоспособности и/или дееспособности</w:t>
            </w:r>
          </w:p>
        </w:tc>
        <w:tc>
          <w:tcPr>
            <w:tcW w:w="2330" w:type="pct"/>
          </w:tcPr>
          <w:p w14:paraId="4375B99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нотариально заверенные копии документов, удостоверяющих личность</w:t>
            </w:r>
          </w:p>
        </w:tc>
      </w:tr>
      <w:tr w:rsidR="00AC095C" w:rsidRPr="00AC095C" w14:paraId="23B1A8DB" w14:textId="77777777" w:rsidTr="00C64506">
        <w:trPr>
          <w:trHeight w:val="20"/>
        </w:trPr>
        <w:tc>
          <w:tcPr>
            <w:tcW w:w="342" w:type="pct"/>
          </w:tcPr>
          <w:p w14:paraId="139444D8" w14:textId="77777777" w:rsidR="00AC095C" w:rsidRPr="00AC095C" w:rsidRDefault="00AC095C" w:rsidP="001409FF">
            <w:pPr>
              <w:spacing w:after="0" w:line="240" w:lineRule="auto"/>
              <w:ind w:firstLine="0"/>
              <w:rPr>
                <w:rFonts w:ascii="Times New Roman" w:hAnsi="Times New Roman" w:cs="Times New Roman"/>
                <w:sz w:val="20"/>
                <w:szCs w:val="20"/>
              </w:rPr>
            </w:pPr>
          </w:p>
        </w:tc>
        <w:tc>
          <w:tcPr>
            <w:tcW w:w="2329" w:type="pct"/>
            <w:shd w:val="clear" w:color="auto" w:fill="auto"/>
          </w:tcPr>
          <w:p w14:paraId="3A21C964"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для участников процедуры закупки – иностранных лиц – требование государственной регистрации в качестве юридического лица или предпринимателя</w:t>
            </w:r>
          </w:p>
        </w:tc>
        <w:tc>
          <w:tcPr>
            <w:tcW w:w="2330" w:type="pct"/>
          </w:tcPr>
          <w:p w14:paraId="3D37E0A3"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апостилированный и нотариально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3 (три) месяца до дня официального размещения извещения и документации о закупке</w:t>
            </w:r>
          </w:p>
        </w:tc>
      </w:tr>
      <w:tr w:rsidR="00AC095C" w:rsidRPr="00AC095C" w14:paraId="166B63DB" w14:textId="77777777" w:rsidTr="00C64506">
        <w:trPr>
          <w:trHeight w:val="20"/>
        </w:trPr>
        <w:tc>
          <w:tcPr>
            <w:tcW w:w="342" w:type="pct"/>
          </w:tcPr>
          <w:p w14:paraId="71A792A7"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1.2.</w:t>
            </w:r>
          </w:p>
        </w:tc>
        <w:tc>
          <w:tcPr>
            <w:tcW w:w="2329" w:type="pct"/>
            <w:shd w:val="clear" w:color="auto" w:fill="auto"/>
          </w:tcPr>
          <w:p w14:paraId="44B1FA3E"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2330" w:type="pct"/>
          </w:tcPr>
          <w:p w14:paraId="7AD9F3D0"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Декларация о соответствии участника процедуры закупки данному требованию в составе Заявки (раздел 7 документации о закупке)</w:t>
            </w:r>
          </w:p>
        </w:tc>
      </w:tr>
      <w:tr w:rsidR="00AC095C" w:rsidRPr="00AC095C" w14:paraId="1CB2725C" w14:textId="77777777" w:rsidTr="00C64506">
        <w:trPr>
          <w:trHeight w:val="20"/>
        </w:trPr>
        <w:tc>
          <w:tcPr>
            <w:tcW w:w="342" w:type="pct"/>
          </w:tcPr>
          <w:p w14:paraId="30E2949D"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1.3.</w:t>
            </w:r>
          </w:p>
        </w:tc>
        <w:tc>
          <w:tcPr>
            <w:tcW w:w="2329" w:type="pct"/>
            <w:shd w:val="clear" w:color="auto" w:fill="auto"/>
          </w:tcPr>
          <w:p w14:paraId="7F6C0C85"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Неприостановление деятельности участника закупки в порядке, установленном кодексом Российской Федерации об административных правонарушениях</w:t>
            </w:r>
          </w:p>
        </w:tc>
        <w:tc>
          <w:tcPr>
            <w:tcW w:w="2330" w:type="pct"/>
          </w:tcPr>
          <w:p w14:paraId="6F294113"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Декларация о соответствии участника процедуры закупки данному требованию в составе Заявки (раздел 7 документации о закупке)</w:t>
            </w:r>
          </w:p>
        </w:tc>
      </w:tr>
      <w:tr w:rsidR="00AC095C" w:rsidRPr="00AC095C" w14:paraId="6C4DD77E" w14:textId="77777777" w:rsidTr="00C64506">
        <w:trPr>
          <w:trHeight w:val="20"/>
        </w:trPr>
        <w:tc>
          <w:tcPr>
            <w:tcW w:w="342" w:type="pct"/>
          </w:tcPr>
          <w:p w14:paraId="04DA0207"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1.4.</w:t>
            </w:r>
          </w:p>
        </w:tc>
        <w:tc>
          <w:tcPr>
            <w:tcW w:w="2329" w:type="pct"/>
            <w:shd w:val="clear" w:color="auto" w:fill="auto"/>
          </w:tcPr>
          <w:p w14:paraId="3A8C6869"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Отсутствие</w:t>
            </w:r>
            <w:r w:rsidRPr="00AC095C" w:rsidDel="00A87AE6">
              <w:rPr>
                <w:rFonts w:ascii="Times New Roman" w:hAnsi="Times New Roman" w:cs="Times New Roman"/>
                <w:sz w:val="20"/>
                <w:szCs w:val="20"/>
              </w:rPr>
              <w:t xml:space="preserve"> </w:t>
            </w:r>
            <w:r w:rsidRPr="00AC095C" w:rsidDel="00381232">
              <w:rPr>
                <w:rFonts w:ascii="Times New Roman" w:hAnsi="Times New Roman" w:cs="Times New Roman"/>
                <w:sz w:val="20"/>
                <w:szCs w:val="20"/>
              </w:rPr>
              <w:t xml:space="preserve">у участника закупки недоимки </w:t>
            </w:r>
            <w:r w:rsidRPr="00AC095C">
              <w:rPr>
                <w:rFonts w:ascii="Times New Roman" w:hAnsi="Times New Roman" w:cs="Times New Roman"/>
                <w:sz w:val="20"/>
                <w:szCs w:val="20"/>
              </w:rPr>
              <w:t>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2330" w:type="pct"/>
          </w:tcPr>
          <w:p w14:paraId="378E61E1" w14:textId="77777777" w:rsidR="00AC095C" w:rsidRPr="00AC095C" w:rsidRDefault="00AC095C"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Декларация о соответствии участника процедуры закупки данному требованию в составе Заявки (раздел 7 документации о закупке)</w:t>
            </w:r>
          </w:p>
        </w:tc>
      </w:tr>
      <w:tr w:rsidR="00AC095C" w:rsidRPr="003609DF" w14:paraId="598213D4" w14:textId="77777777" w:rsidTr="00C64506">
        <w:trPr>
          <w:trHeight w:val="20"/>
        </w:trPr>
        <w:tc>
          <w:tcPr>
            <w:tcW w:w="342" w:type="pct"/>
          </w:tcPr>
          <w:p w14:paraId="0150E60D" w14:textId="77777777" w:rsidR="00AC095C" w:rsidRPr="003609DF" w:rsidRDefault="00AC095C" w:rsidP="001409FF">
            <w:pPr>
              <w:spacing w:after="0" w:line="240" w:lineRule="auto"/>
              <w:ind w:firstLine="0"/>
              <w:rPr>
                <w:rFonts w:ascii="Times New Roman" w:hAnsi="Times New Roman" w:cs="Times New Roman"/>
                <w:sz w:val="20"/>
                <w:szCs w:val="20"/>
              </w:rPr>
            </w:pPr>
            <w:bookmarkStart w:id="3" w:name="_Ref418278687"/>
            <w:r w:rsidRPr="003609DF">
              <w:rPr>
                <w:rFonts w:ascii="Times New Roman" w:hAnsi="Times New Roman" w:cs="Times New Roman"/>
                <w:sz w:val="20"/>
                <w:szCs w:val="20"/>
              </w:rPr>
              <w:t>1.5.</w:t>
            </w:r>
          </w:p>
        </w:tc>
        <w:bookmarkEnd w:id="3"/>
        <w:tc>
          <w:tcPr>
            <w:tcW w:w="2329" w:type="pct"/>
            <w:shd w:val="clear" w:color="auto" w:fill="auto"/>
          </w:tcPr>
          <w:p w14:paraId="17963C25"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 xml:space="preserve">Отсутствие у участника закупки – физического лица, в том числе индивидуального предпринимателя, либо у руководителя, членов </w:t>
            </w:r>
            <w:r w:rsidRPr="003609DF">
              <w:rPr>
                <w:rFonts w:ascii="Times New Roman" w:hAnsi="Times New Roman" w:cs="Times New Roman"/>
                <w:sz w:val="20"/>
                <w:szCs w:val="20"/>
              </w:rPr>
              <w:lastRenderedPageBreak/>
              <w:t>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 предметом закупки, и административного наказания в виде дисквалификации</w:t>
            </w:r>
          </w:p>
        </w:tc>
        <w:tc>
          <w:tcPr>
            <w:tcW w:w="2330" w:type="pct"/>
          </w:tcPr>
          <w:p w14:paraId="798E0C7D"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lastRenderedPageBreak/>
              <w:t>Декларация о соответствии участника процедуры закупки данному требованию в составе Заявки (раздел 7 документации о закупке)</w:t>
            </w:r>
          </w:p>
        </w:tc>
      </w:tr>
      <w:tr w:rsidR="00AC095C" w:rsidRPr="003609DF" w14:paraId="7B677CC8" w14:textId="77777777" w:rsidTr="00C64506">
        <w:trPr>
          <w:trHeight w:val="20"/>
        </w:trPr>
        <w:tc>
          <w:tcPr>
            <w:tcW w:w="342" w:type="pct"/>
          </w:tcPr>
          <w:p w14:paraId="6E3F8A59" w14:textId="77777777" w:rsidR="00AC095C" w:rsidRPr="003609DF" w:rsidRDefault="00AC095C" w:rsidP="001409FF">
            <w:pPr>
              <w:spacing w:after="0" w:line="240" w:lineRule="auto"/>
              <w:ind w:firstLine="0"/>
              <w:rPr>
                <w:rFonts w:ascii="Times New Roman" w:hAnsi="Times New Roman" w:cs="Times New Roman"/>
                <w:sz w:val="20"/>
                <w:szCs w:val="20"/>
              </w:rPr>
            </w:pPr>
            <w:bookmarkStart w:id="4" w:name="_Ref418276376"/>
            <w:r w:rsidRPr="003609DF">
              <w:rPr>
                <w:rFonts w:ascii="Times New Roman" w:hAnsi="Times New Roman" w:cs="Times New Roman"/>
                <w:sz w:val="20"/>
                <w:szCs w:val="20"/>
              </w:rPr>
              <w:t>1.6.</w:t>
            </w:r>
          </w:p>
        </w:tc>
        <w:bookmarkEnd w:id="4"/>
        <w:tc>
          <w:tcPr>
            <w:tcW w:w="2329" w:type="pct"/>
            <w:shd w:val="clear" w:color="auto" w:fill="auto"/>
          </w:tcPr>
          <w:p w14:paraId="16AB6C79"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Участник должен отвечать требованиям, установленным в соответствии с законодательством, если законодательством установлены специальные требования, касающиеся исполнения обязательств по предмету договора</w:t>
            </w:r>
          </w:p>
        </w:tc>
        <w:tc>
          <w:tcPr>
            <w:tcW w:w="2330" w:type="pct"/>
          </w:tcPr>
          <w:p w14:paraId="496D266A"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Требование не установлено</w:t>
            </w:r>
          </w:p>
        </w:tc>
      </w:tr>
      <w:tr w:rsidR="00AC095C" w:rsidRPr="003609DF" w14:paraId="01B1A283" w14:textId="77777777" w:rsidTr="00C64506">
        <w:trPr>
          <w:trHeight w:val="20"/>
        </w:trPr>
        <w:tc>
          <w:tcPr>
            <w:tcW w:w="342" w:type="pct"/>
          </w:tcPr>
          <w:p w14:paraId="4C2B0169"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2</w:t>
            </w:r>
          </w:p>
        </w:tc>
        <w:tc>
          <w:tcPr>
            <w:tcW w:w="4658" w:type="pct"/>
            <w:gridSpan w:val="2"/>
            <w:shd w:val="clear" w:color="auto" w:fill="auto"/>
          </w:tcPr>
          <w:p w14:paraId="28E2039F"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Дополнительные требования к участникам закупки</w:t>
            </w:r>
          </w:p>
        </w:tc>
      </w:tr>
      <w:tr w:rsidR="00AC095C" w:rsidRPr="003609DF" w14:paraId="146375D5" w14:textId="77777777" w:rsidTr="00C64506">
        <w:trPr>
          <w:trHeight w:val="20"/>
        </w:trPr>
        <w:tc>
          <w:tcPr>
            <w:tcW w:w="342" w:type="pct"/>
          </w:tcPr>
          <w:p w14:paraId="16B43477" w14:textId="77777777" w:rsidR="00AC095C" w:rsidRPr="003609DF" w:rsidRDefault="00AC095C" w:rsidP="001409FF">
            <w:pPr>
              <w:spacing w:after="0" w:line="240" w:lineRule="auto"/>
              <w:ind w:firstLine="0"/>
              <w:rPr>
                <w:rFonts w:ascii="Times New Roman" w:hAnsi="Times New Roman" w:cs="Times New Roman"/>
                <w:sz w:val="20"/>
                <w:szCs w:val="20"/>
              </w:rPr>
            </w:pPr>
            <w:bookmarkStart w:id="5" w:name="_Ref418276449"/>
            <w:r w:rsidRPr="003609DF">
              <w:rPr>
                <w:rFonts w:ascii="Times New Roman" w:hAnsi="Times New Roman" w:cs="Times New Roman"/>
                <w:sz w:val="20"/>
                <w:szCs w:val="20"/>
              </w:rPr>
              <w:t>2.1.</w:t>
            </w:r>
          </w:p>
        </w:tc>
        <w:bookmarkEnd w:id="5"/>
        <w:tc>
          <w:tcPr>
            <w:tcW w:w="2329" w:type="pct"/>
            <w:shd w:val="clear" w:color="auto" w:fill="auto"/>
          </w:tcPr>
          <w:p w14:paraId="1A4D678B"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Отсутствие сведений об участнике закупки в реестре недобросовестных поставщиков (подрядчиков, исполнителей), предусмотренном Законом № 223-ФЗ и в реестре недобросовестных поставщиков, предусмотренном Федеральным законом от 05.04.2013 № 44-ФЗ «О контрактной системе в сфере закупок товаров, работ, услуг для государственных и муниципальных работ» (далее – Закон № 44-ФЗ).</w:t>
            </w:r>
          </w:p>
        </w:tc>
        <w:tc>
          <w:tcPr>
            <w:tcW w:w="2330" w:type="pct"/>
          </w:tcPr>
          <w:p w14:paraId="2689ED5B"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Декларация о соответствии участника процедуры закупки данному требованию в составе Заявки (раздел 7)</w:t>
            </w:r>
          </w:p>
        </w:tc>
      </w:tr>
      <w:tr w:rsidR="00AC095C" w:rsidRPr="00AC095C" w14:paraId="01C9278C" w14:textId="77777777" w:rsidTr="00C64506">
        <w:trPr>
          <w:trHeight w:val="20"/>
        </w:trPr>
        <w:tc>
          <w:tcPr>
            <w:tcW w:w="342" w:type="pct"/>
          </w:tcPr>
          <w:p w14:paraId="46AC2194"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2.2.</w:t>
            </w:r>
          </w:p>
        </w:tc>
        <w:tc>
          <w:tcPr>
            <w:tcW w:w="2329" w:type="pct"/>
            <w:shd w:val="clear" w:color="auto" w:fill="auto"/>
          </w:tcPr>
          <w:p w14:paraId="54910341" w14:textId="77777777" w:rsidR="00AC095C" w:rsidRPr="003609DF"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Наличие у участника закупки исключительных</w:t>
            </w:r>
            <w:r w:rsidRPr="003609DF" w:rsidDel="009E03DC">
              <w:rPr>
                <w:rFonts w:ascii="Times New Roman" w:hAnsi="Times New Roman" w:cs="Times New Roman"/>
                <w:sz w:val="20"/>
                <w:szCs w:val="20"/>
              </w:rPr>
              <w:t xml:space="preserve"> </w:t>
            </w:r>
            <w:r w:rsidRPr="003609DF">
              <w:rPr>
                <w:rFonts w:ascii="Times New Roman" w:hAnsi="Times New Roman" w:cs="Times New Roman"/>
                <w:sz w:val="20"/>
                <w:szCs w:val="20"/>
              </w:rPr>
              <w:t xml:space="preserve">прав на объекты интеллектуальной собственности </w:t>
            </w:r>
          </w:p>
        </w:tc>
        <w:tc>
          <w:tcPr>
            <w:tcW w:w="2330" w:type="pct"/>
          </w:tcPr>
          <w:p w14:paraId="5A36C24F" w14:textId="77777777" w:rsidR="00AC095C" w:rsidRPr="00AC095C" w:rsidRDefault="00AC095C" w:rsidP="001409FF">
            <w:pPr>
              <w:spacing w:after="0" w:line="240" w:lineRule="auto"/>
              <w:ind w:firstLine="0"/>
              <w:rPr>
                <w:rFonts w:ascii="Times New Roman" w:hAnsi="Times New Roman" w:cs="Times New Roman"/>
                <w:sz w:val="20"/>
                <w:szCs w:val="20"/>
              </w:rPr>
            </w:pPr>
            <w:r w:rsidRPr="003609DF">
              <w:rPr>
                <w:rFonts w:ascii="Times New Roman" w:hAnsi="Times New Roman" w:cs="Times New Roman"/>
                <w:sz w:val="20"/>
                <w:szCs w:val="20"/>
              </w:rPr>
              <w:t>Требование не установлено</w:t>
            </w:r>
          </w:p>
        </w:tc>
      </w:tr>
      <w:tr w:rsidR="00C64506" w:rsidRPr="00AC095C" w14:paraId="0C286F31" w14:textId="77777777" w:rsidTr="00C64506">
        <w:trPr>
          <w:trHeight w:val="20"/>
        </w:trPr>
        <w:tc>
          <w:tcPr>
            <w:tcW w:w="342" w:type="pct"/>
          </w:tcPr>
          <w:p w14:paraId="1CFEC6FB" w14:textId="77777777" w:rsidR="00C64506" w:rsidRPr="003609DF" w:rsidRDefault="00C64506" w:rsidP="001409FF">
            <w:pPr>
              <w:spacing w:after="0" w:line="240" w:lineRule="auto"/>
              <w:ind w:firstLine="0"/>
              <w:rPr>
                <w:rFonts w:ascii="Times New Roman" w:hAnsi="Times New Roman" w:cs="Times New Roman"/>
                <w:sz w:val="20"/>
                <w:szCs w:val="20"/>
              </w:rPr>
            </w:pPr>
            <w:r>
              <w:rPr>
                <w:rFonts w:ascii="Times New Roman" w:hAnsi="Times New Roman" w:cs="Times New Roman"/>
                <w:sz w:val="20"/>
                <w:szCs w:val="20"/>
              </w:rPr>
              <w:t>3.</w:t>
            </w:r>
          </w:p>
        </w:tc>
        <w:tc>
          <w:tcPr>
            <w:tcW w:w="4658" w:type="pct"/>
            <w:gridSpan w:val="2"/>
            <w:shd w:val="clear" w:color="auto" w:fill="auto"/>
          </w:tcPr>
          <w:p w14:paraId="75244999" w14:textId="77777777" w:rsidR="00C64506" w:rsidRPr="003609DF" w:rsidRDefault="00C64506" w:rsidP="001409FF">
            <w:pPr>
              <w:spacing w:after="0" w:line="240" w:lineRule="auto"/>
              <w:ind w:firstLine="0"/>
              <w:rPr>
                <w:rFonts w:ascii="Times New Roman" w:hAnsi="Times New Roman" w:cs="Times New Roman"/>
                <w:sz w:val="20"/>
                <w:szCs w:val="20"/>
              </w:rPr>
            </w:pPr>
            <w:r w:rsidRPr="00AC095C">
              <w:rPr>
                <w:rFonts w:ascii="Times New Roman" w:hAnsi="Times New Roman" w:cs="Times New Roman"/>
                <w:sz w:val="20"/>
                <w:szCs w:val="20"/>
              </w:rPr>
              <w:t>Квалификационные требования к участникам закупки</w:t>
            </w:r>
          </w:p>
        </w:tc>
      </w:tr>
      <w:tr w:rsidR="00C64506" w:rsidRPr="00AC095C" w14:paraId="2E4CD24A" w14:textId="77777777" w:rsidTr="00C64506">
        <w:trPr>
          <w:trHeight w:val="20"/>
        </w:trPr>
        <w:tc>
          <w:tcPr>
            <w:tcW w:w="342" w:type="pct"/>
          </w:tcPr>
          <w:p w14:paraId="063E60FA" w14:textId="77777777" w:rsidR="00C64506" w:rsidRPr="002E0BA8" w:rsidRDefault="00C64506" w:rsidP="001409FF">
            <w:pPr>
              <w:spacing w:after="0" w:line="240" w:lineRule="auto"/>
              <w:ind w:firstLine="0"/>
              <w:rPr>
                <w:rFonts w:ascii="Times New Roman" w:hAnsi="Times New Roman" w:cs="Times New Roman"/>
                <w:sz w:val="20"/>
                <w:szCs w:val="20"/>
                <w:lang w:val="en-US"/>
              </w:rPr>
            </w:pPr>
            <w:r>
              <w:rPr>
                <w:rFonts w:ascii="Times New Roman" w:hAnsi="Times New Roman" w:cs="Times New Roman"/>
                <w:sz w:val="20"/>
                <w:szCs w:val="20"/>
              </w:rPr>
              <w:t>3.1.</w:t>
            </w:r>
          </w:p>
        </w:tc>
        <w:tc>
          <w:tcPr>
            <w:tcW w:w="2329" w:type="pct"/>
            <w:shd w:val="clear" w:color="auto" w:fill="auto"/>
          </w:tcPr>
          <w:p w14:paraId="221B16D0" w14:textId="77777777" w:rsidR="00C64506" w:rsidRPr="003609DF" w:rsidRDefault="005904AA" w:rsidP="001409FF">
            <w:pPr>
              <w:spacing w:after="0" w:line="240" w:lineRule="auto"/>
              <w:ind w:firstLine="0"/>
              <w:rPr>
                <w:rFonts w:ascii="Times New Roman" w:hAnsi="Times New Roman" w:cs="Times New Roman"/>
                <w:sz w:val="20"/>
                <w:szCs w:val="20"/>
              </w:rPr>
            </w:pPr>
            <w:r>
              <w:rPr>
                <w:rFonts w:ascii="Times New Roman" w:hAnsi="Times New Roman" w:cs="Times New Roman"/>
                <w:sz w:val="20"/>
                <w:szCs w:val="20"/>
              </w:rPr>
              <w:t>нет</w:t>
            </w:r>
          </w:p>
        </w:tc>
        <w:tc>
          <w:tcPr>
            <w:tcW w:w="2330" w:type="pct"/>
          </w:tcPr>
          <w:p w14:paraId="0446E1B0" w14:textId="77777777" w:rsidR="00C64506" w:rsidRPr="003609DF" w:rsidRDefault="00C64506" w:rsidP="001409FF">
            <w:pPr>
              <w:spacing w:after="0" w:line="240" w:lineRule="auto"/>
              <w:ind w:firstLine="0"/>
              <w:rPr>
                <w:rFonts w:ascii="Times New Roman" w:hAnsi="Times New Roman" w:cs="Times New Roman"/>
                <w:sz w:val="20"/>
                <w:szCs w:val="20"/>
              </w:rPr>
            </w:pPr>
          </w:p>
        </w:tc>
      </w:tr>
    </w:tbl>
    <w:p w14:paraId="542C20F2" w14:textId="77777777" w:rsidR="00AC095C" w:rsidRPr="00AC095C" w:rsidRDefault="00AC095C" w:rsidP="001409FF">
      <w:pPr>
        <w:tabs>
          <w:tab w:val="left" w:pos="1134"/>
        </w:tabs>
        <w:spacing w:after="0" w:line="240" w:lineRule="auto"/>
        <w:ind w:firstLine="0"/>
        <w:rPr>
          <w:rFonts w:ascii="Times New Roman" w:hAnsi="Times New Roman" w:cs="Times New Roman"/>
          <w:sz w:val="20"/>
          <w:szCs w:val="20"/>
        </w:rPr>
      </w:pPr>
    </w:p>
    <w:p w14:paraId="3BF8C95E" w14:textId="77777777" w:rsidR="00AC095C" w:rsidRPr="00AC095C" w:rsidRDefault="00AC095C" w:rsidP="001409FF">
      <w:pPr>
        <w:spacing w:after="0" w:line="240" w:lineRule="auto"/>
        <w:rPr>
          <w:rFonts w:ascii="Times New Roman" w:hAnsi="Times New Roman" w:cs="Times New Roman"/>
          <w:sz w:val="20"/>
          <w:szCs w:val="20"/>
        </w:rPr>
      </w:pPr>
      <w:r w:rsidRPr="00AC095C">
        <w:rPr>
          <w:rFonts w:ascii="Times New Roman" w:hAnsi="Times New Roman" w:cs="Times New Roman"/>
          <w:sz w:val="20"/>
          <w:szCs w:val="20"/>
        </w:rPr>
        <w:br w:type="page"/>
      </w:r>
    </w:p>
    <w:p w14:paraId="5251F2BD" w14:textId="77777777" w:rsidR="00AC095C" w:rsidRPr="00AC095C" w:rsidRDefault="00AC095C" w:rsidP="001409FF">
      <w:pPr>
        <w:tabs>
          <w:tab w:val="left" w:pos="1134"/>
        </w:tabs>
        <w:spacing w:after="0" w:line="240" w:lineRule="auto"/>
        <w:ind w:firstLine="0"/>
        <w:jc w:val="right"/>
        <w:rPr>
          <w:rFonts w:ascii="Times New Roman" w:hAnsi="Times New Roman" w:cs="Times New Roman"/>
          <w:sz w:val="20"/>
          <w:szCs w:val="20"/>
        </w:rPr>
      </w:pPr>
      <w:r w:rsidRPr="00AC095C">
        <w:rPr>
          <w:rFonts w:ascii="Times New Roman" w:hAnsi="Times New Roman" w:cs="Times New Roman"/>
          <w:sz w:val="20"/>
          <w:szCs w:val="20"/>
        </w:rPr>
        <w:lastRenderedPageBreak/>
        <w:t>Приложение №2</w:t>
      </w:r>
    </w:p>
    <w:p w14:paraId="2CDA2377" w14:textId="77777777" w:rsidR="00AC095C" w:rsidRPr="00AC095C" w:rsidRDefault="00AC095C" w:rsidP="001409FF">
      <w:pPr>
        <w:tabs>
          <w:tab w:val="left" w:pos="1134"/>
        </w:tabs>
        <w:spacing w:after="0" w:line="240" w:lineRule="auto"/>
        <w:ind w:firstLine="0"/>
        <w:jc w:val="right"/>
        <w:rPr>
          <w:rFonts w:ascii="Times New Roman" w:hAnsi="Times New Roman" w:cs="Times New Roman"/>
          <w:sz w:val="20"/>
          <w:szCs w:val="20"/>
        </w:rPr>
      </w:pPr>
      <w:r w:rsidRPr="00AC095C">
        <w:rPr>
          <w:rFonts w:ascii="Times New Roman" w:hAnsi="Times New Roman" w:cs="Times New Roman"/>
          <w:sz w:val="20"/>
          <w:szCs w:val="20"/>
        </w:rPr>
        <w:t>к информационной карте</w:t>
      </w:r>
    </w:p>
    <w:p w14:paraId="478F47CC" w14:textId="77777777" w:rsidR="00AC095C" w:rsidRPr="00AC095C" w:rsidRDefault="00AC095C" w:rsidP="001409FF">
      <w:pPr>
        <w:tabs>
          <w:tab w:val="left" w:pos="1134"/>
        </w:tabs>
        <w:spacing w:after="0" w:line="240" w:lineRule="auto"/>
        <w:ind w:firstLine="0"/>
        <w:jc w:val="right"/>
        <w:rPr>
          <w:rFonts w:ascii="Times New Roman" w:hAnsi="Times New Roman" w:cs="Times New Roman"/>
          <w:sz w:val="20"/>
          <w:szCs w:val="20"/>
        </w:rPr>
      </w:pPr>
    </w:p>
    <w:p w14:paraId="5EC24675" w14:textId="77777777" w:rsidR="00AC095C" w:rsidRPr="00DA50E0" w:rsidRDefault="00AC095C" w:rsidP="001409FF">
      <w:pPr>
        <w:tabs>
          <w:tab w:val="left" w:pos="1134"/>
        </w:tabs>
        <w:spacing w:after="0" w:line="240" w:lineRule="auto"/>
        <w:ind w:firstLine="0"/>
        <w:jc w:val="center"/>
        <w:rPr>
          <w:rFonts w:ascii="Times New Roman" w:hAnsi="Times New Roman" w:cs="Times New Roman"/>
          <w:b/>
          <w:sz w:val="20"/>
          <w:szCs w:val="20"/>
        </w:rPr>
      </w:pPr>
      <w:r w:rsidRPr="00DA50E0">
        <w:rPr>
          <w:rFonts w:ascii="Times New Roman" w:hAnsi="Times New Roman" w:cs="Times New Roman"/>
          <w:b/>
          <w:sz w:val="20"/>
          <w:szCs w:val="20"/>
        </w:rPr>
        <w:t>ПОРЯДОК ОЦЕНКИ И СОПОСТАВЛЕНИЯ ЗАЯВОК</w:t>
      </w:r>
    </w:p>
    <w:p w14:paraId="5E15DF2D" w14:textId="77777777" w:rsidR="00AC095C" w:rsidRPr="00AC095C" w:rsidRDefault="00AC095C" w:rsidP="001409FF">
      <w:pPr>
        <w:tabs>
          <w:tab w:val="left" w:pos="1134"/>
        </w:tabs>
        <w:spacing w:after="0" w:line="240" w:lineRule="auto"/>
        <w:ind w:firstLine="0"/>
        <w:jc w:val="center"/>
        <w:rPr>
          <w:rFonts w:ascii="Times New Roman" w:hAnsi="Times New Roman" w:cs="Times New Roman"/>
          <w:sz w:val="20"/>
          <w:szCs w:val="20"/>
        </w:rPr>
      </w:pPr>
    </w:p>
    <w:p w14:paraId="081FB80A" w14:textId="77777777" w:rsidR="00AC095C" w:rsidRPr="00AC095C" w:rsidRDefault="00AC095C" w:rsidP="001409FF">
      <w:pPr>
        <w:tabs>
          <w:tab w:val="left" w:pos="1134"/>
        </w:tabs>
        <w:spacing w:after="0" w:line="240" w:lineRule="auto"/>
        <w:rPr>
          <w:rFonts w:ascii="Times New Roman" w:hAnsi="Times New Roman" w:cs="Times New Roman"/>
          <w:sz w:val="20"/>
          <w:szCs w:val="20"/>
        </w:rPr>
      </w:pPr>
      <w:r w:rsidRPr="00AC095C">
        <w:rPr>
          <w:rFonts w:ascii="Times New Roman" w:hAnsi="Times New Roman" w:cs="Times New Roman"/>
          <w:sz w:val="20"/>
          <w:szCs w:val="20"/>
        </w:rPr>
        <w:t>Оценка и сопоставление заявок осуществляются на основании критериев оценки и в порядке, установленном ниже:</w:t>
      </w:r>
    </w:p>
    <w:p w14:paraId="43E40052" w14:textId="77777777" w:rsidR="00AC095C" w:rsidRPr="00AC095C" w:rsidRDefault="00AC095C" w:rsidP="001409FF">
      <w:pPr>
        <w:tabs>
          <w:tab w:val="left" w:pos="1134"/>
        </w:tabs>
        <w:spacing w:after="0" w:line="240" w:lineRule="auto"/>
        <w:ind w:firstLine="0"/>
        <w:jc w:val="left"/>
        <w:rPr>
          <w:rFonts w:ascii="Times New Roman" w:hAnsi="Times New Roman" w:cs="Times New Roman"/>
          <w:sz w:val="20"/>
          <w:szCs w:val="20"/>
        </w:rPr>
      </w:pPr>
    </w:p>
    <w:tbl>
      <w:tblPr>
        <w:tblStyle w:val="1"/>
        <w:tblW w:w="5000" w:type="pct"/>
        <w:tblLayout w:type="fixed"/>
        <w:tblLook w:val="04A0" w:firstRow="1" w:lastRow="0" w:firstColumn="1" w:lastColumn="0" w:noHBand="0" w:noVBand="1"/>
      </w:tblPr>
      <w:tblGrid>
        <w:gridCol w:w="392"/>
        <w:gridCol w:w="8221"/>
        <w:gridCol w:w="1242"/>
      </w:tblGrid>
      <w:tr w:rsidR="00AC095C" w:rsidRPr="00AC095C" w14:paraId="1F252B7A" w14:textId="77777777" w:rsidTr="00AC095C">
        <w:tc>
          <w:tcPr>
            <w:tcW w:w="199" w:type="pct"/>
          </w:tcPr>
          <w:p w14:paraId="1CED1578"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 п/п</w:t>
            </w:r>
          </w:p>
        </w:tc>
        <w:tc>
          <w:tcPr>
            <w:tcW w:w="4171" w:type="pct"/>
          </w:tcPr>
          <w:p w14:paraId="4E5D619A"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Порядок оценки по критерию (подкритерию)</w:t>
            </w:r>
          </w:p>
        </w:tc>
        <w:tc>
          <w:tcPr>
            <w:tcW w:w="630" w:type="pct"/>
          </w:tcPr>
          <w:p w14:paraId="6F7635F2"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Значимость (весомость) критерия</w:t>
            </w:r>
          </w:p>
          <w:p w14:paraId="25007F6C"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 xml:space="preserve">(КЗК) </w:t>
            </w:r>
          </w:p>
        </w:tc>
      </w:tr>
      <w:tr w:rsidR="00AC095C" w:rsidRPr="00AC095C" w14:paraId="25D2FF34" w14:textId="77777777" w:rsidTr="00AC095C">
        <w:tc>
          <w:tcPr>
            <w:tcW w:w="199" w:type="pct"/>
          </w:tcPr>
          <w:p w14:paraId="7001A79B"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1.</w:t>
            </w:r>
          </w:p>
        </w:tc>
        <w:tc>
          <w:tcPr>
            <w:tcW w:w="4171" w:type="pct"/>
          </w:tcPr>
          <w:p w14:paraId="0A87DFAC"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Критерий: Цена договора и/или цена за единицу продукции (РЗЦД).</w:t>
            </w:r>
          </w:p>
          <w:p w14:paraId="199C6E6D"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Содержание критерия: цена договора, предлагаемая участником процедуры закупки в заявке, в соответствии с требованиями к структуре цены, изложенными в пункте 9 информационной карты.</w:t>
            </w:r>
          </w:p>
          <w:p w14:paraId="21451421"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Подтверждающие документы: Заявка участника (форма 1)</w:t>
            </w:r>
          </w:p>
          <w:p w14:paraId="7222093B"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Порядок оценки по критерию: РЗЦД = (Цmax-Цi)/Цmax )× 100</w:t>
            </w:r>
          </w:p>
          <w:p w14:paraId="1EC91512"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где:</w:t>
            </w:r>
          </w:p>
          <w:p w14:paraId="233A181A"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РЗЦД – рейтинг заявки до его корректировки на коэффициент значимости критерия оценки (КЗК);</w:t>
            </w:r>
          </w:p>
          <w:p w14:paraId="06BB58A4"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Цm</w:t>
            </w:r>
            <w:r w:rsidRPr="00AC095C">
              <w:rPr>
                <w:rFonts w:ascii="Times New Roman" w:hAnsi="Times New Roman"/>
                <w:sz w:val="20"/>
                <w:szCs w:val="20"/>
                <w:lang w:val="en-US"/>
              </w:rPr>
              <w:t>ax</w:t>
            </w:r>
            <w:r w:rsidRPr="00AC095C">
              <w:rPr>
                <w:rFonts w:ascii="Times New Roman" w:hAnsi="Times New Roman"/>
                <w:sz w:val="20"/>
                <w:szCs w:val="20"/>
              </w:rPr>
              <w:t xml:space="preserve"> – начальная (максимальная) цена;</w:t>
            </w:r>
          </w:p>
          <w:p w14:paraId="5C445216"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Цi – предложение участника закупки, заявка которого оценивается.</w:t>
            </w:r>
          </w:p>
          <w:p w14:paraId="440DECE9" w14:textId="77777777" w:rsidR="00AC095C" w:rsidRPr="00AC095C" w:rsidRDefault="00AC095C" w:rsidP="001409FF">
            <w:pPr>
              <w:rPr>
                <w:rFonts w:ascii="Times New Roman" w:hAnsi="Times New Roman"/>
                <w:sz w:val="20"/>
                <w:szCs w:val="20"/>
              </w:rPr>
            </w:pPr>
          </w:p>
          <w:p w14:paraId="65467518" w14:textId="77777777" w:rsidR="00AC095C" w:rsidRPr="00AC095C" w:rsidRDefault="00AC095C" w:rsidP="001409FF">
            <w:pPr>
              <w:widowControl w:val="0"/>
              <w:rPr>
                <w:rFonts w:ascii="Times New Roman" w:hAnsi="Times New Roman"/>
                <w:sz w:val="20"/>
                <w:szCs w:val="20"/>
              </w:rPr>
            </w:pPr>
            <w:r w:rsidRPr="00AC095C">
              <w:rPr>
                <w:rFonts w:ascii="Times New Roman" w:hAnsi="Times New Roman"/>
                <w:sz w:val="20"/>
                <w:szCs w:val="20"/>
              </w:rPr>
              <w:t>Для расчета итогового рейтинга по заявке, рейтинг РЗЦД умножается на соответствующую указанному критерию значимость.</w:t>
            </w:r>
          </w:p>
          <w:p w14:paraId="5B06FA60" w14:textId="77777777" w:rsidR="00AC095C" w:rsidRPr="00AC095C" w:rsidRDefault="00AC095C" w:rsidP="001409FF">
            <w:pPr>
              <w:widowControl w:val="0"/>
              <w:rPr>
                <w:rFonts w:ascii="Times New Roman" w:hAnsi="Times New Roman"/>
                <w:sz w:val="20"/>
                <w:szCs w:val="20"/>
              </w:rPr>
            </w:pPr>
            <w:r w:rsidRPr="00AC095C">
              <w:rPr>
                <w:rFonts w:ascii="Times New Roman" w:hAnsi="Times New Roman"/>
                <w:sz w:val="20"/>
                <w:szCs w:val="20"/>
              </w:rPr>
              <w:t>Договор заключается на условиях по данному критерию, указанных в заявке на участие в открытом конкурсе.</w:t>
            </w:r>
          </w:p>
        </w:tc>
        <w:tc>
          <w:tcPr>
            <w:tcW w:w="630" w:type="pct"/>
          </w:tcPr>
          <w:p w14:paraId="35C01ADA"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70%</w:t>
            </w:r>
          </w:p>
        </w:tc>
      </w:tr>
      <w:tr w:rsidR="00AC095C" w:rsidRPr="00AC095C" w14:paraId="03ED4EC4" w14:textId="77777777" w:rsidTr="00AC095C">
        <w:tc>
          <w:tcPr>
            <w:tcW w:w="199" w:type="pct"/>
          </w:tcPr>
          <w:p w14:paraId="2A9537D9"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2.</w:t>
            </w:r>
          </w:p>
        </w:tc>
        <w:tc>
          <w:tcPr>
            <w:tcW w:w="4171" w:type="pct"/>
          </w:tcPr>
          <w:p w14:paraId="398C3E06" w14:textId="77777777" w:rsidR="00AC095C" w:rsidRDefault="00AC095C" w:rsidP="001409FF">
            <w:pPr>
              <w:rPr>
                <w:rFonts w:ascii="Times New Roman" w:hAnsi="Times New Roman"/>
                <w:sz w:val="20"/>
                <w:szCs w:val="20"/>
              </w:rPr>
            </w:pPr>
            <w:r w:rsidRPr="00AC095C">
              <w:rPr>
                <w:rFonts w:ascii="Times New Roman" w:hAnsi="Times New Roman"/>
                <w:sz w:val="20"/>
                <w:szCs w:val="20"/>
              </w:rPr>
              <w:t>Критерий: Квалификация участника закупки (РЗК):</w:t>
            </w:r>
          </w:p>
          <w:p w14:paraId="54343CE0" w14:textId="77777777" w:rsidR="00104E0C" w:rsidRPr="00104E0C" w:rsidRDefault="00104E0C" w:rsidP="00104E0C">
            <w:pPr>
              <w:rPr>
                <w:rFonts w:ascii="Times New Roman" w:hAnsi="Times New Roman"/>
                <w:sz w:val="20"/>
                <w:szCs w:val="20"/>
              </w:rPr>
            </w:pPr>
            <w:r w:rsidRPr="00AC095C">
              <w:rPr>
                <w:rFonts w:ascii="Times New Roman" w:hAnsi="Times New Roman"/>
                <w:sz w:val="20"/>
                <w:szCs w:val="20"/>
              </w:rPr>
              <w:t>Содержание критерия:</w:t>
            </w:r>
          </w:p>
          <w:p w14:paraId="73104F43" w14:textId="77777777" w:rsidR="00104E0C" w:rsidRPr="00104E0C" w:rsidRDefault="00104E0C" w:rsidP="00104E0C">
            <w:pPr>
              <w:rPr>
                <w:rFonts w:ascii="Times New Roman" w:hAnsi="Times New Roman"/>
                <w:sz w:val="20"/>
                <w:szCs w:val="20"/>
              </w:rPr>
            </w:pPr>
            <w:r w:rsidRPr="00104E0C">
              <w:rPr>
                <w:rFonts w:ascii="Times New Roman" w:hAnsi="Times New Roman"/>
                <w:sz w:val="20"/>
                <w:szCs w:val="20"/>
              </w:rPr>
              <w:t>(1) наличие материально-технических ресурсов, необходимых для исполнения обязательств по договору;</w:t>
            </w:r>
          </w:p>
          <w:p w14:paraId="53BDC123" w14:textId="77777777" w:rsidR="00104E0C" w:rsidRPr="00104E0C" w:rsidRDefault="00104E0C" w:rsidP="00104E0C">
            <w:pPr>
              <w:rPr>
                <w:rFonts w:ascii="Times New Roman" w:hAnsi="Times New Roman"/>
                <w:sz w:val="20"/>
                <w:szCs w:val="20"/>
              </w:rPr>
            </w:pPr>
            <w:r w:rsidRPr="00104E0C">
              <w:rPr>
                <w:rFonts w:ascii="Times New Roman" w:hAnsi="Times New Roman"/>
                <w:sz w:val="20"/>
                <w:szCs w:val="20"/>
              </w:rPr>
              <w:t>(2) наличие опыта поставки продукции сопоставимого характера и объема;</w:t>
            </w:r>
          </w:p>
          <w:p w14:paraId="31A74909" w14:textId="77777777" w:rsidR="00104E0C" w:rsidRPr="00104E0C" w:rsidRDefault="00104E0C" w:rsidP="00104E0C">
            <w:pPr>
              <w:rPr>
                <w:rFonts w:ascii="Times New Roman" w:hAnsi="Times New Roman"/>
                <w:sz w:val="20"/>
                <w:szCs w:val="20"/>
              </w:rPr>
            </w:pPr>
            <w:r w:rsidRPr="00104E0C">
              <w:rPr>
                <w:rFonts w:ascii="Times New Roman" w:hAnsi="Times New Roman"/>
                <w:sz w:val="20"/>
                <w:szCs w:val="20"/>
              </w:rPr>
              <w:t>(3) наличие кадровых ресурсов, необходимых для исполнения обязательств по договору;</w:t>
            </w:r>
          </w:p>
          <w:p w14:paraId="79A9B8A1" w14:textId="77777777" w:rsidR="00104E0C" w:rsidRPr="00104E0C" w:rsidRDefault="00104E0C" w:rsidP="00104E0C">
            <w:pPr>
              <w:rPr>
                <w:rFonts w:ascii="Times New Roman" w:hAnsi="Times New Roman"/>
                <w:sz w:val="20"/>
                <w:szCs w:val="20"/>
              </w:rPr>
            </w:pPr>
            <w:r w:rsidRPr="00104E0C">
              <w:rPr>
                <w:rFonts w:ascii="Times New Roman" w:hAnsi="Times New Roman"/>
                <w:sz w:val="20"/>
                <w:szCs w:val="20"/>
              </w:rPr>
              <w:t>(4) наличие финансовых ресурсов, необходимых для исполнения обязательств по договору.</w:t>
            </w:r>
          </w:p>
          <w:p w14:paraId="7F1CFAEF" w14:textId="77777777" w:rsidR="00AC095C" w:rsidRDefault="00AC095C" w:rsidP="001409FF">
            <w:pPr>
              <w:rPr>
                <w:rFonts w:ascii="Times New Roman" w:hAnsi="Times New Roman"/>
                <w:sz w:val="20"/>
                <w:szCs w:val="20"/>
              </w:rPr>
            </w:pPr>
            <w:r w:rsidRPr="00AC095C">
              <w:rPr>
                <w:rFonts w:ascii="Times New Roman" w:hAnsi="Times New Roman"/>
                <w:sz w:val="20"/>
                <w:szCs w:val="20"/>
              </w:rPr>
              <w:t>Показателей (подкритериев) неустановлено.</w:t>
            </w:r>
          </w:p>
          <w:p w14:paraId="15D3AC2C" w14:textId="77777777" w:rsidR="00104E0C" w:rsidRPr="00AC095C" w:rsidRDefault="00104E0C" w:rsidP="001409FF">
            <w:pPr>
              <w:rPr>
                <w:rFonts w:ascii="Times New Roman" w:hAnsi="Times New Roman"/>
                <w:sz w:val="20"/>
                <w:szCs w:val="20"/>
              </w:rPr>
            </w:pPr>
            <w:r w:rsidRPr="00AC095C">
              <w:rPr>
                <w:rFonts w:ascii="Times New Roman" w:hAnsi="Times New Roman"/>
                <w:sz w:val="20"/>
                <w:szCs w:val="20"/>
              </w:rPr>
              <w:t xml:space="preserve">Подтверждающие документы: </w:t>
            </w:r>
            <w:r>
              <w:rPr>
                <w:rFonts w:ascii="Times New Roman" w:hAnsi="Times New Roman"/>
                <w:sz w:val="20"/>
                <w:szCs w:val="20"/>
              </w:rPr>
              <w:t>на усмотрение участника.</w:t>
            </w:r>
          </w:p>
          <w:p w14:paraId="7480C582"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Порядок оценки по критерию:</w:t>
            </w:r>
          </w:p>
          <w:p w14:paraId="0B260EE8"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РЗК – рейтинг заявки до его корректировки на коэффициент значимости критерия оценки (КЗК);</w:t>
            </w:r>
          </w:p>
          <w:p w14:paraId="4E16855D" w14:textId="77777777" w:rsidR="00104E0C" w:rsidRDefault="00AC095C" w:rsidP="001409FF">
            <w:pPr>
              <w:rPr>
                <w:rFonts w:ascii="Times New Roman" w:hAnsi="Times New Roman"/>
                <w:sz w:val="20"/>
                <w:szCs w:val="20"/>
              </w:rPr>
            </w:pPr>
            <w:r w:rsidRPr="00AC095C">
              <w:rPr>
                <w:rFonts w:ascii="Times New Roman" w:hAnsi="Times New Roman"/>
                <w:sz w:val="20"/>
                <w:szCs w:val="20"/>
              </w:rPr>
              <w:t xml:space="preserve">Для оценки заявок по критерию «Квалификация участника конкурса» каждым членом комиссии каждой заявке выставляется значение от 0 до 100 баллов. </w:t>
            </w:r>
          </w:p>
          <w:p w14:paraId="51072BA2"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Оценка квалификации участника конкурса осуществляется членами комиссии по закупкам на основании сведений, представленных в заявке Участника конкурса и приложенных к ней документов.</w:t>
            </w:r>
          </w:p>
          <w:p w14:paraId="1B21C071"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Для получения оценки (значения в баллах) по критерию для каждой заявки вычисляется среднее арифметическое оценок в баллах, присвоенных всеми членами конкурсной комиссии по критерию.</w:t>
            </w:r>
          </w:p>
          <w:p w14:paraId="78E079AD" w14:textId="77777777" w:rsidR="00AC095C" w:rsidRPr="00AC095C" w:rsidRDefault="00AC095C" w:rsidP="001409FF">
            <w:pPr>
              <w:rPr>
                <w:rFonts w:ascii="Times New Roman" w:hAnsi="Times New Roman"/>
                <w:sz w:val="20"/>
                <w:szCs w:val="20"/>
              </w:rPr>
            </w:pPr>
          </w:p>
          <w:p w14:paraId="56A8DEC1"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Для расчета итогового рейтинга по заявке, рейтинг РЗК умножается на соответствующую указанному критерию значимость.</w:t>
            </w:r>
          </w:p>
        </w:tc>
        <w:tc>
          <w:tcPr>
            <w:tcW w:w="630" w:type="pct"/>
          </w:tcPr>
          <w:p w14:paraId="27766429"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30%</w:t>
            </w:r>
          </w:p>
        </w:tc>
      </w:tr>
    </w:tbl>
    <w:p w14:paraId="41F36ED3" w14:textId="77777777" w:rsidR="00AC095C" w:rsidRPr="00AC095C" w:rsidRDefault="00AC095C" w:rsidP="001409FF">
      <w:pPr>
        <w:tabs>
          <w:tab w:val="left" w:pos="993"/>
        </w:tabs>
        <w:spacing w:after="0" w:line="240" w:lineRule="auto"/>
        <w:rPr>
          <w:rFonts w:ascii="Times New Roman" w:hAnsi="Times New Roman" w:cs="Times New Roman"/>
          <w:sz w:val="20"/>
          <w:szCs w:val="20"/>
          <w:lang w:val="en-US"/>
        </w:rPr>
      </w:pPr>
    </w:p>
    <w:p w14:paraId="32EF6247" w14:textId="77777777" w:rsidR="00AC095C" w:rsidRPr="00AC095C" w:rsidRDefault="00AC095C" w:rsidP="001409FF">
      <w:pPr>
        <w:tabs>
          <w:tab w:val="left" w:pos="993"/>
        </w:tabs>
        <w:spacing w:after="0" w:line="240" w:lineRule="auto"/>
        <w:rPr>
          <w:rFonts w:ascii="Times New Roman" w:hAnsi="Times New Roman" w:cs="Times New Roman"/>
          <w:sz w:val="20"/>
          <w:szCs w:val="20"/>
        </w:rPr>
      </w:pPr>
      <w:r w:rsidRPr="00AC095C">
        <w:rPr>
          <w:rFonts w:ascii="Times New Roman" w:hAnsi="Times New Roman" w:cs="Times New Roman"/>
          <w:sz w:val="20"/>
          <w:szCs w:val="20"/>
        </w:rPr>
        <w:t>(1)</w:t>
      </w:r>
      <w:r w:rsidRPr="00AC095C">
        <w:rPr>
          <w:rFonts w:ascii="Times New Roman" w:hAnsi="Times New Roman" w:cs="Times New Roman"/>
          <w:sz w:val="20"/>
          <w:szCs w:val="20"/>
        </w:rPr>
        <w:tab/>
        <w:t>Итоговый рейтинг.</w:t>
      </w:r>
    </w:p>
    <w:p w14:paraId="249A1E87" w14:textId="77777777" w:rsidR="00AC095C" w:rsidRPr="00AC095C" w:rsidRDefault="00AC095C" w:rsidP="001409FF">
      <w:pPr>
        <w:tabs>
          <w:tab w:val="left" w:pos="993"/>
        </w:tabs>
        <w:spacing w:after="0" w:line="240" w:lineRule="auto"/>
        <w:rPr>
          <w:rFonts w:ascii="Times New Roman" w:hAnsi="Times New Roman" w:cs="Times New Roman"/>
          <w:sz w:val="20"/>
          <w:szCs w:val="20"/>
        </w:rPr>
      </w:pPr>
      <w:r w:rsidRPr="00AC095C">
        <w:rPr>
          <w:rFonts w:ascii="Times New Roman" w:hAnsi="Times New Roman" w:cs="Times New Roman"/>
          <w:sz w:val="20"/>
          <w:szCs w:val="20"/>
        </w:rPr>
        <w:t xml:space="preserve">Для оценки заявки осуществляется расчет итогового рейтинга по каждой заявке. </w:t>
      </w:r>
    </w:p>
    <w:p w14:paraId="4791E7A0" w14:textId="77777777" w:rsidR="00AC095C" w:rsidRPr="00AC095C" w:rsidRDefault="00AC095C" w:rsidP="001409FF">
      <w:pPr>
        <w:tabs>
          <w:tab w:val="left" w:pos="993"/>
        </w:tabs>
        <w:spacing w:after="0" w:line="240" w:lineRule="auto"/>
        <w:rPr>
          <w:rFonts w:ascii="Times New Roman" w:hAnsi="Times New Roman" w:cs="Times New Roman"/>
          <w:sz w:val="20"/>
          <w:szCs w:val="20"/>
        </w:rPr>
      </w:pPr>
      <w:r w:rsidRPr="00AC095C">
        <w:rPr>
          <w:rFonts w:ascii="Times New Roman" w:hAnsi="Times New Roman" w:cs="Times New Roman"/>
          <w:sz w:val="20"/>
          <w:szCs w:val="20"/>
        </w:rPr>
        <w:t xml:space="preserve">Итоговый рейтинг заявки рассчитывается путем сложения рейтингов по каждому критерию оценки заявки, умноженных на их значимость. Аналогичный подход применяется и при обобщении оценок заявок по подкритериям оценки. Общая значимость всех критериев (подкритериев) оценки составляет 100%. </w:t>
      </w:r>
    </w:p>
    <w:p w14:paraId="436FC303" w14:textId="77777777" w:rsidR="00AC095C" w:rsidRPr="00AC095C" w:rsidRDefault="00AC095C" w:rsidP="001409FF">
      <w:pPr>
        <w:tabs>
          <w:tab w:val="left" w:pos="993"/>
        </w:tabs>
        <w:spacing w:after="0" w:line="240" w:lineRule="auto"/>
        <w:rPr>
          <w:rFonts w:ascii="Times New Roman" w:hAnsi="Times New Roman" w:cs="Times New Roman"/>
          <w:sz w:val="20"/>
          <w:szCs w:val="20"/>
        </w:rPr>
      </w:pPr>
      <w:r w:rsidRPr="00AC095C">
        <w:rPr>
          <w:rFonts w:ascii="Times New Roman" w:hAnsi="Times New Roman" w:cs="Times New Roman"/>
          <w:sz w:val="20"/>
          <w:szCs w:val="20"/>
        </w:rPr>
        <w:t>В случае выставления оценок несколькими экспертами и/или членами ЗК, усреднение их балльных оценок по каждому критерию осуществляется путем подсчета среднего арифметического всех выставленных оценок. Дробные значения балльных оценок округляются до двух десятичных знаков после запятой по математическим правилам округления.</w:t>
      </w:r>
    </w:p>
    <w:p w14:paraId="3199146B" w14:textId="77777777" w:rsidR="00AC095C" w:rsidRPr="00AC095C" w:rsidRDefault="00AC095C" w:rsidP="001409FF">
      <w:pPr>
        <w:tabs>
          <w:tab w:val="left" w:pos="993"/>
        </w:tabs>
        <w:spacing w:after="0" w:line="240" w:lineRule="auto"/>
        <w:rPr>
          <w:rFonts w:ascii="Times New Roman" w:hAnsi="Times New Roman" w:cs="Times New Roman"/>
          <w:sz w:val="20"/>
          <w:szCs w:val="20"/>
        </w:rPr>
      </w:pPr>
      <w:r w:rsidRPr="00AC095C">
        <w:rPr>
          <w:rFonts w:ascii="Times New Roman" w:eastAsia="Times New Roman" w:hAnsi="Times New Roman" w:cs="Times New Roman"/>
          <w:sz w:val="20"/>
          <w:szCs w:val="20"/>
          <w:lang w:eastAsia="ru-RU"/>
        </w:rPr>
        <w:lastRenderedPageBreak/>
        <w:t>Присуждение каждой заявке порядкового номера по мере уменьшения степени выгодности содержащихся в ней условий исполнения договора производится по результатам расчета итогового рейтинга по каждой заявке. Заявке, набравшей наибольший итоговый рейтинг, присваивается первый номер.</w:t>
      </w:r>
    </w:p>
    <w:p w14:paraId="58B12DE7" w14:textId="77777777" w:rsidR="00AC095C" w:rsidRPr="00AC095C" w:rsidRDefault="00AC095C" w:rsidP="001409FF">
      <w:pPr>
        <w:tabs>
          <w:tab w:val="left" w:pos="993"/>
        </w:tabs>
        <w:spacing w:after="0" w:line="240" w:lineRule="auto"/>
        <w:rPr>
          <w:rFonts w:ascii="Times New Roman" w:hAnsi="Times New Roman" w:cs="Times New Roman"/>
          <w:sz w:val="20"/>
          <w:szCs w:val="20"/>
        </w:rPr>
      </w:pPr>
      <w:r w:rsidRPr="00AC095C">
        <w:rPr>
          <w:rFonts w:ascii="Times New Roman" w:hAnsi="Times New Roman" w:cs="Times New Roman"/>
          <w:sz w:val="20"/>
          <w:szCs w:val="20"/>
        </w:rPr>
        <w:t>(2)</w:t>
      </w:r>
      <w:r w:rsidRPr="00AC095C">
        <w:rPr>
          <w:rFonts w:ascii="Times New Roman" w:hAnsi="Times New Roman" w:cs="Times New Roman"/>
          <w:sz w:val="20"/>
          <w:szCs w:val="20"/>
        </w:rPr>
        <w:tab/>
        <w:t>В случае если иностранный участник закупки указывает цену в иностранной валюте в соответствии с п. 9 информационной карты, сопоставление заявок российских и иностранных участников осуществляется в рублях Российской Федерации с пересчетом цен заявок иностранных участников, указанных в иностранных валютах, по курсу Центрального банка Российской Федерации на дату проведения оценки и сопоставления заявок.</w:t>
      </w:r>
    </w:p>
    <w:p w14:paraId="203AD960" w14:textId="77777777" w:rsidR="00AC095C" w:rsidRPr="00AC095C" w:rsidRDefault="00AC095C" w:rsidP="001409FF">
      <w:pPr>
        <w:tabs>
          <w:tab w:val="left" w:pos="993"/>
        </w:tabs>
        <w:spacing w:after="0" w:line="240" w:lineRule="auto"/>
        <w:rPr>
          <w:rFonts w:ascii="Times New Roman" w:hAnsi="Times New Roman" w:cs="Times New Roman"/>
          <w:sz w:val="20"/>
          <w:szCs w:val="20"/>
        </w:rPr>
      </w:pPr>
      <w:r w:rsidRPr="00AC095C">
        <w:rPr>
          <w:rFonts w:ascii="Times New Roman" w:hAnsi="Times New Roman" w:cs="Times New Roman"/>
          <w:sz w:val="20"/>
          <w:szCs w:val="20"/>
        </w:rPr>
        <w:t>(3)</w:t>
      </w:r>
      <w:r w:rsidRPr="00AC095C">
        <w:rPr>
          <w:rFonts w:ascii="Times New Roman" w:hAnsi="Times New Roman" w:cs="Times New Roman"/>
          <w:sz w:val="20"/>
          <w:szCs w:val="20"/>
        </w:rPr>
        <w:tab/>
        <w:t>В случае, если среди допущенных заявок имеются заявки участников закупки, находящихся на упрощенном режиме налогообложения, то при определении порядка оценки по критерию «цена договора и/или цена за единицу продукции» организатор закупки, при условии обоснования возможности и экономической эффективности применения налогового вычета, вправе использовать порядок оценки заявок по критерию «цена договора и/или цена за единицу продукции» без учета НДС.</w:t>
      </w:r>
    </w:p>
    <w:p w14:paraId="0CB20548" w14:textId="77777777" w:rsidR="00AC095C" w:rsidRPr="00AC095C" w:rsidRDefault="00AC095C" w:rsidP="001409FF">
      <w:pPr>
        <w:tabs>
          <w:tab w:val="left" w:pos="993"/>
        </w:tabs>
        <w:spacing w:after="0" w:line="240" w:lineRule="auto"/>
        <w:rPr>
          <w:rFonts w:ascii="Times New Roman" w:hAnsi="Times New Roman" w:cs="Times New Roman"/>
          <w:sz w:val="20"/>
          <w:szCs w:val="20"/>
        </w:rPr>
      </w:pPr>
    </w:p>
    <w:p w14:paraId="2481409F" w14:textId="77777777" w:rsidR="00AC095C" w:rsidRPr="00AC095C" w:rsidRDefault="00AC095C" w:rsidP="001409FF">
      <w:pPr>
        <w:spacing w:after="0" w:line="240" w:lineRule="auto"/>
        <w:jc w:val="right"/>
        <w:rPr>
          <w:rFonts w:ascii="Times New Roman" w:hAnsi="Times New Roman" w:cs="Times New Roman"/>
          <w:sz w:val="20"/>
          <w:szCs w:val="20"/>
        </w:rPr>
      </w:pPr>
      <w:r w:rsidRPr="00AC095C">
        <w:rPr>
          <w:rFonts w:ascii="Times New Roman" w:hAnsi="Times New Roman" w:cs="Times New Roman"/>
          <w:sz w:val="20"/>
          <w:szCs w:val="20"/>
        </w:rPr>
        <w:br w:type="page"/>
      </w:r>
      <w:r w:rsidRPr="00AC095C">
        <w:rPr>
          <w:rFonts w:ascii="Times New Roman" w:hAnsi="Times New Roman" w:cs="Times New Roman"/>
          <w:sz w:val="20"/>
          <w:szCs w:val="20"/>
        </w:rPr>
        <w:lastRenderedPageBreak/>
        <w:t>Приложение №3</w:t>
      </w:r>
    </w:p>
    <w:p w14:paraId="0D98E6B6" w14:textId="77777777" w:rsidR="00AC095C" w:rsidRPr="00AC095C" w:rsidRDefault="00AC095C" w:rsidP="001409FF">
      <w:pPr>
        <w:spacing w:after="0" w:line="240" w:lineRule="auto"/>
        <w:jc w:val="right"/>
        <w:rPr>
          <w:rFonts w:ascii="Times New Roman" w:hAnsi="Times New Roman" w:cs="Times New Roman"/>
          <w:sz w:val="20"/>
          <w:szCs w:val="20"/>
        </w:rPr>
      </w:pPr>
      <w:r w:rsidRPr="00AC095C">
        <w:rPr>
          <w:rFonts w:ascii="Times New Roman" w:hAnsi="Times New Roman" w:cs="Times New Roman"/>
          <w:sz w:val="20"/>
          <w:szCs w:val="20"/>
        </w:rPr>
        <w:t>к информационной карте</w:t>
      </w:r>
    </w:p>
    <w:p w14:paraId="3DD78A84" w14:textId="77777777" w:rsidR="00AC095C" w:rsidRPr="00AC095C" w:rsidRDefault="00AC095C" w:rsidP="001409FF">
      <w:pPr>
        <w:spacing w:after="0" w:line="240" w:lineRule="auto"/>
        <w:jc w:val="right"/>
        <w:rPr>
          <w:rFonts w:ascii="Times New Roman" w:hAnsi="Times New Roman" w:cs="Times New Roman"/>
          <w:sz w:val="20"/>
          <w:szCs w:val="20"/>
        </w:rPr>
      </w:pPr>
    </w:p>
    <w:p w14:paraId="10E9BEDA" w14:textId="77777777" w:rsidR="00AC095C" w:rsidRPr="00DA50E0" w:rsidRDefault="00AC095C" w:rsidP="001409FF">
      <w:pPr>
        <w:spacing w:after="0" w:line="240" w:lineRule="auto"/>
        <w:jc w:val="center"/>
        <w:rPr>
          <w:rFonts w:ascii="Times New Roman" w:hAnsi="Times New Roman" w:cs="Times New Roman"/>
          <w:b/>
          <w:sz w:val="20"/>
          <w:szCs w:val="20"/>
        </w:rPr>
      </w:pPr>
      <w:r w:rsidRPr="00DA50E0">
        <w:rPr>
          <w:rFonts w:ascii="Times New Roman" w:hAnsi="Times New Roman" w:cs="Times New Roman"/>
          <w:b/>
          <w:sz w:val="20"/>
          <w:szCs w:val="20"/>
        </w:rPr>
        <w:t>ТРЕБОВАНИЯ К СОСТАВУ ЗАЯВКИ</w:t>
      </w:r>
    </w:p>
    <w:p w14:paraId="724B5CF3" w14:textId="77777777" w:rsidR="00AC095C" w:rsidRPr="00AC095C" w:rsidRDefault="00AC095C" w:rsidP="001409FF">
      <w:pPr>
        <w:spacing w:after="0" w:line="240" w:lineRule="auto"/>
        <w:jc w:val="center"/>
        <w:rPr>
          <w:rFonts w:ascii="Times New Roman" w:hAnsi="Times New Roman" w:cs="Times New Roman"/>
          <w:sz w:val="20"/>
          <w:szCs w:val="20"/>
        </w:rPr>
      </w:pPr>
    </w:p>
    <w:p w14:paraId="5039D97A" w14:textId="77777777" w:rsidR="00AC095C" w:rsidRPr="00DA50E0" w:rsidRDefault="00AC095C" w:rsidP="001409FF">
      <w:pPr>
        <w:spacing w:after="0" w:line="240" w:lineRule="auto"/>
        <w:ind w:firstLine="0"/>
        <w:rPr>
          <w:rFonts w:ascii="Times New Roman" w:hAnsi="Times New Roman" w:cs="Times New Roman"/>
          <w:sz w:val="20"/>
          <w:szCs w:val="20"/>
        </w:rPr>
      </w:pPr>
      <w:r w:rsidRPr="00DA50E0">
        <w:rPr>
          <w:rFonts w:ascii="Times New Roman" w:hAnsi="Times New Roman" w:cs="Times New Roman"/>
          <w:sz w:val="20"/>
          <w:szCs w:val="20"/>
        </w:rPr>
        <w:t>Заявка на участие в закупке должна включать в себя следующие документы:</w:t>
      </w:r>
    </w:p>
    <w:tbl>
      <w:tblPr>
        <w:tblStyle w:val="1"/>
        <w:tblW w:w="5000" w:type="pct"/>
        <w:tblLook w:val="04A0" w:firstRow="1" w:lastRow="0" w:firstColumn="1" w:lastColumn="0" w:noHBand="0" w:noVBand="1"/>
      </w:tblPr>
      <w:tblGrid>
        <w:gridCol w:w="534"/>
        <w:gridCol w:w="9321"/>
      </w:tblGrid>
      <w:tr w:rsidR="00AC095C" w:rsidRPr="00AC095C" w14:paraId="14727602" w14:textId="77777777" w:rsidTr="00DA50E0">
        <w:tc>
          <w:tcPr>
            <w:tcW w:w="271" w:type="pct"/>
            <w:vAlign w:val="center"/>
          </w:tcPr>
          <w:p w14:paraId="5658F942" w14:textId="77777777" w:rsidR="00AC095C" w:rsidRPr="00AC095C" w:rsidRDefault="00AC095C" w:rsidP="001409FF">
            <w:pPr>
              <w:rPr>
                <w:rFonts w:ascii="Times New Roman" w:hAnsi="Times New Roman"/>
                <w:sz w:val="20"/>
                <w:szCs w:val="20"/>
              </w:rPr>
            </w:pPr>
            <w:r w:rsidRPr="00AC095C">
              <w:rPr>
                <w:rFonts w:ascii="Times New Roman" w:hAnsi="Times New Roman"/>
                <w:sz w:val="20"/>
                <w:szCs w:val="20"/>
              </w:rPr>
              <w:t>№ п/п</w:t>
            </w:r>
          </w:p>
        </w:tc>
        <w:tc>
          <w:tcPr>
            <w:tcW w:w="4729" w:type="pct"/>
            <w:vAlign w:val="center"/>
          </w:tcPr>
          <w:p w14:paraId="2E5F2DF2" w14:textId="77777777" w:rsidR="00AC095C" w:rsidRPr="00AC095C" w:rsidRDefault="00AC095C" w:rsidP="001409FF">
            <w:pPr>
              <w:ind w:firstLine="317"/>
              <w:jc w:val="both"/>
              <w:rPr>
                <w:rFonts w:ascii="Times New Roman" w:hAnsi="Times New Roman"/>
                <w:sz w:val="20"/>
                <w:szCs w:val="20"/>
              </w:rPr>
            </w:pPr>
            <w:r w:rsidRPr="00AC095C">
              <w:rPr>
                <w:rFonts w:ascii="Times New Roman" w:hAnsi="Times New Roman"/>
                <w:sz w:val="20"/>
                <w:szCs w:val="20"/>
              </w:rPr>
              <w:t>Наименование документа</w:t>
            </w:r>
          </w:p>
        </w:tc>
      </w:tr>
      <w:tr w:rsidR="00AC095C" w:rsidRPr="00AC095C" w14:paraId="75483357" w14:textId="77777777" w:rsidTr="00DA50E0">
        <w:tc>
          <w:tcPr>
            <w:tcW w:w="271" w:type="pct"/>
          </w:tcPr>
          <w:p w14:paraId="0625DD15" w14:textId="77777777" w:rsidR="00AC095C" w:rsidRPr="00511374" w:rsidRDefault="00AC095C" w:rsidP="001409FF">
            <w:pPr>
              <w:rPr>
                <w:rFonts w:ascii="Times New Roman" w:hAnsi="Times New Roman"/>
                <w:sz w:val="20"/>
                <w:szCs w:val="20"/>
              </w:rPr>
            </w:pPr>
          </w:p>
        </w:tc>
        <w:tc>
          <w:tcPr>
            <w:tcW w:w="4729" w:type="pct"/>
          </w:tcPr>
          <w:p w14:paraId="759F2480" w14:textId="77777777" w:rsidR="00AC095C" w:rsidRPr="00511374" w:rsidRDefault="00AC095C" w:rsidP="001409FF">
            <w:pPr>
              <w:ind w:firstLine="317"/>
              <w:jc w:val="both"/>
              <w:rPr>
                <w:rFonts w:ascii="Times New Roman" w:hAnsi="Times New Roman"/>
                <w:sz w:val="20"/>
                <w:szCs w:val="20"/>
              </w:rPr>
            </w:pPr>
            <w:r w:rsidRPr="00511374">
              <w:rPr>
                <w:rFonts w:ascii="Times New Roman" w:hAnsi="Times New Roman"/>
                <w:sz w:val="20"/>
                <w:szCs w:val="20"/>
              </w:rPr>
              <w:t>Общая часть:</w:t>
            </w:r>
          </w:p>
        </w:tc>
      </w:tr>
      <w:tr w:rsidR="00AC095C" w:rsidRPr="00AC095C" w14:paraId="3782A347" w14:textId="77777777" w:rsidTr="00DA50E0">
        <w:tc>
          <w:tcPr>
            <w:tcW w:w="271" w:type="pct"/>
          </w:tcPr>
          <w:p w14:paraId="6DE67FB9" w14:textId="77777777" w:rsidR="00AC095C" w:rsidRPr="00511374" w:rsidRDefault="00AC095C" w:rsidP="001409FF">
            <w:pPr>
              <w:rPr>
                <w:rFonts w:ascii="Times New Roman" w:hAnsi="Times New Roman"/>
                <w:sz w:val="20"/>
                <w:szCs w:val="20"/>
              </w:rPr>
            </w:pPr>
            <w:r w:rsidRPr="00511374">
              <w:rPr>
                <w:rFonts w:ascii="Times New Roman" w:hAnsi="Times New Roman"/>
                <w:sz w:val="20"/>
                <w:szCs w:val="20"/>
              </w:rPr>
              <w:t>1.</w:t>
            </w:r>
          </w:p>
        </w:tc>
        <w:tc>
          <w:tcPr>
            <w:tcW w:w="4729" w:type="pct"/>
          </w:tcPr>
          <w:p w14:paraId="3EBEC46F" w14:textId="77777777" w:rsidR="00AC095C" w:rsidRPr="00511374" w:rsidRDefault="00AC095C" w:rsidP="001409FF">
            <w:pPr>
              <w:ind w:firstLine="317"/>
              <w:jc w:val="both"/>
              <w:rPr>
                <w:rFonts w:ascii="Times New Roman" w:hAnsi="Times New Roman"/>
                <w:sz w:val="20"/>
                <w:szCs w:val="20"/>
              </w:rPr>
            </w:pPr>
            <w:r w:rsidRPr="00511374">
              <w:rPr>
                <w:rFonts w:ascii="Times New Roman" w:hAnsi="Times New Roman"/>
                <w:sz w:val="20"/>
                <w:szCs w:val="20"/>
              </w:rPr>
              <w:t>Заявка по форме 1, установленной в разделе 7 документации о закупке;</w:t>
            </w:r>
          </w:p>
        </w:tc>
      </w:tr>
      <w:tr w:rsidR="00AC095C" w:rsidRPr="00AC095C" w14:paraId="78B3998B" w14:textId="77777777" w:rsidTr="00DA50E0">
        <w:tc>
          <w:tcPr>
            <w:tcW w:w="271" w:type="pct"/>
          </w:tcPr>
          <w:p w14:paraId="29BEA32D" w14:textId="77777777" w:rsidR="00AC095C" w:rsidRPr="00511374" w:rsidRDefault="00AC095C" w:rsidP="001409FF">
            <w:pPr>
              <w:rPr>
                <w:rFonts w:ascii="Times New Roman" w:hAnsi="Times New Roman"/>
                <w:sz w:val="20"/>
                <w:szCs w:val="20"/>
              </w:rPr>
            </w:pPr>
            <w:r w:rsidRPr="00511374">
              <w:rPr>
                <w:rFonts w:ascii="Times New Roman" w:hAnsi="Times New Roman"/>
                <w:sz w:val="20"/>
                <w:szCs w:val="20"/>
              </w:rPr>
              <w:t>2.</w:t>
            </w:r>
          </w:p>
        </w:tc>
        <w:tc>
          <w:tcPr>
            <w:tcW w:w="4729" w:type="pct"/>
          </w:tcPr>
          <w:p w14:paraId="1186BAA9" w14:textId="77777777" w:rsidR="00AC095C" w:rsidRPr="00511374" w:rsidRDefault="00AC095C" w:rsidP="001409FF">
            <w:pPr>
              <w:ind w:firstLine="317"/>
              <w:jc w:val="both"/>
              <w:rPr>
                <w:rFonts w:ascii="Times New Roman" w:hAnsi="Times New Roman"/>
                <w:sz w:val="20"/>
                <w:szCs w:val="20"/>
              </w:rPr>
            </w:pPr>
            <w:r w:rsidRPr="00511374">
              <w:rPr>
                <w:rFonts w:ascii="Times New Roman" w:hAnsi="Times New Roman"/>
                <w:sz w:val="20"/>
                <w:szCs w:val="20"/>
              </w:rPr>
              <w:t>Анкета по форме 1а, установленной в разделе 7 документации о закупке;</w:t>
            </w:r>
          </w:p>
        </w:tc>
      </w:tr>
      <w:tr w:rsidR="00DA50E0" w:rsidRPr="00AC095C" w14:paraId="38559290" w14:textId="77777777" w:rsidTr="00DA50E0">
        <w:tc>
          <w:tcPr>
            <w:tcW w:w="271" w:type="pct"/>
          </w:tcPr>
          <w:p w14:paraId="1D165386" w14:textId="77777777" w:rsidR="00DA50E0" w:rsidRPr="00511374" w:rsidRDefault="00DA50E0" w:rsidP="001409FF">
            <w:pPr>
              <w:rPr>
                <w:rFonts w:ascii="Times New Roman" w:hAnsi="Times New Roman"/>
                <w:sz w:val="20"/>
                <w:szCs w:val="20"/>
              </w:rPr>
            </w:pPr>
            <w:r w:rsidRPr="00511374">
              <w:rPr>
                <w:rFonts w:ascii="Times New Roman" w:hAnsi="Times New Roman"/>
                <w:sz w:val="20"/>
                <w:szCs w:val="20"/>
              </w:rPr>
              <w:t>3.</w:t>
            </w:r>
          </w:p>
        </w:tc>
        <w:tc>
          <w:tcPr>
            <w:tcW w:w="4729" w:type="pct"/>
          </w:tcPr>
          <w:p w14:paraId="7C8EF00D" w14:textId="77777777" w:rsidR="00DA50E0" w:rsidRPr="00511374" w:rsidRDefault="00DA50E0" w:rsidP="001409FF">
            <w:pPr>
              <w:ind w:firstLine="317"/>
              <w:jc w:val="both"/>
              <w:rPr>
                <w:rFonts w:ascii="Times New Roman" w:hAnsi="Times New Roman"/>
                <w:sz w:val="20"/>
                <w:szCs w:val="20"/>
              </w:rPr>
            </w:pPr>
            <w:r w:rsidRPr="00511374">
              <w:rPr>
                <w:rFonts w:ascii="Times New Roman" w:hAnsi="Times New Roman"/>
                <w:sz w:val="20"/>
                <w:szCs w:val="20"/>
              </w:rPr>
              <w:t>Оригинал или нотариально заверенная и полученная не ранее чем за 6 (шесть) месяцев до дня размещения извещения копия выписки из единого государственного реестра юридических лиц (для юридических лиц);</w:t>
            </w:r>
          </w:p>
          <w:p w14:paraId="129C21A7" w14:textId="77777777" w:rsidR="00DA50E0" w:rsidRPr="00511374" w:rsidRDefault="00DA50E0" w:rsidP="001409FF">
            <w:pPr>
              <w:ind w:firstLine="317"/>
              <w:jc w:val="both"/>
              <w:rPr>
                <w:rFonts w:ascii="Times New Roman" w:hAnsi="Times New Roman"/>
                <w:sz w:val="20"/>
                <w:szCs w:val="20"/>
              </w:rPr>
            </w:pPr>
            <w:r w:rsidRPr="00511374">
              <w:rPr>
                <w:rFonts w:ascii="Times New Roman" w:hAnsi="Times New Roman"/>
                <w:sz w:val="20"/>
                <w:szCs w:val="20"/>
              </w:rPr>
              <w:t>оригинал или нотариально заверенная и полученная не ранее чем за 6 (шесть) месяцев до дня размещения извещения копия выписки из единого государственного реестра индивидуальных предпринимателей (для индивидуальных предпринимателей);</w:t>
            </w:r>
          </w:p>
          <w:p w14:paraId="0AC3D21F" w14:textId="77777777" w:rsidR="00DA50E0" w:rsidRPr="00511374" w:rsidRDefault="00DA50E0" w:rsidP="001409FF">
            <w:pPr>
              <w:ind w:firstLine="317"/>
              <w:jc w:val="both"/>
              <w:rPr>
                <w:rFonts w:ascii="Times New Roman" w:hAnsi="Times New Roman"/>
                <w:sz w:val="20"/>
                <w:szCs w:val="20"/>
              </w:rPr>
            </w:pPr>
            <w:r w:rsidRPr="00511374">
              <w:rPr>
                <w:rFonts w:ascii="Times New Roman" w:hAnsi="Times New Roman"/>
                <w:sz w:val="20"/>
                <w:szCs w:val="20"/>
              </w:rPr>
              <w:t>нотариально заверенные копии документов, удостоверяющих личность (для иных физических лиц);</w:t>
            </w:r>
          </w:p>
          <w:p w14:paraId="1560A98F" w14:textId="77777777" w:rsidR="00DA50E0" w:rsidRPr="00511374" w:rsidRDefault="00DA50E0" w:rsidP="001409FF">
            <w:pPr>
              <w:ind w:firstLine="317"/>
              <w:rPr>
                <w:rFonts w:ascii="Times New Roman" w:hAnsi="Times New Roman"/>
                <w:sz w:val="20"/>
                <w:szCs w:val="20"/>
              </w:rPr>
            </w:pPr>
            <w:r w:rsidRPr="00511374">
              <w:rPr>
                <w:rFonts w:ascii="Times New Roman" w:hAnsi="Times New Roman"/>
                <w:sz w:val="20"/>
                <w:szCs w:val="20"/>
              </w:rPr>
              <w:t>апостилированный и нотариально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6 (шесть) месяцев до дня официального размещения извещения и документации о закупке.</w:t>
            </w:r>
          </w:p>
        </w:tc>
      </w:tr>
      <w:tr w:rsidR="00DA50E0" w:rsidRPr="00AC095C" w14:paraId="75253276" w14:textId="77777777" w:rsidTr="00DA50E0">
        <w:tc>
          <w:tcPr>
            <w:tcW w:w="271" w:type="pct"/>
          </w:tcPr>
          <w:p w14:paraId="45E48052" w14:textId="77777777" w:rsidR="00DA50E0" w:rsidRPr="00511374" w:rsidRDefault="00DA50E0" w:rsidP="001409FF">
            <w:pPr>
              <w:rPr>
                <w:rFonts w:ascii="Times New Roman" w:hAnsi="Times New Roman"/>
                <w:sz w:val="20"/>
                <w:szCs w:val="20"/>
              </w:rPr>
            </w:pPr>
            <w:r w:rsidRPr="00511374">
              <w:rPr>
                <w:rFonts w:ascii="Times New Roman" w:hAnsi="Times New Roman"/>
                <w:sz w:val="20"/>
                <w:szCs w:val="20"/>
              </w:rPr>
              <w:t>4.</w:t>
            </w:r>
          </w:p>
        </w:tc>
        <w:tc>
          <w:tcPr>
            <w:tcW w:w="4729" w:type="pct"/>
          </w:tcPr>
          <w:p w14:paraId="6A1B93BE"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 xml:space="preserve">- </w:t>
            </w:r>
            <w:r w:rsidR="00DA50E0" w:rsidRPr="00511374">
              <w:rPr>
                <w:rFonts w:ascii="Times New Roman" w:hAnsi="Times New Roman"/>
                <w:sz w:val="20"/>
                <w:szCs w:val="20"/>
              </w:rPr>
              <w:t xml:space="preserve">Предложение о функциональных характеристиках /потребительских свойствах, качественных характеристиках оказываемой услуги и иные предложения об условиях исполнения договора (при закупке товаров), </w:t>
            </w:r>
            <w:r w:rsidRPr="00511374">
              <w:rPr>
                <w:rFonts w:ascii="Times New Roman" w:hAnsi="Times New Roman"/>
                <w:sz w:val="20"/>
                <w:szCs w:val="20"/>
              </w:rPr>
              <w:t>либо</w:t>
            </w:r>
          </w:p>
          <w:p w14:paraId="3EFFC494" w14:textId="77777777" w:rsidR="00DA50E0" w:rsidRPr="00511374" w:rsidRDefault="006D726E" w:rsidP="006D726E">
            <w:pPr>
              <w:ind w:firstLine="317"/>
              <w:jc w:val="both"/>
              <w:rPr>
                <w:rFonts w:ascii="Times New Roman" w:hAnsi="Times New Roman"/>
                <w:sz w:val="20"/>
                <w:szCs w:val="20"/>
              </w:rPr>
            </w:pPr>
            <w:r w:rsidRPr="00511374">
              <w:rPr>
                <w:rFonts w:ascii="Times New Roman" w:hAnsi="Times New Roman"/>
                <w:sz w:val="20"/>
                <w:szCs w:val="20"/>
              </w:rPr>
              <w:t xml:space="preserve">- </w:t>
            </w:r>
            <w:r w:rsidR="00DA50E0" w:rsidRPr="00511374">
              <w:rPr>
                <w:rFonts w:ascii="Times New Roman" w:hAnsi="Times New Roman"/>
                <w:sz w:val="20"/>
                <w:szCs w:val="20"/>
              </w:rPr>
              <w:t>Техническое предложение (при закупке работ, услуг) (заполняется по форме 3 раз</w:t>
            </w:r>
            <w:r w:rsidRPr="00511374">
              <w:rPr>
                <w:rFonts w:ascii="Times New Roman" w:hAnsi="Times New Roman"/>
                <w:sz w:val="20"/>
                <w:szCs w:val="20"/>
              </w:rPr>
              <w:t>дела 7 документации о закупке)</w:t>
            </w:r>
            <w:r w:rsidR="00DA50E0" w:rsidRPr="00511374">
              <w:rPr>
                <w:rFonts w:ascii="Times New Roman" w:hAnsi="Times New Roman"/>
                <w:sz w:val="20"/>
                <w:szCs w:val="20"/>
              </w:rPr>
              <w:t xml:space="preserve"> </w:t>
            </w:r>
          </w:p>
        </w:tc>
      </w:tr>
      <w:tr w:rsidR="006D726E" w:rsidRPr="00AC095C" w14:paraId="08DB44E5" w14:textId="77777777" w:rsidTr="00DA50E0">
        <w:tc>
          <w:tcPr>
            <w:tcW w:w="271" w:type="pct"/>
          </w:tcPr>
          <w:p w14:paraId="2F0DCAC2" w14:textId="77777777" w:rsidR="006D726E" w:rsidRPr="00511374" w:rsidRDefault="006D726E" w:rsidP="006D726E">
            <w:pPr>
              <w:rPr>
                <w:rFonts w:ascii="Times New Roman" w:hAnsi="Times New Roman"/>
                <w:sz w:val="20"/>
                <w:szCs w:val="20"/>
              </w:rPr>
            </w:pPr>
            <w:r w:rsidRPr="00511374">
              <w:rPr>
                <w:rFonts w:ascii="Times New Roman" w:hAnsi="Times New Roman"/>
                <w:sz w:val="20"/>
                <w:szCs w:val="20"/>
              </w:rPr>
              <w:t>5.</w:t>
            </w:r>
          </w:p>
        </w:tc>
        <w:tc>
          <w:tcPr>
            <w:tcW w:w="4729" w:type="pct"/>
          </w:tcPr>
          <w:p w14:paraId="3F2851EA"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Предложение о цене договора, о цене единицы продукции (заполняется по форме 1</w:t>
            </w:r>
            <w:r w:rsidR="00511374" w:rsidRPr="00511374">
              <w:rPr>
                <w:rFonts w:ascii="Times New Roman" w:hAnsi="Times New Roman"/>
                <w:sz w:val="20"/>
                <w:szCs w:val="20"/>
              </w:rPr>
              <w:t xml:space="preserve"> и 2</w:t>
            </w:r>
            <w:r w:rsidRPr="00511374">
              <w:rPr>
                <w:rFonts w:ascii="Times New Roman" w:hAnsi="Times New Roman"/>
                <w:sz w:val="20"/>
                <w:szCs w:val="20"/>
              </w:rPr>
              <w:t xml:space="preserve"> раздела 7 документации о закупке);</w:t>
            </w:r>
          </w:p>
        </w:tc>
      </w:tr>
      <w:tr w:rsidR="006D726E" w:rsidRPr="00AC095C" w14:paraId="3087378A" w14:textId="77777777" w:rsidTr="00DA50E0">
        <w:tc>
          <w:tcPr>
            <w:tcW w:w="271" w:type="pct"/>
          </w:tcPr>
          <w:p w14:paraId="5EEEB239" w14:textId="77777777" w:rsidR="006D726E" w:rsidRPr="00AC095C" w:rsidRDefault="006D726E" w:rsidP="006D726E">
            <w:pPr>
              <w:rPr>
                <w:rFonts w:ascii="Times New Roman" w:hAnsi="Times New Roman"/>
                <w:sz w:val="20"/>
                <w:szCs w:val="20"/>
              </w:rPr>
            </w:pPr>
            <w:r w:rsidRPr="00AC095C">
              <w:rPr>
                <w:rFonts w:ascii="Times New Roman" w:hAnsi="Times New Roman"/>
                <w:sz w:val="20"/>
                <w:szCs w:val="20"/>
              </w:rPr>
              <w:t>6.</w:t>
            </w:r>
          </w:p>
        </w:tc>
        <w:tc>
          <w:tcPr>
            <w:tcW w:w="4729" w:type="pct"/>
          </w:tcPr>
          <w:p w14:paraId="063814EB" w14:textId="77777777" w:rsidR="006D726E" w:rsidRPr="00AC095C" w:rsidRDefault="006D726E" w:rsidP="001409FF">
            <w:pPr>
              <w:ind w:firstLine="317"/>
              <w:jc w:val="both"/>
              <w:rPr>
                <w:rFonts w:ascii="Times New Roman" w:hAnsi="Times New Roman"/>
                <w:sz w:val="20"/>
                <w:szCs w:val="20"/>
              </w:rPr>
            </w:pPr>
            <w:r w:rsidRPr="00AC095C">
              <w:rPr>
                <w:rFonts w:ascii="Times New Roman" w:hAnsi="Times New Roman"/>
                <w:sz w:val="20"/>
                <w:szCs w:val="20"/>
              </w:rPr>
              <w:t>Копии учредительных документов в действующей редакции (для участника процеду</w:t>
            </w:r>
            <w:r>
              <w:rPr>
                <w:rFonts w:ascii="Times New Roman" w:hAnsi="Times New Roman"/>
                <w:sz w:val="20"/>
                <w:szCs w:val="20"/>
              </w:rPr>
              <w:t>ры закупки – юридического лица)</w:t>
            </w:r>
          </w:p>
        </w:tc>
      </w:tr>
      <w:tr w:rsidR="006D726E" w:rsidRPr="00AC095C" w14:paraId="4FBE010C" w14:textId="77777777" w:rsidTr="00DA50E0">
        <w:tc>
          <w:tcPr>
            <w:tcW w:w="271" w:type="pct"/>
          </w:tcPr>
          <w:p w14:paraId="4E6A7D80" w14:textId="77777777" w:rsidR="006D726E" w:rsidRPr="00511374" w:rsidRDefault="006D726E" w:rsidP="006D726E">
            <w:pPr>
              <w:rPr>
                <w:rFonts w:ascii="Times New Roman" w:hAnsi="Times New Roman"/>
                <w:sz w:val="20"/>
                <w:szCs w:val="20"/>
              </w:rPr>
            </w:pPr>
            <w:r w:rsidRPr="00511374">
              <w:rPr>
                <w:rFonts w:ascii="Times New Roman" w:hAnsi="Times New Roman"/>
                <w:sz w:val="20"/>
                <w:szCs w:val="20"/>
              </w:rPr>
              <w:t>7.</w:t>
            </w:r>
          </w:p>
        </w:tc>
        <w:tc>
          <w:tcPr>
            <w:tcW w:w="4729" w:type="pct"/>
          </w:tcPr>
          <w:p w14:paraId="665D8591"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Копия документа, подтверждающего полномочия лица на осуществление действий от имени участника процедуры закупки – юридического лица:</w:t>
            </w:r>
          </w:p>
          <w:p w14:paraId="2CDA055C"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 xml:space="preserve">- копия решения о назначении или об избрании на должность, в соответствии с которыми такое физическое лицо обладает правом действовать от имени участника процедуры закупки без доверенности (далее по подпункту – руководитель). </w:t>
            </w:r>
          </w:p>
          <w:p w14:paraId="430C73A9"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 копия доверенности на осуществление действий от имени участника процедуры закупки, оформленную в соответствии с законодательством, в случае если от имени участника процедуры закупки действует лицо не являющиеся руководителем. Копия доверенности прикладывается в дополнение к копии решения о назначении или об избрании на должность руководителя. В случае если указанная доверенность подписана лицом, уполномоченным руководителем, заявка должна содержать также копию документа, подтверждающего полномочия такого лица (заполняется по форме 8 раздела 7 документации о закупке).</w:t>
            </w:r>
          </w:p>
        </w:tc>
      </w:tr>
      <w:tr w:rsidR="006D726E" w:rsidRPr="00AC095C" w14:paraId="5A9CB3C7" w14:textId="77777777" w:rsidTr="00DA50E0">
        <w:tc>
          <w:tcPr>
            <w:tcW w:w="271" w:type="pct"/>
          </w:tcPr>
          <w:p w14:paraId="473AFD5B" w14:textId="77777777" w:rsidR="006D726E" w:rsidRPr="00511374" w:rsidRDefault="006D726E" w:rsidP="006D726E">
            <w:pPr>
              <w:rPr>
                <w:rFonts w:ascii="Times New Roman" w:hAnsi="Times New Roman"/>
                <w:sz w:val="20"/>
                <w:szCs w:val="20"/>
              </w:rPr>
            </w:pPr>
            <w:r w:rsidRPr="00511374">
              <w:rPr>
                <w:rFonts w:ascii="Times New Roman" w:hAnsi="Times New Roman"/>
                <w:sz w:val="20"/>
                <w:szCs w:val="20"/>
              </w:rPr>
              <w:t>8.</w:t>
            </w:r>
          </w:p>
        </w:tc>
        <w:tc>
          <w:tcPr>
            <w:tcW w:w="4729" w:type="pct"/>
          </w:tcPr>
          <w:p w14:paraId="3D165749"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 xml:space="preserve">Копии документов, подтверждающих соответствие участника процедуры закупки обязательным требованиям, установленным в соответствии с законодательством и декларация о соответствии участника процедуры закупки иным обязательным требованиям, установленным в документации о закупке. </w:t>
            </w:r>
          </w:p>
          <w:p w14:paraId="1D1F7373"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Перечень необходимых документов указан в приложение № 1 к информационной карте</w:t>
            </w:r>
          </w:p>
        </w:tc>
      </w:tr>
      <w:tr w:rsidR="006D726E" w:rsidRPr="00AC095C" w14:paraId="605C3C2D" w14:textId="77777777" w:rsidTr="00DA50E0">
        <w:tc>
          <w:tcPr>
            <w:tcW w:w="271" w:type="pct"/>
          </w:tcPr>
          <w:p w14:paraId="48A9D18D" w14:textId="77777777" w:rsidR="006D726E" w:rsidRPr="00511374" w:rsidRDefault="006D726E" w:rsidP="006D726E">
            <w:pPr>
              <w:rPr>
                <w:rFonts w:ascii="Times New Roman" w:hAnsi="Times New Roman"/>
                <w:sz w:val="20"/>
                <w:szCs w:val="20"/>
              </w:rPr>
            </w:pPr>
            <w:r w:rsidRPr="00511374">
              <w:rPr>
                <w:rFonts w:ascii="Times New Roman" w:hAnsi="Times New Roman"/>
                <w:sz w:val="20"/>
                <w:szCs w:val="20"/>
              </w:rPr>
              <w:t>9.</w:t>
            </w:r>
          </w:p>
        </w:tc>
        <w:tc>
          <w:tcPr>
            <w:tcW w:w="4729" w:type="pct"/>
          </w:tcPr>
          <w:p w14:paraId="35D8FC85"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Декларация о соответствии участника процедуры закупки дополнительным требованиям (заполняется по форме 1 раздела 7 документации о закупке).</w:t>
            </w:r>
          </w:p>
        </w:tc>
      </w:tr>
      <w:tr w:rsidR="006D726E" w:rsidRPr="00AC095C" w14:paraId="774DDF7E" w14:textId="77777777" w:rsidTr="00DA50E0">
        <w:tc>
          <w:tcPr>
            <w:tcW w:w="271" w:type="pct"/>
          </w:tcPr>
          <w:p w14:paraId="4D7D7D96" w14:textId="77777777" w:rsidR="006D726E" w:rsidRPr="00511374" w:rsidRDefault="006D726E" w:rsidP="006D726E">
            <w:pPr>
              <w:rPr>
                <w:rFonts w:ascii="Times New Roman" w:hAnsi="Times New Roman"/>
                <w:sz w:val="20"/>
                <w:szCs w:val="20"/>
              </w:rPr>
            </w:pPr>
            <w:r w:rsidRPr="00511374">
              <w:rPr>
                <w:rFonts w:ascii="Times New Roman" w:hAnsi="Times New Roman"/>
                <w:sz w:val="20"/>
                <w:szCs w:val="20"/>
              </w:rPr>
              <w:t>10.</w:t>
            </w:r>
          </w:p>
        </w:tc>
        <w:tc>
          <w:tcPr>
            <w:tcW w:w="4729" w:type="pct"/>
          </w:tcPr>
          <w:p w14:paraId="6247CB44"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Копии документов, подтверждающих соответствие участника процедуры закупки квалификационным требованиям, установленным в документации о закупке при их наличии.</w:t>
            </w:r>
          </w:p>
        </w:tc>
      </w:tr>
      <w:tr w:rsidR="006D726E" w:rsidRPr="00AC095C" w14:paraId="58126E99" w14:textId="77777777" w:rsidTr="00DA50E0">
        <w:tc>
          <w:tcPr>
            <w:tcW w:w="271" w:type="pct"/>
          </w:tcPr>
          <w:p w14:paraId="0183E548" w14:textId="77777777" w:rsidR="006D726E" w:rsidRPr="00511374" w:rsidRDefault="006D726E" w:rsidP="006D726E">
            <w:pPr>
              <w:rPr>
                <w:rFonts w:ascii="Times New Roman" w:hAnsi="Times New Roman"/>
                <w:sz w:val="20"/>
                <w:szCs w:val="20"/>
              </w:rPr>
            </w:pPr>
            <w:r w:rsidRPr="00511374">
              <w:rPr>
                <w:rFonts w:ascii="Times New Roman" w:hAnsi="Times New Roman"/>
                <w:sz w:val="20"/>
                <w:szCs w:val="20"/>
              </w:rPr>
              <w:t>11.</w:t>
            </w:r>
          </w:p>
        </w:tc>
        <w:tc>
          <w:tcPr>
            <w:tcW w:w="4729" w:type="pct"/>
          </w:tcPr>
          <w:p w14:paraId="3BFF9C0D"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Копии документов, подтверждающих соответствие продукции требованиям, установленным документацией о закупке если установлено требование о предоставлении указанных документов в составе заявки.</w:t>
            </w:r>
          </w:p>
        </w:tc>
      </w:tr>
      <w:tr w:rsidR="006D726E" w:rsidRPr="00AC095C" w14:paraId="4CD9B4B7" w14:textId="77777777" w:rsidTr="00DA50E0">
        <w:tc>
          <w:tcPr>
            <w:tcW w:w="271" w:type="pct"/>
          </w:tcPr>
          <w:p w14:paraId="5629BAA6" w14:textId="77777777" w:rsidR="006D726E" w:rsidRPr="00511374" w:rsidRDefault="006D726E" w:rsidP="006D726E">
            <w:pPr>
              <w:rPr>
                <w:rFonts w:ascii="Times New Roman" w:hAnsi="Times New Roman"/>
                <w:sz w:val="20"/>
                <w:szCs w:val="20"/>
              </w:rPr>
            </w:pPr>
            <w:r w:rsidRPr="00511374">
              <w:rPr>
                <w:rFonts w:ascii="Times New Roman" w:hAnsi="Times New Roman"/>
                <w:sz w:val="20"/>
                <w:szCs w:val="20"/>
              </w:rPr>
              <w:t>12.</w:t>
            </w:r>
          </w:p>
        </w:tc>
        <w:tc>
          <w:tcPr>
            <w:tcW w:w="4729" w:type="pct"/>
          </w:tcPr>
          <w:p w14:paraId="19EA4EB2" w14:textId="77777777" w:rsidR="006D726E" w:rsidRPr="00511374" w:rsidRDefault="006D726E" w:rsidP="001409FF">
            <w:pPr>
              <w:ind w:firstLine="317"/>
              <w:jc w:val="both"/>
              <w:rPr>
                <w:rFonts w:ascii="Times New Roman" w:hAnsi="Times New Roman"/>
                <w:sz w:val="20"/>
                <w:szCs w:val="20"/>
              </w:rPr>
            </w:pPr>
            <w:r w:rsidRPr="00511374">
              <w:rPr>
                <w:rFonts w:ascii="Times New Roman" w:hAnsi="Times New Roman"/>
                <w:sz w:val="20"/>
                <w:szCs w:val="20"/>
              </w:rPr>
              <w:t>Декларация подтверждения принадлежности участника закупки и привлекаемых к исполнению договора субподрядчиков / соисполнителей к субъектам МСП (заполняется по форме 7 раздела 7 документации о закупке).</w:t>
            </w:r>
          </w:p>
        </w:tc>
      </w:tr>
      <w:tr w:rsidR="006D726E" w:rsidRPr="00AC095C" w14:paraId="758D0D1C" w14:textId="77777777" w:rsidTr="00DA50E0">
        <w:tc>
          <w:tcPr>
            <w:tcW w:w="271" w:type="pct"/>
          </w:tcPr>
          <w:p w14:paraId="56F6B735" w14:textId="77777777" w:rsidR="006D726E" w:rsidRPr="00AC095C" w:rsidRDefault="006D726E" w:rsidP="006D726E">
            <w:pPr>
              <w:rPr>
                <w:rFonts w:ascii="Times New Roman" w:hAnsi="Times New Roman"/>
                <w:sz w:val="20"/>
                <w:szCs w:val="20"/>
              </w:rPr>
            </w:pPr>
            <w:r w:rsidRPr="00AC095C">
              <w:rPr>
                <w:rFonts w:ascii="Times New Roman" w:hAnsi="Times New Roman"/>
                <w:sz w:val="20"/>
                <w:szCs w:val="20"/>
              </w:rPr>
              <w:t>13.</w:t>
            </w:r>
          </w:p>
        </w:tc>
        <w:tc>
          <w:tcPr>
            <w:tcW w:w="4729" w:type="pct"/>
          </w:tcPr>
          <w:p w14:paraId="51DF4737" w14:textId="77777777" w:rsidR="006D726E" w:rsidRDefault="006D726E" w:rsidP="001409FF">
            <w:pPr>
              <w:ind w:firstLine="317"/>
              <w:jc w:val="both"/>
              <w:rPr>
                <w:rFonts w:ascii="Times New Roman" w:hAnsi="Times New Roman"/>
                <w:sz w:val="20"/>
                <w:szCs w:val="20"/>
              </w:rPr>
            </w:pPr>
            <w:r w:rsidRPr="00AC095C">
              <w:rPr>
                <w:rFonts w:ascii="Times New Roman" w:hAnsi="Times New Roman"/>
                <w:sz w:val="20"/>
                <w:szCs w:val="20"/>
              </w:rPr>
              <w:t>Для юридических лиц</w:t>
            </w:r>
            <w:r>
              <w:rPr>
                <w:rFonts w:ascii="Times New Roman" w:hAnsi="Times New Roman"/>
                <w:sz w:val="20"/>
                <w:szCs w:val="20"/>
              </w:rPr>
              <w:t>:</w:t>
            </w:r>
          </w:p>
          <w:p w14:paraId="7DBBF672" w14:textId="77777777" w:rsidR="006D726E" w:rsidRDefault="006D726E" w:rsidP="001409FF">
            <w:pPr>
              <w:ind w:firstLine="317"/>
              <w:jc w:val="both"/>
              <w:rPr>
                <w:rFonts w:ascii="Times New Roman" w:hAnsi="Times New Roman"/>
                <w:sz w:val="20"/>
                <w:szCs w:val="20"/>
              </w:rPr>
            </w:pPr>
            <w:r>
              <w:rPr>
                <w:rFonts w:ascii="Times New Roman" w:hAnsi="Times New Roman"/>
                <w:sz w:val="20"/>
                <w:szCs w:val="20"/>
              </w:rPr>
              <w:t xml:space="preserve">- </w:t>
            </w:r>
            <w:r w:rsidRPr="00AC095C">
              <w:rPr>
                <w:rFonts w:ascii="Times New Roman" w:hAnsi="Times New Roman"/>
                <w:sz w:val="20"/>
                <w:szCs w:val="20"/>
              </w:rPr>
              <w:t>Декларация участника процедуры закупки о том, что ему не требуется представление решения об одобрении или о совершении крупной сделки или иной сделки, требующей одобрения (кроме сделки с заинтересованностью) (заполняется по форме 1 раздела 7 документации о закупке)</w:t>
            </w:r>
            <w:r>
              <w:rPr>
                <w:rFonts w:ascii="Times New Roman" w:hAnsi="Times New Roman"/>
                <w:sz w:val="20"/>
                <w:szCs w:val="20"/>
              </w:rPr>
              <w:t>,</w:t>
            </w:r>
          </w:p>
          <w:p w14:paraId="2EEA8214" w14:textId="77777777" w:rsidR="006D726E" w:rsidRPr="00AC095C" w:rsidRDefault="006D726E" w:rsidP="001409FF">
            <w:pPr>
              <w:ind w:firstLine="317"/>
              <w:jc w:val="both"/>
              <w:rPr>
                <w:rFonts w:ascii="Times New Roman" w:hAnsi="Times New Roman"/>
                <w:sz w:val="20"/>
                <w:szCs w:val="20"/>
              </w:rPr>
            </w:pPr>
            <w:r>
              <w:rPr>
                <w:rFonts w:ascii="Times New Roman" w:hAnsi="Times New Roman"/>
                <w:sz w:val="20"/>
                <w:szCs w:val="20"/>
              </w:rPr>
              <w:lastRenderedPageBreak/>
              <w:t xml:space="preserve">- </w:t>
            </w:r>
            <w:r w:rsidRPr="00AC095C">
              <w:rPr>
                <w:rFonts w:ascii="Times New Roman" w:hAnsi="Times New Roman"/>
                <w:sz w:val="20"/>
                <w:szCs w:val="20"/>
              </w:rPr>
              <w:t>либо копия такого решения, если требование о необходимости его наличия для совершения крупной сделки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являются сделкой, требующей одобрения</w:t>
            </w:r>
            <w:r>
              <w:rPr>
                <w:rFonts w:ascii="Times New Roman" w:hAnsi="Times New Roman"/>
                <w:sz w:val="20"/>
                <w:szCs w:val="20"/>
              </w:rPr>
              <w:t>.</w:t>
            </w:r>
          </w:p>
        </w:tc>
      </w:tr>
      <w:tr w:rsidR="006D726E" w:rsidRPr="00AC095C" w14:paraId="08FC30E5" w14:textId="77777777" w:rsidTr="00DA50E0">
        <w:tc>
          <w:tcPr>
            <w:tcW w:w="271" w:type="pct"/>
          </w:tcPr>
          <w:p w14:paraId="3F3CCED4" w14:textId="77777777" w:rsidR="006D726E" w:rsidRPr="00511374" w:rsidRDefault="006D726E" w:rsidP="006D726E">
            <w:pPr>
              <w:rPr>
                <w:rFonts w:ascii="Times New Roman" w:hAnsi="Times New Roman"/>
                <w:sz w:val="20"/>
                <w:szCs w:val="20"/>
              </w:rPr>
            </w:pPr>
            <w:r w:rsidRPr="00511374">
              <w:rPr>
                <w:rFonts w:ascii="Times New Roman" w:hAnsi="Times New Roman"/>
                <w:sz w:val="20"/>
                <w:szCs w:val="20"/>
              </w:rPr>
              <w:lastRenderedPageBreak/>
              <w:t>14.</w:t>
            </w:r>
          </w:p>
        </w:tc>
        <w:tc>
          <w:tcPr>
            <w:tcW w:w="4729" w:type="pct"/>
          </w:tcPr>
          <w:p w14:paraId="1AD764F9" w14:textId="77777777" w:rsidR="006D726E" w:rsidRDefault="006D726E" w:rsidP="001409FF">
            <w:pPr>
              <w:ind w:firstLine="317"/>
              <w:jc w:val="both"/>
              <w:rPr>
                <w:rFonts w:ascii="Times New Roman" w:hAnsi="Times New Roman"/>
                <w:sz w:val="20"/>
                <w:szCs w:val="20"/>
              </w:rPr>
            </w:pPr>
            <w:r w:rsidRPr="00AC095C">
              <w:rPr>
                <w:rFonts w:ascii="Times New Roman" w:hAnsi="Times New Roman"/>
                <w:sz w:val="20"/>
                <w:szCs w:val="20"/>
              </w:rPr>
              <w:t>Для юридических лиц</w:t>
            </w:r>
            <w:r>
              <w:rPr>
                <w:rFonts w:ascii="Times New Roman" w:hAnsi="Times New Roman"/>
                <w:sz w:val="20"/>
                <w:szCs w:val="20"/>
              </w:rPr>
              <w:t>:</w:t>
            </w:r>
          </w:p>
          <w:p w14:paraId="544962A6" w14:textId="77777777" w:rsidR="006D726E" w:rsidRDefault="006D726E" w:rsidP="001409FF">
            <w:pPr>
              <w:ind w:firstLine="317"/>
              <w:jc w:val="both"/>
              <w:rPr>
                <w:rFonts w:ascii="Times New Roman" w:hAnsi="Times New Roman"/>
                <w:sz w:val="20"/>
                <w:szCs w:val="20"/>
              </w:rPr>
            </w:pPr>
            <w:r>
              <w:rPr>
                <w:rFonts w:ascii="Times New Roman" w:hAnsi="Times New Roman"/>
                <w:sz w:val="20"/>
                <w:szCs w:val="20"/>
              </w:rPr>
              <w:t xml:space="preserve">- </w:t>
            </w:r>
            <w:r w:rsidRPr="00AC095C">
              <w:rPr>
                <w:rFonts w:ascii="Times New Roman" w:hAnsi="Times New Roman"/>
                <w:sz w:val="20"/>
                <w:szCs w:val="20"/>
              </w:rPr>
              <w:t>Декларация участника процедуры закупки о том, что ему не требуется представление решения об одобрении или о совершени</w:t>
            </w:r>
            <w:r>
              <w:rPr>
                <w:rFonts w:ascii="Times New Roman" w:hAnsi="Times New Roman"/>
                <w:sz w:val="20"/>
                <w:szCs w:val="20"/>
              </w:rPr>
              <w:t xml:space="preserve">и сделки с заинтересованностью </w:t>
            </w:r>
            <w:r w:rsidRPr="00AC095C">
              <w:rPr>
                <w:rFonts w:ascii="Times New Roman" w:hAnsi="Times New Roman"/>
                <w:sz w:val="20"/>
                <w:szCs w:val="20"/>
              </w:rPr>
              <w:t>(заполняется по форме 1 раздела 7 документации о закупке)</w:t>
            </w:r>
            <w:r>
              <w:rPr>
                <w:rFonts w:ascii="Times New Roman" w:hAnsi="Times New Roman"/>
                <w:sz w:val="20"/>
                <w:szCs w:val="20"/>
              </w:rPr>
              <w:t>,</w:t>
            </w:r>
            <w:r w:rsidRPr="00AC095C">
              <w:rPr>
                <w:rFonts w:ascii="Times New Roman" w:hAnsi="Times New Roman"/>
                <w:sz w:val="20"/>
                <w:szCs w:val="20"/>
              </w:rPr>
              <w:t xml:space="preserve"> </w:t>
            </w:r>
          </w:p>
          <w:p w14:paraId="1E5A4B01" w14:textId="77777777" w:rsidR="006D726E" w:rsidRPr="00AC095C" w:rsidRDefault="006D726E" w:rsidP="001409FF">
            <w:pPr>
              <w:ind w:firstLine="317"/>
              <w:jc w:val="both"/>
              <w:rPr>
                <w:rFonts w:ascii="Times New Roman" w:hAnsi="Times New Roman"/>
                <w:sz w:val="20"/>
                <w:szCs w:val="20"/>
              </w:rPr>
            </w:pPr>
            <w:r>
              <w:rPr>
                <w:rFonts w:ascii="Times New Roman" w:hAnsi="Times New Roman"/>
                <w:sz w:val="20"/>
                <w:szCs w:val="20"/>
              </w:rPr>
              <w:t xml:space="preserve">- </w:t>
            </w:r>
            <w:r w:rsidRPr="00AC095C">
              <w:rPr>
                <w:rFonts w:ascii="Times New Roman" w:hAnsi="Times New Roman"/>
                <w:sz w:val="20"/>
                <w:szCs w:val="20"/>
              </w:rPr>
              <w:t>либо копия такого решения, если требование о его наличии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является</w:t>
            </w:r>
            <w:r>
              <w:rPr>
                <w:rFonts w:ascii="Times New Roman" w:hAnsi="Times New Roman"/>
                <w:sz w:val="20"/>
                <w:szCs w:val="20"/>
              </w:rPr>
              <w:t xml:space="preserve"> сделкой с заинтересованностью.</w:t>
            </w:r>
          </w:p>
        </w:tc>
      </w:tr>
      <w:tr w:rsidR="006D726E" w:rsidRPr="00AC095C" w14:paraId="266740E4" w14:textId="77777777" w:rsidTr="00DA50E0">
        <w:tc>
          <w:tcPr>
            <w:tcW w:w="271" w:type="pct"/>
          </w:tcPr>
          <w:p w14:paraId="4DEC7843" w14:textId="77777777" w:rsidR="006D726E" w:rsidRPr="00AC095C" w:rsidRDefault="006D726E" w:rsidP="006D726E">
            <w:pPr>
              <w:rPr>
                <w:rFonts w:ascii="Times New Roman" w:hAnsi="Times New Roman"/>
                <w:sz w:val="20"/>
                <w:szCs w:val="20"/>
              </w:rPr>
            </w:pPr>
            <w:r w:rsidRPr="00AC095C">
              <w:rPr>
                <w:rFonts w:ascii="Times New Roman" w:hAnsi="Times New Roman"/>
                <w:sz w:val="20"/>
                <w:szCs w:val="20"/>
              </w:rPr>
              <w:t>15</w:t>
            </w:r>
          </w:p>
        </w:tc>
        <w:tc>
          <w:tcPr>
            <w:tcW w:w="4729" w:type="pct"/>
          </w:tcPr>
          <w:p w14:paraId="03CE8F97" w14:textId="77777777" w:rsidR="006D726E" w:rsidRPr="00AC095C" w:rsidRDefault="006D726E" w:rsidP="006D726E">
            <w:pPr>
              <w:ind w:firstLine="317"/>
              <w:jc w:val="both"/>
              <w:rPr>
                <w:rFonts w:ascii="Times New Roman" w:hAnsi="Times New Roman"/>
                <w:sz w:val="20"/>
                <w:szCs w:val="20"/>
              </w:rPr>
            </w:pPr>
            <w:r w:rsidRPr="00511374">
              <w:rPr>
                <w:rFonts w:ascii="Times New Roman" w:hAnsi="Times New Roman"/>
                <w:sz w:val="20"/>
                <w:szCs w:val="20"/>
              </w:rPr>
              <w:t xml:space="preserve">Копии документов, подтверждающих квалификацию участника процедуры закупки (в целях осуществления оценки по критерию «квалификация </w:t>
            </w:r>
            <w:r w:rsidRPr="00365405">
              <w:rPr>
                <w:rFonts w:ascii="Times New Roman" w:hAnsi="Times New Roman"/>
                <w:sz w:val="20"/>
                <w:szCs w:val="20"/>
              </w:rPr>
              <w:t>участника закупки</w:t>
            </w:r>
            <w:r>
              <w:rPr>
                <w:rFonts w:ascii="Times New Roman" w:hAnsi="Times New Roman"/>
                <w:sz w:val="20"/>
                <w:szCs w:val="20"/>
              </w:rPr>
              <w:t>»</w:t>
            </w:r>
            <w:r w:rsidRPr="00511374">
              <w:rPr>
                <w:rFonts w:ascii="Times New Roman" w:hAnsi="Times New Roman"/>
                <w:sz w:val="20"/>
                <w:szCs w:val="20"/>
              </w:rPr>
              <w:t xml:space="preserve"> по желанию участника).</w:t>
            </w:r>
            <w:r w:rsidRPr="00AC095C">
              <w:rPr>
                <w:rFonts w:ascii="Times New Roman" w:hAnsi="Times New Roman"/>
                <w:sz w:val="20"/>
                <w:szCs w:val="20"/>
              </w:rPr>
              <w:t xml:space="preserve"> </w:t>
            </w:r>
          </w:p>
        </w:tc>
      </w:tr>
      <w:tr w:rsidR="006D726E" w:rsidRPr="00AC095C" w14:paraId="715816D2" w14:textId="77777777" w:rsidTr="00DA50E0">
        <w:tc>
          <w:tcPr>
            <w:tcW w:w="271" w:type="pct"/>
          </w:tcPr>
          <w:p w14:paraId="623124AC" w14:textId="77777777" w:rsidR="006D726E" w:rsidRPr="00AC095C" w:rsidRDefault="006D726E" w:rsidP="006D726E">
            <w:pPr>
              <w:rPr>
                <w:rFonts w:ascii="Times New Roman" w:hAnsi="Times New Roman"/>
                <w:sz w:val="20"/>
                <w:szCs w:val="20"/>
              </w:rPr>
            </w:pPr>
            <w:r w:rsidRPr="00AC095C">
              <w:rPr>
                <w:rFonts w:ascii="Times New Roman" w:hAnsi="Times New Roman"/>
                <w:sz w:val="20"/>
                <w:szCs w:val="20"/>
              </w:rPr>
              <w:t>16.</w:t>
            </w:r>
          </w:p>
        </w:tc>
        <w:tc>
          <w:tcPr>
            <w:tcW w:w="4729" w:type="pct"/>
          </w:tcPr>
          <w:p w14:paraId="1258BD05" w14:textId="77777777" w:rsidR="006D726E" w:rsidRPr="00AC095C" w:rsidRDefault="00511374" w:rsidP="001409FF">
            <w:pPr>
              <w:ind w:firstLine="317"/>
              <w:jc w:val="both"/>
              <w:rPr>
                <w:rFonts w:ascii="Times New Roman" w:hAnsi="Times New Roman"/>
                <w:sz w:val="20"/>
                <w:szCs w:val="20"/>
              </w:rPr>
            </w:pPr>
            <w:r w:rsidRPr="00AC095C">
              <w:rPr>
                <w:rFonts w:ascii="Times New Roman" w:hAnsi="Times New Roman"/>
                <w:sz w:val="20"/>
                <w:szCs w:val="20"/>
              </w:rPr>
              <w:t>В случае если на стороне участника процедуры закупки выступает несколько лиц, в составе заявки в отношении каждого такого лица должны быть предоставлены документы, указанные в подпунктах 2, 4-14, с учетом особенностей, установленных в документации о закупке, а также копия заключенного между ними соглашения, соответствующего требованиям, установленным в документации о закупке.</w:t>
            </w:r>
          </w:p>
        </w:tc>
      </w:tr>
    </w:tbl>
    <w:p w14:paraId="5B70645B" w14:textId="77777777" w:rsidR="00AC095C" w:rsidRPr="00AC095C" w:rsidRDefault="00AC095C" w:rsidP="001409FF">
      <w:pPr>
        <w:spacing w:after="0" w:line="240" w:lineRule="auto"/>
        <w:rPr>
          <w:rFonts w:ascii="Times New Roman" w:hAnsi="Times New Roman" w:cs="Times New Roman"/>
          <w:sz w:val="20"/>
          <w:szCs w:val="20"/>
        </w:rPr>
      </w:pPr>
    </w:p>
    <w:p w14:paraId="01C6F0D2" w14:textId="77777777" w:rsidR="00AC095C" w:rsidRPr="00AC095C" w:rsidRDefault="00AC095C" w:rsidP="001409FF">
      <w:pPr>
        <w:spacing w:after="0" w:line="240" w:lineRule="auto"/>
        <w:rPr>
          <w:rFonts w:ascii="Times New Roman" w:hAnsi="Times New Roman" w:cs="Times New Roman"/>
          <w:sz w:val="20"/>
          <w:szCs w:val="20"/>
        </w:rPr>
      </w:pPr>
      <w:r w:rsidRPr="00AC095C">
        <w:rPr>
          <w:rFonts w:ascii="Times New Roman" w:hAnsi="Times New Roman" w:cs="Times New Roman"/>
          <w:sz w:val="20"/>
          <w:szCs w:val="20"/>
        </w:rPr>
        <w:br w:type="page"/>
      </w:r>
    </w:p>
    <w:p w14:paraId="48116222" w14:textId="77777777" w:rsidR="0034770B" w:rsidRPr="00BE0164" w:rsidRDefault="0034770B" w:rsidP="001409FF">
      <w:pPr>
        <w:tabs>
          <w:tab w:val="left" w:pos="851"/>
        </w:tabs>
        <w:spacing w:after="0" w:line="240" w:lineRule="auto"/>
        <w:ind w:firstLine="284"/>
        <w:rPr>
          <w:rFonts w:ascii="Times New Roman" w:hAnsi="Times New Roman" w:cs="Times New Roman"/>
          <w:b/>
          <w:sz w:val="20"/>
          <w:szCs w:val="20"/>
        </w:rPr>
      </w:pPr>
      <w:r w:rsidRPr="00BE0164">
        <w:rPr>
          <w:rFonts w:ascii="Times New Roman" w:hAnsi="Times New Roman" w:cs="Times New Roman"/>
          <w:b/>
          <w:sz w:val="20"/>
          <w:szCs w:val="20"/>
        </w:rPr>
        <w:lastRenderedPageBreak/>
        <w:t>7.</w:t>
      </w:r>
      <w:r w:rsidRPr="00BE0164">
        <w:rPr>
          <w:rFonts w:ascii="Times New Roman" w:hAnsi="Times New Roman" w:cs="Times New Roman"/>
          <w:b/>
          <w:sz w:val="20"/>
          <w:szCs w:val="20"/>
        </w:rPr>
        <w:tab/>
        <w:t xml:space="preserve">ОБРАЗЦЫ ФОРМ </w:t>
      </w:r>
      <w:r w:rsidR="00365405" w:rsidRPr="00BE0164">
        <w:rPr>
          <w:rFonts w:ascii="Times New Roman" w:hAnsi="Times New Roman" w:cs="Times New Roman"/>
          <w:b/>
          <w:sz w:val="20"/>
          <w:szCs w:val="20"/>
        </w:rPr>
        <w:t>ДОКУМЕНТОВ, ВКЛЮЧАЕМЫХ В ЗАЯВКУ</w:t>
      </w:r>
    </w:p>
    <w:p w14:paraId="5DEE94E2" w14:textId="77777777" w:rsidR="00365405" w:rsidRPr="00365405" w:rsidRDefault="00365405" w:rsidP="001409FF">
      <w:pPr>
        <w:tabs>
          <w:tab w:val="left" w:pos="851"/>
        </w:tabs>
        <w:spacing w:after="0" w:line="240" w:lineRule="auto"/>
        <w:ind w:firstLine="284"/>
        <w:rPr>
          <w:rFonts w:ascii="Times New Roman" w:hAnsi="Times New Roman" w:cs="Times New Roman"/>
          <w:sz w:val="20"/>
          <w:szCs w:val="20"/>
        </w:rPr>
      </w:pPr>
    </w:p>
    <w:p w14:paraId="24D28D7A" w14:textId="77777777" w:rsidR="0034770B" w:rsidRDefault="0001167C" w:rsidP="001409FF">
      <w:pPr>
        <w:tabs>
          <w:tab w:val="left" w:pos="851"/>
        </w:tabs>
        <w:spacing w:after="0" w:line="240" w:lineRule="auto"/>
        <w:ind w:firstLine="284"/>
        <w:jc w:val="center"/>
        <w:rPr>
          <w:rFonts w:ascii="Times New Roman" w:hAnsi="Times New Roman" w:cs="Times New Roman"/>
          <w:b/>
          <w:sz w:val="20"/>
          <w:szCs w:val="20"/>
        </w:rPr>
      </w:pPr>
      <w:r w:rsidRPr="009D6318">
        <w:rPr>
          <w:rFonts w:ascii="Times New Roman" w:hAnsi="Times New Roman" w:cs="Times New Roman"/>
          <w:b/>
          <w:sz w:val="20"/>
          <w:szCs w:val="20"/>
        </w:rPr>
        <w:t>ФОРМА 1</w:t>
      </w:r>
    </w:p>
    <w:p w14:paraId="3C8A3FF6" w14:textId="77777777" w:rsidR="0001167C" w:rsidRPr="009D6318" w:rsidRDefault="0001167C" w:rsidP="001409FF">
      <w:pPr>
        <w:tabs>
          <w:tab w:val="left" w:pos="851"/>
        </w:tabs>
        <w:spacing w:after="0" w:line="240" w:lineRule="auto"/>
        <w:ind w:firstLine="284"/>
        <w:jc w:val="center"/>
        <w:rPr>
          <w:rFonts w:ascii="Times New Roman" w:hAnsi="Times New Roman" w:cs="Times New Roman"/>
          <w:b/>
          <w:sz w:val="20"/>
          <w:szCs w:val="20"/>
        </w:rPr>
      </w:pPr>
    </w:p>
    <w:p w14:paraId="1EC49484" w14:textId="77777777" w:rsidR="0034770B" w:rsidRPr="00365405" w:rsidRDefault="0034770B" w:rsidP="001409FF">
      <w:pPr>
        <w:tabs>
          <w:tab w:val="left" w:pos="851"/>
        </w:tabs>
        <w:spacing w:after="0" w:line="240" w:lineRule="auto"/>
        <w:ind w:firstLine="284"/>
        <w:jc w:val="right"/>
        <w:rPr>
          <w:rFonts w:ascii="Times New Roman" w:hAnsi="Times New Roman" w:cs="Times New Roman"/>
          <w:sz w:val="20"/>
          <w:szCs w:val="20"/>
        </w:rPr>
      </w:pPr>
      <w:r w:rsidRPr="00365405">
        <w:rPr>
          <w:rFonts w:ascii="Times New Roman" w:hAnsi="Times New Roman" w:cs="Times New Roman"/>
          <w:sz w:val="20"/>
          <w:szCs w:val="20"/>
        </w:rPr>
        <w:t>На бланке организации (при наличии)</w:t>
      </w:r>
    </w:p>
    <w:p w14:paraId="76823EC0" w14:textId="77777777" w:rsidR="00FC6DCC" w:rsidRPr="00365405" w:rsidRDefault="009D6318" w:rsidP="001409FF">
      <w:pPr>
        <w:tabs>
          <w:tab w:val="left" w:pos="851"/>
        </w:tabs>
        <w:spacing w:after="0" w:line="240" w:lineRule="auto"/>
        <w:ind w:firstLine="284"/>
        <w:jc w:val="right"/>
        <w:rPr>
          <w:rFonts w:ascii="Times New Roman" w:hAnsi="Times New Roman" w:cs="Times New Roman"/>
          <w:sz w:val="20"/>
          <w:szCs w:val="20"/>
        </w:rPr>
      </w:pPr>
      <w:r>
        <w:rPr>
          <w:rFonts w:ascii="Times New Roman" w:hAnsi="Times New Roman" w:cs="Times New Roman"/>
          <w:sz w:val="20"/>
          <w:szCs w:val="20"/>
        </w:rPr>
        <w:t>От кого</w:t>
      </w:r>
    </w:p>
    <w:p w14:paraId="7DAE51CB" w14:textId="77777777" w:rsidR="0034770B" w:rsidRPr="00365405" w:rsidRDefault="0034770B" w:rsidP="001409FF">
      <w:pPr>
        <w:tabs>
          <w:tab w:val="left" w:pos="851"/>
        </w:tabs>
        <w:spacing w:after="0" w:line="240" w:lineRule="auto"/>
        <w:ind w:firstLine="284"/>
        <w:jc w:val="right"/>
        <w:rPr>
          <w:rFonts w:ascii="Times New Roman" w:hAnsi="Times New Roman" w:cs="Times New Roman"/>
          <w:sz w:val="20"/>
          <w:szCs w:val="20"/>
        </w:rPr>
      </w:pPr>
      <w:r w:rsidRPr="00365405">
        <w:rPr>
          <w:rFonts w:ascii="Times New Roman" w:hAnsi="Times New Roman" w:cs="Times New Roman"/>
          <w:sz w:val="20"/>
          <w:szCs w:val="20"/>
        </w:rPr>
        <w:t>Наименование организации (для юридического лица)</w:t>
      </w:r>
    </w:p>
    <w:p w14:paraId="2384D74D" w14:textId="77777777" w:rsidR="0034770B" w:rsidRPr="00365405" w:rsidRDefault="0034770B" w:rsidP="001409FF">
      <w:pPr>
        <w:tabs>
          <w:tab w:val="left" w:pos="851"/>
        </w:tabs>
        <w:spacing w:after="0" w:line="240" w:lineRule="auto"/>
        <w:ind w:firstLine="284"/>
        <w:jc w:val="right"/>
        <w:rPr>
          <w:rFonts w:ascii="Times New Roman" w:hAnsi="Times New Roman" w:cs="Times New Roman"/>
          <w:sz w:val="20"/>
          <w:szCs w:val="20"/>
        </w:rPr>
      </w:pPr>
      <w:r w:rsidRPr="00365405">
        <w:rPr>
          <w:rFonts w:ascii="Times New Roman" w:hAnsi="Times New Roman" w:cs="Times New Roman"/>
          <w:sz w:val="20"/>
          <w:szCs w:val="20"/>
        </w:rPr>
        <w:t>фамилия, имя, отчество (для физического лица)</w:t>
      </w:r>
    </w:p>
    <w:p w14:paraId="3A4476DF"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p w14:paraId="6F9110F1"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p w14:paraId="2B43D5C7" w14:textId="77777777" w:rsidR="0034770B" w:rsidRPr="00365405" w:rsidRDefault="0034770B" w:rsidP="001409FF">
      <w:pPr>
        <w:tabs>
          <w:tab w:val="left" w:pos="851"/>
        </w:tabs>
        <w:spacing w:after="0" w:line="240" w:lineRule="auto"/>
        <w:ind w:firstLine="284"/>
        <w:jc w:val="center"/>
        <w:rPr>
          <w:rFonts w:ascii="Times New Roman" w:hAnsi="Times New Roman" w:cs="Times New Roman"/>
          <w:sz w:val="20"/>
          <w:szCs w:val="20"/>
        </w:rPr>
      </w:pPr>
      <w:r w:rsidRPr="00365405">
        <w:rPr>
          <w:rFonts w:ascii="Times New Roman" w:hAnsi="Times New Roman" w:cs="Times New Roman"/>
          <w:sz w:val="20"/>
          <w:szCs w:val="20"/>
        </w:rPr>
        <w:t>ЗАЯВКА</w:t>
      </w:r>
    </w:p>
    <w:p w14:paraId="646D003E" w14:textId="77777777" w:rsidR="00FC6DCC" w:rsidRPr="00365405" w:rsidRDefault="0034770B" w:rsidP="001409FF">
      <w:pPr>
        <w:tabs>
          <w:tab w:val="left" w:pos="851"/>
        </w:tabs>
        <w:spacing w:after="0" w:line="240" w:lineRule="auto"/>
        <w:ind w:firstLine="284"/>
        <w:jc w:val="center"/>
        <w:rPr>
          <w:rFonts w:ascii="Times New Roman" w:hAnsi="Times New Roman" w:cs="Times New Roman"/>
          <w:sz w:val="20"/>
          <w:szCs w:val="20"/>
        </w:rPr>
      </w:pPr>
      <w:r w:rsidRPr="00365405">
        <w:rPr>
          <w:rFonts w:ascii="Times New Roman" w:hAnsi="Times New Roman" w:cs="Times New Roman"/>
          <w:sz w:val="20"/>
          <w:szCs w:val="20"/>
        </w:rPr>
        <w:t>на участие в открытом запросе пр</w:t>
      </w:r>
      <w:r w:rsidR="00FC6DCC" w:rsidRPr="00365405">
        <w:rPr>
          <w:rFonts w:ascii="Times New Roman" w:hAnsi="Times New Roman" w:cs="Times New Roman"/>
          <w:sz w:val="20"/>
          <w:szCs w:val="20"/>
        </w:rPr>
        <w:t>едложений в электронной форме</w:t>
      </w:r>
    </w:p>
    <w:p w14:paraId="44AF3944" w14:textId="77777777" w:rsidR="00365405" w:rsidRPr="00365405" w:rsidRDefault="0034770B" w:rsidP="001409FF">
      <w:pPr>
        <w:tabs>
          <w:tab w:val="left" w:pos="851"/>
        </w:tabs>
        <w:spacing w:after="0" w:line="240" w:lineRule="auto"/>
        <w:ind w:firstLine="284"/>
        <w:jc w:val="center"/>
        <w:rPr>
          <w:rFonts w:ascii="Times New Roman" w:hAnsi="Times New Roman" w:cs="Times New Roman"/>
          <w:sz w:val="20"/>
          <w:szCs w:val="20"/>
        </w:rPr>
      </w:pPr>
      <w:r w:rsidRPr="00365405">
        <w:rPr>
          <w:rFonts w:ascii="Times New Roman" w:hAnsi="Times New Roman" w:cs="Times New Roman"/>
          <w:sz w:val="20"/>
          <w:szCs w:val="20"/>
        </w:rPr>
        <w:t>на право заключения договора на</w:t>
      </w:r>
    </w:p>
    <w:p w14:paraId="1134D161" w14:textId="77777777" w:rsidR="00365405" w:rsidRPr="00365405" w:rsidRDefault="00365405" w:rsidP="001409FF">
      <w:pPr>
        <w:tabs>
          <w:tab w:val="left" w:pos="851"/>
        </w:tabs>
        <w:spacing w:after="0" w:line="240" w:lineRule="auto"/>
        <w:ind w:firstLine="284"/>
        <w:jc w:val="center"/>
        <w:rPr>
          <w:rFonts w:ascii="Times New Roman" w:hAnsi="Times New Roman" w:cs="Times New Roman"/>
          <w:sz w:val="20"/>
          <w:szCs w:val="20"/>
        </w:rPr>
      </w:pPr>
      <w:r w:rsidRPr="00632B04">
        <w:rPr>
          <w:rFonts w:ascii="Times New Roman" w:hAnsi="Times New Roman" w:cs="Times New Roman"/>
          <w:sz w:val="20"/>
          <w:szCs w:val="20"/>
          <w:highlight w:val="red"/>
        </w:rPr>
        <w:t>_____________________________</w:t>
      </w:r>
    </w:p>
    <w:p w14:paraId="32512A64" w14:textId="77777777" w:rsidR="0034770B" w:rsidRPr="00365405" w:rsidRDefault="0034770B" w:rsidP="001409FF">
      <w:pPr>
        <w:tabs>
          <w:tab w:val="left" w:pos="851"/>
        </w:tabs>
        <w:spacing w:after="0" w:line="240" w:lineRule="auto"/>
        <w:ind w:firstLine="284"/>
        <w:jc w:val="center"/>
        <w:rPr>
          <w:rFonts w:ascii="Times New Roman" w:hAnsi="Times New Roman" w:cs="Times New Roman"/>
          <w:sz w:val="20"/>
          <w:szCs w:val="20"/>
        </w:rPr>
      </w:pPr>
      <w:r w:rsidRPr="00365405">
        <w:rPr>
          <w:rFonts w:ascii="Times New Roman" w:hAnsi="Times New Roman" w:cs="Times New Roman"/>
          <w:sz w:val="20"/>
          <w:szCs w:val="20"/>
        </w:rPr>
        <w:t>(указать наименование предмета запроса предложений).</w:t>
      </w:r>
    </w:p>
    <w:p w14:paraId="6ED401FC" w14:textId="77777777" w:rsidR="00FC6DCC" w:rsidRPr="00365405" w:rsidRDefault="00FC6DCC" w:rsidP="001409FF">
      <w:pPr>
        <w:tabs>
          <w:tab w:val="left" w:pos="851"/>
        </w:tabs>
        <w:spacing w:after="0" w:line="240" w:lineRule="auto"/>
        <w:ind w:firstLine="284"/>
        <w:rPr>
          <w:rFonts w:ascii="Times New Roman" w:hAnsi="Times New Roman" w:cs="Times New Roman"/>
          <w:sz w:val="20"/>
          <w:szCs w:val="20"/>
        </w:rPr>
      </w:pPr>
    </w:p>
    <w:p w14:paraId="565D2193"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w:t>
      </w:r>
      <w:r w:rsidRPr="00365405">
        <w:rPr>
          <w:rFonts w:ascii="Times New Roman" w:hAnsi="Times New Roman" w:cs="Times New Roman"/>
          <w:sz w:val="20"/>
          <w:szCs w:val="20"/>
        </w:rPr>
        <w:tab/>
        <w:t xml:space="preserve">Изучив извещение и документацию о закупке (включая все изменения и разъяснения к ней) на право заключения вышеуказанного договора, применимые к данному открытому запросу предложений в электронной форме законодательство и нормативные правовые акты </w:t>
      </w:r>
      <w:r w:rsidRPr="00365405">
        <w:rPr>
          <w:rFonts w:ascii="Times New Roman" w:hAnsi="Times New Roman" w:cs="Times New Roman"/>
          <w:sz w:val="20"/>
          <w:szCs w:val="20"/>
          <w:highlight w:val="yellow"/>
        </w:rPr>
        <w:t>__</w:t>
      </w:r>
      <w:r w:rsidR="00FC6DCC" w:rsidRPr="00365405">
        <w:rPr>
          <w:rFonts w:ascii="Times New Roman" w:hAnsi="Times New Roman" w:cs="Times New Roman"/>
          <w:sz w:val="20"/>
          <w:szCs w:val="20"/>
          <w:highlight w:val="yellow"/>
        </w:rPr>
        <w:t>(наименование участника процедуры закупки)</w:t>
      </w:r>
      <w:r w:rsidRPr="00365405">
        <w:rPr>
          <w:rFonts w:ascii="Times New Roman" w:hAnsi="Times New Roman" w:cs="Times New Roman"/>
          <w:sz w:val="20"/>
          <w:szCs w:val="20"/>
          <w:highlight w:val="yellow"/>
        </w:rPr>
        <w:t>___</w:t>
      </w:r>
      <w:r w:rsidR="00FC6DCC" w:rsidRPr="00365405">
        <w:rPr>
          <w:rFonts w:ascii="Times New Roman" w:hAnsi="Times New Roman" w:cs="Times New Roman"/>
          <w:sz w:val="20"/>
          <w:szCs w:val="20"/>
        </w:rPr>
        <w:t xml:space="preserve"> </w:t>
      </w:r>
      <w:r w:rsidRPr="00365405">
        <w:rPr>
          <w:rFonts w:ascii="Times New Roman" w:hAnsi="Times New Roman" w:cs="Times New Roman"/>
          <w:sz w:val="20"/>
          <w:szCs w:val="20"/>
        </w:rPr>
        <w:t xml:space="preserve">в лице </w:t>
      </w:r>
      <w:r w:rsidR="00FC6DCC" w:rsidRPr="00365405">
        <w:rPr>
          <w:rFonts w:ascii="Times New Roman" w:hAnsi="Times New Roman" w:cs="Times New Roman"/>
          <w:sz w:val="20"/>
          <w:szCs w:val="20"/>
          <w:highlight w:val="yellow"/>
        </w:rPr>
        <w:t>__</w:t>
      </w:r>
      <w:r w:rsidRPr="00365405">
        <w:rPr>
          <w:rFonts w:ascii="Times New Roman" w:hAnsi="Times New Roman" w:cs="Times New Roman"/>
          <w:sz w:val="20"/>
          <w:szCs w:val="20"/>
          <w:highlight w:val="yellow"/>
        </w:rPr>
        <w:t>(наименование должности участника запроса предложений, и его Ф.И.О.)</w:t>
      </w:r>
      <w:r w:rsidR="00FC6DCC" w:rsidRPr="00365405">
        <w:rPr>
          <w:rFonts w:ascii="Times New Roman" w:hAnsi="Times New Roman" w:cs="Times New Roman"/>
          <w:sz w:val="20"/>
          <w:szCs w:val="20"/>
          <w:highlight w:val="yellow"/>
        </w:rPr>
        <w:t>__</w:t>
      </w:r>
      <w:r w:rsidR="00FC6DCC" w:rsidRPr="00365405">
        <w:rPr>
          <w:rFonts w:ascii="Times New Roman" w:hAnsi="Times New Roman" w:cs="Times New Roman"/>
          <w:sz w:val="20"/>
          <w:szCs w:val="20"/>
        </w:rPr>
        <w:t xml:space="preserve">, </w:t>
      </w:r>
      <w:r w:rsidRPr="00365405">
        <w:rPr>
          <w:rFonts w:ascii="Times New Roman" w:hAnsi="Times New Roman" w:cs="Times New Roman"/>
          <w:sz w:val="20"/>
          <w:szCs w:val="20"/>
        </w:rPr>
        <w:t>сообщает о согласии участвовать в открытом запросе предложений в электронной форме, и безоговорочно принимаем установленные в извещении, документации о закупке и проекте договора требования.</w:t>
      </w:r>
    </w:p>
    <w:p w14:paraId="4DDDD626" w14:textId="77777777" w:rsidR="00FC6DCC" w:rsidRPr="00365405" w:rsidRDefault="00FC6DCC" w:rsidP="001409FF">
      <w:pPr>
        <w:tabs>
          <w:tab w:val="left" w:pos="851"/>
        </w:tabs>
        <w:spacing w:after="0" w:line="240" w:lineRule="auto"/>
        <w:ind w:firstLine="284"/>
        <w:rPr>
          <w:rFonts w:ascii="Times New Roman" w:hAnsi="Times New Roman" w:cs="Times New Roman"/>
          <w:sz w:val="20"/>
          <w:szCs w:val="20"/>
        </w:rPr>
      </w:pPr>
    </w:p>
    <w:p w14:paraId="526D5029" w14:textId="77777777" w:rsidR="0034770B"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2.</w:t>
      </w:r>
      <w:r w:rsidRPr="00365405">
        <w:rPr>
          <w:rFonts w:ascii="Times New Roman" w:hAnsi="Times New Roman" w:cs="Times New Roman"/>
          <w:sz w:val="20"/>
          <w:szCs w:val="20"/>
        </w:rPr>
        <w:tab/>
        <w:t>Мы согласны участвовать в вышеуказанной закупке на следующих условиях:</w:t>
      </w:r>
    </w:p>
    <w:p w14:paraId="46A9255D" w14:textId="77777777" w:rsidR="00134678" w:rsidRPr="00365405" w:rsidRDefault="00134678" w:rsidP="001409FF">
      <w:pPr>
        <w:tabs>
          <w:tab w:val="left" w:pos="851"/>
        </w:tabs>
        <w:spacing w:after="0" w:line="240" w:lineRule="auto"/>
        <w:ind w:firstLine="284"/>
        <w:rPr>
          <w:rFonts w:ascii="Times New Roman" w:hAnsi="Times New Roman" w:cs="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
        <w:gridCol w:w="3361"/>
        <w:gridCol w:w="1419"/>
        <w:gridCol w:w="4360"/>
      </w:tblGrid>
      <w:tr w:rsidR="00FC6DCC" w:rsidRPr="00365405" w14:paraId="171B96CD" w14:textId="77777777" w:rsidTr="0001167C">
        <w:trPr>
          <w:cantSplit/>
          <w:trHeight w:val="240"/>
        </w:trPr>
        <w:tc>
          <w:tcPr>
            <w:tcW w:w="363" w:type="pct"/>
            <w:vAlign w:val="center"/>
          </w:tcPr>
          <w:p w14:paraId="620B2CE9" w14:textId="77777777" w:rsidR="0034770B" w:rsidRPr="00365405" w:rsidRDefault="0034770B" w:rsidP="001409FF">
            <w:pPr>
              <w:tabs>
                <w:tab w:val="left" w:pos="851"/>
              </w:tabs>
              <w:spacing w:after="0" w:line="240" w:lineRule="auto"/>
              <w:ind w:firstLine="0"/>
              <w:rPr>
                <w:rFonts w:ascii="Times New Roman" w:hAnsi="Times New Roman" w:cs="Times New Roman"/>
                <w:sz w:val="20"/>
                <w:szCs w:val="20"/>
              </w:rPr>
            </w:pPr>
            <w:r w:rsidRPr="00365405">
              <w:rPr>
                <w:rFonts w:ascii="Times New Roman" w:hAnsi="Times New Roman" w:cs="Times New Roman"/>
                <w:sz w:val="20"/>
                <w:szCs w:val="20"/>
              </w:rPr>
              <w:t>№ п/п</w:t>
            </w:r>
          </w:p>
        </w:tc>
        <w:tc>
          <w:tcPr>
            <w:tcW w:w="1705" w:type="pct"/>
            <w:vAlign w:val="center"/>
          </w:tcPr>
          <w:p w14:paraId="61C6D576" w14:textId="77777777" w:rsidR="0034770B" w:rsidRPr="00365405" w:rsidRDefault="0034770B" w:rsidP="001409FF">
            <w:pPr>
              <w:tabs>
                <w:tab w:val="left" w:pos="851"/>
              </w:tabs>
              <w:spacing w:after="0" w:line="240" w:lineRule="auto"/>
              <w:ind w:firstLine="0"/>
              <w:rPr>
                <w:rFonts w:ascii="Times New Roman" w:hAnsi="Times New Roman" w:cs="Times New Roman"/>
                <w:sz w:val="20"/>
                <w:szCs w:val="20"/>
              </w:rPr>
            </w:pPr>
            <w:r w:rsidRPr="00365405">
              <w:rPr>
                <w:rFonts w:ascii="Times New Roman" w:hAnsi="Times New Roman" w:cs="Times New Roman"/>
                <w:sz w:val="20"/>
                <w:szCs w:val="20"/>
              </w:rPr>
              <w:t>Наименование оцениваемого показателя</w:t>
            </w:r>
          </w:p>
        </w:tc>
        <w:tc>
          <w:tcPr>
            <w:tcW w:w="720" w:type="pct"/>
            <w:vAlign w:val="center"/>
          </w:tcPr>
          <w:p w14:paraId="23F80282" w14:textId="77777777" w:rsidR="0034770B" w:rsidRPr="00365405" w:rsidRDefault="0034770B" w:rsidP="001409FF">
            <w:pPr>
              <w:tabs>
                <w:tab w:val="left" w:pos="851"/>
              </w:tabs>
              <w:spacing w:after="0" w:line="240" w:lineRule="auto"/>
              <w:ind w:firstLine="0"/>
              <w:rPr>
                <w:rFonts w:ascii="Times New Roman" w:hAnsi="Times New Roman" w:cs="Times New Roman"/>
                <w:sz w:val="20"/>
                <w:szCs w:val="20"/>
              </w:rPr>
            </w:pPr>
            <w:r w:rsidRPr="00365405">
              <w:rPr>
                <w:rFonts w:ascii="Times New Roman" w:hAnsi="Times New Roman" w:cs="Times New Roman"/>
                <w:sz w:val="20"/>
                <w:szCs w:val="20"/>
              </w:rPr>
              <w:t>Предложение / описание участника</w:t>
            </w:r>
          </w:p>
        </w:tc>
        <w:tc>
          <w:tcPr>
            <w:tcW w:w="2212" w:type="pct"/>
          </w:tcPr>
          <w:p w14:paraId="7C850B9E" w14:textId="77777777" w:rsidR="0034770B" w:rsidRPr="00365405" w:rsidRDefault="0034770B" w:rsidP="001409FF">
            <w:pPr>
              <w:tabs>
                <w:tab w:val="left" w:pos="851"/>
              </w:tabs>
              <w:spacing w:after="0" w:line="240" w:lineRule="auto"/>
              <w:ind w:firstLine="0"/>
              <w:rPr>
                <w:rFonts w:ascii="Times New Roman" w:hAnsi="Times New Roman" w:cs="Times New Roman"/>
                <w:sz w:val="20"/>
                <w:szCs w:val="20"/>
              </w:rPr>
            </w:pPr>
            <w:r w:rsidRPr="00365405">
              <w:rPr>
                <w:rFonts w:ascii="Times New Roman" w:hAnsi="Times New Roman" w:cs="Times New Roman"/>
                <w:sz w:val="20"/>
                <w:szCs w:val="20"/>
              </w:rPr>
              <w:t>Примечание (инструкция по заполнению)</w:t>
            </w:r>
          </w:p>
        </w:tc>
      </w:tr>
      <w:tr w:rsidR="00FC6DCC" w:rsidRPr="00365405" w14:paraId="3329C9CD" w14:textId="77777777" w:rsidTr="0001167C">
        <w:trPr>
          <w:trHeight w:val="240"/>
        </w:trPr>
        <w:tc>
          <w:tcPr>
            <w:tcW w:w="363" w:type="pct"/>
            <w:vAlign w:val="center"/>
          </w:tcPr>
          <w:p w14:paraId="1874E741" w14:textId="77777777" w:rsidR="0034770B" w:rsidRPr="00365405" w:rsidRDefault="0034770B" w:rsidP="001409FF">
            <w:pPr>
              <w:tabs>
                <w:tab w:val="left" w:pos="851"/>
              </w:tabs>
              <w:spacing w:after="0" w:line="240" w:lineRule="auto"/>
              <w:ind w:firstLine="0"/>
              <w:rPr>
                <w:rFonts w:ascii="Times New Roman" w:hAnsi="Times New Roman" w:cs="Times New Roman"/>
                <w:sz w:val="20"/>
                <w:szCs w:val="20"/>
              </w:rPr>
            </w:pPr>
            <w:r w:rsidRPr="00365405">
              <w:rPr>
                <w:rFonts w:ascii="Times New Roman" w:hAnsi="Times New Roman" w:cs="Times New Roman"/>
                <w:sz w:val="20"/>
                <w:szCs w:val="20"/>
              </w:rPr>
              <w:t>1</w:t>
            </w:r>
          </w:p>
        </w:tc>
        <w:tc>
          <w:tcPr>
            <w:tcW w:w="1705" w:type="pct"/>
            <w:vAlign w:val="center"/>
          </w:tcPr>
          <w:p w14:paraId="57D8659B" w14:textId="77777777" w:rsidR="0034770B" w:rsidRPr="00365405" w:rsidRDefault="00BE0164" w:rsidP="001409FF">
            <w:pPr>
              <w:tabs>
                <w:tab w:val="left" w:pos="851"/>
              </w:tabs>
              <w:spacing w:after="0" w:line="240" w:lineRule="auto"/>
              <w:ind w:firstLine="0"/>
              <w:rPr>
                <w:rFonts w:ascii="Times New Roman" w:hAnsi="Times New Roman" w:cs="Times New Roman"/>
                <w:sz w:val="20"/>
                <w:szCs w:val="20"/>
              </w:rPr>
            </w:pPr>
            <w:r>
              <w:rPr>
                <w:rFonts w:ascii="Times New Roman" w:hAnsi="Times New Roman" w:cs="Times New Roman"/>
                <w:sz w:val="20"/>
                <w:szCs w:val="20"/>
              </w:rPr>
              <w:t>Цена договора</w:t>
            </w:r>
          </w:p>
        </w:tc>
        <w:tc>
          <w:tcPr>
            <w:tcW w:w="720" w:type="pct"/>
            <w:vAlign w:val="center"/>
          </w:tcPr>
          <w:p w14:paraId="23BEBF9B" w14:textId="77777777" w:rsidR="0034770B" w:rsidRPr="00365405" w:rsidRDefault="0034770B" w:rsidP="001409FF">
            <w:pPr>
              <w:tabs>
                <w:tab w:val="left" w:pos="851"/>
              </w:tabs>
              <w:spacing w:after="0" w:line="240" w:lineRule="auto"/>
              <w:ind w:firstLine="0"/>
              <w:rPr>
                <w:rFonts w:ascii="Times New Roman" w:hAnsi="Times New Roman" w:cs="Times New Roman"/>
                <w:sz w:val="20"/>
                <w:szCs w:val="20"/>
              </w:rPr>
            </w:pPr>
          </w:p>
        </w:tc>
        <w:tc>
          <w:tcPr>
            <w:tcW w:w="2212" w:type="pct"/>
          </w:tcPr>
          <w:p w14:paraId="67C95E0B" w14:textId="77777777" w:rsidR="0034770B" w:rsidRPr="00365405" w:rsidRDefault="0034770B" w:rsidP="001409FF">
            <w:pPr>
              <w:tabs>
                <w:tab w:val="left" w:pos="851"/>
              </w:tabs>
              <w:spacing w:after="0" w:line="240" w:lineRule="auto"/>
              <w:ind w:firstLine="0"/>
              <w:rPr>
                <w:rFonts w:ascii="Times New Roman" w:hAnsi="Times New Roman" w:cs="Times New Roman"/>
                <w:sz w:val="20"/>
                <w:szCs w:val="20"/>
              </w:rPr>
            </w:pPr>
            <w:r w:rsidRPr="00365405">
              <w:rPr>
                <w:rFonts w:ascii="Times New Roman" w:hAnsi="Times New Roman" w:cs="Times New Roman"/>
                <w:sz w:val="20"/>
                <w:szCs w:val="20"/>
              </w:rPr>
              <w:t>Указывается цена договора</w:t>
            </w:r>
            <w:r w:rsidR="00632B04">
              <w:rPr>
                <w:rFonts w:ascii="Times New Roman" w:hAnsi="Times New Roman" w:cs="Times New Roman"/>
                <w:sz w:val="20"/>
                <w:szCs w:val="20"/>
              </w:rPr>
              <w:t xml:space="preserve"> с НДС</w:t>
            </w:r>
            <w:r w:rsidRPr="00365405">
              <w:rPr>
                <w:rFonts w:ascii="Times New Roman" w:hAnsi="Times New Roman" w:cs="Times New Roman"/>
                <w:sz w:val="20"/>
                <w:szCs w:val="20"/>
              </w:rPr>
              <w:t xml:space="preserve"> (цифрами и словами), со ссылкой на приложение </w:t>
            </w:r>
            <w:r w:rsidR="00632B04">
              <w:rPr>
                <w:rFonts w:ascii="Times New Roman" w:hAnsi="Times New Roman" w:cs="Times New Roman"/>
                <w:sz w:val="20"/>
                <w:szCs w:val="20"/>
              </w:rPr>
              <w:t xml:space="preserve">1 </w:t>
            </w:r>
            <w:r w:rsidRPr="00365405">
              <w:rPr>
                <w:rFonts w:ascii="Times New Roman" w:hAnsi="Times New Roman" w:cs="Times New Roman"/>
                <w:sz w:val="20"/>
                <w:szCs w:val="20"/>
              </w:rPr>
              <w:t>к заявке.</w:t>
            </w:r>
            <w:r w:rsidR="0001167C">
              <w:rPr>
                <w:rFonts w:ascii="Times New Roman" w:hAnsi="Times New Roman" w:cs="Times New Roman"/>
                <w:sz w:val="20"/>
                <w:szCs w:val="20"/>
              </w:rPr>
              <w:t xml:space="preserve"> </w:t>
            </w:r>
            <w:r w:rsidR="0001167C" w:rsidRPr="0001167C">
              <w:rPr>
                <w:rFonts w:ascii="Times New Roman" w:hAnsi="Times New Roman" w:cs="Times New Roman"/>
                <w:sz w:val="20"/>
                <w:szCs w:val="20"/>
              </w:rPr>
              <w:t>В случае, если участник закупки не является плательщиком НДС в соответствии с действующим законодательством Российской Федерации, такой участник указывает цену без НДС с соответствующей пометкой в столбце «Примечание» таблицы «ЦЕНА БЕЗ НДС»</w:t>
            </w:r>
          </w:p>
        </w:tc>
      </w:tr>
      <w:tr w:rsidR="00FC6DCC" w:rsidRPr="00365405" w14:paraId="1DE51737" w14:textId="77777777" w:rsidTr="0001167C">
        <w:trPr>
          <w:trHeight w:val="240"/>
        </w:trPr>
        <w:tc>
          <w:tcPr>
            <w:tcW w:w="363" w:type="pct"/>
          </w:tcPr>
          <w:p w14:paraId="652F9656" w14:textId="77777777" w:rsidR="0034770B" w:rsidRPr="00365405" w:rsidRDefault="0001167C" w:rsidP="001409FF">
            <w:pPr>
              <w:tabs>
                <w:tab w:val="left" w:pos="851"/>
              </w:tabs>
              <w:spacing w:after="0" w:line="240" w:lineRule="auto"/>
              <w:ind w:firstLine="0"/>
              <w:rPr>
                <w:rFonts w:ascii="Times New Roman" w:hAnsi="Times New Roman" w:cs="Times New Roman"/>
                <w:sz w:val="20"/>
                <w:szCs w:val="20"/>
              </w:rPr>
            </w:pPr>
            <w:r>
              <w:rPr>
                <w:rFonts w:ascii="Times New Roman" w:hAnsi="Times New Roman" w:cs="Times New Roman"/>
                <w:sz w:val="20"/>
                <w:szCs w:val="20"/>
              </w:rPr>
              <w:t>2</w:t>
            </w:r>
          </w:p>
        </w:tc>
        <w:tc>
          <w:tcPr>
            <w:tcW w:w="1705" w:type="pct"/>
          </w:tcPr>
          <w:p w14:paraId="6DA74B6A" w14:textId="77777777" w:rsidR="0034770B" w:rsidRPr="00365405" w:rsidRDefault="0034770B" w:rsidP="0001167C">
            <w:pPr>
              <w:tabs>
                <w:tab w:val="left" w:pos="851"/>
              </w:tabs>
              <w:spacing w:after="0" w:line="240" w:lineRule="auto"/>
              <w:ind w:firstLine="0"/>
              <w:rPr>
                <w:rFonts w:ascii="Times New Roman" w:hAnsi="Times New Roman" w:cs="Times New Roman"/>
                <w:sz w:val="20"/>
                <w:szCs w:val="20"/>
              </w:rPr>
            </w:pPr>
            <w:r w:rsidRPr="00365405">
              <w:rPr>
                <w:rFonts w:ascii="Times New Roman" w:hAnsi="Times New Roman" w:cs="Times New Roman"/>
                <w:sz w:val="20"/>
                <w:szCs w:val="20"/>
              </w:rPr>
              <w:t>Квалификация участника закупки</w:t>
            </w:r>
          </w:p>
        </w:tc>
        <w:tc>
          <w:tcPr>
            <w:tcW w:w="720" w:type="pct"/>
            <w:vAlign w:val="center"/>
          </w:tcPr>
          <w:p w14:paraId="46050A1C" w14:textId="77777777" w:rsidR="0034770B" w:rsidRPr="00365405" w:rsidRDefault="0034770B" w:rsidP="001409FF">
            <w:pPr>
              <w:tabs>
                <w:tab w:val="left" w:pos="851"/>
              </w:tabs>
              <w:spacing w:after="0" w:line="240" w:lineRule="auto"/>
              <w:ind w:firstLine="0"/>
              <w:rPr>
                <w:rFonts w:ascii="Times New Roman" w:hAnsi="Times New Roman" w:cs="Times New Roman"/>
                <w:sz w:val="20"/>
                <w:szCs w:val="20"/>
              </w:rPr>
            </w:pPr>
          </w:p>
        </w:tc>
        <w:tc>
          <w:tcPr>
            <w:tcW w:w="2212" w:type="pct"/>
            <w:vAlign w:val="center"/>
          </w:tcPr>
          <w:p w14:paraId="4A619D87" w14:textId="77777777" w:rsidR="0034770B" w:rsidRPr="00365405" w:rsidRDefault="00134678" w:rsidP="0001167C">
            <w:pPr>
              <w:tabs>
                <w:tab w:val="left" w:pos="851"/>
              </w:tabs>
              <w:spacing w:after="0" w:line="240" w:lineRule="auto"/>
              <w:ind w:firstLine="0"/>
              <w:rPr>
                <w:rFonts w:ascii="Times New Roman" w:hAnsi="Times New Roman" w:cs="Times New Roman"/>
                <w:sz w:val="20"/>
                <w:szCs w:val="20"/>
              </w:rPr>
            </w:pPr>
            <w:r w:rsidRPr="00365405">
              <w:rPr>
                <w:rFonts w:ascii="Times New Roman" w:hAnsi="Times New Roman" w:cs="Times New Roman"/>
                <w:sz w:val="20"/>
                <w:szCs w:val="20"/>
              </w:rPr>
              <w:t xml:space="preserve">Указывается ссылка на </w:t>
            </w:r>
            <w:r w:rsidR="0001167C">
              <w:rPr>
                <w:rFonts w:ascii="Times New Roman" w:hAnsi="Times New Roman" w:cs="Times New Roman"/>
                <w:sz w:val="20"/>
                <w:szCs w:val="20"/>
              </w:rPr>
              <w:t>документы</w:t>
            </w:r>
            <w:r w:rsidR="006D726E">
              <w:rPr>
                <w:rFonts w:ascii="Times New Roman" w:hAnsi="Times New Roman" w:cs="Times New Roman"/>
                <w:sz w:val="20"/>
                <w:szCs w:val="20"/>
              </w:rPr>
              <w:t>,</w:t>
            </w:r>
            <w:r w:rsidR="0001167C">
              <w:rPr>
                <w:rFonts w:ascii="Times New Roman" w:hAnsi="Times New Roman" w:cs="Times New Roman"/>
                <w:sz w:val="20"/>
                <w:szCs w:val="20"/>
              </w:rPr>
              <w:t xml:space="preserve"> </w:t>
            </w:r>
            <w:r w:rsidR="006D726E" w:rsidRPr="00365405">
              <w:rPr>
                <w:rFonts w:ascii="Times New Roman" w:hAnsi="Times New Roman" w:cs="Times New Roman"/>
                <w:sz w:val="20"/>
                <w:szCs w:val="20"/>
              </w:rPr>
              <w:t>прила</w:t>
            </w:r>
            <w:r w:rsidR="006D726E">
              <w:rPr>
                <w:rFonts w:ascii="Times New Roman" w:hAnsi="Times New Roman" w:cs="Times New Roman"/>
                <w:sz w:val="20"/>
                <w:szCs w:val="20"/>
              </w:rPr>
              <w:t>гаемые</w:t>
            </w:r>
            <w:r w:rsidR="0001167C">
              <w:rPr>
                <w:rFonts w:ascii="Times New Roman" w:hAnsi="Times New Roman" w:cs="Times New Roman"/>
                <w:sz w:val="20"/>
                <w:szCs w:val="20"/>
              </w:rPr>
              <w:t xml:space="preserve"> к заявке</w:t>
            </w:r>
            <w:r>
              <w:rPr>
                <w:rFonts w:ascii="Times New Roman" w:hAnsi="Times New Roman" w:cs="Times New Roman"/>
                <w:sz w:val="20"/>
                <w:szCs w:val="20"/>
              </w:rPr>
              <w:t>.</w:t>
            </w:r>
          </w:p>
        </w:tc>
      </w:tr>
    </w:tbl>
    <w:p w14:paraId="78B86448"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p w14:paraId="54EC0D0D" w14:textId="77777777" w:rsidR="0034770B" w:rsidRPr="00365405" w:rsidRDefault="00FC6DCC"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3</w:t>
      </w:r>
      <w:r w:rsidR="0034770B" w:rsidRPr="00365405">
        <w:rPr>
          <w:rFonts w:ascii="Times New Roman" w:hAnsi="Times New Roman" w:cs="Times New Roman"/>
          <w:sz w:val="20"/>
          <w:szCs w:val="20"/>
        </w:rPr>
        <w:t>.</w:t>
      </w:r>
      <w:r w:rsidR="0034770B" w:rsidRPr="00365405">
        <w:rPr>
          <w:rFonts w:ascii="Times New Roman" w:hAnsi="Times New Roman" w:cs="Times New Roman"/>
          <w:sz w:val="20"/>
          <w:szCs w:val="20"/>
        </w:rPr>
        <w:tab/>
        <w:t xml:space="preserve">Настоящая заявка имеет правовой статус оферты и действует вплоть до </w:t>
      </w:r>
      <w:r w:rsidR="00632B04">
        <w:rPr>
          <w:rFonts w:ascii="Times New Roman" w:hAnsi="Times New Roman" w:cs="Times New Roman"/>
          <w:sz w:val="20"/>
          <w:szCs w:val="20"/>
        </w:rPr>
        <w:t>момента</w:t>
      </w:r>
      <w:r w:rsidR="0034770B" w:rsidRPr="00365405">
        <w:rPr>
          <w:rFonts w:ascii="Times New Roman" w:hAnsi="Times New Roman" w:cs="Times New Roman"/>
          <w:sz w:val="20"/>
          <w:szCs w:val="20"/>
        </w:rPr>
        <w:t xml:space="preserve"> заключени</w:t>
      </w:r>
      <w:r w:rsidR="00134678">
        <w:rPr>
          <w:rFonts w:ascii="Times New Roman" w:hAnsi="Times New Roman" w:cs="Times New Roman"/>
          <w:sz w:val="20"/>
          <w:szCs w:val="20"/>
        </w:rPr>
        <w:t>я</w:t>
      </w:r>
      <w:r w:rsidR="0034770B" w:rsidRPr="00365405">
        <w:rPr>
          <w:rFonts w:ascii="Times New Roman" w:hAnsi="Times New Roman" w:cs="Times New Roman"/>
          <w:sz w:val="20"/>
          <w:szCs w:val="20"/>
        </w:rPr>
        <w:t xml:space="preserve"> договора.</w:t>
      </w:r>
    </w:p>
    <w:p w14:paraId="7EBD7EF7" w14:textId="77777777" w:rsidR="0034770B" w:rsidRPr="00365405" w:rsidRDefault="00FC6DCC"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4</w:t>
      </w:r>
      <w:r w:rsidR="0034770B" w:rsidRPr="00365405">
        <w:rPr>
          <w:rFonts w:ascii="Times New Roman" w:hAnsi="Times New Roman" w:cs="Times New Roman"/>
          <w:sz w:val="20"/>
          <w:szCs w:val="20"/>
        </w:rPr>
        <w:t>.</w:t>
      </w:r>
      <w:r w:rsidR="0034770B" w:rsidRPr="00365405">
        <w:rPr>
          <w:rFonts w:ascii="Times New Roman" w:hAnsi="Times New Roman" w:cs="Times New Roman"/>
          <w:sz w:val="20"/>
          <w:szCs w:val="20"/>
        </w:rPr>
        <w:tab/>
        <w:t xml:space="preserve">Настоящей заявкой декларируем о соответствии участника запроса предложений </w:t>
      </w:r>
      <w:r w:rsidR="0034770B" w:rsidRPr="00365405">
        <w:rPr>
          <w:rFonts w:ascii="Times New Roman" w:hAnsi="Times New Roman" w:cs="Times New Roman"/>
          <w:sz w:val="20"/>
          <w:szCs w:val="20"/>
          <w:highlight w:val="yellow"/>
        </w:rPr>
        <w:t>__</w:t>
      </w:r>
      <w:r w:rsidR="00EC3E50" w:rsidRPr="00365405">
        <w:rPr>
          <w:rFonts w:ascii="Times New Roman" w:hAnsi="Times New Roman" w:cs="Times New Roman"/>
          <w:sz w:val="20"/>
          <w:szCs w:val="20"/>
          <w:highlight w:val="yellow"/>
        </w:rPr>
        <w:t>(наименование участника процедуры закупки)</w:t>
      </w:r>
      <w:r w:rsidR="0034770B" w:rsidRPr="00365405">
        <w:rPr>
          <w:rFonts w:ascii="Times New Roman" w:hAnsi="Times New Roman" w:cs="Times New Roman"/>
          <w:sz w:val="20"/>
          <w:szCs w:val="20"/>
          <w:highlight w:val="yellow"/>
        </w:rPr>
        <w:t>______</w:t>
      </w:r>
      <w:r w:rsidR="0034770B" w:rsidRPr="00365405">
        <w:rPr>
          <w:rFonts w:ascii="Times New Roman" w:hAnsi="Times New Roman" w:cs="Times New Roman"/>
          <w:sz w:val="20"/>
          <w:szCs w:val="20"/>
        </w:rPr>
        <w:t xml:space="preserve"> следующим обязательным требованиям:</w:t>
      </w:r>
    </w:p>
    <w:p w14:paraId="46BCC25D" w14:textId="77777777" w:rsidR="0034770B" w:rsidRPr="00AC095C" w:rsidRDefault="0034770B" w:rsidP="001409FF">
      <w:pPr>
        <w:tabs>
          <w:tab w:val="left" w:pos="851"/>
        </w:tabs>
        <w:spacing w:after="0" w:line="240" w:lineRule="auto"/>
        <w:ind w:firstLine="284"/>
        <w:rPr>
          <w:rFonts w:ascii="Times New Roman" w:hAnsi="Times New Roman" w:cs="Times New Roman"/>
          <w:sz w:val="20"/>
          <w:szCs w:val="20"/>
        </w:rPr>
      </w:pPr>
      <w:r w:rsidRPr="00AC095C">
        <w:rPr>
          <w:rFonts w:ascii="Times New Roman" w:hAnsi="Times New Roman" w:cs="Times New Roman"/>
          <w:sz w:val="20"/>
          <w:szCs w:val="20"/>
        </w:rPr>
        <w:t>1)</w:t>
      </w:r>
      <w:r w:rsidRPr="00AC095C">
        <w:rPr>
          <w:rFonts w:ascii="Times New Roman" w:hAnsi="Times New Roman" w:cs="Times New Roman"/>
          <w:sz w:val="20"/>
          <w:szCs w:val="20"/>
        </w:rPr>
        <w:tab/>
        <w:t>непроведение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p w14:paraId="527954B5" w14:textId="77777777" w:rsidR="0034770B" w:rsidRPr="00AC095C" w:rsidRDefault="0034770B" w:rsidP="001409FF">
      <w:pPr>
        <w:tabs>
          <w:tab w:val="left" w:pos="851"/>
        </w:tabs>
        <w:spacing w:after="0" w:line="240" w:lineRule="auto"/>
        <w:ind w:firstLine="284"/>
        <w:rPr>
          <w:rFonts w:ascii="Times New Roman" w:hAnsi="Times New Roman" w:cs="Times New Roman"/>
          <w:sz w:val="20"/>
          <w:szCs w:val="20"/>
        </w:rPr>
      </w:pPr>
      <w:r w:rsidRPr="00AC095C">
        <w:rPr>
          <w:rFonts w:ascii="Times New Roman" w:hAnsi="Times New Roman" w:cs="Times New Roman"/>
          <w:sz w:val="20"/>
          <w:szCs w:val="20"/>
        </w:rPr>
        <w:t>2)</w:t>
      </w:r>
      <w:r w:rsidRPr="00AC095C">
        <w:rPr>
          <w:rFonts w:ascii="Times New Roman" w:hAnsi="Times New Roman" w:cs="Times New Roman"/>
          <w:sz w:val="20"/>
          <w:szCs w:val="20"/>
        </w:rPr>
        <w:tab/>
        <w:t>неприостановление деятельности участника закупки в порядке, установленном Кодексом Российской Федерации об административных правонарушениях;</w:t>
      </w:r>
    </w:p>
    <w:p w14:paraId="13B38550" w14:textId="77777777" w:rsidR="0034770B" w:rsidRPr="00AC095C" w:rsidRDefault="0034770B" w:rsidP="001409FF">
      <w:pPr>
        <w:tabs>
          <w:tab w:val="left" w:pos="851"/>
        </w:tabs>
        <w:spacing w:after="0" w:line="240" w:lineRule="auto"/>
        <w:ind w:firstLine="284"/>
        <w:rPr>
          <w:rFonts w:ascii="Times New Roman" w:hAnsi="Times New Roman" w:cs="Times New Roman"/>
          <w:sz w:val="20"/>
          <w:szCs w:val="20"/>
        </w:rPr>
      </w:pPr>
      <w:r w:rsidRPr="00AC095C">
        <w:rPr>
          <w:rFonts w:ascii="Times New Roman" w:hAnsi="Times New Roman" w:cs="Times New Roman"/>
          <w:sz w:val="20"/>
          <w:szCs w:val="20"/>
        </w:rPr>
        <w:t>3)</w:t>
      </w:r>
      <w:r w:rsidRPr="00AC095C">
        <w:rPr>
          <w:rFonts w:ascii="Times New Roman" w:hAnsi="Times New Roman" w:cs="Times New Roman"/>
          <w:sz w:val="20"/>
          <w:szCs w:val="20"/>
        </w:rPr>
        <w:tab/>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процентов (двадцать пять процентов) балансовой стоимости активов участника закупки по данным бухгалтерской отчетности за последний отчетный период;</w:t>
      </w:r>
    </w:p>
    <w:p w14:paraId="690E1491" w14:textId="77777777" w:rsidR="0034770B" w:rsidRPr="00AC095C" w:rsidRDefault="0034770B" w:rsidP="001409FF">
      <w:pPr>
        <w:tabs>
          <w:tab w:val="left" w:pos="851"/>
        </w:tabs>
        <w:spacing w:after="0" w:line="240" w:lineRule="auto"/>
        <w:ind w:firstLine="284"/>
        <w:rPr>
          <w:rFonts w:ascii="Times New Roman" w:hAnsi="Times New Roman" w:cs="Times New Roman"/>
          <w:sz w:val="20"/>
          <w:szCs w:val="20"/>
        </w:rPr>
      </w:pPr>
      <w:r w:rsidRPr="00AC095C">
        <w:rPr>
          <w:rFonts w:ascii="Times New Roman" w:hAnsi="Times New Roman" w:cs="Times New Roman"/>
          <w:sz w:val="20"/>
          <w:szCs w:val="20"/>
        </w:rPr>
        <w:t>4)</w:t>
      </w:r>
      <w:r w:rsidRPr="00AC095C">
        <w:rPr>
          <w:rFonts w:ascii="Times New Roman" w:hAnsi="Times New Roman" w:cs="Times New Roman"/>
          <w:sz w:val="20"/>
          <w:szCs w:val="20"/>
        </w:rPr>
        <w:tab/>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 предметом закупки, и административного наказания в виде дисквалификации.</w:t>
      </w:r>
    </w:p>
    <w:p w14:paraId="5C37FBF4" w14:textId="77777777" w:rsidR="0034770B" w:rsidRPr="00AC095C" w:rsidRDefault="0034770B" w:rsidP="001409FF">
      <w:pPr>
        <w:tabs>
          <w:tab w:val="left" w:pos="851"/>
        </w:tabs>
        <w:spacing w:after="0" w:line="240" w:lineRule="auto"/>
        <w:ind w:firstLine="284"/>
        <w:rPr>
          <w:rFonts w:ascii="Times New Roman" w:hAnsi="Times New Roman" w:cs="Times New Roman"/>
          <w:sz w:val="20"/>
          <w:szCs w:val="20"/>
        </w:rPr>
      </w:pPr>
      <w:r w:rsidRPr="00AC095C">
        <w:rPr>
          <w:rFonts w:ascii="Times New Roman" w:hAnsi="Times New Roman" w:cs="Times New Roman"/>
          <w:sz w:val="20"/>
          <w:szCs w:val="20"/>
        </w:rPr>
        <w:lastRenderedPageBreak/>
        <w:t>5. В соответствии с дополнительными требованиями к участникам закупки подтверждаем отсутствие сведений об ____</w:t>
      </w:r>
      <w:r w:rsidR="00EC3E50" w:rsidRPr="00AC095C">
        <w:rPr>
          <w:rFonts w:ascii="Times New Roman" w:hAnsi="Times New Roman" w:cs="Times New Roman"/>
          <w:sz w:val="20"/>
          <w:szCs w:val="20"/>
        </w:rPr>
        <w:t>(наименование участника процедуры закупки)</w:t>
      </w:r>
      <w:r w:rsidRPr="00AC095C">
        <w:rPr>
          <w:rFonts w:ascii="Times New Roman" w:hAnsi="Times New Roman" w:cs="Times New Roman"/>
          <w:sz w:val="20"/>
          <w:szCs w:val="20"/>
        </w:rPr>
        <w:t>______</w:t>
      </w:r>
      <w:r w:rsidR="00EC3E50" w:rsidRPr="00AC095C">
        <w:rPr>
          <w:rFonts w:ascii="Times New Roman" w:hAnsi="Times New Roman" w:cs="Times New Roman"/>
          <w:sz w:val="20"/>
          <w:szCs w:val="20"/>
        </w:rPr>
        <w:t xml:space="preserve"> </w:t>
      </w:r>
      <w:r w:rsidRPr="00AC095C">
        <w:rPr>
          <w:rFonts w:ascii="Times New Roman" w:hAnsi="Times New Roman" w:cs="Times New Roman"/>
          <w:sz w:val="20"/>
          <w:szCs w:val="20"/>
        </w:rPr>
        <w:t>в реестре недобросовестных поставщиков (подрядчиков, исполнителей), предусмотренном Законом № 223-ФЗ и в реестре недобросовестных поставщиков, предусмотренном Законом № 44-ФЗ.</w:t>
      </w:r>
    </w:p>
    <w:p w14:paraId="6AC9B474"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6. В случае если наши предложения будут признаны лучшими на основе критериев, указанных в документации о закупке и нашей заявке будет присвоен первый номер, мы берем на себя обязательства подписать договор в соответствии с требованиями документации о закупке и условиями наших предложений.</w:t>
      </w:r>
    </w:p>
    <w:p w14:paraId="571CA6CC"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7. В случае если наши предложения будут лучшими после предложений победителя запроса предложений, и нашей заявке на участие в запросе предложений будет присвоен второй порядковый номер, а победитель запроса предложений будет признан уклонившимся от заключения договора, мы согласны подписать данный договор в соответствии с требованиями документации о закупке и условиями наших предложений.</w:t>
      </w:r>
    </w:p>
    <w:p w14:paraId="0137C63E"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8. В случае если наша заявка является единственной, поданной заявкой на участие в запросе предложений и она соответствует требованиям документации о закупке, либо если по результатам рассмотрения заявок на участие в запросе предложений только наша заявка соответствует требованиям, указанным в документации о закупке мы согласны </w:t>
      </w:r>
      <w:r w:rsidR="00134678">
        <w:rPr>
          <w:rFonts w:ascii="Times New Roman" w:hAnsi="Times New Roman" w:cs="Times New Roman"/>
          <w:sz w:val="20"/>
          <w:szCs w:val="20"/>
        </w:rPr>
        <w:t xml:space="preserve">подписать договор </w:t>
      </w:r>
      <w:r w:rsidRPr="00365405">
        <w:rPr>
          <w:rFonts w:ascii="Times New Roman" w:hAnsi="Times New Roman" w:cs="Times New Roman"/>
          <w:sz w:val="20"/>
          <w:szCs w:val="20"/>
        </w:rPr>
        <w:t>в соответствии с требованиями документации о закупке и условиями нашего предложения, но не выше начальной (максимальной) цены договора.</w:t>
      </w:r>
    </w:p>
    <w:p w14:paraId="53BCDBBD" w14:textId="77777777" w:rsidR="00632B04" w:rsidRDefault="0034770B" w:rsidP="001409FF">
      <w:pPr>
        <w:tabs>
          <w:tab w:val="left" w:pos="851"/>
        </w:tabs>
        <w:spacing w:after="0" w:line="240" w:lineRule="auto"/>
        <w:ind w:firstLine="284"/>
        <w:rPr>
          <w:rFonts w:ascii="Times New Roman" w:hAnsi="Times New Roman" w:cs="Times New Roman"/>
          <w:sz w:val="20"/>
          <w:szCs w:val="20"/>
        </w:rPr>
      </w:pPr>
      <w:r w:rsidRPr="00632B04">
        <w:rPr>
          <w:rFonts w:ascii="Times New Roman" w:hAnsi="Times New Roman" w:cs="Times New Roman"/>
          <w:sz w:val="20"/>
          <w:szCs w:val="20"/>
        </w:rPr>
        <w:t>9. В соответствии с законодательством, а также учредительными документами __________</w:t>
      </w:r>
      <w:r w:rsidR="00134678" w:rsidRPr="00632B04">
        <w:rPr>
          <w:rFonts w:ascii="Times New Roman" w:hAnsi="Times New Roman" w:cs="Times New Roman"/>
          <w:i/>
          <w:sz w:val="20"/>
          <w:szCs w:val="20"/>
        </w:rPr>
        <w:t>(наименование участника процедуры закупки)</w:t>
      </w:r>
      <w:r w:rsidRPr="00632B04">
        <w:rPr>
          <w:rFonts w:ascii="Times New Roman" w:hAnsi="Times New Roman" w:cs="Times New Roman"/>
          <w:sz w:val="20"/>
          <w:szCs w:val="20"/>
        </w:rPr>
        <w:t xml:space="preserve">______________ решение об одобрении и/или о совершении крупной сделки / сделки с заинтересованностью в связи с заключением договора на условиях нашей заявки </w:t>
      </w:r>
      <w:r w:rsidR="00632B04">
        <w:rPr>
          <w:rFonts w:ascii="Times New Roman" w:hAnsi="Times New Roman" w:cs="Times New Roman"/>
          <w:sz w:val="20"/>
          <w:szCs w:val="20"/>
        </w:rPr>
        <w:t>___(</w:t>
      </w:r>
      <w:r w:rsidR="00632B04" w:rsidRPr="00632B04">
        <w:rPr>
          <w:rFonts w:ascii="Times New Roman" w:hAnsi="Times New Roman" w:cs="Times New Roman"/>
          <w:i/>
          <w:sz w:val="20"/>
          <w:szCs w:val="20"/>
        </w:rPr>
        <w:t>требуется /</w:t>
      </w:r>
      <w:r w:rsidRPr="00632B04">
        <w:rPr>
          <w:rFonts w:ascii="Times New Roman" w:hAnsi="Times New Roman" w:cs="Times New Roman"/>
          <w:i/>
          <w:sz w:val="20"/>
          <w:szCs w:val="20"/>
        </w:rPr>
        <w:t>не требуется</w:t>
      </w:r>
      <w:r w:rsidR="00632B04">
        <w:rPr>
          <w:rFonts w:ascii="Times New Roman" w:hAnsi="Times New Roman" w:cs="Times New Roman"/>
          <w:sz w:val="20"/>
          <w:szCs w:val="20"/>
        </w:rPr>
        <w:t>)___.</w:t>
      </w:r>
    </w:p>
    <w:p w14:paraId="0F46C9BD" w14:textId="77777777" w:rsidR="006D726E"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11. В соответствии с Федеральным законом от 27.07.2006 №152-ФЗ «О персональных данных» (далее – Закон № 152-ФЗ), _________</w:t>
      </w:r>
      <w:r w:rsidR="00134678" w:rsidRPr="00365405">
        <w:rPr>
          <w:rFonts w:ascii="Times New Roman" w:hAnsi="Times New Roman" w:cs="Times New Roman"/>
          <w:sz w:val="20"/>
          <w:szCs w:val="20"/>
        </w:rPr>
        <w:t xml:space="preserve">(наименование участника процедуры закупки) </w:t>
      </w:r>
      <w:r w:rsidRPr="00365405">
        <w:rPr>
          <w:rFonts w:ascii="Times New Roman" w:hAnsi="Times New Roman" w:cs="Times New Roman"/>
          <w:sz w:val="20"/>
          <w:szCs w:val="20"/>
        </w:rPr>
        <w:t>________ подтверждает получение в целях участия в настоящей закупке требуемых в соответствии с Законом № 152-ФЗ согласий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w:t>
      </w:r>
      <w:r w:rsidR="00134678" w:rsidRPr="00365405">
        <w:rPr>
          <w:rFonts w:ascii="Times New Roman" w:hAnsi="Times New Roman" w:cs="Times New Roman"/>
          <w:sz w:val="20"/>
          <w:szCs w:val="20"/>
        </w:rPr>
        <w:t>(наименование заказчика)</w:t>
      </w:r>
      <w:r w:rsidRPr="00365405">
        <w:rPr>
          <w:rFonts w:ascii="Times New Roman" w:hAnsi="Times New Roman" w:cs="Times New Roman"/>
          <w:sz w:val="20"/>
          <w:szCs w:val="20"/>
        </w:rPr>
        <w:t>_____________, зарегистрированному по адресу: ____________</w:t>
      </w:r>
      <w:r w:rsidR="00134678" w:rsidRPr="00365405">
        <w:rPr>
          <w:rFonts w:ascii="Times New Roman" w:hAnsi="Times New Roman" w:cs="Times New Roman"/>
          <w:sz w:val="20"/>
          <w:szCs w:val="20"/>
        </w:rPr>
        <w:t>(адрес заказчика)</w:t>
      </w:r>
      <w:r w:rsidR="006D726E">
        <w:rPr>
          <w:rFonts w:ascii="Times New Roman" w:hAnsi="Times New Roman" w:cs="Times New Roman"/>
          <w:sz w:val="20"/>
          <w:szCs w:val="20"/>
        </w:rPr>
        <w:t>____________.</w:t>
      </w:r>
    </w:p>
    <w:p w14:paraId="29B62211" w14:textId="77777777" w:rsidR="00134678"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Перечень действий с персональными данными, в отношении которых получены согласия, включает: обработку (в том числе совершение действий, предусмотренных пунк</w:t>
      </w:r>
      <w:r w:rsidR="00134678">
        <w:rPr>
          <w:rFonts w:ascii="Times New Roman" w:hAnsi="Times New Roman" w:cs="Times New Roman"/>
          <w:sz w:val="20"/>
          <w:szCs w:val="20"/>
        </w:rPr>
        <w:t>том 3 статьи 3 Закона № 152-ФЗ).</w:t>
      </w:r>
    </w:p>
    <w:p w14:paraId="4B45A7D0"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Настоящее подтверждение действует в течение </w:t>
      </w:r>
      <w:r w:rsidR="00134678">
        <w:rPr>
          <w:rFonts w:ascii="Times New Roman" w:hAnsi="Times New Roman" w:cs="Times New Roman"/>
          <w:sz w:val="20"/>
          <w:szCs w:val="20"/>
        </w:rPr>
        <w:t>5 лет</w:t>
      </w:r>
      <w:r w:rsidRPr="00365405">
        <w:rPr>
          <w:rFonts w:ascii="Times New Roman" w:hAnsi="Times New Roman" w:cs="Times New Roman"/>
          <w:sz w:val="20"/>
          <w:szCs w:val="20"/>
        </w:rPr>
        <w:t xml:space="preserve"> со дня его подписания.</w:t>
      </w:r>
    </w:p>
    <w:p w14:paraId="4A43B4E6"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12. Опись документов заявки, которые являются неотъемлемой частью нашей заявки, в соответствии с требованиями приложения № 3 к информационной карте:</w:t>
      </w:r>
    </w:p>
    <w:p w14:paraId="227FA955"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9"/>
        <w:gridCol w:w="7054"/>
        <w:gridCol w:w="1792"/>
      </w:tblGrid>
      <w:tr w:rsidR="0034770B" w:rsidRPr="00365405" w14:paraId="1F1FB5FC" w14:textId="77777777" w:rsidTr="00134678">
        <w:trPr>
          <w:tblHeader/>
        </w:trPr>
        <w:tc>
          <w:tcPr>
            <w:tcW w:w="512" w:type="pct"/>
            <w:vAlign w:val="center"/>
          </w:tcPr>
          <w:p w14:paraId="168FEA30"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w:t>
            </w:r>
          </w:p>
          <w:p w14:paraId="2A17F1C8"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п/п</w:t>
            </w:r>
          </w:p>
        </w:tc>
        <w:tc>
          <w:tcPr>
            <w:tcW w:w="3579" w:type="pct"/>
            <w:vAlign w:val="center"/>
          </w:tcPr>
          <w:p w14:paraId="73A33DED"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Наименование документа</w:t>
            </w:r>
          </w:p>
        </w:tc>
        <w:tc>
          <w:tcPr>
            <w:tcW w:w="909" w:type="pct"/>
            <w:vAlign w:val="center"/>
          </w:tcPr>
          <w:p w14:paraId="588B96BF"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Кол-во</w:t>
            </w:r>
          </w:p>
          <w:p w14:paraId="7E22FBB8"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листов</w:t>
            </w:r>
          </w:p>
        </w:tc>
      </w:tr>
      <w:tr w:rsidR="0034770B" w:rsidRPr="00365405" w14:paraId="1345BC7F" w14:textId="77777777" w:rsidTr="00134678">
        <w:tc>
          <w:tcPr>
            <w:tcW w:w="512" w:type="pct"/>
            <w:vAlign w:val="center"/>
          </w:tcPr>
          <w:p w14:paraId="1E954D01"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c>
          <w:tcPr>
            <w:tcW w:w="3579" w:type="pct"/>
          </w:tcPr>
          <w:p w14:paraId="60B7EBA3"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[перечислить и указать объем каждого из прилагаемых к заявке документов]</w:t>
            </w:r>
          </w:p>
        </w:tc>
        <w:tc>
          <w:tcPr>
            <w:tcW w:w="909" w:type="pct"/>
          </w:tcPr>
          <w:p w14:paraId="0AD7C8F9"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r>
      <w:tr w:rsidR="0034770B" w:rsidRPr="00365405" w14:paraId="7AA2821B" w14:textId="77777777" w:rsidTr="00134678">
        <w:tc>
          <w:tcPr>
            <w:tcW w:w="512" w:type="pct"/>
            <w:vAlign w:val="center"/>
          </w:tcPr>
          <w:p w14:paraId="755D04EA"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c>
          <w:tcPr>
            <w:tcW w:w="3579" w:type="pct"/>
          </w:tcPr>
          <w:p w14:paraId="0C92685E"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c>
          <w:tcPr>
            <w:tcW w:w="909" w:type="pct"/>
          </w:tcPr>
          <w:p w14:paraId="67BA8C3A"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r>
      <w:tr w:rsidR="0034770B" w:rsidRPr="00365405" w14:paraId="1449DEC2" w14:textId="77777777" w:rsidTr="00134678">
        <w:tc>
          <w:tcPr>
            <w:tcW w:w="512" w:type="pct"/>
            <w:vAlign w:val="center"/>
          </w:tcPr>
          <w:p w14:paraId="47663B5F"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c>
          <w:tcPr>
            <w:tcW w:w="3579" w:type="pct"/>
          </w:tcPr>
          <w:p w14:paraId="38008534"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c>
          <w:tcPr>
            <w:tcW w:w="909" w:type="pct"/>
          </w:tcPr>
          <w:p w14:paraId="0702DFA1"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r>
      <w:tr w:rsidR="0034770B" w:rsidRPr="00365405" w14:paraId="19D48D99" w14:textId="77777777" w:rsidTr="00134678">
        <w:tc>
          <w:tcPr>
            <w:tcW w:w="512" w:type="pct"/>
            <w:vAlign w:val="center"/>
          </w:tcPr>
          <w:p w14:paraId="70F385F3"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c>
          <w:tcPr>
            <w:tcW w:w="3579" w:type="pct"/>
          </w:tcPr>
          <w:p w14:paraId="4966B470"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Всего листов</w:t>
            </w:r>
          </w:p>
        </w:tc>
        <w:tc>
          <w:tcPr>
            <w:tcW w:w="909" w:type="pct"/>
          </w:tcPr>
          <w:p w14:paraId="0424FB97"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tc>
      </w:tr>
    </w:tbl>
    <w:p w14:paraId="0A48F3D6"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p w14:paraId="2BBF16A2"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p w14:paraId="5CD4200A"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13. Настоящим гарантируем достоверность представленной нами в составе заявки информации. Все документы и сведения, входящие в состав заявки на участие в запросе предложений, поданы от имени участника процедуры закупки, являются подлинными и достоверными</w:t>
      </w:r>
      <w:r w:rsidR="00134678">
        <w:rPr>
          <w:rFonts w:ascii="Times New Roman" w:hAnsi="Times New Roman" w:cs="Times New Roman"/>
          <w:sz w:val="20"/>
          <w:szCs w:val="20"/>
        </w:rPr>
        <w:t>.</w:t>
      </w:r>
    </w:p>
    <w:p w14:paraId="50DDFBA5" w14:textId="77777777" w:rsidR="0034770B" w:rsidRPr="00365405" w:rsidRDefault="0034770B" w:rsidP="001409FF">
      <w:pPr>
        <w:tabs>
          <w:tab w:val="left" w:pos="851"/>
        </w:tabs>
        <w:spacing w:after="0" w:line="240" w:lineRule="auto"/>
        <w:ind w:firstLine="284"/>
        <w:rPr>
          <w:rFonts w:ascii="Times New Roman" w:hAnsi="Times New Roman" w:cs="Times New Roman"/>
          <w:sz w:val="20"/>
          <w:szCs w:val="20"/>
        </w:rPr>
      </w:pPr>
    </w:p>
    <w:p w14:paraId="6F0BC4E0" w14:textId="77777777" w:rsidR="0034770B" w:rsidRDefault="0034770B" w:rsidP="001409FF">
      <w:pPr>
        <w:tabs>
          <w:tab w:val="left" w:pos="851"/>
        </w:tabs>
        <w:spacing w:after="0" w:line="240" w:lineRule="auto"/>
        <w:ind w:firstLine="284"/>
        <w:rPr>
          <w:rFonts w:ascii="Times New Roman" w:hAnsi="Times New Roman" w:cs="Times New Roman"/>
          <w:sz w:val="20"/>
          <w:szCs w:val="20"/>
        </w:rPr>
      </w:pPr>
    </w:p>
    <w:tbl>
      <w:tblPr>
        <w:tblW w:w="5000" w:type="pct"/>
        <w:tblLook w:val="0000" w:firstRow="0" w:lastRow="0" w:firstColumn="0" w:lastColumn="0" w:noHBand="0" w:noVBand="0"/>
      </w:tblPr>
      <w:tblGrid>
        <w:gridCol w:w="3368"/>
        <w:gridCol w:w="426"/>
        <w:gridCol w:w="1985"/>
        <w:gridCol w:w="428"/>
        <w:gridCol w:w="3648"/>
      </w:tblGrid>
      <w:tr w:rsidR="009F7562" w:rsidRPr="00365405" w14:paraId="7FC9B8FD" w14:textId="77777777" w:rsidTr="001409FF">
        <w:trPr>
          <w:tblHeader/>
        </w:trPr>
        <w:tc>
          <w:tcPr>
            <w:tcW w:w="5000" w:type="pct"/>
            <w:gridSpan w:val="5"/>
            <w:vAlign w:val="center"/>
          </w:tcPr>
          <w:p w14:paraId="318CC0B5" w14:textId="77777777" w:rsidR="009F7562" w:rsidRPr="00365405" w:rsidRDefault="009F7562" w:rsidP="001409FF">
            <w:pPr>
              <w:tabs>
                <w:tab w:val="left" w:pos="851"/>
              </w:tabs>
              <w:spacing w:after="0" w:line="240" w:lineRule="auto"/>
              <w:ind w:firstLine="0"/>
              <w:rPr>
                <w:rFonts w:ascii="Times New Roman" w:hAnsi="Times New Roman" w:cs="Times New Roman"/>
                <w:sz w:val="20"/>
                <w:szCs w:val="20"/>
              </w:rPr>
            </w:pPr>
            <w:r>
              <w:rPr>
                <w:rFonts w:ascii="Times New Roman" w:eastAsia="Times New Roman" w:hAnsi="Times New Roman" w:cs="Times New Roman"/>
                <w:b/>
                <w:sz w:val="20"/>
                <w:szCs w:val="20"/>
                <w:lang w:eastAsia="ru-RU"/>
              </w:rPr>
              <w:t>Участник закупки</w:t>
            </w:r>
          </w:p>
        </w:tc>
      </w:tr>
      <w:tr w:rsidR="009F7562" w:rsidRPr="00365405" w14:paraId="17712E3F" w14:textId="77777777" w:rsidTr="001409FF">
        <w:trPr>
          <w:tblHeader/>
        </w:trPr>
        <w:tc>
          <w:tcPr>
            <w:tcW w:w="5000" w:type="pct"/>
            <w:gridSpan w:val="5"/>
            <w:vAlign w:val="center"/>
          </w:tcPr>
          <w:p w14:paraId="78CACEEC" w14:textId="77777777" w:rsidR="009F7562" w:rsidRPr="00365405" w:rsidRDefault="009F7562" w:rsidP="001409FF">
            <w:pPr>
              <w:tabs>
                <w:tab w:val="left" w:pos="851"/>
              </w:tabs>
              <w:spacing w:after="0" w:line="240" w:lineRule="auto"/>
              <w:ind w:firstLine="0"/>
              <w:rPr>
                <w:rFonts w:ascii="Times New Roman" w:hAnsi="Times New Roman" w:cs="Times New Roman"/>
                <w:sz w:val="20"/>
                <w:szCs w:val="20"/>
              </w:rPr>
            </w:pPr>
          </w:p>
        </w:tc>
      </w:tr>
      <w:tr w:rsidR="001409FF" w:rsidRPr="00365405" w14:paraId="0439F47F" w14:textId="77777777" w:rsidTr="001409FF">
        <w:trPr>
          <w:tblHeader/>
        </w:trPr>
        <w:tc>
          <w:tcPr>
            <w:tcW w:w="5000" w:type="pct"/>
            <w:gridSpan w:val="5"/>
            <w:vAlign w:val="center"/>
          </w:tcPr>
          <w:p w14:paraId="6C07D9C3" w14:textId="77777777" w:rsidR="001409FF" w:rsidRPr="00365405" w:rsidRDefault="001409FF" w:rsidP="001409FF">
            <w:pPr>
              <w:tabs>
                <w:tab w:val="left" w:pos="851"/>
              </w:tabs>
              <w:spacing w:after="0" w:line="240" w:lineRule="auto"/>
              <w:ind w:firstLine="0"/>
              <w:rPr>
                <w:rFonts w:ascii="Times New Roman" w:hAnsi="Times New Roman" w:cs="Times New Roman"/>
                <w:sz w:val="20"/>
                <w:szCs w:val="20"/>
              </w:rPr>
            </w:pPr>
            <w:r w:rsidRPr="001409FF">
              <w:rPr>
                <w:rFonts w:ascii="Times New Roman" w:hAnsi="Times New Roman" w:cs="Times New Roman"/>
                <w:sz w:val="20"/>
                <w:szCs w:val="20"/>
              </w:rPr>
              <w:t>__(</w:t>
            </w:r>
            <w:r w:rsidRPr="001409FF">
              <w:rPr>
                <w:rFonts w:ascii="Times New Roman" w:hAnsi="Times New Roman" w:cs="Times New Roman"/>
                <w:i/>
                <w:sz w:val="20"/>
                <w:szCs w:val="20"/>
              </w:rPr>
              <w:t>наименование участника процедуры закупки</w:t>
            </w:r>
            <w:r w:rsidRPr="001409FF">
              <w:rPr>
                <w:rFonts w:ascii="Times New Roman" w:hAnsi="Times New Roman" w:cs="Times New Roman"/>
                <w:sz w:val="20"/>
                <w:szCs w:val="20"/>
              </w:rPr>
              <w:t>)</w:t>
            </w:r>
            <w:r>
              <w:rPr>
                <w:rFonts w:ascii="Times New Roman" w:hAnsi="Times New Roman" w:cs="Times New Roman"/>
                <w:sz w:val="20"/>
                <w:szCs w:val="20"/>
              </w:rPr>
              <w:t>__</w:t>
            </w:r>
          </w:p>
        </w:tc>
      </w:tr>
      <w:tr w:rsidR="00134678" w:rsidRPr="00365405" w14:paraId="51376589" w14:textId="77777777" w:rsidTr="001409FF">
        <w:trPr>
          <w:tblHeader/>
        </w:trPr>
        <w:tc>
          <w:tcPr>
            <w:tcW w:w="5000" w:type="pct"/>
            <w:gridSpan w:val="5"/>
            <w:vAlign w:val="center"/>
          </w:tcPr>
          <w:p w14:paraId="3E6559EB" w14:textId="77777777" w:rsidR="00134678" w:rsidRPr="00365405" w:rsidRDefault="00134678" w:rsidP="001409FF">
            <w:pPr>
              <w:tabs>
                <w:tab w:val="left" w:pos="851"/>
              </w:tabs>
              <w:spacing w:after="0" w:line="240" w:lineRule="auto"/>
              <w:ind w:firstLine="0"/>
              <w:rPr>
                <w:rFonts w:ascii="Times New Roman" w:hAnsi="Times New Roman" w:cs="Times New Roman"/>
                <w:sz w:val="20"/>
                <w:szCs w:val="20"/>
              </w:rPr>
            </w:pPr>
          </w:p>
        </w:tc>
      </w:tr>
      <w:tr w:rsidR="001409FF" w:rsidRPr="00365405" w14:paraId="59E18C2B" w14:textId="77777777" w:rsidTr="001409FF">
        <w:tc>
          <w:tcPr>
            <w:tcW w:w="1709" w:type="pct"/>
            <w:tcBorders>
              <w:bottom w:val="single" w:sz="4" w:space="0" w:color="auto"/>
            </w:tcBorders>
          </w:tcPr>
          <w:p w14:paraId="553F1874"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216" w:type="pct"/>
          </w:tcPr>
          <w:p w14:paraId="7099F241"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007" w:type="pct"/>
            <w:tcBorders>
              <w:bottom w:val="single" w:sz="4" w:space="0" w:color="auto"/>
            </w:tcBorders>
          </w:tcPr>
          <w:p w14:paraId="5CEF98D4"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217" w:type="pct"/>
          </w:tcPr>
          <w:p w14:paraId="6EC6E889"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851" w:type="pct"/>
            <w:tcBorders>
              <w:bottom w:val="single" w:sz="4" w:space="0" w:color="auto"/>
            </w:tcBorders>
          </w:tcPr>
          <w:p w14:paraId="5FD3C2B5"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p>
        </w:tc>
      </w:tr>
      <w:tr w:rsidR="001409FF" w:rsidRPr="00365405" w14:paraId="015104C1" w14:textId="77777777" w:rsidTr="001409FF">
        <w:tc>
          <w:tcPr>
            <w:tcW w:w="1709" w:type="pct"/>
            <w:tcBorders>
              <w:top w:val="single" w:sz="4" w:space="0" w:color="auto"/>
            </w:tcBorders>
          </w:tcPr>
          <w:p w14:paraId="3CCB3579"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должность уполномоченного</w:t>
            </w:r>
          </w:p>
        </w:tc>
        <w:tc>
          <w:tcPr>
            <w:tcW w:w="216" w:type="pct"/>
          </w:tcPr>
          <w:p w14:paraId="5ACF335B"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007" w:type="pct"/>
          </w:tcPr>
          <w:p w14:paraId="59F20013"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r w:rsidRPr="00365405">
              <w:rPr>
                <w:rFonts w:ascii="Times New Roman" w:hAnsi="Times New Roman" w:cs="Times New Roman"/>
                <w:sz w:val="20"/>
                <w:szCs w:val="20"/>
              </w:rPr>
              <w:t>подпись</w:t>
            </w:r>
          </w:p>
        </w:tc>
        <w:tc>
          <w:tcPr>
            <w:tcW w:w="217" w:type="pct"/>
          </w:tcPr>
          <w:p w14:paraId="33F9C6D3"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851" w:type="pct"/>
          </w:tcPr>
          <w:p w14:paraId="104D520A"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r w:rsidRPr="00365405">
              <w:rPr>
                <w:rFonts w:ascii="Times New Roman" w:hAnsi="Times New Roman" w:cs="Times New Roman"/>
                <w:sz w:val="20"/>
                <w:szCs w:val="20"/>
              </w:rPr>
              <w:t>Ф.И.О</w:t>
            </w:r>
            <w:r>
              <w:rPr>
                <w:rFonts w:ascii="Times New Roman" w:hAnsi="Times New Roman" w:cs="Times New Roman"/>
                <w:sz w:val="20"/>
                <w:szCs w:val="20"/>
              </w:rPr>
              <w:t>.</w:t>
            </w:r>
          </w:p>
        </w:tc>
      </w:tr>
      <w:tr w:rsidR="001409FF" w:rsidRPr="00365405" w14:paraId="7D3B24B4" w14:textId="77777777" w:rsidTr="001409FF">
        <w:tc>
          <w:tcPr>
            <w:tcW w:w="5000" w:type="pct"/>
            <w:gridSpan w:val="5"/>
          </w:tcPr>
          <w:p w14:paraId="1C301FA8"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p>
        </w:tc>
      </w:tr>
      <w:tr w:rsidR="001409FF" w:rsidRPr="00365405" w14:paraId="40984262" w14:textId="77777777" w:rsidTr="001409FF">
        <w:tc>
          <w:tcPr>
            <w:tcW w:w="5000" w:type="pct"/>
            <w:gridSpan w:val="5"/>
          </w:tcPr>
          <w:p w14:paraId="60FC0D54" w14:textId="77777777" w:rsidR="001409FF" w:rsidRPr="00365405" w:rsidRDefault="001409FF" w:rsidP="001409FF">
            <w:pPr>
              <w:tabs>
                <w:tab w:val="left" w:pos="851"/>
              </w:tabs>
              <w:spacing w:after="0" w:line="240" w:lineRule="auto"/>
              <w:ind w:firstLine="0"/>
              <w:jc w:val="center"/>
              <w:rPr>
                <w:rFonts w:ascii="Times New Roman" w:hAnsi="Times New Roman" w:cs="Times New Roman"/>
                <w:sz w:val="20"/>
                <w:szCs w:val="20"/>
              </w:rPr>
            </w:pPr>
            <w:r>
              <w:rPr>
                <w:rFonts w:ascii="Times New Roman" w:hAnsi="Times New Roman" w:cs="Times New Roman"/>
                <w:sz w:val="20"/>
                <w:szCs w:val="20"/>
              </w:rPr>
              <w:t>М.П.</w:t>
            </w:r>
          </w:p>
        </w:tc>
      </w:tr>
    </w:tbl>
    <w:p w14:paraId="2C376E8A" w14:textId="77777777" w:rsidR="00134678" w:rsidRPr="00365405" w:rsidRDefault="00134678" w:rsidP="001409FF">
      <w:pPr>
        <w:tabs>
          <w:tab w:val="left" w:pos="851"/>
        </w:tabs>
        <w:spacing w:after="0" w:line="240" w:lineRule="auto"/>
        <w:ind w:firstLine="284"/>
        <w:rPr>
          <w:rFonts w:ascii="Times New Roman" w:hAnsi="Times New Roman" w:cs="Times New Roman"/>
          <w:sz w:val="20"/>
          <w:szCs w:val="20"/>
        </w:rPr>
      </w:pPr>
    </w:p>
    <w:p w14:paraId="65985BCD" w14:textId="77777777" w:rsidR="00A26879" w:rsidRPr="00365405" w:rsidRDefault="00A26879" w:rsidP="001409FF">
      <w:pPr>
        <w:spacing w:after="0" w:line="240" w:lineRule="auto"/>
        <w:rPr>
          <w:rFonts w:ascii="Times New Roman" w:hAnsi="Times New Roman" w:cs="Times New Roman"/>
          <w:sz w:val="20"/>
          <w:szCs w:val="20"/>
        </w:rPr>
      </w:pPr>
      <w:r w:rsidRPr="00365405">
        <w:rPr>
          <w:rFonts w:ascii="Times New Roman" w:hAnsi="Times New Roman" w:cs="Times New Roman"/>
          <w:sz w:val="20"/>
          <w:szCs w:val="20"/>
        </w:rPr>
        <w:br w:type="page"/>
      </w:r>
    </w:p>
    <w:p w14:paraId="2106C61B" w14:textId="77777777" w:rsidR="003667B2" w:rsidRDefault="0001167C" w:rsidP="001409FF">
      <w:pPr>
        <w:autoSpaceDE w:val="0"/>
        <w:autoSpaceDN w:val="0"/>
        <w:adjustRightInd w:val="0"/>
        <w:spacing w:after="0" w:line="240" w:lineRule="auto"/>
        <w:ind w:firstLine="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ФОРМА 1А</w:t>
      </w:r>
    </w:p>
    <w:p w14:paraId="1BEAAC3D" w14:textId="77777777" w:rsidR="003667B2" w:rsidRDefault="003667B2" w:rsidP="001409FF">
      <w:pPr>
        <w:autoSpaceDE w:val="0"/>
        <w:autoSpaceDN w:val="0"/>
        <w:adjustRightInd w:val="0"/>
        <w:spacing w:after="0" w:line="240" w:lineRule="auto"/>
        <w:ind w:firstLine="0"/>
        <w:jc w:val="center"/>
        <w:rPr>
          <w:rFonts w:ascii="Times New Roman" w:eastAsia="Times New Roman" w:hAnsi="Times New Roman" w:cs="Times New Roman"/>
          <w:b/>
          <w:bCs/>
          <w:sz w:val="20"/>
          <w:szCs w:val="20"/>
        </w:rPr>
      </w:pPr>
    </w:p>
    <w:p w14:paraId="14DE5D01" w14:textId="77777777" w:rsidR="00580B9B" w:rsidRPr="00580B9B" w:rsidRDefault="00E30AB4" w:rsidP="001409FF">
      <w:pPr>
        <w:autoSpaceDE w:val="0"/>
        <w:autoSpaceDN w:val="0"/>
        <w:adjustRightInd w:val="0"/>
        <w:spacing w:after="0" w:line="240" w:lineRule="auto"/>
        <w:ind w:firstLine="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АНКЕТА</w:t>
      </w:r>
    </w:p>
    <w:p w14:paraId="31A2B5B9" w14:textId="77777777" w:rsidR="00580B9B" w:rsidRPr="00580B9B" w:rsidRDefault="00580B9B" w:rsidP="001409FF">
      <w:pPr>
        <w:autoSpaceDE w:val="0"/>
        <w:autoSpaceDN w:val="0"/>
        <w:adjustRightInd w:val="0"/>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участника закупок</w:t>
      </w:r>
    </w:p>
    <w:p w14:paraId="4A224330" w14:textId="77777777" w:rsidR="00580B9B" w:rsidRPr="00580B9B" w:rsidRDefault="00580B9B" w:rsidP="001409FF">
      <w:pPr>
        <w:spacing w:after="0" w:line="240" w:lineRule="auto"/>
        <w:ind w:firstLine="0"/>
        <w:jc w:val="center"/>
        <w:rPr>
          <w:rFonts w:ascii="Times New Roman" w:eastAsia="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8"/>
        <w:gridCol w:w="6013"/>
        <w:gridCol w:w="3084"/>
      </w:tblGrid>
      <w:tr w:rsidR="00580B9B" w:rsidRPr="00580B9B" w14:paraId="4A4E7678" w14:textId="77777777" w:rsidTr="0001167C">
        <w:tc>
          <w:tcPr>
            <w:tcW w:w="758" w:type="dxa"/>
            <w:shd w:val="clear" w:color="auto" w:fill="auto"/>
          </w:tcPr>
          <w:p w14:paraId="1F785F22" w14:textId="77777777" w:rsidR="00580B9B" w:rsidRPr="00580B9B" w:rsidRDefault="00580B9B" w:rsidP="001409FF">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w:t>
            </w:r>
          </w:p>
        </w:tc>
        <w:tc>
          <w:tcPr>
            <w:tcW w:w="6013" w:type="dxa"/>
            <w:shd w:val="clear" w:color="auto" w:fill="auto"/>
          </w:tcPr>
          <w:p w14:paraId="67E654E5" w14:textId="77777777" w:rsidR="00580B9B" w:rsidRPr="00580B9B" w:rsidRDefault="00580B9B" w:rsidP="001409FF">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Наименование</w:t>
            </w:r>
          </w:p>
        </w:tc>
        <w:tc>
          <w:tcPr>
            <w:tcW w:w="3084" w:type="dxa"/>
            <w:shd w:val="clear" w:color="auto" w:fill="auto"/>
          </w:tcPr>
          <w:p w14:paraId="0A53C237" w14:textId="7E606291" w:rsidR="00580B9B" w:rsidRPr="00580B9B" w:rsidRDefault="00C03370" w:rsidP="00C03370">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Сведе</w:t>
            </w:r>
            <w:r>
              <w:rPr>
                <w:rFonts w:ascii="Times New Roman" w:eastAsia="Times New Roman" w:hAnsi="Times New Roman" w:cs="Times New Roman"/>
                <w:b/>
                <w:bCs/>
                <w:sz w:val="20"/>
                <w:szCs w:val="20"/>
              </w:rPr>
              <w:t>ни</w:t>
            </w:r>
            <w:r w:rsidRPr="00580B9B">
              <w:rPr>
                <w:rFonts w:ascii="Times New Roman" w:eastAsia="Times New Roman" w:hAnsi="Times New Roman" w:cs="Times New Roman"/>
                <w:b/>
                <w:bCs/>
                <w:sz w:val="20"/>
                <w:szCs w:val="20"/>
              </w:rPr>
              <w:t xml:space="preserve">я </w:t>
            </w:r>
            <w:r w:rsidR="00580B9B" w:rsidRPr="00580B9B">
              <w:rPr>
                <w:rFonts w:ascii="Times New Roman" w:eastAsia="Times New Roman" w:hAnsi="Times New Roman" w:cs="Times New Roman"/>
                <w:b/>
                <w:bCs/>
                <w:sz w:val="20"/>
                <w:szCs w:val="20"/>
              </w:rPr>
              <w:t>Участника</w:t>
            </w:r>
          </w:p>
        </w:tc>
      </w:tr>
      <w:tr w:rsidR="00580B9B" w:rsidRPr="00580B9B" w14:paraId="4711C776" w14:textId="77777777" w:rsidTr="0001167C">
        <w:tc>
          <w:tcPr>
            <w:tcW w:w="758" w:type="dxa"/>
            <w:shd w:val="clear" w:color="auto" w:fill="auto"/>
          </w:tcPr>
          <w:p w14:paraId="3F23C62A" w14:textId="77777777" w:rsidR="00580B9B" w:rsidRPr="00580B9B" w:rsidRDefault="00580B9B" w:rsidP="001409FF">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1.</w:t>
            </w:r>
          </w:p>
        </w:tc>
        <w:tc>
          <w:tcPr>
            <w:tcW w:w="6013" w:type="dxa"/>
            <w:shd w:val="clear" w:color="auto" w:fill="auto"/>
          </w:tcPr>
          <w:p w14:paraId="5A761AAA" w14:textId="77777777" w:rsidR="00580B9B" w:rsidRPr="00580B9B" w:rsidRDefault="00580B9B" w:rsidP="001409FF">
            <w:pPr>
              <w:spacing w:after="0" w:line="240" w:lineRule="auto"/>
              <w:ind w:firstLine="0"/>
              <w:jc w:val="left"/>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Сведения об организации</w:t>
            </w:r>
            <w:r w:rsidR="003667B2">
              <w:rPr>
                <w:rFonts w:ascii="Times New Roman" w:eastAsia="Times New Roman" w:hAnsi="Times New Roman" w:cs="Times New Roman"/>
                <w:b/>
                <w:bCs/>
                <w:sz w:val="20"/>
                <w:szCs w:val="20"/>
              </w:rPr>
              <w:t xml:space="preserve"> -</w:t>
            </w:r>
            <w:r w:rsidR="003667B2" w:rsidRPr="00580B9B">
              <w:rPr>
                <w:rFonts w:ascii="Times New Roman" w:eastAsia="Times New Roman" w:hAnsi="Times New Roman" w:cs="Times New Roman"/>
                <w:b/>
                <w:bCs/>
                <w:sz w:val="20"/>
                <w:szCs w:val="20"/>
              </w:rPr>
              <w:t xml:space="preserve"> участник</w:t>
            </w:r>
            <w:r w:rsidR="003667B2">
              <w:rPr>
                <w:rFonts w:ascii="Times New Roman" w:eastAsia="Times New Roman" w:hAnsi="Times New Roman" w:cs="Times New Roman"/>
                <w:b/>
                <w:bCs/>
                <w:sz w:val="20"/>
                <w:szCs w:val="20"/>
              </w:rPr>
              <w:t>е</w:t>
            </w:r>
            <w:r w:rsidR="003667B2" w:rsidRPr="00580B9B">
              <w:rPr>
                <w:rFonts w:ascii="Times New Roman" w:eastAsia="Times New Roman" w:hAnsi="Times New Roman" w:cs="Times New Roman"/>
                <w:b/>
                <w:bCs/>
                <w:sz w:val="20"/>
                <w:szCs w:val="20"/>
              </w:rPr>
              <w:t xml:space="preserve"> закупок</w:t>
            </w:r>
            <w:r w:rsidRPr="00580B9B">
              <w:rPr>
                <w:rFonts w:ascii="Times New Roman" w:eastAsia="Times New Roman" w:hAnsi="Times New Roman" w:cs="Times New Roman"/>
                <w:b/>
                <w:bCs/>
                <w:sz w:val="20"/>
                <w:szCs w:val="20"/>
              </w:rPr>
              <w:t>:</w:t>
            </w:r>
          </w:p>
        </w:tc>
        <w:tc>
          <w:tcPr>
            <w:tcW w:w="3084" w:type="dxa"/>
            <w:shd w:val="clear" w:color="auto" w:fill="auto"/>
          </w:tcPr>
          <w:p w14:paraId="7FE9CAB0" w14:textId="77777777" w:rsidR="00580B9B" w:rsidRPr="00580B9B" w:rsidRDefault="00580B9B" w:rsidP="001409FF">
            <w:pPr>
              <w:spacing w:after="0" w:line="240" w:lineRule="auto"/>
              <w:ind w:firstLine="0"/>
              <w:jc w:val="center"/>
              <w:rPr>
                <w:rFonts w:ascii="Times New Roman" w:eastAsia="Times New Roman" w:hAnsi="Times New Roman" w:cs="Times New Roman"/>
                <w:b/>
                <w:bCs/>
                <w:sz w:val="20"/>
                <w:szCs w:val="20"/>
              </w:rPr>
            </w:pPr>
          </w:p>
        </w:tc>
      </w:tr>
      <w:tr w:rsidR="00580B9B" w:rsidRPr="00E30AB4" w14:paraId="5EA4A5B1" w14:textId="77777777" w:rsidTr="0001167C">
        <w:tc>
          <w:tcPr>
            <w:tcW w:w="758" w:type="dxa"/>
            <w:shd w:val="clear" w:color="auto" w:fill="auto"/>
          </w:tcPr>
          <w:p w14:paraId="101DC7B9" w14:textId="77777777" w:rsidR="00580B9B" w:rsidRPr="00E30AB4" w:rsidRDefault="00580B9B"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6183AD1E" w14:textId="77777777" w:rsidR="00580B9B"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П</w:t>
            </w:r>
            <w:r w:rsidR="00BE0164" w:rsidRPr="00E30AB4">
              <w:rPr>
                <w:rFonts w:ascii="Times New Roman" w:eastAsia="Times New Roman" w:hAnsi="Times New Roman" w:cs="Times New Roman"/>
                <w:bCs/>
                <w:sz w:val="20"/>
                <w:szCs w:val="20"/>
              </w:rPr>
              <w:t xml:space="preserve">олное </w:t>
            </w:r>
            <w:r w:rsidRPr="00E30AB4">
              <w:rPr>
                <w:rFonts w:ascii="Times New Roman" w:eastAsia="Times New Roman" w:hAnsi="Times New Roman" w:cs="Times New Roman"/>
                <w:bCs/>
                <w:sz w:val="20"/>
                <w:szCs w:val="20"/>
              </w:rPr>
              <w:t>наименование</w:t>
            </w:r>
          </w:p>
        </w:tc>
        <w:tc>
          <w:tcPr>
            <w:tcW w:w="3084" w:type="dxa"/>
            <w:shd w:val="clear" w:color="auto" w:fill="auto"/>
          </w:tcPr>
          <w:p w14:paraId="1395387C" w14:textId="77777777" w:rsidR="00580B9B" w:rsidRPr="00E30AB4" w:rsidRDefault="00580B9B"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4E71124C" w14:textId="77777777" w:rsidTr="0001167C">
        <w:tc>
          <w:tcPr>
            <w:tcW w:w="758" w:type="dxa"/>
            <w:shd w:val="clear" w:color="auto" w:fill="auto"/>
          </w:tcPr>
          <w:p w14:paraId="6D755D6D"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4A8E0E8A"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Организационно-правовая форма</w:t>
            </w:r>
          </w:p>
        </w:tc>
        <w:tc>
          <w:tcPr>
            <w:tcW w:w="3084" w:type="dxa"/>
            <w:shd w:val="clear" w:color="auto" w:fill="auto"/>
          </w:tcPr>
          <w:p w14:paraId="46D0AC5C"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05713E91" w14:textId="77777777" w:rsidTr="0001167C">
        <w:tc>
          <w:tcPr>
            <w:tcW w:w="758" w:type="dxa"/>
            <w:shd w:val="clear" w:color="auto" w:fill="auto"/>
          </w:tcPr>
          <w:p w14:paraId="62D7D562"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0D220066"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Дата регистрации в качестве юридического лица</w:t>
            </w:r>
          </w:p>
        </w:tc>
        <w:tc>
          <w:tcPr>
            <w:tcW w:w="3084" w:type="dxa"/>
            <w:shd w:val="clear" w:color="auto" w:fill="auto"/>
          </w:tcPr>
          <w:p w14:paraId="6C75FCD4"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40AC4AF1" w14:textId="77777777" w:rsidTr="0001167C">
        <w:tc>
          <w:tcPr>
            <w:tcW w:w="758" w:type="dxa"/>
            <w:shd w:val="clear" w:color="auto" w:fill="auto"/>
          </w:tcPr>
          <w:p w14:paraId="6479E35E"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33146ACF"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Адрес места нахождения (юридический адрес)</w:t>
            </w:r>
          </w:p>
        </w:tc>
        <w:tc>
          <w:tcPr>
            <w:tcW w:w="3084" w:type="dxa"/>
            <w:shd w:val="clear" w:color="auto" w:fill="auto"/>
          </w:tcPr>
          <w:p w14:paraId="315262FD"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5F11EEE7" w14:textId="77777777" w:rsidTr="0001167C">
        <w:tc>
          <w:tcPr>
            <w:tcW w:w="758" w:type="dxa"/>
            <w:shd w:val="clear" w:color="auto" w:fill="auto"/>
          </w:tcPr>
          <w:p w14:paraId="2CC3E0E2"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71971611"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Фактический адрес организации</w:t>
            </w:r>
          </w:p>
        </w:tc>
        <w:tc>
          <w:tcPr>
            <w:tcW w:w="3084" w:type="dxa"/>
            <w:shd w:val="clear" w:color="auto" w:fill="auto"/>
          </w:tcPr>
          <w:p w14:paraId="4C366D75"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04D74271" w14:textId="77777777" w:rsidTr="0001167C">
        <w:tc>
          <w:tcPr>
            <w:tcW w:w="758" w:type="dxa"/>
            <w:shd w:val="clear" w:color="auto" w:fill="auto"/>
          </w:tcPr>
          <w:p w14:paraId="4E07061C"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7E82331D"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Почтовый адрес организации</w:t>
            </w:r>
          </w:p>
        </w:tc>
        <w:tc>
          <w:tcPr>
            <w:tcW w:w="3084" w:type="dxa"/>
            <w:shd w:val="clear" w:color="auto" w:fill="auto"/>
          </w:tcPr>
          <w:p w14:paraId="63EFE2A8"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B9279E" w:rsidRPr="00580B9B" w14:paraId="2F08C311" w14:textId="77777777" w:rsidTr="0001167C">
        <w:tc>
          <w:tcPr>
            <w:tcW w:w="758" w:type="dxa"/>
            <w:shd w:val="clear" w:color="auto" w:fill="auto"/>
          </w:tcPr>
          <w:p w14:paraId="511CA2BF" w14:textId="77777777" w:rsidR="00B9279E" w:rsidRPr="00580B9B" w:rsidRDefault="003667B2" w:rsidP="001409FF">
            <w:pPr>
              <w:spacing w:after="0" w:line="240" w:lineRule="auto"/>
              <w:ind w:firstLine="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2.</w:t>
            </w:r>
          </w:p>
        </w:tc>
        <w:tc>
          <w:tcPr>
            <w:tcW w:w="6013" w:type="dxa"/>
            <w:shd w:val="clear" w:color="auto" w:fill="auto"/>
          </w:tcPr>
          <w:p w14:paraId="529C4DFB" w14:textId="77777777" w:rsidR="00B9279E" w:rsidRPr="00580B9B" w:rsidRDefault="00B9279E" w:rsidP="001409FF">
            <w:pPr>
              <w:spacing w:after="0" w:line="240" w:lineRule="auto"/>
              <w:ind w:firstLine="0"/>
              <w:jc w:val="left"/>
              <w:rPr>
                <w:rFonts w:ascii="Times New Roman" w:eastAsia="Times New Roman" w:hAnsi="Times New Roman" w:cs="Times New Roman"/>
                <w:bCs/>
                <w:sz w:val="20"/>
                <w:szCs w:val="20"/>
              </w:rPr>
            </w:pPr>
            <w:r>
              <w:rPr>
                <w:rFonts w:ascii="Times New Roman" w:eastAsia="Times New Roman" w:hAnsi="Times New Roman" w:cs="Times New Roman"/>
                <w:b/>
                <w:bCs/>
                <w:sz w:val="20"/>
                <w:szCs w:val="20"/>
              </w:rPr>
              <w:t>Сведения о физическом лице</w:t>
            </w:r>
            <w:r w:rsidR="003667B2">
              <w:rPr>
                <w:rFonts w:ascii="Times New Roman" w:eastAsia="Times New Roman" w:hAnsi="Times New Roman" w:cs="Times New Roman"/>
                <w:b/>
                <w:bCs/>
                <w:sz w:val="20"/>
                <w:szCs w:val="20"/>
              </w:rPr>
              <w:t xml:space="preserve"> -</w:t>
            </w:r>
            <w:r w:rsidR="003667B2" w:rsidRPr="00580B9B">
              <w:rPr>
                <w:rFonts w:ascii="Times New Roman" w:eastAsia="Times New Roman" w:hAnsi="Times New Roman" w:cs="Times New Roman"/>
                <w:b/>
                <w:bCs/>
                <w:sz w:val="20"/>
                <w:szCs w:val="20"/>
              </w:rPr>
              <w:t xml:space="preserve"> участник</w:t>
            </w:r>
            <w:r w:rsidR="003667B2">
              <w:rPr>
                <w:rFonts w:ascii="Times New Roman" w:eastAsia="Times New Roman" w:hAnsi="Times New Roman" w:cs="Times New Roman"/>
                <w:b/>
                <w:bCs/>
                <w:sz w:val="20"/>
                <w:szCs w:val="20"/>
              </w:rPr>
              <w:t>е</w:t>
            </w:r>
            <w:r w:rsidR="003667B2" w:rsidRPr="00580B9B">
              <w:rPr>
                <w:rFonts w:ascii="Times New Roman" w:eastAsia="Times New Roman" w:hAnsi="Times New Roman" w:cs="Times New Roman"/>
                <w:b/>
                <w:bCs/>
                <w:sz w:val="20"/>
                <w:szCs w:val="20"/>
              </w:rPr>
              <w:t xml:space="preserve"> закупок</w:t>
            </w:r>
            <w:r w:rsidRPr="00580B9B">
              <w:rPr>
                <w:rFonts w:ascii="Times New Roman" w:eastAsia="Times New Roman" w:hAnsi="Times New Roman" w:cs="Times New Roman"/>
                <w:b/>
                <w:bCs/>
                <w:sz w:val="20"/>
                <w:szCs w:val="20"/>
              </w:rPr>
              <w:t>:</w:t>
            </w:r>
          </w:p>
        </w:tc>
        <w:tc>
          <w:tcPr>
            <w:tcW w:w="3084" w:type="dxa"/>
            <w:shd w:val="clear" w:color="auto" w:fill="auto"/>
          </w:tcPr>
          <w:p w14:paraId="516872CB" w14:textId="77777777" w:rsidR="00B9279E" w:rsidRPr="00580B9B" w:rsidRDefault="00B9279E" w:rsidP="001409FF">
            <w:pPr>
              <w:spacing w:after="0" w:line="240" w:lineRule="auto"/>
              <w:ind w:firstLine="0"/>
              <w:jc w:val="center"/>
              <w:rPr>
                <w:rFonts w:ascii="Times New Roman" w:eastAsia="Times New Roman" w:hAnsi="Times New Roman" w:cs="Times New Roman"/>
                <w:b/>
                <w:bCs/>
                <w:sz w:val="20"/>
                <w:szCs w:val="20"/>
              </w:rPr>
            </w:pPr>
          </w:p>
        </w:tc>
      </w:tr>
      <w:tr w:rsidR="003667B2" w:rsidRPr="00E30AB4" w14:paraId="0E2E9DF9" w14:textId="77777777" w:rsidTr="0001167C">
        <w:tc>
          <w:tcPr>
            <w:tcW w:w="758" w:type="dxa"/>
            <w:shd w:val="clear" w:color="auto" w:fill="auto"/>
          </w:tcPr>
          <w:p w14:paraId="7E303D89"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1BB5B339"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Фамилия, имя, отчество</w:t>
            </w:r>
          </w:p>
        </w:tc>
        <w:tc>
          <w:tcPr>
            <w:tcW w:w="3084" w:type="dxa"/>
            <w:shd w:val="clear" w:color="auto" w:fill="auto"/>
          </w:tcPr>
          <w:p w14:paraId="24A94E53"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128D681B" w14:textId="77777777" w:rsidTr="0001167C">
        <w:tc>
          <w:tcPr>
            <w:tcW w:w="758" w:type="dxa"/>
            <w:shd w:val="clear" w:color="auto" w:fill="auto"/>
          </w:tcPr>
          <w:p w14:paraId="2D6F0870"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17A38642"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Паспортные данные</w:t>
            </w:r>
          </w:p>
        </w:tc>
        <w:tc>
          <w:tcPr>
            <w:tcW w:w="3084" w:type="dxa"/>
            <w:shd w:val="clear" w:color="auto" w:fill="auto"/>
          </w:tcPr>
          <w:p w14:paraId="77625615"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7FDD76B2" w14:textId="77777777" w:rsidTr="0001167C">
        <w:tc>
          <w:tcPr>
            <w:tcW w:w="758" w:type="dxa"/>
            <w:shd w:val="clear" w:color="auto" w:fill="auto"/>
          </w:tcPr>
          <w:p w14:paraId="55DF8CAE"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7C24C3E0"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Сведения о месте жительства</w:t>
            </w:r>
          </w:p>
        </w:tc>
        <w:tc>
          <w:tcPr>
            <w:tcW w:w="3084" w:type="dxa"/>
            <w:shd w:val="clear" w:color="auto" w:fill="auto"/>
          </w:tcPr>
          <w:p w14:paraId="297B7252"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58922719" w14:textId="77777777" w:rsidTr="0001167C">
        <w:tc>
          <w:tcPr>
            <w:tcW w:w="758" w:type="dxa"/>
            <w:shd w:val="clear" w:color="auto" w:fill="auto"/>
          </w:tcPr>
          <w:p w14:paraId="6E1F92BB" w14:textId="77777777" w:rsidR="003667B2" w:rsidRPr="00E30AB4" w:rsidRDefault="003667B2" w:rsidP="001409FF">
            <w:pPr>
              <w:spacing w:after="0" w:line="240" w:lineRule="auto"/>
              <w:ind w:firstLine="0"/>
              <w:jc w:val="center"/>
              <w:rPr>
                <w:rFonts w:ascii="Times New Roman" w:eastAsia="Times New Roman" w:hAnsi="Times New Roman" w:cs="Times New Roman"/>
                <w:b/>
                <w:bCs/>
                <w:sz w:val="20"/>
                <w:szCs w:val="20"/>
              </w:rPr>
            </w:pPr>
            <w:r w:rsidRPr="00E30AB4">
              <w:rPr>
                <w:rFonts w:ascii="Times New Roman" w:eastAsia="Times New Roman" w:hAnsi="Times New Roman" w:cs="Times New Roman"/>
                <w:b/>
                <w:bCs/>
                <w:sz w:val="20"/>
                <w:szCs w:val="20"/>
              </w:rPr>
              <w:t>3.</w:t>
            </w:r>
          </w:p>
        </w:tc>
        <w:tc>
          <w:tcPr>
            <w:tcW w:w="6013" w:type="dxa"/>
            <w:shd w:val="clear" w:color="auto" w:fill="auto"/>
          </w:tcPr>
          <w:p w14:paraId="4C4D0ABE" w14:textId="77777777" w:rsidR="003667B2" w:rsidRPr="00E30AB4" w:rsidRDefault="00E30AB4" w:rsidP="001409FF">
            <w:pPr>
              <w:spacing w:after="0" w:line="240" w:lineRule="auto"/>
              <w:ind w:firstLine="0"/>
              <w:jc w:val="left"/>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Реквизиты</w:t>
            </w:r>
          </w:p>
        </w:tc>
        <w:tc>
          <w:tcPr>
            <w:tcW w:w="3084" w:type="dxa"/>
            <w:shd w:val="clear" w:color="auto" w:fill="auto"/>
          </w:tcPr>
          <w:p w14:paraId="42A1E9C6" w14:textId="77777777" w:rsidR="003667B2" w:rsidRPr="00E30AB4"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E30AB4" w14:paraId="2D354387" w14:textId="77777777" w:rsidTr="0001167C">
        <w:tc>
          <w:tcPr>
            <w:tcW w:w="758" w:type="dxa"/>
            <w:shd w:val="clear" w:color="auto" w:fill="auto"/>
          </w:tcPr>
          <w:p w14:paraId="79F2BF92"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70AC4DE8"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ИНН</w:t>
            </w:r>
          </w:p>
        </w:tc>
        <w:tc>
          <w:tcPr>
            <w:tcW w:w="3084" w:type="dxa"/>
            <w:shd w:val="clear" w:color="auto" w:fill="auto"/>
          </w:tcPr>
          <w:p w14:paraId="1D359F84"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0C669D78" w14:textId="77777777" w:rsidTr="0001167C">
        <w:tc>
          <w:tcPr>
            <w:tcW w:w="758" w:type="dxa"/>
            <w:shd w:val="clear" w:color="auto" w:fill="auto"/>
          </w:tcPr>
          <w:p w14:paraId="6F6C4AD6"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287FE7CF"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КПП</w:t>
            </w:r>
          </w:p>
        </w:tc>
        <w:tc>
          <w:tcPr>
            <w:tcW w:w="3084" w:type="dxa"/>
            <w:shd w:val="clear" w:color="auto" w:fill="auto"/>
          </w:tcPr>
          <w:p w14:paraId="4DECB19C"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108524C4" w14:textId="77777777" w:rsidTr="0001167C">
        <w:tc>
          <w:tcPr>
            <w:tcW w:w="758" w:type="dxa"/>
            <w:shd w:val="clear" w:color="auto" w:fill="auto"/>
          </w:tcPr>
          <w:p w14:paraId="57B3B85E"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24B4DBB2"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ОГРН</w:t>
            </w:r>
          </w:p>
        </w:tc>
        <w:tc>
          <w:tcPr>
            <w:tcW w:w="3084" w:type="dxa"/>
            <w:shd w:val="clear" w:color="auto" w:fill="auto"/>
          </w:tcPr>
          <w:p w14:paraId="495D0492"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18BA8894" w14:textId="77777777" w:rsidTr="0001167C">
        <w:tc>
          <w:tcPr>
            <w:tcW w:w="758" w:type="dxa"/>
            <w:shd w:val="clear" w:color="auto" w:fill="auto"/>
          </w:tcPr>
          <w:p w14:paraId="5EE030DE"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59BFA14B"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ОКПО</w:t>
            </w:r>
          </w:p>
        </w:tc>
        <w:tc>
          <w:tcPr>
            <w:tcW w:w="3084" w:type="dxa"/>
            <w:shd w:val="clear" w:color="auto" w:fill="auto"/>
          </w:tcPr>
          <w:p w14:paraId="279BA29F"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6396E938" w14:textId="77777777" w:rsidTr="0001167C">
        <w:tc>
          <w:tcPr>
            <w:tcW w:w="758" w:type="dxa"/>
            <w:shd w:val="clear" w:color="auto" w:fill="auto"/>
          </w:tcPr>
          <w:p w14:paraId="47164EF0"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3DDF175E"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ОКАТО</w:t>
            </w:r>
          </w:p>
        </w:tc>
        <w:tc>
          <w:tcPr>
            <w:tcW w:w="3084" w:type="dxa"/>
            <w:shd w:val="clear" w:color="auto" w:fill="auto"/>
          </w:tcPr>
          <w:p w14:paraId="3290443F"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6505A7A5" w14:textId="77777777" w:rsidTr="0001167C">
        <w:tc>
          <w:tcPr>
            <w:tcW w:w="758" w:type="dxa"/>
            <w:shd w:val="clear" w:color="auto" w:fill="auto"/>
          </w:tcPr>
          <w:p w14:paraId="2F7DFC5C"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0F47284C"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ОКТМО</w:t>
            </w:r>
          </w:p>
        </w:tc>
        <w:tc>
          <w:tcPr>
            <w:tcW w:w="3084" w:type="dxa"/>
            <w:shd w:val="clear" w:color="auto" w:fill="auto"/>
          </w:tcPr>
          <w:p w14:paraId="37E19B0A"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E30AB4" w14:paraId="3B72476D" w14:textId="77777777" w:rsidTr="0001167C">
        <w:tc>
          <w:tcPr>
            <w:tcW w:w="758" w:type="dxa"/>
            <w:shd w:val="clear" w:color="auto" w:fill="auto"/>
          </w:tcPr>
          <w:p w14:paraId="24FD5D0E"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c>
          <w:tcPr>
            <w:tcW w:w="6013" w:type="dxa"/>
            <w:shd w:val="clear" w:color="auto" w:fill="auto"/>
          </w:tcPr>
          <w:p w14:paraId="26E79C15" w14:textId="77777777" w:rsidR="003667B2" w:rsidRPr="00E30AB4" w:rsidRDefault="003667B2" w:rsidP="001409FF">
            <w:pPr>
              <w:spacing w:after="0" w:line="240" w:lineRule="auto"/>
              <w:ind w:firstLine="0"/>
              <w:jc w:val="left"/>
              <w:rPr>
                <w:rFonts w:ascii="Times New Roman" w:eastAsia="Times New Roman" w:hAnsi="Times New Roman" w:cs="Times New Roman"/>
                <w:bCs/>
                <w:sz w:val="20"/>
                <w:szCs w:val="20"/>
              </w:rPr>
            </w:pPr>
            <w:r w:rsidRPr="00E30AB4">
              <w:rPr>
                <w:rFonts w:ascii="Times New Roman" w:eastAsia="Times New Roman" w:hAnsi="Times New Roman" w:cs="Times New Roman"/>
                <w:bCs/>
                <w:sz w:val="20"/>
                <w:szCs w:val="20"/>
              </w:rPr>
              <w:t>ОКОПФ</w:t>
            </w:r>
          </w:p>
        </w:tc>
        <w:tc>
          <w:tcPr>
            <w:tcW w:w="3084" w:type="dxa"/>
            <w:shd w:val="clear" w:color="auto" w:fill="auto"/>
          </w:tcPr>
          <w:p w14:paraId="1E5B9BBC" w14:textId="77777777" w:rsidR="003667B2" w:rsidRPr="00E30AB4" w:rsidRDefault="003667B2" w:rsidP="001409FF">
            <w:pPr>
              <w:spacing w:after="0" w:line="240" w:lineRule="auto"/>
              <w:ind w:firstLine="0"/>
              <w:jc w:val="center"/>
              <w:rPr>
                <w:rFonts w:ascii="Times New Roman" w:eastAsia="Times New Roman" w:hAnsi="Times New Roman" w:cs="Times New Roman"/>
                <w:bCs/>
                <w:sz w:val="20"/>
                <w:szCs w:val="20"/>
              </w:rPr>
            </w:pPr>
          </w:p>
        </w:tc>
      </w:tr>
      <w:tr w:rsidR="003667B2" w:rsidRPr="00580B9B" w14:paraId="69D2F0BE" w14:textId="77777777" w:rsidTr="0001167C">
        <w:tc>
          <w:tcPr>
            <w:tcW w:w="758" w:type="dxa"/>
            <w:shd w:val="clear" w:color="auto" w:fill="auto"/>
          </w:tcPr>
          <w:p w14:paraId="2A2AE90E"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12.</w:t>
            </w:r>
          </w:p>
        </w:tc>
        <w:tc>
          <w:tcPr>
            <w:tcW w:w="6013" w:type="dxa"/>
            <w:shd w:val="clear" w:color="auto" w:fill="auto"/>
          </w:tcPr>
          <w:p w14:paraId="4B3B8A5D"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580B9B">
              <w:rPr>
                <w:rFonts w:ascii="Times New Roman" w:eastAsia="Times New Roman" w:hAnsi="Times New Roman" w:cs="Times New Roman"/>
                <w:bCs/>
                <w:sz w:val="20"/>
                <w:szCs w:val="20"/>
              </w:rPr>
              <w:t xml:space="preserve">Банковские реквизиты </w:t>
            </w:r>
            <w:r w:rsidRPr="003667B2">
              <w:rPr>
                <w:rFonts w:ascii="Times New Roman" w:eastAsia="Times New Roman" w:hAnsi="Times New Roman" w:cs="Times New Roman"/>
                <w:bCs/>
                <w:sz w:val="20"/>
                <w:szCs w:val="20"/>
              </w:rPr>
              <w:t>участника закупок</w:t>
            </w:r>
            <w:r w:rsidRPr="00580B9B">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w:t>
            </w:r>
            <w:r w:rsidRPr="00580B9B">
              <w:rPr>
                <w:rFonts w:ascii="Times New Roman" w:eastAsia="Times New Roman" w:hAnsi="Times New Roman" w:cs="Times New Roman"/>
                <w:bCs/>
                <w:sz w:val="20"/>
                <w:szCs w:val="20"/>
              </w:rPr>
              <w:t xml:space="preserve"> расчетного счета, название банка, </w:t>
            </w:r>
            <w:r>
              <w:rPr>
                <w:rFonts w:ascii="Times New Roman" w:eastAsia="Times New Roman" w:hAnsi="Times New Roman" w:cs="Times New Roman"/>
                <w:bCs/>
                <w:sz w:val="20"/>
                <w:szCs w:val="20"/>
              </w:rPr>
              <w:t>БИК, корсчет</w:t>
            </w:r>
            <w:r w:rsidRPr="00580B9B">
              <w:rPr>
                <w:rFonts w:ascii="Times New Roman" w:eastAsia="Times New Roman" w:hAnsi="Times New Roman" w:cs="Times New Roman"/>
                <w:bCs/>
                <w:sz w:val="20"/>
                <w:szCs w:val="20"/>
              </w:rPr>
              <w:t xml:space="preserve"> и др.)</w:t>
            </w:r>
          </w:p>
        </w:tc>
        <w:tc>
          <w:tcPr>
            <w:tcW w:w="3084" w:type="dxa"/>
            <w:shd w:val="clear" w:color="auto" w:fill="auto"/>
          </w:tcPr>
          <w:p w14:paraId="4637E82D"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348A9270" w14:textId="77777777" w:rsidTr="0001167C">
        <w:tc>
          <w:tcPr>
            <w:tcW w:w="758" w:type="dxa"/>
            <w:shd w:val="clear" w:color="auto" w:fill="auto"/>
          </w:tcPr>
          <w:p w14:paraId="5C6AA687"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13.</w:t>
            </w:r>
          </w:p>
        </w:tc>
        <w:tc>
          <w:tcPr>
            <w:tcW w:w="6013" w:type="dxa"/>
            <w:shd w:val="clear" w:color="auto" w:fill="auto"/>
          </w:tcPr>
          <w:p w14:paraId="02836C67"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580B9B">
              <w:rPr>
                <w:rFonts w:ascii="Times New Roman" w:eastAsia="Times New Roman" w:hAnsi="Times New Roman" w:cs="Times New Roman"/>
                <w:bCs/>
                <w:sz w:val="20"/>
                <w:szCs w:val="20"/>
              </w:rPr>
              <w:t>Головная организация (при ее наличии)</w:t>
            </w:r>
          </w:p>
        </w:tc>
        <w:tc>
          <w:tcPr>
            <w:tcW w:w="3084" w:type="dxa"/>
            <w:shd w:val="clear" w:color="auto" w:fill="auto"/>
          </w:tcPr>
          <w:p w14:paraId="06E2595A"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6396A574" w14:textId="77777777" w:rsidTr="0001167C">
        <w:tc>
          <w:tcPr>
            <w:tcW w:w="758" w:type="dxa"/>
            <w:shd w:val="clear" w:color="auto" w:fill="auto"/>
          </w:tcPr>
          <w:p w14:paraId="43209AC2"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14.</w:t>
            </w:r>
          </w:p>
        </w:tc>
        <w:tc>
          <w:tcPr>
            <w:tcW w:w="6013" w:type="dxa"/>
            <w:shd w:val="clear" w:color="auto" w:fill="auto"/>
          </w:tcPr>
          <w:p w14:paraId="54DDEB64"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580B9B">
              <w:rPr>
                <w:rFonts w:ascii="Times New Roman" w:eastAsia="Times New Roman" w:hAnsi="Times New Roman" w:cs="Times New Roman"/>
                <w:bCs/>
                <w:sz w:val="20"/>
                <w:szCs w:val="20"/>
              </w:rPr>
              <w:t>Сведения о руководителях (Ф.И.О. основных руководителей и руководителей подразделений)</w:t>
            </w:r>
          </w:p>
        </w:tc>
        <w:tc>
          <w:tcPr>
            <w:tcW w:w="3084" w:type="dxa"/>
            <w:shd w:val="clear" w:color="auto" w:fill="auto"/>
          </w:tcPr>
          <w:p w14:paraId="609C347E"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07A667CF" w14:textId="77777777" w:rsidTr="0001167C">
        <w:tc>
          <w:tcPr>
            <w:tcW w:w="758" w:type="dxa"/>
            <w:shd w:val="clear" w:color="auto" w:fill="auto"/>
          </w:tcPr>
          <w:p w14:paraId="2556519F"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15.</w:t>
            </w:r>
          </w:p>
        </w:tc>
        <w:tc>
          <w:tcPr>
            <w:tcW w:w="6013" w:type="dxa"/>
            <w:shd w:val="clear" w:color="auto" w:fill="auto"/>
          </w:tcPr>
          <w:p w14:paraId="7B860B9D"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580B9B">
              <w:rPr>
                <w:rFonts w:ascii="Times New Roman" w:eastAsia="Times New Roman" w:hAnsi="Times New Roman" w:cs="Times New Roman"/>
                <w:bCs/>
                <w:sz w:val="20"/>
                <w:szCs w:val="20"/>
              </w:rPr>
              <w:t>Главный бухгалтер</w:t>
            </w:r>
          </w:p>
        </w:tc>
        <w:tc>
          <w:tcPr>
            <w:tcW w:w="3084" w:type="dxa"/>
            <w:shd w:val="clear" w:color="auto" w:fill="auto"/>
          </w:tcPr>
          <w:p w14:paraId="6078717B"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20965122" w14:textId="77777777" w:rsidTr="0001167C">
        <w:tc>
          <w:tcPr>
            <w:tcW w:w="758" w:type="dxa"/>
            <w:shd w:val="clear" w:color="auto" w:fill="auto"/>
          </w:tcPr>
          <w:p w14:paraId="15E927CD"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16.</w:t>
            </w:r>
          </w:p>
        </w:tc>
        <w:tc>
          <w:tcPr>
            <w:tcW w:w="6013" w:type="dxa"/>
            <w:shd w:val="clear" w:color="auto" w:fill="auto"/>
          </w:tcPr>
          <w:p w14:paraId="2CA88E68"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580B9B">
              <w:rPr>
                <w:rFonts w:ascii="Times New Roman" w:eastAsia="Times New Roman" w:hAnsi="Times New Roman" w:cs="Times New Roman"/>
                <w:bCs/>
                <w:sz w:val="20"/>
                <w:szCs w:val="20"/>
              </w:rPr>
              <w:t>Фамилии лиц, уполномоченных действовать от имени организации и обладающих правом подписи юридических документов</w:t>
            </w:r>
          </w:p>
        </w:tc>
        <w:tc>
          <w:tcPr>
            <w:tcW w:w="3084" w:type="dxa"/>
            <w:shd w:val="clear" w:color="auto" w:fill="auto"/>
          </w:tcPr>
          <w:p w14:paraId="596C08B1"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43F0A45E" w14:textId="77777777" w:rsidTr="0001167C">
        <w:tc>
          <w:tcPr>
            <w:tcW w:w="758" w:type="dxa"/>
            <w:shd w:val="clear" w:color="auto" w:fill="auto"/>
          </w:tcPr>
          <w:p w14:paraId="41B34F3B"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r w:rsidRPr="00580B9B">
              <w:rPr>
                <w:rFonts w:ascii="Times New Roman" w:eastAsia="Times New Roman" w:hAnsi="Times New Roman" w:cs="Times New Roman"/>
                <w:b/>
                <w:bCs/>
                <w:sz w:val="20"/>
                <w:szCs w:val="20"/>
              </w:rPr>
              <w:t>17.</w:t>
            </w:r>
          </w:p>
        </w:tc>
        <w:tc>
          <w:tcPr>
            <w:tcW w:w="6013" w:type="dxa"/>
            <w:shd w:val="clear" w:color="auto" w:fill="auto"/>
          </w:tcPr>
          <w:p w14:paraId="16F36806"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580B9B">
              <w:rPr>
                <w:rFonts w:ascii="Times New Roman" w:eastAsia="Times New Roman" w:hAnsi="Times New Roman" w:cs="Times New Roman"/>
                <w:bCs/>
                <w:sz w:val="20"/>
                <w:szCs w:val="20"/>
              </w:rPr>
              <w:t>Документ на основании которого лица, уполномоченные действовать от имени организации, обладают правом подписи юридических документов</w:t>
            </w:r>
          </w:p>
        </w:tc>
        <w:tc>
          <w:tcPr>
            <w:tcW w:w="3084" w:type="dxa"/>
            <w:shd w:val="clear" w:color="auto" w:fill="auto"/>
          </w:tcPr>
          <w:p w14:paraId="12EA5CA3"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157C51CF" w14:textId="77777777" w:rsidTr="0001167C">
        <w:tc>
          <w:tcPr>
            <w:tcW w:w="758" w:type="dxa"/>
            <w:shd w:val="clear" w:color="auto" w:fill="auto"/>
          </w:tcPr>
          <w:p w14:paraId="01DE8B1C" w14:textId="77777777" w:rsidR="003667B2" w:rsidRPr="00580B9B" w:rsidRDefault="0001167C" w:rsidP="001409FF">
            <w:pPr>
              <w:spacing w:after="0" w:line="240" w:lineRule="auto"/>
              <w:ind w:firstLine="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18.</w:t>
            </w:r>
          </w:p>
        </w:tc>
        <w:tc>
          <w:tcPr>
            <w:tcW w:w="6013" w:type="dxa"/>
            <w:shd w:val="clear" w:color="auto" w:fill="auto"/>
          </w:tcPr>
          <w:p w14:paraId="518B664C" w14:textId="77777777" w:rsidR="003667B2" w:rsidRPr="003667B2" w:rsidRDefault="003667B2" w:rsidP="001409FF">
            <w:pPr>
              <w:spacing w:after="0" w:line="240" w:lineRule="auto"/>
              <w:ind w:firstLine="0"/>
              <w:jc w:val="left"/>
              <w:rPr>
                <w:rFonts w:ascii="Times New Roman" w:eastAsia="Times New Roman" w:hAnsi="Times New Roman" w:cs="Times New Roman"/>
                <w:b/>
                <w:bCs/>
                <w:sz w:val="20"/>
                <w:szCs w:val="20"/>
              </w:rPr>
            </w:pPr>
            <w:r w:rsidRPr="003667B2">
              <w:rPr>
                <w:rFonts w:ascii="Times New Roman" w:eastAsia="Times New Roman" w:hAnsi="Times New Roman" w:cs="Times New Roman"/>
                <w:b/>
                <w:bCs/>
                <w:sz w:val="20"/>
                <w:szCs w:val="20"/>
              </w:rPr>
              <w:t>Контактные данные</w:t>
            </w:r>
            <w:r w:rsidR="0001167C">
              <w:rPr>
                <w:rFonts w:ascii="Times New Roman" w:eastAsia="Times New Roman" w:hAnsi="Times New Roman" w:cs="Times New Roman"/>
                <w:b/>
                <w:bCs/>
                <w:sz w:val="20"/>
                <w:szCs w:val="20"/>
              </w:rPr>
              <w:t xml:space="preserve"> лица по вопросам закупки</w:t>
            </w:r>
            <w:r>
              <w:rPr>
                <w:rFonts w:ascii="Times New Roman" w:eastAsia="Times New Roman" w:hAnsi="Times New Roman" w:cs="Times New Roman"/>
                <w:b/>
                <w:bCs/>
                <w:sz w:val="20"/>
                <w:szCs w:val="20"/>
              </w:rPr>
              <w:t>:</w:t>
            </w:r>
          </w:p>
        </w:tc>
        <w:tc>
          <w:tcPr>
            <w:tcW w:w="3084" w:type="dxa"/>
            <w:shd w:val="clear" w:color="auto" w:fill="auto"/>
          </w:tcPr>
          <w:p w14:paraId="6BE04322"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03B8268C" w14:textId="77777777" w:rsidTr="0001167C">
        <w:tc>
          <w:tcPr>
            <w:tcW w:w="758" w:type="dxa"/>
            <w:shd w:val="clear" w:color="auto" w:fill="auto"/>
          </w:tcPr>
          <w:p w14:paraId="5D5B3FC0"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c>
          <w:tcPr>
            <w:tcW w:w="6013" w:type="dxa"/>
            <w:shd w:val="clear" w:color="auto" w:fill="auto"/>
          </w:tcPr>
          <w:p w14:paraId="10A98284"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Фамилия, имя, отчество</w:t>
            </w:r>
            <w:r w:rsidRPr="00580B9B">
              <w:rPr>
                <w:rFonts w:ascii="Times New Roman" w:eastAsia="Times New Roman" w:hAnsi="Times New Roman" w:cs="Times New Roman"/>
                <w:bCs/>
                <w:sz w:val="20"/>
                <w:szCs w:val="20"/>
              </w:rPr>
              <w:t xml:space="preserve"> контактно</w:t>
            </w:r>
            <w:r>
              <w:rPr>
                <w:rFonts w:ascii="Times New Roman" w:eastAsia="Times New Roman" w:hAnsi="Times New Roman" w:cs="Times New Roman"/>
                <w:bCs/>
                <w:sz w:val="20"/>
                <w:szCs w:val="20"/>
              </w:rPr>
              <w:t>го</w:t>
            </w:r>
            <w:r w:rsidRPr="00580B9B">
              <w:rPr>
                <w:rFonts w:ascii="Times New Roman" w:eastAsia="Times New Roman" w:hAnsi="Times New Roman" w:cs="Times New Roman"/>
                <w:bCs/>
                <w:sz w:val="20"/>
                <w:szCs w:val="20"/>
              </w:rPr>
              <w:t xml:space="preserve"> лиц</w:t>
            </w:r>
            <w:r>
              <w:rPr>
                <w:rFonts w:ascii="Times New Roman" w:eastAsia="Times New Roman" w:hAnsi="Times New Roman" w:cs="Times New Roman"/>
                <w:bCs/>
                <w:sz w:val="20"/>
                <w:szCs w:val="20"/>
              </w:rPr>
              <w:t>а</w:t>
            </w:r>
          </w:p>
        </w:tc>
        <w:tc>
          <w:tcPr>
            <w:tcW w:w="3084" w:type="dxa"/>
            <w:shd w:val="clear" w:color="auto" w:fill="auto"/>
          </w:tcPr>
          <w:p w14:paraId="5200CCA8"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37D9B8D7" w14:textId="77777777" w:rsidTr="0001167C">
        <w:tc>
          <w:tcPr>
            <w:tcW w:w="758" w:type="dxa"/>
            <w:shd w:val="clear" w:color="auto" w:fill="auto"/>
          </w:tcPr>
          <w:p w14:paraId="4AAB7059"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c>
          <w:tcPr>
            <w:tcW w:w="6013" w:type="dxa"/>
            <w:shd w:val="clear" w:color="auto" w:fill="auto"/>
          </w:tcPr>
          <w:p w14:paraId="2E01D59C"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580B9B">
              <w:rPr>
                <w:rFonts w:ascii="Times New Roman" w:eastAsia="Times New Roman" w:hAnsi="Times New Roman" w:cs="Times New Roman"/>
                <w:bCs/>
                <w:sz w:val="20"/>
                <w:szCs w:val="20"/>
              </w:rPr>
              <w:t>Контактные телефоны (с указанием кода города)</w:t>
            </w:r>
          </w:p>
        </w:tc>
        <w:tc>
          <w:tcPr>
            <w:tcW w:w="3084" w:type="dxa"/>
            <w:shd w:val="clear" w:color="auto" w:fill="auto"/>
          </w:tcPr>
          <w:p w14:paraId="176C7BE5"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6C93D6C3" w14:textId="77777777" w:rsidTr="0001167C">
        <w:tc>
          <w:tcPr>
            <w:tcW w:w="758" w:type="dxa"/>
            <w:shd w:val="clear" w:color="auto" w:fill="auto"/>
          </w:tcPr>
          <w:p w14:paraId="3694CFDF"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c>
          <w:tcPr>
            <w:tcW w:w="6013" w:type="dxa"/>
            <w:shd w:val="clear" w:color="auto" w:fill="auto"/>
          </w:tcPr>
          <w:p w14:paraId="05F76798"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580B9B">
              <w:rPr>
                <w:rFonts w:ascii="Times New Roman" w:eastAsia="Times New Roman" w:hAnsi="Times New Roman" w:cs="Times New Roman"/>
                <w:bCs/>
                <w:sz w:val="20"/>
                <w:szCs w:val="20"/>
              </w:rPr>
              <w:t>Факс (с указанием кода города)</w:t>
            </w:r>
          </w:p>
        </w:tc>
        <w:tc>
          <w:tcPr>
            <w:tcW w:w="3084" w:type="dxa"/>
            <w:shd w:val="clear" w:color="auto" w:fill="auto"/>
          </w:tcPr>
          <w:p w14:paraId="7F4DF3ED"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685344C7" w14:textId="77777777" w:rsidTr="0001167C">
        <w:tc>
          <w:tcPr>
            <w:tcW w:w="758" w:type="dxa"/>
            <w:shd w:val="clear" w:color="auto" w:fill="auto"/>
          </w:tcPr>
          <w:p w14:paraId="7EA2E6DB"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c>
          <w:tcPr>
            <w:tcW w:w="6013" w:type="dxa"/>
            <w:shd w:val="clear" w:color="auto" w:fill="auto"/>
          </w:tcPr>
          <w:p w14:paraId="4A7F4EAD"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580B9B">
              <w:rPr>
                <w:rFonts w:ascii="Times New Roman" w:eastAsia="Times New Roman" w:hAnsi="Times New Roman" w:cs="Times New Roman"/>
                <w:bCs/>
                <w:sz w:val="20"/>
                <w:szCs w:val="20"/>
              </w:rPr>
              <w:t>Адрес электронной почты</w:t>
            </w:r>
          </w:p>
        </w:tc>
        <w:tc>
          <w:tcPr>
            <w:tcW w:w="3084" w:type="dxa"/>
            <w:shd w:val="clear" w:color="auto" w:fill="auto"/>
          </w:tcPr>
          <w:p w14:paraId="10FA2B13"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3E4BF20E" w14:textId="77777777" w:rsidTr="0001167C">
        <w:tc>
          <w:tcPr>
            <w:tcW w:w="758" w:type="dxa"/>
            <w:shd w:val="clear" w:color="auto" w:fill="auto"/>
          </w:tcPr>
          <w:p w14:paraId="5D826E11"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c>
          <w:tcPr>
            <w:tcW w:w="6013" w:type="dxa"/>
            <w:shd w:val="clear" w:color="auto" w:fill="auto"/>
          </w:tcPr>
          <w:p w14:paraId="6FC571F7"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BE0164">
              <w:rPr>
                <w:rFonts w:ascii="Times New Roman" w:eastAsia="Times New Roman" w:hAnsi="Times New Roman" w:cs="Times New Roman"/>
                <w:sz w:val="20"/>
                <w:szCs w:val="20"/>
                <w:lang w:eastAsia="ru-RU"/>
              </w:rPr>
              <w:t>Номер контактного телефона</w:t>
            </w:r>
          </w:p>
        </w:tc>
        <w:tc>
          <w:tcPr>
            <w:tcW w:w="3084" w:type="dxa"/>
            <w:shd w:val="clear" w:color="auto" w:fill="auto"/>
          </w:tcPr>
          <w:p w14:paraId="04B2113D"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580B9B" w14:paraId="54512043" w14:textId="77777777" w:rsidTr="0001167C">
        <w:tc>
          <w:tcPr>
            <w:tcW w:w="758" w:type="dxa"/>
            <w:shd w:val="clear" w:color="auto" w:fill="auto"/>
          </w:tcPr>
          <w:p w14:paraId="0291D2F7"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c>
          <w:tcPr>
            <w:tcW w:w="6013" w:type="dxa"/>
            <w:shd w:val="clear" w:color="auto" w:fill="auto"/>
          </w:tcPr>
          <w:p w14:paraId="2F56F2F9" w14:textId="77777777" w:rsidR="003667B2" w:rsidRPr="00580B9B" w:rsidRDefault="003667B2" w:rsidP="001409FF">
            <w:pPr>
              <w:spacing w:after="0" w:line="240" w:lineRule="auto"/>
              <w:ind w:firstLine="0"/>
              <w:jc w:val="left"/>
              <w:rPr>
                <w:rFonts w:ascii="Times New Roman" w:eastAsia="Times New Roman" w:hAnsi="Times New Roman" w:cs="Times New Roman"/>
                <w:bCs/>
                <w:sz w:val="20"/>
                <w:szCs w:val="20"/>
              </w:rPr>
            </w:pPr>
            <w:r w:rsidRPr="00BE0164">
              <w:rPr>
                <w:rFonts w:ascii="Times New Roman" w:eastAsia="Times New Roman" w:hAnsi="Times New Roman" w:cs="Times New Roman"/>
                <w:sz w:val="20"/>
                <w:szCs w:val="20"/>
                <w:lang w:eastAsia="ru-RU"/>
              </w:rPr>
              <w:t>Адрес электронной почты</w:t>
            </w:r>
            <w:r>
              <w:rPr>
                <w:rFonts w:ascii="Times New Roman" w:eastAsia="Times New Roman" w:hAnsi="Times New Roman" w:cs="Times New Roman"/>
                <w:sz w:val="20"/>
                <w:szCs w:val="20"/>
                <w:lang w:eastAsia="ru-RU"/>
              </w:rPr>
              <w:t xml:space="preserve"> контактного лица</w:t>
            </w:r>
          </w:p>
        </w:tc>
        <w:tc>
          <w:tcPr>
            <w:tcW w:w="3084" w:type="dxa"/>
            <w:shd w:val="clear" w:color="auto" w:fill="auto"/>
          </w:tcPr>
          <w:p w14:paraId="35B3F880" w14:textId="77777777" w:rsidR="003667B2" w:rsidRPr="00580B9B" w:rsidRDefault="003667B2" w:rsidP="001409FF">
            <w:pPr>
              <w:spacing w:after="0" w:line="240" w:lineRule="auto"/>
              <w:ind w:firstLine="0"/>
              <w:jc w:val="center"/>
              <w:rPr>
                <w:rFonts w:ascii="Times New Roman" w:eastAsia="Times New Roman" w:hAnsi="Times New Roman" w:cs="Times New Roman"/>
                <w:b/>
                <w:bCs/>
                <w:sz w:val="20"/>
                <w:szCs w:val="20"/>
              </w:rPr>
            </w:pPr>
          </w:p>
        </w:tc>
      </w:tr>
      <w:tr w:rsidR="003667B2" w:rsidRPr="00BE0164" w14:paraId="7251DF5A" w14:textId="77777777" w:rsidTr="0001167C">
        <w:tc>
          <w:tcPr>
            <w:tcW w:w="758" w:type="dxa"/>
            <w:shd w:val="clear" w:color="auto" w:fill="auto"/>
          </w:tcPr>
          <w:p w14:paraId="474F9B68" w14:textId="77777777" w:rsidR="003667B2" w:rsidRPr="00BE0164" w:rsidRDefault="0001167C" w:rsidP="001409FF">
            <w:pPr>
              <w:spacing w:after="0" w:line="240" w:lineRule="auto"/>
              <w:ind w:firstLine="0"/>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19. </w:t>
            </w:r>
          </w:p>
        </w:tc>
        <w:tc>
          <w:tcPr>
            <w:tcW w:w="6013" w:type="dxa"/>
            <w:shd w:val="clear" w:color="auto" w:fill="auto"/>
          </w:tcPr>
          <w:p w14:paraId="5409C24A" w14:textId="77777777" w:rsidR="003667B2" w:rsidRPr="00BE0164" w:rsidRDefault="003667B2" w:rsidP="001409FF">
            <w:pPr>
              <w:spacing w:after="0" w:line="240" w:lineRule="auto"/>
              <w:ind w:firstLine="0"/>
              <w:jc w:val="left"/>
              <w:rPr>
                <w:rFonts w:ascii="Times New Roman" w:eastAsia="Times New Roman" w:hAnsi="Times New Roman" w:cs="Times New Roman"/>
                <w:b/>
                <w:bCs/>
                <w:sz w:val="20"/>
                <w:szCs w:val="20"/>
              </w:rPr>
            </w:pPr>
            <w:r w:rsidRPr="00BE0164">
              <w:rPr>
                <w:rFonts w:ascii="Times New Roman" w:eastAsia="Times New Roman" w:hAnsi="Times New Roman" w:cs="Times New Roman"/>
                <w:b/>
                <w:bCs/>
                <w:sz w:val="20"/>
                <w:szCs w:val="20"/>
              </w:rPr>
              <w:t>Сведения о применении упрощенной системы налогообложения</w:t>
            </w:r>
          </w:p>
        </w:tc>
        <w:tc>
          <w:tcPr>
            <w:tcW w:w="3084" w:type="dxa"/>
            <w:shd w:val="clear" w:color="auto" w:fill="auto"/>
          </w:tcPr>
          <w:p w14:paraId="156F8519" w14:textId="77777777" w:rsidR="003667B2" w:rsidRPr="00B9279E" w:rsidRDefault="003667B2" w:rsidP="001409FF">
            <w:pPr>
              <w:spacing w:after="0" w:line="240" w:lineRule="auto"/>
              <w:ind w:firstLine="0"/>
              <w:jc w:val="center"/>
              <w:rPr>
                <w:rFonts w:ascii="Times New Roman" w:eastAsia="Times New Roman" w:hAnsi="Times New Roman" w:cs="Times New Roman"/>
                <w:b/>
                <w:bCs/>
                <w:i/>
                <w:sz w:val="20"/>
                <w:szCs w:val="20"/>
              </w:rPr>
            </w:pPr>
            <w:r w:rsidRPr="00B9279E">
              <w:rPr>
                <w:rFonts w:ascii="Times New Roman" w:eastAsia="Times New Roman" w:hAnsi="Times New Roman" w:cs="Times New Roman"/>
                <w:i/>
                <w:sz w:val="20"/>
                <w:szCs w:val="20"/>
                <w:lang w:eastAsia="ru-RU"/>
              </w:rPr>
              <w:t>в случае применения участником процедуры закупки упрощенной системы налогообложения</w:t>
            </w:r>
          </w:p>
        </w:tc>
      </w:tr>
    </w:tbl>
    <w:p w14:paraId="49F286A4" w14:textId="77777777" w:rsidR="001409FF" w:rsidRDefault="001409FF" w:rsidP="001409FF">
      <w:pPr>
        <w:tabs>
          <w:tab w:val="left" w:pos="851"/>
        </w:tabs>
        <w:spacing w:after="0" w:line="240" w:lineRule="auto"/>
        <w:ind w:firstLine="284"/>
        <w:rPr>
          <w:rFonts w:ascii="Times New Roman" w:hAnsi="Times New Roman" w:cs="Times New Roman"/>
          <w:sz w:val="20"/>
          <w:szCs w:val="20"/>
        </w:rPr>
      </w:pPr>
    </w:p>
    <w:p w14:paraId="782420A9" w14:textId="77777777" w:rsidR="001409FF" w:rsidRPr="001409FF" w:rsidRDefault="001409FF" w:rsidP="001409FF">
      <w:pPr>
        <w:tabs>
          <w:tab w:val="left" w:pos="851"/>
        </w:tabs>
        <w:spacing w:after="0" w:line="240" w:lineRule="auto"/>
        <w:ind w:firstLine="284"/>
        <w:rPr>
          <w:rFonts w:ascii="Times New Roman" w:hAnsi="Times New Roman" w:cs="Times New Roman"/>
          <w:sz w:val="20"/>
          <w:szCs w:val="20"/>
        </w:rPr>
      </w:pPr>
    </w:p>
    <w:tbl>
      <w:tblPr>
        <w:tblW w:w="5000" w:type="pct"/>
        <w:tblLook w:val="0000" w:firstRow="0" w:lastRow="0" w:firstColumn="0" w:lastColumn="0" w:noHBand="0" w:noVBand="0"/>
      </w:tblPr>
      <w:tblGrid>
        <w:gridCol w:w="3368"/>
        <w:gridCol w:w="426"/>
        <w:gridCol w:w="1985"/>
        <w:gridCol w:w="428"/>
        <w:gridCol w:w="3648"/>
      </w:tblGrid>
      <w:tr w:rsidR="001409FF" w:rsidRPr="001409FF" w14:paraId="0582073C" w14:textId="77777777" w:rsidTr="006D726E">
        <w:trPr>
          <w:tblHeader/>
        </w:trPr>
        <w:tc>
          <w:tcPr>
            <w:tcW w:w="5000" w:type="pct"/>
            <w:gridSpan w:val="5"/>
            <w:vAlign w:val="center"/>
          </w:tcPr>
          <w:p w14:paraId="1D05E07E"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r w:rsidRPr="001409FF">
              <w:rPr>
                <w:rFonts w:ascii="Times New Roman" w:eastAsia="Times New Roman" w:hAnsi="Times New Roman" w:cs="Times New Roman"/>
                <w:b/>
                <w:sz w:val="20"/>
                <w:szCs w:val="20"/>
                <w:lang w:eastAsia="ru-RU"/>
              </w:rPr>
              <w:t>Участник закупки</w:t>
            </w:r>
          </w:p>
        </w:tc>
      </w:tr>
      <w:tr w:rsidR="001409FF" w:rsidRPr="001409FF" w14:paraId="37B1A1E2" w14:textId="77777777" w:rsidTr="006D726E">
        <w:trPr>
          <w:tblHeader/>
        </w:trPr>
        <w:tc>
          <w:tcPr>
            <w:tcW w:w="5000" w:type="pct"/>
            <w:gridSpan w:val="5"/>
            <w:vAlign w:val="center"/>
          </w:tcPr>
          <w:p w14:paraId="685C4AE2"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p>
        </w:tc>
      </w:tr>
      <w:tr w:rsidR="001409FF" w:rsidRPr="001409FF" w14:paraId="67E43081" w14:textId="77777777" w:rsidTr="006D726E">
        <w:trPr>
          <w:tblHeader/>
        </w:trPr>
        <w:tc>
          <w:tcPr>
            <w:tcW w:w="5000" w:type="pct"/>
            <w:gridSpan w:val="5"/>
            <w:vAlign w:val="center"/>
          </w:tcPr>
          <w:p w14:paraId="349C3684"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r w:rsidRPr="001409FF">
              <w:rPr>
                <w:rFonts w:ascii="Times New Roman" w:hAnsi="Times New Roman" w:cs="Times New Roman"/>
                <w:sz w:val="20"/>
                <w:szCs w:val="20"/>
              </w:rPr>
              <w:t>__(</w:t>
            </w:r>
            <w:r w:rsidRPr="001409FF">
              <w:rPr>
                <w:rFonts w:ascii="Times New Roman" w:hAnsi="Times New Roman" w:cs="Times New Roman"/>
                <w:i/>
                <w:sz w:val="20"/>
                <w:szCs w:val="20"/>
              </w:rPr>
              <w:t>наименование участника процедуры закупки</w:t>
            </w:r>
            <w:r w:rsidRPr="001409FF">
              <w:rPr>
                <w:rFonts w:ascii="Times New Roman" w:hAnsi="Times New Roman" w:cs="Times New Roman"/>
                <w:sz w:val="20"/>
                <w:szCs w:val="20"/>
              </w:rPr>
              <w:t>)__</w:t>
            </w:r>
          </w:p>
        </w:tc>
      </w:tr>
      <w:tr w:rsidR="001409FF" w:rsidRPr="001409FF" w14:paraId="1A7C2091" w14:textId="77777777" w:rsidTr="006D726E">
        <w:trPr>
          <w:tblHeader/>
        </w:trPr>
        <w:tc>
          <w:tcPr>
            <w:tcW w:w="5000" w:type="pct"/>
            <w:gridSpan w:val="5"/>
            <w:vAlign w:val="center"/>
          </w:tcPr>
          <w:p w14:paraId="3825BACD"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p>
        </w:tc>
      </w:tr>
      <w:tr w:rsidR="001409FF" w:rsidRPr="001409FF" w14:paraId="32F60C56" w14:textId="77777777" w:rsidTr="006D726E">
        <w:tc>
          <w:tcPr>
            <w:tcW w:w="1709" w:type="pct"/>
            <w:tcBorders>
              <w:bottom w:val="single" w:sz="4" w:space="0" w:color="auto"/>
            </w:tcBorders>
          </w:tcPr>
          <w:p w14:paraId="26FA2934"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216" w:type="pct"/>
          </w:tcPr>
          <w:p w14:paraId="660B7127"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007" w:type="pct"/>
            <w:tcBorders>
              <w:bottom w:val="single" w:sz="4" w:space="0" w:color="auto"/>
            </w:tcBorders>
          </w:tcPr>
          <w:p w14:paraId="6000C706"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217" w:type="pct"/>
          </w:tcPr>
          <w:p w14:paraId="18E01390"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851" w:type="pct"/>
            <w:tcBorders>
              <w:bottom w:val="single" w:sz="4" w:space="0" w:color="auto"/>
            </w:tcBorders>
          </w:tcPr>
          <w:p w14:paraId="675B41BE"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r>
      <w:tr w:rsidR="001409FF" w:rsidRPr="001409FF" w14:paraId="655C1F64" w14:textId="77777777" w:rsidTr="006D726E">
        <w:tc>
          <w:tcPr>
            <w:tcW w:w="1709" w:type="pct"/>
            <w:tcBorders>
              <w:top w:val="single" w:sz="4" w:space="0" w:color="auto"/>
            </w:tcBorders>
          </w:tcPr>
          <w:p w14:paraId="244411D1"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должность</w:t>
            </w:r>
            <w:r>
              <w:rPr>
                <w:rFonts w:ascii="Times New Roman" w:hAnsi="Times New Roman" w:cs="Times New Roman"/>
                <w:sz w:val="20"/>
                <w:szCs w:val="20"/>
              </w:rPr>
              <w:t xml:space="preserve"> уполномоченного</w:t>
            </w:r>
          </w:p>
        </w:tc>
        <w:tc>
          <w:tcPr>
            <w:tcW w:w="216" w:type="pct"/>
          </w:tcPr>
          <w:p w14:paraId="626C38D8"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007" w:type="pct"/>
          </w:tcPr>
          <w:p w14:paraId="6CCD9FF7"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подпись</w:t>
            </w:r>
          </w:p>
        </w:tc>
        <w:tc>
          <w:tcPr>
            <w:tcW w:w="217" w:type="pct"/>
          </w:tcPr>
          <w:p w14:paraId="277EBD58"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851" w:type="pct"/>
          </w:tcPr>
          <w:p w14:paraId="4432A120"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Ф.И.О.</w:t>
            </w:r>
          </w:p>
        </w:tc>
      </w:tr>
      <w:tr w:rsidR="001409FF" w:rsidRPr="001409FF" w14:paraId="511F81CA" w14:textId="77777777" w:rsidTr="006D726E">
        <w:tc>
          <w:tcPr>
            <w:tcW w:w="5000" w:type="pct"/>
            <w:gridSpan w:val="5"/>
          </w:tcPr>
          <w:p w14:paraId="1A2D2635"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r>
      <w:tr w:rsidR="001409FF" w:rsidRPr="001409FF" w14:paraId="1507D4B9" w14:textId="77777777" w:rsidTr="006D726E">
        <w:tc>
          <w:tcPr>
            <w:tcW w:w="5000" w:type="pct"/>
            <w:gridSpan w:val="5"/>
          </w:tcPr>
          <w:p w14:paraId="40C3079C"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М.П.</w:t>
            </w:r>
          </w:p>
        </w:tc>
      </w:tr>
    </w:tbl>
    <w:p w14:paraId="68788A02" w14:textId="77777777" w:rsidR="00FA10B0" w:rsidRDefault="00FA10B0" w:rsidP="001409FF">
      <w:pPr>
        <w:spacing w:after="0" w:line="240" w:lineRule="auto"/>
        <w:rPr>
          <w:rFonts w:ascii="Times New Roman" w:hAnsi="Times New Roman" w:cs="Times New Roman"/>
          <w:b/>
          <w:sz w:val="20"/>
          <w:szCs w:val="20"/>
        </w:rPr>
      </w:pPr>
      <w:r>
        <w:rPr>
          <w:rFonts w:ascii="Times New Roman" w:hAnsi="Times New Roman" w:cs="Times New Roman"/>
          <w:b/>
          <w:sz w:val="20"/>
          <w:szCs w:val="20"/>
        </w:rPr>
        <w:br w:type="page"/>
      </w:r>
    </w:p>
    <w:p w14:paraId="73534F88" w14:textId="77777777" w:rsidR="00A26879" w:rsidRPr="00365405" w:rsidRDefault="0001167C" w:rsidP="001409FF">
      <w:pPr>
        <w:tabs>
          <w:tab w:val="left" w:pos="851"/>
        </w:tabs>
        <w:spacing w:after="0" w:line="240" w:lineRule="auto"/>
        <w:ind w:firstLine="284"/>
        <w:jc w:val="center"/>
        <w:rPr>
          <w:rFonts w:ascii="Times New Roman" w:hAnsi="Times New Roman" w:cs="Times New Roman"/>
          <w:b/>
          <w:sz w:val="20"/>
          <w:szCs w:val="20"/>
        </w:rPr>
      </w:pPr>
      <w:r w:rsidRPr="00365405">
        <w:rPr>
          <w:rFonts w:ascii="Times New Roman" w:hAnsi="Times New Roman" w:cs="Times New Roman"/>
          <w:b/>
          <w:sz w:val="20"/>
          <w:szCs w:val="20"/>
        </w:rPr>
        <w:lastRenderedPageBreak/>
        <w:t>ФОРМА 2</w:t>
      </w:r>
    </w:p>
    <w:p w14:paraId="5E1F0852" w14:textId="77777777" w:rsidR="009D6318" w:rsidRDefault="009D6318" w:rsidP="001409FF">
      <w:pPr>
        <w:tabs>
          <w:tab w:val="left" w:pos="851"/>
        </w:tabs>
        <w:spacing w:after="0" w:line="240" w:lineRule="auto"/>
        <w:ind w:firstLine="284"/>
        <w:jc w:val="right"/>
        <w:rPr>
          <w:rFonts w:ascii="Times New Roman" w:hAnsi="Times New Roman" w:cs="Times New Roman"/>
          <w:sz w:val="20"/>
          <w:szCs w:val="20"/>
        </w:rPr>
      </w:pPr>
    </w:p>
    <w:p w14:paraId="678F0BA0" w14:textId="77777777" w:rsidR="00A26879" w:rsidRPr="00365405" w:rsidRDefault="00A26879" w:rsidP="001409FF">
      <w:pPr>
        <w:tabs>
          <w:tab w:val="left" w:pos="851"/>
        </w:tabs>
        <w:spacing w:after="0" w:line="240" w:lineRule="auto"/>
        <w:ind w:firstLine="284"/>
        <w:jc w:val="right"/>
        <w:rPr>
          <w:rFonts w:ascii="Times New Roman" w:hAnsi="Times New Roman" w:cs="Times New Roman"/>
          <w:sz w:val="20"/>
          <w:szCs w:val="20"/>
        </w:rPr>
      </w:pPr>
      <w:r w:rsidRPr="00365405">
        <w:rPr>
          <w:rFonts w:ascii="Times New Roman" w:hAnsi="Times New Roman" w:cs="Times New Roman"/>
          <w:sz w:val="20"/>
          <w:szCs w:val="20"/>
        </w:rPr>
        <w:t>Приложение 1 к заявке на участие в запросе предложений</w:t>
      </w:r>
    </w:p>
    <w:p w14:paraId="75BDF128" w14:textId="77777777" w:rsidR="00A26879" w:rsidRPr="00365405" w:rsidRDefault="00A26879" w:rsidP="001409FF">
      <w:pPr>
        <w:tabs>
          <w:tab w:val="left" w:pos="851"/>
        </w:tabs>
        <w:spacing w:after="0" w:line="240" w:lineRule="auto"/>
        <w:ind w:firstLine="284"/>
        <w:rPr>
          <w:rFonts w:ascii="Times New Roman" w:hAnsi="Times New Roman" w:cs="Times New Roman"/>
          <w:sz w:val="20"/>
          <w:szCs w:val="20"/>
        </w:rPr>
      </w:pPr>
    </w:p>
    <w:p w14:paraId="12D98B49" w14:textId="77777777" w:rsidR="00A26879" w:rsidRPr="006E7A10" w:rsidRDefault="00A26879" w:rsidP="006E7A10">
      <w:pPr>
        <w:tabs>
          <w:tab w:val="left" w:pos="851"/>
        </w:tabs>
        <w:spacing w:after="0" w:line="240" w:lineRule="auto"/>
        <w:ind w:firstLine="284"/>
        <w:jc w:val="center"/>
        <w:rPr>
          <w:rFonts w:ascii="Times New Roman" w:hAnsi="Times New Roman" w:cs="Times New Roman"/>
          <w:b/>
          <w:sz w:val="20"/>
          <w:szCs w:val="20"/>
        </w:rPr>
      </w:pPr>
      <w:r w:rsidRPr="006E7A10">
        <w:rPr>
          <w:rFonts w:ascii="Times New Roman" w:hAnsi="Times New Roman" w:cs="Times New Roman"/>
          <w:b/>
          <w:sz w:val="20"/>
          <w:szCs w:val="20"/>
        </w:rPr>
        <w:t>КОММЕРЧЕСКОЕ ПРЕДЛОЖЕНИЕ</w:t>
      </w:r>
    </w:p>
    <w:p w14:paraId="3EC13DD2" w14:textId="77777777" w:rsidR="0034770B" w:rsidRPr="00365405" w:rsidRDefault="00A26879"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Наименование и адрес места нахождения участника процедуры закупки: _____________________________</w:t>
      </w:r>
    </w:p>
    <w:p w14:paraId="166D7403" w14:textId="77777777" w:rsidR="00941BDA" w:rsidRDefault="00941BDA" w:rsidP="00941BDA">
      <w:pPr>
        <w:tabs>
          <w:tab w:val="left" w:pos="851"/>
        </w:tabs>
        <w:spacing w:after="0" w:line="240" w:lineRule="auto"/>
        <w:ind w:firstLine="284"/>
        <w:jc w:val="left"/>
        <w:rPr>
          <w:rFonts w:ascii="Times New Roman" w:hAnsi="Times New Roman" w:cs="Times New Roman"/>
          <w:sz w:val="20"/>
          <w:szCs w:val="20"/>
        </w:rPr>
      </w:pPr>
      <w:r>
        <w:rPr>
          <w:rFonts w:ascii="Times New Roman" w:hAnsi="Times New Roman" w:cs="Times New Roman"/>
          <w:sz w:val="20"/>
          <w:szCs w:val="20"/>
        </w:rPr>
        <w:t>Форма коммерческого предложения р</w:t>
      </w:r>
      <w:r w:rsidRPr="0001167C">
        <w:rPr>
          <w:rFonts w:ascii="Times New Roman" w:hAnsi="Times New Roman" w:cs="Times New Roman"/>
          <w:sz w:val="20"/>
          <w:szCs w:val="20"/>
        </w:rPr>
        <w:t>азмещен</w:t>
      </w:r>
      <w:r>
        <w:rPr>
          <w:rFonts w:ascii="Times New Roman" w:hAnsi="Times New Roman" w:cs="Times New Roman"/>
          <w:sz w:val="20"/>
          <w:szCs w:val="20"/>
        </w:rPr>
        <w:t>а</w:t>
      </w:r>
      <w:r w:rsidRPr="0001167C">
        <w:rPr>
          <w:rFonts w:ascii="Times New Roman" w:hAnsi="Times New Roman" w:cs="Times New Roman"/>
          <w:sz w:val="20"/>
          <w:szCs w:val="20"/>
        </w:rPr>
        <w:t xml:space="preserve"> в отдельном файле</w:t>
      </w:r>
    </w:p>
    <w:p w14:paraId="47CD32FF" w14:textId="77777777" w:rsidR="001409FF" w:rsidRPr="001409FF" w:rsidRDefault="001409FF" w:rsidP="001409FF">
      <w:pPr>
        <w:tabs>
          <w:tab w:val="left" w:pos="851"/>
        </w:tabs>
        <w:spacing w:after="0" w:line="240" w:lineRule="auto"/>
        <w:ind w:firstLine="284"/>
        <w:rPr>
          <w:rFonts w:ascii="Times New Roman" w:hAnsi="Times New Roman" w:cs="Times New Roman"/>
          <w:sz w:val="20"/>
          <w:szCs w:val="20"/>
        </w:rPr>
      </w:pPr>
    </w:p>
    <w:tbl>
      <w:tblPr>
        <w:tblW w:w="5000" w:type="pct"/>
        <w:tblLook w:val="0000" w:firstRow="0" w:lastRow="0" w:firstColumn="0" w:lastColumn="0" w:noHBand="0" w:noVBand="0"/>
      </w:tblPr>
      <w:tblGrid>
        <w:gridCol w:w="3368"/>
        <w:gridCol w:w="426"/>
        <w:gridCol w:w="1985"/>
        <w:gridCol w:w="428"/>
        <w:gridCol w:w="3648"/>
      </w:tblGrid>
      <w:tr w:rsidR="001409FF" w:rsidRPr="001409FF" w14:paraId="3B4EE04C" w14:textId="77777777" w:rsidTr="006D726E">
        <w:trPr>
          <w:tblHeader/>
        </w:trPr>
        <w:tc>
          <w:tcPr>
            <w:tcW w:w="5000" w:type="pct"/>
            <w:gridSpan w:val="5"/>
            <w:vAlign w:val="center"/>
          </w:tcPr>
          <w:p w14:paraId="262A2EB7"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r w:rsidRPr="001409FF">
              <w:rPr>
                <w:rFonts w:ascii="Times New Roman" w:eastAsia="Times New Roman" w:hAnsi="Times New Roman" w:cs="Times New Roman"/>
                <w:b/>
                <w:sz w:val="20"/>
                <w:szCs w:val="20"/>
                <w:lang w:eastAsia="ru-RU"/>
              </w:rPr>
              <w:t>Участник закупки</w:t>
            </w:r>
          </w:p>
        </w:tc>
      </w:tr>
      <w:tr w:rsidR="001409FF" w:rsidRPr="001409FF" w14:paraId="77708025" w14:textId="77777777" w:rsidTr="006D726E">
        <w:trPr>
          <w:tblHeader/>
        </w:trPr>
        <w:tc>
          <w:tcPr>
            <w:tcW w:w="5000" w:type="pct"/>
            <w:gridSpan w:val="5"/>
            <w:vAlign w:val="center"/>
          </w:tcPr>
          <w:p w14:paraId="5BFF97D4"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p>
        </w:tc>
      </w:tr>
      <w:tr w:rsidR="001409FF" w:rsidRPr="001409FF" w14:paraId="079AA7CB" w14:textId="77777777" w:rsidTr="006D726E">
        <w:trPr>
          <w:tblHeader/>
        </w:trPr>
        <w:tc>
          <w:tcPr>
            <w:tcW w:w="5000" w:type="pct"/>
            <w:gridSpan w:val="5"/>
            <w:vAlign w:val="center"/>
          </w:tcPr>
          <w:p w14:paraId="31F10D5E"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r w:rsidRPr="001409FF">
              <w:rPr>
                <w:rFonts w:ascii="Times New Roman" w:hAnsi="Times New Roman" w:cs="Times New Roman"/>
                <w:sz w:val="20"/>
                <w:szCs w:val="20"/>
              </w:rPr>
              <w:t>__(</w:t>
            </w:r>
            <w:r w:rsidRPr="001409FF">
              <w:rPr>
                <w:rFonts w:ascii="Times New Roman" w:hAnsi="Times New Roman" w:cs="Times New Roman"/>
                <w:i/>
                <w:sz w:val="20"/>
                <w:szCs w:val="20"/>
              </w:rPr>
              <w:t>наименование участника процедуры закупки</w:t>
            </w:r>
            <w:r w:rsidRPr="001409FF">
              <w:rPr>
                <w:rFonts w:ascii="Times New Roman" w:hAnsi="Times New Roman" w:cs="Times New Roman"/>
                <w:sz w:val="20"/>
                <w:szCs w:val="20"/>
              </w:rPr>
              <w:t>)__</w:t>
            </w:r>
          </w:p>
        </w:tc>
      </w:tr>
      <w:tr w:rsidR="001409FF" w:rsidRPr="001409FF" w14:paraId="1E626645" w14:textId="77777777" w:rsidTr="006D726E">
        <w:trPr>
          <w:tblHeader/>
        </w:trPr>
        <w:tc>
          <w:tcPr>
            <w:tcW w:w="5000" w:type="pct"/>
            <w:gridSpan w:val="5"/>
            <w:vAlign w:val="center"/>
          </w:tcPr>
          <w:p w14:paraId="5323C5A6"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p>
        </w:tc>
      </w:tr>
      <w:tr w:rsidR="001409FF" w:rsidRPr="001409FF" w14:paraId="6E97FA8D" w14:textId="77777777" w:rsidTr="006D726E">
        <w:tc>
          <w:tcPr>
            <w:tcW w:w="1709" w:type="pct"/>
            <w:tcBorders>
              <w:bottom w:val="single" w:sz="4" w:space="0" w:color="auto"/>
            </w:tcBorders>
          </w:tcPr>
          <w:p w14:paraId="3FFA2D4C"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216" w:type="pct"/>
          </w:tcPr>
          <w:p w14:paraId="7BA89A57"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007" w:type="pct"/>
            <w:tcBorders>
              <w:bottom w:val="single" w:sz="4" w:space="0" w:color="auto"/>
            </w:tcBorders>
          </w:tcPr>
          <w:p w14:paraId="0E3604BA"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217" w:type="pct"/>
          </w:tcPr>
          <w:p w14:paraId="496016A2"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851" w:type="pct"/>
            <w:tcBorders>
              <w:bottom w:val="single" w:sz="4" w:space="0" w:color="auto"/>
            </w:tcBorders>
          </w:tcPr>
          <w:p w14:paraId="06510E23"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r>
      <w:tr w:rsidR="001409FF" w:rsidRPr="001409FF" w14:paraId="4C0AE8CA" w14:textId="77777777" w:rsidTr="006D726E">
        <w:tc>
          <w:tcPr>
            <w:tcW w:w="1709" w:type="pct"/>
            <w:tcBorders>
              <w:top w:val="single" w:sz="4" w:space="0" w:color="auto"/>
            </w:tcBorders>
          </w:tcPr>
          <w:p w14:paraId="5773E902"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должность уполномоченного</w:t>
            </w:r>
          </w:p>
        </w:tc>
        <w:tc>
          <w:tcPr>
            <w:tcW w:w="216" w:type="pct"/>
          </w:tcPr>
          <w:p w14:paraId="14BEE040"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007" w:type="pct"/>
          </w:tcPr>
          <w:p w14:paraId="79ADA7A7"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подпись</w:t>
            </w:r>
          </w:p>
        </w:tc>
        <w:tc>
          <w:tcPr>
            <w:tcW w:w="217" w:type="pct"/>
          </w:tcPr>
          <w:p w14:paraId="1605988C"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851" w:type="pct"/>
          </w:tcPr>
          <w:p w14:paraId="6FB9F578"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Ф.И.О.</w:t>
            </w:r>
          </w:p>
        </w:tc>
      </w:tr>
      <w:tr w:rsidR="001409FF" w:rsidRPr="001409FF" w14:paraId="3BDB343D" w14:textId="77777777" w:rsidTr="006D726E">
        <w:tc>
          <w:tcPr>
            <w:tcW w:w="5000" w:type="pct"/>
            <w:gridSpan w:val="5"/>
          </w:tcPr>
          <w:p w14:paraId="5991724F"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r>
      <w:tr w:rsidR="001409FF" w:rsidRPr="001409FF" w14:paraId="56C225B9" w14:textId="77777777" w:rsidTr="006D726E">
        <w:tc>
          <w:tcPr>
            <w:tcW w:w="5000" w:type="pct"/>
            <w:gridSpan w:val="5"/>
          </w:tcPr>
          <w:p w14:paraId="636FE572"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М.П.</w:t>
            </w:r>
          </w:p>
        </w:tc>
      </w:tr>
    </w:tbl>
    <w:p w14:paraId="712E05D7" w14:textId="77777777" w:rsidR="001409FF" w:rsidRDefault="001409FF" w:rsidP="001409FF">
      <w:pPr>
        <w:spacing w:after="0" w:line="240" w:lineRule="auto"/>
        <w:rPr>
          <w:rFonts w:ascii="Times New Roman" w:hAnsi="Times New Roman" w:cs="Times New Roman"/>
          <w:sz w:val="20"/>
          <w:szCs w:val="20"/>
        </w:rPr>
      </w:pPr>
    </w:p>
    <w:p w14:paraId="0DA30EEE" w14:textId="77777777" w:rsidR="00632B04" w:rsidRDefault="00632B04" w:rsidP="001409FF">
      <w:pPr>
        <w:spacing w:after="0" w:line="240" w:lineRule="auto"/>
        <w:rPr>
          <w:rFonts w:ascii="Times New Roman" w:hAnsi="Times New Roman" w:cs="Times New Roman"/>
          <w:sz w:val="20"/>
          <w:szCs w:val="20"/>
        </w:rPr>
      </w:pPr>
      <w:r>
        <w:rPr>
          <w:rFonts w:ascii="Times New Roman" w:hAnsi="Times New Roman" w:cs="Times New Roman"/>
          <w:sz w:val="20"/>
          <w:szCs w:val="20"/>
        </w:rPr>
        <w:br w:type="page"/>
      </w:r>
    </w:p>
    <w:p w14:paraId="438083D2" w14:textId="77777777" w:rsidR="00324871" w:rsidRPr="00365405" w:rsidRDefault="0001167C" w:rsidP="001409FF">
      <w:pPr>
        <w:tabs>
          <w:tab w:val="left" w:pos="851"/>
        </w:tabs>
        <w:spacing w:after="0" w:line="240" w:lineRule="auto"/>
        <w:ind w:firstLine="284"/>
        <w:jc w:val="center"/>
        <w:rPr>
          <w:rFonts w:ascii="Times New Roman" w:hAnsi="Times New Roman"/>
          <w:sz w:val="20"/>
          <w:szCs w:val="20"/>
        </w:rPr>
      </w:pPr>
      <w:r w:rsidRPr="00365405">
        <w:rPr>
          <w:rFonts w:ascii="Times New Roman" w:hAnsi="Times New Roman" w:cs="Times New Roman"/>
          <w:b/>
          <w:sz w:val="20"/>
          <w:szCs w:val="20"/>
        </w:rPr>
        <w:lastRenderedPageBreak/>
        <w:t>ФОРМА 3</w:t>
      </w:r>
    </w:p>
    <w:p w14:paraId="344DF471" w14:textId="77777777" w:rsidR="009D6318" w:rsidRDefault="009D6318" w:rsidP="001409FF">
      <w:pPr>
        <w:tabs>
          <w:tab w:val="left" w:pos="851"/>
        </w:tabs>
        <w:spacing w:after="0" w:line="240" w:lineRule="auto"/>
        <w:ind w:firstLine="284"/>
        <w:jc w:val="center"/>
        <w:rPr>
          <w:rFonts w:ascii="Times New Roman" w:hAnsi="Times New Roman" w:cs="Times New Roman"/>
          <w:sz w:val="20"/>
          <w:szCs w:val="20"/>
        </w:rPr>
      </w:pPr>
    </w:p>
    <w:p w14:paraId="2DA77522" w14:textId="77777777" w:rsidR="00324871" w:rsidRPr="006E7A10" w:rsidRDefault="00324871" w:rsidP="001409FF">
      <w:pPr>
        <w:tabs>
          <w:tab w:val="left" w:pos="851"/>
        </w:tabs>
        <w:spacing w:after="0" w:line="240" w:lineRule="auto"/>
        <w:ind w:firstLine="284"/>
        <w:jc w:val="center"/>
        <w:rPr>
          <w:rFonts w:ascii="Times New Roman" w:hAnsi="Times New Roman" w:cs="Times New Roman"/>
          <w:b/>
          <w:sz w:val="20"/>
          <w:szCs w:val="20"/>
        </w:rPr>
      </w:pPr>
      <w:r w:rsidRPr="006E7A10">
        <w:rPr>
          <w:rFonts w:ascii="Times New Roman" w:hAnsi="Times New Roman" w:cs="Times New Roman"/>
          <w:b/>
          <w:sz w:val="20"/>
          <w:szCs w:val="20"/>
        </w:rPr>
        <w:t>ТЕХНИЧЕСКОЕ ПРЕДЛОЖЕНИЕ</w:t>
      </w:r>
    </w:p>
    <w:p w14:paraId="0C456A47" w14:textId="77777777" w:rsidR="006E7A10" w:rsidRPr="006E7A10" w:rsidRDefault="006E7A10" w:rsidP="001409FF">
      <w:pPr>
        <w:tabs>
          <w:tab w:val="left" w:pos="851"/>
        </w:tabs>
        <w:spacing w:after="0" w:line="240" w:lineRule="auto"/>
        <w:ind w:firstLine="284"/>
        <w:jc w:val="center"/>
        <w:rPr>
          <w:rFonts w:ascii="Times New Roman" w:hAnsi="Times New Roman" w:cs="Times New Roman"/>
          <w:b/>
          <w:sz w:val="20"/>
          <w:szCs w:val="20"/>
        </w:rPr>
      </w:pPr>
    </w:p>
    <w:p w14:paraId="5E0ADFDC" w14:textId="77777777" w:rsidR="006E7A10" w:rsidRPr="006E7A10" w:rsidRDefault="006E7A10" w:rsidP="001409FF">
      <w:pPr>
        <w:tabs>
          <w:tab w:val="left" w:pos="851"/>
        </w:tabs>
        <w:spacing w:after="0" w:line="240" w:lineRule="auto"/>
        <w:ind w:firstLine="284"/>
        <w:jc w:val="center"/>
        <w:rPr>
          <w:rFonts w:ascii="Times New Roman" w:hAnsi="Times New Roman" w:cs="Times New Roman"/>
          <w:b/>
          <w:sz w:val="20"/>
          <w:szCs w:val="20"/>
        </w:rPr>
      </w:pPr>
    </w:p>
    <w:p w14:paraId="623AF25B" w14:textId="77777777" w:rsidR="00324871" w:rsidRPr="006E7A10" w:rsidRDefault="00324871" w:rsidP="001409FF">
      <w:pPr>
        <w:tabs>
          <w:tab w:val="left" w:pos="851"/>
        </w:tabs>
        <w:spacing w:after="0" w:line="240" w:lineRule="auto"/>
        <w:ind w:firstLine="284"/>
        <w:jc w:val="center"/>
        <w:rPr>
          <w:rFonts w:ascii="Times New Roman" w:hAnsi="Times New Roman" w:cs="Times New Roman"/>
          <w:b/>
          <w:sz w:val="20"/>
          <w:szCs w:val="20"/>
        </w:rPr>
      </w:pPr>
      <w:r w:rsidRPr="006E7A10">
        <w:rPr>
          <w:rFonts w:ascii="Times New Roman" w:hAnsi="Times New Roman" w:cs="Times New Roman"/>
          <w:b/>
          <w:sz w:val="20"/>
          <w:szCs w:val="20"/>
        </w:rPr>
        <w:t>ПРЕДЛОЖЕНИЕ УЧАСТНИКА ПРОЦЕДУРЫ ЗАКУПКИ В ОТНОШЕНИИ ОБЪЕКТА ЗАКУПКИ</w:t>
      </w:r>
    </w:p>
    <w:p w14:paraId="0A707B6E" w14:textId="77777777" w:rsidR="009D6318" w:rsidRDefault="009D6318" w:rsidP="001409FF">
      <w:pPr>
        <w:tabs>
          <w:tab w:val="left" w:pos="851"/>
        </w:tabs>
        <w:spacing w:after="0" w:line="240" w:lineRule="auto"/>
        <w:ind w:firstLine="284"/>
        <w:rPr>
          <w:rFonts w:ascii="Times New Roman" w:hAnsi="Times New Roman" w:cs="Times New Roman"/>
          <w:sz w:val="20"/>
          <w:szCs w:val="20"/>
        </w:rPr>
      </w:pPr>
    </w:p>
    <w:p w14:paraId="183BF3CB" w14:textId="77777777" w:rsidR="006E7A10" w:rsidRDefault="006E7A10" w:rsidP="001409FF">
      <w:pPr>
        <w:tabs>
          <w:tab w:val="left" w:pos="851"/>
        </w:tabs>
        <w:spacing w:after="0" w:line="240" w:lineRule="auto"/>
        <w:ind w:firstLine="284"/>
        <w:rPr>
          <w:rFonts w:ascii="Times New Roman" w:hAnsi="Times New Roman" w:cs="Times New Roman"/>
          <w:sz w:val="20"/>
          <w:szCs w:val="20"/>
        </w:rPr>
      </w:pPr>
    </w:p>
    <w:p w14:paraId="4F047B80" w14:textId="77777777" w:rsidR="00324871" w:rsidRPr="00365405" w:rsidRDefault="00324871"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Наименование и адрес места нахождения участника процедуры закупки: _____________________________</w:t>
      </w:r>
    </w:p>
    <w:p w14:paraId="7A02C5A6" w14:textId="77777777" w:rsidR="00324871" w:rsidRPr="00365405" w:rsidRDefault="00324871" w:rsidP="001409FF">
      <w:pPr>
        <w:tabs>
          <w:tab w:val="left" w:pos="851"/>
        </w:tabs>
        <w:spacing w:after="0" w:line="240" w:lineRule="auto"/>
        <w:ind w:firstLine="284"/>
        <w:rPr>
          <w:rFonts w:ascii="Times New Roman" w:hAnsi="Times New Roman" w:cs="Times New Roman"/>
          <w:sz w:val="20"/>
          <w:szCs w:val="20"/>
        </w:rPr>
      </w:pPr>
    </w:p>
    <w:p w14:paraId="57655D93" w14:textId="77777777" w:rsidR="00324871" w:rsidRPr="00365405" w:rsidRDefault="00324871" w:rsidP="001409FF">
      <w:pPr>
        <w:tabs>
          <w:tab w:val="left" w:pos="851"/>
        </w:tabs>
        <w:spacing w:after="0" w:line="240" w:lineRule="auto"/>
        <w:ind w:firstLine="284"/>
        <w:rPr>
          <w:rFonts w:ascii="Times New Roman" w:hAnsi="Times New Roman" w:cs="Times New Roman"/>
          <w:sz w:val="20"/>
          <w:szCs w:val="20"/>
        </w:rPr>
      </w:pPr>
    </w:p>
    <w:p w14:paraId="66C3BC5F" w14:textId="77777777" w:rsidR="00324871" w:rsidRDefault="00324871" w:rsidP="001409FF">
      <w:pPr>
        <w:tabs>
          <w:tab w:val="left" w:pos="851"/>
        </w:tabs>
        <w:spacing w:after="0" w:line="240" w:lineRule="auto"/>
        <w:ind w:firstLine="284"/>
        <w:rPr>
          <w:rFonts w:ascii="Times New Roman" w:hAnsi="Times New Roman" w:cs="Times New Roman"/>
          <w:sz w:val="20"/>
          <w:szCs w:val="20"/>
        </w:rPr>
      </w:pPr>
    </w:p>
    <w:p w14:paraId="7E1E7EE5" w14:textId="77777777" w:rsidR="006E7A10" w:rsidRPr="00365405" w:rsidRDefault="006E7A10" w:rsidP="001409FF">
      <w:pPr>
        <w:tabs>
          <w:tab w:val="left" w:pos="851"/>
        </w:tabs>
        <w:spacing w:after="0" w:line="240" w:lineRule="auto"/>
        <w:ind w:firstLine="284"/>
        <w:rPr>
          <w:rFonts w:ascii="Times New Roman" w:hAnsi="Times New Roman" w:cs="Times New Roman"/>
          <w:sz w:val="20"/>
          <w:szCs w:val="20"/>
        </w:rPr>
      </w:pPr>
    </w:p>
    <w:p w14:paraId="72F71717" w14:textId="77777777" w:rsidR="00324871" w:rsidRPr="00365405" w:rsidRDefault="00324871" w:rsidP="001409FF">
      <w:pPr>
        <w:tabs>
          <w:tab w:val="left" w:pos="851"/>
        </w:tabs>
        <w:spacing w:after="0" w:line="240" w:lineRule="auto"/>
        <w:ind w:firstLine="284"/>
        <w:rPr>
          <w:rFonts w:ascii="Times New Roman" w:hAnsi="Times New Roman" w:cs="Times New Roman"/>
          <w:sz w:val="20"/>
          <w:szCs w:val="20"/>
        </w:rPr>
      </w:pPr>
    </w:p>
    <w:p w14:paraId="0C3DCFF5" w14:textId="77777777" w:rsidR="001409FF" w:rsidRPr="001409FF" w:rsidRDefault="001409FF" w:rsidP="001409FF">
      <w:pPr>
        <w:tabs>
          <w:tab w:val="left" w:pos="851"/>
        </w:tabs>
        <w:spacing w:after="0" w:line="240" w:lineRule="auto"/>
        <w:ind w:firstLine="284"/>
        <w:rPr>
          <w:rFonts w:ascii="Times New Roman" w:hAnsi="Times New Roman" w:cs="Times New Roman"/>
          <w:sz w:val="20"/>
          <w:szCs w:val="20"/>
        </w:rPr>
      </w:pPr>
    </w:p>
    <w:tbl>
      <w:tblPr>
        <w:tblW w:w="5000" w:type="pct"/>
        <w:tblLook w:val="0000" w:firstRow="0" w:lastRow="0" w:firstColumn="0" w:lastColumn="0" w:noHBand="0" w:noVBand="0"/>
      </w:tblPr>
      <w:tblGrid>
        <w:gridCol w:w="3368"/>
        <w:gridCol w:w="426"/>
        <w:gridCol w:w="1985"/>
        <w:gridCol w:w="428"/>
        <w:gridCol w:w="3648"/>
      </w:tblGrid>
      <w:tr w:rsidR="001409FF" w:rsidRPr="001409FF" w14:paraId="049EA187" w14:textId="77777777" w:rsidTr="006D726E">
        <w:trPr>
          <w:tblHeader/>
        </w:trPr>
        <w:tc>
          <w:tcPr>
            <w:tcW w:w="5000" w:type="pct"/>
            <w:gridSpan w:val="5"/>
            <w:vAlign w:val="center"/>
          </w:tcPr>
          <w:p w14:paraId="3A5FB48F"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r w:rsidRPr="001409FF">
              <w:rPr>
                <w:rFonts w:ascii="Times New Roman" w:eastAsia="Times New Roman" w:hAnsi="Times New Roman" w:cs="Times New Roman"/>
                <w:b/>
                <w:sz w:val="20"/>
                <w:szCs w:val="20"/>
                <w:lang w:eastAsia="ru-RU"/>
              </w:rPr>
              <w:t>Участник закупки</w:t>
            </w:r>
          </w:p>
        </w:tc>
      </w:tr>
      <w:tr w:rsidR="001409FF" w:rsidRPr="001409FF" w14:paraId="3544E575" w14:textId="77777777" w:rsidTr="006D726E">
        <w:trPr>
          <w:tblHeader/>
        </w:trPr>
        <w:tc>
          <w:tcPr>
            <w:tcW w:w="5000" w:type="pct"/>
            <w:gridSpan w:val="5"/>
            <w:vAlign w:val="center"/>
          </w:tcPr>
          <w:p w14:paraId="54A767C5"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p>
        </w:tc>
      </w:tr>
      <w:tr w:rsidR="001409FF" w:rsidRPr="001409FF" w14:paraId="7F29930E" w14:textId="77777777" w:rsidTr="006D726E">
        <w:trPr>
          <w:tblHeader/>
        </w:trPr>
        <w:tc>
          <w:tcPr>
            <w:tcW w:w="5000" w:type="pct"/>
            <w:gridSpan w:val="5"/>
            <w:vAlign w:val="center"/>
          </w:tcPr>
          <w:p w14:paraId="2F237AC5"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r w:rsidRPr="001409FF">
              <w:rPr>
                <w:rFonts w:ascii="Times New Roman" w:hAnsi="Times New Roman" w:cs="Times New Roman"/>
                <w:sz w:val="20"/>
                <w:szCs w:val="20"/>
              </w:rPr>
              <w:t>__(</w:t>
            </w:r>
            <w:r w:rsidRPr="001409FF">
              <w:rPr>
                <w:rFonts w:ascii="Times New Roman" w:hAnsi="Times New Roman" w:cs="Times New Roman"/>
                <w:i/>
                <w:sz w:val="20"/>
                <w:szCs w:val="20"/>
              </w:rPr>
              <w:t>наименование участника процедуры закупки</w:t>
            </w:r>
            <w:r w:rsidRPr="001409FF">
              <w:rPr>
                <w:rFonts w:ascii="Times New Roman" w:hAnsi="Times New Roman" w:cs="Times New Roman"/>
                <w:sz w:val="20"/>
                <w:szCs w:val="20"/>
              </w:rPr>
              <w:t>)__</w:t>
            </w:r>
          </w:p>
        </w:tc>
      </w:tr>
      <w:tr w:rsidR="001409FF" w:rsidRPr="001409FF" w14:paraId="64BD19E2" w14:textId="77777777" w:rsidTr="006D726E">
        <w:trPr>
          <w:tblHeader/>
        </w:trPr>
        <w:tc>
          <w:tcPr>
            <w:tcW w:w="5000" w:type="pct"/>
            <w:gridSpan w:val="5"/>
            <w:vAlign w:val="center"/>
          </w:tcPr>
          <w:p w14:paraId="78FB88D4" w14:textId="77777777" w:rsidR="001409FF" w:rsidRPr="001409FF" w:rsidRDefault="001409FF" w:rsidP="001409FF">
            <w:pPr>
              <w:tabs>
                <w:tab w:val="left" w:pos="851"/>
              </w:tabs>
              <w:spacing w:after="0" w:line="240" w:lineRule="auto"/>
              <w:ind w:firstLine="0"/>
              <w:rPr>
                <w:rFonts w:ascii="Times New Roman" w:hAnsi="Times New Roman" w:cs="Times New Roman"/>
                <w:sz w:val="20"/>
                <w:szCs w:val="20"/>
              </w:rPr>
            </w:pPr>
          </w:p>
        </w:tc>
      </w:tr>
      <w:tr w:rsidR="001409FF" w:rsidRPr="001409FF" w14:paraId="129E8DC6" w14:textId="77777777" w:rsidTr="006D726E">
        <w:tc>
          <w:tcPr>
            <w:tcW w:w="1709" w:type="pct"/>
            <w:tcBorders>
              <w:bottom w:val="single" w:sz="4" w:space="0" w:color="auto"/>
            </w:tcBorders>
          </w:tcPr>
          <w:p w14:paraId="4596F075"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216" w:type="pct"/>
          </w:tcPr>
          <w:p w14:paraId="4A938DEC"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007" w:type="pct"/>
            <w:tcBorders>
              <w:bottom w:val="single" w:sz="4" w:space="0" w:color="auto"/>
            </w:tcBorders>
          </w:tcPr>
          <w:p w14:paraId="19B87346"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217" w:type="pct"/>
          </w:tcPr>
          <w:p w14:paraId="542B046B"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851" w:type="pct"/>
            <w:tcBorders>
              <w:bottom w:val="single" w:sz="4" w:space="0" w:color="auto"/>
            </w:tcBorders>
          </w:tcPr>
          <w:p w14:paraId="11555B5C"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r>
      <w:tr w:rsidR="001409FF" w:rsidRPr="001409FF" w14:paraId="4A7E5591" w14:textId="77777777" w:rsidTr="006D726E">
        <w:tc>
          <w:tcPr>
            <w:tcW w:w="1709" w:type="pct"/>
            <w:tcBorders>
              <w:top w:val="single" w:sz="4" w:space="0" w:color="auto"/>
            </w:tcBorders>
          </w:tcPr>
          <w:p w14:paraId="67B1A4FE"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должность уполномоченного</w:t>
            </w:r>
          </w:p>
        </w:tc>
        <w:tc>
          <w:tcPr>
            <w:tcW w:w="216" w:type="pct"/>
          </w:tcPr>
          <w:p w14:paraId="251389BA"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007" w:type="pct"/>
          </w:tcPr>
          <w:p w14:paraId="79977C29"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подпись</w:t>
            </w:r>
          </w:p>
        </w:tc>
        <w:tc>
          <w:tcPr>
            <w:tcW w:w="217" w:type="pct"/>
          </w:tcPr>
          <w:p w14:paraId="438317B2"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c>
          <w:tcPr>
            <w:tcW w:w="1851" w:type="pct"/>
          </w:tcPr>
          <w:p w14:paraId="1730E999"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Ф.И.О.</w:t>
            </w:r>
          </w:p>
        </w:tc>
      </w:tr>
      <w:tr w:rsidR="001409FF" w:rsidRPr="001409FF" w14:paraId="47D34105" w14:textId="77777777" w:rsidTr="006D726E">
        <w:tc>
          <w:tcPr>
            <w:tcW w:w="5000" w:type="pct"/>
            <w:gridSpan w:val="5"/>
          </w:tcPr>
          <w:p w14:paraId="6BA58459"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p>
        </w:tc>
      </w:tr>
      <w:tr w:rsidR="001409FF" w:rsidRPr="001409FF" w14:paraId="4D09AF53" w14:textId="77777777" w:rsidTr="006D726E">
        <w:tc>
          <w:tcPr>
            <w:tcW w:w="5000" w:type="pct"/>
            <w:gridSpan w:val="5"/>
          </w:tcPr>
          <w:p w14:paraId="0E722BDE" w14:textId="77777777" w:rsidR="001409FF" w:rsidRPr="001409FF" w:rsidRDefault="001409FF" w:rsidP="001409FF">
            <w:pPr>
              <w:tabs>
                <w:tab w:val="left" w:pos="851"/>
              </w:tabs>
              <w:spacing w:after="0" w:line="240" w:lineRule="auto"/>
              <w:ind w:firstLine="0"/>
              <w:jc w:val="center"/>
              <w:rPr>
                <w:rFonts w:ascii="Times New Roman" w:hAnsi="Times New Roman" w:cs="Times New Roman"/>
                <w:sz w:val="20"/>
                <w:szCs w:val="20"/>
              </w:rPr>
            </w:pPr>
            <w:r w:rsidRPr="001409FF">
              <w:rPr>
                <w:rFonts w:ascii="Times New Roman" w:hAnsi="Times New Roman" w:cs="Times New Roman"/>
                <w:sz w:val="20"/>
                <w:szCs w:val="20"/>
              </w:rPr>
              <w:t>М.П.</w:t>
            </w:r>
          </w:p>
        </w:tc>
      </w:tr>
    </w:tbl>
    <w:p w14:paraId="0797EE87" w14:textId="77777777" w:rsidR="001409FF" w:rsidRPr="001409FF" w:rsidRDefault="001409FF" w:rsidP="001409FF">
      <w:pPr>
        <w:spacing w:after="0" w:line="240" w:lineRule="auto"/>
        <w:rPr>
          <w:rFonts w:ascii="Times New Roman" w:hAnsi="Times New Roman" w:cs="Times New Roman"/>
          <w:sz w:val="20"/>
          <w:szCs w:val="20"/>
        </w:rPr>
      </w:pPr>
    </w:p>
    <w:p w14:paraId="6AA66FAE" w14:textId="77777777" w:rsidR="00324871" w:rsidRPr="00365405" w:rsidRDefault="00324871" w:rsidP="001409FF">
      <w:pPr>
        <w:tabs>
          <w:tab w:val="left" w:pos="851"/>
        </w:tabs>
        <w:spacing w:after="0" w:line="240" w:lineRule="auto"/>
        <w:ind w:firstLine="284"/>
        <w:rPr>
          <w:rFonts w:ascii="Times New Roman" w:hAnsi="Times New Roman" w:cs="Times New Roman"/>
          <w:sz w:val="20"/>
          <w:szCs w:val="20"/>
        </w:rPr>
      </w:pPr>
    </w:p>
    <w:p w14:paraId="0E1760B9" w14:textId="77777777" w:rsidR="00324871" w:rsidRPr="00365405" w:rsidRDefault="00324871" w:rsidP="001409FF">
      <w:pPr>
        <w:spacing w:after="0" w:line="240" w:lineRule="auto"/>
        <w:rPr>
          <w:rFonts w:ascii="Times New Roman" w:hAnsi="Times New Roman" w:cs="Times New Roman"/>
          <w:sz w:val="20"/>
          <w:szCs w:val="20"/>
        </w:rPr>
      </w:pPr>
      <w:r w:rsidRPr="00365405">
        <w:rPr>
          <w:rFonts w:ascii="Times New Roman" w:hAnsi="Times New Roman" w:cs="Times New Roman"/>
          <w:sz w:val="20"/>
          <w:szCs w:val="20"/>
        </w:rPr>
        <w:br w:type="page"/>
      </w:r>
    </w:p>
    <w:p w14:paraId="31E64C02" w14:textId="77777777" w:rsidR="008A5C52" w:rsidRPr="00790126" w:rsidRDefault="0001167C" w:rsidP="001409FF">
      <w:pPr>
        <w:tabs>
          <w:tab w:val="left" w:pos="851"/>
        </w:tabs>
        <w:spacing w:after="0" w:line="240" w:lineRule="auto"/>
        <w:ind w:firstLine="284"/>
        <w:jc w:val="center"/>
        <w:rPr>
          <w:rFonts w:ascii="Times New Roman" w:hAnsi="Times New Roman" w:cs="Times New Roman"/>
          <w:b/>
          <w:sz w:val="20"/>
          <w:szCs w:val="20"/>
        </w:rPr>
      </w:pPr>
      <w:r w:rsidRPr="00790126">
        <w:rPr>
          <w:rFonts w:ascii="Times New Roman" w:hAnsi="Times New Roman" w:cs="Times New Roman"/>
          <w:b/>
          <w:sz w:val="20"/>
          <w:szCs w:val="20"/>
        </w:rPr>
        <w:lastRenderedPageBreak/>
        <w:t>ФОРМА 4</w:t>
      </w:r>
    </w:p>
    <w:p w14:paraId="6AFEC868" w14:textId="77777777" w:rsidR="006E7A10" w:rsidRDefault="006E7A10" w:rsidP="001409FF">
      <w:pPr>
        <w:tabs>
          <w:tab w:val="left" w:pos="851"/>
        </w:tabs>
        <w:spacing w:after="0" w:line="240" w:lineRule="auto"/>
        <w:ind w:firstLine="284"/>
        <w:rPr>
          <w:rFonts w:ascii="Times New Roman" w:hAnsi="Times New Roman" w:cs="Times New Roman"/>
          <w:sz w:val="20"/>
          <w:szCs w:val="20"/>
        </w:rPr>
      </w:pPr>
    </w:p>
    <w:p w14:paraId="4B5B3C43" w14:textId="77777777" w:rsidR="006E7A10" w:rsidRDefault="006E7A10" w:rsidP="006E7A10">
      <w:pPr>
        <w:tabs>
          <w:tab w:val="left" w:pos="851"/>
        </w:tabs>
        <w:spacing w:after="0" w:line="240" w:lineRule="auto"/>
        <w:ind w:firstLine="284"/>
        <w:jc w:val="center"/>
        <w:rPr>
          <w:rFonts w:ascii="Times New Roman" w:hAnsi="Times New Roman" w:cs="Times New Roman"/>
          <w:b/>
          <w:sz w:val="20"/>
          <w:szCs w:val="20"/>
        </w:rPr>
      </w:pPr>
      <w:r>
        <w:rPr>
          <w:rFonts w:ascii="Times New Roman" w:hAnsi="Times New Roman" w:cs="Times New Roman"/>
          <w:b/>
          <w:sz w:val="20"/>
          <w:szCs w:val="20"/>
        </w:rPr>
        <w:t>ДЕКЛАРАЦИЯ</w:t>
      </w:r>
    </w:p>
    <w:p w14:paraId="0623A132" w14:textId="77777777" w:rsidR="006E7A10" w:rsidRPr="006E7A10" w:rsidRDefault="006D726E" w:rsidP="006E7A10">
      <w:pPr>
        <w:tabs>
          <w:tab w:val="left" w:pos="851"/>
        </w:tabs>
        <w:spacing w:after="0" w:line="240" w:lineRule="auto"/>
        <w:ind w:firstLine="284"/>
        <w:jc w:val="center"/>
        <w:rPr>
          <w:rFonts w:ascii="Times New Roman" w:hAnsi="Times New Roman" w:cs="Times New Roman"/>
          <w:b/>
          <w:sz w:val="20"/>
          <w:szCs w:val="20"/>
        </w:rPr>
      </w:pPr>
      <w:r w:rsidRPr="006E7A10">
        <w:rPr>
          <w:rFonts w:ascii="Times New Roman" w:hAnsi="Times New Roman" w:cs="Times New Roman"/>
          <w:b/>
          <w:sz w:val="20"/>
          <w:szCs w:val="20"/>
        </w:rPr>
        <w:t>подтверждения принадлежности участника закупки</w:t>
      </w:r>
    </w:p>
    <w:p w14:paraId="1FEBC040" w14:textId="77777777" w:rsidR="006E7A10" w:rsidRPr="006E7A10" w:rsidRDefault="006D726E" w:rsidP="006E7A10">
      <w:pPr>
        <w:tabs>
          <w:tab w:val="left" w:pos="851"/>
        </w:tabs>
        <w:spacing w:after="0" w:line="240" w:lineRule="auto"/>
        <w:ind w:firstLine="284"/>
        <w:jc w:val="center"/>
        <w:rPr>
          <w:rFonts w:ascii="Times New Roman" w:hAnsi="Times New Roman" w:cs="Times New Roman"/>
          <w:b/>
          <w:sz w:val="20"/>
          <w:szCs w:val="20"/>
        </w:rPr>
      </w:pPr>
      <w:r w:rsidRPr="006E7A10">
        <w:rPr>
          <w:rFonts w:ascii="Times New Roman" w:hAnsi="Times New Roman" w:cs="Times New Roman"/>
          <w:b/>
          <w:sz w:val="20"/>
          <w:szCs w:val="20"/>
        </w:rPr>
        <w:t>и привлекаемых к исполнению договора субподрядчиков (соисполнителей)</w:t>
      </w:r>
    </w:p>
    <w:p w14:paraId="323B1CDC" w14:textId="77777777" w:rsidR="008A5C52" w:rsidRPr="006E7A10" w:rsidRDefault="006D726E" w:rsidP="006E7A10">
      <w:pPr>
        <w:tabs>
          <w:tab w:val="left" w:pos="851"/>
        </w:tabs>
        <w:spacing w:after="0" w:line="240" w:lineRule="auto"/>
        <w:ind w:firstLine="284"/>
        <w:jc w:val="center"/>
        <w:rPr>
          <w:rFonts w:ascii="Times New Roman" w:hAnsi="Times New Roman" w:cs="Times New Roman"/>
          <w:b/>
          <w:sz w:val="20"/>
          <w:szCs w:val="20"/>
        </w:rPr>
      </w:pPr>
      <w:r w:rsidRPr="006E7A10">
        <w:rPr>
          <w:rFonts w:ascii="Times New Roman" w:hAnsi="Times New Roman" w:cs="Times New Roman"/>
          <w:b/>
          <w:sz w:val="20"/>
          <w:szCs w:val="20"/>
        </w:rPr>
        <w:t>к субъектам малого и среднего предпринимательства</w:t>
      </w:r>
    </w:p>
    <w:p w14:paraId="20CEF3F3" w14:textId="77777777" w:rsidR="008A5C52" w:rsidRPr="006D726E" w:rsidRDefault="008A5C52" w:rsidP="001409FF">
      <w:pPr>
        <w:tabs>
          <w:tab w:val="left" w:pos="851"/>
        </w:tabs>
        <w:spacing w:after="0" w:line="240" w:lineRule="auto"/>
        <w:ind w:firstLine="284"/>
        <w:rPr>
          <w:rFonts w:ascii="Times New Roman" w:hAnsi="Times New Roman" w:cs="Times New Roman"/>
          <w:sz w:val="20"/>
          <w:szCs w:val="20"/>
        </w:rPr>
      </w:pPr>
    </w:p>
    <w:p w14:paraId="3E716474" w14:textId="77777777" w:rsidR="00D871FD" w:rsidRPr="006D726E" w:rsidRDefault="00D871FD" w:rsidP="001409FF">
      <w:pPr>
        <w:tabs>
          <w:tab w:val="left" w:pos="851"/>
        </w:tabs>
        <w:spacing w:after="0" w:line="240" w:lineRule="auto"/>
        <w:ind w:firstLine="284"/>
        <w:rPr>
          <w:rFonts w:ascii="Times New Roman" w:hAnsi="Times New Roman" w:cs="Times New Roman"/>
          <w:sz w:val="20"/>
          <w:szCs w:val="20"/>
        </w:rPr>
      </w:pPr>
    </w:p>
    <w:p w14:paraId="1F27924E" w14:textId="77777777" w:rsidR="008A5C52" w:rsidRPr="00D871FD" w:rsidRDefault="008A5C52" w:rsidP="001409FF">
      <w:pPr>
        <w:tabs>
          <w:tab w:val="left" w:pos="851"/>
        </w:tabs>
        <w:spacing w:after="0" w:line="240" w:lineRule="auto"/>
        <w:ind w:firstLine="284"/>
        <w:rPr>
          <w:rFonts w:ascii="Times New Roman" w:hAnsi="Times New Roman" w:cs="Times New Roman"/>
          <w:b/>
          <w:sz w:val="20"/>
          <w:szCs w:val="20"/>
        </w:rPr>
      </w:pPr>
      <w:r w:rsidRPr="00D871FD">
        <w:rPr>
          <w:rFonts w:ascii="Times New Roman" w:hAnsi="Times New Roman" w:cs="Times New Roman"/>
          <w:b/>
          <w:sz w:val="20"/>
          <w:szCs w:val="20"/>
        </w:rPr>
        <w:t>1.</w:t>
      </w:r>
      <w:r w:rsidRPr="00D871FD">
        <w:rPr>
          <w:rFonts w:ascii="Times New Roman" w:hAnsi="Times New Roman" w:cs="Times New Roman"/>
          <w:b/>
          <w:sz w:val="20"/>
          <w:szCs w:val="20"/>
        </w:rPr>
        <w:tab/>
        <w:t>Для юридических лиц, крестьянских (фермерских) хозяйств, потребительских кооперативов</w:t>
      </w:r>
    </w:p>
    <w:p w14:paraId="4C247DD9" w14:textId="77777777" w:rsidR="006E7A10" w:rsidRPr="00365405" w:rsidRDefault="006E7A10" w:rsidP="001409FF">
      <w:pPr>
        <w:tabs>
          <w:tab w:val="left" w:pos="851"/>
        </w:tabs>
        <w:spacing w:after="0" w:line="240" w:lineRule="auto"/>
        <w:ind w:firstLine="284"/>
        <w:rPr>
          <w:rFonts w:ascii="Times New Roman" w:hAnsi="Times New Roman" w:cs="Times New Roman"/>
          <w:sz w:val="20"/>
          <w:szCs w:val="20"/>
        </w:rPr>
      </w:pPr>
    </w:p>
    <w:p w14:paraId="2EFCBA8F"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Номер и</w:t>
      </w:r>
      <w:r w:rsidR="006E7A10">
        <w:rPr>
          <w:rFonts w:ascii="Times New Roman" w:hAnsi="Times New Roman" w:cs="Times New Roman"/>
          <w:sz w:val="20"/>
          <w:szCs w:val="20"/>
        </w:rPr>
        <w:t xml:space="preserve"> наименование предмета договора</w:t>
      </w:r>
      <w:r w:rsidRPr="00365405">
        <w:rPr>
          <w:rFonts w:ascii="Times New Roman" w:hAnsi="Times New Roman" w:cs="Times New Roman"/>
          <w:sz w:val="20"/>
          <w:szCs w:val="20"/>
        </w:rPr>
        <w:t>: [указать номер и наименование предмета договора].</w:t>
      </w:r>
    </w:p>
    <w:p w14:paraId="308DD9CA" w14:textId="77777777" w:rsidR="006E7A10" w:rsidRDefault="006E7A10" w:rsidP="001409FF">
      <w:pPr>
        <w:tabs>
          <w:tab w:val="left" w:pos="851"/>
        </w:tabs>
        <w:spacing w:after="0" w:line="240" w:lineRule="auto"/>
        <w:ind w:firstLine="284"/>
        <w:rPr>
          <w:rFonts w:ascii="Times New Roman" w:hAnsi="Times New Roman" w:cs="Times New Roman"/>
          <w:sz w:val="20"/>
          <w:szCs w:val="20"/>
        </w:rPr>
      </w:pPr>
    </w:p>
    <w:p w14:paraId="4CE8EC0E" w14:textId="77777777" w:rsidR="006E7A10" w:rsidRDefault="006E7A10" w:rsidP="001409FF">
      <w:pPr>
        <w:tabs>
          <w:tab w:val="left" w:pos="851"/>
        </w:tabs>
        <w:spacing w:after="0" w:line="240" w:lineRule="auto"/>
        <w:ind w:firstLine="284"/>
        <w:rPr>
          <w:rFonts w:ascii="Times New Roman" w:hAnsi="Times New Roman" w:cs="Times New Roman"/>
          <w:sz w:val="20"/>
          <w:szCs w:val="20"/>
        </w:rPr>
      </w:pPr>
      <w:r>
        <w:rPr>
          <w:rFonts w:ascii="Times New Roman" w:hAnsi="Times New Roman" w:cs="Times New Roman"/>
          <w:sz w:val="20"/>
          <w:szCs w:val="20"/>
        </w:rPr>
        <w:t>Настоящим,</w:t>
      </w:r>
    </w:p>
    <w:p w14:paraId="1EB4AE7A" w14:textId="77777777" w:rsidR="008A5C52" w:rsidRPr="00365405" w:rsidRDefault="00D871FD" w:rsidP="00D871FD">
      <w:pPr>
        <w:tabs>
          <w:tab w:val="left" w:pos="851"/>
        </w:tabs>
        <w:spacing w:after="0" w:line="240" w:lineRule="auto"/>
        <w:ind w:firstLine="284"/>
        <w:jc w:val="center"/>
        <w:rPr>
          <w:rFonts w:ascii="Times New Roman" w:hAnsi="Times New Roman" w:cs="Times New Roman"/>
          <w:sz w:val="20"/>
          <w:szCs w:val="20"/>
        </w:rPr>
      </w:pPr>
      <w:r w:rsidRPr="00D871FD">
        <w:rPr>
          <w:rFonts w:ascii="Times New Roman" w:hAnsi="Times New Roman" w:cs="Times New Roman"/>
          <w:sz w:val="20"/>
          <w:szCs w:val="20"/>
        </w:rPr>
        <w:t>_____________________________________________________________</w:t>
      </w:r>
      <w:r w:rsidR="008A5C52" w:rsidRPr="00365405">
        <w:rPr>
          <w:rFonts w:ascii="Times New Roman" w:hAnsi="Times New Roman" w:cs="Times New Roman"/>
          <w:sz w:val="20"/>
          <w:szCs w:val="20"/>
        </w:rPr>
        <w:t>,</w:t>
      </w:r>
    </w:p>
    <w:p w14:paraId="14964C8C" w14:textId="77777777" w:rsidR="00D871FD" w:rsidRDefault="00D871FD" w:rsidP="00D871FD">
      <w:pPr>
        <w:tabs>
          <w:tab w:val="left" w:pos="851"/>
        </w:tabs>
        <w:spacing w:after="0" w:line="240" w:lineRule="auto"/>
        <w:ind w:firstLine="284"/>
        <w:jc w:val="center"/>
        <w:rPr>
          <w:rFonts w:ascii="Times New Roman" w:hAnsi="Times New Roman" w:cs="Times New Roman"/>
          <w:sz w:val="20"/>
          <w:szCs w:val="20"/>
        </w:rPr>
      </w:pPr>
      <w:r w:rsidRPr="00365405">
        <w:rPr>
          <w:rFonts w:ascii="Times New Roman" w:hAnsi="Times New Roman" w:cs="Times New Roman"/>
          <w:sz w:val="20"/>
          <w:szCs w:val="20"/>
        </w:rPr>
        <w:t>(наименование ю</w:t>
      </w:r>
      <w:r>
        <w:rPr>
          <w:rFonts w:ascii="Times New Roman" w:hAnsi="Times New Roman" w:cs="Times New Roman"/>
          <w:sz w:val="20"/>
          <w:szCs w:val="20"/>
        </w:rPr>
        <w:t>ридического лица / объединения)</w:t>
      </w:r>
    </w:p>
    <w:p w14:paraId="6503629C"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адрес места нахождения _______________________________________________________, </w:t>
      </w:r>
    </w:p>
    <w:p w14:paraId="4DEAED03"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почтовый адрес: ______________________________________________________________, </w:t>
      </w:r>
    </w:p>
    <w:p w14:paraId="48936CF9" w14:textId="77777777" w:rsidR="00D871FD" w:rsidRPr="00D871FD" w:rsidRDefault="008A5C52" w:rsidP="00D871FD">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свидетельство о регис</w:t>
      </w:r>
      <w:r w:rsidR="006E7A10">
        <w:rPr>
          <w:rFonts w:ascii="Times New Roman" w:hAnsi="Times New Roman" w:cs="Times New Roman"/>
          <w:sz w:val="20"/>
          <w:szCs w:val="20"/>
        </w:rPr>
        <w:t xml:space="preserve">трации: </w:t>
      </w:r>
      <w:r w:rsidR="00D871FD" w:rsidRPr="00D871FD">
        <w:rPr>
          <w:rFonts w:ascii="Times New Roman" w:hAnsi="Times New Roman" w:cs="Times New Roman"/>
          <w:sz w:val="20"/>
          <w:szCs w:val="20"/>
        </w:rPr>
        <w:t xml:space="preserve">__________________ </w:t>
      </w:r>
      <w:r w:rsidR="00D871FD" w:rsidRPr="00365405">
        <w:rPr>
          <w:rFonts w:ascii="Times New Roman" w:hAnsi="Times New Roman" w:cs="Times New Roman"/>
          <w:sz w:val="20"/>
          <w:szCs w:val="20"/>
        </w:rPr>
        <w:t xml:space="preserve">[указать наименование документа, №, сведения о дате выдачи </w:t>
      </w:r>
      <w:r w:rsidR="00D871FD">
        <w:rPr>
          <w:rFonts w:ascii="Times New Roman" w:hAnsi="Times New Roman" w:cs="Times New Roman"/>
          <w:sz w:val="20"/>
          <w:szCs w:val="20"/>
        </w:rPr>
        <w:t>документа и выдавшем его органе</w:t>
      </w:r>
      <w:r w:rsidR="00D871FD" w:rsidRPr="00365405">
        <w:rPr>
          <w:rFonts w:ascii="Times New Roman" w:hAnsi="Times New Roman" w:cs="Times New Roman"/>
          <w:sz w:val="20"/>
          <w:szCs w:val="20"/>
        </w:rPr>
        <w:t>].</w:t>
      </w:r>
    </w:p>
    <w:p w14:paraId="5AC860FA" w14:textId="77777777" w:rsidR="008A5C52" w:rsidRPr="00D871FD"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ИНН: </w:t>
      </w:r>
      <w:r w:rsidR="00D871FD" w:rsidRPr="00D871FD">
        <w:rPr>
          <w:rFonts w:ascii="Times New Roman" w:hAnsi="Times New Roman" w:cs="Times New Roman"/>
          <w:sz w:val="20"/>
          <w:szCs w:val="20"/>
        </w:rPr>
        <w:t xml:space="preserve">__________________ </w:t>
      </w:r>
      <w:r w:rsidR="00D871FD" w:rsidRPr="00365405">
        <w:rPr>
          <w:rFonts w:ascii="Times New Roman" w:hAnsi="Times New Roman" w:cs="Times New Roman"/>
          <w:sz w:val="20"/>
          <w:szCs w:val="20"/>
        </w:rPr>
        <w:t xml:space="preserve">[указать </w:t>
      </w:r>
      <w:r w:rsidRPr="00365405">
        <w:rPr>
          <w:rFonts w:ascii="Times New Roman" w:hAnsi="Times New Roman" w:cs="Times New Roman"/>
          <w:sz w:val="20"/>
          <w:szCs w:val="20"/>
        </w:rPr>
        <w:t>наименование документа, №, сведения о дате выдачи документа и выдавшем его органе</w:t>
      </w:r>
      <w:r w:rsidR="00D871FD" w:rsidRPr="00365405">
        <w:rPr>
          <w:rFonts w:ascii="Times New Roman" w:hAnsi="Times New Roman" w:cs="Times New Roman"/>
          <w:sz w:val="20"/>
          <w:szCs w:val="20"/>
        </w:rPr>
        <w:t>]</w:t>
      </w:r>
    </w:p>
    <w:p w14:paraId="543D2C76"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p>
    <w:p w14:paraId="49DF9C4F" w14:textId="77777777" w:rsidR="008A5C52" w:rsidRPr="00D871FD"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в лице </w:t>
      </w:r>
      <w:r w:rsidR="00D871FD" w:rsidRPr="00365405">
        <w:rPr>
          <w:rFonts w:ascii="Times New Roman" w:hAnsi="Times New Roman" w:cs="Times New Roman"/>
          <w:sz w:val="20"/>
          <w:szCs w:val="20"/>
        </w:rPr>
        <w:t>[</w:t>
      </w:r>
      <w:r w:rsidRPr="00365405">
        <w:rPr>
          <w:rFonts w:ascii="Times New Roman" w:hAnsi="Times New Roman" w:cs="Times New Roman"/>
          <w:sz w:val="20"/>
          <w:szCs w:val="20"/>
        </w:rPr>
        <w:t>Ф.И.О. и должность лица, имеющего право действовать от имени юридического лица / объединения</w:t>
      </w:r>
      <w:r w:rsidR="00D871FD" w:rsidRPr="00365405">
        <w:rPr>
          <w:rFonts w:ascii="Times New Roman" w:hAnsi="Times New Roman" w:cs="Times New Roman"/>
          <w:sz w:val="20"/>
          <w:szCs w:val="20"/>
        </w:rPr>
        <w:t>]</w:t>
      </w:r>
    </w:p>
    <w:p w14:paraId="227C5CB1"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подтверждает ________________ [указать «принадлежность / отсутствие принадлежности»] к субъектам малого и среднего предпринимательства</w:t>
      </w:r>
    </w:p>
    <w:p w14:paraId="17FCAB8C"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p>
    <w:p w14:paraId="534DEB02"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Критерии отнесения _______________________________________________________ </w:t>
      </w:r>
    </w:p>
    <w:p w14:paraId="6F3D7AB3" w14:textId="77777777" w:rsidR="008A5C52" w:rsidRPr="002D7491" w:rsidRDefault="00D871FD" w:rsidP="00D871FD">
      <w:pPr>
        <w:tabs>
          <w:tab w:val="left" w:pos="851"/>
        </w:tabs>
        <w:spacing w:after="0" w:line="240" w:lineRule="auto"/>
        <w:ind w:firstLine="284"/>
        <w:jc w:val="center"/>
        <w:rPr>
          <w:rFonts w:ascii="Times New Roman" w:hAnsi="Times New Roman" w:cs="Times New Roman"/>
          <w:sz w:val="20"/>
          <w:szCs w:val="20"/>
        </w:rPr>
      </w:pPr>
      <w:r w:rsidRPr="002D7491">
        <w:rPr>
          <w:rFonts w:ascii="Times New Roman" w:hAnsi="Times New Roman" w:cs="Times New Roman"/>
          <w:sz w:val="20"/>
          <w:szCs w:val="20"/>
        </w:rPr>
        <w:t>(</w:t>
      </w:r>
      <w:r w:rsidR="008A5C52" w:rsidRPr="00365405">
        <w:rPr>
          <w:rFonts w:ascii="Times New Roman" w:hAnsi="Times New Roman" w:cs="Times New Roman"/>
          <w:sz w:val="20"/>
          <w:szCs w:val="20"/>
        </w:rPr>
        <w:t>юридического лица / объединения</w:t>
      </w:r>
      <w:r w:rsidRPr="002D7491">
        <w:rPr>
          <w:rFonts w:ascii="Times New Roman" w:hAnsi="Times New Roman" w:cs="Times New Roman"/>
          <w:sz w:val="20"/>
          <w:szCs w:val="20"/>
        </w:rPr>
        <w:t>)</w:t>
      </w:r>
    </w:p>
    <w:p w14:paraId="2499101A"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к субъектам малого и среднего предпринимательства указаны в приложении № 1 к настоящей форме. </w:t>
      </w:r>
    </w:p>
    <w:p w14:paraId="1F0B7EA7" w14:textId="77777777" w:rsidR="00D871FD" w:rsidRPr="002D7491" w:rsidRDefault="00D871FD" w:rsidP="001409FF">
      <w:pPr>
        <w:tabs>
          <w:tab w:val="left" w:pos="851"/>
        </w:tabs>
        <w:spacing w:after="0" w:line="240" w:lineRule="auto"/>
        <w:ind w:firstLine="284"/>
        <w:rPr>
          <w:rFonts w:ascii="Times New Roman" w:hAnsi="Times New Roman" w:cs="Times New Roman"/>
          <w:sz w:val="20"/>
          <w:szCs w:val="20"/>
        </w:rPr>
      </w:pPr>
    </w:p>
    <w:p w14:paraId="170691E8"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Подтверждаю, что ознакомлен(а) с положениями Федерального закона от 24.07.2007 № 209-ФЗ «О развитии малого и среднего предпринимательства в Российской Федерации».</w:t>
      </w:r>
    </w:p>
    <w:p w14:paraId="72181E76"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p>
    <w:p w14:paraId="22558304"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«___» _________________ 201__ г. _________________ (_________________) </w:t>
      </w:r>
    </w:p>
    <w:p w14:paraId="458FE487"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     МП                                                   (подпись)                            Ф.И.О.</w:t>
      </w:r>
    </w:p>
    <w:p w14:paraId="3C3EF219"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p>
    <w:p w14:paraId="55DA87DE" w14:textId="77777777" w:rsidR="008A5C52" w:rsidRPr="00D871FD" w:rsidRDefault="008A5C52" w:rsidP="001409FF">
      <w:pPr>
        <w:tabs>
          <w:tab w:val="left" w:pos="851"/>
        </w:tabs>
        <w:spacing w:after="0" w:line="240" w:lineRule="auto"/>
        <w:ind w:firstLine="284"/>
        <w:rPr>
          <w:rFonts w:ascii="Times New Roman" w:hAnsi="Times New Roman" w:cs="Times New Roman"/>
          <w:b/>
          <w:sz w:val="20"/>
          <w:szCs w:val="20"/>
        </w:rPr>
      </w:pPr>
      <w:r w:rsidRPr="00D871FD">
        <w:rPr>
          <w:rFonts w:ascii="Times New Roman" w:hAnsi="Times New Roman" w:cs="Times New Roman"/>
          <w:b/>
          <w:sz w:val="20"/>
          <w:szCs w:val="20"/>
        </w:rPr>
        <w:t>2.</w:t>
      </w:r>
      <w:r w:rsidRPr="00D871FD">
        <w:rPr>
          <w:rFonts w:ascii="Times New Roman" w:hAnsi="Times New Roman" w:cs="Times New Roman"/>
          <w:b/>
          <w:sz w:val="20"/>
          <w:szCs w:val="20"/>
        </w:rPr>
        <w:tab/>
        <w:t xml:space="preserve">Для индивидуальных предпринимателей </w:t>
      </w:r>
    </w:p>
    <w:p w14:paraId="3B9B20DF"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Номер и наименование предмета договора (лота): [указать номер и наименование предмета договора (лота)].</w:t>
      </w:r>
    </w:p>
    <w:p w14:paraId="4948E0F4"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Настоящим, ____________________________________________________________________________, </w:t>
      </w:r>
    </w:p>
    <w:p w14:paraId="0BEAD798"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                                                     (Ф.И.О. индивидуального предпринимателя) </w:t>
      </w:r>
    </w:p>
    <w:p w14:paraId="4B5DABB9" w14:textId="77777777" w:rsidR="00844C2F" w:rsidRPr="00844C2F" w:rsidRDefault="00844C2F" w:rsidP="00844C2F">
      <w:pPr>
        <w:tabs>
          <w:tab w:val="left" w:pos="851"/>
        </w:tabs>
        <w:spacing w:after="0" w:line="240" w:lineRule="auto"/>
        <w:ind w:firstLine="284"/>
        <w:rPr>
          <w:rFonts w:ascii="Times New Roman" w:hAnsi="Times New Roman" w:cs="Times New Roman"/>
          <w:sz w:val="20"/>
          <w:szCs w:val="20"/>
        </w:rPr>
      </w:pPr>
      <w:r w:rsidRPr="00844C2F">
        <w:rPr>
          <w:rFonts w:ascii="Times New Roman" w:hAnsi="Times New Roman" w:cs="Times New Roman"/>
          <w:sz w:val="20"/>
          <w:szCs w:val="20"/>
        </w:rPr>
        <w:t xml:space="preserve">адрес регистрации индивидуального предпринимателя </w:t>
      </w:r>
      <w:r w:rsidRPr="00365405">
        <w:rPr>
          <w:rFonts w:ascii="Times New Roman" w:hAnsi="Times New Roman" w:cs="Times New Roman"/>
          <w:sz w:val="20"/>
          <w:szCs w:val="20"/>
        </w:rPr>
        <w:t xml:space="preserve">_____________________________________________, </w:t>
      </w:r>
    </w:p>
    <w:p w14:paraId="6391B950" w14:textId="77777777" w:rsidR="00844C2F" w:rsidRPr="00365405" w:rsidRDefault="00844C2F" w:rsidP="00844C2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адрес фактического проживания индивидуального предпринимателя: ___________________________, </w:t>
      </w:r>
    </w:p>
    <w:p w14:paraId="687F1B7C" w14:textId="77777777" w:rsidR="00844C2F" w:rsidRPr="00D871FD" w:rsidRDefault="00844C2F" w:rsidP="00844C2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ИНН: </w:t>
      </w:r>
      <w:r w:rsidRPr="00D871FD">
        <w:rPr>
          <w:rFonts w:ascii="Times New Roman" w:hAnsi="Times New Roman" w:cs="Times New Roman"/>
          <w:sz w:val="20"/>
          <w:szCs w:val="20"/>
        </w:rPr>
        <w:t xml:space="preserve">__________________ </w:t>
      </w:r>
      <w:r w:rsidRPr="00365405">
        <w:rPr>
          <w:rFonts w:ascii="Times New Roman" w:hAnsi="Times New Roman" w:cs="Times New Roman"/>
          <w:sz w:val="20"/>
          <w:szCs w:val="20"/>
        </w:rPr>
        <w:t>[указать наименование документа, №, сведения о дате выдачи документа и выдавшем его органе]</w:t>
      </w:r>
    </w:p>
    <w:p w14:paraId="6F4E53B0" w14:textId="77777777" w:rsidR="00844C2F" w:rsidRPr="00844C2F" w:rsidRDefault="00844C2F" w:rsidP="001409FF">
      <w:pPr>
        <w:tabs>
          <w:tab w:val="left" w:pos="851"/>
        </w:tabs>
        <w:spacing w:after="0" w:line="240" w:lineRule="auto"/>
        <w:ind w:firstLine="284"/>
        <w:rPr>
          <w:rFonts w:ascii="Times New Roman" w:hAnsi="Times New Roman" w:cs="Times New Roman"/>
          <w:sz w:val="20"/>
          <w:szCs w:val="20"/>
        </w:rPr>
      </w:pPr>
    </w:p>
    <w:p w14:paraId="2AED7981"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подтверждает ___________________ [указать «принадлежность / отсутствие принадлежности»] к субъектам малого и среднего предпринимательства. </w:t>
      </w:r>
    </w:p>
    <w:p w14:paraId="735B195C"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p>
    <w:p w14:paraId="08E8D3EA" w14:textId="77777777" w:rsidR="008A5C52" w:rsidRPr="00365405"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Критерии отнесения _______________________________________________________________ </w:t>
      </w:r>
    </w:p>
    <w:p w14:paraId="6716644A" w14:textId="77777777" w:rsidR="008A5C52" w:rsidRPr="00365405" w:rsidRDefault="008A5C52" w:rsidP="00844C2F">
      <w:pPr>
        <w:tabs>
          <w:tab w:val="left" w:pos="851"/>
        </w:tabs>
        <w:spacing w:after="0" w:line="240" w:lineRule="auto"/>
        <w:ind w:firstLine="284"/>
        <w:jc w:val="center"/>
        <w:rPr>
          <w:rFonts w:ascii="Times New Roman" w:hAnsi="Times New Roman" w:cs="Times New Roman"/>
          <w:sz w:val="20"/>
          <w:szCs w:val="20"/>
        </w:rPr>
      </w:pPr>
      <w:r w:rsidRPr="00365405">
        <w:rPr>
          <w:rFonts w:ascii="Times New Roman" w:hAnsi="Times New Roman" w:cs="Times New Roman"/>
          <w:sz w:val="20"/>
          <w:szCs w:val="20"/>
        </w:rPr>
        <w:t>(Ф.И.О. индивидуального предпринимателя)</w:t>
      </w:r>
    </w:p>
    <w:p w14:paraId="61125222" w14:textId="77777777" w:rsidR="008A5C52" w:rsidRPr="00844C2F"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к субъектам малого и среднего предпринимательства указаны в приложении № 1 к настоящей форме. </w:t>
      </w:r>
    </w:p>
    <w:p w14:paraId="16E5C7BB" w14:textId="77777777" w:rsidR="00844C2F" w:rsidRPr="00844C2F" w:rsidRDefault="00844C2F" w:rsidP="001409FF">
      <w:pPr>
        <w:tabs>
          <w:tab w:val="left" w:pos="851"/>
        </w:tabs>
        <w:spacing w:after="0" w:line="240" w:lineRule="auto"/>
        <w:ind w:firstLine="284"/>
        <w:rPr>
          <w:rFonts w:ascii="Times New Roman" w:hAnsi="Times New Roman" w:cs="Times New Roman"/>
          <w:sz w:val="20"/>
          <w:szCs w:val="20"/>
        </w:rPr>
      </w:pPr>
    </w:p>
    <w:p w14:paraId="082C218F" w14:textId="77777777" w:rsidR="008A5C52" w:rsidRPr="00844C2F" w:rsidRDefault="008A5C52" w:rsidP="001409FF">
      <w:pPr>
        <w:tabs>
          <w:tab w:val="left" w:pos="851"/>
        </w:tabs>
        <w:spacing w:after="0" w:line="240" w:lineRule="auto"/>
        <w:ind w:firstLine="284"/>
        <w:rPr>
          <w:rFonts w:ascii="Times New Roman" w:hAnsi="Times New Roman" w:cs="Times New Roman"/>
          <w:sz w:val="20"/>
          <w:szCs w:val="20"/>
        </w:rPr>
      </w:pPr>
      <w:r w:rsidRPr="00365405">
        <w:rPr>
          <w:rFonts w:ascii="Times New Roman" w:hAnsi="Times New Roman" w:cs="Times New Roman"/>
          <w:sz w:val="20"/>
          <w:szCs w:val="20"/>
        </w:rPr>
        <w:t xml:space="preserve">Подтверждаю, что </w:t>
      </w:r>
      <w:r w:rsidRPr="00844C2F">
        <w:rPr>
          <w:rFonts w:ascii="Times New Roman" w:hAnsi="Times New Roman" w:cs="Times New Roman"/>
          <w:sz w:val="20"/>
          <w:szCs w:val="20"/>
        </w:rPr>
        <w:t xml:space="preserve">ознакомлен(а) с положениями Федерального закона от 24.07.2007 № 209 </w:t>
      </w:r>
      <w:r w:rsidR="00844C2F" w:rsidRPr="00844C2F">
        <w:rPr>
          <w:rFonts w:ascii="Times New Roman" w:hAnsi="Times New Roman" w:cs="Times New Roman"/>
          <w:sz w:val="20"/>
          <w:szCs w:val="20"/>
        </w:rPr>
        <w:t>-</w:t>
      </w:r>
      <w:r w:rsidRPr="00844C2F">
        <w:rPr>
          <w:rFonts w:ascii="Times New Roman" w:hAnsi="Times New Roman" w:cs="Times New Roman"/>
          <w:sz w:val="20"/>
          <w:szCs w:val="20"/>
        </w:rPr>
        <w:t xml:space="preserve"> ФЗ «О развитии малого и среднего предпринимательства в Российской Федерации».</w:t>
      </w:r>
    </w:p>
    <w:p w14:paraId="20102F83" w14:textId="77777777" w:rsidR="008A5C52" w:rsidRPr="00844C2F" w:rsidRDefault="008A5C52" w:rsidP="001409FF">
      <w:pPr>
        <w:tabs>
          <w:tab w:val="left" w:pos="851"/>
        </w:tabs>
        <w:spacing w:after="0" w:line="240" w:lineRule="auto"/>
        <w:ind w:firstLine="284"/>
        <w:rPr>
          <w:rFonts w:ascii="Times New Roman" w:hAnsi="Times New Roman" w:cs="Times New Roman"/>
          <w:sz w:val="20"/>
          <w:szCs w:val="20"/>
        </w:rPr>
      </w:pPr>
    </w:p>
    <w:p w14:paraId="27FB6FC9" w14:textId="77777777" w:rsidR="008A5C52" w:rsidRPr="00844C2F" w:rsidRDefault="008A5C52" w:rsidP="001409FF">
      <w:pPr>
        <w:tabs>
          <w:tab w:val="left" w:pos="851"/>
        </w:tabs>
        <w:spacing w:after="0" w:line="240" w:lineRule="auto"/>
        <w:ind w:firstLine="284"/>
        <w:rPr>
          <w:rFonts w:ascii="Times New Roman" w:hAnsi="Times New Roman" w:cs="Times New Roman"/>
          <w:sz w:val="20"/>
          <w:szCs w:val="20"/>
        </w:rPr>
      </w:pPr>
      <w:r w:rsidRPr="00844C2F">
        <w:rPr>
          <w:rFonts w:ascii="Times New Roman" w:hAnsi="Times New Roman" w:cs="Times New Roman"/>
          <w:sz w:val="20"/>
          <w:szCs w:val="20"/>
        </w:rPr>
        <w:t xml:space="preserve"> </w:t>
      </w:r>
    </w:p>
    <w:p w14:paraId="73FC3886" w14:textId="77777777" w:rsidR="008A5C52" w:rsidRPr="00844C2F" w:rsidRDefault="008A5C52" w:rsidP="001409FF">
      <w:pPr>
        <w:tabs>
          <w:tab w:val="left" w:pos="851"/>
        </w:tabs>
        <w:spacing w:after="0" w:line="240" w:lineRule="auto"/>
        <w:ind w:firstLine="284"/>
        <w:rPr>
          <w:rFonts w:ascii="Times New Roman" w:hAnsi="Times New Roman" w:cs="Times New Roman"/>
          <w:sz w:val="20"/>
          <w:szCs w:val="20"/>
        </w:rPr>
      </w:pPr>
      <w:r w:rsidRPr="00844C2F">
        <w:rPr>
          <w:rFonts w:ascii="Times New Roman" w:hAnsi="Times New Roman" w:cs="Times New Roman"/>
          <w:sz w:val="20"/>
          <w:szCs w:val="20"/>
        </w:rPr>
        <w:t xml:space="preserve">«___» _________________ 201__ г. _________________ (_________________) </w:t>
      </w:r>
    </w:p>
    <w:p w14:paraId="2E1169F6" w14:textId="77777777" w:rsidR="00844C2F" w:rsidRPr="00844C2F" w:rsidRDefault="008A5C52" w:rsidP="001409FF">
      <w:pPr>
        <w:tabs>
          <w:tab w:val="left" w:pos="851"/>
        </w:tabs>
        <w:spacing w:after="0" w:line="240" w:lineRule="auto"/>
        <w:ind w:firstLine="284"/>
        <w:rPr>
          <w:rFonts w:ascii="Times New Roman" w:hAnsi="Times New Roman" w:cs="Times New Roman"/>
          <w:sz w:val="20"/>
          <w:szCs w:val="20"/>
        </w:rPr>
      </w:pPr>
      <w:r w:rsidRPr="00844C2F">
        <w:rPr>
          <w:rFonts w:ascii="Times New Roman" w:hAnsi="Times New Roman" w:cs="Times New Roman"/>
          <w:sz w:val="20"/>
          <w:szCs w:val="20"/>
        </w:rPr>
        <w:t xml:space="preserve">     МП                                                   (подпись)                          Ф.И.О.</w:t>
      </w:r>
    </w:p>
    <w:p w14:paraId="6D1AD0D1" w14:textId="77777777" w:rsidR="00844C2F" w:rsidRPr="00844C2F" w:rsidRDefault="00844C2F">
      <w:pPr>
        <w:rPr>
          <w:rFonts w:ascii="Times New Roman" w:hAnsi="Times New Roman" w:cs="Times New Roman"/>
          <w:sz w:val="20"/>
          <w:szCs w:val="20"/>
        </w:rPr>
      </w:pPr>
      <w:r w:rsidRPr="00844C2F">
        <w:rPr>
          <w:rFonts w:ascii="Times New Roman" w:hAnsi="Times New Roman" w:cs="Times New Roman"/>
          <w:sz w:val="20"/>
          <w:szCs w:val="20"/>
        </w:rPr>
        <w:br w:type="page"/>
      </w:r>
    </w:p>
    <w:p w14:paraId="38C9C296" w14:textId="77777777" w:rsidR="00844C2F" w:rsidRPr="00844C2F" w:rsidRDefault="00844C2F" w:rsidP="00844C2F">
      <w:pPr>
        <w:pStyle w:val="a"/>
        <w:numPr>
          <w:ilvl w:val="0"/>
          <w:numId w:val="0"/>
        </w:numPr>
        <w:jc w:val="right"/>
        <w:rPr>
          <w:rFonts w:ascii="Times New Roman" w:hAnsi="Times New Roman"/>
          <w:sz w:val="20"/>
          <w:szCs w:val="20"/>
        </w:rPr>
      </w:pPr>
      <w:r w:rsidRPr="00844C2F">
        <w:rPr>
          <w:rFonts w:ascii="Times New Roman" w:hAnsi="Times New Roman"/>
          <w:sz w:val="20"/>
          <w:szCs w:val="20"/>
        </w:rPr>
        <w:lastRenderedPageBreak/>
        <w:t>Приложение № 1 к форме 4</w:t>
      </w:r>
    </w:p>
    <w:p w14:paraId="2F3AB442" w14:textId="77777777" w:rsidR="00844C2F" w:rsidRPr="00844C2F" w:rsidRDefault="00844C2F" w:rsidP="00844C2F">
      <w:pPr>
        <w:autoSpaceDE w:val="0"/>
        <w:autoSpaceDN w:val="0"/>
        <w:adjustRightInd w:val="0"/>
        <w:spacing w:after="0" w:line="240" w:lineRule="auto"/>
        <w:jc w:val="center"/>
        <w:rPr>
          <w:rFonts w:ascii="Times New Roman" w:hAnsi="Times New Roman"/>
          <w:b/>
          <w:bCs/>
          <w:color w:val="000000"/>
          <w:sz w:val="20"/>
          <w:szCs w:val="20"/>
          <w:lang w:eastAsia="ru-RU"/>
        </w:rPr>
      </w:pPr>
    </w:p>
    <w:p w14:paraId="7A22118E" w14:textId="77777777" w:rsidR="00844C2F" w:rsidRPr="00844C2F" w:rsidRDefault="00844C2F" w:rsidP="00844C2F">
      <w:pPr>
        <w:autoSpaceDE w:val="0"/>
        <w:autoSpaceDN w:val="0"/>
        <w:adjustRightInd w:val="0"/>
        <w:spacing w:after="0" w:line="240" w:lineRule="auto"/>
        <w:jc w:val="center"/>
        <w:rPr>
          <w:rFonts w:ascii="Times New Roman" w:hAnsi="Times New Roman"/>
          <w:color w:val="000000"/>
          <w:sz w:val="20"/>
          <w:szCs w:val="20"/>
          <w:lang w:eastAsia="ru-RU"/>
        </w:rPr>
      </w:pPr>
      <w:r w:rsidRPr="00844C2F">
        <w:rPr>
          <w:rFonts w:ascii="Times New Roman" w:hAnsi="Times New Roman"/>
          <w:b/>
          <w:bCs/>
          <w:color w:val="000000"/>
          <w:sz w:val="20"/>
          <w:szCs w:val="20"/>
          <w:lang w:eastAsia="ru-RU"/>
        </w:rPr>
        <w:t>Критерии отнесения ___________________________________________________________________</w:t>
      </w:r>
    </w:p>
    <w:p w14:paraId="08085CAA" w14:textId="77777777" w:rsidR="00844C2F" w:rsidRPr="00844C2F" w:rsidRDefault="00844C2F" w:rsidP="00844C2F">
      <w:pPr>
        <w:autoSpaceDE w:val="0"/>
        <w:autoSpaceDN w:val="0"/>
        <w:adjustRightInd w:val="0"/>
        <w:spacing w:after="0" w:line="240" w:lineRule="auto"/>
        <w:jc w:val="center"/>
        <w:rPr>
          <w:rFonts w:ascii="Times New Roman" w:hAnsi="Times New Roman"/>
          <w:color w:val="000000"/>
          <w:sz w:val="20"/>
          <w:szCs w:val="20"/>
          <w:lang w:eastAsia="ru-RU"/>
        </w:rPr>
      </w:pPr>
      <w:r w:rsidRPr="00844C2F">
        <w:rPr>
          <w:rFonts w:ascii="Times New Roman" w:hAnsi="Times New Roman"/>
          <w:color w:val="000000"/>
          <w:sz w:val="20"/>
          <w:szCs w:val="20"/>
          <w:lang w:eastAsia="ru-RU"/>
        </w:rPr>
        <w:t>(наименование юридического лица / объединения, Ф.И.О. (для индивидуальных предпринимателей)</w:t>
      </w:r>
    </w:p>
    <w:p w14:paraId="43D7A4C6" w14:textId="77777777" w:rsidR="00844C2F" w:rsidRPr="00844C2F" w:rsidRDefault="00844C2F" w:rsidP="00844C2F">
      <w:pPr>
        <w:pStyle w:val="a"/>
        <w:numPr>
          <w:ilvl w:val="0"/>
          <w:numId w:val="0"/>
        </w:numPr>
        <w:jc w:val="center"/>
        <w:rPr>
          <w:rFonts w:ascii="Times New Roman" w:eastAsia="Calibri" w:hAnsi="Times New Roman"/>
          <w:b/>
          <w:bCs/>
          <w:color w:val="000000"/>
          <w:sz w:val="20"/>
          <w:szCs w:val="20"/>
        </w:rPr>
      </w:pPr>
      <w:r w:rsidRPr="00844C2F">
        <w:rPr>
          <w:rFonts w:ascii="Times New Roman" w:eastAsia="Calibri" w:hAnsi="Times New Roman"/>
          <w:b/>
          <w:bCs/>
          <w:color w:val="000000"/>
          <w:sz w:val="20"/>
          <w:szCs w:val="20"/>
        </w:rPr>
        <w:t>к субъектам малого и среднего предпринимательства</w:t>
      </w:r>
    </w:p>
    <w:p w14:paraId="42D9108D" w14:textId="77777777" w:rsidR="00844C2F" w:rsidRPr="00844C2F" w:rsidRDefault="00844C2F" w:rsidP="00844C2F">
      <w:pPr>
        <w:pStyle w:val="a"/>
        <w:numPr>
          <w:ilvl w:val="0"/>
          <w:numId w:val="0"/>
        </w:numPr>
        <w:jc w:val="center"/>
        <w:rPr>
          <w:rFonts w:ascii="Times New Roman" w:hAnsi="Times New Roman"/>
          <w:sz w:val="20"/>
          <w:szCs w:val="20"/>
        </w:rPr>
      </w:pPr>
    </w:p>
    <w:tbl>
      <w:tblPr>
        <w:tblW w:w="9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7"/>
        <w:gridCol w:w="2710"/>
        <w:gridCol w:w="1559"/>
        <w:gridCol w:w="31"/>
        <w:gridCol w:w="1590"/>
        <w:gridCol w:w="80"/>
        <w:gridCol w:w="1559"/>
        <w:gridCol w:w="1541"/>
      </w:tblGrid>
      <w:tr w:rsidR="00844C2F" w:rsidRPr="00844C2F" w14:paraId="307611F3" w14:textId="77777777" w:rsidTr="00844C2F">
        <w:tc>
          <w:tcPr>
            <w:tcW w:w="517" w:type="dxa"/>
          </w:tcPr>
          <w:p w14:paraId="1C5CDC26" w14:textId="77777777" w:rsidR="00844C2F" w:rsidRPr="00844C2F" w:rsidRDefault="00844C2F" w:rsidP="006D726E">
            <w:pPr>
              <w:pStyle w:val="a"/>
              <w:numPr>
                <w:ilvl w:val="0"/>
                <w:numId w:val="0"/>
              </w:numPr>
              <w:spacing w:before="0"/>
              <w:rPr>
                <w:rFonts w:ascii="Times New Roman" w:hAnsi="Times New Roman"/>
                <w:sz w:val="20"/>
                <w:szCs w:val="20"/>
              </w:rPr>
            </w:pPr>
            <w:r w:rsidRPr="00844C2F">
              <w:rPr>
                <w:rFonts w:ascii="Times New Roman" w:hAnsi="Times New Roman"/>
                <w:sz w:val="20"/>
                <w:szCs w:val="20"/>
              </w:rPr>
              <w:t>№</w:t>
            </w:r>
          </w:p>
          <w:p w14:paraId="31765900" w14:textId="77777777" w:rsidR="00844C2F" w:rsidRPr="00844C2F" w:rsidRDefault="00844C2F" w:rsidP="006D726E">
            <w:pPr>
              <w:pStyle w:val="a"/>
              <w:numPr>
                <w:ilvl w:val="0"/>
                <w:numId w:val="0"/>
              </w:numPr>
              <w:spacing w:before="0"/>
              <w:rPr>
                <w:rFonts w:ascii="Times New Roman" w:hAnsi="Times New Roman"/>
                <w:sz w:val="20"/>
                <w:szCs w:val="20"/>
              </w:rPr>
            </w:pPr>
            <w:r w:rsidRPr="00844C2F">
              <w:rPr>
                <w:rFonts w:ascii="Times New Roman" w:hAnsi="Times New Roman"/>
                <w:sz w:val="20"/>
                <w:szCs w:val="20"/>
              </w:rPr>
              <w:t>п/п</w:t>
            </w:r>
          </w:p>
        </w:tc>
        <w:tc>
          <w:tcPr>
            <w:tcW w:w="2710" w:type="dxa"/>
          </w:tcPr>
          <w:p w14:paraId="24411B82" w14:textId="77777777" w:rsidR="00844C2F" w:rsidRPr="00844C2F" w:rsidRDefault="00844C2F" w:rsidP="00844C2F">
            <w:pPr>
              <w:pStyle w:val="Default"/>
              <w:jc w:val="center"/>
              <w:rPr>
                <w:rFonts w:ascii="Times New Roman" w:hAnsi="Times New Roman"/>
                <w:sz w:val="20"/>
                <w:szCs w:val="20"/>
              </w:rPr>
            </w:pPr>
            <w:r w:rsidRPr="00844C2F">
              <w:rPr>
                <w:rFonts w:ascii="Times New Roman" w:hAnsi="Times New Roman" w:cs="Times New Roman"/>
                <w:sz w:val="20"/>
                <w:szCs w:val="20"/>
              </w:rPr>
              <w:t xml:space="preserve">Участник или лицо, привлеченное к исполнению договора </w:t>
            </w:r>
          </w:p>
        </w:tc>
        <w:tc>
          <w:tcPr>
            <w:tcW w:w="1590" w:type="dxa"/>
            <w:gridSpan w:val="2"/>
          </w:tcPr>
          <w:p w14:paraId="70C92124"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Юридическое лицо</w:t>
            </w:r>
          </w:p>
        </w:tc>
        <w:tc>
          <w:tcPr>
            <w:tcW w:w="1590" w:type="dxa"/>
          </w:tcPr>
          <w:p w14:paraId="6F0956E4"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Индивидуальный предприниматель</w:t>
            </w:r>
          </w:p>
        </w:tc>
        <w:tc>
          <w:tcPr>
            <w:tcW w:w="1639" w:type="dxa"/>
            <w:gridSpan w:val="2"/>
          </w:tcPr>
          <w:p w14:paraId="5457498F"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 xml:space="preserve">Крестьянское (фермерское) хозяйство </w:t>
            </w:r>
          </w:p>
        </w:tc>
        <w:tc>
          <w:tcPr>
            <w:tcW w:w="1541" w:type="dxa"/>
          </w:tcPr>
          <w:p w14:paraId="33ADDFF9"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Потребительский кооператив</w:t>
            </w:r>
          </w:p>
        </w:tc>
      </w:tr>
      <w:tr w:rsidR="00844C2F" w:rsidRPr="00844C2F" w14:paraId="245ECD90" w14:textId="77777777" w:rsidTr="00844C2F">
        <w:tc>
          <w:tcPr>
            <w:tcW w:w="517" w:type="dxa"/>
          </w:tcPr>
          <w:p w14:paraId="3C9B5D7C"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1.</w:t>
            </w:r>
          </w:p>
        </w:tc>
        <w:tc>
          <w:tcPr>
            <w:tcW w:w="2710" w:type="dxa"/>
          </w:tcPr>
          <w:p w14:paraId="2F5E3F74" w14:textId="77777777" w:rsidR="00844C2F" w:rsidRPr="00844C2F" w:rsidRDefault="00844C2F" w:rsidP="00844C2F">
            <w:pPr>
              <w:pStyle w:val="Default"/>
              <w:ind w:left="-111"/>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 xml:space="preserve">Принадлежность участника или лица, привлеченного к исполнению договора </w:t>
            </w:r>
          </w:p>
        </w:tc>
        <w:tc>
          <w:tcPr>
            <w:tcW w:w="1590" w:type="dxa"/>
            <w:gridSpan w:val="2"/>
          </w:tcPr>
          <w:p w14:paraId="4DB52413" w14:textId="77777777" w:rsidR="00844C2F" w:rsidRPr="00844C2F" w:rsidRDefault="00844C2F" w:rsidP="006D726E">
            <w:pPr>
              <w:pStyle w:val="Default"/>
              <w:ind w:left="-123" w:right="-144"/>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3935CC10" w14:textId="77777777" w:rsidR="00844C2F" w:rsidRPr="00844C2F" w:rsidRDefault="00844C2F" w:rsidP="00844C2F">
            <w:pPr>
              <w:pStyle w:val="Default"/>
              <w:ind w:left="-123" w:right="-144"/>
              <w:jc w:val="center"/>
              <w:rPr>
                <w:rFonts w:ascii="Times New Roman" w:hAnsi="Times New Roman"/>
                <w:sz w:val="20"/>
                <w:szCs w:val="20"/>
              </w:rPr>
            </w:pPr>
            <w:r w:rsidRPr="00844C2F">
              <w:rPr>
                <w:rFonts w:ascii="Times New Roman" w:hAnsi="Times New Roman" w:cs="Times New Roman"/>
                <w:sz w:val="20"/>
                <w:szCs w:val="20"/>
              </w:rPr>
              <w:t>да</w:t>
            </w:r>
          </w:p>
        </w:tc>
        <w:tc>
          <w:tcPr>
            <w:tcW w:w="1590" w:type="dxa"/>
          </w:tcPr>
          <w:p w14:paraId="5FE24F83" w14:textId="77777777" w:rsidR="00844C2F" w:rsidRPr="00844C2F" w:rsidRDefault="00844C2F" w:rsidP="006D726E">
            <w:pPr>
              <w:pStyle w:val="Default"/>
              <w:ind w:left="-123" w:right="-144"/>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08113C4B" w14:textId="77777777" w:rsidR="00844C2F" w:rsidRPr="00844C2F" w:rsidRDefault="00844C2F" w:rsidP="006D726E">
            <w:pPr>
              <w:pStyle w:val="Default"/>
              <w:ind w:left="-123" w:right="-144"/>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да</w:t>
            </w:r>
          </w:p>
          <w:p w14:paraId="1842CBB6" w14:textId="77777777" w:rsidR="00844C2F" w:rsidRPr="00844C2F" w:rsidRDefault="00844C2F" w:rsidP="006D726E">
            <w:pPr>
              <w:pStyle w:val="a"/>
              <w:numPr>
                <w:ilvl w:val="0"/>
                <w:numId w:val="0"/>
              </w:numPr>
              <w:ind w:left="-123" w:right="-144"/>
              <w:jc w:val="center"/>
              <w:rPr>
                <w:rFonts w:ascii="Times New Roman" w:hAnsi="Times New Roman"/>
                <w:sz w:val="20"/>
                <w:szCs w:val="20"/>
              </w:rPr>
            </w:pPr>
          </w:p>
        </w:tc>
        <w:tc>
          <w:tcPr>
            <w:tcW w:w="1639" w:type="dxa"/>
            <w:gridSpan w:val="2"/>
          </w:tcPr>
          <w:p w14:paraId="558DBD03" w14:textId="77777777" w:rsidR="00844C2F" w:rsidRPr="00844C2F" w:rsidRDefault="00844C2F" w:rsidP="006D726E">
            <w:pPr>
              <w:pStyle w:val="Default"/>
              <w:ind w:left="-123" w:right="-144"/>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39990943" w14:textId="77777777" w:rsidR="00844C2F" w:rsidRPr="00844C2F" w:rsidRDefault="00844C2F" w:rsidP="00844C2F">
            <w:pPr>
              <w:pStyle w:val="Default"/>
              <w:ind w:left="-123" w:right="-144"/>
              <w:jc w:val="center"/>
              <w:rPr>
                <w:rFonts w:ascii="Times New Roman" w:hAnsi="Times New Roman"/>
                <w:sz w:val="20"/>
                <w:szCs w:val="20"/>
              </w:rPr>
            </w:pPr>
            <w:r w:rsidRPr="00844C2F">
              <w:rPr>
                <w:rFonts w:ascii="Times New Roman" w:hAnsi="Times New Roman" w:cs="Times New Roman"/>
                <w:sz w:val="20"/>
                <w:szCs w:val="20"/>
              </w:rPr>
              <w:t>да</w:t>
            </w:r>
          </w:p>
        </w:tc>
        <w:tc>
          <w:tcPr>
            <w:tcW w:w="1541" w:type="dxa"/>
          </w:tcPr>
          <w:p w14:paraId="3F051BC4" w14:textId="77777777" w:rsidR="00844C2F" w:rsidRPr="00844C2F" w:rsidRDefault="00844C2F" w:rsidP="006D726E">
            <w:pPr>
              <w:pStyle w:val="Default"/>
              <w:ind w:left="-123" w:right="-144"/>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42071288" w14:textId="77777777" w:rsidR="00844C2F" w:rsidRPr="00844C2F" w:rsidRDefault="00844C2F" w:rsidP="00844C2F">
            <w:pPr>
              <w:pStyle w:val="Default"/>
              <w:ind w:left="-123" w:right="-144"/>
              <w:jc w:val="center"/>
              <w:rPr>
                <w:rFonts w:ascii="Times New Roman" w:hAnsi="Times New Roman"/>
                <w:sz w:val="20"/>
                <w:szCs w:val="20"/>
              </w:rPr>
            </w:pPr>
            <w:r w:rsidRPr="00844C2F">
              <w:rPr>
                <w:rFonts w:ascii="Times New Roman" w:hAnsi="Times New Roman" w:cs="Times New Roman"/>
                <w:sz w:val="20"/>
                <w:szCs w:val="20"/>
              </w:rPr>
              <w:t>да</w:t>
            </w:r>
          </w:p>
        </w:tc>
      </w:tr>
      <w:tr w:rsidR="00844C2F" w:rsidRPr="00844C2F" w14:paraId="1165D835" w14:textId="77777777" w:rsidTr="00844C2F">
        <w:tc>
          <w:tcPr>
            <w:tcW w:w="9587" w:type="dxa"/>
            <w:gridSpan w:val="8"/>
          </w:tcPr>
          <w:p w14:paraId="6400E534" w14:textId="77777777" w:rsidR="00844C2F" w:rsidRPr="00844C2F" w:rsidRDefault="00844C2F" w:rsidP="006D726E">
            <w:pPr>
              <w:pStyle w:val="Default"/>
              <w:jc w:val="center"/>
              <w:rPr>
                <w:rFonts w:ascii="Times New Roman" w:eastAsia="Times New Roman" w:hAnsi="Times New Roman" w:cs="Times New Roman"/>
                <w:b/>
                <w:sz w:val="20"/>
                <w:szCs w:val="20"/>
                <w:lang w:eastAsia="ru-RU"/>
              </w:rPr>
            </w:pPr>
            <w:r w:rsidRPr="00844C2F">
              <w:rPr>
                <w:rFonts w:ascii="Times New Roman" w:hAnsi="Times New Roman" w:cs="Times New Roman"/>
                <w:b/>
                <w:bCs/>
                <w:sz w:val="20"/>
                <w:szCs w:val="20"/>
              </w:rPr>
              <w:t xml:space="preserve">Критерии отнесения к субъектам МСП </w:t>
            </w:r>
          </w:p>
        </w:tc>
      </w:tr>
      <w:tr w:rsidR="00844C2F" w:rsidRPr="00844C2F" w14:paraId="6A384770" w14:textId="77777777" w:rsidTr="00844C2F">
        <w:tc>
          <w:tcPr>
            <w:tcW w:w="517" w:type="dxa"/>
            <w:vMerge w:val="restart"/>
          </w:tcPr>
          <w:p w14:paraId="0B241457" w14:textId="77777777" w:rsidR="00844C2F" w:rsidRPr="00844C2F" w:rsidRDefault="00844C2F" w:rsidP="006D726E">
            <w:pPr>
              <w:pStyle w:val="a"/>
              <w:numPr>
                <w:ilvl w:val="0"/>
                <w:numId w:val="0"/>
              </w:numPr>
              <w:ind w:left="-142"/>
              <w:jc w:val="center"/>
              <w:rPr>
                <w:rFonts w:ascii="Times New Roman" w:hAnsi="Times New Roman"/>
                <w:sz w:val="20"/>
                <w:szCs w:val="20"/>
              </w:rPr>
            </w:pPr>
            <w:r w:rsidRPr="00844C2F">
              <w:rPr>
                <w:rFonts w:ascii="Times New Roman" w:hAnsi="Times New Roman"/>
                <w:sz w:val="20"/>
                <w:szCs w:val="20"/>
              </w:rPr>
              <w:t xml:space="preserve"> 2.</w:t>
            </w:r>
          </w:p>
        </w:tc>
        <w:tc>
          <w:tcPr>
            <w:tcW w:w="2710" w:type="dxa"/>
            <w:vMerge w:val="restart"/>
          </w:tcPr>
          <w:p w14:paraId="022D1218" w14:textId="77777777" w:rsidR="00844C2F" w:rsidRPr="00844C2F" w:rsidRDefault="00844C2F" w:rsidP="00844C2F">
            <w:pPr>
              <w:pStyle w:val="Default"/>
              <w:rPr>
                <w:rFonts w:ascii="Times New Roman" w:hAnsi="Times New Roman" w:cs="Times New Roman"/>
                <w:sz w:val="20"/>
                <w:szCs w:val="20"/>
              </w:rPr>
            </w:pPr>
            <w:r w:rsidRPr="00844C2F">
              <w:rPr>
                <w:rFonts w:ascii="Times New Roman" w:hAnsi="Times New Roman" w:cs="Times New Roman"/>
                <w:sz w:val="20"/>
                <w:szCs w:val="20"/>
              </w:rPr>
              <w:t>Суммарная доля участия Российской Федерации, субъектов Российской Федерации, муниципальных образований, иностранных юридических лиц, общественных и религиозных организаций (объединений), благотворительных и иных фондов в уставном (складочном) капитале (паевом фонде) указанных юридических</w:t>
            </w:r>
          </w:p>
          <w:p w14:paraId="161BD6F2" w14:textId="77777777" w:rsidR="00844C2F" w:rsidRPr="00844C2F" w:rsidRDefault="00844C2F" w:rsidP="00844C2F">
            <w:pPr>
              <w:pStyle w:val="Default"/>
              <w:ind w:left="-48"/>
              <w:rPr>
                <w:rFonts w:ascii="Times New Roman" w:hAnsi="Times New Roman"/>
                <w:sz w:val="20"/>
                <w:szCs w:val="20"/>
              </w:rPr>
            </w:pPr>
            <w:r w:rsidRPr="00844C2F">
              <w:rPr>
                <w:rFonts w:ascii="Times New Roman" w:hAnsi="Times New Roman" w:cs="Times New Roman"/>
                <w:sz w:val="20"/>
                <w:szCs w:val="20"/>
              </w:rPr>
              <w:t>лиц</w:t>
            </w:r>
          </w:p>
        </w:tc>
        <w:tc>
          <w:tcPr>
            <w:tcW w:w="1590" w:type="dxa"/>
            <w:gridSpan w:val="2"/>
          </w:tcPr>
          <w:p w14:paraId="4511CC8C"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56E0DE0A" w14:textId="77777777" w:rsidR="00844C2F" w:rsidRPr="00844C2F" w:rsidRDefault="00844C2F" w:rsidP="00844C2F">
            <w:pPr>
              <w:pStyle w:val="Default"/>
              <w:ind w:left="-101"/>
              <w:jc w:val="center"/>
              <w:rPr>
                <w:rFonts w:ascii="Times New Roman" w:hAnsi="Times New Roman"/>
                <w:sz w:val="20"/>
                <w:szCs w:val="20"/>
              </w:rPr>
            </w:pPr>
            <w:r w:rsidRPr="00844C2F">
              <w:rPr>
                <w:rFonts w:ascii="Times New Roman" w:hAnsi="Times New Roman" w:cs="Times New Roman"/>
                <w:sz w:val="20"/>
                <w:szCs w:val="20"/>
              </w:rPr>
              <w:t>более 25%</w:t>
            </w:r>
          </w:p>
        </w:tc>
        <w:tc>
          <w:tcPr>
            <w:tcW w:w="1670" w:type="dxa"/>
            <w:gridSpan w:val="2"/>
            <w:vMerge w:val="restart"/>
          </w:tcPr>
          <w:p w14:paraId="0BB314E8" w14:textId="77777777" w:rsidR="00844C2F" w:rsidRPr="00844C2F" w:rsidRDefault="00844C2F" w:rsidP="006D726E">
            <w:pPr>
              <w:pStyle w:val="Default"/>
              <w:ind w:left="-104"/>
              <w:jc w:val="center"/>
              <w:rPr>
                <w:rFonts w:ascii="Times New Roman" w:hAnsi="Times New Roman" w:cs="Times New Roman"/>
                <w:sz w:val="20"/>
                <w:szCs w:val="20"/>
              </w:rPr>
            </w:pPr>
          </w:p>
          <w:p w14:paraId="7035B1A4" w14:textId="77777777" w:rsidR="00844C2F" w:rsidRPr="00844C2F" w:rsidRDefault="00844C2F" w:rsidP="00844C2F">
            <w:pPr>
              <w:pStyle w:val="Default"/>
              <w:ind w:left="-104"/>
              <w:jc w:val="center"/>
              <w:rPr>
                <w:rFonts w:ascii="Times New Roman" w:hAnsi="Times New Roman"/>
                <w:sz w:val="20"/>
                <w:szCs w:val="20"/>
                <w:lang w:val="en-US"/>
              </w:rPr>
            </w:pPr>
            <w:r w:rsidRPr="00844C2F">
              <w:rPr>
                <w:rFonts w:ascii="Times New Roman" w:hAnsi="Times New Roman" w:cs="Times New Roman"/>
                <w:sz w:val="20"/>
                <w:szCs w:val="20"/>
              </w:rPr>
              <w:t>не применимо</w:t>
            </w:r>
          </w:p>
        </w:tc>
        <w:tc>
          <w:tcPr>
            <w:tcW w:w="1559" w:type="dxa"/>
            <w:vMerge w:val="restart"/>
          </w:tcPr>
          <w:p w14:paraId="56ECC49B" w14:textId="77777777" w:rsidR="00844C2F" w:rsidRPr="00844C2F" w:rsidRDefault="00844C2F" w:rsidP="006D726E">
            <w:pPr>
              <w:pStyle w:val="Default"/>
              <w:ind w:left="-104"/>
              <w:jc w:val="center"/>
              <w:rPr>
                <w:rFonts w:ascii="Times New Roman" w:hAnsi="Times New Roman" w:cs="Times New Roman"/>
                <w:sz w:val="20"/>
                <w:szCs w:val="20"/>
              </w:rPr>
            </w:pPr>
          </w:p>
          <w:p w14:paraId="543F5B07" w14:textId="77777777" w:rsidR="00844C2F" w:rsidRPr="00844C2F" w:rsidRDefault="00844C2F" w:rsidP="00844C2F">
            <w:pPr>
              <w:pStyle w:val="Default"/>
              <w:ind w:left="-104"/>
              <w:jc w:val="center"/>
              <w:rPr>
                <w:rFonts w:ascii="Times New Roman" w:hAnsi="Times New Roman"/>
                <w:sz w:val="20"/>
                <w:szCs w:val="20"/>
              </w:rPr>
            </w:pPr>
            <w:r w:rsidRPr="00844C2F">
              <w:rPr>
                <w:rFonts w:ascii="Times New Roman" w:hAnsi="Times New Roman" w:cs="Times New Roman"/>
                <w:sz w:val="20"/>
                <w:szCs w:val="20"/>
              </w:rPr>
              <w:t xml:space="preserve">не применимо </w:t>
            </w:r>
          </w:p>
        </w:tc>
        <w:tc>
          <w:tcPr>
            <w:tcW w:w="1541" w:type="dxa"/>
          </w:tcPr>
          <w:p w14:paraId="1D940AE4"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53727D28" w14:textId="77777777" w:rsidR="00844C2F" w:rsidRPr="00844C2F" w:rsidRDefault="00844C2F" w:rsidP="00844C2F">
            <w:pPr>
              <w:pStyle w:val="Default"/>
              <w:ind w:left="-101"/>
              <w:jc w:val="center"/>
              <w:rPr>
                <w:rFonts w:ascii="Times New Roman" w:hAnsi="Times New Roman"/>
                <w:sz w:val="20"/>
                <w:szCs w:val="20"/>
              </w:rPr>
            </w:pPr>
            <w:r w:rsidRPr="00844C2F">
              <w:rPr>
                <w:rFonts w:ascii="Times New Roman" w:hAnsi="Times New Roman" w:cs="Times New Roman"/>
                <w:sz w:val="20"/>
                <w:szCs w:val="20"/>
              </w:rPr>
              <w:t>более 25%</w:t>
            </w:r>
          </w:p>
        </w:tc>
      </w:tr>
      <w:tr w:rsidR="00844C2F" w:rsidRPr="00844C2F" w14:paraId="24D42E5B" w14:textId="77777777" w:rsidTr="00844C2F">
        <w:tc>
          <w:tcPr>
            <w:tcW w:w="517" w:type="dxa"/>
            <w:vMerge/>
          </w:tcPr>
          <w:p w14:paraId="0C1980B6" w14:textId="77777777" w:rsidR="00844C2F" w:rsidRPr="00844C2F" w:rsidRDefault="00844C2F" w:rsidP="006D726E">
            <w:pPr>
              <w:pStyle w:val="a"/>
              <w:numPr>
                <w:ilvl w:val="0"/>
                <w:numId w:val="0"/>
              </w:numPr>
              <w:jc w:val="right"/>
              <w:rPr>
                <w:rFonts w:ascii="Times New Roman" w:hAnsi="Times New Roman"/>
                <w:sz w:val="20"/>
                <w:szCs w:val="20"/>
              </w:rPr>
            </w:pPr>
          </w:p>
        </w:tc>
        <w:tc>
          <w:tcPr>
            <w:tcW w:w="2710" w:type="dxa"/>
            <w:vMerge/>
          </w:tcPr>
          <w:p w14:paraId="496B849B" w14:textId="77777777" w:rsidR="00844C2F" w:rsidRPr="00844C2F" w:rsidRDefault="00844C2F" w:rsidP="006D726E">
            <w:pPr>
              <w:pStyle w:val="a"/>
              <w:numPr>
                <w:ilvl w:val="0"/>
                <w:numId w:val="0"/>
              </w:numPr>
              <w:jc w:val="right"/>
              <w:rPr>
                <w:rFonts w:ascii="Times New Roman" w:hAnsi="Times New Roman"/>
                <w:sz w:val="20"/>
                <w:szCs w:val="20"/>
              </w:rPr>
            </w:pPr>
          </w:p>
        </w:tc>
        <w:tc>
          <w:tcPr>
            <w:tcW w:w="1590" w:type="dxa"/>
            <w:gridSpan w:val="2"/>
          </w:tcPr>
          <w:p w14:paraId="3CCB1AE1"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56D30B25" w14:textId="77777777" w:rsidR="00844C2F" w:rsidRPr="00844C2F" w:rsidRDefault="00844C2F" w:rsidP="00844C2F">
            <w:pPr>
              <w:pStyle w:val="Default"/>
              <w:ind w:left="-108" w:firstLine="7"/>
              <w:jc w:val="center"/>
              <w:rPr>
                <w:rFonts w:ascii="Times New Roman" w:hAnsi="Times New Roman"/>
                <w:sz w:val="20"/>
                <w:szCs w:val="20"/>
              </w:rPr>
            </w:pPr>
            <w:r w:rsidRPr="00844C2F">
              <w:rPr>
                <w:rFonts w:ascii="Times New Roman" w:hAnsi="Times New Roman" w:cs="Times New Roman"/>
                <w:sz w:val="20"/>
                <w:szCs w:val="20"/>
              </w:rPr>
              <w:t>суммарная доля указанных лиц менее 25%</w:t>
            </w:r>
          </w:p>
        </w:tc>
        <w:tc>
          <w:tcPr>
            <w:tcW w:w="1670" w:type="dxa"/>
            <w:gridSpan w:val="2"/>
            <w:vMerge/>
          </w:tcPr>
          <w:p w14:paraId="795F695F" w14:textId="77777777" w:rsidR="00844C2F" w:rsidRPr="00844C2F" w:rsidRDefault="00844C2F" w:rsidP="006D726E">
            <w:pPr>
              <w:pStyle w:val="a"/>
              <w:numPr>
                <w:ilvl w:val="0"/>
                <w:numId w:val="0"/>
              </w:numPr>
              <w:jc w:val="right"/>
              <w:rPr>
                <w:rFonts w:ascii="Times New Roman" w:hAnsi="Times New Roman"/>
                <w:sz w:val="20"/>
                <w:szCs w:val="20"/>
              </w:rPr>
            </w:pPr>
          </w:p>
        </w:tc>
        <w:tc>
          <w:tcPr>
            <w:tcW w:w="1559" w:type="dxa"/>
            <w:vMerge/>
          </w:tcPr>
          <w:p w14:paraId="5C5A6708" w14:textId="77777777" w:rsidR="00844C2F" w:rsidRPr="00844C2F" w:rsidRDefault="00844C2F" w:rsidP="006D726E">
            <w:pPr>
              <w:pStyle w:val="a"/>
              <w:numPr>
                <w:ilvl w:val="0"/>
                <w:numId w:val="0"/>
              </w:numPr>
              <w:jc w:val="right"/>
              <w:rPr>
                <w:rFonts w:ascii="Times New Roman" w:hAnsi="Times New Roman"/>
                <w:sz w:val="20"/>
                <w:szCs w:val="20"/>
              </w:rPr>
            </w:pPr>
          </w:p>
        </w:tc>
        <w:tc>
          <w:tcPr>
            <w:tcW w:w="1541" w:type="dxa"/>
          </w:tcPr>
          <w:p w14:paraId="132F9220"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23057E8A" w14:textId="77777777" w:rsidR="00844C2F" w:rsidRPr="00844C2F" w:rsidRDefault="00844C2F" w:rsidP="00844C2F">
            <w:pPr>
              <w:pStyle w:val="Default"/>
              <w:ind w:left="-108" w:firstLine="7"/>
              <w:jc w:val="center"/>
              <w:rPr>
                <w:rFonts w:ascii="Times New Roman" w:hAnsi="Times New Roman"/>
                <w:sz w:val="20"/>
                <w:szCs w:val="20"/>
              </w:rPr>
            </w:pPr>
            <w:r w:rsidRPr="00844C2F">
              <w:rPr>
                <w:rFonts w:ascii="Times New Roman" w:hAnsi="Times New Roman" w:cs="Times New Roman"/>
                <w:sz w:val="20"/>
                <w:szCs w:val="20"/>
              </w:rPr>
              <w:t>суммарная доля указанных лиц менее 25%</w:t>
            </w:r>
          </w:p>
        </w:tc>
      </w:tr>
      <w:tr w:rsidR="00844C2F" w:rsidRPr="00844C2F" w14:paraId="357EDD8F" w14:textId="77777777" w:rsidTr="00844C2F">
        <w:tc>
          <w:tcPr>
            <w:tcW w:w="517" w:type="dxa"/>
            <w:vMerge w:val="restart"/>
          </w:tcPr>
          <w:p w14:paraId="7B0311B3"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3.</w:t>
            </w:r>
          </w:p>
        </w:tc>
        <w:tc>
          <w:tcPr>
            <w:tcW w:w="2710" w:type="dxa"/>
            <w:vMerge w:val="restart"/>
          </w:tcPr>
          <w:p w14:paraId="3FCB0C85" w14:textId="77777777" w:rsidR="00844C2F" w:rsidRPr="00844C2F" w:rsidRDefault="00844C2F" w:rsidP="00844C2F">
            <w:pPr>
              <w:pStyle w:val="Default"/>
              <w:ind w:left="-69" w:firstLine="21"/>
              <w:rPr>
                <w:rFonts w:ascii="Times New Roman" w:hAnsi="Times New Roman"/>
                <w:sz w:val="20"/>
                <w:szCs w:val="20"/>
              </w:rPr>
            </w:pPr>
            <w:r w:rsidRPr="00844C2F">
              <w:rPr>
                <w:rFonts w:ascii="Times New Roman" w:hAnsi="Times New Roman" w:cs="Times New Roman"/>
                <w:sz w:val="20"/>
                <w:szCs w:val="20"/>
              </w:rPr>
              <w:t>Доля участия, принадлежащая одному или нескольким юридическим лицам</w:t>
            </w:r>
          </w:p>
        </w:tc>
        <w:tc>
          <w:tcPr>
            <w:tcW w:w="1559" w:type="dxa"/>
          </w:tcPr>
          <w:p w14:paraId="6BAC13F8"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43870023" w14:textId="77777777" w:rsidR="00844C2F" w:rsidRPr="00844C2F" w:rsidRDefault="00844C2F" w:rsidP="00844C2F">
            <w:pPr>
              <w:pStyle w:val="Default"/>
              <w:ind w:left="-101"/>
              <w:jc w:val="center"/>
              <w:rPr>
                <w:rFonts w:ascii="Times New Roman" w:hAnsi="Times New Roman"/>
                <w:sz w:val="20"/>
                <w:szCs w:val="20"/>
              </w:rPr>
            </w:pPr>
            <w:r w:rsidRPr="00844C2F">
              <w:rPr>
                <w:rFonts w:ascii="Times New Roman" w:hAnsi="Times New Roman" w:cs="Times New Roman"/>
                <w:sz w:val="20"/>
                <w:szCs w:val="20"/>
              </w:rPr>
              <w:t>более 25%</w:t>
            </w:r>
          </w:p>
        </w:tc>
        <w:tc>
          <w:tcPr>
            <w:tcW w:w="1701" w:type="dxa"/>
            <w:gridSpan w:val="3"/>
            <w:vMerge w:val="restart"/>
          </w:tcPr>
          <w:p w14:paraId="2D1D200C" w14:textId="77777777" w:rsidR="00844C2F" w:rsidRPr="00844C2F" w:rsidRDefault="00844C2F" w:rsidP="006D726E">
            <w:pPr>
              <w:pStyle w:val="Default"/>
              <w:ind w:left="-104"/>
              <w:jc w:val="center"/>
              <w:rPr>
                <w:rFonts w:ascii="Times New Roman" w:hAnsi="Times New Roman" w:cs="Times New Roman"/>
                <w:sz w:val="20"/>
                <w:szCs w:val="20"/>
              </w:rPr>
            </w:pPr>
          </w:p>
          <w:p w14:paraId="51634453" w14:textId="77777777" w:rsidR="00844C2F" w:rsidRPr="00844C2F" w:rsidRDefault="00844C2F" w:rsidP="00844C2F">
            <w:pPr>
              <w:pStyle w:val="Default"/>
              <w:ind w:left="-104"/>
              <w:jc w:val="center"/>
              <w:rPr>
                <w:rFonts w:ascii="Times New Roman" w:hAnsi="Times New Roman"/>
                <w:sz w:val="20"/>
                <w:szCs w:val="20"/>
                <w:lang w:val="en-US"/>
              </w:rPr>
            </w:pPr>
            <w:r w:rsidRPr="00844C2F">
              <w:rPr>
                <w:rFonts w:ascii="Times New Roman" w:hAnsi="Times New Roman" w:cs="Times New Roman"/>
                <w:sz w:val="20"/>
                <w:szCs w:val="20"/>
              </w:rPr>
              <w:t>не применимо</w:t>
            </w:r>
          </w:p>
        </w:tc>
        <w:tc>
          <w:tcPr>
            <w:tcW w:w="1559" w:type="dxa"/>
            <w:vMerge w:val="restart"/>
          </w:tcPr>
          <w:p w14:paraId="6841076E" w14:textId="77777777" w:rsidR="00844C2F" w:rsidRPr="00844C2F" w:rsidRDefault="00844C2F" w:rsidP="006D726E">
            <w:pPr>
              <w:pStyle w:val="Default"/>
              <w:ind w:left="-104"/>
              <w:jc w:val="center"/>
              <w:rPr>
                <w:rFonts w:ascii="Times New Roman" w:hAnsi="Times New Roman" w:cs="Times New Roman"/>
                <w:sz w:val="20"/>
                <w:szCs w:val="20"/>
              </w:rPr>
            </w:pPr>
          </w:p>
          <w:p w14:paraId="21C6FAA7" w14:textId="77777777" w:rsidR="00844C2F" w:rsidRPr="00844C2F" w:rsidRDefault="00844C2F" w:rsidP="00844C2F">
            <w:pPr>
              <w:pStyle w:val="Default"/>
              <w:ind w:left="-104"/>
              <w:jc w:val="center"/>
              <w:rPr>
                <w:rFonts w:ascii="Times New Roman" w:hAnsi="Times New Roman"/>
                <w:sz w:val="20"/>
                <w:szCs w:val="20"/>
              </w:rPr>
            </w:pPr>
            <w:r w:rsidRPr="00844C2F">
              <w:rPr>
                <w:rFonts w:ascii="Times New Roman" w:hAnsi="Times New Roman" w:cs="Times New Roman"/>
                <w:sz w:val="20"/>
                <w:szCs w:val="20"/>
              </w:rPr>
              <w:t>не применимо</w:t>
            </w:r>
          </w:p>
        </w:tc>
        <w:tc>
          <w:tcPr>
            <w:tcW w:w="1541" w:type="dxa"/>
          </w:tcPr>
          <w:p w14:paraId="698A9D86"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05CA1B1D" w14:textId="77777777" w:rsidR="00844C2F" w:rsidRPr="00844C2F" w:rsidRDefault="00844C2F" w:rsidP="00844C2F">
            <w:pPr>
              <w:pStyle w:val="Default"/>
              <w:ind w:left="-101"/>
              <w:jc w:val="center"/>
              <w:rPr>
                <w:rFonts w:ascii="Times New Roman" w:hAnsi="Times New Roman"/>
                <w:sz w:val="20"/>
                <w:szCs w:val="20"/>
              </w:rPr>
            </w:pPr>
            <w:r w:rsidRPr="00844C2F">
              <w:rPr>
                <w:rFonts w:ascii="Times New Roman" w:hAnsi="Times New Roman" w:cs="Times New Roman"/>
                <w:sz w:val="20"/>
                <w:szCs w:val="20"/>
              </w:rPr>
              <w:t>более 25%</w:t>
            </w:r>
          </w:p>
        </w:tc>
      </w:tr>
      <w:tr w:rsidR="00844C2F" w:rsidRPr="00844C2F" w14:paraId="38B0F50C" w14:textId="77777777" w:rsidTr="00844C2F">
        <w:tc>
          <w:tcPr>
            <w:tcW w:w="517" w:type="dxa"/>
            <w:vMerge/>
          </w:tcPr>
          <w:p w14:paraId="5F068F5D" w14:textId="77777777" w:rsidR="00844C2F" w:rsidRPr="00844C2F" w:rsidRDefault="00844C2F" w:rsidP="006D726E">
            <w:pPr>
              <w:pStyle w:val="a"/>
              <w:numPr>
                <w:ilvl w:val="0"/>
                <w:numId w:val="0"/>
              </w:numPr>
              <w:jc w:val="right"/>
              <w:rPr>
                <w:rFonts w:ascii="Times New Roman" w:hAnsi="Times New Roman"/>
                <w:sz w:val="20"/>
                <w:szCs w:val="20"/>
              </w:rPr>
            </w:pPr>
          </w:p>
        </w:tc>
        <w:tc>
          <w:tcPr>
            <w:tcW w:w="2710" w:type="dxa"/>
            <w:vMerge/>
          </w:tcPr>
          <w:p w14:paraId="19B6C984" w14:textId="77777777" w:rsidR="00844C2F" w:rsidRPr="00844C2F" w:rsidRDefault="00844C2F" w:rsidP="00844C2F">
            <w:pPr>
              <w:pStyle w:val="a"/>
              <w:numPr>
                <w:ilvl w:val="0"/>
                <w:numId w:val="0"/>
              </w:numPr>
              <w:jc w:val="left"/>
              <w:rPr>
                <w:rFonts w:ascii="Times New Roman" w:hAnsi="Times New Roman"/>
                <w:sz w:val="20"/>
                <w:szCs w:val="20"/>
              </w:rPr>
            </w:pPr>
          </w:p>
        </w:tc>
        <w:tc>
          <w:tcPr>
            <w:tcW w:w="1559" w:type="dxa"/>
          </w:tcPr>
          <w:p w14:paraId="145D818E"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623FEBB1" w14:textId="77777777" w:rsidR="00844C2F" w:rsidRPr="00844C2F" w:rsidRDefault="00844C2F" w:rsidP="00844C2F">
            <w:pPr>
              <w:pStyle w:val="Default"/>
              <w:ind w:left="-77" w:firstLine="26"/>
              <w:jc w:val="center"/>
              <w:rPr>
                <w:rFonts w:ascii="Times New Roman" w:hAnsi="Times New Roman"/>
                <w:sz w:val="20"/>
                <w:szCs w:val="20"/>
              </w:rPr>
            </w:pPr>
            <w:r w:rsidRPr="00844C2F">
              <w:rPr>
                <w:rFonts w:ascii="Times New Roman" w:hAnsi="Times New Roman" w:cs="Times New Roman"/>
                <w:sz w:val="20"/>
                <w:szCs w:val="20"/>
              </w:rPr>
              <w:t>лица с долей более 25% отсутствуют</w:t>
            </w:r>
          </w:p>
        </w:tc>
        <w:tc>
          <w:tcPr>
            <w:tcW w:w="1701" w:type="dxa"/>
            <w:gridSpan w:val="3"/>
            <w:vMerge/>
          </w:tcPr>
          <w:p w14:paraId="4941CD9A" w14:textId="77777777" w:rsidR="00844C2F" w:rsidRPr="00844C2F" w:rsidRDefault="00844C2F" w:rsidP="006D726E">
            <w:pPr>
              <w:pStyle w:val="a"/>
              <w:numPr>
                <w:ilvl w:val="0"/>
                <w:numId w:val="0"/>
              </w:numPr>
              <w:jc w:val="right"/>
              <w:rPr>
                <w:rFonts w:ascii="Times New Roman" w:hAnsi="Times New Roman"/>
                <w:sz w:val="20"/>
                <w:szCs w:val="20"/>
              </w:rPr>
            </w:pPr>
          </w:p>
        </w:tc>
        <w:tc>
          <w:tcPr>
            <w:tcW w:w="1559" w:type="dxa"/>
            <w:vMerge/>
          </w:tcPr>
          <w:p w14:paraId="7C7960C9" w14:textId="77777777" w:rsidR="00844C2F" w:rsidRPr="00844C2F" w:rsidRDefault="00844C2F" w:rsidP="006D726E">
            <w:pPr>
              <w:pStyle w:val="a"/>
              <w:numPr>
                <w:ilvl w:val="0"/>
                <w:numId w:val="0"/>
              </w:numPr>
              <w:jc w:val="right"/>
              <w:rPr>
                <w:rFonts w:ascii="Times New Roman" w:hAnsi="Times New Roman"/>
                <w:sz w:val="20"/>
                <w:szCs w:val="20"/>
              </w:rPr>
            </w:pPr>
          </w:p>
        </w:tc>
        <w:tc>
          <w:tcPr>
            <w:tcW w:w="1541" w:type="dxa"/>
          </w:tcPr>
          <w:p w14:paraId="57830909"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58FE8E96" w14:textId="77777777" w:rsidR="00844C2F" w:rsidRPr="00844C2F" w:rsidRDefault="00844C2F" w:rsidP="00844C2F">
            <w:pPr>
              <w:pStyle w:val="Default"/>
              <w:ind w:left="-77" w:firstLine="26"/>
              <w:jc w:val="center"/>
              <w:rPr>
                <w:rFonts w:ascii="Times New Roman" w:hAnsi="Times New Roman"/>
                <w:sz w:val="20"/>
                <w:szCs w:val="20"/>
              </w:rPr>
            </w:pPr>
            <w:r w:rsidRPr="00844C2F">
              <w:rPr>
                <w:rFonts w:ascii="Times New Roman" w:hAnsi="Times New Roman" w:cs="Times New Roman"/>
                <w:sz w:val="20"/>
                <w:szCs w:val="20"/>
              </w:rPr>
              <w:t>лица с долей более 25% отсутствуют</w:t>
            </w:r>
          </w:p>
        </w:tc>
      </w:tr>
      <w:tr w:rsidR="00844C2F" w:rsidRPr="00844C2F" w14:paraId="70A9DD01" w14:textId="77777777" w:rsidTr="00844C2F">
        <w:tc>
          <w:tcPr>
            <w:tcW w:w="517" w:type="dxa"/>
          </w:tcPr>
          <w:p w14:paraId="77B59E0E"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4.</w:t>
            </w:r>
          </w:p>
        </w:tc>
        <w:tc>
          <w:tcPr>
            <w:tcW w:w="2710" w:type="dxa"/>
          </w:tcPr>
          <w:p w14:paraId="0D7D70FB" w14:textId="77777777" w:rsidR="00844C2F" w:rsidRPr="00844C2F" w:rsidRDefault="00844C2F" w:rsidP="00844C2F">
            <w:pPr>
              <w:pStyle w:val="Default"/>
              <w:ind w:left="-62"/>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 xml:space="preserve">Доля хозяйственных обществ, хозяйственных партнерств,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w:t>
            </w:r>
            <w:r w:rsidRPr="00844C2F">
              <w:rPr>
                <w:rFonts w:ascii="Times New Roman" w:hAnsi="Times New Roman" w:cs="Times New Roman"/>
                <w:sz w:val="20"/>
                <w:szCs w:val="20"/>
              </w:rPr>
              <w:lastRenderedPageBreak/>
              <w:t xml:space="preserve">являющимся бюджетными учреждениями, автономными учреждениями образовательным организациям высшего образования </w:t>
            </w:r>
          </w:p>
        </w:tc>
        <w:tc>
          <w:tcPr>
            <w:tcW w:w="1559" w:type="dxa"/>
          </w:tcPr>
          <w:p w14:paraId="20640442"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lastRenderedPageBreak/>
              <w:t>☐</w:t>
            </w:r>
          </w:p>
          <w:p w14:paraId="38041EDC" w14:textId="77777777" w:rsidR="00844C2F" w:rsidRPr="00844C2F" w:rsidRDefault="00844C2F" w:rsidP="00844C2F">
            <w:pPr>
              <w:pStyle w:val="Default"/>
              <w:ind w:left="-101"/>
              <w:jc w:val="center"/>
              <w:rPr>
                <w:rFonts w:ascii="Times New Roman" w:hAnsi="Times New Roman"/>
                <w:sz w:val="20"/>
                <w:szCs w:val="20"/>
              </w:rPr>
            </w:pPr>
            <w:r w:rsidRPr="00844C2F">
              <w:rPr>
                <w:rFonts w:ascii="Times New Roman" w:hAnsi="Times New Roman" w:cs="Times New Roman"/>
                <w:sz w:val="20"/>
                <w:szCs w:val="20"/>
              </w:rPr>
              <w:t>более 25%</w:t>
            </w:r>
          </w:p>
        </w:tc>
        <w:tc>
          <w:tcPr>
            <w:tcW w:w="1701" w:type="dxa"/>
            <w:gridSpan w:val="3"/>
          </w:tcPr>
          <w:p w14:paraId="1120B152" w14:textId="77777777" w:rsidR="00844C2F" w:rsidRPr="00844C2F" w:rsidRDefault="00844C2F" w:rsidP="006D726E">
            <w:pPr>
              <w:pStyle w:val="Default"/>
              <w:ind w:left="-104"/>
              <w:jc w:val="center"/>
              <w:rPr>
                <w:rFonts w:ascii="Times New Roman" w:hAnsi="Times New Roman" w:cs="Times New Roman"/>
                <w:sz w:val="20"/>
                <w:szCs w:val="20"/>
              </w:rPr>
            </w:pPr>
          </w:p>
          <w:p w14:paraId="2E3F50A3" w14:textId="77777777" w:rsidR="00844C2F" w:rsidRPr="00844C2F" w:rsidRDefault="00844C2F" w:rsidP="00844C2F">
            <w:pPr>
              <w:pStyle w:val="Default"/>
              <w:ind w:left="-104"/>
              <w:jc w:val="center"/>
              <w:rPr>
                <w:rFonts w:ascii="Times New Roman" w:hAnsi="Times New Roman"/>
                <w:sz w:val="20"/>
                <w:szCs w:val="20"/>
              </w:rPr>
            </w:pPr>
            <w:r w:rsidRPr="00844C2F">
              <w:rPr>
                <w:rFonts w:ascii="Times New Roman" w:hAnsi="Times New Roman" w:cs="Times New Roman"/>
                <w:sz w:val="20"/>
                <w:szCs w:val="20"/>
              </w:rPr>
              <w:t xml:space="preserve">не применимо </w:t>
            </w:r>
          </w:p>
        </w:tc>
        <w:tc>
          <w:tcPr>
            <w:tcW w:w="1559" w:type="dxa"/>
          </w:tcPr>
          <w:p w14:paraId="4E053962" w14:textId="77777777" w:rsidR="00844C2F" w:rsidRPr="00844C2F" w:rsidRDefault="00844C2F" w:rsidP="006D726E">
            <w:pPr>
              <w:pStyle w:val="Default"/>
              <w:ind w:left="-104"/>
              <w:jc w:val="center"/>
              <w:rPr>
                <w:rFonts w:ascii="Times New Roman" w:hAnsi="Times New Roman" w:cs="Times New Roman"/>
                <w:sz w:val="20"/>
                <w:szCs w:val="20"/>
              </w:rPr>
            </w:pPr>
          </w:p>
          <w:p w14:paraId="397738F9" w14:textId="77777777" w:rsidR="00844C2F" w:rsidRPr="00844C2F" w:rsidRDefault="00844C2F" w:rsidP="00844C2F">
            <w:pPr>
              <w:pStyle w:val="Default"/>
              <w:ind w:left="-104"/>
              <w:jc w:val="center"/>
              <w:rPr>
                <w:rFonts w:ascii="Times New Roman" w:hAnsi="Times New Roman"/>
                <w:sz w:val="20"/>
                <w:szCs w:val="20"/>
              </w:rPr>
            </w:pPr>
            <w:r w:rsidRPr="00844C2F">
              <w:rPr>
                <w:rFonts w:ascii="Times New Roman" w:hAnsi="Times New Roman" w:cs="Times New Roman"/>
                <w:sz w:val="20"/>
                <w:szCs w:val="20"/>
              </w:rPr>
              <w:t>не применимо</w:t>
            </w:r>
          </w:p>
        </w:tc>
        <w:tc>
          <w:tcPr>
            <w:tcW w:w="1541" w:type="dxa"/>
          </w:tcPr>
          <w:p w14:paraId="2DD1702A"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56C8CE94" w14:textId="77777777" w:rsidR="00844C2F" w:rsidRPr="00844C2F" w:rsidRDefault="00844C2F" w:rsidP="00844C2F">
            <w:pPr>
              <w:pStyle w:val="Default"/>
              <w:ind w:left="-101"/>
              <w:jc w:val="center"/>
              <w:rPr>
                <w:rFonts w:ascii="Times New Roman" w:hAnsi="Times New Roman"/>
                <w:sz w:val="20"/>
                <w:szCs w:val="20"/>
              </w:rPr>
            </w:pPr>
            <w:r w:rsidRPr="00844C2F">
              <w:rPr>
                <w:rFonts w:ascii="Times New Roman" w:hAnsi="Times New Roman" w:cs="Times New Roman"/>
                <w:sz w:val="20"/>
                <w:szCs w:val="20"/>
              </w:rPr>
              <w:t>более 25%</w:t>
            </w:r>
          </w:p>
        </w:tc>
      </w:tr>
      <w:tr w:rsidR="00844C2F" w:rsidRPr="00844C2F" w14:paraId="7E31BA2A" w14:textId="77777777" w:rsidTr="00844C2F">
        <w:tc>
          <w:tcPr>
            <w:tcW w:w="517" w:type="dxa"/>
          </w:tcPr>
          <w:p w14:paraId="3F905604"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5.</w:t>
            </w:r>
          </w:p>
        </w:tc>
        <w:tc>
          <w:tcPr>
            <w:tcW w:w="2710" w:type="dxa"/>
          </w:tcPr>
          <w:p w14:paraId="1F40AB9A" w14:textId="77777777" w:rsidR="00844C2F" w:rsidRPr="00844C2F" w:rsidRDefault="00844C2F" w:rsidP="00844C2F">
            <w:pPr>
              <w:pStyle w:val="Default"/>
              <w:ind w:left="-61" w:firstLine="13"/>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 xml:space="preserve">Доля юридических лиц, учредителями (участниками) которых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23.08.1996 № 127-ФЗ «О науке и государственной научно-технической политике» </w:t>
            </w:r>
          </w:p>
        </w:tc>
        <w:tc>
          <w:tcPr>
            <w:tcW w:w="1559" w:type="dxa"/>
          </w:tcPr>
          <w:p w14:paraId="0F03E5C0"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2391B012" w14:textId="77777777" w:rsidR="00844C2F" w:rsidRPr="00844C2F" w:rsidRDefault="00844C2F" w:rsidP="00844C2F">
            <w:pPr>
              <w:pStyle w:val="Default"/>
              <w:ind w:left="-101"/>
              <w:jc w:val="center"/>
              <w:rPr>
                <w:rFonts w:ascii="Times New Roman" w:hAnsi="Times New Roman"/>
                <w:sz w:val="20"/>
                <w:szCs w:val="20"/>
              </w:rPr>
            </w:pPr>
            <w:r w:rsidRPr="00844C2F">
              <w:rPr>
                <w:rFonts w:ascii="Times New Roman" w:hAnsi="Times New Roman" w:cs="Times New Roman"/>
                <w:sz w:val="20"/>
                <w:szCs w:val="20"/>
              </w:rPr>
              <w:t>более 25%</w:t>
            </w:r>
          </w:p>
        </w:tc>
        <w:tc>
          <w:tcPr>
            <w:tcW w:w="1701" w:type="dxa"/>
            <w:gridSpan w:val="3"/>
          </w:tcPr>
          <w:p w14:paraId="271C7AA8" w14:textId="77777777" w:rsidR="00844C2F" w:rsidRPr="00844C2F" w:rsidRDefault="00844C2F" w:rsidP="006D726E">
            <w:pPr>
              <w:pStyle w:val="Default"/>
              <w:ind w:left="-104"/>
              <w:jc w:val="center"/>
              <w:rPr>
                <w:rFonts w:ascii="Times New Roman" w:hAnsi="Times New Roman" w:cs="Times New Roman"/>
                <w:sz w:val="20"/>
                <w:szCs w:val="20"/>
              </w:rPr>
            </w:pPr>
          </w:p>
          <w:p w14:paraId="0A9A49E3" w14:textId="77777777" w:rsidR="00844C2F" w:rsidRPr="00844C2F" w:rsidRDefault="00844C2F" w:rsidP="00844C2F">
            <w:pPr>
              <w:pStyle w:val="Default"/>
              <w:ind w:left="-104"/>
              <w:jc w:val="center"/>
              <w:rPr>
                <w:rFonts w:ascii="Times New Roman" w:hAnsi="Times New Roman"/>
                <w:sz w:val="20"/>
                <w:szCs w:val="20"/>
              </w:rPr>
            </w:pPr>
            <w:r w:rsidRPr="00844C2F">
              <w:rPr>
                <w:rFonts w:ascii="Times New Roman" w:hAnsi="Times New Roman" w:cs="Times New Roman"/>
                <w:sz w:val="20"/>
                <w:szCs w:val="20"/>
              </w:rPr>
              <w:t xml:space="preserve">не применимо </w:t>
            </w:r>
          </w:p>
        </w:tc>
        <w:tc>
          <w:tcPr>
            <w:tcW w:w="1559" w:type="dxa"/>
          </w:tcPr>
          <w:p w14:paraId="5C114E8C" w14:textId="77777777" w:rsidR="00844C2F" w:rsidRPr="00844C2F" w:rsidRDefault="00844C2F" w:rsidP="006D726E">
            <w:pPr>
              <w:pStyle w:val="Default"/>
              <w:ind w:left="-104"/>
              <w:jc w:val="center"/>
              <w:rPr>
                <w:rFonts w:ascii="Times New Roman" w:hAnsi="Times New Roman" w:cs="Times New Roman"/>
                <w:sz w:val="20"/>
                <w:szCs w:val="20"/>
              </w:rPr>
            </w:pPr>
          </w:p>
          <w:p w14:paraId="1EFF3CD5" w14:textId="77777777" w:rsidR="00844C2F" w:rsidRPr="00844C2F" w:rsidRDefault="00844C2F" w:rsidP="00844C2F">
            <w:pPr>
              <w:pStyle w:val="Default"/>
              <w:ind w:left="-104"/>
              <w:jc w:val="center"/>
              <w:rPr>
                <w:rFonts w:ascii="Times New Roman" w:hAnsi="Times New Roman"/>
                <w:sz w:val="20"/>
                <w:szCs w:val="20"/>
              </w:rPr>
            </w:pPr>
            <w:r w:rsidRPr="00844C2F">
              <w:rPr>
                <w:rFonts w:ascii="Times New Roman" w:hAnsi="Times New Roman" w:cs="Times New Roman"/>
                <w:sz w:val="20"/>
                <w:szCs w:val="20"/>
              </w:rPr>
              <w:t xml:space="preserve">не применимо </w:t>
            </w:r>
          </w:p>
        </w:tc>
        <w:tc>
          <w:tcPr>
            <w:tcW w:w="1541" w:type="dxa"/>
          </w:tcPr>
          <w:p w14:paraId="40CD8767"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27D053F6" w14:textId="77777777" w:rsidR="00844C2F" w:rsidRPr="00844C2F" w:rsidRDefault="00844C2F" w:rsidP="00844C2F">
            <w:pPr>
              <w:pStyle w:val="Default"/>
              <w:ind w:left="-101"/>
              <w:jc w:val="center"/>
              <w:rPr>
                <w:rFonts w:ascii="Times New Roman" w:hAnsi="Times New Roman"/>
                <w:sz w:val="20"/>
                <w:szCs w:val="20"/>
              </w:rPr>
            </w:pPr>
            <w:r w:rsidRPr="00844C2F">
              <w:rPr>
                <w:rFonts w:ascii="Times New Roman" w:hAnsi="Times New Roman" w:cs="Times New Roman"/>
                <w:sz w:val="20"/>
                <w:szCs w:val="20"/>
              </w:rPr>
              <w:t>более 25%</w:t>
            </w:r>
          </w:p>
        </w:tc>
      </w:tr>
      <w:tr w:rsidR="00844C2F" w:rsidRPr="00844C2F" w14:paraId="48E43247" w14:textId="77777777" w:rsidTr="00844C2F">
        <w:tc>
          <w:tcPr>
            <w:tcW w:w="517" w:type="dxa"/>
          </w:tcPr>
          <w:p w14:paraId="54BFC721"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6.</w:t>
            </w:r>
          </w:p>
        </w:tc>
        <w:tc>
          <w:tcPr>
            <w:tcW w:w="2710" w:type="dxa"/>
          </w:tcPr>
          <w:p w14:paraId="5C473027" w14:textId="77777777" w:rsidR="00844C2F" w:rsidRPr="00844C2F" w:rsidRDefault="00844C2F" w:rsidP="00844C2F">
            <w:pPr>
              <w:pStyle w:val="Default"/>
              <w:ind w:left="-84" w:firstLine="36"/>
              <w:rPr>
                <w:rFonts w:ascii="Times New Roman" w:hAnsi="Times New Roman"/>
                <w:sz w:val="20"/>
                <w:szCs w:val="20"/>
              </w:rPr>
            </w:pPr>
            <w:r w:rsidRPr="00844C2F">
              <w:rPr>
                <w:rFonts w:ascii="Times New Roman" w:hAnsi="Times New Roman" w:cs="Times New Roman"/>
                <w:sz w:val="20"/>
                <w:szCs w:val="20"/>
              </w:rPr>
              <w:t xml:space="preserve">Средняя численность работников </w:t>
            </w:r>
          </w:p>
        </w:tc>
        <w:tc>
          <w:tcPr>
            <w:tcW w:w="3260" w:type="dxa"/>
            <w:gridSpan w:val="4"/>
          </w:tcPr>
          <w:p w14:paraId="320F28FA"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201_год</w:t>
            </w:r>
          </w:p>
        </w:tc>
        <w:tc>
          <w:tcPr>
            <w:tcW w:w="3100" w:type="dxa"/>
            <w:gridSpan w:val="2"/>
          </w:tcPr>
          <w:p w14:paraId="0AA3CC60"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201_год</w:t>
            </w:r>
          </w:p>
        </w:tc>
      </w:tr>
      <w:tr w:rsidR="00844C2F" w:rsidRPr="00844C2F" w14:paraId="0F6EB812" w14:textId="77777777" w:rsidTr="00844C2F">
        <w:tc>
          <w:tcPr>
            <w:tcW w:w="517" w:type="dxa"/>
          </w:tcPr>
          <w:p w14:paraId="7569987E" w14:textId="77777777" w:rsidR="00844C2F" w:rsidRPr="00844C2F" w:rsidRDefault="00844C2F" w:rsidP="006D726E">
            <w:pPr>
              <w:pStyle w:val="a"/>
              <w:numPr>
                <w:ilvl w:val="0"/>
                <w:numId w:val="0"/>
              </w:numPr>
              <w:jc w:val="center"/>
              <w:rPr>
                <w:rFonts w:ascii="Times New Roman" w:hAnsi="Times New Roman"/>
                <w:sz w:val="20"/>
                <w:szCs w:val="20"/>
              </w:rPr>
            </w:pPr>
          </w:p>
        </w:tc>
        <w:tc>
          <w:tcPr>
            <w:tcW w:w="2710" w:type="dxa"/>
          </w:tcPr>
          <w:p w14:paraId="6F0C1DA5" w14:textId="77777777" w:rsidR="00844C2F" w:rsidRPr="00844C2F" w:rsidRDefault="00844C2F" w:rsidP="00844C2F">
            <w:pPr>
              <w:pStyle w:val="Default"/>
              <w:ind w:left="-57" w:firstLine="9"/>
              <w:rPr>
                <w:rFonts w:ascii="Times New Roman" w:hAnsi="Times New Roman"/>
                <w:sz w:val="20"/>
                <w:szCs w:val="20"/>
              </w:rPr>
            </w:pPr>
            <w:r w:rsidRPr="00844C2F">
              <w:rPr>
                <w:rFonts w:ascii="Times New Roman" w:hAnsi="Times New Roman" w:cs="Times New Roman"/>
                <w:sz w:val="20"/>
                <w:szCs w:val="20"/>
              </w:rPr>
              <w:t xml:space="preserve">микропредприятие </w:t>
            </w:r>
          </w:p>
        </w:tc>
        <w:tc>
          <w:tcPr>
            <w:tcW w:w="3260" w:type="dxa"/>
            <w:gridSpan w:val="4"/>
          </w:tcPr>
          <w:p w14:paraId="3EDA3728" w14:textId="77777777" w:rsidR="00844C2F" w:rsidRPr="00844C2F" w:rsidRDefault="00844C2F" w:rsidP="006D726E">
            <w:pPr>
              <w:pStyle w:val="Default"/>
              <w:ind w:left="-51" w:right="-138"/>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5482C8E1" w14:textId="77777777" w:rsidR="00844C2F" w:rsidRPr="00844C2F" w:rsidRDefault="00844C2F" w:rsidP="006D726E">
            <w:pPr>
              <w:pStyle w:val="Default"/>
              <w:ind w:left="-51" w:right="-138"/>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не более 15 человек</w:t>
            </w:r>
          </w:p>
        </w:tc>
        <w:tc>
          <w:tcPr>
            <w:tcW w:w="3100" w:type="dxa"/>
            <w:gridSpan w:val="2"/>
          </w:tcPr>
          <w:p w14:paraId="3861474A" w14:textId="77777777" w:rsidR="00844C2F" w:rsidRPr="00844C2F" w:rsidRDefault="00844C2F" w:rsidP="006D726E">
            <w:pPr>
              <w:pStyle w:val="Default"/>
              <w:ind w:left="-51" w:right="-138"/>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06F8BCC6" w14:textId="77777777" w:rsidR="00844C2F" w:rsidRPr="00844C2F" w:rsidRDefault="00844C2F" w:rsidP="006D726E">
            <w:pPr>
              <w:pStyle w:val="Default"/>
              <w:ind w:left="-51" w:right="-138"/>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не более 15 человек</w:t>
            </w:r>
          </w:p>
        </w:tc>
      </w:tr>
      <w:tr w:rsidR="00844C2F" w:rsidRPr="00844C2F" w14:paraId="2E4293F2" w14:textId="77777777" w:rsidTr="00844C2F">
        <w:tc>
          <w:tcPr>
            <w:tcW w:w="517" w:type="dxa"/>
          </w:tcPr>
          <w:p w14:paraId="25985099" w14:textId="77777777" w:rsidR="00844C2F" w:rsidRPr="00844C2F" w:rsidRDefault="00844C2F" w:rsidP="006D726E">
            <w:pPr>
              <w:pStyle w:val="a"/>
              <w:numPr>
                <w:ilvl w:val="0"/>
                <w:numId w:val="0"/>
              </w:numPr>
              <w:jc w:val="center"/>
              <w:rPr>
                <w:rFonts w:ascii="Times New Roman" w:hAnsi="Times New Roman"/>
                <w:sz w:val="20"/>
                <w:szCs w:val="20"/>
              </w:rPr>
            </w:pPr>
          </w:p>
        </w:tc>
        <w:tc>
          <w:tcPr>
            <w:tcW w:w="2710" w:type="dxa"/>
          </w:tcPr>
          <w:p w14:paraId="5F58D10D" w14:textId="77777777" w:rsidR="00844C2F" w:rsidRPr="00844C2F" w:rsidRDefault="00844C2F" w:rsidP="00844C2F">
            <w:pPr>
              <w:pStyle w:val="Default"/>
              <w:ind w:left="-80" w:firstLine="32"/>
              <w:rPr>
                <w:rFonts w:ascii="Times New Roman" w:hAnsi="Times New Roman"/>
                <w:sz w:val="20"/>
                <w:szCs w:val="20"/>
              </w:rPr>
            </w:pPr>
            <w:r w:rsidRPr="00844C2F">
              <w:rPr>
                <w:rFonts w:ascii="Times New Roman" w:hAnsi="Times New Roman" w:cs="Times New Roman"/>
                <w:sz w:val="20"/>
                <w:szCs w:val="20"/>
              </w:rPr>
              <w:t xml:space="preserve">малое предприятие </w:t>
            </w:r>
          </w:p>
        </w:tc>
        <w:tc>
          <w:tcPr>
            <w:tcW w:w="3260" w:type="dxa"/>
            <w:gridSpan w:val="4"/>
          </w:tcPr>
          <w:p w14:paraId="6D58C6E5" w14:textId="77777777" w:rsidR="00844C2F" w:rsidRPr="00844C2F" w:rsidRDefault="00844C2F" w:rsidP="006D726E">
            <w:pPr>
              <w:pStyle w:val="Default"/>
              <w:ind w:left="-51"/>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01D343F8" w14:textId="77777777" w:rsidR="00844C2F" w:rsidRPr="00844C2F" w:rsidRDefault="00844C2F" w:rsidP="006D726E">
            <w:pPr>
              <w:pStyle w:val="Default"/>
              <w:ind w:left="-51"/>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от 16 до 100 человек</w:t>
            </w:r>
          </w:p>
        </w:tc>
        <w:tc>
          <w:tcPr>
            <w:tcW w:w="3100" w:type="dxa"/>
            <w:gridSpan w:val="2"/>
          </w:tcPr>
          <w:p w14:paraId="20E32F7A" w14:textId="77777777" w:rsidR="00844C2F" w:rsidRPr="00844C2F" w:rsidRDefault="00844C2F" w:rsidP="006D726E">
            <w:pPr>
              <w:pStyle w:val="Default"/>
              <w:ind w:left="-51"/>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46A11F82" w14:textId="77777777" w:rsidR="00844C2F" w:rsidRPr="00844C2F" w:rsidRDefault="00844C2F" w:rsidP="006D726E">
            <w:pPr>
              <w:pStyle w:val="Default"/>
              <w:ind w:left="-51"/>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от 16 до 100 человек</w:t>
            </w:r>
          </w:p>
        </w:tc>
      </w:tr>
      <w:tr w:rsidR="00844C2F" w:rsidRPr="00844C2F" w14:paraId="56C20F3B" w14:textId="77777777" w:rsidTr="00844C2F">
        <w:tc>
          <w:tcPr>
            <w:tcW w:w="517" w:type="dxa"/>
          </w:tcPr>
          <w:p w14:paraId="4B327CF6" w14:textId="77777777" w:rsidR="00844C2F" w:rsidRPr="00844C2F" w:rsidRDefault="00844C2F" w:rsidP="006D726E">
            <w:pPr>
              <w:pStyle w:val="a"/>
              <w:numPr>
                <w:ilvl w:val="0"/>
                <w:numId w:val="0"/>
              </w:numPr>
              <w:jc w:val="center"/>
              <w:rPr>
                <w:rFonts w:ascii="Times New Roman" w:hAnsi="Times New Roman"/>
                <w:sz w:val="20"/>
                <w:szCs w:val="20"/>
              </w:rPr>
            </w:pPr>
          </w:p>
        </w:tc>
        <w:tc>
          <w:tcPr>
            <w:tcW w:w="2710" w:type="dxa"/>
          </w:tcPr>
          <w:p w14:paraId="6AF0BF3C" w14:textId="77777777" w:rsidR="00844C2F" w:rsidRPr="00844C2F" w:rsidRDefault="00844C2F" w:rsidP="00844C2F">
            <w:pPr>
              <w:pStyle w:val="Default"/>
              <w:ind w:left="-80" w:firstLine="32"/>
              <w:rPr>
                <w:rFonts w:ascii="Times New Roman" w:hAnsi="Times New Roman" w:cs="Times New Roman"/>
                <w:sz w:val="20"/>
                <w:szCs w:val="20"/>
              </w:rPr>
            </w:pPr>
            <w:r w:rsidRPr="00844C2F">
              <w:rPr>
                <w:rFonts w:ascii="Times New Roman" w:hAnsi="Times New Roman" w:cs="Times New Roman"/>
                <w:sz w:val="20"/>
                <w:szCs w:val="20"/>
              </w:rPr>
              <w:t xml:space="preserve">среднее предприятие </w:t>
            </w:r>
          </w:p>
        </w:tc>
        <w:tc>
          <w:tcPr>
            <w:tcW w:w="3260" w:type="dxa"/>
            <w:gridSpan w:val="4"/>
          </w:tcPr>
          <w:p w14:paraId="30E540C8" w14:textId="77777777" w:rsidR="00844C2F" w:rsidRPr="00844C2F" w:rsidRDefault="00844C2F" w:rsidP="006D726E">
            <w:pPr>
              <w:pStyle w:val="Default"/>
              <w:ind w:left="-51"/>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65F3065B" w14:textId="77777777" w:rsidR="00844C2F" w:rsidRPr="00844C2F" w:rsidRDefault="00844C2F" w:rsidP="006D726E">
            <w:pPr>
              <w:pStyle w:val="Default"/>
              <w:ind w:left="-51"/>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от 101 до 250 человек</w:t>
            </w:r>
          </w:p>
        </w:tc>
        <w:tc>
          <w:tcPr>
            <w:tcW w:w="3100" w:type="dxa"/>
            <w:gridSpan w:val="2"/>
          </w:tcPr>
          <w:p w14:paraId="3747B8C3" w14:textId="77777777" w:rsidR="00844C2F" w:rsidRPr="00844C2F" w:rsidRDefault="00844C2F" w:rsidP="006D726E">
            <w:pPr>
              <w:pStyle w:val="Default"/>
              <w:ind w:left="-51"/>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5587D34D" w14:textId="77777777" w:rsidR="00844C2F" w:rsidRPr="00844C2F" w:rsidRDefault="00844C2F" w:rsidP="006D726E">
            <w:pPr>
              <w:pStyle w:val="Default"/>
              <w:ind w:left="-51"/>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от 101 до 250 человек</w:t>
            </w:r>
          </w:p>
        </w:tc>
      </w:tr>
      <w:tr w:rsidR="00844C2F" w:rsidRPr="00844C2F" w14:paraId="07E2230D" w14:textId="77777777" w:rsidTr="00844C2F">
        <w:tc>
          <w:tcPr>
            <w:tcW w:w="517" w:type="dxa"/>
          </w:tcPr>
          <w:p w14:paraId="6DCF379A"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7.</w:t>
            </w:r>
          </w:p>
        </w:tc>
        <w:tc>
          <w:tcPr>
            <w:tcW w:w="2710" w:type="dxa"/>
          </w:tcPr>
          <w:p w14:paraId="419501BC" w14:textId="77777777" w:rsidR="00844C2F" w:rsidRPr="00844C2F" w:rsidRDefault="00844C2F" w:rsidP="00844C2F">
            <w:pPr>
              <w:pStyle w:val="Default"/>
              <w:ind w:left="-85" w:firstLine="37"/>
              <w:rPr>
                <w:rFonts w:ascii="Times New Roman" w:hAnsi="Times New Roman" w:cs="Times New Roman"/>
                <w:sz w:val="20"/>
                <w:szCs w:val="20"/>
              </w:rPr>
            </w:pPr>
            <w:r w:rsidRPr="00844C2F">
              <w:rPr>
                <w:rFonts w:ascii="Times New Roman" w:hAnsi="Times New Roman" w:cs="Times New Roman"/>
                <w:sz w:val="20"/>
                <w:szCs w:val="20"/>
              </w:rPr>
              <w:t>Выручка от реализации (без НДС)</w:t>
            </w:r>
          </w:p>
        </w:tc>
        <w:tc>
          <w:tcPr>
            <w:tcW w:w="3260" w:type="dxa"/>
            <w:gridSpan w:val="4"/>
          </w:tcPr>
          <w:p w14:paraId="0C706DA1"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201_год</w:t>
            </w:r>
          </w:p>
        </w:tc>
        <w:tc>
          <w:tcPr>
            <w:tcW w:w="3100" w:type="dxa"/>
            <w:gridSpan w:val="2"/>
          </w:tcPr>
          <w:p w14:paraId="502A7548"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201_год</w:t>
            </w:r>
          </w:p>
        </w:tc>
      </w:tr>
      <w:tr w:rsidR="00844C2F" w:rsidRPr="00844C2F" w14:paraId="7FD05752" w14:textId="77777777" w:rsidTr="00844C2F">
        <w:tc>
          <w:tcPr>
            <w:tcW w:w="517" w:type="dxa"/>
          </w:tcPr>
          <w:p w14:paraId="09675FAD" w14:textId="77777777" w:rsidR="00844C2F" w:rsidRPr="00844C2F" w:rsidRDefault="00844C2F" w:rsidP="006D726E">
            <w:pPr>
              <w:pStyle w:val="a"/>
              <w:numPr>
                <w:ilvl w:val="0"/>
                <w:numId w:val="0"/>
              </w:numPr>
              <w:jc w:val="center"/>
              <w:rPr>
                <w:rFonts w:ascii="Times New Roman" w:hAnsi="Times New Roman"/>
                <w:sz w:val="20"/>
                <w:szCs w:val="20"/>
              </w:rPr>
            </w:pPr>
          </w:p>
        </w:tc>
        <w:tc>
          <w:tcPr>
            <w:tcW w:w="2710" w:type="dxa"/>
          </w:tcPr>
          <w:p w14:paraId="5DCE1AEE" w14:textId="77777777" w:rsidR="00844C2F" w:rsidRPr="00844C2F" w:rsidRDefault="00844C2F" w:rsidP="00844C2F">
            <w:pPr>
              <w:pStyle w:val="Default"/>
              <w:ind w:left="-57" w:firstLine="9"/>
              <w:rPr>
                <w:rFonts w:ascii="Times New Roman" w:hAnsi="Times New Roman"/>
                <w:sz w:val="20"/>
                <w:szCs w:val="20"/>
              </w:rPr>
            </w:pPr>
            <w:r w:rsidRPr="00844C2F">
              <w:rPr>
                <w:rFonts w:ascii="Times New Roman" w:hAnsi="Times New Roman" w:cs="Times New Roman"/>
                <w:sz w:val="20"/>
                <w:szCs w:val="20"/>
              </w:rPr>
              <w:t xml:space="preserve">микропредприятие </w:t>
            </w:r>
          </w:p>
        </w:tc>
        <w:tc>
          <w:tcPr>
            <w:tcW w:w="3260" w:type="dxa"/>
            <w:gridSpan w:val="4"/>
          </w:tcPr>
          <w:p w14:paraId="46EC074F"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67E13C49" w14:textId="77777777" w:rsidR="00844C2F" w:rsidRPr="00844C2F" w:rsidRDefault="00844C2F" w:rsidP="006D726E">
            <w:pPr>
              <w:pStyle w:val="Default"/>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120 млн. рублей</w:t>
            </w:r>
          </w:p>
        </w:tc>
        <w:tc>
          <w:tcPr>
            <w:tcW w:w="3100" w:type="dxa"/>
            <w:gridSpan w:val="2"/>
          </w:tcPr>
          <w:p w14:paraId="46D2AD83"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1B575122" w14:textId="77777777" w:rsidR="00844C2F" w:rsidRPr="00844C2F" w:rsidRDefault="00844C2F" w:rsidP="006D726E">
            <w:pPr>
              <w:pStyle w:val="Default"/>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120 млн. рублей</w:t>
            </w:r>
          </w:p>
        </w:tc>
      </w:tr>
      <w:tr w:rsidR="00844C2F" w:rsidRPr="00844C2F" w14:paraId="1A8148C7" w14:textId="77777777" w:rsidTr="00844C2F">
        <w:tc>
          <w:tcPr>
            <w:tcW w:w="517" w:type="dxa"/>
          </w:tcPr>
          <w:p w14:paraId="76B2DA0D" w14:textId="77777777" w:rsidR="00844C2F" w:rsidRPr="00844C2F" w:rsidRDefault="00844C2F" w:rsidP="006D726E">
            <w:pPr>
              <w:pStyle w:val="a"/>
              <w:numPr>
                <w:ilvl w:val="0"/>
                <w:numId w:val="0"/>
              </w:numPr>
              <w:jc w:val="center"/>
              <w:rPr>
                <w:rFonts w:ascii="Times New Roman" w:hAnsi="Times New Roman"/>
                <w:sz w:val="20"/>
                <w:szCs w:val="20"/>
              </w:rPr>
            </w:pPr>
          </w:p>
        </w:tc>
        <w:tc>
          <w:tcPr>
            <w:tcW w:w="2710" w:type="dxa"/>
          </w:tcPr>
          <w:p w14:paraId="466408E7" w14:textId="77777777" w:rsidR="00844C2F" w:rsidRPr="00844C2F" w:rsidRDefault="00844C2F" w:rsidP="00844C2F">
            <w:pPr>
              <w:pStyle w:val="Default"/>
              <w:ind w:left="-80" w:firstLine="32"/>
              <w:rPr>
                <w:rFonts w:ascii="Times New Roman" w:hAnsi="Times New Roman"/>
                <w:sz w:val="20"/>
                <w:szCs w:val="20"/>
              </w:rPr>
            </w:pPr>
            <w:r w:rsidRPr="00844C2F">
              <w:rPr>
                <w:rFonts w:ascii="Times New Roman" w:hAnsi="Times New Roman" w:cs="Times New Roman"/>
                <w:sz w:val="20"/>
                <w:szCs w:val="20"/>
              </w:rPr>
              <w:t xml:space="preserve">малое предприятие </w:t>
            </w:r>
          </w:p>
        </w:tc>
        <w:tc>
          <w:tcPr>
            <w:tcW w:w="3260" w:type="dxa"/>
            <w:gridSpan w:val="4"/>
          </w:tcPr>
          <w:p w14:paraId="06B65A37" w14:textId="77777777" w:rsidR="00844C2F" w:rsidRPr="00844C2F" w:rsidRDefault="00844C2F" w:rsidP="006D726E">
            <w:pPr>
              <w:pStyle w:val="Default"/>
              <w:ind w:left="-51"/>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1CAFB0B9" w14:textId="77777777" w:rsidR="00844C2F" w:rsidRPr="00844C2F" w:rsidRDefault="00844C2F" w:rsidP="006D726E">
            <w:pPr>
              <w:pStyle w:val="Default"/>
              <w:ind w:left="-51"/>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от 121 до 800 млн. рублей</w:t>
            </w:r>
          </w:p>
        </w:tc>
        <w:tc>
          <w:tcPr>
            <w:tcW w:w="3100" w:type="dxa"/>
            <w:gridSpan w:val="2"/>
          </w:tcPr>
          <w:p w14:paraId="1B1B5A4A" w14:textId="77777777" w:rsidR="00844C2F" w:rsidRPr="00844C2F" w:rsidRDefault="00844C2F" w:rsidP="006D726E">
            <w:pPr>
              <w:pStyle w:val="Default"/>
              <w:ind w:left="-51"/>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03637B63" w14:textId="77777777" w:rsidR="00844C2F" w:rsidRPr="00844C2F" w:rsidRDefault="00844C2F" w:rsidP="006D726E">
            <w:pPr>
              <w:pStyle w:val="Default"/>
              <w:ind w:left="-51"/>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от 121 до 800 млн. рублей</w:t>
            </w:r>
          </w:p>
        </w:tc>
      </w:tr>
      <w:tr w:rsidR="00844C2F" w:rsidRPr="00844C2F" w14:paraId="06FB9A37" w14:textId="77777777" w:rsidTr="00844C2F">
        <w:tc>
          <w:tcPr>
            <w:tcW w:w="517" w:type="dxa"/>
          </w:tcPr>
          <w:p w14:paraId="6CD1BC87" w14:textId="77777777" w:rsidR="00844C2F" w:rsidRPr="00844C2F" w:rsidRDefault="00844C2F" w:rsidP="006D726E">
            <w:pPr>
              <w:pStyle w:val="a"/>
              <w:numPr>
                <w:ilvl w:val="0"/>
                <w:numId w:val="0"/>
              </w:numPr>
              <w:jc w:val="center"/>
              <w:rPr>
                <w:rFonts w:ascii="Times New Roman" w:hAnsi="Times New Roman"/>
                <w:sz w:val="20"/>
                <w:szCs w:val="20"/>
              </w:rPr>
            </w:pPr>
          </w:p>
        </w:tc>
        <w:tc>
          <w:tcPr>
            <w:tcW w:w="2710" w:type="dxa"/>
          </w:tcPr>
          <w:p w14:paraId="453A76C3" w14:textId="77777777" w:rsidR="00844C2F" w:rsidRPr="00844C2F" w:rsidRDefault="00844C2F" w:rsidP="00844C2F">
            <w:pPr>
              <w:pStyle w:val="Default"/>
              <w:ind w:left="-80" w:firstLine="32"/>
              <w:rPr>
                <w:rFonts w:ascii="Times New Roman" w:hAnsi="Times New Roman" w:cs="Times New Roman"/>
                <w:sz w:val="20"/>
                <w:szCs w:val="20"/>
              </w:rPr>
            </w:pPr>
            <w:r w:rsidRPr="00844C2F">
              <w:rPr>
                <w:rFonts w:ascii="Times New Roman" w:hAnsi="Times New Roman" w:cs="Times New Roman"/>
                <w:sz w:val="20"/>
                <w:szCs w:val="20"/>
              </w:rPr>
              <w:t xml:space="preserve">среднее предприятие </w:t>
            </w:r>
          </w:p>
        </w:tc>
        <w:tc>
          <w:tcPr>
            <w:tcW w:w="3260" w:type="dxa"/>
            <w:gridSpan w:val="4"/>
          </w:tcPr>
          <w:p w14:paraId="6EEAEA15"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45232043" w14:textId="77777777" w:rsidR="00844C2F" w:rsidRPr="00844C2F" w:rsidRDefault="00844C2F" w:rsidP="006D726E">
            <w:pPr>
              <w:pStyle w:val="Default"/>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от 801 до 2 млрд. рублей</w:t>
            </w:r>
          </w:p>
        </w:tc>
        <w:tc>
          <w:tcPr>
            <w:tcW w:w="3100" w:type="dxa"/>
            <w:gridSpan w:val="2"/>
          </w:tcPr>
          <w:p w14:paraId="6F999543" w14:textId="77777777" w:rsidR="00844C2F" w:rsidRPr="00844C2F" w:rsidRDefault="00844C2F" w:rsidP="006D726E">
            <w:pPr>
              <w:pStyle w:val="Default"/>
              <w:jc w:val="center"/>
              <w:rPr>
                <w:rFonts w:ascii="Times New Roman" w:hAnsi="Times New Roman" w:cs="Times New Roman"/>
                <w:sz w:val="20"/>
                <w:szCs w:val="20"/>
              </w:rPr>
            </w:pPr>
            <w:r w:rsidRPr="00844C2F">
              <w:rPr>
                <w:rFonts w:ascii="Times New Roman" w:eastAsia="MS Gothic" w:hAnsi="MS Gothic" w:cs="Times New Roman"/>
                <w:sz w:val="20"/>
                <w:szCs w:val="20"/>
              </w:rPr>
              <w:t>☐</w:t>
            </w:r>
          </w:p>
          <w:p w14:paraId="72000CE5" w14:textId="77777777" w:rsidR="00844C2F" w:rsidRPr="00844C2F" w:rsidRDefault="00844C2F" w:rsidP="006D726E">
            <w:pPr>
              <w:pStyle w:val="Default"/>
              <w:jc w:val="center"/>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от 801 до 2 млрд. рублей</w:t>
            </w:r>
          </w:p>
        </w:tc>
      </w:tr>
      <w:tr w:rsidR="00844C2F" w:rsidRPr="00844C2F" w14:paraId="24426A9D" w14:textId="77777777" w:rsidTr="00844C2F">
        <w:tc>
          <w:tcPr>
            <w:tcW w:w="517" w:type="dxa"/>
          </w:tcPr>
          <w:p w14:paraId="7D57EE8B" w14:textId="77777777" w:rsidR="00844C2F" w:rsidRPr="00844C2F" w:rsidRDefault="00844C2F" w:rsidP="006D726E">
            <w:pPr>
              <w:pStyle w:val="a"/>
              <w:numPr>
                <w:ilvl w:val="0"/>
                <w:numId w:val="0"/>
              </w:numPr>
              <w:jc w:val="center"/>
              <w:rPr>
                <w:rFonts w:ascii="Times New Roman" w:hAnsi="Times New Roman"/>
                <w:sz w:val="20"/>
                <w:szCs w:val="20"/>
              </w:rPr>
            </w:pPr>
            <w:r w:rsidRPr="00844C2F">
              <w:rPr>
                <w:rFonts w:ascii="Times New Roman" w:hAnsi="Times New Roman"/>
                <w:sz w:val="20"/>
                <w:szCs w:val="20"/>
              </w:rPr>
              <w:t>8.</w:t>
            </w:r>
          </w:p>
        </w:tc>
        <w:tc>
          <w:tcPr>
            <w:tcW w:w="2710" w:type="dxa"/>
          </w:tcPr>
          <w:p w14:paraId="31673E09" w14:textId="77777777" w:rsidR="00844C2F" w:rsidRPr="00844C2F" w:rsidRDefault="00844C2F" w:rsidP="00844C2F">
            <w:pPr>
              <w:pStyle w:val="Default"/>
              <w:ind w:left="-66"/>
              <w:rPr>
                <w:rFonts w:ascii="Times New Roman" w:eastAsia="Times New Roman" w:hAnsi="Times New Roman" w:cs="Times New Roman"/>
                <w:b/>
                <w:sz w:val="20"/>
                <w:szCs w:val="20"/>
                <w:lang w:eastAsia="ru-RU"/>
              </w:rPr>
            </w:pPr>
            <w:r w:rsidRPr="00844C2F">
              <w:rPr>
                <w:rFonts w:ascii="Times New Roman" w:hAnsi="Times New Roman" w:cs="Times New Roman"/>
                <w:sz w:val="20"/>
                <w:szCs w:val="20"/>
              </w:rPr>
              <w:t>Балансовая стоимость активов (остаточная стоимость основных средств и нематериальных активов)</w:t>
            </w:r>
          </w:p>
        </w:tc>
        <w:tc>
          <w:tcPr>
            <w:tcW w:w="3260" w:type="dxa"/>
            <w:gridSpan w:val="4"/>
          </w:tcPr>
          <w:p w14:paraId="60C3BCB4" w14:textId="77777777" w:rsidR="00844C2F" w:rsidRPr="00844C2F" w:rsidRDefault="00844C2F" w:rsidP="006D726E">
            <w:pPr>
              <w:pStyle w:val="a"/>
              <w:numPr>
                <w:ilvl w:val="0"/>
                <w:numId w:val="0"/>
              </w:numPr>
              <w:jc w:val="right"/>
              <w:rPr>
                <w:rFonts w:ascii="Times New Roman" w:hAnsi="Times New Roman"/>
                <w:sz w:val="20"/>
                <w:szCs w:val="20"/>
              </w:rPr>
            </w:pPr>
          </w:p>
        </w:tc>
        <w:tc>
          <w:tcPr>
            <w:tcW w:w="3100" w:type="dxa"/>
            <w:gridSpan w:val="2"/>
          </w:tcPr>
          <w:p w14:paraId="502B32A3" w14:textId="77777777" w:rsidR="00844C2F" w:rsidRPr="00844C2F" w:rsidRDefault="00844C2F" w:rsidP="006D726E">
            <w:pPr>
              <w:pStyle w:val="a"/>
              <w:numPr>
                <w:ilvl w:val="0"/>
                <w:numId w:val="0"/>
              </w:numPr>
              <w:jc w:val="right"/>
              <w:rPr>
                <w:rFonts w:ascii="Times New Roman" w:hAnsi="Times New Roman"/>
                <w:sz w:val="20"/>
                <w:szCs w:val="20"/>
              </w:rPr>
            </w:pPr>
          </w:p>
        </w:tc>
      </w:tr>
    </w:tbl>
    <w:p w14:paraId="2300C2E2" w14:textId="77777777" w:rsidR="00844C2F" w:rsidRPr="00844C2F" w:rsidRDefault="00844C2F" w:rsidP="00844C2F">
      <w:pPr>
        <w:pStyle w:val="a"/>
        <w:numPr>
          <w:ilvl w:val="0"/>
          <w:numId w:val="0"/>
        </w:numPr>
        <w:rPr>
          <w:rFonts w:ascii="Times New Roman" w:hAnsi="Times New Roman"/>
          <w:sz w:val="20"/>
          <w:szCs w:val="20"/>
        </w:rPr>
      </w:pPr>
    </w:p>
    <w:p w14:paraId="6F411444" w14:textId="77777777" w:rsidR="00844C2F" w:rsidRPr="00844C2F" w:rsidRDefault="00844C2F" w:rsidP="00844C2F">
      <w:pPr>
        <w:pStyle w:val="a"/>
        <w:numPr>
          <w:ilvl w:val="0"/>
          <w:numId w:val="0"/>
        </w:numPr>
        <w:spacing w:before="0"/>
        <w:rPr>
          <w:rFonts w:ascii="Times New Roman" w:hAnsi="Times New Roman"/>
          <w:sz w:val="20"/>
          <w:szCs w:val="20"/>
        </w:rPr>
      </w:pPr>
      <w:r w:rsidRPr="00844C2F">
        <w:rPr>
          <w:rFonts w:ascii="Times New Roman" w:hAnsi="Times New Roman"/>
          <w:sz w:val="20"/>
          <w:szCs w:val="20"/>
        </w:rPr>
        <w:t>«___» _________________ 201__ г. _________________ (_________________)</w:t>
      </w:r>
    </w:p>
    <w:p w14:paraId="2EB36F70" w14:textId="77777777" w:rsidR="00844C2F" w:rsidRPr="00844C2F" w:rsidRDefault="00844C2F" w:rsidP="00844C2F">
      <w:pPr>
        <w:pStyle w:val="a"/>
        <w:numPr>
          <w:ilvl w:val="0"/>
          <w:numId w:val="0"/>
        </w:numPr>
        <w:spacing w:before="0"/>
        <w:rPr>
          <w:rFonts w:ascii="Times New Roman" w:hAnsi="Times New Roman"/>
          <w:sz w:val="20"/>
          <w:szCs w:val="20"/>
        </w:rPr>
      </w:pPr>
      <w:r w:rsidRPr="00844C2F">
        <w:rPr>
          <w:rFonts w:ascii="Times New Roman" w:hAnsi="Times New Roman"/>
          <w:sz w:val="20"/>
          <w:szCs w:val="20"/>
        </w:rPr>
        <w:t xml:space="preserve">                       М.П.                                         (подпись)                          Ф.И.О.</w:t>
      </w:r>
    </w:p>
    <w:p w14:paraId="34C6E38B" w14:textId="77777777" w:rsidR="00844C2F" w:rsidRPr="00844C2F" w:rsidRDefault="00844C2F" w:rsidP="00844C2F">
      <w:pPr>
        <w:pStyle w:val="a"/>
        <w:numPr>
          <w:ilvl w:val="0"/>
          <w:numId w:val="0"/>
        </w:numPr>
        <w:spacing w:before="0"/>
        <w:rPr>
          <w:rFonts w:ascii="Times New Roman" w:hAnsi="Times New Roman"/>
          <w:sz w:val="20"/>
          <w:szCs w:val="20"/>
        </w:rPr>
      </w:pPr>
    </w:p>
    <w:p w14:paraId="4D142CC1" w14:textId="77777777" w:rsidR="00844C2F" w:rsidRPr="00844C2F" w:rsidRDefault="00844C2F" w:rsidP="00844C2F">
      <w:pPr>
        <w:autoSpaceDE w:val="0"/>
        <w:autoSpaceDN w:val="0"/>
        <w:adjustRightInd w:val="0"/>
        <w:spacing w:after="0" w:line="240" w:lineRule="auto"/>
        <w:jc w:val="center"/>
        <w:rPr>
          <w:rFonts w:ascii="Candara" w:hAnsi="Candara" w:cs="Candara"/>
          <w:b/>
          <w:bCs/>
          <w:color w:val="000000"/>
          <w:sz w:val="20"/>
          <w:szCs w:val="20"/>
          <w:lang w:eastAsia="ru-RU"/>
        </w:rPr>
      </w:pPr>
    </w:p>
    <w:p w14:paraId="1A05B91D" w14:textId="77777777" w:rsidR="00844C2F" w:rsidRDefault="00844C2F" w:rsidP="00844C2F">
      <w:pPr>
        <w:pStyle w:val="5"/>
        <w:numPr>
          <w:ilvl w:val="0"/>
          <w:numId w:val="0"/>
        </w:numPr>
        <w:ind w:left="426"/>
        <w:rPr>
          <w:rFonts w:ascii="Times New Roman" w:hAnsi="Times New Roman"/>
          <w:i/>
          <w:sz w:val="20"/>
          <w:szCs w:val="20"/>
        </w:rPr>
      </w:pPr>
      <w:r w:rsidRPr="00844C2F">
        <w:rPr>
          <w:rFonts w:ascii="Times New Roman" w:hAnsi="Times New Roman"/>
          <w:i/>
          <w:sz w:val="20"/>
          <w:szCs w:val="20"/>
        </w:rPr>
        <w:t xml:space="preserve">Примечание: заполняется в случае участия в запросе предложений субъекта МСП </w:t>
      </w:r>
    </w:p>
    <w:p w14:paraId="689B4E92" w14:textId="77777777" w:rsidR="00844C2F" w:rsidRDefault="00844C2F">
      <w:pPr>
        <w:rPr>
          <w:rFonts w:ascii="Times New Roman" w:eastAsia="Times New Roman" w:hAnsi="Times New Roman" w:cs="Times New Roman"/>
          <w:i/>
          <w:sz w:val="20"/>
          <w:szCs w:val="20"/>
          <w:lang w:eastAsia="ru-RU"/>
        </w:rPr>
      </w:pPr>
      <w:r>
        <w:rPr>
          <w:rFonts w:ascii="Times New Roman" w:hAnsi="Times New Roman"/>
          <w:i/>
          <w:sz w:val="20"/>
          <w:szCs w:val="20"/>
        </w:rPr>
        <w:br w:type="page"/>
      </w:r>
    </w:p>
    <w:p w14:paraId="29222A5B" w14:textId="77777777" w:rsidR="00844C2F" w:rsidRPr="00844C2F" w:rsidRDefault="00844C2F" w:rsidP="00844C2F">
      <w:pPr>
        <w:tabs>
          <w:tab w:val="left" w:pos="851"/>
        </w:tabs>
        <w:spacing w:after="0" w:line="240" w:lineRule="auto"/>
        <w:ind w:firstLine="284"/>
        <w:jc w:val="center"/>
        <w:rPr>
          <w:rFonts w:ascii="Times New Roman" w:hAnsi="Times New Roman" w:cs="Times New Roman"/>
          <w:b/>
          <w:sz w:val="20"/>
          <w:szCs w:val="20"/>
        </w:rPr>
      </w:pPr>
      <w:r w:rsidRPr="00844C2F">
        <w:rPr>
          <w:rFonts w:ascii="Times New Roman" w:hAnsi="Times New Roman" w:cs="Times New Roman"/>
          <w:b/>
          <w:sz w:val="20"/>
          <w:szCs w:val="20"/>
        </w:rPr>
        <w:lastRenderedPageBreak/>
        <w:t>ФОРМА 5</w:t>
      </w:r>
    </w:p>
    <w:p w14:paraId="1EBFAD71" w14:textId="77777777" w:rsidR="00844C2F" w:rsidRPr="00844C2F" w:rsidRDefault="00844C2F" w:rsidP="00844C2F">
      <w:pPr>
        <w:tabs>
          <w:tab w:val="left" w:pos="851"/>
        </w:tabs>
        <w:spacing w:after="0" w:line="240" w:lineRule="auto"/>
        <w:ind w:firstLine="284"/>
        <w:rPr>
          <w:rFonts w:ascii="Times New Roman" w:hAnsi="Times New Roman" w:cs="Times New Roman"/>
          <w:sz w:val="20"/>
          <w:szCs w:val="20"/>
        </w:rPr>
      </w:pPr>
    </w:p>
    <w:p w14:paraId="3A6D8D5C" w14:textId="77777777" w:rsidR="00844C2F" w:rsidRPr="002D7491" w:rsidRDefault="006D726E" w:rsidP="00844C2F">
      <w:pPr>
        <w:tabs>
          <w:tab w:val="left" w:pos="851"/>
        </w:tabs>
        <w:spacing w:after="0" w:line="240" w:lineRule="auto"/>
        <w:ind w:firstLine="284"/>
        <w:jc w:val="center"/>
        <w:rPr>
          <w:rFonts w:ascii="Times New Roman" w:hAnsi="Times New Roman" w:cs="Times New Roman"/>
          <w:b/>
          <w:sz w:val="20"/>
          <w:szCs w:val="20"/>
        </w:rPr>
      </w:pPr>
      <w:r w:rsidRPr="00844C2F">
        <w:rPr>
          <w:rFonts w:ascii="Times New Roman" w:hAnsi="Times New Roman" w:cs="Times New Roman"/>
          <w:b/>
          <w:sz w:val="20"/>
          <w:szCs w:val="20"/>
        </w:rPr>
        <w:t>ДОВЕРЕННОСТЬ</w:t>
      </w:r>
    </w:p>
    <w:p w14:paraId="17D4DCF0" w14:textId="77777777" w:rsidR="00844C2F" w:rsidRPr="006D726E" w:rsidRDefault="00844C2F" w:rsidP="00844C2F">
      <w:pPr>
        <w:tabs>
          <w:tab w:val="left" w:pos="851"/>
        </w:tabs>
        <w:spacing w:after="0" w:line="240" w:lineRule="auto"/>
        <w:ind w:firstLine="284"/>
        <w:jc w:val="center"/>
        <w:rPr>
          <w:rFonts w:ascii="Times New Roman" w:hAnsi="Times New Roman" w:cs="Times New Roman"/>
          <w:b/>
          <w:sz w:val="20"/>
          <w:szCs w:val="20"/>
        </w:rPr>
      </w:pPr>
      <w:r w:rsidRPr="006D726E">
        <w:rPr>
          <w:rFonts w:ascii="Times New Roman" w:hAnsi="Times New Roman" w:cs="Times New Roman"/>
          <w:b/>
          <w:sz w:val="20"/>
          <w:szCs w:val="20"/>
        </w:rPr>
        <w:t>на уполномоченное лицо, имеющее право подписи документов организации-участника запроса предложений</w:t>
      </w:r>
    </w:p>
    <w:p w14:paraId="5C2CA6D9" w14:textId="77777777" w:rsidR="00844C2F" w:rsidRPr="002D7491" w:rsidRDefault="00844C2F" w:rsidP="00844C2F">
      <w:pPr>
        <w:tabs>
          <w:tab w:val="left" w:pos="851"/>
        </w:tabs>
        <w:spacing w:after="0" w:line="240" w:lineRule="auto"/>
        <w:ind w:firstLine="284"/>
        <w:jc w:val="center"/>
        <w:rPr>
          <w:rFonts w:ascii="Times New Roman" w:hAnsi="Times New Roman" w:cs="Times New Roman"/>
          <w:sz w:val="20"/>
          <w:szCs w:val="20"/>
        </w:rPr>
      </w:pPr>
    </w:p>
    <w:p w14:paraId="3809AD7F" w14:textId="77777777" w:rsidR="00844C2F" w:rsidRPr="00844C2F" w:rsidRDefault="00844C2F" w:rsidP="00844C2F">
      <w:pPr>
        <w:tabs>
          <w:tab w:val="left" w:pos="851"/>
        </w:tabs>
        <w:spacing w:after="0" w:line="240" w:lineRule="auto"/>
        <w:ind w:firstLine="284"/>
        <w:jc w:val="center"/>
        <w:rPr>
          <w:rFonts w:ascii="Times New Roman" w:hAnsi="Times New Roman" w:cs="Times New Roman"/>
          <w:sz w:val="20"/>
          <w:szCs w:val="20"/>
        </w:rPr>
      </w:pPr>
      <w:r w:rsidRPr="00844C2F">
        <w:rPr>
          <w:rFonts w:ascii="Times New Roman" w:hAnsi="Times New Roman" w:cs="Times New Roman"/>
          <w:sz w:val="20"/>
          <w:szCs w:val="20"/>
        </w:rPr>
        <w:t>(представляется в случае если документы заявки на участие в запросе предложений подписываются не руководителем)</w:t>
      </w:r>
    </w:p>
    <w:p w14:paraId="6651B2BB" w14:textId="77777777" w:rsidR="00844C2F" w:rsidRPr="00844C2F" w:rsidRDefault="00844C2F" w:rsidP="00844C2F">
      <w:pPr>
        <w:tabs>
          <w:tab w:val="left" w:pos="851"/>
        </w:tabs>
        <w:spacing w:after="0" w:line="240" w:lineRule="auto"/>
        <w:ind w:firstLine="284"/>
        <w:jc w:val="center"/>
        <w:rPr>
          <w:rFonts w:ascii="Times New Roman" w:hAnsi="Times New Roman" w:cs="Times New Roman"/>
          <w:sz w:val="20"/>
          <w:szCs w:val="20"/>
        </w:rPr>
      </w:pPr>
    </w:p>
    <w:p w14:paraId="6742A8B7" w14:textId="77777777" w:rsidR="00844C2F" w:rsidRPr="00844C2F" w:rsidRDefault="00844C2F" w:rsidP="00844C2F">
      <w:pPr>
        <w:tabs>
          <w:tab w:val="left" w:pos="851"/>
        </w:tabs>
        <w:spacing w:after="0" w:line="240" w:lineRule="auto"/>
        <w:ind w:firstLine="284"/>
        <w:jc w:val="center"/>
        <w:rPr>
          <w:rFonts w:ascii="Times New Roman" w:hAnsi="Times New Roman" w:cs="Times New Roman"/>
          <w:sz w:val="20"/>
          <w:szCs w:val="20"/>
        </w:rPr>
      </w:pPr>
      <w:r w:rsidRPr="00844C2F">
        <w:rPr>
          <w:rFonts w:ascii="Times New Roman" w:hAnsi="Times New Roman" w:cs="Times New Roman"/>
          <w:sz w:val="20"/>
          <w:szCs w:val="20"/>
        </w:rPr>
        <w:t>На бланке организации</w:t>
      </w:r>
    </w:p>
    <w:p w14:paraId="034F6D32" w14:textId="77777777" w:rsidR="00844C2F" w:rsidRPr="00844C2F" w:rsidRDefault="00844C2F" w:rsidP="00844C2F">
      <w:pPr>
        <w:tabs>
          <w:tab w:val="left" w:pos="851"/>
        </w:tabs>
        <w:spacing w:after="0" w:line="240" w:lineRule="auto"/>
        <w:ind w:firstLine="284"/>
        <w:rPr>
          <w:rFonts w:ascii="Times New Roman" w:hAnsi="Times New Roman" w:cs="Times New Roman"/>
          <w:sz w:val="20"/>
          <w:szCs w:val="20"/>
        </w:rPr>
      </w:pPr>
    </w:p>
    <w:p w14:paraId="191CBC2E" w14:textId="77777777" w:rsidR="00844C2F" w:rsidRPr="00844C2F" w:rsidRDefault="00844C2F" w:rsidP="00844C2F">
      <w:pPr>
        <w:tabs>
          <w:tab w:val="left" w:pos="851"/>
        </w:tabs>
        <w:spacing w:after="0" w:line="240" w:lineRule="auto"/>
        <w:ind w:firstLine="284"/>
        <w:jc w:val="center"/>
        <w:rPr>
          <w:rFonts w:ascii="Times New Roman" w:hAnsi="Times New Roman" w:cs="Times New Roman"/>
          <w:b/>
          <w:sz w:val="20"/>
          <w:szCs w:val="20"/>
        </w:rPr>
      </w:pPr>
      <w:r w:rsidRPr="00844C2F">
        <w:rPr>
          <w:rFonts w:ascii="Times New Roman" w:hAnsi="Times New Roman" w:cs="Times New Roman"/>
          <w:b/>
          <w:sz w:val="20"/>
          <w:szCs w:val="20"/>
        </w:rPr>
        <w:t>ДОВЕРЕННОСТЬ № ____</w:t>
      </w:r>
    </w:p>
    <w:p w14:paraId="7E6C0035" w14:textId="77777777" w:rsidR="00844C2F" w:rsidRPr="002D7491"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г. ________</w:t>
      </w:r>
    </w:p>
    <w:p w14:paraId="1050FDBF" w14:textId="77777777" w:rsidR="00844C2F" w:rsidRPr="002D7491" w:rsidRDefault="00844C2F" w:rsidP="0001167C">
      <w:pPr>
        <w:tabs>
          <w:tab w:val="left" w:pos="851"/>
        </w:tabs>
        <w:spacing w:after="0" w:line="240" w:lineRule="auto"/>
        <w:ind w:firstLine="284"/>
        <w:jc w:val="left"/>
        <w:rPr>
          <w:rFonts w:ascii="Times New Roman" w:hAnsi="Times New Roman" w:cs="Times New Roman"/>
          <w:sz w:val="20"/>
          <w:szCs w:val="20"/>
        </w:rPr>
      </w:pPr>
    </w:p>
    <w:p w14:paraId="0E23520B"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__________________________________________________________________</w:t>
      </w:r>
    </w:p>
    <w:p w14:paraId="7C0F38AC"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(прописью число, месяц и год выдачи доверенности)</w:t>
      </w:r>
    </w:p>
    <w:p w14:paraId="6EFE2607"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__________________________________________________________________</w:t>
      </w:r>
    </w:p>
    <w:p w14:paraId="2705CB03"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 xml:space="preserve">(наименование </w:t>
      </w:r>
      <w:r w:rsidRPr="0001167C">
        <w:rPr>
          <w:rFonts w:ascii="Times New Roman" w:hAnsi="Times New Roman" w:cs="Times New Roman"/>
          <w:b/>
          <w:sz w:val="20"/>
          <w:szCs w:val="20"/>
        </w:rPr>
        <w:t>организации</w:t>
      </w:r>
      <w:r w:rsidRPr="00844C2F">
        <w:rPr>
          <w:rFonts w:ascii="Times New Roman" w:hAnsi="Times New Roman" w:cs="Times New Roman"/>
          <w:sz w:val="20"/>
          <w:szCs w:val="20"/>
        </w:rPr>
        <w:t>)</w:t>
      </w:r>
    </w:p>
    <w:p w14:paraId="2449FE4B"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p>
    <w:p w14:paraId="45AD52AC"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в лице ________________, действующего на основании __________________</w:t>
      </w:r>
    </w:p>
    <w:p w14:paraId="254958A4"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p>
    <w:p w14:paraId="09DA6259"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доверяет___________________________________________________________</w:t>
      </w:r>
    </w:p>
    <w:p w14:paraId="19FBB0D9"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(фамилия, имя, отчество, должность)</w:t>
      </w:r>
    </w:p>
    <w:p w14:paraId="67BC375E"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паспорт серии ______ №_________ выдан ________________ «____» _______</w:t>
      </w:r>
    </w:p>
    <w:p w14:paraId="3AA4F661"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p>
    <w:p w14:paraId="658CA9EC"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p>
    <w:p w14:paraId="605FB5E6"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представлять заказчику и подписывать необходимые документы для участия в запросе предложений __________________________________________________________________</w:t>
      </w:r>
    </w:p>
    <w:p w14:paraId="52D2195C"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(наименование запроса предложений) __________________________________________________________________.</w:t>
      </w:r>
    </w:p>
    <w:p w14:paraId="6123D256"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p>
    <w:p w14:paraId="36490702"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 xml:space="preserve">Подпись___________________________       _______________________ </w:t>
      </w:r>
      <w:r w:rsidR="0001167C" w:rsidRPr="00844C2F">
        <w:rPr>
          <w:rFonts w:ascii="Times New Roman" w:hAnsi="Times New Roman" w:cs="Times New Roman"/>
          <w:sz w:val="20"/>
          <w:szCs w:val="20"/>
        </w:rPr>
        <w:t>у</w:t>
      </w:r>
      <w:r w:rsidR="0001167C">
        <w:rPr>
          <w:rFonts w:ascii="Times New Roman" w:hAnsi="Times New Roman" w:cs="Times New Roman"/>
          <w:sz w:val="20"/>
          <w:szCs w:val="20"/>
        </w:rPr>
        <w:t>достоверяю</w:t>
      </w:r>
    </w:p>
    <w:p w14:paraId="2A9EA26F"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 xml:space="preserve"> </w:t>
      </w:r>
      <w:r w:rsidRPr="00844C2F">
        <w:rPr>
          <w:rFonts w:ascii="Times New Roman" w:hAnsi="Times New Roman" w:cs="Times New Roman"/>
          <w:sz w:val="20"/>
          <w:szCs w:val="20"/>
        </w:rPr>
        <w:tab/>
        <w:t xml:space="preserve">      </w:t>
      </w:r>
      <w:r w:rsidR="0001167C">
        <w:rPr>
          <w:rFonts w:ascii="Times New Roman" w:hAnsi="Times New Roman" w:cs="Times New Roman"/>
          <w:sz w:val="20"/>
          <w:szCs w:val="20"/>
        </w:rPr>
        <w:t xml:space="preserve">   </w:t>
      </w:r>
      <w:r w:rsidRPr="00844C2F">
        <w:rPr>
          <w:rFonts w:ascii="Times New Roman" w:hAnsi="Times New Roman" w:cs="Times New Roman"/>
          <w:sz w:val="20"/>
          <w:szCs w:val="20"/>
        </w:rPr>
        <w:t xml:space="preserve"> (Ф.И.О. удостоверяемого) </w:t>
      </w:r>
      <w:r w:rsidRPr="00844C2F">
        <w:rPr>
          <w:rFonts w:ascii="Times New Roman" w:hAnsi="Times New Roman" w:cs="Times New Roman"/>
          <w:sz w:val="20"/>
          <w:szCs w:val="20"/>
        </w:rPr>
        <w:tab/>
        <w:t xml:space="preserve">(Подпись удостоверяемого) </w:t>
      </w:r>
    </w:p>
    <w:p w14:paraId="22CA3379"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p>
    <w:p w14:paraId="422576CF"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p>
    <w:p w14:paraId="324BB279"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Доверенность действительна по «____» ___________________ 201_ г.</w:t>
      </w:r>
    </w:p>
    <w:p w14:paraId="1D0AAC8B"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p>
    <w:p w14:paraId="3D8A0924"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 xml:space="preserve">Руководитель организации _______________ </w:t>
      </w:r>
      <w:r w:rsidRPr="00844C2F">
        <w:rPr>
          <w:rFonts w:ascii="Times New Roman" w:hAnsi="Times New Roman" w:cs="Times New Roman"/>
          <w:sz w:val="20"/>
          <w:szCs w:val="20"/>
        </w:rPr>
        <w:tab/>
        <w:t>(__________________)</w:t>
      </w:r>
    </w:p>
    <w:p w14:paraId="738D9034" w14:textId="77777777" w:rsidR="00844C2F" w:rsidRPr="00844C2F"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ab/>
      </w:r>
      <w:r w:rsidRPr="00844C2F">
        <w:rPr>
          <w:rFonts w:ascii="Times New Roman" w:hAnsi="Times New Roman" w:cs="Times New Roman"/>
          <w:sz w:val="20"/>
          <w:szCs w:val="20"/>
        </w:rPr>
        <w:tab/>
      </w:r>
      <w:r w:rsidRPr="00844C2F">
        <w:rPr>
          <w:rFonts w:ascii="Times New Roman" w:hAnsi="Times New Roman" w:cs="Times New Roman"/>
          <w:sz w:val="20"/>
          <w:szCs w:val="20"/>
        </w:rPr>
        <w:tab/>
      </w:r>
      <w:r w:rsidRPr="00844C2F">
        <w:rPr>
          <w:rFonts w:ascii="Times New Roman" w:hAnsi="Times New Roman" w:cs="Times New Roman"/>
          <w:sz w:val="20"/>
          <w:szCs w:val="20"/>
        </w:rPr>
        <w:tab/>
        <w:t xml:space="preserve">       (Ф.И.О.) </w:t>
      </w:r>
      <w:r w:rsidRPr="00844C2F">
        <w:rPr>
          <w:rFonts w:ascii="Times New Roman" w:hAnsi="Times New Roman" w:cs="Times New Roman"/>
          <w:sz w:val="20"/>
          <w:szCs w:val="20"/>
        </w:rPr>
        <w:tab/>
        <w:t xml:space="preserve">           (подпись)</w:t>
      </w:r>
    </w:p>
    <w:p w14:paraId="18E20AD6" w14:textId="77777777" w:rsidR="0001167C" w:rsidRDefault="00844C2F" w:rsidP="0001167C">
      <w:pPr>
        <w:tabs>
          <w:tab w:val="left" w:pos="851"/>
        </w:tabs>
        <w:spacing w:after="0" w:line="240" w:lineRule="auto"/>
        <w:ind w:firstLine="284"/>
        <w:jc w:val="left"/>
        <w:rPr>
          <w:rFonts w:ascii="Times New Roman" w:hAnsi="Times New Roman" w:cs="Times New Roman"/>
          <w:sz w:val="20"/>
          <w:szCs w:val="20"/>
        </w:rPr>
      </w:pPr>
      <w:r w:rsidRPr="00844C2F">
        <w:rPr>
          <w:rFonts w:ascii="Times New Roman" w:hAnsi="Times New Roman" w:cs="Times New Roman"/>
          <w:sz w:val="20"/>
          <w:szCs w:val="20"/>
        </w:rPr>
        <w:t>М.П. (при наличии печати)</w:t>
      </w:r>
    </w:p>
    <w:p w14:paraId="32C6759B" w14:textId="77777777" w:rsidR="0001167C" w:rsidRDefault="0001167C">
      <w:pPr>
        <w:rPr>
          <w:rFonts w:ascii="Times New Roman" w:hAnsi="Times New Roman" w:cs="Times New Roman"/>
          <w:sz w:val="20"/>
          <w:szCs w:val="20"/>
        </w:rPr>
      </w:pPr>
      <w:r>
        <w:rPr>
          <w:rFonts w:ascii="Times New Roman" w:hAnsi="Times New Roman" w:cs="Times New Roman"/>
          <w:sz w:val="20"/>
          <w:szCs w:val="20"/>
        </w:rPr>
        <w:br w:type="page"/>
      </w:r>
    </w:p>
    <w:p w14:paraId="029A8830" w14:textId="77777777" w:rsidR="00844C2F" w:rsidRDefault="0001167C" w:rsidP="0001167C">
      <w:pPr>
        <w:tabs>
          <w:tab w:val="left" w:pos="851"/>
        </w:tabs>
        <w:spacing w:after="0" w:line="240" w:lineRule="auto"/>
        <w:ind w:firstLine="284"/>
        <w:jc w:val="left"/>
        <w:rPr>
          <w:rFonts w:ascii="Times New Roman" w:hAnsi="Times New Roman" w:cs="Times New Roman"/>
          <w:b/>
          <w:sz w:val="20"/>
          <w:szCs w:val="20"/>
        </w:rPr>
      </w:pPr>
      <w:r w:rsidRPr="0001167C">
        <w:rPr>
          <w:rFonts w:ascii="Times New Roman" w:hAnsi="Times New Roman" w:cs="Times New Roman"/>
          <w:b/>
          <w:sz w:val="20"/>
          <w:szCs w:val="20"/>
        </w:rPr>
        <w:lastRenderedPageBreak/>
        <w:t>8.</w:t>
      </w:r>
      <w:r w:rsidRPr="0001167C">
        <w:rPr>
          <w:rFonts w:ascii="Times New Roman" w:hAnsi="Times New Roman" w:cs="Times New Roman"/>
          <w:b/>
          <w:sz w:val="20"/>
          <w:szCs w:val="20"/>
        </w:rPr>
        <w:tab/>
        <w:t>ПРОЕКТ ДОГОВОРА</w:t>
      </w:r>
    </w:p>
    <w:p w14:paraId="7D675AD9" w14:textId="77777777" w:rsidR="0001167C" w:rsidRDefault="0001167C" w:rsidP="0001167C">
      <w:pPr>
        <w:tabs>
          <w:tab w:val="left" w:pos="851"/>
        </w:tabs>
        <w:spacing w:after="0" w:line="240" w:lineRule="auto"/>
        <w:ind w:firstLine="284"/>
        <w:jc w:val="left"/>
        <w:rPr>
          <w:rFonts w:ascii="Times New Roman" w:hAnsi="Times New Roman" w:cs="Times New Roman"/>
          <w:b/>
          <w:sz w:val="20"/>
          <w:szCs w:val="20"/>
        </w:rPr>
      </w:pPr>
    </w:p>
    <w:p w14:paraId="011526A2" w14:textId="77777777" w:rsidR="0001167C" w:rsidRDefault="0001167C" w:rsidP="0001167C">
      <w:pPr>
        <w:tabs>
          <w:tab w:val="left" w:pos="851"/>
        </w:tabs>
        <w:spacing w:after="0" w:line="240" w:lineRule="auto"/>
        <w:ind w:firstLine="284"/>
        <w:jc w:val="left"/>
        <w:rPr>
          <w:rFonts w:ascii="Times New Roman" w:hAnsi="Times New Roman" w:cs="Times New Roman"/>
          <w:sz w:val="20"/>
          <w:szCs w:val="20"/>
        </w:rPr>
      </w:pPr>
      <w:r w:rsidRPr="0001167C">
        <w:rPr>
          <w:rFonts w:ascii="Times New Roman" w:hAnsi="Times New Roman" w:cs="Times New Roman"/>
          <w:sz w:val="20"/>
          <w:szCs w:val="20"/>
        </w:rPr>
        <w:t>Размещен в отдельном файле</w:t>
      </w:r>
    </w:p>
    <w:p w14:paraId="2377B958" w14:textId="77777777" w:rsidR="0001167C" w:rsidRDefault="0001167C">
      <w:pPr>
        <w:rPr>
          <w:rFonts w:ascii="Times New Roman" w:hAnsi="Times New Roman" w:cs="Times New Roman"/>
          <w:sz w:val="20"/>
          <w:szCs w:val="20"/>
        </w:rPr>
      </w:pPr>
      <w:r>
        <w:rPr>
          <w:rFonts w:ascii="Times New Roman" w:hAnsi="Times New Roman" w:cs="Times New Roman"/>
          <w:sz w:val="20"/>
          <w:szCs w:val="20"/>
        </w:rPr>
        <w:br w:type="page"/>
      </w:r>
    </w:p>
    <w:p w14:paraId="430E2A0E" w14:textId="77777777" w:rsidR="0001167C" w:rsidRDefault="0001167C" w:rsidP="0001167C">
      <w:pPr>
        <w:tabs>
          <w:tab w:val="left" w:pos="851"/>
        </w:tabs>
        <w:spacing w:after="0" w:line="240" w:lineRule="auto"/>
        <w:ind w:firstLine="284"/>
        <w:jc w:val="left"/>
        <w:rPr>
          <w:rFonts w:ascii="Times New Roman" w:hAnsi="Times New Roman" w:cs="Times New Roman"/>
          <w:b/>
          <w:sz w:val="20"/>
          <w:szCs w:val="20"/>
        </w:rPr>
      </w:pPr>
      <w:r w:rsidRPr="0001167C">
        <w:rPr>
          <w:rFonts w:ascii="Times New Roman" w:hAnsi="Times New Roman" w:cs="Times New Roman"/>
          <w:b/>
          <w:sz w:val="20"/>
          <w:szCs w:val="20"/>
        </w:rPr>
        <w:lastRenderedPageBreak/>
        <w:t>9.</w:t>
      </w:r>
      <w:r>
        <w:rPr>
          <w:rFonts w:ascii="Times New Roman" w:hAnsi="Times New Roman" w:cs="Times New Roman"/>
          <w:b/>
          <w:sz w:val="20"/>
          <w:szCs w:val="20"/>
        </w:rPr>
        <w:tab/>
        <w:t xml:space="preserve">ТЕХНИЧЕСКОЕ </w:t>
      </w:r>
      <w:r w:rsidRPr="0001167C">
        <w:rPr>
          <w:rFonts w:ascii="Times New Roman" w:hAnsi="Times New Roman" w:cs="Times New Roman"/>
          <w:b/>
          <w:sz w:val="20"/>
          <w:szCs w:val="20"/>
        </w:rPr>
        <w:t>ЗАДАНИЕ НА ЗАКУПКУ</w:t>
      </w:r>
    </w:p>
    <w:p w14:paraId="11702C33" w14:textId="77777777" w:rsidR="0001167C" w:rsidRDefault="0001167C" w:rsidP="0001167C">
      <w:pPr>
        <w:tabs>
          <w:tab w:val="left" w:pos="851"/>
        </w:tabs>
        <w:spacing w:after="0" w:line="240" w:lineRule="auto"/>
        <w:ind w:firstLine="284"/>
        <w:jc w:val="left"/>
        <w:rPr>
          <w:rFonts w:ascii="Times New Roman" w:hAnsi="Times New Roman" w:cs="Times New Roman"/>
          <w:b/>
          <w:sz w:val="20"/>
          <w:szCs w:val="20"/>
        </w:rPr>
      </w:pPr>
    </w:p>
    <w:p w14:paraId="175C58E0" w14:textId="77777777" w:rsidR="0001167C" w:rsidRPr="0001167C" w:rsidRDefault="0001167C" w:rsidP="0001167C">
      <w:pPr>
        <w:tabs>
          <w:tab w:val="left" w:pos="851"/>
        </w:tabs>
        <w:spacing w:after="0" w:line="240" w:lineRule="auto"/>
        <w:ind w:firstLine="284"/>
        <w:jc w:val="left"/>
        <w:rPr>
          <w:rFonts w:ascii="Times New Roman" w:hAnsi="Times New Roman" w:cs="Times New Roman"/>
          <w:sz w:val="20"/>
          <w:szCs w:val="20"/>
        </w:rPr>
      </w:pPr>
      <w:r w:rsidRPr="0001167C">
        <w:rPr>
          <w:rFonts w:ascii="Times New Roman" w:hAnsi="Times New Roman" w:cs="Times New Roman"/>
          <w:sz w:val="20"/>
          <w:szCs w:val="20"/>
        </w:rPr>
        <w:t>Размещен в отдельном файле</w:t>
      </w:r>
    </w:p>
    <w:sectPr w:rsidR="0001167C" w:rsidRPr="0001167C" w:rsidSect="00B27A8D">
      <w:footerReference w:type="default" r:id="rId10"/>
      <w:pgSz w:w="11907" w:h="16840" w:code="9"/>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4EF0E" w14:textId="77777777" w:rsidR="00497871" w:rsidRDefault="00497871" w:rsidP="00EC3E50">
      <w:pPr>
        <w:spacing w:after="0" w:line="240" w:lineRule="auto"/>
      </w:pPr>
      <w:r>
        <w:separator/>
      </w:r>
    </w:p>
  </w:endnote>
  <w:endnote w:type="continuationSeparator" w:id="0">
    <w:p w14:paraId="7B8A51C3" w14:textId="77777777" w:rsidR="00497871" w:rsidRDefault="00497871" w:rsidP="00EC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Proxima Nova ExCn Rg">
    <w:altName w:val="Candara"/>
    <w:panose1 w:val="00000000000000000000"/>
    <w:charset w:val="00"/>
    <w:family w:val="modern"/>
    <w:notTrueType/>
    <w:pitch w:val="variable"/>
    <w:sig w:usb0="00000001" w:usb1="5000E0FB"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CC"/>
    <w:family w:val="swiss"/>
    <w:pitch w:val="variable"/>
    <w:sig w:usb0="A00002EF" w:usb1="4000A44B" w:usb2="00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596911"/>
      <w:docPartObj>
        <w:docPartGallery w:val="Page Numbers (Bottom of Page)"/>
        <w:docPartUnique/>
      </w:docPartObj>
    </w:sdtPr>
    <w:sdtEndPr/>
    <w:sdtContent>
      <w:p w14:paraId="4B69D87F" w14:textId="054F70CC" w:rsidR="00497871" w:rsidRDefault="00497871">
        <w:pPr>
          <w:pStyle w:val="ab"/>
          <w:jc w:val="right"/>
        </w:pPr>
        <w:r>
          <w:fldChar w:fldCharType="begin"/>
        </w:r>
        <w:r>
          <w:instrText>PAGE   \* MERGEFORMAT</w:instrText>
        </w:r>
        <w:r>
          <w:fldChar w:fldCharType="separate"/>
        </w:r>
        <w:r w:rsidR="006A115D">
          <w:rPr>
            <w:noProof/>
          </w:rPr>
          <w:t>1</w:t>
        </w:r>
        <w:r>
          <w:fldChar w:fldCharType="end"/>
        </w:r>
      </w:p>
    </w:sdtContent>
  </w:sdt>
  <w:p w14:paraId="36A364FE" w14:textId="77777777" w:rsidR="00497871" w:rsidRDefault="0049787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067FE" w14:textId="77777777" w:rsidR="00497871" w:rsidRDefault="00497871" w:rsidP="00EC3E50">
      <w:pPr>
        <w:spacing w:after="0" w:line="240" w:lineRule="auto"/>
      </w:pPr>
      <w:r>
        <w:separator/>
      </w:r>
    </w:p>
  </w:footnote>
  <w:footnote w:type="continuationSeparator" w:id="0">
    <w:p w14:paraId="3B379328" w14:textId="77777777" w:rsidR="00497871" w:rsidRDefault="00497871" w:rsidP="00EC3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702"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1" w15:restartNumberingAfterBreak="0">
    <w:nsid w:val="0B9336B1"/>
    <w:multiLevelType w:val="multilevel"/>
    <w:tmpl w:val="48C2C850"/>
    <w:lvl w:ilvl="0">
      <w:start w:val="1"/>
      <w:numFmt w:val="decimal"/>
      <w:lvlText w:val="%1."/>
      <w:lvlJc w:val="left"/>
      <w:pPr>
        <w:ind w:left="706" w:hanging="360"/>
      </w:pPr>
      <w:rPr>
        <w:rFonts w:ascii="Times New Roman" w:hAnsi="Times New Roman" w:cs="Times New Roman" w:hint="default"/>
        <w:sz w:val="24"/>
        <w:szCs w:val="24"/>
      </w:rPr>
    </w:lvl>
    <w:lvl w:ilvl="1">
      <w:start w:val="1"/>
      <w:numFmt w:val="decimal"/>
      <w:lvlText w:val="%1.%2."/>
      <w:lvlJc w:val="left"/>
      <w:pPr>
        <w:ind w:left="1345" w:hanging="432"/>
      </w:pPr>
    </w:lvl>
    <w:lvl w:ilvl="2">
      <w:start w:val="1"/>
      <w:numFmt w:val="decimal"/>
      <w:lvlText w:val="%1.%2.%3."/>
      <w:lvlJc w:val="left"/>
      <w:pPr>
        <w:ind w:left="1570" w:hanging="504"/>
      </w:pPr>
    </w:lvl>
    <w:lvl w:ilvl="3">
      <w:start w:val="1"/>
      <w:numFmt w:val="decimal"/>
      <w:lvlText w:val="%1.%2.%3.%4."/>
      <w:lvlJc w:val="left"/>
      <w:pPr>
        <w:ind w:left="2074" w:hanging="648"/>
      </w:pPr>
    </w:lvl>
    <w:lvl w:ilvl="4">
      <w:start w:val="1"/>
      <w:numFmt w:val="decimal"/>
      <w:lvlText w:val="%1.%2.%3.%4.%5."/>
      <w:lvlJc w:val="left"/>
      <w:pPr>
        <w:ind w:left="2578" w:hanging="792"/>
      </w:pPr>
    </w:lvl>
    <w:lvl w:ilvl="5">
      <w:start w:val="1"/>
      <w:numFmt w:val="decimal"/>
      <w:lvlText w:val="%1.%2.%3.%4.%5.%6."/>
      <w:lvlJc w:val="left"/>
      <w:pPr>
        <w:ind w:left="3082" w:hanging="936"/>
      </w:pPr>
    </w:lvl>
    <w:lvl w:ilvl="6">
      <w:start w:val="1"/>
      <w:numFmt w:val="decimal"/>
      <w:lvlText w:val="%1.%2.%3.%4.%5.%6.%7."/>
      <w:lvlJc w:val="left"/>
      <w:pPr>
        <w:ind w:left="3586" w:hanging="1080"/>
      </w:pPr>
    </w:lvl>
    <w:lvl w:ilvl="7">
      <w:start w:val="1"/>
      <w:numFmt w:val="decimal"/>
      <w:lvlText w:val="%1.%2.%3.%4.%5.%6.%7.%8."/>
      <w:lvlJc w:val="left"/>
      <w:pPr>
        <w:ind w:left="4090" w:hanging="1224"/>
      </w:pPr>
    </w:lvl>
    <w:lvl w:ilvl="8">
      <w:start w:val="1"/>
      <w:numFmt w:val="decimal"/>
      <w:lvlText w:val="%1.%2.%3.%4.%5.%6.%7.%8.%9."/>
      <w:lvlJc w:val="left"/>
      <w:pPr>
        <w:ind w:left="4666" w:hanging="1440"/>
      </w:pPr>
    </w:lvl>
  </w:abstractNum>
  <w:abstractNum w:abstractNumId="2" w15:restartNumberingAfterBreak="0">
    <w:nsid w:val="17467F1C"/>
    <w:multiLevelType w:val="hybridMultilevel"/>
    <w:tmpl w:val="9F0E49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BC0BD9"/>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F40361"/>
    <w:multiLevelType w:val="hybridMultilevel"/>
    <w:tmpl w:val="9F982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C9C5499"/>
    <w:multiLevelType w:val="hybridMultilevel"/>
    <w:tmpl w:val="4FA6F7B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7D406688"/>
    <w:multiLevelType w:val="hybridMultilevel"/>
    <w:tmpl w:val="CD5CB77A"/>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A3"/>
    <w:rsid w:val="0001167C"/>
    <w:rsid w:val="0003639F"/>
    <w:rsid w:val="000555CD"/>
    <w:rsid w:val="00065688"/>
    <w:rsid w:val="00071C48"/>
    <w:rsid w:val="00080A81"/>
    <w:rsid w:val="00096A10"/>
    <w:rsid w:val="000B2FFB"/>
    <w:rsid w:val="000B4BB2"/>
    <w:rsid w:val="000F1A37"/>
    <w:rsid w:val="00104E0C"/>
    <w:rsid w:val="00126410"/>
    <w:rsid w:val="00126CAE"/>
    <w:rsid w:val="00134678"/>
    <w:rsid w:val="001409FF"/>
    <w:rsid w:val="00142067"/>
    <w:rsid w:val="00154743"/>
    <w:rsid w:val="00157A0C"/>
    <w:rsid w:val="001A2D97"/>
    <w:rsid w:val="001E4C19"/>
    <w:rsid w:val="00230EA0"/>
    <w:rsid w:val="0028062E"/>
    <w:rsid w:val="002A70F8"/>
    <w:rsid w:val="002D7491"/>
    <w:rsid w:val="002E0BA8"/>
    <w:rsid w:val="002E578B"/>
    <w:rsid w:val="002F6718"/>
    <w:rsid w:val="003014FD"/>
    <w:rsid w:val="00302EDB"/>
    <w:rsid w:val="00324871"/>
    <w:rsid w:val="0034770B"/>
    <w:rsid w:val="003609DF"/>
    <w:rsid w:val="00365405"/>
    <w:rsid w:val="003667B2"/>
    <w:rsid w:val="00382442"/>
    <w:rsid w:val="00386712"/>
    <w:rsid w:val="00386D00"/>
    <w:rsid w:val="003A2B96"/>
    <w:rsid w:val="003C55DA"/>
    <w:rsid w:val="003C7660"/>
    <w:rsid w:val="003F7864"/>
    <w:rsid w:val="004241AE"/>
    <w:rsid w:val="004419DD"/>
    <w:rsid w:val="004735FA"/>
    <w:rsid w:val="00497871"/>
    <w:rsid w:val="004E2A49"/>
    <w:rsid w:val="004E4EA5"/>
    <w:rsid w:val="00511374"/>
    <w:rsid w:val="00511B88"/>
    <w:rsid w:val="00551F69"/>
    <w:rsid w:val="005658E3"/>
    <w:rsid w:val="00580B9B"/>
    <w:rsid w:val="005904AA"/>
    <w:rsid w:val="005D0866"/>
    <w:rsid w:val="005D33C1"/>
    <w:rsid w:val="006210BA"/>
    <w:rsid w:val="00632B04"/>
    <w:rsid w:val="006A115D"/>
    <w:rsid w:val="006A7B1A"/>
    <w:rsid w:val="006D726E"/>
    <w:rsid w:val="006E7A10"/>
    <w:rsid w:val="00777640"/>
    <w:rsid w:val="00790126"/>
    <w:rsid w:val="007A5A74"/>
    <w:rsid w:val="007B0E70"/>
    <w:rsid w:val="007D5350"/>
    <w:rsid w:val="007F041B"/>
    <w:rsid w:val="00811BFF"/>
    <w:rsid w:val="00844C2F"/>
    <w:rsid w:val="008873A4"/>
    <w:rsid w:val="008A5C52"/>
    <w:rsid w:val="008D1DE7"/>
    <w:rsid w:val="008E4EC0"/>
    <w:rsid w:val="009010A1"/>
    <w:rsid w:val="00915D7C"/>
    <w:rsid w:val="00916D25"/>
    <w:rsid w:val="00941BDA"/>
    <w:rsid w:val="00951511"/>
    <w:rsid w:val="00953573"/>
    <w:rsid w:val="00955A51"/>
    <w:rsid w:val="00967F05"/>
    <w:rsid w:val="009B58C0"/>
    <w:rsid w:val="009D6318"/>
    <w:rsid w:val="009D6650"/>
    <w:rsid w:val="009F7562"/>
    <w:rsid w:val="00A26879"/>
    <w:rsid w:val="00A56A1C"/>
    <w:rsid w:val="00AB30E7"/>
    <w:rsid w:val="00AC095C"/>
    <w:rsid w:val="00AD4621"/>
    <w:rsid w:val="00B05321"/>
    <w:rsid w:val="00B27A8D"/>
    <w:rsid w:val="00B577F1"/>
    <w:rsid w:val="00B6631A"/>
    <w:rsid w:val="00B7103F"/>
    <w:rsid w:val="00B9279E"/>
    <w:rsid w:val="00BE0164"/>
    <w:rsid w:val="00BF3EDF"/>
    <w:rsid w:val="00C03370"/>
    <w:rsid w:val="00C1190B"/>
    <w:rsid w:val="00C31AFB"/>
    <w:rsid w:val="00C4713F"/>
    <w:rsid w:val="00C47E63"/>
    <w:rsid w:val="00C64506"/>
    <w:rsid w:val="00C777A6"/>
    <w:rsid w:val="00C95AD9"/>
    <w:rsid w:val="00D32DA3"/>
    <w:rsid w:val="00D5494A"/>
    <w:rsid w:val="00D727FA"/>
    <w:rsid w:val="00D871FD"/>
    <w:rsid w:val="00DA0FD4"/>
    <w:rsid w:val="00DA50E0"/>
    <w:rsid w:val="00DB6913"/>
    <w:rsid w:val="00E12EA9"/>
    <w:rsid w:val="00E30AB4"/>
    <w:rsid w:val="00E5002A"/>
    <w:rsid w:val="00E662E9"/>
    <w:rsid w:val="00E724A3"/>
    <w:rsid w:val="00E914F6"/>
    <w:rsid w:val="00E944F5"/>
    <w:rsid w:val="00EC3E50"/>
    <w:rsid w:val="00F179C9"/>
    <w:rsid w:val="00F20D7F"/>
    <w:rsid w:val="00F41E89"/>
    <w:rsid w:val="00F8571E"/>
    <w:rsid w:val="00FA10B0"/>
    <w:rsid w:val="00FA7DF3"/>
    <w:rsid w:val="00FC6DCC"/>
    <w:rsid w:val="00FF4C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050A"/>
  <w15:docId w15:val="{81ABA8B9-6ABB-41D2-A195-F1C0CC9E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409FF"/>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3">
    <w:name w:val="[Ростех] Наименование Подраздела (Уровень 3)"/>
    <w:link w:val="30"/>
    <w:uiPriority w:val="99"/>
    <w:qFormat/>
    <w:rsid w:val="002F6718"/>
    <w:pPr>
      <w:keepNext/>
      <w:keepLines/>
      <w:numPr>
        <w:ilvl w:val="1"/>
        <w:numId w:val="1"/>
      </w:numPr>
      <w:suppressAutoHyphens/>
      <w:spacing w:before="240" w:after="0" w:line="240" w:lineRule="auto"/>
      <w:jc w:val="left"/>
      <w:outlineLvl w:val="2"/>
    </w:pPr>
    <w:rPr>
      <w:rFonts w:ascii="Proxima Nova ExCn Rg" w:eastAsia="Times New Roman" w:hAnsi="Proxima Nova ExCn Rg" w:cs="Times New Roman"/>
      <w:b/>
      <w:sz w:val="28"/>
      <w:szCs w:val="28"/>
      <w:lang w:eastAsia="ru-RU"/>
    </w:rPr>
  </w:style>
  <w:style w:type="paragraph" w:customStyle="1" w:styleId="2">
    <w:name w:val="[Ростех] Наименование Раздела (Уровень 2)"/>
    <w:uiPriority w:val="99"/>
    <w:qFormat/>
    <w:rsid w:val="002F6718"/>
    <w:pPr>
      <w:keepNext/>
      <w:keepLines/>
      <w:numPr>
        <w:numId w:val="1"/>
      </w:numPr>
      <w:suppressAutoHyphens/>
      <w:spacing w:before="240" w:after="0" w:line="240" w:lineRule="auto"/>
      <w:jc w:val="center"/>
      <w:outlineLvl w:val="1"/>
    </w:pPr>
    <w:rPr>
      <w:rFonts w:ascii="Proxima Nova ExCn Rg" w:eastAsia="Times New Roman" w:hAnsi="Proxima Nova ExCn Rg" w:cs="Times New Roman"/>
      <w:b/>
      <w:sz w:val="28"/>
      <w:szCs w:val="28"/>
      <w:lang w:eastAsia="ru-RU"/>
    </w:rPr>
  </w:style>
  <w:style w:type="paragraph" w:customStyle="1" w:styleId="a">
    <w:name w:val="[Ростех] Простой текст (Без уровня)"/>
    <w:link w:val="a4"/>
    <w:uiPriority w:val="99"/>
    <w:qFormat/>
    <w:rsid w:val="002F6718"/>
    <w:pPr>
      <w:numPr>
        <w:ilvl w:val="5"/>
        <w:numId w:val="1"/>
      </w:numPr>
      <w:suppressAutoHyphens/>
      <w:spacing w:before="120" w:after="0" w:line="240" w:lineRule="auto"/>
    </w:pPr>
    <w:rPr>
      <w:rFonts w:ascii="Proxima Nova ExCn Rg" w:eastAsia="Times New Roman" w:hAnsi="Proxima Nova ExCn Rg" w:cs="Times New Roman"/>
      <w:sz w:val="28"/>
      <w:szCs w:val="28"/>
      <w:lang w:eastAsia="ru-RU"/>
    </w:rPr>
  </w:style>
  <w:style w:type="paragraph" w:customStyle="1" w:styleId="5">
    <w:name w:val="[Ростех] Текст Подпункта (Уровень 5)"/>
    <w:link w:val="50"/>
    <w:uiPriority w:val="99"/>
    <w:qFormat/>
    <w:rsid w:val="002F6718"/>
    <w:pPr>
      <w:numPr>
        <w:ilvl w:val="3"/>
        <w:numId w:val="1"/>
      </w:numPr>
      <w:suppressAutoHyphens/>
      <w:spacing w:before="120" w:after="0" w:line="240" w:lineRule="auto"/>
      <w:outlineLvl w:val="4"/>
    </w:pPr>
    <w:rPr>
      <w:rFonts w:ascii="Proxima Nova ExCn Rg" w:eastAsia="Times New Roman" w:hAnsi="Proxima Nova ExCn Rg" w:cs="Times New Roman"/>
      <w:sz w:val="28"/>
      <w:szCs w:val="28"/>
      <w:lang w:eastAsia="ru-RU"/>
    </w:rPr>
  </w:style>
  <w:style w:type="paragraph" w:customStyle="1" w:styleId="6">
    <w:name w:val="[Ростех] Текст Подпункта подпункта (Уровень 6)"/>
    <w:uiPriority w:val="99"/>
    <w:qFormat/>
    <w:rsid w:val="002F6718"/>
    <w:pPr>
      <w:numPr>
        <w:ilvl w:val="4"/>
        <w:numId w:val="1"/>
      </w:numPr>
      <w:suppressAutoHyphens/>
      <w:spacing w:before="120" w:after="0" w:line="240" w:lineRule="auto"/>
      <w:outlineLvl w:val="5"/>
    </w:pPr>
    <w:rPr>
      <w:rFonts w:ascii="Proxima Nova ExCn Rg" w:eastAsia="Times New Roman" w:hAnsi="Proxima Nova ExCn Rg" w:cs="Times New Roman"/>
      <w:sz w:val="28"/>
      <w:szCs w:val="28"/>
      <w:lang w:eastAsia="ru-RU"/>
    </w:rPr>
  </w:style>
  <w:style w:type="paragraph" w:customStyle="1" w:styleId="4">
    <w:name w:val="[Ростех] Текст Пункта (Уровень 4)"/>
    <w:uiPriority w:val="99"/>
    <w:qFormat/>
    <w:rsid w:val="002F6718"/>
    <w:pPr>
      <w:numPr>
        <w:ilvl w:val="2"/>
        <w:numId w:val="1"/>
      </w:numPr>
      <w:suppressAutoHyphens/>
      <w:spacing w:before="120" w:after="0" w:line="240" w:lineRule="auto"/>
      <w:outlineLvl w:val="3"/>
    </w:pPr>
    <w:rPr>
      <w:rFonts w:ascii="Proxima Nova ExCn Rg" w:eastAsia="Times New Roman" w:hAnsi="Proxima Nova ExCn Rg" w:cs="Times New Roman"/>
      <w:sz w:val="28"/>
      <w:szCs w:val="28"/>
      <w:lang w:eastAsia="ru-RU"/>
    </w:rPr>
  </w:style>
  <w:style w:type="character" w:customStyle="1" w:styleId="30">
    <w:name w:val="[Ростех] Наименование Подраздела (Уровень 3) Знак"/>
    <w:basedOn w:val="a1"/>
    <w:link w:val="3"/>
    <w:uiPriority w:val="99"/>
    <w:rsid w:val="002F6718"/>
    <w:rPr>
      <w:rFonts w:ascii="Proxima Nova ExCn Rg" w:eastAsia="Times New Roman" w:hAnsi="Proxima Nova ExCn Rg" w:cs="Times New Roman"/>
      <w:b/>
      <w:sz w:val="28"/>
      <w:szCs w:val="28"/>
      <w:lang w:eastAsia="ru-RU"/>
    </w:rPr>
  </w:style>
  <w:style w:type="character" w:styleId="a5">
    <w:name w:val="Hyperlink"/>
    <w:basedOn w:val="a1"/>
    <w:uiPriority w:val="99"/>
    <w:unhideWhenUsed/>
    <w:rsid w:val="002F6718"/>
    <w:rPr>
      <w:color w:val="0000FF" w:themeColor="hyperlink"/>
      <w:u w:val="single"/>
    </w:rPr>
  </w:style>
  <w:style w:type="table" w:styleId="a6">
    <w:name w:val="Table Grid"/>
    <w:basedOn w:val="a2"/>
    <w:uiPriority w:val="39"/>
    <w:rsid w:val="003C7660"/>
    <w:pPr>
      <w:spacing w:after="0" w:line="240" w:lineRule="auto"/>
      <w:ind w:firstLine="0"/>
      <w:jc w:val="left"/>
    </w:pPr>
    <w:rPr>
      <w:rFonts w:ascii="Proxima Nova ExCn Rg" w:hAnsi="Proxima Nova ExCn Rg"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Ростех] Текст Подпункта (Уровень 5) Знак"/>
    <w:basedOn w:val="a1"/>
    <w:link w:val="5"/>
    <w:uiPriority w:val="99"/>
    <w:rsid w:val="003C7660"/>
    <w:rPr>
      <w:rFonts w:ascii="Proxima Nova ExCn Rg" w:eastAsia="Times New Roman" w:hAnsi="Proxima Nova ExCn Rg" w:cs="Times New Roman"/>
      <w:sz w:val="28"/>
      <w:szCs w:val="28"/>
      <w:lang w:eastAsia="ru-RU"/>
    </w:rPr>
  </w:style>
  <w:style w:type="character" w:customStyle="1" w:styleId="a4">
    <w:name w:val="[Ростех] Простой текст (Без уровня) Знак"/>
    <w:basedOn w:val="a1"/>
    <w:link w:val="a"/>
    <w:uiPriority w:val="99"/>
    <w:rsid w:val="0034770B"/>
    <w:rPr>
      <w:rFonts w:ascii="Proxima Nova ExCn Rg" w:eastAsia="Times New Roman" w:hAnsi="Proxima Nova ExCn Rg" w:cs="Times New Roman"/>
      <w:sz w:val="28"/>
      <w:szCs w:val="28"/>
      <w:lang w:eastAsia="ru-RU"/>
    </w:rPr>
  </w:style>
  <w:style w:type="paragraph" w:styleId="a7">
    <w:name w:val="List Paragraph"/>
    <w:basedOn w:val="a0"/>
    <w:link w:val="a8"/>
    <w:uiPriority w:val="34"/>
    <w:qFormat/>
    <w:rsid w:val="0034770B"/>
    <w:pPr>
      <w:ind w:left="720"/>
      <w:contextualSpacing/>
    </w:pPr>
  </w:style>
  <w:style w:type="character" w:customStyle="1" w:styleId="a8">
    <w:name w:val="Абзац списка Знак"/>
    <w:link w:val="a7"/>
    <w:uiPriority w:val="34"/>
    <w:locked/>
    <w:rsid w:val="0034770B"/>
  </w:style>
  <w:style w:type="paragraph" w:styleId="a9">
    <w:name w:val="header"/>
    <w:basedOn w:val="a0"/>
    <w:link w:val="aa"/>
    <w:uiPriority w:val="99"/>
    <w:unhideWhenUsed/>
    <w:rsid w:val="00EC3E50"/>
    <w:pPr>
      <w:tabs>
        <w:tab w:val="center" w:pos="4677"/>
        <w:tab w:val="right" w:pos="9355"/>
      </w:tabs>
      <w:spacing w:after="0" w:line="240" w:lineRule="auto"/>
    </w:pPr>
  </w:style>
  <w:style w:type="character" w:customStyle="1" w:styleId="aa">
    <w:name w:val="Верхний колонтитул Знак"/>
    <w:basedOn w:val="a1"/>
    <w:link w:val="a9"/>
    <w:uiPriority w:val="99"/>
    <w:rsid w:val="00EC3E50"/>
  </w:style>
  <w:style w:type="paragraph" w:styleId="ab">
    <w:name w:val="footer"/>
    <w:basedOn w:val="a0"/>
    <w:link w:val="ac"/>
    <w:uiPriority w:val="99"/>
    <w:unhideWhenUsed/>
    <w:rsid w:val="00EC3E50"/>
    <w:pPr>
      <w:tabs>
        <w:tab w:val="center" w:pos="4677"/>
        <w:tab w:val="right" w:pos="9355"/>
      </w:tabs>
      <w:spacing w:after="0" w:line="240" w:lineRule="auto"/>
    </w:pPr>
  </w:style>
  <w:style w:type="character" w:customStyle="1" w:styleId="ac">
    <w:name w:val="Нижний колонтитул Знак"/>
    <w:basedOn w:val="a1"/>
    <w:link w:val="ab"/>
    <w:uiPriority w:val="99"/>
    <w:rsid w:val="00EC3E50"/>
  </w:style>
  <w:style w:type="character" w:styleId="ad">
    <w:name w:val="footnote reference"/>
    <w:rsid w:val="00A26879"/>
    <w:rPr>
      <w:vertAlign w:val="superscript"/>
    </w:rPr>
  </w:style>
  <w:style w:type="paragraph" w:styleId="ae">
    <w:name w:val="footnote text"/>
    <w:aliases w:val="Знак,Знак2,Знак21,Знак211,Знак2111,Знак21111,Знак211111,Знак4,Основной текст с отступом 22"/>
    <w:basedOn w:val="a0"/>
    <w:link w:val="af"/>
    <w:rsid w:val="00A26879"/>
    <w:pPr>
      <w:spacing w:after="0" w:line="240" w:lineRule="auto"/>
    </w:pPr>
    <w:rPr>
      <w:rFonts w:ascii="Times New Roman" w:eastAsia="Times New Roman" w:hAnsi="Times New Roman" w:cs="Times New Roman"/>
      <w:sz w:val="18"/>
      <w:szCs w:val="20"/>
      <w:lang w:eastAsia="ru-RU"/>
    </w:rPr>
  </w:style>
  <w:style w:type="character" w:customStyle="1" w:styleId="af">
    <w:name w:val="Текст сноски Знак"/>
    <w:aliases w:val="Знак Знак,Знак2 Знак,Знак21 Знак,Знак211 Знак,Знак2111 Знак,Знак21111 Знак,Знак211111 Знак,Знак4 Знак,Основной текст с отступом 22 Знак"/>
    <w:basedOn w:val="a1"/>
    <w:link w:val="ae"/>
    <w:rsid w:val="00A26879"/>
    <w:rPr>
      <w:rFonts w:ascii="Times New Roman" w:eastAsia="Times New Roman" w:hAnsi="Times New Roman" w:cs="Times New Roman"/>
      <w:sz w:val="18"/>
      <w:szCs w:val="20"/>
      <w:lang w:eastAsia="ru-RU"/>
    </w:rPr>
  </w:style>
  <w:style w:type="paragraph" w:customStyle="1" w:styleId="ConsPlusCell">
    <w:name w:val="ConsPlusCell"/>
    <w:uiPriority w:val="99"/>
    <w:rsid w:val="00A26879"/>
    <w:pPr>
      <w:widowControl w:val="0"/>
      <w:autoSpaceDE w:val="0"/>
      <w:autoSpaceDN w:val="0"/>
      <w:adjustRightInd w:val="0"/>
      <w:spacing w:after="0" w:line="240" w:lineRule="auto"/>
      <w:ind w:firstLine="0"/>
      <w:jc w:val="left"/>
    </w:pPr>
    <w:rPr>
      <w:rFonts w:ascii="Arial" w:eastAsia="Times New Roman" w:hAnsi="Arial" w:cs="Arial"/>
      <w:sz w:val="20"/>
      <w:szCs w:val="20"/>
      <w:lang w:eastAsia="ru-RU"/>
    </w:rPr>
  </w:style>
  <w:style w:type="paragraph" w:styleId="af0">
    <w:name w:val="Revision"/>
    <w:hidden/>
    <w:uiPriority w:val="99"/>
    <w:semiHidden/>
    <w:rsid w:val="005D0866"/>
    <w:pPr>
      <w:spacing w:after="0" w:line="240" w:lineRule="auto"/>
      <w:ind w:firstLine="0"/>
      <w:jc w:val="left"/>
    </w:pPr>
  </w:style>
  <w:style w:type="paragraph" w:styleId="af1">
    <w:name w:val="Balloon Text"/>
    <w:basedOn w:val="a0"/>
    <w:link w:val="af2"/>
    <w:uiPriority w:val="99"/>
    <w:semiHidden/>
    <w:unhideWhenUsed/>
    <w:rsid w:val="005D0866"/>
    <w:pPr>
      <w:spacing w:after="0" w:line="240" w:lineRule="auto"/>
    </w:pPr>
    <w:rPr>
      <w:rFonts w:ascii="Tahoma" w:hAnsi="Tahoma" w:cs="Tahoma"/>
      <w:sz w:val="16"/>
      <w:szCs w:val="16"/>
    </w:rPr>
  </w:style>
  <w:style w:type="character" w:customStyle="1" w:styleId="af2">
    <w:name w:val="Текст выноски Знак"/>
    <w:basedOn w:val="a1"/>
    <w:link w:val="af1"/>
    <w:uiPriority w:val="99"/>
    <w:semiHidden/>
    <w:rsid w:val="005D0866"/>
    <w:rPr>
      <w:rFonts w:ascii="Tahoma" w:hAnsi="Tahoma" w:cs="Tahoma"/>
      <w:sz w:val="16"/>
      <w:szCs w:val="16"/>
    </w:rPr>
  </w:style>
  <w:style w:type="table" w:customStyle="1" w:styleId="1">
    <w:name w:val="Сетка таблицы1"/>
    <w:basedOn w:val="a2"/>
    <w:next w:val="a6"/>
    <w:uiPriority w:val="39"/>
    <w:rsid w:val="00AC095C"/>
    <w:pPr>
      <w:spacing w:after="0" w:line="240" w:lineRule="auto"/>
      <w:ind w:firstLine="0"/>
      <w:jc w:val="left"/>
    </w:pPr>
    <w:rPr>
      <w:rFonts w:ascii="Proxima Nova ExCn Rg" w:hAnsi="Proxima Nova ExCn Rg"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44C2F"/>
    <w:pPr>
      <w:autoSpaceDE w:val="0"/>
      <w:autoSpaceDN w:val="0"/>
      <w:adjustRightInd w:val="0"/>
      <w:spacing w:after="0" w:line="240" w:lineRule="auto"/>
      <w:ind w:firstLine="0"/>
      <w:jc w:val="left"/>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tc.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tc.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11CAD-055B-4DEF-94EC-F5855A765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41</Pages>
  <Words>19403</Words>
  <Characters>110599</Characters>
  <Application>Microsoft Office Word</Application>
  <DocSecurity>0</DocSecurity>
  <Lines>921</Lines>
  <Paragraphs>259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Ашихмин Михаил Михайлович</dc:creator>
  <cp:lastModifiedBy>Душков Владлен Андреевич</cp:lastModifiedBy>
  <cp:revision>4</cp:revision>
  <cp:lastPrinted>2017-02-08T13:41:00Z</cp:lastPrinted>
  <dcterms:created xsi:type="dcterms:W3CDTF">2019-06-05T09:51:00Z</dcterms:created>
  <dcterms:modified xsi:type="dcterms:W3CDTF">2019-10-15T02:07:00Z</dcterms:modified>
</cp:coreProperties>
</file>