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BB429F" w14:paraId="2BEA17F4" w14:textId="77777777" w:rsidTr="00FC67B5">
        <w:tc>
          <w:tcPr>
            <w:tcW w:w="4788" w:type="dxa"/>
          </w:tcPr>
          <w:p w14:paraId="52B7F21C" w14:textId="10708424" w:rsidR="0067446E" w:rsidRPr="00972E88" w:rsidRDefault="0067446E" w:rsidP="00FC67B5">
            <w:pPr>
              <w:keepNext/>
              <w:keepLines/>
              <w:snapToGrid w:val="0"/>
            </w:pPr>
          </w:p>
        </w:tc>
        <w:tc>
          <w:tcPr>
            <w:tcW w:w="4924" w:type="dxa"/>
          </w:tcPr>
          <w:p w14:paraId="75D00EA9" w14:textId="77777777" w:rsidR="0067446E" w:rsidRPr="00BB429F"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BB429F">
              <w:rPr>
                <w:rFonts w:ascii="Times New Roman" w:hAnsi="Times New Roman" w:cs="Times New Roman"/>
                <w:sz w:val="22"/>
                <w:szCs w:val="22"/>
              </w:rPr>
              <w:t xml:space="preserve">УТВЕРЖДАЮ </w:t>
            </w:r>
          </w:p>
          <w:p w14:paraId="49CF5837" w14:textId="77777777" w:rsidR="0067446E" w:rsidRPr="00BB429F" w:rsidRDefault="0067446E" w:rsidP="00FC67B5">
            <w:pPr>
              <w:keepNext/>
              <w:keepLines/>
              <w:jc w:val="right"/>
            </w:pPr>
          </w:p>
          <w:p w14:paraId="32780255" w14:textId="54AA177E" w:rsidR="0067446E" w:rsidRPr="00BB429F" w:rsidRDefault="0067446E" w:rsidP="00FC67B5">
            <w:pPr>
              <w:keepNext/>
              <w:keepLines/>
              <w:jc w:val="right"/>
              <w:rPr>
                <w:b/>
                <w:bCs/>
              </w:rPr>
            </w:pPr>
            <w:r w:rsidRPr="00BB429F">
              <w:rPr>
                <w:b/>
                <w:bCs/>
                <w:sz w:val="22"/>
                <w:szCs w:val="22"/>
              </w:rPr>
              <w:t xml:space="preserve">                         </w:t>
            </w:r>
            <w:r w:rsidR="00F843DA" w:rsidRPr="00BB429F">
              <w:rPr>
                <w:b/>
                <w:bCs/>
                <w:sz w:val="22"/>
                <w:szCs w:val="22"/>
              </w:rPr>
              <w:t>Генеральный</w:t>
            </w:r>
            <w:r w:rsidRPr="00BB429F">
              <w:rPr>
                <w:b/>
                <w:bCs/>
                <w:sz w:val="22"/>
                <w:szCs w:val="22"/>
              </w:rPr>
              <w:t xml:space="preserve"> директор</w:t>
            </w:r>
          </w:p>
          <w:p w14:paraId="40FE543D" w14:textId="77777777" w:rsidR="0067446E" w:rsidRPr="00BB429F" w:rsidRDefault="0067446E" w:rsidP="00FC67B5">
            <w:pPr>
              <w:keepNext/>
              <w:keepLines/>
              <w:jc w:val="right"/>
              <w:rPr>
                <w:b/>
                <w:bCs/>
              </w:rPr>
            </w:pPr>
            <w:r w:rsidRPr="00BB429F">
              <w:rPr>
                <w:b/>
                <w:bCs/>
                <w:sz w:val="22"/>
                <w:szCs w:val="22"/>
              </w:rPr>
              <w:t xml:space="preserve">                            ФГУП «НАМИ»</w:t>
            </w:r>
          </w:p>
          <w:p w14:paraId="77F28E6F" w14:textId="77777777" w:rsidR="0067446E" w:rsidRPr="00BB429F" w:rsidRDefault="0067446E" w:rsidP="00FC67B5">
            <w:pPr>
              <w:keepNext/>
              <w:keepLines/>
              <w:jc w:val="right"/>
              <w:rPr>
                <w:b/>
                <w:bCs/>
              </w:rPr>
            </w:pPr>
          </w:p>
          <w:p w14:paraId="2F4F3635" w14:textId="77777777" w:rsidR="0067446E" w:rsidRPr="00BB429F" w:rsidRDefault="0067446E" w:rsidP="00FC67B5">
            <w:pPr>
              <w:keepNext/>
              <w:keepLines/>
              <w:jc w:val="right"/>
              <w:rPr>
                <w:b/>
                <w:bCs/>
              </w:rPr>
            </w:pPr>
          </w:p>
          <w:p w14:paraId="0CDF48BA" w14:textId="2022FE53" w:rsidR="0067446E" w:rsidRPr="00BB429F" w:rsidRDefault="0067446E" w:rsidP="00FC67B5">
            <w:pPr>
              <w:keepNext/>
              <w:keepLines/>
              <w:jc w:val="right"/>
              <w:rPr>
                <w:b/>
                <w:bCs/>
              </w:rPr>
            </w:pPr>
            <w:r w:rsidRPr="00BB429F">
              <w:rPr>
                <w:b/>
                <w:bCs/>
                <w:sz w:val="22"/>
                <w:szCs w:val="22"/>
              </w:rPr>
              <w:t xml:space="preserve">                                   ________/</w:t>
            </w:r>
            <w:r w:rsidR="008A2157" w:rsidRPr="00BB429F">
              <w:rPr>
                <w:b/>
                <w:bCs/>
                <w:sz w:val="22"/>
                <w:szCs w:val="22"/>
              </w:rPr>
              <w:t>С</w:t>
            </w:r>
            <w:r w:rsidR="0082458E" w:rsidRPr="00BB429F">
              <w:rPr>
                <w:b/>
                <w:bCs/>
                <w:sz w:val="22"/>
                <w:szCs w:val="22"/>
              </w:rPr>
              <w:t>.</w:t>
            </w:r>
            <w:r w:rsidR="008A2157" w:rsidRPr="00BB429F">
              <w:rPr>
                <w:b/>
                <w:bCs/>
                <w:sz w:val="22"/>
                <w:szCs w:val="22"/>
              </w:rPr>
              <w:t>В</w:t>
            </w:r>
            <w:r w:rsidR="0082458E" w:rsidRPr="00BB429F">
              <w:rPr>
                <w:b/>
                <w:bCs/>
                <w:sz w:val="22"/>
                <w:szCs w:val="22"/>
              </w:rPr>
              <w:t xml:space="preserve">. </w:t>
            </w:r>
            <w:r w:rsidR="008A2157" w:rsidRPr="00BB429F">
              <w:rPr>
                <w:b/>
                <w:bCs/>
                <w:sz w:val="22"/>
                <w:szCs w:val="22"/>
              </w:rPr>
              <w:t>Гайсин</w:t>
            </w:r>
            <w:r w:rsidRPr="00BB429F">
              <w:rPr>
                <w:b/>
                <w:bCs/>
                <w:sz w:val="22"/>
                <w:szCs w:val="22"/>
              </w:rPr>
              <w:t>/</w:t>
            </w:r>
          </w:p>
          <w:p w14:paraId="6CF5C742" w14:textId="77777777" w:rsidR="0067446E" w:rsidRPr="00BB429F" w:rsidRDefault="0067446E" w:rsidP="00FC67B5">
            <w:pPr>
              <w:keepNext/>
              <w:keepLines/>
              <w:jc w:val="right"/>
              <w:rPr>
                <w:b/>
                <w:bCs/>
              </w:rPr>
            </w:pPr>
          </w:p>
        </w:tc>
      </w:tr>
    </w:tbl>
    <w:p w14:paraId="4EA5B18C" w14:textId="77777777" w:rsidR="0067446E" w:rsidRPr="00BB429F" w:rsidRDefault="0067446E" w:rsidP="0067446E">
      <w:pPr>
        <w:keepNext/>
        <w:keepLines/>
        <w:rPr>
          <w:sz w:val="22"/>
          <w:szCs w:val="22"/>
        </w:rPr>
      </w:pPr>
    </w:p>
    <w:p w14:paraId="459933C2" w14:textId="77777777" w:rsidR="0067446E" w:rsidRPr="00BB429F" w:rsidRDefault="0067446E" w:rsidP="0067446E">
      <w:pPr>
        <w:keepNext/>
        <w:keepLines/>
        <w:rPr>
          <w:sz w:val="22"/>
          <w:szCs w:val="22"/>
        </w:rPr>
      </w:pPr>
    </w:p>
    <w:p w14:paraId="21636289" w14:textId="77777777" w:rsidR="0067446E" w:rsidRPr="00BB429F" w:rsidRDefault="0067446E" w:rsidP="0067446E">
      <w:pPr>
        <w:keepNext/>
        <w:keepLines/>
        <w:rPr>
          <w:sz w:val="22"/>
          <w:szCs w:val="22"/>
        </w:rPr>
      </w:pPr>
    </w:p>
    <w:p w14:paraId="7CC7D910" w14:textId="77777777" w:rsidR="0067446E" w:rsidRPr="00BB429F" w:rsidRDefault="0067446E" w:rsidP="0067446E">
      <w:pPr>
        <w:keepNext/>
        <w:keepLines/>
        <w:rPr>
          <w:sz w:val="22"/>
          <w:szCs w:val="22"/>
        </w:rPr>
      </w:pPr>
    </w:p>
    <w:p w14:paraId="19DF3CF7" w14:textId="77777777" w:rsidR="0067446E" w:rsidRPr="00BB429F" w:rsidRDefault="0067446E" w:rsidP="0067446E">
      <w:pPr>
        <w:keepNext/>
        <w:keepLines/>
        <w:rPr>
          <w:sz w:val="22"/>
          <w:szCs w:val="22"/>
        </w:rPr>
      </w:pPr>
    </w:p>
    <w:p w14:paraId="243296D7" w14:textId="77777777" w:rsidR="0067446E" w:rsidRPr="00BB429F" w:rsidRDefault="0067446E" w:rsidP="0067446E">
      <w:pPr>
        <w:keepNext/>
        <w:keepLines/>
        <w:rPr>
          <w:sz w:val="22"/>
          <w:szCs w:val="22"/>
        </w:rPr>
      </w:pPr>
    </w:p>
    <w:p w14:paraId="43D1780B" w14:textId="77777777" w:rsidR="0067446E" w:rsidRPr="00BB429F" w:rsidRDefault="0067446E" w:rsidP="0067446E">
      <w:pPr>
        <w:keepNext/>
        <w:keepLines/>
        <w:rPr>
          <w:sz w:val="22"/>
          <w:szCs w:val="22"/>
        </w:rPr>
      </w:pPr>
    </w:p>
    <w:p w14:paraId="55F711D7" w14:textId="77777777" w:rsidR="0067446E" w:rsidRPr="00BB429F" w:rsidRDefault="0067446E" w:rsidP="0067446E">
      <w:pPr>
        <w:keepNext/>
        <w:keepLines/>
        <w:rPr>
          <w:sz w:val="22"/>
          <w:szCs w:val="22"/>
        </w:rPr>
      </w:pPr>
    </w:p>
    <w:p w14:paraId="027448C4" w14:textId="77777777" w:rsidR="0067446E" w:rsidRPr="00BB429F" w:rsidRDefault="0067446E" w:rsidP="0067446E">
      <w:pPr>
        <w:keepNext/>
        <w:keepLines/>
        <w:rPr>
          <w:sz w:val="22"/>
          <w:szCs w:val="22"/>
        </w:rPr>
      </w:pPr>
    </w:p>
    <w:p w14:paraId="4D8C43C5" w14:textId="77777777" w:rsidR="001B5756" w:rsidRPr="00BB429F" w:rsidRDefault="001B5756" w:rsidP="0067446E">
      <w:pPr>
        <w:keepNext/>
        <w:keepLines/>
        <w:rPr>
          <w:sz w:val="22"/>
          <w:szCs w:val="22"/>
        </w:rPr>
      </w:pPr>
    </w:p>
    <w:p w14:paraId="1910AC71" w14:textId="77777777" w:rsidR="001B5756" w:rsidRPr="00BB429F" w:rsidRDefault="001B5756" w:rsidP="0067446E">
      <w:pPr>
        <w:keepNext/>
        <w:keepLines/>
        <w:rPr>
          <w:sz w:val="22"/>
          <w:szCs w:val="22"/>
        </w:rPr>
      </w:pPr>
    </w:p>
    <w:p w14:paraId="2FB436A8" w14:textId="77777777" w:rsidR="001B5756" w:rsidRPr="00BB429F" w:rsidRDefault="001B5756" w:rsidP="0067446E">
      <w:pPr>
        <w:keepNext/>
        <w:keepLines/>
        <w:rPr>
          <w:sz w:val="22"/>
          <w:szCs w:val="22"/>
        </w:rPr>
      </w:pPr>
    </w:p>
    <w:p w14:paraId="42182AA5" w14:textId="77777777" w:rsidR="0067446E" w:rsidRPr="00BB429F" w:rsidRDefault="0067446E" w:rsidP="0067446E">
      <w:pPr>
        <w:keepNext/>
        <w:keepLines/>
        <w:rPr>
          <w:sz w:val="22"/>
          <w:szCs w:val="22"/>
        </w:rPr>
      </w:pPr>
    </w:p>
    <w:p w14:paraId="3428D290" w14:textId="77777777" w:rsidR="0067446E" w:rsidRPr="00BB429F" w:rsidRDefault="0067446E" w:rsidP="0067446E">
      <w:pPr>
        <w:keepNext/>
        <w:keepLines/>
        <w:rPr>
          <w:b/>
          <w:bCs/>
          <w:sz w:val="22"/>
          <w:szCs w:val="22"/>
        </w:rPr>
      </w:pPr>
    </w:p>
    <w:p w14:paraId="616B3DD5" w14:textId="77777777" w:rsidR="00770FC0" w:rsidRPr="00BB429F" w:rsidRDefault="00770FC0" w:rsidP="0067446E">
      <w:pPr>
        <w:keepNext/>
        <w:keepLines/>
        <w:rPr>
          <w:b/>
          <w:bCs/>
          <w:sz w:val="22"/>
          <w:szCs w:val="22"/>
        </w:rPr>
      </w:pPr>
    </w:p>
    <w:p w14:paraId="6A300478" w14:textId="77777777" w:rsidR="00770FC0" w:rsidRPr="00BB429F" w:rsidRDefault="00770FC0" w:rsidP="0067446E">
      <w:pPr>
        <w:keepNext/>
        <w:keepLines/>
        <w:rPr>
          <w:b/>
          <w:bCs/>
          <w:sz w:val="22"/>
          <w:szCs w:val="22"/>
        </w:rPr>
      </w:pPr>
    </w:p>
    <w:p w14:paraId="4F28659B" w14:textId="77777777" w:rsidR="00770FC0" w:rsidRPr="00BB429F" w:rsidRDefault="00770FC0" w:rsidP="0067446E">
      <w:pPr>
        <w:keepNext/>
        <w:keepLines/>
        <w:rPr>
          <w:b/>
          <w:bCs/>
          <w:sz w:val="22"/>
          <w:szCs w:val="22"/>
        </w:rPr>
      </w:pPr>
    </w:p>
    <w:p w14:paraId="6EF1493B" w14:textId="77777777" w:rsidR="0029209E" w:rsidRPr="00BB429F" w:rsidRDefault="0029209E" w:rsidP="0029209E">
      <w:pPr>
        <w:keepNext/>
        <w:keepLines/>
        <w:jc w:val="center"/>
        <w:rPr>
          <w:b/>
          <w:bCs/>
          <w:color w:val="000000"/>
          <w:spacing w:val="20"/>
          <w:sz w:val="28"/>
          <w:szCs w:val="28"/>
        </w:rPr>
      </w:pPr>
    </w:p>
    <w:p w14:paraId="1D22A7E5" w14:textId="43260FD8" w:rsidR="0067446E" w:rsidRPr="00BB429F" w:rsidRDefault="0067446E" w:rsidP="001120FC">
      <w:pPr>
        <w:keepNext/>
        <w:keepLines/>
        <w:jc w:val="center"/>
        <w:rPr>
          <w:b/>
          <w:bCs/>
          <w:color w:val="000000"/>
          <w:spacing w:val="20"/>
          <w:sz w:val="28"/>
          <w:szCs w:val="28"/>
        </w:rPr>
      </w:pPr>
      <w:r w:rsidRPr="00BB429F">
        <w:rPr>
          <w:b/>
          <w:bCs/>
          <w:color w:val="000000"/>
          <w:spacing w:val="20"/>
          <w:sz w:val="28"/>
          <w:szCs w:val="28"/>
        </w:rPr>
        <w:t xml:space="preserve">Документация о запросе котировок </w:t>
      </w:r>
    </w:p>
    <w:p w14:paraId="5EC47B2C" w14:textId="6CA45353" w:rsidR="00A53A84" w:rsidRPr="00BB429F" w:rsidRDefault="00EE6B2B" w:rsidP="004D63BE">
      <w:pPr>
        <w:widowControl w:val="0"/>
        <w:autoSpaceDE w:val="0"/>
        <w:autoSpaceDN w:val="0"/>
        <w:adjustRightInd w:val="0"/>
        <w:jc w:val="center"/>
        <w:rPr>
          <w:sz w:val="28"/>
          <w:szCs w:val="28"/>
        </w:rPr>
      </w:pPr>
      <w:r w:rsidRPr="00802E06">
        <w:rPr>
          <w:sz w:val="28"/>
          <w:szCs w:val="28"/>
        </w:rPr>
        <w:t xml:space="preserve">на </w:t>
      </w:r>
      <w:r w:rsidR="00BB429F" w:rsidRPr="00802E06">
        <w:rPr>
          <w:sz w:val="28"/>
          <w:szCs w:val="28"/>
        </w:rPr>
        <w:t>право</w:t>
      </w:r>
      <w:r w:rsidR="00802E06" w:rsidRPr="00802E06">
        <w:rPr>
          <w:sz w:val="28"/>
          <w:szCs w:val="28"/>
        </w:rPr>
        <w:t xml:space="preserve"> заключение договора на проведение физико-химического анализа моторного масла</w:t>
      </w:r>
      <w:r w:rsidRPr="00802E06">
        <w:rPr>
          <w:sz w:val="28"/>
          <w:szCs w:val="28"/>
        </w:rPr>
        <w:t xml:space="preserve">, </w:t>
      </w:r>
      <w:r w:rsidR="00A94702" w:rsidRPr="00802E06">
        <w:rPr>
          <w:sz w:val="28"/>
          <w:szCs w:val="28"/>
        </w:rPr>
        <w:t>в соответствии с техническим заданием Заказчик</w:t>
      </w:r>
      <w:r w:rsidR="00A94702" w:rsidRPr="00BB429F">
        <w:rPr>
          <w:sz w:val="28"/>
          <w:szCs w:val="28"/>
        </w:rPr>
        <w:t>а.</w:t>
      </w:r>
    </w:p>
    <w:p w14:paraId="5EED292C" w14:textId="4FC4ADFF" w:rsidR="0052095C" w:rsidRPr="00BB429F" w:rsidRDefault="0052095C" w:rsidP="00BE51C3">
      <w:pPr>
        <w:widowControl w:val="0"/>
        <w:autoSpaceDE w:val="0"/>
        <w:autoSpaceDN w:val="0"/>
        <w:adjustRightInd w:val="0"/>
        <w:jc w:val="center"/>
        <w:rPr>
          <w:sz w:val="28"/>
          <w:szCs w:val="28"/>
        </w:rPr>
      </w:pPr>
    </w:p>
    <w:p w14:paraId="558FBDE7" w14:textId="20D71BEB" w:rsidR="0067446E" w:rsidRPr="00BB429F" w:rsidRDefault="00B90B95" w:rsidP="00BE51C3">
      <w:pPr>
        <w:widowControl w:val="0"/>
        <w:autoSpaceDE w:val="0"/>
        <w:autoSpaceDN w:val="0"/>
        <w:adjustRightInd w:val="0"/>
        <w:jc w:val="center"/>
        <w:rPr>
          <w:sz w:val="28"/>
          <w:szCs w:val="28"/>
        </w:rPr>
      </w:pPr>
      <w:r w:rsidRPr="00BB429F">
        <w:rPr>
          <w:sz w:val="28"/>
          <w:szCs w:val="28"/>
        </w:rPr>
        <w:t xml:space="preserve"> </w:t>
      </w:r>
    </w:p>
    <w:p w14:paraId="06752C3A" w14:textId="77777777" w:rsidR="0067446E" w:rsidRPr="00BB429F" w:rsidRDefault="0067446E" w:rsidP="0067446E">
      <w:pPr>
        <w:widowControl w:val="0"/>
        <w:autoSpaceDE w:val="0"/>
        <w:autoSpaceDN w:val="0"/>
        <w:adjustRightInd w:val="0"/>
        <w:jc w:val="center"/>
        <w:rPr>
          <w:b/>
          <w:sz w:val="28"/>
          <w:szCs w:val="28"/>
        </w:rPr>
      </w:pPr>
    </w:p>
    <w:p w14:paraId="582E505C" w14:textId="77777777" w:rsidR="0067446E" w:rsidRPr="00BB429F" w:rsidRDefault="0067446E" w:rsidP="0067446E">
      <w:pPr>
        <w:widowControl w:val="0"/>
        <w:autoSpaceDE w:val="0"/>
        <w:autoSpaceDN w:val="0"/>
        <w:adjustRightInd w:val="0"/>
        <w:jc w:val="center"/>
        <w:rPr>
          <w:b/>
          <w:sz w:val="28"/>
          <w:szCs w:val="28"/>
        </w:rPr>
      </w:pPr>
    </w:p>
    <w:p w14:paraId="03CDC878" w14:textId="77777777" w:rsidR="0067446E" w:rsidRPr="00BB429F" w:rsidRDefault="0067446E" w:rsidP="0067446E">
      <w:pPr>
        <w:widowControl w:val="0"/>
        <w:autoSpaceDE w:val="0"/>
        <w:autoSpaceDN w:val="0"/>
        <w:adjustRightInd w:val="0"/>
        <w:jc w:val="center"/>
        <w:rPr>
          <w:b/>
          <w:sz w:val="28"/>
          <w:szCs w:val="28"/>
        </w:rPr>
      </w:pPr>
    </w:p>
    <w:p w14:paraId="08905E6B" w14:textId="77777777" w:rsidR="0067446E" w:rsidRPr="00BB429F" w:rsidRDefault="0067446E" w:rsidP="0067446E">
      <w:pPr>
        <w:widowControl w:val="0"/>
        <w:autoSpaceDE w:val="0"/>
        <w:autoSpaceDN w:val="0"/>
        <w:adjustRightInd w:val="0"/>
        <w:jc w:val="center"/>
        <w:rPr>
          <w:b/>
          <w:sz w:val="28"/>
          <w:szCs w:val="28"/>
        </w:rPr>
      </w:pPr>
    </w:p>
    <w:p w14:paraId="2582D28A" w14:textId="77777777" w:rsidR="0067446E" w:rsidRPr="00BB429F" w:rsidRDefault="0067446E" w:rsidP="0067446E">
      <w:pPr>
        <w:widowControl w:val="0"/>
        <w:autoSpaceDE w:val="0"/>
        <w:autoSpaceDN w:val="0"/>
        <w:adjustRightInd w:val="0"/>
        <w:jc w:val="center"/>
        <w:rPr>
          <w:b/>
          <w:sz w:val="28"/>
          <w:szCs w:val="28"/>
        </w:rPr>
      </w:pPr>
    </w:p>
    <w:p w14:paraId="26D3BD4B" w14:textId="77777777" w:rsidR="0067446E" w:rsidRPr="00BB429F" w:rsidRDefault="0067446E" w:rsidP="0067446E">
      <w:pPr>
        <w:widowControl w:val="0"/>
        <w:autoSpaceDE w:val="0"/>
        <w:autoSpaceDN w:val="0"/>
        <w:adjustRightInd w:val="0"/>
        <w:jc w:val="center"/>
        <w:rPr>
          <w:b/>
          <w:sz w:val="28"/>
          <w:szCs w:val="28"/>
        </w:rPr>
      </w:pPr>
    </w:p>
    <w:p w14:paraId="2411B2D3" w14:textId="77777777" w:rsidR="0067446E" w:rsidRPr="00BB429F" w:rsidRDefault="0067446E" w:rsidP="0067446E">
      <w:pPr>
        <w:widowControl w:val="0"/>
        <w:autoSpaceDE w:val="0"/>
        <w:autoSpaceDN w:val="0"/>
        <w:adjustRightInd w:val="0"/>
        <w:jc w:val="center"/>
        <w:rPr>
          <w:b/>
          <w:sz w:val="28"/>
          <w:szCs w:val="28"/>
        </w:rPr>
      </w:pPr>
    </w:p>
    <w:p w14:paraId="5606148E" w14:textId="77777777" w:rsidR="0067446E" w:rsidRPr="00BB429F" w:rsidRDefault="0067446E" w:rsidP="0067446E">
      <w:pPr>
        <w:widowControl w:val="0"/>
        <w:autoSpaceDE w:val="0"/>
        <w:autoSpaceDN w:val="0"/>
        <w:adjustRightInd w:val="0"/>
        <w:jc w:val="center"/>
        <w:rPr>
          <w:b/>
          <w:sz w:val="28"/>
          <w:szCs w:val="28"/>
        </w:rPr>
      </w:pPr>
    </w:p>
    <w:p w14:paraId="7AF5B823" w14:textId="77777777" w:rsidR="0067446E" w:rsidRPr="00BB429F" w:rsidRDefault="0067446E" w:rsidP="0067446E">
      <w:pPr>
        <w:widowControl w:val="0"/>
        <w:autoSpaceDE w:val="0"/>
        <w:autoSpaceDN w:val="0"/>
        <w:adjustRightInd w:val="0"/>
        <w:jc w:val="center"/>
        <w:rPr>
          <w:b/>
          <w:sz w:val="28"/>
          <w:szCs w:val="28"/>
        </w:rPr>
      </w:pPr>
    </w:p>
    <w:p w14:paraId="3FA61259" w14:textId="77777777" w:rsidR="0067446E" w:rsidRPr="00BB429F" w:rsidRDefault="0067446E" w:rsidP="0067446E">
      <w:pPr>
        <w:widowControl w:val="0"/>
        <w:autoSpaceDE w:val="0"/>
        <w:autoSpaceDN w:val="0"/>
        <w:adjustRightInd w:val="0"/>
        <w:jc w:val="center"/>
        <w:rPr>
          <w:b/>
          <w:sz w:val="28"/>
          <w:szCs w:val="28"/>
        </w:rPr>
      </w:pPr>
    </w:p>
    <w:p w14:paraId="374AE073" w14:textId="77777777" w:rsidR="0067446E" w:rsidRPr="00BB429F" w:rsidRDefault="0067446E" w:rsidP="0067446E">
      <w:pPr>
        <w:widowControl w:val="0"/>
        <w:autoSpaceDE w:val="0"/>
        <w:autoSpaceDN w:val="0"/>
        <w:adjustRightInd w:val="0"/>
        <w:jc w:val="center"/>
        <w:rPr>
          <w:b/>
          <w:sz w:val="28"/>
          <w:szCs w:val="28"/>
        </w:rPr>
      </w:pPr>
    </w:p>
    <w:p w14:paraId="3E9BF196" w14:textId="77777777" w:rsidR="0067446E" w:rsidRPr="00BB429F" w:rsidRDefault="0067446E" w:rsidP="00BE51C3">
      <w:pPr>
        <w:widowControl w:val="0"/>
        <w:autoSpaceDE w:val="0"/>
        <w:autoSpaceDN w:val="0"/>
        <w:adjustRightInd w:val="0"/>
        <w:rPr>
          <w:b/>
          <w:sz w:val="28"/>
          <w:szCs w:val="28"/>
        </w:rPr>
      </w:pPr>
    </w:p>
    <w:p w14:paraId="7F8FDFAE" w14:textId="77777777" w:rsidR="0067446E" w:rsidRPr="00BB429F" w:rsidRDefault="0067446E" w:rsidP="0067446E">
      <w:pPr>
        <w:widowControl w:val="0"/>
        <w:autoSpaceDE w:val="0"/>
        <w:autoSpaceDN w:val="0"/>
        <w:adjustRightInd w:val="0"/>
        <w:jc w:val="center"/>
        <w:rPr>
          <w:b/>
          <w:sz w:val="28"/>
          <w:szCs w:val="28"/>
        </w:rPr>
      </w:pPr>
    </w:p>
    <w:p w14:paraId="23063CC2" w14:textId="77777777" w:rsidR="00D25D14" w:rsidRPr="00BB429F" w:rsidRDefault="00D25D14" w:rsidP="0067446E">
      <w:pPr>
        <w:widowControl w:val="0"/>
        <w:autoSpaceDE w:val="0"/>
        <w:autoSpaceDN w:val="0"/>
        <w:adjustRightInd w:val="0"/>
        <w:jc w:val="center"/>
        <w:rPr>
          <w:b/>
          <w:sz w:val="28"/>
          <w:szCs w:val="28"/>
        </w:rPr>
      </w:pPr>
    </w:p>
    <w:p w14:paraId="41559626" w14:textId="77777777" w:rsidR="0067446E" w:rsidRPr="00BB429F" w:rsidRDefault="0067446E" w:rsidP="00257D63">
      <w:pPr>
        <w:widowControl w:val="0"/>
        <w:autoSpaceDE w:val="0"/>
        <w:autoSpaceDN w:val="0"/>
        <w:adjustRightInd w:val="0"/>
        <w:rPr>
          <w:b/>
          <w:sz w:val="28"/>
          <w:szCs w:val="28"/>
        </w:rPr>
      </w:pPr>
    </w:p>
    <w:p w14:paraId="0FCB5B27" w14:textId="77777777" w:rsidR="0052095C" w:rsidRPr="00BB429F" w:rsidRDefault="0052095C" w:rsidP="0067446E">
      <w:pPr>
        <w:widowControl w:val="0"/>
        <w:autoSpaceDE w:val="0"/>
        <w:autoSpaceDN w:val="0"/>
        <w:adjustRightInd w:val="0"/>
        <w:jc w:val="center"/>
        <w:rPr>
          <w:b/>
          <w:bCs/>
          <w:sz w:val="22"/>
          <w:szCs w:val="22"/>
        </w:rPr>
      </w:pPr>
    </w:p>
    <w:p w14:paraId="0774A091" w14:textId="6C116442" w:rsidR="0052095C" w:rsidRDefault="00436BAE" w:rsidP="00436BAE">
      <w:pPr>
        <w:widowControl w:val="0"/>
        <w:autoSpaceDE w:val="0"/>
        <w:autoSpaceDN w:val="0"/>
        <w:adjustRightInd w:val="0"/>
        <w:jc w:val="right"/>
        <w:rPr>
          <w:b/>
          <w:bCs/>
          <w:sz w:val="22"/>
          <w:szCs w:val="22"/>
        </w:rPr>
      </w:pPr>
      <w:r>
        <w:rPr>
          <w:b/>
          <w:bCs/>
          <w:sz w:val="22"/>
          <w:szCs w:val="22"/>
        </w:rPr>
        <w:t>Ответственный менеджер:</w:t>
      </w:r>
    </w:p>
    <w:p w14:paraId="737BB666" w14:textId="21FAAE04" w:rsidR="00436BAE" w:rsidRPr="00BB429F" w:rsidRDefault="00436BAE" w:rsidP="00436BAE">
      <w:pPr>
        <w:widowControl w:val="0"/>
        <w:autoSpaceDE w:val="0"/>
        <w:autoSpaceDN w:val="0"/>
        <w:adjustRightInd w:val="0"/>
        <w:jc w:val="right"/>
        <w:rPr>
          <w:b/>
          <w:bCs/>
          <w:sz w:val="22"/>
          <w:szCs w:val="22"/>
        </w:rPr>
      </w:pPr>
      <w:r>
        <w:rPr>
          <w:b/>
          <w:bCs/>
          <w:sz w:val="22"/>
          <w:szCs w:val="22"/>
        </w:rPr>
        <w:t>Чижевский П.А. доб. 307</w:t>
      </w:r>
    </w:p>
    <w:p w14:paraId="536CADA9" w14:textId="7819280B" w:rsidR="006D0C6D" w:rsidRDefault="006D0C6D" w:rsidP="00C35996">
      <w:pPr>
        <w:widowControl w:val="0"/>
        <w:autoSpaceDE w:val="0"/>
        <w:autoSpaceDN w:val="0"/>
        <w:adjustRightInd w:val="0"/>
        <w:jc w:val="right"/>
        <w:rPr>
          <w:b/>
          <w:bCs/>
          <w:sz w:val="22"/>
          <w:szCs w:val="22"/>
        </w:rPr>
      </w:pPr>
    </w:p>
    <w:p w14:paraId="78222235" w14:textId="77777777" w:rsidR="00C467FF" w:rsidRPr="00BB429F" w:rsidRDefault="00C467FF" w:rsidP="00C35996">
      <w:pPr>
        <w:widowControl w:val="0"/>
        <w:autoSpaceDE w:val="0"/>
        <w:autoSpaceDN w:val="0"/>
        <w:adjustRightInd w:val="0"/>
        <w:jc w:val="right"/>
        <w:rPr>
          <w:b/>
          <w:bCs/>
          <w:sz w:val="22"/>
          <w:szCs w:val="22"/>
        </w:rPr>
      </w:pPr>
    </w:p>
    <w:p w14:paraId="0B6E0813" w14:textId="77777777" w:rsidR="0067446E" w:rsidRPr="00BB429F" w:rsidRDefault="0067446E" w:rsidP="0067446E">
      <w:pPr>
        <w:widowControl w:val="0"/>
        <w:autoSpaceDE w:val="0"/>
        <w:autoSpaceDN w:val="0"/>
        <w:adjustRightInd w:val="0"/>
        <w:jc w:val="center"/>
        <w:rPr>
          <w:b/>
          <w:bCs/>
          <w:sz w:val="22"/>
          <w:szCs w:val="22"/>
        </w:rPr>
      </w:pPr>
      <w:r w:rsidRPr="00BB429F">
        <w:rPr>
          <w:b/>
          <w:bCs/>
          <w:sz w:val="22"/>
          <w:szCs w:val="22"/>
        </w:rPr>
        <w:t xml:space="preserve">г. Москва </w:t>
      </w:r>
    </w:p>
    <w:p w14:paraId="17387355" w14:textId="0E4CDFAC" w:rsidR="0067446E" w:rsidRPr="00BB429F" w:rsidRDefault="0052095C" w:rsidP="0067446E">
      <w:pPr>
        <w:widowControl w:val="0"/>
        <w:autoSpaceDE w:val="0"/>
        <w:autoSpaceDN w:val="0"/>
        <w:adjustRightInd w:val="0"/>
        <w:jc w:val="center"/>
        <w:rPr>
          <w:b/>
          <w:bCs/>
          <w:sz w:val="22"/>
          <w:szCs w:val="22"/>
        </w:rPr>
      </w:pPr>
      <w:r w:rsidRPr="00BB429F">
        <w:rPr>
          <w:b/>
          <w:bCs/>
          <w:sz w:val="22"/>
          <w:szCs w:val="22"/>
        </w:rPr>
        <w:t>201</w:t>
      </w:r>
      <w:r w:rsidR="00A554A9" w:rsidRPr="00BB429F">
        <w:rPr>
          <w:b/>
          <w:bCs/>
          <w:sz w:val="22"/>
          <w:szCs w:val="22"/>
        </w:rPr>
        <w:t>9</w:t>
      </w:r>
      <w:r w:rsidR="0067446E" w:rsidRPr="00BB429F">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00"/>
        <w:gridCol w:w="5870"/>
      </w:tblGrid>
      <w:tr w:rsidR="0052095C" w:rsidRPr="00BB429F"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BB429F" w:rsidRDefault="0052095C" w:rsidP="005345AD">
            <w:pPr>
              <w:keepNext/>
              <w:jc w:val="center"/>
              <w:rPr>
                <w:b/>
                <w:lang w:eastAsia="ar-SA"/>
              </w:rPr>
            </w:pPr>
            <w:r w:rsidRPr="00BB429F">
              <w:rPr>
                <w:b/>
                <w:lang w:eastAsia="ar-SA"/>
              </w:rPr>
              <w:lastRenderedPageBreak/>
              <w:t>ИНФОРМАЦИОННАЯ КАРТА</w:t>
            </w:r>
          </w:p>
        </w:tc>
      </w:tr>
      <w:tr w:rsidR="00E405CB" w:rsidRPr="00BB429F"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BB429F" w:rsidRDefault="0052095C" w:rsidP="00234A7F">
            <w:pPr>
              <w:keepNext/>
              <w:jc w:val="both"/>
              <w:rPr>
                <w:lang w:eastAsia="ar-SA"/>
              </w:rPr>
            </w:pPr>
            <w:r w:rsidRPr="00BB429F">
              <w:rPr>
                <w:lang w:eastAsia="ar-SA"/>
              </w:rPr>
              <w:t>1.</w:t>
            </w:r>
          </w:p>
        </w:tc>
        <w:tc>
          <w:tcPr>
            <w:tcW w:w="1637" w:type="pct"/>
            <w:tcMar>
              <w:top w:w="0" w:type="dxa"/>
              <w:left w:w="108" w:type="dxa"/>
              <w:bottom w:w="0" w:type="dxa"/>
              <w:right w:w="108" w:type="dxa"/>
            </w:tcMar>
          </w:tcPr>
          <w:p w14:paraId="3BD87159" w14:textId="77777777" w:rsidR="0052095C" w:rsidRPr="00BB429F" w:rsidRDefault="0052095C" w:rsidP="00234A7F">
            <w:pPr>
              <w:keepNext/>
              <w:jc w:val="both"/>
              <w:rPr>
                <w:lang w:eastAsia="ar-SA"/>
              </w:rPr>
            </w:pPr>
            <w:r w:rsidRPr="00BB429F">
              <w:rPr>
                <w:lang w:eastAsia="ar-SA"/>
              </w:rPr>
              <w:t xml:space="preserve">Наименование Заказчика, </w:t>
            </w:r>
          </w:p>
          <w:p w14:paraId="798137B3" w14:textId="77777777" w:rsidR="0052095C" w:rsidRPr="00BB429F" w:rsidRDefault="0052095C" w:rsidP="00234A7F">
            <w:pPr>
              <w:keepNext/>
              <w:jc w:val="both"/>
              <w:rPr>
                <w:lang w:eastAsia="ar-SA"/>
              </w:rPr>
            </w:pPr>
            <w:r w:rsidRPr="00BB429F">
              <w:rPr>
                <w:lang w:eastAsia="ar-SA"/>
              </w:rPr>
              <w:t>юридический и почтовый адреса Заказчика</w:t>
            </w:r>
          </w:p>
          <w:p w14:paraId="6D42BC18" w14:textId="77777777" w:rsidR="0052095C" w:rsidRPr="00BB429F"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BB429F" w:rsidRDefault="0052095C" w:rsidP="00234A7F">
            <w:pPr>
              <w:keepNext/>
              <w:jc w:val="both"/>
              <w:rPr>
                <w:lang w:eastAsia="ar-SA"/>
              </w:rPr>
            </w:pPr>
            <w:r w:rsidRPr="00BB429F">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BB429F" w:rsidRDefault="0052095C" w:rsidP="00234A7F">
            <w:pPr>
              <w:keepNext/>
              <w:jc w:val="both"/>
              <w:rPr>
                <w:lang w:eastAsia="ar-SA"/>
              </w:rPr>
            </w:pPr>
            <w:r w:rsidRPr="00BB429F">
              <w:rPr>
                <w:lang w:eastAsia="ar-SA"/>
              </w:rPr>
              <w:t>Юридический и почтовый адреса: 125438, г. Москва, ул. Автомоторная, д. 2</w:t>
            </w:r>
            <w:r w:rsidR="00781121" w:rsidRPr="00BB429F">
              <w:rPr>
                <w:lang w:eastAsia="ar-SA"/>
              </w:rPr>
              <w:t>.</w:t>
            </w:r>
          </w:p>
        </w:tc>
      </w:tr>
      <w:tr w:rsidR="00E405CB" w:rsidRPr="00BB429F"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BB429F" w:rsidRDefault="0052095C" w:rsidP="00234A7F">
            <w:pPr>
              <w:keepNext/>
              <w:jc w:val="both"/>
              <w:rPr>
                <w:lang w:eastAsia="ar-SA"/>
              </w:rPr>
            </w:pPr>
            <w:r w:rsidRPr="00BB429F">
              <w:rPr>
                <w:lang w:eastAsia="ar-SA"/>
              </w:rPr>
              <w:t>2.</w:t>
            </w:r>
          </w:p>
        </w:tc>
        <w:tc>
          <w:tcPr>
            <w:tcW w:w="1637" w:type="pct"/>
            <w:tcMar>
              <w:top w:w="0" w:type="dxa"/>
              <w:left w:w="108" w:type="dxa"/>
              <w:bottom w:w="0" w:type="dxa"/>
              <w:right w:w="108" w:type="dxa"/>
            </w:tcMar>
            <w:hideMark/>
          </w:tcPr>
          <w:p w14:paraId="54041DD7" w14:textId="77777777" w:rsidR="0052095C" w:rsidRPr="00BB429F" w:rsidRDefault="0052095C" w:rsidP="00234A7F">
            <w:pPr>
              <w:keepNext/>
              <w:jc w:val="both"/>
              <w:rPr>
                <w:lang w:eastAsia="ar-SA"/>
              </w:rPr>
            </w:pPr>
            <w:r w:rsidRPr="00BB429F">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BB429F" w:rsidRDefault="0052095C" w:rsidP="00234A7F">
            <w:pPr>
              <w:keepNext/>
              <w:jc w:val="both"/>
              <w:rPr>
                <w:lang w:eastAsia="ar-SA"/>
              </w:rPr>
            </w:pPr>
            <w:r w:rsidRPr="00BB429F">
              <w:rPr>
                <w:lang w:eastAsia="ar-SA"/>
              </w:rPr>
              <w:t>Собственные средства</w:t>
            </w:r>
            <w:r w:rsidR="00781121" w:rsidRPr="00BB429F">
              <w:rPr>
                <w:lang w:eastAsia="ar-SA"/>
              </w:rPr>
              <w:t>.</w:t>
            </w:r>
          </w:p>
        </w:tc>
      </w:tr>
      <w:tr w:rsidR="00E405CB" w:rsidRPr="00BB429F"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BB429F" w:rsidRDefault="0052095C" w:rsidP="00234A7F">
            <w:pPr>
              <w:keepNext/>
              <w:jc w:val="both"/>
              <w:rPr>
                <w:lang w:eastAsia="ar-SA"/>
              </w:rPr>
            </w:pPr>
            <w:r w:rsidRPr="00BB429F">
              <w:rPr>
                <w:lang w:eastAsia="ar-SA"/>
              </w:rPr>
              <w:t>3.</w:t>
            </w:r>
          </w:p>
        </w:tc>
        <w:tc>
          <w:tcPr>
            <w:tcW w:w="1637" w:type="pct"/>
            <w:tcMar>
              <w:top w:w="0" w:type="dxa"/>
              <w:left w:w="108" w:type="dxa"/>
              <w:bottom w:w="0" w:type="dxa"/>
              <w:right w:w="108" w:type="dxa"/>
            </w:tcMar>
            <w:hideMark/>
          </w:tcPr>
          <w:p w14:paraId="5B9E5728" w14:textId="77777777" w:rsidR="0052095C" w:rsidRPr="00BB429F" w:rsidRDefault="0052095C" w:rsidP="00234A7F">
            <w:pPr>
              <w:keepNext/>
              <w:jc w:val="both"/>
              <w:rPr>
                <w:lang w:eastAsia="ar-SA"/>
              </w:rPr>
            </w:pPr>
            <w:r w:rsidRPr="00BB429F">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BB429F" w:rsidRDefault="0070723A" w:rsidP="00A94702">
            <w:pPr>
              <w:keepNext/>
              <w:snapToGrid w:val="0"/>
              <w:jc w:val="both"/>
              <w:rPr>
                <w:lang w:eastAsia="ar-SA"/>
              </w:rPr>
            </w:pPr>
            <w:r w:rsidRPr="00BB429F">
              <w:rPr>
                <w:lang w:eastAsia="ar-SA"/>
              </w:rPr>
              <w:t xml:space="preserve">Котировочная заявка подается участником размещения заказа в форме электронного документа. </w:t>
            </w:r>
            <w:r w:rsidR="002C427B" w:rsidRPr="00BB429F">
              <w:rPr>
                <w:lang w:eastAsia="ar-SA"/>
              </w:rPr>
              <w:t xml:space="preserve">                                </w:t>
            </w:r>
            <w:r w:rsidRPr="00BB429F">
              <w:rPr>
                <w:lang w:eastAsia="ar-SA"/>
              </w:rPr>
              <w:t>Форма котировочной заявки представлена в Приложении № 2 к Документации о запросе котировок.</w:t>
            </w:r>
          </w:p>
        </w:tc>
      </w:tr>
      <w:tr w:rsidR="00E405CB" w:rsidRPr="00BB429F"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BB429F" w:rsidRDefault="0052095C" w:rsidP="00234A7F">
            <w:pPr>
              <w:keepNext/>
              <w:jc w:val="both"/>
              <w:rPr>
                <w:lang w:eastAsia="ar-SA"/>
              </w:rPr>
            </w:pPr>
            <w:r w:rsidRPr="00BB429F">
              <w:rPr>
                <w:lang w:eastAsia="ar-SA"/>
              </w:rPr>
              <w:t>4.</w:t>
            </w:r>
          </w:p>
        </w:tc>
        <w:tc>
          <w:tcPr>
            <w:tcW w:w="1637" w:type="pct"/>
            <w:tcMar>
              <w:top w:w="0" w:type="dxa"/>
              <w:left w:w="108" w:type="dxa"/>
              <w:bottom w:w="0" w:type="dxa"/>
              <w:right w:w="108" w:type="dxa"/>
            </w:tcMar>
            <w:hideMark/>
          </w:tcPr>
          <w:p w14:paraId="52060DA3" w14:textId="77777777" w:rsidR="0052095C" w:rsidRPr="00BB429F" w:rsidRDefault="0052095C" w:rsidP="00234A7F">
            <w:pPr>
              <w:keepNext/>
              <w:autoSpaceDE w:val="0"/>
              <w:autoSpaceDN w:val="0"/>
              <w:jc w:val="both"/>
              <w:rPr>
                <w:lang w:eastAsia="ar-SA"/>
              </w:rPr>
            </w:pPr>
            <w:r w:rsidRPr="00BB429F">
              <w:t>Предмет договора</w:t>
            </w:r>
          </w:p>
        </w:tc>
        <w:tc>
          <w:tcPr>
            <w:tcW w:w="3097" w:type="pct"/>
            <w:tcMar>
              <w:top w:w="0" w:type="dxa"/>
              <w:left w:w="108" w:type="dxa"/>
              <w:bottom w:w="0" w:type="dxa"/>
              <w:right w:w="108" w:type="dxa"/>
            </w:tcMar>
            <w:hideMark/>
          </w:tcPr>
          <w:p w14:paraId="4D45FD95" w14:textId="5A601A76"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BB429F" w:rsidRDefault="0052095C" w:rsidP="00234A7F">
            <w:pPr>
              <w:keepNext/>
              <w:jc w:val="both"/>
              <w:rPr>
                <w:lang w:eastAsia="ar-SA"/>
              </w:rPr>
            </w:pPr>
          </w:p>
          <w:p w14:paraId="4F49D52F" w14:textId="77777777" w:rsidR="0052095C" w:rsidRPr="00BB429F" w:rsidRDefault="0052095C" w:rsidP="00234A7F">
            <w:pPr>
              <w:keepNext/>
              <w:jc w:val="both"/>
              <w:rPr>
                <w:lang w:eastAsia="ar-SA"/>
              </w:rPr>
            </w:pPr>
            <w:r w:rsidRPr="00BB429F">
              <w:rPr>
                <w:lang w:eastAsia="ar-SA"/>
              </w:rPr>
              <w:t>5.</w:t>
            </w:r>
          </w:p>
        </w:tc>
        <w:tc>
          <w:tcPr>
            <w:tcW w:w="1637" w:type="pct"/>
            <w:tcMar>
              <w:top w:w="0" w:type="dxa"/>
              <w:left w:w="108" w:type="dxa"/>
              <w:bottom w:w="0" w:type="dxa"/>
              <w:right w:w="108" w:type="dxa"/>
            </w:tcMar>
          </w:tcPr>
          <w:p w14:paraId="1189AA0E" w14:textId="4B9D172A" w:rsidR="0052095C" w:rsidRPr="00BB429F" w:rsidRDefault="0052095C" w:rsidP="00234A7F">
            <w:pPr>
              <w:keepNext/>
              <w:autoSpaceDE w:val="0"/>
              <w:autoSpaceDN w:val="0"/>
              <w:jc w:val="both"/>
            </w:pPr>
            <w:r w:rsidRPr="00BB429F">
              <w:t xml:space="preserve">Требования к качеству, техническим характеристикам материалов, работ и </w:t>
            </w:r>
            <w:r w:rsidR="006E6426" w:rsidRPr="00BB429F">
              <w:t>услуг, требования</w:t>
            </w:r>
            <w:r w:rsidRPr="00BB429F">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BB429F" w:rsidRDefault="0052095C" w:rsidP="00234A7F">
            <w:pPr>
              <w:keepNext/>
              <w:jc w:val="both"/>
            </w:pPr>
            <w:r w:rsidRPr="00BB429F">
              <w:t xml:space="preserve">Требования установлены в Техническом задании (Приложение № 1 к </w:t>
            </w:r>
            <w:r w:rsidRPr="00BB429F">
              <w:rPr>
                <w:lang w:eastAsia="ar-SA"/>
              </w:rPr>
              <w:t xml:space="preserve">документации о запросе котировок) </w:t>
            </w:r>
            <w:r w:rsidRPr="00BB429F">
              <w:t>и проекте договора</w:t>
            </w:r>
            <w:r w:rsidR="00781121" w:rsidRPr="00BB429F">
              <w:t>.</w:t>
            </w:r>
            <w:r w:rsidRPr="00BB429F">
              <w:t xml:space="preserve"> </w:t>
            </w:r>
          </w:p>
          <w:p w14:paraId="62AD3617" w14:textId="77777777" w:rsidR="0052095C" w:rsidRPr="00BB429F" w:rsidRDefault="0052095C" w:rsidP="00234A7F">
            <w:pPr>
              <w:keepNext/>
              <w:jc w:val="both"/>
              <w:rPr>
                <w:lang w:eastAsia="ar-SA"/>
              </w:rPr>
            </w:pPr>
          </w:p>
        </w:tc>
      </w:tr>
      <w:tr w:rsidR="00E405CB" w:rsidRPr="00BB429F"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BB429F" w:rsidRDefault="0052095C" w:rsidP="00234A7F">
            <w:pPr>
              <w:keepNext/>
              <w:jc w:val="both"/>
              <w:rPr>
                <w:lang w:eastAsia="ar-SA"/>
              </w:rPr>
            </w:pPr>
            <w:r w:rsidRPr="00BB429F">
              <w:rPr>
                <w:lang w:eastAsia="ar-SA"/>
              </w:rPr>
              <w:t>6.</w:t>
            </w:r>
          </w:p>
        </w:tc>
        <w:tc>
          <w:tcPr>
            <w:tcW w:w="1637" w:type="pct"/>
            <w:tcMar>
              <w:top w:w="0" w:type="dxa"/>
              <w:left w:w="108" w:type="dxa"/>
              <w:bottom w:w="0" w:type="dxa"/>
              <w:right w:w="108" w:type="dxa"/>
            </w:tcMar>
            <w:hideMark/>
          </w:tcPr>
          <w:p w14:paraId="7D18215F" w14:textId="77777777" w:rsidR="0052095C" w:rsidRPr="00BB429F" w:rsidRDefault="0052095C" w:rsidP="00234A7F">
            <w:pPr>
              <w:keepNext/>
              <w:autoSpaceDE w:val="0"/>
              <w:autoSpaceDN w:val="0"/>
              <w:jc w:val="both"/>
            </w:pPr>
            <w:r w:rsidRPr="00BB429F">
              <w:t>Гарантийные требования</w:t>
            </w:r>
          </w:p>
        </w:tc>
        <w:tc>
          <w:tcPr>
            <w:tcW w:w="3097" w:type="pct"/>
            <w:tcMar>
              <w:top w:w="0" w:type="dxa"/>
              <w:left w:w="108" w:type="dxa"/>
              <w:bottom w:w="0" w:type="dxa"/>
              <w:right w:w="108" w:type="dxa"/>
            </w:tcMar>
            <w:hideMark/>
          </w:tcPr>
          <w:p w14:paraId="21C543E9" w14:textId="61C92D9D" w:rsidR="0052095C" w:rsidRPr="00BB429F" w:rsidRDefault="0052095C" w:rsidP="00234A7F">
            <w:pPr>
              <w:keepNext/>
              <w:jc w:val="both"/>
              <w:rPr>
                <w:lang w:eastAsia="en-US"/>
              </w:rPr>
            </w:pPr>
            <w:r w:rsidRPr="00BB429F">
              <w:t>Указано в проекте договора и ТЗ</w:t>
            </w:r>
            <w:r w:rsidR="00781121" w:rsidRPr="00BB429F">
              <w:t>.</w:t>
            </w:r>
          </w:p>
        </w:tc>
      </w:tr>
      <w:tr w:rsidR="00E405CB" w:rsidRPr="00BB429F"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BB429F" w:rsidRDefault="0052095C" w:rsidP="00234A7F">
            <w:pPr>
              <w:keepNext/>
              <w:jc w:val="both"/>
              <w:rPr>
                <w:lang w:eastAsia="ar-SA"/>
              </w:rPr>
            </w:pPr>
            <w:r w:rsidRPr="00BB429F">
              <w:rPr>
                <w:lang w:eastAsia="ar-SA"/>
              </w:rPr>
              <w:t>7.</w:t>
            </w:r>
          </w:p>
        </w:tc>
        <w:tc>
          <w:tcPr>
            <w:tcW w:w="1637" w:type="pct"/>
            <w:tcMar>
              <w:top w:w="0" w:type="dxa"/>
              <w:left w:w="108" w:type="dxa"/>
              <w:bottom w:w="0" w:type="dxa"/>
              <w:right w:w="108" w:type="dxa"/>
            </w:tcMar>
            <w:hideMark/>
          </w:tcPr>
          <w:p w14:paraId="38EEEC2F" w14:textId="77777777" w:rsidR="0052095C" w:rsidRPr="00BB429F" w:rsidRDefault="0052095C" w:rsidP="00234A7F">
            <w:pPr>
              <w:keepNext/>
              <w:jc w:val="both"/>
              <w:rPr>
                <w:lang w:eastAsia="ar-SA"/>
              </w:rPr>
            </w:pPr>
            <w:r w:rsidRPr="00BB429F">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BB429F" w:rsidRDefault="0052095C" w:rsidP="00234A7F">
            <w:pPr>
              <w:keepNext/>
              <w:jc w:val="both"/>
              <w:rPr>
                <w:lang w:eastAsia="ar-SA"/>
              </w:rPr>
            </w:pPr>
            <w:r w:rsidRPr="00BB429F">
              <w:rPr>
                <w:lang w:eastAsia="ar-SA"/>
              </w:rPr>
              <w:t>8.</w:t>
            </w:r>
          </w:p>
        </w:tc>
        <w:tc>
          <w:tcPr>
            <w:tcW w:w="1637" w:type="pct"/>
            <w:tcMar>
              <w:top w:w="0" w:type="dxa"/>
              <w:left w:w="108" w:type="dxa"/>
              <w:bottom w:w="0" w:type="dxa"/>
              <w:right w:w="108" w:type="dxa"/>
            </w:tcMar>
            <w:hideMark/>
          </w:tcPr>
          <w:p w14:paraId="20A3AF61" w14:textId="77777777" w:rsidR="0052095C" w:rsidRPr="00BB429F" w:rsidRDefault="0052095C" w:rsidP="00234A7F">
            <w:pPr>
              <w:keepNext/>
              <w:jc w:val="both"/>
              <w:rPr>
                <w:lang w:eastAsia="ar-SA"/>
              </w:rPr>
            </w:pPr>
            <w:r w:rsidRPr="00BB429F">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BB429F" w:rsidRDefault="0052095C" w:rsidP="00234A7F">
            <w:pPr>
              <w:keepNext/>
              <w:jc w:val="both"/>
              <w:rPr>
                <w:lang w:eastAsia="ar-SA"/>
              </w:rPr>
            </w:pPr>
            <w:r w:rsidRPr="00BB429F">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BB429F" w:rsidRDefault="0052095C" w:rsidP="00234A7F">
            <w:pPr>
              <w:keepNext/>
              <w:autoSpaceDE w:val="0"/>
              <w:autoSpaceDN w:val="0"/>
              <w:jc w:val="both"/>
              <w:rPr>
                <w:lang w:eastAsia="ar-SA"/>
              </w:rPr>
            </w:pPr>
            <w:r w:rsidRPr="00BB429F">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BB429F" w:rsidRDefault="00CE2AB1" w:rsidP="006B0E6D">
            <w:pPr>
              <w:keepNext/>
              <w:autoSpaceDE w:val="0"/>
              <w:autoSpaceDN w:val="0"/>
              <w:jc w:val="both"/>
              <w:rPr>
                <w:lang w:eastAsia="ar-SA"/>
              </w:rPr>
            </w:pPr>
            <w:r w:rsidRPr="00BB429F">
              <w:rPr>
                <w:lang w:eastAsia="ar-SA"/>
              </w:rPr>
              <w:t>Цена д</w:t>
            </w:r>
            <w:r w:rsidR="0052095C" w:rsidRPr="00BB429F">
              <w:rPr>
                <w:lang w:eastAsia="ar-SA"/>
              </w:rPr>
              <w:t xml:space="preserve">оговора включает в себя стоимость товара, работ, услуг, расходы на страхование, транспортировку, </w:t>
            </w:r>
            <w:r w:rsidR="00781121" w:rsidRPr="00BB429F">
              <w:t>включаемые в цену и уплачиваемые в соответствии с законодательством РФ налоги</w:t>
            </w:r>
            <w:r w:rsidR="008131C2" w:rsidRPr="00BB429F">
              <w:t xml:space="preserve"> </w:t>
            </w:r>
            <w:r w:rsidR="00926A59" w:rsidRPr="00BB429F">
              <w:t>(</w:t>
            </w:r>
            <w:r w:rsidR="008131C2" w:rsidRPr="00BB429F">
              <w:t>кроме НДС</w:t>
            </w:r>
            <w:r w:rsidR="00926A59" w:rsidRPr="00BB429F">
              <w:t>)</w:t>
            </w:r>
            <w:r w:rsidR="00781121" w:rsidRPr="00BB429F">
              <w:t>, сборы и другие обязательные платежи</w:t>
            </w:r>
            <w:r w:rsidR="0052095C" w:rsidRPr="00BB429F">
              <w:rPr>
                <w:lang w:eastAsia="ar-SA"/>
              </w:rPr>
              <w:t>, компенсацию издержек Поставщика (Исполнителя, Подрядчика) и причитающееся ему вознаграждение</w:t>
            </w:r>
            <w:r w:rsidR="00781121" w:rsidRPr="00BB429F">
              <w:rPr>
                <w:lang w:eastAsia="ar-SA"/>
              </w:rPr>
              <w:t>.</w:t>
            </w:r>
          </w:p>
        </w:tc>
      </w:tr>
      <w:tr w:rsidR="00E405CB" w:rsidRPr="00BB429F" w14:paraId="29A61AFE" w14:textId="77777777" w:rsidTr="00802E06">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F6605B" w:rsidRDefault="0052095C" w:rsidP="00234A7F">
            <w:pPr>
              <w:keepNext/>
              <w:jc w:val="both"/>
              <w:rPr>
                <w:b/>
                <w:lang w:eastAsia="ar-SA"/>
              </w:rPr>
            </w:pPr>
            <w:r w:rsidRPr="00F6605B">
              <w:rPr>
                <w:b/>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F6605B" w:rsidRDefault="0052095C" w:rsidP="00234A7F">
            <w:pPr>
              <w:keepNext/>
              <w:jc w:val="both"/>
              <w:rPr>
                <w:b/>
                <w:lang w:eastAsia="ar-SA"/>
              </w:rPr>
            </w:pPr>
            <w:r w:rsidRPr="00F6605B">
              <w:rPr>
                <w:b/>
                <w:lang w:eastAsia="ar-SA"/>
              </w:rPr>
              <w:t>Начальная (максимальная) цена</w:t>
            </w:r>
          </w:p>
        </w:tc>
        <w:tc>
          <w:tcPr>
            <w:tcW w:w="3097" w:type="pct"/>
            <w:shd w:val="clear" w:color="auto" w:fill="auto"/>
            <w:tcMar>
              <w:top w:w="0" w:type="dxa"/>
              <w:left w:w="108" w:type="dxa"/>
              <w:bottom w:w="0" w:type="dxa"/>
              <w:right w:w="108" w:type="dxa"/>
            </w:tcMar>
            <w:hideMark/>
          </w:tcPr>
          <w:p w14:paraId="4AAB5343" w14:textId="5D1036F9" w:rsidR="00481B4F" w:rsidRPr="00802E06" w:rsidRDefault="00802E06" w:rsidP="00AD4BF7">
            <w:pPr>
              <w:rPr>
                <w:b/>
              </w:rPr>
            </w:pPr>
            <w:r w:rsidRPr="00802E06">
              <w:rPr>
                <w:b/>
                <w:szCs w:val="28"/>
              </w:rPr>
              <w:t>310 000.00</w:t>
            </w:r>
            <w:r w:rsidR="00AD4BF7" w:rsidRPr="00802E06">
              <w:t xml:space="preserve"> </w:t>
            </w:r>
            <w:r w:rsidRPr="00802E06">
              <w:rPr>
                <w:b/>
                <w:szCs w:val="28"/>
              </w:rPr>
              <w:t>(Триста десять тысяч) рублей 00</w:t>
            </w:r>
            <w:r w:rsidR="00AD4BF7" w:rsidRPr="00802E06">
              <w:rPr>
                <w:b/>
                <w:szCs w:val="28"/>
              </w:rPr>
              <w:t xml:space="preserve"> коп. </w:t>
            </w:r>
            <w:r w:rsidR="00A94702" w:rsidRPr="00802E06">
              <w:rPr>
                <w:b/>
              </w:rPr>
              <w:t>(без НДС).</w:t>
            </w:r>
          </w:p>
        </w:tc>
      </w:tr>
      <w:tr w:rsidR="00E405CB" w:rsidRPr="00BB429F"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BB429F" w:rsidRDefault="0052095C" w:rsidP="00234A7F">
            <w:pPr>
              <w:keepNext/>
              <w:jc w:val="both"/>
              <w:rPr>
                <w:lang w:eastAsia="ar-SA"/>
              </w:rPr>
            </w:pPr>
            <w:r w:rsidRPr="00BB429F">
              <w:rPr>
                <w:lang w:eastAsia="ar-SA"/>
              </w:rPr>
              <w:t>11.</w:t>
            </w:r>
          </w:p>
        </w:tc>
        <w:tc>
          <w:tcPr>
            <w:tcW w:w="1637" w:type="pct"/>
            <w:tcMar>
              <w:top w:w="0" w:type="dxa"/>
              <w:left w:w="108" w:type="dxa"/>
              <w:bottom w:w="0" w:type="dxa"/>
              <w:right w:w="108" w:type="dxa"/>
            </w:tcMar>
            <w:hideMark/>
          </w:tcPr>
          <w:p w14:paraId="40CF90EC" w14:textId="77777777" w:rsidR="0052095C" w:rsidRPr="00BB429F" w:rsidRDefault="0052095C" w:rsidP="00234A7F">
            <w:pPr>
              <w:keepNext/>
              <w:snapToGrid w:val="0"/>
              <w:jc w:val="both"/>
              <w:rPr>
                <w:lang w:eastAsia="ar-SA"/>
              </w:rPr>
            </w:pPr>
            <w:r w:rsidRPr="00BB429F">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BB429F" w:rsidRDefault="0052095C" w:rsidP="00234A7F">
            <w:pPr>
              <w:keepNext/>
              <w:jc w:val="both"/>
              <w:rPr>
                <w:lang w:eastAsia="ar-SA"/>
              </w:rPr>
            </w:pPr>
            <w:r w:rsidRPr="00BB429F">
              <w:rPr>
                <w:lang w:eastAsia="ar-SA"/>
              </w:rPr>
              <w:t>Указано в извещении</w:t>
            </w:r>
            <w:r w:rsidR="00781121" w:rsidRPr="00BB429F">
              <w:rPr>
                <w:lang w:eastAsia="ar-SA"/>
              </w:rPr>
              <w:t>.</w:t>
            </w:r>
          </w:p>
        </w:tc>
      </w:tr>
      <w:tr w:rsidR="00E405CB" w:rsidRPr="00BB429F"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BB429F" w:rsidRDefault="0052095C" w:rsidP="00234A7F">
            <w:pPr>
              <w:keepNext/>
              <w:jc w:val="both"/>
              <w:rPr>
                <w:lang w:eastAsia="ar-SA"/>
              </w:rPr>
            </w:pPr>
            <w:r w:rsidRPr="00BB429F">
              <w:rPr>
                <w:lang w:eastAsia="ar-SA"/>
              </w:rPr>
              <w:t>12.</w:t>
            </w:r>
          </w:p>
        </w:tc>
        <w:tc>
          <w:tcPr>
            <w:tcW w:w="1637" w:type="pct"/>
            <w:tcMar>
              <w:top w:w="0" w:type="dxa"/>
              <w:left w:w="108" w:type="dxa"/>
              <w:bottom w:w="0" w:type="dxa"/>
              <w:right w:w="108" w:type="dxa"/>
            </w:tcMar>
          </w:tcPr>
          <w:p w14:paraId="317AA4BD" w14:textId="1F0C05C2" w:rsidR="0052095C" w:rsidRPr="00BB429F" w:rsidRDefault="0052095C" w:rsidP="00234A7F">
            <w:pPr>
              <w:keepNext/>
              <w:autoSpaceDE w:val="0"/>
              <w:autoSpaceDN w:val="0"/>
              <w:jc w:val="both"/>
            </w:pPr>
            <w:r w:rsidRPr="00BB429F">
              <w:rPr>
                <w:lang w:eastAsia="ar-SA"/>
              </w:rPr>
              <w:t xml:space="preserve">Срок </w:t>
            </w:r>
            <w:r w:rsidRPr="00BB429F">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BB429F" w:rsidRDefault="0052095C" w:rsidP="00234A7F">
            <w:pPr>
              <w:keepNext/>
              <w:snapToGrid w:val="0"/>
              <w:jc w:val="both"/>
              <w:rPr>
                <w:lang w:eastAsia="ar-SA"/>
              </w:rPr>
            </w:pPr>
            <w:r w:rsidRPr="00BB429F">
              <w:rPr>
                <w:lang w:eastAsia="ar-SA"/>
              </w:rPr>
              <w:t>Указано в ТЗ</w:t>
            </w:r>
            <w:r w:rsidR="00C740B3" w:rsidRPr="00BB429F">
              <w:rPr>
                <w:lang w:eastAsia="ar-SA"/>
              </w:rPr>
              <w:t xml:space="preserve"> и проекте договора.</w:t>
            </w:r>
          </w:p>
        </w:tc>
      </w:tr>
      <w:tr w:rsidR="00E405CB" w:rsidRPr="00BB429F"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BB429F" w:rsidRDefault="0052095C" w:rsidP="00234A7F">
            <w:pPr>
              <w:keepNext/>
              <w:jc w:val="both"/>
              <w:rPr>
                <w:color w:val="000000" w:themeColor="text1"/>
                <w:lang w:eastAsia="ar-SA"/>
              </w:rPr>
            </w:pPr>
            <w:r w:rsidRPr="00BB429F">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BB429F" w:rsidRDefault="00E405CB" w:rsidP="00481B4F">
            <w:pPr>
              <w:autoSpaceDE w:val="0"/>
              <w:adjustRightInd w:val="0"/>
              <w:rPr>
                <w:color w:val="000000" w:themeColor="text1"/>
              </w:rPr>
            </w:pPr>
            <w:r w:rsidRPr="00BB429F">
              <w:rPr>
                <w:color w:val="000000" w:themeColor="text1"/>
                <w:lang w:eastAsia="ar-SA"/>
              </w:rPr>
              <w:t>Порядок и сроки предоставления Документации о закупке. Р</w:t>
            </w:r>
            <w:r w:rsidR="0052095C" w:rsidRPr="00BB429F">
              <w:rPr>
                <w:color w:val="000000" w:themeColor="text1"/>
                <w:lang w:eastAsia="ar-SA"/>
              </w:rPr>
              <w:t>азъяснени</w:t>
            </w:r>
            <w:r w:rsidRPr="00BB429F">
              <w:rPr>
                <w:color w:val="000000" w:themeColor="text1"/>
                <w:lang w:eastAsia="ar-SA"/>
              </w:rPr>
              <w:t>я</w:t>
            </w:r>
            <w:r w:rsidR="0052095C" w:rsidRPr="00BB429F">
              <w:rPr>
                <w:color w:val="000000" w:themeColor="text1"/>
                <w:lang w:eastAsia="ar-SA"/>
              </w:rPr>
              <w:t xml:space="preserve"> положений Документации о закупк</w:t>
            </w:r>
            <w:r w:rsidRPr="00BB429F">
              <w:rPr>
                <w:color w:val="000000" w:themeColor="text1"/>
                <w:lang w:eastAsia="ar-SA"/>
              </w:rPr>
              <w:t>е</w:t>
            </w:r>
            <w:r w:rsidR="00481B4F" w:rsidRPr="00BB429F">
              <w:rPr>
                <w:color w:val="000000" w:themeColor="text1"/>
                <w:lang w:eastAsia="ar-SA"/>
              </w:rPr>
              <w:t>,</w:t>
            </w:r>
            <w:r w:rsidR="00481B4F" w:rsidRPr="00BB429F">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BB429F"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BB429F" w:rsidRDefault="00E405CB" w:rsidP="00481B4F">
            <w:pPr>
              <w:jc w:val="both"/>
              <w:rPr>
                <w:color w:val="000000" w:themeColor="text1"/>
              </w:rPr>
            </w:pPr>
            <w:r w:rsidRPr="00BB429F">
              <w:rPr>
                <w:color w:val="000000" w:themeColor="text1"/>
              </w:rPr>
              <w:t>Документация предоставляется в порядке и сроки, определенные Извещением о закупке</w:t>
            </w:r>
          </w:p>
          <w:p w14:paraId="731390F9" w14:textId="55289227" w:rsidR="00481B4F" w:rsidRPr="00BB429F" w:rsidRDefault="00481B4F" w:rsidP="00481B4F">
            <w:pPr>
              <w:jc w:val="both"/>
              <w:rPr>
                <w:color w:val="000000" w:themeColor="text1"/>
              </w:rPr>
            </w:pPr>
            <w:r w:rsidRPr="00BB429F">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BB429F">
              <w:rPr>
                <w:color w:val="000000" w:themeColor="text1"/>
              </w:rPr>
              <w:t xml:space="preserve"> согласно регламенту ЭТП</w:t>
            </w:r>
            <w:r w:rsidRPr="00BB429F">
              <w:rPr>
                <w:color w:val="000000" w:themeColor="text1"/>
              </w:rPr>
              <w:t xml:space="preserve">. </w:t>
            </w:r>
          </w:p>
          <w:p w14:paraId="50AD9EA3" w14:textId="77777777" w:rsidR="00481B4F" w:rsidRPr="00BB429F" w:rsidRDefault="00481B4F" w:rsidP="00481B4F">
            <w:pPr>
              <w:jc w:val="both"/>
              <w:rPr>
                <w:color w:val="000000" w:themeColor="text1"/>
              </w:rPr>
            </w:pPr>
            <w:r w:rsidRPr="00BB429F">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BB429F" w:rsidRDefault="00481B4F" w:rsidP="00481B4F">
            <w:pPr>
              <w:jc w:val="both"/>
              <w:rPr>
                <w:color w:val="000000" w:themeColor="text1"/>
              </w:rPr>
            </w:pPr>
            <w:r w:rsidRPr="00BB429F">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BB429F" w:rsidRDefault="00481B4F" w:rsidP="00481B4F">
            <w:pPr>
              <w:keepNext/>
              <w:keepLines/>
              <w:jc w:val="both"/>
              <w:rPr>
                <w:color w:val="000000" w:themeColor="text1"/>
              </w:rPr>
            </w:pPr>
            <w:r w:rsidRPr="00BB429F">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BB429F"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BB429F" w:rsidRDefault="0052095C" w:rsidP="00234A7F">
            <w:pPr>
              <w:keepNext/>
              <w:jc w:val="both"/>
              <w:rPr>
                <w:color w:val="000000" w:themeColor="text1"/>
                <w:lang w:eastAsia="ar-SA"/>
              </w:rPr>
            </w:pPr>
            <w:r w:rsidRPr="00BB429F">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BB429F" w:rsidRDefault="0052095C" w:rsidP="00234A7F">
            <w:pPr>
              <w:keepNext/>
              <w:autoSpaceDE w:val="0"/>
              <w:autoSpaceDN w:val="0"/>
              <w:jc w:val="both"/>
              <w:rPr>
                <w:color w:val="000000" w:themeColor="text1"/>
                <w:lang w:eastAsia="ar-SA"/>
              </w:rPr>
            </w:pPr>
            <w:r w:rsidRPr="00BB429F">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BB429F" w:rsidRDefault="0052095C" w:rsidP="00234A7F">
            <w:pPr>
              <w:keepNext/>
              <w:snapToGrid w:val="0"/>
              <w:jc w:val="both"/>
              <w:rPr>
                <w:color w:val="000000" w:themeColor="text1"/>
                <w:lang w:eastAsia="ar-SA"/>
              </w:rPr>
            </w:pPr>
            <w:r w:rsidRPr="00BB429F">
              <w:rPr>
                <w:color w:val="000000" w:themeColor="text1"/>
                <w:lang w:eastAsia="ar-SA"/>
              </w:rPr>
              <w:t>Цена</w:t>
            </w:r>
            <w:r w:rsidR="00781121" w:rsidRPr="00BB429F">
              <w:rPr>
                <w:color w:val="000000" w:themeColor="text1"/>
                <w:lang w:eastAsia="ar-SA"/>
              </w:rPr>
              <w:t>.</w:t>
            </w:r>
          </w:p>
          <w:p w14:paraId="15C60A5E" w14:textId="0E9687A3" w:rsidR="00481B4F" w:rsidRPr="00BB429F" w:rsidRDefault="00481B4F" w:rsidP="004270AA">
            <w:pPr>
              <w:keepNext/>
              <w:snapToGrid w:val="0"/>
              <w:jc w:val="both"/>
              <w:rPr>
                <w:color w:val="000000" w:themeColor="text1"/>
                <w:lang w:eastAsia="ar-SA"/>
              </w:rPr>
            </w:pPr>
            <w:r w:rsidRPr="00BB429F">
              <w:rPr>
                <w:color w:val="000000" w:themeColor="text1"/>
                <w:lang w:eastAsia="ar-SA"/>
              </w:rPr>
              <w:t xml:space="preserve">Победитель </w:t>
            </w:r>
            <w:r w:rsidR="004270AA" w:rsidRPr="00BB429F">
              <w:rPr>
                <w:color w:val="000000" w:themeColor="text1"/>
                <w:lang w:eastAsia="ar-SA"/>
              </w:rPr>
              <w:t>определяется</w:t>
            </w:r>
            <w:r w:rsidRPr="00BB429F">
              <w:rPr>
                <w:color w:val="000000" w:themeColor="text1"/>
                <w:lang w:eastAsia="ar-SA"/>
              </w:rPr>
              <w:t xml:space="preserve"> по </w:t>
            </w:r>
            <w:r w:rsidR="004270AA" w:rsidRPr="00BB429F">
              <w:rPr>
                <w:color w:val="000000" w:themeColor="text1"/>
                <w:lang w:eastAsia="ar-SA"/>
              </w:rPr>
              <w:t xml:space="preserve">цене договора, </w:t>
            </w:r>
            <w:r w:rsidRPr="00BB429F">
              <w:rPr>
                <w:color w:val="000000" w:themeColor="text1"/>
                <w:lang w:eastAsia="ar-SA"/>
              </w:rPr>
              <w:t>предложенной им в котировочной заявке, без НДС.</w:t>
            </w:r>
          </w:p>
        </w:tc>
      </w:tr>
      <w:tr w:rsidR="00E405CB" w:rsidRPr="00BB429F"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BB429F" w:rsidRDefault="0052095C" w:rsidP="00234A7F">
            <w:pPr>
              <w:keepNext/>
              <w:jc w:val="both"/>
              <w:rPr>
                <w:lang w:eastAsia="ar-SA"/>
              </w:rPr>
            </w:pPr>
            <w:r w:rsidRPr="00BB429F">
              <w:rPr>
                <w:lang w:eastAsia="ar-SA"/>
              </w:rPr>
              <w:t>15.</w:t>
            </w:r>
          </w:p>
        </w:tc>
        <w:tc>
          <w:tcPr>
            <w:tcW w:w="1637" w:type="pct"/>
            <w:tcMar>
              <w:top w:w="0" w:type="dxa"/>
              <w:left w:w="108" w:type="dxa"/>
              <w:bottom w:w="0" w:type="dxa"/>
              <w:right w:w="108" w:type="dxa"/>
            </w:tcMar>
          </w:tcPr>
          <w:p w14:paraId="5F4E5F88" w14:textId="32398420" w:rsidR="0052095C" w:rsidRPr="00BB429F" w:rsidRDefault="0052095C" w:rsidP="00234A7F">
            <w:pPr>
              <w:keepNext/>
              <w:autoSpaceDE w:val="0"/>
              <w:autoSpaceDN w:val="0"/>
              <w:jc w:val="both"/>
              <w:rPr>
                <w:lang w:eastAsia="ar-SA"/>
              </w:rPr>
            </w:pPr>
            <w:r w:rsidRPr="00BB429F">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BB429F" w:rsidRDefault="0052095C" w:rsidP="00234A7F">
            <w:pPr>
              <w:keepNext/>
              <w:snapToGrid w:val="0"/>
              <w:jc w:val="both"/>
              <w:rPr>
                <w:lang w:eastAsia="ar-SA"/>
              </w:rPr>
            </w:pPr>
            <w:r w:rsidRPr="00BB429F">
              <w:rPr>
                <w:lang w:eastAsia="ar-SA"/>
              </w:rPr>
              <w:t>Победителем признается участник, предложивший наименьшую цену</w:t>
            </w:r>
            <w:r w:rsidR="00781121" w:rsidRPr="00BB429F">
              <w:rPr>
                <w:lang w:eastAsia="ar-SA"/>
              </w:rPr>
              <w:t>.</w:t>
            </w:r>
          </w:p>
        </w:tc>
      </w:tr>
      <w:tr w:rsidR="00E405CB" w:rsidRPr="00BB429F"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BB429F" w:rsidRDefault="0052095C" w:rsidP="00234A7F">
            <w:pPr>
              <w:keepNext/>
              <w:jc w:val="both"/>
              <w:rPr>
                <w:lang w:eastAsia="ar-SA"/>
              </w:rPr>
            </w:pPr>
            <w:r w:rsidRPr="00BB429F">
              <w:rPr>
                <w:lang w:eastAsia="ar-SA"/>
              </w:rPr>
              <w:t>16.</w:t>
            </w:r>
          </w:p>
        </w:tc>
        <w:tc>
          <w:tcPr>
            <w:tcW w:w="1637" w:type="pct"/>
            <w:tcMar>
              <w:top w:w="0" w:type="dxa"/>
              <w:left w:w="108" w:type="dxa"/>
              <w:bottom w:w="0" w:type="dxa"/>
              <w:right w:w="108" w:type="dxa"/>
            </w:tcMar>
          </w:tcPr>
          <w:p w14:paraId="45A1419E" w14:textId="77777777" w:rsidR="0052095C" w:rsidRPr="00BB429F" w:rsidRDefault="0052095C" w:rsidP="00234A7F">
            <w:pPr>
              <w:keepNext/>
              <w:autoSpaceDE w:val="0"/>
              <w:autoSpaceDN w:val="0"/>
              <w:jc w:val="both"/>
            </w:pPr>
            <w:r w:rsidRPr="00BB429F">
              <w:rPr>
                <w:lang w:eastAsia="ar-SA"/>
              </w:rPr>
              <w:t xml:space="preserve">Срок подписания победителем </w:t>
            </w:r>
            <w:r w:rsidRPr="00BB429F">
              <w:t xml:space="preserve">в проведении запроса котировок </w:t>
            </w:r>
          </w:p>
          <w:p w14:paraId="184F08BE" w14:textId="259DCFCC" w:rsidR="0052095C" w:rsidRPr="00BB429F" w:rsidRDefault="0052095C" w:rsidP="00234A7F">
            <w:pPr>
              <w:keepNext/>
              <w:snapToGrid w:val="0"/>
              <w:jc w:val="both"/>
              <w:rPr>
                <w:lang w:eastAsia="ar-SA"/>
              </w:rPr>
            </w:pPr>
            <w:r w:rsidRPr="00BB429F">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BB429F" w:rsidRDefault="008A7D60">
            <w:pPr>
              <w:keepNext/>
              <w:jc w:val="both"/>
              <w:rPr>
                <w:lang w:eastAsia="ar-SA"/>
              </w:rPr>
            </w:pPr>
            <w:r w:rsidRPr="00BB429F">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BB429F"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BB429F" w:rsidRDefault="0052095C" w:rsidP="00234A7F">
            <w:pPr>
              <w:keepNext/>
              <w:jc w:val="both"/>
              <w:rPr>
                <w:lang w:eastAsia="ar-SA"/>
              </w:rPr>
            </w:pPr>
            <w:r w:rsidRPr="00BB429F">
              <w:rPr>
                <w:lang w:val="en-US" w:eastAsia="ar-SA"/>
              </w:rPr>
              <w:lastRenderedPageBreak/>
              <w:t>1</w:t>
            </w:r>
            <w:r w:rsidRPr="00BB429F">
              <w:rPr>
                <w:lang w:eastAsia="ar-SA"/>
              </w:rPr>
              <w:t>7.</w:t>
            </w:r>
          </w:p>
        </w:tc>
        <w:tc>
          <w:tcPr>
            <w:tcW w:w="1637" w:type="pct"/>
            <w:tcMar>
              <w:top w:w="0" w:type="dxa"/>
              <w:left w:w="108" w:type="dxa"/>
              <w:bottom w:w="0" w:type="dxa"/>
              <w:right w:w="108" w:type="dxa"/>
            </w:tcMar>
            <w:hideMark/>
          </w:tcPr>
          <w:p w14:paraId="390AD6D7" w14:textId="77777777" w:rsidR="0052095C" w:rsidRPr="00BB429F" w:rsidRDefault="0052095C" w:rsidP="00234A7F">
            <w:pPr>
              <w:keepNext/>
              <w:snapToGrid w:val="0"/>
              <w:jc w:val="both"/>
              <w:rPr>
                <w:lang w:eastAsia="ar-SA"/>
              </w:rPr>
            </w:pPr>
            <w:r w:rsidRPr="00BB429F">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BB429F" w:rsidRDefault="0052095C" w:rsidP="00234A7F">
            <w:pPr>
              <w:keepNext/>
              <w:snapToGrid w:val="0"/>
              <w:ind w:hanging="11"/>
              <w:jc w:val="both"/>
              <w:rPr>
                <w:lang w:eastAsia="ar-SA"/>
              </w:rPr>
            </w:pPr>
            <w:r w:rsidRPr="00BB429F">
              <w:rPr>
                <w:lang w:eastAsia="ar-SA"/>
              </w:rPr>
              <w:t>1) непроведение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BB429F" w:rsidRDefault="0052095C" w:rsidP="00234A7F">
            <w:pPr>
              <w:keepNext/>
              <w:ind w:hanging="11"/>
              <w:jc w:val="both"/>
              <w:rPr>
                <w:lang w:eastAsia="ar-SA"/>
              </w:rPr>
            </w:pPr>
            <w:r w:rsidRPr="00BB429F">
              <w:rPr>
                <w:lang w:eastAsia="ar-SA"/>
              </w:rPr>
              <w:t>2) неприостановление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BB429F" w:rsidRDefault="0052095C" w:rsidP="00234A7F">
            <w:pPr>
              <w:jc w:val="both"/>
              <w:rPr>
                <w:color w:val="000000" w:themeColor="text1"/>
              </w:rPr>
            </w:pPr>
            <w:r w:rsidRPr="00BB429F">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BB429F" w:rsidRDefault="0052095C" w:rsidP="00234A7F">
            <w:pPr>
              <w:keepNext/>
              <w:jc w:val="both"/>
              <w:rPr>
                <w:lang w:eastAsia="ar-SA"/>
              </w:rPr>
            </w:pPr>
            <w:r w:rsidRPr="00BB429F">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BB429F" w:rsidRDefault="0052095C" w:rsidP="00234A7F">
            <w:pPr>
              <w:keepNext/>
              <w:ind w:hanging="11"/>
              <w:jc w:val="both"/>
              <w:rPr>
                <w:lang w:eastAsia="ar-SA"/>
              </w:rPr>
            </w:pPr>
            <w:r w:rsidRPr="00BB429F">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BB429F" w:rsidRDefault="0052095C" w:rsidP="00234A7F">
            <w:pPr>
              <w:keepNext/>
              <w:ind w:hanging="11"/>
              <w:jc w:val="both"/>
              <w:rPr>
                <w:lang w:eastAsia="ar-SA"/>
              </w:rPr>
            </w:pPr>
            <w:r w:rsidRPr="00BB429F">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BB429F" w:rsidRDefault="0052095C" w:rsidP="00234A7F">
            <w:pPr>
              <w:keepNext/>
              <w:ind w:hanging="11"/>
              <w:jc w:val="both"/>
              <w:rPr>
                <w:lang w:eastAsia="ar-SA"/>
              </w:rPr>
            </w:pPr>
            <w:r w:rsidRPr="00BB429F">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BB429F" w:rsidRDefault="0052095C" w:rsidP="00234A7F">
            <w:pPr>
              <w:keepNext/>
              <w:ind w:hanging="11"/>
              <w:jc w:val="both"/>
              <w:rPr>
                <w:lang w:eastAsia="ar-SA"/>
              </w:rPr>
            </w:pPr>
            <w:r w:rsidRPr="00BB429F">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BB429F" w:rsidRDefault="0052095C" w:rsidP="00234A7F">
            <w:pPr>
              <w:keepNext/>
              <w:ind w:hanging="11"/>
              <w:jc w:val="both"/>
              <w:rPr>
                <w:lang w:eastAsia="ar-SA"/>
              </w:rPr>
            </w:pPr>
            <w:r w:rsidRPr="00BB429F">
              <w:rPr>
                <w:lang w:eastAsia="ar-SA"/>
              </w:rPr>
              <w:t>1) на участников, которые предложат цену контракта 3 млн руб. и менее. Такие участники не обязаны быть членами СРО в силу ч. 2.1 ст. 52 ГрК РФ;</w:t>
            </w:r>
          </w:p>
          <w:p w14:paraId="0CED35FE" w14:textId="77777777" w:rsidR="0052095C" w:rsidRPr="00BB429F" w:rsidRDefault="0052095C" w:rsidP="00234A7F">
            <w:pPr>
              <w:keepNext/>
              <w:ind w:hanging="11"/>
              <w:jc w:val="both"/>
              <w:rPr>
                <w:lang w:eastAsia="ar-SA"/>
              </w:rPr>
            </w:pPr>
            <w:r w:rsidRPr="00BB429F">
              <w:rPr>
                <w:lang w:eastAsia="ar-SA"/>
              </w:rPr>
              <w:t>2) на унитарные предприятия, государственные и муниципальные учреждения, юрлица с госучастием в случаях, которые перечислены в ч. 2.2 ст. 52 ГрК РФ.</w:t>
            </w:r>
          </w:p>
        </w:tc>
      </w:tr>
      <w:tr w:rsidR="00E405CB" w:rsidRPr="00BB429F"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BB429F" w:rsidRDefault="0052095C" w:rsidP="00DF3F92">
            <w:pPr>
              <w:keepNext/>
              <w:jc w:val="center"/>
              <w:rPr>
                <w:lang w:eastAsia="ar-SA"/>
              </w:rPr>
            </w:pPr>
            <w:r w:rsidRPr="00BB429F">
              <w:rPr>
                <w:lang w:eastAsia="ar-SA"/>
              </w:rPr>
              <w:lastRenderedPageBreak/>
              <w:t>18.</w:t>
            </w:r>
          </w:p>
        </w:tc>
        <w:tc>
          <w:tcPr>
            <w:tcW w:w="1637" w:type="pct"/>
            <w:tcMar>
              <w:top w:w="0" w:type="dxa"/>
              <w:left w:w="108" w:type="dxa"/>
              <w:bottom w:w="0" w:type="dxa"/>
              <w:right w:w="108" w:type="dxa"/>
            </w:tcMar>
            <w:hideMark/>
          </w:tcPr>
          <w:p w14:paraId="28AC5595" w14:textId="77777777" w:rsidR="0052095C" w:rsidRPr="00BB429F" w:rsidRDefault="0052095C">
            <w:pPr>
              <w:keepNext/>
              <w:snapToGrid w:val="0"/>
              <w:rPr>
                <w:lang w:eastAsia="ar-SA"/>
              </w:rPr>
            </w:pPr>
            <w:r w:rsidRPr="00BB429F">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732E5601" w:rsidR="0052095C" w:rsidRPr="00BB429F" w:rsidRDefault="0052095C">
            <w:pPr>
              <w:keepNext/>
              <w:autoSpaceDE w:val="0"/>
              <w:ind w:left="-11"/>
              <w:rPr>
                <w:color w:val="000000" w:themeColor="text1"/>
                <w:lang w:eastAsia="ar-SA"/>
              </w:rPr>
            </w:pPr>
            <w:r w:rsidRPr="00BB429F">
              <w:rPr>
                <w:color w:val="000000" w:themeColor="text1"/>
                <w:lang w:eastAsia="ar-SA"/>
              </w:rPr>
              <w:t xml:space="preserve">- справка налогового органа об отсутствии задолженности по налогам и сборам в бюджеты всех уровней (В случае, если в данной справке указано, что участник закупки имеет задолженность, то к заявке в обязательном порядке прилагается </w:t>
            </w:r>
            <w:r w:rsidR="00481B4F" w:rsidRPr="00BB429F">
              <w:rPr>
                <w:color w:val="000000" w:themeColor="text1"/>
                <w:lang w:eastAsia="ar-SA"/>
              </w:rPr>
              <w:t>Форма 1 (</w:t>
            </w:r>
            <w:r w:rsidR="00FB172C" w:rsidRPr="00BB429F">
              <w:rPr>
                <w:color w:val="000000" w:themeColor="text1"/>
                <w:lang w:eastAsia="ar-SA"/>
              </w:rPr>
              <w:t>Б</w:t>
            </w:r>
            <w:r w:rsidR="00481B4F" w:rsidRPr="00BB429F">
              <w:rPr>
                <w:color w:val="000000" w:themeColor="text1"/>
                <w:lang w:eastAsia="ar-SA"/>
              </w:rPr>
              <w:t>ухгалтерский баланс) и Форма № 2 (</w:t>
            </w:r>
            <w:r w:rsidR="00FB172C" w:rsidRPr="00BB429F">
              <w:rPr>
                <w:color w:val="000000" w:themeColor="text1"/>
                <w:lang w:eastAsia="ar-SA"/>
              </w:rPr>
              <w:t>Отчёт о финансовых результатах</w:t>
            </w:r>
            <w:r w:rsidR="00481B4F" w:rsidRPr="00BB429F">
              <w:rPr>
                <w:color w:val="000000" w:themeColor="text1"/>
                <w:lang w:eastAsia="ar-SA"/>
              </w:rPr>
              <w:t>)</w:t>
            </w:r>
            <w:r w:rsidRPr="00BB429F">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BB429F">
              <w:rPr>
                <w:color w:val="000000" w:themeColor="text1"/>
                <w:lang w:eastAsia="ar-SA"/>
              </w:rPr>
              <w:t>р</w:t>
            </w:r>
            <w:r w:rsidRPr="00BB429F">
              <w:rPr>
                <w:color w:val="000000" w:themeColor="text1"/>
                <w:lang w:eastAsia="ar-SA"/>
              </w:rPr>
              <w:t>оме того, к заявке</w:t>
            </w:r>
            <w:r w:rsidR="00EB090E" w:rsidRPr="00BB429F">
              <w:rPr>
                <w:color w:val="000000" w:themeColor="text1"/>
                <w:lang w:eastAsia="ar-SA"/>
              </w:rPr>
              <w:t xml:space="preserve"> в</w:t>
            </w:r>
            <w:r w:rsidRPr="00BB429F">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BB429F" w:rsidRDefault="00680A34">
            <w:pPr>
              <w:keepNext/>
              <w:autoSpaceDE w:val="0"/>
              <w:ind w:left="-11"/>
              <w:rPr>
                <w:color w:val="000000" w:themeColor="text1"/>
                <w:lang w:eastAsia="ar-SA"/>
              </w:rPr>
            </w:pPr>
            <w:r w:rsidRPr="00BB429F">
              <w:rPr>
                <w:color w:val="000000" w:themeColor="text1"/>
                <w:lang w:eastAsia="ar-SA"/>
              </w:rPr>
              <w:t>- копии документов, подтверждающих использование</w:t>
            </w:r>
            <w:r w:rsidR="0031642C" w:rsidRPr="00BB429F">
              <w:rPr>
                <w:color w:val="000000" w:themeColor="text1"/>
                <w:lang w:eastAsia="ar-SA"/>
              </w:rPr>
              <w:t xml:space="preserve"> специальных</w:t>
            </w:r>
            <w:r w:rsidRPr="00BB429F">
              <w:rPr>
                <w:color w:val="000000" w:themeColor="text1"/>
                <w:lang w:eastAsia="ar-SA"/>
              </w:rPr>
              <w:t xml:space="preserve"> налогов</w:t>
            </w:r>
            <w:r w:rsidR="00D5434E" w:rsidRPr="00BB429F">
              <w:rPr>
                <w:color w:val="000000" w:themeColor="text1"/>
                <w:lang w:eastAsia="ar-SA"/>
              </w:rPr>
              <w:t>ых</w:t>
            </w:r>
            <w:r w:rsidRPr="00BB429F">
              <w:rPr>
                <w:color w:val="000000" w:themeColor="text1"/>
                <w:lang w:eastAsia="ar-SA"/>
              </w:rPr>
              <w:t xml:space="preserve"> режимов, если таковые используются;</w:t>
            </w:r>
          </w:p>
          <w:p w14:paraId="42C00866" w14:textId="77777777" w:rsidR="0052095C" w:rsidRPr="00BB429F" w:rsidRDefault="0052095C">
            <w:pPr>
              <w:keepNext/>
              <w:autoSpaceDE w:val="0"/>
              <w:ind w:left="-11"/>
              <w:rPr>
                <w:lang w:eastAsia="ar-SA"/>
              </w:rPr>
            </w:pPr>
            <w:r w:rsidRPr="00BB429F">
              <w:rPr>
                <w:lang w:eastAsia="ar-SA"/>
              </w:rPr>
              <w:t>- выписка из ЕГРЮЛ;</w:t>
            </w:r>
          </w:p>
          <w:p w14:paraId="46EB52D5" w14:textId="77777777" w:rsidR="0052095C" w:rsidRPr="00BB429F" w:rsidRDefault="0052095C">
            <w:pPr>
              <w:keepNext/>
              <w:autoSpaceDE w:val="0"/>
              <w:ind w:left="-11"/>
              <w:rPr>
                <w:lang w:eastAsia="ar-SA"/>
              </w:rPr>
            </w:pPr>
            <w:r w:rsidRPr="00BB429F">
              <w:rPr>
                <w:lang w:eastAsia="ar-SA"/>
              </w:rPr>
              <w:t>- копии учредительных документов;</w:t>
            </w:r>
          </w:p>
          <w:p w14:paraId="4CD57F7C" w14:textId="77777777" w:rsidR="0052095C" w:rsidRPr="00BB429F" w:rsidRDefault="0052095C">
            <w:pPr>
              <w:keepNext/>
              <w:autoSpaceDE w:val="0"/>
              <w:ind w:left="-11"/>
              <w:rPr>
                <w:lang w:eastAsia="ar-SA"/>
              </w:rPr>
            </w:pPr>
            <w:r w:rsidRPr="00BB429F">
              <w:rPr>
                <w:lang w:eastAsia="ar-SA"/>
              </w:rPr>
              <w:t>- копия свидетельства о постановке на налоговый учет;</w:t>
            </w:r>
          </w:p>
          <w:p w14:paraId="3588842D" w14:textId="438E5687" w:rsidR="0052095C" w:rsidRPr="00BB429F" w:rsidRDefault="0052095C">
            <w:pPr>
              <w:keepNext/>
              <w:autoSpaceDE w:val="0"/>
              <w:ind w:left="-11"/>
              <w:rPr>
                <w:color w:val="000000" w:themeColor="text1"/>
                <w:lang w:eastAsia="ar-SA"/>
              </w:rPr>
            </w:pPr>
            <w:r w:rsidRPr="00BB429F">
              <w:rPr>
                <w:lang w:eastAsia="ar-SA"/>
              </w:rPr>
              <w:t xml:space="preserve">- копия свидетельства о государственной </w:t>
            </w:r>
            <w:r w:rsidRPr="00BB429F">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BB429F">
              <w:rPr>
                <w:color w:val="000000" w:themeColor="text1"/>
                <w:lang w:eastAsia="ar-SA"/>
              </w:rPr>
              <w:t>документ,</w:t>
            </w:r>
            <w:r w:rsidRPr="00BB429F">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BB429F" w:rsidRDefault="0052095C">
            <w:pPr>
              <w:keepNext/>
              <w:autoSpaceDE w:val="0"/>
              <w:ind w:left="-11"/>
              <w:rPr>
                <w:color w:val="000000" w:themeColor="text1"/>
                <w:lang w:eastAsia="ar-SA"/>
              </w:rPr>
            </w:pPr>
            <w:r w:rsidRPr="00BB429F">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1F7F57AC" w:rsidR="0052095C" w:rsidRPr="00BB429F" w:rsidRDefault="00140AB0">
            <w:pPr>
              <w:keepNext/>
              <w:autoSpaceDE w:val="0"/>
              <w:ind w:left="-11"/>
              <w:rPr>
                <w:color w:val="000000" w:themeColor="text1"/>
                <w:lang w:eastAsia="ar-SA"/>
              </w:rPr>
            </w:pPr>
            <w:r w:rsidRPr="00140AB0">
              <w:rPr>
                <w:color w:val="000000" w:themeColor="text1"/>
                <w:lang w:eastAsia="ar-SA"/>
              </w:rPr>
              <w:t>- выписку из реестра членов СРО по форме, которая утверждена Приказом Ростехнадзора от 4 марта 2019 г. N 86. (в случае предложения цены в котировочной заявке - более 3 млн руб.);</w:t>
            </w:r>
          </w:p>
          <w:p w14:paraId="1A5D17EE" w14:textId="1EF8ABFC" w:rsidR="0052095C" w:rsidRPr="00BB429F" w:rsidRDefault="0052095C">
            <w:pPr>
              <w:jc w:val="both"/>
              <w:rPr>
                <w:color w:val="000000" w:themeColor="text1"/>
              </w:rPr>
            </w:pPr>
            <w:r w:rsidRPr="00BB429F">
              <w:rPr>
                <w:color w:val="000000" w:themeColor="text1"/>
                <w:lang w:eastAsia="ar-SA"/>
              </w:rPr>
              <w:t xml:space="preserve">- декларация участника размещения заказа </w:t>
            </w:r>
            <w:r w:rsidR="002C427B" w:rsidRPr="00BB429F">
              <w:rPr>
                <w:color w:val="000000" w:themeColor="text1"/>
                <w:lang w:eastAsia="ar-SA"/>
              </w:rPr>
              <w:t xml:space="preserve">                                    </w:t>
            </w:r>
            <w:r w:rsidRPr="00BB429F">
              <w:rPr>
                <w:color w:val="000000" w:themeColor="text1"/>
                <w:lang w:eastAsia="ar-SA"/>
              </w:rPr>
              <w:t xml:space="preserve">о соответствии требованиям, предъявляемым </w:t>
            </w:r>
            <w:r w:rsidR="002C427B" w:rsidRPr="00BB429F">
              <w:rPr>
                <w:color w:val="000000" w:themeColor="text1"/>
                <w:lang w:eastAsia="ar-SA"/>
              </w:rPr>
              <w:t xml:space="preserve">                               </w:t>
            </w:r>
            <w:r w:rsidRPr="00BB429F">
              <w:rPr>
                <w:color w:val="000000" w:themeColor="text1"/>
                <w:lang w:eastAsia="ar-SA"/>
              </w:rPr>
              <w:t xml:space="preserve">к участникам размещения заказа (При наличии </w:t>
            </w:r>
            <w:r w:rsidR="002C427B" w:rsidRPr="00BB429F">
              <w:rPr>
                <w:color w:val="000000" w:themeColor="text1"/>
                <w:lang w:eastAsia="ar-SA"/>
              </w:rPr>
              <w:t xml:space="preserve">                           </w:t>
            </w:r>
            <w:r w:rsidRPr="00BB429F">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абз.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w:t>
            </w:r>
            <w:r w:rsidRPr="00BB429F">
              <w:rPr>
                <w:color w:val="000000" w:themeColor="text1"/>
                <w:lang w:eastAsia="ar-SA"/>
              </w:rPr>
              <w:lastRenderedPageBreak/>
              <w:t>заявлению на дату рассмотрения заявки на участие в настоящей процедуре закупки, не должно быть принято);</w:t>
            </w:r>
          </w:p>
          <w:p w14:paraId="006BC980" w14:textId="77777777" w:rsidR="0052095C" w:rsidRPr="00BB429F" w:rsidRDefault="0052095C" w:rsidP="002C427B">
            <w:pPr>
              <w:keepNext/>
              <w:autoSpaceDE w:val="0"/>
              <w:ind w:left="-11"/>
              <w:jc w:val="both"/>
              <w:rPr>
                <w:lang w:eastAsia="ar-SA"/>
              </w:rPr>
            </w:pPr>
            <w:r w:rsidRPr="00BB429F">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BB429F" w:rsidRDefault="00CE2944" w:rsidP="009728B4">
      <w:pPr>
        <w:jc w:val="both"/>
        <w:rPr>
          <w:b/>
          <w:u w:val="single"/>
          <w:lang w:eastAsia="en-US"/>
        </w:rPr>
      </w:pPr>
    </w:p>
    <w:p w14:paraId="13D03278" w14:textId="77777777" w:rsidR="00FB645C" w:rsidRPr="00BB429F" w:rsidRDefault="00FB645C" w:rsidP="0052095C">
      <w:pPr>
        <w:jc w:val="both"/>
        <w:rPr>
          <w:color w:val="000000" w:themeColor="text1"/>
        </w:rPr>
      </w:pPr>
    </w:p>
    <w:p w14:paraId="5A082B70" w14:textId="340FFF12" w:rsidR="0052095C" w:rsidRPr="00BB429F" w:rsidRDefault="00D67B41" w:rsidP="001B5756">
      <w:pPr>
        <w:jc w:val="both"/>
        <w:rPr>
          <w:b/>
          <w:sz w:val="22"/>
          <w:szCs w:val="22"/>
        </w:rPr>
      </w:pPr>
      <w:r>
        <w:rPr>
          <w:b/>
          <w:sz w:val="22"/>
          <w:szCs w:val="22"/>
        </w:rPr>
        <w:t>1</w:t>
      </w:r>
      <w:r w:rsidR="00F6605B">
        <w:rPr>
          <w:b/>
          <w:sz w:val="22"/>
          <w:szCs w:val="22"/>
        </w:rPr>
        <w:t xml:space="preserve">. </w:t>
      </w:r>
      <w:r w:rsidR="001B5756" w:rsidRPr="00BB429F">
        <w:rPr>
          <w:b/>
          <w:sz w:val="22"/>
          <w:szCs w:val="22"/>
        </w:rPr>
        <w:t>Приложения к Документации</w:t>
      </w:r>
      <w:r w:rsidR="00F6605B">
        <w:rPr>
          <w:b/>
          <w:sz w:val="22"/>
          <w:szCs w:val="22"/>
        </w:rPr>
        <w:t xml:space="preserve"> о запросе котировок</w:t>
      </w:r>
      <w:r w:rsidR="001B5756" w:rsidRPr="00BB429F">
        <w:rPr>
          <w:b/>
          <w:sz w:val="22"/>
          <w:szCs w:val="22"/>
        </w:rPr>
        <w:t>:</w:t>
      </w:r>
    </w:p>
    <w:p w14:paraId="09FE0875" w14:textId="4F135F38" w:rsidR="00680A34" w:rsidRPr="00BB429F" w:rsidRDefault="00680A34" w:rsidP="00680A34">
      <w:pPr>
        <w:keepNext/>
        <w:keepLines/>
        <w:rPr>
          <w:lang w:eastAsia="en-US"/>
        </w:rPr>
      </w:pPr>
      <w:r w:rsidRPr="00BB429F">
        <w:rPr>
          <w:lang w:eastAsia="en-US"/>
        </w:rPr>
        <w:t xml:space="preserve">1. </w:t>
      </w:r>
      <w:r w:rsidR="0052095C" w:rsidRPr="00BB429F">
        <w:rPr>
          <w:lang w:eastAsia="en-US"/>
        </w:rPr>
        <w:t xml:space="preserve">Техническое задание </w:t>
      </w:r>
      <w:r w:rsidR="0052095C" w:rsidRPr="00BB429F">
        <w:t>(</w:t>
      </w:r>
      <w:r w:rsidR="0052095C" w:rsidRPr="00BB429F">
        <w:rPr>
          <w:lang w:eastAsia="en-US"/>
        </w:rPr>
        <w:t>Приложение №1);</w:t>
      </w:r>
    </w:p>
    <w:p w14:paraId="4E11F7E4" w14:textId="3538B80B" w:rsidR="00680A34" w:rsidRPr="00BB429F" w:rsidRDefault="00680A34" w:rsidP="00680A34">
      <w:pPr>
        <w:keepNext/>
        <w:keepLines/>
      </w:pPr>
      <w:r w:rsidRPr="00BB429F">
        <w:t xml:space="preserve">2. </w:t>
      </w:r>
      <w:r w:rsidR="0052095C" w:rsidRPr="00BB429F">
        <w:t>Форма котировочной заявки (Приложение №2);</w:t>
      </w:r>
    </w:p>
    <w:p w14:paraId="0251EB18" w14:textId="73BEEF77" w:rsidR="0052095C" w:rsidRPr="00BB429F" w:rsidRDefault="00680A34" w:rsidP="00680A34">
      <w:pPr>
        <w:keepNext/>
        <w:keepLines/>
      </w:pPr>
      <w:r w:rsidRPr="00BB429F">
        <w:t xml:space="preserve">3. </w:t>
      </w:r>
      <w:r w:rsidR="00CE2AB1" w:rsidRPr="00BB429F">
        <w:t>Проект д</w:t>
      </w:r>
      <w:r w:rsidR="005B6525" w:rsidRPr="00BB429F">
        <w:t>оговора (Приложение № 3);</w:t>
      </w:r>
    </w:p>
    <w:p w14:paraId="73E60CBB" w14:textId="3B011A0B" w:rsidR="00D278B6" w:rsidRPr="00BB429F" w:rsidRDefault="00D278B6" w:rsidP="00680A34">
      <w:pPr>
        <w:keepNext/>
        <w:keepLines/>
      </w:pPr>
      <w:r w:rsidRPr="00BB429F">
        <w:t xml:space="preserve">4. Обоснование начальной (максимальной) цены </w:t>
      </w:r>
      <w:r w:rsidR="007F7FB3">
        <w:t xml:space="preserve">Договора </w:t>
      </w:r>
      <w:r w:rsidR="007F7FB3" w:rsidRPr="00BB429F">
        <w:t xml:space="preserve">(Приложение № </w:t>
      </w:r>
      <w:r w:rsidR="007F7FB3">
        <w:t>4</w:t>
      </w:r>
      <w:r w:rsidR="007F7FB3" w:rsidRPr="00BB429F">
        <w:t>)</w:t>
      </w:r>
      <w:r w:rsidR="007F7FB3">
        <w:t>.</w:t>
      </w:r>
    </w:p>
    <w:p w14:paraId="2FD0AE64" w14:textId="77777777" w:rsidR="005B6525" w:rsidRPr="00BB429F" w:rsidRDefault="005B6525" w:rsidP="00680A34">
      <w:pPr>
        <w:keepNext/>
        <w:keepLines/>
        <w:rPr>
          <w:bCs/>
        </w:rPr>
      </w:pPr>
    </w:p>
    <w:p w14:paraId="06775337" w14:textId="77777777" w:rsidR="0052095C" w:rsidRPr="00BB429F" w:rsidRDefault="0052095C" w:rsidP="0052095C">
      <w:pPr>
        <w:spacing w:line="259" w:lineRule="auto"/>
        <w:rPr>
          <w:b/>
          <w:bCs/>
        </w:rPr>
      </w:pPr>
    </w:p>
    <w:p w14:paraId="55AFB989" w14:textId="77777777" w:rsidR="00FC67B5" w:rsidRPr="00BB429F" w:rsidRDefault="00FC67B5" w:rsidP="00FC67B5">
      <w:pPr>
        <w:autoSpaceDE w:val="0"/>
        <w:adjustRightInd w:val="0"/>
        <w:rPr>
          <w:b/>
        </w:rPr>
      </w:pPr>
    </w:p>
    <w:p w14:paraId="3C4CDE8A" w14:textId="2EB9B95E" w:rsidR="001120FC" w:rsidRPr="00BB429F" w:rsidRDefault="001120FC" w:rsidP="00680A34">
      <w:pPr>
        <w:spacing w:line="259" w:lineRule="auto"/>
        <w:rPr>
          <w:b/>
          <w:bCs/>
        </w:rPr>
      </w:pPr>
    </w:p>
    <w:p w14:paraId="26090B84" w14:textId="77777777" w:rsidR="00680A34" w:rsidRPr="00BB429F" w:rsidRDefault="00680A34" w:rsidP="00680A34">
      <w:pPr>
        <w:spacing w:line="259" w:lineRule="auto"/>
        <w:rPr>
          <w:b/>
          <w:bCs/>
        </w:rPr>
      </w:pPr>
    </w:p>
    <w:p w14:paraId="73BD120D" w14:textId="77777777" w:rsidR="00CE2AB1" w:rsidRPr="00BB429F" w:rsidRDefault="00CE2AB1" w:rsidP="00680A34">
      <w:pPr>
        <w:jc w:val="right"/>
        <w:rPr>
          <w:b/>
        </w:rPr>
      </w:pPr>
    </w:p>
    <w:p w14:paraId="376A694B" w14:textId="77777777" w:rsidR="00CE2AB1" w:rsidRPr="00BB429F" w:rsidRDefault="00CE2AB1" w:rsidP="00680A34">
      <w:pPr>
        <w:jc w:val="right"/>
        <w:rPr>
          <w:b/>
        </w:rPr>
      </w:pPr>
    </w:p>
    <w:p w14:paraId="085643BB" w14:textId="77777777" w:rsidR="00CE2AB1" w:rsidRPr="00BB429F" w:rsidRDefault="00CE2AB1" w:rsidP="00680A34">
      <w:pPr>
        <w:jc w:val="right"/>
        <w:rPr>
          <w:b/>
        </w:rPr>
      </w:pPr>
    </w:p>
    <w:p w14:paraId="70711C78" w14:textId="77777777" w:rsidR="00CE2AB1" w:rsidRPr="00BB429F" w:rsidRDefault="00CE2AB1" w:rsidP="00680A34">
      <w:pPr>
        <w:jc w:val="right"/>
        <w:rPr>
          <w:b/>
        </w:rPr>
      </w:pPr>
    </w:p>
    <w:p w14:paraId="3E5E28FF" w14:textId="77777777" w:rsidR="00CE2AB1" w:rsidRPr="00BB429F" w:rsidRDefault="00CE2AB1" w:rsidP="00680A34">
      <w:pPr>
        <w:jc w:val="right"/>
        <w:rPr>
          <w:b/>
        </w:rPr>
      </w:pPr>
    </w:p>
    <w:p w14:paraId="3D578CCA" w14:textId="77777777" w:rsidR="00CE2AB1" w:rsidRPr="00BB429F" w:rsidRDefault="00CE2AB1" w:rsidP="00680A34">
      <w:pPr>
        <w:jc w:val="right"/>
        <w:rPr>
          <w:b/>
        </w:rPr>
      </w:pPr>
    </w:p>
    <w:p w14:paraId="62C0E62A" w14:textId="77777777" w:rsidR="00CE2AB1" w:rsidRPr="00BB429F" w:rsidRDefault="00CE2AB1" w:rsidP="00680A34">
      <w:pPr>
        <w:jc w:val="right"/>
        <w:rPr>
          <w:b/>
        </w:rPr>
      </w:pPr>
    </w:p>
    <w:p w14:paraId="1D4ACFB9" w14:textId="77777777" w:rsidR="00CE2AB1" w:rsidRPr="00BB429F" w:rsidRDefault="00CE2AB1" w:rsidP="00680A34">
      <w:pPr>
        <w:jc w:val="right"/>
        <w:rPr>
          <w:b/>
        </w:rPr>
      </w:pPr>
    </w:p>
    <w:p w14:paraId="5A0FA65A" w14:textId="77777777" w:rsidR="00CE2AB1" w:rsidRPr="00BB429F" w:rsidRDefault="00CE2AB1" w:rsidP="00680A34">
      <w:pPr>
        <w:jc w:val="right"/>
        <w:rPr>
          <w:b/>
        </w:rPr>
      </w:pPr>
    </w:p>
    <w:p w14:paraId="256DA2BD" w14:textId="77777777" w:rsidR="00CE2AB1" w:rsidRPr="00BB429F" w:rsidRDefault="00CE2AB1" w:rsidP="00680A34">
      <w:pPr>
        <w:jc w:val="right"/>
        <w:rPr>
          <w:b/>
        </w:rPr>
      </w:pPr>
    </w:p>
    <w:p w14:paraId="0965B832" w14:textId="77777777" w:rsidR="00933CAE" w:rsidRPr="00BB429F" w:rsidRDefault="00933CAE" w:rsidP="003144A2">
      <w:pPr>
        <w:rPr>
          <w:b/>
        </w:rPr>
      </w:pPr>
    </w:p>
    <w:p w14:paraId="1E5802C0" w14:textId="77777777" w:rsidR="00933CAE" w:rsidRPr="00BB429F" w:rsidRDefault="00933CAE" w:rsidP="00680A34">
      <w:pPr>
        <w:jc w:val="right"/>
        <w:rPr>
          <w:b/>
        </w:rPr>
      </w:pPr>
    </w:p>
    <w:p w14:paraId="316E3626" w14:textId="77777777" w:rsidR="00933CAE" w:rsidRPr="00BB429F" w:rsidRDefault="00933CAE" w:rsidP="00680A34">
      <w:pPr>
        <w:jc w:val="right"/>
        <w:rPr>
          <w:b/>
        </w:rPr>
      </w:pPr>
    </w:p>
    <w:p w14:paraId="507BCBE3" w14:textId="77777777" w:rsidR="001B5756" w:rsidRPr="00BB429F" w:rsidRDefault="001B5756" w:rsidP="00680A34">
      <w:pPr>
        <w:jc w:val="right"/>
        <w:rPr>
          <w:b/>
        </w:rPr>
      </w:pPr>
    </w:p>
    <w:p w14:paraId="2F1F10A1" w14:textId="77777777" w:rsidR="00D67B41" w:rsidRDefault="00D67B41">
      <w:pPr>
        <w:spacing w:after="160" w:line="259" w:lineRule="auto"/>
        <w:rPr>
          <w:b/>
        </w:rPr>
      </w:pPr>
      <w:r>
        <w:rPr>
          <w:b/>
        </w:rPr>
        <w:br w:type="page"/>
      </w:r>
    </w:p>
    <w:p w14:paraId="6C022773" w14:textId="64B92DCD" w:rsidR="003453EF" w:rsidRPr="00BB429F" w:rsidRDefault="003453EF" w:rsidP="00680A34">
      <w:pPr>
        <w:jc w:val="right"/>
        <w:rPr>
          <w:b/>
        </w:rPr>
      </w:pPr>
      <w:r w:rsidRPr="00BB429F">
        <w:rPr>
          <w:b/>
        </w:rPr>
        <w:lastRenderedPageBreak/>
        <w:t>Приложение № 1</w:t>
      </w:r>
    </w:p>
    <w:p w14:paraId="29B06662" w14:textId="77777777" w:rsidR="003453EF" w:rsidRPr="00BB429F" w:rsidRDefault="003453EF" w:rsidP="00680A34">
      <w:pPr>
        <w:jc w:val="right"/>
        <w:rPr>
          <w:b/>
        </w:rPr>
      </w:pPr>
      <w:r w:rsidRPr="00BB429F">
        <w:rPr>
          <w:b/>
        </w:rPr>
        <w:t>к Документации о запросе котировок</w:t>
      </w:r>
    </w:p>
    <w:p w14:paraId="1D52B170" w14:textId="77DC42A4" w:rsidR="009820B9" w:rsidRDefault="009820B9" w:rsidP="009820B9">
      <w:pPr>
        <w:spacing w:line="360" w:lineRule="auto"/>
        <w:rPr>
          <w:rFonts w:eastAsia="Calibri"/>
          <w:b/>
        </w:rPr>
      </w:pPr>
      <w:r>
        <w:rPr>
          <w:rFonts w:eastAsia="Calibri"/>
          <w:b/>
        </w:rPr>
        <w:t xml:space="preserve">                                                                                                           </w:t>
      </w:r>
    </w:p>
    <w:p w14:paraId="086DC74B" w14:textId="77777777" w:rsidR="009820B9" w:rsidRDefault="009820B9" w:rsidP="009820B9">
      <w:pPr>
        <w:spacing w:line="360" w:lineRule="auto"/>
        <w:rPr>
          <w:rFonts w:eastAsia="Calibri"/>
          <w:b/>
        </w:rPr>
      </w:pPr>
    </w:p>
    <w:p w14:paraId="76834529" w14:textId="77777777" w:rsidR="009820B9" w:rsidRDefault="009820B9" w:rsidP="009820B9">
      <w:pPr>
        <w:ind w:left="-567"/>
        <w:jc w:val="center"/>
        <w:rPr>
          <w:b/>
          <w:sz w:val="28"/>
          <w:szCs w:val="28"/>
        </w:rPr>
      </w:pPr>
      <w:r>
        <w:rPr>
          <w:b/>
          <w:sz w:val="28"/>
          <w:szCs w:val="28"/>
        </w:rPr>
        <w:t>ТЕХНИЧЕСКОЕ ЗАДАНИЕ</w:t>
      </w:r>
    </w:p>
    <w:p w14:paraId="25012996" w14:textId="77777777" w:rsidR="009820B9" w:rsidRDefault="009820B9" w:rsidP="009820B9">
      <w:pPr>
        <w:ind w:left="-5"/>
        <w:jc w:val="center"/>
      </w:pPr>
      <w:r>
        <w:rPr>
          <w:rStyle w:val="FontStyle14"/>
          <w:b/>
        </w:rPr>
        <w:t>на проведение услуг физико-химического анализа моторного масла</w:t>
      </w:r>
    </w:p>
    <w:p w14:paraId="38A5245A" w14:textId="57D8F52D" w:rsidR="009820B9" w:rsidRDefault="00D0297F" w:rsidP="009820B9">
      <w:pPr>
        <w:jc w:val="center"/>
        <w:rPr>
          <w:rStyle w:val="FontStyle14"/>
          <w:b/>
        </w:rPr>
      </w:pPr>
      <w:r>
        <w:rPr>
          <w:rStyle w:val="FontStyle14"/>
        </w:rPr>
        <w:t>в количестве 100 ед</w:t>
      </w:r>
      <w:r w:rsidR="009820B9">
        <w:rPr>
          <w:rStyle w:val="FontStyle14"/>
        </w:rPr>
        <w:t>.</w:t>
      </w:r>
    </w:p>
    <w:p w14:paraId="327067C3" w14:textId="77777777" w:rsidR="009820B9" w:rsidRDefault="009820B9" w:rsidP="009820B9">
      <w:pPr>
        <w:jc w:val="both"/>
        <w:rPr>
          <w:sz w:val="32"/>
          <w:szCs w:val="32"/>
        </w:rPr>
      </w:pPr>
    </w:p>
    <w:p w14:paraId="1D49803B" w14:textId="77777777" w:rsidR="009820B9" w:rsidRDefault="009820B9" w:rsidP="009820B9">
      <w:pPr>
        <w:pStyle w:val="10"/>
        <w:numPr>
          <w:ilvl w:val="0"/>
          <w:numId w:val="19"/>
        </w:numPr>
        <w:spacing w:line="254" w:lineRule="auto"/>
        <w:rPr>
          <w:b w:val="0"/>
          <w:bCs/>
          <w:sz w:val="24"/>
          <w:szCs w:val="24"/>
        </w:rPr>
      </w:pPr>
      <w:r>
        <w:rPr>
          <w:sz w:val="24"/>
          <w:szCs w:val="24"/>
        </w:rPr>
        <w:t>Закупаемая услуга</w:t>
      </w:r>
      <w:r>
        <w:rPr>
          <w:b w:val="0"/>
          <w:sz w:val="24"/>
          <w:szCs w:val="24"/>
        </w:rPr>
        <w:t>:</w:t>
      </w:r>
    </w:p>
    <w:tbl>
      <w:tblPr>
        <w:tblW w:w="0" w:type="dxa"/>
        <w:tblInd w:w="-5" w:type="dxa"/>
        <w:tblLayout w:type="fixed"/>
        <w:tblLook w:val="04A0" w:firstRow="1" w:lastRow="0" w:firstColumn="1" w:lastColumn="0" w:noHBand="0" w:noVBand="1"/>
      </w:tblPr>
      <w:tblGrid>
        <w:gridCol w:w="426"/>
        <w:gridCol w:w="8079"/>
        <w:gridCol w:w="1134"/>
      </w:tblGrid>
      <w:tr w:rsidR="009820B9" w14:paraId="5901864C" w14:textId="77777777" w:rsidTr="009820B9">
        <w:trPr>
          <w:trHeight w:val="304"/>
        </w:trPr>
        <w:tc>
          <w:tcPr>
            <w:tcW w:w="426" w:type="dxa"/>
            <w:tcBorders>
              <w:top w:val="single" w:sz="4" w:space="0" w:color="auto"/>
              <w:left w:val="single" w:sz="4" w:space="0" w:color="auto"/>
              <w:bottom w:val="single" w:sz="4" w:space="0" w:color="auto"/>
              <w:right w:val="single" w:sz="4" w:space="0" w:color="auto"/>
            </w:tcBorders>
            <w:vAlign w:val="center"/>
            <w:hideMark/>
          </w:tcPr>
          <w:p w14:paraId="27C9097D" w14:textId="77777777" w:rsidR="009820B9" w:rsidRDefault="009820B9">
            <w:pPr>
              <w:ind w:left="34"/>
              <w:rPr>
                <w:b/>
              </w:rPr>
            </w:pPr>
            <w:r>
              <w:rPr>
                <w:b/>
              </w:rPr>
              <w:t>№</w:t>
            </w:r>
          </w:p>
        </w:tc>
        <w:tc>
          <w:tcPr>
            <w:tcW w:w="8079" w:type="dxa"/>
            <w:tcBorders>
              <w:top w:val="single" w:sz="4" w:space="0" w:color="auto"/>
              <w:left w:val="nil"/>
              <w:bottom w:val="single" w:sz="4" w:space="0" w:color="auto"/>
              <w:right w:val="single" w:sz="4" w:space="0" w:color="auto"/>
            </w:tcBorders>
            <w:vAlign w:val="center"/>
            <w:hideMark/>
          </w:tcPr>
          <w:p w14:paraId="667DC0C6" w14:textId="77777777" w:rsidR="009820B9" w:rsidRDefault="009820B9">
            <w:pPr>
              <w:rPr>
                <w:b/>
              </w:rPr>
            </w:pPr>
            <w:r>
              <w:rPr>
                <w:b/>
              </w:rPr>
              <w:t>Наименование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15946E6" w14:textId="4B9F70BD" w:rsidR="009820B9" w:rsidRDefault="009820B9">
            <w:pPr>
              <w:jc w:val="center"/>
              <w:rPr>
                <w:b/>
              </w:rPr>
            </w:pPr>
            <w:r>
              <w:rPr>
                <w:b/>
              </w:rPr>
              <w:t xml:space="preserve">Кол-во, </w:t>
            </w:r>
            <w:r w:rsidR="00D0297F">
              <w:rPr>
                <w:b/>
              </w:rPr>
              <w:t>ед</w:t>
            </w:r>
            <w:r>
              <w:rPr>
                <w:b/>
              </w:rPr>
              <w:t>.</w:t>
            </w:r>
          </w:p>
        </w:tc>
      </w:tr>
      <w:tr w:rsidR="009820B9" w14:paraId="43376D40" w14:textId="77777777" w:rsidTr="009820B9">
        <w:trPr>
          <w:trHeight w:val="535"/>
        </w:trPr>
        <w:tc>
          <w:tcPr>
            <w:tcW w:w="426" w:type="dxa"/>
            <w:tcBorders>
              <w:top w:val="nil"/>
              <w:left w:val="single" w:sz="4" w:space="0" w:color="auto"/>
              <w:bottom w:val="single" w:sz="4" w:space="0" w:color="auto"/>
              <w:right w:val="single" w:sz="4" w:space="0" w:color="auto"/>
            </w:tcBorders>
            <w:vAlign w:val="center"/>
          </w:tcPr>
          <w:p w14:paraId="2A89F9EA" w14:textId="77777777" w:rsidR="009820B9" w:rsidRDefault="009820B9" w:rsidP="009820B9">
            <w:pPr>
              <w:widowControl w:val="0"/>
              <w:numPr>
                <w:ilvl w:val="0"/>
                <w:numId w:val="21"/>
              </w:numPr>
              <w:autoSpaceDE w:val="0"/>
              <w:autoSpaceDN w:val="0"/>
              <w:adjustRightInd w:val="0"/>
              <w:ind w:hanging="686"/>
              <w:rPr>
                <w:b/>
              </w:rPr>
            </w:pPr>
          </w:p>
        </w:tc>
        <w:tc>
          <w:tcPr>
            <w:tcW w:w="8079" w:type="dxa"/>
            <w:tcBorders>
              <w:top w:val="nil"/>
              <w:left w:val="nil"/>
              <w:bottom w:val="single" w:sz="4" w:space="0" w:color="auto"/>
              <w:right w:val="single" w:sz="4" w:space="0" w:color="auto"/>
            </w:tcBorders>
            <w:vAlign w:val="center"/>
            <w:hideMark/>
          </w:tcPr>
          <w:p w14:paraId="0A453EF5" w14:textId="77777777" w:rsidR="009820B9" w:rsidRDefault="009820B9">
            <w:pPr>
              <w:rPr>
                <w:b/>
              </w:rPr>
            </w:pPr>
            <w:r>
              <w:t>Анализ моторного масла: Элементный анализ (24 элемента) ASTM D5185, Состояние масла ASTM E2412 (оксидирование, нитрование, сажа, гликоли, топливо (предварительная оценка)), Вода по потрескиванию (предварительная оценка), Вязкость при 40 С и 100 С, индекс вязкости, Щелочное число ASTM D4739, Кислотное число ASTM D664, pH-кислотность, Разжижение топливом ASTM D8004, PQ</w:t>
            </w:r>
          </w:p>
        </w:tc>
        <w:tc>
          <w:tcPr>
            <w:tcW w:w="1134" w:type="dxa"/>
            <w:tcBorders>
              <w:top w:val="nil"/>
              <w:left w:val="single" w:sz="4" w:space="0" w:color="auto"/>
              <w:bottom w:val="single" w:sz="4" w:space="0" w:color="auto"/>
              <w:right w:val="single" w:sz="4" w:space="0" w:color="auto"/>
            </w:tcBorders>
            <w:vAlign w:val="center"/>
            <w:hideMark/>
          </w:tcPr>
          <w:p w14:paraId="1D8CF248" w14:textId="77777777" w:rsidR="009820B9" w:rsidRDefault="009820B9">
            <w:pPr>
              <w:jc w:val="center"/>
              <w:rPr>
                <w:lang w:val="en-US"/>
              </w:rPr>
            </w:pPr>
            <w:r>
              <w:t>1</w:t>
            </w:r>
            <w:r>
              <w:rPr>
                <w:lang w:val="en-US"/>
              </w:rPr>
              <w:t>00</w:t>
            </w:r>
          </w:p>
        </w:tc>
      </w:tr>
    </w:tbl>
    <w:p w14:paraId="406719D3" w14:textId="77777777" w:rsidR="009820B9" w:rsidRDefault="009820B9" w:rsidP="009820B9">
      <w:pPr>
        <w:pStyle w:val="10"/>
        <w:numPr>
          <w:ilvl w:val="0"/>
          <w:numId w:val="0"/>
        </w:numPr>
        <w:spacing w:line="276" w:lineRule="auto"/>
        <w:rPr>
          <w:bCs/>
          <w:sz w:val="24"/>
          <w:szCs w:val="24"/>
          <w:lang w:val="ru-RU"/>
        </w:rPr>
      </w:pPr>
    </w:p>
    <w:p w14:paraId="4E568ADE" w14:textId="77777777" w:rsidR="009820B9" w:rsidRDefault="009820B9" w:rsidP="009820B9">
      <w:pPr>
        <w:pStyle w:val="10"/>
        <w:numPr>
          <w:ilvl w:val="0"/>
          <w:numId w:val="19"/>
        </w:numPr>
        <w:spacing w:before="0" w:line="276" w:lineRule="auto"/>
        <w:ind w:left="357" w:hanging="357"/>
        <w:rPr>
          <w:bCs/>
          <w:sz w:val="24"/>
          <w:szCs w:val="24"/>
        </w:rPr>
      </w:pPr>
      <w:r>
        <w:rPr>
          <w:sz w:val="24"/>
          <w:szCs w:val="24"/>
        </w:rPr>
        <w:t>Объем поставки</w:t>
      </w:r>
    </w:p>
    <w:p w14:paraId="691A50F8" w14:textId="53982836" w:rsidR="009820B9" w:rsidRDefault="009820B9" w:rsidP="009820B9">
      <w:pPr>
        <w:pStyle w:val="10"/>
        <w:numPr>
          <w:ilvl w:val="0"/>
          <w:numId w:val="0"/>
        </w:numPr>
        <w:spacing w:before="0" w:line="276" w:lineRule="auto"/>
        <w:ind w:left="357"/>
        <w:rPr>
          <w:b w:val="0"/>
          <w:bCs/>
          <w:sz w:val="24"/>
          <w:szCs w:val="24"/>
        </w:rPr>
      </w:pPr>
      <w:r>
        <w:rPr>
          <w:b w:val="0"/>
          <w:bCs/>
          <w:sz w:val="24"/>
          <w:szCs w:val="24"/>
        </w:rPr>
        <w:t>Общий объем образцов для проведени</w:t>
      </w:r>
      <w:r w:rsidR="00591829">
        <w:rPr>
          <w:b w:val="0"/>
          <w:bCs/>
          <w:sz w:val="24"/>
          <w:szCs w:val="24"/>
        </w:rPr>
        <w:t>я исследований составляет 100 ед.</w:t>
      </w:r>
      <w:r>
        <w:rPr>
          <w:b w:val="0"/>
          <w:bCs/>
          <w:sz w:val="24"/>
          <w:szCs w:val="24"/>
        </w:rPr>
        <w:t xml:space="preserve"> и может доставляться исполнителю разными партиями в разные дни. Размер</w:t>
      </w:r>
      <w:r w:rsidR="00D0297F">
        <w:rPr>
          <w:b w:val="0"/>
          <w:bCs/>
          <w:sz w:val="24"/>
          <w:szCs w:val="24"/>
        </w:rPr>
        <w:t xml:space="preserve"> партии может составлять от 1 до 100 образцов</w:t>
      </w:r>
      <w:r>
        <w:rPr>
          <w:b w:val="0"/>
          <w:bCs/>
          <w:sz w:val="24"/>
          <w:szCs w:val="24"/>
        </w:rPr>
        <w:t>.</w:t>
      </w:r>
    </w:p>
    <w:p w14:paraId="31A130A2" w14:textId="77777777" w:rsidR="009820B9" w:rsidRDefault="009820B9" w:rsidP="009820B9">
      <w:pPr>
        <w:pStyle w:val="10"/>
        <w:numPr>
          <w:ilvl w:val="0"/>
          <w:numId w:val="0"/>
        </w:numPr>
        <w:spacing w:before="0" w:line="276" w:lineRule="auto"/>
        <w:ind w:left="357"/>
        <w:rPr>
          <w:bCs/>
          <w:sz w:val="24"/>
          <w:szCs w:val="24"/>
        </w:rPr>
      </w:pPr>
    </w:p>
    <w:p w14:paraId="0FD377F8" w14:textId="77777777" w:rsidR="009820B9" w:rsidRDefault="009820B9" w:rsidP="009820B9">
      <w:pPr>
        <w:pStyle w:val="10"/>
        <w:numPr>
          <w:ilvl w:val="0"/>
          <w:numId w:val="19"/>
        </w:numPr>
        <w:spacing w:before="0" w:line="276" w:lineRule="auto"/>
        <w:ind w:left="357" w:hanging="357"/>
        <w:rPr>
          <w:bCs/>
          <w:sz w:val="24"/>
          <w:szCs w:val="24"/>
        </w:rPr>
      </w:pPr>
      <w:r>
        <w:rPr>
          <w:sz w:val="24"/>
          <w:szCs w:val="24"/>
        </w:rPr>
        <w:t>Срок поставки:</w:t>
      </w:r>
    </w:p>
    <w:p w14:paraId="3EAE12A7" w14:textId="150B1010" w:rsidR="009820B9" w:rsidRDefault="009820B9" w:rsidP="009820B9">
      <w:pPr>
        <w:pStyle w:val="10"/>
        <w:numPr>
          <w:ilvl w:val="0"/>
          <w:numId w:val="0"/>
        </w:numPr>
        <w:spacing w:before="0" w:line="276" w:lineRule="auto"/>
        <w:ind w:left="357"/>
        <w:rPr>
          <w:b w:val="0"/>
          <w:sz w:val="24"/>
          <w:szCs w:val="24"/>
        </w:rPr>
      </w:pPr>
      <w:r>
        <w:rPr>
          <w:b w:val="0"/>
          <w:sz w:val="24"/>
          <w:szCs w:val="24"/>
        </w:rPr>
        <w:t xml:space="preserve">Срок исследования переданной партии образцов составляет не более 2 рабочих дней независимо от размера партии (от 1 до 100 образцов). Срок исчисляется со дня получения образцов </w:t>
      </w:r>
      <w:r w:rsidR="00DC2EC6">
        <w:rPr>
          <w:b w:val="0"/>
          <w:sz w:val="24"/>
          <w:szCs w:val="24"/>
        </w:rPr>
        <w:t>лабораторией исполнителя</w:t>
      </w:r>
      <w:r>
        <w:rPr>
          <w:b w:val="0"/>
          <w:sz w:val="24"/>
          <w:szCs w:val="24"/>
        </w:rPr>
        <w:t>.</w:t>
      </w:r>
    </w:p>
    <w:p w14:paraId="36431061" w14:textId="77777777" w:rsidR="00D67B41" w:rsidRDefault="00D67B41" w:rsidP="009820B9">
      <w:pPr>
        <w:pStyle w:val="10"/>
        <w:numPr>
          <w:ilvl w:val="0"/>
          <w:numId w:val="0"/>
        </w:numPr>
        <w:spacing w:before="0" w:line="276" w:lineRule="auto"/>
        <w:ind w:left="357"/>
        <w:rPr>
          <w:b w:val="0"/>
          <w:sz w:val="24"/>
          <w:szCs w:val="24"/>
        </w:rPr>
      </w:pPr>
    </w:p>
    <w:p w14:paraId="120F993C" w14:textId="1F8F7B58" w:rsidR="00D67B41" w:rsidRPr="00D67B41" w:rsidRDefault="00D67B41" w:rsidP="00D67B41">
      <w:pPr>
        <w:pStyle w:val="10"/>
        <w:numPr>
          <w:ilvl w:val="0"/>
          <w:numId w:val="19"/>
        </w:numPr>
        <w:spacing w:before="0" w:line="276" w:lineRule="auto"/>
        <w:ind w:left="357" w:hanging="357"/>
        <w:rPr>
          <w:sz w:val="24"/>
          <w:szCs w:val="24"/>
        </w:rPr>
      </w:pPr>
      <w:r>
        <w:rPr>
          <w:sz w:val="24"/>
          <w:szCs w:val="24"/>
          <w:lang w:val="ru-RU"/>
        </w:rPr>
        <w:t>Сроки выполнения работ</w:t>
      </w:r>
    </w:p>
    <w:p w14:paraId="7B7648AB" w14:textId="728252C1" w:rsidR="00D67B41" w:rsidRPr="00D67B41" w:rsidRDefault="00D67B41" w:rsidP="00D67B41">
      <w:pPr>
        <w:pStyle w:val="10"/>
        <w:numPr>
          <w:ilvl w:val="0"/>
          <w:numId w:val="0"/>
        </w:numPr>
        <w:spacing w:before="0" w:line="276" w:lineRule="auto"/>
        <w:ind w:left="357"/>
        <w:rPr>
          <w:b w:val="0"/>
          <w:sz w:val="24"/>
          <w:szCs w:val="24"/>
        </w:rPr>
      </w:pPr>
      <w:r>
        <w:rPr>
          <w:b w:val="0"/>
          <w:sz w:val="24"/>
          <w:szCs w:val="24"/>
        </w:rPr>
        <w:t>4</w:t>
      </w:r>
      <w:r w:rsidRPr="00D67B41">
        <w:rPr>
          <w:b w:val="0"/>
          <w:sz w:val="24"/>
          <w:szCs w:val="24"/>
        </w:rPr>
        <w:t>.1. Работы выполняются Исполнителем в течении срока продолжительностью 12 месяцев или до полного выполнения объёмов Работ.</w:t>
      </w:r>
    </w:p>
    <w:p w14:paraId="45D83254" w14:textId="7DD4847C" w:rsidR="00D67B41" w:rsidRDefault="00D67B41" w:rsidP="00D67B41">
      <w:pPr>
        <w:pStyle w:val="10"/>
        <w:numPr>
          <w:ilvl w:val="0"/>
          <w:numId w:val="0"/>
        </w:numPr>
        <w:spacing w:before="0" w:line="276" w:lineRule="auto"/>
        <w:ind w:left="357"/>
        <w:rPr>
          <w:b w:val="0"/>
          <w:sz w:val="24"/>
          <w:szCs w:val="24"/>
        </w:rPr>
      </w:pPr>
      <w:r w:rsidRPr="00D67B41">
        <w:rPr>
          <w:b w:val="0"/>
          <w:sz w:val="24"/>
          <w:szCs w:val="24"/>
        </w:rPr>
        <w:t>Начало выполнения Работ: не позднее 5 дне</w:t>
      </w:r>
      <w:r>
        <w:rPr>
          <w:b w:val="0"/>
          <w:sz w:val="24"/>
          <w:szCs w:val="24"/>
        </w:rPr>
        <w:t>й с момента заключения Договора</w:t>
      </w:r>
      <w:r w:rsidRPr="00D67B41">
        <w:rPr>
          <w:b w:val="0"/>
          <w:sz w:val="24"/>
          <w:szCs w:val="24"/>
        </w:rPr>
        <w:t>.</w:t>
      </w:r>
    </w:p>
    <w:p w14:paraId="370E54EE" w14:textId="77777777" w:rsidR="009820B9" w:rsidRDefault="009820B9" w:rsidP="009820B9">
      <w:pPr>
        <w:pStyle w:val="10"/>
        <w:numPr>
          <w:ilvl w:val="0"/>
          <w:numId w:val="0"/>
        </w:numPr>
        <w:spacing w:line="276" w:lineRule="auto"/>
        <w:ind w:left="360"/>
        <w:rPr>
          <w:b w:val="0"/>
          <w:sz w:val="24"/>
          <w:szCs w:val="24"/>
        </w:rPr>
      </w:pPr>
    </w:p>
    <w:p w14:paraId="3BDCF425" w14:textId="77777777" w:rsidR="009820B9" w:rsidRDefault="009820B9" w:rsidP="009820B9">
      <w:pPr>
        <w:pStyle w:val="10"/>
        <w:numPr>
          <w:ilvl w:val="0"/>
          <w:numId w:val="19"/>
        </w:numPr>
        <w:spacing w:line="276" w:lineRule="auto"/>
        <w:rPr>
          <w:sz w:val="24"/>
          <w:szCs w:val="24"/>
        </w:rPr>
      </w:pPr>
      <w:r>
        <w:rPr>
          <w:sz w:val="24"/>
          <w:szCs w:val="24"/>
        </w:rPr>
        <w:t>Состав и требования к проведению испытаний</w:t>
      </w:r>
    </w:p>
    <w:p w14:paraId="268F066F" w14:textId="7ED097D3" w:rsidR="009820B9" w:rsidRDefault="00D67B41" w:rsidP="009820B9">
      <w:pPr>
        <w:pStyle w:val="10"/>
        <w:numPr>
          <w:ilvl w:val="0"/>
          <w:numId w:val="0"/>
        </w:numPr>
        <w:spacing w:line="276" w:lineRule="auto"/>
        <w:ind w:left="360"/>
        <w:rPr>
          <w:b w:val="0"/>
          <w:sz w:val="24"/>
          <w:szCs w:val="24"/>
          <w:lang w:eastAsia="ru-RU"/>
        </w:rPr>
      </w:pPr>
      <w:r>
        <w:rPr>
          <w:b w:val="0"/>
          <w:sz w:val="24"/>
          <w:szCs w:val="24"/>
        </w:rPr>
        <w:t>5</w:t>
      </w:r>
      <w:r w:rsidR="009820B9">
        <w:rPr>
          <w:b w:val="0"/>
          <w:sz w:val="24"/>
          <w:szCs w:val="24"/>
        </w:rPr>
        <w:t>.1 Испытание каждого образца должно включать в себя следующие исследования</w:t>
      </w:r>
    </w:p>
    <w:p w14:paraId="57F6A5BE" w14:textId="77777777" w:rsidR="009820B9" w:rsidRDefault="009820B9" w:rsidP="009820B9">
      <w:pPr>
        <w:pStyle w:val="10"/>
        <w:numPr>
          <w:ilvl w:val="0"/>
          <w:numId w:val="0"/>
        </w:numPr>
        <w:spacing w:line="276" w:lineRule="auto"/>
        <w:ind w:left="360"/>
        <w:rPr>
          <w:sz w:val="24"/>
          <w:szCs w:val="24"/>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7309"/>
      </w:tblGrid>
      <w:tr w:rsidR="009820B9" w14:paraId="14A8EA69" w14:textId="77777777" w:rsidTr="009820B9">
        <w:trPr>
          <w:jc w:val="center"/>
        </w:trPr>
        <w:tc>
          <w:tcPr>
            <w:tcW w:w="630" w:type="dxa"/>
            <w:tcBorders>
              <w:top w:val="single" w:sz="12" w:space="0" w:color="auto"/>
              <w:left w:val="single" w:sz="12" w:space="0" w:color="auto"/>
              <w:bottom w:val="single" w:sz="12" w:space="0" w:color="auto"/>
              <w:right w:val="single" w:sz="4" w:space="0" w:color="auto"/>
            </w:tcBorders>
            <w:hideMark/>
          </w:tcPr>
          <w:p w14:paraId="2C414690" w14:textId="77777777" w:rsidR="009820B9" w:rsidRDefault="009820B9">
            <w:pPr>
              <w:tabs>
                <w:tab w:val="left" w:pos="900"/>
              </w:tabs>
              <w:jc w:val="center"/>
              <w:rPr>
                <w:b/>
                <w:sz w:val="22"/>
                <w:szCs w:val="22"/>
              </w:rPr>
            </w:pPr>
            <w:r>
              <w:rPr>
                <w:b/>
              </w:rPr>
              <w:t>№</w:t>
            </w:r>
          </w:p>
          <w:p w14:paraId="5F3CC24D" w14:textId="77777777" w:rsidR="009820B9" w:rsidRDefault="009820B9">
            <w:pPr>
              <w:tabs>
                <w:tab w:val="left" w:pos="900"/>
              </w:tabs>
              <w:jc w:val="center"/>
              <w:rPr>
                <w:b/>
              </w:rPr>
            </w:pPr>
            <w:r>
              <w:rPr>
                <w:b/>
              </w:rPr>
              <w:t>п/п</w:t>
            </w:r>
          </w:p>
        </w:tc>
        <w:tc>
          <w:tcPr>
            <w:tcW w:w="7309" w:type="dxa"/>
            <w:tcBorders>
              <w:top w:val="single" w:sz="12" w:space="0" w:color="auto"/>
              <w:left w:val="single" w:sz="4" w:space="0" w:color="auto"/>
              <w:bottom w:val="single" w:sz="12" w:space="0" w:color="auto"/>
              <w:right w:val="single" w:sz="4" w:space="0" w:color="auto"/>
            </w:tcBorders>
          </w:tcPr>
          <w:p w14:paraId="38F6E275" w14:textId="77777777" w:rsidR="009820B9" w:rsidRDefault="009820B9">
            <w:pPr>
              <w:jc w:val="center"/>
              <w:rPr>
                <w:b/>
              </w:rPr>
            </w:pPr>
          </w:p>
          <w:p w14:paraId="725A7E37" w14:textId="77777777" w:rsidR="009820B9" w:rsidRDefault="009820B9">
            <w:pPr>
              <w:jc w:val="center"/>
              <w:rPr>
                <w:b/>
              </w:rPr>
            </w:pPr>
            <w:r>
              <w:rPr>
                <w:b/>
              </w:rPr>
              <w:t>Наименование показателей</w:t>
            </w:r>
          </w:p>
        </w:tc>
      </w:tr>
      <w:tr w:rsidR="009820B9" w14:paraId="6F36ACA8" w14:textId="77777777" w:rsidTr="009820B9">
        <w:trPr>
          <w:trHeight w:val="370"/>
          <w:jc w:val="center"/>
        </w:trPr>
        <w:tc>
          <w:tcPr>
            <w:tcW w:w="630" w:type="dxa"/>
            <w:tcBorders>
              <w:top w:val="single" w:sz="12" w:space="0" w:color="auto"/>
              <w:left w:val="single" w:sz="12" w:space="0" w:color="auto"/>
              <w:bottom w:val="single" w:sz="4" w:space="0" w:color="auto"/>
              <w:right w:val="single" w:sz="4" w:space="0" w:color="auto"/>
            </w:tcBorders>
            <w:hideMark/>
          </w:tcPr>
          <w:p w14:paraId="2F357D4F" w14:textId="77777777" w:rsidR="009820B9" w:rsidRDefault="009820B9">
            <w:pPr>
              <w:jc w:val="center"/>
              <w:rPr>
                <w:rFonts w:eastAsia="Batang"/>
                <w:b/>
                <w:lang w:eastAsia="ko-KR"/>
              </w:rPr>
            </w:pPr>
            <w:r>
              <w:rPr>
                <w:rFonts w:eastAsia="Batang"/>
                <w:b/>
                <w:lang w:eastAsia="ko-KR"/>
              </w:rPr>
              <w:t>1</w:t>
            </w:r>
          </w:p>
        </w:tc>
        <w:tc>
          <w:tcPr>
            <w:tcW w:w="7309" w:type="dxa"/>
            <w:tcBorders>
              <w:top w:val="single" w:sz="12" w:space="0" w:color="auto"/>
              <w:left w:val="single" w:sz="4" w:space="0" w:color="auto"/>
              <w:bottom w:val="single" w:sz="4" w:space="0" w:color="auto"/>
              <w:right w:val="single" w:sz="4" w:space="0" w:color="auto"/>
            </w:tcBorders>
            <w:hideMark/>
          </w:tcPr>
          <w:p w14:paraId="32151E43" w14:textId="77777777" w:rsidR="009820B9" w:rsidRDefault="009820B9">
            <w:pPr>
              <w:jc w:val="center"/>
              <w:rPr>
                <w:rFonts w:eastAsia="Batang"/>
                <w:b/>
                <w:i/>
                <w:lang w:eastAsia="ko-KR"/>
              </w:rPr>
            </w:pPr>
            <w:r>
              <w:rPr>
                <w:rFonts w:eastAsia="Batang"/>
                <w:b/>
                <w:i/>
                <w:lang w:eastAsia="ko-KR"/>
              </w:rPr>
              <w:t>Масла (моторные, трансмиссионные, АТФ, ГУР)</w:t>
            </w:r>
          </w:p>
        </w:tc>
      </w:tr>
      <w:tr w:rsidR="009820B9" w14:paraId="08A9AE9D" w14:textId="77777777" w:rsidTr="009820B9">
        <w:trPr>
          <w:trHeight w:val="277"/>
          <w:jc w:val="center"/>
        </w:trPr>
        <w:tc>
          <w:tcPr>
            <w:tcW w:w="630" w:type="dxa"/>
            <w:tcBorders>
              <w:top w:val="single" w:sz="4" w:space="0" w:color="auto"/>
              <w:left w:val="single" w:sz="12" w:space="0" w:color="auto"/>
              <w:bottom w:val="single" w:sz="4" w:space="0" w:color="auto"/>
              <w:right w:val="single" w:sz="4" w:space="0" w:color="auto"/>
            </w:tcBorders>
            <w:hideMark/>
          </w:tcPr>
          <w:p w14:paraId="1F8A8B57" w14:textId="77777777" w:rsidR="009820B9" w:rsidRDefault="009820B9">
            <w:pPr>
              <w:jc w:val="center"/>
              <w:rPr>
                <w:rFonts w:eastAsia="Batang"/>
                <w:b/>
                <w:lang w:eastAsia="ko-KR"/>
              </w:rPr>
            </w:pPr>
            <w:r>
              <w:rPr>
                <w:rFonts w:eastAsia="Batang"/>
                <w:b/>
                <w:lang w:eastAsia="ko-KR"/>
              </w:rPr>
              <w:t>1.1</w:t>
            </w:r>
          </w:p>
        </w:tc>
        <w:tc>
          <w:tcPr>
            <w:tcW w:w="7309" w:type="dxa"/>
            <w:tcBorders>
              <w:top w:val="single" w:sz="4" w:space="0" w:color="auto"/>
              <w:left w:val="single" w:sz="4" w:space="0" w:color="auto"/>
              <w:bottom w:val="single" w:sz="4" w:space="0" w:color="auto"/>
              <w:right w:val="single" w:sz="4" w:space="0" w:color="auto"/>
            </w:tcBorders>
            <w:hideMark/>
          </w:tcPr>
          <w:p w14:paraId="21104812" w14:textId="77777777" w:rsidR="009820B9" w:rsidRDefault="009820B9">
            <w:pPr>
              <w:rPr>
                <w:rFonts w:eastAsia="Calibri"/>
                <w:lang w:eastAsia="en-US"/>
              </w:rPr>
            </w:pPr>
            <w:r>
              <w:rPr>
                <w:rFonts w:eastAsia="Batang"/>
                <w:lang w:eastAsia="ko-KR"/>
              </w:rPr>
              <w:t xml:space="preserve">Элементный анализ (24 элемента) </w:t>
            </w:r>
            <w:r>
              <w:rPr>
                <w:rStyle w:val="27"/>
                <w:lang w:val="en-US"/>
              </w:rPr>
              <w:t>ASTM</w:t>
            </w:r>
            <w:r w:rsidRPr="009820B9">
              <w:rPr>
                <w:rStyle w:val="27"/>
              </w:rPr>
              <w:t xml:space="preserve"> </w:t>
            </w:r>
            <w:r>
              <w:rPr>
                <w:rStyle w:val="27"/>
                <w:lang w:val="en-US"/>
              </w:rPr>
              <w:t>D</w:t>
            </w:r>
            <w:r>
              <w:rPr>
                <w:rStyle w:val="27"/>
              </w:rPr>
              <w:t>5185:</w:t>
            </w:r>
          </w:p>
        </w:tc>
      </w:tr>
      <w:tr w:rsidR="009820B9" w14:paraId="506869E2"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709C68DE" w14:textId="77777777" w:rsidR="009820B9" w:rsidRDefault="009820B9">
            <w:pPr>
              <w:jc w:val="center"/>
              <w:rPr>
                <w:rFonts w:eastAsia="Batang"/>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3B6FF074" w14:textId="77777777" w:rsidR="009820B9" w:rsidRDefault="009820B9">
            <w:pPr>
              <w:rPr>
                <w:rFonts w:eastAsia="Batang"/>
                <w:lang w:eastAsia="ko-KR"/>
              </w:rPr>
            </w:pPr>
            <w:r>
              <w:t xml:space="preserve">- металлы-индикаторы </w:t>
            </w:r>
            <w:r>
              <w:rPr>
                <w:b/>
              </w:rPr>
              <w:t>износа (</w:t>
            </w:r>
            <w:r>
              <w:rPr>
                <w:rStyle w:val="27"/>
              </w:rPr>
              <w:t>железо, хром, никель, алюминий, медь, олово, кадмий</w:t>
            </w:r>
            <w:r>
              <w:rPr>
                <w:b/>
              </w:rPr>
              <w:t>)</w:t>
            </w:r>
          </w:p>
        </w:tc>
      </w:tr>
      <w:tr w:rsidR="009820B9" w14:paraId="641BA9D3"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50B2D17A" w14:textId="77777777" w:rsidR="009820B9" w:rsidRDefault="009820B9">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771B0F02" w14:textId="77777777" w:rsidR="009820B9" w:rsidRDefault="009820B9">
            <w:pPr>
              <w:rPr>
                <w:rFonts w:eastAsia="Batang"/>
                <w:lang w:eastAsia="ko-KR"/>
              </w:rPr>
            </w:pPr>
            <w:r>
              <w:rPr>
                <w:rFonts w:eastAsia="Batang"/>
                <w:lang w:eastAsia="ko-KR"/>
              </w:rPr>
              <w:t>- присадки (</w:t>
            </w:r>
            <w:r>
              <w:rPr>
                <w:rStyle w:val="27"/>
              </w:rPr>
              <w:t>кальций, магний, цинк, фосфор, барий)</w:t>
            </w:r>
          </w:p>
        </w:tc>
      </w:tr>
      <w:tr w:rsidR="009820B9" w14:paraId="04E37F70"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144EE549" w14:textId="77777777" w:rsidR="009820B9" w:rsidRDefault="009820B9">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31BEEEFF" w14:textId="77777777" w:rsidR="009820B9" w:rsidRDefault="009820B9">
            <w:pPr>
              <w:rPr>
                <w:rFonts w:eastAsia="Batang"/>
                <w:lang w:eastAsia="ko-KR"/>
              </w:rPr>
            </w:pPr>
            <w:r>
              <w:rPr>
                <w:rFonts w:eastAsia="Batang"/>
                <w:lang w:eastAsia="ko-KR"/>
              </w:rPr>
              <w:t>- загрязнения (</w:t>
            </w:r>
            <w:r>
              <w:rPr>
                <w:rStyle w:val="27"/>
              </w:rPr>
              <w:t>кремний, натрий, калий, титан, молибден, сурьма, марганец, литий, бор)</w:t>
            </w:r>
          </w:p>
        </w:tc>
      </w:tr>
      <w:tr w:rsidR="009820B9" w14:paraId="0836B8ED"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269C9427" w14:textId="77777777" w:rsidR="009820B9" w:rsidRDefault="009820B9">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5FEC52F0" w14:textId="77777777" w:rsidR="009820B9" w:rsidRDefault="009820B9">
            <w:pPr>
              <w:rPr>
                <w:rFonts w:eastAsia="Batang"/>
                <w:b/>
                <w:i/>
                <w:lang w:eastAsia="ko-KR"/>
              </w:rPr>
            </w:pPr>
            <w:r>
              <w:rPr>
                <w:rStyle w:val="27"/>
              </w:rPr>
              <w:t xml:space="preserve">Состояние масла (по </w:t>
            </w:r>
            <w:r>
              <w:rPr>
                <w:rStyle w:val="27"/>
                <w:lang w:val="en-US" w:bidi="en-US"/>
              </w:rPr>
              <w:t>ASTM</w:t>
            </w:r>
            <w:r w:rsidRPr="009820B9">
              <w:rPr>
                <w:rStyle w:val="27"/>
                <w:lang w:bidi="en-US"/>
              </w:rPr>
              <w:t xml:space="preserve"> </w:t>
            </w:r>
            <w:r>
              <w:rPr>
                <w:rStyle w:val="27"/>
              </w:rPr>
              <w:t>Е2412)</w:t>
            </w:r>
          </w:p>
        </w:tc>
      </w:tr>
      <w:tr w:rsidR="009820B9" w14:paraId="6711BBA3"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3661199D" w14:textId="77777777" w:rsidR="009820B9" w:rsidRDefault="009820B9">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46207ABF" w14:textId="77777777" w:rsidR="009820B9" w:rsidRDefault="009820B9">
            <w:pPr>
              <w:rPr>
                <w:rFonts w:eastAsia="Calibri"/>
                <w:b/>
                <w:lang w:eastAsia="en-US"/>
              </w:rPr>
            </w:pPr>
            <w:r>
              <w:rPr>
                <w:rStyle w:val="27"/>
              </w:rPr>
              <w:t xml:space="preserve">- оксидирование, нитрование, сажа, гликоли, топливо (предварительная оценка) </w:t>
            </w:r>
          </w:p>
        </w:tc>
      </w:tr>
      <w:tr w:rsidR="009820B9" w14:paraId="4B18598F"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2E585CA5" w14:textId="77777777" w:rsidR="009820B9" w:rsidRDefault="009820B9">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0EE6E629" w14:textId="77777777" w:rsidR="009820B9" w:rsidRDefault="009820B9">
            <w:pPr>
              <w:rPr>
                <w:rFonts w:eastAsia="Calibri"/>
                <w:b/>
                <w:lang w:eastAsia="en-US"/>
              </w:rPr>
            </w:pPr>
            <w:r>
              <w:rPr>
                <w:rStyle w:val="27"/>
              </w:rPr>
              <w:t>- содержание воды (предварительная оценка)</w:t>
            </w:r>
          </w:p>
        </w:tc>
      </w:tr>
      <w:tr w:rsidR="009820B9" w14:paraId="7DF4E0C8"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hideMark/>
          </w:tcPr>
          <w:p w14:paraId="0030924D" w14:textId="77777777" w:rsidR="009820B9" w:rsidRDefault="009820B9">
            <w:pPr>
              <w:jc w:val="center"/>
              <w:rPr>
                <w:rFonts w:eastAsia="Batang"/>
                <w:b/>
                <w:lang w:eastAsia="ko-KR"/>
              </w:rPr>
            </w:pPr>
            <w:r>
              <w:rPr>
                <w:rFonts w:eastAsia="Batang"/>
                <w:b/>
                <w:lang w:eastAsia="ko-KR"/>
              </w:rPr>
              <w:lastRenderedPageBreak/>
              <w:t>1.2</w:t>
            </w:r>
          </w:p>
        </w:tc>
        <w:tc>
          <w:tcPr>
            <w:tcW w:w="7309" w:type="dxa"/>
            <w:tcBorders>
              <w:top w:val="single" w:sz="4" w:space="0" w:color="auto"/>
              <w:left w:val="single" w:sz="4" w:space="0" w:color="auto"/>
              <w:bottom w:val="single" w:sz="4" w:space="0" w:color="auto"/>
              <w:right w:val="single" w:sz="4" w:space="0" w:color="auto"/>
            </w:tcBorders>
            <w:vAlign w:val="center"/>
            <w:hideMark/>
          </w:tcPr>
          <w:p w14:paraId="62695529" w14:textId="77777777" w:rsidR="009820B9" w:rsidRDefault="009820B9">
            <w:pPr>
              <w:rPr>
                <w:rStyle w:val="27"/>
                <w:rFonts w:eastAsia="Batang"/>
                <w:i w:val="0"/>
              </w:rPr>
            </w:pPr>
            <w:r>
              <w:rPr>
                <w:rStyle w:val="27"/>
              </w:rPr>
              <w:t>вязкость при 40 °С и 100 °С (ГОСТ 33), ИВ (ГОСТ 25371)</w:t>
            </w:r>
          </w:p>
        </w:tc>
      </w:tr>
      <w:tr w:rsidR="009820B9" w14:paraId="35B0481E"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hideMark/>
          </w:tcPr>
          <w:p w14:paraId="36604D8C" w14:textId="77777777" w:rsidR="009820B9" w:rsidRDefault="009820B9">
            <w:pPr>
              <w:jc w:val="center"/>
              <w:rPr>
                <w:rFonts w:eastAsia="Batang"/>
                <w:sz w:val="22"/>
                <w:szCs w:val="22"/>
                <w:lang w:eastAsia="ko-KR"/>
              </w:rPr>
            </w:pPr>
            <w:r>
              <w:rPr>
                <w:rFonts w:eastAsia="Batang"/>
                <w:b/>
                <w:lang w:eastAsia="ko-KR"/>
              </w:rPr>
              <w:t>1.3</w:t>
            </w:r>
          </w:p>
        </w:tc>
        <w:tc>
          <w:tcPr>
            <w:tcW w:w="7309" w:type="dxa"/>
            <w:tcBorders>
              <w:top w:val="single" w:sz="4" w:space="0" w:color="auto"/>
              <w:left w:val="single" w:sz="4" w:space="0" w:color="auto"/>
              <w:bottom w:val="single" w:sz="4" w:space="0" w:color="auto"/>
              <w:right w:val="single" w:sz="4" w:space="0" w:color="auto"/>
            </w:tcBorders>
            <w:hideMark/>
          </w:tcPr>
          <w:p w14:paraId="278BB520" w14:textId="77777777" w:rsidR="009820B9" w:rsidRDefault="009820B9">
            <w:pPr>
              <w:pStyle w:val="afd"/>
              <w:spacing w:line="254" w:lineRule="auto"/>
              <w:ind w:left="93"/>
              <w:rPr>
                <w:b/>
                <w:i/>
                <w:sz w:val="22"/>
                <w:szCs w:val="22"/>
                <w:lang w:eastAsia="en-US"/>
              </w:rPr>
            </w:pPr>
            <w:r>
              <w:rPr>
                <w:rStyle w:val="27"/>
                <w:sz w:val="22"/>
                <w:szCs w:val="22"/>
              </w:rPr>
              <w:t>Щелочное число (</w:t>
            </w:r>
            <w:r>
              <w:rPr>
                <w:rStyle w:val="27"/>
                <w:sz w:val="22"/>
                <w:szCs w:val="22"/>
                <w:lang w:val="en-US"/>
              </w:rPr>
              <w:t>ASTM D</w:t>
            </w:r>
            <w:r>
              <w:rPr>
                <w:rStyle w:val="27"/>
                <w:sz w:val="22"/>
                <w:szCs w:val="22"/>
              </w:rPr>
              <w:t>4739)</w:t>
            </w:r>
          </w:p>
        </w:tc>
      </w:tr>
      <w:tr w:rsidR="009820B9" w14:paraId="030651CF"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46CB8947" w14:textId="77777777" w:rsidR="009820B9" w:rsidRDefault="009820B9">
            <w:pPr>
              <w:jc w:val="center"/>
              <w:rPr>
                <w:rFonts w:eastAsia="Batang"/>
                <w:b/>
                <w:sz w:val="22"/>
                <w:szCs w:val="22"/>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095E5598" w14:textId="77777777" w:rsidR="009820B9" w:rsidRDefault="009820B9">
            <w:pPr>
              <w:pStyle w:val="afd"/>
              <w:spacing w:line="254" w:lineRule="auto"/>
              <w:ind w:left="93"/>
              <w:rPr>
                <w:b/>
                <w:i/>
                <w:sz w:val="22"/>
                <w:szCs w:val="22"/>
                <w:lang w:val="en-US" w:eastAsia="en-US"/>
              </w:rPr>
            </w:pPr>
            <w:r>
              <w:rPr>
                <w:rStyle w:val="27"/>
                <w:sz w:val="22"/>
                <w:szCs w:val="22"/>
              </w:rPr>
              <w:t xml:space="preserve">Кислотное число </w:t>
            </w:r>
            <w:r>
              <w:rPr>
                <w:rStyle w:val="27"/>
                <w:sz w:val="22"/>
                <w:szCs w:val="22"/>
                <w:lang w:val="en-US"/>
              </w:rPr>
              <w:t>(ASTM D664)</w:t>
            </w:r>
          </w:p>
        </w:tc>
      </w:tr>
      <w:tr w:rsidR="009820B9" w14:paraId="3F2D34AF"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hideMark/>
          </w:tcPr>
          <w:p w14:paraId="247D1E69" w14:textId="77777777" w:rsidR="009820B9" w:rsidRDefault="009820B9">
            <w:pPr>
              <w:jc w:val="center"/>
              <w:rPr>
                <w:rFonts w:eastAsia="Batang"/>
                <w:b/>
                <w:sz w:val="22"/>
                <w:szCs w:val="22"/>
                <w:lang w:eastAsia="ko-KR"/>
              </w:rPr>
            </w:pPr>
            <w:r>
              <w:rPr>
                <w:rFonts w:eastAsia="Batang"/>
                <w:b/>
                <w:lang w:eastAsia="ko-KR"/>
              </w:rPr>
              <w:t>1.4</w:t>
            </w:r>
          </w:p>
        </w:tc>
        <w:tc>
          <w:tcPr>
            <w:tcW w:w="7309" w:type="dxa"/>
            <w:tcBorders>
              <w:top w:val="single" w:sz="4" w:space="0" w:color="auto"/>
              <w:left w:val="single" w:sz="4" w:space="0" w:color="auto"/>
              <w:bottom w:val="single" w:sz="4" w:space="0" w:color="auto"/>
              <w:right w:val="single" w:sz="4" w:space="0" w:color="auto"/>
            </w:tcBorders>
            <w:vAlign w:val="center"/>
            <w:hideMark/>
          </w:tcPr>
          <w:p w14:paraId="6F045C10" w14:textId="77777777" w:rsidR="009820B9" w:rsidRDefault="009820B9">
            <w:pPr>
              <w:pStyle w:val="afd"/>
              <w:spacing w:line="254" w:lineRule="auto"/>
              <w:ind w:left="93"/>
              <w:rPr>
                <w:rStyle w:val="27"/>
                <w:rFonts w:ascii="Times New Roman" w:eastAsia="Batang" w:hAnsi="Times New Roman" w:cs="Times New Roman"/>
                <w:bCs w:val="0"/>
                <w:i w:val="0"/>
                <w:iCs w:val="0"/>
                <w:sz w:val="22"/>
                <w:szCs w:val="22"/>
              </w:rPr>
            </w:pPr>
            <w:r>
              <w:rPr>
                <w:rStyle w:val="27"/>
                <w:sz w:val="22"/>
                <w:szCs w:val="22"/>
                <w:lang w:val="en-US" w:eastAsia="en-US" w:bidi="en-US"/>
              </w:rPr>
              <w:t>pH</w:t>
            </w:r>
            <w:r>
              <w:rPr>
                <w:rStyle w:val="27"/>
                <w:sz w:val="22"/>
                <w:szCs w:val="22"/>
              </w:rPr>
              <w:t>-кислотность (</w:t>
            </w:r>
            <w:r>
              <w:rPr>
                <w:rStyle w:val="27"/>
                <w:sz w:val="22"/>
                <w:szCs w:val="22"/>
                <w:lang w:val="en-US"/>
              </w:rPr>
              <w:t>ASTM</w:t>
            </w:r>
            <w:r w:rsidRPr="009820B9">
              <w:rPr>
                <w:rStyle w:val="27"/>
                <w:sz w:val="22"/>
                <w:szCs w:val="22"/>
              </w:rPr>
              <w:t xml:space="preserve"> </w:t>
            </w:r>
            <w:r>
              <w:rPr>
                <w:rStyle w:val="27"/>
                <w:sz w:val="22"/>
                <w:szCs w:val="22"/>
                <w:lang w:val="en-US"/>
              </w:rPr>
              <w:t>D</w:t>
            </w:r>
            <w:r>
              <w:rPr>
                <w:rStyle w:val="27"/>
                <w:sz w:val="22"/>
                <w:szCs w:val="22"/>
              </w:rPr>
              <w:t>664)</w:t>
            </w:r>
          </w:p>
          <w:p w14:paraId="154CD251" w14:textId="77777777" w:rsidR="009820B9" w:rsidRDefault="009820B9">
            <w:pPr>
              <w:rPr>
                <w:rStyle w:val="27"/>
                <w:b w:val="0"/>
                <w:i w:val="0"/>
              </w:rPr>
            </w:pPr>
            <w:r>
              <w:rPr>
                <w:rStyle w:val="27"/>
              </w:rPr>
              <w:t xml:space="preserve">Содержание топлива </w:t>
            </w:r>
            <w:r>
              <w:rPr>
                <w:rStyle w:val="27"/>
                <w:lang w:bidi="en-US"/>
              </w:rPr>
              <w:t xml:space="preserve">(по </w:t>
            </w:r>
            <w:r>
              <w:rPr>
                <w:rStyle w:val="27"/>
                <w:lang w:val="en-US" w:bidi="en-US"/>
              </w:rPr>
              <w:t>ASTM</w:t>
            </w:r>
            <w:r w:rsidRPr="009820B9">
              <w:rPr>
                <w:rStyle w:val="27"/>
                <w:lang w:bidi="en-US"/>
              </w:rPr>
              <w:t xml:space="preserve"> </w:t>
            </w:r>
            <w:r>
              <w:rPr>
                <w:rStyle w:val="27"/>
                <w:lang w:val="en-US" w:bidi="en-US"/>
              </w:rPr>
              <w:t>D</w:t>
            </w:r>
            <w:r>
              <w:rPr>
                <w:rStyle w:val="27"/>
                <w:lang w:bidi="en-US"/>
              </w:rPr>
              <w:t>8004)</w:t>
            </w:r>
          </w:p>
        </w:tc>
      </w:tr>
      <w:tr w:rsidR="009820B9" w14:paraId="2CDB0DA5"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hideMark/>
          </w:tcPr>
          <w:p w14:paraId="444AED73" w14:textId="77777777" w:rsidR="009820B9" w:rsidRDefault="009820B9">
            <w:pPr>
              <w:jc w:val="center"/>
              <w:rPr>
                <w:rFonts w:eastAsia="Batang"/>
                <w:b/>
                <w:sz w:val="22"/>
                <w:szCs w:val="22"/>
                <w:lang w:eastAsia="ko-KR"/>
              </w:rPr>
            </w:pPr>
            <w:r>
              <w:rPr>
                <w:rFonts w:eastAsia="Batang"/>
                <w:b/>
                <w:lang w:eastAsia="ko-KR"/>
              </w:rPr>
              <w:t>1.5</w:t>
            </w:r>
          </w:p>
        </w:tc>
        <w:tc>
          <w:tcPr>
            <w:tcW w:w="7309" w:type="dxa"/>
            <w:tcBorders>
              <w:top w:val="single" w:sz="4" w:space="0" w:color="auto"/>
              <w:left w:val="single" w:sz="4" w:space="0" w:color="auto"/>
              <w:bottom w:val="single" w:sz="4" w:space="0" w:color="auto"/>
              <w:right w:val="single" w:sz="4" w:space="0" w:color="auto"/>
            </w:tcBorders>
            <w:vAlign w:val="center"/>
            <w:hideMark/>
          </w:tcPr>
          <w:p w14:paraId="09842062" w14:textId="77777777" w:rsidR="009820B9" w:rsidRDefault="009820B9">
            <w:pPr>
              <w:pStyle w:val="afd"/>
              <w:spacing w:line="254" w:lineRule="auto"/>
              <w:ind w:left="93"/>
              <w:rPr>
                <w:rStyle w:val="27"/>
                <w:rFonts w:ascii="Times New Roman" w:eastAsia="Batang" w:hAnsi="Times New Roman" w:cs="Times New Roman"/>
                <w:bCs w:val="0"/>
                <w:i w:val="0"/>
                <w:iCs w:val="0"/>
                <w:sz w:val="22"/>
                <w:szCs w:val="22"/>
                <w:lang w:eastAsia="en-US" w:bidi="en-US"/>
              </w:rPr>
            </w:pPr>
            <w:r>
              <w:rPr>
                <w:rStyle w:val="27"/>
                <w:sz w:val="22"/>
                <w:szCs w:val="22"/>
              </w:rPr>
              <w:t>Вода по Фишеру (</w:t>
            </w:r>
            <w:r>
              <w:rPr>
                <w:rStyle w:val="27"/>
                <w:sz w:val="22"/>
                <w:szCs w:val="22"/>
                <w:lang w:val="en-US"/>
              </w:rPr>
              <w:t>ASTM</w:t>
            </w:r>
            <w:r w:rsidRPr="009820B9">
              <w:rPr>
                <w:rStyle w:val="27"/>
                <w:sz w:val="22"/>
                <w:szCs w:val="22"/>
              </w:rPr>
              <w:t xml:space="preserve"> </w:t>
            </w:r>
            <w:r>
              <w:rPr>
                <w:rStyle w:val="27"/>
                <w:sz w:val="22"/>
                <w:szCs w:val="22"/>
                <w:lang w:val="en-US"/>
              </w:rPr>
              <w:t>D</w:t>
            </w:r>
            <w:r>
              <w:rPr>
                <w:rStyle w:val="27"/>
                <w:sz w:val="22"/>
                <w:szCs w:val="22"/>
              </w:rPr>
              <w:t>1744)</w:t>
            </w:r>
          </w:p>
        </w:tc>
      </w:tr>
      <w:tr w:rsidR="009820B9" w14:paraId="1B601795"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6AA735B3" w14:textId="77777777" w:rsidR="009820B9" w:rsidRDefault="009820B9">
            <w:pPr>
              <w:jc w:val="center"/>
              <w:rPr>
                <w:rFonts w:eastAsia="Batang"/>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2BC40E29" w14:textId="77777777" w:rsidR="009820B9" w:rsidRDefault="009820B9">
            <w:pPr>
              <w:pStyle w:val="afd"/>
              <w:spacing w:line="254" w:lineRule="auto"/>
              <w:ind w:left="93"/>
              <w:rPr>
                <w:rStyle w:val="27"/>
                <w:rFonts w:ascii="Times New Roman" w:eastAsia="Batang" w:hAnsi="Times New Roman" w:cs="Times New Roman"/>
                <w:bCs w:val="0"/>
                <w:i w:val="0"/>
                <w:iCs w:val="0"/>
                <w:sz w:val="22"/>
                <w:szCs w:val="22"/>
              </w:rPr>
            </w:pPr>
            <w:r>
              <w:rPr>
                <w:rStyle w:val="27"/>
                <w:sz w:val="22"/>
                <w:szCs w:val="22"/>
                <w:lang w:val="en-US"/>
              </w:rPr>
              <w:t>PQ</w:t>
            </w:r>
          </w:p>
        </w:tc>
      </w:tr>
      <w:tr w:rsidR="009820B9" w14:paraId="53886AFA" w14:textId="77777777" w:rsidTr="009820B9">
        <w:trPr>
          <w:jc w:val="center"/>
        </w:trPr>
        <w:tc>
          <w:tcPr>
            <w:tcW w:w="630" w:type="dxa"/>
            <w:tcBorders>
              <w:top w:val="single" w:sz="4" w:space="0" w:color="auto"/>
              <w:left w:val="single" w:sz="12" w:space="0" w:color="auto"/>
              <w:bottom w:val="single" w:sz="4" w:space="0" w:color="auto"/>
              <w:right w:val="single" w:sz="4" w:space="0" w:color="auto"/>
            </w:tcBorders>
          </w:tcPr>
          <w:p w14:paraId="50757D0E" w14:textId="77777777" w:rsidR="009820B9" w:rsidRDefault="009820B9">
            <w:pPr>
              <w:jc w:val="center"/>
              <w:rPr>
                <w:rFonts w:eastAsia="Batang"/>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464B5854" w14:textId="77777777" w:rsidR="009820B9" w:rsidRDefault="009820B9">
            <w:pPr>
              <w:pStyle w:val="afd"/>
              <w:spacing w:line="254" w:lineRule="auto"/>
              <w:ind w:left="93"/>
              <w:rPr>
                <w:rStyle w:val="27"/>
                <w:rFonts w:ascii="Times New Roman" w:eastAsia="Batang" w:hAnsi="Times New Roman" w:cs="Times New Roman"/>
                <w:bCs w:val="0"/>
                <w:i w:val="0"/>
                <w:iCs w:val="0"/>
                <w:sz w:val="22"/>
                <w:szCs w:val="22"/>
              </w:rPr>
            </w:pPr>
            <w:r>
              <w:rPr>
                <w:rStyle w:val="27"/>
                <w:sz w:val="22"/>
                <w:szCs w:val="22"/>
              </w:rPr>
              <w:t>Класс чистоты (</w:t>
            </w:r>
            <w:r>
              <w:rPr>
                <w:rStyle w:val="27"/>
                <w:sz w:val="22"/>
                <w:szCs w:val="22"/>
                <w:lang w:val="en-US" w:eastAsia="en-US" w:bidi="en-US"/>
              </w:rPr>
              <w:t xml:space="preserve">ISO </w:t>
            </w:r>
            <w:r>
              <w:rPr>
                <w:rStyle w:val="27"/>
                <w:sz w:val="22"/>
                <w:szCs w:val="22"/>
              </w:rPr>
              <w:t>4406)</w:t>
            </w:r>
          </w:p>
        </w:tc>
      </w:tr>
    </w:tbl>
    <w:p w14:paraId="337CD835" w14:textId="77777777" w:rsidR="009820B9" w:rsidRDefault="009820B9" w:rsidP="009820B9">
      <w:pPr>
        <w:pStyle w:val="10"/>
        <w:numPr>
          <w:ilvl w:val="0"/>
          <w:numId w:val="0"/>
        </w:numPr>
        <w:spacing w:line="276" w:lineRule="auto"/>
        <w:ind w:left="360" w:hanging="360"/>
        <w:rPr>
          <w:rFonts w:eastAsia="Calibri"/>
          <w:color w:val="auto"/>
          <w:sz w:val="24"/>
          <w:szCs w:val="24"/>
          <w:lang w:bidi="ar-SA"/>
        </w:rPr>
      </w:pPr>
    </w:p>
    <w:p w14:paraId="577F257F" w14:textId="77777777" w:rsidR="009820B9" w:rsidRDefault="009820B9" w:rsidP="009820B9">
      <w:pPr>
        <w:pStyle w:val="10"/>
        <w:numPr>
          <w:ilvl w:val="0"/>
          <w:numId w:val="19"/>
        </w:numPr>
        <w:spacing w:line="276" w:lineRule="auto"/>
        <w:rPr>
          <w:rFonts w:eastAsia="Times New Roman"/>
          <w:sz w:val="24"/>
          <w:szCs w:val="24"/>
        </w:rPr>
      </w:pPr>
      <w:r>
        <w:rPr>
          <w:sz w:val="24"/>
          <w:szCs w:val="24"/>
        </w:rPr>
        <w:t>Порядок сдачи-приёмки работы</w:t>
      </w:r>
    </w:p>
    <w:p w14:paraId="43CE5479" w14:textId="77777777" w:rsidR="009820B9" w:rsidRDefault="009820B9" w:rsidP="009820B9">
      <w:pPr>
        <w:pStyle w:val="Spisoktek"/>
        <w:numPr>
          <w:ilvl w:val="1"/>
          <w:numId w:val="19"/>
        </w:numPr>
        <w:spacing w:line="276" w:lineRule="auto"/>
        <w:ind w:left="431" w:hanging="431"/>
        <w:rPr>
          <w:sz w:val="24"/>
          <w:szCs w:val="24"/>
        </w:rPr>
      </w:pPr>
      <w:r>
        <w:rPr>
          <w:sz w:val="24"/>
          <w:szCs w:val="24"/>
        </w:rPr>
        <w:t>Стороны подписывают Акты выполненных услуг после получения результатов исследований.</w:t>
      </w:r>
    </w:p>
    <w:p w14:paraId="5D8B8FE7" w14:textId="77777777" w:rsidR="009820B9" w:rsidRDefault="009820B9" w:rsidP="009820B9">
      <w:pPr>
        <w:jc w:val="both"/>
        <w:rPr>
          <w:color w:val="FF0000"/>
        </w:rPr>
      </w:pPr>
    </w:p>
    <w:p w14:paraId="31E972FB" w14:textId="77777777" w:rsidR="00436BAE" w:rsidRDefault="00436BAE">
      <w:pPr>
        <w:spacing w:after="160" w:line="259" w:lineRule="auto"/>
        <w:rPr>
          <w:b/>
          <w:bCs/>
          <w:color w:val="000000" w:themeColor="text1"/>
        </w:rPr>
      </w:pPr>
      <w:r>
        <w:rPr>
          <w:b/>
          <w:bCs/>
          <w:color w:val="000000" w:themeColor="text1"/>
        </w:rPr>
        <w:br w:type="page"/>
      </w:r>
    </w:p>
    <w:p w14:paraId="7CF35DB5" w14:textId="3C1CA4C2" w:rsidR="00770FC0" w:rsidRPr="00BB429F" w:rsidRDefault="00770FC0" w:rsidP="00EC08D7">
      <w:pPr>
        <w:jc w:val="right"/>
        <w:rPr>
          <w:b/>
          <w:bCs/>
          <w:color w:val="000000" w:themeColor="text1"/>
        </w:rPr>
      </w:pPr>
      <w:r w:rsidRPr="00BB429F">
        <w:rPr>
          <w:b/>
          <w:bCs/>
          <w:color w:val="000000" w:themeColor="text1"/>
        </w:rPr>
        <w:lastRenderedPageBreak/>
        <w:t>Приложение № 2</w:t>
      </w:r>
    </w:p>
    <w:p w14:paraId="1F5ED16E" w14:textId="77777777" w:rsidR="00770FC0" w:rsidRPr="00BB429F" w:rsidRDefault="00770FC0" w:rsidP="00770FC0">
      <w:pPr>
        <w:jc w:val="right"/>
        <w:rPr>
          <w:b/>
          <w:bCs/>
          <w:color w:val="000000" w:themeColor="text1"/>
        </w:rPr>
      </w:pPr>
      <w:r w:rsidRPr="00BB429F">
        <w:rPr>
          <w:b/>
          <w:bCs/>
          <w:color w:val="000000" w:themeColor="text1"/>
        </w:rPr>
        <w:t>к Документации о запросе котировок</w:t>
      </w:r>
    </w:p>
    <w:p w14:paraId="1395395D" w14:textId="77777777" w:rsidR="00770FC0" w:rsidRPr="00BB429F" w:rsidRDefault="00770FC0" w:rsidP="00770FC0">
      <w:pPr>
        <w:jc w:val="right"/>
        <w:rPr>
          <w:b/>
          <w:bCs/>
          <w:color w:val="000000" w:themeColor="text1"/>
        </w:rPr>
      </w:pPr>
    </w:p>
    <w:p w14:paraId="5EC65470" w14:textId="77777777" w:rsidR="00770FC0" w:rsidRPr="00BB429F" w:rsidRDefault="00770FC0" w:rsidP="00770FC0">
      <w:pPr>
        <w:jc w:val="center"/>
        <w:rPr>
          <w:b/>
          <w:bCs/>
          <w:color w:val="000000" w:themeColor="text1"/>
        </w:rPr>
      </w:pPr>
      <w:r w:rsidRPr="00BB429F">
        <w:rPr>
          <w:b/>
          <w:bCs/>
          <w:color w:val="000000" w:themeColor="text1"/>
        </w:rPr>
        <w:t xml:space="preserve">Форма котировочной заявки </w:t>
      </w:r>
    </w:p>
    <w:p w14:paraId="79A23A9B" w14:textId="77777777" w:rsidR="00770FC0" w:rsidRPr="00BB429F" w:rsidRDefault="00770FC0" w:rsidP="00770FC0">
      <w:pPr>
        <w:jc w:val="center"/>
        <w:rPr>
          <w:b/>
          <w:bCs/>
          <w:i/>
          <w:iCs/>
          <w:color w:val="000000" w:themeColor="text1"/>
        </w:rPr>
      </w:pPr>
      <w:r w:rsidRPr="00BB429F">
        <w:rPr>
          <w:i/>
          <w:iCs/>
          <w:color w:val="000000" w:themeColor="text1"/>
        </w:rPr>
        <w:t>(заполняется участником размещения заказа)</w:t>
      </w:r>
    </w:p>
    <w:p w14:paraId="5FAF380E" w14:textId="77777777" w:rsidR="00770FC0" w:rsidRPr="00BB429F" w:rsidRDefault="00770FC0" w:rsidP="00770FC0">
      <w:pPr>
        <w:jc w:val="center"/>
        <w:rPr>
          <w:b/>
          <w:bCs/>
          <w:color w:val="000000" w:themeColor="text1"/>
        </w:rPr>
      </w:pPr>
    </w:p>
    <w:p w14:paraId="600652B7" w14:textId="77777777" w:rsidR="00770FC0" w:rsidRPr="00BB429F" w:rsidRDefault="00770FC0" w:rsidP="00770FC0">
      <w:pPr>
        <w:jc w:val="center"/>
        <w:rPr>
          <w:b/>
          <w:bCs/>
          <w:color w:val="000000" w:themeColor="text1"/>
        </w:rPr>
      </w:pPr>
      <w:r w:rsidRPr="00BB429F">
        <w:rPr>
          <w:b/>
          <w:bCs/>
          <w:color w:val="000000" w:themeColor="text1"/>
        </w:rPr>
        <w:t>КОТИРОВОЧНАЯ ЗАЯВКА</w:t>
      </w:r>
    </w:p>
    <w:p w14:paraId="6DA02A51" w14:textId="77777777" w:rsidR="00770FC0" w:rsidRPr="00BB429F" w:rsidRDefault="00770FC0" w:rsidP="00770FC0">
      <w:pPr>
        <w:jc w:val="center"/>
        <w:rPr>
          <w:color w:val="000000" w:themeColor="text1"/>
        </w:rPr>
      </w:pPr>
    </w:p>
    <w:p w14:paraId="34845E96" w14:textId="77777777" w:rsidR="00770FC0" w:rsidRPr="00BB429F" w:rsidRDefault="00770FC0" w:rsidP="00770FC0">
      <w:pPr>
        <w:jc w:val="center"/>
        <w:rPr>
          <w:color w:val="000000" w:themeColor="text1"/>
        </w:rPr>
      </w:pPr>
    </w:p>
    <w:p w14:paraId="7B160574" w14:textId="77777777" w:rsidR="00CE2AB1" w:rsidRPr="00BB429F" w:rsidRDefault="00770FC0" w:rsidP="00770FC0">
      <w:pPr>
        <w:jc w:val="right"/>
        <w:rPr>
          <w:color w:val="000000" w:themeColor="text1"/>
        </w:rPr>
      </w:pPr>
      <w:r w:rsidRPr="00BB429F">
        <w:rPr>
          <w:color w:val="000000" w:themeColor="text1"/>
        </w:rPr>
        <w:t>Дата: «___» _____________ 201</w:t>
      </w:r>
      <w:r w:rsidR="00680A34" w:rsidRPr="00BB429F">
        <w:rPr>
          <w:color w:val="000000" w:themeColor="text1"/>
        </w:rPr>
        <w:t>__</w:t>
      </w:r>
      <w:r w:rsidRPr="00BB429F">
        <w:rPr>
          <w:color w:val="000000" w:themeColor="text1"/>
        </w:rPr>
        <w:t xml:space="preserve"> г. </w:t>
      </w:r>
    </w:p>
    <w:p w14:paraId="552D6F64" w14:textId="16DC2B2E" w:rsidR="00770FC0" w:rsidRPr="00BB429F" w:rsidRDefault="00770FC0" w:rsidP="00770FC0">
      <w:pPr>
        <w:jc w:val="right"/>
        <w:rPr>
          <w:color w:val="000000" w:themeColor="text1"/>
        </w:rPr>
      </w:pPr>
      <w:r w:rsidRPr="00BB429F">
        <w:rPr>
          <w:color w:val="000000" w:themeColor="text1"/>
        </w:rPr>
        <w:t>в</w:t>
      </w:r>
      <w:r w:rsidRPr="00BB429F">
        <w:rPr>
          <w:b/>
          <w:bCs/>
          <w:color w:val="000000" w:themeColor="text1"/>
        </w:rPr>
        <w:t xml:space="preserve"> ФГУП «НАМИ»</w:t>
      </w:r>
    </w:p>
    <w:p w14:paraId="4B17336F" w14:textId="77777777" w:rsidR="00770FC0" w:rsidRPr="00BB429F" w:rsidRDefault="00770FC0" w:rsidP="00770FC0">
      <w:pPr>
        <w:rPr>
          <w:b/>
          <w:bCs/>
          <w:color w:val="000000" w:themeColor="text1"/>
        </w:rPr>
      </w:pPr>
    </w:p>
    <w:p w14:paraId="541CF693" w14:textId="77777777" w:rsidR="00770FC0" w:rsidRPr="00BB429F" w:rsidRDefault="00770FC0" w:rsidP="00770FC0">
      <w:pPr>
        <w:jc w:val="center"/>
        <w:rPr>
          <w:color w:val="000000" w:themeColor="text1"/>
        </w:rPr>
      </w:pPr>
      <w:r w:rsidRPr="00BB429F">
        <w:rPr>
          <w:color w:val="000000" w:themeColor="text1"/>
        </w:rPr>
        <w:t>Уважаемые господа!</w:t>
      </w:r>
    </w:p>
    <w:p w14:paraId="762C49A7" w14:textId="77777777" w:rsidR="00770FC0" w:rsidRPr="00BB429F" w:rsidRDefault="00770FC0" w:rsidP="00770FC0">
      <w:pPr>
        <w:jc w:val="both"/>
        <w:rPr>
          <w:color w:val="000000" w:themeColor="text1"/>
        </w:rPr>
      </w:pPr>
      <w:r w:rsidRPr="00BB429F">
        <w:rPr>
          <w:color w:val="000000" w:themeColor="text1"/>
        </w:rPr>
        <w:t>Изучив извещение о проведении запроса котировок № ___________________________________,</w:t>
      </w:r>
    </w:p>
    <w:p w14:paraId="1C128D39" w14:textId="448B0D66" w:rsidR="00770FC0" w:rsidRPr="00BB429F" w:rsidRDefault="00770FC0" w:rsidP="00234A7F">
      <w:pPr>
        <w:jc w:val="both"/>
        <w:rPr>
          <w:i/>
          <w:iCs/>
          <w:color w:val="000000" w:themeColor="text1"/>
        </w:rPr>
      </w:pPr>
      <w:r w:rsidRPr="00BB429F">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BB429F" w:rsidRDefault="00770FC0" w:rsidP="00770FC0">
      <w:pPr>
        <w:jc w:val="both"/>
        <w:rPr>
          <w:color w:val="000000" w:themeColor="text1"/>
        </w:rPr>
      </w:pPr>
      <w:r w:rsidRPr="00BB429F">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BB429F" w:rsidRDefault="00770FC0" w:rsidP="00770FC0">
      <w:pPr>
        <w:ind w:firstLine="708"/>
        <w:jc w:val="center"/>
        <w:rPr>
          <w:color w:val="000000" w:themeColor="text1"/>
        </w:rPr>
      </w:pPr>
      <w:r w:rsidRPr="00BB429F">
        <w:rPr>
          <w:color w:val="000000" w:themeColor="text1"/>
        </w:rPr>
        <w:t>(наименование товара, работ, услуг)</w:t>
      </w:r>
    </w:p>
    <w:p w14:paraId="46413C7F" w14:textId="77777777" w:rsidR="00770FC0" w:rsidRPr="00BB429F" w:rsidRDefault="00770FC0" w:rsidP="00770FC0">
      <w:pPr>
        <w:jc w:val="both"/>
        <w:rPr>
          <w:color w:val="000000" w:themeColor="text1"/>
        </w:rPr>
      </w:pPr>
      <w:r w:rsidRPr="00BB429F">
        <w:rPr>
          <w:color w:val="000000" w:themeColor="text1"/>
        </w:rPr>
        <w:t>для ____________________________________________________________________________</w:t>
      </w:r>
    </w:p>
    <w:p w14:paraId="4FBAAD9A" w14:textId="77777777" w:rsidR="00770FC0" w:rsidRPr="00BB429F" w:rsidRDefault="00770FC0" w:rsidP="00770FC0">
      <w:pPr>
        <w:jc w:val="center"/>
        <w:rPr>
          <w:color w:val="000000" w:themeColor="text1"/>
        </w:rPr>
      </w:pPr>
      <w:r w:rsidRPr="00BB429F">
        <w:rPr>
          <w:color w:val="000000" w:themeColor="text1"/>
        </w:rPr>
        <w:t>(наименование заказчика)</w:t>
      </w:r>
    </w:p>
    <w:p w14:paraId="47A2C223" w14:textId="77777777" w:rsidR="00770FC0" w:rsidRPr="00BB429F" w:rsidRDefault="00770FC0" w:rsidP="00770FC0">
      <w:pPr>
        <w:pStyle w:val="a8"/>
        <w:spacing w:after="0"/>
        <w:ind w:firstLine="708"/>
        <w:rPr>
          <w:color w:val="000000" w:themeColor="text1"/>
        </w:rPr>
      </w:pPr>
      <w:r w:rsidRPr="00BB429F">
        <w:rPr>
          <w:color w:val="000000" w:themeColor="text1"/>
        </w:rPr>
        <w:t>Мы ______________________________________________________________________,</w:t>
      </w:r>
    </w:p>
    <w:p w14:paraId="49FEA6B6" w14:textId="77777777" w:rsidR="00770FC0" w:rsidRPr="00BB429F" w:rsidRDefault="00770FC0" w:rsidP="00770FC0">
      <w:pPr>
        <w:pStyle w:val="31"/>
        <w:spacing w:after="0"/>
        <w:ind w:firstLine="709"/>
        <w:jc w:val="center"/>
        <w:rPr>
          <w:color w:val="000000" w:themeColor="text1"/>
          <w:sz w:val="24"/>
          <w:szCs w:val="24"/>
        </w:rPr>
      </w:pPr>
      <w:r w:rsidRPr="00BB429F">
        <w:rPr>
          <w:color w:val="000000" w:themeColor="text1"/>
          <w:sz w:val="24"/>
          <w:szCs w:val="24"/>
        </w:rPr>
        <w:t>(наименование участника размещения заказа)</w:t>
      </w:r>
    </w:p>
    <w:p w14:paraId="494E6078" w14:textId="77777777" w:rsidR="00770FC0" w:rsidRPr="00BB429F" w:rsidRDefault="00770FC0" w:rsidP="00770FC0">
      <w:pPr>
        <w:pStyle w:val="ae"/>
        <w:spacing w:after="0"/>
        <w:ind w:left="0"/>
        <w:rPr>
          <w:color w:val="000000" w:themeColor="text1"/>
        </w:rPr>
      </w:pPr>
      <w:r w:rsidRPr="00BB429F">
        <w:rPr>
          <w:color w:val="000000" w:themeColor="text1"/>
        </w:rPr>
        <w:t>В лице, ________________________________________________________________________,</w:t>
      </w:r>
    </w:p>
    <w:p w14:paraId="5ED7B8F4" w14:textId="77777777" w:rsidR="00770FC0" w:rsidRPr="00BB429F" w:rsidRDefault="00770FC0" w:rsidP="00770FC0">
      <w:pPr>
        <w:pStyle w:val="ae"/>
        <w:spacing w:after="0"/>
        <w:ind w:left="0" w:firstLine="709"/>
        <w:jc w:val="center"/>
        <w:rPr>
          <w:color w:val="000000" w:themeColor="text1"/>
        </w:rPr>
      </w:pPr>
      <w:r w:rsidRPr="00BB429F">
        <w:rPr>
          <w:color w:val="000000" w:themeColor="text1"/>
        </w:rPr>
        <w:t>(наименование должности, Ф.И.О. руководителя, уполномоченного лица для юридического лица)</w:t>
      </w:r>
    </w:p>
    <w:p w14:paraId="14DF4EEC" w14:textId="77777777" w:rsidR="00770FC0" w:rsidRPr="00BB429F" w:rsidRDefault="00770FC0" w:rsidP="00770FC0">
      <w:pPr>
        <w:tabs>
          <w:tab w:val="left" w:pos="1260"/>
          <w:tab w:val="left" w:pos="3240"/>
          <w:tab w:val="left" w:pos="3600"/>
        </w:tabs>
        <w:jc w:val="both"/>
        <w:rPr>
          <w:color w:val="000000" w:themeColor="text1"/>
        </w:rPr>
      </w:pPr>
    </w:p>
    <w:p w14:paraId="55E364E3" w14:textId="77777777" w:rsidR="00770FC0" w:rsidRPr="00BB429F" w:rsidRDefault="00770FC0" w:rsidP="00770FC0">
      <w:pPr>
        <w:pStyle w:val="a8"/>
        <w:spacing w:after="0"/>
        <w:rPr>
          <w:color w:val="000000" w:themeColor="text1"/>
        </w:rPr>
      </w:pPr>
      <w:r w:rsidRPr="00BB429F">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BB429F"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186"/>
        <w:gridCol w:w="4853"/>
      </w:tblGrid>
      <w:tr w:rsidR="00770FC0" w:rsidRPr="00BB429F" w14:paraId="3C8B754C" w14:textId="77777777" w:rsidTr="00EA49E8">
        <w:trPr>
          <w:jc w:val="center"/>
        </w:trPr>
        <w:tc>
          <w:tcPr>
            <w:tcW w:w="463" w:type="dxa"/>
          </w:tcPr>
          <w:p w14:paraId="5D56A1A9" w14:textId="77777777" w:rsidR="00770FC0" w:rsidRPr="00BB429F" w:rsidRDefault="00770FC0" w:rsidP="00EA49E8">
            <w:pPr>
              <w:jc w:val="both"/>
              <w:rPr>
                <w:color w:val="000000" w:themeColor="text1"/>
              </w:rPr>
            </w:pPr>
            <w:r w:rsidRPr="00BB429F">
              <w:rPr>
                <w:color w:val="000000" w:themeColor="text1"/>
              </w:rPr>
              <w:t>1.</w:t>
            </w:r>
          </w:p>
        </w:tc>
        <w:tc>
          <w:tcPr>
            <w:tcW w:w="4760" w:type="dxa"/>
          </w:tcPr>
          <w:p w14:paraId="5F84B95E" w14:textId="77777777" w:rsidR="00770FC0" w:rsidRPr="00BB429F" w:rsidRDefault="00770FC0" w:rsidP="00EA49E8">
            <w:pPr>
              <w:jc w:val="both"/>
              <w:rPr>
                <w:color w:val="000000" w:themeColor="text1"/>
              </w:rPr>
            </w:pPr>
            <w:r w:rsidRPr="00BB429F">
              <w:rPr>
                <w:color w:val="000000" w:themeColor="text1"/>
              </w:rPr>
              <w:t>Наименование (для юридического лица)</w:t>
            </w:r>
          </w:p>
          <w:p w14:paraId="01C83759" w14:textId="77777777" w:rsidR="00770FC0" w:rsidRPr="00BB429F" w:rsidRDefault="00770FC0" w:rsidP="00EA49E8">
            <w:pPr>
              <w:jc w:val="both"/>
              <w:rPr>
                <w:color w:val="000000" w:themeColor="text1"/>
              </w:rPr>
            </w:pPr>
            <w:r w:rsidRPr="00BB429F">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BB429F" w:rsidRDefault="00770FC0" w:rsidP="00EA49E8">
            <w:pPr>
              <w:jc w:val="both"/>
              <w:rPr>
                <w:color w:val="000000" w:themeColor="text1"/>
              </w:rPr>
            </w:pPr>
          </w:p>
          <w:p w14:paraId="126EB7BC" w14:textId="77777777" w:rsidR="00770FC0" w:rsidRPr="00BB429F" w:rsidRDefault="00770FC0" w:rsidP="00EA49E8">
            <w:pPr>
              <w:jc w:val="both"/>
              <w:rPr>
                <w:color w:val="000000" w:themeColor="text1"/>
              </w:rPr>
            </w:pPr>
            <w:r w:rsidRPr="00BB429F">
              <w:rPr>
                <w:color w:val="000000" w:themeColor="text1"/>
              </w:rPr>
              <w:t>_________________</w:t>
            </w:r>
          </w:p>
        </w:tc>
      </w:tr>
      <w:tr w:rsidR="00770FC0" w:rsidRPr="00BB429F" w14:paraId="2307B765" w14:textId="77777777" w:rsidTr="00EA49E8">
        <w:trPr>
          <w:jc w:val="center"/>
        </w:trPr>
        <w:tc>
          <w:tcPr>
            <w:tcW w:w="463" w:type="dxa"/>
          </w:tcPr>
          <w:p w14:paraId="4D1FC1D2" w14:textId="77777777" w:rsidR="00770FC0" w:rsidRPr="00BB429F" w:rsidRDefault="00770FC0" w:rsidP="00EA49E8">
            <w:pPr>
              <w:jc w:val="both"/>
              <w:rPr>
                <w:color w:val="000000" w:themeColor="text1"/>
              </w:rPr>
            </w:pPr>
            <w:r w:rsidRPr="00BB429F">
              <w:rPr>
                <w:color w:val="000000" w:themeColor="text1"/>
              </w:rPr>
              <w:t>2</w:t>
            </w:r>
          </w:p>
        </w:tc>
        <w:tc>
          <w:tcPr>
            <w:tcW w:w="4760" w:type="dxa"/>
          </w:tcPr>
          <w:p w14:paraId="565B6DA1" w14:textId="77777777" w:rsidR="00770FC0" w:rsidRPr="00BB429F" w:rsidRDefault="00770FC0" w:rsidP="00EA49E8">
            <w:pPr>
              <w:jc w:val="both"/>
              <w:rPr>
                <w:color w:val="000000" w:themeColor="text1"/>
              </w:rPr>
            </w:pPr>
            <w:r w:rsidRPr="00BB429F">
              <w:rPr>
                <w:color w:val="000000" w:themeColor="text1"/>
              </w:rPr>
              <w:t>Место нахождения (для юридического лица)</w:t>
            </w:r>
          </w:p>
          <w:p w14:paraId="0C899940" w14:textId="77777777" w:rsidR="00770FC0" w:rsidRPr="00BB429F" w:rsidRDefault="00770FC0" w:rsidP="00EA49E8">
            <w:pPr>
              <w:jc w:val="both"/>
              <w:rPr>
                <w:color w:val="000000" w:themeColor="text1"/>
              </w:rPr>
            </w:pPr>
            <w:r w:rsidRPr="00BB429F">
              <w:rPr>
                <w:color w:val="000000" w:themeColor="text1"/>
              </w:rPr>
              <w:t>Место жительства (для физического лица)</w:t>
            </w:r>
          </w:p>
          <w:p w14:paraId="15C8E4F9" w14:textId="77777777" w:rsidR="00770FC0" w:rsidRPr="00BB429F" w:rsidRDefault="00770FC0" w:rsidP="00EA49E8">
            <w:pPr>
              <w:jc w:val="both"/>
              <w:rPr>
                <w:color w:val="000000" w:themeColor="text1"/>
              </w:rPr>
            </w:pPr>
            <w:r w:rsidRPr="00BB429F">
              <w:rPr>
                <w:color w:val="000000" w:themeColor="text1"/>
              </w:rPr>
              <w:t>участника размещения заказа</w:t>
            </w:r>
          </w:p>
        </w:tc>
        <w:tc>
          <w:tcPr>
            <w:tcW w:w="5655" w:type="dxa"/>
          </w:tcPr>
          <w:p w14:paraId="5704EB30" w14:textId="77777777" w:rsidR="00770FC0" w:rsidRPr="00BB429F" w:rsidRDefault="00770FC0" w:rsidP="00EA49E8">
            <w:pPr>
              <w:jc w:val="both"/>
              <w:rPr>
                <w:color w:val="000000" w:themeColor="text1"/>
              </w:rPr>
            </w:pPr>
            <w:r w:rsidRPr="00BB429F">
              <w:rPr>
                <w:color w:val="000000" w:themeColor="text1"/>
              </w:rPr>
              <w:t>_________________</w:t>
            </w:r>
          </w:p>
          <w:p w14:paraId="72BF7C42" w14:textId="77777777" w:rsidR="00770FC0" w:rsidRPr="00BB429F" w:rsidRDefault="00770FC0" w:rsidP="00EA49E8">
            <w:pPr>
              <w:jc w:val="both"/>
              <w:rPr>
                <w:color w:val="000000" w:themeColor="text1"/>
              </w:rPr>
            </w:pPr>
          </w:p>
          <w:p w14:paraId="370ED86D" w14:textId="77777777" w:rsidR="00770FC0" w:rsidRPr="00BB429F" w:rsidRDefault="00770FC0" w:rsidP="00EA49E8">
            <w:pPr>
              <w:jc w:val="both"/>
              <w:rPr>
                <w:color w:val="000000" w:themeColor="text1"/>
              </w:rPr>
            </w:pPr>
            <w:r w:rsidRPr="00BB429F">
              <w:rPr>
                <w:color w:val="000000" w:themeColor="text1"/>
              </w:rPr>
              <w:t>_________________</w:t>
            </w:r>
          </w:p>
          <w:p w14:paraId="4F91AF87" w14:textId="77777777" w:rsidR="00770FC0" w:rsidRPr="00BB429F" w:rsidRDefault="00770FC0" w:rsidP="00EA49E8">
            <w:pPr>
              <w:jc w:val="both"/>
              <w:rPr>
                <w:color w:val="000000" w:themeColor="text1"/>
              </w:rPr>
            </w:pPr>
            <w:r w:rsidRPr="00BB429F">
              <w:rPr>
                <w:color w:val="000000" w:themeColor="text1"/>
              </w:rPr>
              <w:t>Контактный телефон:</w:t>
            </w:r>
          </w:p>
        </w:tc>
      </w:tr>
      <w:tr w:rsidR="00770FC0" w:rsidRPr="00BB429F" w14:paraId="476E7196" w14:textId="77777777" w:rsidTr="00EA49E8">
        <w:trPr>
          <w:jc w:val="center"/>
        </w:trPr>
        <w:tc>
          <w:tcPr>
            <w:tcW w:w="463" w:type="dxa"/>
          </w:tcPr>
          <w:p w14:paraId="7A136000" w14:textId="77777777" w:rsidR="00770FC0" w:rsidRPr="00BB429F" w:rsidRDefault="00770FC0" w:rsidP="00EA49E8">
            <w:pPr>
              <w:jc w:val="both"/>
              <w:rPr>
                <w:color w:val="000000" w:themeColor="text1"/>
              </w:rPr>
            </w:pPr>
            <w:r w:rsidRPr="00BB429F">
              <w:rPr>
                <w:color w:val="000000" w:themeColor="text1"/>
              </w:rPr>
              <w:t>3</w:t>
            </w:r>
          </w:p>
        </w:tc>
        <w:tc>
          <w:tcPr>
            <w:tcW w:w="4760" w:type="dxa"/>
          </w:tcPr>
          <w:p w14:paraId="5456D6AF" w14:textId="77777777" w:rsidR="00770FC0" w:rsidRPr="00BB429F" w:rsidRDefault="00770FC0" w:rsidP="00EA49E8">
            <w:pPr>
              <w:jc w:val="both"/>
              <w:rPr>
                <w:color w:val="000000" w:themeColor="text1"/>
              </w:rPr>
            </w:pPr>
            <w:r w:rsidRPr="00BB429F">
              <w:rPr>
                <w:color w:val="000000" w:themeColor="text1"/>
              </w:rPr>
              <w:t xml:space="preserve">Банковские реквизиты участника размещения заказа </w:t>
            </w:r>
          </w:p>
        </w:tc>
        <w:tc>
          <w:tcPr>
            <w:tcW w:w="5655" w:type="dxa"/>
          </w:tcPr>
          <w:p w14:paraId="2276ECFD"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5A31D9B5" w14:textId="77777777" w:rsidTr="00EA49E8">
        <w:trPr>
          <w:jc w:val="center"/>
        </w:trPr>
        <w:tc>
          <w:tcPr>
            <w:tcW w:w="463" w:type="dxa"/>
          </w:tcPr>
          <w:p w14:paraId="730872DD" w14:textId="77777777" w:rsidR="00770FC0" w:rsidRPr="00BB429F" w:rsidRDefault="00770FC0" w:rsidP="00EA49E8">
            <w:pPr>
              <w:jc w:val="both"/>
              <w:rPr>
                <w:color w:val="000000" w:themeColor="text1"/>
              </w:rPr>
            </w:pPr>
            <w:r w:rsidRPr="00BB429F">
              <w:rPr>
                <w:color w:val="000000" w:themeColor="text1"/>
              </w:rPr>
              <w:t>4</w:t>
            </w:r>
          </w:p>
        </w:tc>
        <w:tc>
          <w:tcPr>
            <w:tcW w:w="4760" w:type="dxa"/>
          </w:tcPr>
          <w:p w14:paraId="262B6D4A" w14:textId="77777777" w:rsidR="00770FC0" w:rsidRPr="00BB429F" w:rsidRDefault="00770FC0" w:rsidP="00EA49E8">
            <w:pPr>
              <w:jc w:val="both"/>
              <w:rPr>
                <w:color w:val="000000" w:themeColor="text1"/>
              </w:rPr>
            </w:pPr>
            <w:r w:rsidRPr="00BB429F">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063C04C1" w14:textId="77777777" w:rsidTr="00A9534C">
        <w:trPr>
          <w:jc w:val="center"/>
        </w:trPr>
        <w:tc>
          <w:tcPr>
            <w:tcW w:w="463" w:type="dxa"/>
            <w:shd w:val="clear" w:color="auto" w:fill="auto"/>
          </w:tcPr>
          <w:p w14:paraId="4579D496" w14:textId="77777777" w:rsidR="00770FC0" w:rsidRPr="00BB429F" w:rsidRDefault="00770FC0" w:rsidP="00EA49E8">
            <w:pPr>
              <w:jc w:val="both"/>
            </w:pPr>
            <w:r w:rsidRPr="00BB429F">
              <w:lastRenderedPageBreak/>
              <w:t>5</w:t>
            </w:r>
          </w:p>
        </w:tc>
        <w:tc>
          <w:tcPr>
            <w:tcW w:w="4760" w:type="dxa"/>
            <w:shd w:val="clear" w:color="auto" w:fill="auto"/>
          </w:tcPr>
          <w:p w14:paraId="6DDD648B" w14:textId="10D4C2E6" w:rsidR="00770FC0" w:rsidRPr="00BB429F" w:rsidRDefault="00A452A9" w:rsidP="00EA49E8">
            <w:pPr>
              <w:jc w:val="both"/>
            </w:pPr>
            <w:r w:rsidRPr="00BB429F">
              <w:t>Цена договора</w:t>
            </w:r>
          </w:p>
          <w:p w14:paraId="61671178" w14:textId="77777777" w:rsidR="00770FC0" w:rsidRPr="00BB429F" w:rsidRDefault="00770FC0" w:rsidP="00EA49E8">
            <w:pPr>
              <w:jc w:val="both"/>
            </w:pPr>
          </w:p>
        </w:tc>
        <w:tc>
          <w:tcPr>
            <w:tcW w:w="5655" w:type="dxa"/>
            <w:shd w:val="clear" w:color="auto" w:fill="auto"/>
          </w:tcPr>
          <w:p w14:paraId="5EFFA80D" w14:textId="1530F55E" w:rsidR="00770FC0" w:rsidRPr="00BB429F" w:rsidRDefault="00770FC0" w:rsidP="00E405CB">
            <w:pPr>
              <w:jc w:val="both"/>
            </w:pPr>
            <w:r w:rsidRPr="00BB429F">
              <w:t>_</w:t>
            </w:r>
            <w:r w:rsidR="007E41A7" w:rsidRPr="00BB429F">
              <w:t xml:space="preserve">__________ (______________) рублей ___ </w:t>
            </w:r>
            <w:r w:rsidR="0029209E" w:rsidRPr="00BB429F">
              <w:t>коп.</w:t>
            </w:r>
            <w:r w:rsidR="006B0E6D" w:rsidRPr="00BB429F">
              <w:t>,</w:t>
            </w:r>
            <w:r w:rsidR="00E405CB" w:rsidRPr="00BB429F">
              <w:t xml:space="preserve"> </w:t>
            </w:r>
            <w:r w:rsidR="008131C2" w:rsidRPr="00BB429F">
              <w:t>без НДС.</w:t>
            </w:r>
          </w:p>
          <w:p w14:paraId="4335E918" w14:textId="523C6B13" w:rsidR="008131C2" w:rsidRPr="00BB429F" w:rsidRDefault="008131C2" w:rsidP="00E405CB">
            <w:pPr>
              <w:jc w:val="both"/>
            </w:pPr>
            <w:r w:rsidRPr="00BB429F">
              <w:t>(указывается цифрами и прописью)</w:t>
            </w:r>
          </w:p>
        </w:tc>
      </w:tr>
      <w:tr w:rsidR="008131C2" w:rsidRPr="00BB429F" w14:paraId="3013F56D" w14:textId="77777777" w:rsidTr="00A9534C">
        <w:trPr>
          <w:jc w:val="center"/>
        </w:trPr>
        <w:tc>
          <w:tcPr>
            <w:tcW w:w="463" w:type="dxa"/>
            <w:shd w:val="clear" w:color="auto" w:fill="auto"/>
          </w:tcPr>
          <w:p w14:paraId="5B1BDE4B" w14:textId="08BB32FD" w:rsidR="008131C2" w:rsidRPr="00BB429F" w:rsidRDefault="008131C2" w:rsidP="00EA49E8">
            <w:pPr>
              <w:jc w:val="both"/>
            </w:pPr>
            <w:r w:rsidRPr="00BB429F">
              <w:t>6</w:t>
            </w:r>
          </w:p>
        </w:tc>
        <w:tc>
          <w:tcPr>
            <w:tcW w:w="4760" w:type="dxa"/>
            <w:shd w:val="clear" w:color="auto" w:fill="auto"/>
          </w:tcPr>
          <w:p w14:paraId="572BD6EF" w14:textId="073FEE65" w:rsidR="008131C2" w:rsidRPr="00BB429F" w:rsidRDefault="00A452A9" w:rsidP="00EA49E8">
            <w:pPr>
              <w:jc w:val="both"/>
            </w:pPr>
            <w:r w:rsidRPr="00BB429F">
              <w:t>Общая стоимость д</w:t>
            </w:r>
            <w:r w:rsidR="008131C2" w:rsidRPr="00BB429F">
              <w:t>оговора</w:t>
            </w:r>
          </w:p>
        </w:tc>
        <w:tc>
          <w:tcPr>
            <w:tcW w:w="5655" w:type="dxa"/>
            <w:shd w:val="clear" w:color="auto" w:fill="auto"/>
          </w:tcPr>
          <w:p w14:paraId="3849A19B" w14:textId="24A733B2" w:rsidR="00A452A9" w:rsidRPr="00BB429F" w:rsidRDefault="008131C2" w:rsidP="008131C2">
            <w:pPr>
              <w:jc w:val="both"/>
            </w:pPr>
            <w:r w:rsidRPr="00BB429F">
              <w:t>____________ рублей __ копеек, в том числе НДС __ % - ________</w:t>
            </w:r>
            <w:r w:rsidR="00A452A9" w:rsidRPr="00BB429F">
              <w:t xml:space="preserve">___ рублей __ копеек, состоит </w:t>
            </w:r>
            <w:r w:rsidRPr="00BB429F">
              <w:t>из цены Договора и предъявленной Продавцом (</w:t>
            </w:r>
            <w:r w:rsidR="00EE6B2B" w:rsidRPr="00BB429F">
              <w:t xml:space="preserve">Поставщиком, </w:t>
            </w:r>
            <w:r w:rsidRPr="00BB429F">
              <w:t xml:space="preserve">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BB429F" w:rsidRDefault="008131C2" w:rsidP="00191092">
            <w:pPr>
              <w:jc w:val="both"/>
            </w:pPr>
            <w:r w:rsidRPr="00BB429F">
              <w:t xml:space="preserve">(указывается цифрами и прописью, </w:t>
            </w:r>
            <w:r w:rsidR="00191092" w:rsidRPr="00BB429F">
              <w:t>показатели</w:t>
            </w:r>
            <w:r w:rsidRPr="00BB429F">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BB429F" w:rsidRDefault="00770FC0" w:rsidP="00770FC0">
      <w:pPr>
        <w:jc w:val="both"/>
        <w:rPr>
          <w:color w:val="000000" w:themeColor="text1"/>
        </w:rPr>
      </w:pPr>
      <w:r w:rsidRPr="00BB429F">
        <w:rPr>
          <w:color w:val="000000" w:themeColor="text1"/>
        </w:rPr>
        <w:t>Подпись, фамилия, имя, отчество, должность</w:t>
      </w:r>
    </w:p>
    <w:p w14:paraId="580ECC98" w14:textId="77777777" w:rsidR="00770FC0" w:rsidRPr="00BB429F" w:rsidRDefault="00770FC0" w:rsidP="00770FC0">
      <w:pPr>
        <w:jc w:val="both"/>
        <w:rPr>
          <w:color w:val="000000" w:themeColor="text1"/>
        </w:rPr>
      </w:pPr>
      <w:r w:rsidRPr="00BB429F">
        <w:rPr>
          <w:color w:val="000000" w:themeColor="text1"/>
        </w:rPr>
        <w:t>Печать участника размещения заказа.</w:t>
      </w:r>
    </w:p>
    <w:p w14:paraId="4ACBC680" w14:textId="77777777" w:rsidR="00770FC0" w:rsidRPr="00BB429F" w:rsidRDefault="00770FC0" w:rsidP="00770FC0">
      <w:pPr>
        <w:jc w:val="both"/>
        <w:rPr>
          <w:color w:val="000000" w:themeColor="text1"/>
        </w:rPr>
      </w:pPr>
    </w:p>
    <w:p w14:paraId="068AE9D4" w14:textId="77777777" w:rsidR="00770FC0" w:rsidRPr="00BB429F" w:rsidRDefault="00770FC0" w:rsidP="00770FC0">
      <w:pPr>
        <w:ind w:firstLine="708"/>
        <w:jc w:val="both"/>
        <w:rPr>
          <w:b/>
          <w:bCs/>
          <w:color w:val="000000" w:themeColor="text1"/>
        </w:rPr>
      </w:pPr>
      <w:r w:rsidRPr="00BB429F">
        <w:rPr>
          <w:b/>
          <w:bCs/>
          <w:color w:val="000000" w:themeColor="text1"/>
        </w:rPr>
        <w:t xml:space="preserve">Примечание: * </w:t>
      </w:r>
    </w:p>
    <w:p w14:paraId="1A392EE1" w14:textId="77777777" w:rsidR="00770FC0" w:rsidRPr="00BB429F" w:rsidRDefault="00770FC0" w:rsidP="00770FC0">
      <w:pPr>
        <w:ind w:firstLine="708"/>
        <w:jc w:val="both"/>
        <w:rPr>
          <w:color w:val="000000" w:themeColor="text1"/>
        </w:rPr>
      </w:pPr>
    </w:p>
    <w:p w14:paraId="1EC81E72" w14:textId="77777777" w:rsidR="00770FC0" w:rsidRPr="00BB429F" w:rsidRDefault="00770FC0" w:rsidP="0031642C">
      <w:pPr>
        <w:jc w:val="both"/>
        <w:rPr>
          <w:color w:val="000000" w:themeColor="text1"/>
        </w:rPr>
      </w:pPr>
      <w:r w:rsidRPr="00BB429F">
        <w:rPr>
          <w:color w:val="000000" w:themeColor="text1"/>
        </w:rPr>
        <w:t>1. Участник размещения заказа:</w:t>
      </w:r>
    </w:p>
    <w:p w14:paraId="1A3361BE" w14:textId="791A9C6E" w:rsidR="0031642C" w:rsidRPr="00BB429F" w:rsidRDefault="0031642C" w:rsidP="0031642C">
      <w:pPr>
        <w:jc w:val="both"/>
        <w:rPr>
          <w:color w:val="000000" w:themeColor="text1"/>
        </w:rPr>
      </w:pPr>
      <w:r w:rsidRPr="00BB429F">
        <w:rPr>
          <w:color w:val="000000" w:themeColor="text1"/>
        </w:rPr>
        <w:t xml:space="preserve">- </w:t>
      </w:r>
      <w:r w:rsidR="00770FC0" w:rsidRPr="00BB429F">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BB429F" w:rsidRDefault="00770FC0" w:rsidP="0031642C">
      <w:pPr>
        <w:jc w:val="both"/>
        <w:rPr>
          <w:color w:val="000000" w:themeColor="text1"/>
        </w:rPr>
      </w:pPr>
      <w:r w:rsidRPr="00BB429F">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BB429F" w:rsidRDefault="00770FC0" w:rsidP="0031642C">
      <w:pPr>
        <w:jc w:val="both"/>
        <w:rPr>
          <w:color w:val="000000" w:themeColor="text1"/>
        </w:rPr>
      </w:pPr>
      <w:r w:rsidRPr="00BB429F">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BB429F" w:rsidRDefault="00770FC0" w:rsidP="0031642C">
      <w:pPr>
        <w:jc w:val="both"/>
        <w:rPr>
          <w:color w:val="000000" w:themeColor="text1"/>
        </w:rPr>
      </w:pPr>
      <w:r w:rsidRPr="00BB429F">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BB429F" w:rsidRDefault="00770FC0" w:rsidP="0031642C">
      <w:pPr>
        <w:jc w:val="both"/>
        <w:rPr>
          <w:color w:val="000000" w:themeColor="text1"/>
        </w:rPr>
      </w:pPr>
      <w:r w:rsidRPr="00BB429F">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BB429F" w:rsidRDefault="00CC20EE" w:rsidP="00FC67B5">
      <w:pPr>
        <w:pStyle w:val="33"/>
        <w:tabs>
          <w:tab w:val="left" w:pos="708"/>
        </w:tabs>
        <w:ind w:left="0" w:firstLine="0"/>
        <w:rPr>
          <w:color w:val="000000" w:themeColor="text1"/>
        </w:rPr>
      </w:pPr>
    </w:p>
    <w:p w14:paraId="12073E40" w14:textId="77777777" w:rsidR="00CC20EE" w:rsidRPr="00BB429F" w:rsidRDefault="00CC20EE" w:rsidP="00FC67B5">
      <w:pPr>
        <w:pStyle w:val="33"/>
        <w:tabs>
          <w:tab w:val="left" w:pos="708"/>
        </w:tabs>
        <w:ind w:left="0" w:firstLine="0"/>
        <w:rPr>
          <w:color w:val="000000" w:themeColor="text1"/>
          <w:sz w:val="20"/>
          <w:szCs w:val="20"/>
        </w:rPr>
      </w:pPr>
    </w:p>
    <w:p w14:paraId="5769E2A2" w14:textId="77777777" w:rsidR="00770FC0" w:rsidRPr="00BB429F" w:rsidRDefault="00770FC0" w:rsidP="00FC67B5">
      <w:pPr>
        <w:pStyle w:val="33"/>
        <w:tabs>
          <w:tab w:val="left" w:pos="708"/>
        </w:tabs>
        <w:ind w:left="0" w:firstLine="0"/>
        <w:rPr>
          <w:color w:val="000000" w:themeColor="text1"/>
          <w:sz w:val="20"/>
          <w:szCs w:val="20"/>
        </w:rPr>
      </w:pPr>
    </w:p>
    <w:p w14:paraId="41101DCA" w14:textId="77777777" w:rsidR="00286C4B" w:rsidRPr="00BB429F" w:rsidRDefault="007C2E25" w:rsidP="00FC67B5">
      <w:pPr>
        <w:pStyle w:val="33"/>
        <w:tabs>
          <w:tab w:val="left" w:pos="708"/>
        </w:tabs>
        <w:ind w:left="0" w:firstLine="0"/>
        <w:rPr>
          <w:color w:val="000000" w:themeColor="text1"/>
          <w:sz w:val="20"/>
          <w:szCs w:val="20"/>
        </w:rPr>
      </w:pP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p>
    <w:p w14:paraId="60191C81" w14:textId="2253B39D" w:rsidR="00770FC0" w:rsidRPr="00BB429F" w:rsidRDefault="007C2E25" w:rsidP="00FC67B5">
      <w:pPr>
        <w:pStyle w:val="33"/>
        <w:tabs>
          <w:tab w:val="left" w:pos="708"/>
        </w:tabs>
        <w:ind w:left="0" w:firstLine="0"/>
        <w:rPr>
          <w:color w:val="000000" w:themeColor="text1"/>
          <w:sz w:val="20"/>
          <w:szCs w:val="20"/>
        </w:rPr>
      </w:pPr>
      <w:r w:rsidRPr="00BB429F">
        <w:rPr>
          <w:color w:val="000000" w:themeColor="text1"/>
          <w:sz w:val="20"/>
          <w:szCs w:val="20"/>
        </w:rPr>
        <w:br/>
      </w:r>
    </w:p>
    <w:p w14:paraId="3E676E7C" w14:textId="77777777" w:rsidR="00770FC0" w:rsidRPr="00BB429F" w:rsidRDefault="00770FC0" w:rsidP="00FC67B5">
      <w:pPr>
        <w:pStyle w:val="33"/>
        <w:tabs>
          <w:tab w:val="left" w:pos="708"/>
        </w:tabs>
        <w:ind w:left="0" w:firstLine="0"/>
        <w:rPr>
          <w:color w:val="000000" w:themeColor="text1"/>
          <w:sz w:val="20"/>
          <w:szCs w:val="20"/>
        </w:rPr>
      </w:pPr>
    </w:p>
    <w:p w14:paraId="0D741CF3" w14:textId="77777777" w:rsidR="00770FC0" w:rsidRPr="00BB429F" w:rsidRDefault="00770FC0" w:rsidP="00FC67B5">
      <w:pPr>
        <w:pStyle w:val="33"/>
        <w:tabs>
          <w:tab w:val="left" w:pos="708"/>
        </w:tabs>
        <w:ind w:left="0" w:firstLine="0"/>
        <w:rPr>
          <w:color w:val="000000" w:themeColor="text1"/>
          <w:sz w:val="20"/>
          <w:szCs w:val="20"/>
        </w:rPr>
      </w:pPr>
    </w:p>
    <w:p w14:paraId="740AD008" w14:textId="77777777" w:rsidR="002C427B" w:rsidRPr="00BB429F" w:rsidRDefault="002C427B" w:rsidP="00FC67B5">
      <w:pPr>
        <w:pStyle w:val="33"/>
        <w:tabs>
          <w:tab w:val="left" w:pos="708"/>
        </w:tabs>
        <w:ind w:left="0" w:firstLine="0"/>
        <w:rPr>
          <w:color w:val="000000" w:themeColor="text1"/>
          <w:sz w:val="20"/>
          <w:szCs w:val="20"/>
        </w:rPr>
      </w:pPr>
    </w:p>
    <w:p w14:paraId="5DDBCB59" w14:textId="77777777" w:rsidR="002C427B" w:rsidRPr="00BB429F" w:rsidRDefault="002C427B" w:rsidP="00FC67B5">
      <w:pPr>
        <w:pStyle w:val="33"/>
        <w:tabs>
          <w:tab w:val="left" w:pos="708"/>
        </w:tabs>
        <w:ind w:left="0" w:firstLine="0"/>
        <w:rPr>
          <w:color w:val="000000" w:themeColor="text1"/>
          <w:sz w:val="20"/>
          <w:szCs w:val="20"/>
        </w:rPr>
      </w:pPr>
    </w:p>
    <w:p w14:paraId="4C4DDBDB" w14:textId="77777777" w:rsidR="00A452A9" w:rsidRPr="00BB429F" w:rsidRDefault="00A452A9" w:rsidP="00AA5C4F">
      <w:pPr>
        <w:rPr>
          <w:b/>
          <w:sz w:val="20"/>
          <w:szCs w:val="20"/>
        </w:rPr>
      </w:pPr>
    </w:p>
    <w:p w14:paraId="3DD14C2C" w14:textId="6845C380" w:rsidR="00082EE8" w:rsidRPr="00BB429F" w:rsidRDefault="00082EE8" w:rsidP="0029209E">
      <w:pPr>
        <w:pStyle w:val="af0"/>
        <w:spacing w:line="240" w:lineRule="auto"/>
        <w:ind w:left="0" w:right="113"/>
        <w:jc w:val="right"/>
        <w:rPr>
          <w:b/>
          <w:sz w:val="24"/>
          <w:szCs w:val="24"/>
        </w:rPr>
      </w:pPr>
      <w:r w:rsidRPr="00BB429F">
        <w:rPr>
          <w:b/>
          <w:sz w:val="24"/>
          <w:szCs w:val="24"/>
        </w:rPr>
        <w:lastRenderedPageBreak/>
        <w:t xml:space="preserve">Приложение № </w:t>
      </w:r>
      <w:r w:rsidR="00770FC0" w:rsidRPr="00BB429F">
        <w:rPr>
          <w:b/>
          <w:sz w:val="24"/>
          <w:szCs w:val="24"/>
        </w:rPr>
        <w:t>3</w:t>
      </w:r>
    </w:p>
    <w:p w14:paraId="2164147F" w14:textId="77777777" w:rsidR="00082EE8" w:rsidRPr="00BB429F" w:rsidRDefault="00082EE8" w:rsidP="0029209E">
      <w:pPr>
        <w:pStyle w:val="af0"/>
        <w:spacing w:line="240" w:lineRule="auto"/>
        <w:ind w:left="0" w:right="113"/>
        <w:jc w:val="right"/>
        <w:rPr>
          <w:b/>
          <w:sz w:val="24"/>
          <w:szCs w:val="24"/>
        </w:rPr>
      </w:pPr>
      <w:r w:rsidRPr="00BB429F">
        <w:rPr>
          <w:b/>
          <w:sz w:val="24"/>
          <w:szCs w:val="24"/>
        </w:rPr>
        <w:t>к Документации о запросе котировок</w:t>
      </w:r>
    </w:p>
    <w:p w14:paraId="5FAB45DD" w14:textId="77777777" w:rsidR="007274E9" w:rsidRDefault="007274E9" w:rsidP="007274E9">
      <w:pPr>
        <w:suppressAutoHyphens/>
        <w:jc w:val="right"/>
        <w:rPr>
          <w:b/>
          <w:bCs/>
          <w:sz w:val="28"/>
          <w:szCs w:val="28"/>
          <w:lang w:eastAsia="ar-SA"/>
        </w:rPr>
      </w:pPr>
    </w:p>
    <w:p w14:paraId="48A40694" w14:textId="77777777" w:rsidR="007274E9" w:rsidRDefault="007274E9" w:rsidP="007274E9">
      <w:pPr>
        <w:ind w:right="-284"/>
        <w:jc w:val="center"/>
        <w:rPr>
          <w:sz w:val="28"/>
          <w:szCs w:val="28"/>
        </w:rPr>
      </w:pPr>
    </w:p>
    <w:p w14:paraId="579D26B1" w14:textId="77777777" w:rsidR="007274E9" w:rsidRDefault="007274E9" w:rsidP="007274E9">
      <w:pPr>
        <w:ind w:firstLine="540"/>
        <w:jc w:val="both"/>
        <w:rPr>
          <w:sz w:val="28"/>
          <w:szCs w:val="28"/>
        </w:rPr>
      </w:pPr>
    </w:p>
    <w:tbl>
      <w:tblPr>
        <w:tblW w:w="0" w:type="dxa"/>
        <w:tblInd w:w="-497" w:type="dxa"/>
        <w:tblLayout w:type="fixed"/>
        <w:tblCellMar>
          <w:left w:w="70" w:type="dxa"/>
          <w:right w:w="70" w:type="dxa"/>
        </w:tblCellMar>
        <w:tblLook w:val="04A0" w:firstRow="1" w:lastRow="0" w:firstColumn="1" w:lastColumn="0" w:noHBand="0" w:noVBand="1"/>
      </w:tblPr>
      <w:tblGrid>
        <w:gridCol w:w="10348"/>
      </w:tblGrid>
      <w:tr w:rsidR="007274E9" w14:paraId="7DBFC254" w14:textId="77777777" w:rsidTr="007274E9">
        <w:tc>
          <w:tcPr>
            <w:tcW w:w="10348" w:type="dxa"/>
            <w:hideMark/>
          </w:tcPr>
          <w:p w14:paraId="42E246B7" w14:textId="77777777" w:rsidR="007274E9" w:rsidRDefault="007274E9">
            <w:pPr>
              <w:spacing w:line="254" w:lineRule="auto"/>
              <w:jc w:val="center"/>
              <w:rPr>
                <w:b/>
                <w:sz w:val="28"/>
                <w:szCs w:val="28"/>
                <w:lang w:eastAsia="en-US"/>
              </w:rPr>
            </w:pPr>
            <w:r>
              <w:rPr>
                <w:b/>
                <w:sz w:val="28"/>
                <w:szCs w:val="28"/>
                <w:lang w:eastAsia="en-US"/>
              </w:rPr>
              <w:t xml:space="preserve">ПРОЕКТ ДОГОВОРА </w:t>
            </w:r>
            <w:r>
              <w:rPr>
                <w:b/>
                <w:sz w:val="28"/>
                <w:szCs w:val="28"/>
                <w:lang w:val="en-US" w:eastAsia="en-US"/>
              </w:rPr>
              <w:t xml:space="preserve">№ </w:t>
            </w:r>
            <w:r>
              <w:rPr>
                <w:b/>
                <w:sz w:val="28"/>
                <w:szCs w:val="28"/>
                <w:lang w:eastAsia="en-US"/>
              </w:rPr>
              <w:t>_______________</w:t>
            </w:r>
          </w:p>
        </w:tc>
      </w:tr>
      <w:tr w:rsidR="007274E9" w14:paraId="4A1704E3" w14:textId="77777777" w:rsidTr="007274E9">
        <w:tc>
          <w:tcPr>
            <w:tcW w:w="10348" w:type="dxa"/>
          </w:tcPr>
          <w:p w14:paraId="408F0747" w14:textId="77777777" w:rsidR="007274E9" w:rsidRDefault="007274E9">
            <w:pPr>
              <w:spacing w:line="254" w:lineRule="auto"/>
              <w:jc w:val="center"/>
              <w:rPr>
                <w:b/>
                <w:sz w:val="28"/>
                <w:szCs w:val="28"/>
                <w:lang w:eastAsia="en-US"/>
              </w:rPr>
            </w:pPr>
          </w:p>
        </w:tc>
      </w:tr>
      <w:tr w:rsidR="007274E9" w14:paraId="14673F8A" w14:textId="77777777" w:rsidTr="007274E9">
        <w:tc>
          <w:tcPr>
            <w:tcW w:w="10348" w:type="dxa"/>
          </w:tcPr>
          <w:p w14:paraId="702346FD" w14:textId="77777777" w:rsidR="007274E9" w:rsidRDefault="007274E9">
            <w:pPr>
              <w:spacing w:line="254" w:lineRule="auto"/>
              <w:rPr>
                <w:sz w:val="28"/>
                <w:szCs w:val="28"/>
                <w:lang w:eastAsia="en-US"/>
              </w:rPr>
            </w:pPr>
          </w:p>
        </w:tc>
      </w:tr>
      <w:tr w:rsidR="007274E9" w14:paraId="2B745861" w14:textId="77777777" w:rsidTr="007274E9">
        <w:tc>
          <w:tcPr>
            <w:tcW w:w="10348" w:type="dxa"/>
            <w:hideMark/>
          </w:tcPr>
          <w:p w14:paraId="57FD4CB3" w14:textId="77777777" w:rsidR="007274E9" w:rsidRDefault="007274E9">
            <w:pPr>
              <w:spacing w:line="254" w:lineRule="auto"/>
              <w:rPr>
                <w:sz w:val="28"/>
                <w:szCs w:val="28"/>
                <w:lang w:eastAsia="en-US"/>
              </w:rPr>
            </w:pPr>
            <w:r>
              <w:rPr>
                <w:sz w:val="28"/>
                <w:szCs w:val="28"/>
                <w:lang w:eastAsia="en-US"/>
              </w:rPr>
              <w:t xml:space="preserve">      г. Москва                                                                             «___» _________ 2019 г.</w:t>
            </w:r>
          </w:p>
        </w:tc>
      </w:tr>
      <w:tr w:rsidR="007274E9" w14:paraId="2C7F488C" w14:textId="77777777" w:rsidTr="007274E9">
        <w:tc>
          <w:tcPr>
            <w:tcW w:w="10348" w:type="dxa"/>
          </w:tcPr>
          <w:p w14:paraId="296F438D" w14:textId="77777777" w:rsidR="007274E9" w:rsidRDefault="007274E9">
            <w:pPr>
              <w:spacing w:line="254" w:lineRule="auto"/>
              <w:rPr>
                <w:sz w:val="28"/>
                <w:szCs w:val="28"/>
                <w:lang w:eastAsia="en-US"/>
              </w:rPr>
            </w:pPr>
          </w:p>
        </w:tc>
      </w:tr>
      <w:tr w:rsidR="007274E9" w14:paraId="7BA37CB2" w14:textId="77777777" w:rsidTr="007274E9">
        <w:tc>
          <w:tcPr>
            <w:tcW w:w="10348" w:type="dxa"/>
            <w:hideMark/>
          </w:tcPr>
          <w:p w14:paraId="2A0EF1E9" w14:textId="77777777" w:rsidR="007274E9" w:rsidRDefault="007274E9">
            <w:pPr>
              <w:spacing w:line="254" w:lineRule="auto"/>
              <w:jc w:val="both"/>
              <w:rPr>
                <w:sz w:val="28"/>
                <w:szCs w:val="28"/>
                <w:lang w:eastAsia="en-US"/>
              </w:rPr>
            </w:pPr>
            <w:r>
              <w:rPr>
                <w:sz w:val="28"/>
                <w:szCs w:val="28"/>
                <w:lang w:eastAsia="en-US"/>
              </w:rPr>
              <w:t xml:space="preserve">     ФГУП ”НАМИ”, именуемое в дальнейшем «Заказчик», в лице Исполнительного директора Жилинского Антона Борисовича, действующего на основании Доверенности №3010-09/671 от 30.11.2018, с одной стороны, и </w:t>
            </w:r>
          </w:p>
          <w:p w14:paraId="1A634353" w14:textId="77777777" w:rsidR="007274E9" w:rsidRDefault="007274E9">
            <w:pPr>
              <w:spacing w:line="254" w:lineRule="auto"/>
              <w:jc w:val="both"/>
              <w:rPr>
                <w:sz w:val="28"/>
                <w:szCs w:val="28"/>
                <w:lang w:eastAsia="en-US"/>
              </w:rPr>
            </w:pPr>
            <w:r>
              <w:rPr>
                <w:sz w:val="28"/>
                <w:szCs w:val="28"/>
                <w:lang w:eastAsia="en-US"/>
              </w:rPr>
              <w:t xml:space="preserve">____________________________, в лице _________________________________________ действующего на основании ____________, именуемое в дальнейшем </w:t>
            </w:r>
            <w:r>
              <w:rPr>
                <w:b/>
                <w:sz w:val="28"/>
                <w:szCs w:val="28"/>
                <w:lang w:eastAsia="en-US"/>
              </w:rPr>
              <w:t>«Испонитель»</w:t>
            </w:r>
            <w:r>
              <w:rPr>
                <w:sz w:val="28"/>
                <w:szCs w:val="28"/>
                <w:lang w:eastAsia="en-US"/>
              </w:rPr>
              <w:t>, с другой стороны,</w:t>
            </w:r>
          </w:p>
          <w:p w14:paraId="6D1A8C29" w14:textId="77777777" w:rsidR="007274E9" w:rsidRDefault="007274E9">
            <w:pPr>
              <w:spacing w:line="254" w:lineRule="auto"/>
              <w:jc w:val="both"/>
              <w:rPr>
                <w:sz w:val="28"/>
                <w:szCs w:val="28"/>
                <w:lang w:eastAsia="en-US"/>
              </w:rPr>
            </w:pPr>
            <w:r>
              <w:rPr>
                <w:sz w:val="28"/>
                <w:szCs w:val="28"/>
                <w:lang w:eastAsia="en-US"/>
              </w:rPr>
              <w:t xml:space="preserve"> вместе именуемые в дальнейшем «Стороны»,</w:t>
            </w:r>
          </w:p>
          <w:p w14:paraId="2E7FE5E6" w14:textId="77777777" w:rsidR="007274E9" w:rsidRDefault="007274E9">
            <w:pPr>
              <w:spacing w:line="254" w:lineRule="auto"/>
              <w:jc w:val="both"/>
              <w:rPr>
                <w:sz w:val="28"/>
                <w:szCs w:val="28"/>
                <w:lang w:eastAsia="en-US"/>
              </w:rPr>
            </w:pPr>
            <w:r>
              <w:rPr>
                <w:sz w:val="28"/>
                <w:szCs w:val="28"/>
                <w:lang w:eastAsia="en-US"/>
              </w:rPr>
              <w:t xml:space="preserve"> с соблюдением требований Федерального закона от 18.07.2011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 __________ 2019 года  № _________________________,  заключили настоящий Договор  о нижеследующем:</w:t>
            </w:r>
          </w:p>
        </w:tc>
      </w:tr>
      <w:tr w:rsidR="007274E9" w14:paraId="25EE0FA3" w14:textId="77777777" w:rsidTr="007274E9">
        <w:tc>
          <w:tcPr>
            <w:tcW w:w="10348" w:type="dxa"/>
          </w:tcPr>
          <w:p w14:paraId="49F3B831" w14:textId="77777777" w:rsidR="007274E9" w:rsidRDefault="007274E9">
            <w:pPr>
              <w:spacing w:line="254" w:lineRule="auto"/>
              <w:rPr>
                <w:b/>
                <w:sz w:val="28"/>
                <w:szCs w:val="28"/>
                <w:lang w:eastAsia="en-US"/>
              </w:rPr>
            </w:pPr>
          </w:p>
        </w:tc>
      </w:tr>
      <w:tr w:rsidR="007274E9" w14:paraId="1B3C3A5A" w14:textId="77777777" w:rsidTr="007274E9">
        <w:tc>
          <w:tcPr>
            <w:tcW w:w="10348" w:type="dxa"/>
            <w:hideMark/>
          </w:tcPr>
          <w:p w14:paraId="38DA9FE8" w14:textId="77777777" w:rsidR="007274E9" w:rsidRDefault="007274E9">
            <w:pPr>
              <w:spacing w:line="254" w:lineRule="auto"/>
              <w:jc w:val="center"/>
              <w:rPr>
                <w:sz w:val="28"/>
                <w:szCs w:val="28"/>
                <w:lang w:eastAsia="en-US"/>
              </w:rPr>
            </w:pPr>
            <w:r>
              <w:rPr>
                <w:b/>
                <w:sz w:val="28"/>
                <w:szCs w:val="28"/>
                <w:lang w:eastAsia="en-US"/>
              </w:rPr>
              <w:t>1. Предмет Договора.</w:t>
            </w:r>
          </w:p>
          <w:p w14:paraId="363549E5" w14:textId="77777777" w:rsidR="007274E9" w:rsidRDefault="007274E9">
            <w:pPr>
              <w:spacing w:line="254" w:lineRule="auto"/>
              <w:jc w:val="both"/>
              <w:rPr>
                <w:sz w:val="28"/>
                <w:szCs w:val="28"/>
                <w:lang w:eastAsia="en-US"/>
              </w:rPr>
            </w:pPr>
            <w:r>
              <w:rPr>
                <w:sz w:val="28"/>
                <w:szCs w:val="28"/>
                <w:lang w:eastAsia="en-US"/>
              </w:rPr>
              <w:t>1.1. Предметом Договора является проведение Исполнителем услуг по физико-химическому анализу моторного масла, в соответствии с Техническим заданием Заказчика (Приложение №1 к настоящему Договору), являющимся неотъемлемой частью Договора, в дальнейшем именуемых «Работа».</w:t>
            </w:r>
          </w:p>
          <w:p w14:paraId="35609C07" w14:textId="77777777" w:rsidR="007274E9" w:rsidRDefault="007274E9">
            <w:pPr>
              <w:spacing w:line="254" w:lineRule="auto"/>
              <w:jc w:val="both"/>
              <w:rPr>
                <w:sz w:val="28"/>
                <w:szCs w:val="28"/>
                <w:lang w:eastAsia="en-US"/>
              </w:rPr>
            </w:pPr>
            <w:r>
              <w:rPr>
                <w:sz w:val="28"/>
                <w:szCs w:val="28"/>
                <w:lang w:eastAsia="en-US"/>
              </w:rPr>
              <w:t xml:space="preserve">         Работа выполняется в соответствии с заявками Заказчика, передаваемыми на электронную почту Исполнителя ________________ и Счетами, выставляемыми Исполнителем, на основании полученных соответствующих заявок, в рамках объёма, указанного в Техническом задании.</w:t>
            </w:r>
          </w:p>
          <w:p w14:paraId="564E771B" w14:textId="77777777" w:rsidR="007274E9" w:rsidRDefault="007274E9">
            <w:pPr>
              <w:spacing w:line="254" w:lineRule="auto"/>
              <w:jc w:val="both"/>
              <w:rPr>
                <w:rFonts w:eastAsia="Calibri"/>
                <w:sz w:val="28"/>
                <w:szCs w:val="28"/>
                <w:lang w:eastAsia="en-US"/>
              </w:rPr>
            </w:pPr>
            <w:r>
              <w:rPr>
                <w:sz w:val="28"/>
                <w:szCs w:val="28"/>
                <w:lang w:eastAsia="en-US"/>
              </w:rPr>
              <w:t>1.2. Исполнитель обязуется выполнять Работу в соответствии с условиями Договора в объёме, в сроки и по качеству в соответствии с Техническим заданием, а Заказчик обязуется принять работу и оплатить её.</w:t>
            </w:r>
          </w:p>
        </w:tc>
      </w:tr>
    </w:tbl>
    <w:p w14:paraId="7097459D" w14:textId="77777777" w:rsidR="007274E9" w:rsidRDefault="007274E9" w:rsidP="007274E9">
      <w:pPr>
        <w:ind w:firstLine="540"/>
        <w:jc w:val="both"/>
        <w:rPr>
          <w:sz w:val="28"/>
          <w:szCs w:val="28"/>
        </w:rPr>
      </w:pPr>
    </w:p>
    <w:p w14:paraId="76569DB4" w14:textId="77777777" w:rsidR="007274E9" w:rsidRDefault="007274E9" w:rsidP="007274E9">
      <w:pPr>
        <w:ind w:firstLine="540"/>
        <w:jc w:val="both"/>
        <w:rPr>
          <w:sz w:val="28"/>
          <w:szCs w:val="28"/>
        </w:rPr>
      </w:pPr>
    </w:p>
    <w:p w14:paraId="73ED0463" w14:textId="77777777" w:rsidR="007274E9" w:rsidRDefault="007274E9" w:rsidP="007274E9">
      <w:pPr>
        <w:jc w:val="center"/>
        <w:rPr>
          <w:b/>
          <w:sz w:val="28"/>
          <w:szCs w:val="28"/>
        </w:rPr>
      </w:pPr>
      <w:r>
        <w:rPr>
          <w:b/>
          <w:sz w:val="28"/>
          <w:szCs w:val="28"/>
        </w:rPr>
        <w:t>2. ПРАВА И ОБЯЗАННОСТИ СТОРОН</w:t>
      </w:r>
    </w:p>
    <w:p w14:paraId="66CE4FDC" w14:textId="77777777" w:rsidR="007274E9" w:rsidRDefault="007274E9" w:rsidP="007274E9">
      <w:pPr>
        <w:jc w:val="both"/>
        <w:rPr>
          <w:b/>
          <w:sz w:val="28"/>
          <w:szCs w:val="28"/>
        </w:rPr>
      </w:pPr>
      <w:r>
        <w:rPr>
          <w:b/>
          <w:sz w:val="28"/>
          <w:szCs w:val="28"/>
        </w:rPr>
        <w:t>2.1. Права и обязанности Заказчика</w:t>
      </w:r>
    </w:p>
    <w:p w14:paraId="13DA9B8B" w14:textId="77777777" w:rsidR="007274E9" w:rsidRDefault="007274E9" w:rsidP="007274E9">
      <w:pPr>
        <w:jc w:val="both"/>
        <w:rPr>
          <w:sz w:val="28"/>
          <w:szCs w:val="28"/>
        </w:rPr>
      </w:pPr>
      <w:r>
        <w:rPr>
          <w:b/>
          <w:sz w:val="28"/>
          <w:szCs w:val="28"/>
        </w:rPr>
        <w:t>2.1.1. Заказчик обязан:</w:t>
      </w:r>
    </w:p>
    <w:p w14:paraId="448DD732" w14:textId="77777777" w:rsidR="007274E9" w:rsidRDefault="007274E9" w:rsidP="007274E9">
      <w:pPr>
        <w:autoSpaceDE w:val="0"/>
        <w:autoSpaceDN w:val="0"/>
        <w:adjustRightInd w:val="0"/>
        <w:ind w:firstLine="540"/>
        <w:jc w:val="both"/>
        <w:rPr>
          <w:sz w:val="28"/>
          <w:szCs w:val="28"/>
        </w:rPr>
      </w:pPr>
      <w:r>
        <w:rPr>
          <w:sz w:val="28"/>
          <w:szCs w:val="28"/>
        </w:rPr>
        <w:t>2.1.1.1.</w:t>
      </w:r>
      <w:r>
        <w:rPr>
          <w:sz w:val="28"/>
          <w:szCs w:val="28"/>
        </w:rPr>
        <w:tab/>
        <w:t>Содействовать Исполнителю при выполнении им Работ.</w:t>
      </w:r>
    </w:p>
    <w:p w14:paraId="10857FBE" w14:textId="77777777" w:rsidR="007274E9" w:rsidRDefault="007274E9" w:rsidP="007274E9">
      <w:pPr>
        <w:autoSpaceDE w:val="0"/>
        <w:autoSpaceDN w:val="0"/>
        <w:adjustRightInd w:val="0"/>
        <w:ind w:firstLine="540"/>
        <w:jc w:val="both"/>
        <w:rPr>
          <w:sz w:val="28"/>
          <w:szCs w:val="28"/>
        </w:rPr>
      </w:pPr>
      <w:r>
        <w:rPr>
          <w:sz w:val="28"/>
          <w:szCs w:val="28"/>
        </w:rPr>
        <w:t>2.1.1.2. Принять выполненную Исполниетелем надлежащим образом Работу и оплатить ее в соответствии с условиями настоящего договора.</w:t>
      </w:r>
    </w:p>
    <w:p w14:paraId="6C82690C" w14:textId="77777777" w:rsidR="007274E9" w:rsidRDefault="007274E9" w:rsidP="007274E9">
      <w:pPr>
        <w:ind w:firstLine="567"/>
        <w:jc w:val="both"/>
        <w:rPr>
          <w:sz w:val="28"/>
          <w:szCs w:val="28"/>
        </w:rPr>
      </w:pPr>
      <w:r>
        <w:rPr>
          <w:sz w:val="28"/>
          <w:szCs w:val="28"/>
        </w:rPr>
        <w:t xml:space="preserve">2.1.1.3. При обнаружении в ходе контроля за выполнением работ отступлений от условий Договора, которые могут ухудшить качество </w:t>
      </w:r>
      <w:r>
        <w:rPr>
          <w:sz w:val="28"/>
          <w:szCs w:val="28"/>
        </w:rPr>
        <w:lastRenderedPageBreak/>
        <w:t>выполненных Работ, или иных недостатков, немедленно уведомить об этом Исполнителя, назначив сроки их устранения.</w:t>
      </w:r>
    </w:p>
    <w:p w14:paraId="6204E712" w14:textId="77777777" w:rsidR="007274E9" w:rsidRDefault="007274E9" w:rsidP="007274E9">
      <w:pPr>
        <w:ind w:firstLine="567"/>
        <w:jc w:val="both"/>
        <w:rPr>
          <w:sz w:val="28"/>
          <w:szCs w:val="28"/>
        </w:rPr>
      </w:pPr>
      <w:r>
        <w:rPr>
          <w:sz w:val="28"/>
          <w:szCs w:val="28"/>
        </w:rPr>
        <w:t>2.1.1.4. Выполнить в полном объеме все свои обязательства, предусмотренные в других пунктах настоящего Договора.</w:t>
      </w:r>
    </w:p>
    <w:p w14:paraId="7121852A" w14:textId="77777777" w:rsidR="007274E9" w:rsidRDefault="007274E9" w:rsidP="007274E9">
      <w:pPr>
        <w:jc w:val="both"/>
        <w:rPr>
          <w:b/>
          <w:sz w:val="28"/>
          <w:szCs w:val="28"/>
        </w:rPr>
      </w:pPr>
      <w:r>
        <w:rPr>
          <w:b/>
          <w:sz w:val="28"/>
          <w:szCs w:val="28"/>
        </w:rPr>
        <w:t xml:space="preserve">2.1.2. Заказчик имеет право: </w:t>
      </w:r>
      <w:r>
        <w:rPr>
          <w:b/>
          <w:sz w:val="28"/>
          <w:szCs w:val="28"/>
        </w:rPr>
        <w:tab/>
      </w:r>
    </w:p>
    <w:p w14:paraId="2DFE7E1E" w14:textId="77777777" w:rsidR="007274E9" w:rsidRDefault="007274E9" w:rsidP="007274E9">
      <w:pPr>
        <w:ind w:firstLine="567"/>
        <w:jc w:val="both"/>
        <w:rPr>
          <w:sz w:val="28"/>
          <w:szCs w:val="28"/>
        </w:rPr>
      </w:pPr>
      <w:r>
        <w:rPr>
          <w:sz w:val="28"/>
          <w:szCs w:val="28"/>
        </w:rPr>
        <w:t>2.1.2.1. Осуществлять контроль за ходом Работ, их качеством, соблюдением сроков их выполнения и соответствием установленной Договором цене, не вмешиваясь при этом в хозяйственную деятельность Исполнителя.</w:t>
      </w:r>
    </w:p>
    <w:p w14:paraId="17390112" w14:textId="77777777" w:rsidR="007274E9" w:rsidRDefault="007274E9" w:rsidP="007274E9">
      <w:pPr>
        <w:ind w:firstLine="567"/>
        <w:jc w:val="both"/>
        <w:rPr>
          <w:sz w:val="28"/>
          <w:szCs w:val="28"/>
        </w:rPr>
      </w:pPr>
      <w:r>
        <w:rPr>
          <w:sz w:val="28"/>
          <w:szCs w:val="28"/>
        </w:rPr>
        <w:t>2.1.2.2. Представители Заказчика имеют право давать обязательные для Исполнителя указания и предписания при обнаружении отступлений от требований настоящего Договора.</w:t>
      </w:r>
    </w:p>
    <w:p w14:paraId="00EABD8D" w14:textId="77777777" w:rsidR="007274E9" w:rsidRDefault="007274E9" w:rsidP="007274E9">
      <w:pPr>
        <w:shd w:val="clear" w:color="auto" w:fill="FFFFFF"/>
        <w:tabs>
          <w:tab w:val="left" w:pos="540"/>
        </w:tabs>
        <w:ind w:firstLine="567"/>
        <w:jc w:val="both"/>
        <w:rPr>
          <w:sz w:val="28"/>
          <w:szCs w:val="28"/>
        </w:rPr>
      </w:pPr>
      <w:r>
        <w:rPr>
          <w:sz w:val="28"/>
          <w:szCs w:val="28"/>
        </w:rPr>
        <w:t xml:space="preserve">2.1.2.3. Принять досрочно выполненные по согласованию сторон Работы. </w:t>
      </w:r>
    </w:p>
    <w:p w14:paraId="48766B91" w14:textId="77777777" w:rsidR="007274E9" w:rsidRDefault="007274E9" w:rsidP="007274E9">
      <w:pPr>
        <w:shd w:val="clear" w:color="auto" w:fill="FFFFFF"/>
        <w:tabs>
          <w:tab w:val="left" w:pos="540"/>
        </w:tabs>
        <w:ind w:firstLine="567"/>
        <w:jc w:val="both"/>
        <w:rPr>
          <w:sz w:val="28"/>
          <w:szCs w:val="28"/>
        </w:rPr>
      </w:pPr>
      <w:r>
        <w:rPr>
          <w:sz w:val="28"/>
          <w:szCs w:val="28"/>
        </w:rPr>
        <w:t xml:space="preserve">2.1.2.4. Досрочно оплатить выполненные и досрочно принятые Работы. Досрочная оплата после досрочной приемки является правом, но не обязанностью Заказчика. </w:t>
      </w:r>
    </w:p>
    <w:p w14:paraId="02096D00" w14:textId="77777777" w:rsidR="007274E9" w:rsidRDefault="007274E9" w:rsidP="007274E9">
      <w:pPr>
        <w:shd w:val="clear" w:color="auto" w:fill="FFFFFF"/>
        <w:tabs>
          <w:tab w:val="left" w:pos="540"/>
        </w:tabs>
        <w:ind w:firstLine="567"/>
        <w:jc w:val="both"/>
        <w:rPr>
          <w:sz w:val="28"/>
          <w:szCs w:val="28"/>
        </w:rPr>
      </w:pPr>
      <w:r>
        <w:rPr>
          <w:sz w:val="28"/>
          <w:szCs w:val="28"/>
        </w:rPr>
        <w:t xml:space="preserve">2.1.2.5. Требовать возмещения убытков и расходов возникших по обстоятельствам за которые отвечает Исполнитель. </w:t>
      </w:r>
    </w:p>
    <w:p w14:paraId="3EA75757" w14:textId="77777777" w:rsidR="007274E9" w:rsidRDefault="007274E9" w:rsidP="007274E9">
      <w:pPr>
        <w:shd w:val="clear" w:color="auto" w:fill="FFFFFF"/>
        <w:tabs>
          <w:tab w:val="left" w:pos="540"/>
        </w:tabs>
        <w:ind w:firstLine="567"/>
        <w:jc w:val="both"/>
        <w:rPr>
          <w:b/>
          <w:sz w:val="28"/>
          <w:szCs w:val="28"/>
        </w:rPr>
      </w:pPr>
      <w:r>
        <w:rPr>
          <w:sz w:val="28"/>
          <w:szCs w:val="28"/>
        </w:rPr>
        <w:t>2.1.2.6. Принять решение об одностороннем отказе от исполнения настоящего Договора в соответствии с гражданским законодательством РФ.</w:t>
      </w:r>
    </w:p>
    <w:p w14:paraId="34CE833E" w14:textId="77777777" w:rsidR="007274E9" w:rsidRDefault="007274E9" w:rsidP="007274E9">
      <w:pPr>
        <w:jc w:val="both"/>
        <w:rPr>
          <w:b/>
          <w:sz w:val="28"/>
          <w:szCs w:val="28"/>
        </w:rPr>
      </w:pPr>
      <w:r>
        <w:rPr>
          <w:b/>
          <w:sz w:val="28"/>
          <w:szCs w:val="28"/>
        </w:rPr>
        <w:t>2.2. Права и обязанности Подрядчика</w:t>
      </w:r>
    </w:p>
    <w:p w14:paraId="718DBBCF" w14:textId="77777777" w:rsidR="007274E9" w:rsidRDefault="007274E9" w:rsidP="007274E9">
      <w:pPr>
        <w:jc w:val="both"/>
        <w:rPr>
          <w:b/>
          <w:sz w:val="28"/>
          <w:szCs w:val="28"/>
        </w:rPr>
      </w:pPr>
      <w:r>
        <w:rPr>
          <w:b/>
          <w:sz w:val="28"/>
          <w:szCs w:val="28"/>
        </w:rPr>
        <w:t xml:space="preserve">2.2.1. Подрядчик обязан: </w:t>
      </w:r>
    </w:p>
    <w:p w14:paraId="656AEFAE" w14:textId="77777777" w:rsidR="007274E9" w:rsidRDefault="007274E9" w:rsidP="007274E9">
      <w:pPr>
        <w:ind w:left="-43" w:firstLine="610"/>
        <w:jc w:val="both"/>
        <w:rPr>
          <w:sz w:val="28"/>
          <w:szCs w:val="28"/>
        </w:rPr>
      </w:pPr>
      <w:r>
        <w:rPr>
          <w:sz w:val="28"/>
          <w:szCs w:val="28"/>
        </w:rPr>
        <w:t>2.2.1.1. Выполнять все Работы по Договору в соответствии с условиями Договора и требованиями ТЗ, с соблюдением надлежащего качества Работ и сроков их выполнения.</w:t>
      </w:r>
    </w:p>
    <w:p w14:paraId="5279CD3D" w14:textId="77777777" w:rsidR="007274E9" w:rsidRDefault="007274E9" w:rsidP="007274E9">
      <w:pPr>
        <w:ind w:firstLine="610"/>
        <w:jc w:val="both"/>
        <w:rPr>
          <w:sz w:val="28"/>
          <w:szCs w:val="28"/>
        </w:rPr>
      </w:pPr>
      <w:r>
        <w:rPr>
          <w:sz w:val="28"/>
          <w:szCs w:val="28"/>
        </w:rPr>
        <w:t>2.2.1.2. Выполнить Работу инструментами, механизмами и материалами, которые соответствуют действующим на территории Российской Федерации стандартам, техническим условиям, нормам и правилам.</w:t>
      </w:r>
    </w:p>
    <w:p w14:paraId="25C36DA3" w14:textId="77777777" w:rsidR="007274E9" w:rsidRDefault="007274E9" w:rsidP="007274E9">
      <w:pPr>
        <w:ind w:firstLine="610"/>
        <w:jc w:val="both"/>
        <w:rPr>
          <w:sz w:val="28"/>
          <w:szCs w:val="28"/>
        </w:rPr>
      </w:pPr>
      <w:r>
        <w:rPr>
          <w:sz w:val="28"/>
          <w:szCs w:val="28"/>
        </w:rPr>
        <w:t xml:space="preserve">2.2.1.3. Выполнять Работу собственными силами. </w:t>
      </w:r>
    </w:p>
    <w:p w14:paraId="5551BCD6" w14:textId="77777777" w:rsidR="007274E9" w:rsidRDefault="007274E9" w:rsidP="007274E9">
      <w:pPr>
        <w:ind w:firstLine="610"/>
        <w:jc w:val="both"/>
        <w:rPr>
          <w:sz w:val="28"/>
          <w:szCs w:val="28"/>
        </w:rPr>
      </w:pPr>
      <w:r>
        <w:rPr>
          <w:sz w:val="28"/>
          <w:szCs w:val="28"/>
        </w:rPr>
        <w:t>2.2.1.4. Письменно информировать Заказчика об обнаружении не зависящих от Исполнителя причин, препятствующих выполнению Работ, в срок не позднее 1 (Одного) дня после выявления данных обстоятельств.</w:t>
      </w:r>
    </w:p>
    <w:p w14:paraId="3BC6478B" w14:textId="77777777" w:rsidR="007274E9" w:rsidRDefault="007274E9" w:rsidP="007274E9">
      <w:pPr>
        <w:ind w:firstLine="610"/>
        <w:jc w:val="both"/>
        <w:rPr>
          <w:sz w:val="28"/>
          <w:szCs w:val="28"/>
        </w:rPr>
      </w:pPr>
      <w:r>
        <w:rPr>
          <w:sz w:val="28"/>
          <w:szCs w:val="28"/>
        </w:rPr>
        <w:t xml:space="preserve">2.2.1.5. За свой счет своевременно устранить недостатки и дефекты, выявленные Заказчиком при приемке Работ и (или) в ходе их выполнения, в течении гарантийного срока. </w:t>
      </w:r>
    </w:p>
    <w:p w14:paraId="40B36541" w14:textId="77777777" w:rsidR="007274E9" w:rsidRDefault="007274E9" w:rsidP="007274E9">
      <w:pPr>
        <w:ind w:firstLine="610"/>
        <w:jc w:val="both"/>
        <w:rPr>
          <w:sz w:val="28"/>
          <w:szCs w:val="28"/>
        </w:rPr>
      </w:pPr>
      <w:r>
        <w:rPr>
          <w:sz w:val="28"/>
          <w:szCs w:val="28"/>
        </w:rPr>
        <w:t>2.2.1.6. За свой счет устранить недостатки в Работе в срок, согласованный с Заказчиком.</w:t>
      </w:r>
    </w:p>
    <w:p w14:paraId="3D404C93" w14:textId="77777777" w:rsidR="007274E9" w:rsidRDefault="007274E9" w:rsidP="007274E9">
      <w:pPr>
        <w:ind w:firstLine="610"/>
        <w:jc w:val="both"/>
        <w:rPr>
          <w:sz w:val="28"/>
          <w:szCs w:val="28"/>
        </w:rPr>
      </w:pPr>
      <w:r>
        <w:rPr>
          <w:sz w:val="28"/>
          <w:szCs w:val="28"/>
        </w:rPr>
        <w:t>2.2.1.7. Своевременно представлять Заказчику всю необходимую информацию о проведении Работ.</w:t>
      </w:r>
    </w:p>
    <w:p w14:paraId="66C674B3" w14:textId="77777777" w:rsidR="007274E9" w:rsidRDefault="007274E9" w:rsidP="007274E9">
      <w:pPr>
        <w:ind w:firstLine="610"/>
        <w:jc w:val="both"/>
        <w:rPr>
          <w:sz w:val="28"/>
          <w:szCs w:val="28"/>
        </w:rPr>
      </w:pPr>
      <w:r>
        <w:rPr>
          <w:sz w:val="28"/>
          <w:szCs w:val="28"/>
        </w:rPr>
        <w:t>2.2.1.8. Выполнить в полном объеме все свои обязательства, предусмотренные в других пунктах настоящего Договора.</w:t>
      </w:r>
    </w:p>
    <w:p w14:paraId="6677D3F0" w14:textId="77777777" w:rsidR="007274E9" w:rsidRDefault="007274E9" w:rsidP="007274E9">
      <w:pPr>
        <w:ind w:firstLine="709"/>
        <w:jc w:val="both"/>
        <w:rPr>
          <w:spacing w:val="-2"/>
          <w:sz w:val="28"/>
          <w:szCs w:val="28"/>
        </w:rPr>
      </w:pPr>
      <w:r>
        <w:rPr>
          <w:sz w:val="28"/>
          <w:szCs w:val="28"/>
        </w:rPr>
        <w:t>2.2.1.9. Соблюдать конфиденциальность в отношении любых сведений относительно договора, его исполнения, а равно любых сведений ставших известных Исполнителю в связи с заключением, исполнением договора в течение срока в 5 лет, если более продолжительный срок дополнительно не будет установлен Заказчиком.</w:t>
      </w:r>
    </w:p>
    <w:p w14:paraId="1E0A8105" w14:textId="77777777" w:rsidR="007274E9" w:rsidRDefault="007274E9" w:rsidP="007274E9">
      <w:pPr>
        <w:rPr>
          <w:sz w:val="28"/>
          <w:szCs w:val="28"/>
        </w:rPr>
      </w:pPr>
      <w:r>
        <w:rPr>
          <w:b/>
          <w:sz w:val="28"/>
          <w:szCs w:val="28"/>
        </w:rPr>
        <w:t>2.2.2. Подрядчик имеет право:</w:t>
      </w:r>
    </w:p>
    <w:p w14:paraId="140466B3" w14:textId="77777777" w:rsidR="007274E9" w:rsidRDefault="007274E9" w:rsidP="007274E9">
      <w:pPr>
        <w:ind w:firstLine="567"/>
        <w:jc w:val="both"/>
        <w:rPr>
          <w:sz w:val="28"/>
          <w:szCs w:val="28"/>
        </w:rPr>
      </w:pPr>
      <w:r>
        <w:rPr>
          <w:sz w:val="28"/>
          <w:szCs w:val="28"/>
        </w:rPr>
        <w:lastRenderedPageBreak/>
        <w:t>2.2.2.1. С согласия Заказчика досрочно выполнить Работы по договору за счет имеющихся в распоряжении Исполнителя ресурсов. Оплата досрочно выполненных работ осуществляется в соответствии с п. 2.1.2.3 и п. 2.1.2.4 настоящего Договора. При этом приемка и оплата досрочно выполненных работ производится Заказчиком только при наличии финансирования.</w:t>
      </w:r>
    </w:p>
    <w:p w14:paraId="07E49841" w14:textId="77777777" w:rsidR="007274E9" w:rsidRDefault="007274E9" w:rsidP="007274E9">
      <w:pPr>
        <w:ind w:firstLine="567"/>
        <w:rPr>
          <w:sz w:val="28"/>
          <w:szCs w:val="28"/>
        </w:rPr>
      </w:pPr>
      <w:r>
        <w:rPr>
          <w:sz w:val="28"/>
          <w:szCs w:val="28"/>
        </w:rPr>
        <w:t>2.2.2.2. Использовать при выполнении работ необходимые технологии и методики.</w:t>
      </w:r>
    </w:p>
    <w:p w14:paraId="67B1A411" w14:textId="77777777" w:rsidR="007274E9" w:rsidRDefault="007274E9" w:rsidP="007274E9">
      <w:pPr>
        <w:ind w:firstLine="567"/>
        <w:rPr>
          <w:sz w:val="28"/>
          <w:szCs w:val="28"/>
        </w:rPr>
      </w:pPr>
      <w:r>
        <w:rPr>
          <w:sz w:val="28"/>
          <w:szCs w:val="28"/>
        </w:rPr>
        <w:t>2.2.2.3. Требовать своевременной оплаты выполненных Работ.</w:t>
      </w:r>
    </w:p>
    <w:p w14:paraId="24F011B2" w14:textId="77777777" w:rsidR="007274E9" w:rsidRDefault="007274E9" w:rsidP="007274E9">
      <w:pPr>
        <w:ind w:firstLine="567"/>
        <w:jc w:val="both"/>
        <w:rPr>
          <w:sz w:val="28"/>
          <w:szCs w:val="28"/>
        </w:rPr>
      </w:pPr>
      <w:r>
        <w:rPr>
          <w:sz w:val="28"/>
          <w:szCs w:val="28"/>
        </w:rPr>
        <w:t>2.2.2.4. Требовать от Заказчика предоставления технической документации, находящейся в распоряжении Заказчика и необходимой для выполнения Работ по Договору.</w:t>
      </w:r>
    </w:p>
    <w:p w14:paraId="28E39442" w14:textId="77777777" w:rsidR="007274E9" w:rsidRDefault="007274E9" w:rsidP="007274E9">
      <w:pPr>
        <w:ind w:firstLine="567"/>
        <w:jc w:val="both"/>
        <w:rPr>
          <w:sz w:val="28"/>
          <w:szCs w:val="28"/>
        </w:rPr>
      </w:pPr>
      <w:r>
        <w:rPr>
          <w:sz w:val="28"/>
          <w:szCs w:val="28"/>
        </w:rPr>
        <w:t>2.2.2.5. Принять решение об одностороннем отказе от исполнения настоящего Договора в соответствии с гражданским законодательством РФ.</w:t>
      </w:r>
    </w:p>
    <w:p w14:paraId="3DBB8377" w14:textId="77777777" w:rsidR="007274E9" w:rsidRDefault="007274E9" w:rsidP="007274E9">
      <w:pPr>
        <w:ind w:firstLine="567"/>
        <w:jc w:val="both"/>
        <w:rPr>
          <w:sz w:val="28"/>
          <w:szCs w:val="28"/>
        </w:rPr>
      </w:pPr>
    </w:p>
    <w:p w14:paraId="5DAF3DC0" w14:textId="77777777" w:rsidR="007274E9" w:rsidRDefault="007274E9" w:rsidP="007274E9">
      <w:pPr>
        <w:jc w:val="center"/>
        <w:rPr>
          <w:b/>
          <w:sz w:val="28"/>
          <w:szCs w:val="28"/>
        </w:rPr>
      </w:pPr>
      <w:r>
        <w:rPr>
          <w:b/>
          <w:sz w:val="28"/>
          <w:szCs w:val="28"/>
        </w:rPr>
        <w:t>3. СРОКИ ВЫПОЛНЕНИЯ РАБОТ</w:t>
      </w:r>
    </w:p>
    <w:p w14:paraId="26E0E091" w14:textId="77777777" w:rsidR="007274E9" w:rsidRDefault="007274E9" w:rsidP="007274E9">
      <w:pPr>
        <w:ind w:firstLine="567"/>
        <w:jc w:val="both"/>
        <w:rPr>
          <w:sz w:val="28"/>
          <w:szCs w:val="28"/>
          <w:u w:val="single"/>
        </w:rPr>
      </w:pPr>
      <w:r>
        <w:rPr>
          <w:sz w:val="28"/>
          <w:szCs w:val="28"/>
        </w:rPr>
        <w:t>3.1. Работы выполняются Исполнителем в течении срока продолжительностью 12 месяцев или до полного выполнения объёмов Работ</w:t>
      </w:r>
      <w:r>
        <w:rPr>
          <w:sz w:val="28"/>
          <w:szCs w:val="28"/>
          <w:u w:val="single"/>
        </w:rPr>
        <w:t>.</w:t>
      </w:r>
    </w:p>
    <w:p w14:paraId="1C13F125" w14:textId="77777777" w:rsidR="007274E9" w:rsidRDefault="007274E9" w:rsidP="007274E9">
      <w:pPr>
        <w:ind w:firstLine="567"/>
        <w:jc w:val="both"/>
        <w:rPr>
          <w:sz w:val="28"/>
          <w:szCs w:val="28"/>
        </w:rPr>
      </w:pPr>
      <w:r>
        <w:rPr>
          <w:sz w:val="28"/>
          <w:szCs w:val="28"/>
        </w:rPr>
        <w:t xml:space="preserve">Начало выполнения Работ: не позднее 5 дней с момента заключения Договора, под которым понимается дата указанная вверху первого листа Договора. </w:t>
      </w:r>
    </w:p>
    <w:p w14:paraId="4416E372" w14:textId="77777777" w:rsidR="007274E9" w:rsidRDefault="007274E9" w:rsidP="007274E9">
      <w:pPr>
        <w:ind w:firstLine="567"/>
        <w:jc w:val="both"/>
        <w:rPr>
          <w:sz w:val="28"/>
          <w:szCs w:val="28"/>
        </w:rPr>
      </w:pPr>
    </w:p>
    <w:p w14:paraId="3D205F6F" w14:textId="77777777" w:rsidR="007274E9" w:rsidRDefault="007274E9" w:rsidP="007274E9">
      <w:pPr>
        <w:jc w:val="center"/>
        <w:rPr>
          <w:b/>
          <w:sz w:val="28"/>
          <w:szCs w:val="28"/>
        </w:rPr>
      </w:pPr>
      <w:r>
        <w:rPr>
          <w:b/>
          <w:sz w:val="28"/>
          <w:szCs w:val="28"/>
        </w:rPr>
        <w:t xml:space="preserve">4. СРОКИ И ПОРЯДОК СДАЧИ-ПРИЕМКИ ВЫПОЛНЕННЫХ РАБОТ </w:t>
      </w:r>
    </w:p>
    <w:p w14:paraId="1DFA090E" w14:textId="77777777" w:rsidR="007274E9" w:rsidRDefault="007274E9" w:rsidP="007274E9">
      <w:pPr>
        <w:ind w:firstLine="540"/>
        <w:jc w:val="both"/>
        <w:rPr>
          <w:sz w:val="28"/>
          <w:szCs w:val="28"/>
        </w:rPr>
      </w:pPr>
      <w:r>
        <w:rPr>
          <w:sz w:val="28"/>
          <w:szCs w:val="28"/>
        </w:rPr>
        <w:t xml:space="preserve">4.1. Заказчик, получивший сообщение Исполнителя о готовности к сдаче выполненных Работ по окончании срока, установленного в п. 3.1. Договора, обязан приступить к их приемке в течение 5 (Пяти) рабочих дней со дня получения такого сообщения. </w:t>
      </w:r>
    </w:p>
    <w:p w14:paraId="1C3A2EDC" w14:textId="77777777" w:rsidR="007274E9" w:rsidRDefault="007274E9" w:rsidP="007274E9">
      <w:pPr>
        <w:ind w:firstLine="540"/>
        <w:jc w:val="both"/>
        <w:rPr>
          <w:sz w:val="28"/>
          <w:szCs w:val="28"/>
        </w:rPr>
      </w:pPr>
      <w:r>
        <w:rPr>
          <w:sz w:val="28"/>
          <w:szCs w:val="28"/>
        </w:rPr>
        <w:t>Вместе с сообщением о готовности к сдаче выполненных работ Исполнитель представляет Заказчику А</w:t>
      </w:r>
      <w:r>
        <w:rPr>
          <w:iCs/>
          <w:sz w:val="28"/>
          <w:szCs w:val="28"/>
          <w:shd w:val="clear" w:color="auto" w:fill="FFFFFF"/>
        </w:rPr>
        <w:t xml:space="preserve">кт о приемке выполненных работ (Приложение №2 к настоящему Договору) </w:t>
      </w:r>
      <w:r>
        <w:rPr>
          <w:sz w:val="28"/>
          <w:szCs w:val="28"/>
        </w:rPr>
        <w:t>в двух экземплярах и иные документы, предусмотренные Договором, ТЗ, законодательством.</w:t>
      </w:r>
    </w:p>
    <w:p w14:paraId="7F24806A" w14:textId="77777777" w:rsidR="007274E9" w:rsidRDefault="007274E9" w:rsidP="007274E9">
      <w:pPr>
        <w:ind w:firstLine="540"/>
        <w:jc w:val="both"/>
        <w:rPr>
          <w:sz w:val="28"/>
          <w:szCs w:val="28"/>
        </w:rPr>
      </w:pPr>
      <w:r>
        <w:rPr>
          <w:sz w:val="28"/>
          <w:szCs w:val="28"/>
        </w:rPr>
        <w:t xml:space="preserve">4.2. Заказчик обязан в течение 10 (Десяти) рабочих дней со дня начала приёмки работ принять соответствующие условиям Договора выполненные Работы, подписать Акт о приёмке выполненных работ и направить Исполнителю 1 (один) экземпляр подписанного акта или письменный мотивированный отказ от приемки Работ. </w:t>
      </w:r>
    </w:p>
    <w:p w14:paraId="365F6230" w14:textId="77777777" w:rsidR="007274E9" w:rsidRDefault="007274E9" w:rsidP="007274E9">
      <w:pPr>
        <w:ind w:firstLine="567"/>
        <w:jc w:val="both"/>
        <w:rPr>
          <w:sz w:val="28"/>
          <w:szCs w:val="28"/>
        </w:rPr>
      </w:pPr>
      <w:r>
        <w:rPr>
          <w:sz w:val="28"/>
          <w:szCs w:val="28"/>
        </w:rPr>
        <w:t xml:space="preserve">4.3. В случае мотивированного отказа Заказчика от приемки работ им составляется акт, фиксирующий дефекты, недостатки, и включающий согласование порядка и сроков их устранения. Исполнитель обязан устранить дефекты, недостатки за свой счет в согласованные Заказчиком сроки. </w:t>
      </w:r>
    </w:p>
    <w:p w14:paraId="044692B3" w14:textId="77777777" w:rsidR="007274E9" w:rsidRDefault="007274E9" w:rsidP="007274E9">
      <w:pPr>
        <w:ind w:firstLine="540"/>
        <w:jc w:val="both"/>
        <w:rPr>
          <w:sz w:val="28"/>
          <w:szCs w:val="28"/>
        </w:rPr>
      </w:pPr>
      <w:r>
        <w:rPr>
          <w:sz w:val="28"/>
          <w:szCs w:val="28"/>
        </w:rPr>
        <w:t>4.4. Заказчик осуществляет приемку выполненных Работ на соответствие их объема и качества требованиям, установленным в Договоре. Для проверки соответствия качества выполненных Работ требованиям, установленным Договором, Заказчик вправе привлекать независимых экспертов.</w:t>
      </w:r>
    </w:p>
    <w:p w14:paraId="2276868A" w14:textId="77777777" w:rsidR="007274E9" w:rsidRDefault="007274E9" w:rsidP="007274E9">
      <w:pPr>
        <w:ind w:firstLine="540"/>
        <w:jc w:val="both"/>
        <w:rPr>
          <w:sz w:val="28"/>
          <w:szCs w:val="28"/>
        </w:rPr>
      </w:pPr>
      <w:r>
        <w:rPr>
          <w:sz w:val="28"/>
          <w:szCs w:val="28"/>
        </w:rPr>
        <w:t xml:space="preserve">4.5. </w:t>
      </w:r>
      <w:r>
        <w:rPr>
          <w:spacing w:val="-3"/>
          <w:sz w:val="28"/>
          <w:szCs w:val="28"/>
        </w:rPr>
        <w:t xml:space="preserve">При сдаче Работы Заказчику Исполнитель обязан передать ему всю техническую и исполнительную документацию, которая </w:t>
      </w:r>
      <w:r>
        <w:rPr>
          <w:spacing w:val="-1"/>
          <w:sz w:val="28"/>
          <w:szCs w:val="28"/>
        </w:rPr>
        <w:t xml:space="preserve">необходима для эффективного и безопасного использования результатов Работ, а также информацию о возможных для самого Заказчика и других лиц последствиях </w:t>
      </w:r>
      <w:r>
        <w:rPr>
          <w:spacing w:val="-1"/>
          <w:sz w:val="28"/>
          <w:szCs w:val="28"/>
        </w:rPr>
        <w:lastRenderedPageBreak/>
        <w:t xml:space="preserve">несоблюдения </w:t>
      </w:r>
      <w:r>
        <w:rPr>
          <w:spacing w:val="-2"/>
          <w:sz w:val="28"/>
          <w:szCs w:val="28"/>
        </w:rPr>
        <w:t>соответствующих требований, указанных в передаваемой технической документации.</w:t>
      </w:r>
    </w:p>
    <w:p w14:paraId="381427BC" w14:textId="77777777" w:rsidR="007274E9" w:rsidRDefault="007274E9" w:rsidP="007274E9">
      <w:pPr>
        <w:ind w:firstLine="540"/>
        <w:jc w:val="both"/>
        <w:rPr>
          <w:sz w:val="28"/>
          <w:szCs w:val="28"/>
        </w:rPr>
      </w:pPr>
      <w:r>
        <w:rPr>
          <w:sz w:val="28"/>
          <w:szCs w:val="28"/>
        </w:rPr>
        <w:t>4.8. Исполнитель обеспечивает наличие всех необходимых разрешений, требуемых для производства Работ и сдачи результатов Работ по Договору.</w:t>
      </w:r>
    </w:p>
    <w:p w14:paraId="78453BB3" w14:textId="77777777" w:rsidR="007274E9" w:rsidRDefault="007274E9" w:rsidP="007274E9">
      <w:pPr>
        <w:ind w:firstLine="540"/>
        <w:jc w:val="both"/>
        <w:rPr>
          <w:sz w:val="28"/>
          <w:szCs w:val="28"/>
        </w:rPr>
      </w:pPr>
    </w:p>
    <w:p w14:paraId="13102B28" w14:textId="77777777" w:rsidR="007274E9" w:rsidRDefault="007274E9" w:rsidP="007274E9">
      <w:pPr>
        <w:jc w:val="center"/>
        <w:rPr>
          <w:b/>
          <w:sz w:val="28"/>
          <w:szCs w:val="28"/>
        </w:rPr>
      </w:pPr>
      <w:r>
        <w:rPr>
          <w:b/>
          <w:sz w:val="28"/>
          <w:szCs w:val="28"/>
        </w:rPr>
        <w:t>5. СТОИМОСТЬ РАБОТ, ПОРЯДОК РАСЧЕТОВ</w:t>
      </w:r>
    </w:p>
    <w:p w14:paraId="6E544B03" w14:textId="77777777" w:rsidR="007274E9" w:rsidRDefault="007274E9" w:rsidP="007274E9">
      <w:pPr>
        <w:ind w:firstLine="540"/>
        <w:jc w:val="both"/>
        <w:rPr>
          <w:sz w:val="28"/>
          <w:szCs w:val="28"/>
        </w:rPr>
      </w:pPr>
      <w:r>
        <w:rPr>
          <w:sz w:val="28"/>
          <w:szCs w:val="28"/>
        </w:rPr>
        <w:t xml:space="preserve">5.1. Цена Договора (в соответствии с ч. 3 ст. 2 и ч. 1 ст. 424 ГК РФ) согласно котировочному предложению Исполнителя составляет ___________ (________________) рублей ___ копеек.  </w:t>
      </w:r>
    </w:p>
    <w:p w14:paraId="32CE95BF" w14:textId="77777777" w:rsidR="007274E9" w:rsidRDefault="007274E9" w:rsidP="007274E9">
      <w:pPr>
        <w:ind w:firstLine="540"/>
        <w:jc w:val="both"/>
        <w:rPr>
          <w:sz w:val="28"/>
          <w:szCs w:val="28"/>
        </w:rPr>
      </w:pPr>
      <w:r>
        <w:rPr>
          <w:sz w:val="28"/>
          <w:szCs w:val="28"/>
        </w:rPr>
        <w:t>Исполнитель в соответствии с ч. 1 ст. 168 НК РФ предъявляет дополнительно к цене Договора (цене реализуемых товаров, работ, услуг) к оплате Заказчику соответствующую сумму НДС по применимой ставке, указанной в ст. 164 НК РФ.</w:t>
      </w:r>
    </w:p>
    <w:p w14:paraId="3A538A57" w14:textId="77777777" w:rsidR="007274E9" w:rsidRDefault="007274E9" w:rsidP="007274E9">
      <w:pPr>
        <w:ind w:firstLine="540"/>
        <w:jc w:val="both"/>
        <w:rPr>
          <w:sz w:val="28"/>
          <w:szCs w:val="28"/>
        </w:rPr>
      </w:pPr>
      <w:r>
        <w:rPr>
          <w:sz w:val="28"/>
          <w:szCs w:val="28"/>
        </w:rPr>
        <w:t>Общая стоимость Договора составляет ____________ (_______________) рублей __ копеек, в том числе НДС (ставка 20%) - ___________ рублей __ копеек, состоит из цены Договора и предъявленной Исполнителем к оплате Заказчику соответствующей суммы НДС по применимой ставке, указанной в ст. 164 НК РФ.</w:t>
      </w:r>
    </w:p>
    <w:p w14:paraId="31EF1029" w14:textId="77777777" w:rsidR="007274E9" w:rsidRDefault="007274E9" w:rsidP="007274E9">
      <w:pPr>
        <w:ind w:right="-284" w:firstLine="567"/>
        <w:rPr>
          <w:sz w:val="28"/>
          <w:szCs w:val="28"/>
        </w:rPr>
      </w:pPr>
      <w:r>
        <w:rPr>
          <w:sz w:val="28"/>
          <w:szCs w:val="28"/>
        </w:rPr>
        <w:t>5.2. Оплата работ осуществляется в следующем порядке:</w:t>
      </w:r>
    </w:p>
    <w:p w14:paraId="3B4BC598" w14:textId="77777777" w:rsidR="007274E9" w:rsidRDefault="007274E9" w:rsidP="007274E9">
      <w:pPr>
        <w:ind w:left="709" w:right="-284"/>
        <w:rPr>
          <w:sz w:val="28"/>
          <w:szCs w:val="28"/>
        </w:rPr>
      </w:pPr>
      <w:r>
        <w:rPr>
          <w:sz w:val="28"/>
          <w:szCs w:val="28"/>
        </w:rPr>
        <w:t>Аванс не предусмотрен.</w:t>
      </w:r>
    </w:p>
    <w:p w14:paraId="64E823BF" w14:textId="77777777" w:rsidR="007274E9" w:rsidRDefault="007274E9" w:rsidP="007274E9">
      <w:pPr>
        <w:ind w:firstLine="709"/>
        <w:jc w:val="both"/>
        <w:rPr>
          <w:sz w:val="28"/>
          <w:szCs w:val="28"/>
        </w:rPr>
      </w:pPr>
      <w:r>
        <w:rPr>
          <w:sz w:val="28"/>
          <w:szCs w:val="28"/>
        </w:rPr>
        <w:t xml:space="preserve">Оплата работ осуществляется по факту выполнения работ и их приёмки согласно Счетов, в течении 20 рабочих дней с момента подписания Заказчиком Акта о приемке выполненных работ. </w:t>
      </w:r>
    </w:p>
    <w:p w14:paraId="38B033D3" w14:textId="77777777" w:rsidR="007274E9" w:rsidRDefault="007274E9" w:rsidP="007274E9">
      <w:pPr>
        <w:ind w:firstLine="540"/>
        <w:jc w:val="both"/>
        <w:rPr>
          <w:sz w:val="28"/>
          <w:szCs w:val="28"/>
        </w:rPr>
      </w:pPr>
      <w:r>
        <w:rPr>
          <w:sz w:val="28"/>
          <w:szCs w:val="28"/>
        </w:rPr>
        <w:t>5.3. Цена Договора является твердой и не может изменяться в ходе его исполнения, за исключением случаев, установленных законодательством РФ. Оплата выполненных работ осуществляется по цене, установленной п. 5.1 Договора. Моментом оплаты считается дата списания денежных средств с расчетного счета Заказчика.</w:t>
      </w:r>
    </w:p>
    <w:p w14:paraId="5AC0EC88" w14:textId="77777777" w:rsidR="007274E9" w:rsidRDefault="007274E9" w:rsidP="007274E9">
      <w:pPr>
        <w:ind w:firstLine="540"/>
        <w:jc w:val="both"/>
        <w:rPr>
          <w:sz w:val="28"/>
          <w:szCs w:val="28"/>
        </w:rPr>
      </w:pPr>
      <w:r>
        <w:rPr>
          <w:sz w:val="28"/>
          <w:szCs w:val="28"/>
        </w:rPr>
        <w:t xml:space="preserve">Цена Договора сформирована с учетом требований, установленных в Техническом задании, расходов на страхование и других расходов Исполнителя, расходов на уплату таможенных пошлин, налогов и других обязательных платежей, установленных законодательством РФ, а также всех иных расходов Исполнителя необходимых для выполнения Договора.  </w:t>
      </w:r>
    </w:p>
    <w:p w14:paraId="363F172A" w14:textId="77777777" w:rsidR="007274E9" w:rsidRDefault="007274E9" w:rsidP="007274E9">
      <w:pPr>
        <w:jc w:val="center"/>
        <w:rPr>
          <w:b/>
          <w:sz w:val="28"/>
          <w:szCs w:val="28"/>
        </w:rPr>
      </w:pPr>
      <w:r>
        <w:rPr>
          <w:b/>
          <w:sz w:val="28"/>
          <w:szCs w:val="28"/>
        </w:rPr>
        <w:t>6. ГАРАНТИИ КАЧЕСТВА ВЫПОЛНЕННЫХ РАБОТ</w:t>
      </w:r>
    </w:p>
    <w:p w14:paraId="2D688678" w14:textId="77777777" w:rsidR="007274E9" w:rsidRDefault="007274E9" w:rsidP="007274E9">
      <w:pPr>
        <w:ind w:firstLine="540"/>
        <w:jc w:val="both"/>
        <w:rPr>
          <w:color w:val="000000"/>
          <w:sz w:val="28"/>
          <w:szCs w:val="28"/>
        </w:rPr>
      </w:pPr>
      <w:r>
        <w:rPr>
          <w:color w:val="000000"/>
          <w:sz w:val="28"/>
          <w:szCs w:val="28"/>
        </w:rPr>
        <w:t xml:space="preserve">6.1. </w:t>
      </w:r>
      <w:r>
        <w:rPr>
          <w:sz w:val="28"/>
          <w:szCs w:val="28"/>
        </w:rPr>
        <w:t>Работы должны проводиться в соответствии с требованиями Договора и других документов, отражающих специфику Работ по Договору.</w:t>
      </w:r>
    </w:p>
    <w:p w14:paraId="1DFB65C3" w14:textId="77777777" w:rsidR="007274E9" w:rsidRDefault="007274E9" w:rsidP="007274E9">
      <w:pPr>
        <w:ind w:firstLine="540"/>
        <w:jc w:val="both"/>
        <w:rPr>
          <w:sz w:val="28"/>
          <w:szCs w:val="28"/>
        </w:rPr>
      </w:pPr>
      <w:r>
        <w:rPr>
          <w:color w:val="000000"/>
          <w:sz w:val="28"/>
          <w:szCs w:val="28"/>
        </w:rPr>
        <w:t>Исполнитель гарантирует качество выполненных Работ.</w:t>
      </w:r>
    </w:p>
    <w:p w14:paraId="507BBE35" w14:textId="77777777" w:rsidR="007274E9" w:rsidRDefault="007274E9" w:rsidP="007274E9">
      <w:pPr>
        <w:ind w:firstLine="540"/>
        <w:jc w:val="both"/>
        <w:rPr>
          <w:sz w:val="28"/>
          <w:szCs w:val="28"/>
        </w:rPr>
      </w:pPr>
      <w:r>
        <w:rPr>
          <w:sz w:val="28"/>
          <w:szCs w:val="28"/>
        </w:rPr>
        <w:t>6.2. Исполнитель представляет Заказчику сертификаты</w:t>
      </w:r>
      <w:r>
        <w:rPr>
          <w:bCs/>
          <w:sz w:val="28"/>
          <w:szCs w:val="28"/>
        </w:rPr>
        <w:t xml:space="preserve"> соответствия, паспорта и другие документы, подтверждающие качество материалов, оборудования и комплектующих изделий, использованных при выполнении Работ.</w:t>
      </w:r>
      <w:r>
        <w:rPr>
          <w:sz w:val="28"/>
          <w:szCs w:val="28"/>
        </w:rPr>
        <w:t xml:space="preserve"> </w:t>
      </w:r>
    </w:p>
    <w:p w14:paraId="363CE553" w14:textId="77777777" w:rsidR="007274E9" w:rsidRDefault="007274E9" w:rsidP="007274E9">
      <w:pPr>
        <w:jc w:val="center"/>
        <w:rPr>
          <w:b/>
          <w:sz w:val="28"/>
          <w:szCs w:val="28"/>
        </w:rPr>
      </w:pPr>
      <w:r>
        <w:rPr>
          <w:b/>
          <w:sz w:val="28"/>
          <w:szCs w:val="28"/>
        </w:rPr>
        <w:t>7. ОТВЕТСТВЕННОСТЬ СТОРОН</w:t>
      </w:r>
    </w:p>
    <w:p w14:paraId="59367479" w14:textId="77777777" w:rsidR="007274E9" w:rsidRDefault="007274E9" w:rsidP="007274E9">
      <w:pPr>
        <w:ind w:firstLine="540"/>
        <w:jc w:val="both"/>
        <w:rPr>
          <w:sz w:val="28"/>
          <w:szCs w:val="28"/>
        </w:rPr>
      </w:pPr>
      <w:r>
        <w:rPr>
          <w:sz w:val="28"/>
          <w:szCs w:val="28"/>
        </w:rPr>
        <w:t>7.1. За неисполнение или ненадлежащее исполнение условий Договора Стороны несут ответственность в соответствии с действующим законодательством и условиями Договора.</w:t>
      </w:r>
    </w:p>
    <w:p w14:paraId="191F1F33" w14:textId="77777777" w:rsidR="007274E9" w:rsidRDefault="007274E9" w:rsidP="007274E9">
      <w:pPr>
        <w:ind w:firstLine="540"/>
        <w:jc w:val="both"/>
        <w:rPr>
          <w:sz w:val="28"/>
          <w:szCs w:val="28"/>
        </w:rPr>
      </w:pPr>
      <w:r>
        <w:rPr>
          <w:sz w:val="28"/>
          <w:szCs w:val="28"/>
        </w:rPr>
        <w:t xml:space="preserve">7.2. Если иное не предусмотрено Договором, за нарушение любых условий Договора, в том числе, условий о сроке начала и окончания выполнения Работ </w:t>
      </w:r>
      <w:r>
        <w:rPr>
          <w:sz w:val="28"/>
          <w:szCs w:val="28"/>
        </w:rPr>
        <w:lastRenderedPageBreak/>
        <w:t xml:space="preserve">по Договору, сроках устранения недостатков, документах, Заказчик вправе потребовать от Исполнителя за каждый случай нарушения уплаты неустойки в размере 0,25% Цены Договора, за каждый день просрочки исполнения обязательства по Договору, начиная со дня, следующего после дня истечения установленного Договором срока исполнения обязательства. </w:t>
      </w:r>
    </w:p>
    <w:p w14:paraId="59FCA7D1" w14:textId="77777777" w:rsidR="007274E9" w:rsidRDefault="007274E9" w:rsidP="007274E9">
      <w:pPr>
        <w:ind w:firstLine="540"/>
        <w:jc w:val="both"/>
        <w:rPr>
          <w:sz w:val="28"/>
          <w:szCs w:val="28"/>
        </w:rPr>
      </w:pPr>
      <w:r>
        <w:rPr>
          <w:sz w:val="28"/>
          <w:szCs w:val="28"/>
        </w:rPr>
        <w:t>7.3. В случае просрочки исполнения Заказчиком обязательства по оплате выполненных Работ, предусмотренного Договором, Исполнитель вправе потребовать уплату неустойки. Неустойка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Размер такой неустойки устанавливается в размере 1/300 (Одной трехсотой) действующей на день уплаты неустойки ставки рефинансирования Центрального банка Российской Федерации. Заказчик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другой стороны.</w:t>
      </w:r>
    </w:p>
    <w:p w14:paraId="4CBED0EC" w14:textId="77777777" w:rsidR="007274E9" w:rsidRDefault="007274E9" w:rsidP="007274E9">
      <w:pPr>
        <w:ind w:firstLine="540"/>
        <w:jc w:val="both"/>
        <w:rPr>
          <w:sz w:val="28"/>
          <w:szCs w:val="28"/>
        </w:rPr>
      </w:pPr>
      <w:r>
        <w:rPr>
          <w:sz w:val="28"/>
          <w:szCs w:val="28"/>
        </w:rPr>
        <w:t>7.4. Уплата неустойки не освобождает Стороны от исполнения обязательств по Договору.</w:t>
      </w:r>
    </w:p>
    <w:p w14:paraId="4F61B8F6" w14:textId="77777777" w:rsidR="007274E9" w:rsidRDefault="007274E9" w:rsidP="007274E9">
      <w:pPr>
        <w:jc w:val="center"/>
        <w:rPr>
          <w:b/>
          <w:sz w:val="28"/>
          <w:szCs w:val="28"/>
        </w:rPr>
      </w:pPr>
      <w:r>
        <w:rPr>
          <w:b/>
          <w:sz w:val="28"/>
          <w:szCs w:val="28"/>
        </w:rPr>
        <w:t>8. РАСПРЕДЕЛЕНИЕ РИСКОВ</w:t>
      </w:r>
    </w:p>
    <w:p w14:paraId="73019D4A" w14:textId="77777777" w:rsidR="007274E9" w:rsidRDefault="007274E9" w:rsidP="007274E9">
      <w:pPr>
        <w:ind w:firstLine="567"/>
        <w:jc w:val="both"/>
        <w:rPr>
          <w:sz w:val="28"/>
          <w:szCs w:val="28"/>
        </w:rPr>
      </w:pPr>
      <w:r>
        <w:rPr>
          <w:sz w:val="28"/>
          <w:szCs w:val="28"/>
        </w:rPr>
        <w:t>8.1. До передачи Исполнителем результата Работы Заказчику риск случайной гибели или случайного повреждения результата выполненных Работ несёт Исполнитель.</w:t>
      </w:r>
    </w:p>
    <w:p w14:paraId="1FFC1D9D" w14:textId="77777777" w:rsidR="007274E9" w:rsidRDefault="007274E9" w:rsidP="007274E9">
      <w:pPr>
        <w:ind w:firstLine="567"/>
        <w:jc w:val="both"/>
        <w:rPr>
          <w:sz w:val="28"/>
          <w:szCs w:val="28"/>
        </w:rPr>
      </w:pPr>
      <w:r>
        <w:rPr>
          <w:sz w:val="28"/>
          <w:szCs w:val="28"/>
        </w:rPr>
        <w:t xml:space="preserve">8.2. Все риски и ответственность по Договору, в том числе, риск невозможности исполнения, не достижения результатов, изменения обстоятельств несет Исполнитель. </w:t>
      </w:r>
    </w:p>
    <w:p w14:paraId="2608E215" w14:textId="77777777" w:rsidR="007274E9" w:rsidRDefault="007274E9" w:rsidP="007274E9">
      <w:pPr>
        <w:jc w:val="center"/>
        <w:rPr>
          <w:b/>
          <w:sz w:val="28"/>
          <w:szCs w:val="28"/>
        </w:rPr>
      </w:pPr>
      <w:r>
        <w:rPr>
          <w:b/>
          <w:sz w:val="28"/>
          <w:szCs w:val="28"/>
        </w:rPr>
        <w:t>9. ОБСТОЯТЕЛЬСТВ</w:t>
      </w:r>
      <w:smartTag w:uri="urn:schemas-microsoft-com:office:smarttags" w:element="PersonName">
        <w:r>
          <w:rPr>
            <w:b/>
            <w:sz w:val="28"/>
            <w:szCs w:val="28"/>
          </w:rPr>
          <w:t>А Н</w:t>
        </w:r>
      </w:smartTag>
      <w:r>
        <w:rPr>
          <w:b/>
          <w:sz w:val="28"/>
          <w:szCs w:val="28"/>
        </w:rPr>
        <w:t>ЕПРЕОДОЛИМОЙ СИЛЫ</w:t>
      </w:r>
    </w:p>
    <w:p w14:paraId="3DD6157F" w14:textId="77777777" w:rsidR="007274E9" w:rsidRDefault="007274E9" w:rsidP="007274E9">
      <w:pPr>
        <w:ind w:firstLine="567"/>
        <w:jc w:val="both"/>
        <w:rPr>
          <w:sz w:val="28"/>
          <w:szCs w:val="28"/>
        </w:rPr>
      </w:pPr>
      <w:r>
        <w:rPr>
          <w:sz w:val="28"/>
          <w:szCs w:val="28"/>
        </w:rPr>
        <w:t xml:space="preserve">9.1. Стороны не несут ответственности за полное или частичное неисполнение предусмотренных Договором обязательств, если такое неисполнение связано с обстоятельствами непреодолимой силы. </w:t>
      </w:r>
    </w:p>
    <w:p w14:paraId="5903891E" w14:textId="77777777" w:rsidR="007274E9" w:rsidRDefault="007274E9" w:rsidP="007274E9">
      <w:pPr>
        <w:ind w:firstLine="567"/>
        <w:jc w:val="both"/>
        <w:rPr>
          <w:sz w:val="28"/>
          <w:szCs w:val="28"/>
        </w:rPr>
      </w:pPr>
      <w:r>
        <w:rPr>
          <w:sz w:val="28"/>
          <w:szCs w:val="28"/>
        </w:rPr>
        <w:t>9.2. Сторона, для которой создалась невозможность исполнения обязательств по договору вследствие обстоятельств непреодолимой силы, не позднее 3 (Трех) рабочих дней с момента их наступления в письменной форме извещает другую Сторону с приложением документов, удостоверяющих факт наступления указанных обстоятельств.</w:t>
      </w:r>
    </w:p>
    <w:p w14:paraId="77B037E2" w14:textId="77777777" w:rsidR="007274E9" w:rsidRDefault="007274E9" w:rsidP="007274E9">
      <w:pPr>
        <w:ind w:firstLine="567"/>
        <w:jc w:val="both"/>
        <w:rPr>
          <w:sz w:val="28"/>
          <w:szCs w:val="28"/>
        </w:rPr>
      </w:pPr>
      <w:r>
        <w:rPr>
          <w:sz w:val="28"/>
          <w:szCs w:val="28"/>
        </w:rPr>
        <w:t>9.3. Если обстоятельство непреодолимой силы непосредственно повлияло на исполнение обязательств в срок, установленный в Договоре, срок исполнения обязательств отодвигается соразмерно времени действия соответствующего обстоятельства, но не более чем на 1 месяц.</w:t>
      </w:r>
    </w:p>
    <w:p w14:paraId="3E5CE033" w14:textId="77777777" w:rsidR="007274E9" w:rsidRDefault="007274E9" w:rsidP="007274E9">
      <w:pPr>
        <w:ind w:firstLine="567"/>
        <w:jc w:val="both"/>
        <w:rPr>
          <w:sz w:val="28"/>
          <w:szCs w:val="28"/>
        </w:rPr>
      </w:pPr>
      <w:r>
        <w:rPr>
          <w:sz w:val="28"/>
          <w:szCs w:val="28"/>
        </w:rPr>
        <w:t>9.4. Если вышеуказанные обстоятельства продолжаются более чем 1 (Один) месяц, то каждая из сторон вправе отказаться от исполнения дальнейших обязательств по Договору, и в этом случае ни одна из сторон не вправе требовать у другой стороны возмещения возможных убытков.</w:t>
      </w:r>
    </w:p>
    <w:p w14:paraId="0C11CB30" w14:textId="77777777" w:rsidR="007274E9" w:rsidRDefault="007274E9" w:rsidP="007274E9">
      <w:pPr>
        <w:jc w:val="center"/>
        <w:rPr>
          <w:b/>
          <w:sz w:val="28"/>
          <w:szCs w:val="28"/>
        </w:rPr>
      </w:pPr>
      <w:r>
        <w:rPr>
          <w:b/>
          <w:sz w:val="28"/>
          <w:szCs w:val="28"/>
        </w:rPr>
        <w:t>10. РАЗРЕШЕНИЕ СПОРОВ</w:t>
      </w:r>
    </w:p>
    <w:p w14:paraId="21ACAEEE" w14:textId="77777777" w:rsidR="007274E9" w:rsidRDefault="007274E9" w:rsidP="007274E9">
      <w:pPr>
        <w:ind w:firstLine="567"/>
        <w:jc w:val="both"/>
        <w:rPr>
          <w:sz w:val="28"/>
          <w:szCs w:val="28"/>
        </w:rPr>
      </w:pPr>
      <w:r>
        <w:rPr>
          <w:sz w:val="28"/>
          <w:szCs w:val="28"/>
        </w:rPr>
        <w:t>10.1. Все споры и разногласия по Договору разрешаются в претензионном порядке. Срок рассмотрения претензии и представления ответа на нее 10 дней с даты получения Стороной претензии и документов в ее обоснование отсутствующих у Стороны.</w:t>
      </w:r>
    </w:p>
    <w:p w14:paraId="78BFA6AA" w14:textId="77777777" w:rsidR="007274E9" w:rsidRDefault="007274E9" w:rsidP="007274E9">
      <w:pPr>
        <w:ind w:firstLine="567"/>
        <w:jc w:val="both"/>
        <w:rPr>
          <w:sz w:val="28"/>
          <w:szCs w:val="28"/>
        </w:rPr>
      </w:pPr>
      <w:r>
        <w:rPr>
          <w:sz w:val="28"/>
          <w:szCs w:val="28"/>
        </w:rPr>
        <w:lastRenderedPageBreak/>
        <w:t>10.2. Спор неразрешенный в претензионном порядке передается на рассмотрение Арбитражного суда г. Москвы.</w:t>
      </w:r>
    </w:p>
    <w:p w14:paraId="6B69CF87" w14:textId="77777777" w:rsidR="007274E9" w:rsidRDefault="007274E9" w:rsidP="007274E9">
      <w:pPr>
        <w:jc w:val="center"/>
        <w:rPr>
          <w:b/>
          <w:sz w:val="28"/>
          <w:szCs w:val="28"/>
        </w:rPr>
      </w:pPr>
      <w:r>
        <w:rPr>
          <w:b/>
          <w:sz w:val="28"/>
          <w:szCs w:val="28"/>
        </w:rPr>
        <w:t xml:space="preserve">11. СРОК ДЕЙСТВИЯ ДОГОВОРА </w:t>
      </w:r>
    </w:p>
    <w:p w14:paraId="554B4CFA" w14:textId="77777777" w:rsidR="007274E9" w:rsidRDefault="007274E9" w:rsidP="007274E9">
      <w:pPr>
        <w:ind w:firstLine="567"/>
        <w:jc w:val="both"/>
        <w:rPr>
          <w:sz w:val="28"/>
          <w:szCs w:val="28"/>
        </w:rPr>
      </w:pPr>
      <w:r>
        <w:rPr>
          <w:sz w:val="28"/>
          <w:szCs w:val="28"/>
        </w:rPr>
        <w:t>11.1. Договор вступает в силу с даты его подписания Сторонами и действует до полного исполнения обязательств по нему.</w:t>
      </w:r>
    </w:p>
    <w:p w14:paraId="44D4F20E" w14:textId="77777777" w:rsidR="007274E9" w:rsidRDefault="007274E9" w:rsidP="007274E9">
      <w:pPr>
        <w:jc w:val="center"/>
        <w:rPr>
          <w:b/>
          <w:sz w:val="28"/>
          <w:szCs w:val="28"/>
        </w:rPr>
      </w:pPr>
      <w:r>
        <w:rPr>
          <w:b/>
          <w:sz w:val="28"/>
          <w:szCs w:val="28"/>
        </w:rPr>
        <w:t>12. ИЗМЕНЕНИЕ И РАСТОРЖЕНИЕ ДОГОВОРА</w:t>
      </w:r>
    </w:p>
    <w:p w14:paraId="3856D7C1" w14:textId="77777777" w:rsidR="007274E9" w:rsidRDefault="007274E9" w:rsidP="007274E9">
      <w:pPr>
        <w:ind w:firstLine="567"/>
        <w:jc w:val="both"/>
        <w:rPr>
          <w:bCs/>
          <w:sz w:val="28"/>
          <w:szCs w:val="28"/>
        </w:rPr>
      </w:pPr>
      <w:r>
        <w:rPr>
          <w:sz w:val="28"/>
          <w:szCs w:val="28"/>
        </w:rPr>
        <w:t>12.1. Расторжение Договора допускается исключительно по соглашению сторон, решению суда, по основаниям, предусмотренным гражданским законодательством РФ, Договором.</w:t>
      </w:r>
    </w:p>
    <w:p w14:paraId="769FEAB1" w14:textId="77777777" w:rsidR="007274E9" w:rsidRDefault="007274E9" w:rsidP="007274E9">
      <w:pPr>
        <w:ind w:firstLine="567"/>
        <w:jc w:val="both"/>
        <w:rPr>
          <w:sz w:val="28"/>
          <w:szCs w:val="28"/>
        </w:rPr>
      </w:pPr>
      <w:r>
        <w:rPr>
          <w:sz w:val="28"/>
          <w:szCs w:val="28"/>
        </w:rPr>
        <w:t>12.2. Все изменения и дополнения к Договору оформляются Сторонами дополнительным соглашением к Договору, являющимся неотъемлемой частью настоящего договора.</w:t>
      </w:r>
    </w:p>
    <w:p w14:paraId="6FFB717F" w14:textId="77777777" w:rsidR="007274E9" w:rsidRDefault="007274E9" w:rsidP="007274E9">
      <w:pPr>
        <w:ind w:firstLine="567"/>
        <w:jc w:val="both"/>
        <w:rPr>
          <w:sz w:val="28"/>
          <w:szCs w:val="28"/>
        </w:rPr>
      </w:pPr>
      <w:r>
        <w:rPr>
          <w:sz w:val="28"/>
          <w:szCs w:val="28"/>
        </w:rPr>
        <w:t>12.3. Соглашение о расторжении Договора заключается в письменной форме и подписывается уполномоченными представителями каждой из Сторон.</w:t>
      </w:r>
    </w:p>
    <w:p w14:paraId="1C3E163E" w14:textId="353744A4" w:rsidR="007274E9" w:rsidRDefault="00E73DBE" w:rsidP="007274E9">
      <w:pPr>
        <w:jc w:val="center"/>
        <w:rPr>
          <w:b/>
          <w:bCs/>
          <w:sz w:val="28"/>
          <w:szCs w:val="28"/>
        </w:rPr>
      </w:pPr>
      <w:r>
        <w:rPr>
          <w:b/>
          <w:bCs/>
          <w:sz w:val="28"/>
          <w:szCs w:val="28"/>
        </w:rPr>
        <w:t>13. АНТИКОРРУПЦИОННАЯ ОГОВОРКА</w:t>
      </w:r>
    </w:p>
    <w:p w14:paraId="14E7FACE" w14:textId="77777777" w:rsidR="007274E9" w:rsidRDefault="007274E9" w:rsidP="007274E9">
      <w:pPr>
        <w:ind w:firstLine="709"/>
        <w:jc w:val="both"/>
        <w:rPr>
          <w:sz w:val="28"/>
          <w:szCs w:val="28"/>
        </w:rPr>
      </w:pPr>
      <w:r>
        <w:rPr>
          <w:sz w:val="28"/>
          <w:szCs w:val="28"/>
        </w:rPr>
        <w:t xml:space="preserve">13.1. Стороны обязуются соблюдать российское антикоррупционное законодательство при выполнении данного договора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договора,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228D5FBE" w14:textId="77777777" w:rsidR="007274E9" w:rsidRDefault="007274E9" w:rsidP="007274E9">
      <w:pPr>
        <w:ind w:firstLine="709"/>
        <w:jc w:val="both"/>
        <w:rPr>
          <w:sz w:val="28"/>
          <w:szCs w:val="28"/>
        </w:rPr>
      </w:pPr>
      <w:r>
        <w:rPr>
          <w:sz w:val="28"/>
          <w:szCs w:val="28"/>
        </w:rPr>
        <w:t xml:space="preserve">13.2. В случае подтверждения факта того, что Сторона допустила нарушения,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вправе требовать возмещения реального ущерба, возникшего в результате такого расторжения.              </w:t>
      </w:r>
    </w:p>
    <w:p w14:paraId="249ECAA0" w14:textId="77777777" w:rsidR="007274E9" w:rsidRDefault="007274E9" w:rsidP="007274E9">
      <w:pPr>
        <w:ind w:firstLine="567"/>
        <w:jc w:val="both"/>
        <w:rPr>
          <w:sz w:val="28"/>
          <w:szCs w:val="28"/>
        </w:rPr>
      </w:pPr>
    </w:p>
    <w:p w14:paraId="7AD0245A" w14:textId="77777777" w:rsidR="007274E9" w:rsidRDefault="007274E9" w:rsidP="007274E9">
      <w:pPr>
        <w:jc w:val="center"/>
        <w:rPr>
          <w:b/>
          <w:sz w:val="28"/>
          <w:szCs w:val="28"/>
        </w:rPr>
      </w:pPr>
      <w:r>
        <w:rPr>
          <w:b/>
          <w:sz w:val="28"/>
          <w:szCs w:val="28"/>
        </w:rPr>
        <w:t>14. ПРОЧИЕ ПОЛОЖЕНИЯ</w:t>
      </w:r>
    </w:p>
    <w:p w14:paraId="1E0F94CC" w14:textId="77777777" w:rsidR="007274E9" w:rsidRDefault="007274E9" w:rsidP="007274E9">
      <w:pPr>
        <w:ind w:firstLine="540"/>
        <w:jc w:val="both"/>
        <w:rPr>
          <w:sz w:val="28"/>
          <w:szCs w:val="28"/>
          <w:lang w:eastAsia="en-US"/>
        </w:rPr>
      </w:pPr>
      <w:r>
        <w:rPr>
          <w:sz w:val="28"/>
          <w:szCs w:val="28"/>
          <w:lang w:eastAsia="en-US"/>
        </w:rPr>
        <w:t>14.1. Настоящий Договор заключен на русском языке в 2 (двух) экземплярах, имеющих одинаковую юридическую силу, по одному экземпляру для каждой из сторон.</w:t>
      </w:r>
    </w:p>
    <w:p w14:paraId="56CC1293" w14:textId="77777777" w:rsidR="007274E9" w:rsidRDefault="007274E9" w:rsidP="007274E9">
      <w:pPr>
        <w:ind w:firstLine="540"/>
        <w:jc w:val="both"/>
        <w:rPr>
          <w:sz w:val="28"/>
          <w:szCs w:val="28"/>
          <w:lang w:eastAsia="en-US"/>
        </w:rPr>
      </w:pPr>
      <w:r>
        <w:rPr>
          <w:sz w:val="28"/>
          <w:szCs w:val="28"/>
          <w:lang w:eastAsia="en-US"/>
        </w:rPr>
        <w:t>14.2. В случае ликвидации Исполнителя или проведения в отношении Исполнителя процедуры признания несостоятельным (банкротом), последний обязан письменно уведомить Заказчика о проведении ликвидации или проведении в отношении его процедуры признания несостоятельным (банкротом) не позднее 1 (Одного) рабочего дня со дня принятия решения о начале проведения ликвидации или введения процедуры банкротства соответственно.</w:t>
      </w:r>
    </w:p>
    <w:p w14:paraId="6DF181A4" w14:textId="77777777" w:rsidR="007274E9" w:rsidRDefault="007274E9" w:rsidP="007274E9">
      <w:pPr>
        <w:ind w:firstLine="540"/>
        <w:jc w:val="both"/>
        <w:rPr>
          <w:sz w:val="28"/>
          <w:szCs w:val="28"/>
          <w:lang w:eastAsia="en-US"/>
        </w:rPr>
      </w:pPr>
      <w:r>
        <w:rPr>
          <w:sz w:val="28"/>
          <w:szCs w:val="28"/>
          <w:lang w:eastAsia="en-US"/>
        </w:rPr>
        <w:t xml:space="preserve">14.3. В случае приостановления деятельности Исполнителя в порядке, предусмотренном Кодексом Российской Федерации об административных правонарушениях, Исполнитель обязан письменно уведомить Заказчика о приостановлении своей деятельности не позднее 1 (Одного) рабочего дня со дня </w:t>
      </w:r>
      <w:r>
        <w:rPr>
          <w:sz w:val="28"/>
          <w:szCs w:val="28"/>
          <w:lang w:eastAsia="en-US"/>
        </w:rPr>
        <w:lastRenderedPageBreak/>
        <w:t xml:space="preserve">принятия решения о приостановлении деятельности Исполнителя. При приостановлении деятельности Исполнителя Заказчик вправе отказаться от Договора и потребовать от Исполнителя возмещения убытков вызванных расторжением Договора.  </w:t>
      </w:r>
    </w:p>
    <w:p w14:paraId="65077486" w14:textId="77777777" w:rsidR="007274E9" w:rsidRDefault="007274E9" w:rsidP="007274E9">
      <w:pPr>
        <w:ind w:firstLine="540"/>
        <w:jc w:val="both"/>
        <w:rPr>
          <w:sz w:val="28"/>
          <w:szCs w:val="28"/>
          <w:lang w:eastAsia="en-US"/>
        </w:rPr>
      </w:pPr>
      <w:r>
        <w:rPr>
          <w:sz w:val="28"/>
          <w:szCs w:val="28"/>
          <w:lang w:eastAsia="en-US"/>
        </w:rPr>
        <w:t xml:space="preserve">14.4. В случае начала реорганизации Исполнителя, Исполнитель обязан письменно уведомить Заказчика о начале своей реорганизации не позднее 1 (Одного) рабочего дня со дня принятия решения о реорганизации Исполнителя.  При реорганизации Исполнителя Заказчик вправе отказаться от Договора и потребовать от Исполнителя возмещения убытков вызванных расторжением Договора. </w:t>
      </w:r>
    </w:p>
    <w:p w14:paraId="6A0E33EF" w14:textId="77777777" w:rsidR="007274E9" w:rsidRDefault="007274E9" w:rsidP="007274E9">
      <w:pPr>
        <w:ind w:firstLine="540"/>
        <w:jc w:val="both"/>
        <w:rPr>
          <w:sz w:val="28"/>
          <w:szCs w:val="28"/>
          <w:lang w:eastAsia="en-US"/>
        </w:rPr>
      </w:pPr>
      <w:r>
        <w:rPr>
          <w:sz w:val="28"/>
          <w:szCs w:val="28"/>
          <w:lang w:eastAsia="en-US"/>
        </w:rPr>
        <w:t xml:space="preserve">14.5. В случае изменения наименования, смены руководителя, изменения юридического адреса и адреса места нахождения (почтового адреса), банковских реквизитов, контактных номеров телефонов (факсов) и иных реквизитов Исполнитель обязан письменно уведомить Заказчика о таких изменениях не позднее 1 (одного) рабочего дня со дня изменения. </w:t>
      </w:r>
    </w:p>
    <w:p w14:paraId="3DEB504F" w14:textId="77777777" w:rsidR="007274E9" w:rsidRDefault="007274E9" w:rsidP="007274E9">
      <w:pPr>
        <w:ind w:firstLine="540"/>
        <w:jc w:val="both"/>
        <w:rPr>
          <w:sz w:val="28"/>
          <w:szCs w:val="28"/>
          <w:lang w:eastAsia="en-US"/>
        </w:rPr>
      </w:pPr>
      <w:r>
        <w:rPr>
          <w:sz w:val="28"/>
          <w:szCs w:val="28"/>
          <w:lang w:eastAsia="en-US"/>
        </w:rPr>
        <w:t>14.6. Во всем, что не предусмотрено настоящим договором, стороны руководствуются действующим законодательством Российской Федерации.</w:t>
      </w:r>
    </w:p>
    <w:p w14:paraId="0774C38A" w14:textId="77777777" w:rsidR="007274E9" w:rsidRDefault="007274E9" w:rsidP="007274E9">
      <w:pPr>
        <w:pStyle w:val="a3"/>
        <w:ind w:left="0" w:firstLine="540"/>
        <w:jc w:val="center"/>
        <w:rPr>
          <w:szCs w:val="28"/>
        </w:rPr>
      </w:pPr>
      <w:r>
        <w:rPr>
          <w:b/>
          <w:szCs w:val="28"/>
        </w:rPr>
        <w:t>15. ПЕРЕЧЕНЬ ПРИЛОЖЕНИЙ</w:t>
      </w:r>
    </w:p>
    <w:p w14:paraId="257E3AA2" w14:textId="77777777" w:rsidR="007274E9" w:rsidRDefault="007274E9" w:rsidP="007274E9">
      <w:pPr>
        <w:rPr>
          <w:sz w:val="28"/>
          <w:szCs w:val="28"/>
        </w:rPr>
      </w:pPr>
      <w:r>
        <w:rPr>
          <w:sz w:val="28"/>
          <w:szCs w:val="28"/>
        </w:rPr>
        <w:t xml:space="preserve">Приложениями к договору и его неотъемлемыми частями являются:                </w:t>
      </w:r>
    </w:p>
    <w:tbl>
      <w:tblPr>
        <w:tblW w:w="10461" w:type="dxa"/>
        <w:tblLook w:val="01E0" w:firstRow="1" w:lastRow="1" w:firstColumn="1" w:lastColumn="1" w:noHBand="0" w:noVBand="0"/>
      </w:tblPr>
      <w:tblGrid>
        <w:gridCol w:w="2660"/>
        <w:gridCol w:w="7801"/>
      </w:tblGrid>
      <w:tr w:rsidR="007274E9" w14:paraId="7D99FC0C" w14:textId="77777777" w:rsidTr="007274E9">
        <w:tc>
          <w:tcPr>
            <w:tcW w:w="2660" w:type="dxa"/>
            <w:hideMark/>
          </w:tcPr>
          <w:p w14:paraId="769C26D9" w14:textId="77777777" w:rsidR="007274E9" w:rsidRDefault="007274E9">
            <w:pPr>
              <w:rPr>
                <w:sz w:val="28"/>
                <w:szCs w:val="28"/>
              </w:rPr>
            </w:pPr>
            <w:r>
              <w:rPr>
                <w:sz w:val="28"/>
                <w:szCs w:val="28"/>
              </w:rPr>
              <w:t xml:space="preserve">Приложение 1. </w:t>
            </w:r>
          </w:p>
          <w:p w14:paraId="5F8B5668" w14:textId="77777777" w:rsidR="007274E9" w:rsidRDefault="007274E9">
            <w:pPr>
              <w:rPr>
                <w:b/>
                <w:sz w:val="28"/>
                <w:szCs w:val="28"/>
              </w:rPr>
            </w:pPr>
            <w:r>
              <w:rPr>
                <w:sz w:val="28"/>
                <w:szCs w:val="28"/>
              </w:rPr>
              <w:t>Приложение 2.</w:t>
            </w:r>
          </w:p>
        </w:tc>
        <w:tc>
          <w:tcPr>
            <w:tcW w:w="7801" w:type="dxa"/>
            <w:hideMark/>
          </w:tcPr>
          <w:p w14:paraId="7F7EAC1E" w14:textId="77777777" w:rsidR="007274E9" w:rsidRDefault="007274E9">
            <w:pPr>
              <w:rPr>
                <w:sz w:val="28"/>
                <w:szCs w:val="28"/>
              </w:rPr>
            </w:pPr>
            <w:r>
              <w:rPr>
                <w:sz w:val="28"/>
                <w:szCs w:val="28"/>
              </w:rPr>
              <w:t>Техническое задание Заказчика;</w:t>
            </w:r>
          </w:p>
          <w:p w14:paraId="399E0105" w14:textId="77777777" w:rsidR="007274E9" w:rsidRDefault="007274E9">
            <w:pPr>
              <w:rPr>
                <w:b/>
                <w:sz w:val="28"/>
                <w:szCs w:val="28"/>
              </w:rPr>
            </w:pPr>
            <w:r>
              <w:rPr>
                <w:sz w:val="28"/>
                <w:szCs w:val="28"/>
              </w:rPr>
              <w:t>Акт о приёмке выполненных работ.</w:t>
            </w:r>
          </w:p>
        </w:tc>
      </w:tr>
    </w:tbl>
    <w:p w14:paraId="17675365" w14:textId="77777777" w:rsidR="007274E9" w:rsidRDefault="007274E9" w:rsidP="007274E9">
      <w:pPr>
        <w:jc w:val="center"/>
        <w:rPr>
          <w:bCs/>
          <w:sz w:val="28"/>
          <w:szCs w:val="28"/>
        </w:rPr>
      </w:pPr>
      <w:r>
        <w:rPr>
          <w:b/>
          <w:sz w:val="28"/>
          <w:szCs w:val="28"/>
        </w:rPr>
        <w:t>16. АДРЕСА И БАНКОВСКИЕ РЕКВИЗИТЫ СТОРОН</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50"/>
        <w:gridCol w:w="4636"/>
      </w:tblGrid>
      <w:tr w:rsidR="007274E9" w14:paraId="544DAF55" w14:textId="77777777" w:rsidTr="007274E9">
        <w:trPr>
          <w:trHeight w:val="7534"/>
        </w:trPr>
        <w:tc>
          <w:tcPr>
            <w:tcW w:w="5164" w:type="dxa"/>
            <w:tcBorders>
              <w:top w:val="single" w:sz="4" w:space="0" w:color="00000A"/>
              <w:left w:val="single" w:sz="4" w:space="0" w:color="00000A"/>
              <w:bottom w:val="single" w:sz="4" w:space="0" w:color="00000A"/>
              <w:right w:val="single" w:sz="4" w:space="0" w:color="00000A"/>
            </w:tcBorders>
          </w:tcPr>
          <w:p w14:paraId="71F7070E" w14:textId="77777777" w:rsidR="007274E9" w:rsidRDefault="007274E9">
            <w:pPr>
              <w:rPr>
                <w:b/>
                <w:sz w:val="28"/>
                <w:szCs w:val="28"/>
                <w:lang w:eastAsia="en-GB"/>
              </w:rPr>
            </w:pPr>
            <w:r>
              <w:rPr>
                <w:b/>
                <w:sz w:val="28"/>
                <w:szCs w:val="28"/>
                <w:lang w:eastAsia="en-GB"/>
              </w:rPr>
              <w:t xml:space="preserve">ИСПОЛНИТЕЛЬ: </w:t>
            </w:r>
          </w:p>
          <w:p w14:paraId="2CD69B39" w14:textId="77777777" w:rsidR="007274E9" w:rsidRDefault="007274E9">
            <w:pPr>
              <w:tabs>
                <w:tab w:val="left" w:pos="472"/>
              </w:tabs>
              <w:rPr>
                <w:b/>
                <w:sz w:val="28"/>
                <w:szCs w:val="28"/>
              </w:rPr>
            </w:pPr>
            <w:r>
              <w:rPr>
                <w:b/>
                <w:bCs/>
                <w:sz w:val="28"/>
                <w:szCs w:val="28"/>
              </w:rPr>
              <w:t>________ «_______________________»</w:t>
            </w:r>
          </w:p>
          <w:p w14:paraId="400DAC5A" w14:textId="77777777" w:rsidR="007274E9" w:rsidRDefault="007274E9">
            <w:pPr>
              <w:rPr>
                <w:sz w:val="28"/>
                <w:szCs w:val="28"/>
              </w:rPr>
            </w:pPr>
            <w:r>
              <w:rPr>
                <w:sz w:val="28"/>
                <w:szCs w:val="28"/>
              </w:rPr>
              <w:t xml:space="preserve">Юр. адрес: Юридический адрес: </w:t>
            </w:r>
          </w:p>
          <w:p w14:paraId="6799DFF2" w14:textId="77777777" w:rsidR="007274E9" w:rsidRDefault="007274E9">
            <w:pPr>
              <w:jc w:val="both"/>
              <w:rPr>
                <w:sz w:val="28"/>
                <w:szCs w:val="28"/>
              </w:rPr>
            </w:pPr>
            <w:r>
              <w:rPr>
                <w:sz w:val="28"/>
                <w:szCs w:val="28"/>
              </w:rPr>
              <w:t xml:space="preserve">ИНН/ КПП  </w:t>
            </w:r>
          </w:p>
          <w:p w14:paraId="15312C4C" w14:textId="77777777" w:rsidR="007274E9" w:rsidRDefault="007274E9">
            <w:pPr>
              <w:jc w:val="both"/>
              <w:rPr>
                <w:sz w:val="28"/>
                <w:szCs w:val="28"/>
              </w:rPr>
            </w:pPr>
            <w:r>
              <w:rPr>
                <w:sz w:val="28"/>
                <w:szCs w:val="28"/>
              </w:rPr>
              <w:t xml:space="preserve">ОГРН </w:t>
            </w:r>
          </w:p>
          <w:p w14:paraId="1A7D09DF" w14:textId="77777777" w:rsidR="007274E9" w:rsidRDefault="007274E9">
            <w:pPr>
              <w:jc w:val="both"/>
              <w:rPr>
                <w:sz w:val="28"/>
                <w:szCs w:val="28"/>
              </w:rPr>
            </w:pPr>
            <w:r>
              <w:rPr>
                <w:sz w:val="28"/>
                <w:szCs w:val="28"/>
              </w:rPr>
              <w:t>ОКПО</w:t>
            </w:r>
          </w:p>
          <w:p w14:paraId="49F07492" w14:textId="77777777" w:rsidR="007274E9" w:rsidRDefault="007274E9">
            <w:pPr>
              <w:rPr>
                <w:sz w:val="28"/>
                <w:szCs w:val="28"/>
              </w:rPr>
            </w:pPr>
            <w:r>
              <w:rPr>
                <w:sz w:val="28"/>
                <w:szCs w:val="28"/>
              </w:rPr>
              <w:t xml:space="preserve">Расч./счет_____________ в АО «__________» </w:t>
            </w:r>
          </w:p>
          <w:p w14:paraId="28B4E699" w14:textId="77777777" w:rsidR="007274E9" w:rsidRDefault="007274E9">
            <w:pPr>
              <w:rPr>
                <w:sz w:val="28"/>
                <w:szCs w:val="28"/>
              </w:rPr>
            </w:pPr>
            <w:r>
              <w:rPr>
                <w:sz w:val="28"/>
                <w:szCs w:val="28"/>
              </w:rPr>
              <w:t xml:space="preserve">Корр./счет </w:t>
            </w:r>
          </w:p>
          <w:p w14:paraId="3EFF4217" w14:textId="77777777" w:rsidR="007274E9" w:rsidRDefault="007274E9">
            <w:pPr>
              <w:rPr>
                <w:sz w:val="28"/>
                <w:szCs w:val="28"/>
              </w:rPr>
            </w:pPr>
            <w:r>
              <w:rPr>
                <w:sz w:val="28"/>
                <w:szCs w:val="28"/>
              </w:rPr>
              <w:t xml:space="preserve">БИК    </w:t>
            </w:r>
          </w:p>
          <w:p w14:paraId="61974345" w14:textId="77777777" w:rsidR="007274E9" w:rsidRDefault="007274E9">
            <w:pPr>
              <w:jc w:val="both"/>
              <w:rPr>
                <w:sz w:val="28"/>
                <w:szCs w:val="28"/>
              </w:rPr>
            </w:pPr>
            <w:r>
              <w:rPr>
                <w:sz w:val="28"/>
                <w:szCs w:val="28"/>
              </w:rPr>
              <w:t>E-mail:</w:t>
            </w:r>
            <w:r>
              <w:rPr>
                <w:sz w:val="28"/>
                <w:szCs w:val="28"/>
              </w:rPr>
              <w:tab/>
            </w:r>
          </w:p>
          <w:p w14:paraId="02FCA2E2" w14:textId="77777777" w:rsidR="007274E9" w:rsidRDefault="007274E9">
            <w:pPr>
              <w:jc w:val="both"/>
              <w:rPr>
                <w:sz w:val="28"/>
                <w:szCs w:val="28"/>
              </w:rPr>
            </w:pPr>
            <w:r>
              <w:rPr>
                <w:sz w:val="28"/>
                <w:szCs w:val="28"/>
              </w:rPr>
              <w:t>Сайт:</w:t>
            </w:r>
          </w:p>
          <w:p w14:paraId="31017266" w14:textId="77777777" w:rsidR="007274E9" w:rsidRDefault="007274E9">
            <w:pPr>
              <w:adjustRightInd w:val="0"/>
              <w:snapToGrid w:val="0"/>
              <w:rPr>
                <w:sz w:val="28"/>
                <w:szCs w:val="28"/>
              </w:rPr>
            </w:pPr>
            <w:r>
              <w:rPr>
                <w:sz w:val="28"/>
                <w:szCs w:val="28"/>
              </w:rPr>
              <w:t>Контактный тел.:</w:t>
            </w:r>
          </w:p>
          <w:p w14:paraId="1F8E72AC" w14:textId="77777777" w:rsidR="007274E9" w:rsidRDefault="007274E9">
            <w:pPr>
              <w:rPr>
                <w:sz w:val="28"/>
                <w:szCs w:val="28"/>
                <w:lang w:eastAsia="en-GB"/>
              </w:rPr>
            </w:pPr>
          </w:p>
          <w:p w14:paraId="36D20322" w14:textId="77777777" w:rsidR="007274E9" w:rsidRDefault="007274E9">
            <w:pPr>
              <w:rPr>
                <w:sz w:val="28"/>
                <w:szCs w:val="28"/>
                <w:lang w:eastAsia="en-GB"/>
              </w:rPr>
            </w:pPr>
            <w:r>
              <w:rPr>
                <w:sz w:val="28"/>
                <w:szCs w:val="28"/>
                <w:lang w:eastAsia="en-GB"/>
              </w:rPr>
              <w:t>____________________________</w:t>
            </w:r>
          </w:p>
          <w:p w14:paraId="31CEF03E" w14:textId="77777777" w:rsidR="007274E9" w:rsidRDefault="007274E9">
            <w:pPr>
              <w:rPr>
                <w:sz w:val="28"/>
                <w:szCs w:val="28"/>
                <w:lang w:eastAsia="en-GB"/>
              </w:rPr>
            </w:pPr>
          </w:p>
          <w:p w14:paraId="6AE33989" w14:textId="77777777" w:rsidR="007274E9" w:rsidRDefault="007274E9">
            <w:pPr>
              <w:rPr>
                <w:sz w:val="28"/>
                <w:szCs w:val="28"/>
                <w:lang w:eastAsia="en-GB"/>
              </w:rPr>
            </w:pPr>
          </w:p>
          <w:p w14:paraId="2A2333C2" w14:textId="77777777" w:rsidR="007274E9" w:rsidRDefault="007274E9">
            <w:pPr>
              <w:rPr>
                <w:sz w:val="28"/>
                <w:szCs w:val="28"/>
                <w:lang w:eastAsia="en-GB"/>
              </w:rPr>
            </w:pPr>
          </w:p>
          <w:p w14:paraId="23855E0A" w14:textId="77777777" w:rsidR="007274E9" w:rsidRDefault="007274E9">
            <w:pPr>
              <w:rPr>
                <w:sz w:val="28"/>
                <w:szCs w:val="28"/>
                <w:lang w:eastAsia="en-GB"/>
              </w:rPr>
            </w:pPr>
          </w:p>
          <w:p w14:paraId="4E7560D3" w14:textId="77777777" w:rsidR="007274E9" w:rsidRDefault="007274E9">
            <w:pPr>
              <w:rPr>
                <w:sz w:val="28"/>
                <w:szCs w:val="28"/>
                <w:lang w:eastAsia="en-GB"/>
              </w:rPr>
            </w:pPr>
            <w:r>
              <w:rPr>
                <w:sz w:val="28"/>
                <w:szCs w:val="28"/>
                <w:lang w:eastAsia="en-GB"/>
              </w:rPr>
              <w:t>__________________________ /</w:t>
            </w:r>
            <w:bookmarkStart w:id="0" w:name="ПодписьДоверенногоЛица"/>
            <w:bookmarkEnd w:id="0"/>
            <w:r>
              <w:rPr>
                <w:sz w:val="28"/>
                <w:szCs w:val="28"/>
                <w:lang w:eastAsia="en-GB"/>
              </w:rPr>
              <w:t>______________ /</w:t>
            </w:r>
          </w:p>
          <w:p w14:paraId="08106B87" w14:textId="77777777" w:rsidR="007274E9" w:rsidRDefault="007274E9">
            <w:pPr>
              <w:rPr>
                <w:sz w:val="28"/>
                <w:szCs w:val="28"/>
                <w:lang w:eastAsia="en-GB"/>
              </w:rPr>
            </w:pPr>
          </w:p>
          <w:p w14:paraId="7B9FCF28" w14:textId="0E5F78F0" w:rsidR="007274E9" w:rsidRDefault="007274E9">
            <w:pPr>
              <w:rPr>
                <w:sz w:val="28"/>
                <w:szCs w:val="28"/>
                <w:lang w:eastAsia="en-GB"/>
              </w:rPr>
            </w:pPr>
            <w:r>
              <w:rPr>
                <w:sz w:val="28"/>
                <w:szCs w:val="28"/>
                <w:lang w:eastAsia="en-GB"/>
              </w:rPr>
              <w:t>М.П.</w:t>
            </w:r>
          </w:p>
        </w:tc>
        <w:tc>
          <w:tcPr>
            <w:tcW w:w="5163" w:type="dxa"/>
            <w:tcBorders>
              <w:top w:val="single" w:sz="4" w:space="0" w:color="00000A"/>
              <w:left w:val="single" w:sz="4" w:space="0" w:color="00000A"/>
              <w:bottom w:val="single" w:sz="4" w:space="0" w:color="00000A"/>
              <w:right w:val="single" w:sz="4" w:space="0" w:color="00000A"/>
            </w:tcBorders>
          </w:tcPr>
          <w:p w14:paraId="3CDB35C8" w14:textId="77777777" w:rsidR="007274E9" w:rsidRDefault="007274E9">
            <w:pPr>
              <w:pStyle w:val="a8"/>
              <w:spacing w:after="0"/>
              <w:rPr>
                <w:b/>
                <w:bCs/>
                <w:iCs/>
                <w:sz w:val="28"/>
                <w:szCs w:val="28"/>
              </w:rPr>
            </w:pPr>
            <w:bookmarkStart w:id="1" w:name="НаименованиеПолное2"/>
            <w:bookmarkEnd w:id="1"/>
            <w:r>
              <w:rPr>
                <w:b/>
                <w:bCs/>
                <w:iCs/>
                <w:sz w:val="28"/>
                <w:szCs w:val="28"/>
              </w:rPr>
              <w:t xml:space="preserve">ЗАКАЗЧИК: </w:t>
            </w:r>
          </w:p>
          <w:p w14:paraId="40AB040F" w14:textId="77777777" w:rsidR="007274E9" w:rsidRDefault="007274E9">
            <w:pPr>
              <w:pStyle w:val="a8"/>
              <w:spacing w:after="0"/>
              <w:rPr>
                <w:b/>
                <w:bCs/>
                <w:iCs/>
                <w:sz w:val="28"/>
                <w:szCs w:val="28"/>
                <w:lang w:eastAsia="ru-RU"/>
              </w:rPr>
            </w:pPr>
            <w:r>
              <w:rPr>
                <w:b/>
                <w:bCs/>
                <w:iCs/>
                <w:sz w:val="28"/>
                <w:szCs w:val="28"/>
              </w:rPr>
              <w:t>ФГУП «НАМИ»</w:t>
            </w:r>
          </w:p>
          <w:p w14:paraId="7BC79B72" w14:textId="77777777" w:rsidR="007274E9" w:rsidRDefault="007274E9">
            <w:pPr>
              <w:pStyle w:val="ae"/>
              <w:spacing w:after="0"/>
              <w:rPr>
                <w:sz w:val="28"/>
                <w:szCs w:val="28"/>
              </w:rPr>
            </w:pPr>
            <w:bookmarkStart w:id="2" w:name="ИНН"/>
            <w:bookmarkStart w:id="3" w:name="Адрес"/>
            <w:bookmarkEnd w:id="2"/>
            <w:bookmarkEnd w:id="3"/>
            <w:r>
              <w:rPr>
                <w:sz w:val="28"/>
                <w:szCs w:val="28"/>
              </w:rPr>
              <w:t>125438 Г. МОСКВА, УЛ. АВТОМОТОРНАЯ, Д. 2</w:t>
            </w:r>
          </w:p>
          <w:p w14:paraId="33A3691D" w14:textId="77777777" w:rsidR="007274E9" w:rsidRDefault="007274E9">
            <w:pPr>
              <w:pStyle w:val="ae"/>
              <w:spacing w:after="0"/>
              <w:rPr>
                <w:sz w:val="28"/>
                <w:szCs w:val="28"/>
              </w:rPr>
            </w:pPr>
            <w:r>
              <w:rPr>
                <w:sz w:val="28"/>
                <w:szCs w:val="28"/>
              </w:rPr>
              <w:t>ИНН 7711000924</w:t>
            </w:r>
          </w:p>
          <w:p w14:paraId="1F044B63" w14:textId="77777777" w:rsidR="007274E9" w:rsidRDefault="007274E9">
            <w:pPr>
              <w:pStyle w:val="ae"/>
              <w:spacing w:after="0"/>
              <w:rPr>
                <w:sz w:val="28"/>
                <w:szCs w:val="28"/>
              </w:rPr>
            </w:pPr>
            <w:bookmarkStart w:id="4" w:name="РС"/>
            <w:bookmarkEnd w:id="4"/>
            <w:r>
              <w:rPr>
                <w:sz w:val="28"/>
                <w:szCs w:val="28"/>
              </w:rPr>
              <w:t>КПП 774301001</w:t>
            </w:r>
          </w:p>
          <w:p w14:paraId="02CCE43E" w14:textId="77777777" w:rsidR="007274E9" w:rsidRDefault="007274E9">
            <w:pPr>
              <w:pStyle w:val="ae"/>
              <w:spacing w:after="0"/>
              <w:rPr>
                <w:sz w:val="28"/>
                <w:szCs w:val="28"/>
              </w:rPr>
            </w:pPr>
            <w:r>
              <w:rPr>
                <w:sz w:val="28"/>
                <w:szCs w:val="28"/>
              </w:rPr>
              <w:t>Наименование банка:</w:t>
            </w:r>
          </w:p>
          <w:p w14:paraId="095CD8BF" w14:textId="77777777" w:rsidR="007274E9" w:rsidRDefault="007274E9">
            <w:pPr>
              <w:pStyle w:val="ae"/>
              <w:spacing w:after="0"/>
              <w:rPr>
                <w:sz w:val="28"/>
                <w:szCs w:val="28"/>
              </w:rPr>
            </w:pPr>
            <w:r>
              <w:rPr>
                <w:sz w:val="28"/>
                <w:szCs w:val="28"/>
              </w:rPr>
              <w:t>АО АКБ «НОВИКОМБАНК» г. Москва</w:t>
            </w:r>
          </w:p>
          <w:p w14:paraId="49F3D009" w14:textId="77777777" w:rsidR="007274E9" w:rsidRDefault="007274E9">
            <w:pPr>
              <w:pStyle w:val="ae"/>
              <w:spacing w:after="0"/>
              <w:rPr>
                <w:sz w:val="28"/>
                <w:szCs w:val="28"/>
              </w:rPr>
            </w:pPr>
            <w:r>
              <w:rPr>
                <w:sz w:val="28"/>
                <w:szCs w:val="28"/>
              </w:rPr>
              <w:t>к/с 30101810245250000162</w:t>
            </w:r>
          </w:p>
          <w:p w14:paraId="2980C007" w14:textId="77777777" w:rsidR="007274E9" w:rsidRDefault="007274E9">
            <w:pPr>
              <w:pStyle w:val="ae"/>
              <w:spacing w:after="0"/>
              <w:rPr>
                <w:sz w:val="28"/>
                <w:szCs w:val="28"/>
              </w:rPr>
            </w:pPr>
            <w:bookmarkStart w:id="5" w:name="БИК"/>
            <w:bookmarkEnd w:id="5"/>
            <w:r>
              <w:rPr>
                <w:sz w:val="28"/>
                <w:szCs w:val="28"/>
              </w:rPr>
              <w:t>р/с 40502810000250008666</w:t>
            </w:r>
          </w:p>
          <w:p w14:paraId="4B53A422" w14:textId="77777777" w:rsidR="007274E9" w:rsidRDefault="007274E9">
            <w:pPr>
              <w:pStyle w:val="a8"/>
              <w:spacing w:after="0"/>
              <w:rPr>
                <w:sz w:val="28"/>
                <w:szCs w:val="28"/>
              </w:rPr>
            </w:pPr>
            <w:r>
              <w:rPr>
                <w:sz w:val="28"/>
                <w:szCs w:val="28"/>
              </w:rPr>
              <w:t>БИК 044525162</w:t>
            </w:r>
          </w:p>
          <w:p w14:paraId="62CC9327" w14:textId="77777777" w:rsidR="007274E9" w:rsidRDefault="007274E9">
            <w:pPr>
              <w:pStyle w:val="a8"/>
              <w:spacing w:after="0"/>
              <w:rPr>
                <w:sz w:val="28"/>
                <w:szCs w:val="28"/>
              </w:rPr>
            </w:pPr>
          </w:p>
          <w:p w14:paraId="5D362119" w14:textId="77777777" w:rsidR="007274E9" w:rsidRDefault="007274E9">
            <w:pPr>
              <w:pStyle w:val="a8"/>
              <w:spacing w:after="0"/>
              <w:rPr>
                <w:sz w:val="28"/>
                <w:szCs w:val="28"/>
              </w:rPr>
            </w:pPr>
          </w:p>
          <w:p w14:paraId="00A0A56F" w14:textId="77777777" w:rsidR="007274E9" w:rsidRDefault="007274E9">
            <w:pPr>
              <w:pStyle w:val="a8"/>
              <w:spacing w:after="0"/>
              <w:rPr>
                <w:sz w:val="28"/>
                <w:szCs w:val="28"/>
              </w:rPr>
            </w:pPr>
          </w:p>
          <w:p w14:paraId="2DF755A3" w14:textId="77777777" w:rsidR="007274E9" w:rsidRDefault="007274E9">
            <w:pPr>
              <w:pStyle w:val="a8"/>
              <w:spacing w:after="0"/>
              <w:rPr>
                <w:sz w:val="28"/>
                <w:szCs w:val="28"/>
              </w:rPr>
            </w:pPr>
            <w:r>
              <w:rPr>
                <w:sz w:val="28"/>
                <w:szCs w:val="28"/>
              </w:rPr>
              <w:t>Исполнительный директор</w:t>
            </w:r>
          </w:p>
          <w:p w14:paraId="049D1E8B" w14:textId="77777777" w:rsidR="007274E9" w:rsidRDefault="007274E9">
            <w:pPr>
              <w:pStyle w:val="a8"/>
              <w:spacing w:after="0"/>
              <w:rPr>
                <w:sz w:val="28"/>
                <w:szCs w:val="28"/>
              </w:rPr>
            </w:pPr>
            <w:r>
              <w:rPr>
                <w:sz w:val="28"/>
                <w:szCs w:val="28"/>
              </w:rPr>
              <w:t xml:space="preserve"> ФГУП «НАМИ»</w:t>
            </w:r>
          </w:p>
          <w:p w14:paraId="1AA96EB0" w14:textId="77777777" w:rsidR="007274E9" w:rsidRDefault="007274E9">
            <w:pPr>
              <w:pStyle w:val="a8"/>
              <w:spacing w:after="0"/>
              <w:rPr>
                <w:sz w:val="28"/>
                <w:szCs w:val="28"/>
              </w:rPr>
            </w:pPr>
          </w:p>
          <w:p w14:paraId="710809E6" w14:textId="77777777" w:rsidR="007274E9" w:rsidRDefault="007274E9">
            <w:pPr>
              <w:pStyle w:val="a8"/>
              <w:spacing w:after="0"/>
              <w:rPr>
                <w:sz w:val="28"/>
                <w:szCs w:val="28"/>
              </w:rPr>
            </w:pPr>
          </w:p>
          <w:p w14:paraId="5C70A856" w14:textId="77777777" w:rsidR="007274E9" w:rsidRDefault="007274E9">
            <w:pPr>
              <w:pStyle w:val="a8"/>
              <w:spacing w:after="0"/>
              <w:rPr>
                <w:sz w:val="28"/>
                <w:szCs w:val="28"/>
              </w:rPr>
            </w:pPr>
          </w:p>
          <w:p w14:paraId="68F6E380" w14:textId="77777777" w:rsidR="007274E9" w:rsidRDefault="007274E9">
            <w:pPr>
              <w:pStyle w:val="a8"/>
              <w:spacing w:after="0"/>
              <w:rPr>
                <w:sz w:val="28"/>
                <w:szCs w:val="28"/>
              </w:rPr>
            </w:pPr>
            <w:r>
              <w:rPr>
                <w:sz w:val="28"/>
                <w:szCs w:val="28"/>
              </w:rPr>
              <w:t>_______________________ /</w:t>
            </w:r>
            <w:bookmarkStart w:id="6" w:name="ФИОПодписанта"/>
            <w:bookmarkEnd w:id="6"/>
            <w:r>
              <w:rPr>
                <w:sz w:val="28"/>
                <w:szCs w:val="28"/>
              </w:rPr>
              <w:t xml:space="preserve"> А. Б. Жилинский /</w:t>
            </w:r>
          </w:p>
          <w:p w14:paraId="628293CB" w14:textId="77777777" w:rsidR="007274E9" w:rsidRDefault="007274E9">
            <w:pPr>
              <w:pStyle w:val="a8"/>
              <w:spacing w:after="0"/>
              <w:rPr>
                <w:sz w:val="28"/>
                <w:szCs w:val="28"/>
              </w:rPr>
            </w:pPr>
          </w:p>
          <w:p w14:paraId="466CBAF9" w14:textId="77777777" w:rsidR="007274E9" w:rsidRDefault="007274E9">
            <w:pPr>
              <w:pStyle w:val="a8"/>
              <w:spacing w:after="0"/>
              <w:rPr>
                <w:sz w:val="28"/>
                <w:szCs w:val="28"/>
              </w:rPr>
            </w:pPr>
            <w:r>
              <w:rPr>
                <w:sz w:val="28"/>
                <w:szCs w:val="28"/>
              </w:rPr>
              <w:t>М.П.</w:t>
            </w:r>
          </w:p>
        </w:tc>
      </w:tr>
    </w:tbl>
    <w:p w14:paraId="56158784" w14:textId="77777777" w:rsidR="007274E9" w:rsidRDefault="007274E9" w:rsidP="007274E9">
      <w:pPr>
        <w:spacing w:line="360" w:lineRule="auto"/>
        <w:rPr>
          <w:rFonts w:eastAsia="Calibri"/>
          <w:b/>
        </w:rPr>
      </w:pPr>
    </w:p>
    <w:p w14:paraId="12FCBE07" w14:textId="77777777" w:rsidR="007274E9" w:rsidRDefault="007274E9" w:rsidP="007274E9">
      <w:pPr>
        <w:spacing w:line="360" w:lineRule="auto"/>
        <w:rPr>
          <w:rFonts w:eastAsia="Calibri"/>
          <w:b/>
        </w:rPr>
      </w:pPr>
      <w:r>
        <w:rPr>
          <w:rFonts w:eastAsia="Calibri"/>
          <w:b/>
        </w:rPr>
        <w:lastRenderedPageBreak/>
        <w:t xml:space="preserve">                                                                                                               Приложение 1.</w:t>
      </w:r>
    </w:p>
    <w:p w14:paraId="0512DBAD" w14:textId="77777777" w:rsidR="007274E9" w:rsidRDefault="007274E9" w:rsidP="007274E9">
      <w:pPr>
        <w:spacing w:line="360" w:lineRule="auto"/>
        <w:rPr>
          <w:rFonts w:eastAsia="Calibri"/>
          <w:b/>
        </w:rPr>
      </w:pPr>
      <w:r>
        <w:rPr>
          <w:rFonts w:eastAsia="Calibri"/>
          <w:b/>
        </w:rPr>
        <w:t xml:space="preserve">                                  К Договору №__________________________________________</w:t>
      </w:r>
    </w:p>
    <w:p w14:paraId="3F823A1D" w14:textId="77777777" w:rsidR="007274E9" w:rsidRDefault="007274E9" w:rsidP="007274E9">
      <w:pPr>
        <w:spacing w:line="360" w:lineRule="auto"/>
        <w:rPr>
          <w:rFonts w:eastAsia="Calibri"/>
          <w:b/>
        </w:rPr>
      </w:pPr>
      <w:r>
        <w:rPr>
          <w:rFonts w:eastAsia="Calibri"/>
          <w:b/>
        </w:rPr>
        <w:t xml:space="preserve">                                                                                                от «__» ____________2019г.</w:t>
      </w:r>
    </w:p>
    <w:p w14:paraId="01FC4235" w14:textId="77777777" w:rsidR="007274E9" w:rsidRDefault="007274E9" w:rsidP="007274E9">
      <w:pPr>
        <w:spacing w:line="360" w:lineRule="auto"/>
        <w:rPr>
          <w:rFonts w:eastAsia="Calibri"/>
          <w:b/>
        </w:rPr>
      </w:pPr>
    </w:p>
    <w:p w14:paraId="525B6F7D" w14:textId="77777777" w:rsidR="00591829" w:rsidRDefault="00591829" w:rsidP="00591829">
      <w:pPr>
        <w:ind w:left="-567"/>
        <w:jc w:val="center"/>
        <w:rPr>
          <w:b/>
          <w:sz w:val="28"/>
          <w:szCs w:val="28"/>
        </w:rPr>
      </w:pPr>
      <w:r>
        <w:rPr>
          <w:b/>
          <w:sz w:val="28"/>
          <w:szCs w:val="28"/>
        </w:rPr>
        <w:t>ТЕХНИЧЕСКОЕ ЗАДАНИЕ</w:t>
      </w:r>
    </w:p>
    <w:p w14:paraId="18D0EACD" w14:textId="77777777" w:rsidR="00591829" w:rsidRDefault="00591829" w:rsidP="00591829">
      <w:pPr>
        <w:ind w:left="-5"/>
        <w:jc w:val="center"/>
      </w:pPr>
      <w:r>
        <w:rPr>
          <w:rStyle w:val="FontStyle14"/>
          <w:b/>
        </w:rPr>
        <w:t>на проведение услуг физико-химического анализа моторного масла</w:t>
      </w:r>
    </w:p>
    <w:p w14:paraId="21CC6C87" w14:textId="77777777" w:rsidR="00591829" w:rsidRDefault="00591829" w:rsidP="00591829">
      <w:pPr>
        <w:jc w:val="center"/>
        <w:rPr>
          <w:rStyle w:val="FontStyle14"/>
          <w:b/>
        </w:rPr>
      </w:pPr>
      <w:r>
        <w:rPr>
          <w:rStyle w:val="FontStyle14"/>
        </w:rPr>
        <w:t>в количестве 100 ед.</w:t>
      </w:r>
    </w:p>
    <w:p w14:paraId="3A6C3768" w14:textId="77777777" w:rsidR="00591829" w:rsidRDefault="00591829" w:rsidP="00591829">
      <w:pPr>
        <w:jc w:val="both"/>
        <w:rPr>
          <w:sz w:val="32"/>
          <w:szCs w:val="32"/>
        </w:rPr>
      </w:pPr>
    </w:p>
    <w:p w14:paraId="64966BBE" w14:textId="77777777" w:rsidR="00591829" w:rsidRDefault="00591829" w:rsidP="00591829">
      <w:pPr>
        <w:pStyle w:val="10"/>
        <w:numPr>
          <w:ilvl w:val="0"/>
          <w:numId w:val="19"/>
        </w:numPr>
        <w:spacing w:line="254" w:lineRule="auto"/>
        <w:rPr>
          <w:b w:val="0"/>
          <w:bCs/>
          <w:sz w:val="24"/>
          <w:szCs w:val="24"/>
        </w:rPr>
      </w:pPr>
      <w:r>
        <w:rPr>
          <w:sz w:val="24"/>
          <w:szCs w:val="24"/>
        </w:rPr>
        <w:t>Закупаемая услуга</w:t>
      </w:r>
      <w:r>
        <w:rPr>
          <w:b w:val="0"/>
          <w:sz w:val="24"/>
          <w:szCs w:val="24"/>
        </w:rPr>
        <w:t>:</w:t>
      </w:r>
    </w:p>
    <w:tbl>
      <w:tblPr>
        <w:tblW w:w="0" w:type="dxa"/>
        <w:tblInd w:w="-5" w:type="dxa"/>
        <w:tblLayout w:type="fixed"/>
        <w:tblLook w:val="04A0" w:firstRow="1" w:lastRow="0" w:firstColumn="1" w:lastColumn="0" w:noHBand="0" w:noVBand="1"/>
      </w:tblPr>
      <w:tblGrid>
        <w:gridCol w:w="426"/>
        <w:gridCol w:w="8079"/>
        <w:gridCol w:w="1134"/>
      </w:tblGrid>
      <w:tr w:rsidR="00591829" w14:paraId="32D3F21E" w14:textId="77777777" w:rsidTr="00854CDB">
        <w:trPr>
          <w:trHeight w:val="304"/>
        </w:trPr>
        <w:tc>
          <w:tcPr>
            <w:tcW w:w="426" w:type="dxa"/>
            <w:tcBorders>
              <w:top w:val="single" w:sz="4" w:space="0" w:color="auto"/>
              <w:left w:val="single" w:sz="4" w:space="0" w:color="auto"/>
              <w:bottom w:val="single" w:sz="4" w:space="0" w:color="auto"/>
              <w:right w:val="single" w:sz="4" w:space="0" w:color="auto"/>
            </w:tcBorders>
            <w:vAlign w:val="center"/>
            <w:hideMark/>
          </w:tcPr>
          <w:p w14:paraId="79B0457E" w14:textId="77777777" w:rsidR="00591829" w:rsidRDefault="00591829" w:rsidP="00854CDB">
            <w:pPr>
              <w:ind w:left="34"/>
              <w:rPr>
                <w:b/>
              </w:rPr>
            </w:pPr>
            <w:r>
              <w:rPr>
                <w:b/>
              </w:rPr>
              <w:t>№</w:t>
            </w:r>
          </w:p>
        </w:tc>
        <w:tc>
          <w:tcPr>
            <w:tcW w:w="8079" w:type="dxa"/>
            <w:tcBorders>
              <w:top w:val="single" w:sz="4" w:space="0" w:color="auto"/>
              <w:left w:val="nil"/>
              <w:bottom w:val="single" w:sz="4" w:space="0" w:color="auto"/>
              <w:right w:val="single" w:sz="4" w:space="0" w:color="auto"/>
            </w:tcBorders>
            <w:vAlign w:val="center"/>
            <w:hideMark/>
          </w:tcPr>
          <w:p w14:paraId="7A66DB12" w14:textId="77777777" w:rsidR="00591829" w:rsidRDefault="00591829" w:rsidP="00854CDB">
            <w:pPr>
              <w:rPr>
                <w:b/>
              </w:rPr>
            </w:pPr>
            <w:r>
              <w:rPr>
                <w:b/>
              </w:rPr>
              <w:t>Наименование</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EF3BBF" w14:textId="77777777" w:rsidR="00591829" w:rsidRDefault="00591829" w:rsidP="00854CDB">
            <w:pPr>
              <w:jc w:val="center"/>
              <w:rPr>
                <w:b/>
              </w:rPr>
            </w:pPr>
            <w:r>
              <w:rPr>
                <w:b/>
              </w:rPr>
              <w:t>Кол-во, ед.</w:t>
            </w:r>
          </w:p>
        </w:tc>
      </w:tr>
      <w:tr w:rsidR="00591829" w14:paraId="60F348C1" w14:textId="77777777" w:rsidTr="00854CDB">
        <w:trPr>
          <w:trHeight w:val="535"/>
        </w:trPr>
        <w:tc>
          <w:tcPr>
            <w:tcW w:w="426" w:type="dxa"/>
            <w:tcBorders>
              <w:top w:val="nil"/>
              <w:left w:val="single" w:sz="4" w:space="0" w:color="auto"/>
              <w:bottom w:val="single" w:sz="4" w:space="0" w:color="auto"/>
              <w:right w:val="single" w:sz="4" w:space="0" w:color="auto"/>
            </w:tcBorders>
            <w:vAlign w:val="center"/>
          </w:tcPr>
          <w:p w14:paraId="07FC39AD" w14:textId="77777777" w:rsidR="00591829" w:rsidRDefault="00591829" w:rsidP="00854CDB">
            <w:pPr>
              <w:widowControl w:val="0"/>
              <w:numPr>
                <w:ilvl w:val="0"/>
                <w:numId w:val="21"/>
              </w:numPr>
              <w:autoSpaceDE w:val="0"/>
              <w:autoSpaceDN w:val="0"/>
              <w:adjustRightInd w:val="0"/>
              <w:ind w:hanging="686"/>
              <w:rPr>
                <w:b/>
              </w:rPr>
            </w:pPr>
          </w:p>
        </w:tc>
        <w:tc>
          <w:tcPr>
            <w:tcW w:w="8079" w:type="dxa"/>
            <w:tcBorders>
              <w:top w:val="nil"/>
              <w:left w:val="nil"/>
              <w:bottom w:val="single" w:sz="4" w:space="0" w:color="auto"/>
              <w:right w:val="single" w:sz="4" w:space="0" w:color="auto"/>
            </w:tcBorders>
            <w:vAlign w:val="center"/>
            <w:hideMark/>
          </w:tcPr>
          <w:p w14:paraId="723D4DFA" w14:textId="77777777" w:rsidR="00591829" w:rsidRDefault="00591829" w:rsidP="00854CDB">
            <w:pPr>
              <w:rPr>
                <w:b/>
              </w:rPr>
            </w:pPr>
            <w:r>
              <w:t>Анализ моторного масла: Элементный анализ (24 элемента) ASTM D5185, Состояние масла ASTM E2412 (оксидирование, нитрование, сажа, гликоли, топливо (предварительная оценка)), Вода по потрескиванию (предварительная оценка), Вязкость при 40 С и 100 С, индекс вязкости, Щелочное число ASTM D4739, Кислотное число ASTM D664, pH-кислотность, Разжижение топливом ASTM D8004, PQ</w:t>
            </w:r>
          </w:p>
        </w:tc>
        <w:tc>
          <w:tcPr>
            <w:tcW w:w="1134" w:type="dxa"/>
            <w:tcBorders>
              <w:top w:val="nil"/>
              <w:left w:val="single" w:sz="4" w:space="0" w:color="auto"/>
              <w:bottom w:val="single" w:sz="4" w:space="0" w:color="auto"/>
              <w:right w:val="single" w:sz="4" w:space="0" w:color="auto"/>
            </w:tcBorders>
            <w:vAlign w:val="center"/>
            <w:hideMark/>
          </w:tcPr>
          <w:p w14:paraId="34E56F80" w14:textId="77777777" w:rsidR="00591829" w:rsidRDefault="00591829" w:rsidP="00854CDB">
            <w:pPr>
              <w:jc w:val="center"/>
              <w:rPr>
                <w:lang w:val="en-US"/>
              </w:rPr>
            </w:pPr>
            <w:r>
              <w:t>1</w:t>
            </w:r>
            <w:r>
              <w:rPr>
                <w:lang w:val="en-US"/>
              </w:rPr>
              <w:t>00</w:t>
            </w:r>
          </w:p>
        </w:tc>
      </w:tr>
    </w:tbl>
    <w:p w14:paraId="703B0A59" w14:textId="77777777" w:rsidR="00591829" w:rsidRDefault="00591829" w:rsidP="00591829">
      <w:pPr>
        <w:pStyle w:val="10"/>
        <w:numPr>
          <w:ilvl w:val="0"/>
          <w:numId w:val="0"/>
        </w:numPr>
        <w:spacing w:line="276" w:lineRule="auto"/>
        <w:rPr>
          <w:bCs/>
          <w:sz w:val="24"/>
          <w:szCs w:val="24"/>
          <w:lang w:val="ru-RU"/>
        </w:rPr>
      </w:pPr>
    </w:p>
    <w:p w14:paraId="2408EA4D" w14:textId="77777777" w:rsidR="00591829" w:rsidRDefault="00591829" w:rsidP="00591829">
      <w:pPr>
        <w:pStyle w:val="10"/>
        <w:numPr>
          <w:ilvl w:val="0"/>
          <w:numId w:val="19"/>
        </w:numPr>
        <w:spacing w:before="0" w:line="276" w:lineRule="auto"/>
        <w:ind w:left="357" w:hanging="357"/>
        <w:rPr>
          <w:bCs/>
          <w:sz w:val="24"/>
          <w:szCs w:val="24"/>
        </w:rPr>
      </w:pPr>
      <w:r>
        <w:rPr>
          <w:sz w:val="24"/>
          <w:szCs w:val="24"/>
        </w:rPr>
        <w:t>Объем поставки</w:t>
      </w:r>
    </w:p>
    <w:p w14:paraId="05114A18" w14:textId="77777777" w:rsidR="00591829" w:rsidRDefault="00591829" w:rsidP="00591829">
      <w:pPr>
        <w:pStyle w:val="10"/>
        <w:numPr>
          <w:ilvl w:val="0"/>
          <w:numId w:val="0"/>
        </w:numPr>
        <w:spacing w:before="0" w:line="276" w:lineRule="auto"/>
        <w:ind w:left="357"/>
        <w:rPr>
          <w:b w:val="0"/>
          <w:bCs/>
          <w:sz w:val="24"/>
          <w:szCs w:val="24"/>
        </w:rPr>
      </w:pPr>
      <w:r>
        <w:rPr>
          <w:b w:val="0"/>
          <w:bCs/>
          <w:sz w:val="24"/>
          <w:szCs w:val="24"/>
        </w:rPr>
        <w:t>Общий объем образцов для проведения исследований составляет 100 ед. и может доставляться исполнителю разными партиями в разные дни. Размер партии может составлять от 1 до 100 образцов.</w:t>
      </w:r>
    </w:p>
    <w:p w14:paraId="03541E17" w14:textId="77777777" w:rsidR="00591829" w:rsidRDefault="00591829" w:rsidP="00591829">
      <w:pPr>
        <w:pStyle w:val="10"/>
        <w:numPr>
          <w:ilvl w:val="0"/>
          <w:numId w:val="0"/>
        </w:numPr>
        <w:spacing w:before="0" w:line="276" w:lineRule="auto"/>
        <w:ind w:left="357"/>
        <w:rPr>
          <w:bCs/>
          <w:sz w:val="24"/>
          <w:szCs w:val="24"/>
        </w:rPr>
      </w:pPr>
    </w:p>
    <w:p w14:paraId="4D1301A4" w14:textId="77777777" w:rsidR="00591829" w:rsidRDefault="00591829" w:rsidP="00591829">
      <w:pPr>
        <w:pStyle w:val="10"/>
        <w:numPr>
          <w:ilvl w:val="0"/>
          <w:numId w:val="19"/>
        </w:numPr>
        <w:spacing w:before="0" w:line="276" w:lineRule="auto"/>
        <w:ind w:left="357" w:hanging="357"/>
        <w:rPr>
          <w:bCs/>
          <w:sz w:val="24"/>
          <w:szCs w:val="24"/>
        </w:rPr>
      </w:pPr>
      <w:r>
        <w:rPr>
          <w:sz w:val="24"/>
          <w:szCs w:val="24"/>
        </w:rPr>
        <w:t>Срок поставки:</w:t>
      </w:r>
    </w:p>
    <w:p w14:paraId="6D32CDA4" w14:textId="77777777" w:rsidR="00591829" w:rsidRDefault="00591829" w:rsidP="00591829">
      <w:pPr>
        <w:pStyle w:val="10"/>
        <w:numPr>
          <w:ilvl w:val="0"/>
          <w:numId w:val="0"/>
        </w:numPr>
        <w:spacing w:before="0" w:line="276" w:lineRule="auto"/>
        <w:ind w:left="357"/>
        <w:rPr>
          <w:b w:val="0"/>
          <w:sz w:val="24"/>
          <w:szCs w:val="24"/>
        </w:rPr>
      </w:pPr>
      <w:r>
        <w:rPr>
          <w:b w:val="0"/>
          <w:sz w:val="24"/>
          <w:szCs w:val="24"/>
        </w:rPr>
        <w:t>Срок исследования переданной партии образцов составляет не более 2 рабочих дней независимо от размера партии (от 1 до 100 образцов). Срок исчисляется со дня получения образцов лабораторией исполнителя.</w:t>
      </w:r>
    </w:p>
    <w:p w14:paraId="5107EDFC" w14:textId="77777777" w:rsidR="00591829" w:rsidRDefault="00591829" w:rsidP="00591829">
      <w:pPr>
        <w:pStyle w:val="10"/>
        <w:numPr>
          <w:ilvl w:val="0"/>
          <w:numId w:val="0"/>
        </w:numPr>
        <w:spacing w:before="0" w:line="276" w:lineRule="auto"/>
        <w:ind w:left="357"/>
        <w:rPr>
          <w:b w:val="0"/>
          <w:sz w:val="24"/>
          <w:szCs w:val="24"/>
        </w:rPr>
      </w:pPr>
    </w:p>
    <w:p w14:paraId="3841BB7B" w14:textId="77777777" w:rsidR="00591829" w:rsidRPr="00D67B41" w:rsidRDefault="00591829" w:rsidP="00591829">
      <w:pPr>
        <w:pStyle w:val="10"/>
        <w:numPr>
          <w:ilvl w:val="0"/>
          <w:numId w:val="19"/>
        </w:numPr>
        <w:spacing w:before="0" w:line="276" w:lineRule="auto"/>
        <w:ind w:left="357" w:hanging="357"/>
        <w:rPr>
          <w:sz w:val="24"/>
          <w:szCs w:val="24"/>
        </w:rPr>
      </w:pPr>
      <w:r>
        <w:rPr>
          <w:sz w:val="24"/>
          <w:szCs w:val="24"/>
          <w:lang w:val="ru-RU"/>
        </w:rPr>
        <w:t>Сроки выполнения работ</w:t>
      </w:r>
    </w:p>
    <w:p w14:paraId="4CC23CD8" w14:textId="77777777" w:rsidR="00591829" w:rsidRPr="00D67B41" w:rsidRDefault="00591829" w:rsidP="00591829">
      <w:pPr>
        <w:pStyle w:val="10"/>
        <w:numPr>
          <w:ilvl w:val="0"/>
          <w:numId w:val="0"/>
        </w:numPr>
        <w:spacing w:before="0" w:line="276" w:lineRule="auto"/>
        <w:ind w:left="357"/>
        <w:rPr>
          <w:b w:val="0"/>
          <w:sz w:val="24"/>
          <w:szCs w:val="24"/>
        </w:rPr>
      </w:pPr>
      <w:r>
        <w:rPr>
          <w:b w:val="0"/>
          <w:sz w:val="24"/>
          <w:szCs w:val="24"/>
        </w:rPr>
        <w:t>4</w:t>
      </w:r>
      <w:r w:rsidRPr="00D67B41">
        <w:rPr>
          <w:b w:val="0"/>
          <w:sz w:val="24"/>
          <w:szCs w:val="24"/>
        </w:rPr>
        <w:t>.1. Работы выполняются Исполнителем в течении срока продолжительностью 12 месяцев или до полного выполнения объёмов Работ.</w:t>
      </w:r>
    </w:p>
    <w:p w14:paraId="52A4F82B" w14:textId="77777777" w:rsidR="00591829" w:rsidRDefault="00591829" w:rsidP="00591829">
      <w:pPr>
        <w:pStyle w:val="10"/>
        <w:numPr>
          <w:ilvl w:val="0"/>
          <w:numId w:val="0"/>
        </w:numPr>
        <w:spacing w:before="0" w:line="276" w:lineRule="auto"/>
        <w:ind w:left="357"/>
        <w:rPr>
          <w:b w:val="0"/>
          <w:sz w:val="24"/>
          <w:szCs w:val="24"/>
        </w:rPr>
      </w:pPr>
      <w:r w:rsidRPr="00D67B41">
        <w:rPr>
          <w:b w:val="0"/>
          <w:sz w:val="24"/>
          <w:szCs w:val="24"/>
        </w:rPr>
        <w:t>Начало выполнения Работ: не позднее 5 дне</w:t>
      </w:r>
      <w:r>
        <w:rPr>
          <w:b w:val="0"/>
          <w:sz w:val="24"/>
          <w:szCs w:val="24"/>
        </w:rPr>
        <w:t>й с момента заключения Договора</w:t>
      </w:r>
      <w:r w:rsidRPr="00D67B41">
        <w:rPr>
          <w:b w:val="0"/>
          <w:sz w:val="24"/>
          <w:szCs w:val="24"/>
        </w:rPr>
        <w:t>.</w:t>
      </w:r>
    </w:p>
    <w:p w14:paraId="1DD17153" w14:textId="77777777" w:rsidR="00591829" w:rsidRDefault="00591829" w:rsidP="00591829">
      <w:pPr>
        <w:pStyle w:val="10"/>
        <w:numPr>
          <w:ilvl w:val="0"/>
          <w:numId w:val="0"/>
        </w:numPr>
        <w:spacing w:line="276" w:lineRule="auto"/>
        <w:ind w:left="360"/>
        <w:rPr>
          <w:b w:val="0"/>
          <w:sz w:val="24"/>
          <w:szCs w:val="24"/>
        </w:rPr>
      </w:pPr>
    </w:p>
    <w:p w14:paraId="06F53F9E" w14:textId="77777777" w:rsidR="00591829" w:rsidRDefault="00591829" w:rsidP="00591829">
      <w:pPr>
        <w:pStyle w:val="10"/>
        <w:numPr>
          <w:ilvl w:val="0"/>
          <w:numId w:val="19"/>
        </w:numPr>
        <w:spacing w:line="276" w:lineRule="auto"/>
        <w:rPr>
          <w:sz w:val="24"/>
          <w:szCs w:val="24"/>
        </w:rPr>
      </w:pPr>
      <w:r>
        <w:rPr>
          <w:sz w:val="24"/>
          <w:szCs w:val="24"/>
        </w:rPr>
        <w:t>Состав и требования к проведению испытаний</w:t>
      </w:r>
    </w:p>
    <w:p w14:paraId="0996484C" w14:textId="77777777" w:rsidR="00591829" w:rsidRDefault="00591829" w:rsidP="00591829">
      <w:pPr>
        <w:pStyle w:val="10"/>
        <w:numPr>
          <w:ilvl w:val="0"/>
          <w:numId w:val="0"/>
        </w:numPr>
        <w:spacing w:line="276" w:lineRule="auto"/>
        <w:ind w:left="360"/>
        <w:rPr>
          <w:b w:val="0"/>
          <w:sz w:val="24"/>
          <w:szCs w:val="24"/>
          <w:lang w:eastAsia="ru-RU"/>
        </w:rPr>
      </w:pPr>
      <w:r>
        <w:rPr>
          <w:b w:val="0"/>
          <w:sz w:val="24"/>
          <w:szCs w:val="24"/>
        </w:rPr>
        <w:t>5.1 Испытание каждого образца должно включать в себя следующие исследования</w:t>
      </w:r>
    </w:p>
    <w:p w14:paraId="6560526A" w14:textId="77777777" w:rsidR="00591829" w:rsidRDefault="00591829" w:rsidP="00591829">
      <w:pPr>
        <w:pStyle w:val="10"/>
        <w:numPr>
          <w:ilvl w:val="0"/>
          <w:numId w:val="0"/>
        </w:numPr>
        <w:spacing w:line="276" w:lineRule="auto"/>
        <w:ind w:left="360"/>
        <w:rPr>
          <w:sz w:val="24"/>
          <w:szCs w:val="24"/>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7309"/>
      </w:tblGrid>
      <w:tr w:rsidR="00591829" w14:paraId="53CDF23C" w14:textId="77777777" w:rsidTr="00854CDB">
        <w:trPr>
          <w:jc w:val="center"/>
        </w:trPr>
        <w:tc>
          <w:tcPr>
            <w:tcW w:w="630" w:type="dxa"/>
            <w:tcBorders>
              <w:top w:val="single" w:sz="12" w:space="0" w:color="auto"/>
              <w:left w:val="single" w:sz="12" w:space="0" w:color="auto"/>
              <w:bottom w:val="single" w:sz="12" w:space="0" w:color="auto"/>
              <w:right w:val="single" w:sz="4" w:space="0" w:color="auto"/>
            </w:tcBorders>
            <w:hideMark/>
          </w:tcPr>
          <w:p w14:paraId="3B469F4C" w14:textId="77777777" w:rsidR="00591829" w:rsidRDefault="00591829" w:rsidP="00854CDB">
            <w:pPr>
              <w:tabs>
                <w:tab w:val="left" w:pos="900"/>
              </w:tabs>
              <w:jc w:val="center"/>
              <w:rPr>
                <w:b/>
                <w:sz w:val="22"/>
                <w:szCs w:val="22"/>
              </w:rPr>
            </w:pPr>
            <w:r>
              <w:rPr>
                <w:b/>
              </w:rPr>
              <w:t>№</w:t>
            </w:r>
          </w:p>
          <w:p w14:paraId="1F5A0AF1" w14:textId="77777777" w:rsidR="00591829" w:rsidRDefault="00591829" w:rsidP="00854CDB">
            <w:pPr>
              <w:tabs>
                <w:tab w:val="left" w:pos="900"/>
              </w:tabs>
              <w:jc w:val="center"/>
              <w:rPr>
                <w:b/>
              </w:rPr>
            </w:pPr>
            <w:r>
              <w:rPr>
                <w:b/>
              </w:rPr>
              <w:t>п/п</w:t>
            </w:r>
          </w:p>
        </w:tc>
        <w:tc>
          <w:tcPr>
            <w:tcW w:w="7309" w:type="dxa"/>
            <w:tcBorders>
              <w:top w:val="single" w:sz="12" w:space="0" w:color="auto"/>
              <w:left w:val="single" w:sz="4" w:space="0" w:color="auto"/>
              <w:bottom w:val="single" w:sz="12" w:space="0" w:color="auto"/>
              <w:right w:val="single" w:sz="4" w:space="0" w:color="auto"/>
            </w:tcBorders>
          </w:tcPr>
          <w:p w14:paraId="5C627B58" w14:textId="77777777" w:rsidR="00591829" w:rsidRDefault="00591829" w:rsidP="00854CDB">
            <w:pPr>
              <w:jc w:val="center"/>
              <w:rPr>
                <w:b/>
              </w:rPr>
            </w:pPr>
          </w:p>
          <w:p w14:paraId="4922B6DC" w14:textId="77777777" w:rsidR="00591829" w:rsidRDefault="00591829" w:rsidP="00854CDB">
            <w:pPr>
              <w:jc w:val="center"/>
              <w:rPr>
                <w:b/>
              </w:rPr>
            </w:pPr>
            <w:r>
              <w:rPr>
                <w:b/>
              </w:rPr>
              <w:t>Наименование показателей</w:t>
            </w:r>
          </w:p>
        </w:tc>
      </w:tr>
      <w:tr w:rsidR="00591829" w14:paraId="0B12991B" w14:textId="77777777" w:rsidTr="00854CDB">
        <w:trPr>
          <w:trHeight w:val="370"/>
          <w:jc w:val="center"/>
        </w:trPr>
        <w:tc>
          <w:tcPr>
            <w:tcW w:w="630" w:type="dxa"/>
            <w:tcBorders>
              <w:top w:val="single" w:sz="12" w:space="0" w:color="auto"/>
              <w:left w:val="single" w:sz="12" w:space="0" w:color="auto"/>
              <w:bottom w:val="single" w:sz="4" w:space="0" w:color="auto"/>
              <w:right w:val="single" w:sz="4" w:space="0" w:color="auto"/>
            </w:tcBorders>
            <w:hideMark/>
          </w:tcPr>
          <w:p w14:paraId="1ED2B93F" w14:textId="77777777" w:rsidR="00591829" w:rsidRDefault="00591829" w:rsidP="00854CDB">
            <w:pPr>
              <w:jc w:val="center"/>
              <w:rPr>
                <w:rFonts w:eastAsia="Batang"/>
                <w:b/>
                <w:lang w:eastAsia="ko-KR"/>
              </w:rPr>
            </w:pPr>
            <w:r>
              <w:rPr>
                <w:rFonts w:eastAsia="Batang"/>
                <w:b/>
                <w:lang w:eastAsia="ko-KR"/>
              </w:rPr>
              <w:t>1</w:t>
            </w:r>
          </w:p>
        </w:tc>
        <w:tc>
          <w:tcPr>
            <w:tcW w:w="7309" w:type="dxa"/>
            <w:tcBorders>
              <w:top w:val="single" w:sz="12" w:space="0" w:color="auto"/>
              <w:left w:val="single" w:sz="4" w:space="0" w:color="auto"/>
              <w:bottom w:val="single" w:sz="4" w:space="0" w:color="auto"/>
              <w:right w:val="single" w:sz="4" w:space="0" w:color="auto"/>
            </w:tcBorders>
            <w:hideMark/>
          </w:tcPr>
          <w:p w14:paraId="15196A60" w14:textId="77777777" w:rsidR="00591829" w:rsidRDefault="00591829" w:rsidP="00854CDB">
            <w:pPr>
              <w:jc w:val="center"/>
              <w:rPr>
                <w:rFonts w:eastAsia="Batang"/>
                <w:b/>
                <w:i/>
                <w:lang w:eastAsia="ko-KR"/>
              </w:rPr>
            </w:pPr>
            <w:r>
              <w:rPr>
                <w:rFonts w:eastAsia="Batang"/>
                <w:b/>
                <w:i/>
                <w:lang w:eastAsia="ko-KR"/>
              </w:rPr>
              <w:t>Масла (моторные, трансмиссионные, АТФ, ГУР)</w:t>
            </w:r>
          </w:p>
        </w:tc>
      </w:tr>
      <w:tr w:rsidR="00591829" w14:paraId="7FB9A762" w14:textId="77777777" w:rsidTr="00854CDB">
        <w:trPr>
          <w:trHeight w:val="277"/>
          <w:jc w:val="center"/>
        </w:trPr>
        <w:tc>
          <w:tcPr>
            <w:tcW w:w="630" w:type="dxa"/>
            <w:tcBorders>
              <w:top w:val="single" w:sz="4" w:space="0" w:color="auto"/>
              <w:left w:val="single" w:sz="12" w:space="0" w:color="auto"/>
              <w:bottom w:val="single" w:sz="4" w:space="0" w:color="auto"/>
              <w:right w:val="single" w:sz="4" w:space="0" w:color="auto"/>
            </w:tcBorders>
            <w:hideMark/>
          </w:tcPr>
          <w:p w14:paraId="63884512" w14:textId="77777777" w:rsidR="00591829" w:rsidRDefault="00591829" w:rsidP="00854CDB">
            <w:pPr>
              <w:jc w:val="center"/>
              <w:rPr>
                <w:rFonts w:eastAsia="Batang"/>
                <w:b/>
                <w:lang w:eastAsia="ko-KR"/>
              </w:rPr>
            </w:pPr>
            <w:r>
              <w:rPr>
                <w:rFonts w:eastAsia="Batang"/>
                <w:b/>
                <w:lang w:eastAsia="ko-KR"/>
              </w:rPr>
              <w:t>1.1</w:t>
            </w:r>
          </w:p>
        </w:tc>
        <w:tc>
          <w:tcPr>
            <w:tcW w:w="7309" w:type="dxa"/>
            <w:tcBorders>
              <w:top w:val="single" w:sz="4" w:space="0" w:color="auto"/>
              <w:left w:val="single" w:sz="4" w:space="0" w:color="auto"/>
              <w:bottom w:val="single" w:sz="4" w:space="0" w:color="auto"/>
              <w:right w:val="single" w:sz="4" w:space="0" w:color="auto"/>
            </w:tcBorders>
            <w:hideMark/>
          </w:tcPr>
          <w:p w14:paraId="7DCEC071" w14:textId="77777777" w:rsidR="00591829" w:rsidRDefault="00591829" w:rsidP="00854CDB">
            <w:pPr>
              <w:rPr>
                <w:rFonts w:eastAsia="Calibri"/>
                <w:lang w:eastAsia="en-US"/>
              </w:rPr>
            </w:pPr>
            <w:r>
              <w:rPr>
                <w:rFonts w:eastAsia="Batang"/>
                <w:lang w:eastAsia="ko-KR"/>
              </w:rPr>
              <w:t xml:space="preserve">Элементный анализ (24 элемента) </w:t>
            </w:r>
            <w:r>
              <w:rPr>
                <w:rStyle w:val="27"/>
                <w:lang w:val="en-US"/>
              </w:rPr>
              <w:t>ASTM</w:t>
            </w:r>
            <w:r w:rsidRPr="009820B9">
              <w:rPr>
                <w:rStyle w:val="27"/>
              </w:rPr>
              <w:t xml:space="preserve"> </w:t>
            </w:r>
            <w:r>
              <w:rPr>
                <w:rStyle w:val="27"/>
                <w:lang w:val="en-US"/>
              </w:rPr>
              <w:t>D</w:t>
            </w:r>
            <w:r>
              <w:rPr>
                <w:rStyle w:val="27"/>
              </w:rPr>
              <w:t>5185:</w:t>
            </w:r>
          </w:p>
        </w:tc>
      </w:tr>
      <w:tr w:rsidR="00591829" w14:paraId="668E3E3B"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10575004" w14:textId="77777777" w:rsidR="00591829" w:rsidRDefault="00591829" w:rsidP="00854CDB">
            <w:pPr>
              <w:jc w:val="center"/>
              <w:rPr>
                <w:rFonts w:eastAsia="Batang"/>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00A57536" w14:textId="77777777" w:rsidR="00591829" w:rsidRDefault="00591829" w:rsidP="00854CDB">
            <w:pPr>
              <w:rPr>
                <w:rFonts w:eastAsia="Batang"/>
                <w:lang w:eastAsia="ko-KR"/>
              </w:rPr>
            </w:pPr>
            <w:r>
              <w:t xml:space="preserve">- металлы-индикаторы </w:t>
            </w:r>
            <w:r>
              <w:rPr>
                <w:b/>
              </w:rPr>
              <w:t>износа (</w:t>
            </w:r>
            <w:r>
              <w:rPr>
                <w:rStyle w:val="27"/>
              </w:rPr>
              <w:t>железо, хром, никель, алюминий, медь, олово, кадмий</w:t>
            </w:r>
            <w:r>
              <w:rPr>
                <w:b/>
              </w:rPr>
              <w:t>)</w:t>
            </w:r>
          </w:p>
        </w:tc>
      </w:tr>
      <w:tr w:rsidR="00591829" w14:paraId="79C14ED8"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79F63E50" w14:textId="77777777" w:rsidR="00591829" w:rsidRDefault="00591829" w:rsidP="00854CDB">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76C18968" w14:textId="77777777" w:rsidR="00591829" w:rsidRDefault="00591829" w:rsidP="00854CDB">
            <w:pPr>
              <w:rPr>
                <w:rFonts w:eastAsia="Batang"/>
                <w:lang w:eastAsia="ko-KR"/>
              </w:rPr>
            </w:pPr>
            <w:r>
              <w:rPr>
                <w:rFonts w:eastAsia="Batang"/>
                <w:lang w:eastAsia="ko-KR"/>
              </w:rPr>
              <w:t>- присадки (</w:t>
            </w:r>
            <w:r>
              <w:rPr>
                <w:rStyle w:val="27"/>
              </w:rPr>
              <w:t>кальций, магний, цинк, фосфор, барий)</w:t>
            </w:r>
          </w:p>
        </w:tc>
      </w:tr>
      <w:tr w:rsidR="00591829" w14:paraId="6BBB6B6F"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07FA9C40" w14:textId="77777777" w:rsidR="00591829" w:rsidRDefault="00591829" w:rsidP="00854CDB">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3448E664" w14:textId="77777777" w:rsidR="00591829" w:rsidRDefault="00591829" w:rsidP="00854CDB">
            <w:pPr>
              <w:rPr>
                <w:rFonts w:eastAsia="Batang"/>
                <w:lang w:eastAsia="ko-KR"/>
              </w:rPr>
            </w:pPr>
            <w:r>
              <w:rPr>
                <w:rFonts w:eastAsia="Batang"/>
                <w:lang w:eastAsia="ko-KR"/>
              </w:rPr>
              <w:t>- загрязнения (</w:t>
            </w:r>
            <w:r>
              <w:rPr>
                <w:rStyle w:val="27"/>
              </w:rPr>
              <w:t>кремний, натрий, калий, титан, молибден, сурьма, марганец, литий, бор)</w:t>
            </w:r>
          </w:p>
        </w:tc>
      </w:tr>
      <w:tr w:rsidR="00591829" w14:paraId="2A760BFB"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10156AC0" w14:textId="77777777" w:rsidR="00591829" w:rsidRDefault="00591829" w:rsidP="00854CDB">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20AD111B" w14:textId="77777777" w:rsidR="00591829" w:rsidRDefault="00591829" w:rsidP="00854CDB">
            <w:pPr>
              <w:rPr>
                <w:rFonts w:eastAsia="Batang"/>
                <w:b/>
                <w:i/>
                <w:lang w:eastAsia="ko-KR"/>
              </w:rPr>
            </w:pPr>
            <w:r>
              <w:rPr>
                <w:rStyle w:val="27"/>
              </w:rPr>
              <w:t xml:space="preserve">Состояние масла (по </w:t>
            </w:r>
            <w:r>
              <w:rPr>
                <w:rStyle w:val="27"/>
                <w:lang w:val="en-US" w:bidi="en-US"/>
              </w:rPr>
              <w:t>ASTM</w:t>
            </w:r>
            <w:r w:rsidRPr="009820B9">
              <w:rPr>
                <w:rStyle w:val="27"/>
                <w:lang w:bidi="en-US"/>
              </w:rPr>
              <w:t xml:space="preserve"> </w:t>
            </w:r>
            <w:r>
              <w:rPr>
                <w:rStyle w:val="27"/>
              </w:rPr>
              <w:t>Е2412)</w:t>
            </w:r>
          </w:p>
        </w:tc>
      </w:tr>
      <w:tr w:rsidR="00591829" w14:paraId="6A5766CB"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0DB6677D" w14:textId="77777777" w:rsidR="00591829" w:rsidRDefault="00591829" w:rsidP="00854CDB">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29ACEEF1" w14:textId="77777777" w:rsidR="00591829" w:rsidRDefault="00591829" w:rsidP="00854CDB">
            <w:pPr>
              <w:rPr>
                <w:rFonts w:eastAsia="Calibri"/>
                <w:b/>
                <w:lang w:eastAsia="en-US"/>
              </w:rPr>
            </w:pPr>
            <w:r>
              <w:rPr>
                <w:rStyle w:val="27"/>
              </w:rPr>
              <w:t xml:space="preserve">- оксидирование, нитрование, сажа, гликоли, топливо (предварительная оценка) </w:t>
            </w:r>
          </w:p>
        </w:tc>
      </w:tr>
      <w:tr w:rsidR="00591829" w14:paraId="6E88ECB5"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360F7262" w14:textId="77777777" w:rsidR="00591829" w:rsidRDefault="00591829" w:rsidP="00854CDB">
            <w:pPr>
              <w:jc w:val="center"/>
              <w:rPr>
                <w:rFonts w:eastAsia="Batang"/>
                <w:b/>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09A3DE04" w14:textId="77777777" w:rsidR="00591829" w:rsidRDefault="00591829" w:rsidP="00854CDB">
            <w:pPr>
              <w:rPr>
                <w:rFonts w:eastAsia="Calibri"/>
                <w:b/>
                <w:lang w:eastAsia="en-US"/>
              </w:rPr>
            </w:pPr>
            <w:r>
              <w:rPr>
                <w:rStyle w:val="27"/>
              </w:rPr>
              <w:t>- содержание воды (предварительная оценка)</w:t>
            </w:r>
          </w:p>
        </w:tc>
      </w:tr>
      <w:tr w:rsidR="00591829" w14:paraId="4D12C94A"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hideMark/>
          </w:tcPr>
          <w:p w14:paraId="15EDD0DF" w14:textId="77777777" w:rsidR="00591829" w:rsidRDefault="00591829" w:rsidP="00854CDB">
            <w:pPr>
              <w:jc w:val="center"/>
              <w:rPr>
                <w:rFonts w:eastAsia="Batang"/>
                <w:b/>
                <w:lang w:eastAsia="ko-KR"/>
              </w:rPr>
            </w:pPr>
            <w:r>
              <w:rPr>
                <w:rFonts w:eastAsia="Batang"/>
                <w:b/>
                <w:lang w:eastAsia="ko-KR"/>
              </w:rPr>
              <w:t>1.2</w:t>
            </w:r>
          </w:p>
        </w:tc>
        <w:tc>
          <w:tcPr>
            <w:tcW w:w="7309" w:type="dxa"/>
            <w:tcBorders>
              <w:top w:val="single" w:sz="4" w:space="0" w:color="auto"/>
              <w:left w:val="single" w:sz="4" w:space="0" w:color="auto"/>
              <w:bottom w:val="single" w:sz="4" w:space="0" w:color="auto"/>
              <w:right w:val="single" w:sz="4" w:space="0" w:color="auto"/>
            </w:tcBorders>
            <w:vAlign w:val="center"/>
            <w:hideMark/>
          </w:tcPr>
          <w:p w14:paraId="5F72AAE4" w14:textId="77777777" w:rsidR="00591829" w:rsidRDefault="00591829" w:rsidP="00854CDB">
            <w:pPr>
              <w:rPr>
                <w:rStyle w:val="27"/>
                <w:rFonts w:eastAsia="Batang"/>
                <w:i w:val="0"/>
              </w:rPr>
            </w:pPr>
            <w:r>
              <w:rPr>
                <w:rStyle w:val="27"/>
              </w:rPr>
              <w:t>вязкость при 40 °С и 100 °С (ГОСТ 33), ИВ (ГОСТ 25371)</w:t>
            </w:r>
          </w:p>
        </w:tc>
      </w:tr>
      <w:tr w:rsidR="00591829" w14:paraId="3920AC0A"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hideMark/>
          </w:tcPr>
          <w:p w14:paraId="64C0FB44" w14:textId="77777777" w:rsidR="00591829" w:rsidRDefault="00591829" w:rsidP="00854CDB">
            <w:pPr>
              <w:jc w:val="center"/>
              <w:rPr>
                <w:rFonts w:eastAsia="Batang"/>
                <w:sz w:val="22"/>
                <w:szCs w:val="22"/>
                <w:lang w:eastAsia="ko-KR"/>
              </w:rPr>
            </w:pPr>
            <w:r>
              <w:rPr>
                <w:rFonts w:eastAsia="Batang"/>
                <w:b/>
                <w:lang w:eastAsia="ko-KR"/>
              </w:rPr>
              <w:t>1.3</w:t>
            </w:r>
          </w:p>
        </w:tc>
        <w:tc>
          <w:tcPr>
            <w:tcW w:w="7309" w:type="dxa"/>
            <w:tcBorders>
              <w:top w:val="single" w:sz="4" w:space="0" w:color="auto"/>
              <w:left w:val="single" w:sz="4" w:space="0" w:color="auto"/>
              <w:bottom w:val="single" w:sz="4" w:space="0" w:color="auto"/>
              <w:right w:val="single" w:sz="4" w:space="0" w:color="auto"/>
            </w:tcBorders>
            <w:hideMark/>
          </w:tcPr>
          <w:p w14:paraId="5A74424F" w14:textId="77777777" w:rsidR="00591829" w:rsidRDefault="00591829" w:rsidP="00854CDB">
            <w:pPr>
              <w:pStyle w:val="afd"/>
              <w:spacing w:line="254" w:lineRule="auto"/>
              <w:ind w:left="93"/>
              <w:rPr>
                <w:b/>
                <w:i/>
                <w:sz w:val="22"/>
                <w:szCs w:val="22"/>
                <w:lang w:eastAsia="en-US"/>
              </w:rPr>
            </w:pPr>
            <w:r>
              <w:rPr>
                <w:rStyle w:val="27"/>
                <w:sz w:val="22"/>
                <w:szCs w:val="22"/>
              </w:rPr>
              <w:t>Щелочное число (</w:t>
            </w:r>
            <w:r>
              <w:rPr>
                <w:rStyle w:val="27"/>
                <w:sz w:val="22"/>
                <w:szCs w:val="22"/>
                <w:lang w:val="en-US"/>
              </w:rPr>
              <w:t>ASTM D</w:t>
            </w:r>
            <w:r>
              <w:rPr>
                <w:rStyle w:val="27"/>
                <w:sz w:val="22"/>
                <w:szCs w:val="22"/>
              </w:rPr>
              <w:t>4739)</w:t>
            </w:r>
          </w:p>
        </w:tc>
      </w:tr>
      <w:tr w:rsidR="00591829" w14:paraId="42C0A45A"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3574BF38" w14:textId="77777777" w:rsidR="00591829" w:rsidRDefault="00591829" w:rsidP="00854CDB">
            <w:pPr>
              <w:jc w:val="center"/>
              <w:rPr>
                <w:rFonts w:eastAsia="Batang"/>
                <w:b/>
                <w:sz w:val="22"/>
                <w:szCs w:val="22"/>
                <w:lang w:eastAsia="ko-KR"/>
              </w:rPr>
            </w:pPr>
          </w:p>
        </w:tc>
        <w:tc>
          <w:tcPr>
            <w:tcW w:w="7309" w:type="dxa"/>
            <w:tcBorders>
              <w:top w:val="single" w:sz="4" w:space="0" w:color="auto"/>
              <w:left w:val="single" w:sz="4" w:space="0" w:color="auto"/>
              <w:bottom w:val="single" w:sz="4" w:space="0" w:color="auto"/>
              <w:right w:val="single" w:sz="4" w:space="0" w:color="auto"/>
            </w:tcBorders>
            <w:hideMark/>
          </w:tcPr>
          <w:p w14:paraId="5AD89B0A" w14:textId="77777777" w:rsidR="00591829" w:rsidRDefault="00591829" w:rsidP="00854CDB">
            <w:pPr>
              <w:pStyle w:val="afd"/>
              <w:spacing w:line="254" w:lineRule="auto"/>
              <w:ind w:left="93"/>
              <w:rPr>
                <w:b/>
                <w:i/>
                <w:sz w:val="22"/>
                <w:szCs w:val="22"/>
                <w:lang w:val="en-US" w:eastAsia="en-US"/>
              </w:rPr>
            </w:pPr>
            <w:r>
              <w:rPr>
                <w:rStyle w:val="27"/>
                <w:sz w:val="22"/>
                <w:szCs w:val="22"/>
              </w:rPr>
              <w:t xml:space="preserve">Кислотное число </w:t>
            </w:r>
            <w:r>
              <w:rPr>
                <w:rStyle w:val="27"/>
                <w:sz w:val="22"/>
                <w:szCs w:val="22"/>
                <w:lang w:val="en-US"/>
              </w:rPr>
              <w:t>(ASTM D664)</w:t>
            </w:r>
          </w:p>
        </w:tc>
      </w:tr>
      <w:tr w:rsidR="00591829" w14:paraId="5A7E02EE"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hideMark/>
          </w:tcPr>
          <w:p w14:paraId="736DE2BD" w14:textId="77777777" w:rsidR="00591829" w:rsidRDefault="00591829" w:rsidP="00854CDB">
            <w:pPr>
              <w:jc w:val="center"/>
              <w:rPr>
                <w:rFonts w:eastAsia="Batang"/>
                <w:b/>
                <w:sz w:val="22"/>
                <w:szCs w:val="22"/>
                <w:lang w:eastAsia="ko-KR"/>
              </w:rPr>
            </w:pPr>
            <w:r>
              <w:rPr>
                <w:rFonts w:eastAsia="Batang"/>
                <w:b/>
                <w:lang w:eastAsia="ko-KR"/>
              </w:rPr>
              <w:t>1.4</w:t>
            </w:r>
          </w:p>
        </w:tc>
        <w:tc>
          <w:tcPr>
            <w:tcW w:w="7309" w:type="dxa"/>
            <w:tcBorders>
              <w:top w:val="single" w:sz="4" w:space="0" w:color="auto"/>
              <w:left w:val="single" w:sz="4" w:space="0" w:color="auto"/>
              <w:bottom w:val="single" w:sz="4" w:space="0" w:color="auto"/>
              <w:right w:val="single" w:sz="4" w:space="0" w:color="auto"/>
            </w:tcBorders>
            <w:vAlign w:val="center"/>
            <w:hideMark/>
          </w:tcPr>
          <w:p w14:paraId="59A068E4" w14:textId="77777777" w:rsidR="00591829" w:rsidRDefault="00591829" w:rsidP="00854CDB">
            <w:pPr>
              <w:pStyle w:val="afd"/>
              <w:spacing w:line="254" w:lineRule="auto"/>
              <w:ind w:left="93"/>
              <w:rPr>
                <w:rStyle w:val="27"/>
                <w:rFonts w:ascii="Times New Roman" w:eastAsia="Batang" w:hAnsi="Times New Roman" w:cs="Times New Roman"/>
                <w:bCs w:val="0"/>
                <w:i w:val="0"/>
                <w:iCs w:val="0"/>
                <w:sz w:val="22"/>
                <w:szCs w:val="22"/>
              </w:rPr>
            </w:pPr>
            <w:r>
              <w:rPr>
                <w:rStyle w:val="27"/>
                <w:sz w:val="22"/>
                <w:szCs w:val="22"/>
                <w:lang w:val="en-US" w:eastAsia="en-US" w:bidi="en-US"/>
              </w:rPr>
              <w:t>pH</w:t>
            </w:r>
            <w:r>
              <w:rPr>
                <w:rStyle w:val="27"/>
                <w:sz w:val="22"/>
                <w:szCs w:val="22"/>
              </w:rPr>
              <w:t>-кислотность (</w:t>
            </w:r>
            <w:r>
              <w:rPr>
                <w:rStyle w:val="27"/>
                <w:sz w:val="22"/>
                <w:szCs w:val="22"/>
                <w:lang w:val="en-US"/>
              </w:rPr>
              <w:t>ASTM</w:t>
            </w:r>
            <w:r w:rsidRPr="009820B9">
              <w:rPr>
                <w:rStyle w:val="27"/>
                <w:sz w:val="22"/>
                <w:szCs w:val="22"/>
              </w:rPr>
              <w:t xml:space="preserve"> </w:t>
            </w:r>
            <w:r>
              <w:rPr>
                <w:rStyle w:val="27"/>
                <w:sz w:val="22"/>
                <w:szCs w:val="22"/>
                <w:lang w:val="en-US"/>
              </w:rPr>
              <w:t>D</w:t>
            </w:r>
            <w:r>
              <w:rPr>
                <w:rStyle w:val="27"/>
                <w:sz w:val="22"/>
                <w:szCs w:val="22"/>
              </w:rPr>
              <w:t>664)</w:t>
            </w:r>
          </w:p>
          <w:p w14:paraId="79E4D2F5" w14:textId="77777777" w:rsidR="00591829" w:rsidRDefault="00591829" w:rsidP="00854CDB">
            <w:pPr>
              <w:rPr>
                <w:rStyle w:val="27"/>
                <w:b w:val="0"/>
                <w:i w:val="0"/>
              </w:rPr>
            </w:pPr>
            <w:r>
              <w:rPr>
                <w:rStyle w:val="27"/>
              </w:rPr>
              <w:t xml:space="preserve">Содержание топлива </w:t>
            </w:r>
            <w:r>
              <w:rPr>
                <w:rStyle w:val="27"/>
                <w:lang w:bidi="en-US"/>
              </w:rPr>
              <w:t xml:space="preserve">(по </w:t>
            </w:r>
            <w:r>
              <w:rPr>
                <w:rStyle w:val="27"/>
                <w:lang w:val="en-US" w:bidi="en-US"/>
              </w:rPr>
              <w:t>ASTM</w:t>
            </w:r>
            <w:r w:rsidRPr="009820B9">
              <w:rPr>
                <w:rStyle w:val="27"/>
                <w:lang w:bidi="en-US"/>
              </w:rPr>
              <w:t xml:space="preserve"> </w:t>
            </w:r>
            <w:r>
              <w:rPr>
                <w:rStyle w:val="27"/>
                <w:lang w:val="en-US" w:bidi="en-US"/>
              </w:rPr>
              <w:t>D</w:t>
            </w:r>
            <w:r>
              <w:rPr>
                <w:rStyle w:val="27"/>
                <w:lang w:bidi="en-US"/>
              </w:rPr>
              <w:t>8004)</w:t>
            </w:r>
          </w:p>
        </w:tc>
      </w:tr>
      <w:tr w:rsidR="00591829" w14:paraId="2EABB215"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hideMark/>
          </w:tcPr>
          <w:p w14:paraId="2F433D1A" w14:textId="77777777" w:rsidR="00591829" w:rsidRDefault="00591829" w:rsidP="00854CDB">
            <w:pPr>
              <w:jc w:val="center"/>
              <w:rPr>
                <w:rFonts w:eastAsia="Batang"/>
                <w:b/>
                <w:sz w:val="22"/>
                <w:szCs w:val="22"/>
                <w:lang w:eastAsia="ko-KR"/>
              </w:rPr>
            </w:pPr>
            <w:r>
              <w:rPr>
                <w:rFonts w:eastAsia="Batang"/>
                <w:b/>
                <w:lang w:eastAsia="ko-KR"/>
              </w:rPr>
              <w:t>1.5</w:t>
            </w:r>
          </w:p>
        </w:tc>
        <w:tc>
          <w:tcPr>
            <w:tcW w:w="7309" w:type="dxa"/>
            <w:tcBorders>
              <w:top w:val="single" w:sz="4" w:space="0" w:color="auto"/>
              <w:left w:val="single" w:sz="4" w:space="0" w:color="auto"/>
              <w:bottom w:val="single" w:sz="4" w:space="0" w:color="auto"/>
              <w:right w:val="single" w:sz="4" w:space="0" w:color="auto"/>
            </w:tcBorders>
            <w:vAlign w:val="center"/>
            <w:hideMark/>
          </w:tcPr>
          <w:p w14:paraId="418BE3B7" w14:textId="77777777" w:rsidR="00591829" w:rsidRDefault="00591829" w:rsidP="00854CDB">
            <w:pPr>
              <w:pStyle w:val="afd"/>
              <w:spacing w:line="254" w:lineRule="auto"/>
              <w:ind w:left="93"/>
              <w:rPr>
                <w:rStyle w:val="27"/>
                <w:rFonts w:ascii="Times New Roman" w:eastAsia="Batang" w:hAnsi="Times New Roman" w:cs="Times New Roman"/>
                <w:bCs w:val="0"/>
                <w:i w:val="0"/>
                <w:iCs w:val="0"/>
                <w:sz w:val="22"/>
                <w:szCs w:val="22"/>
                <w:lang w:eastAsia="en-US" w:bidi="en-US"/>
              </w:rPr>
            </w:pPr>
            <w:r>
              <w:rPr>
                <w:rStyle w:val="27"/>
                <w:sz w:val="22"/>
                <w:szCs w:val="22"/>
              </w:rPr>
              <w:t>Вода по Фишеру (</w:t>
            </w:r>
            <w:r>
              <w:rPr>
                <w:rStyle w:val="27"/>
                <w:sz w:val="22"/>
                <w:szCs w:val="22"/>
                <w:lang w:val="en-US"/>
              </w:rPr>
              <w:t>ASTM</w:t>
            </w:r>
            <w:r w:rsidRPr="009820B9">
              <w:rPr>
                <w:rStyle w:val="27"/>
                <w:sz w:val="22"/>
                <w:szCs w:val="22"/>
              </w:rPr>
              <w:t xml:space="preserve"> </w:t>
            </w:r>
            <w:r>
              <w:rPr>
                <w:rStyle w:val="27"/>
                <w:sz w:val="22"/>
                <w:szCs w:val="22"/>
                <w:lang w:val="en-US"/>
              </w:rPr>
              <w:t>D</w:t>
            </w:r>
            <w:r>
              <w:rPr>
                <w:rStyle w:val="27"/>
                <w:sz w:val="22"/>
                <w:szCs w:val="22"/>
              </w:rPr>
              <w:t>1744)</w:t>
            </w:r>
          </w:p>
        </w:tc>
      </w:tr>
      <w:tr w:rsidR="00591829" w14:paraId="5F4EFFC9"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0BDB97DD" w14:textId="77777777" w:rsidR="00591829" w:rsidRDefault="00591829" w:rsidP="00854CDB">
            <w:pPr>
              <w:jc w:val="center"/>
              <w:rPr>
                <w:rFonts w:eastAsia="Batang"/>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025DB0A9" w14:textId="77777777" w:rsidR="00591829" w:rsidRDefault="00591829" w:rsidP="00854CDB">
            <w:pPr>
              <w:pStyle w:val="afd"/>
              <w:spacing w:line="254" w:lineRule="auto"/>
              <w:ind w:left="93"/>
              <w:rPr>
                <w:rStyle w:val="27"/>
                <w:rFonts w:ascii="Times New Roman" w:eastAsia="Batang" w:hAnsi="Times New Roman" w:cs="Times New Roman"/>
                <w:bCs w:val="0"/>
                <w:i w:val="0"/>
                <w:iCs w:val="0"/>
                <w:sz w:val="22"/>
                <w:szCs w:val="22"/>
              </w:rPr>
            </w:pPr>
            <w:r>
              <w:rPr>
                <w:rStyle w:val="27"/>
                <w:sz w:val="22"/>
                <w:szCs w:val="22"/>
                <w:lang w:val="en-US"/>
              </w:rPr>
              <w:t>PQ</w:t>
            </w:r>
          </w:p>
        </w:tc>
      </w:tr>
      <w:tr w:rsidR="00591829" w14:paraId="5D4F0675" w14:textId="77777777" w:rsidTr="00854CDB">
        <w:trPr>
          <w:jc w:val="center"/>
        </w:trPr>
        <w:tc>
          <w:tcPr>
            <w:tcW w:w="630" w:type="dxa"/>
            <w:tcBorders>
              <w:top w:val="single" w:sz="4" w:space="0" w:color="auto"/>
              <w:left w:val="single" w:sz="12" w:space="0" w:color="auto"/>
              <w:bottom w:val="single" w:sz="4" w:space="0" w:color="auto"/>
              <w:right w:val="single" w:sz="4" w:space="0" w:color="auto"/>
            </w:tcBorders>
          </w:tcPr>
          <w:p w14:paraId="74B7AB4B" w14:textId="77777777" w:rsidR="00591829" w:rsidRDefault="00591829" w:rsidP="00854CDB">
            <w:pPr>
              <w:jc w:val="center"/>
              <w:rPr>
                <w:rFonts w:eastAsia="Batang"/>
                <w:lang w:eastAsia="ko-KR"/>
              </w:rPr>
            </w:pPr>
          </w:p>
        </w:tc>
        <w:tc>
          <w:tcPr>
            <w:tcW w:w="7309" w:type="dxa"/>
            <w:tcBorders>
              <w:top w:val="single" w:sz="4" w:space="0" w:color="auto"/>
              <w:left w:val="single" w:sz="4" w:space="0" w:color="auto"/>
              <w:bottom w:val="single" w:sz="4" w:space="0" w:color="auto"/>
              <w:right w:val="single" w:sz="4" w:space="0" w:color="auto"/>
            </w:tcBorders>
            <w:vAlign w:val="center"/>
            <w:hideMark/>
          </w:tcPr>
          <w:p w14:paraId="453354F5" w14:textId="77777777" w:rsidR="00591829" w:rsidRDefault="00591829" w:rsidP="00854CDB">
            <w:pPr>
              <w:pStyle w:val="afd"/>
              <w:spacing w:line="254" w:lineRule="auto"/>
              <w:ind w:left="93"/>
              <w:rPr>
                <w:rStyle w:val="27"/>
                <w:rFonts w:ascii="Times New Roman" w:eastAsia="Batang" w:hAnsi="Times New Roman" w:cs="Times New Roman"/>
                <w:bCs w:val="0"/>
                <w:i w:val="0"/>
                <w:iCs w:val="0"/>
                <w:sz w:val="22"/>
                <w:szCs w:val="22"/>
              </w:rPr>
            </w:pPr>
            <w:r>
              <w:rPr>
                <w:rStyle w:val="27"/>
                <w:sz w:val="22"/>
                <w:szCs w:val="22"/>
              </w:rPr>
              <w:t>Класс чистоты (</w:t>
            </w:r>
            <w:r>
              <w:rPr>
                <w:rStyle w:val="27"/>
                <w:sz w:val="22"/>
                <w:szCs w:val="22"/>
                <w:lang w:val="en-US" w:eastAsia="en-US" w:bidi="en-US"/>
              </w:rPr>
              <w:t xml:space="preserve">ISO </w:t>
            </w:r>
            <w:r>
              <w:rPr>
                <w:rStyle w:val="27"/>
                <w:sz w:val="22"/>
                <w:szCs w:val="22"/>
              </w:rPr>
              <w:t>4406)</w:t>
            </w:r>
          </w:p>
        </w:tc>
      </w:tr>
    </w:tbl>
    <w:p w14:paraId="3BB78CF9" w14:textId="77777777" w:rsidR="00591829" w:rsidRDefault="00591829" w:rsidP="00591829">
      <w:pPr>
        <w:pStyle w:val="10"/>
        <w:numPr>
          <w:ilvl w:val="0"/>
          <w:numId w:val="0"/>
        </w:numPr>
        <w:spacing w:line="276" w:lineRule="auto"/>
        <w:ind w:left="360" w:hanging="360"/>
        <w:rPr>
          <w:rFonts w:eastAsia="Calibri"/>
          <w:color w:val="auto"/>
          <w:sz w:val="24"/>
          <w:szCs w:val="24"/>
          <w:lang w:bidi="ar-SA"/>
        </w:rPr>
      </w:pPr>
    </w:p>
    <w:p w14:paraId="0BA7F777" w14:textId="77777777" w:rsidR="00591829" w:rsidRDefault="00591829" w:rsidP="00591829">
      <w:pPr>
        <w:pStyle w:val="10"/>
        <w:numPr>
          <w:ilvl w:val="0"/>
          <w:numId w:val="19"/>
        </w:numPr>
        <w:spacing w:line="276" w:lineRule="auto"/>
        <w:rPr>
          <w:rFonts w:eastAsia="Times New Roman"/>
          <w:sz w:val="24"/>
          <w:szCs w:val="24"/>
        </w:rPr>
      </w:pPr>
      <w:r>
        <w:rPr>
          <w:sz w:val="24"/>
          <w:szCs w:val="24"/>
        </w:rPr>
        <w:t>Порядок сдачи-приёмки работы</w:t>
      </w:r>
    </w:p>
    <w:p w14:paraId="64A9AE9A" w14:textId="45CD3CE3" w:rsidR="007274E9" w:rsidRDefault="00591829" w:rsidP="00591829">
      <w:pPr>
        <w:jc w:val="both"/>
        <w:rPr>
          <w:color w:val="FF0000"/>
        </w:rPr>
      </w:pPr>
      <w:r>
        <w:t>Стороны подписывают Акты выполненных услуг после получения результатов исследований.</w:t>
      </w:r>
    </w:p>
    <w:p w14:paraId="5C9C3817" w14:textId="77777777" w:rsidR="007274E9" w:rsidRDefault="007274E9" w:rsidP="007274E9">
      <w:pPr>
        <w:pStyle w:val="a3"/>
        <w:spacing w:after="160" w:line="256" w:lineRule="auto"/>
        <w:ind w:left="504"/>
        <w:rPr>
          <w:color w:val="auto"/>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80"/>
        <w:gridCol w:w="4706"/>
      </w:tblGrid>
      <w:tr w:rsidR="007274E9" w14:paraId="7DF1EFFC" w14:textId="77777777" w:rsidTr="007274E9">
        <w:trPr>
          <w:trHeight w:val="6274"/>
        </w:trPr>
        <w:tc>
          <w:tcPr>
            <w:tcW w:w="5164" w:type="dxa"/>
            <w:tcBorders>
              <w:top w:val="single" w:sz="4" w:space="0" w:color="00000A"/>
              <w:left w:val="single" w:sz="4" w:space="0" w:color="00000A"/>
              <w:bottom w:val="single" w:sz="4" w:space="0" w:color="00000A"/>
              <w:right w:val="single" w:sz="4" w:space="0" w:color="00000A"/>
            </w:tcBorders>
          </w:tcPr>
          <w:p w14:paraId="7020A4A4" w14:textId="77777777" w:rsidR="007274E9" w:rsidRDefault="007274E9">
            <w:pPr>
              <w:rPr>
                <w:b/>
                <w:sz w:val="28"/>
                <w:szCs w:val="28"/>
                <w:lang w:eastAsia="en-GB"/>
              </w:rPr>
            </w:pPr>
            <w:r>
              <w:rPr>
                <w:b/>
                <w:sz w:val="28"/>
                <w:szCs w:val="28"/>
                <w:lang w:eastAsia="en-GB"/>
              </w:rPr>
              <w:t xml:space="preserve">ИСПОЛНИТЕЛЬ: </w:t>
            </w:r>
          </w:p>
          <w:p w14:paraId="2F592310" w14:textId="77777777" w:rsidR="007274E9" w:rsidRDefault="007274E9">
            <w:pPr>
              <w:tabs>
                <w:tab w:val="left" w:pos="472"/>
              </w:tabs>
              <w:rPr>
                <w:b/>
                <w:sz w:val="28"/>
                <w:szCs w:val="28"/>
              </w:rPr>
            </w:pPr>
            <w:r>
              <w:rPr>
                <w:b/>
                <w:bCs/>
                <w:sz w:val="28"/>
                <w:szCs w:val="28"/>
              </w:rPr>
              <w:t>_________ «_______________________»</w:t>
            </w:r>
          </w:p>
          <w:p w14:paraId="09A2DD7B" w14:textId="77777777" w:rsidR="007274E9" w:rsidRDefault="007274E9">
            <w:pPr>
              <w:rPr>
                <w:sz w:val="28"/>
                <w:szCs w:val="28"/>
                <w:lang w:eastAsia="en-GB"/>
              </w:rPr>
            </w:pPr>
          </w:p>
          <w:p w14:paraId="481761CB" w14:textId="77777777" w:rsidR="007274E9" w:rsidRDefault="007274E9">
            <w:pPr>
              <w:rPr>
                <w:sz w:val="28"/>
                <w:szCs w:val="28"/>
                <w:lang w:eastAsia="en-GB"/>
              </w:rPr>
            </w:pPr>
            <w:r>
              <w:rPr>
                <w:sz w:val="28"/>
                <w:szCs w:val="28"/>
                <w:lang w:eastAsia="en-GB"/>
              </w:rPr>
              <w:t>____________________</w:t>
            </w:r>
          </w:p>
          <w:p w14:paraId="440F85BB" w14:textId="77777777" w:rsidR="007274E9" w:rsidRDefault="007274E9">
            <w:pPr>
              <w:rPr>
                <w:sz w:val="28"/>
                <w:szCs w:val="28"/>
                <w:lang w:eastAsia="en-GB"/>
              </w:rPr>
            </w:pPr>
          </w:p>
          <w:p w14:paraId="228A40BC" w14:textId="77777777" w:rsidR="007274E9" w:rsidRDefault="007274E9">
            <w:pPr>
              <w:rPr>
                <w:sz w:val="28"/>
                <w:szCs w:val="28"/>
                <w:lang w:eastAsia="en-GB"/>
              </w:rPr>
            </w:pPr>
          </w:p>
          <w:p w14:paraId="2CE2320E" w14:textId="77777777" w:rsidR="007274E9" w:rsidRDefault="007274E9">
            <w:pPr>
              <w:rPr>
                <w:sz w:val="28"/>
                <w:szCs w:val="28"/>
                <w:lang w:eastAsia="en-GB"/>
              </w:rPr>
            </w:pPr>
          </w:p>
          <w:p w14:paraId="7CA7210B" w14:textId="77777777" w:rsidR="007274E9" w:rsidRDefault="007274E9">
            <w:pPr>
              <w:rPr>
                <w:sz w:val="28"/>
                <w:szCs w:val="28"/>
                <w:lang w:eastAsia="en-GB"/>
              </w:rPr>
            </w:pPr>
            <w:r>
              <w:rPr>
                <w:sz w:val="28"/>
                <w:szCs w:val="28"/>
                <w:lang w:eastAsia="en-GB"/>
              </w:rPr>
              <w:t>_________________________ /______________ /</w:t>
            </w:r>
          </w:p>
          <w:p w14:paraId="32AB9AA8" w14:textId="77777777" w:rsidR="007274E9" w:rsidRDefault="007274E9">
            <w:pPr>
              <w:rPr>
                <w:sz w:val="28"/>
                <w:szCs w:val="28"/>
                <w:lang w:eastAsia="en-GB"/>
              </w:rPr>
            </w:pPr>
          </w:p>
          <w:p w14:paraId="7C58FC04" w14:textId="77777777" w:rsidR="007274E9" w:rsidRDefault="007274E9">
            <w:pPr>
              <w:rPr>
                <w:sz w:val="28"/>
                <w:szCs w:val="28"/>
                <w:lang w:eastAsia="en-GB"/>
              </w:rPr>
            </w:pPr>
            <w:r>
              <w:rPr>
                <w:sz w:val="28"/>
                <w:szCs w:val="28"/>
                <w:lang w:eastAsia="en-GB"/>
              </w:rPr>
              <w:t>М.П.</w:t>
            </w:r>
          </w:p>
          <w:p w14:paraId="7CC90F40" w14:textId="77777777" w:rsidR="007274E9" w:rsidRDefault="007274E9">
            <w:pPr>
              <w:rPr>
                <w:sz w:val="28"/>
                <w:szCs w:val="28"/>
                <w:lang w:eastAsia="en-GB"/>
              </w:rPr>
            </w:pPr>
          </w:p>
          <w:p w14:paraId="485AF65F" w14:textId="77777777" w:rsidR="007274E9" w:rsidRDefault="007274E9">
            <w:pPr>
              <w:rPr>
                <w:sz w:val="28"/>
                <w:szCs w:val="28"/>
                <w:lang w:eastAsia="en-GB"/>
              </w:rPr>
            </w:pPr>
          </w:p>
          <w:p w14:paraId="64AA788B" w14:textId="77777777" w:rsidR="007274E9" w:rsidRDefault="007274E9">
            <w:pPr>
              <w:rPr>
                <w:sz w:val="28"/>
                <w:szCs w:val="28"/>
                <w:lang w:eastAsia="en-GB"/>
              </w:rPr>
            </w:pPr>
          </w:p>
        </w:tc>
        <w:tc>
          <w:tcPr>
            <w:tcW w:w="5163" w:type="dxa"/>
            <w:tcBorders>
              <w:top w:val="single" w:sz="4" w:space="0" w:color="00000A"/>
              <w:left w:val="single" w:sz="4" w:space="0" w:color="00000A"/>
              <w:bottom w:val="single" w:sz="4" w:space="0" w:color="00000A"/>
              <w:right w:val="single" w:sz="4" w:space="0" w:color="00000A"/>
            </w:tcBorders>
          </w:tcPr>
          <w:p w14:paraId="7ADF6B1F" w14:textId="77777777" w:rsidR="007274E9" w:rsidRDefault="007274E9">
            <w:pPr>
              <w:pStyle w:val="a8"/>
              <w:spacing w:after="0"/>
              <w:rPr>
                <w:b/>
                <w:bCs/>
                <w:iCs/>
                <w:sz w:val="28"/>
                <w:szCs w:val="28"/>
              </w:rPr>
            </w:pPr>
            <w:r>
              <w:rPr>
                <w:b/>
                <w:bCs/>
                <w:iCs/>
                <w:sz w:val="28"/>
                <w:szCs w:val="28"/>
              </w:rPr>
              <w:t xml:space="preserve">ЗАКАЗЧИК: </w:t>
            </w:r>
          </w:p>
          <w:p w14:paraId="681D836A" w14:textId="77777777" w:rsidR="007274E9" w:rsidRDefault="007274E9">
            <w:pPr>
              <w:pStyle w:val="a8"/>
              <w:spacing w:after="0"/>
              <w:rPr>
                <w:b/>
                <w:bCs/>
                <w:iCs/>
                <w:sz w:val="28"/>
                <w:szCs w:val="28"/>
                <w:lang w:eastAsia="ru-RU"/>
              </w:rPr>
            </w:pPr>
            <w:r>
              <w:rPr>
                <w:b/>
                <w:bCs/>
                <w:iCs/>
                <w:sz w:val="28"/>
                <w:szCs w:val="28"/>
              </w:rPr>
              <w:t>ФГУП «НАМИ»</w:t>
            </w:r>
          </w:p>
          <w:p w14:paraId="4F475CCA" w14:textId="77777777" w:rsidR="007274E9" w:rsidRDefault="007274E9">
            <w:pPr>
              <w:pStyle w:val="a8"/>
              <w:spacing w:after="0"/>
              <w:rPr>
                <w:sz w:val="28"/>
                <w:szCs w:val="28"/>
              </w:rPr>
            </w:pPr>
          </w:p>
          <w:p w14:paraId="7FBF7EB5" w14:textId="77777777" w:rsidR="007274E9" w:rsidRDefault="007274E9">
            <w:pPr>
              <w:pStyle w:val="a8"/>
              <w:spacing w:after="0"/>
              <w:rPr>
                <w:sz w:val="28"/>
                <w:szCs w:val="28"/>
              </w:rPr>
            </w:pPr>
            <w:r>
              <w:rPr>
                <w:sz w:val="28"/>
                <w:szCs w:val="28"/>
              </w:rPr>
              <w:t>Исполнительный директор</w:t>
            </w:r>
          </w:p>
          <w:p w14:paraId="706CD0F9" w14:textId="77777777" w:rsidR="007274E9" w:rsidRDefault="007274E9">
            <w:pPr>
              <w:pStyle w:val="a8"/>
              <w:spacing w:after="0"/>
              <w:rPr>
                <w:sz w:val="28"/>
                <w:szCs w:val="28"/>
              </w:rPr>
            </w:pPr>
            <w:r>
              <w:rPr>
                <w:sz w:val="28"/>
                <w:szCs w:val="28"/>
              </w:rPr>
              <w:t xml:space="preserve"> ФГУП «НАМИ»</w:t>
            </w:r>
          </w:p>
          <w:p w14:paraId="1999DDF7" w14:textId="77777777" w:rsidR="007274E9" w:rsidRDefault="007274E9">
            <w:pPr>
              <w:pStyle w:val="a8"/>
              <w:spacing w:after="0"/>
              <w:rPr>
                <w:sz w:val="28"/>
                <w:szCs w:val="28"/>
              </w:rPr>
            </w:pPr>
          </w:p>
          <w:p w14:paraId="3EE509CC" w14:textId="77777777" w:rsidR="007274E9" w:rsidRDefault="007274E9">
            <w:pPr>
              <w:pStyle w:val="a8"/>
              <w:spacing w:after="0"/>
              <w:rPr>
                <w:sz w:val="28"/>
                <w:szCs w:val="28"/>
              </w:rPr>
            </w:pPr>
          </w:p>
          <w:p w14:paraId="73B5B25F" w14:textId="77777777" w:rsidR="007274E9" w:rsidRDefault="007274E9">
            <w:pPr>
              <w:pStyle w:val="a8"/>
              <w:spacing w:after="0"/>
              <w:rPr>
                <w:sz w:val="28"/>
                <w:szCs w:val="28"/>
              </w:rPr>
            </w:pPr>
          </w:p>
          <w:p w14:paraId="1C88C97F" w14:textId="77777777" w:rsidR="007274E9" w:rsidRDefault="007274E9">
            <w:pPr>
              <w:pStyle w:val="a8"/>
              <w:spacing w:after="0"/>
              <w:rPr>
                <w:sz w:val="28"/>
                <w:szCs w:val="28"/>
              </w:rPr>
            </w:pPr>
            <w:r>
              <w:rPr>
                <w:sz w:val="28"/>
                <w:szCs w:val="28"/>
              </w:rPr>
              <w:t>_______________________ / А. Б. Жилинский /</w:t>
            </w:r>
          </w:p>
          <w:p w14:paraId="46A6BEAA" w14:textId="77777777" w:rsidR="007274E9" w:rsidRDefault="007274E9">
            <w:pPr>
              <w:pStyle w:val="a8"/>
              <w:spacing w:after="0"/>
              <w:rPr>
                <w:sz w:val="28"/>
                <w:szCs w:val="28"/>
              </w:rPr>
            </w:pPr>
          </w:p>
          <w:p w14:paraId="05ED5C13" w14:textId="77777777" w:rsidR="007274E9" w:rsidRDefault="007274E9">
            <w:pPr>
              <w:pStyle w:val="a8"/>
              <w:spacing w:after="0"/>
              <w:rPr>
                <w:sz w:val="28"/>
                <w:szCs w:val="28"/>
              </w:rPr>
            </w:pPr>
            <w:r>
              <w:rPr>
                <w:sz w:val="28"/>
                <w:szCs w:val="28"/>
              </w:rPr>
              <w:t>М.П.</w:t>
            </w:r>
          </w:p>
        </w:tc>
      </w:tr>
    </w:tbl>
    <w:p w14:paraId="45908165" w14:textId="77777777" w:rsidR="007274E9" w:rsidRDefault="007274E9" w:rsidP="007274E9">
      <w:pPr>
        <w:spacing w:line="360" w:lineRule="auto"/>
      </w:pPr>
    </w:p>
    <w:p w14:paraId="53C0DA6E" w14:textId="77777777" w:rsidR="007274E9" w:rsidRDefault="007274E9" w:rsidP="007274E9">
      <w:pPr>
        <w:spacing w:line="360" w:lineRule="auto"/>
      </w:pPr>
    </w:p>
    <w:p w14:paraId="28888687" w14:textId="77777777" w:rsidR="007274E9" w:rsidRDefault="007274E9" w:rsidP="007274E9">
      <w:pPr>
        <w:spacing w:line="360" w:lineRule="auto"/>
      </w:pPr>
    </w:p>
    <w:p w14:paraId="189DB759" w14:textId="77777777" w:rsidR="007274E9" w:rsidRDefault="007274E9" w:rsidP="007274E9">
      <w:pPr>
        <w:spacing w:line="360" w:lineRule="auto"/>
      </w:pPr>
    </w:p>
    <w:p w14:paraId="758F7DB0" w14:textId="77777777" w:rsidR="007274E9" w:rsidRDefault="007274E9" w:rsidP="007274E9">
      <w:pPr>
        <w:spacing w:line="360" w:lineRule="auto"/>
      </w:pPr>
    </w:p>
    <w:p w14:paraId="1CD5B729" w14:textId="77777777" w:rsidR="007274E9" w:rsidRDefault="007274E9" w:rsidP="007274E9">
      <w:pPr>
        <w:spacing w:line="360" w:lineRule="auto"/>
      </w:pPr>
      <w:r>
        <w:t xml:space="preserve">                                                                     </w:t>
      </w:r>
    </w:p>
    <w:p w14:paraId="4DE05ADD" w14:textId="77777777" w:rsidR="007274E9" w:rsidRDefault="007274E9" w:rsidP="007274E9">
      <w:pPr>
        <w:spacing w:line="360" w:lineRule="auto"/>
      </w:pPr>
      <w:r>
        <w:t xml:space="preserve">                                                                                                                        </w:t>
      </w:r>
    </w:p>
    <w:p w14:paraId="330AA841" w14:textId="77777777" w:rsidR="007274E9" w:rsidRDefault="007274E9" w:rsidP="007274E9">
      <w:pPr>
        <w:spacing w:line="360" w:lineRule="auto"/>
      </w:pPr>
    </w:p>
    <w:p w14:paraId="0160E826" w14:textId="77777777" w:rsidR="00436BAE" w:rsidRDefault="007274E9" w:rsidP="007274E9">
      <w:pPr>
        <w:spacing w:line="360" w:lineRule="auto"/>
      </w:pPr>
      <w:r>
        <w:t xml:space="preserve">                                                                                                                           </w:t>
      </w:r>
    </w:p>
    <w:p w14:paraId="658CA488" w14:textId="77777777" w:rsidR="00436BAE" w:rsidRDefault="00436BAE">
      <w:pPr>
        <w:spacing w:after="160" w:line="259" w:lineRule="auto"/>
      </w:pPr>
      <w:r>
        <w:br w:type="page"/>
      </w:r>
    </w:p>
    <w:p w14:paraId="3AE58288" w14:textId="7DB6B6B8" w:rsidR="007274E9" w:rsidRDefault="007274E9" w:rsidP="00436BAE">
      <w:pPr>
        <w:spacing w:line="360" w:lineRule="auto"/>
        <w:jc w:val="right"/>
      </w:pPr>
      <w:r>
        <w:lastRenderedPageBreak/>
        <w:t>Приложение №2</w:t>
      </w:r>
    </w:p>
    <w:p w14:paraId="11CD68BC" w14:textId="77777777" w:rsidR="007274E9" w:rsidRDefault="007274E9" w:rsidP="007274E9">
      <w:pPr>
        <w:spacing w:line="360" w:lineRule="auto"/>
      </w:pPr>
    </w:p>
    <w:p w14:paraId="1037B929" w14:textId="77777777" w:rsidR="007274E9" w:rsidRDefault="007274E9" w:rsidP="007274E9">
      <w:pPr>
        <w:spacing w:line="360" w:lineRule="auto"/>
      </w:pPr>
      <w:r>
        <w:t xml:space="preserve">                                               к договору №________________от  «__»_____________2019г.</w:t>
      </w:r>
    </w:p>
    <w:p w14:paraId="44C70A99" w14:textId="77777777" w:rsidR="007274E9" w:rsidRDefault="007274E9" w:rsidP="007274E9">
      <w:pPr>
        <w:spacing w:line="360" w:lineRule="auto"/>
        <w:jc w:val="center"/>
      </w:pPr>
      <w:r>
        <w:t>ФОРМА АКТА №__</w:t>
      </w:r>
    </w:p>
    <w:p w14:paraId="22EE6BF9" w14:textId="77777777" w:rsidR="007274E9" w:rsidRDefault="007274E9" w:rsidP="007274E9">
      <w:pPr>
        <w:spacing w:line="360" w:lineRule="auto"/>
        <w:jc w:val="center"/>
      </w:pPr>
      <w:r>
        <w:t>сдачи-приёмки выполненных работ</w:t>
      </w:r>
    </w:p>
    <w:p w14:paraId="2FB0E183" w14:textId="77777777" w:rsidR="007274E9" w:rsidRDefault="007274E9" w:rsidP="007274E9">
      <w:pPr>
        <w:spacing w:line="360" w:lineRule="auto"/>
        <w:jc w:val="center"/>
      </w:pPr>
    </w:p>
    <w:p w14:paraId="2FC81EF4" w14:textId="77777777" w:rsidR="007274E9" w:rsidRDefault="007274E9" w:rsidP="007274E9">
      <w:pPr>
        <w:spacing w:line="360" w:lineRule="auto"/>
        <w:jc w:val="center"/>
      </w:pPr>
      <w:r>
        <w:t>АКТ №___________________ от «__» ___________ 2019</w:t>
      </w:r>
    </w:p>
    <w:p w14:paraId="2B58519B" w14:textId="77777777" w:rsidR="007274E9" w:rsidRDefault="007274E9" w:rsidP="007274E9">
      <w:pPr>
        <w:spacing w:line="360" w:lineRule="auto"/>
        <w:jc w:val="both"/>
      </w:pPr>
      <w:r>
        <w:t xml:space="preserve"> Исполнитель: ______________</w:t>
      </w:r>
    </w:p>
    <w:p w14:paraId="763F6E6A" w14:textId="77777777" w:rsidR="007274E9" w:rsidRDefault="007274E9" w:rsidP="007274E9">
      <w:pPr>
        <w:spacing w:line="360" w:lineRule="auto"/>
        <w:jc w:val="both"/>
      </w:pPr>
      <w:r>
        <w:t>Заказчик:         ФГУП «НАМИ»</w:t>
      </w:r>
    </w:p>
    <w:p w14:paraId="7A7BC0CE" w14:textId="77777777" w:rsidR="007274E9" w:rsidRDefault="007274E9" w:rsidP="007274E9">
      <w:pPr>
        <w:spacing w:line="360" w:lineRule="auto"/>
        <w:jc w:val="both"/>
      </w:pPr>
      <w:r>
        <w:t>Основание: _____________</w:t>
      </w:r>
    </w:p>
    <w:tbl>
      <w:tblPr>
        <w:tblW w:w="0" w:type="dxa"/>
        <w:tblInd w:w="78" w:type="dxa"/>
        <w:tblLayout w:type="fixed"/>
        <w:tblLook w:val="04A0" w:firstRow="1" w:lastRow="0" w:firstColumn="1" w:lastColumn="0" w:noHBand="0" w:noVBand="1"/>
      </w:tblPr>
      <w:tblGrid>
        <w:gridCol w:w="1032"/>
        <w:gridCol w:w="4061"/>
        <w:gridCol w:w="1032"/>
        <w:gridCol w:w="902"/>
        <w:gridCol w:w="1385"/>
        <w:gridCol w:w="1627"/>
      </w:tblGrid>
      <w:tr w:rsidR="007274E9" w14:paraId="6577BE24" w14:textId="77777777" w:rsidTr="007274E9">
        <w:trPr>
          <w:trHeight w:val="290"/>
        </w:trPr>
        <w:tc>
          <w:tcPr>
            <w:tcW w:w="1032" w:type="dxa"/>
            <w:tcBorders>
              <w:top w:val="single" w:sz="12" w:space="0" w:color="auto"/>
              <w:left w:val="single" w:sz="12" w:space="0" w:color="auto"/>
              <w:bottom w:val="single" w:sz="6" w:space="0" w:color="auto"/>
              <w:right w:val="single" w:sz="6" w:space="0" w:color="auto"/>
            </w:tcBorders>
            <w:hideMark/>
          </w:tcPr>
          <w:p w14:paraId="78A0990A" w14:textId="77777777" w:rsidR="007274E9" w:rsidRDefault="007274E9">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w:t>
            </w:r>
          </w:p>
        </w:tc>
        <w:tc>
          <w:tcPr>
            <w:tcW w:w="4061" w:type="dxa"/>
            <w:tcBorders>
              <w:top w:val="single" w:sz="12" w:space="0" w:color="auto"/>
              <w:left w:val="single" w:sz="6" w:space="0" w:color="auto"/>
              <w:bottom w:val="single" w:sz="6" w:space="0" w:color="auto"/>
              <w:right w:val="single" w:sz="6" w:space="0" w:color="auto"/>
            </w:tcBorders>
            <w:hideMark/>
          </w:tcPr>
          <w:p w14:paraId="441C1EBA" w14:textId="77777777" w:rsidR="007274E9" w:rsidRDefault="007274E9">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Наименование работ, услуг</w:t>
            </w:r>
          </w:p>
        </w:tc>
        <w:tc>
          <w:tcPr>
            <w:tcW w:w="1032" w:type="dxa"/>
            <w:tcBorders>
              <w:top w:val="single" w:sz="12" w:space="0" w:color="auto"/>
              <w:left w:val="single" w:sz="6" w:space="0" w:color="auto"/>
              <w:bottom w:val="single" w:sz="6" w:space="0" w:color="auto"/>
              <w:right w:val="single" w:sz="6" w:space="0" w:color="auto"/>
            </w:tcBorders>
            <w:hideMark/>
          </w:tcPr>
          <w:p w14:paraId="05D3966C" w14:textId="77777777" w:rsidR="007274E9" w:rsidRDefault="007274E9">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Кол-во</w:t>
            </w:r>
          </w:p>
        </w:tc>
        <w:tc>
          <w:tcPr>
            <w:tcW w:w="902" w:type="dxa"/>
            <w:tcBorders>
              <w:top w:val="single" w:sz="12" w:space="0" w:color="auto"/>
              <w:left w:val="single" w:sz="6" w:space="0" w:color="auto"/>
              <w:bottom w:val="single" w:sz="6" w:space="0" w:color="auto"/>
              <w:right w:val="single" w:sz="6" w:space="0" w:color="auto"/>
            </w:tcBorders>
            <w:hideMark/>
          </w:tcPr>
          <w:p w14:paraId="213E6056" w14:textId="77777777" w:rsidR="007274E9" w:rsidRDefault="007274E9">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Ед.</w:t>
            </w:r>
          </w:p>
        </w:tc>
        <w:tc>
          <w:tcPr>
            <w:tcW w:w="1385" w:type="dxa"/>
            <w:tcBorders>
              <w:top w:val="single" w:sz="12" w:space="0" w:color="auto"/>
              <w:left w:val="single" w:sz="6" w:space="0" w:color="auto"/>
              <w:bottom w:val="single" w:sz="6" w:space="0" w:color="auto"/>
              <w:right w:val="single" w:sz="6" w:space="0" w:color="auto"/>
            </w:tcBorders>
            <w:hideMark/>
          </w:tcPr>
          <w:p w14:paraId="7102986F" w14:textId="77777777" w:rsidR="007274E9" w:rsidRDefault="007274E9">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Цена</w:t>
            </w:r>
          </w:p>
        </w:tc>
        <w:tc>
          <w:tcPr>
            <w:tcW w:w="1627" w:type="dxa"/>
            <w:tcBorders>
              <w:top w:val="single" w:sz="12" w:space="0" w:color="auto"/>
              <w:left w:val="single" w:sz="6" w:space="0" w:color="auto"/>
              <w:bottom w:val="single" w:sz="6" w:space="0" w:color="auto"/>
              <w:right w:val="single" w:sz="12" w:space="0" w:color="auto"/>
            </w:tcBorders>
            <w:hideMark/>
          </w:tcPr>
          <w:p w14:paraId="0B9EC853" w14:textId="77777777" w:rsidR="007274E9" w:rsidRDefault="007274E9">
            <w:pPr>
              <w:autoSpaceDE w:val="0"/>
              <w:autoSpaceDN w:val="0"/>
              <w:adjustRightInd w:val="0"/>
              <w:jc w:val="center"/>
              <w:rPr>
                <w:rFonts w:ascii="Calibri" w:hAnsi="Calibri" w:cs="Calibri"/>
                <w:b/>
                <w:bCs/>
                <w:color w:val="000000"/>
                <w:sz w:val="22"/>
                <w:szCs w:val="22"/>
              </w:rPr>
            </w:pPr>
            <w:r>
              <w:rPr>
                <w:rFonts w:ascii="Calibri" w:hAnsi="Calibri" w:cs="Calibri"/>
                <w:b/>
                <w:bCs/>
                <w:color w:val="000000"/>
                <w:sz w:val="22"/>
                <w:szCs w:val="22"/>
              </w:rPr>
              <w:t>Сумма</w:t>
            </w:r>
          </w:p>
        </w:tc>
      </w:tr>
      <w:tr w:rsidR="007274E9" w14:paraId="76097F09" w14:textId="77777777" w:rsidTr="007274E9">
        <w:trPr>
          <w:trHeight w:val="1640"/>
        </w:trPr>
        <w:tc>
          <w:tcPr>
            <w:tcW w:w="1032" w:type="dxa"/>
            <w:tcBorders>
              <w:top w:val="single" w:sz="6" w:space="0" w:color="auto"/>
              <w:left w:val="single" w:sz="12" w:space="0" w:color="auto"/>
              <w:bottom w:val="single" w:sz="12" w:space="0" w:color="auto"/>
              <w:right w:val="single" w:sz="6" w:space="0" w:color="auto"/>
            </w:tcBorders>
            <w:hideMark/>
          </w:tcPr>
          <w:p w14:paraId="3DC64870" w14:textId="77777777" w:rsidR="007274E9" w:rsidRDefault="007274E9">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1</w:t>
            </w:r>
          </w:p>
        </w:tc>
        <w:tc>
          <w:tcPr>
            <w:tcW w:w="4061" w:type="dxa"/>
            <w:gridSpan w:val="2"/>
            <w:tcBorders>
              <w:top w:val="single" w:sz="6" w:space="0" w:color="auto"/>
              <w:left w:val="single" w:sz="6" w:space="0" w:color="auto"/>
              <w:bottom w:val="single" w:sz="12" w:space="0" w:color="auto"/>
              <w:right w:val="single" w:sz="6" w:space="0" w:color="auto"/>
            </w:tcBorders>
            <w:hideMark/>
          </w:tcPr>
          <w:p w14:paraId="7AD5D6F6" w14:textId="77777777" w:rsidR="007274E9" w:rsidRDefault="007274E9">
            <w:pPr>
              <w:autoSpaceDE w:val="0"/>
              <w:autoSpaceDN w:val="0"/>
              <w:adjustRightInd w:val="0"/>
              <w:rPr>
                <w:rFonts w:ascii="Calibri" w:hAnsi="Calibri" w:cs="Calibri"/>
                <w:color w:val="000000"/>
                <w:sz w:val="18"/>
                <w:szCs w:val="18"/>
              </w:rPr>
            </w:pPr>
            <w:r>
              <w:rPr>
                <w:rFonts w:ascii="Calibri" w:hAnsi="Calibri" w:cs="Calibri"/>
                <w:color w:val="000000"/>
                <w:sz w:val="18"/>
                <w:szCs w:val="18"/>
              </w:rPr>
              <w:t xml:space="preserve">Анализ моторного масла. Элементный анализ (24 элемента) ASTM D5185. Состояние масла ASTM E2412 (оксидирование, нитрование, сажа, гликоли. топливо (предварительная оценка)). Вода по потрескиванию (предварительная оценка). Вязкость при 40 С и 100 С, индекс вязкости. Щелочное число ASTM D4739. Кислотное число ASTM D664, pH-кислотность. Разжижение топливом ASTM D8004, PQ </w:t>
            </w:r>
          </w:p>
        </w:tc>
        <w:tc>
          <w:tcPr>
            <w:tcW w:w="902" w:type="dxa"/>
            <w:tcBorders>
              <w:top w:val="single" w:sz="6" w:space="0" w:color="auto"/>
              <w:left w:val="single" w:sz="6" w:space="0" w:color="auto"/>
              <w:bottom w:val="single" w:sz="12" w:space="0" w:color="auto"/>
              <w:right w:val="single" w:sz="6" w:space="0" w:color="auto"/>
            </w:tcBorders>
            <w:hideMark/>
          </w:tcPr>
          <w:p w14:paraId="78A4993E" w14:textId="77777777" w:rsidR="007274E9" w:rsidRDefault="007274E9">
            <w:pPr>
              <w:autoSpaceDE w:val="0"/>
              <w:autoSpaceDN w:val="0"/>
              <w:adjustRightInd w:val="0"/>
              <w:rPr>
                <w:rFonts w:ascii="Calibri" w:hAnsi="Calibri" w:cs="Calibri"/>
                <w:color w:val="000000"/>
                <w:sz w:val="22"/>
                <w:szCs w:val="22"/>
              </w:rPr>
            </w:pPr>
            <w:r>
              <w:rPr>
                <w:rFonts w:ascii="Calibri" w:hAnsi="Calibri" w:cs="Calibri"/>
                <w:color w:val="000000"/>
                <w:sz w:val="22"/>
                <w:szCs w:val="22"/>
              </w:rPr>
              <w:t>ед.</w:t>
            </w:r>
          </w:p>
        </w:tc>
        <w:tc>
          <w:tcPr>
            <w:tcW w:w="1385" w:type="dxa"/>
            <w:tcBorders>
              <w:top w:val="single" w:sz="6" w:space="0" w:color="auto"/>
              <w:left w:val="single" w:sz="6" w:space="0" w:color="auto"/>
              <w:bottom w:val="single" w:sz="12" w:space="0" w:color="auto"/>
              <w:right w:val="single" w:sz="6" w:space="0" w:color="auto"/>
            </w:tcBorders>
          </w:tcPr>
          <w:p w14:paraId="5D97E5B8" w14:textId="77777777" w:rsidR="007274E9" w:rsidRDefault="007274E9">
            <w:pPr>
              <w:autoSpaceDE w:val="0"/>
              <w:autoSpaceDN w:val="0"/>
              <w:adjustRightInd w:val="0"/>
              <w:jc w:val="right"/>
              <w:rPr>
                <w:rFonts w:ascii="Calibri" w:hAnsi="Calibri" w:cs="Calibri"/>
                <w:color w:val="000000"/>
                <w:sz w:val="22"/>
                <w:szCs w:val="22"/>
              </w:rPr>
            </w:pPr>
          </w:p>
        </w:tc>
        <w:tc>
          <w:tcPr>
            <w:tcW w:w="1627" w:type="dxa"/>
            <w:tcBorders>
              <w:top w:val="single" w:sz="6" w:space="0" w:color="auto"/>
              <w:left w:val="single" w:sz="6" w:space="0" w:color="auto"/>
              <w:bottom w:val="single" w:sz="12" w:space="0" w:color="auto"/>
              <w:right w:val="single" w:sz="12" w:space="0" w:color="auto"/>
            </w:tcBorders>
          </w:tcPr>
          <w:p w14:paraId="2754A9F9" w14:textId="77777777" w:rsidR="007274E9" w:rsidRDefault="007274E9">
            <w:pPr>
              <w:autoSpaceDE w:val="0"/>
              <w:autoSpaceDN w:val="0"/>
              <w:adjustRightInd w:val="0"/>
              <w:jc w:val="right"/>
              <w:rPr>
                <w:rFonts w:ascii="Calibri" w:hAnsi="Calibri" w:cs="Calibri"/>
                <w:color w:val="000000"/>
                <w:sz w:val="22"/>
                <w:szCs w:val="22"/>
              </w:rPr>
            </w:pPr>
          </w:p>
        </w:tc>
      </w:tr>
    </w:tbl>
    <w:p w14:paraId="655B6458" w14:textId="77777777" w:rsidR="007274E9" w:rsidRDefault="007274E9" w:rsidP="007274E9">
      <w:pPr>
        <w:spacing w:line="360" w:lineRule="auto"/>
        <w:jc w:val="both"/>
      </w:pPr>
    </w:p>
    <w:p w14:paraId="7E256958" w14:textId="77777777" w:rsidR="007274E9" w:rsidRDefault="007274E9" w:rsidP="007274E9">
      <w:pPr>
        <w:spacing w:line="360" w:lineRule="auto"/>
        <w:jc w:val="both"/>
        <w:rPr>
          <w:b/>
          <w:sz w:val="20"/>
          <w:szCs w:val="20"/>
        </w:rPr>
      </w:pPr>
      <w:r>
        <w:rPr>
          <w:sz w:val="20"/>
          <w:szCs w:val="20"/>
        </w:rPr>
        <w:t xml:space="preserve">                                                                                                              </w:t>
      </w:r>
      <w:r>
        <w:rPr>
          <w:b/>
          <w:sz w:val="20"/>
          <w:szCs w:val="20"/>
        </w:rPr>
        <w:t>Итого:</w:t>
      </w:r>
    </w:p>
    <w:p w14:paraId="7C474BF4" w14:textId="77777777" w:rsidR="007274E9" w:rsidRDefault="007274E9" w:rsidP="007274E9">
      <w:pPr>
        <w:spacing w:line="360" w:lineRule="auto"/>
        <w:jc w:val="both"/>
        <w:rPr>
          <w:b/>
          <w:sz w:val="20"/>
          <w:szCs w:val="20"/>
        </w:rPr>
      </w:pPr>
      <w:r>
        <w:rPr>
          <w:b/>
          <w:sz w:val="20"/>
          <w:szCs w:val="20"/>
        </w:rPr>
        <w:t xml:space="preserve">                                                                                                   Сумма НДС:</w:t>
      </w:r>
    </w:p>
    <w:p w14:paraId="5639BA90" w14:textId="77777777" w:rsidR="007274E9" w:rsidRDefault="007274E9" w:rsidP="007274E9">
      <w:pPr>
        <w:spacing w:line="360" w:lineRule="auto"/>
        <w:jc w:val="both"/>
        <w:rPr>
          <w:sz w:val="20"/>
          <w:szCs w:val="20"/>
        </w:rPr>
      </w:pPr>
      <w:r>
        <w:rPr>
          <w:sz w:val="20"/>
          <w:szCs w:val="20"/>
        </w:rPr>
        <w:t>Всего оказано услуг 1, на сумму ________________ руб.</w:t>
      </w:r>
    </w:p>
    <w:p w14:paraId="7FB707F1" w14:textId="77777777" w:rsidR="007274E9" w:rsidRDefault="007274E9" w:rsidP="007274E9">
      <w:pPr>
        <w:spacing w:line="360" w:lineRule="auto"/>
        <w:jc w:val="both"/>
        <w:rPr>
          <w:b/>
          <w:sz w:val="20"/>
          <w:szCs w:val="20"/>
        </w:rPr>
      </w:pPr>
      <w:r>
        <w:rPr>
          <w:b/>
          <w:sz w:val="20"/>
          <w:szCs w:val="20"/>
        </w:rPr>
        <w:t>__________________</w:t>
      </w:r>
      <w:r>
        <w:rPr>
          <w:sz w:val="20"/>
          <w:szCs w:val="20"/>
        </w:rPr>
        <w:t>___</w:t>
      </w:r>
      <w:r>
        <w:rPr>
          <w:b/>
          <w:sz w:val="20"/>
          <w:szCs w:val="20"/>
        </w:rPr>
        <w:t>рублей __ копеек.</w:t>
      </w:r>
    </w:p>
    <w:p w14:paraId="2BB89C64" w14:textId="77777777" w:rsidR="007274E9" w:rsidRDefault="007274E9" w:rsidP="007274E9">
      <w:pPr>
        <w:spacing w:line="360" w:lineRule="auto"/>
        <w:jc w:val="both"/>
        <w:rPr>
          <w:sz w:val="22"/>
          <w:szCs w:val="22"/>
        </w:rPr>
      </w:pPr>
      <w:r>
        <w:rPr>
          <w:sz w:val="22"/>
          <w:szCs w:val="22"/>
        </w:rPr>
        <w:t>Вышеперечисленные услуги выполнены полностью и в срок. Заказчик претензий по объёму, качеству и срокам оказания услуг не имеет.</w:t>
      </w:r>
    </w:p>
    <w:p w14:paraId="64547B46" w14:textId="77777777" w:rsidR="007274E9" w:rsidRDefault="007274E9" w:rsidP="007274E9">
      <w:pPr>
        <w:spacing w:line="360" w:lineRule="auto"/>
        <w:jc w:val="both"/>
        <w:rPr>
          <w:sz w:val="22"/>
          <w:szCs w:val="22"/>
        </w:rPr>
      </w:pPr>
      <w:r>
        <w:rPr>
          <w:sz w:val="22"/>
          <w:szCs w:val="22"/>
        </w:rPr>
        <w:t>ИСПОЛНИТЕЛЬ:                                                            ЗАКАЗЧИК:</w:t>
      </w:r>
    </w:p>
    <w:p w14:paraId="180A0932" w14:textId="77777777" w:rsidR="007274E9" w:rsidRDefault="007274E9" w:rsidP="007274E9">
      <w:pPr>
        <w:spacing w:line="360" w:lineRule="auto"/>
        <w:jc w:val="both"/>
        <w:rPr>
          <w:sz w:val="22"/>
          <w:szCs w:val="22"/>
        </w:rPr>
      </w:pPr>
      <w:r>
        <w:rPr>
          <w:sz w:val="22"/>
          <w:szCs w:val="22"/>
        </w:rPr>
        <w:t xml:space="preserve">__________________                                                       Исполнительный директор </w:t>
      </w:r>
    </w:p>
    <w:p w14:paraId="540F71B2" w14:textId="77777777" w:rsidR="007274E9" w:rsidRDefault="007274E9" w:rsidP="007274E9">
      <w:pPr>
        <w:spacing w:line="360" w:lineRule="auto"/>
        <w:jc w:val="both"/>
        <w:rPr>
          <w:sz w:val="22"/>
          <w:szCs w:val="22"/>
        </w:rPr>
      </w:pPr>
      <w:r>
        <w:rPr>
          <w:sz w:val="22"/>
          <w:szCs w:val="22"/>
        </w:rPr>
        <w:t>__________________                                                       ФГУП «НАМИ»</w:t>
      </w:r>
    </w:p>
    <w:p w14:paraId="6F898BC8" w14:textId="77777777" w:rsidR="007274E9" w:rsidRDefault="007274E9" w:rsidP="007274E9">
      <w:pPr>
        <w:spacing w:line="360" w:lineRule="auto"/>
        <w:jc w:val="both"/>
        <w:rPr>
          <w:sz w:val="22"/>
          <w:szCs w:val="22"/>
        </w:rPr>
      </w:pPr>
      <w:r>
        <w:rPr>
          <w:sz w:val="22"/>
          <w:szCs w:val="22"/>
        </w:rPr>
        <w:t xml:space="preserve">__________________                                                       ________________Жилинский А. Б. </w:t>
      </w:r>
    </w:p>
    <w:p w14:paraId="0AC47ADC" w14:textId="77777777" w:rsidR="007274E9" w:rsidRDefault="007274E9" w:rsidP="007274E9">
      <w:pPr>
        <w:spacing w:line="360" w:lineRule="auto"/>
        <w:jc w:val="both"/>
        <w:rPr>
          <w:sz w:val="22"/>
          <w:szCs w:val="22"/>
        </w:rPr>
      </w:pPr>
      <w:r>
        <w:rPr>
          <w:sz w:val="22"/>
          <w:szCs w:val="22"/>
        </w:rPr>
        <w:t xml:space="preserve">м. п.                                                                                   м. п. </w:t>
      </w:r>
    </w:p>
    <w:p w14:paraId="2EA9FF7F" w14:textId="77777777" w:rsidR="007274E9" w:rsidRDefault="007274E9" w:rsidP="007274E9">
      <w:pPr>
        <w:spacing w:line="360" w:lineRule="auto"/>
        <w:jc w:val="both"/>
        <w:rPr>
          <w:sz w:val="22"/>
          <w:szCs w:val="22"/>
        </w:rPr>
      </w:pPr>
    </w:p>
    <w:p w14:paraId="4ABB801B" w14:textId="77777777" w:rsidR="007274E9" w:rsidRDefault="007274E9" w:rsidP="007274E9">
      <w:pPr>
        <w:spacing w:line="360" w:lineRule="auto"/>
      </w:pPr>
    </w:p>
    <w:p w14:paraId="162E64E7" w14:textId="77777777" w:rsidR="007274E9" w:rsidRDefault="007274E9" w:rsidP="007274E9">
      <w:pPr>
        <w:spacing w:line="360" w:lineRule="auto"/>
      </w:pPr>
      <w:r>
        <w:t>УТВЕРЖДАЮ:                                                         УТВЕРЖДАЮ:</w:t>
      </w:r>
    </w:p>
    <w:p w14:paraId="0CE1A446" w14:textId="77777777" w:rsidR="007274E9" w:rsidRDefault="007274E9" w:rsidP="007274E9">
      <w:pPr>
        <w:spacing w:line="360" w:lineRule="auto"/>
      </w:pPr>
      <w:r>
        <w:t>ИСПОЛНИТЕЛЬ:                                                      ЗАКАЗЧИК:</w:t>
      </w:r>
    </w:p>
    <w:p w14:paraId="4767C74E" w14:textId="77777777" w:rsidR="007274E9" w:rsidRDefault="007274E9" w:rsidP="007274E9">
      <w:pPr>
        <w:spacing w:line="360" w:lineRule="auto"/>
      </w:pPr>
      <w:r>
        <w:t>______________                                                        Исполнительный</w:t>
      </w:r>
    </w:p>
    <w:p w14:paraId="7355C5D0" w14:textId="77777777" w:rsidR="007274E9" w:rsidRDefault="007274E9" w:rsidP="007274E9">
      <w:pPr>
        <w:spacing w:line="360" w:lineRule="auto"/>
      </w:pPr>
      <w:r>
        <w:t xml:space="preserve">___________________                                              директор                                                                                                                                                                                                                              ___________________                                              ФГУП «НАМИ»                                                  </w:t>
      </w:r>
    </w:p>
    <w:p w14:paraId="3C92AB88" w14:textId="77777777" w:rsidR="007274E9" w:rsidRDefault="007274E9" w:rsidP="007274E9">
      <w:pPr>
        <w:spacing w:line="360" w:lineRule="auto"/>
      </w:pPr>
    </w:p>
    <w:p w14:paraId="61CB5AB1" w14:textId="77777777" w:rsidR="007274E9" w:rsidRDefault="007274E9" w:rsidP="007274E9">
      <w:pPr>
        <w:spacing w:line="360" w:lineRule="auto"/>
      </w:pPr>
      <w:r>
        <w:t>________________/_______________/                             ___</w:t>
      </w:r>
      <w:bookmarkStart w:id="7" w:name="_GoBack"/>
      <w:bookmarkEnd w:id="7"/>
      <w:r>
        <w:t>____________/А.Б. Жилинский/</w:t>
      </w:r>
    </w:p>
    <w:p w14:paraId="516333C8" w14:textId="77777777" w:rsidR="007274E9" w:rsidRDefault="007274E9" w:rsidP="007274E9">
      <w:pPr>
        <w:spacing w:line="360" w:lineRule="auto"/>
      </w:pPr>
      <w:r>
        <w:t>мп                                                                                        мп</w:t>
      </w:r>
    </w:p>
    <w:p w14:paraId="65C666AE" w14:textId="66615401" w:rsidR="00D67B41" w:rsidRDefault="00D67B41">
      <w:pPr>
        <w:spacing w:after="160" w:line="259" w:lineRule="auto"/>
      </w:pPr>
      <w:r>
        <w:br w:type="page"/>
      </w:r>
    </w:p>
    <w:p w14:paraId="4889D60D" w14:textId="77777777" w:rsidR="00D67B41" w:rsidRPr="00CB47B3" w:rsidRDefault="00D67B41" w:rsidP="00D67B41">
      <w:pPr>
        <w:jc w:val="right"/>
        <w:rPr>
          <w:b/>
        </w:rPr>
      </w:pPr>
      <w:r w:rsidRPr="00CB47B3">
        <w:rPr>
          <w:b/>
        </w:rPr>
        <w:lastRenderedPageBreak/>
        <w:t xml:space="preserve">Приложение № </w:t>
      </w:r>
      <w:r>
        <w:rPr>
          <w:b/>
        </w:rPr>
        <w:t>4</w:t>
      </w:r>
    </w:p>
    <w:p w14:paraId="6AE58949" w14:textId="77777777" w:rsidR="00D67B41" w:rsidRPr="00CB47B3" w:rsidRDefault="00D67B41" w:rsidP="00D67B41">
      <w:pPr>
        <w:jc w:val="right"/>
        <w:rPr>
          <w:b/>
        </w:rPr>
      </w:pPr>
      <w:r w:rsidRPr="00CB47B3">
        <w:rPr>
          <w:b/>
        </w:rPr>
        <w:t>к Документации о запросе котировок</w:t>
      </w:r>
    </w:p>
    <w:p w14:paraId="02D0AA30" w14:textId="77777777" w:rsidR="00D67B41" w:rsidRPr="006704AE" w:rsidRDefault="00D67B41" w:rsidP="00D67B41">
      <w:pPr>
        <w:pStyle w:val="a3"/>
        <w:suppressAutoHyphens w:val="0"/>
        <w:ind w:left="0"/>
        <w:contextualSpacing/>
        <w:jc w:val="right"/>
        <w:rPr>
          <w:rFonts w:cs="Times New Roman"/>
          <w:b/>
          <w:color w:val="auto"/>
          <w:sz w:val="24"/>
          <w:szCs w:val="24"/>
          <w:lang w:val="ru-RU"/>
        </w:rPr>
      </w:pPr>
    </w:p>
    <w:p w14:paraId="1A1D9FDF" w14:textId="77777777" w:rsidR="00D67B41" w:rsidRDefault="00D67B41" w:rsidP="00D67B41">
      <w:pPr>
        <w:ind w:left="1125"/>
      </w:pPr>
    </w:p>
    <w:p w14:paraId="7D8AFCD6" w14:textId="77777777" w:rsidR="00D67B41" w:rsidRDefault="00D67B41" w:rsidP="00D67B41">
      <w:pPr>
        <w:ind w:left="1125"/>
      </w:pPr>
    </w:p>
    <w:p w14:paraId="581291E1" w14:textId="77777777" w:rsidR="00D67B41" w:rsidRDefault="00D67B41" w:rsidP="00D67B41">
      <w:pPr>
        <w:ind w:left="1125" w:hanging="699"/>
        <w:jc w:val="center"/>
        <w:rPr>
          <w:b/>
        </w:rPr>
      </w:pPr>
      <w:r w:rsidRPr="0093668A">
        <w:rPr>
          <w:b/>
        </w:rPr>
        <w:t>ОБОСНОВАНИЕ НАЧАЛЬНОЙ (МАКСИМАЛЬНОЙ) ЦЕНЫ ДОГОВОРА</w:t>
      </w:r>
    </w:p>
    <w:p w14:paraId="5B73538E" w14:textId="77777777" w:rsidR="00D67B41" w:rsidRDefault="00D67B41" w:rsidP="00D67B41">
      <w:pPr>
        <w:rPr>
          <w:b/>
        </w:rPr>
      </w:pPr>
    </w:p>
    <w:p w14:paraId="72596139" w14:textId="77777777" w:rsidR="00D67B41" w:rsidRPr="00DD19A3" w:rsidRDefault="00D67B41" w:rsidP="00D67B41">
      <w:pPr>
        <w:ind w:left="-426" w:right="-284"/>
        <w:jc w:val="both"/>
      </w:pPr>
      <w:r w:rsidRPr="00DD19A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69F3C476" w14:textId="77777777" w:rsidR="00D67B41" w:rsidRDefault="00D67B41" w:rsidP="00D67B41"/>
    <w:tbl>
      <w:tblPr>
        <w:tblW w:w="10186" w:type="dxa"/>
        <w:tblInd w:w="-431" w:type="dxa"/>
        <w:tblLook w:val="04A0" w:firstRow="1" w:lastRow="0" w:firstColumn="1" w:lastColumn="0" w:noHBand="0" w:noVBand="1"/>
      </w:tblPr>
      <w:tblGrid>
        <w:gridCol w:w="568"/>
        <w:gridCol w:w="4507"/>
        <w:gridCol w:w="1417"/>
        <w:gridCol w:w="1276"/>
        <w:gridCol w:w="2410"/>
        <w:gridCol w:w="8"/>
      </w:tblGrid>
      <w:tr w:rsidR="00D67B41" w:rsidRPr="00312B35" w14:paraId="640660B7" w14:textId="77777777" w:rsidTr="00D0297F">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7C4CD57" w14:textId="77777777" w:rsidR="00D67B41" w:rsidRPr="00312B35" w:rsidRDefault="00D67B41" w:rsidP="00D0297F">
            <w:pPr>
              <w:jc w:val="center"/>
              <w:rPr>
                <w:b/>
                <w:bCs/>
                <w:sz w:val="28"/>
                <w:szCs w:val="28"/>
              </w:rPr>
            </w:pPr>
            <w:r>
              <w:rPr>
                <w:b/>
                <w:bCs/>
                <w:sz w:val="28"/>
                <w:szCs w:val="28"/>
              </w:rPr>
              <w:t xml:space="preserve">Коммерческое предложение № 1 </w:t>
            </w:r>
          </w:p>
        </w:tc>
      </w:tr>
      <w:tr w:rsidR="00D67B41" w:rsidRPr="00312B35" w14:paraId="6267782E" w14:textId="77777777" w:rsidTr="00D0297F">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3B92BB6" w14:textId="77777777" w:rsidR="00D67B41" w:rsidRPr="00312B35" w:rsidRDefault="00D67B41" w:rsidP="00D0297F">
            <w:pPr>
              <w:jc w:val="center"/>
              <w:rPr>
                <w:b/>
                <w:bCs/>
              </w:rPr>
            </w:pPr>
            <w:r w:rsidRPr="00312B35">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51CEE026" w14:textId="77777777" w:rsidR="00D67B41" w:rsidRPr="00312B35" w:rsidRDefault="00D67B41" w:rsidP="00D0297F">
            <w:pPr>
              <w:jc w:val="center"/>
              <w:rPr>
                <w:b/>
                <w:bCs/>
              </w:rPr>
            </w:pPr>
            <w:r w:rsidRPr="00312B35">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0879F563" w14:textId="77777777" w:rsidR="00D67B41" w:rsidRPr="00312B35" w:rsidRDefault="00D67B41" w:rsidP="00D0297F">
            <w:pPr>
              <w:jc w:val="center"/>
              <w:rPr>
                <w:b/>
                <w:bCs/>
              </w:rPr>
            </w:pPr>
            <w:r w:rsidRPr="00312B35">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49C799CD" w14:textId="77777777" w:rsidR="00D67B41" w:rsidRPr="00312B35" w:rsidRDefault="00D67B41" w:rsidP="00D0297F">
            <w:pPr>
              <w:jc w:val="center"/>
              <w:rPr>
                <w:b/>
                <w:bCs/>
              </w:rPr>
            </w:pPr>
            <w:r w:rsidRPr="00312B35">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09642837" w14:textId="77777777" w:rsidR="00D67B41" w:rsidRPr="00312B35" w:rsidRDefault="00D67B41" w:rsidP="00D0297F">
            <w:pPr>
              <w:jc w:val="center"/>
              <w:rPr>
                <w:b/>
                <w:bCs/>
              </w:rPr>
            </w:pPr>
            <w:r w:rsidRPr="00312B35">
              <w:rPr>
                <w:b/>
                <w:bCs/>
              </w:rPr>
              <w:t>Общая сумма</w:t>
            </w:r>
            <w:r>
              <w:rPr>
                <w:b/>
                <w:bCs/>
              </w:rPr>
              <w:t xml:space="preserve"> (без НДС)</w:t>
            </w:r>
            <w:r w:rsidRPr="00312B35">
              <w:rPr>
                <w:b/>
                <w:bCs/>
              </w:rPr>
              <w:t>, руб.</w:t>
            </w:r>
          </w:p>
        </w:tc>
      </w:tr>
      <w:tr w:rsidR="00D67B41" w:rsidRPr="00312B35" w14:paraId="040AF1CA" w14:textId="77777777" w:rsidTr="00D0297F">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67A7160" w14:textId="77777777" w:rsidR="00D67B41" w:rsidRPr="002027EC" w:rsidRDefault="00D67B41" w:rsidP="00D0297F">
            <w:pPr>
              <w:jc w:val="center"/>
              <w:rPr>
                <w:b/>
                <w:bCs/>
              </w:rPr>
            </w:pPr>
            <w:r w:rsidRPr="002027E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125C4299" w14:textId="6A0E5A7A" w:rsidR="00D67B41" w:rsidRPr="00444A05" w:rsidRDefault="00C7548E" w:rsidP="00D0297F">
            <w:r>
              <w:t>Физико-химический анализ</w:t>
            </w:r>
            <w:r w:rsidRPr="00C7548E">
              <w:t xml:space="preserve"> моторного масла</w:t>
            </w:r>
          </w:p>
        </w:tc>
        <w:tc>
          <w:tcPr>
            <w:tcW w:w="1417" w:type="dxa"/>
            <w:tcBorders>
              <w:top w:val="nil"/>
              <w:left w:val="nil"/>
              <w:bottom w:val="single" w:sz="4" w:space="0" w:color="auto"/>
              <w:right w:val="single" w:sz="4" w:space="0" w:color="auto"/>
            </w:tcBorders>
            <w:shd w:val="clear" w:color="auto" w:fill="auto"/>
            <w:vAlign w:val="center"/>
            <w:hideMark/>
          </w:tcPr>
          <w:p w14:paraId="7873AF6F" w14:textId="4BDEFD42" w:rsidR="00D67B41" w:rsidRPr="00F93440" w:rsidRDefault="00591829" w:rsidP="00591829">
            <w:pPr>
              <w:jc w:val="center"/>
              <w:rPr>
                <w:color w:val="000000"/>
              </w:rPr>
            </w:pPr>
            <w:r>
              <w:rPr>
                <w:color w:val="000000"/>
              </w:rPr>
              <w:t>Ед</w:t>
            </w:r>
            <w:r w:rsidR="00D67B41">
              <w:rPr>
                <w:color w:val="000000"/>
              </w:rPr>
              <w:t>.</w:t>
            </w:r>
          </w:p>
        </w:tc>
        <w:tc>
          <w:tcPr>
            <w:tcW w:w="1276" w:type="dxa"/>
            <w:tcBorders>
              <w:top w:val="nil"/>
              <w:left w:val="nil"/>
              <w:bottom w:val="single" w:sz="4" w:space="0" w:color="auto"/>
              <w:right w:val="single" w:sz="4" w:space="0" w:color="auto"/>
            </w:tcBorders>
            <w:shd w:val="clear" w:color="000000" w:fill="FFFFFF"/>
            <w:vAlign w:val="center"/>
            <w:hideMark/>
          </w:tcPr>
          <w:p w14:paraId="091E3CF3" w14:textId="77777777" w:rsidR="00D67B41" w:rsidRPr="004427AA" w:rsidRDefault="00D67B41" w:rsidP="00D0297F">
            <w:pPr>
              <w:jc w:val="center"/>
              <w:rPr>
                <w:color w:val="000000"/>
              </w:rPr>
            </w:pPr>
            <w:r>
              <w:rPr>
                <w:color w:val="000000"/>
              </w:rPr>
              <w:t>100</w:t>
            </w:r>
          </w:p>
        </w:tc>
        <w:tc>
          <w:tcPr>
            <w:tcW w:w="2410" w:type="dxa"/>
            <w:tcBorders>
              <w:top w:val="nil"/>
              <w:left w:val="nil"/>
              <w:bottom w:val="single" w:sz="4" w:space="0" w:color="auto"/>
              <w:right w:val="single" w:sz="4" w:space="0" w:color="auto"/>
            </w:tcBorders>
            <w:shd w:val="clear" w:color="auto" w:fill="auto"/>
            <w:vAlign w:val="center"/>
          </w:tcPr>
          <w:p w14:paraId="6814E10F" w14:textId="77777777" w:rsidR="00D67B41" w:rsidRPr="00312B35" w:rsidRDefault="00D67B41" w:rsidP="00D0297F">
            <w:pPr>
              <w:jc w:val="center"/>
            </w:pPr>
            <w:r w:rsidRPr="00324025">
              <w:rPr>
                <w:color w:val="000000"/>
              </w:rPr>
              <w:t>310 000,00</w:t>
            </w:r>
          </w:p>
        </w:tc>
      </w:tr>
      <w:tr w:rsidR="00D67B41" w:rsidRPr="00312B35" w14:paraId="6CB33CD9" w14:textId="77777777" w:rsidTr="00D0297F">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2EA9718" w14:textId="25EE4881" w:rsidR="00D67B41" w:rsidRPr="00312B35" w:rsidRDefault="00D67B41" w:rsidP="00D0297F">
            <w:pPr>
              <w:jc w:val="center"/>
              <w:rPr>
                <w:b/>
                <w:bCs/>
                <w:sz w:val="28"/>
                <w:szCs w:val="28"/>
              </w:rPr>
            </w:pPr>
            <w:r>
              <w:rPr>
                <w:b/>
                <w:bCs/>
                <w:sz w:val="28"/>
                <w:szCs w:val="28"/>
              </w:rPr>
              <w:t>Коммерческое предложение № 2</w:t>
            </w:r>
          </w:p>
        </w:tc>
      </w:tr>
      <w:tr w:rsidR="00D67B41" w:rsidRPr="00312B35" w14:paraId="07324024" w14:textId="77777777" w:rsidTr="00D0297F">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3323576" w14:textId="77777777" w:rsidR="00D67B41" w:rsidRPr="00312B35" w:rsidRDefault="00D67B41" w:rsidP="00D0297F">
            <w:pPr>
              <w:jc w:val="center"/>
              <w:rPr>
                <w:b/>
                <w:bCs/>
              </w:rPr>
            </w:pPr>
            <w:r w:rsidRPr="00312B35">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2839C79C" w14:textId="77777777" w:rsidR="00D67B41" w:rsidRPr="00312B35" w:rsidRDefault="00D67B41" w:rsidP="00D0297F">
            <w:pPr>
              <w:jc w:val="center"/>
              <w:rPr>
                <w:b/>
                <w:bCs/>
              </w:rPr>
            </w:pPr>
            <w:r w:rsidRPr="00312B35">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BAB7A0C" w14:textId="77777777" w:rsidR="00D67B41" w:rsidRPr="00312B35" w:rsidRDefault="00D67B41" w:rsidP="00D0297F">
            <w:pPr>
              <w:jc w:val="center"/>
              <w:rPr>
                <w:b/>
                <w:bCs/>
              </w:rPr>
            </w:pPr>
            <w:r w:rsidRPr="00312B35">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0C75F80D" w14:textId="77777777" w:rsidR="00D67B41" w:rsidRPr="00312B35" w:rsidRDefault="00D67B41" w:rsidP="00D0297F">
            <w:pPr>
              <w:jc w:val="center"/>
              <w:rPr>
                <w:b/>
                <w:bCs/>
              </w:rPr>
            </w:pPr>
            <w:r w:rsidRPr="00312B35">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24B9CE76" w14:textId="77777777" w:rsidR="00D67B41" w:rsidRPr="00312B35" w:rsidRDefault="00D67B41" w:rsidP="00D0297F">
            <w:pPr>
              <w:jc w:val="center"/>
              <w:rPr>
                <w:b/>
                <w:bCs/>
              </w:rPr>
            </w:pPr>
            <w:r w:rsidRPr="00312B35">
              <w:rPr>
                <w:b/>
                <w:bCs/>
              </w:rPr>
              <w:t>Общая сумма</w:t>
            </w:r>
            <w:r>
              <w:rPr>
                <w:b/>
                <w:bCs/>
              </w:rPr>
              <w:t xml:space="preserve"> (без НДС)</w:t>
            </w:r>
            <w:r w:rsidRPr="00312B35">
              <w:rPr>
                <w:b/>
                <w:bCs/>
              </w:rPr>
              <w:t>, руб.</w:t>
            </w:r>
          </w:p>
        </w:tc>
      </w:tr>
      <w:tr w:rsidR="00D67B41" w:rsidRPr="00312B35" w14:paraId="13A818E8" w14:textId="77777777" w:rsidTr="00D0297F">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DD34C31" w14:textId="77777777" w:rsidR="00D67B41" w:rsidRPr="002027EC" w:rsidRDefault="00D67B41" w:rsidP="00D0297F">
            <w:pPr>
              <w:jc w:val="center"/>
              <w:rPr>
                <w:b/>
                <w:bCs/>
              </w:rPr>
            </w:pPr>
            <w:r w:rsidRPr="002027E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1E1EC699" w14:textId="23681C46" w:rsidR="00D67B41" w:rsidRPr="00444A05" w:rsidRDefault="00C7548E" w:rsidP="00D0297F">
            <w:r>
              <w:t>Физико-химический анализ</w:t>
            </w:r>
            <w:r w:rsidRPr="00C7548E">
              <w:t xml:space="preserve"> моторного масла</w:t>
            </w:r>
          </w:p>
        </w:tc>
        <w:tc>
          <w:tcPr>
            <w:tcW w:w="1417" w:type="dxa"/>
            <w:tcBorders>
              <w:top w:val="nil"/>
              <w:left w:val="nil"/>
              <w:bottom w:val="single" w:sz="4" w:space="0" w:color="auto"/>
              <w:right w:val="single" w:sz="4" w:space="0" w:color="auto"/>
            </w:tcBorders>
            <w:shd w:val="clear" w:color="auto" w:fill="auto"/>
            <w:vAlign w:val="center"/>
            <w:hideMark/>
          </w:tcPr>
          <w:p w14:paraId="1DB5AA69" w14:textId="4F8CA7BA" w:rsidR="00D67B41" w:rsidRPr="00F93440" w:rsidRDefault="00591829" w:rsidP="00D0297F">
            <w:pPr>
              <w:jc w:val="center"/>
              <w:rPr>
                <w:color w:val="000000"/>
              </w:rPr>
            </w:pPr>
            <w:r>
              <w:rPr>
                <w:color w:val="000000"/>
              </w:rPr>
              <w:t>Ед</w:t>
            </w:r>
            <w:r w:rsidR="00D67B41">
              <w:rPr>
                <w:color w:val="000000"/>
              </w:rPr>
              <w:t>.</w:t>
            </w:r>
          </w:p>
        </w:tc>
        <w:tc>
          <w:tcPr>
            <w:tcW w:w="1276" w:type="dxa"/>
            <w:tcBorders>
              <w:top w:val="nil"/>
              <w:left w:val="nil"/>
              <w:bottom w:val="single" w:sz="4" w:space="0" w:color="auto"/>
              <w:right w:val="single" w:sz="4" w:space="0" w:color="auto"/>
            </w:tcBorders>
            <w:shd w:val="clear" w:color="000000" w:fill="FFFFFF"/>
            <w:vAlign w:val="center"/>
            <w:hideMark/>
          </w:tcPr>
          <w:p w14:paraId="5D5734EA" w14:textId="77777777" w:rsidR="00D67B41" w:rsidRPr="004427AA" w:rsidRDefault="00D67B41" w:rsidP="00D0297F">
            <w:pPr>
              <w:jc w:val="center"/>
              <w:rPr>
                <w:color w:val="000000"/>
              </w:rPr>
            </w:pPr>
            <w:r>
              <w:rPr>
                <w:color w:val="000000"/>
              </w:rPr>
              <w:t>100</w:t>
            </w:r>
          </w:p>
        </w:tc>
        <w:tc>
          <w:tcPr>
            <w:tcW w:w="2410" w:type="dxa"/>
            <w:tcBorders>
              <w:top w:val="nil"/>
              <w:left w:val="nil"/>
              <w:bottom w:val="single" w:sz="4" w:space="0" w:color="auto"/>
              <w:right w:val="single" w:sz="4" w:space="0" w:color="auto"/>
            </w:tcBorders>
            <w:shd w:val="clear" w:color="auto" w:fill="auto"/>
            <w:vAlign w:val="center"/>
          </w:tcPr>
          <w:p w14:paraId="7595ECBE" w14:textId="2555676C" w:rsidR="00D67B41" w:rsidRPr="00312B35" w:rsidRDefault="00D67B41" w:rsidP="00D0297F">
            <w:pPr>
              <w:jc w:val="center"/>
            </w:pPr>
            <w:r w:rsidRPr="00324025">
              <w:rPr>
                <w:color w:val="000000"/>
              </w:rPr>
              <w:t>508</w:t>
            </w:r>
            <w:r>
              <w:rPr>
                <w:color w:val="000000"/>
              </w:rPr>
              <w:t xml:space="preserve"> </w:t>
            </w:r>
            <w:r w:rsidRPr="00324025">
              <w:rPr>
                <w:color w:val="000000"/>
              </w:rPr>
              <w:t>333,33</w:t>
            </w:r>
          </w:p>
        </w:tc>
      </w:tr>
    </w:tbl>
    <w:p w14:paraId="32D034B4" w14:textId="77777777" w:rsidR="00D67B41" w:rsidRDefault="00D67B41" w:rsidP="00D67B41"/>
    <w:p w14:paraId="7882AE9C" w14:textId="77777777" w:rsidR="00D67B41" w:rsidRPr="00222AC2" w:rsidRDefault="00D67B41" w:rsidP="00D67B41">
      <w:pPr>
        <w:rPr>
          <w:vanish/>
        </w:rPr>
      </w:pPr>
    </w:p>
    <w:p w14:paraId="487192FA" w14:textId="77777777" w:rsidR="00D67B41" w:rsidRPr="006E54BA" w:rsidRDefault="00D67B41" w:rsidP="00D67B41">
      <w:pPr>
        <w:rPr>
          <w:vanish/>
        </w:rPr>
      </w:pPr>
    </w:p>
    <w:p w14:paraId="482067D9" w14:textId="77777777" w:rsidR="00D67B41" w:rsidRDefault="00D67B41" w:rsidP="00D67B41">
      <w:pPr>
        <w:rPr>
          <w:szCs w:val="28"/>
        </w:rPr>
      </w:pPr>
    </w:p>
    <w:p w14:paraId="1E3CC04F" w14:textId="77777777" w:rsidR="00D67B41" w:rsidRDefault="00D67B41" w:rsidP="00D67B41">
      <w:pPr>
        <w:pStyle w:val="ConsPlusNormal"/>
        <w:ind w:left="-426" w:firstLine="0"/>
        <w:jc w:val="both"/>
        <w:rPr>
          <w:rFonts w:ascii="Times New Roman" w:hAnsi="Times New Roman" w:cs="Times New Roman"/>
          <w:szCs w:val="28"/>
        </w:rPr>
      </w:pPr>
    </w:p>
    <w:p w14:paraId="3EE09390" w14:textId="1BAA4D53" w:rsidR="007274E9" w:rsidRDefault="00D67B41" w:rsidP="00D67B41">
      <w:pPr>
        <w:spacing w:line="360" w:lineRule="auto"/>
      </w:pPr>
      <w:r w:rsidRPr="0088209B">
        <w:rPr>
          <w:bCs/>
          <w:szCs w:val="28"/>
          <w:lang w:eastAsia="ar-SA"/>
        </w:rPr>
        <w:t xml:space="preserve">Итоговая начальная максимальная цена договора (НМЦД) составляет </w:t>
      </w:r>
      <w:r w:rsidRPr="00324025">
        <w:rPr>
          <w:color w:val="000000"/>
        </w:rPr>
        <w:t>310 000,00</w:t>
      </w:r>
      <w:r w:rsidRPr="0088209B">
        <w:rPr>
          <w:bCs/>
          <w:szCs w:val="28"/>
          <w:lang w:eastAsia="ar-SA"/>
        </w:rPr>
        <w:t xml:space="preserve"> (</w:t>
      </w:r>
      <w:r>
        <w:rPr>
          <w:bCs/>
          <w:szCs w:val="28"/>
          <w:lang w:eastAsia="ar-SA"/>
        </w:rPr>
        <w:t>триста десять тысяч</w:t>
      </w:r>
      <w:r w:rsidRPr="0088209B">
        <w:rPr>
          <w:bCs/>
          <w:szCs w:val="28"/>
          <w:lang w:eastAsia="ar-SA"/>
        </w:rPr>
        <w:t xml:space="preserve">) рублей </w:t>
      </w:r>
      <w:r>
        <w:rPr>
          <w:bCs/>
          <w:szCs w:val="28"/>
          <w:lang w:eastAsia="ar-SA"/>
        </w:rPr>
        <w:t>00</w:t>
      </w:r>
      <w:r w:rsidRPr="0088209B">
        <w:rPr>
          <w:bCs/>
          <w:szCs w:val="28"/>
          <w:lang w:eastAsia="ar-SA"/>
        </w:rPr>
        <w:t xml:space="preserve"> коп. (без НДС), при формировании НМЦД выбрана минимальная стоимость из предложенных коммерческих предложений.</w:t>
      </w:r>
    </w:p>
    <w:sectPr w:rsidR="007274E9" w:rsidSect="007C375D">
      <w:footerReference w:type="default" r:id="rId8"/>
      <w:pgSz w:w="11906" w:h="16838"/>
      <w:pgMar w:top="567" w:right="850" w:bottom="113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02852" w14:textId="77777777" w:rsidR="00D0297F" w:rsidRDefault="00D0297F">
      <w:r>
        <w:separator/>
      </w:r>
    </w:p>
  </w:endnote>
  <w:endnote w:type="continuationSeparator" w:id="0">
    <w:p w14:paraId="26174B47" w14:textId="77777777" w:rsidR="00D0297F" w:rsidRDefault="00D0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D0297F" w:rsidRDefault="00D0297F">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D0297F" w:rsidRDefault="00D0297F">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7CAA5" w14:textId="77777777" w:rsidR="00D0297F" w:rsidRDefault="00D0297F">
      <w:r>
        <w:separator/>
      </w:r>
    </w:p>
  </w:footnote>
  <w:footnote w:type="continuationSeparator" w:id="0">
    <w:p w14:paraId="311869F7" w14:textId="77777777" w:rsidR="00D0297F" w:rsidRDefault="00D02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1A71F22"/>
    <w:multiLevelType w:val="hybridMultilevel"/>
    <w:tmpl w:val="3A868762"/>
    <w:lvl w:ilvl="0" w:tplc="0419000F">
      <w:start w:val="1"/>
      <w:numFmt w:val="decimal"/>
      <w:lvlText w:val="%1."/>
      <w:lvlJc w:val="left"/>
      <w:pPr>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07323622"/>
    <w:multiLevelType w:val="hybridMultilevel"/>
    <w:tmpl w:val="729067C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DA753C"/>
    <w:multiLevelType w:val="multilevel"/>
    <w:tmpl w:val="2C34525C"/>
    <w:lvl w:ilvl="0">
      <w:start w:val="1"/>
      <w:numFmt w:val="decimal"/>
      <w:pStyle w:val="SpisokZag"/>
      <w:lvlText w:val="%1."/>
      <w:lvlJc w:val="left"/>
      <w:pPr>
        <w:ind w:left="360" w:hanging="360"/>
      </w:pPr>
    </w:lvl>
    <w:lvl w:ilvl="1">
      <w:start w:val="1"/>
      <w:numFmt w:val="decimal"/>
      <w:pStyle w:val="Spisoktek"/>
      <w:lvlText w:val="%1.%2."/>
      <w:lvlJc w:val="left"/>
      <w:pPr>
        <w:ind w:left="574" w:hanging="432"/>
      </w:pPr>
    </w:lvl>
    <w:lvl w:ilvl="2">
      <w:start w:val="1"/>
      <w:numFmt w:val="decimal"/>
      <w:pStyle w:val="spisok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11"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2" w15:restartNumberingAfterBreak="0">
    <w:nsid w:val="32D37810"/>
    <w:multiLevelType w:val="multilevel"/>
    <w:tmpl w:val="BFA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5"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C8C091F"/>
    <w:multiLevelType w:val="hybridMultilevel"/>
    <w:tmpl w:val="1BEA35D0"/>
    <w:lvl w:ilvl="0" w:tplc="B34872A8">
      <w:start w:val="1"/>
      <w:numFmt w:val="decimal"/>
      <w:suff w:val="space"/>
      <w:lvlText w:val="%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4"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8"/>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7"/>
  </w:num>
  <w:num w:numId="9">
    <w:abstractNumId w:val="24"/>
  </w:num>
  <w:num w:numId="10">
    <w:abstractNumId w:val="20"/>
  </w:num>
  <w:num w:numId="11">
    <w:abstractNumId w:val="21"/>
  </w:num>
  <w:num w:numId="12">
    <w:abstractNumId w:val="19"/>
  </w:num>
  <w:num w:numId="13">
    <w:abstractNumId w:val="13"/>
  </w:num>
  <w:num w:numId="14">
    <w:abstractNumId w:val="17"/>
  </w:num>
  <w:num w:numId="15">
    <w:abstractNumId w:val="15"/>
  </w:num>
  <w:num w:numId="16">
    <w:abstractNumId w:val="6"/>
  </w:num>
  <w:num w:numId="17">
    <w:abstractNumId w:val="22"/>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794A"/>
    <w:rsid w:val="00012108"/>
    <w:rsid w:val="00021251"/>
    <w:rsid w:val="000270E6"/>
    <w:rsid w:val="000313EA"/>
    <w:rsid w:val="000365BD"/>
    <w:rsid w:val="000471F5"/>
    <w:rsid w:val="00065298"/>
    <w:rsid w:val="00065795"/>
    <w:rsid w:val="00071AB4"/>
    <w:rsid w:val="0007305A"/>
    <w:rsid w:val="00076B68"/>
    <w:rsid w:val="00082EE8"/>
    <w:rsid w:val="000877CD"/>
    <w:rsid w:val="00097BF5"/>
    <w:rsid w:val="000A365E"/>
    <w:rsid w:val="000A3A7C"/>
    <w:rsid w:val="000B4DAD"/>
    <w:rsid w:val="000C2070"/>
    <w:rsid w:val="000C21EB"/>
    <w:rsid w:val="000C5EA9"/>
    <w:rsid w:val="000D71EA"/>
    <w:rsid w:val="000E4513"/>
    <w:rsid w:val="00100331"/>
    <w:rsid w:val="00100DCB"/>
    <w:rsid w:val="001048FB"/>
    <w:rsid w:val="001120FC"/>
    <w:rsid w:val="001122F1"/>
    <w:rsid w:val="0011548A"/>
    <w:rsid w:val="001205CD"/>
    <w:rsid w:val="00125CFF"/>
    <w:rsid w:val="00140AB0"/>
    <w:rsid w:val="00152B26"/>
    <w:rsid w:val="0015461B"/>
    <w:rsid w:val="00160C48"/>
    <w:rsid w:val="00172B50"/>
    <w:rsid w:val="0018771A"/>
    <w:rsid w:val="00190149"/>
    <w:rsid w:val="00191092"/>
    <w:rsid w:val="0019192D"/>
    <w:rsid w:val="00191ACE"/>
    <w:rsid w:val="00195CD7"/>
    <w:rsid w:val="001B3021"/>
    <w:rsid w:val="001B5756"/>
    <w:rsid w:val="001C18B8"/>
    <w:rsid w:val="001C696B"/>
    <w:rsid w:val="001D10D0"/>
    <w:rsid w:val="001D1226"/>
    <w:rsid w:val="001D1B0A"/>
    <w:rsid w:val="001D6D57"/>
    <w:rsid w:val="00211005"/>
    <w:rsid w:val="00215AFD"/>
    <w:rsid w:val="002175F8"/>
    <w:rsid w:val="00222CA5"/>
    <w:rsid w:val="002265A2"/>
    <w:rsid w:val="00227C98"/>
    <w:rsid w:val="00234A7F"/>
    <w:rsid w:val="00253DDF"/>
    <w:rsid w:val="00256310"/>
    <w:rsid w:val="00257D63"/>
    <w:rsid w:val="002645AA"/>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5E44"/>
    <w:rsid w:val="002E18D6"/>
    <w:rsid w:val="002E3435"/>
    <w:rsid w:val="002E5AD2"/>
    <w:rsid w:val="002F103E"/>
    <w:rsid w:val="002F32A1"/>
    <w:rsid w:val="002F3E46"/>
    <w:rsid w:val="002F4DD5"/>
    <w:rsid w:val="002F68B1"/>
    <w:rsid w:val="002F7C61"/>
    <w:rsid w:val="00306EBA"/>
    <w:rsid w:val="003144A2"/>
    <w:rsid w:val="00315E53"/>
    <w:rsid w:val="0031642C"/>
    <w:rsid w:val="00317A3B"/>
    <w:rsid w:val="003314F2"/>
    <w:rsid w:val="003341AD"/>
    <w:rsid w:val="00341829"/>
    <w:rsid w:val="003453EF"/>
    <w:rsid w:val="00345889"/>
    <w:rsid w:val="00346000"/>
    <w:rsid w:val="0035330D"/>
    <w:rsid w:val="0036223F"/>
    <w:rsid w:val="00362977"/>
    <w:rsid w:val="00362B4A"/>
    <w:rsid w:val="003716B8"/>
    <w:rsid w:val="00376243"/>
    <w:rsid w:val="00376961"/>
    <w:rsid w:val="00393180"/>
    <w:rsid w:val="00396BBA"/>
    <w:rsid w:val="003A1C8A"/>
    <w:rsid w:val="003A461F"/>
    <w:rsid w:val="003A6974"/>
    <w:rsid w:val="003A7AE1"/>
    <w:rsid w:val="003B0353"/>
    <w:rsid w:val="003B5035"/>
    <w:rsid w:val="003B5F38"/>
    <w:rsid w:val="003B7C2B"/>
    <w:rsid w:val="003D0252"/>
    <w:rsid w:val="003D1E45"/>
    <w:rsid w:val="003D60B2"/>
    <w:rsid w:val="003E1FDD"/>
    <w:rsid w:val="003E44A5"/>
    <w:rsid w:val="003E64DC"/>
    <w:rsid w:val="003E6BD0"/>
    <w:rsid w:val="003F3EBE"/>
    <w:rsid w:val="003F41E6"/>
    <w:rsid w:val="003F49B6"/>
    <w:rsid w:val="003F54EC"/>
    <w:rsid w:val="003F5E98"/>
    <w:rsid w:val="00406437"/>
    <w:rsid w:val="00406826"/>
    <w:rsid w:val="004270AA"/>
    <w:rsid w:val="00432288"/>
    <w:rsid w:val="00432F97"/>
    <w:rsid w:val="00432FDF"/>
    <w:rsid w:val="00433465"/>
    <w:rsid w:val="00436BAE"/>
    <w:rsid w:val="00444F27"/>
    <w:rsid w:val="00470F71"/>
    <w:rsid w:val="004763D9"/>
    <w:rsid w:val="0048020B"/>
    <w:rsid w:val="00481B4F"/>
    <w:rsid w:val="004823E6"/>
    <w:rsid w:val="00484E75"/>
    <w:rsid w:val="004A1B30"/>
    <w:rsid w:val="004B6CC2"/>
    <w:rsid w:val="004C3C94"/>
    <w:rsid w:val="004C631A"/>
    <w:rsid w:val="004D3899"/>
    <w:rsid w:val="004D63BE"/>
    <w:rsid w:val="004E12EB"/>
    <w:rsid w:val="004E2F10"/>
    <w:rsid w:val="004E38F5"/>
    <w:rsid w:val="004E59C2"/>
    <w:rsid w:val="004E7A60"/>
    <w:rsid w:val="004F20FE"/>
    <w:rsid w:val="004F6625"/>
    <w:rsid w:val="00501749"/>
    <w:rsid w:val="00505F41"/>
    <w:rsid w:val="005136F5"/>
    <w:rsid w:val="0051424B"/>
    <w:rsid w:val="0052095C"/>
    <w:rsid w:val="00531C18"/>
    <w:rsid w:val="005345AD"/>
    <w:rsid w:val="00537FB3"/>
    <w:rsid w:val="0055245A"/>
    <w:rsid w:val="00562BE5"/>
    <w:rsid w:val="00563820"/>
    <w:rsid w:val="00566B7D"/>
    <w:rsid w:val="00584F4C"/>
    <w:rsid w:val="00585065"/>
    <w:rsid w:val="00591829"/>
    <w:rsid w:val="00592483"/>
    <w:rsid w:val="005938F7"/>
    <w:rsid w:val="005A3E0B"/>
    <w:rsid w:val="005B193A"/>
    <w:rsid w:val="005B3835"/>
    <w:rsid w:val="005B5678"/>
    <w:rsid w:val="005B6525"/>
    <w:rsid w:val="005C1E72"/>
    <w:rsid w:val="005C3B77"/>
    <w:rsid w:val="005C4BB8"/>
    <w:rsid w:val="005E2A70"/>
    <w:rsid w:val="005E458C"/>
    <w:rsid w:val="005F3552"/>
    <w:rsid w:val="005F4D78"/>
    <w:rsid w:val="006000B5"/>
    <w:rsid w:val="00600D0C"/>
    <w:rsid w:val="00617CC0"/>
    <w:rsid w:val="0063052D"/>
    <w:rsid w:val="00637699"/>
    <w:rsid w:val="00637E1F"/>
    <w:rsid w:val="00640BD2"/>
    <w:rsid w:val="0066369E"/>
    <w:rsid w:val="00664C0F"/>
    <w:rsid w:val="00665544"/>
    <w:rsid w:val="00670598"/>
    <w:rsid w:val="006720DB"/>
    <w:rsid w:val="0067446E"/>
    <w:rsid w:val="00677F83"/>
    <w:rsid w:val="00680A34"/>
    <w:rsid w:val="00685B13"/>
    <w:rsid w:val="00685B7F"/>
    <w:rsid w:val="006903AB"/>
    <w:rsid w:val="00692D80"/>
    <w:rsid w:val="00694A2D"/>
    <w:rsid w:val="006A1AB5"/>
    <w:rsid w:val="006A1FDB"/>
    <w:rsid w:val="006B0D2D"/>
    <w:rsid w:val="006B0E6D"/>
    <w:rsid w:val="006B3811"/>
    <w:rsid w:val="006B682C"/>
    <w:rsid w:val="006C4FD9"/>
    <w:rsid w:val="006D0C6D"/>
    <w:rsid w:val="006D41D0"/>
    <w:rsid w:val="006E05C0"/>
    <w:rsid w:val="006E4D09"/>
    <w:rsid w:val="006E6426"/>
    <w:rsid w:val="006F2889"/>
    <w:rsid w:val="006F6520"/>
    <w:rsid w:val="00704164"/>
    <w:rsid w:val="0070723A"/>
    <w:rsid w:val="00715E5B"/>
    <w:rsid w:val="007202D7"/>
    <w:rsid w:val="00723122"/>
    <w:rsid w:val="00723C2C"/>
    <w:rsid w:val="007268FA"/>
    <w:rsid w:val="007274E9"/>
    <w:rsid w:val="00727703"/>
    <w:rsid w:val="00730982"/>
    <w:rsid w:val="007375FF"/>
    <w:rsid w:val="00752E4D"/>
    <w:rsid w:val="00754A2F"/>
    <w:rsid w:val="00762403"/>
    <w:rsid w:val="0076767A"/>
    <w:rsid w:val="00770FC0"/>
    <w:rsid w:val="0077593D"/>
    <w:rsid w:val="00775BEC"/>
    <w:rsid w:val="00781121"/>
    <w:rsid w:val="00781C11"/>
    <w:rsid w:val="00785E2C"/>
    <w:rsid w:val="007913EB"/>
    <w:rsid w:val="007A45BA"/>
    <w:rsid w:val="007A4FC8"/>
    <w:rsid w:val="007C2E25"/>
    <w:rsid w:val="007C375D"/>
    <w:rsid w:val="007C4D31"/>
    <w:rsid w:val="007D41C3"/>
    <w:rsid w:val="007E083C"/>
    <w:rsid w:val="007E41A7"/>
    <w:rsid w:val="007E4840"/>
    <w:rsid w:val="007E6FDB"/>
    <w:rsid w:val="007F6A3A"/>
    <w:rsid w:val="007F7FB3"/>
    <w:rsid w:val="00802E06"/>
    <w:rsid w:val="00805605"/>
    <w:rsid w:val="008131C2"/>
    <w:rsid w:val="00817A5F"/>
    <w:rsid w:val="0082458E"/>
    <w:rsid w:val="00830479"/>
    <w:rsid w:val="00841D67"/>
    <w:rsid w:val="00844398"/>
    <w:rsid w:val="00850B38"/>
    <w:rsid w:val="008528B0"/>
    <w:rsid w:val="0085316E"/>
    <w:rsid w:val="00855732"/>
    <w:rsid w:val="0085743A"/>
    <w:rsid w:val="00861860"/>
    <w:rsid w:val="008657DA"/>
    <w:rsid w:val="00870F8B"/>
    <w:rsid w:val="008758B1"/>
    <w:rsid w:val="0088581B"/>
    <w:rsid w:val="00890B27"/>
    <w:rsid w:val="00893244"/>
    <w:rsid w:val="008A2157"/>
    <w:rsid w:val="008A6A48"/>
    <w:rsid w:val="008A7D60"/>
    <w:rsid w:val="008B7681"/>
    <w:rsid w:val="008C59DE"/>
    <w:rsid w:val="008D128A"/>
    <w:rsid w:val="008E0379"/>
    <w:rsid w:val="008E34A7"/>
    <w:rsid w:val="008E6EB5"/>
    <w:rsid w:val="009003ED"/>
    <w:rsid w:val="00901F85"/>
    <w:rsid w:val="00911AE6"/>
    <w:rsid w:val="0092188C"/>
    <w:rsid w:val="00922393"/>
    <w:rsid w:val="009253E6"/>
    <w:rsid w:val="00926A59"/>
    <w:rsid w:val="00927C9F"/>
    <w:rsid w:val="00932365"/>
    <w:rsid w:val="00933CAE"/>
    <w:rsid w:val="0094399D"/>
    <w:rsid w:val="00953096"/>
    <w:rsid w:val="009579D9"/>
    <w:rsid w:val="009632F0"/>
    <w:rsid w:val="00967FDC"/>
    <w:rsid w:val="009728B4"/>
    <w:rsid w:val="00972E88"/>
    <w:rsid w:val="00974181"/>
    <w:rsid w:val="0097520A"/>
    <w:rsid w:val="009820B9"/>
    <w:rsid w:val="00987A0A"/>
    <w:rsid w:val="0099458E"/>
    <w:rsid w:val="00994673"/>
    <w:rsid w:val="009A6F00"/>
    <w:rsid w:val="009A7B17"/>
    <w:rsid w:val="009B05C4"/>
    <w:rsid w:val="009B30A2"/>
    <w:rsid w:val="009C12A7"/>
    <w:rsid w:val="009C36C8"/>
    <w:rsid w:val="009D0886"/>
    <w:rsid w:val="009E0C1E"/>
    <w:rsid w:val="009E28EA"/>
    <w:rsid w:val="009E47E4"/>
    <w:rsid w:val="009E5364"/>
    <w:rsid w:val="009F2FD3"/>
    <w:rsid w:val="009F30C9"/>
    <w:rsid w:val="00A00FCD"/>
    <w:rsid w:val="00A116EF"/>
    <w:rsid w:val="00A117D0"/>
    <w:rsid w:val="00A12471"/>
    <w:rsid w:val="00A168E5"/>
    <w:rsid w:val="00A2344A"/>
    <w:rsid w:val="00A27623"/>
    <w:rsid w:val="00A301F0"/>
    <w:rsid w:val="00A31E9F"/>
    <w:rsid w:val="00A36867"/>
    <w:rsid w:val="00A452A9"/>
    <w:rsid w:val="00A51C12"/>
    <w:rsid w:val="00A536BE"/>
    <w:rsid w:val="00A536F5"/>
    <w:rsid w:val="00A53A84"/>
    <w:rsid w:val="00A54C76"/>
    <w:rsid w:val="00A554A9"/>
    <w:rsid w:val="00A60FF3"/>
    <w:rsid w:val="00A6242A"/>
    <w:rsid w:val="00A62C99"/>
    <w:rsid w:val="00A64A67"/>
    <w:rsid w:val="00A67512"/>
    <w:rsid w:val="00A7069C"/>
    <w:rsid w:val="00A72E3C"/>
    <w:rsid w:val="00A72FB9"/>
    <w:rsid w:val="00A73798"/>
    <w:rsid w:val="00A750B4"/>
    <w:rsid w:val="00A75740"/>
    <w:rsid w:val="00A75F5E"/>
    <w:rsid w:val="00A83983"/>
    <w:rsid w:val="00A85F52"/>
    <w:rsid w:val="00A94702"/>
    <w:rsid w:val="00A9534C"/>
    <w:rsid w:val="00AA2F5D"/>
    <w:rsid w:val="00AA5C4F"/>
    <w:rsid w:val="00AC5523"/>
    <w:rsid w:val="00AD4BF7"/>
    <w:rsid w:val="00AE0B30"/>
    <w:rsid w:val="00AE6C88"/>
    <w:rsid w:val="00AF0D49"/>
    <w:rsid w:val="00AF2B9C"/>
    <w:rsid w:val="00B016BF"/>
    <w:rsid w:val="00B06C44"/>
    <w:rsid w:val="00B07187"/>
    <w:rsid w:val="00B07861"/>
    <w:rsid w:val="00B13FC6"/>
    <w:rsid w:val="00B17E21"/>
    <w:rsid w:val="00B22760"/>
    <w:rsid w:val="00B25A5D"/>
    <w:rsid w:val="00B33545"/>
    <w:rsid w:val="00B438F3"/>
    <w:rsid w:val="00B463F5"/>
    <w:rsid w:val="00B70AE3"/>
    <w:rsid w:val="00B82CE4"/>
    <w:rsid w:val="00B84187"/>
    <w:rsid w:val="00B85902"/>
    <w:rsid w:val="00B90B95"/>
    <w:rsid w:val="00B9247A"/>
    <w:rsid w:val="00BA7218"/>
    <w:rsid w:val="00BB429F"/>
    <w:rsid w:val="00BB7306"/>
    <w:rsid w:val="00BC23FC"/>
    <w:rsid w:val="00BC2A19"/>
    <w:rsid w:val="00BC34CE"/>
    <w:rsid w:val="00BC4000"/>
    <w:rsid w:val="00BC63FF"/>
    <w:rsid w:val="00BD101C"/>
    <w:rsid w:val="00BD4022"/>
    <w:rsid w:val="00BD6AEA"/>
    <w:rsid w:val="00BE4DE7"/>
    <w:rsid w:val="00BE4F1A"/>
    <w:rsid w:val="00BE51C3"/>
    <w:rsid w:val="00BF10D8"/>
    <w:rsid w:val="00BF2151"/>
    <w:rsid w:val="00BF5836"/>
    <w:rsid w:val="00BF7ABC"/>
    <w:rsid w:val="00C0740A"/>
    <w:rsid w:val="00C155C7"/>
    <w:rsid w:val="00C21E7E"/>
    <w:rsid w:val="00C24173"/>
    <w:rsid w:val="00C3173A"/>
    <w:rsid w:val="00C35996"/>
    <w:rsid w:val="00C467FF"/>
    <w:rsid w:val="00C479E7"/>
    <w:rsid w:val="00C656F8"/>
    <w:rsid w:val="00C6612B"/>
    <w:rsid w:val="00C740B3"/>
    <w:rsid w:val="00C7548E"/>
    <w:rsid w:val="00C766D1"/>
    <w:rsid w:val="00C842B3"/>
    <w:rsid w:val="00C846C4"/>
    <w:rsid w:val="00CA429E"/>
    <w:rsid w:val="00CA487B"/>
    <w:rsid w:val="00CA705A"/>
    <w:rsid w:val="00CB12C7"/>
    <w:rsid w:val="00CB47B3"/>
    <w:rsid w:val="00CB6E35"/>
    <w:rsid w:val="00CC20EE"/>
    <w:rsid w:val="00CD6201"/>
    <w:rsid w:val="00CD6EC7"/>
    <w:rsid w:val="00CE2944"/>
    <w:rsid w:val="00CE2AB1"/>
    <w:rsid w:val="00CE31B9"/>
    <w:rsid w:val="00CE4B92"/>
    <w:rsid w:val="00CE7646"/>
    <w:rsid w:val="00CF571E"/>
    <w:rsid w:val="00CF7DE5"/>
    <w:rsid w:val="00D0297F"/>
    <w:rsid w:val="00D04845"/>
    <w:rsid w:val="00D123C4"/>
    <w:rsid w:val="00D16B97"/>
    <w:rsid w:val="00D17EA0"/>
    <w:rsid w:val="00D25D14"/>
    <w:rsid w:val="00D278B6"/>
    <w:rsid w:val="00D34F76"/>
    <w:rsid w:val="00D3656F"/>
    <w:rsid w:val="00D405A2"/>
    <w:rsid w:val="00D42D5D"/>
    <w:rsid w:val="00D459A5"/>
    <w:rsid w:val="00D5178B"/>
    <w:rsid w:val="00D5337E"/>
    <w:rsid w:val="00D5434E"/>
    <w:rsid w:val="00D56C22"/>
    <w:rsid w:val="00D67601"/>
    <w:rsid w:val="00D67B41"/>
    <w:rsid w:val="00D73CD1"/>
    <w:rsid w:val="00D74314"/>
    <w:rsid w:val="00D837DA"/>
    <w:rsid w:val="00D8407C"/>
    <w:rsid w:val="00D8610C"/>
    <w:rsid w:val="00D92891"/>
    <w:rsid w:val="00D92B4F"/>
    <w:rsid w:val="00D960E1"/>
    <w:rsid w:val="00DA2329"/>
    <w:rsid w:val="00DA2D55"/>
    <w:rsid w:val="00DA5CC6"/>
    <w:rsid w:val="00DB1070"/>
    <w:rsid w:val="00DB30FD"/>
    <w:rsid w:val="00DB37B9"/>
    <w:rsid w:val="00DB4001"/>
    <w:rsid w:val="00DC269D"/>
    <w:rsid w:val="00DC2EC6"/>
    <w:rsid w:val="00DD067B"/>
    <w:rsid w:val="00DD12FF"/>
    <w:rsid w:val="00DD19A3"/>
    <w:rsid w:val="00DD30AB"/>
    <w:rsid w:val="00DD4FD7"/>
    <w:rsid w:val="00DF1F40"/>
    <w:rsid w:val="00DF3F92"/>
    <w:rsid w:val="00E00350"/>
    <w:rsid w:val="00E0490E"/>
    <w:rsid w:val="00E06214"/>
    <w:rsid w:val="00E101DD"/>
    <w:rsid w:val="00E155EB"/>
    <w:rsid w:val="00E234DD"/>
    <w:rsid w:val="00E30363"/>
    <w:rsid w:val="00E30E02"/>
    <w:rsid w:val="00E31969"/>
    <w:rsid w:val="00E33ECF"/>
    <w:rsid w:val="00E405CB"/>
    <w:rsid w:val="00E60D4A"/>
    <w:rsid w:val="00E676F9"/>
    <w:rsid w:val="00E73DBE"/>
    <w:rsid w:val="00E807D7"/>
    <w:rsid w:val="00E84924"/>
    <w:rsid w:val="00E94235"/>
    <w:rsid w:val="00E9549B"/>
    <w:rsid w:val="00EA49E8"/>
    <w:rsid w:val="00EA62F3"/>
    <w:rsid w:val="00EB090E"/>
    <w:rsid w:val="00EB6647"/>
    <w:rsid w:val="00EC08D7"/>
    <w:rsid w:val="00EC271D"/>
    <w:rsid w:val="00EC55F9"/>
    <w:rsid w:val="00ED3932"/>
    <w:rsid w:val="00ED5F6B"/>
    <w:rsid w:val="00EE6402"/>
    <w:rsid w:val="00EE6B2B"/>
    <w:rsid w:val="00EF3BD5"/>
    <w:rsid w:val="00F00A9F"/>
    <w:rsid w:val="00F0289D"/>
    <w:rsid w:val="00F05F0C"/>
    <w:rsid w:val="00F07760"/>
    <w:rsid w:val="00F121FE"/>
    <w:rsid w:val="00F16A08"/>
    <w:rsid w:val="00F25030"/>
    <w:rsid w:val="00F27CC8"/>
    <w:rsid w:val="00F30778"/>
    <w:rsid w:val="00F31984"/>
    <w:rsid w:val="00F432FC"/>
    <w:rsid w:val="00F6605B"/>
    <w:rsid w:val="00F7296A"/>
    <w:rsid w:val="00F733AE"/>
    <w:rsid w:val="00F74A06"/>
    <w:rsid w:val="00F77BC1"/>
    <w:rsid w:val="00F80165"/>
    <w:rsid w:val="00F843DA"/>
    <w:rsid w:val="00F84BF3"/>
    <w:rsid w:val="00F9021D"/>
    <w:rsid w:val="00F91CB0"/>
    <w:rsid w:val="00F973B6"/>
    <w:rsid w:val="00FA149A"/>
    <w:rsid w:val="00FB0A9C"/>
    <w:rsid w:val="00FB172C"/>
    <w:rsid w:val="00FB1896"/>
    <w:rsid w:val="00FB3E0D"/>
    <w:rsid w:val="00FB645C"/>
    <w:rsid w:val="00FB702F"/>
    <w:rsid w:val="00FB7850"/>
    <w:rsid w:val="00FC1FC4"/>
    <w:rsid w:val="00FC67B5"/>
    <w:rsid w:val="00FC6F2D"/>
    <w:rsid w:val="00FD4C07"/>
    <w:rsid w:val="00FE25B6"/>
    <w:rsid w:val="00FE2A17"/>
    <w:rsid w:val="00FE2A56"/>
    <w:rsid w:val="00FE3F3E"/>
    <w:rsid w:val="00FE4D44"/>
    <w:rsid w:val="00FE656D"/>
    <w:rsid w:val="00FF0BD1"/>
    <w:rsid w:val="00FF2550"/>
    <w:rsid w:val="00FF440C"/>
    <w:rsid w:val="00FF58D5"/>
    <w:rsid w:val="00FF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1"/>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semiHidden/>
    <w:unhideWhenUsed/>
    <w:rsid w:val="00FC67B5"/>
    <w:pPr>
      <w:spacing w:after="120"/>
      <w:ind w:left="283"/>
    </w:pPr>
  </w:style>
  <w:style w:type="character" w:customStyle="1" w:styleId="af">
    <w:name w:val="Основной текст с отступом Знак"/>
    <w:basedOn w:val="a0"/>
    <w:link w:val="ae"/>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customStyle="1" w:styleId="Standard">
    <w:name w:val="Standard"/>
    <w:rsid w:val="00FD4C07"/>
    <w:pPr>
      <w:suppressAutoHyphens/>
      <w:autoSpaceDN w:val="0"/>
      <w:spacing w:after="200" w:line="276" w:lineRule="auto"/>
    </w:pPr>
    <w:rPr>
      <w:rFonts w:ascii="Calibri" w:eastAsia="Calibri" w:hAnsi="Calibri" w:cs="Times New Roman"/>
      <w:kern w:val="3"/>
    </w:rPr>
  </w:style>
  <w:style w:type="character" w:customStyle="1" w:styleId="ConsPlusNormal0">
    <w:name w:val="ConsPlusNormal Знак"/>
    <w:link w:val="ConsPlusNormal"/>
    <w:locked/>
    <w:rsid w:val="007202D7"/>
    <w:rPr>
      <w:rFonts w:ascii="Arial" w:eastAsia="Times New Roman" w:hAnsi="Arial" w:cs="Arial"/>
      <w:sz w:val="24"/>
      <w:szCs w:val="24"/>
      <w:lang w:eastAsia="ar-SA"/>
    </w:rPr>
  </w:style>
  <w:style w:type="paragraph" w:styleId="afd">
    <w:name w:val="No Spacing"/>
    <w:uiPriority w:val="1"/>
    <w:qFormat/>
    <w:rsid w:val="004D63BE"/>
    <w:pPr>
      <w:spacing w:after="0" w:line="240" w:lineRule="auto"/>
    </w:pPr>
    <w:rPr>
      <w:rFonts w:ascii="Times New Roman" w:eastAsia="Times New Roman" w:hAnsi="Times New Roman" w:cs="Times New Roman"/>
      <w:sz w:val="24"/>
      <w:szCs w:val="24"/>
      <w:lang w:eastAsia="ru-RU"/>
    </w:rPr>
  </w:style>
  <w:style w:type="character" w:customStyle="1" w:styleId="Spisoktek0">
    <w:name w:val="_Spisoktek Знак"/>
    <w:link w:val="Spisoktek"/>
    <w:locked/>
    <w:rsid w:val="009820B9"/>
    <w:rPr>
      <w:sz w:val="28"/>
      <w:szCs w:val="28"/>
    </w:rPr>
  </w:style>
  <w:style w:type="paragraph" w:customStyle="1" w:styleId="Spisoktek">
    <w:name w:val="_Spisoktek"/>
    <w:basedOn w:val="a3"/>
    <w:link w:val="Spisoktek0"/>
    <w:qFormat/>
    <w:rsid w:val="009820B9"/>
    <w:pPr>
      <w:numPr>
        <w:ilvl w:val="1"/>
        <w:numId w:val="20"/>
      </w:numPr>
      <w:suppressAutoHyphens w:val="0"/>
      <w:autoSpaceDN/>
      <w:spacing w:after="120"/>
      <w:ind w:left="431" w:hanging="431"/>
    </w:pPr>
    <w:rPr>
      <w:rFonts w:asciiTheme="minorHAnsi" w:eastAsiaTheme="minorHAnsi" w:hAnsiTheme="minorHAnsi" w:cstheme="minorBidi"/>
      <w:color w:val="auto"/>
      <w:kern w:val="0"/>
      <w:szCs w:val="28"/>
      <w:lang w:val="ru-RU" w:bidi="ar-SA"/>
    </w:rPr>
  </w:style>
  <w:style w:type="paragraph" w:customStyle="1" w:styleId="SpisokZag">
    <w:name w:val="_SpisokZag"/>
    <w:basedOn w:val="a3"/>
    <w:qFormat/>
    <w:rsid w:val="009820B9"/>
    <w:pPr>
      <w:numPr>
        <w:numId w:val="20"/>
      </w:numPr>
      <w:tabs>
        <w:tab w:val="num" w:pos="360"/>
      </w:tabs>
      <w:suppressAutoHyphens w:val="0"/>
      <w:autoSpaceDN/>
      <w:spacing w:before="120" w:after="160" w:line="254" w:lineRule="auto"/>
      <w:ind w:left="357" w:hanging="357"/>
      <w:contextualSpacing/>
      <w:jc w:val="left"/>
    </w:pPr>
    <w:rPr>
      <w:rFonts w:eastAsia="Times New Roman" w:cstheme="minorBidi"/>
      <w:b/>
      <w:color w:val="auto"/>
      <w:kern w:val="0"/>
      <w:szCs w:val="28"/>
      <w:lang w:val="ru-RU" w:eastAsia="ru-RU" w:bidi="ar-SA"/>
    </w:rPr>
  </w:style>
  <w:style w:type="paragraph" w:customStyle="1" w:styleId="spisok2">
    <w:name w:val="_spisok_2"/>
    <w:basedOn w:val="Spisoktek"/>
    <w:qFormat/>
    <w:rsid w:val="009820B9"/>
    <w:pPr>
      <w:numPr>
        <w:ilvl w:val="2"/>
      </w:numPr>
      <w:tabs>
        <w:tab w:val="num" w:pos="360"/>
        <w:tab w:val="left" w:pos="1276"/>
        <w:tab w:val="num" w:pos="2160"/>
      </w:tabs>
      <w:spacing w:after="60"/>
      <w:ind w:left="142" w:firstLine="284"/>
    </w:pPr>
  </w:style>
  <w:style w:type="character" w:customStyle="1" w:styleId="27">
    <w:name w:val="Основной текст (2) + 7"/>
    <w:aliases w:val="5 pt,Не полужирный,Не курсив,Интервал 0 pt"/>
    <w:rsid w:val="009820B9"/>
    <w:rPr>
      <w:rFonts w:ascii="Arial" w:eastAsia="Arial" w:hAnsi="Arial" w:cs="Arial" w:hint="default"/>
      <w:b/>
      <w:bCs/>
      <w:i/>
      <w:iCs/>
      <w:smallCaps w:val="0"/>
      <w:strike w:val="0"/>
      <w:dstrike w:val="0"/>
      <w:color w:val="000000"/>
      <w:spacing w:val="0"/>
      <w:w w:val="100"/>
      <w:position w:val="0"/>
      <w:sz w:val="15"/>
      <w:szCs w:val="15"/>
      <w:u w:val="none"/>
      <w:effect w:val="none"/>
      <w:lang w:val="ru-RU" w:eastAsia="ru-RU" w:bidi="ru-RU"/>
    </w:rPr>
  </w:style>
  <w:style w:type="table" w:customStyle="1" w:styleId="17">
    <w:name w:val="Сетка таблицы1"/>
    <w:basedOn w:val="a1"/>
    <w:uiPriority w:val="39"/>
    <w:rsid w:val="00E807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4967">
      <w:bodyDiv w:val="1"/>
      <w:marLeft w:val="0"/>
      <w:marRight w:val="0"/>
      <w:marTop w:val="0"/>
      <w:marBottom w:val="0"/>
      <w:divBdr>
        <w:top w:val="none" w:sz="0" w:space="0" w:color="auto"/>
        <w:left w:val="none" w:sz="0" w:space="0" w:color="auto"/>
        <w:bottom w:val="none" w:sz="0" w:space="0" w:color="auto"/>
        <w:right w:val="none" w:sz="0" w:space="0" w:color="auto"/>
      </w:divBdr>
    </w:div>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91936449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098673088">
      <w:bodyDiv w:val="1"/>
      <w:marLeft w:val="0"/>
      <w:marRight w:val="0"/>
      <w:marTop w:val="0"/>
      <w:marBottom w:val="0"/>
      <w:divBdr>
        <w:top w:val="none" w:sz="0" w:space="0" w:color="auto"/>
        <w:left w:val="none" w:sz="0" w:space="0" w:color="auto"/>
        <w:bottom w:val="none" w:sz="0" w:space="0" w:color="auto"/>
        <w:right w:val="none" w:sz="0" w:space="0" w:color="auto"/>
      </w:divBdr>
    </w:div>
    <w:div w:id="1107458641">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63387186">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 w:id="200246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5CAC-8411-4BA7-B964-B6AE15FD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21</Pages>
  <Words>6022</Words>
  <Characters>34330</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21</cp:revision>
  <cp:lastPrinted>2019-09-26T09:37:00Z</cp:lastPrinted>
  <dcterms:created xsi:type="dcterms:W3CDTF">2019-06-06T13:05:00Z</dcterms:created>
  <dcterms:modified xsi:type="dcterms:W3CDTF">2019-09-26T09:50:00Z</dcterms:modified>
</cp:coreProperties>
</file>