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38738" w14:textId="788C2E96" w:rsidR="00FF4F70" w:rsidRPr="00C6558C" w:rsidRDefault="00C6558C" w:rsidP="00FF4F70">
      <w:pPr>
        <w:rPr>
          <w:rFonts w:cs="Arial"/>
          <w:b/>
          <w:lang w:val="ru-RU"/>
        </w:rPr>
      </w:pPr>
      <w:r w:rsidRPr="00C6558C">
        <w:rPr>
          <w:rFonts w:cs="Arial"/>
          <w:b/>
          <w:bCs/>
          <w:lang w:val="ru-RU"/>
        </w:rPr>
        <w:t>Закупочная документация о проведении</w:t>
      </w:r>
      <w:r w:rsidRPr="00C6558C">
        <w:rPr>
          <w:rFonts w:cs="Arial"/>
          <w:b/>
          <w:lang w:val="ru-RU"/>
        </w:rPr>
        <w:t xml:space="preserve"> </w:t>
      </w:r>
      <w:r>
        <w:rPr>
          <w:rFonts w:cs="Arial"/>
          <w:b/>
          <w:lang w:val="ru-RU"/>
        </w:rPr>
        <w:t xml:space="preserve">Открытого Запроса предложений на право заключения Договора </w:t>
      </w:r>
      <w:r w:rsidR="00DB4534">
        <w:rPr>
          <w:rFonts w:cs="Arial"/>
          <w:b/>
          <w:lang w:val="ru-RU"/>
        </w:rPr>
        <w:t>на выполнение работ</w:t>
      </w:r>
      <w:r w:rsidR="00DB4534" w:rsidRPr="00DB4534">
        <w:rPr>
          <w:rFonts w:cs="Arial"/>
          <w:b/>
          <w:lang w:val="ru-RU"/>
        </w:rPr>
        <w:t xml:space="preserve">  по реставрации и внесению изменений в макет «Стадион «Динамо» и Комплекс «ВТБ Арена Парк» в масштабе 1:333</w:t>
      </w:r>
      <w:r w:rsidR="00FF4F70" w:rsidRPr="00C6558C">
        <w:rPr>
          <w:rFonts w:cs="Arial"/>
          <w:b/>
          <w:lang w:val="ru-RU"/>
        </w:rPr>
        <w:t xml:space="preserve"> </w:t>
      </w:r>
    </w:p>
    <w:p w14:paraId="11B38739" w14:textId="77777777" w:rsidR="00FF4F70" w:rsidRPr="00C6558C" w:rsidRDefault="00FF4F70" w:rsidP="00FF4F70">
      <w:pPr>
        <w:rPr>
          <w:rFonts w:cs="Arial"/>
          <w:bCs/>
          <w:lang w:val="ru-RU"/>
        </w:rPr>
      </w:pPr>
    </w:p>
    <w:tbl>
      <w:tblPr>
        <w:tblW w:w="10206"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709"/>
        <w:gridCol w:w="3260"/>
        <w:gridCol w:w="6237"/>
      </w:tblGrid>
      <w:tr w:rsidR="00FF4F70" w:rsidRPr="002C2974" w14:paraId="11B3873D" w14:textId="77777777" w:rsidTr="0099252E">
        <w:tc>
          <w:tcPr>
            <w:tcW w:w="709" w:type="dxa"/>
            <w:tcBorders>
              <w:bottom w:val="single" w:sz="8" w:space="0" w:color="4F81BD"/>
            </w:tcBorders>
            <w:shd w:val="clear" w:color="auto" w:fill="95B3D7"/>
          </w:tcPr>
          <w:p w14:paraId="11B3873A" w14:textId="77777777" w:rsidR="00FF4F70" w:rsidRPr="002C2974" w:rsidRDefault="00FF4F70" w:rsidP="0099252E">
            <w:pPr>
              <w:ind w:left="34" w:right="-108" w:hanging="34"/>
              <w:rPr>
                <w:rFonts w:cs="Arial"/>
                <w:b/>
                <w:bCs/>
              </w:rPr>
            </w:pPr>
            <w:r w:rsidRPr="002C2974">
              <w:rPr>
                <w:rFonts w:cs="Arial"/>
                <w:b/>
              </w:rPr>
              <w:t>№ п/п</w:t>
            </w:r>
          </w:p>
        </w:tc>
        <w:tc>
          <w:tcPr>
            <w:tcW w:w="3260" w:type="dxa"/>
            <w:tcBorders>
              <w:bottom w:val="single" w:sz="8" w:space="0" w:color="4F81BD"/>
            </w:tcBorders>
            <w:shd w:val="clear" w:color="auto" w:fill="95B3D7"/>
          </w:tcPr>
          <w:p w14:paraId="11B3873B" w14:textId="77777777" w:rsidR="00FF4F70" w:rsidRPr="002C2974" w:rsidRDefault="00FF4F70" w:rsidP="0099252E">
            <w:pPr>
              <w:ind w:left="-13" w:firstLine="13"/>
              <w:rPr>
                <w:rFonts w:cs="Arial"/>
                <w:b/>
                <w:bCs/>
              </w:rPr>
            </w:pPr>
            <w:r w:rsidRPr="002C2974">
              <w:rPr>
                <w:rFonts w:cs="Arial"/>
                <w:b/>
              </w:rPr>
              <w:t>ПОЛЕ</w:t>
            </w:r>
          </w:p>
        </w:tc>
        <w:tc>
          <w:tcPr>
            <w:tcW w:w="6237" w:type="dxa"/>
            <w:tcBorders>
              <w:bottom w:val="single" w:sz="8" w:space="0" w:color="4F81BD"/>
            </w:tcBorders>
            <w:shd w:val="clear" w:color="auto" w:fill="95B3D7"/>
          </w:tcPr>
          <w:p w14:paraId="11B3873C" w14:textId="77777777" w:rsidR="00FF4F70" w:rsidRPr="002C2974" w:rsidRDefault="00FF4F70" w:rsidP="0099252E">
            <w:pPr>
              <w:rPr>
                <w:rFonts w:cs="Arial"/>
                <w:b/>
                <w:bCs/>
              </w:rPr>
            </w:pPr>
            <w:r w:rsidRPr="002C2974">
              <w:rPr>
                <w:rFonts w:cs="Arial"/>
                <w:b/>
              </w:rPr>
              <w:t>ЗНАЧЕНИЕ</w:t>
            </w:r>
          </w:p>
        </w:tc>
      </w:tr>
      <w:tr w:rsidR="00FF4F70" w:rsidRPr="00F72329" w14:paraId="11B38741" w14:textId="77777777" w:rsidTr="0099252E">
        <w:tc>
          <w:tcPr>
            <w:tcW w:w="709" w:type="dxa"/>
            <w:shd w:val="clear" w:color="auto" w:fill="DBE5F1"/>
          </w:tcPr>
          <w:p w14:paraId="11B3873E" w14:textId="77777777" w:rsidR="00FF4F70" w:rsidRPr="002C2974" w:rsidRDefault="00FF4F70" w:rsidP="0099252E">
            <w:pPr>
              <w:ind w:left="34" w:hanging="34"/>
              <w:rPr>
                <w:rFonts w:cs="Arial"/>
                <w:b/>
                <w:bCs/>
              </w:rPr>
            </w:pPr>
            <w:r w:rsidRPr="002C2974">
              <w:rPr>
                <w:rFonts w:cs="Arial"/>
                <w:b/>
                <w:bCs/>
              </w:rPr>
              <w:t>1</w:t>
            </w:r>
          </w:p>
        </w:tc>
        <w:tc>
          <w:tcPr>
            <w:tcW w:w="3260" w:type="dxa"/>
            <w:shd w:val="clear" w:color="auto" w:fill="DBE5F1"/>
          </w:tcPr>
          <w:p w14:paraId="11B3873F" w14:textId="77777777" w:rsidR="00FF4F70" w:rsidRPr="002C2974" w:rsidRDefault="00FF4F70" w:rsidP="002367BB">
            <w:pPr>
              <w:ind w:left="-13" w:firstLine="13"/>
              <w:jc w:val="left"/>
              <w:rPr>
                <w:rFonts w:cs="Arial"/>
                <w:b/>
                <w:bCs/>
              </w:rPr>
            </w:pPr>
            <w:r w:rsidRPr="002C2974">
              <w:rPr>
                <w:rFonts w:cs="Arial"/>
                <w:b/>
                <w:bCs/>
              </w:rPr>
              <w:t>Наименование Заказчика</w:t>
            </w:r>
          </w:p>
        </w:tc>
        <w:tc>
          <w:tcPr>
            <w:tcW w:w="6237" w:type="dxa"/>
            <w:shd w:val="clear" w:color="auto" w:fill="DBE5F1"/>
          </w:tcPr>
          <w:p w14:paraId="11B38740" w14:textId="77777777" w:rsidR="00FF4F70" w:rsidRPr="008967A3" w:rsidRDefault="002118B4" w:rsidP="002367BB">
            <w:pPr>
              <w:jc w:val="left"/>
              <w:rPr>
                <w:rFonts w:cs="Arial"/>
                <w:lang w:val="ru-RU"/>
              </w:rPr>
            </w:pPr>
            <w:r w:rsidRPr="002118B4">
              <w:rPr>
                <w:rFonts w:cs="Arial"/>
                <w:lang w:val="ru-RU"/>
              </w:rPr>
              <w:t>Акционерное общество «Управляющая компания «Динамо»</w:t>
            </w:r>
          </w:p>
        </w:tc>
      </w:tr>
      <w:tr w:rsidR="00FF4F70" w:rsidRPr="00F72329" w14:paraId="11B38746" w14:textId="77777777" w:rsidTr="0099252E">
        <w:tc>
          <w:tcPr>
            <w:tcW w:w="709" w:type="dxa"/>
            <w:tcBorders>
              <w:bottom w:val="single" w:sz="8" w:space="0" w:color="4F81BD"/>
            </w:tcBorders>
          </w:tcPr>
          <w:p w14:paraId="11B38742" w14:textId="77777777" w:rsidR="00FF4F70" w:rsidRPr="002C2974" w:rsidRDefault="00FF4F70" w:rsidP="0099252E">
            <w:pPr>
              <w:ind w:left="34" w:hanging="34"/>
              <w:rPr>
                <w:rFonts w:cs="Arial"/>
                <w:b/>
                <w:bCs/>
              </w:rPr>
            </w:pPr>
            <w:r w:rsidRPr="002C2974">
              <w:rPr>
                <w:rFonts w:cs="Arial"/>
                <w:b/>
                <w:bCs/>
              </w:rPr>
              <w:t>2</w:t>
            </w:r>
          </w:p>
        </w:tc>
        <w:tc>
          <w:tcPr>
            <w:tcW w:w="3260" w:type="dxa"/>
            <w:tcBorders>
              <w:bottom w:val="single" w:sz="8" w:space="0" w:color="4F81BD"/>
            </w:tcBorders>
          </w:tcPr>
          <w:p w14:paraId="11B38743" w14:textId="77777777" w:rsidR="00FF4F70" w:rsidRPr="008967A3" w:rsidRDefault="00FF4F70" w:rsidP="002367BB">
            <w:pPr>
              <w:ind w:left="-13" w:firstLine="13"/>
              <w:jc w:val="left"/>
              <w:rPr>
                <w:rFonts w:cs="Arial"/>
                <w:b/>
                <w:bCs/>
                <w:lang w:val="ru-RU"/>
              </w:rPr>
            </w:pPr>
            <w:r w:rsidRPr="008967A3">
              <w:rPr>
                <w:rFonts w:cs="Arial"/>
                <w:b/>
                <w:bCs/>
                <w:lang w:val="ru-RU"/>
              </w:rPr>
              <w:t>Место нахождения и почтовый адрес Заказчика</w:t>
            </w:r>
          </w:p>
        </w:tc>
        <w:tc>
          <w:tcPr>
            <w:tcW w:w="6237" w:type="dxa"/>
            <w:tcBorders>
              <w:bottom w:val="single" w:sz="8" w:space="0" w:color="4F81BD"/>
            </w:tcBorders>
          </w:tcPr>
          <w:p w14:paraId="11B38744" w14:textId="77777777" w:rsidR="002118B4" w:rsidRPr="002118B4" w:rsidRDefault="002118B4" w:rsidP="002118B4">
            <w:pPr>
              <w:jc w:val="left"/>
              <w:rPr>
                <w:rFonts w:cs="Arial"/>
                <w:lang w:val="ru-RU"/>
              </w:rPr>
            </w:pPr>
            <w:r w:rsidRPr="002118B4">
              <w:rPr>
                <w:rFonts w:cs="Arial"/>
                <w:b/>
                <w:lang w:val="ru-RU"/>
              </w:rPr>
              <w:t xml:space="preserve">Место нахождения: </w:t>
            </w:r>
            <w:r w:rsidRPr="002118B4">
              <w:rPr>
                <w:rFonts w:cs="Arial"/>
                <w:lang w:val="ru-RU"/>
              </w:rPr>
              <w:t xml:space="preserve">125047, г. Москва, 4-й Лесной пер., д. 4, офис 122. </w:t>
            </w:r>
          </w:p>
          <w:p w14:paraId="11B38745" w14:textId="77777777" w:rsidR="00FF4F70" w:rsidRPr="002118B4" w:rsidRDefault="002118B4" w:rsidP="002118B4">
            <w:pPr>
              <w:jc w:val="left"/>
              <w:rPr>
                <w:rFonts w:cs="Arial"/>
                <w:color w:val="FF0000"/>
                <w:lang w:val="ru-RU"/>
              </w:rPr>
            </w:pPr>
            <w:r w:rsidRPr="002118B4">
              <w:rPr>
                <w:rFonts w:cs="Arial"/>
                <w:b/>
                <w:lang w:val="ru-RU"/>
              </w:rPr>
              <w:t xml:space="preserve">Почтовый адрес: </w:t>
            </w:r>
            <w:r w:rsidRPr="002118B4">
              <w:rPr>
                <w:rFonts w:cs="Arial"/>
                <w:lang w:val="ru-RU"/>
              </w:rPr>
              <w:t>125167 г. Москва, Ленинградский пр-т, д.36, корп.13</w:t>
            </w:r>
          </w:p>
        </w:tc>
      </w:tr>
      <w:tr w:rsidR="00FF4F70" w:rsidRPr="002C2974" w14:paraId="11B3874A" w14:textId="77777777" w:rsidTr="0099252E">
        <w:tc>
          <w:tcPr>
            <w:tcW w:w="709" w:type="dxa"/>
            <w:shd w:val="clear" w:color="auto" w:fill="DBE5F1"/>
          </w:tcPr>
          <w:p w14:paraId="11B38747" w14:textId="77777777" w:rsidR="00FF4F70" w:rsidRPr="002C2974" w:rsidRDefault="00FF4F70" w:rsidP="0099252E">
            <w:pPr>
              <w:ind w:left="34" w:hanging="34"/>
              <w:rPr>
                <w:rFonts w:cs="Arial"/>
                <w:b/>
                <w:bCs/>
              </w:rPr>
            </w:pPr>
            <w:r w:rsidRPr="002C2974">
              <w:rPr>
                <w:rFonts w:cs="Arial"/>
                <w:b/>
                <w:bCs/>
              </w:rPr>
              <w:t>3</w:t>
            </w:r>
          </w:p>
        </w:tc>
        <w:tc>
          <w:tcPr>
            <w:tcW w:w="3260" w:type="dxa"/>
            <w:shd w:val="clear" w:color="auto" w:fill="DBE5F1"/>
          </w:tcPr>
          <w:p w14:paraId="11B38748" w14:textId="77777777" w:rsidR="00FF4F70" w:rsidRPr="002C2974" w:rsidRDefault="00FF4F70" w:rsidP="002367BB">
            <w:pPr>
              <w:ind w:left="-13" w:firstLine="13"/>
              <w:jc w:val="left"/>
              <w:rPr>
                <w:rFonts w:cs="Arial"/>
                <w:b/>
                <w:bCs/>
              </w:rPr>
            </w:pPr>
            <w:r w:rsidRPr="002C2974">
              <w:rPr>
                <w:rFonts w:cs="Arial"/>
                <w:b/>
                <w:bCs/>
              </w:rPr>
              <w:t>Адрес электронной почты Заказчика</w:t>
            </w:r>
          </w:p>
        </w:tc>
        <w:tc>
          <w:tcPr>
            <w:tcW w:w="6237" w:type="dxa"/>
            <w:shd w:val="clear" w:color="auto" w:fill="DBE5F1"/>
          </w:tcPr>
          <w:p w14:paraId="11B38749" w14:textId="166E298A" w:rsidR="00FF4F70" w:rsidRPr="002C2974" w:rsidRDefault="00DB4534" w:rsidP="00C22066">
            <w:pPr>
              <w:jc w:val="left"/>
              <w:rPr>
                <w:rFonts w:cs="Arial"/>
              </w:rPr>
            </w:pPr>
            <w:r w:rsidRPr="00DB4534">
              <w:t>D.Labzova@vtb-arena.com</w:t>
            </w:r>
            <w:hyperlink r:id="rId11" w:history="1"/>
          </w:p>
        </w:tc>
      </w:tr>
      <w:tr w:rsidR="00FF4F70" w:rsidRPr="002C2974" w14:paraId="11B3874E" w14:textId="77777777" w:rsidTr="0099252E">
        <w:tc>
          <w:tcPr>
            <w:tcW w:w="709" w:type="dxa"/>
            <w:tcBorders>
              <w:bottom w:val="single" w:sz="8" w:space="0" w:color="4F81BD"/>
            </w:tcBorders>
          </w:tcPr>
          <w:p w14:paraId="11B3874B" w14:textId="77777777" w:rsidR="00FF4F70" w:rsidRPr="002C2974" w:rsidRDefault="00FF4F70" w:rsidP="0099252E">
            <w:pPr>
              <w:ind w:left="34" w:hanging="34"/>
              <w:rPr>
                <w:rFonts w:cs="Arial"/>
                <w:b/>
                <w:bCs/>
              </w:rPr>
            </w:pPr>
            <w:r w:rsidRPr="002C2974">
              <w:rPr>
                <w:rFonts w:cs="Arial"/>
                <w:b/>
                <w:bCs/>
              </w:rPr>
              <w:t>4</w:t>
            </w:r>
          </w:p>
        </w:tc>
        <w:tc>
          <w:tcPr>
            <w:tcW w:w="3260" w:type="dxa"/>
            <w:tcBorders>
              <w:bottom w:val="single" w:sz="8" w:space="0" w:color="4F81BD"/>
            </w:tcBorders>
          </w:tcPr>
          <w:p w14:paraId="11B3874C" w14:textId="77777777" w:rsidR="00FF4F70" w:rsidRPr="002C2974" w:rsidRDefault="00FF4F70" w:rsidP="002367BB">
            <w:pPr>
              <w:ind w:left="-13" w:firstLine="13"/>
              <w:jc w:val="left"/>
              <w:rPr>
                <w:rFonts w:cs="Arial"/>
                <w:b/>
                <w:bCs/>
              </w:rPr>
            </w:pPr>
            <w:r w:rsidRPr="002C2974">
              <w:rPr>
                <w:rFonts w:cs="Arial"/>
                <w:b/>
                <w:bCs/>
              </w:rPr>
              <w:t>Номер контактного телефона Заказчика</w:t>
            </w:r>
          </w:p>
        </w:tc>
        <w:tc>
          <w:tcPr>
            <w:tcW w:w="6237" w:type="dxa"/>
            <w:tcBorders>
              <w:bottom w:val="single" w:sz="8" w:space="0" w:color="4F81BD"/>
            </w:tcBorders>
          </w:tcPr>
          <w:p w14:paraId="11B3874D" w14:textId="77777777" w:rsidR="00FF4F70" w:rsidRPr="002118B4" w:rsidRDefault="00C22066" w:rsidP="00C22066">
            <w:pPr>
              <w:jc w:val="left"/>
              <w:rPr>
                <w:rFonts w:cs="Arial"/>
                <w:lang w:val="ru-RU"/>
              </w:rPr>
            </w:pPr>
            <w:r>
              <w:rPr>
                <w:rFonts w:cs="Arial"/>
                <w:lang w:val="ru-RU"/>
              </w:rPr>
              <w:t xml:space="preserve">8 </w:t>
            </w:r>
            <w:r w:rsidR="00FF4F70" w:rsidRPr="002C2974">
              <w:rPr>
                <w:rFonts w:cs="Arial"/>
              </w:rPr>
              <w:t xml:space="preserve">(495) </w:t>
            </w:r>
            <w:r w:rsidR="002118B4">
              <w:rPr>
                <w:rFonts w:cs="Arial"/>
                <w:lang w:val="ru-RU"/>
              </w:rPr>
              <w:t>122</w:t>
            </w:r>
            <w:r>
              <w:rPr>
                <w:rFonts w:cs="Arial"/>
                <w:lang w:val="ru-RU"/>
              </w:rPr>
              <w:t>-</w:t>
            </w:r>
            <w:r w:rsidR="002118B4">
              <w:rPr>
                <w:rFonts w:cs="Arial"/>
                <w:lang w:val="ru-RU"/>
              </w:rPr>
              <w:t>42</w:t>
            </w:r>
            <w:r>
              <w:rPr>
                <w:rFonts w:cs="Arial"/>
                <w:lang w:val="ru-RU"/>
              </w:rPr>
              <w:t>-</w:t>
            </w:r>
            <w:r w:rsidR="002118B4">
              <w:rPr>
                <w:rFonts w:cs="Arial"/>
                <w:lang w:val="ru-RU"/>
              </w:rPr>
              <w:t>22</w:t>
            </w:r>
          </w:p>
        </w:tc>
      </w:tr>
      <w:tr w:rsidR="00FF4F70" w:rsidRPr="002C2974" w14:paraId="11B38753" w14:textId="77777777" w:rsidTr="0099252E">
        <w:tc>
          <w:tcPr>
            <w:tcW w:w="709" w:type="dxa"/>
            <w:shd w:val="clear" w:color="auto" w:fill="DBE5F1"/>
          </w:tcPr>
          <w:p w14:paraId="11B3874F" w14:textId="77777777" w:rsidR="00FF4F70" w:rsidRPr="002C2974" w:rsidRDefault="00FF4F70" w:rsidP="0099252E">
            <w:pPr>
              <w:ind w:left="34" w:hanging="34"/>
              <w:rPr>
                <w:rFonts w:cs="Arial"/>
                <w:b/>
                <w:bCs/>
              </w:rPr>
            </w:pPr>
            <w:r w:rsidRPr="002C2974">
              <w:rPr>
                <w:rFonts w:cs="Arial"/>
                <w:b/>
                <w:bCs/>
              </w:rPr>
              <w:t>5</w:t>
            </w:r>
          </w:p>
        </w:tc>
        <w:tc>
          <w:tcPr>
            <w:tcW w:w="3260" w:type="dxa"/>
            <w:shd w:val="clear" w:color="auto" w:fill="DBE5F1"/>
          </w:tcPr>
          <w:p w14:paraId="11B38750" w14:textId="77777777" w:rsidR="00FF4F70" w:rsidRPr="002C2974" w:rsidRDefault="00FF4F70" w:rsidP="002367BB">
            <w:pPr>
              <w:ind w:left="-13" w:firstLine="13"/>
              <w:jc w:val="left"/>
              <w:rPr>
                <w:rFonts w:cs="Arial"/>
                <w:b/>
                <w:bCs/>
              </w:rPr>
            </w:pPr>
            <w:r w:rsidRPr="002C2974">
              <w:rPr>
                <w:rFonts w:cs="Arial"/>
                <w:b/>
                <w:bCs/>
              </w:rPr>
              <w:t xml:space="preserve">Контактная информация </w:t>
            </w:r>
          </w:p>
        </w:tc>
        <w:tc>
          <w:tcPr>
            <w:tcW w:w="6237" w:type="dxa"/>
            <w:shd w:val="clear" w:color="auto" w:fill="DBE5F1"/>
          </w:tcPr>
          <w:p w14:paraId="11B38751" w14:textId="4C324A7C" w:rsidR="00FF4F70" w:rsidRPr="002118B4" w:rsidRDefault="00FF4F70" w:rsidP="002367BB">
            <w:pPr>
              <w:jc w:val="left"/>
              <w:rPr>
                <w:rFonts w:cs="Arial"/>
                <w:lang w:val="ru-RU"/>
              </w:rPr>
            </w:pPr>
            <w:r w:rsidRPr="002118B4">
              <w:rPr>
                <w:rFonts w:cs="Arial"/>
                <w:lang w:val="ru-RU"/>
              </w:rPr>
              <w:t>Ф.И.О. контактного лица:</w:t>
            </w:r>
            <w:r w:rsidR="00DB4534" w:rsidRPr="00DB4534">
              <w:rPr>
                <w:rFonts w:cs="Arial"/>
                <w:lang w:val="ru-RU"/>
              </w:rPr>
              <w:t>Лабзова Дарья Александровна</w:t>
            </w:r>
          </w:p>
          <w:p w14:paraId="11B38752" w14:textId="100E6730" w:rsidR="00FF4F70" w:rsidRPr="002118B4" w:rsidRDefault="00FF4F70" w:rsidP="002118B4">
            <w:pPr>
              <w:jc w:val="left"/>
              <w:rPr>
                <w:rFonts w:cs="Arial"/>
                <w:lang w:val="ru-RU"/>
              </w:rPr>
            </w:pPr>
            <w:r w:rsidRPr="002C2974">
              <w:rPr>
                <w:rFonts w:cs="Arial"/>
              </w:rPr>
              <w:t xml:space="preserve">Номер контактного телефона: </w:t>
            </w:r>
            <w:r w:rsidR="00DB4534">
              <w:rPr>
                <w:rFonts w:cs="Arial"/>
                <w:lang w:val="ru-RU"/>
              </w:rPr>
              <w:t>8-495-122-42-22 доб. 3130</w:t>
            </w:r>
          </w:p>
        </w:tc>
      </w:tr>
      <w:tr w:rsidR="00FF4F70" w:rsidRPr="00C5713E" w14:paraId="11B38757" w14:textId="77777777" w:rsidTr="0099252E">
        <w:tc>
          <w:tcPr>
            <w:tcW w:w="709" w:type="dxa"/>
            <w:tcBorders>
              <w:bottom w:val="single" w:sz="8" w:space="0" w:color="4F81BD"/>
            </w:tcBorders>
          </w:tcPr>
          <w:p w14:paraId="11B38754" w14:textId="77777777" w:rsidR="00FF4F70" w:rsidRPr="002C2974" w:rsidRDefault="00FF4F70" w:rsidP="0099252E">
            <w:pPr>
              <w:ind w:left="34" w:hanging="34"/>
              <w:rPr>
                <w:rFonts w:cs="Arial"/>
                <w:b/>
                <w:bCs/>
              </w:rPr>
            </w:pPr>
            <w:r w:rsidRPr="002C2974">
              <w:rPr>
                <w:rFonts w:cs="Arial"/>
                <w:b/>
                <w:bCs/>
              </w:rPr>
              <w:t>6</w:t>
            </w:r>
          </w:p>
        </w:tc>
        <w:tc>
          <w:tcPr>
            <w:tcW w:w="3260" w:type="dxa"/>
            <w:tcBorders>
              <w:bottom w:val="single" w:sz="8" w:space="0" w:color="4F81BD"/>
            </w:tcBorders>
          </w:tcPr>
          <w:p w14:paraId="11B38755" w14:textId="77777777" w:rsidR="00FF4F70" w:rsidRPr="002118B4" w:rsidRDefault="00FF4F70" w:rsidP="002367BB">
            <w:pPr>
              <w:ind w:left="-13" w:firstLine="13"/>
              <w:jc w:val="left"/>
              <w:rPr>
                <w:rFonts w:cs="Arial"/>
                <w:b/>
                <w:bCs/>
                <w:lang w:val="ru-RU"/>
              </w:rPr>
            </w:pPr>
            <w:r w:rsidRPr="002118B4">
              <w:rPr>
                <w:rFonts w:cs="Arial"/>
                <w:b/>
                <w:bCs/>
                <w:lang w:val="ru-RU"/>
              </w:rPr>
              <w:t>Способ закупки, форма проведения закупки</w:t>
            </w:r>
          </w:p>
        </w:tc>
        <w:tc>
          <w:tcPr>
            <w:tcW w:w="6237" w:type="dxa"/>
            <w:tcBorders>
              <w:bottom w:val="single" w:sz="8" w:space="0" w:color="4F81BD"/>
            </w:tcBorders>
          </w:tcPr>
          <w:p w14:paraId="11B38756" w14:textId="395CA064" w:rsidR="00FF4F70" w:rsidRPr="002118B4" w:rsidRDefault="00FF4F70" w:rsidP="002118B4">
            <w:pPr>
              <w:contextualSpacing/>
              <w:jc w:val="left"/>
              <w:rPr>
                <w:rFonts w:cs="Arial"/>
                <w:lang w:val="ru-RU"/>
              </w:rPr>
            </w:pPr>
            <w:r w:rsidRPr="002118B4">
              <w:rPr>
                <w:rFonts w:cs="Arial"/>
                <w:lang w:val="ru-RU"/>
              </w:rPr>
              <w:t xml:space="preserve">Открытый запрос предложений </w:t>
            </w:r>
          </w:p>
        </w:tc>
      </w:tr>
      <w:tr w:rsidR="00FF4F70" w:rsidRPr="002E7545" w14:paraId="11B3875B" w14:textId="77777777" w:rsidTr="0099252E">
        <w:trPr>
          <w:trHeight w:val="573"/>
        </w:trPr>
        <w:tc>
          <w:tcPr>
            <w:tcW w:w="709" w:type="dxa"/>
            <w:shd w:val="clear" w:color="auto" w:fill="DBE5F1"/>
          </w:tcPr>
          <w:p w14:paraId="11B38758" w14:textId="77777777" w:rsidR="00FF4F70" w:rsidRPr="002C2974" w:rsidRDefault="00FF4F70" w:rsidP="0099252E">
            <w:pPr>
              <w:ind w:left="34" w:hanging="34"/>
              <w:rPr>
                <w:rFonts w:cs="Arial"/>
                <w:b/>
                <w:bCs/>
              </w:rPr>
            </w:pPr>
            <w:r w:rsidRPr="002C2974">
              <w:rPr>
                <w:rFonts w:cs="Arial"/>
                <w:b/>
                <w:bCs/>
              </w:rPr>
              <w:t>7</w:t>
            </w:r>
          </w:p>
        </w:tc>
        <w:tc>
          <w:tcPr>
            <w:tcW w:w="3260" w:type="dxa"/>
            <w:shd w:val="clear" w:color="auto" w:fill="DBE5F1"/>
          </w:tcPr>
          <w:p w14:paraId="11B38759" w14:textId="77777777" w:rsidR="00FF4F70" w:rsidRPr="002C2974" w:rsidRDefault="00FF4F70" w:rsidP="002367BB">
            <w:pPr>
              <w:jc w:val="left"/>
              <w:rPr>
                <w:rFonts w:cs="Arial"/>
                <w:b/>
                <w:bCs/>
              </w:rPr>
            </w:pPr>
            <w:r w:rsidRPr="002C2974">
              <w:rPr>
                <w:rFonts w:cs="Arial"/>
                <w:b/>
                <w:bCs/>
              </w:rPr>
              <w:t>Ограничения участия в закупке</w:t>
            </w:r>
          </w:p>
        </w:tc>
        <w:tc>
          <w:tcPr>
            <w:tcW w:w="6237" w:type="dxa"/>
            <w:shd w:val="clear" w:color="auto" w:fill="DBE5F1"/>
          </w:tcPr>
          <w:p w14:paraId="11B3875A" w14:textId="27325D65" w:rsidR="00FF4F70" w:rsidRPr="002118B4" w:rsidRDefault="00C12238" w:rsidP="00C22066">
            <w:pPr>
              <w:pStyle w:val="afffff5"/>
              <w:tabs>
                <w:tab w:val="left" w:pos="0"/>
              </w:tabs>
              <w:ind w:left="0"/>
              <w:contextualSpacing/>
              <w:jc w:val="both"/>
              <w:rPr>
                <w:rFonts w:ascii="Arial" w:hAnsi="Arial" w:cs="Arial"/>
                <w:noProof/>
              </w:rPr>
            </w:pPr>
            <w:r>
              <w:rPr>
                <w:rFonts w:ascii="Arial" w:hAnsi="Arial" w:cs="Arial"/>
                <w:noProof/>
              </w:rPr>
              <w:t>Не установлено.</w:t>
            </w:r>
          </w:p>
        </w:tc>
      </w:tr>
      <w:tr w:rsidR="00FF4F70" w:rsidRPr="00F72329" w14:paraId="11B3875F" w14:textId="77777777" w:rsidTr="0099252E">
        <w:tc>
          <w:tcPr>
            <w:tcW w:w="709" w:type="dxa"/>
            <w:tcBorders>
              <w:bottom w:val="single" w:sz="8" w:space="0" w:color="4F81BD"/>
            </w:tcBorders>
          </w:tcPr>
          <w:p w14:paraId="11B3875C" w14:textId="77777777" w:rsidR="00FF4F70" w:rsidRPr="002C2974" w:rsidRDefault="00FF4F70" w:rsidP="0099252E">
            <w:pPr>
              <w:ind w:left="34" w:hanging="34"/>
              <w:rPr>
                <w:rFonts w:cs="Arial"/>
                <w:b/>
                <w:bCs/>
              </w:rPr>
            </w:pPr>
            <w:r w:rsidRPr="002C2974">
              <w:rPr>
                <w:rFonts w:cs="Arial"/>
                <w:b/>
                <w:bCs/>
              </w:rPr>
              <w:t>8</w:t>
            </w:r>
          </w:p>
        </w:tc>
        <w:tc>
          <w:tcPr>
            <w:tcW w:w="3260" w:type="dxa"/>
            <w:tcBorders>
              <w:bottom w:val="single" w:sz="8" w:space="0" w:color="4F81BD"/>
            </w:tcBorders>
          </w:tcPr>
          <w:p w14:paraId="11B3875D" w14:textId="77777777" w:rsidR="00FF4F70" w:rsidRPr="002C2974" w:rsidRDefault="00FF4F70" w:rsidP="002367BB">
            <w:pPr>
              <w:ind w:left="-13" w:firstLine="13"/>
              <w:jc w:val="left"/>
              <w:rPr>
                <w:rFonts w:cs="Arial"/>
                <w:b/>
                <w:bCs/>
              </w:rPr>
            </w:pPr>
            <w:r w:rsidRPr="002C2974">
              <w:rPr>
                <w:rFonts w:cs="Arial"/>
                <w:b/>
                <w:bCs/>
              </w:rPr>
              <w:t>Предмет договора</w:t>
            </w:r>
          </w:p>
        </w:tc>
        <w:tc>
          <w:tcPr>
            <w:tcW w:w="6237" w:type="dxa"/>
            <w:tcBorders>
              <w:bottom w:val="single" w:sz="8" w:space="0" w:color="4F81BD"/>
            </w:tcBorders>
          </w:tcPr>
          <w:p w14:paraId="11B3875E" w14:textId="2CF85DA5" w:rsidR="00FF4F70" w:rsidRPr="002118B4" w:rsidRDefault="00C871E5" w:rsidP="00C871E5">
            <w:pPr>
              <w:tabs>
                <w:tab w:val="left" w:pos="23"/>
              </w:tabs>
              <w:jc w:val="both"/>
              <w:rPr>
                <w:rFonts w:cs="Arial"/>
                <w:lang w:val="ru-RU"/>
              </w:rPr>
            </w:pPr>
            <w:r w:rsidRPr="00C871E5">
              <w:rPr>
                <w:rFonts w:cs="Arial"/>
                <w:lang w:val="ru-RU"/>
              </w:rPr>
              <w:t>По Договору Исполнитель обязуется выполнить по заданию Заказчика работы  по реставрации и доработке архитектурно-градостроительного макета территории проекта «ВТБ АРЕНА ПАРК» в масштабе 1:333, а Заказчик обязуется принять результат Работ и оплатить его. Все работы выполняются на основании и в соответствии с Техническим заданием (Приложение №1 к Договору).</w:t>
            </w:r>
          </w:p>
        </w:tc>
      </w:tr>
      <w:tr w:rsidR="00FF4F70" w:rsidRPr="00F72329" w14:paraId="11B38763" w14:textId="77777777" w:rsidTr="0099252E">
        <w:tc>
          <w:tcPr>
            <w:tcW w:w="709" w:type="dxa"/>
            <w:tcBorders>
              <w:bottom w:val="single" w:sz="8" w:space="0" w:color="4F81BD"/>
            </w:tcBorders>
            <w:shd w:val="clear" w:color="auto" w:fill="DBE5F1"/>
          </w:tcPr>
          <w:p w14:paraId="11B38760" w14:textId="77777777" w:rsidR="00FF4F70" w:rsidRPr="002C2974" w:rsidRDefault="00FF4F70" w:rsidP="0099252E">
            <w:pPr>
              <w:ind w:left="34" w:hanging="34"/>
              <w:rPr>
                <w:rFonts w:cs="Arial"/>
                <w:b/>
                <w:bCs/>
              </w:rPr>
            </w:pPr>
            <w:r w:rsidRPr="002C2974">
              <w:rPr>
                <w:rFonts w:cs="Arial"/>
                <w:b/>
                <w:bCs/>
              </w:rPr>
              <w:t>9</w:t>
            </w:r>
          </w:p>
        </w:tc>
        <w:tc>
          <w:tcPr>
            <w:tcW w:w="3260" w:type="dxa"/>
            <w:tcBorders>
              <w:bottom w:val="single" w:sz="8" w:space="0" w:color="4F81BD"/>
            </w:tcBorders>
            <w:shd w:val="clear" w:color="auto" w:fill="DBE5F1"/>
          </w:tcPr>
          <w:p w14:paraId="11B38761" w14:textId="77777777" w:rsidR="00FF4F70" w:rsidRPr="002C2974" w:rsidRDefault="00FF4F70" w:rsidP="002367BB">
            <w:pPr>
              <w:ind w:left="-13" w:firstLine="13"/>
              <w:jc w:val="left"/>
              <w:rPr>
                <w:rFonts w:cs="Arial"/>
                <w:b/>
                <w:bCs/>
              </w:rPr>
            </w:pPr>
            <w:r w:rsidRPr="002C2974">
              <w:rPr>
                <w:rFonts w:cs="Arial"/>
                <w:b/>
                <w:bCs/>
              </w:rPr>
              <w:t>Количество, объем поставляемой продукции</w:t>
            </w:r>
          </w:p>
        </w:tc>
        <w:tc>
          <w:tcPr>
            <w:tcW w:w="6237" w:type="dxa"/>
            <w:tcBorders>
              <w:bottom w:val="single" w:sz="8" w:space="0" w:color="4F81BD"/>
            </w:tcBorders>
            <w:shd w:val="clear" w:color="auto" w:fill="DBE5F1"/>
          </w:tcPr>
          <w:p w14:paraId="11B38762" w14:textId="7BCC5091" w:rsidR="00FF4F70" w:rsidRPr="00C871E5" w:rsidRDefault="00DB4534" w:rsidP="002118B4">
            <w:pPr>
              <w:tabs>
                <w:tab w:val="left" w:pos="23"/>
              </w:tabs>
              <w:jc w:val="both"/>
              <w:rPr>
                <w:rFonts w:cs="Arial"/>
                <w:lang w:val="ru-RU"/>
              </w:rPr>
            </w:pPr>
            <w:r>
              <w:rPr>
                <w:rFonts w:cs="Arial"/>
                <w:lang w:val="ru-RU"/>
              </w:rPr>
              <w:t>В соответствии с проектом Договора</w:t>
            </w:r>
            <w:r w:rsidR="00C871E5" w:rsidRPr="00C871E5">
              <w:rPr>
                <w:rFonts w:cs="Arial"/>
                <w:lang w:val="ru-RU"/>
              </w:rPr>
              <w:t xml:space="preserve"> (</w:t>
            </w:r>
            <w:r w:rsidR="00C871E5">
              <w:rPr>
                <w:rFonts w:cs="Arial"/>
                <w:lang w:val="ru-RU"/>
              </w:rPr>
              <w:t>Форма № 5 к Документации)</w:t>
            </w:r>
          </w:p>
        </w:tc>
      </w:tr>
      <w:tr w:rsidR="00FF4F70" w:rsidRPr="00F72329" w14:paraId="11B38769" w14:textId="77777777" w:rsidTr="0099252E">
        <w:tc>
          <w:tcPr>
            <w:tcW w:w="709" w:type="dxa"/>
            <w:shd w:val="clear" w:color="auto" w:fill="auto"/>
          </w:tcPr>
          <w:p w14:paraId="11B38764" w14:textId="77777777" w:rsidR="00FF4F70" w:rsidRPr="002C2974" w:rsidRDefault="00FF4F70" w:rsidP="0099252E">
            <w:pPr>
              <w:ind w:left="34" w:hanging="34"/>
              <w:rPr>
                <w:rFonts w:cs="Arial"/>
                <w:b/>
                <w:bCs/>
              </w:rPr>
            </w:pPr>
            <w:r w:rsidRPr="002C2974">
              <w:rPr>
                <w:rFonts w:cs="Arial"/>
                <w:b/>
                <w:bCs/>
              </w:rPr>
              <w:t>10</w:t>
            </w:r>
          </w:p>
        </w:tc>
        <w:tc>
          <w:tcPr>
            <w:tcW w:w="3260" w:type="dxa"/>
            <w:shd w:val="clear" w:color="auto" w:fill="auto"/>
          </w:tcPr>
          <w:p w14:paraId="11B38765" w14:textId="77777777" w:rsidR="00FF4F70" w:rsidRPr="002118B4" w:rsidRDefault="00FF4F70" w:rsidP="002367BB">
            <w:pPr>
              <w:ind w:left="-13" w:firstLine="13"/>
              <w:jc w:val="left"/>
              <w:rPr>
                <w:rFonts w:cs="Arial"/>
                <w:b/>
                <w:bCs/>
                <w:lang w:val="ru-RU"/>
              </w:rPr>
            </w:pPr>
            <w:r w:rsidRPr="002118B4">
              <w:rPr>
                <w:rFonts w:cs="Arial"/>
                <w:b/>
                <w:bCs/>
                <w:lang w:val="ru-RU"/>
              </w:rPr>
              <w:t xml:space="preserve">Сведения о начальной (максимальной) цене договора (цене лота)/ </w:t>
            </w:r>
            <w:r w:rsidR="001329C0" w:rsidRPr="002118B4">
              <w:rPr>
                <w:rFonts w:cs="Arial"/>
                <w:b/>
                <w:bCs/>
                <w:lang w:val="ru-RU"/>
              </w:rPr>
              <w:t>Сведения о предельной  цене договора (цене лота)/</w:t>
            </w:r>
            <w:r w:rsidR="001329C0" w:rsidRPr="002118B4">
              <w:rPr>
                <w:lang w:val="ru-RU"/>
              </w:rPr>
              <w:t xml:space="preserve"> </w:t>
            </w:r>
            <w:r w:rsidRPr="002118B4">
              <w:rPr>
                <w:rFonts w:cs="Arial"/>
                <w:b/>
                <w:bCs/>
                <w:lang w:val="ru-RU"/>
              </w:rPr>
              <w:t>Сведения о начальной (максимальной) цене за единицу продукции, ценовом показателе</w:t>
            </w:r>
          </w:p>
        </w:tc>
        <w:tc>
          <w:tcPr>
            <w:tcW w:w="6237" w:type="dxa"/>
            <w:shd w:val="clear" w:color="auto" w:fill="auto"/>
          </w:tcPr>
          <w:p w14:paraId="683BCF12" w14:textId="500D5814" w:rsidR="00FF4F70" w:rsidRDefault="00824565" w:rsidP="0099252E">
            <w:pPr>
              <w:tabs>
                <w:tab w:val="left" w:pos="23"/>
              </w:tabs>
              <w:jc w:val="both"/>
              <w:rPr>
                <w:rFonts w:cs="Arial"/>
                <w:lang w:val="ru-RU"/>
              </w:rPr>
            </w:pPr>
            <w:r w:rsidRPr="00824565">
              <w:rPr>
                <w:rFonts w:cs="Arial"/>
                <w:lang w:val="ru-RU"/>
              </w:rPr>
              <w:t>798</w:t>
            </w:r>
            <w:r>
              <w:rPr>
                <w:rFonts w:cs="Arial"/>
                <w:lang w:val="ru-RU"/>
              </w:rPr>
              <w:t xml:space="preserve"> </w:t>
            </w:r>
            <w:r w:rsidRPr="00824565">
              <w:rPr>
                <w:rFonts w:cs="Arial"/>
                <w:lang w:val="ru-RU"/>
              </w:rPr>
              <w:t>000 (</w:t>
            </w:r>
            <w:r w:rsidR="00C871E5">
              <w:rPr>
                <w:rFonts w:cs="Arial"/>
                <w:lang w:val="ru-RU"/>
              </w:rPr>
              <w:t>С</w:t>
            </w:r>
            <w:r w:rsidRPr="00824565">
              <w:rPr>
                <w:rFonts w:cs="Arial"/>
                <w:lang w:val="ru-RU"/>
              </w:rPr>
              <w:t>емьсот девяносто восемь тысяч) рублей 00 копеек, в том числе НДС</w:t>
            </w:r>
            <w:r>
              <w:rPr>
                <w:rFonts w:cs="Arial"/>
                <w:lang w:val="ru-RU"/>
              </w:rPr>
              <w:t xml:space="preserve"> 20%</w:t>
            </w:r>
            <w:r w:rsidRPr="00824565">
              <w:rPr>
                <w:rFonts w:cs="Arial"/>
                <w:lang w:val="ru-RU"/>
              </w:rPr>
              <w:t xml:space="preserve"> </w:t>
            </w:r>
            <w:r>
              <w:rPr>
                <w:rFonts w:cs="Arial"/>
                <w:lang w:val="ru-RU"/>
              </w:rPr>
              <w:t>–</w:t>
            </w:r>
            <w:r w:rsidRPr="00824565">
              <w:rPr>
                <w:rFonts w:cs="Arial"/>
                <w:lang w:val="ru-RU"/>
              </w:rPr>
              <w:t xml:space="preserve"> 133</w:t>
            </w:r>
            <w:r>
              <w:rPr>
                <w:rFonts w:cs="Arial"/>
                <w:lang w:val="ru-RU"/>
              </w:rPr>
              <w:t xml:space="preserve"> </w:t>
            </w:r>
            <w:r w:rsidRPr="00824565">
              <w:rPr>
                <w:rFonts w:cs="Arial"/>
                <w:lang w:val="ru-RU"/>
              </w:rPr>
              <w:t>000 (сто тридцать три тысячи) рублей 00 копеек</w:t>
            </w:r>
          </w:p>
          <w:p w14:paraId="11B38768" w14:textId="0C04C340" w:rsidR="00C871E5" w:rsidRPr="002118B4" w:rsidRDefault="00C871E5" w:rsidP="0099252E">
            <w:pPr>
              <w:tabs>
                <w:tab w:val="left" w:pos="23"/>
              </w:tabs>
              <w:jc w:val="both"/>
              <w:rPr>
                <w:rFonts w:cs="Arial"/>
                <w:i/>
                <w:lang w:val="ru-RU"/>
              </w:rPr>
            </w:pPr>
            <w:r>
              <w:rPr>
                <w:rFonts w:cs="Arial"/>
                <w:lang w:val="ru-RU"/>
              </w:rPr>
              <w:t>Без НДС – 665 000 (Шестьсот шестьдесят пять тысяч) рублей 00 копеек.</w:t>
            </w:r>
          </w:p>
        </w:tc>
      </w:tr>
      <w:tr w:rsidR="00FF4F70" w:rsidRPr="002C2974" w14:paraId="11B3876D" w14:textId="77777777" w:rsidTr="0099252E">
        <w:tc>
          <w:tcPr>
            <w:tcW w:w="709" w:type="dxa"/>
            <w:tcBorders>
              <w:bottom w:val="single" w:sz="8" w:space="0" w:color="4F81BD"/>
            </w:tcBorders>
            <w:shd w:val="clear" w:color="auto" w:fill="DBE5F1"/>
          </w:tcPr>
          <w:p w14:paraId="11B3876A" w14:textId="77777777" w:rsidR="00FF4F70" w:rsidRPr="002C2974" w:rsidRDefault="00FF4F70" w:rsidP="0099252E">
            <w:pPr>
              <w:ind w:left="34" w:hanging="34"/>
              <w:rPr>
                <w:rFonts w:cs="Arial"/>
                <w:b/>
                <w:bCs/>
              </w:rPr>
            </w:pPr>
            <w:r w:rsidRPr="002C2974">
              <w:rPr>
                <w:rFonts w:cs="Arial"/>
                <w:b/>
                <w:bCs/>
              </w:rPr>
              <w:t>11</w:t>
            </w:r>
          </w:p>
        </w:tc>
        <w:tc>
          <w:tcPr>
            <w:tcW w:w="3260" w:type="dxa"/>
            <w:tcBorders>
              <w:bottom w:val="single" w:sz="8" w:space="0" w:color="4F81BD"/>
            </w:tcBorders>
            <w:shd w:val="clear" w:color="auto" w:fill="DBE5F1"/>
          </w:tcPr>
          <w:p w14:paraId="11B3876B" w14:textId="77777777" w:rsidR="00FF4F70" w:rsidRPr="002C2974" w:rsidRDefault="00FF4F70" w:rsidP="002367BB">
            <w:pPr>
              <w:ind w:left="-13" w:firstLine="13"/>
              <w:jc w:val="left"/>
              <w:rPr>
                <w:rFonts w:cs="Arial"/>
                <w:b/>
                <w:bCs/>
              </w:rPr>
            </w:pPr>
            <w:r w:rsidRPr="002C2974">
              <w:rPr>
                <w:rFonts w:cs="Arial"/>
                <w:b/>
                <w:bCs/>
              </w:rPr>
              <w:t>Валюта</w:t>
            </w:r>
          </w:p>
        </w:tc>
        <w:tc>
          <w:tcPr>
            <w:tcW w:w="6237" w:type="dxa"/>
            <w:tcBorders>
              <w:bottom w:val="single" w:sz="8" w:space="0" w:color="4F81BD"/>
            </w:tcBorders>
            <w:shd w:val="clear" w:color="auto" w:fill="DBE5F1"/>
          </w:tcPr>
          <w:p w14:paraId="11B3876C" w14:textId="106D0D18" w:rsidR="00FF4F70" w:rsidRPr="00C22066" w:rsidRDefault="00FF4F70" w:rsidP="0099252E">
            <w:pPr>
              <w:tabs>
                <w:tab w:val="left" w:pos="23"/>
              </w:tabs>
              <w:jc w:val="both"/>
              <w:rPr>
                <w:rFonts w:cs="Arial"/>
                <w:lang w:val="ru-RU"/>
              </w:rPr>
            </w:pPr>
            <w:r w:rsidRPr="002C2974">
              <w:rPr>
                <w:rFonts w:cs="Arial"/>
              </w:rPr>
              <w:t>Российский рубль</w:t>
            </w:r>
            <w:r w:rsidR="00C22066">
              <w:rPr>
                <w:rFonts w:cs="Arial"/>
                <w:lang w:val="ru-RU"/>
              </w:rPr>
              <w:t xml:space="preserve"> </w:t>
            </w:r>
          </w:p>
        </w:tc>
      </w:tr>
      <w:tr w:rsidR="00FF4F70" w:rsidRPr="00F72329" w14:paraId="11B38771" w14:textId="77777777" w:rsidTr="0099252E">
        <w:tc>
          <w:tcPr>
            <w:tcW w:w="709" w:type="dxa"/>
            <w:tcBorders>
              <w:bottom w:val="single" w:sz="8" w:space="0" w:color="4F81BD"/>
            </w:tcBorders>
            <w:shd w:val="clear" w:color="auto" w:fill="FFFFFF"/>
          </w:tcPr>
          <w:p w14:paraId="11B3876E" w14:textId="77777777" w:rsidR="00FF4F70" w:rsidRPr="002C2974" w:rsidRDefault="00FF4F70" w:rsidP="0099252E">
            <w:pPr>
              <w:ind w:left="34" w:hanging="34"/>
              <w:rPr>
                <w:rFonts w:cs="Arial"/>
                <w:b/>
                <w:bCs/>
              </w:rPr>
            </w:pPr>
            <w:r w:rsidRPr="002C2974">
              <w:rPr>
                <w:rFonts w:cs="Arial"/>
                <w:b/>
                <w:bCs/>
              </w:rPr>
              <w:t>12</w:t>
            </w:r>
          </w:p>
        </w:tc>
        <w:tc>
          <w:tcPr>
            <w:tcW w:w="3260" w:type="dxa"/>
            <w:tcBorders>
              <w:bottom w:val="single" w:sz="8" w:space="0" w:color="4F81BD"/>
            </w:tcBorders>
            <w:shd w:val="clear" w:color="auto" w:fill="FFFFFF"/>
          </w:tcPr>
          <w:p w14:paraId="11B3876F" w14:textId="77777777" w:rsidR="00FF4F70" w:rsidRPr="002C2974" w:rsidRDefault="00FF4F70" w:rsidP="002367BB">
            <w:pPr>
              <w:ind w:left="-13" w:firstLine="13"/>
              <w:jc w:val="left"/>
              <w:rPr>
                <w:rFonts w:cs="Arial"/>
                <w:b/>
                <w:bCs/>
              </w:rPr>
            </w:pPr>
            <w:r w:rsidRPr="002C2974">
              <w:rPr>
                <w:rFonts w:cs="Arial"/>
                <w:b/>
                <w:bCs/>
              </w:rPr>
              <w:t>Место поставки продукции</w:t>
            </w:r>
          </w:p>
        </w:tc>
        <w:tc>
          <w:tcPr>
            <w:tcW w:w="6237" w:type="dxa"/>
            <w:tcBorders>
              <w:bottom w:val="single" w:sz="8" w:space="0" w:color="4F81BD"/>
            </w:tcBorders>
            <w:shd w:val="clear" w:color="auto" w:fill="FFFFFF"/>
          </w:tcPr>
          <w:p w14:paraId="11B38770" w14:textId="48D6C2B2" w:rsidR="00FF4F70" w:rsidRPr="00C22066" w:rsidRDefault="00C871E5" w:rsidP="002118B4">
            <w:pPr>
              <w:tabs>
                <w:tab w:val="left" w:pos="23"/>
              </w:tabs>
              <w:jc w:val="both"/>
              <w:rPr>
                <w:rFonts w:cs="Arial"/>
                <w:lang w:val="ru-RU"/>
              </w:rPr>
            </w:pPr>
            <w:r>
              <w:rPr>
                <w:rFonts w:cs="Arial"/>
                <w:lang w:val="ru-RU"/>
              </w:rPr>
              <w:t>г. Москва, Ленинградский проспект, д. 36, корп.13</w:t>
            </w:r>
          </w:p>
        </w:tc>
      </w:tr>
      <w:tr w:rsidR="00FF4F70" w:rsidRPr="00F72329" w14:paraId="11B38776" w14:textId="77777777" w:rsidTr="0099252E">
        <w:tc>
          <w:tcPr>
            <w:tcW w:w="709" w:type="dxa"/>
            <w:tcBorders>
              <w:bottom w:val="single" w:sz="8" w:space="0" w:color="4F81BD"/>
            </w:tcBorders>
            <w:shd w:val="clear" w:color="auto" w:fill="DBE5F1"/>
          </w:tcPr>
          <w:p w14:paraId="11B38772" w14:textId="77777777" w:rsidR="00FF4F70" w:rsidRPr="00C871E5" w:rsidRDefault="00FF4F70" w:rsidP="0099252E">
            <w:pPr>
              <w:rPr>
                <w:rFonts w:cs="Arial"/>
                <w:b/>
                <w:lang w:val="ru-RU"/>
              </w:rPr>
            </w:pPr>
            <w:r w:rsidRPr="00C871E5">
              <w:rPr>
                <w:rFonts w:cs="Arial"/>
                <w:b/>
                <w:lang w:val="ru-RU"/>
              </w:rPr>
              <w:t>13</w:t>
            </w:r>
          </w:p>
        </w:tc>
        <w:tc>
          <w:tcPr>
            <w:tcW w:w="3260" w:type="dxa"/>
            <w:tcBorders>
              <w:bottom w:val="single" w:sz="8" w:space="0" w:color="4F81BD"/>
            </w:tcBorders>
            <w:shd w:val="clear" w:color="auto" w:fill="DBE5F1"/>
          </w:tcPr>
          <w:p w14:paraId="11B38773" w14:textId="77777777" w:rsidR="00FF4F70" w:rsidRPr="002118B4" w:rsidRDefault="00FF4F70" w:rsidP="002367BB">
            <w:pPr>
              <w:ind w:left="-13" w:firstLine="13"/>
              <w:jc w:val="left"/>
              <w:rPr>
                <w:rFonts w:cs="Arial"/>
                <w:b/>
                <w:bCs/>
                <w:lang w:val="ru-RU"/>
              </w:rPr>
            </w:pPr>
            <w:r w:rsidRPr="002118B4">
              <w:rPr>
                <w:rFonts w:cs="Arial"/>
                <w:b/>
                <w:bCs/>
                <w:lang w:val="ru-RU"/>
              </w:rPr>
              <w:t>Срок, место и порядок предоставления документации процедуры закупки</w:t>
            </w:r>
          </w:p>
        </w:tc>
        <w:tc>
          <w:tcPr>
            <w:tcW w:w="6237" w:type="dxa"/>
            <w:tcBorders>
              <w:bottom w:val="single" w:sz="8" w:space="0" w:color="4F81BD"/>
            </w:tcBorders>
            <w:shd w:val="clear" w:color="auto" w:fill="DBE5F1"/>
          </w:tcPr>
          <w:p w14:paraId="11B38775" w14:textId="068BC896" w:rsidR="00FF4F70" w:rsidRPr="00C871E5" w:rsidRDefault="005858ED" w:rsidP="00C871E5">
            <w:pPr>
              <w:pStyle w:val="11"/>
              <w:numPr>
                <w:ilvl w:val="0"/>
                <w:numId w:val="0"/>
              </w:numPr>
              <w:tabs>
                <w:tab w:val="left" w:pos="587"/>
              </w:tabs>
              <w:spacing w:before="0" w:after="0"/>
              <w:rPr>
                <w:rFonts w:ascii="Arial" w:hAnsi="Arial"/>
                <w:noProof/>
                <w:lang w:val="ru-RU"/>
              </w:rPr>
            </w:pPr>
            <w:r w:rsidRPr="002118B4">
              <w:rPr>
                <w:rStyle w:val="afb"/>
                <w:rFonts w:ascii="Arial" w:hAnsi="Arial"/>
                <w:noProof/>
                <w:color w:val="000000"/>
                <w:u w:val="none"/>
                <w:lang w:val="ru-RU"/>
              </w:rPr>
              <w:t xml:space="preserve">Извещение </w:t>
            </w:r>
            <w:r w:rsidR="00FF4F70" w:rsidRPr="002118B4">
              <w:rPr>
                <w:rStyle w:val="afb"/>
                <w:rFonts w:ascii="Arial" w:hAnsi="Arial"/>
                <w:noProof/>
                <w:color w:val="000000"/>
                <w:u w:val="none"/>
                <w:lang w:val="ru-RU"/>
              </w:rPr>
              <w:t xml:space="preserve">о проведении процедуры закупки, </w:t>
            </w:r>
            <w:r w:rsidRPr="002118B4">
              <w:rPr>
                <w:rStyle w:val="afb"/>
                <w:rFonts w:ascii="Arial" w:hAnsi="Arial"/>
                <w:noProof/>
                <w:color w:val="000000"/>
                <w:u w:val="none"/>
                <w:lang w:val="ru-RU"/>
              </w:rPr>
              <w:t>документация процедуры закупки</w:t>
            </w:r>
            <w:r w:rsidR="00FF4F70" w:rsidRPr="002118B4">
              <w:rPr>
                <w:rStyle w:val="afb"/>
                <w:rFonts w:ascii="Arial" w:hAnsi="Arial"/>
                <w:noProof/>
                <w:color w:val="000000"/>
                <w:u w:val="none"/>
                <w:lang w:val="ru-RU"/>
              </w:rPr>
              <w:t xml:space="preserve">, проект договора, </w:t>
            </w:r>
            <w:r w:rsidRPr="002118B4">
              <w:rPr>
                <w:rStyle w:val="afb"/>
                <w:rFonts w:ascii="Arial" w:hAnsi="Arial"/>
                <w:noProof/>
                <w:color w:val="000000"/>
                <w:u w:val="none"/>
                <w:lang w:val="ru-RU"/>
              </w:rPr>
              <w:t>являющийся неотъемлемой частью извещения о проведении процедуры закупки и документации процедуры закупки, размещены в</w:t>
            </w:r>
            <w:r w:rsidR="00FF4F70" w:rsidRPr="002118B4">
              <w:rPr>
                <w:rStyle w:val="afb"/>
                <w:rFonts w:ascii="Arial" w:hAnsi="Arial"/>
                <w:noProof/>
                <w:color w:val="000000"/>
                <w:u w:val="none"/>
                <w:lang w:val="ru-RU"/>
              </w:rPr>
              <w:t xml:space="preserve"> Единой информационной </w:t>
            </w:r>
            <w:r w:rsidR="001329C0" w:rsidRPr="002118B4">
              <w:rPr>
                <w:rStyle w:val="afb"/>
                <w:rFonts w:ascii="Arial" w:hAnsi="Arial"/>
                <w:noProof/>
                <w:color w:val="auto"/>
                <w:u w:val="none"/>
                <w:lang w:val="ru-RU"/>
              </w:rPr>
              <w:t xml:space="preserve">системе </w:t>
            </w:r>
            <w:hyperlink r:id="rId12" w:history="1">
              <w:r w:rsidR="00C22066" w:rsidRPr="002C2974">
                <w:rPr>
                  <w:rStyle w:val="afb"/>
                  <w:rFonts w:ascii="Arial" w:hAnsi="Arial"/>
                  <w:color w:val="auto"/>
                  <w:lang w:val="en-US"/>
                </w:rPr>
                <w:t>www</w:t>
              </w:r>
              <w:r w:rsidR="00C22066" w:rsidRPr="005115FE">
                <w:rPr>
                  <w:rStyle w:val="afb"/>
                  <w:rFonts w:ascii="Arial" w:hAnsi="Arial"/>
                  <w:color w:val="auto"/>
                  <w:lang w:val="ru-RU"/>
                </w:rPr>
                <w:t>.</w:t>
              </w:r>
              <w:r w:rsidR="00C22066" w:rsidRPr="002C2974">
                <w:rPr>
                  <w:rStyle w:val="afb"/>
                  <w:rFonts w:ascii="Arial" w:hAnsi="Arial"/>
                  <w:color w:val="auto"/>
                  <w:lang w:val="en-US"/>
                </w:rPr>
                <w:t>zakupki</w:t>
              </w:r>
              <w:r w:rsidR="00C22066" w:rsidRPr="005115FE">
                <w:rPr>
                  <w:rStyle w:val="afb"/>
                  <w:rFonts w:ascii="Arial" w:hAnsi="Arial"/>
                  <w:color w:val="auto"/>
                  <w:lang w:val="ru-RU"/>
                </w:rPr>
                <w:t>.</w:t>
              </w:r>
              <w:r w:rsidR="00C22066" w:rsidRPr="002C2974">
                <w:rPr>
                  <w:rStyle w:val="afb"/>
                  <w:rFonts w:ascii="Arial" w:hAnsi="Arial"/>
                  <w:color w:val="auto"/>
                  <w:lang w:val="en-US"/>
                </w:rPr>
                <w:t>gov</w:t>
              </w:r>
              <w:r w:rsidR="00C22066" w:rsidRPr="005115FE">
                <w:rPr>
                  <w:rStyle w:val="afb"/>
                  <w:rFonts w:ascii="Arial" w:hAnsi="Arial"/>
                  <w:color w:val="auto"/>
                  <w:lang w:val="ru-RU"/>
                </w:rPr>
                <w:t>.</w:t>
              </w:r>
              <w:r w:rsidR="00C22066" w:rsidRPr="002C2974">
                <w:rPr>
                  <w:rStyle w:val="afb"/>
                  <w:rFonts w:ascii="Arial" w:hAnsi="Arial"/>
                  <w:color w:val="auto"/>
                  <w:lang w:val="en-US"/>
                </w:rPr>
                <w:t>ru</w:t>
              </w:r>
            </w:hyperlink>
            <w:r w:rsidR="00C22066">
              <w:rPr>
                <w:rStyle w:val="afb"/>
                <w:rFonts w:ascii="Arial" w:hAnsi="Arial"/>
                <w:color w:val="auto"/>
                <w:lang w:val="ru-RU"/>
              </w:rPr>
              <w:t xml:space="preserve"> и </w:t>
            </w:r>
            <w:r w:rsidR="00C22066">
              <w:rPr>
                <w:rStyle w:val="afb"/>
                <w:rFonts w:ascii="Arial" w:hAnsi="Arial"/>
                <w:color w:val="auto"/>
                <w:lang w:val="en-US"/>
              </w:rPr>
              <w:t>www</w:t>
            </w:r>
            <w:r w:rsidR="00C22066" w:rsidRPr="005115FE">
              <w:rPr>
                <w:rStyle w:val="afb"/>
                <w:rFonts w:ascii="Arial" w:hAnsi="Arial"/>
                <w:color w:val="auto"/>
                <w:lang w:val="ru-RU"/>
              </w:rPr>
              <w:t>.</w:t>
            </w:r>
            <w:r w:rsidR="00C22066">
              <w:rPr>
                <w:rStyle w:val="afb"/>
                <w:rFonts w:ascii="Arial" w:hAnsi="Arial"/>
                <w:color w:val="auto"/>
                <w:lang w:val="en-US"/>
              </w:rPr>
              <w:t>vtb</w:t>
            </w:r>
            <w:r w:rsidR="00C22066" w:rsidRPr="005115FE">
              <w:rPr>
                <w:rStyle w:val="afb"/>
                <w:rFonts w:ascii="Arial" w:hAnsi="Arial"/>
                <w:color w:val="auto"/>
                <w:lang w:val="ru-RU"/>
              </w:rPr>
              <w:t>-</w:t>
            </w:r>
            <w:r w:rsidR="00C22066">
              <w:rPr>
                <w:rStyle w:val="afb"/>
                <w:rFonts w:ascii="Arial" w:hAnsi="Arial"/>
                <w:color w:val="auto"/>
                <w:lang w:val="en-US"/>
              </w:rPr>
              <w:t>arena</w:t>
            </w:r>
            <w:r w:rsidR="00C22066" w:rsidRPr="005115FE">
              <w:rPr>
                <w:rStyle w:val="afb"/>
                <w:rFonts w:ascii="Arial" w:hAnsi="Arial"/>
                <w:color w:val="auto"/>
                <w:lang w:val="ru-RU"/>
              </w:rPr>
              <w:t>.</w:t>
            </w:r>
            <w:r w:rsidR="00C22066">
              <w:rPr>
                <w:rStyle w:val="afb"/>
                <w:rFonts w:ascii="Arial" w:hAnsi="Arial"/>
                <w:color w:val="auto"/>
                <w:lang w:val="en-US"/>
              </w:rPr>
              <w:t>com</w:t>
            </w:r>
            <w:r w:rsidR="001329C0" w:rsidRPr="002118B4">
              <w:rPr>
                <w:rStyle w:val="afb"/>
                <w:rFonts w:ascii="Arial" w:hAnsi="Arial"/>
                <w:noProof/>
                <w:color w:val="auto"/>
                <w:u w:val="none"/>
                <w:lang w:val="ru-RU"/>
              </w:rPr>
              <w:t>.</w:t>
            </w:r>
            <w:r w:rsidR="001329C0" w:rsidRPr="002118B4">
              <w:rPr>
                <w:rFonts w:ascii="Arial" w:hAnsi="Arial"/>
                <w:noProof/>
                <w:color w:val="4F81BD"/>
                <w:lang w:val="ru-RU"/>
              </w:rPr>
              <w:t xml:space="preserve"> </w:t>
            </w:r>
          </w:p>
        </w:tc>
      </w:tr>
      <w:tr w:rsidR="00FF4F70" w:rsidRPr="00F72329" w14:paraId="11B3877A" w14:textId="77777777" w:rsidTr="0099252E">
        <w:tc>
          <w:tcPr>
            <w:tcW w:w="709" w:type="dxa"/>
            <w:tcBorders>
              <w:bottom w:val="single" w:sz="8" w:space="0" w:color="4F81BD"/>
            </w:tcBorders>
            <w:shd w:val="clear" w:color="auto" w:fill="auto"/>
          </w:tcPr>
          <w:p w14:paraId="11B38777" w14:textId="77777777" w:rsidR="00FF4F70" w:rsidRPr="002C2974" w:rsidRDefault="00FF4F70" w:rsidP="0099252E">
            <w:pPr>
              <w:ind w:left="34" w:hanging="34"/>
              <w:rPr>
                <w:rFonts w:cs="Arial"/>
                <w:b/>
                <w:bCs/>
              </w:rPr>
            </w:pPr>
            <w:r w:rsidRPr="002C2974">
              <w:rPr>
                <w:rFonts w:cs="Arial"/>
                <w:b/>
                <w:bCs/>
              </w:rPr>
              <w:t>14</w:t>
            </w:r>
          </w:p>
        </w:tc>
        <w:tc>
          <w:tcPr>
            <w:tcW w:w="3260" w:type="dxa"/>
            <w:tcBorders>
              <w:bottom w:val="single" w:sz="8" w:space="0" w:color="4F81BD"/>
            </w:tcBorders>
            <w:shd w:val="clear" w:color="auto" w:fill="auto"/>
          </w:tcPr>
          <w:p w14:paraId="11B38778" w14:textId="77777777" w:rsidR="00FF4F70" w:rsidRPr="002118B4" w:rsidRDefault="00FF4F70" w:rsidP="002367BB">
            <w:pPr>
              <w:jc w:val="left"/>
              <w:rPr>
                <w:rFonts w:cs="Arial"/>
                <w:b/>
                <w:bCs/>
                <w:lang w:val="ru-RU"/>
              </w:rPr>
            </w:pPr>
            <w:r w:rsidRPr="002118B4">
              <w:rPr>
                <w:rFonts w:cs="Arial"/>
                <w:b/>
                <w:bCs/>
                <w:lang w:val="ru-RU"/>
              </w:rPr>
              <w:t xml:space="preserve">Размер, порядок и сроки внесения платы, взимаемой за предоставление документации </w:t>
            </w:r>
          </w:p>
        </w:tc>
        <w:tc>
          <w:tcPr>
            <w:tcW w:w="6237" w:type="dxa"/>
            <w:tcBorders>
              <w:bottom w:val="single" w:sz="8" w:space="0" w:color="4F81BD"/>
            </w:tcBorders>
            <w:shd w:val="clear" w:color="auto" w:fill="auto"/>
            <w:vAlign w:val="center"/>
          </w:tcPr>
          <w:p w14:paraId="11B38779" w14:textId="77777777" w:rsidR="00FF4F70" w:rsidRPr="002118B4" w:rsidRDefault="00FF4F70" w:rsidP="0099252E">
            <w:pPr>
              <w:pStyle w:val="11"/>
              <w:numPr>
                <w:ilvl w:val="0"/>
                <w:numId w:val="0"/>
              </w:numPr>
              <w:tabs>
                <w:tab w:val="left" w:pos="587"/>
              </w:tabs>
              <w:spacing w:before="0" w:after="0"/>
              <w:jc w:val="left"/>
              <w:rPr>
                <w:rStyle w:val="afb"/>
                <w:rFonts w:ascii="Arial" w:hAnsi="Arial"/>
                <w:noProof/>
                <w:color w:val="000000"/>
                <w:u w:val="none"/>
                <w:lang w:val="ru-RU"/>
              </w:rPr>
            </w:pPr>
            <w:r w:rsidRPr="002118B4">
              <w:rPr>
                <w:rStyle w:val="afb"/>
                <w:rFonts w:ascii="Arial" w:hAnsi="Arial"/>
                <w:noProof/>
                <w:color w:val="000000"/>
                <w:u w:val="none"/>
                <w:lang w:val="ru-RU"/>
              </w:rPr>
              <w:t>Плата за предоставление документации процедуры закупки не предусмотрена</w:t>
            </w:r>
          </w:p>
        </w:tc>
      </w:tr>
      <w:tr w:rsidR="00FF4F70" w:rsidRPr="00F72329" w14:paraId="11B3877F" w14:textId="77777777" w:rsidTr="0099252E">
        <w:tc>
          <w:tcPr>
            <w:tcW w:w="709" w:type="dxa"/>
            <w:tcBorders>
              <w:bottom w:val="single" w:sz="8" w:space="0" w:color="4F81BD"/>
            </w:tcBorders>
            <w:shd w:val="clear" w:color="auto" w:fill="DBE5F1"/>
          </w:tcPr>
          <w:p w14:paraId="11B3877B" w14:textId="77777777" w:rsidR="00FF4F70" w:rsidRPr="002C2974" w:rsidRDefault="00FF4F70" w:rsidP="0099252E">
            <w:pPr>
              <w:rPr>
                <w:rFonts w:cs="Arial"/>
                <w:b/>
              </w:rPr>
            </w:pPr>
            <w:r w:rsidRPr="002C2974">
              <w:rPr>
                <w:rFonts w:cs="Arial"/>
                <w:b/>
              </w:rPr>
              <w:t>15</w:t>
            </w:r>
          </w:p>
        </w:tc>
        <w:tc>
          <w:tcPr>
            <w:tcW w:w="3260" w:type="dxa"/>
            <w:tcBorders>
              <w:bottom w:val="single" w:sz="8" w:space="0" w:color="4F81BD"/>
            </w:tcBorders>
            <w:shd w:val="clear" w:color="auto" w:fill="DBE5F1"/>
          </w:tcPr>
          <w:p w14:paraId="11B3877C" w14:textId="77777777" w:rsidR="00FF4F70" w:rsidRPr="002118B4" w:rsidRDefault="00FF4F70" w:rsidP="002367BB">
            <w:pPr>
              <w:ind w:left="-13" w:firstLine="13"/>
              <w:jc w:val="left"/>
              <w:rPr>
                <w:rFonts w:cs="Arial"/>
                <w:b/>
                <w:bCs/>
                <w:lang w:val="ru-RU"/>
              </w:rPr>
            </w:pPr>
            <w:r w:rsidRPr="002118B4">
              <w:rPr>
                <w:rFonts w:cs="Arial"/>
                <w:b/>
                <w:bCs/>
                <w:lang w:val="ru-RU"/>
              </w:rPr>
              <w:t>Дата начала и окончания срока приема заявок на участие  в процедуре закупки</w:t>
            </w:r>
          </w:p>
        </w:tc>
        <w:tc>
          <w:tcPr>
            <w:tcW w:w="6237" w:type="dxa"/>
            <w:tcBorders>
              <w:bottom w:val="single" w:sz="8" w:space="0" w:color="4F81BD"/>
            </w:tcBorders>
            <w:shd w:val="clear" w:color="auto" w:fill="DBE5F1"/>
          </w:tcPr>
          <w:p w14:paraId="11B3877D" w14:textId="52E1C940" w:rsidR="00FF4F70" w:rsidRPr="002118B4" w:rsidRDefault="00FF4F70" w:rsidP="002367BB">
            <w:pPr>
              <w:tabs>
                <w:tab w:val="left" w:pos="608"/>
              </w:tabs>
              <w:jc w:val="left"/>
              <w:rPr>
                <w:rFonts w:cs="Arial"/>
                <w:i/>
                <w:color w:val="FF0000"/>
                <w:lang w:val="ru-RU"/>
              </w:rPr>
            </w:pPr>
            <w:r w:rsidRPr="002118B4">
              <w:rPr>
                <w:rFonts w:cs="Arial"/>
                <w:lang w:val="ru-RU"/>
              </w:rPr>
              <w:t>Дата начала срока подачи заявок на участие в процедуре закупок:</w:t>
            </w:r>
            <w:r w:rsidR="00A46A42" w:rsidRPr="002118B4">
              <w:rPr>
                <w:rFonts w:cs="Arial"/>
                <w:lang w:val="ru-RU"/>
              </w:rPr>
              <w:t xml:space="preserve"> </w:t>
            </w:r>
            <w:r w:rsidR="00C12238">
              <w:rPr>
                <w:rFonts w:cs="Arial"/>
                <w:lang w:val="ru-RU"/>
              </w:rPr>
              <w:t>15.10.2019 г.</w:t>
            </w:r>
          </w:p>
          <w:p w14:paraId="11B3877E" w14:textId="55D55084" w:rsidR="00FF4F70" w:rsidRPr="002118B4" w:rsidRDefault="00FF4F70" w:rsidP="00C12238">
            <w:pPr>
              <w:tabs>
                <w:tab w:val="left" w:pos="608"/>
              </w:tabs>
              <w:jc w:val="left"/>
              <w:rPr>
                <w:rFonts w:cs="Arial"/>
                <w:lang w:val="ru-RU"/>
              </w:rPr>
            </w:pPr>
            <w:r w:rsidRPr="002118B4">
              <w:rPr>
                <w:rFonts w:cs="Arial"/>
                <w:lang w:val="ru-RU"/>
              </w:rPr>
              <w:t>Дата и время окончания срока подачи заявок:</w:t>
            </w:r>
            <w:r w:rsidR="00C22066">
              <w:rPr>
                <w:rFonts w:cs="Arial"/>
                <w:lang w:val="ru-RU"/>
              </w:rPr>
              <w:t xml:space="preserve"> </w:t>
            </w:r>
            <w:r w:rsidR="00C12238">
              <w:rPr>
                <w:rFonts w:cs="Arial"/>
                <w:lang w:val="ru-RU"/>
              </w:rPr>
              <w:t>10</w:t>
            </w:r>
            <w:r w:rsidR="00C22066">
              <w:rPr>
                <w:rFonts w:cs="Arial"/>
                <w:lang w:val="ru-RU"/>
              </w:rPr>
              <w:t>:</w:t>
            </w:r>
            <w:r w:rsidR="00C12238">
              <w:rPr>
                <w:rFonts w:cs="Arial"/>
                <w:lang w:val="ru-RU"/>
              </w:rPr>
              <w:t>00</w:t>
            </w:r>
            <w:r w:rsidR="00C22066">
              <w:rPr>
                <w:rFonts w:cs="Arial"/>
                <w:lang w:val="ru-RU"/>
              </w:rPr>
              <w:t xml:space="preserve"> (МСК) </w:t>
            </w:r>
            <w:r w:rsidR="00C12238">
              <w:rPr>
                <w:rFonts w:cs="Arial"/>
                <w:lang w:val="ru-RU"/>
              </w:rPr>
              <w:t>25.10.2019 г.</w:t>
            </w:r>
          </w:p>
        </w:tc>
      </w:tr>
      <w:tr w:rsidR="00FF4F70" w:rsidRPr="00F72329" w14:paraId="11B3878C" w14:textId="77777777" w:rsidTr="0099252E">
        <w:tc>
          <w:tcPr>
            <w:tcW w:w="709" w:type="dxa"/>
            <w:shd w:val="clear" w:color="auto" w:fill="FFFFFF"/>
          </w:tcPr>
          <w:p w14:paraId="11B38780" w14:textId="77777777" w:rsidR="00FF4F70" w:rsidRPr="00C6558C" w:rsidRDefault="00FF4F70" w:rsidP="0099252E">
            <w:pPr>
              <w:ind w:left="34" w:hanging="34"/>
              <w:rPr>
                <w:rFonts w:cs="Arial"/>
                <w:b/>
                <w:bCs/>
              </w:rPr>
            </w:pPr>
            <w:r w:rsidRPr="00C6558C">
              <w:rPr>
                <w:rFonts w:cs="Arial"/>
                <w:b/>
                <w:bCs/>
              </w:rPr>
              <w:t>16</w:t>
            </w:r>
          </w:p>
        </w:tc>
        <w:tc>
          <w:tcPr>
            <w:tcW w:w="3260" w:type="dxa"/>
            <w:shd w:val="clear" w:color="auto" w:fill="FFFFFF"/>
          </w:tcPr>
          <w:p w14:paraId="11B38781" w14:textId="77777777" w:rsidR="00FF4F70" w:rsidRPr="00C6558C" w:rsidRDefault="00FF4F70" w:rsidP="002367BB">
            <w:pPr>
              <w:ind w:left="-13" w:firstLine="13"/>
              <w:jc w:val="left"/>
              <w:rPr>
                <w:rFonts w:cs="Arial"/>
                <w:b/>
                <w:bCs/>
                <w:lang w:val="ru-RU"/>
              </w:rPr>
            </w:pPr>
            <w:r w:rsidRPr="00C6558C">
              <w:rPr>
                <w:rFonts w:cs="Arial"/>
                <w:b/>
                <w:bCs/>
                <w:lang w:val="ru-RU"/>
              </w:rPr>
              <w:t>Место и дата проведения процедур по закупке</w:t>
            </w:r>
          </w:p>
        </w:tc>
        <w:tc>
          <w:tcPr>
            <w:tcW w:w="6237" w:type="dxa"/>
            <w:shd w:val="clear" w:color="auto" w:fill="FFFFFF"/>
          </w:tcPr>
          <w:p w14:paraId="11B38782" w14:textId="53968765" w:rsidR="00FF4F70" w:rsidRPr="00C6558C" w:rsidRDefault="00FF4F70" w:rsidP="0099252E">
            <w:pPr>
              <w:pStyle w:val="11"/>
              <w:numPr>
                <w:ilvl w:val="0"/>
                <w:numId w:val="0"/>
              </w:numPr>
              <w:tabs>
                <w:tab w:val="left" w:pos="587"/>
              </w:tabs>
              <w:spacing w:before="0" w:after="0"/>
              <w:rPr>
                <w:rFonts w:ascii="Arial" w:hAnsi="Arial"/>
                <w:noProof/>
                <w:lang w:val="ru-RU"/>
              </w:rPr>
            </w:pPr>
            <w:r w:rsidRPr="00C6558C">
              <w:rPr>
                <w:rFonts w:ascii="Arial" w:hAnsi="Arial"/>
                <w:noProof/>
                <w:lang w:val="ru-RU"/>
              </w:rPr>
              <w:t xml:space="preserve">Наименование процедуры: Процедура </w:t>
            </w:r>
            <w:r w:rsidR="0000047A">
              <w:rPr>
                <w:rFonts w:ascii="Arial" w:hAnsi="Arial"/>
                <w:noProof/>
                <w:lang w:val="ru-RU"/>
              </w:rPr>
              <w:t xml:space="preserve">вскрытия, </w:t>
            </w:r>
            <w:r w:rsidRPr="00C6558C">
              <w:rPr>
                <w:rFonts w:ascii="Arial" w:hAnsi="Arial"/>
                <w:noProof/>
                <w:lang w:val="ru-RU"/>
              </w:rPr>
              <w:t>рассмотрения, оценки и сопоставления заявок на участие</w:t>
            </w:r>
          </w:p>
          <w:p w14:paraId="11B38783" w14:textId="77777777" w:rsidR="002118B4" w:rsidRPr="00C6558C" w:rsidRDefault="00C22066" w:rsidP="002118B4">
            <w:pPr>
              <w:pStyle w:val="11"/>
              <w:numPr>
                <w:ilvl w:val="0"/>
                <w:numId w:val="0"/>
              </w:numPr>
              <w:tabs>
                <w:tab w:val="left" w:pos="587"/>
              </w:tabs>
              <w:rPr>
                <w:rFonts w:ascii="Arial" w:hAnsi="Arial"/>
                <w:lang w:val="ru-RU"/>
              </w:rPr>
            </w:pPr>
            <w:r w:rsidRPr="00C6558C">
              <w:rPr>
                <w:rFonts w:ascii="Arial" w:hAnsi="Arial"/>
                <w:noProof/>
                <w:lang w:val="ru-RU"/>
              </w:rPr>
              <w:t xml:space="preserve">Место проведения: </w:t>
            </w:r>
            <w:r w:rsidR="002118B4" w:rsidRPr="00C6558C">
              <w:rPr>
                <w:rFonts w:ascii="Arial" w:hAnsi="Arial"/>
                <w:lang w:val="ru-RU"/>
              </w:rPr>
              <w:t>125167 г. Москва, Ленинградский пр-т, д. 36, корп. 13</w:t>
            </w:r>
          </w:p>
          <w:p w14:paraId="11B38784" w14:textId="77777777" w:rsidR="002118B4" w:rsidRPr="00C6558C" w:rsidRDefault="002118B4" w:rsidP="002118B4">
            <w:pPr>
              <w:pStyle w:val="11"/>
              <w:numPr>
                <w:ilvl w:val="0"/>
                <w:numId w:val="0"/>
              </w:numPr>
              <w:tabs>
                <w:tab w:val="left" w:pos="587"/>
              </w:tabs>
              <w:rPr>
                <w:rFonts w:ascii="Arial" w:hAnsi="Arial"/>
                <w:lang w:val="ru-RU"/>
              </w:rPr>
            </w:pPr>
            <w:r w:rsidRPr="00C6558C">
              <w:rPr>
                <w:rFonts w:ascii="Arial" w:hAnsi="Arial"/>
                <w:b/>
                <w:lang w:val="ru-RU"/>
              </w:rPr>
              <w:t>Вскрытие конвертов</w:t>
            </w:r>
            <w:r w:rsidRPr="00C6558C">
              <w:rPr>
                <w:rFonts w:ascii="Arial" w:hAnsi="Arial"/>
                <w:lang w:val="ru-RU"/>
              </w:rPr>
              <w:t>:</w:t>
            </w:r>
          </w:p>
          <w:p w14:paraId="11B38785" w14:textId="5A2396DE" w:rsidR="002118B4" w:rsidRPr="00C6558C" w:rsidRDefault="00C12238" w:rsidP="00C22066">
            <w:pPr>
              <w:pStyle w:val="11"/>
              <w:numPr>
                <w:ilvl w:val="0"/>
                <w:numId w:val="0"/>
              </w:numPr>
              <w:tabs>
                <w:tab w:val="left" w:pos="587"/>
              </w:tabs>
              <w:spacing w:after="0"/>
              <w:rPr>
                <w:rFonts w:ascii="Arial" w:hAnsi="Arial"/>
                <w:lang w:val="ru-RU"/>
              </w:rPr>
            </w:pPr>
            <w:r>
              <w:rPr>
                <w:rFonts w:ascii="Arial" w:hAnsi="Arial"/>
                <w:lang w:val="ru-RU"/>
              </w:rPr>
              <w:t>25</w:t>
            </w:r>
            <w:r w:rsidR="002118B4" w:rsidRPr="00C6558C">
              <w:rPr>
                <w:rFonts w:ascii="Arial" w:hAnsi="Arial"/>
                <w:lang w:val="ru-RU"/>
              </w:rPr>
              <w:t>.</w:t>
            </w:r>
            <w:r>
              <w:rPr>
                <w:rFonts w:ascii="Arial" w:hAnsi="Arial"/>
                <w:lang w:val="ru-RU"/>
              </w:rPr>
              <w:t>10</w:t>
            </w:r>
            <w:r w:rsidR="002118B4" w:rsidRPr="00C6558C">
              <w:rPr>
                <w:rFonts w:ascii="Arial" w:hAnsi="Arial"/>
                <w:lang w:val="ru-RU"/>
              </w:rPr>
              <w:t>.</w:t>
            </w:r>
            <w:r>
              <w:rPr>
                <w:rFonts w:ascii="Arial" w:hAnsi="Arial"/>
                <w:lang w:val="ru-RU"/>
              </w:rPr>
              <w:t>2019</w:t>
            </w:r>
            <w:r w:rsidR="002118B4" w:rsidRPr="00C6558C">
              <w:rPr>
                <w:rFonts w:ascii="Arial" w:hAnsi="Arial"/>
                <w:lang w:val="ru-RU"/>
              </w:rPr>
              <w:t xml:space="preserve"> г. до </w:t>
            </w:r>
            <w:r>
              <w:rPr>
                <w:rFonts w:ascii="Arial" w:hAnsi="Arial"/>
                <w:lang w:val="ru-RU"/>
              </w:rPr>
              <w:t>16</w:t>
            </w:r>
            <w:r w:rsidR="002118B4" w:rsidRPr="00C6558C">
              <w:rPr>
                <w:rFonts w:ascii="Arial" w:hAnsi="Arial"/>
                <w:lang w:val="ru-RU"/>
              </w:rPr>
              <w:t>:</w:t>
            </w:r>
            <w:r>
              <w:rPr>
                <w:rFonts w:ascii="Arial" w:hAnsi="Arial"/>
                <w:lang w:val="ru-RU"/>
              </w:rPr>
              <w:t xml:space="preserve">00 </w:t>
            </w:r>
            <w:proofErr w:type="gramStart"/>
            <w:r w:rsidR="002118B4" w:rsidRPr="00C6558C">
              <w:rPr>
                <w:rFonts w:ascii="Arial" w:hAnsi="Arial"/>
                <w:lang w:val="ru-RU"/>
              </w:rPr>
              <w:t>МСК</w:t>
            </w:r>
            <w:proofErr w:type="gramEnd"/>
          </w:p>
          <w:p w14:paraId="11B38786" w14:textId="77777777" w:rsidR="002118B4" w:rsidRPr="00C6558C" w:rsidRDefault="002118B4" w:rsidP="002118B4">
            <w:pPr>
              <w:pStyle w:val="11"/>
              <w:numPr>
                <w:ilvl w:val="0"/>
                <w:numId w:val="0"/>
              </w:numPr>
              <w:tabs>
                <w:tab w:val="left" w:pos="587"/>
              </w:tabs>
              <w:spacing w:after="0"/>
              <w:rPr>
                <w:rFonts w:ascii="Arial" w:hAnsi="Arial"/>
                <w:lang w:val="ru-RU"/>
              </w:rPr>
            </w:pPr>
            <w:r w:rsidRPr="00C6558C">
              <w:rPr>
                <w:rFonts w:ascii="Arial" w:hAnsi="Arial"/>
                <w:b/>
                <w:lang w:val="ru-RU"/>
              </w:rPr>
              <w:t>Рассмотрение заявок</w:t>
            </w:r>
            <w:r w:rsidRPr="00C6558C">
              <w:rPr>
                <w:rFonts w:ascii="Arial" w:hAnsi="Arial"/>
                <w:lang w:val="ru-RU"/>
              </w:rPr>
              <w:t>:</w:t>
            </w:r>
          </w:p>
          <w:p w14:paraId="11B38787" w14:textId="63F7C874" w:rsidR="002118B4" w:rsidRPr="00C6558C" w:rsidRDefault="00C12238" w:rsidP="00C22066">
            <w:pPr>
              <w:pStyle w:val="11"/>
              <w:numPr>
                <w:ilvl w:val="0"/>
                <w:numId w:val="0"/>
              </w:numPr>
              <w:tabs>
                <w:tab w:val="left" w:pos="587"/>
              </w:tabs>
              <w:spacing w:after="0"/>
              <w:rPr>
                <w:rFonts w:ascii="Arial" w:hAnsi="Arial"/>
                <w:lang w:val="ru-RU"/>
              </w:rPr>
            </w:pPr>
            <w:r>
              <w:rPr>
                <w:rFonts w:ascii="Arial" w:hAnsi="Arial"/>
                <w:lang w:val="ru-RU"/>
              </w:rPr>
              <w:lastRenderedPageBreak/>
              <w:t>30</w:t>
            </w:r>
            <w:r w:rsidR="002118B4" w:rsidRPr="00C6558C">
              <w:rPr>
                <w:rFonts w:ascii="Arial" w:hAnsi="Arial"/>
                <w:lang w:val="ru-RU"/>
              </w:rPr>
              <w:t>.</w:t>
            </w:r>
            <w:r>
              <w:rPr>
                <w:rFonts w:ascii="Arial" w:hAnsi="Arial"/>
                <w:lang w:val="ru-RU"/>
              </w:rPr>
              <w:t>10</w:t>
            </w:r>
            <w:r w:rsidR="002118B4" w:rsidRPr="00C6558C">
              <w:rPr>
                <w:rFonts w:ascii="Arial" w:hAnsi="Arial"/>
                <w:lang w:val="ru-RU"/>
              </w:rPr>
              <w:t>.</w:t>
            </w:r>
            <w:r>
              <w:rPr>
                <w:rFonts w:ascii="Arial" w:hAnsi="Arial"/>
                <w:lang w:val="ru-RU"/>
              </w:rPr>
              <w:t>2019</w:t>
            </w:r>
            <w:r w:rsidR="002118B4" w:rsidRPr="00C6558C">
              <w:rPr>
                <w:rFonts w:ascii="Arial" w:hAnsi="Arial"/>
                <w:lang w:val="ru-RU"/>
              </w:rPr>
              <w:t xml:space="preserve"> г. до </w:t>
            </w:r>
            <w:r>
              <w:rPr>
                <w:rFonts w:ascii="Arial" w:hAnsi="Arial"/>
                <w:lang w:val="ru-RU"/>
              </w:rPr>
              <w:t>14</w:t>
            </w:r>
            <w:r w:rsidR="002118B4" w:rsidRPr="00C6558C">
              <w:rPr>
                <w:rFonts w:ascii="Arial" w:hAnsi="Arial"/>
                <w:lang w:val="ru-RU"/>
              </w:rPr>
              <w:t>:</w:t>
            </w:r>
            <w:r>
              <w:rPr>
                <w:rFonts w:ascii="Arial" w:hAnsi="Arial"/>
                <w:lang w:val="ru-RU"/>
              </w:rPr>
              <w:t xml:space="preserve">00 </w:t>
            </w:r>
            <w:proofErr w:type="gramStart"/>
            <w:r w:rsidR="002118B4" w:rsidRPr="00C6558C">
              <w:rPr>
                <w:rFonts w:ascii="Arial" w:hAnsi="Arial"/>
                <w:lang w:val="ru-RU"/>
              </w:rPr>
              <w:t>МСК</w:t>
            </w:r>
            <w:proofErr w:type="gramEnd"/>
          </w:p>
          <w:p w14:paraId="11B38788" w14:textId="77777777" w:rsidR="002118B4" w:rsidRPr="00C6558C" w:rsidRDefault="002118B4" w:rsidP="002118B4">
            <w:pPr>
              <w:pStyle w:val="11"/>
              <w:numPr>
                <w:ilvl w:val="0"/>
                <w:numId w:val="0"/>
              </w:numPr>
              <w:tabs>
                <w:tab w:val="left" w:pos="587"/>
              </w:tabs>
              <w:spacing w:after="0"/>
              <w:rPr>
                <w:rFonts w:ascii="Arial" w:hAnsi="Arial"/>
                <w:lang w:val="ru-RU"/>
              </w:rPr>
            </w:pPr>
            <w:r w:rsidRPr="00C6558C">
              <w:rPr>
                <w:rFonts w:ascii="Arial" w:hAnsi="Arial"/>
                <w:b/>
                <w:lang w:val="ru-RU"/>
              </w:rPr>
              <w:t>Подведение итогов/Оценка и сопоставление заявок</w:t>
            </w:r>
            <w:r w:rsidRPr="00C6558C">
              <w:rPr>
                <w:rFonts w:ascii="Arial" w:hAnsi="Arial"/>
                <w:lang w:val="ru-RU"/>
              </w:rPr>
              <w:t>:</w:t>
            </w:r>
          </w:p>
          <w:p w14:paraId="11B38789" w14:textId="3A8497A8" w:rsidR="002118B4" w:rsidRPr="00C6558C" w:rsidRDefault="00C12238" w:rsidP="002118B4">
            <w:pPr>
              <w:pStyle w:val="11"/>
              <w:numPr>
                <w:ilvl w:val="0"/>
                <w:numId w:val="0"/>
              </w:numPr>
              <w:tabs>
                <w:tab w:val="left" w:pos="587"/>
              </w:tabs>
              <w:spacing w:before="0" w:after="0"/>
              <w:rPr>
                <w:rFonts w:ascii="Arial" w:hAnsi="Arial"/>
                <w:noProof/>
                <w:lang w:val="ru-RU"/>
              </w:rPr>
            </w:pPr>
            <w:r>
              <w:rPr>
                <w:rFonts w:ascii="Arial" w:hAnsi="Arial"/>
                <w:noProof/>
                <w:lang w:val="ru-RU"/>
              </w:rPr>
              <w:t>30</w:t>
            </w:r>
            <w:r w:rsidR="002118B4" w:rsidRPr="00C6558C">
              <w:rPr>
                <w:rFonts w:ascii="Arial" w:hAnsi="Arial"/>
                <w:noProof/>
                <w:lang w:val="ru-RU"/>
              </w:rPr>
              <w:t>.</w:t>
            </w:r>
            <w:r>
              <w:rPr>
                <w:rFonts w:ascii="Arial" w:hAnsi="Arial"/>
                <w:noProof/>
                <w:lang w:val="ru-RU"/>
              </w:rPr>
              <w:t>10</w:t>
            </w:r>
            <w:r w:rsidR="002118B4" w:rsidRPr="00C6558C">
              <w:rPr>
                <w:rFonts w:ascii="Arial" w:hAnsi="Arial"/>
                <w:noProof/>
                <w:lang w:val="ru-RU"/>
              </w:rPr>
              <w:t>.</w:t>
            </w:r>
            <w:r>
              <w:rPr>
                <w:rFonts w:ascii="Arial" w:hAnsi="Arial"/>
                <w:noProof/>
                <w:lang w:val="ru-RU"/>
              </w:rPr>
              <w:t>2019</w:t>
            </w:r>
            <w:r w:rsidR="002118B4" w:rsidRPr="00C6558C">
              <w:rPr>
                <w:rFonts w:ascii="Arial" w:hAnsi="Arial"/>
                <w:noProof/>
                <w:lang w:val="ru-RU"/>
              </w:rPr>
              <w:t xml:space="preserve"> г. до </w:t>
            </w:r>
            <w:r>
              <w:rPr>
                <w:rFonts w:ascii="Arial" w:hAnsi="Arial"/>
                <w:noProof/>
                <w:lang w:val="ru-RU"/>
              </w:rPr>
              <w:t>18</w:t>
            </w:r>
            <w:r w:rsidR="002118B4" w:rsidRPr="00C6558C">
              <w:rPr>
                <w:rFonts w:ascii="Arial" w:hAnsi="Arial"/>
                <w:noProof/>
                <w:lang w:val="ru-RU"/>
              </w:rPr>
              <w:t>:</w:t>
            </w:r>
            <w:r>
              <w:rPr>
                <w:rFonts w:ascii="Arial" w:hAnsi="Arial"/>
                <w:noProof/>
                <w:lang w:val="ru-RU"/>
              </w:rPr>
              <w:t xml:space="preserve">00 </w:t>
            </w:r>
            <w:r w:rsidR="002118B4" w:rsidRPr="00C6558C">
              <w:rPr>
                <w:rFonts w:ascii="Arial" w:hAnsi="Arial"/>
                <w:noProof/>
                <w:lang w:val="ru-RU"/>
              </w:rPr>
              <w:t xml:space="preserve">МСК </w:t>
            </w:r>
          </w:p>
          <w:p w14:paraId="11B3878A" w14:textId="77777777" w:rsidR="002118B4" w:rsidRPr="00C6558C" w:rsidRDefault="002118B4" w:rsidP="002118B4">
            <w:pPr>
              <w:pStyle w:val="11"/>
              <w:numPr>
                <w:ilvl w:val="0"/>
                <w:numId w:val="0"/>
              </w:numPr>
              <w:tabs>
                <w:tab w:val="left" w:pos="587"/>
              </w:tabs>
              <w:spacing w:before="0" w:after="0"/>
              <w:rPr>
                <w:rFonts w:ascii="Arial" w:hAnsi="Arial"/>
                <w:noProof/>
                <w:lang w:val="ru-RU"/>
              </w:rPr>
            </w:pPr>
          </w:p>
          <w:p w14:paraId="11B3878B" w14:textId="77777777" w:rsidR="00FF4F70" w:rsidRPr="00C6558C" w:rsidRDefault="00A46A42" w:rsidP="00C22066">
            <w:pPr>
              <w:pStyle w:val="11"/>
              <w:numPr>
                <w:ilvl w:val="0"/>
                <w:numId w:val="0"/>
              </w:numPr>
              <w:tabs>
                <w:tab w:val="left" w:pos="587"/>
              </w:tabs>
              <w:spacing w:before="0" w:after="0"/>
              <w:rPr>
                <w:rFonts w:ascii="Arial" w:hAnsi="Arial"/>
                <w:lang w:val="ru-RU"/>
              </w:rPr>
            </w:pPr>
            <w:r w:rsidRPr="00C6558C">
              <w:rPr>
                <w:rFonts w:ascii="Arial" w:hAnsi="Arial"/>
                <w:noProof/>
                <w:lang w:val="ru-RU"/>
              </w:rPr>
              <w:t>При необходимости Заказчик вправе изменить указанную дату.</w:t>
            </w:r>
          </w:p>
        </w:tc>
      </w:tr>
      <w:tr w:rsidR="00FF4F70" w:rsidRPr="00C12238" w14:paraId="11B38790" w14:textId="77777777" w:rsidTr="0099252E">
        <w:tc>
          <w:tcPr>
            <w:tcW w:w="709" w:type="dxa"/>
            <w:tcBorders>
              <w:bottom w:val="single" w:sz="8" w:space="0" w:color="4F81BD"/>
            </w:tcBorders>
            <w:shd w:val="clear" w:color="auto" w:fill="C6D9F1"/>
          </w:tcPr>
          <w:p w14:paraId="11B3878D" w14:textId="77777777" w:rsidR="00FF4F70" w:rsidRPr="00C12238" w:rsidRDefault="00B977F3" w:rsidP="0099252E">
            <w:pPr>
              <w:ind w:left="34" w:hanging="34"/>
              <w:rPr>
                <w:rFonts w:cs="Arial"/>
                <w:b/>
                <w:bCs/>
                <w:lang w:val="ru-RU"/>
              </w:rPr>
            </w:pPr>
            <w:r w:rsidRPr="00C12238">
              <w:rPr>
                <w:rFonts w:cs="Arial"/>
                <w:b/>
                <w:bCs/>
                <w:lang w:val="ru-RU"/>
              </w:rPr>
              <w:lastRenderedPageBreak/>
              <w:t>17</w:t>
            </w:r>
          </w:p>
        </w:tc>
        <w:tc>
          <w:tcPr>
            <w:tcW w:w="3260" w:type="dxa"/>
            <w:tcBorders>
              <w:bottom w:val="single" w:sz="8" w:space="0" w:color="4F81BD"/>
            </w:tcBorders>
            <w:shd w:val="clear" w:color="auto" w:fill="C6D9F1"/>
          </w:tcPr>
          <w:p w14:paraId="11B3878E" w14:textId="77777777" w:rsidR="00FF4F70" w:rsidRPr="00C12238" w:rsidRDefault="00FF4F70" w:rsidP="002367BB">
            <w:pPr>
              <w:ind w:left="-13" w:firstLine="13"/>
              <w:jc w:val="left"/>
              <w:rPr>
                <w:rFonts w:cs="Arial"/>
                <w:b/>
                <w:bCs/>
                <w:lang w:val="ru-RU"/>
              </w:rPr>
            </w:pPr>
            <w:r w:rsidRPr="00C12238">
              <w:rPr>
                <w:rFonts w:cs="Arial"/>
                <w:b/>
                <w:bCs/>
                <w:lang w:val="ru-RU"/>
              </w:rPr>
              <w:t>Классификация по ОКВЭД2</w:t>
            </w:r>
          </w:p>
        </w:tc>
        <w:tc>
          <w:tcPr>
            <w:tcW w:w="6237" w:type="dxa"/>
            <w:tcBorders>
              <w:bottom w:val="single" w:sz="8" w:space="0" w:color="4F81BD"/>
            </w:tcBorders>
            <w:shd w:val="clear" w:color="auto" w:fill="C6D9F1"/>
          </w:tcPr>
          <w:p w14:paraId="11B3878F" w14:textId="2E39049A" w:rsidR="00FF4F70" w:rsidRPr="00C22066" w:rsidRDefault="00F72329" w:rsidP="00F72329">
            <w:pPr>
              <w:tabs>
                <w:tab w:val="left" w:pos="23"/>
              </w:tabs>
              <w:jc w:val="both"/>
              <w:rPr>
                <w:rFonts w:cs="Arial"/>
                <w:i/>
                <w:lang w:val="ru-RU"/>
              </w:rPr>
            </w:pPr>
            <w:r>
              <w:rPr>
                <w:rFonts w:cs="Arial"/>
                <w:lang w:val="ru-RU"/>
              </w:rPr>
              <w:t>43.99</w:t>
            </w:r>
          </w:p>
        </w:tc>
      </w:tr>
      <w:tr w:rsidR="00FF4F70" w:rsidRPr="00C12238" w14:paraId="11B38794" w14:textId="77777777" w:rsidTr="0099252E">
        <w:tc>
          <w:tcPr>
            <w:tcW w:w="709" w:type="dxa"/>
            <w:tcBorders>
              <w:bottom w:val="single" w:sz="8" w:space="0" w:color="4F81BD"/>
            </w:tcBorders>
            <w:shd w:val="clear" w:color="auto" w:fill="auto"/>
          </w:tcPr>
          <w:p w14:paraId="11B38791" w14:textId="77777777" w:rsidR="00FF4F70" w:rsidRPr="00C12238" w:rsidRDefault="00FF4F70" w:rsidP="0099252E">
            <w:pPr>
              <w:ind w:left="34" w:hanging="34"/>
              <w:rPr>
                <w:rFonts w:cs="Arial"/>
                <w:b/>
                <w:bCs/>
                <w:lang w:val="ru-RU"/>
              </w:rPr>
            </w:pPr>
            <w:r w:rsidRPr="00C12238">
              <w:rPr>
                <w:rFonts w:cs="Arial"/>
                <w:b/>
                <w:bCs/>
                <w:lang w:val="ru-RU"/>
              </w:rPr>
              <w:t>18</w:t>
            </w:r>
          </w:p>
        </w:tc>
        <w:tc>
          <w:tcPr>
            <w:tcW w:w="3260" w:type="dxa"/>
            <w:tcBorders>
              <w:bottom w:val="single" w:sz="8" w:space="0" w:color="4F81BD"/>
            </w:tcBorders>
            <w:shd w:val="clear" w:color="auto" w:fill="auto"/>
          </w:tcPr>
          <w:p w14:paraId="11B38792" w14:textId="77777777" w:rsidR="00FF4F70" w:rsidRPr="00C12238" w:rsidRDefault="00FF4F70" w:rsidP="002367BB">
            <w:pPr>
              <w:ind w:left="-13" w:firstLine="13"/>
              <w:jc w:val="left"/>
              <w:rPr>
                <w:rFonts w:cs="Arial"/>
                <w:b/>
                <w:bCs/>
                <w:lang w:val="ru-RU"/>
              </w:rPr>
            </w:pPr>
            <w:r w:rsidRPr="00C12238">
              <w:rPr>
                <w:rFonts w:cs="Arial"/>
                <w:b/>
                <w:bCs/>
                <w:lang w:val="ru-RU"/>
              </w:rPr>
              <w:t>Классификация по ОКПД2</w:t>
            </w:r>
          </w:p>
        </w:tc>
        <w:tc>
          <w:tcPr>
            <w:tcW w:w="6237" w:type="dxa"/>
            <w:tcBorders>
              <w:bottom w:val="single" w:sz="8" w:space="0" w:color="4F81BD"/>
            </w:tcBorders>
            <w:shd w:val="clear" w:color="auto" w:fill="auto"/>
          </w:tcPr>
          <w:p w14:paraId="11B38793" w14:textId="6840BA07" w:rsidR="00FF4F70" w:rsidRPr="00C22066" w:rsidRDefault="00F72329" w:rsidP="00F72329">
            <w:pPr>
              <w:tabs>
                <w:tab w:val="left" w:pos="23"/>
              </w:tabs>
              <w:jc w:val="both"/>
              <w:rPr>
                <w:rFonts w:eastAsia="Calibri"/>
                <w:i/>
                <w:lang w:val="ru-RU"/>
              </w:rPr>
            </w:pPr>
            <w:r>
              <w:rPr>
                <w:rFonts w:eastAsia="Calibri"/>
                <w:lang w:val="ru-RU"/>
              </w:rPr>
              <w:t>43.99</w:t>
            </w:r>
            <w:bookmarkStart w:id="0" w:name="_GoBack"/>
            <w:bookmarkEnd w:id="0"/>
          </w:p>
        </w:tc>
      </w:tr>
    </w:tbl>
    <w:p w14:paraId="11B38795" w14:textId="77777777" w:rsidR="00FF4F70" w:rsidRPr="00C22066" w:rsidRDefault="00FF4F70" w:rsidP="00FF4F70">
      <w:pPr>
        <w:rPr>
          <w:rFonts w:cs="Arial"/>
          <w:b/>
          <w:lang w:val="ru-RU"/>
        </w:rPr>
        <w:sectPr w:rsidR="00FF4F70" w:rsidRPr="00C22066" w:rsidSect="0099252E">
          <w:footerReference w:type="default" r:id="rId13"/>
          <w:pgSz w:w="11906" w:h="16838"/>
          <w:pgMar w:top="567" w:right="567" w:bottom="567" w:left="1134" w:header="708" w:footer="708" w:gutter="0"/>
          <w:cols w:space="708"/>
          <w:docGrid w:linePitch="360"/>
        </w:sectPr>
      </w:pPr>
    </w:p>
    <w:p w14:paraId="11B38796" w14:textId="77777777" w:rsidR="00FF4F70" w:rsidRPr="00C12238" w:rsidRDefault="00FF4F70" w:rsidP="00FF4F70">
      <w:pPr>
        <w:pStyle w:val="afffffe"/>
        <w:jc w:val="center"/>
        <w:rPr>
          <w:b/>
          <w:noProof/>
          <w:sz w:val="20"/>
          <w:szCs w:val="20"/>
          <w:lang w:val="ru-RU"/>
        </w:rPr>
      </w:pPr>
      <w:r w:rsidRPr="00C12238">
        <w:rPr>
          <w:b/>
          <w:noProof/>
          <w:sz w:val="20"/>
          <w:szCs w:val="20"/>
          <w:lang w:val="ru-RU"/>
        </w:rPr>
        <w:lastRenderedPageBreak/>
        <w:t>Документация процедуры закупки</w:t>
      </w:r>
    </w:p>
    <w:tbl>
      <w:tblPr>
        <w:tblW w:w="10240"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709"/>
        <w:gridCol w:w="2787"/>
        <w:gridCol w:w="3312"/>
        <w:gridCol w:w="3432"/>
      </w:tblGrid>
      <w:tr w:rsidR="00FF4F70" w:rsidRPr="002C2974" w14:paraId="11B38799" w14:textId="77777777" w:rsidTr="0099252E">
        <w:trPr>
          <w:trHeight w:val="236"/>
        </w:trPr>
        <w:tc>
          <w:tcPr>
            <w:tcW w:w="709" w:type="dxa"/>
            <w:tcBorders>
              <w:bottom w:val="single" w:sz="8" w:space="0" w:color="4F81BD"/>
            </w:tcBorders>
            <w:shd w:val="clear" w:color="auto" w:fill="auto"/>
          </w:tcPr>
          <w:p w14:paraId="11B38797" w14:textId="77777777" w:rsidR="00FF4F70" w:rsidRPr="00C12238" w:rsidRDefault="00FF4F70" w:rsidP="0099252E">
            <w:pPr>
              <w:ind w:right="-108"/>
              <w:rPr>
                <w:rFonts w:cs="Arial"/>
                <w:b/>
                <w:bCs/>
                <w:lang w:val="ru-RU"/>
              </w:rPr>
            </w:pPr>
            <w:r w:rsidRPr="00C12238">
              <w:rPr>
                <w:rFonts w:cs="Arial"/>
                <w:b/>
                <w:lang w:val="ru-RU"/>
              </w:rPr>
              <w:t>№ п/п</w:t>
            </w:r>
          </w:p>
        </w:tc>
        <w:tc>
          <w:tcPr>
            <w:tcW w:w="9531" w:type="dxa"/>
            <w:gridSpan w:val="3"/>
            <w:tcBorders>
              <w:bottom w:val="single" w:sz="8" w:space="0" w:color="4F81BD"/>
            </w:tcBorders>
            <w:shd w:val="clear" w:color="auto" w:fill="auto"/>
            <w:vAlign w:val="center"/>
          </w:tcPr>
          <w:p w14:paraId="11B38798" w14:textId="77777777" w:rsidR="00FF4F70" w:rsidRPr="002C2974" w:rsidRDefault="00FF4F70" w:rsidP="0099252E">
            <w:pPr>
              <w:rPr>
                <w:rFonts w:cs="Arial"/>
                <w:b/>
                <w:bCs/>
              </w:rPr>
            </w:pPr>
            <w:r w:rsidRPr="002C2974">
              <w:rPr>
                <w:rFonts w:cs="Arial"/>
                <w:b/>
              </w:rPr>
              <w:t>НАИМЕНОВАНИЕ ПОЛЯ И ЗНАЧЕНИЕ</w:t>
            </w:r>
          </w:p>
        </w:tc>
      </w:tr>
      <w:tr w:rsidR="00FF4F70" w:rsidRPr="00F72329" w14:paraId="11B3879C" w14:textId="77777777" w:rsidTr="0099252E">
        <w:tc>
          <w:tcPr>
            <w:tcW w:w="709" w:type="dxa"/>
            <w:tcBorders>
              <w:bottom w:val="single" w:sz="8" w:space="0" w:color="4F81BD"/>
            </w:tcBorders>
            <w:shd w:val="clear" w:color="auto" w:fill="C6D9F1"/>
          </w:tcPr>
          <w:p w14:paraId="11B3879A" w14:textId="77777777" w:rsidR="00FF4F70" w:rsidRPr="002C2974" w:rsidRDefault="00FF4F70" w:rsidP="0099252E">
            <w:pPr>
              <w:ind w:right="-108"/>
              <w:rPr>
                <w:rFonts w:cs="Arial"/>
                <w:b/>
                <w:bCs/>
              </w:rPr>
            </w:pPr>
            <w:r w:rsidRPr="002C2974">
              <w:rPr>
                <w:rFonts w:cs="Arial"/>
              </w:rPr>
              <w:t>1</w:t>
            </w:r>
          </w:p>
        </w:tc>
        <w:tc>
          <w:tcPr>
            <w:tcW w:w="9531" w:type="dxa"/>
            <w:gridSpan w:val="3"/>
            <w:tcBorders>
              <w:bottom w:val="single" w:sz="8" w:space="0" w:color="4F81BD"/>
            </w:tcBorders>
            <w:shd w:val="clear" w:color="auto" w:fill="C6D9F1"/>
          </w:tcPr>
          <w:p w14:paraId="11B3879B" w14:textId="77777777" w:rsidR="00FF4F70" w:rsidRPr="002118B4" w:rsidRDefault="00FF4F70" w:rsidP="00A46A42">
            <w:pPr>
              <w:jc w:val="both"/>
              <w:rPr>
                <w:rFonts w:cs="Arial"/>
                <w:lang w:val="ru-RU"/>
              </w:rPr>
            </w:pPr>
            <w:r w:rsidRPr="002118B4">
              <w:rPr>
                <w:rFonts w:cs="Arial"/>
                <w:b/>
                <w:lang w:val="ru-RU"/>
              </w:rPr>
              <w:t xml:space="preserve">Требования к </w:t>
            </w:r>
            <w:r w:rsidR="00A46A42" w:rsidRPr="002118B4">
              <w:rPr>
                <w:rFonts w:cs="Arial"/>
                <w:b/>
                <w:lang w:val="ru-RU"/>
              </w:rPr>
              <w:t xml:space="preserve">безопасности, </w:t>
            </w:r>
            <w:r w:rsidRPr="002118B4">
              <w:rPr>
                <w:rFonts w:cs="Arial"/>
                <w:b/>
                <w:lang w:val="ru-RU"/>
              </w:rPr>
              <w:t>качеству, техническим характеристикам</w:t>
            </w:r>
            <w:r w:rsidR="00A46A42" w:rsidRPr="002118B4">
              <w:rPr>
                <w:rFonts w:cs="Arial"/>
                <w:b/>
                <w:lang w:val="ru-RU"/>
              </w:rPr>
              <w:t>, функциональным харакетиристикам (потребительским свойствам)</w:t>
            </w:r>
            <w:r w:rsidRPr="002118B4">
              <w:rPr>
                <w:rFonts w:cs="Arial"/>
                <w:b/>
                <w:lang w:val="ru-RU"/>
              </w:rPr>
              <w:t xml:space="preserve"> продукции, к размерам, упаковке, отгрузке товара, к результатам работы и иные требования, связанные с определением соответствия поставляемой продукции потребностям Заказчика:</w:t>
            </w:r>
          </w:p>
        </w:tc>
      </w:tr>
      <w:tr w:rsidR="00FF4F70" w:rsidRPr="00F72329" w14:paraId="11B3879F" w14:textId="77777777" w:rsidTr="0099252E">
        <w:tc>
          <w:tcPr>
            <w:tcW w:w="709" w:type="dxa"/>
            <w:shd w:val="clear" w:color="auto" w:fill="auto"/>
          </w:tcPr>
          <w:p w14:paraId="11B3879D" w14:textId="77777777" w:rsidR="00FF4F70" w:rsidRPr="002C2974" w:rsidRDefault="00FF4F70" w:rsidP="0099252E">
            <w:pPr>
              <w:ind w:right="-108"/>
              <w:rPr>
                <w:rFonts w:cs="Arial"/>
                <w:b/>
              </w:rPr>
            </w:pPr>
            <w:r w:rsidRPr="002C2974">
              <w:rPr>
                <w:rFonts w:cs="Arial"/>
                <w:b/>
              </w:rPr>
              <w:t>1.1</w:t>
            </w:r>
          </w:p>
        </w:tc>
        <w:tc>
          <w:tcPr>
            <w:tcW w:w="9531" w:type="dxa"/>
            <w:gridSpan w:val="3"/>
            <w:shd w:val="clear" w:color="auto" w:fill="auto"/>
          </w:tcPr>
          <w:p w14:paraId="11B3879E" w14:textId="77777777" w:rsidR="002B2BBE" w:rsidRPr="002118B4" w:rsidRDefault="00FF4F70" w:rsidP="002B2BBE">
            <w:pPr>
              <w:jc w:val="both"/>
              <w:rPr>
                <w:rFonts w:cs="Arial"/>
                <w:lang w:val="ru-RU"/>
              </w:rPr>
            </w:pPr>
            <w:r w:rsidRPr="002118B4">
              <w:rPr>
                <w:rFonts w:cs="Arial"/>
                <w:lang w:val="ru-RU"/>
              </w:rPr>
              <w:t xml:space="preserve">Требования к закупаемой продукции, включая требования к </w:t>
            </w:r>
            <w:r w:rsidR="00A46A42" w:rsidRPr="002118B4">
              <w:rPr>
                <w:rFonts w:cs="Arial"/>
                <w:lang w:val="ru-RU"/>
              </w:rPr>
              <w:t xml:space="preserve">безопасности, </w:t>
            </w:r>
            <w:r w:rsidRPr="002118B4">
              <w:rPr>
                <w:rFonts w:cs="Arial"/>
                <w:lang w:val="ru-RU"/>
              </w:rPr>
              <w:t xml:space="preserve">качеству, </w:t>
            </w:r>
            <w:r w:rsidR="00A46A42" w:rsidRPr="002118B4">
              <w:rPr>
                <w:rFonts w:cs="Arial"/>
                <w:lang w:val="ru-RU"/>
              </w:rPr>
              <w:t xml:space="preserve">техническим характеристикам, </w:t>
            </w:r>
            <w:r w:rsidRPr="002118B4">
              <w:rPr>
                <w:rFonts w:cs="Arial"/>
                <w:lang w:val="ru-RU"/>
              </w:rPr>
              <w:t xml:space="preserve">функциональным характеристикам (потребительским свойствам) продукции, </w:t>
            </w:r>
            <w:r w:rsidR="002B2BBE" w:rsidRPr="002118B4">
              <w:rPr>
                <w:rFonts w:cs="Arial"/>
                <w:lang w:val="ru-RU"/>
              </w:rPr>
              <w:t>размерам, упаковке, отгрузке товар</w:t>
            </w:r>
            <w:r w:rsidR="00320A8B" w:rsidRPr="002118B4">
              <w:rPr>
                <w:rFonts w:cs="Arial"/>
                <w:lang w:val="ru-RU"/>
              </w:rPr>
              <w:t>о</w:t>
            </w:r>
            <w:r w:rsidR="002B2BBE" w:rsidRPr="002118B4">
              <w:rPr>
                <w:rFonts w:cs="Arial"/>
                <w:lang w:val="ru-RU"/>
              </w:rPr>
              <w:t xml:space="preserve">в,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стандратизации, принятыми в соответствии с законодательством Российской Федерации о стандартизации, </w:t>
            </w:r>
            <w:r w:rsidRPr="002118B4">
              <w:rPr>
                <w:rFonts w:cs="Arial"/>
                <w:lang w:val="ru-RU"/>
              </w:rPr>
              <w:t>и</w:t>
            </w:r>
            <w:r w:rsidR="00F06381" w:rsidRPr="002118B4">
              <w:rPr>
                <w:rFonts w:cs="Arial"/>
                <w:lang w:val="ru-RU"/>
              </w:rPr>
              <w:t>/или</w:t>
            </w:r>
            <w:r w:rsidRPr="002118B4">
              <w:rPr>
                <w:rFonts w:cs="Arial"/>
                <w:lang w:val="ru-RU"/>
              </w:rPr>
              <w:t xml:space="preserve"> иные требования, связанные с определением соответствия поставляемой продукции потребностям Заказчика, </w:t>
            </w:r>
            <w:r w:rsidR="00F06381" w:rsidRPr="002118B4">
              <w:rPr>
                <w:rFonts w:cs="Arial"/>
                <w:lang w:val="ru-RU"/>
              </w:rPr>
              <w:t xml:space="preserve">с обоснованием необходимости их использования, </w:t>
            </w:r>
            <w:r w:rsidRPr="002118B4">
              <w:rPr>
                <w:rFonts w:cs="Arial"/>
                <w:lang w:val="ru-RU"/>
              </w:rPr>
              <w:t xml:space="preserve">изложены в </w:t>
            </w:r>
            <w:r w:rsidRPr="002118B4">
              <w:rPr>
                <w:rFonts w:cs="Arial"/>
                <w:b/>
                <w:lang w:val="ru-RU"/>
              </w:rPr>
              <w:t xml:space="preserve">проекте договора и/или </w:t>
            </w:r>
            <w:r w:rsidR="002B2BBE" w:rsidRPr="002118B4">
              <w:rPr>
                <w:rFonts w:cs="Arial"/>
                <w:b/>
                <w:lang w:val="ru-RU"/>
              </w:rPr>
              <w:t>Требованиях к закупаемой продукции</w:t>
            </w:r>
            <w:r w:rsidRPr="002118B4">
              <w:rPr>
                <w:rFonts w:cs="Arial"/>
                <w:lang w:val="ru-RU"/>
              </w:rPr>
              <w:t xml:space="preserve">, </w:t>
            </w:r>
            <w:r w:rsidR="002B2BBE" w:rsidRPr="002118B4">
              <w:rPr>
                <w:rFonts w:cs="Arial"/>
                <w:lang w:val="ru-RU"/>
              </w:rPr>
              <w:t xml:space="preserve">являющимися </w:t>
            </w:r>
            <w:r w:rsidRPr="002118B4">
              <w:rPr>
                <w:rFonts w:cs="Arial"/>
                <w:lang w:val="ru-RU"/>
              </w:rPr>
              <w:t>неотъемлемой частью настоящей документации процедуры закупки.</w:t>
            </w:r>
          </w:p>
        </w:tc>
      </w:tr>
      <w:tr w:rsidR="00FF4F70" w:rsidRPr="00F72329" w14:paraId="11B387A2" w14:textId="77777777" w:rsidTr="0099252E">
        <w:tc>
          <w:tcPr>
            <w:tcW w:w="709" w:type="dxa"/>
            <w:tcBorders>
              <w:bottom w:val="single" w:sz="8" w:space="0" w:color="4F81BD"/>
            </w:tcBorders>
            <w:shd w:val="clear" w:color="auto" w:fill="C6D9F1"/>
          </w:tcPr>
          <w:p w14:paraId="11B387A0" w14:textId="77777777" w:rsidR="00FF4F70" w:rsidRPr="002C2974" w:rsidRDefault="00FF4F70" w:rsidP="0099252E">
            <w:pPr>
              <w:ind w:right="-108"/>
              <w:rPr>
                <w:rFonts w:cs="Arial"/>
                <w:b/>
              </w:rPr>
            </w:pPr>
            <w:r w:rsidRPr="002C2974">
              <w:rPr>
                <w:rFonts w:cs="Arial"/>
                <w:b/>
              </w:rPr>
              <w:t>2</w:t>
            </w:r>
          </w:p>
        </w:tc>
        <w:tc>
          <w:tcPr>
            <w:tcW w:w="9531" w:type="dxa"/>
            <w:gridSpan w:val="3"/>
            <w:tcBorders>
              <w:bottom w:val="single" w:sz="8" w:space="0" w:color="4F81BD"/>
            </w:tcBorders>
            <w:shd w:val="clear" w:color="auto" w:fill="C6D9F1"/>
          </w:tcPr>
          <w:p w14:paraId="11B387A1" w14:textId="77777777" w:rsidR="00FF4F70" w:rsidRPr="002118B4" w:rsidRDefault="00FF4F70" w:rsidP="0099252E">
            <w:pPr>
              <w:jc w:val="both"/>
              <w:rPr>
                <w:rFonts w:cs="Arial"/>
                <w:lang w:val="ru-RU"/>
              </w:rPr>
            </w:pPr>
            <w:r w:rsidRPr="002118B4">
              <w:rPr>
                <w:rFonts w:cs="Arial"/>
                <w:b/>
                <w:lang w:val="ru-RU"/>
              </w:rPr>
              <w:t>Требования к содержанию, форме, оформлению и составу заявки на участие в процедуре закупки:</w:t>
            </w:r>
          </w:p>
        </w:tc>
      </w:tr>
      <w:tr w:rsidR="00FF4F70" w:rsidRPr="00F72329" w14:paraId="11B387AA" w14:textId="77777777" w:rsidTr="0099252E">
        <w:tc>
          <w:tcPr>
            <w:tcW w:w="709" w:type="dxa"/>
            <w:shd w:val="clear" w:color="auto" w:fill="auto"/>
          </w:tcPr>
          <w:p w14:paraId="11B387A3" w14:textId="77777777" w:rsidR="00FF4F70" w:rsidRPr="002C2974" w:rsidRDefault="00FF4F70" w:rsidP="0099252E">
            <w:pPr>
              <w:ind w:right="-108"/>
              <w:rPr>
                <w:rFonts w:cs="Arial"/>
                <w:b/>
              </w:rPr>
            </w:pPr>
            <w:r w:rsidRPr="002C2974">
              <w:rPr>
                <w:rFonts w:cs="Arial"/>
                <w:b/>
              </w:rPr>
              <w:t>2.1</w:t>
            </w:r>
          </w:p>
        </w:tc>
        <w:tc>
          <w:tcPr>
            <w:tcW w:w="9531" w:type="dxa"/>
            <w:gridSpan w:val="3"/>
            <w:shd w:val="clear" w:color="auto" w:fill="auto"/>
          </w:tcPr>
          <w:p w14:paraId="11B387A4" w14:textId="77777777" w:rsidR="00FF4F70" w:rsidRPr="002118B4" w:rsidRDefault="00FF4F70" w:rsidP="0099252E">
            <w:pPr>
              <w:jc w:val="both"/>
              <w:rPr>
                <w:rFonts w:cs="Arial"/>
                <w:lang w:val="ru-RU"/>
              </w:rPr>
            </w:pPr>
            <w:r w:rsidRPr="002118B4">
              <w:rPr>
                <w:rFonts w:cs="Arial"/>
                <w:lang w:val="ru-RU"/>
              </w:rPr>
              <w:t xml:space="preserve">Документы и сведения, подтверждающие соответствие Претендента требованиям, предъявляемым к участникам процедуры закупки и к закупаемой продукции, предоставляются в составе приложения Формы 1 – Заявка на участие в процедуре закупки в соответствии с п. 8 настоящей документации процедуры закупки. </w:t>
            </w:r>
          </w:p>
          <w:p w14:paraId="11B387A5" w14:textId="77777777" w:rsidR="00FF4F70" w:rsidRPr="002118B4" w:rsidRDefault="00FF4F70" w:rsidP="0099252E">
            <w:pPr>
              <w:tabs>
                <w:tab w:val="left" w:pos="1026"/>
              </w:tabs>
              <w:jc w:val="both"/>
              <w:rPr>
                <w:rFonts w:cs="Arial"/>
                <w:lang w:val="ru-RU"/>
              </w:rPr>
            </w:pPr>
            <w:r w:rsidRPr="002118B4">
              <w:rPr>
                <w:rFonts w:cs="Arial"/>
                <w:b/>
                <w:u w:val="single"/>
                <w:lang w:val="ru-RU"/>
              </w:rPr>
              <w:t>Требования к оформлению заявки</w:t>
            </w:r>
            <w:r w:rsidRPr="002118B4">
              <w:rPr>
                <w:rFonts w:cs="Arial"/>
                <w:lang w:val="ru-RU"/>
              </w:rPr>
              <w:t>:</w:t>
            </w:r>
          </w:p>
          <w:p w14:paraId="11B387A6" w14:textId="77777777" w:rsidR="00FF4F70" w:rsidRPr="002118B4" w:rsidRDefault="00FF4F70" w:rsidP="002367BB">
            <w:pPr>
              <w:pStyle w:val="aff8"/>
              <w:tabs>
                <w:tab w:val="left" w:pos="900"/>
              </w:tabs>
              <w:jc w:val="both"/>
              <w:rPr>
                <w:rFonts w:ascii="Arial" w:hAnsi="Arial" w:cs="Arial"/>
                <w:sz w:val="20"/>
                <w:szCs w:val="20"/>
                <w:lang w:val="ru-RU"/>
              </w:rPr>
            </w:pPr>
            <w:r w:rsidRPr="002118B4">
              <w:rPr>
                <w:rFonts w:ascii="Arial" w:hAnsi="Arial" w:cs="Arial"/>
                <w:sz w:val="20"/>
                <w:szCs w:val="20"/>
                <w:lang w:val="ru-RU"/>
              </w:rPr>
              <w:t>Заявка, документы, входящие в её состав, должны быть составлены на русском языке, за исключением документов, оригиналы которых выданы третьими лицами на иностранном языке. Такие документы должны быть предоставлены на языке оригинала с обязательным  приложением перевода этих документов на русский язык, заверенным в установленном порядке (документы, полученные из-за границы, должны быть апостилированы с нотариально удостоверенным переводом на русский язык). При выявлении расхождений между текстом на  русском языке и на языке оригинала, преимущество будет отдано тексту на русском языке. Заказчик вправе не рассматривать документы, не переведенные на русский язык.</w:t>
            </w:r>
          </w:p>
          <w:p w14:paraId="11B387A9" w14:textId="7F64FC00" w:rsidR="00FF4F70" w:rsidRPr="002118B4" w:rsidRDefault="00FF4F70" w:rsidP="00C22066">
            <w:pPr>
              <w:jc w:val="both"/>
              <w:rPr>
                <w:rFonts w:cs="Arial"/>
                <w:lang w:val="ru-RU"/>
              </w:rPr>
            </w:pPr>
            <w:r w:rsidRPr="002118B4">
              <w:rPr>
                <w:rFonts w:cs="Arial"/>
                <w:lang w:val="ru-RU"/>
              </w:rPr>
              <w:t xml:space="preserve">Срок действия предложения Претендента, содержащегося в заявке, не должен быть менее 60 (Шестидесяти) календарных дней со дня окончания срока подачи заявок. </w:t>
            </w:r>
          </w:p>
        </w:tc>
      </w:tr>
      <w:tr w:rsidR="00FF4F70" w:rsidRPr="00F72329" w14:paraId="11B387AD" w14:textId="77777777" w:rsidTr="0099252E">
        <w:tc>
          <w:tcPr>
            <w:tcW w:w="709" w:type="dxa"/>
            <w:tcBorders>
              <w:bottom w:val="single" w:sz="8" w:space="0" w:color="4F81BD"/>
            </w:tcBorders>
            <w:shd w:val="clear" w:color="auto" w:fill="C6D9F1"/>
          </w:tcPr>
          <w:p w14:paraId="11B387AB" w14:textId="77777777" w:rsidR="00FF4F70" w:rsidRPr="002C2974" w:rsidRDefault="00FF4F70" w:rsidP="0099252E">
            <w:pPr>
              <w:ind w:right="-108"/>
              <w:rPr>
                <w:rFonts w:cs="Arial"/>
                <w:b/>
              </w:rPr>
            </w:pPr>
            <w:r w:rsidRPr="002C2974">
              <w:rPr>
                <w:rFonts w:cs="Arial"/>
                <w:b/>
              </w:rPr>
              <w:t>3</w:t>
            </w:r>
          </w:p>
        </w:tc>
        <w:tc>
          <w:tcPr>
            <w:tcW w:w="9531" w:type="dxa"/>
            <w:gridSpan w:val="3"/>
            <w:tcBorders>
              <w:bottom w:val="single" w:sz="8" w:space="0" w:color="4F81BD"/>
            </w:tcBorders>
            <w:shd w:val="clear" w:color="auto" w:fill="C6D9F1"/>
          </w:tcPr>
          <w:p w14:paraId="11B387AC" w14:textId="77777777" w:rsidR="00FF4F70" w:rsidRPr="002118B4" w:rsidRDefault="00FF4F70" w:rsidP="000B3788">
            <w:pPr>
              <w:jc w:val="both"/>
              <w:rPr>
                <w:rFonts w:cs="Arial"/>
                <w:lang w:val="ru-RU"/>
              </w:rPr>
            </w:pPr>
            <w:r w:rsidRPr="002118B4">
              <w:rPr>
                <w:rFonts w:cs="Arial"/>
                <w:b/>
                <w:lang w:val="ru-RU"/>
              </w:rPr>
              <w:t xml:space="preserve">Требования к описанию </w:t>
            </w:r>
            <w:r w:rsidR="000B3788" w:rsidRPr="002118B4">
              <w:rPr>
                <w:rFonts w:cs="Arial"/>
                <w:b/>
                <w:lang w:val="ru-RU"/>
              </w:rPr>
              <w:t xml:space="preserve">Претендентом поставляемого товара, который </w:t>
            </w:r>
            <w:r w:rsidRPr="002118B4">
              <w:rPr>
                <w:rFonts w:cs="Arial"/>
                <w:b/>
                <w:lang w:val="ru-RU"/>
              </w:rPr>
              <w:t xml:space="preserve">является предметом </w:t>
            </w:r>
            <w:r w:rsidR="000B3788" w:rsidRPr="002118B4">
              <w:rPr>
                <w:rFonts w:cs="Arial"/>
                <w:b/>
                <w:lang w:val="ru-RU"/>
              </w:rPr>
              <w:t xml:space="preserve">договора, заключаемого по результатам процедуры </w:t>
            </w:r>
            <w:r w:rsidRPr="002118B4">
              <w:rPr>
                <w:rFonts w:cs="Arial"/>
                <w:b/>
                <w:lang w:val="ru-RU"/>
              </w:rPr>
              <w:t xml:space="preserve">закупки, </w:t>
            </w:r>
            <w:r w:rsidR="000B3788" w:rsidRPr="002118B4">
              <w:rPr>
                <w:rFonts w:cs="Arial"/>
                <w:b/>
                <w:lang w:val="ru-RU"/>
              </w:rPr>
              <w:t xml:space="preserve">его </w:t>
            </w:r>
            <w:r w:rsidRPr="002118B4">
              <w:rPr>
                <w:rFonts w:cs="Arial"/>
                <w:b/>
                <w:lang w:val="ru-RU"/>
              </w:rPr>
              <w:t xml:space="preserve">функциональных характеристик (потребительских свойств), </w:t>
            </w:r>
            <w:r w:rsidR="000B3788" w:rsidRPr="002118B4">
              <w:rPr>
                <w:rFonts w:cs="Arial"/>
                <w:b/>
                <w:lang w:val="ru-RU"/>
              </w:rPr>
              <w:t xml:space="preserve">его </w:t>
            </w:r>
            <w:r w:rsidRPr="002118B4">
              <w:rPr>
                <w:rFonts w:cs="Arial"/>
                <w:b/>
                <w:lang w:val="ru-RU"/>
              </w:rPr>
              <w:t>количественных и качественных характеристик</w:t>
            </w:r>
            <w:r w:rsidR="000B3788" w:rsidRPr="002118B4">
              <w:rPr>
                <w:rFonts w:cs="Arial"/>
                <w:b/>
                <w:lang w:val="ru-RU"/>
              </w:rPr>
              <w:t>, требования к описанию Претендентом выполняемой работы, оказываемой услуги, которые являются предметом договора, заключаемого по результатам процедуры закупки, их количественных и качественных характеристик</w:t>
            </w:r>
            <w:r w:rsidRPr="002118B4">
              <w:rPr>
                <w:rFonts w:cs="Arial"/>
                <w:b/>
                <w:lang w:val="ru-RU"/>
              </w:rPr>
              <w:t>:</w:t>
            </w:r>
          </w:p>
        </w:tc>
      </w:tr>
      <w:tr w:rsidR="00FF4F70" w:rsidRPr="00F72329" w14:paraId="11B387B0" w14:textId="77777777" w:rsidTr="0099252E">
        <w:tc>
          <w:tcPr>
            <w:tcW w:w="709" w:type="dxa"/>
            <w:tcBorders>
              <w:bottom w:val="single" w:sz="8" w:space="0" w:color="4F81BD"/>
            </w:tcBorders>
            <w:shd w:val="clear" w:color="auto" w:fill="auto"/>
          </w:tcPr>
          <w:p w14:paraId="11B387AE" w14:textId="77777777" w:rsidR="00FF4F70" w:rsidRPr="002C2974" w:rsidRDefault="00FF4F70" w:rsidP="0099252E">
            <w:pPr>
              <w:ind w:right="-108"/>
              <w:rPr>
                <w:rFonts w:cs="Arial"/>
                <w:b/>
              </w:rPr>
            </w:pPr>
            <w:r w:rsidRPr="002C2974">
              <w:rPr>
                <w:rFonts w:cs="Arial"/>
                <w:b/>
              </w:rPr>
              <w:t>3.1</w:t>
            </w:r>
          </w:p>
        </w:tc>
        <w:tc>
          <w:tcPr>
            <w:tcW w:w="9531" w:type="dxa"/>
            <w:gridSpan w:val="3"/>
            <w:shd w:val="clear" w:color="auto" w:fill="auto"/>
          </w:tcPr>
          <w:p w14:paraId="11B387AF" w14:textId="77777777" w:rsidR="00FF4F70" w:rsidRPr="002118B4" w:rsidRDefault="00FF4F70">
            <w:pPr>
              <w:jc w:val="both"/>
              <w:rPr>
                <w:rFonts w:cs="Arial"/>
                <w:lang w:val="ru-RU"/>
              </w:rPr>
            </w:pPr>
            <w:r w:rsidRPr="002118B4">
              <w:rPr>
                <w:rFonts w:cs="Arial"/>
                <w:lang w:val="ru-RU"/>
              </w:rPr>
              <w:t xml:space="preserve">Описание </w:t>
            </w:r>
            <w:r w:rsidR="008826F3" w:rsidRPr="002118B4">
              <w:rPr>
                <w:rFonts w:cs="Arial"/>
                <w:lang w:val="ru-RU"/>
              </w:rPr>
              <w:t xml:space="preserve">Претендентом </w:t>
            </w:r>
            <w:r w:rsidRPr="002118B4">
              <w:rPr>
                <w:rFonts w:cs="Arial"/>
                <w:lang w:val="ru-RU"/>
              </w:rPr>
              <w:t xml:space="preserve">поставляемого товара, </w:t>
            </w:r>
            <w:r w:rsidR="008826F3" w:rsidRPr="002118B4">
              <w:rPr>
                <w:rFonts w:cs="Arial"/>
                <w:lang w:val="ru-RU"/>
              </w:rPr>
              <w:t>который является предметом договора, заключаемого по результатам процедуры закупки, его</w:t>
            </w:r>
            <w:r w:rsidRPr="002118B4">
              <w:rPr>
                <w:rFonts w:cs="Arial"/>
                <w:lang w:val="ru-RU"/>
              </w:rPr>
              <w:t xml:space="preserve"> функциональных характеристик (потребительских свойств), </w:t>
            </w:r>
            <w:r w:rsidR="008826F3" w:rsidRPr="002118B4">
              <w:rPr>
                <w:rFonts w:cs="Arial"/>
                <w:lang w:val="ru-RU"/>
              </w:rPr>
              <w:t xml:space="preserve">его </w:t>
            </w:r>
            <w:r w:rsidRPr="002118B4">
              <w:rPr>
                <w:rFonts w:cs="Arial"/>
                <w:lang w:val="ru-RU"/>
              </w:rPr>
              <w:t xml:space="preserve">количественных и качественных характеристик, </w:t>
            </w:r>
            <w:r w:rsidR="008826F3" w:rsidRPr="002118B4">
              <w:rPr>
                <w:rFonts w:cs="Arial"/>
                <w:lang w:val="ru-RU"/>
              </w:rPr>
              <w:t>описание Претендентом выполняемой работы</w:t>
            </w:r>
            <w:r w:rsidRPr="002118B4">
              <w:rPr>
                <w:rFonts w:cs="Arial"/>
                <w:lang w:val="ru-RU"/>
              </w:rPr>
              <w:t xml:space="preserve">, </w:t>
            </w:r>
            <w:r w:rsidR="008826F3" w:rsidRPr="002118B4">
              <w:rPr>
                <w:rFonts w:cs="Arial"/>
                <w:lang w:val="ru-RU"/>
              </w:rPr>
              <w:t xml:space="preserve">оказываемой </w:t>
            </w:r>
            <w:r w:rsidRPr="002118B4">
              <w:rPr>
                <w:rFonts w:cs="Arial"/>
                <w:lang w:val="ru-RU"/>
              </w:rPr>
              <w:t>услуг</w:t>
            </w:r>
            <w:r w:rsidR="008826F3" w:rsidRPr="002118B4">
              <w:rPr>
                <w:rFonts w:cs="Arial"/>
                <w:lang w:val="ru-RU"/>
              </w:rPr>
              <w:t>и</w:t>
            </w:r>
            <w:r w:rsidRPr="002118B4">
              <w:rPr>
                <w:rFonts w:cs="Arial"/>
                <w:lang w:val="ru-RU"/>
              </w:rPr>
              <w:t xml:space="preserve">, </w:t>
            </w:r>
            <w:r w:rsidR="000B3788" w:rsidRPr="002118B4">
              <w:rPr>
                <w:rFonts w:cs="Arial"/>
                <w:lang w:val="ru-RU"/>
              </w:rPr>
              <w:t xml:space="preserve">которые являются </w:t>
            </w:r>
            <w:r w:rsidRPr="002118B4">
              <w:rPr>
                <w:rFonts w:cs="Arial"/>
                <w:lang w:val="ru-RU"/>
              </w:rPr>
              <w:t xml:space="preserve">предметом </w:t>
            </w:r>
            <w:r w:rsidR="000B3788" w:rsidRPr="002118B4">
              <w:rPr>
                <w:rFonts w:cs="Arial"/>
                <w:lang w:val="ru-RU"/>
              </w:rPr>
              <w:t xml:space="preserve">договора, заключаемого по результатам </w:t>
            </w:r>
            <w:r w:rsidRPr="002118B4">
              <w:rPr>
                <w:rFonts w:cs="Arial"/>
                <w:lang w:val="ru-RU"/>
              </w:rPr>
              <w:t>процедуры закупки, их количественных и качественных характеристик, а также иные предложения об условиях исполнения договора должны быть оформлены в соответствии с требованиями документации процедуры закупки и по прилагаемым формам (Форма 1 – Заявка на участие в процедуре закупки</w:t>
            </w:r>
            <w:r w:rsidR="00390445" w:rsidRPr="002118B4">
              <w:rPr>
                <w:rFonts w:cs="Arial"/>
                <w:lang w:val="ru-RU"/>
              </w:rPr>
              <w:t>, Приложение 1 к</w:t>
            </w:r>
            <w:r w:rsidR="001A6B24" w:rsidRPr="002118B4">
              <w:rPr>
                <w:rFonts w:cs="Arial"/>
                <w:lang w:val="ru-RU"/>
              </w:rPr>
              <w:t xml:space="preserve"> </w:t>
            </w:r>
            <w:r w:rsidR="00390445" w:rsidRPr="002118B4">
              <w:rPr>
                <w:rFonts w:cs="Arial"/>
                <w:lang w:val="ru-RU"/>
              </w:rPr>
              <w:t>Документации процедуры закупки</w:t>
            </w:r>
            <w:r w:rsidRPr="002118B4">
              <w:rPr>
                <w:rFonts w:cs="Arial"/>
                <w:lang w:val="ru-RU"/>
              </w:rPr>
              <w:t>).</w:t>
            </w:r>
          </w:p>
        </w:tc>
      </w:tr>
      <w:tr w:rsidR="00FF4F70" w:rsidRPr="00F72329" w14:paraId="11B387B3" w14:textId="77777777" w:rsidTr="0099252E">
        <w:tc>
          <w:tcPr>
            <w:tcW w:w="709" w:type="dxa"/>
            <w:tcBorders>
              <w:bottom w:val="single" w:sz="8" w:space="0" w:color="4F81BD"/>
            </w:tcBorders>
            <w:shd w:val="clear" w:color="auto" w:fill="C6D9F1"/>
          </w:tcPr>
          <w:p w14:paraId="11B387B1" w14:textId="77777777" w:rsidR="00FF4F70" w:rsidRPr="002C2974" w:rsidRDefault="00FF4F70" w:rsidP="0099252E">
            <w:pPr>
              <w:ind w:right="-108"/>
              <w:rPr>
                <w:rFonts w:cs="Arial"/>
                <w:b/>
              </w:rPr>
            </w:pPr>
            <w:r w:rsidRPr="002C2974">
              <w:rPr>
                <w:rFonts w:cs="Arial"/>
                <w:b/>
              </w:rPr>
              <w:t>4</w:t>
            </w:r>
          </w:p>
        </w:tc>
        <w:tc>
          <w:tcPr>
            <w:tcW w:w="9531" w:type="dxa"/>
            <w:gridSpan w:val="3"/>
            <w:tcBorders>
              <w:bottom w:val="single" w:sz="8" w:space="0" w:color="4F81BD"/>
            </w:tcBorders>
            <w:shd w:val="clear" w:color="auto" w:fill="C6D9F1"/>
          </w:tcPr>
          <w:p w14:paraId="11B387B2" w14:textId="77777777" w:rsidR="00FF4F70" w:rsidRPr="002118B4" w:rsidRDefault="00FF4F70" w:rsidP="0099252E">
            <w:pPr>
              <w:jc w:val="both"/>
              <w:rPr>
                <w:rFonts w:cs="Arial"/>
                <w:lang w:val="ru-RU"/>
              </w:rPr>
            </w:pPr>
            <w:r w:rsidRPr="002118B4">
              <w:rPr>
                <w:rFonts w:cs="Arial"/>
                <w:b/>
                <w:lang w:val="ru-RU"/>
              </w:rPr>
              <w:t xml:space="preserve">Место, условия и сроки (периоды) поставки и </w:t>
            </w:r>
            <w:r w:rsidR="000B3788" w:rsidRPr="002118B4">
              <w:rPr>
                <w:rFonts w:cs="Arial"/>
                <w:b/>
                <w:lang w:val="ru-RU"/>
              </w:rPr>
              <w:t xml:space="preserve">форма, сроки и порядок </w:t>
            </w:r>
            <w:r w:rsidRPr="002118B4">
              <w:rPr>
                <w:rFonts w:cs="Arial"/>
                <w:b/>
                <w:lang w:val="ru-RU"/>
              </w:rPr>
              <w:t>оплаты продукции:</w:t>
            </w:r>
          </w:p>
        </w:tc>
      </w:tr>
      <w:tr w:rsidR="00FF4F70" w:rsidRPr="00812ECD" w14:paraId="11B387B8" w14:textId="77777777" w:rsidTr="0099252E">
        <w:tc>
          <w:tcPr>
            <w:tcW w:w="709" w:type="dxa"/>
            <w:shd w:val="clear" w:color="auto" w:fill="auto"/>
          </w:tcPr>
          <w:p w14:paraId="11B387B4" w14:textId="77777777" w:rsidR="00FF4F70" w:rsidRPr="002C2974" w:rsidRDefault="00FF4F70" w:rsidP="0099252E">
            <w:pPr>
              <w:ind w:right="-108"/>
              <w:rPr>
                <w:rFonts w:cs="Arial"/>
                <w:b/>
              </w:rPr>
            </w:pPr>
            <w:r w:rsidRPr="002C2974">
              <w:rPr>
                <w:rFonts w:cs="Arial"/>
                <w:b/>
              </w:rPr>
              <w:t>4.1</w:t>
            </w:r>
          </w:p>
        </w:tc>
        <w:tc>
          <w:tcPr>
            <w:tcW w:w="9531" w:type="dxa"/>
            <w:gridSpan w:val="3"/>
            <w:shd w:val="clear" w:color="auto" w:fill="auto"/>
          </w:tcPr>
          <w:p w14:paraId="11B387B5" w14:textId="2C67FEE2" w:rsidR="00FF4F70" w:rsidRPr="002118B4" w:rsidRDefault="00FF4F70" w:rsidP="002367BB">
            <w:pPr>
              <w:tabs>
                <w:tab w:val="left" w:pos="23"/>
              </w:tabs>
              <w:ind w:left="44"/>
              <w:jc w:val="left"/>
              <w:rPr>
                <w:rFonts w:cs="Arial"/>
                <w:lang w:val="ru-RU"/>
              </w:rPr>
            </w:pPr>
            <w:r w:rsidRPr="002118B4">
              <w:rPr>
                <w:rFonts w:cs="Arial"/>
                <w:b/>
                <w:u w:val="single"/>
                <w:lang w:val="ru-RU"/>
              </w:rPr>
              <w:t>Место поставки продукции</w:t>
            </w:r>
            <w:r w:rsidRPr="00C6558C">
              <w:rPr>
                <w:rFonts w:cs="Arial"/>
                <w:b/>
                <w:lang w:val="ru-RU"/>
              </w:rPr>
              <w:t>:</w:t>
            </w:r>
            <w:r w:rsidR="00C22066" w:rsidRPr="00C6558C">
              <w:rPr>
                <w:rFonts w:cs="Arial"/>
                <w:b/>
                <w:lang w:val="ru-RU"/>
              </w:rPr>
              <w:t xml:space="preserve">  </w:t>
            </w:r>
            <w:r w:rsidR="002118B4" w:rsidRPr="00C6558C">
              <w:rPr>
                <w:rFonts w:cs="Arial"/>
                <w:b/>
                <w:lang w:val="ru-RU"/>
              </w:rPr>
              <w:t xml:space="preserve"> </w:t>
            </w:r>
            <w:r w:rsidR="00C871E5" w:rsidRPr="00C871E5">
              <w:rPr>
                <w:rFonts w:cs="Arial"/>
                <w:b/>
                <w:lang w:val="ru-RU"/>
              </w:rPr>
              <w:t>г. Москва, Ленинградский проспект, д. 36, корп.13</w:t>
            </w:r>
          </w:p>
          <w:p w14:paraId="24679F2E" w14:textId="77777777" w:rsidR="00812ECD" w:rsidRDefault="00C22066" w:rsidP="00C22066">
            <w:pPr>
              <w:tabs>
                <w:tab w:val="left" w:pos="23"/>
              </w:tabs>
              <w:ind w:left="44"/>
              <w:jc w:val="left"/>
              <w:rPr>
                <w:rFonts w:cs="Arial"/>
                <w:b/>
                <w:u w:val="single"/>
                <w:lang w:val="ru-RU"/>
              </w:rPr>
            </w:pPr>
            <w:r w:rsidRPr="005115FE">
              <w:rPr>
                <w:rFonts w:cs="Arial"/>
                <w:b/>
                <w:u w:val="single"/>
                <w:lang w:val="ru-RU"/>
              </w:rPr>
              <w:t>Условия, сроки (периоды) поставки продукции, сроки и порядок оплаты продукции:</w:t>
            </w:r>
            <w:r>
              <w:rPr>
                <w:rFonts w:cs="Arial"/>
                <w:b/>
                <w:u w:val="single"/>
                <w:lang w:val="ru-RU"/>
              </w:rPr>
              <w:t xml:space="preserve"> </w:t>
            </w:r>
          </w:p>
          <w:p w14:paraId="72A20894" w14:textId="2ACFE36C" w:rsidR="00812ECD" w:rsidRDefault="00812ECD" w:rsidP="00C22066">
            <w:pPr>
              <w:tabs>
                <w:tab w:val="left" w:pos="23"/>
              </w:tabs>
              <w:ind w:left="44"/>
              <w:jc w:val="left"/>
              <w:rPr>
                <w:rFonts w:cs="Arial"/>
                <w:lang w:val="ru-RU"/>
              </w:rPr>
            </w:pPr>
            <w:r>
              <w:rPr>
                <w:rFonts w:cs="Arial"/>
                <w:lang w:val="ru-RU"/>
              </w:rPr>
              <w:t xml:space="preserve">Срок выполнения работ </w:t>
            </w:r>
            <w:r w:rsidRPr="00812ECD">
              <w:rPr>
                <w:rFonts w:cs="Arial"/>
                <w:lang w:val="ru-RU"/>
              </w:rPr>
              <w:t>не более 20 (Двадцати) рабочих дней.</w:t>
            </w:r>
            <w:r w:rsidR="00DB4534" w:rsidRPr="00812ECD">
              <w:rPr>
                <w:rFonts w:cs="Arial"/>
                <w:lang w:val="ru-RU"/>
              </w:rPr>
              <w:t xml:space="preserve"> </w:t>
            </w:r>
          </w:p>
          <w:p w14:paraId="73494122" w14:textId="491AF904" w:rsidR="00DB4534" w:rsidRDefault="00812ECD" w:rsidP="00C22066">
            <w:pPr>
              <w:tabs>
                <w:tab w:val="left" w:pos="23"/>
              </w:tabs>
              <w:ind w:left="44"/>
              <w:jc w:val="left"/>
              <w:rPr>
                <w:rFonts w:cs="Arial"/>
                <w:b/>
                <w:u w:val="single"/>
                <w:lang w:val="ru-RU"/>
              </w:rPr>
            </w:pPr>
            <w:r w:rsidRPr="00812ECD">
              <w:rPr>
                <w:rFonts w:cs="Arial"/>
                <w:lang w:val="ru-RU"/>
              </w:rPr>
              <w:t>Договор вступает в силу с момента его подписания Сторонами и действует до полного исполнения Сторонами своих обязательст</w:t>
            </w:r>
            <w:r>
              <w:rPr>
                <w:rFonts w:cs="Arial"/>
                <w:lang w:val="ru-RU"/>
              </w:rPr>
              <w:t>.</w:t>
            </w:r>
          </w:p>
          <w:p w14:paraId="11B387B7" w14:textId="35843FD7" w:rsidR="00FF4F70" w:rsidRPr="00C22066" w:rsidRDefault="00C22066" w:rsidP="00C22066">
            <w:pPr>
              <w:tabs>
                <w:tab w:val="left" w:pos="23"/>
              </w:tabs>
              <w:ind w:left="44"/>
              <w:jc w:val="left"/>
              <w:rPr>
                <w:rFonts w:cs="Arial"/>
                <w:i/>
                <w:lang w:val="ru-RU"/>
              </w:rPr>
            </w:pPr>
            <w:r w:rsidRPr="00745E4B">
              <w:rPr>
                <w:rFonts w:cs="Arial"/>
                <w:b/>
                <w:u w:val="single"/>
                <w:lang w:val="ru-RU"/>
              </w:rPr>
              <w:t>Форма оплаты</w:t>
            </w:r>
            <w:r w:rsidRPr="00745E4B">
              <w:rPr>
                <w:rFonts w:cs="Arial"/>
                <w:lang w:val="ru-RU"/>
              </w:rPr>
              <w:t>: безналичный расчёт.</w:t>
            </w:r>
          </w:p>
        </w:tc>
      </w:tr>
      <w:tr w:rsidR="00FF4F70" w:rsidRPr="00F72329" w14:paraId="11B387BB" w14:textId="77777777" w:rsidTr="0099252E">
        <w:tc>
          <w:tcPr>
            <w:tcW w:w="709" w:type="dxa"/>
            <w:tcBorders>
              <w:bottom w:val="single" w:sz="8" w:space="0" w:color="4F81BD"/>
            </w:tcBorders>
            <w:shd w:val="clear" w:color="auto" w:fill="C6D9F1"/>
          </w:tcPr>
          <w:p w14:paraId="11B387B9" w14:textId="77777777" w:rsidR="00FF4F70" w:rsidRPr="002C2974" w:rsidRDefault="00FF4F70" w:rsidP="0099252E">
            <w:pPr>
              <w:ind w:right="-108"/>
              <w:rPr>
                <w:rFonts w:cs="Arial"/>
                <w:b/>
              </w:rPr>
            </w:pPr>
            <w:r w:rsidRPr="002C2974">
              <w:rPr>
                <w:rFonts w:cs="Arial"/>
                <w:b/>
              </w:rPr>
              <w:lastRenderedPageBreak/>
              <w:t>5</w:t>
            </w:r>
          </w:p>
        </w:tc>
        <w:tc>
          <w:tcPr>
            <w:tcW w:w="9531" w:type="dxa"/>
            <w:gridSpan w:val="3"/>
            <w:tcBorders>
              <w:bottom w:val="single" w:sz="8" w:space="0" w:color="4F81BD"/>
            </w:tcBorders>
            <w:shd w:val="clear" w:color="auto" w:fill="C6D9F1"/>
          </w:tcPr>
          <w:p w14:paraId="11B387BA" w14:textId="77777777" w:rsidR="00FF4F70" w:rsidRPr="002118B4" w:rsidRDefault="00FF4F70" w:rsidP="0099252E">
            <w:pPr>
              <w:jc w:val="both"/>
              <w:rPr>
                <w:rFonts w:cs="Arial"/>
                <w:lang w:val="ru-RU"/>
              </w:rPr>
            </w:pPr>
            <w:r w:rsidRPr="002118B4">
              <w:rPr>
                <w:rFonts w:cs="Arial"/>
                <w:b/>
                <w:bCs/>
                <w:lang w:val="ru-RU"/>
              </w:rPr>
              <w:t xml:space="preserve">Сведения о начальной (максимальной) цене договора (цене лота)/ </w:t>
            </w:r>
            <w:r w:rsidR="000B3788" w:rsidRPr="002118B4">
              <w:rPr>
                <w:rFonts w:cs="Arial"/>
                <w:b/>
                <w:bCs/>
                <w:lang w:val="ru-RU"/>
              </w:rPr>
              <w:t xml:space="preserve">Сведения о предельной цене договора (цене лота)/ </w:t>
            </w:r>
            <w:r w:rsidRPr="002118B4">
              <w:rPr>
                <w:rFonts w:cs="Arial"/>
                <w:b/>
                <w:bCs/>
                <w:lang w:val="ru-RU"/>
              </w:rPr>
              <w:t>Сведения о начальной (максимальной) цене за единицу продукции, ценовом показателе:</w:t>
            </w:r>
          </w:p>
        </w:tc>
      </w:tr>
      <w:tr w:rsidR="00FF4F70" w:rsidRPr="00F72329" w14:paraId="11B387C3" w14:textId="77777777" w:rsidTr="0099252E">
        <w:tc>
          <w:tcPr>
            <w:tcW w:w="709" w:type="dxa"/>
            <w:shd w:val="clear" w:color="auto" w:fill="auto"/>
          </w:tcPr>
          <w:p w14:paraId="11B387BC" w14:textId="77777777" w:rsidR="00FF4F70" w:rsidRPr="002118B4" w:rsidRDefault="00FF4F70" w:rsidP="0099252E">
            <w:pPr>
              <w:ind w:right="-108"/>
              <w:rPr>
                <w:rFonts w:cs="Arial"/>
                <w:b/>
                <w:lang w:val="ru-RU"/>
              </w:rPr>
            </w:pPr>
          </w:p>
          <w:p w14:paraId="11B387BD" w14:textId="77777777" w:rsidR="00FF4F70" w:rsidRPr="002C2974" w:rsidRDefault="00FF4F70" w:rsidP="0099252E">
            <w:pPr>
              <w:ind w:right="-108"/>
              <w:rPr>
                <w:rFonts w:cs="Arial"/>
                <w:b/>
              </w:rPr>
            </w:pPr>
            <w:r w:rsidRPr="002C2974">
              <w:rPr>
                <w:rFonts w:cs="Arial"/>
                <w:b/>
              </w:rPr>
              <w:t>5.1</w:t>
            </w:r>
          </w:p>
          <w:p w14:paraId="11B387BE" w14:textId="77777777" w:rsidR="00FF4F70" w:rsidRPr="002C2974" w:rsidRDefault="00FF4F70" w:rsidP="0099252E">
            <w:pPr>
              <w:ind w:right="-108"/>
              <w:rPr>
                <w:rFonts w:cs="Arial"/>
                <w:b/>
              </w:rPr>
            </w:pPr>
          </w:p>
        </w:tc>
        <w:tc>
          <w:tcPr>
            <w:tcW w:w="9531" w:type="dxa"/>
            <w:gridSpan w:val="3"/>
            <w:shd w:val="clear" w:color="auto" w:fill="auto"/>
          </w:tcPr>
          <w:p w14:paraId="4A4AB232" w14:textId="77777777" w:rsidR="00C871E5" w:rsidRPr="00C871E5" w:rsidRDefault="00C871E5" w:rsidP="00C871E5">
            <w:pPr>
              <w:tabs>
                <w:tab w:val="left" w:pos="23"/>
              </w:tabs>
              <w:jc w:val="left"/>
              <w:rPr>
                <w:rFonts w:cs="Arial"/>
                <w:lang w:val="ru-RU"/>
              </w:rPr>
            </w:pPr>
            <w:r w:rsidRPr="00C871E5">
              <w:rPr>
                <w:rFonts w:cs="Arial"/>
                <w:lang w:val="ru-RU"/>
              </w:rPr>
              <w:t>798 000 (Семьсот девяносто восемь тысяч) рублей 00 копеек, в том числе НДС 20% – 133 000 (сто тридцать три тысячи) рублей 00 копеек</w:t>
            </w:r>
          </w:p>
          <w:p w14:paraId="11B387C0" w14:textId="2EA302C1" w:rsidR="00C22066" w:rsidRPr="005115FE" w:rsidRDefault="00C871E5" w:rsidP="00C871E5">
            <w:pPr>
              <w:tabs>
                <w:tab w:val="left" w:pos="23"/>
              </w:tabs>
              <w:jc w:val="left"/>
              <w:rPr>
                <w:rFonts w:cs="Arial"/>
                <w:lang w:val="ru-RU"/>
              </w:rPr>
            </w:pPr>
            <w:r w:rsidRPr="00C871E5">
              <w:rPr>
                <w:rFonts w:cs="Arial"/>
                <w:lang w:val="ru-RU"/>
              </w:rPr>
              <w:t>Без НДС – 665 000 (Шестьсот шестьдесят пять тысяч) рублей 00 копеек.</w:t>
            </w:r>
          </w:p>
          <w:p w14:paraId="11B387C1" w14:textId="1ACD55BF" w:rsidR="00C22066" w:rsidRPr="005115FE" w:rsidRDefault="00C22066" w:rsidP="00C22066">
            <w:pPr>
              <w:jc w:val="both"/>
              <w:rPr>
                <w:rFonts w:cs="Arial"/>
                <w:lang w:val="ru-RU"/>
              </w:rPr>
            </w:pPr>
            <w:r w:rsidRPr="005115FE">
              <w:rPr>
                <w:rFonts w:cs="Arial"/>
                <w:lang w:val="ru-RU"/>
              </w:rPr>
              <w:t>Валюта: Российский рубль</w:t>
            </w:r>
          </w:p>
          <w:p w14:paraId="11B387C2" w14:textId="77777777" w:rsidR="00FF4F70" w:rsidRPr="002118B4" w:rsidRDefault="001329C0" w:rsidP="003264A5">
            <w:pPr>
              <w:jc w:val="both"/>
              <w:rPr>
                <w:rFonts w:cs="Arial"/>
                <w:lang w:val="ru-RU"/>
              </w:rPr>
            </w:pPr>
            <w:r w:rsidRPr="002118B4">
              <w:rPr>
                <w:rFonts w:cs="Arial"/>
                <w:lang w:val="ru-RU"/>
              </w:rPr>
              <w:t xml:space="preserve">Сведения о начальной (максимальной) цене за единицу продукции, ценовом показателе прилагаются в составе   Требований к закупаемой продукции  </w:t>
            </w:r>
          </w:p>
        </w:tc>
      </w:tr>
      <w:tr w:rsidR="00FF4F70" w:rsidRPr="00F72329" w14:paraId="11B387C6" w14:textId="77777777" w:rsidTr="0099252E">
        <w:tc>
          <w:tcPr>
            <w:tcW w:w="709" w:type="dxa"/>
            <w:tcBorders>
              <w:bottom w:val="single" w:sz="8" w:space="0" w:color="4F81BD"/>
            </w:tcBorders>
            <w:shd w:val="clear" w:color="auto" w:fill="C6D9F1"/>
          </w:tcPr>
          <w:p w14:paraId="11B387C4" w14:textId="77777777" w:rsidR="00FF4F70" w:rsidRPr="002C2974" w:rsidRDefault="00FF4F70" w:rsidP="0099252E">
            <w:pPr>
              <w:ind w:right="-108"/>
              <w:rPr>
                <w:rFonts w:cs="Arial"/>
                <w:b/>
              </w:rPr>
            </w:pPr>
            <w:r w:rsidRPr="002C2974">
              <w:rPr>
                <w:rFonts w:cs="Arial"/>
                <w:b/>
              </w:rPr>
              <w:t>6</w:t>
            </w:r>
          </w:p>
        </w:tc>
        <w:tc>
          <w:tcPr>
            <w:tcW w:w="9531" w:type="dxa"/>
            <w:gridSpan w:val="3"/>
            <w:tcBorders>
              <w:bottom w:val="single" w:sz="8" w:space="0" w:color="4F81BD"/>
            </w:tcBorders>
            <w:shd w:val="clear" w:color="auto" w:fill="C6D9F1"/>
          </w:tcPr>
          <w:p w14:paraId="11B387C5" w14:textId="77777777" w:rsidR="00FF4F70" w:rsidRPr="002118B4" w:rsidRDefault="00FF4F70" w:rsidP="0099252E">
            <w:pPr>
              <w:contextualSpacing/>
              <w:jc w:val="both"/>
              <w:rPr>
                <w:rFonts w:cs="Arial"/>
                <w:lang w:val="ru-RU"/>
              </w:rPr>
            </w:pPr>
            <w:r w:rsidRPr="002118B4">
              <w:rPr>
                <w:rFonts w:cs="Arial"/>
                <w:b/>
                <w:bCs/>
                <w:lang w:val="ru-RU"/>
              </w:rPr>
              <w:t>Порядок формирования цены договора (цены лота):</w:t>
            </w:r>
          </w:p>
        </w:tc>
      </w:tr>
      <w:tr w:rsidR="00FF4F70" w:rsidRPr="00F72329" w14:paraId="11B387C9" w14:textId="77777777" w:rsidTr="0099252E">
        <w:tc>
          <w:tcPr>
            <w:tcW w:w="709" w:type="dxa"/>
            <w:shd w:val="clear" w:color="auto" w:fill="auto"/>
          </w:tcPr>
          <w:p w14:paraId="11B387C7" w14:textId="77777777" w:rsidR="00FF4F70" w:rsidRPr="002C2974" w:rsidRDefault="00FF4F70" w:rsidP="0099252E">
            <w:pPr>
              <w:ind w:right="-108"/>
              <w:rPr>
                <w:rFonts w:cs="Arial"/>
                <w:b/>
              </w:rPr>
            </w:pPr>
            <w:r w:rsidRPr="002C2974">
              <w:rPr>
                <w:rFonts w:cs="Arial"/>
                <w:b/>
              </w:rPr>
              <w:t>6.1</w:t>
            </w:r>
          </w:p>
        </w:tc>
        <w:tc>
          <w:tcPr>
            <w:tcW w:w="9531" w:type="dxa"/>
            <w:gridSpan w:val="3"/>
            <w:shd w:val="clear" w:color="auto" w:fill="auto"/>
          </w:tcPr>
          <w:p w14:paraId="11B387C8" w14:textId="77777777" w:rsidR="00FF4F70" w:rsidRPr="002118B4" w:rsidRDefault="00FF4F70" w:rsidP="0099252E">
            <w:pPr>
              <w:contextualSpacing/>
              <w:jc w:val="both"/>
              <w:rPr>
                <w:rFonts w:cs="Arial"/>
                <w:lang w:val="ru-RU"/>
              </w:rPr>
            </w:pPr>
            <w:r w:rsidRPr="002118B4">
              <w:rPr>
                <w:rFonts w:cs="Arial"/>
                <w:lang w:val="ru-RU"/>
              </w:rPr>
              <w:t xml:space="preserve">Цена договора включает в себя все расходы, связанные с исполнением договора, в том числе: расходы на поставку продукции, являющуюся предметом </w:t>
            </w:r>
            <w:r w:rsidR="000B3788" w:rsidRPr="002118B4">
              <w:rPr>
                <w:rFonts w:cs="Arial"/>
                <w:lang w:val="ru-RU"/>
              </w:rPr>
              <w:t xml:space="preserve">договора, заключаемого по результатам </w:t>
            </w:r>
            <w:r w:rsidRPr="002118B4">
              <w:rPr>
                <w:rFonts w:cs="Arial"/>
                <w:lang w:val="ru-RU"/>
              </w:rPr>
              <w:t>процедуры закупки, расходы на перевозку, страхование,  таможенные пошлины, налоги и другие обязательные платежи</w:t>
            </w:r>
          </w:p>
        </w:tc>
      </w:tr>
      <w:tr w:rsidR="00FF4F70" w:rsidRPr="00F72329" w14:paraId="11B387CC" w14:textId="77777777" w:rsidTr="0099252E">
        <w:tc>
          <w:tcPr>
            <w:tcW w:w="709" w:type="dxa"/>
            <w:tcBorders>
              <w:bottom w:val="single" w:sz="8" w:space="0" w:color="4F81BD"/>
            </w:tcBorders>
            <w:shd w:val="clear" w:color="auto" w:fill="C6D9F1"/>
          </w:tcPr>
          <w:p w14:paraId="11B387CA" w14:textId="77777777" w:rsidR="00FF4F70" w:rsidRPr="002C2974" w:rsidRDefault="00FF4F70" w:rsidP="0099252E">
            <w:pPr>
              <w:rPr>
                <w:rFonts w:cs="Arial"/>
                <w:b/>
              </w:rPr>
            </w:pPr>
            <w:r w:rsidRPr="002C2974">
              <w:rPr>
                <w:rFonts w:cs="Arial"/>
                <w:b/>
              </w:rPr>
              <w:t>7</w:t>
            </w:r>
          </w:p>
        </w:tc>
        <w:tc>
          <w:tcPr>
            <w:tcW w:w="9531" w:type="dxa"/>
            <w:gridSpan w:val="3"/>
            <w:tcBorders>
              <w:bottom w:val="single" w:sz="8" w:space="0" w:color="4F81BD"/>
            </w:tcBorders>
            <w:shd w:val="clear" w:color="auto" w:fill="C6D9F1"/>
          </w:tcPr>
          <w:p w14:paraId="11B387CB" w14:textId="77777777" w:rsidR="00FF4F70" w:rsidRPr="002118B4" w:rsidRDefault="00FF4F70" w:rsidP="0099252E">
            <w:pPr>
              <w:contextualSpacing/>
              <w:jc w:val="both"/>
              <w:rPr>
                <w:rFonts w:cs="Arial"/>
                <w:lang w:val="ru-RU"/>
              </w:rPr>
            </w:pPr>
            <w:r w:rsidRPr="002118B4">
              <w:rPr>
                <w:rFonts w:cs="Arial"/>
                <w:b/>
                <w:lang w:val="ru-RU"/>
              </w:rPr>
              <w:t>Порядок, место, дата начала и дата окончания срока подачи заявок на участие в процедуре закупки:</w:t>
            </w:r>
          </w:p>
        </w:tc>
      </w:tr>
      <w:tr w:rsidR="00FF4F70" w:rsidRPr="00F72329" w14:paraId="11B387D5" w14:textId="77777777" w:rsidTr="0099252E">
        <w:tc>
          <w:tcPr>
            <w:tcW w:w="709" w:type="dxa"/>
            <w:tcBorders>
              <w:bottom w:val="single" w:sz="8" w:space="0" w:color="4F81BD"/>
            </w:tcBorders>
            <w:shd w:val="clear" w:color="auto" w:fill="auto"/>
          </w:tcPr>
          <w:p w14:paraId="11B387CD" w14:textId="77777777" w:rsidR="00FF4F70" w:rsidRPr="002C2974" w:rsidRDefault="00FF4F70" w:rsidP="0099252E">
            <w:pPr>
              <w:rPr>
                <w:rFonts w:cs="Arial"/>
                <w:b/>
              </w:rPr>
            </w:pPr>
            <w:r w:rsidRPr="002C2974">
              <w:rPr>
                <w:rFonts w:cs="Arial"/>
                <w:b/>
              </w:rPr>
              <w:t>7.1</w:t>
            </w:r>
          </w:p>
        </w:tc>
        <w:tc>
          <w:tcPr>
            <w:tcW w:w="9531" w:type="dxa"/>
            <w:gridSpan w:val="3"/>
            <w:tcBorders>
              <w:bottom w:val="single" w:sz="8" w:space="0" w:color="4F81BD"/>
            </w:tcBorders>
            <w:shd w:val="clear" w:color="auto" w:fill="auto"/>
          </w:tcPr>
          <w:p w14:paraId="11B387CE" w14:textId="79E8BB49" w:rsidR="00FF4F70" w:rsidRPr="002118B4" w:rsidRDefault="00FF4F70" w:rsidP="0099252E">
            <w:pPr>
              <w:pStyle w:val="1f0"/>
              <w:tabs>
                <w:tab w:val="left" w:pos="708"/>
              </w:tabs>
              <w:spacing w:before="0" w:beforeAutospacing="0" w:after="0" w:afterAutospacing="0"/>
              <w:jc w:val="both"/>
              <w:rPr>
                <w:rFonts w:ascii="Arial" w:hAnsi="Arial"/>
                <w:noProof/>
                <w:color w:val="4F81BD"/>
                <w:sz w:val="20"/>
                <w:szCs w:val="20"/>
                <w:u w:val="single"/>
              </w:rPr>
            </w:pPr>
            <w:r w:rsidRPr="002118B4">
              <w:rPr>
                <w:rFonts w:ascii="Arial" w:hAnsi="Arial" w:cs="Arial"/>
                <w:noProof/>
                <w:sz w:val="20"/>
                <w:szCs w:val="20"/>
                <w:lang w:eastAsia="en-US"/>
              </w:rPr>
              <w:t xml:space="preserve">Для участия в процедуре закупки Претендент подаёт заявку </w:t>
            </w:r>
            <w:r w:rsidR="00C22066">
              <w:rPr>
                <w:rFonts w:ascii="Arial" w:hAnsi="Arial" w:cs="Arial"/>
                <w:noProof/>
                <w:sz w:val="20"/>
                <w:szCs w:val="20"/>
                <w:lang w:eastAsia="en-US"/>
              </w:rPr>
              <w:t>по адресу: г. Москва, Ленинградский проспект, д. 36, корп.13</w:t>
            </w:r>
            <w:r w:rsidR="00C22066" w:rsidRPr="005115FE">
              <w:rPr>
                <w:rFonts w:ascii="Arial" w:hAnsi="Arial"/>
                <w:noProof/>
                <w:color w:val="4F81BD"/>
                <w:sz w:val="20"/>
                <w:szCs w:val="20"/>
                <w:u w:val="single"/>
              </w:rPr>
              <w:t xml:space="preserve"> </w:t>
            </w:r>
          </w:p>
          <w:p w14:paraId="11B387CF" w14:textId="77777777" w:rsidR="00FF4F70" w:rsidRPr="002118B4" w:rsidRDefault="00FF4F70" w:rsidP="0099252E">
            <w:pPr>
              <w:pStyle w:val="1f0"/>
              <w:tabs>
                <w:tab w:val="left" w:pos="708"/>
              </w:tabs>
              <w:spacing w:before="0" w:beforeAutospacing="0" w:after="0" w:afterAutospacing="0"/>
              <w:jc w:val="both"/>
              <w:rPr>
                <w:rFonts w:ascii="Arial" w:hAnsi="Arial" w:cs="Arial"/>
                <w:noProof/>
                <w:sz w:val="20"/>
                <w:szCs w:val="20"/>
                <w:lang w:eastAsia="en-US"/>
              </w:rPr>
            </w:pPr>
            <w:r w:rsidRPr="002118B4">
              <w:rPr>
                <w:rFonts w:ascii="Arial" w:hAnsi="Arial"/>
                <w:noProof/>
                <w:sz w:val="20"/>
                <w:szCs w:val="20"/>
              </w:rPr>
              <w:t xml:space="preserve">Претендент вправе подать заявку в любое время с момента размещения информации о проводимой процедуре закупки, но не позднее даты и времени окончания срока подачи заявок, предусмотренных документацией процедуры закупки. </w:t>
            </w:r>
          </w:p>
          <w:p w14:paraId="11B387D0" w14:textId="77777777" w:rsidR="00FF4F70" w:rsidRPr="002118B4" w:rsidRDefault="00FF4F70" w:rsidP="0099252E">
            <w:pPr>
              <w:jc w:val="both"/>
              <w:rPr>
                <w:rFonts w:cs="Arial"/>
                <w:lang w:val="ru-RU"/>
              </w:rPr>
            </w:pPr>
            <w:r w:rsidRPr="002118B4">
              <w:rPr>
                <w:rFonts w:cs="Arial"/>
                <w:lang w:val="ru-RU"/>
              </w:rPr>
              <w:t>Приём заявок прекращается после окончания срока подачи заявок, установленного в документации процедуры закупки.</w:t>
            </w:r>
          </w:p>
          <w:p w14:paraId="11B387D1" w14:textId="77777777" w:rsidR="00FF4F70" w:rsidRPr="002118B4" w:rsidRDefault="00FF4F70" w:rsidP="0099252E">
            <w:pPr>
              <w:jc w:val="both"/>
              <w:rPr>
                <w:rFonts w:cs="Arial"/>
                <w:lang w:val="ru-RU"/>
              </w:rPr>
            </w:pPr>
            <w:r w:rsidRPr="002118B4">
              <w:rPr>
                <w:rFonts w:cs="Arial"/>
                <w:lang w:val="ru-RU"/>
              </w:rPr>
              <w:t xml:space="preserve">Претендент, подавший заявку, вправе </w:t>
            </w:r>
            <w:r w:rsidR="00A921AB" w:rsidRPr="002118B4">
              <w:rPr>
                <w:rFonts w:cs="Arial"/>
                <w:lang w:val="ru-RU"/>
              </w:rPr>
              <w:t xml:space="preserve">изменить или </w:t>
            </w:r>
            <w:r w:rsidRPr="002118B4">
              <w:rPr>
                <w:rFonts w:cs="Arial"/>
                <w:lang w:val="ru-RU"/>
              </w:rPr>
              <w:t>отозвать заявку в любое время до окончания срока подачи заявок.</w:t>
            </w:r>
          </w:p>
          <w:p w14:paraId="11B387D2" w14:textId="7842CDC2" w:rsidR="00FF4F70" w:rsidRPr="00C12238" w:rsidRDefault="00FF4F70" w:rsidP="002367BB">
            <w:pPr>
              <w:jc w:val="left"/>
              <w:rPr>
                <w:rFonts w:cs="Arial"/>
                <w:i/>
                <w:lang w:val="ru-RU" w:eastAsia="en-US"/>
              </w:rPr>
            </w:pPr>
            <w:r w:rsidRPr="002118B4">
              <w:rPr>
                <w:rFonts w:cs="Arial"/>
                <w:b/>
                <w:u w:val="single"/>
                <w:lang w:val="ru-RU" w:eastAsia="en-US"/>
              </w:rPr>
              <w:t>Дата начала приёма заявок:</w:t>
            </w:r>
            <w:r w:rsidR="00C22066">
              <w:rPr>
                <w:rFonts w:cs="Arial"/>
                <w:b/>
                <w:lang w:val="ru-RU" w:eastAsia="en-US"/>
              </w:rPr>
              <w:t xml:space="preserve">  </w:t>
            </w:r>
            <w:r w:rsidR="00C12238" w:rsidRPr="00C12238">
              <w:rPr>
                <w:rFonts w:cs="Arial"/>
                <w:lang w:val="ru-RU" w:eastAsia="en-US"/>
              </w:rPr>
              <w:t>15.10.2019 г.</w:t>
            </w:r>
          </w:p>
          <w:p w14:paraId="11B387D4" w14:textId="549B2459" w:rsidR="00FF4F70" w:rsidRPr="002118B4" w:rsidRDefault="00FF4F70" w:rsidP="00C12238">
            <w:pPr>
              <w:jc w:val="both"/>
              <w:rPr>
                <w:rFonts w:cs="Arial"/>
                <w:b/>
                <w:i/>
                <w:u w:val="single"/>
                <w:shd w:val="clear" w:color="auto" w:fill="BFBFBF"/>
                <w:lang w:val="ru-RU" w:eastAsia="en-US"/>
              </w:rPr>
            </w:pPr>
            <w:r w:rsidRPr="002118B4">
              <w:rPr>
                <w:rFonts w:cs="Arial"/>
                <w:b/>
                <w:u w:val="single"/>
                <w:lang w:val="ru-RU" w:eastAsia="en-US"/>
              </w:rPr>
              <w:t>Дата и время окончания приёма заявок</w:t>
            </w:r>
            <w:r w:rsidRPr="002118B4">
              <w:rPr>
                <w:rFonts w:cs="Arial"/>
                <w:lang w:val="ru-RU" w:eastAsia="en-US"/>
              </w:rPr>
              <w:t xml:space="preserve">: </w:t>
            </w:r>
            <w:r w:rsidR="00C12238">
              <w:rPr>
                <w:rFonts w:cs="Arial"/>
                <w:lang w:val="ru-RU" w:eastAsia="en-US"/>
              </w:rPr>
              <w:t>10</w:t>
            </w:r>
            <w:r w:rsidR="00C22066" w:rsidRPr="005115FE">
              <w:rPr>
                <w:lang w:val="ru-RU"/>
              </w:rPr>
              <w:t>:</w:t>
            </w:r>
            <w:r w:rsidR="00C12238">
              <w:rPr>
                <w:lang w:val="ru-RU"/>
              </w:rPr>
              <w:t>00</w:t>
            </w:r>
            <w:r w:rsidR="00C22066" w:rsidRPr="005115FE">
              <w:rPr>
                <w:lang w:val="ru-RU"/>
              </w:rPr>
              <w:t xml:space="preserve"> (МСК) </w:t>
            </w:r>
            <w:r w:rsidR="00C12238">
              <w:rPr>
                <w:lang w:val="ru-RU"/>
              </w:rPr>
              <w:t>25.10.2019 г</w:t>
            </w:r>
            <w:r w:rsidR="00C22066" w:rsidRPr="005115FE">
              <w:rPr>
                <w:lang w:val="ru-RU"/>
              </w:rPr>
              <w:t>.</w:t>
            </w:r>
          </w:p>
        </w:tc>
      </w:tr>
      <w:tr w:rsidR="00FF4F70" w:rsidRPr="00F72329" w14:paraId="11B387D8" w14:textId="77777777" w:rsidTr="0099252E">
        <w:tc>
          <w:tcPr>
            <w:tcW w:w="709" w:type="dxa"/>
            <w:tcBorders>
              <w:bottom w:val="single" w:sz="8" w:space="0" w:color="4F81BD"/>
            </w:tcBorders>
            <w:shd w:val="clear" w:color="auto" w:fill="C6D9F1"/>
          </w:tcPr>
          <w:p w14:paraId="11B387D6" w14:textId="77777777" w:rsidR="00FF4F70" w:rsidRPr="002C2974" w:rsidRDefault="00FF4F70" w:rsidP="0099252E">
            <w:pPr>
              <w:rPr>
                <w:rFonts w:cs="Arial"/>
                <w:b/>
              </w:rPr>
            </w:pPr>
            <w:r w:rsidRPr="002C2974">
              <w:rPr>
                <w:rFonts w:cs="Arial"/>
                <w:b/>
              </w:rPr>
              <w:t>8</w:t>
            </w:r>
          </w:p>
        </w:tc>
        <w:tc>
          <w:tcPr>
            <w:tcW w:w="9531" w:type="dxa"/>
            <w:gridSpan w:val="3"/>
            <w:tcBorders>
              <w:bottom w:val="single" w:sz="8" w:space="0" w:color="4F81BD"/>
            </w:tcBorders>
            <w:shd w:val="clear" w:color="auto" w:fill="C6D9F1"/>
          </w:tcPr>
          <w:p w14:paraId="11B387D7" w14:textId="77777777" w:rsidR="00FF4F70" w:rsidRPr="002118B4" w:rsidRDefault="00FF4F70" w:rsidP="0099252E">
            <w:pPr>
              <w:jc w:val="both"/>
              <w:rPr>
                <w:rFonts w:cs="Arial"/>
                <w:lang w:val="ru-RU"/>
              </w:rPr>
            </w:pPr>
            <w:r w:rsidRPr="002118B4">
              <w:rPr>
                <w:rFonts w:cs="Arial"/>
                <w:b/>
                <w:lang w:val="ru-RU"/>
              </w:rPr>
              <w:t xml:space="preserve">Требования к Участникам процедуры закупки, </w:t>
            </w:r>
            <w:r w:rsidR="00680903" w:rsidRPr="002118B4">
              <w:rPr>
                <w:rFonts w:cs="Arial"/>
                <w:b/>
                <w:lang w:val="ru-RU"/>
              </w:rPr>
              <w:t xml:space="preserve">закупаемой продукции и </w:t>
            </w:r>
            <w:r w:rsidRPr="002118B4">
              <w:rPr>
                <w:rFonts w:cs="Arial"/>
                <w:b/>
                <w:lang w:val="ru-RU"/>
              </w:rPr>
              <w:t>перечень документов, предоставляемых в составе заявки для подтверждения соответствия установленным требованиям:</w:t>
            </w:r>
          </w:p>
        </w:tc>
      </w:tr>
      <w:tr w:rsidR="00FF4F70" w:rsidRPr="00F72329" w14:paraId="11B3883B" w14:textId="77777777" w:rsidTr="0099252E">
        <w:tc>
          <w:tcPr>
            <w:tcW w:w="709" w:type="dxa"/>
            <w:tcBorders>
              <w:bottom w:val="nil"/>
            </w:tcBorders>
            <w:shd w:val="clear" w:color="auto" w:fill="auto"/>
          </w:tcPr>
          <w:p w14:paraId="11B387D9" w14:textId="77777777" w:rsidR="00FF4F70" w:rsidRPr="002C2974" w:rsidRDefault="00FF4F70" w:rsidP="0099252E">
            <w:pPr>
              <w:ind w:right="-108"/>
              <w:rPr>
                <w:rFonts w:cs="Arial"/>
                <w:b/>
              </w:rPr>
            </w:pPr>
            <w:r w:rsidRPr="002C2974">
              <w:rPr>
                <w:rFonts w:cs="Arial"/>
                <w:b/>
              </w:rPr>
              <w:t>8.1</w:t>
            </w:r>
          </w:p>
        </w:tc>
        <w:tc>
          <w:tcPr>
            <w:tcW w:w="9531" w:type="dxa"/>
            <w:gridSpan w:val="3"/>
            <w:tcBorders>
              <w:bottom w:val="nil"/>
            </w:tcBorders>
            <w:shd w:val="clear" w:color="auto" w:fill="auto"/>
          </w:tcPr>
          <w:p w14:paraId="11B387DA" w14:textId="77777777" w:rsidR="00FF4F70" w:rsidRPr="002118B4" w:rsidRDefault="00FF4F70" w:rsidP="0099252E">
            <w:pPr>
              <w:pStyle w:val="aff8"/>
              <w:tabs>
                <w:tab w:val="left" w:pos="318"/>
              </w:tabs>
              <w:ind w:left="44" w:firstLine="381"/>
              <w:rPr>
                <w:rFonts w:ascii="Arial" w:hAnsi="Arial" w:cs="Arial"/>
                <w:b/>
                <w:sz w:val="20"/>
                <w:szCs w:val="20"/>
                <w:u w:val="single"/>
                <w:lang w:val="ru-RU"/>
              </w:rPr>
            </w:pPr>
            <w:r w:rsidRPr="002118B4">
              <w:rPr>
                <w:rFonts w:ascii="Arial" w:hAnsi="Arial" w:cs="Arial"/>
                <w:b/>
                <w:sz w:val="20"/>
                <w:szCs w:val="20"/>
                <w:u w:val="single"/>
                <w:lang w:val="ru-RU"/>
              </w:rPr>
              <w:t>Обязательные требования, предъявляемые к Участникам процедуры закупки</w:t>
            </w:r>
          </w:p>
          <w:p w14:paraId="11B387DB" w14:textId="77777777" w:rsidR="00FF4F70" w:rsidRPr="002118B4" w:rsidRDefault="00FF4F70" w:rsidP="0099252E">
            <w:pPr>
              <w:rPr>
                <w:rFonts w:cs="Arial"/>
                <w:lang w:val="ru-RU"/>
              </w:rPr>
            </w:pPr>
          </w:p>
          <w:p w14:paraId="11B387DC" w14:textId="77777777" w:rsidR="00FF4F70" w:rsidRPr="002118B4" w:rsidRDefault="00FF4F70" w:rsidP="00C83297">
            <w:pPr>
              <w:pStyle w:val="aff8"/>
              <w:tabs>
                <w:tab w:val="left" w:pos="318"/>
              </w:tabs>
              <w:ind w:left="44" w:hanging="10"/>
              <w:jc w:val="both"/>
              <w:rPr>
                <w:rFonts w:ascii="Arial" w:hAnsi="Arial" w:cs="Arial"/>
                <w:sz w:val="20"/>
                <w:szCs w:val="20"/>
                <w:lang w:val="ru-RU"/>
              </w:rPr>
            </w:pPr>
            <w:r w:rsidRPr="002118B4">
              <w:rPr>
                <w:rFonts w:ascii="Arial" w:hAnsi="Arial" w:cs="Arial"/>
                <w:sz w:val="20"/>
                <w:szCs w:val="20"/>
                <w:lang w:val="ru-RU"/>
              </w:rPr>
              <w:t xml:space="preserve">С целью обеспечения выбора контрагента, способного своевременно и качественно поставить продукцию, являющуюся предметом договора, заключаемого по результатам процедуры закупки, установлены следующие </w:t>
            </w:r>
            <w:r w:rsidRPr="002118B4">
              <w:rPr>
                <w:rFonts w:ascii="Arial" w:hAnsi="Arial" w:cs="Arial"/>
                <w:b/>
                <w:sz w:val="20"/>
                <w:szCs w:val="20"/>
                <w:u w:val="single"/>
                <w:lang w:val="ru-RU"/>
              </w:rPr>
              <w:t>обязательные требования</w:t>
            </w:r>
            <w:r w:rsidRPr="002118B4">
              <w:rPr>
                <w:rFonts w:ascii="Arial" w:hAnsi="Arial" w:cs="Arial"/>
                <w:sz w:val="20"/>
                <w:szCs w:val="20"/>
                <w:lang w:val="ru-RU"/>
              </w:rPr>
              <w:t xml:space="preserve"> к Участникам процедуры закупки</w:t>
            </w:r>
            <w:r w:rsidR="00680903" w:rsidRPr="002118B4">
              <w:rPr>
                <w:rFonts w:ascii="Arial" w:hAnsi="Arial" w:cs="Arial"/>
                <w:sz w:val="20"/>
                <w:szCs w:val="20"/>
                <w:lang w:val="ru-RU"/>
              </w:rPr>
              <w:t>, закупаемой продукции</w:t>
            </w:r>
            <w:r w:rsidRPr="002118B4">
              <w:rPr>
                <w:rFonts w:ascii="Arial" w:hAnsi="Arial" w:cs="Arial"/>
                <w:sz w:val="20"/>
                <w:szCs w:val="20"/>
                <w:lang w:val="ru-RU"/>
              </w:rPr>
              <w:t>:</w:t>
            </w:r>
          </w:p>
          <w:p w14:paraId="11B387DD" w14:textId="77777777" w:rsidR="00FF4F70" w:rsidRPr="002118B4" w:rsidRDefault="00FF4F70" w:rsidP="0099252E">
            <w:pPr>
              <w:pStyle w:val="aff8"/>
              <w:tabs>
                <w:tab w:val="left" w:pos="318"/>
              </w:tabs>
              <w:ind w:left="44" w:firstLine="381"/>
              <w:rPr>
                <w:rFonts w:ascii="Arial" w:hAnsi="Arial" w:cs="Arial"/>
                <w:b/>
                <w:sz w:val="20"/>
                <w:szCs w:val="20"/>
                <w:u w:val="single"/>
                <w:lang w:val="ru-RU"/>
              </w:rPr>
            </w:pPr>
          </w:p>
          <w:p w14:paraId="11B387DE" w14:textId="77777777" w:rsidR="00EE5008" w:rsidRPr="002118B4" w:rsidRDefault="00EE5008" w:rsidP="00EE5008">
            <w:pPr>
              <w:pStyle w:val="afffff5"/>
              <w:tabs>
                <w:tab w:val="left" w:pos="0"/>
              </w:tabs>
              <w:ind w:left="0"/>
              <w:contextualSpacing/>
              <w:jc w:val="both"/>
              <w:rPr>
                <w:rFonts w:ascii="Arial" w:hAnsi="Arial" w:cs="Arial"/>
                <w:noProof/>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33"/>
              <w:gridCol w:w="6361"/>
            </w:tblGrid>
            <w:tr w:rsidR="00EE5008" w:rsidRPr="00F72329" w14:paraId="11B387E1" w14:textId="77777777" w:rsidTr="00C46C00">
              <w:tc>
                <w:tcPr>
                  <w:tcW w:w="2933" w:type="dxa"/>
                  <w:vAlign w:val="center"/>
                </w:tcPr>
                <w:p w14:paraId="11B387DF" w14:textId="77777777" w:rsidR="00EE5008" w:rsidRPr="002C2974" w:rsidRDefault="00EE5008" w:rsidP="00C46C00">
                  <w:pPr>
                    <w:rPr>
                      <w:rFonts w:cs="Arial"/>
                      <w:b/>
                    </w:rPr>
                  </w:pPr>
                  <w:r w:rsidRPr="002C2974">
                    <w:rPr>
                      <w:rFonts w:cs="Arial"/>
                      <w:b/>
                    </w:rPr>
                    <w:t>Требование</w:t>
                  </w:r>
                </w:p>
              </w:tc>
              <w:tc>
                <w:tcPr>
                  <w:tcW w:w="6361" w:type="dxa"/>
                  <w:vAlign w:val="center"/>
                </w:tcPr>
                <w:p w14:paraId="11B387E0" w14:textId="77777777" w:rsidR="00EE5008" w:rsidRPr="002118B4" w:rsidRDefault="00EE5008" w:rsidP="00C46C00">
                  <w:pPr>
                    <w:rPr>
                      <w:rFonts w:cs="Arial"/>
                      <w:b/>
                      <w:lang w:val="ru-RU"/>
                    </w:rPr>
                  </w:pPr>
                  <w:r w:rsidRPr="002118B4">
                    <w:rPr>
                      <w:rFonts w:cs="Arial"/>
                      <w:b/>
                      <w:lang w:val="ru-RU"/>
                    </w:rPr>
                    <w:t>Документы, предоставляемые для подтверждения соответствия установленному требованию</w:t>
                  </w:r>
                </w:p>
              </w:tc>
            </w:tr>
            <w:tr w:rsidR="00EE5008" w:rsidRPr="00F72329" w14:paraId="11B387E6" w14:textId="77777777" w:rsidTr="00C46C00">
              <w:tc>
                <w:tcPr>
                  <w:tcW w:w="2933" w:type="dxa"/>
                  <w:vAlign w:val="center"/>
                </w:tcPr>
                <w:p w14:paraId="11B387E2" w14:textId="77777777" w:rsidR="00EE5008" w:rsidRPr="002118B4" w:rsidRDefault="00EE5008" w:rsidP="00C46C00">
                  <w:pPr>
                    <w:jc w:val="both"/>
                    <w:rPr>
                      <w:rFonts w:cs="Arial"/>
                      <w:lang w:val="ru-RU"/>
                    </w:rPr>
                  </w:pPr>
                  <w:r w:rsidRPr="002118B4">
                    <w:rPr>
                      <w:rFonts w:cs="Arial"/>
                      <w:lang w:val="ru-RU"/>
                    </w:rPr>
                    <w:t>Обладание гражданской правоспособностью в полном объёме для заключения и исполнения договора по результатам процедуры закупки (для физического лица – обладание дееспособностью в полном объёме для заключения и исполнения договора по результатам процедуры закупки) (если на стороне одного Претендента выступают несколько лиц, установленному требованию должно соответствовать каждое лицо из такой группы лиц)</w:t>
                  </w:r>
                </w:p>
              </w:tc>
              <w:tc>
                <w:tcPr>
                  <w:tcW w:w="6361" w:type="dxa"/>
                  <w:vAlign w:val="center"/>
                </w:tcPr>
                <w:p w14:paraId="11B387E3" w14:textId="77777777" w:rsidR="00EE5008" w:rsidRPr="002118B4" w:rsidRDefault="00EE5008" w:rsidP="00C46C00">
                  <w:pPr>
                    <w:jc w:val="both"/>
                    <w:rPr>
                      <w:rFonts w:cs="Arial"/>
                      <w:lang w:val="ru-RU"/>
                    </w:rPr>
                  </w:pPr>
                  <w:r w:rsidRPr="002118B4">
                    <w:rPr>
                      <w:rFonts w:cs="Arial"/>
                      <w:lang w:val="ru-RU"/>
                    </w:rPr>
                    <w:t>Для индивидуального предпринимателя: полученная не ранее чем за тридцать дней до дня подачи заявки на участие  в процедуре закупки заверенная Претендентом копия выписки из единого государственного реестра индивидуальных предпринимателей или сформированная не ранее чем за тридцать дней до дня подачи заявки на участие в процедуре закупки выписка из единого государственного реестра индивидуальных предпринимателей на официальном сайте Федеральной налоговой службы Российской Федерации в форме электронного документа, подписанного усиленной квалифицированной электронной подписью</w:t>
                  </w:r>
                </w:p>
                <w:p w14:paraId="11B387E4" w14:textId="77777777" w:rsidR="002118B4" w:rsidRPr="002118B4" w:rsidRDefault="002118B4" w:rsidP="002118B4">
                  <w:pPr>
                    <w:jc w:val="both"/>
                    <w:rPr>
                      <w:rFonts w:cs="Arial"/>
                      <w:szCs w:val="20"/>
                      <w:lang w:val="ru-RU"/>
                    </w:rPr>
                  </w:pPr>
                </w:p>
                <w:p w14:paraId="11B387E5" w14:textId="77777777" w:rsidR="002118B4" w:rsidRPr="002118B4" w:rsidRDefault="002118B4" w:rsidP="002118B4">
                  <w:pPr>
                    <w:jc w:val="both"/>
                    <w:rPr>
                      <w:rFonts w:cs="Arial"/>
                      <w:szCs w:val="20"/>
                      <w:lang w:val="ru-RU"/>
                    </w:rPr>
                  </w:pPr>
                </w:p>
              </w:tc>
            </w:tr>
            <w:tr w:rsidR="00EE5008" w:rsidRPr="00C871E5" w14:paraId="11B387EB" w14:textId="77777777" w:rsidTr="00C46C00">
              <w:tc>
                <w:tcPr>
                  <w:tcW w:w="2933" w:type="dxa"/>
                  <w:vAlign w:val="center"/>
                </w:tcPr>
                <w:p w14:paraId="11B387E7" w14:textId="77777777" w:rsidR="00EE5008" w:rsidRPr="002118B4" w:rsidRDefault="00EE5008" w:rsidP="00C46C00">
                  <w:pPr>
                    <w:jc w:val="both"/>
                    <w:rPr>
                      <w:rFonts w:cs="Arial"/>
                      <w:lang w:val="ru-RU"/>
                    </w:rPr>
                  </w:pPr>
                  <w:r w:rsidRPr="002118B4">
                    <w:rPr>
                      <w:rFonts w:cs="Arial"/>
                      <w:lang w:val="ru-RU"/>
                    </w:rPr>
                    <w:t xml:space="preserve">Внесение обеспечения заявки на участие в процедуре закупки, если в документации процедуры закупки содержится </w:t>
                  </w:r>
                  <w:r w:rsidRPr="002118B4">
                    <w:rPr>
                      <w:rFonts w:cs="Arial"/>
                      <w:lang w:val="ru-RU"/>
                    </w:rPr>
                    <w:lastRenderedPageBreak/>
                    <w:t>требование обеспечения заявки (если на стороне одного Претендента выступают несколько лиц, установленному требованию должна соответствовать группа  таких лиц в целом)</w:t>
                  </w:r>
                </w:p>
              </w:tc>
              <w:tc>
                <w:tcPr>
                  <w:tcW w:w="6361" w:type="dxa"/>
                  <w:vAlign w:val="center"/>
                </w:tcPr>
                <w:p w14:paraId="11B387E8" w14:textId="3F0FDEA0" w:rsidR="00EE5008" w:rsidRPr="00C6558C" w:rsidRDefault="00C6558C" w:rsidP="00C46C00">
                  <w:pPr>
                    <w:jc w:val="both"/>
                    <w:rPr>
                      <w:rFonts w:cs="Arial"/>
                      <w:lang w:val="ru-RU"/>
                    </w:rPr>
                  </w:pPr>
                  <w:r>
                    <w:rPr>
                      <w:rFonts w:cs="Arial"/>
                      <w:lang w:val="ru-RU"/>
                    </w:rPr>
                    <w:lastRenderedPageBreak/>
                    <w:t>Не применимо</w:t>
                  </w:r>
                </w:p>
                <w:p w14:paraId="11B387E9" w14:textId="77777777" w:rsidR="002118B4" w:rsidRPr="00C6558C" w:rsidRDefault="002118B4" w:rsidP="002118B4">
                  <w:pPr>
                    <w:jc w:val="both"/>
                    <w:rPr>
                      <w:rFonts w:cs="Arial"/>
                      <w:szCs w:val="20"/>
                      <w:lang w:val="ru-RU"/>
                    </w:rPr>
                  </w:pPr>
                </w:p>
                <w:p w14:paraId="11B387EA" w14:textId="77777777" w:rsidR="002118B4" w:rsidRPr="00C6558C" w:rsidRDefault="002118B4" w:rsidP="002118B4">
                  <w:pPr>
                    <w:jc w:val="both"/>
                    <w:rPr>
                      <w:rFonts w:cs="Arial"/>
                      <w:szCs w:val="20"/>
                      <w:lang w:val="ru-RU"/>
                    </w:rPr>
                  </w:pPr>
                </w:p>
              </w:tc>
            </w:tr>
            <w:tr w:rsidR="00EE5008" w:rsidRPr="00C871E5" w14:paraId="11B387F0" w14:textId="77777777" w:rsidTr="00C46C00">
              <w:tc>
                <w:tcPr>
                  <w:tcW w:w="2933" w:type="dxa"/>
                  <w:vAlign w:val="center"/>
                </w:tcPr>
                <w:p w14:paraId="11B387EC" w14:textId="77777777" w:rsidR="00EE5008" w:rsidRPr="002118B4" w:rsidRDefault="00EE5008" w:rsidP="00C46C00">
                  <w:pPr>
                    <w:jc w:val="both"/>
                    <w:rPr>
                      <w:rFonts w:cs="Arial"/>
                      <w:lang w:val="ru-RU"/>
                    </w:rPr>
                  </w:pPr>
                  <w:r w:rsidRPr="002118B4">
                    <w:rPr>
                      <w:rFonts w:cs="Arial"/>
                      <w:lang w:val="ru-RU"/>
                    </w:rPr>
                    <w:lastRenderedPageBreak/>
                    <w:t>Внесение обеспечения исполнения договора, заключаемого по результатам процедуры закупки, если в документации процедуры закупки содержится требование обеспечения исполнения договора</w:t>
                  </w:r>
                </w:p>
              </w:tc>
              <w:tc>
                <w:tcPr>
                  <w:tcW w:w="6361" w:type="dxa"/>
                  <w:vAlign w:val="center"/>
                </w:tcPr>
                <w:p w14:paraId="11B387ED" w14:textId="5EDC7D69" w:rsidR="00EE5008" w:rsidRPr="002118B4" w:rsidRDefault="00C6558C" w:rsidP="00C46C00">
                  <w:pPr>
                    <w:jc w:val="both"/>
                    <w:rPr>
                      <w:rFonts w:cs="Arial"/>
                      <w:lang w:val="ru-RU"/>
                    </w:rPr>
                  </w:pPr>
                  <w:r>
                    <w:rPr>
                      <w:rFonts w:cs="Arial"/>
                      <w:lang w:val="ru-RU"/>
                    </w:rPr>
                    <w:t>Не применимо.</w:t>
                  </w:r>
                </w:p>
                <w:p w14:paraId="11B387EE" w14:textId="77777777" w:rsidR="002118B4" w:rsidRPr="002118B4" w:rsidRDefault="002118B4" w:rsidP="002118B4">
                  <w:pPr>
                    <w:jc w:val="both"/>
                    <w:rPr>
                      <w:rFonts w:cs="Arial"/>
                      <w:szCs w:val="20"/>
                      <w:lang w:val="ru-RU"/>
                    </w:rPr>
                  </w:pPr>
                </w:p>
                <w:p w14:paraId="11B387EF" w14:textId="77777777" w:rsidR="002118B4" w:rsidRPr="002118B4" w:rsidRDefault="002118B4" w:rsidP="002118B4">
                  <w:pPr>
                    <w:jc w:val="both"/>
                    <w:rPr>
                      <w:rFonts w:cs="Arial"/>
                      <w:szCs w:val="20"/>
                      <w:lang w:val="ru-RU"/>
                    </w:rPr>
                  </w:pPr>
                </w:p>
              </w:tc>
            </w:tr>
            <w:tr w:rsidR="00EE5008" w:rsidRPr="00F72329" w14:paraId="11B387F5" w14:textId="77777777" w:rsidTr="00C46C00">
              <w:tc>
                <w:tcPr>
                  <w:tcW w:w="2933" w:type="dxa"/>
                  <w:vAlign w:val="center"/>
                </w:tcPr>
                <w:p w14:paraId="11B387F1" w14:textId="77777777" w:rsidR="00EE5008" w:rsidRPr="002118B4" w:rsidRDefault="00EE5008" w:rsidP="00C46C00">
                  <w:pPr>
                    <w:jc w:val="both"/>
                    <w:rPr>
                      <w:rFonts w:cs="Arial"/>
                      <w:lang w:val="ru-RU"/>
                    </w:rPr>
                  </w:pPr>
                  <w:r w:rsidRPr="002118B4">
                    <w:rPr>
                      <w:rFonts w:cs="Arial"/>
                      <w:lang w:val="ru-RU"/>
                    </w:rPr>
                    <w:t>Наличие прав на объекты интеллектуальной собственности, если приобретаются права на объекты интеллектуальной собственности (если на стороне одного Претендента выступают несколько лиц, установленному требованию должна соответствовать группа  таких лиц в целом)</w:t>
                  </w:r>
                </w:p>
              </w:tc>
              <w:tc>
                <w:tcPr>
                  <w:tcW w:w="6361" w:type="dxa"/>
                  <w:vAlign w:val="center"/>
                </w:tcPr>
                <w:p w14:paraId="11B387F2" w14:textId="77777777" w:rsidR="00EE5008" w:rsidRPr="002118B4" w:rsidRDefault="00EE5008" w:rsidP="00C46C00">
                  <w:pPr>
                    <w:jc w:val="both"/>
                    <w:rPr>
                      <w:rFonts w:cs="Arial"/>
                      <w:lang w:val="ru-RU"/>
                    </w:rPr>
                  </w:pPr>
                  <w:r w:rsidRPr="002118B4">
                    <w:rPr>
                      <w:rFonts w:cs="Arial"/>
                      <w:lang w:val="ru-RU"/>
                    </w:rPr>
                    <w:t>Документы, подтверждающие исключительные права Претендента на объекты интеллектуальной собственности</w:t>
                  </w:r>
                </w:p>
                <w:p w14:paraId="11B387F3" w14:textId="77777777" w:rsidR="002118B4" w:rsidRPr="002118B4" w:rsidRDefault="002118B4" w:rsidP="002118B4">
                  <w:pPr>
                    <w:jc w:val="both"/>
                    <w:rPr>
                      <w:rFonts w:cs="Arial"/>
                      <w:szCs w:val="20"/>
                      <w:lang w:val="ru-RU"/>
                    </w:rPr>
                  </w:pPr>
                </w:p>
                <w:p w14:paraId="11B387F4" w14:textId="77777777" w:rsidR="002118B4" w:rsidRPr="002118B4" w:rsidRDefault="002118B4" w:rsidP="002118B4">
                  <w:pPr>
                    <w:jc w:val="both"/>
                    <w:rPr>
                      <w:rFonts w:cs="Arial"/>
                      <w:szCs w:val="20"/>
                      <w:lang w:val="ru-RU"/>
                    </w:rPr>
                  </w:pPr>
                </w:p>
              </w:tc>
            </w:tr>
            <w:tr w:rsidR="00EE5008" w:rsidRPr="00F72329" w14:paraId="11B387FA" w14:textId="77777777" w:rsidTr="00C46C00">
              <w:tc>
                <w:tcPr>
                  <w:tcW w:w="2933" w:type="dxa"/>
                  <w:vAlign w:val="center"/>
                </w:tcPr>
                <w:p w14:paraId="11B387F6" w14:textId="77777777" w:rsidR="00EE5008" w:rsidRPr="002118B4" w:rsidRDefault="00EE5008" w:rsidP="00C46C00">
                  <w:pPr>
                    <w:jc w:val="both"/>
                    <w:rPr>
                      <w:rFonts w:cs="Arial"/>
                      <w:lang w:val="ru-RU"/>
                    </w:rPr>
                  </w:pPr>
                  <w:r w:rsidRPr="002118B4">
                    <w:rPr>
                      <w:rFonts w:cs="Arial"/>
                      <w:lang w:val="ru-RU"/>
                    </w:rPr>
                    <w:t>Ненахождение в процессе ликвидации – для юридического лица, отсутствие признания по решению арбитражного суда несостоятельным (банкротом) – для юридических и физических лиц (если на стороне одного Претендента выступают несколько лиц, установленному требованию должно соответствовать каждое лицо из такой группы лиц)</w:t>
                  </w:r>
                </w:p>
              </w:tc>
              <w:tc>
                <w:tcPr>
                  <w:tcW w:w="6361" w:type="dxa"/>
                  <w:vAlign w:val="center"/>
                </w:tcPr>
                <w:p w14:paraId="11B387F7" w14:textId="77777777" w:rsidR="00EE5008" w:rsidRPr="002118B4" w:rsidRDefault="00EE5008" w:rsidP="00C46C00">
                  <w:pPr>
                    <w:jc w:val="both"/>
                    <w:rPr>
                      <w:rFonts w:cs="Arial"/>
                      <w:lang w:val="ru-RU"/>
                    </w:rPr>
                  </w:pPr>
                  <w:r w:rsidRPr="002118B4">
                    <w:rPr>
                      <w:rFonts w:cs="Arial"/>
                      <w:lang w:val="ru-RU"/>
                    </w:rPr>
                    <w:t>Подтверждается декларативно в Форме 1 – Заявка на участие в процедуре закупки за подписью лица, уполномоченного действовать от имени контрагента</w:t>
                  </w:r>
                </w:p>
                <w:p w14:paraId="11B387F8" w14:textId="77777777" w:rsidR="002118B4" w:rsidRPr="002118B4" w:rsidRDefault="002118B4" w:rsidP="002118B4">
                  <w:pPr>
                    <w:jc w:val="both"/>
                    <w:rPr>
                      <w:rFonts w:cs="Arial"/>
                      <w:szCs w:val="20"/>
                      <w:lang w:val="ru-RU"/>
                    </w:rPr>
                  </w:pPr>
                </w:p>
                <w:p w14:paraId="11B387F9" w14:textId="77777777" w:rsidR="002118B4" w:rsidRPr="002118B4" w:rsidRDefault="002118B4" w:rsidP="002118B4">
                  <w:pPr>
                    <w:jc w:val="both"/>
                    <w:rPr>
                      <w:rFonts w:cs="Arial"/>
                      <w:szCs w:val="20"/>
                      <w:lang w:val="ru-RU"/>
                    </w:rPr>
                  </w:pPr>
                </w:p>
              </w:tc>
            </w:tr>
            <w:tr w:rsidR="00EE5008" w:rsidRPr="00F72329" w14:paraId="11B38807" w14:textId="77777777" w:rsidTr="00C46C00">
              <w:tc>
                <w:tcPr>
                  <w:tcW w:w="2933" w:type="dxa"/>
                  <w:vAlign w:val="center"/>
                </w:tcPr>
                <w:p w14:paraId="11B387FB" w14:textId="77777777" w:rsidR="00EE5008" w:rsidRPr="002118B4" w:rsidRDefault="00EE5008" w:rsidP="00C46C00">
                  <w:pPr>
                    <w:jc w:val="both"/>
                    <w:rPr>
                      <w:rFonts w:cs="Arial"/>
                      <w:lang w:val="ru-RU"/>
                    </w:rPr>
                  </w:pPr>
                  <w:r w:rsidRPr="002118B4">
                    <w:rPr>
                      <w:rFonts w:cs="Arial"/>
                      <w:lang w:val="ru-RU"/>
                    </w:rPr>
                    <w:t>Обладание гражданской правоспособностью в полном объёме для заключения и исполнения договора по результатам процедуры закупки (для физического лица – обладание дееспособностью в полном объёме для заключения и исполнения договора по результатам процедуры закупки) (если на стороне одного Претендента выступают несколько лиц, установленному требованию должно соответствовать каждое лицо из такой группы лиц)</w:t>
                  </w:r>
                </w:p>
              </w:tc>
              <w:tc>
                <w:tcPr>
                  <w:tcW w:w="6361" w:type="dxa"/>
                  <w:vAlign w:val="center"/>
                </w:tcPr>
                <w:p w14:paraId="11B387FC" w14:textId="77777777" w:rsidR="00EE5008" w:rsidRPr="002118B4" w:rsidRDefault="00EE5008" w:rsidP="00C46C00">
                  <w:pPr>
                    <w:jc w:val="both"/>
                    <w:rPr>
                      <w:rFonts w:cs="Arial"/>
                      <w:lang w:val="ru-RU"/>
                    </w:rPr>
                  </w:pPr>
                  <w:r w:rsidRPr="002118B4">
                    <w:rPr>
                      <w:rFonts w:cs="Arial"/>
                      <w:lang w:val="ru-RU"/>
                    </w:rPr>
                    <w:t>Форма 2 - Анкета Претендента</w:t>
                  </w:r>
                </w:p>
                <w:p w14:paraId="11B387FD" w14:textId="77777777" w:rsidR="002118B4" w:rsidRPr="002118B4" w:rsidRDefault="002118B4" w:rsidP="002118B4">
                  <w:pPr>
                    <w:jc w:val="both"/>
                    <w:rPr>
                      <w:rFonts w:cs="Arial"/>
                      <w:szCs w:val="20"/>
                      <w:lang w:val="ru-RU"/>
                    </w:rPr>
                  </w:pPr>
                </w:p>
                <w:p w14:paraId="6758E12B" w14:textId="77777777" w:rsidR="00C6558C" w:rsidRPr="002118B4" w:rsidRDefault="00C6558C" w:rsidP="00C6558C">
                  <w:pPr>
                    <w:jc w:val="both"/>
                    <w:rPr>
                      <w:rFonts w:cs="Arial"/>
                      <w:szCs w:val="20"/>
                      <w:lang w:val="ru-RU"/>
                    </w:rPr>
                  </w:pPr>
                  <w:r w:rsidRPr="002118B4">
                    <w:rPr>
                      <w:rFonts w:cs="Arial"/>
                      <w:szCs w:val="20"/>
                      <w:lang w:val="ru-RU"/>
                    </w:rPr>
                    <w:t xml:space="preserve">Для юридического лица: полученная не ранее чем за тридцать дней до дня подачи заявки на участие в процедуре закупки заверенная Претендентом </w:t>
                  </w:r>
                  <w:r>
                    <w:rPr>
                      <w:rFonts w:cs="Arial"/>
                      <w:lang w:val="ru-RU"/>
                    </w:rPr>
                    <w:t>Оригинал / подписанная ЭЦП / нотариально заверенная копия</w:t>
                  </w:r>
                  <w:r w:rsidRPr="002118B4">
                    <w:rPr>
                      <w:rFonts w:cs="Arial"/>
                      <w:szCs w:val="20"/>
                      <w:lang w:val="ru-RU"/>
                    </w:rPr>
                    <w:t xml:space="preserve"> выписки из единого государственного реестра юридических лиц или сформированная не ранее чем за тридцать дней до дня подачи заявки на участие в процедуре закупки выписка из единого государственного реестра юридических лиц на официальном сайте Федеральной налоговой службы Российской Федерации в форме электронного документа, подписанного усиленной квалифицированной электронной подписью</w:t>
                  </w:r>
                </w:p>
                <w:p w14:paraId="57C31B31" w14:textId="77777777" w:rsidR="00C6558C" w:rsidRPr="002118B4" w:rsidRDefault="00C6558C" w:rsidP="00C6558C">
                  <w:pPr>
                    <w:jc w:val="both"/>
                    <w:rPr>
                      <w:rFonts w:cs="Arial"/>
                      <w:szCs w:val="20"/>
                      <w:lang w:val="ru-RU"/>
                    </w:rPr>
                  </w:pPr>
                </w:p>
                <w:p w14:paraId="72F70834" w14:textId="77777777" w:rsidR="00C6558C" w:rsidRPr="002118B4" w:rsidRDefault="00C6558C" w:rsidP="00C6558C">
                  <w:pPr>
                    <w:jc w:val="both"/>
                    <w:rPr>
                      <w:rFonts w:cs="Arial"/>
                      <w:szCs w:val="20"/>
                      <w:lang w:val="ru-RU"/>
                    </w:rPr>
                  </w:pPr>
                  <w:r w:rsidRPr="002118B4">
                    <w:rPr>
                      <w:rFonts w:cs="Arial"/>
                      <w:szCs w:val="20"/>
                      <w:lang w:val="ru-RU"/>
                    </w:rPr>
                    <w:t>Документ, подтверждающий полномочия лица на осуществление действий от имени Претендента – юридического лица (копия решения о назначении или об избрании физического лица на должность</w:t>
                  </w:r>
                  <w:r>
                    <w:rPr>
                      <w:rFonts w:cs="Arial"/>
                      <w:szCs w:val="20"/>
                      <w:lang w:val="ru-RU"/>
                    </w:rPr>
                    <w:t xml:space="preserve"> и копию п</w:t>
                  </w:r>
                  <w:r w:rsidRPr="00B86CE8">
                    <w:rPr>
                      <w:rFonts w:cs="Arial"/>
                      <w:szCs w:val="20"/>
                      <w:lang w:val="ru-RU"/>
                    </w:rPr>
                    <w:t>риказа о назначении/ избрании физического лица на должность</w:t>
                  </w:r>
                  <w:r w:rsidRPr="002118B4">
                    <w:rPr>
                      <w:rFonts w:cs="Arial"/>
                      <w:szCs w:val="20"/>
                      <w:lang w:val="ru-RU"/>
                    </w:rPr>
                    <w:t xml:space="preserve">), в соответствии с которым такое лицо обладает правом действовать от имени Претендента без доверенности. В случае если от имени Претендента действует лицо по доверенности, заявка должна содержать данную доверенность, заверенную печатью Претендента и подписанную </w:t>
                  </w:r>
                  <w:r w:rsidRPr="002118B4">
                    <w:rPr>
                      <w:rFonts w:cs="Arial"/>
                      <w:szCs w:val="20"/>
                      <w:lang w:val="ru-RU"/>
                    </w:rPr>
                    <w:lastRenderedPageBreak/>
                    <w:t>от имени Претендента лицом или лицами, которому(-ым) в соответствии с законодательством Российской Федерации, учредительными документами юридического лица предоставлено право подписи доверенностей, либо нотариально удостоверенную копию такой доверенности (легализованную копию такой доверенности или копию с проставленными на ней апостилем – для иностранных лиц). В случае если указанная доверенность выдана в порядке передоверия, предоставляется также основная доверенность, на основании которой выдана доверенность в порядке передоверия (или её надлежащим образом засвидетельствованная копия)</w:t>
                  </w:r>
                </w:p>
                <w:p w14:paraId="0A02B831" w14:textId="77777777" w:rsidR="00C6558C" w:rsidRPr="002118B4" w:rsidRDefault="00C6558C" w:rsidP="00C6558C">
                  <w:pPr>
                    <w:jc w:val="both"/>
                    <w:rPr>
                      <w:rFonts w:cs="Arial"/>
                      <w:szCs w:val="20"/>
                      <w:lang w:val="ru-RU"/>
                    </w:rPr>
                  </w:pPr>
                </w:p>
                <w:p w14:paraId="2560E8AC" w14:textId="77777777" w:rsidR="00C6558C" w:rsidRPr="0030743B" w:rsidRDefault="00C6558C" w:rsidP="00C6558C">
                  <w:pPr>
                    <w:jc w:val="both"/>
                    <w:rPr>
                      <w:rFonts w:cs="Arial"/>
                      <w:szCs w:val="20"/>
                      <w:lang w:val="ru-RU"/>
                    </w:rPr>
                  </w:pPr>
                  <w:r w:rsidRPr="002118B4">
                    <w:rPr>
                      <w:rFonts w:cs="Arial"/>
                      <w:szCs w:val="20"/>
                      <w:lang w:val="ru-RU"/>
                    </w:rPr>
                    <w:t xml:space="preserve">Копии учредительных </w:t>
                  </w:r>
                  <w:r w:rsidRPr="0030743B">
                    <w:rPr>
                      <w:rFonts w:cs="Arial"/>
                      <w:szCs w:val="20"/>
                      <w:lang w:val="ru-RU"/>
                    </w:rPr>
                    <w:t xml:space="preserve">документов (для юридических лиц) (Устав, Свидетельство о регистрации юридического лица </w:t>
                  </w:r>
                  <w:r>
                    <w:rPr>
                      <w:rFonts w:cs="Arial"/>
                      <w:szCs w:val="20"/>
                      <w:lang w:val="ru-RU"/>
                    </w:rPr>
                    <w:t xml:space="preserve">/ </w:t>
                  </w:r>
                  <w:r w:rsidRPr="0030743B">
                    <w:rPr>
                      <w:rFonts w:cs="Arial"/>
                      <w:szCs w:val="20"/>
                      <w:lang w:val="ru-RU"/>
                    </w:rPr>
                    <w:t>Лист записи ЕГРЮЛ, Свидетельство о постановке на учет в налоговом органе</w:t>
                  </w:r>
                  <w:r>
                    <w:rPr>
                      <w:rFonts w:cs="Arial"/>
                      <w:szCs w:val="20"/>
                      <w:lang w:val="ru-RU"/>
                    </w:rPr>
                    <w:t>)</w:t>
                  </w:r>
                </w:p>
                <w:p w14:paraId="11CAE328" w14:textId="77777777" w:rsidR="00C6558C" w:rsidRPr="002118B4" w:rsidRDefault="00C6558C" w:rsidP="00C6558C">
                  <w:pPr>
                    <w:jc w:val="both"/>
                    <w:rPr>
                      <w:rFonts w:cs="Arial"/>
                      <w:szCs w:val="20"/>
                      <w:lang w:val="ru-RU"/>
                    </w:rPr>
                  </w:pPr>
                </w:p>
                <w:p w14:paraId="2F7932C0" w14:textId="77777777" w:rsidR="00C6558C" w:rsidRPr="002118B4" w:rsidRDefault="00C6558C" w:rsidP="00C6558C">
                  <w:pPr>
                    <w:jc w:val="both"/>
                    <w:rPr>
                      <w:rFonts w:cs="Arial"/>
                      <w:szCs w:val="20"/>
                      <w:lang w:val="ru-RU"/>
                    </w:rPr>
                  </w:pPr>
                  <w:r w:rsidRPr="002118B4">
                    <w:rPr>
                      <w:rFonts w:cs="Arial"/>
                      <w:szCs w:val="20"/>
                      <w:lang w:val="ru-RU"/>
                    </w:rPr>
                    <w:t>Копия решения об одобрении или о совершении крупной сделки/сделки с заинтересованностью в случае, если требование о необходимости наличия такого решения для совершения сделки установлено законодательством Российской Федерации/законодательством иностранного государства, а также копия решения об одобрении сделки, если необходимость одобрения предусмотрена уставом юридического лица, включая одобрение внесения денежных средств в качестве обеспечения заявки и обеспечения исполнения договора. В случае если получение указанного решения(ий) до истечения срока подачи заявок для Претендента невозможно в силу необходимости соблюдения установленного законодательством и учредительными документами Претендента порядка созыва заседания органа, к компетенции которого относится вопрос об одобрении или о совершении соответствующих сделок, Претендент обязан представить письмо, содержащее обязательство Претендента предоставить вышеуказанное решение до момента заключения договора в случае принятия Комиссией по закупкам решения о заключении с ним договора по результатам процедуры закупки.  В случае если необходимость наличия решения об одобрении или о совершении крупной сделки/сделки с заинтересованностью отсутствует, Претендент в составе заявки предоставляет гарантийное письмо или иное заявление (декларацию), свидетельствующее об отсутствии необходимости наличия решения об одобрении или о совершении крупной сделки/сделки с заинтересованностью</w:t>
                  </w:r>
                </w:p>
                <w:p w14:paraId="11B38806" w14:textId="77777777" w:rsidR="002118B4" w:rsidRPr="002118B4" w:rsidRDefault="002118B4" w:rsidP="002118B4">
                  <w:pPr>
                    <w:jc w:val="both"/>
                    <w:rPr>
                      <w:rFonts w:cs="Arial"/>
                      <w:szCs w:val="20"/>
                      <w:lang w:val="ru-RU"/>
                    </w:rPr>
                  </w:pPr>
                </w:p>
              </w:tc>
            </w:tr>
            <w:tr w:rsidR="00EE5008" w:rsidRPr="00F72329" w14:paraId="11B3880C" w14:textId="77777777" w:rsidTr="00C46C00">
              <w:tc>
                <w:tcPr>
                  <w:tcW w:w="2933" w:type="dxa"/>
                  <w:vAlign w:val="center"/>
                </w:tcPr>
                <w:p w14:paraId="11B38808" w14:textId="77777777" w:rsidR="00EE5008" w:rsidRPr="002118B4" w:rsidRDefault="00EE5008" w:rsidP="00C46C00">
                  <w:pPr>
                    <w:jc w:val="both"/>
                    <w:rPr>
                      <w:rFonts w:cs="Arial"/>
                      <w:lang w:val="ru-RU"/>
                    </w:rPr>
                  </w:pPr>
                  <w:r w:rsidRPr="002118B4">
                    <w:rPr>
                      <w:rFonts w:cs="Arial"/>
                      <w:lang w:val="ru-RU"/>
                    </w:rPr>
                    <w:lastRenderedPageBreak/>
                    <w:t>Обладание гражданской правоспособностью в полном объёме для заключения и исполнения договора по результатам процедуры закупки (для физического лица – обладание дееспособностью в полном объёме для заключения и исполнения договора по результатам процедуры закупки) (если на стороне одного Претендента выступают несколько лиц, установленному требованию должно соответствовать каждое лицо из такой группы лиц)</w:t>
                  </w:r>
                </w:p>
              </w:tc>
              <w:tc>
                <w:tcPr>
                  <w:tcW w:w="6361" w:type="dxa"/>
                  <w:vAlign w:val="center"/>
                </w:tcPr>
                <w:p w14:paraId="11B38809" w14:textId="77777777" w:rsidR="00EE5008" w:rsidRPr="002118B4" w:rsidRDefault="00EE5008" w:rsidP="00C46C00">
                  <w:pPr>
                    <w:jc w:val="both"/>
                    <w:rPr>
                      <w:rFonts w:cs="Arial"/>
                      <w:lang w:val="ru-RU"/>
                    </w:rPr>
                  </w:pPr>
                  <w:r w:rsidRPr="002118B4">
                    <w:rPr>
                      <w:rFonts w:cs="Arial"/>
                      <w:lang w:val="ru-RU"/>
                    </w:rPr>
                    <w:t>Для физического лица: копия основного документа, удостоверяющего личность</w:t>
                  </w:r>
                </w:p>
                <w:p w14:paraId="11B3880A" w14:textId="77777777" w:rsidR="002118B4" w:rsidRPr="002118B4" w:rsidRDefault="002118B4" w:rsidP="002118B4">
                  <w:pPr>
                    <w:jc w:val="both"/>
                    <w:rPr>
                      <w:rFonts w:cs="Arial"/>
                      <w:szCs w:val="20"/>
                      <w:lang w:val="ru-RU"/>
                    </w:rPr>
                  </w:pPr>
                </w:p>
                <w:p w14:paraId="11B3880B" w14:textId="77777777" w:rsidR="002118B4" w:rsidRPr="002118B4" w:rsidRDefault="002118B4" w:rsidP="002118B4">
                  <w:pPr>
                    <w:jc w:val="both"/>
                    <w:rPr>
                      <w:rFonts w:cs="Arial"/>
                      <w:szCs w:val="20"/>
                      <w:lang w:val="ru-RU"/>
                    </w:rPr>
                  </w:pPr>
                </w:p>
              </w:tc>
            </w:tr>
            <w:tr w:rsidR="00EE5008" w:rsidRPr="00F72329" w14:paraId="11B38811" w14:textId="77777777" w:rsidTr="00C46C00">
              <w:tc>
                <w:tcPr>
                  <w:tcW w:w="2933" w:type="dxa"/>
                  <w:vAlign w:val="center"/>
                </w:tcPr>
                <w:p w14:paraId="11B3880D" w14:textId="77777777" w:rsidR="00EE5008" w:rsidRPr="002118B4" w:rsidRDefault="00EE5008" w:rsidP="00C46C00">
                  <w:pPr>
                    <w:jc w:val="both"/>
                    <w:rPr>
                      <w:rFonts w:cs="Arial"/>
                      <w:lang w:val="ru-RU"/>
                    </w:rPr>
                  </w:pPr>
                  <w:proofErr w:type="gramStart"/>
                  <w:r w:rsidRPr="002118B4">
                    <w:rPr>
                      <w:rFonts w:cs="Arial"/>
                      <w:lang w:val="ru-RU"/>
                    </w:rPr>
                    <w:t xml:space="preserve">Обладание гражданской правоспособностью в </w:t>
                  </w:r>
                  <w:r w:rsidRPr="002118B4">
                    <w:rPr>
                      <w:rFonts w:cs="Arial"/>
                      <w:lang w:val="ru-RU"/>
                    </w:rPr>
                    <w:lastRenderedPageBreak/>
                    <w:t>полном объёме для заключения и исполнения договора по результатам процедуры закупки (для физического лица – обладание дееспособностью в полном объёме для заключения и исполнения договора по результатам процедуры закупки) (если на стороне одного Претендента выступают несколько лиц, установленному требованию должно соответствовать каждое лицо из такой группы лиц))</w:t>
                  </w:r>
                  <w:proofErr w:type="gramEnd"/>
                </w:p>
              </w:tc>
              <w:tc>
                <w:tcPr>
                  <w:tcW w:w="6361" w:type="dxa"/>
                  <w:vAlign w:val="center"/>
                </w:tcPr>
                <w:p w14:paraId="11B3880E" w14:textId="77777777" w:rsidR="00EE5008" w:rsidRPr="002118B4" w:rsidRDefault="00EE5008" w:rsidP="00C46C00">
                  <w:pPr>
                    <w:jc w:val="both"/>
                    <w:rPr>
                      <w:rFonts w:cs="Arial"/>
                      <w:lang w:val="ru-RU"/>
                    </w:rPr>
                  </w:pPr>
                  <w:r w:rsidRPr="002118B4">
                    <w:rPr>
                      <w:rFonts w:cs="Arial"/>
                      <w:lang w:val="ru-RU"/>
                    </w:rPr>
                    <w:lastRenderedPageBreak/>
                    <w:t xml:space="preserve">Для иностранного юридического лица или индивидуального предпринимателя: надлежащим образом </w:t>
                  </w:r>
                  <w:r w:rsidRPr="002118B4">
                    <w:rPr>
                      <w:rFonts w:cs="Arial"/>
                      <w:lang w:val="ru-RU"/>
                    </w:rPr>
                    <w:lastRenderedPageBreak/>
                    <w:t>засвидетельствованная выписка (или ее надлежащим образом засвидетельствованная копия) из торгового реестра страны учреждения иностранного юридического лица с надлежащим образом засвидетельствованным переводом на русский язык, полученная не ранее чем за шесть месяцев до дня подачи заявки. Надлежащим образом засвидетельствованный документ (или его надлежащим образом засвидетельствованная копия) о регистрации иностранного физического лица в качестве индивидуального предпринимателя в соответствии с законодательством соответствующего иностранного государства с надлежащим образом засвидетельствованным переводом на русский язык, полученный не ранее чем за шесть месяцев до дня подачи заявки</w:t>
                  </w:r>
                </w:p>
                <w:p w14:paraId="11B3880F" w14:textId="77777777" w:rsidR="002118B4" w:rsidRPr="002118B4" w:rsidRDefault="002118B4" w:rsidP="002118B4">
                  <w:pPr>
                    <w:jc w:val="both"/>
                    <w:rPr>
                      <w:rFonts w:cs="Arial"/>
                      <w:szCs w:val="20"/>
                      <w:lang w:val="ru-RU"/>
                    </w:rPr>
                  </w:pPr>
                </w:p>
                <w:p w14:paraId="11B38810" w14:textId="77777777" w:rsidR="002118B4" w:rsidRPr="002118B4" w:rsidRDefault="002118B4" w:rsidP="002118B4">
                  <w:pPr>
                    <w:jc w:val="both"/>
                    <w:rPr>
                      <w:rFonts w:cs="Arial"/>
                      <w:szCs w:val="20"/>
                      <w:lang w:val="ru-RU"/>
                    </w:rPr>
                  </w:pPr>
                </w:p>
              </w:tc>
            </w:tr>
            <w:tr w:rsidR="00EE5008" w:rsidRPr="00F72329" w14:paraId="11B38816" w14:textId="77777777" w:rsidTr="00C46C00">
              <w:tc>
                <w:tcPr>
                  <w:tcW w:w="2933" w:type="dxa"/>
                  <w:vAlign w:val="center"/>
                </w:tcPr>
                <w:p w14:paraId="11B38812" w14:textId="77777777" w:rsidR="00EE5008" w:rsidRPr="002118B4" w:rsidRDefault="00EE5008" w:rsidP="00C46C00">
                  <w:pPr>
                    <w:jc w:val="both"/>
                    <w:rPr>
                      <w:rFonts w:cs="Arial"/>
                      <w:lang w:val="ru-RU"/>
                    </w:rPr>
                  </w:pPr>
                  <w:r w:rsidRPr="002118B4">
                    <w:rPr>
                      <w:rFonts w:cs="Arial"/>
                      <w:lang w:val="ru-RU"/>
                    </w:rPr>
                    <w:lastRenderedPageBreak/>
                    <w:t>Обладание документами, подтверждающими соответствие Претендента требованиям, установленным в соответствии с законодательством Российской Федерации к лицам, осуществляющим поставку продукции, являющейся предметом процедуры закупки (если на стороне одного Претендента выступают несколько лиц, установленному требованию должна соответствовать группа  таких лиц в целом)</w:t>
                  </w:r>
                </w:p>
              </w:tc>
              <w:tc>
                <w:tcPr>
                  <w:tcW w:w="6361" w:type="dxa"/>
                  <w:vAlign w:val="center"/>
                </w:tcPr>
                <w:p w14:paraId="11B38813" w14:textId="77777777" w:rsidR="00EE5008" w:rsidRPr="002118B4" w:rsidRDefault="00EE5008" w:rsidP="00C46C00">
                  <w:pPr>
                    <w:jc w:val="both"/>
                    <w:rPr>
                      <w:rFonts w:cs="Arial"/>
                      <w:lang w:val="ru-RU"/>
                    </w:rPr>
                  </w:pPr>
                  <w:r w:rsidRPr="002118B4">
                    <w:rPr>
                      <w:rFonts w:cs="Arial"/>
                      <w:lang w:val="ru-RU"/>
                    </w:rPr>
                    <w:t>Документы, подтверждающие соответствие Претендента требованиям, установленным в соответствии с законодательством Российской Федерации к лицам, осуществляющим поставку продукции, являющейся предметом процедуры закупки;</w:t>
                  </w:r>
                </w:p>
                <w:p w14:paraId="11B38814" w14:textId="77777777" w:rsidR="002118B4" w:rsidRPr="002118B4" w:rsidRDefault="002118B4" w:rsidP="002118B4">
                  <w:pPr>
                    <w:jc w:val="both"/>
                    <w:rPr>
                      <w:rFonts w:cs="Arial"/>
                      <w:szCs w:val="20"/>
                      <w:lang w:val="ru-RU"/>
                    </w:rPr>
                  </w:pPr>
                </w:p>
                <w:p w14:paraId="11B38815" w14:textId="77777777" w:rsidR="002118B4" w:rsidRPr="002118B4" w:rsidRDefault="002118B4" w:rsidP="002118B4">
                  <w:pPr>
                    <w:jc w:val="both"/>
                    <w:rPr>
                      <w:rFonts w:cs="Arial"/>
                      <w:szCs w:val="20"/>
                      <w:lang w:val="ru-RU"/>
                    </w:rPr>
                  </w:pPr>
                </w:p>
              </w:tc>
            </w:tr>
            <w:tr w:rsidR="00EE5008" w:rsidRPr="00F72329" w14:paraId="11B3881B" w14:textId="77777777" w:rsidTr="00C46C00">
              <w:tc>
                <w:tcPr>
                  <w:tcW w:w="2933" w:type="dxa"/>
                  <w:vAlign w:val="center"/>
                </w:tcPr>
                <w:p w14:paraId="11B38817" w14:textId="77777777" w:rsidR="00EE5008" w:rsidRPr="002118B4" w:rsidRDefault="00EE5008" w:rsidP="00C46C00">
                  <w:pPr>
                    <w:jc w:val="both"/>
                    <w:rPr>
                      <w:rFonts w:cs="Arial"/>
                      <w:lang w:val="ru-RU"/>
                    </w:rPr>
                  </w:pPr>
                  <w:proofErr w:type="gramStart"/>
                  <w:r w:rsidRPr="002118B4">
                    <w:rPr>
                      <w:rFonts w:cs="Arial"/>
                      <w:lang w:val="ru-RU"/>
                    </w:rPr>
                    <w:t>Обладание необходимыми в соответствии с законодательством Российской Федерации сертификатами на поставляемую продукцию, являющуюся предметом договора, заключаемого по результатам процедуры закупки, если в соответствии с законодательством Российской Федерации установлены требования к такой продукции, а также требования к продукции, установленным документацией процедуры закупки (если на стороне одного Претендента выступают несколько лиц, установленному требованию должна соответствовать группа  таких лиц в целом)</w:t>
                  </w:r>
                  <w:proofErr w:type="gramEnd"/>
                </w:p>
              </w:tc>
              <w:tc>
                <w:tcPr>
                  <w:tcW w:w="6361" w:type="dxa"/>
                  <w:vAlign w:val="center"/>
                </w:tcPr>
                <w:p w14:paraId="11B38818" w14:textId="77777777" w:rsidR="00EE5008" w:rsidRPr="002118B4" w:rsidRDefault="00EE5008" w:rsidP="00C46C00">
                  <w:pPr>
                    <w:jc w:val="both"/>
                    <w:rPr>
                      <w:rFonts w:cs="Arial"/>
                      <w:lang w:val="ru-RU"/>
                    </w:rPr>
                  </w:pPr>
                  <w:r w:rsidRPr="002118B4">
                    <w:rPr>
                      <w:rFonts w:cs="Arial"/>
                      <w:lang w:val="ru-RU"/>
                    </w:rPr>
                    <w:t>Копии документов, подтверждающих соответствие поставляемой продукции требованиям, установленным в соответствии с законодательством Российской Федерации, а также установленным документацией процедуры закупки</w:t>
                  </w:r>
                </w:p>
                <w:p w14:paraId="11B38819" w14:textId="77777777" w:rsidR="002118B4" w:rsidRPr="002118B4" w:rsidRDefault="002118B4" w:rsidP="002118B4">
                  <w:pPr>
                    <w:jc w:val="both"/>
                    <w:rPr>
                      <w:rFonts w:cs="Arial"/>
                      <w:szCs w:val="20"/>
                      <w:lang w:val="ru-RU"/>
                    </w:rPr>
                  </w:pPr>
                </w:p>
                <w:p w14:paraId="11B3881A" w14:textId="77777777" w:rsidR="002118B4" w:rsidRPr="002118B4" w:rsidRDefault="002118B4" w:rsidP="002118B4">
                  <w:pPr>
                    <w:jc w:val="both"/>
                    <w:rPr>
                      <w:rFonts w:cs="Arial"/>
                      <w:szCs w:val="20"/>
                      <w:lang w:val="ru-RU"/>
                    </w:rPr>
                  </w:pPr>
                </w:p>
              </w:tc>
            </w:tr>
            <w:tr w:rsidR="00EE5008" w:rsidRPr="00F72329" w14:paraId="11B38820" w14:textId="77777777" w:rsidTr="00C46C00">
              <w:tc>
                <w:tcPr>
                  <w:tcW w:w="2933" w:type="dxa"/>
                  <w:vAlign w:val="center"/>
                </w:tcPr>
                <w:p w14:paraId="11B3881C" w14:textId="77777777" w:rsidR="00EE5008" w:rsidRPr="002118B4" w:rsidRDefault="00EE5008" w:rsidP="00C46C00">
                  <w:pPr>
                    <w:jc w:val="both"/>
                    <w:rPr>
                      <w:rFonts w:cs="Arial"/>
                      <w:lang w:val="ru-RU"/>
                    </w:rPr>
                  </w:pPr>
                  <w:r w:rsidRPr="002118B4">
                    <w:rPr>
                      <w:rFonts w:cs="Arial"/>
                      <w:lang w:val="ru-RU"/>
                    </w:rPr>
                    <w:t xml:space="preserve">Отсутствие сведений об Участнике процедуры закупки в реестре недобросовестных поставщиков, предусмотренном Федеральным законом от 18 июля 2011 года №223-ФЗ "О </w:t>
                  </w:r>
                  <w:r w:rsidRPr="002118B4">
                    <w:rPr>
                      <w:rFonts w:cs="Arial"/>
                      <w:lang w:val="ru-RU"/>
                    </w:rPr>
                    <w:lastRenderedPageBreak/>
                    <w:t>закупках товаров, работ, услуг отдельными видами юридических лиц" (если на стороне одного Претендента выступают несколько лиц, установленному требованию должно соответствовать каждое лицо из такой группы лиц)</w:t>
                  </w:r>
                </w:p>
              </w:tc>
              <w:tc>
                <w:tcPr>
                  <w:tcW w:w="6361" w:type="dxa"/>
                  <w:vAlign w:val="center"/>
                </w:tcPr>
                <w:p w14:paraId="11B3881D" w14:textId="77777777" w:rsidR="00EE5008" w:rsidRPr="002118B4" w:rsidRDefault="00EE5008" w:rsidP="00C46C00">
                  <w:pPr>
                    <w:jc w:val="both"/>
                    <w:rPr>
                      <w:rFonts w:cs="Arial"/>
                      <w:lang w:val="ru-RU"/>
                    </w:rPr>
                  </w:pPr>
                  <w:r w:rsidRPr="002118B4">
                    <w:rPr>
                      <w:rFonts w:cs="Arial"/>
                      <w:lang w:val="ru-RU"/>
                    </w:rPr>
                    <w:lastRenderedPageBreak/>
                    <w:t>Подтверждается декларативно в Форме 1 – Заявка на участие в процедуре закупки за подписью лица, уполномоченного действовать от имени контрагента</w:t>
                  </w:r>
                </w:p>
                <w:p w14:paraId="11B3881E" w14:textId="77777777" w:rsidR="002118B4" w:rsidRPr="002118B4" w:rsidRDefault="002118B4" w:rsidP="002118B4">
                  <w:pPr>
                    <w:jc w:val="both"/>
                    <w:rPr>
                      <w:rFonts w:cs="Arial"/>
                      <w:szCs w:val="20"/>
                      <w:lang w:val="ru-RU"/>
                    </w:rPr>
                  </w:pPr>
                </w:p>
                <w:p w14:paraId="11B3881F" w14:textId="77777777" w:rsidR="002118B4" w:rsidRPr="002118B4" w:rsidRDefault="002118B4" w:rsidP="002118B4">
                  <w:pPr>
                    <w:jc w:val="both"/>
                    <w:rPr>
                      <w:rFonts w:cs="Arial"/>
                      <w:szCs w:val="20"/>
                      <w:lang w:val="ru-RU"/>
                    </w:rPr>
                  </w:pPr>
                </w:p>
              </w:tc>
            </w:tr>
            <w:tr w:rsidR="00EE5008" w:rsidRPr="00F72329" w14:paraId="11B38825" w14:textId="77777777" w:rsidTr="00C46C00">
              <w:tc>
                <w:tcPr>
                  <w:tcW w:w="2933" w:type="dxa"/>
                  <w:vAlign w:val="center"/>
                </w:tcPr>
                <w:p w14:paraId="11B38821" w14:textId="77777777" w:rsidR="00EE5008" w:rsidRPr="002118B4" w:rsidRDefault="00EE5008" w:rsidP="00C46C00">
                  <w:pPr>
                    <w:jc w:val="both"/>
                    <w:rPr>
                      <w:rFonts w:cs="Arial"/>
                      <w:lang w:val="ru-RU"/>
                    </w:rPr>
                  </w:pPr>
                  <w:proofErr w:type="gramStart"/>
                  <w:r w:rsidRPr="002118B4">
                    <w:rPr>
                      <w:rFonts w:cs="Arial"/>
                      <w:lang w:val="ru-RU"/>
                    </w:rPr>
                    <w:lastRenderedPageBreak/>
                    <w:t>Отсутствие сведений об Участнике процедуры закупки в реестре недобросовестных поставщиков, предусмотренном Федеральным законом от 5 апреля 2013 года №44-ФЗ "О контрактной системе в сфере закупок товаров, работ, услуг для обеспечения государственных и муниципальных нужд" (если на стороне одного Претендента выступают несколько лиц, установленному требованию должно соответствовать каждое лицо из такой группы лиц)</w:t>
                  </w:r>
                  <w:proofErr w:type="gramEnd"/>
                </w:p>
              </w:tc>
              <w:tc>
                <w:tcPr>
                  <w:tcW w:w="6361" w:type="dxa"/>
                  <w:vAlign w:val="center"/>
                </w:tcPr>
                <w:p w14:paraId="11B38822" w14:textId="77777777" w:rsidR="00EE5008" w:rsidRPr="002118B4" w:rsidRDefault="00EE5008" w:rsidP="00C46C00">
                  <w:pPr>
                    <w:jc w:val="both"/>
                    <w:rPr>
                      <w:rFonts w:cs="Arial"/>
                      <w:lang w:val="ru-RU"/>
                    </w:rPr>
                  </w:pPr>
                  <w:r w:rsidRPr="002118B4">
                    <w:rPr>
                      <w:rFonts w:cs="Arial"/>
                      <w:lang w:val="ru-RU"/>
                    </w:rPr>
                    <w:t>Подтверждается декларативно в Форме 1 – Заявка на участие в процедуре закупки за подписью лица, уполномоченного действовать от имени контрагента</w:t>
                  </w:r>
                </w:p>
                <w:p w14:paraId="11B38823" w14:textId="77777777" w:rsidR="002118B4" w:rsidRPr="002118B4" w:rsidRDefault="002118B4" w:rsidP="002118B4">
                  <w:pPr>
                    <w:jc w:val="both"/>
                    <w:rPr>
                      <w:rFonts w:cs="Arial"/>
                      <w:szCs w:val="20"/>
                      <w:lang w:val="ru-RU"/>
                    </w:rPr>
                  </w:pPr>
                </w:p>
                <w:p w14:paraId="11B38824" w14:textId="77777777" w:rsidR="002118B4" w:rsidRPr="002118B4" w:rsidRDefault="002118B4" w:rsidP="002118B4">
                  <w:pPr>
                    <w:jc w:val="both"/>
                    <w:rPr>
                      <w:rFonts w:cs="Arial"/>
                      <w:szCs w:val="20"/>
                      <w:lang w:val="ru-RU"/>
                    </w:rPr>
                  </w:pPr>
                </w:p>
              </w:tc>
            </w:tr>
            <w:tr w:rsidR="00EE5008" w:rsidRPr="00F72329" w14:paraId="11B3882A" w14:textId="77777777" w:rsidTr="00C46C00">
              <w:tc>
                <w:tcPr>
                  <w:tcW w:w="2933" w:type="dxa"/>
                  <w:vAlign w:val="center"/>
                </w:tcPr>
                <w:p w14:paraId="11B38826" w14:textId="77777777" w:rsidR="00EE5008" w:rsidRPr="002118B4" w:rsidRDefault="00EE5008" w:rsidP="00C46C00">
                  <w:pPr>
                    <w:jc w:val="both"/>
                    <w:rPr>
                      <w:rFonts w:cs="Arial"/>
                      <w:lang w:val="ru-RU"/>
                    </w:rPr>
                  </w:pPr>
                  <w:r w:rsidRPr="002118B4">
                    <w:rPr>
                      <w:rFonts w:cs="Arial"/>
                      <w:lang w:val="ru-RU"/>
                    </w:rPr>
                    <w:t>Предоставление сведений о собственниках, включая бенефициаров (в том числе конечных), если проводится процедура закупки на сумму, превышающую 3 000 000 рублей с учетом НДС (если на стороне одного Претендента выступают несколько лиц, установленному требованию должно соответствовать каждое лицо из такой группы лиц)</w:t>
                  </w:r>
                </w:p>
              </w:tc>
              <w:tc>
                <w:tcPr>
                  <w:tcW w:w="6361" w:type="dxa"/>
                  <w:vAlign w:val="center"/>
                </w:tcPr>
                <w:p w14:paraId="11B38827" w14:textId="77777777" w:rsidR="00EE5008" w:rsidRPr="002118B4" w:rsidRDefault="00EE5008" w:rsidP="00C46C00">
                  <w:pPr>
                    <w:jc w:val="both"/>
                    <w:rPr>
                      <w:rFonts w:cs="Arial"/>
                      <w:lang w:val="ru-RU"/>
                    </w:rPr>
                  </w:pPr>
                  <w:r w:rsidRPr="002118B4">
                    <w:rPr>
                      <w:rFonts w:cs="Arial"/>
                      <w:lang w:val="ru-RU"/>
                    </w:rPr>
                    <w:t>Форма 3 – Сведения о собственниках, включая бенефициаров (в том числе конечных)</w:t>
                  </w:r>
                </w:p>
                <w:p w14:paraId="11B38828" w14:textId="77777777" w:rsidR="002118B4" w:rsidRPr="002118B4" w:rsidRDefault="002118B4" w:rsidP="002118B4">
                  <w:pPr>
                    <w:jc w:val="both"/>
                    <w:rPr>
                      <w:rFonts w:cs="Arial"/>
                      <w:szCs w:val="20"/>
                      <w:lang w:val="ru-RU"/>
                    </w:rPr>
                  </w:pPr>
                </w:p>
                <w:p w14:paraId="11B38829" w14:textId="77777777" w:rsidR="002118B4" w:rsidRPr="002118B4" w:rsidRDefault="002118B4" w:rsidP="002118B4">
                  <w:pPr>
                    <w:jc w:val="both"/>
                    <w:rPr>
                      <w:rFonts w:cs="Arial"/>
                      <w:szCs w:val="20"/>
                      <w:lang w:val="ru-RU"/>
                    </w:rPr>
                  </w:pPr>
                </w:p>
              </w:tc>
            </w:tr>
            <w:tr w:rsidR="00EE5008" w:rsidRPr="00C12238" w14:paraId="11B3882F" w14:textId="77777777" w:rsidTr="00C46C00">
              <w:tc>
                <w:tcPr>
                  <w:tcW w:w="2933" w:type="dxa"/>
                  <w:vAlign w:val="center"/>
                </w:tcPr>
                <w:p w14:paraId="11B3882B" w14:textId="77777777" w:rsidR="00EE5008" w:rsidRPr="002118B4" w:rsidRDefault="00EE5008" w:rsidP="00C46C00">
                  <w:pPr>
                    <w:jc w:val="both"/>
                    <w:rPr>
                      <w:rFonts w:cs="Arial"/>
                      <w:lang w:val="ru-RU"/>
                    </w:rPr>
                  </w:pPr>
                  <w:r w:rsidRPr="002118B4">
                    <w:rPr>
                      <w:rFonts w:cs="Arial"/>
                      <w:lang w:val="ru-RU"/>
                    </w:rPr>
                    <w:t>Соответствие критериям отнесения к субъектам малого и среднего предпринимательства, установленным статьей 4 Федерального закона от 24 июля 2007 г. № 209-ФЗ "О развитии малого и среднего предпринимательства Российской Федерации" (если на стороне одного Претендента выступают несколько лиц, установленному требованию должно соответствовать каждое лицо из такой группы лиц)</w:t>
                  </w:r>
                </w:p>
              </w:tc>
              <w:tc>
                <w:tcPr>
                  <w:tcW w:w="6361" w:type="dxa"/>
                  <w:vAlign w:val="center"/>
                </w:tcPr>
                <w:p w14:paraId="11B3882E" w14:textId="183BD018" w:rsidR="002118B4" w:rsidRPr="002118B4" w:rsidRDefault="00C12238" w:rsidP="00C12238">
                  <w:pPr>
                    <w:jc w:val="both"/>
                    <w:rPr>
                      <w:rFonts w:cs="Arial"/>
                      <w:szCs w:val="20"/>
                      <w:lang w:val="ru-RU"/>
                    </w:rPr>
                  </w:pPr>
                  <w:r>
                    <w:rPr>
                      <w:rFonts w:cs="Arial"/>
                      <w:szCs w:val="20"/>
                      <w:lang w:val="ru-RU"/>
                    </w:rPr>
                    <w:t>Не установлено</w:t>
                  </w:r>
                </w:p>
              </w:tc>
            </w:tr>
            <w:tr w:rsidR="00EE5008" w:rsidRPr="00F72329" w14:paraId="11B38834" w14:textId="77777777" w:rsidTr="00C46C00">
              <w:tc>
                <w:tcPr>
                  <w:tcW w:w="2933" w:type="dxa"/>
                  <w:vAlign w:val="center"/>
                </w:tcPr>
                <w:p w14:paraId="11B38830" w14:textId="77777777" w:rsidR="00EE5008" w:rsidRPr="002118B4" w:rsidRDefault="00EE5008" w:rsidP="00C46C00">
                  <w:pPr>
                    <w:jc w:val="both"/>
                    <w:rPr>
                      <w:rFonts w:cs="Arial"/>
                      <w:lang w:val="ru-RU"/>
                    </w:rPr>
                  </w:pPr>
                  <w:proofErr w:type="gramStart"/>
                  <w:r w:rsidRPr="002118B4">
                    <w:rPr>
                      <w:rFonts w:cs="Arial"/>
                      <w:lang w:val="ru-RU"/>
                    </w:rPr>
                    <w:t xml:space="preserve">Соответствие продукции требованиям, предъявляемым к закупаемой продукции, </w:t>
                  </w:r>
                  <w:r w:rsidRPr="002118B4">
                    <w:rPr>
                      <w:rFonts w:cs="Arial"/>
                      <w:lang w:val="ru-RU"/>
                    </w:rPr>
                    <w:lastRenderedPageBreak/>
                    <w:t>включая требования к качеству, количеству, функциональным характеристикам (потребительским свойствам) и техническим характеристикам продукции, комплектации, требования к безопасности продукции и иные показатели, связанные с определением соответствия закупаемой продукции потребностям Заказчика (если на стороне одного Претендента выступают несколько лиц, установленному требованию должна соответствовать группа  таких лиц в целом)</w:t>
                  </w:r>
                  <w:proofErr w:type="gramEnd"/>
                </w:p>
              </w:tc>
              <w:tc>
                <w:tcPr>
                  <w:tcW w:w="6361" w:type="dxa"/>
                  <w:vAlign w:val="center"/>
                </w:tcPr>
                <w:p w14:paraId="11B38831" w14:textId="77777777" w:rsidR="00EE5008" w:rsidRPr="002118B4" w:rsidRDefault="00EE5008" w:rsidP="00C46C00">
                  <w:pPr>
                    <w:jc w:val="both"/>
                    <w:rPr>
                      <w:rFonts w:cs="Arial"/>
                      <w:lang w:val="ru-RU"/>
                    </w:rPr>
                  </w:pPr>
                  <w:r w:rsidRPr="002118B4">
                    <w:rPr>
                      <w:rFonts w:cs="Arial"/>
                      <w:lang w:val="ru-RU"/>
                    </w:rPr>
                    <w:lastRenderedPageBreak/>
                    <w:t xml:space="preserve">Форма 1 - Заявка на участие в процедуре закупки за подписью лица, уполномоченного действовать от имени контрагента. Предложение о функциональных характеристиках (потребительских свойствах) и качественных характеристиках, </w:t>
                  </w:r>
                  <w:r w:rsidRPr="002118B4">
                    <w:rPr>
                      <w:rFonts w:cs="Arial"/>
                      <w:lang w:val="ru-RU"/>
                    </w:rPr>
                    <w:lastRenderedPageBreak/>
                    <w:t>качестве продукции, иные предложения об условиях исполнения договора, в том числе предложение о цене договора, о цене за единицу продукции, ценовом показателе</w:t>
                  </w:r>
                </w:p>
                <w:p w14:paraId="11B38832" w14:textId="77777777" w:rsidR="002118B4" w:rsidRPr="002118B4" w:rsidRDefault="002118B4" w:rsidP="002118B4">
                  <w:pPr>
                    <w:jc w:val="both"/>
                    <w:rPr>
                      <w:rFonts w:cs="Arial"/>
                      <w:szCs w:val="20"/>
                      <w:lang w:val="ru-RU"/>
                    </w:rPr>
                  </w:pPr>
                </w:p>
                <w:p w14:paraId="11B38833" w14:textId="77777777" w:rsidR="002118B4" w:rsidRPr="002118B4" w:rsidRDefault="002118B4" w:rsidP="002118B4">
                  <w:pPr>
                    <w:jc w:val="both"/>
                    <w:rPr>
                      <w:rFonts w:cs="Arial"/>
                      <w:szCs w:val="20"/>
                      <w:lang w:val="ru-RU"/>
                    </w:rPr>
                  </w:pPr>
                </w:p>
              </w:tc>
            </w:tr>
            <w:tr w:rsidR="00EE5008" w:rsidRPr="00F72329" w14:paraId="11B38839" w14:textId="77777777" w:rsidTr="00C46C00">
              <w:tc>
                <w:tcPr>
                  <w:tcW w:w="2933" w:type="dxa"/>
                  <w:vAlign w:val="center"/>
                </w:tcPr>
                <w:p w14:paraId="11B38835" w14:textId="77777777" w:rsidR="00EE5008" w:rsidRPr="002118B4" w:rsidRDefault="00EE5008" w:rsidP="00C46C00">
                  <w:pPr>
                    <w:jc w:val="both"/>
                    <w:rPr>
                      <w:rFonts w:cs="Arial"/>
                      <w:lang w:val="ru-RU"/>
                    </w:rPr>
                  </w:pPr>
                  <w:proofErr w:type="gramStart"/>
                  <w:r w:rsidRPr="002118B4">
                    <w:rPr>
                      <w:rFonts w:cs="Arial"/>
                      <w:lang w:val="ru-RU"/>
                    </w:rPr>
                    <w:lastRenderedPageBreak/>
                    <w:t>Участник процедуры закупки не должен являться лицом, имущество которого находится под арестом, наложенным по решению суда, если на момент подачи заявки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отчётности за последний завершённый отчётный период, и (или) экономическая деятельность которого приостановлена по основаниям, предусмотренным законодательством (если на стороне одного Претендента выступают несколько</w:t>
                  </w:r>
                  <w:proofErr w:type="gramEnd"/>
                  <w:r w:rsidRPr="002118B4">
                    <w:rPr>
                      <w:rFonts w:cs="Arial"/>
                      <w:lang w:val="ru-RU"/>
                    </w:rPr>
                    <w:t xml:space="preserve"> лиц, установленному требованию должно соответствовать каждое лицо из такой группы лиц)</w:t>
                  </w:r>
                </w:p>
              </w:tc>
              <w:tc>
                <w:tcPr>
                  <w:tcW w:w="6361" w:type="dxa"/>
                  <w:vAlign w:val="center"/>
                </w:tcPr>
                <w:p w14:paraId="11B38836" w14:textId="77777777" w:rsidR="00EE5008" w:rsidRPr="002118B4" w:rsidRDefault="00EE5008" w:rsidP="00C46C00">
                  <w:pPr>
                    <w:jc w:val="both"/>
                    <w:rPr>
                      <w:rFonts w:cs="Arial"/>
                      <w:lang w:val="ru-RU"/>
                    </w:rPr>
                  </w:pPr>
                  <w:r w:rsidRPr="002118B4">
                    <w:rPr>
                      <w:rFonts w:cs="Arial"/>
                      <w:lang w:val="ru-RU"/>
                    </w:rPr>
                    <w:t>Подтверждается декларативно в Форме 1 – Заявка на участие в процедуре закупки за подписью лица, уполномоченного действовать от имени контрагента</w:t>
                  </w:r>
                </w:p>
                <w:p w14:paraId="11B38837" w14:textId="77777777" w:rsidR="002118B4" w:rsidRPr="002118B4" w:rsidRDefault="002118B4" w:rsidP="002118B4">
                  <w:pPr>
                    <w:jc w:val="both"/>
                    <w:rPr>
                      <w:rFonts w:cs="Arial"/>
                      <w:szCs w:val="20"/>
                      <w:lang w:val="ru-RU"/>
                    </w:rPr>
                  </w:pPr>
                </w:p>
                <w:p w14:paraId="11B38838" w14:textId="77777777" w:rsidR="002118B4" w:rsidRPr="002118B4" w:rsidRDefault="002118B4" w:rsidP="002118B4">
                  <w:pPr>
                    <w:jc w:val="both"/>
                    <w:rPr>
                      <w:rFonts w:cs="Arial"/>
                      <w:szCs w:val="20"/>
                      <w:lang w:val="ru-RU"/>
                    </w:rPr>
                  </w:pPr>
                </w:p>
              </w:tc>
            </w:tr>
          </w:tbl>
          <w:p w14:paraId="11B3883A" w14:textId="77777777" w:rsidR="00250BDE" w:rsidRPr="00250BDE" w:rsidRDefault="00250BDE" w:rsidP="00EE5008">
            <w:pPr>
              <w:jc w:val="left"/>
              <w:rPr>
                <w:rFonts w:cs="Arial"/>
                <w:lang w:val="ru-RU"/>
              </w:rPr>
            </w:pPr>
          </w:p>
        </w:tc>
      </w:tr>
      <w:tr w:rsidR="00FF4F70" w:rsidRPr="00F72329" w14:paraId="11B3883E" w14:textId="77777777" w:rsidTr="0099252E">
        <w:tc>
          <w:tcPr>
            <w:tcW w:w="709" w:type="dxa"/>
            <w:tcBorders>
              <w:top w:val="nil"/>
              <w:bottom w:val="nil"/>
            </w:tcBorders>
            <w:shd w:val="clear" w:color="auto" w:fill="auto"/>
          </w:tcPr>
          <w:p w14:paraId="11B3883C" w14:textId="77777777" w:rsidR="00FF4F70" w:rsidRPr="002118B4" w:rsidRDefault="00FF4F70" w:rsidP="0099252E">
            <w:pPr>
              <w:ind w:right="-108"/>
              <w:rPr>
                <w:rFonts w:cs="Arial"/>
                <w:b/>
                <w:lang w:val="ru-RU"/>
              </w:rPr>
            </w:pPr>
          </w:p>
        </w:tc>
        <w:tc>
          <w:tcPr>
            <w:tcW w:w="9531" w:type="dxa"/>
            <w:gridSpan w:val="3"/>
            <w:tcBorders>
              <w:top w:val="nil"/>
              <w:bottom w:val="nil"/>
            </w:tcBorders>
            <w:shd w:val="clear" w:color="auto" w:fill="auto"/>
          </w:tcPr>
          <w:p w14:paraId="11B3883D" w14:textId="77777777" w:rsidR="00FF4F70" w:rsidRPr="002118B4" w:rsidRDefault="00FF4F70" w:rsidP="0099252E">
            <w:pPr>
              <w:pStyle w:val="aff8"/>
              <w:tabs>
                <w:tab w:val="left" w:pos="318"/>
              </w:tabs>
              <w:ind w:left="44" w:firstLine="381"/>
              <w:rPr>
                <w:rFonts w:ascii="Arial" w:hAnsi="Arial" w:cs="Arial"/>
                <w:b/>
                <w:sz w:val="20"/>
                <w:szCs w:val="20"/>
                <w:u w:val="single"/>
                <w:lang w:val="ru-RU"/>
              </w:rPr>
            </w:pPr>
          </w:p>
        </w:tc>
      </w:tr>
      <w:tr w:rsidR="00FF4F70" w:rsidRPr="00F72329" w14:paraId="11B38853" w14:textId="77777777" w:rsidTr="0099252E">
        <w:tc>
          <w:tcPr>
            <w:tcW w:w="709" w:type="dxa"/>
            <w:tcBorders>
              <w:top w:val="nil"/>
            </w:tcBorders>
            <w:shd w:val="clear" w:color="auto" w:fill="auto"/>
          </w:tcPr>
          <w:p w14:paraId="11B3883F" w14:textId="77777777" w:rsidR="00FF4F70" w:rsidRPr="002118B4" w:rsidRDefault="00FF4F70" w:rsidP="0099252E">
            <w:pPr>
              <w:ind w:right="-108"/>
              <w:rPr>
                <w:rFonts w:cs="Arial"/>
                <w:b/>
                <w:lang w:val="ru-RU"/>
              </w:rPr>
            </w:pPr>
          </w:p>
        </w:tc>
        <w:tc>
          <w:tcPr>
            <w:tcW w:w="9531" w:type="dxa"/>
            <w:gridSpan w:val="3"/>
            <w:tcBorders>
              <w:top w:val="nil"/>
            </w:tcBorders>
            <w:shd w:val="clear" w:color="auto" w:fill="auto"/>
          </w:tcPr>
          <w:p w14:paraId="11B38840" w14:textId="77777777" w:rsidR="00FF4F70" w:rsidRPr="002118B4" w:rsidRDefault="00FF4F70" w:rsidP="0099252E">
            <w:pPr>
              <w:rPr>
                <w:rFonts w:cs="Arial"/>
                <w:b/>
                <w:u w:val="single"/>
                <w:lang w:val="ru-RU"/>
              </w:rPr>
            </w:pPr>
            <w:r w:rsidRPr="002118B4">
              <w:rPr>
                <w:rFonts w:cs="Arial"/>
                <w:b/>
                <w:u w:val="single"/>
                <w:lang w:val="ru-RU"/>
              </w:rPr>
              <w:t>Квалификационные требования, предъявляемые к Участникам процедуры закупки</w:t>
            </w:r>
          </w:p>
          <w:p w14:paraId="11B38841" w14:textId="609DFAB4" w:rsidR="00FF4F70" w:rsidRPr="002118B4" w:rsidRDefault="00FF4F70" w:rsidP="00C83297">
            <w:pPr>
              <w:pStyle w:val="aff8"/>
              <w:tabs>
                <w:tab w:val="left" w:pos="318"/>
              </w:tabs>
              <w:jc w:val="both"/>
              <w:rPr>
                <w:rFonts w:ascii="Arial" w:hAnsi="Arial" w:cs="Arial"/>
                <w:sz w:val="20"/>
                <w:szCs w:val="20"/>
                <w:lang w:val="ru-RU"/>
              </w:rPr>
            </w:pPr>
            <w:r w:rsidRPr="002118B4">
              <w:rPr>
                <w:rFonts w:ascii="Arial" w:hAnsi="Arial" w:cs="Arial"/>
                <w:sz w:val="20"/>
                <w:szCs w:val="20"/>
                <w:lang w:val="ru-RU"/>
              </w:rPr>
              <w:t xml:space="preserve">С целью обеспечения выбора контрагента, способного своевременно и качественно поставить продукцию, являющуюся предметом договора, заключаемого по результатам процедуры закупки, установлены следующие </w:t>
            </w:r>
            <w:r w:rsidRPr="002118B4">
              <w:rPr>
                <w:rFonts w:ascii="Arial" w:hAnsi="Arial" w:cs="Arial"/>
                <w:b/>
                <w:sz w:val="20"/>
                <w:szCs w:val="20"/>
                <w:u w:val="single"/>
                <w:lang w:val="ru-RU"/>
              </w:rPr>
              <w:t>требования к профессиональной компетенции, квалификации, надёжности, обладанию опытом и репутацией</w:t>
            </w:r>
            <w:r w:rsidRPr="002118B4">
              <w:rPr>
                <w:rFonts w:ascii="Arial" w:hAnsi="Arial" w:cs="Arial"/>
                <w:sz w:val="20"/>
                <w:szCs w:val="20"/>
                <w:lang w:val="ru-RU"/>
              </w:rPr>
              <w:t>:</w:t>
            </w:r>
            <w:r w:rsidR="0000047A">
              <w:rPr>
                <w:rFonts w:ascii="Arial" w:hAnsi="Arial" w:cs="Arial"/>
                <w:sz w:val="20"/>
                <w:szCs w:val="20"/>
                <w:lang w:val="ru-RU"/>
              </w:rPr>
              <w:t xml:space="preserve"> Не установлено</w:t>
            </w:r>
          </w:p>
          <w:p w14:paraId="11B3884D" w14:textId="77777777" w:rsidR="00FF4F70" w:rsidRPr="002118B4" w:rsidRDefault="00FF4F70" w:rsidP="00C83297">
            <w:pPr>
              <w:pStyle w:val="aff8"/>
              <w:tabs>
                <w:tab w:val="left" w:pos="318"/>
              </w:tabs>
              <w:jc w:val="both"/>
              <w:rPr>
                <w:rFonts w:ascii="Arial" w:hAnsi="Arial" w:cs="Arial"/>
                <w:sz w:val="20"/>
                <w:szCs w:val="20"/>
                <w:lang w:val="ru-RU"/>
              </w:rPr>
            </w:pPr>
            <w:r w:rsidRPr="002118B4">
              <w:rPr>
                <w:rFonts w:ascii="Arial" w:hAnsi="Arial" w:cs="Arial"/>
                <w:sz w:val="20"/>
                <w:szCs w:val="20"/>
                <w:lang w:val="ru-RU"/>
              </w:rPr>
              <w:t xml:space="preserve">В случае если на стороне </w:t>
            </w:r>
            <w:r w:rsidR="001265C3" w:rsidRPr="002118B4">
              <w:rPr>
                <w:rFonts w:ascii="Arial" w:hAnsi="Arial" w:cs="Arial"/>
                <w:sz w:val="20"/>
                <w:szCs w:val="20"/>
                <w:lang w:val="ru-RU"/>
              </w:rPr>
              <w:t xml:space="preserve">одного </w:t>
            </w:r>
            <w:r w:rsidRPr="002118B4">
              <w:rPr>
                <w:rFonts w:ascii="Arial" w:hAnsi="Arial" w:cs="Arial"/>
                <w:sz w:val="20"/>
                <w:szCs w:val="20"/>
                <w:lang w:val="ru-RU"/>
              </w:rPr>
              <w:t>Претендента выступает несколько лиц</w:t>
            </w:r>
            <w:r w:rsidR="001265C3" w:rsidRPr="002118B4">
              <w:rPr>
                <w:rFonts w:ascii="Arial" w:hAnsi="Arial" w:cs="Arial"/>
                <w:sz w:val="20"/>
                <w:szCs w:val="20"/>
                <w:lang w:val="ru-RU"/>
              </w:rPr>
              <w:t>, сведения и документы, подтверждающие соответствие Претендента</w:t>
            </w:r>
            <w:r w:rsidRPr="002118B4">
              <w:rPr>
                <w:rFonts w:ascii="Arial" w:hAnsi="Arial" w:cs="Arial"/>
                <w:sz w:val="20"/>
                <w:szCs w:val="20"/>
                <w:lang w:val="ru-RU"/>
              </w:rPr>
              <w:t xml:space="preserve"> требования</w:t>
            </w:r>
            <w:r w:rsidR="001265C3" w:rsidRPr="002118B4">
              <w:rPr>
                <w:rFonts w:ascii="Arial" w:hAnsi="Arial" w:cs="Arial"/>
                <w:sz w:val="20"/>
                <w:szCs w:val="20"/>
                <w:lang w:val="ru-RU"/>
              </w:rPr>
              <w:t>м</w:t>
            </w:r>
            <w:r w:rsidRPr="002118B4">
              <w:rPr>
                <w:rFonts w:ascii="Arial" w:hAnsi="Arial" w:cs="Arial"/>
                <w:sz w:val="20"/>
                <w:szCs w:val="20"/>
                <w:lang w:val="ru-RU"/>
              </w:rPr>
              <w:t>,</w:t>
            </w:r>
            <w:r w:rsidR="008C259B" w:rsidRPr="002118B4">
              <w:rPr>
                <w:rFonts w:ascii="Arial" w:hAnsi="Arial" w:cs="Arial"/>
                <w:sz w:val="20"/>
                <w:szCs w:val="20"/>
                <w:lang w:val="ru-RU"/>
              </w:rPr>
              <w:t xml:space="preserve"> </w:t>
            </w:r>
            <w:r w:rsidRPr="002118B4">
              <w:rPr>
                <w:rFonts w:ascii="Arial" w:hAnsi="Arial" w:cs="Arial"/>
                <w:sz w:val="20"/>
                <w:szCs w:val="20"/>
                <w:lang w:val="ru-RU"/>
              </w:rPr>
              <w:t xml:space="preserve">предъявляемым к участникам процедуры закупки и к закупаемой продукции, </w:t>
            </w:r>
            <w:r w:rsidR="00D740D2" w:rsidRPr="002118B4">
              <w:rPr>
                <w:rFonts w:ascii="Arial" w:hAnsi="Arial" w:cs="Arial"/>
                <w:sz w:val="20"/>
                <w:szCs w:val="20"/>
                <w:lang w:val="ru-RU"/>
              </w:rPr>
              <w:t xml:space="preserve">предоставляются </w:t>
            </w:r>
            <w:r w:rsidR="00FF7C38" w:rsidRPr="002118B4">
              <w:rPr>
                <w:rFonts w:ascii="Arial" w:hAnsi="Arial" w:cs="Arial"/>
                <w:sz w:val="20"/>
                <w:szCs w:val="20"/>
                <w:lang w:val="ru-RU"/>
              </w:rPr>
              <w:t>все</w:t>
            </w:r>
            <w:r w:rsidR="00D740D2" w:rsidRPr="002118B4">
              <w:rPr>
                <w:rFonts w:ascii="Arial" w:hAnsi="Arial" w:cs="Arial"/>
                <w:sz w:val="20"/>
                <w:szCs w:val="20"/>
                <w:lang w:val="ru-RU"/>
              </w:rPr>
              <w:t>ми</w:t>
            </w:r>
            <w:r w:rsidR="00FF7C38" w:rsidRPr="002118B4">
              <w:rPr>
                <w:rFonts w:ascii="Arial" w:hAnsi="Arial" w:cs="Arial"/>
                <w:sz w:val="20"/>
                <w:szCs w:val="20"/>
                <w:lang w:val="ru-RU"/>
              </w:rPr>
              <w:t xml:space="preserve"> лиц</w:t>
            </w:r>
            <w:r w:rsidR="00D740D2" w:rsidRPr="002118B4">
              <w:rPr>
                <w:rFonts w:ascii="Arial" w:hAnsi="Arial" w:cs="Arial"/>
                <w:sz w:val="20"/>
                <w:szCs w:val="20"/>
                <w:lang w:val="ru-RU"/>
              </w:rPr>
              <w:t>ами, выступающими на стороне Претендента</w:t>
            </w:r>
            <w:r w:rsidR="00FF7C38" w:rsidRPr="002118B4">
              <w:rPr>
                <w:rFonts w:ascii="Arial" w:hAnsi="Arial" w:cs="Arial"/>
                <w:sz w:val="20"/>
                <w:szCs w:val="20"/>
                <w:lang w:val="ru-RU"/>
              </w:rPr>
              <w:t>/</w:t>
            </w:r>
            <w:r w:rsidR="00D740D2" w:rsidRPr="002118B4">
              <w:rPr>
                <w:rFonts w:ascii="Arial" w:hAnsi="Arial" w:cs="Arial"/>
                <w:sz w:val="20"/>
                <w:szCs w:val="20"/>
                <w:lang w:val="ru-RU"/>
              </w:rPr>
              <w:t xml:space="preserve">группой </w:t>
            </w:r>
            <w:r w:rsidRPr="002118B4">
              <w:rPr>
                <w:rFonts w:ascii="Arial" w:hAnsi="Arial" w:cs="Arial"/>
                <w:sz w:val="20"/>
                <w:szCs w:val="20"/>
                <w:lang w:val="ru-RU"/>
              </w:rPr>
              <w:t>таких лиц в целом</w:t>
            </w:r>
            <w:r w:rsidR="00FF7C38" w:rsidRPr="002118B4">
              <w:rPr>
                <w:rFonts w:ascii="Arial" w:hAnsi="Arial" w:cs="Arial"/>
                <w:sz w:val="20"/>
                <w:szCs w:val="20"/>
                <w:lang w:val="ru-RU"/>
              </w:rPr>
              <w:t xml:space="preserve"> в соответствии с описанием д</w:t>
            </w:r>
            <w:r w:rsidR="001329C0" w:rsidRPr="002118B4">
              <w:rPr>
                <w:rFonts w:ascii="Arial" w:hAnsi="Arial" w:cs="Arial"/>
                <w:sz w:val="20"/>
                <w:szCs w:val="20"/>
                <w:lang w:val="ru-RU"/>
              </w:rPr>
              <w:t>окумент</w:t>
            </w:r>
            <w:r w:rsidR="00FF7C38" w:rsidRPr="002118B4">
              <w:rPr>
                <w:rFonts w:ascii="Arial" w:hAnsi="Arial" w:cs="Arial"/>
                <w:sz w:val="20"/>
                <w:szCs w:val="20"/>
                <w:lang w:val="ru-RU"/>
              </w:rPr>
              <w:t>ов</w:t>
            </w:r>
            <w:r w:rsidR="001329C0" w:rsidRPr="002118B4">
              <w:rPr>
                <w:rFonts w:ascii="Arial" w:hAnsi="Arial" w:cs="Arial"/>
                <w:sz w:val="20"/>
                <w:szCs w:val="20"/>
                <w:lang w:val="ru-RU"/>
              </w:rPr>
              <w:t>, предоставляемы</w:t>
            </w:r>
            <w:r w:rsidR="00FF7C38" w:rsidRPr="002118B4">
              <w:rPr>
                <w:rFonts w:ascii="Arial" w:hAnsi="Arial" w:cs="Arial"/>
                <w:sz w:val="20"/>
                <w:szCs w:val="20"/>
                <w:lang w:val="ru-RU"/>
              </w:rPr>
              <w:t>х</w:t>
            </w:r>
            <w:r w:rsidR="001329C0" w:rsidRPr="002118B4">
              <w:rPr>
                <w:rFonts w:ascii="Arial" w:hAnsi="Arial" w:cs="Arial"/>
                <w:sz w:val="20"/>
                <w:szCs w:val="20"/>
                <w:lang w:val="ru-RU"/>
              </w:rPr>
              <w:t xml:space="preserve"> для подтверждения соответствия установленн</w:t>
            </w:r>
            <w:r w:rsidR="00FF7C38" w:rsidRPr="002118B4">
              <w:rPr>
                <w:rFonts w:ascii="Arial" w:hAnsi="Arial" w:cs="Arial"/>
                <w:sz w:val="20"/>
                <w:szCs w:val="20"/>
                <w:lang w:val="ru-RU"/>
              </w:rPr>
              <w:t>ым обязательным</w:t>
            </w:r>
            <w:r w:rsidR="00D740D2" w:rsidRPr="002118B4">
              <w:rPr>
                <w:rFonts w:ascii="Arial" w:hAnsi="Arial" w:cs="Arial"/>
                <w:sz w:val="20"/>
                <w:szCs w:val="20"/>
                <w:lang w:val="ru-RU"/>
              </w:rPr>
              <w:t xml:space="preserve"> и квалификационным</w:t>
            </w:r>
            <w:r w:rsidR="001329C0" w:rsidRPr="002118B4">
              <w:rPr>
                <w:rFonts w:ascii="Arial" w:hAnsi="Arial" w:cs="Arial"/>
                <w:sz w:val="20"/>
                <w:szCs w:val="20"/>
                <w:lang w:val="ru-RU"/>
              </w:rPr>
              <w:t xml:space="preserve"> требовани</w:t>
            </w:r>
            <w:r w:rsidR="00FF7C38" w:rsidRPr="002118B4">
              <w:rPr>
                <w:rFonts w:ascii="Arial" w:hAnsi="Arial" w:cs="Arial"/>
                <w:sz w:val="20"/>
                <w:szCs w:val="20"/>
                <w:lang w:val="ru-RU"/>
              </w:rPr>
              <w:t>ям</w:t>
            </w:r>
            <w:r w:rsidRPr="002118B4">
              <w:rPr>
                <w:rFonts w:ascii="Arial" w:hAnsi="Arial" w:cs="Arial"/>
                <w:sz w:val="20"/>
                <w:szCs w:val="20"/>
                <w:lang w:val="ru-RU"/>
              </w:rPr>
              <w:t xml:space="preserve">, при этом в составе заявки предоставляется </w:t>
            </w:r>
            <w:r w:rsidRPr="002118B4">
              <w:rPr>
                <w:rFonts w:ascii="Arial" w:hAnsi="Arial" w:cs="Arial"/>
                <w:b/>
                <w:sz w:val="20"/>
                <w:szCs w:val="20"/>
                <w:lang w:val="ru-RU"/>
              </w:rPr>
              <w:t>соглашение</w:t>
            </w:r>
            <w:r w:rsidRPr="002118B4">
              <w:rPr>
                <w:rFonts w:ascii="Arial" w:hAnsi="Arial" w:cs="Arial"/>
                <w:sz w:val="20"/>
                <w:szCs w:val="20"/>
                <w:lang w:val="ru-RU"/>
              </w:rPr>
              <w:t xml:space="preserve"> </w:t>
            </w:r>
            <w:r w:rsidR="00D740D2" w:rsidRPr="002118B4">
              <w:rPr>
                <w:rFonts w:ascii="Arial" w:hAnsi="Arial" w:cs="Arial"/>
                <w:sz w:val="20"/>
                <w:szCs w:val="20"/>
                <w:lang w:val="ru-RU"/>
              </w:rPr>
              <w:t xml:space="preserve">между </w:t>
            </w:r>
            <w:r w:rsidRPr="002118B4">
              <w:rPr>
                <w:rFonts w:ascii="Arial" w:hAnsi="Arial" w:cs="Arial"/>
                <w:sz w:val="20"/>
                <w:szCs w:val="20"/>
                <w:lang w:val="ru-RU"/>
              </w:rPr>
              <w:t>таки</w:t>
            </w:r>
            <w:r w:rsidR="00D740D2" w:rsidRPr="002118B4">
              <w:rPr>
                <w:rFonts w:ascii="Arial" w:hAnsi="Arial" w:cs="Arial"/>
                <w:sz w:val="20"/>
                <w:szCs w:val="20"/>
                <w:lang w:val="ru-RU"/>
              </w:rPr>
              <w:t>ми</w:t>
            </w:r>
            <w:r w:rsidRPr="002118B4">
              <w:rPr>
                <w:rFonts w:ascii="Arial" w:hAnsi="Arial" w:cs="Arial"/>
                <w:sz w:val="20"/>
                <w:szCs w:val="20"/>
                <w:lang w:val="ru-RU"/>
              </w:rPr>
              <w:t xml:space="preserve"> лиц</w:t>
            </w:r>
            <w:r w:rsidR="00D740D2" w:rsidRPr="002118B4">
              <w:rPr>
                <w:rFonts w:ascii="Arial" w:hAnsi="Arial" w:cs="Arial"/>
                <w:sz w:val="20"/>
                <w:szCs w:val="20"/>
                <w:lang w:val="ru-RU"/>
              </w:rPr>
              <w:t>ами</w:t>
            </w:r>
            <w:r w:rsidRPr="002118B4">
              <w:rPr>
                <w:rFonts w:ascii="Arial" w:hAnsi="Arial" w:cs="Arial"/>
                <w:sz w:val="20"/>
                <w:szCs w:val="20"/>
                <w:lang w:val="ru-RU"/>
              </w:rPr>
              <w:t xml:space="preserve">, </w:t>
            </w:r>
            <w:r w:rsidR="00D740D2" w:rsidRPr="002118B4">
              <w:rPr>
                <w:rFonts w:ascii="Arial" w:hAnsi="Arial" w:cs="Arial"/>
                <w:sz w:val="20"/>
                <w:szCs w:val="20"/>
                <w:lang w:val="ru-RU"/>
              </w:rPr>
              <w:t xml:space="preserve">которым регулируются отношения указанных лиц по участию в процедуре закупки на стороне одного Претендента, </w:t>
            </w:r>
            <w:r w:rsidRPr="002118B4">
              <w:rPr>
                <w:rFonts w:ascii="Arial" w:hAnsi="Arial" w:cs="Arial"/>
                <w:sz w:val="20"/>
                <w:szCs w:val="20"/>
                <w:lang w:val="ru-RU"/>
              </w:rPr>
              <w:t>включающее в себя сведения:</w:t>
            </w:r>
          </w:p>
          <w:p w14:paraId="11B3884E" w14:textId="77777777" w:rsidR="00FF4F70" w:rsidRPr="002118B4" w:rsidRDefault="00FF4F70" w:rsidP="002C2974">
            <w:pPr>
              <w:pStyle w:val="aff8"/>
              <w:widowControl w:val="0"/>
              <w:numPr>
                <w:ilvl w:val="0"/>
                <w:numId w:val="28"/>
              </w:numPr>
              <w:tabs>
                <w:tab w:val="left" w:pos="0"/>
                <w:tab w:val="left" w:pos="278"/>
                <w:tab w:val="left" w:pos="459"/>
              </w:tabs>
              <w:ind w:left="34" w:firstLine="0"/>
              <w:jc w:val="both"/>
              <w:rPr>
                <w:rFonts w:ascii="Arial" w:hAnsi="Arial" w:cs="Arial"/>
                <w:sz w:val="20"/>
                <w:szCs w:val="20"/>
                <w:lang w:val="ru-RU"/>
              </w:rPr>
            </w:pPr>
            <w:r w:rsidRPr="002118B4">
              <w:rPr>
                <w:rFonts w:ascii="Arial" w:hAnsi="Arial" w:cs="Arial"/>
                <w:sz w:val="20"/>
                <w:szCs w:val="20"/>
                <w:lang w:val="ru-RU"/>
              </w:rPr>
              <w:t>Об участии лиц на стороне одного Претендента, с указанием количества продукции, подлежащей поставке каждым из указанных лиц в отдельности в случае, если Претендентом, на стороне которого выступают указанные лица, и Заказчиком по результатам проведения процедуры закупки будет заключен договор;</w:t>
            </w:r>
          </w:p>
          <w:p w14:paraId="11B3884F" w14:textId="77777777" w:rsidR="00FF4F70" w:rsidRPr="002118B4" w:rsidRDefault="00FF4F70" w:rsidP="002C2974">
            <w:pPr>
              <w:pStyle w:val="aff8"/>
              <w:widowControl w:val="0"/>
              <w:numPr>
                <w:ilvl w:val="0"/>
                <w:numId w:val="28"/>
              </w:numPr>
              <w:tabs>
                <w:tab w:val="left" w:pos="0"/>
                <w:tab w:val="left" w:pos="278"/>
                <w:tab w:val="left" w:pos="459"/>
              </w:tabs>
              <w:ind w:left="34" w:firstLine="0"/>
              <w:jc w:val="both"/>
              <w:rPr>
                <w:rFonts w:ascii="Arial" w:hAnsi="Arial" w:cs="Arial"/>
                <w:sz w:val="20"/>
                <w:szCs w:val="20"/>
                <w:lang w:val="ru-RU"/>
              </w:rPr>
            </w:pPr>
            <w:r w:rsidRPr="002118B4">
              <w:rPr>
                <w:rFonts w:ascii="Arial" w:hAnsi="Arial" w:cs="Arial"/>
                <w:sz w:val="20"/>
                <w:szCs w:val="20"/>
                <w:lang w:val="ru-RU"/>
              </w:rPr>
              <w:lastRenderedPageBreak/>
              <w:t>О распределении между ними сумм денежных средств, подлежащих оплате Заказчиком в рамках договора, заключаемого по результатам процедуры закупки, в случае признания Претендента участником и победителем процедуры закупки. Распределение сумм денежных средств указывается в соглашении в процентах от цены договора, предложенной Претендентом в заявке;</w:t>
            </w:r>
          </w:p>
          <w:p w14:paraId="11B38850" w14:textId="77777777" w:rsidR="00FF4F70" w:rsidRPr="002118B4" w:rsidRDefault="00FF4F70" w:rsidP="002C2974">
            <w:pPr>
              <w:pStyle w:val="aff8"/>
              <w:widowControl w:val="0"/>
              <w:numPr>
                <w:ilvl w:val="0"/>
                <w:numId w:val="28"/>
              </w:numPr>
              <w:tabs>
                <w:tab w:val="left" w:pos="0"/>
                <w:tab w:val="left" w:pos="278"/>
                <w:tab w:val="left" w:pos="459"/>
              </w:tabs>
              <w:ind w:left="34" w:firstLine="0"/>
              <w:jc w:val="both"/>
              <w:rPr>
                <w:rFonts w:ascii="Arial" w:hAnsi="Arial" w:cs="Arial"/>
                <w:sz w:val="20"/>
                <w:szCs w:val="20"/>
                <w:lang w:val="ru-RU"/>
              </w:rPr>
            </w:pPr>
            <w:r w:rsidRPr="002118B4">
              <w:rPr>
                <w:rFonts w:ascii="Arial" w:hAnsi="Arial" w:cs="Arial"/>
                <w:sz w:val="20"/>
                <w:szCs w:val="20"/>
                <w:lang w:val="ru-RU"/>
              </w:rPr>
              <w:t>О распределении между ними обязанности по внесению денежных средств в качестве обеспечения заявки, в случае если в документации процедуры закупки содержится требование об обеспечении такой заявки. Сведения о распределении такой обязанности указываются в соглашении путём определения конкретных сумм денежных средств, которые должны быть перечислены одним или несколькими лицами, выступающими на стороне одного Претендента;</w:t>
            </w:r>
          </w:p>
          <w:p w14:paraId="11B38851" w14:textId="77777777" w:rsidR="00D740D2" w:rsidRPr="002118B4" w:rsidRDefault="00FF4F70" w:rsidP="002C2974">
            <w:pPr>
              <w:pStyle w:val="aff8"/>
              <w:widowControl w:val="0"/>
              <w:numPr>
                <w:ilvl w:val="0"/>
                <w:numId w:val="28"/>
              </w:numPr>
              <w:tabs>
                <w:tab w:val="left" w:pos="0"/>
                <w:tab w:val="left" w:pos="278"/>
                <w:tab w:val="left" w:pos="459"/>
                <w:tab w:val="left" w:pos="601"/>
              </w:tabs>
              <w:ind w:left="34" w:firstLine="0"/>
              <w:jc w:val="both"/>
              <w:rPr>
                <w:rFonts w:ascii="Arial" w:hAnsi="Arial" w:cs="Arial"/>
                <w:sz w:val="20"/>
                <w:szCs w:val="20"/>
                <w:lang w:val="ru-RU"/>
              </w:rPr>
            </w:pPr>
            <w:r w:rsidRPr="002118B4">
              <w:rPr>
                <w:rFonts w:ascii="Arial" w:hAnsi="Arial" w:cs="Arial"/>
                <w:sz w:val="20"/>
                <w:szCs w:val="20"/>
                <w:lang w:val="ru-RU"/>
              </w:rPr>
              <w:t>О предоставляемом способе обеспечения исполнения договора, если в документации процедуры закупки предусмотрено внесение обеспечения</w:t>
            </w:r>
            <w:r w:rsidR="00D740D2" w:rsidRPr="002118B4">
              <w:rPr>
                <w:rFonts w:ascii="Arial" w:hAnsi="Arial" w:cs="Arial"/>
                <w:sz w:val="20"/>
                <w:szCs w:val="20"/>
                <w:lang w:val="ru-RU"/>
              </w:rPr>
              <w:t xml:space="preserve"> исполнения договора</w:t>
            </w:r>
            <w:r w:rsidRPr="002118B4">
              <w:rPr>
                <w:rFonts w:ascii="Arial" w:hAnsi="Arial" w:cs="Arial"/>
                <w:sz w:val="20"/>
                <w:szCs w:val="20"/>
                <w:lang w:val="ru-RU"/>
              </w:rPr>
              <w:t>, и лице (из числа выступающих на стороне одного Претендента), на которое возлагается обязанность по предоставлению такого обеспечения.</w:t>
            </w:r>
          </w:p>
          <w:p w14:paraId="11B38852" w14:textId="77777777" w:rsidR="00D740D2" w:rsidRPr="002118B4" w:rsidRDefault="001329C0" w:rsidP="002C2974">
            <w:pPr>
              <w:pStyle w:val="aff8"/>
              <w:widowControl w:val="0"/>
              <w:tabs>
                <w:tab w:val="left" w:pos="0"/>
                <w:tab w:val="left" w:pos="894"/>
              </w:tabs>
              <w:jc w:val="both"/>
              <w:rPr>
                <w:rFonts w:ascii="Arial" w:hAnsi="Arial" w:cs="Arial"/>
                <w:sz w:val="20"/>
                <w:szCs w:val="20"/>
                <w:lang w:val="ru-RU"/>
              </w:rPr>
            </w:pPr>
            <w:r w:rsidRPr="002118B4">
              <w:rPr>
                <w:rFonts w:ascii="Arial" w:hAnsi="Arial" w:cs="Arial"/>
                <w:sz w:val="20"/>
                <w:szCs w:val="20"/>
                <w:lang w:val="ru-RU"/>
              </w:rPr>
              <w:t>При этом подписавшие такое соглашение лица не вправе подавать заявки самостоятельно или входить в состав другого объединения, от лица которого подается заявка другого Претендента в рамках данной процедуры закупки. Несоблюдение данного условия является основанием для отказа в допуске к участию в процедуре закупки всем Претендентам, на стороне которых  выступает такое лицо, и самому Претенденту, подавшему заявку самостоятельно от своего лица.</w:t>
            </w:r>
          </w:p>
        </w:tc>
      </w:tr>
      <w:tr w:rsidR="00FF4F70" w:rsidRPr="00F72329" w14:paraId="11B38856" w14:textId="77777777" w:rsidTr="0099252E">
        <w:tc>
          <w:tcPr>
            <w:tcW w:w="709" w:type="dxa"/>
            <w:tcBorders>
              <w:bottom w:val="single" w:sz="8" w:space="0" w:color="4F81BD"/>
            </w:tcBorders>
            <w:shd w:val="clear" w:color="auto" w:fill="C6D9F1"/>
          </w:tcPr>
          <w:p w14:paraId="11B38854" w14:textId="77777777" w:rsidR="00FF4F70" w:rsidRPr="002C2974" w:rsidRDefault="00FF4F70" w:rsidP="0099252E">
            <w:pPr>
              <w:ind w:right="-108"/>
              <w:rPr>
                <w:rFonts w:cs="Arial"/>
                <w:b/>
              </w:rPr>
            </w:pPr>
            <w:r w:rsidRPr="002C2974">
              <w:rPr>
                <w:rFonts w:cs="Arial"/>
                <w:b/>
              </w:rPr>
              <w:lastRenderedPageBreak/>
              <w:t>9</w:t>
            </w:r>
          </w:p>
        </w:tc>
        <w:tc>
          <w:tcPr>
            <w:tcW w:w="9531" w:type="dxa"/>
            <w:gridSpan w:val="3"/>
            <w:tcBorders>
              <w:bottom w:val="single" w:sz="8" w:space="0" w:color="4F81BD"/>
            </w:tcBorders>
            <w:shd w:val="clear" w:color="auto" w:fill="C6D9F1"/>
          </w:tcPr>
          <w:p w14:paraId="11B38855" w14:textId="77777777" w:rsidR="00FF4F70" w:rsidRPr="002118B4" w:rsidRDefault="00FF4F70" w:rsidP="0099252E">
            <w:pPr>
              <w:jc w:val="both"/>
              <w:rPr>
                <w:rFonts w:cs="Arial"/>
                <w:lang w:val="ru-RU"/>
              </w:rPr>
            </w:pPr>
            <w:r w:rsidRPr="002118B4">
              <w:rPr>
                <w:rFonts w:cs="Arial"/>
                <w:b/>
                <w:lang w:val="ru-RU"/>
              </w:rPr>
              <w:t xml:space="preserve">Формы, порядок, дата начала и дата окончания срока предоставления разъяснений </w:t>
            </w:r>
            <w:r w:rsidR="00D740D2" w:rsidRPr="002118B4">
              <w:rPr>
                <w:rFonts w:cs="Arial"/>
                <w:b/>
                <w:lang w:val="ru-RU"/>
              </w:rPr>
              <w:t xml:space="preserve">положений </w:t>
            </w:r>
            <w:r w:rsidRPr="002118B4">
              <w:rPr>
                <w:rFonts w:cs="Arial"/>
                <w:b/>
                <w:lang w:val="ru-RU"/>
              </w:rPr>
              <w:t>документации процедуры закупки:</w:t>
            </w:r>
          </w:p>
        </w:tc>
      </w:tr>
      <w:tr w:rsidR="00FF4F70" w:rsidRPr="00F72329" w14:paraId="11B38860" w14:textId="77777777" w:rsidTr="0099252E">
        <w:tc>
          <w:tcPr>
            <w:tcW w:w="709" w:type="dxa"/>
            <w:tcBorders>
              <w:bottom w:val="single" w:sz="8" w:space="0" w:color="4F81BD"/>
            </w:tcBorders>
            <w:shd w:val="clear" w:color="auto" w:fill="auto"/>
          </w:tcPr>
          <w:p w14:paraId="11B38857" w14:textId="77777777" w:rsidR="00FF4F70" w:rsidRPr="002C2974" w:rsidRDefault="00FF4F70" w:rsidP="0099252E">
            <w:pPr>
              <w:ind w:right="-108"/>
              <w:rPr>
                <w:rFonts w:cs="Arial"/>
                <w:b/>
              </w:rPr>
            </w:pPr>
            <w:r w:rsidRPr="002C2974">
              <w:rPr>
                <w:rFonts w:cs="Arial"/>
                <w:b/>
              </w:rPr>
              <w:t>9.1</w:t>
            </w:r>
          </w:p>
        </w:tc>
        <w:tc>
          <w:tcPr>
            <w:tcW w:w="9531" w:type="dxa"/>
            <w:gridSpan w:val="3"/>
            <w:tcBorders>
              <w:bottom w:val="single" w:sz="8" w:space="0" w:color="4F81BD"/>
            </w:tcBorders>
            <w:shd w:val="clear" w:color="auto" w:fill="auto"/>
          </w:tcPr>
          <w:p w14:paraId="11B38858" w14:textId="77777777" w:rsidR="00FF4F70" w:rsidRPr="002118B4" w:rsidRDefault="00FF4F70" w:rsidP="0099252E">
            <w:pPr>
              <w:jc w:val="both"/>
              <w:rPr>
                <w:rFonts w:cs="Arial"/>
                <w:lang w:val="ru-RU"/>
              </w:rPr>
            </w:pPr>
            <w:r w:rsidRPr="002118B4">
              <w:rPr>
                <w:rFonts w:cs="Arial"/>
                <w:lang w:val="ru-RU"/>
              </w:rPr>
              <w:t xml:space="preserve">Любой Претендент, заинтересованный в участии в процедуре закупки, вправе подать Заказчику запрос о разъяснении положений документации процедуры закупки. </w:t>
            </w:r>
          </w:p>
          <w:p w14:paraId="3788DA48" w14:textId="17CCC963" w:rsidR="002D1D9E" w:rsidRPr="002D1D9E" w:rsidRDefault="002D1D9E" w:rsidP="002D1D9E">
            <w:pPr>
              <w:jc w:val="both"/>
              <w:rPr>
                <w:rFonts w:cs="Arial"/>
                <w:lang w:val="ru-RU"/>
              </w:rPr>
            </w:pPr>
            <w:r w:rsidRPr="002D1D9E">
              <w:rPr>
                <w:rFonts w:cs="Arial"/>
                <w:lang w:val="ru-RU"/>
              </w:rPr>
              <w:t xml:space="preserve">Претенденты вправе направить Заказчику письменный запрос на разъяснение Документации в срок с даты публикации настоящего Извещения и Документации до </w:t>
            </w:r>
            <w:r w:rsidR="00C12238">
              <w:rPr>
                <w:rFonts w:cs="Arial"/>
                <w:lang w:val="ru-RU"/>
              </w:rPr>
              <w:t>15</w:t>
            </w:r>
            <w:r w:rsidRPr="002D1D9E">
              <w:rPr>
                <w:rFonts w:cs="Arial"/>
                <w:lang w:val="ru-RU"/>
              </w:rPr>
              <w:t>:</w:t>
            </w:r>
            <w:r w:rsidR="00C12238">
              <w:rPr>
                <w:rFonts w:cs="Arial"/>
                <w:lang w:val="ru-RU"/>
              </w:rPr>
              <w:t>00</w:t>
            </w:r>
            <w:r w:rsidRPr="002D1D9E">
              <w:rPr>
                <w:rFonts w:cs="Arial"/>
                <w:lang w:val="ru-RU"/>
              </w:rPr>
              <w:t xml:space="preserve"> (МСК) </w:t>
            </w:r>
            <w:r w:rsidR="00C12238">
              <w:rPr>
                <w:rFonts w:cs="Arial"/>
                <w:lang w:val="ru-RU"/>
              </w:rPr>
              <w:t>22</w:t>
            </w:r>
            <w:r w:rsidRPr="002D1D9E">
              <w:rPr>
                <w:rFonts w:cs="Arial"/>
                <w:lang w:val="ru-RU"/>
              </w:rPr>
              <w:t>.</w:t>
            </w:r>
            <w:r w:rsidR="00C12238">
              <w:rPr>
                <w:rFonts w:cs="Arial"/>
                <w:lang w:val="ru-RU"/>
              </w:rPr>
              <w:t>10</w:t>
            </w:r>
            <w:r w:rsidRPr="002D1D9E">
              <w:rPr>
                <w:rFonts w:cs="Arial"/>
                <w:lang w:val="ru-RU"/>
              </w:rPr>
              <w:t xml:space="preserve">.2019 г.          (дата указывается исходя из количества дней подачи заявок). </w:t>
            </w:r>
          </w:p>
          <w:p w14:paraId="182AD8C5" w14:textId="77777777" w:rsidR="002D1D9E" w:rsidRPr="002D1D9E" w:rsidRDefault="002D1D9E" w:rsidP="002D1D9E">
            <w:pPr>
              <w:jc w:val="both"/>
              <w:rPr>
                <w:rFonts w:cs="Arial"/>
                <w:lang w:val="ru-RU"/>
              </w:rPr>
            </w:pPr>
            <w:r w:rsidRPr="002D1D9E">
              <w:rPr>
                <w:rFonts w:cs="Arial"/>
                <w:lang w:val="ru-RU"/>
              </w:rPr>
              <w:t xml:space="preserve">Запрос от юридического лица оформляется на фирменном бланке Претендента (при наличии), заверяется уполномоченным лицом Претендента. </w:t>
            </w:r>
          </w:p>
          <w:p w14:paraId="3ECAC486" w14:textId="77777777" w:rsidR="002D1D9E" w:rsidRPr="002D1D9E" w:rsidRDefault="002D1D9E" w:rsidP="002D1D9E">
            <w:pPr>
              <w:jc w:val="both"/>
              <w:rPr>
                <w:rFonts w:cs="Arial"/>
                <w:lang w:val="ru-RU"/>
              </w:rPr>
            </w:pPr>
            <w:r w:rsidRPr="002D1D9E">
              <w:rPr>
                <w:rFonts w:cs="Arial"/>
                <w:lang w:val="ru-RU"/>
              </w:rPr>
              <w:t xml:space="preserve">Запрос может быть направлен посредством почтовой связи, курьерской доставки и посредством электронной почты (скан Запроса). </w:t>
            </w:r>
          </w:p>
          <w:p w14:paraId="11B3885F" w14:textId="03E2230C" w:rsidR="00FF4F70" w:rsidRPr="002118B4" w:rsidRDefault="002D1D9E" w:rsidP="002D1D9E">
            <w:pPr>
              <w:jc w:val="both"/>
              <w:rPr>
                <w:rFonts w:cs="Arial"/>
                <w:lang w:val="ru-RU"/>
              </w:rPr>
            </w:pPr>
            <w:r w:rsidRPr="002D1D9E">
              <w:rPr>
                <w:rFonts w:cs="Arial"/>
                <w:lang w:val="ru-RU"/>
              </w:rPr>
              <w:t>Заказчик обязан ответить на запрос, оформленный в соответствии с требованиями настоящего пункта, полученный не позднее указанного срока, и опубликовать разъяснения в ЕИС не позднее 3 дней со дня предоставления разъяснений. Запрос о разъяснении Документации, полученный от Претендента позднее срока, установленного в Документации, не подлежит рассмотрению.</w:t>
            </w:r>
            <w:r w:rsidR="007F107D" w:rsidRPr="002D1D9E">
              <w:rPr>
                <w:rFonts w:cs="Arial"/>
                <w:lang w:val="ru-RU"/>
              </w:rPr>
              <w:t>.</w:t>
            </w:r>
          </w:p>
        </w:tc>
      </w:tr>
      <w:tr w:rsidR="00FF4F70" w:rsidRPr="00F72329" w14:paraId="11B38863" w14:textId="77777777" w:rsidTr="0099252E">
        <w:tc>
          <w:tcPr>
            <w:tcW w:w="709" w:type="dxa"/>
            <w:tcBorders>
              <w:bottom w:val="single" w:sz="8" w:space="0" w:color="4F81BD"/>
            </w:tcBorders>
            <w:shd w:val="clear" w:color="auto" w:fill="C6D9F1"/>
          </w:tcPr>
          <w:p w14:paraId="11B38861" w14:textId="77777777" w:rsidR="00FF4F70" w:rsidRPr="002C2974" w:rsidRDefault="00FF4F70" w:rsidP="0099252E">
            <w:pPr>
              <w:ind w:right="-108"/>
              <w:rPr>
                <w:rFonts w:cs="Arial"/>
                <w:b/>
              </w:rPr>
            </w:pPr>
            <w:r w:rsidRPr="002C2974">
              <w:rPr>
                <w:rFonts w:cs="Arial"/>
                <w:b/>
              </w:rPr>
              <w:t>10</w:t>
            </w:r>
          </w:p>
        </w:tc>
        <w:tc>
          <w:tcPr>
            <w:tcW w:w="9531" w:type="dxa"/>
            <w:gridSpan w:val="3"/>
            <w:shd w:val="clear" w:color="auto" w:fill="C6D9F1"/>
          </w:tcPr>
          <w:p w14:paraId="11B38862" w14:textId="77777777" w:rsidR="00FF4F70" w:rsidRPr="002118B4" w:rsidRDefault="00FF4F70" w:rsidP="00E31851">
            <w:pPr>
              <w:jc w:val="left"/>
              <w:rPr>
                <w:lang w:val="ru-RU"/>
              </w:rPr>
            </w:pPr>
            <w:r w:rsidRPr="002118B4">
              <w:rPr>
                <w:rFonts w:cs="Arial"/>
                <w:b/>
                <w:bCs/>
                <w:lang w:val="ru-RU"/>
              </w:rPr>
              <w:t>Место и дата проведения процедур по закупке:</w:t>
            </w:r>
          </w:p>
        </w:tc>
      </w:tr>
      <w:tr w:rsidR="00FF4F70" w:rsidRPr="00F72329" w14:paraId="11B3886B" w14:textId="77777777" w:rsidTr="0099252E">
        <w:tc>
          <w:tcPr>
            <w:tcW w:w="709" w:type="dxa"/>
            <w:tcBorders>
              <w:bottom w:val="single" w:sz="8" w:space="0" w:color="4F81BD"/>
            </w:tcBorders>
          </w:tcPr>
          <w:p w14:paraId="11B38864" w14:textId="77777777" w:rsidR="00FF4F70" w:rsidRPr="002C2974" w:rsidRDefault="00FF4F70" w:rsidP="0099252E">
            <w:pPr>
              <w:rPr>
                <w:rFonts w:cs="Arial"/>
                <w:b/>
              </w:rPr>
            </w:pPr>
            <w:r w:rsidRPr="002C2974">
              <w:rPr>
                <w:rFonts w:cs="Arial"/>
                <w:b/>
              </w:rPr>
              <w:t>10.1</w:t>
            </w:r>
          </w:p>
        </w:tc>
        <w:tc>
          <w:tcPr>
            <w:tcW w:w="9531" w:type="dxa"/>
            <w:gridSpan w:val="3"/>
            <w:tcBorders>
              <w:bottom w:val="single" w:sz="8" w:space="0" w:color="4F81BD"/>
            </w:tcBorders>
          </w:tcPr>
          <w:p w14:paraId="1348B7D6" w14:textId="77777777" w:rsidR="0000047A" w:rsidRPr="00DD22D2" w:rsidRDefault="0000047A" w:rsidP="0000047A">
            <w:pPr>
              <w:pStyle w:val="11"/>
              <w:numPr>
                <w:ilvl w:val="0"/>
                <w:numId w:val="0"/>
              </w:numPr>
              <w:tabs>
                <w:tab w:val="left" w:pos="587"/>
              </w:tabs>
              <w:spacing w:before="0" w:after="0"/>
              <w:rPr>
                <w:rFonts w:ascii="Arial" w:hAnsi="Arial"/>
                <w:noProof/>
                <w:color w:val="000000" w:themeColor="text1"/>
                <w:lang w:val="ru-RU"/>
              </w:rPr>
            </w:pPr>
            <w:r w:rsidRPr="00DD22D2">
              <w:rPr>
                <w:rFonts w:ascii="Arial" w:hAnsi="Arial"/>
                <w:noProof/>
                <w:lang w:val="ru-RU"/>
              </w:rPr>
              <w:t xml:space="preserve">Наименование процедуры: </w:t>
            </w:r>
            <w:r w:rsidRPr="00DD22D2">
              <w:rPr>
                <w:rFonts w:ascii="Arial" w:hAnsi="Arial"/>
                <w:noProof/>
                <w:color w:val="000000" w:themeColor="text1"/>
                <w:lang w:val="ru-RU"/>
              </w:rPr>
              <w:t>Процедура вскрытия, рассмотрения, оценки и сопоставления заявок на участие</w:t>
            </w:r>
          </w:p>
          <w:p w14:paraId="67C153EC" w14:textId="77777777" w:rsidR="0000047A" w:rsidRDefault="0000047A" w:rsidP="0000047A">
            <w:pPr>
              <w:pStyle w:val="11"/>
              <w:numPr>
                <w:ilvl w:val="0"/>
                <w:numId w:val="0"/>
              </w:numPr>
              <w:tabs>
                <w:tab w:val="left" w:pos="587"/>
              </w:tabs>
              <w:spacing w:before="0" w:after="0"/>
              <w:rPr>
                <w:rFonts w:ascii="Arial" w:hAnsi="Arial"/>
                <w:lang w:val="ru-RU"/>
              </w:rPr>
            </w:pPr>
            <w:r w:rsidRPr="00DD22D2">
              <w:rPr>
                <w:rFonts w:ascii="Arial" w:hAnsi="Arial"/>
                <w:noProof/>
                <w:lang w:val="ru-RU"/>
              </w:rPr>
              <w:t xml:space="preserve">Место проведения: </w:t>
            </w:r>
            <w:r w:rsidRPr="00DD22D2">
              <w:rPr>
                <w:rFonts w:ascii="Arial" w:hAnsi="Arial"/>
              </w:rPr>
              <w:t>125167 г. Москва, Ленинградский пр-т, д. 36, корпус 13</w:t>
            </w:r>
            <w:r>
              <w:rPr>
                <w:rFonts w:ascii="Arial" w:hAnsi="Arial"/>
                <w:lang w:val="ru-RU"/>
              </w:rPr>
              <w:t>.</w:t>
            </w:r>
          </w:p>
          <w:p w14:paraId="7EBD7400" w14:textId="77777777" w:rsidR="0000047A" w:rsidRPr="00B6463B" w:rsidRDefault="0000047A" w:rsidP="0000047A">
            <w:pPr>
              <w:pStyle w:val="11"/>
              <w:numPr>
                <w:ilvl w:val="0"/>
                <w:numId w:val="0"/>
              </w:numPr>
              <w:tabs>
                <w:tab w:val="left" w:pos="176"/>
              </w:tabs>
              <w:spacing w:before="0" w:after="0"/>
              <w:rPr>
                <w:rFonts w:ascii="Arial" w:hAnsi="Arial"/>
                <w:noProof/>
                <w:lang w:val="ru-RU"/>
              </w:rPr>
            </w:pPr>
            <w:r w:rsidRPr="00B6463B">
              <w:rPr>
                <w:rFonts w:ascii="Arial" w:hAnsi="Arial"/>
                <w:noProof/>
                <w:lang w:val="ru-RU"/>
              </w:rPr>
              <w:t>Вскрытие конвертов:</w:t>
            </w:r>
          </w:p>
          <w:p w14:paraId="45181A16" w14:textId="58A42DF6" w:rsidR="0000047A" w:rsidRPr="00B6463B" w:rsidRDefault="00C12238" w:rsidP="0000047A">
            <w:pPr>
              <w:pStyle w:val="11"/>
              <w:numPr>
                <w:ilvl w:val="0"/>
                <w:numId w:val="0"/>
              </w:numPr>
              <w:tabs>
                <w:tab w:val="left" w:pos="176"/>
              </w:tabs>
              <w:spacing w:before="0" w:after="0"/>
              <w:rPr>
                <w:rFonts w:ascii="Arial" w:hAnsi="Arial"/>
                <w:noProof/>
                <w:lang w:val="ru-RU"/>
              </w:rPr>
            </w:pPr>
            <w:r>
              <w:rPr>
                <w:rFonts w:ascii="Arial" w:hAnsi="Arial"/>
                <w:noProof/>
                <w:lang w:val="ru-RU"/>
              </w:rPr>
              <w:t>25</w:t>
            </w:r>
            <w:r w:rsidR="0000047A" w:rsidRPr="00B6463B">
              <w:rPr>
                <w:rFonts w:ascii="Arial" w:hAnsi="Arial"/>
                <w:noProof/>
                <w:lang w:val="ru-RU"/>
              </w:rPr>
              <w:t>.</w:t>
            </w:r>
            <w:r>
              <w:rPr>
                <w:rFonts w:ascii="Arial" w:hAnsi="Arial"/>
                <w:noProof/>
                <w:lang w:val="ru-RU"/>
              </w:rPr>
              <w:t>10</w:t>
            </w:r>
            <w:r w:rsidR="0000047A" w:rsidRPr="00B6463B">
              <w:rPr>
                <w:rFonts w:ascii="Arial" w:hAnsi="Arial"/>
                <w:noProof/>
                <w:lang w:val="ru-RU"/>
              </w:rPr>
              <w:t>.201</w:t>
            </w:r>
            <w:r>
              <w:rPr>
                <w:rFonts w:ascii="Arial" w:hAnsi="Arial"/>
                <w:noProof/>
                <w:lang w:val="ru-RU"/>
              </w:rPr>
              <w:t>9</w:t>
            </w:r>
            <w:r w:rsidR="0000047A" w:rsidRPr="00B6463B">
              <w:rPr>
                <w:rFonts w:ascii="Arial" w:hAnsi="Arial"/>
                <w:noProof/>
                <w:lang w:val="ru-RU"/>
              </w:rPr>
              <w:t xml:space="preserve"> г. до </w:t>
            </w:r>
            <w:r>
              <w:rPr>
                <w:rFonts w:ascii="Arial" w:hAnsi="Arial"/>
                <w:noProof/>
                <w:lang w:val="ru-RU"/>
              </w:rPr>
              <w:t>16</w:t>
            </w:r>
            <w:r w:rsidR="0000047A" w:rsidRPr="00B6463B">
              <w:rPr>
                <w:rFonts w:ascii="Arial" w:hAnsi="Arial"/>
                <w:noProof/>
                <w:lang w:val="ru-RU"/>
              </w:rPr>
              <w:t>:</w:t>
            </w:r>
            <w:r>
              <w:rPr>
                <w:rFonts w:ascii="Arial" w:hAnsi="Arial"/>
                <w:noProof/>
                <w:lang w:val="ru-RU"/>
              </w:rPr>
              <w:t>00</w:t>
            </w:r>
            <w:r w:rsidR="0000047A" w:rsidRPr="00B6463B">
              <w:rPr>
                <w:rFonts w:ascii="Arial" w:hAnsi="Arial"/>
                <w:noProof/>
                <w:lang w:val="ru-RU"/>
              </w:rPr>
              <w:t xml:space="preserve"> МСК</w:t>
            </w:r>
          </w:p>
          <w:p w14:paraId="48ADA205" w14:textId="77777777" w:rsidR="0000047A" w:rsidRPr="00B6463B" w:rsidRDefault="0000047A" w:rsidP="0000047A">
            <w:pPr>
              <w:pStyle w:val="11"/>
              <w:numPr>
                <w:ilvl w:val="0"/>
                <w:numId w:val="0"/>
              </w:numPr>
              <w:tabs>
                <w:tab w:val="left" w:pos="176"/>
              </w:tabs>
              <w:spacing w:before="0" w:after="0"/>
              <w:rPr>
                <w:rFonts w:ascii="Arial" w:hAnsi="Arial"/>
                <w:noProof/>
                <w:lang w:val="ru-RU"/>
              </w:rPr>
            </w:pPr>
            <w:r w:rsidRPr="00B6463B">
              <w:rPr>
                <w:rFonts w:ascii="Arial" w:hAnsi="Arial"/>
                <w:noProof/>
                <w:lang w:val="ru-RU"/>
              </w:rPr>
              <w:t>Рассмотрение заявок:</w:t>
            </w:r>
          </w:p>
          <w:p w14:paraId="482D8676" w14:textId="065867E3" w:rsidR="0000047A" w:rsidRPr="00B6463B" w:rsidRDefault="00C12238" w:rsidP="0000047A">
            <w:pPr>
              <w:pStyle w:val="11"/>
              <w:numPr>
                <w:ilvl w:val="0"/>
                <w:numId w:val="0"/>
              </w:numPr>
              <w:tabs>
                <w:tab w:val="left" w:pos="176"/>
              </w:tabs>
              <w:spacing w:before="0" w:after="0"/>
              <w:rPr>
                <w:rFonts w:ascii="Arial" w:hAnsi="Arial"/>
                <w:noProof/>
                <w:lang w:val="ru-RU"/>
              </w:rPr>
            </w:pPr>
            <w:r>
              <w:rPr>
                <w:rFonts w:ascii="Arial" w:hAnsi="Arial"/>
                <w:noProof/>
                <w:lang w:val="ru-RU"/>
              </w:rPr>
              <w:t>30</w:t>
            </w:r>
            <w:r w:rsidR="0000047A" w:rsidRPr="00B6463B">
              <w:rPr>
                <w:rFonts w:ascii="Arial" w:hAnsi="Arial"/>
                <w:noProof/>
                <w:lang w:val="ru-RU"/>
              </w:rPr>
              <w:t>.</w:t>
            </w:r>
            <w:r>
              <w:rPr>
                <w:rFonts w:ascii="Arial" w:hAnsi="Arial"/>
                <w:noProof/>
                <w:lang w:val="ru-RU"/>
              </w:rPr>
              <w:t>10</w:t>
            </w:r>
            <w:r w:rsidR="0000047A" w:rsidRPr="00B6463B">
              <w:rPr>
                <w:rFonts w:ascii="Arial" w:hAnsi="Arial"/>
                <w:noProof/>
                <w:lang w:val="ru-RU"/>
              </w:rPr>
              <w:t>.201</w:t>
            </w:r>
            <w:r>
              <w:rPr>
                <w:rFonts w:ascii="Arial" w:hAnsi="Arial"/>
                <w:noProof/>
                <w:lang w:val="ru-RU"/>
              </w:rPr>
              <w:t>9</w:t>
            </w:r>
            <w:r w:rsidR="0000047A" w:rsidRPr="00B6463B">
              <w:rPr>
                <w:rFonts w:ascii="Arial" w:hAnsi="Arial"/>
                <w:noProof/>
                <w:lang w:val="ru-RU"/>
              </w:rPr>
              <w:t xml:space="preserve"> г. до </w:t>
            </w:r>
            <w:r>
              <w:rPr>
                <w:rFonts w:ascii="Arial" w:hAnsi="Arial"/>
                <w:noProof/>
                <w:lang w:val="ru-RU"/>
              </w:rPr>
              <w:t>14</w:t>
            </w:r>
            <w:r w:rsidR="0000047A" w:rsidRPr="00B6463B">
              <w:rPr>
                <w:rFonts w:ascii="Arial" w:hAnsi="Arial"/>
                <w:noProof/>
                <w:lang w:val="ru-RU"/>
              </w:rPr>
              <w:t>:</w:t>
            </w:r>
            <w:r>
              <w:rPr>
                <w:rFonts w:ascii="Arial" w:hAnsi="Arial"/>
                <w:noProof/>
                <w:lang w:val="ru-RU"/>
              </w:rPr>
              <w:t>00</w:t>
            </w:r>
            <w:r w:rsidR="0000047A" w:rsidRPr="00B6463B">
              <w:rPr>
                <w:rFonts w:ascii="Arial" w:hAnsi="Arial"/>
                <w:noProof/>
                <w:lang w:val="ru-RU"/>
              </w:rPr>
              <w:t xml:space="preserve"> МСК</w:t>
            </w:r>
          </w:p>
          <w:p w14:paraId="158C453F" w14:textId="77777777" w:rsidR="0000047A" w:rsidRPr="00B6463B" w:rsidRDefault="0000047A" w:rsidP="0000047A">
            <w:pPr>
              <w:pStyle w:val="11"/>
              <w:numPr>
                <w:ilvl w:val="0"/>
                <w:numId w:val="0"/>
              </w:numPr>
              <w:tabs>
                <w:tab w:val="left" w:pos="176"/>
              </w:tabs>
              <w:spacing w:before="0" w:after="0"/>
              <w:rPr>
                <w:rFonts w:ascii="Arial" w:hAnsi="Arial"/>
                <w:noProof/>
                <w:lang w:val="ru-RU"/>
              </w:rPr>
            </w:pPr>
            <w:r w:rsidRPr="00B6463B">
              <w:rPr>
                <w:rFonts w:ascii="Arial" w:hAnsi="Arial"/>
                <w:noProof/>
                <w:lang w:val="ru-RU"/>
              </w:rPr>
              <w:t>Подведение итогов/Оценка и сопоставление заявок:</w:t>
            </w:r>
          </w:p>
          <w:p w14:paraId="41493656" w14:textId="3C56ECA5" w:rsidR="0000047A" w:rsidRPr="00B6463B" w:rsidRDefault="00C12238" w:rsidP="0000047A">
            <w:pPr>
              <w:pStyle w:val="11"/>
              <w:numPr>
                <w:ilvl w:val="0"/>
                <w:numId w:val="0"/>
              </w:numPr>
              <w:tabs>
                <w:tab w:val="left" w:pos="587"/>
              </w:tabs>
              <w:spacing w:before="0" w:after="0"/>
              <w:rPr>
                <w:rFonts w:ascii="Arial" w:hAnsi="Arial"/>
                <w:noProof/>
                <w:lang w:val="ru-RU"/>
              </w:rPr>
            </w:pPr>
            <w:r>
              <w:rPr>
                <w:rFonts w:ascii="Arial" w:hAnsi="Arial"/>
                <w:noProof/>
                <w:lang w:val="ru-RU"/>
              </w:rPr>
              <w:t>30</w:t>
            </w:r>
            <w:r w:rsidR="0000047A" w:rsidRPr="00B6463B">
              <w:rPr>
                <w:rFonts w:ascii="Arial" w:hAnsi="Arial"/>
                <w:noProof/>
                <w:lang w:val="ru-RU"/>
              </w:rPr>
              <w:t>.</w:t>
            </w:r>
            <w:r>
              <w:rPr>
                <w:rFonts w:ascii="Arial" w:hAnsi="Arial"/>
                <w:noProof/>
                <w:lang w:val="ru-RU"/>
              </w:rPr>
              <w:t>10</w:t>
            </w:r>
            <w:r w:rsidR="0000047A" w:rsidRPr="00B6463B">
              <w:rPr>
                <w:rFonts w:ascii="Arial" w:hAnsi="Arial"/>
                <w:noProof/>
                <w:lang w:val="ru-RU"/>
              </w:rPr>
              <w:t>.201</w:t>
            </w:r>
            <w:r>
              <w:rPr>
                <w:rFonts w:ascii="Arial" w:hAnsi="Arial"/>
                <w:noProof/>
                <w:lang w:val="ru-RU"/>
              </w:rPr>
              <w:t>9</w:t>
            </w:r>
            <w:r w:rsidR="0000047A" w:rsidRPr="00B6463B">
              <w:rPr>
                <w:rFonts w:ascii="Arial" w:hAnsi="Arial"/>
                <w:noProof/>
                <w:lang w:val="ru-RU"/>
              </w:rPr>
              <w:t xml:space="preserve"> г. до </w:t>
            </w:r>
            <w:r>
              <w:rPr>
                <w:rFonts w:ascii="Arial" w:hAnsi="Arial"/>
                <w:noProof/>
                <w:lang w:val="ru-RU"/>
              </w:rPr>
              <w:t>18</w:t>
            </w:r>
            <w:r w:rsidR="0000047A" w:rsidRPr="00B6463B">
              <w:rPr>
                <w:rFonts w:ascii="Arial" w:hAnsi="Arial"/>
                <w:noProof/>
                <w:lang w:val="ru-RU"/>
              </w:rPr>
              <w:t>:</w:t>
            </w:r>
            <w:r>
              <w:rPr>
                <w:rFonts w:ascii="Arial" w:hAnsi="Arial"/>
                <w:noProof/>
                <w:lang w:val="ru-RU"/>
              </w:rPr>
              <w:t>00</w:t>
            </w:r>
            <w:r w:rsidR="0000047A" w:rsidRPr="00B6463B">
              <w:rPr>
                <w:rFonts w:ascii="Arial" w:hAnsi="Arial"/>
                <w:noProof/>
                <w:lang w:val="ru-RU"/>
              </w:rPr>
              <w:t xml:space="preserve"> МСК</w:t>
            </w:r>
          </w:p>
          <w:p w14:paraId="11B3886A" w14:textId="30B660C7" w:rsidR="00FF4F70" w:rsidRPr="002118B4" w:rsidRDefault="0000047A" w:rsidP="0000047A">
            <w:pPr>
              <w:pStyle w:val="11"/>
              <w:numPr>
                <w:ilvl w:val="0"/>
                <w:numId w:val="0"/>
              </w:numPr>
              <w:tabs>
                <w:tab w:val="left" w:pos="587"/>
              </w:tabs>
              <w:spacing w:before="0" w:after="0"/>
              <w:rPr>
                <w:rFonts w:ascii="Arial" w:hAnsi="Arial"/>
                <w:noProof/>
                <w:lang w:val="ru-RU"/>
              </w:rPr>
            </w:pPr>
            <w:r w:rsidRPr="00DD22D2">
              <w:rPr>
                <w:rFonts w:ascii="Arial" w:hAnsi="Arial"/>
                <w:noProof/>
                <w:lang w:val="ru-RU"/>
              </w:rPr>
              <w:t>При необходимости Заказчик вправе изменить указанную дату.</w:t>
            </w:r>
          </w:p>
        </w:tc>
      </w:tr>
      <w:tr w:rsidR="00FF4F70" w:rsidRPr="00F72329" w14:paraId="11B3886E" w14:textId="77777777" w:rsidTr="0099252E">
        <w:tc>
          <w:tcPr>
            <w:tcW w:w="709" w:type="dxa"/>
            <w:tcBorders>
              <w:bottom w:val="single" w:sz="8" w:space="0" w:color="4F81BD"/>
            </w:tcBorders>
            <w:shd w:val="clear" w:color="auto" w:fill="C6D9F1"/>
          </w:tcPr>
          <w:p w14:paraId="11B3886C" w14:textId="77777777" w:rsidR="00FF4F70" w:rsidRPr="002C2974" w:rsidRDefault="00FF4F70" w:rsidP="0099252E">
            <w:pPr>
              <w:ind w:right="-108"/>
              <w:rPr>
                <w:rFonts w:cs="Arial"/>
                <w:b/>
                <w:bCs/>
              </w:rPr>
            </w:pPr>
            <w:r w:rsidRPr="002C2974">
              <w:rPr>
                <w:rFonts w:cs="Arial"/>
                <w:b/>
                <w:bCs/>
              </w:rPr>
              <w:t>11</w:t>
            </w:r>
          </w:p>
        </w:tc>
        <w:tc>
          <w:tcPr>
            <w:tcW w:w="9531" w:type="dxa"/>
            <w:gridSpan w:val="3"/>
            <w:tcBorders>
              <w:bottom w:val="single" w:sz="8" w:space="0" w:color="4F81BD"/>
            </w:tcBorders>
            <w:shd w:val="clear" w:color="auto" w:fill="C6D9F1"/>
          </w:tcPr>
          <w:p w14:paraId="11B3886D" w14:textId="77777777" w:rsidR="00FF4F70" w:rsidRPr="002118B4" w:rsidRDefault="00FF4F70" w:rsidP="0099252E">
            <w:pPr>
              <w:jc w:val="both"/>
              <w:rPr>
                <w:rFonts w:cs="Arial"/>
                <w:lang w:val="ru-RU"/>
              </w:rPr>
            </w:pPr>
            <w:r w:rsidRPr="002118B4">
              <w:rPr>
                <w:rFonts w:cs="Arial"/>
                <w:b/>
                <w:lang w:val="ru-RU"/>
              </w:rPr>
              <w:t xml:space="preserve">Порядок и срок </w:t>
            </w:r>
            <w:r w:rsidR="00266F7C" w:rsidRPr="002118B4">
              <w:rPr>
                <w:rFonts w:cs="Arial"/>
                <w:b/>
                <w:lang w:val="ru-RU"/>
              </w:rPr>
              <w:t xml:space="preserve">изменения или </w:t>
            </w:r>
            <w:r w:rsidRPr="002118B4">
              <w:rPr>
                <w:rFonts w:cs="Arial"/>
                <w:b/>
                <w:lang w:val="ru-RU"/>
              </w:rPr>
              <w:t>отзыва заявок на участие в процедуре закупки:</w:t>
            </w:r>
          </w:p>
        </w:tc>
      </w:tr>
      <w:tr w:rsidR="00FF4F70" w:rsidRPr="00F72329" w14:paraId="11B38872" w14:textId="77777777" w:rsidTr="0099252E">
        <w:tc>
          <w:tcPr>
            <w:tcW w:w="709" w:type="dxa"/>
            <w:tcBorders>
              <w:bottom w:val="single" w:sz="8" w:space="0" w:color="4F81BD"/>
            </w:tcBorders>
            <w:shd w:val="clear" w:color="auto" w:fill="auto"/>
          </w:tcPr>
          <w:p w14:paraId="11B3886F" w14:textId="77777777" w:rsidR="00FF4F70" w:rsidRPr="002C2974" w:rsidRDefault="00FF4F70" w:rsidP="0099252E">
            <w:pPr>
              <w:ind w:right="-108"/>
              <w:rPr>
                <w:rFonts w:cs="Arial"/>
                <w:b/>
                <w:bCs/>
              </w:rPr>
            </w:pPr>
            <w:r w:rsidRPr="002C2974">
              <w:rPr>
                <w:rFonts w:cs="Arial"/>
                <w:b/>
                <w:bCs/>
              </w:rPr>
              <w:t>11.1</w:t>
            </w:r>
          </w:p>
        </w:tc>
        <w:tc>
          <w:tcPr>
            <w:tcW w:w="9531" w:type="dxa"/>
            <w:gridSpan w:val="3"/>
            <w:tcBorders>
              <w:bottom w:val="single" w:sz="8" w:space="0" w:color="4F81BD"/>
            </w:tcBorders>
            <w:shd w:val="clear" w:color="auto" w:fill="auto"/>
          </w:tcPr>
          <w:p w14:paraId="11B38871" w14:textId="65E1F80D" w:rsidR="00FF4F70" w:rsidRPr="002118B4" w:rsidRDefault="00FF4F70" w:rsidP="002D1D9E">
            <w:pPr>
              <w:pStyle w:val="aff8"/>
              <w:keepNext/>
              <w:keepLines/>
              <w:tabs>
                <w:tab w:val="left" w:pos="318"/>
              </w:tabs>
              <w:ind w:left="44" w:hanging="10"/>
              <w:jc w:val="left"/>
              <w:rPr>
                <w:rFonts w:ascii="Arial" w:hAnsi="Arial" w:cs="Arial"/>
                <w:sz w:val="20"/>
                <w:szCs w:val="20"/>
                <w:lang w:val="ru-RU"/>
              </w:rPr>
            </w:pPr>
            <w:r w:rsidRPr="002118B4">
              <w:rPr>
                <w:rFonts w:ascii="Arial" w:hAnsi="Arial" w:cs="Arial"/>
                <w:sz w:val="20"/>
                <w:szCs w:val="20"/>
                <w:lang w:val="ru-RU"/>
              </w:rPr>
              <w:t xml:space="preserve">Претендент, подавший заявку, вправе </w:t>
            </w:r>
            <w:r w:rsidR="00266F7C" w:rsidRPr="002118B4">
              <w:rPr>
                <w:rFonts w:ascii="Arial" w:hAnsi="Arial" w:cs="Arial"/>
                <w:sz w:val="20"/>
                <w:szCs w:val="20"/>
                <w:lang w:val="ru-RU"/>
              </w:rPr>
              <w:t xml:space="preserve">изменить или </w:t>
            </w:r>
            <w:r w:rsidR="005722B6">
              <w:rPr>
                <w:rFonts w:ascii="Arial" w:hAnsi="Arial" w:cs="Arial"/>
                <w:sz w:val="20"/>
                <w:szCs w:val="20"/>
                <w:lang w:val="ru-RU"/>
              </w:rPr>
              <w:t xml:space="preserve">забрать </w:t>
            </w:r>
            <w:r w:rsidRPr="002118B4">
              <w:rPr>
                <w:rFonts w:ascii="Arial" w:hAnsi="Arial" w:cs="Arial"/>
                <w:sz w:val="20"/>
                <w:szCs w:val="20"/>
                <w:lang w:val="ru-RU"/>
              </w:rPr>
              <w:t>заявку в любое время до окончания срока подачи заявок.</w:t>
            </w:r>
          </w:p>
        </w:tc>
      </w:tr>
      <w:tr w:rsidR="00FF4F70" w:rsidRPr="00F72329" w14:paraId="11B38875" w14:textId="77777777" w:rsidTr="0099252E">
        <w:tc>
          <w:tcPr>
            <w:tcW w:w="709" w:type="dxa"/>
            <w:tcBorders>
              <w:bottom w:val="single" w:sz="8" w:space="0" w:color="4F81BD"/>
            </w:tcBorders>
            <w:shd w:val="clear" w:color="auto" w:fill="C6D9F1"/>
          </w:tcPr>
          <w:p w14:paraId="11B38873" w14:textId="77777777" w:rsidR="00FF4F70" w:rsidRPr="002C2974" w:rsidRDefault="00FF4F70" w:rsidP="0099252E">
            <w:pPr>
              <w:ind w:right="-108"/>
              <w:rPr>
                <w:rFonts w:cs="Arial"/>
                <w:b/>
                <w:bCs/>
              </w:rPr>
            </w:pPr>
            <w:r w:rsidRPr="002C2974">
              <w:rPr>
                <w:rFonts w:cs="Arial"/>
                <w:b/>
                <w:bCs/>
              </w:rPr>
              <w:t>12</w:t>
            </w:r>
          </w:p>
        </w:tc>
        <w:tc>
          <w:tcPr>
            <w:tcW w:w="9531" w:type="dxa"/>
            <w:gridSpan w:val="3"/>
            <w:tcBorders>
              <w:bottom w:val="single" w:sz="8" w:space="0" w:color="4F81BD"/>
            </w:tcBorders>
            <w:shd w:val="clear" w:color="auto" w:fill="C6D9F1"/>
          </w:tcPr>
          <w:p w14:paraId="11B38874" w14:textId="77777777" w:rsidR="00FF4F70" w:rsidRPr="002118B4" w:rsidRDefault="00FF4F70" w:rsidP="002D1D9E">
            <w:pPr>
              <w:pStyle w:val="aff8"/>
              <w:keepNext/>
              <w:keepLines/>
              <w:tabs>
                <w:tab w:val="left" w:pos="318"/>
              </w:tabs>
              <w:ind w:left="44"/>
              <w:jc w:val="left"/>
              <w:rPr>
                <w:rFonts w:ascii="Arial" w:hAnsi="Arial" w:cs="Arial"/>
                <w:sz w:val="20"/>
                <w:szCs w:val="20"/>
                <w:lang w:val="ru-RU"/>
              </w:rPr>
            </w:pPr>
            <w:r w:rsidRPr="002118B4">
              <w:rPr>
                <w:rFonts w:ascii="Arial" w:hAnsi="Arial" w:cs="Arial"/>
                <w:b/>
                <w:sz w:val="20"/>
                <w:szCs w:val="20"/>
                <w:lang w:val="ru-RU"/>
              </w:rPr>
              <w:t>Критерии оценки и сопоставления заявок на участие в процедуре закупки, величины значимости этих критериев:</w:t>
            </w:r>
          </w:p>
        </w:tc>
      </w:tr>
      <w:tr w:rsidR="00FF4F70" w:rsidRPr="00C871E5" w14:paraId="11B3888A" w14:textId="77777777" w:rsidTr="0099252E">
        <w:trPr>
          <w:trHeight w:val="2516"/>
        </w:trPr>
        <w:tc>
          <w:tcPr>
            <w:tcW w:w="709" w:type="dxa"/>
            <w:shd w:val="clear" w:color="auto" w:fill="auto"/>
          </w:tcPr>
          <w:p w14:paraId="11B38876" w14:textId="77777777" w:rsidR="00FF4F70" w:rsidRPr="002C2974" w:rsidRDefault="00FF4F70" w:rsidP="0099252E">
            <w:pPr>
              <w:rPr>
                <w:rFonts w:cs="Arial"/>
                <w:b/>
              </w:rPr>
            </w:pPr>
            <w:r w:rsidRPr="002C2974">
              <w:rPr>
                <w:rFonts w:cs="Arial"/>
                <w:b/>
              </w:rPr>
              <w:t>12.1</w:t>
            </w:r>
          </w:p>
        </w:tc>
        <w:tc>
          <w:tcPr>
            <w:tcW w:w="9531" w:type="dxa"/>
            <w:gridSpan w:val="3"/>
            <w:shd w:val="clear" w:color="auto" w:fill="auto"/>
          </w:tcPr>
          <w:p w14:paraId="11B38877" w14:textId="77777777" w:rsidR="00EE5008" w:rsidRPr="002C2974" w:rsidRDefault="00EE5008" w:rsidP="002D1D9E">
            <w:pPr>
              <w:keepNext/>
              <w:keepLines/>
              <w:jc w:val="both"/>
              <w:rPr>
                <w:rFonts w:cs="Arial"/>
              </w:rPr>
            </w:pPr>
          </w:p>
          <w:tbl>
            <w:tblPr>
              <w:tblW w:w="9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8"/>
              <w:gridCol w:w="6836"/>
            </w:tblGrid>
            <w:tr w:rsidR="00EE5008" w:rsidRPr="00F72329" w14:paraId="11B3887A" w14:textId="77777777" w:rsidTr="00C46C00">
              <w:tc>
                <w:tcPr>
                  <w:tcW w:w="9334" w:type="dxa"/>
                  <w:gridSpan w:val="2"/>
                </w:tcPr>
                <w:p w14:paraId="11B38878" w14:textId="77777777" w:rsidR="00EE5008" w:rsidRPr="002118B4" w:rsidRDefault="00EE5008" w:rsidP="002D1D9E">
                  <w:pPr>
                    <w:pStyle w:val="aff8"/>
                    <w:keepNext/>
                    <w:keepLines/>
                    <w:tabs>
                      <w:tab w:val="left" w:pos="318"/>
                    </w:tabs>
                    <w:rPr>
                      <w:rFonts w:ascii="Arial" w:hAnsi="Arial" w:cs="Arial"/>
                      <w:b/>
                      <w:sz w:val="20"/>
                      <w:szCs w:val="20"/>
                      <w:lang w:val="ru-RU"/>
                    </w:rPr>
                  </w:pPr>
                  <w:r w:rsidRPr="002118B4">
                    <w:rPr>
                      <w:rFonts w:ascii="Arial" w:hAnsi="Arial" w:cs="Arial"/>
                      <w:b/>
                      <w:sz w:val="20"/>
                      <w:szCs w:val="20"/>
                      <w:lang w:val="ru-RU"/>
                    </w:rPr>
                    <w:t>Перечень критериев</w:t>
                  </w:r>
                </w:p>
                <w:p w14:paraId="11B38879" w14:textId="77777777" w:rsidR="00EE5008" w:rsidRPr="002118B4" w:rsidRDefault="00EE5008" w:rsidP="002D1D9E">
                  <w:pPr>
                    <w:pStyle w:val="aff8"/>
                    <w:keepNext/>
                    <w:keepLines/>
                    <w:tabs>
                      <w:tab w:val="left" w:pos="318"/>
                    </w:tabs>
                    <w:jc w:val="left"/>
                    <w:rPr>
                      <w:rFonts w:ascii="Arial" w:hAnsi="Arial" w:cs="Arial"/>
                      <w:b/>
                      <w:sz w:val="20"/>
                      <w:szCs w:val="20"/>
                      <w:lang w:val="ru-RU"/>
                    </w:rPr>
                  </w:pPr>
                  <w:r w:rsidRPr="002118B4">
                    <w:rPr>
                      <w:rFonts w:ascii="Arial" w:hAnsi="Arial" w:cs="Arial"/>
                      <w:sz w:val="20"/>
                      <w:szCs w:val="20"/>
                      <w:lang w:val="ru-RU"/>
                    </w:rPr>
                    <w:t>Сумма значимостей установленных критериев должна составлять 100%</w:t>
                  </w:r>
                </w:p>
              </w:tc>
            </w:tr>
            <w:tr w:rsidR="00EE5008" w:rsidRPr="002C2974" w14:paraId="11B3887D" w14:textId="77777777" w:rsidTr="00C46C00">
              <w:tc>
                <w:tcPr>
                  <w:tcW w:w="2498" w:type="dxa"/>
                </w:tcPr>
                <w:p w14:paraId="11B3887B" w14:textId="77777777" w:rsidR="00EE5008" w:rsidRPr="002C2974" w:rsidRDefault="00EE5008" w:rsidP="002D1D9E">
                  <w:pPr>
                    <w:keepNext/>
                    <w:keepLines/>
                  </w:pPr>
                  <w:r w:rsidRPr="002C2974">
                    <w:rPr>
                      <w:rFonts w:cs="Arial"/>
                      <w:b/>
                    </w:rPr>
                    <w:t>Критерий</w:t>
                  </w:r>
                </w:p>
              </w:tc>
              <w:tc>
                <w:tcPr>
                  <w:tcW w:w="6836" w:type="dxa"/>
                </w:tcPr>
                <w:p w14:paraId="11B3887C" w14:textId="77777777" w:rsidR="00EE5008" w:rsidRPr="002C2974" w:rsidRDefault="00EE5008" w:rsidP="002D1D9E">
                  <w:pPr>
                    <w:keepNext/>
                    <w:keepLines/>
                  </w:pPr>
                  <w:r w:rsidRPr="002C2974">
                    <w:rPr>
                      <w:rFonts w:cs="Arial"/>
                      <w:b/>
                    </w:rPr>
                    <w:t>Значимость критерия, %</w:t>
                  </w:r>
                </w:p>
              </w:tc>
            </w:tr>
            <w:tr w:rsidR="00EE5008" w:rsidRPr="00C871E5" w14:paraId="11B38880" w14:textId="77777777" w:rsidTr="002D1D9E">
              <w:tc>
                <w:tcPr>
                  <w:tcW w:w="2498" w:type="dxa"/>
                </w:tcPr>
                <w:p w14:paraId="11B3887E" w14:textId="4ECA243C" w:rsidR="00EE5008" w:rsidRPr="002118B4" w:rsidRDefault="0000047A" w:rsidP="002D1D9E">
                  <w:pPr>
                    <w:pStyle w:val="aff8"/>
                    <w:keepNext/>
                    <w:keepLines/>
                    <w:tabs>
                      <w:tab w:val="left" w:pos="318"/>
                    </w:tabs>
                    <w:jc w:val="left"/>
                    <w:rPr>
                      <w:rFonts w:ascii="Arial" w:hAnsi="Arial" w:cs="Arial"/>
                      <w:sz w:val="20"/>
                      <w:szCs w:val="20"/>
                      <w:lang w:val="ru-RU"/>
                    </w:rPr>
                  </w:pPr>
                  <w:r w:rsidRPr="002C2974">
                    <w:rPr>
                      <w:rFonts w:ascii="Arial" w:hAnsi="Arial" w:cs="Arial"/>
                      <w:sz w:val="20"/>
                      <w:szCs w:val="20"/>
                    </w:rPr>
                    <w:t>Цена договора</w:t>
                  </w:r>
                  <w:r w:rsidR="008F0FA2">
                    <w:rPr>
                      <w:rFonts w:ascii="Arial" w:hAnsi="Arial" w:cs="Arial"/>
                      <w:sz w:val="20"/>
                      <w:szCs w:val="20"/>
                      <w:lang w:val="ru-RU"/>
                    </w:rPr>
                    <w:t xml:space="preserve"> (</w:t>
                  </w:r>
                  <w:r w:rsidR="008F0FA2">
                    <w:rPr>
                      <w:rFonts w:ascii="Arial" w:hAnsi="Arial" w:cs="Arial"/>
                      <w:sz w:val="20"/>
                      <w:szCs w:val="20"/>
                    </w:rPr>
                    <w:t>Rci</w:t>
                  </w:r>
                  <w:r>
                    <w:rPr>
                      <w:rFonts w:ascii="Arial" w:hAnsi="Arial" w:cs="Arial"/>
                      <w:sz w:val="20"/>
                      <w:szCs w:val="20"/>
                      <w:lang w:val="ru-RU"/>
                    </w:rPr>
                    <w:t>)</w:t>
                  </w:r>
                </w:p>
              </w:tc>
              <w:tc>
                <w:tcPr>
                  <w:tcW w:w="6836" w:type="dxa"/>
                  <w:vAlign w:val="center"/>
                </w:tcPr>
                <w:p w14:paraId="11B3887F" w14:textId="371555B8" w:rsidR="00EE5008" w:rsidRPr="002D1D9E" w:rsidRDefault="002D1D9E" w:rsidP="002D1D9E">
                  <w:pPr>
                    <w:pStyle w:val="aff3"/>
                    <w:keepNext/>
                    <w:keepLines/>
                    <w:suppressAutoHyphens/>
                    <w:spacing w:before="0" w:after="0"/>
                    <w:ind w:left="0"/>
                    <w:jc w:val="center"/>
                    <w:rPr>
                      <w:rFonts w:ascii="Arial" w:hAnsi="Arial" w:cs="Arial"/>
                      <w:sz w:val="20"/>
                      <w:szCs w:val="20"/>
                      <w:lang w:val="ru-RU"/>
                    </w:rPr>
                  </w:pPr>
                  <w:r>
                    <w:rPr>
                      <w:rFonts w:ascii="Arial" w:hAnsi="Arial" w:cs="Arial"/>
                      <w:sz w:val="20"/>
                      <w:szCs w:val="20"/>
                      <w:lang w:val="ru-RU"/>
                    </w:rPr>
                    <w:t>50%</w:t>
                  </w:r>
                </w:p>
              </w:tc>
            </w:tr>
            <w:tr w:rsidR="00EE5008" w:rsidRPr="00F72329" w14:paraId="11B38883" w14:textId="77777777" w:rsidTr="002D1D9E">
              <w:tc>
                <w:tcPr>
                  <w:tcW w:w="2498" w:type="dxa"/>
                </w:tcPr>
                <w:p w14:paraId="11B38881" w14:textId="6FD9EC47" w:rsidR="00EE5008" w:rsidRPr="008F0FA2" w:rsidRDefault="008F0FA2" w:rsidP="002D1D9E">
                  <w:pPr>
                    <w:pStyle w:val="aff8"/>
                    <w:keepNext/>
                    <w:keepLines/>
                    <w:tabs>
                      <w:tab w:val="left" w:pos="318"/>
                    </w:tabs>
                    <w:jc w:val="left"/>
                    <w:rPr>
                      <w:rFonts w:ascii="Arial" w:hAnsi="Arial" w:cs="Arial"/>
                      <w:sz w:val="20"/>
                      <w:szCs w:val="20"/>
                      <w:lang w:val="ru-RU"/>
                    </w:rPr>
                  </w:pPr>
                  <w:r w:rsidRPr="008F0FA2">
                    <w:rPr>
                      <w:rFonts w:ascii="Arial" w:hAnsi="Arial" w:cs="Arial"/>
                      <w:sz w:val="20"/>
                      <w:szCs w:val="20"/>
                      <w:lang w:val="ru-RU"/>
                    </w:rPr>
                    <w:t>Квалификация и опыт выполнения аналогичных работ (</w:t>
                  </w:r>
                  <w:r>
                    <w:rPr>
                      <w:rFonts w:ascii="Arial" w:hAnsi="Arial" w:cs="Arial"/>
                      <w:sz w:val="20"/>
                      <w:szCs w:val="20"/>
                    </w:rPr>
                    <w:t>Rdi</w:t>
                  </w:r>
                  <w:r w:rsidRPr="008F0FA2">
                    <w:rPr>
                      <w:rFonts w:ascii="Arial" w:hAnsi="Arial" w:cs="Arial"/>
                      <w:sz w:val="20"/>
                      <w:szCs w:val="20"/>
                      <w:lang w:val="ru-RU"/>
                    </w:rPr>
                    <w:t>)</w:t>
                  </w:r>
                </w:p>
              </w:tc>
              <w:tc>
                <w:tcPr>
                  <w:tcW w:w="6836" w:type="dxa"/>
                  <w:vAlign w:val="center"/>
                </w:tcPr>
                <w:p w14:paraId="11B38882" w14:textId="58D4DEBC" w:rsidR="00EE5008" w:rsidRPr="002D1D9E" w:rsidRDefault="002D1D9E" w:rsidP="002D1D9E">
                  <w:pPr>
                    <w:pStyle w:val="aff3"/>
                    <w:keepNext/>
                    <w:keepLines/>
                    <w:suppressAutoHyphens/>
                    <w:spacing w:before="0" w:after="0"/>
                    <w:ind w:left="0"/>
                    <w:jc w:val="center"/>
                    <w:rPr>
                      <w:rFonts w:ascii="Arial" w:hAnsi="Arial" w:cs="Arial"/>
                      <w:sz w:val="20"/>
                      <w:szCs w:val="20"/>
                      <w:lang w:val="ru-RU"/>
                    </w:rPr>
                  </w:pPr>
                  <w:r>
                    <w:rPr>
                      <w:rFonts w:ascii="Arial" w:hAnsi="Arial" w:cs="Arial"/>
                      <w:sz w:val="20"/>
                      <w:szCs w:val="20"/>
                      <w:lang w:val="ru-RU"/>
                    </w:rPr>
                    <w:t>20%</w:t>
                  </w:r>
                </w:p>
              </w:tc>
            </w:tr>
            <w:tr w:rsidR="00EE5008" w:rsidRPr="00F72329" w14:paraId="11B38886" w14:textId="77777777" w:rsidTr="002D1D9E">
              <w:tc>
                <w:tcPr>
                  <w:tcW w:w="2498" w:type="dxa"/>
                </w:tcPr>
                <w:p w14:paraId="11B38884" w14:textId="6BD86025" w:rsidR="00EE5008" w:rsidRPr="008F0FA2" w:rsidRDefault="0066334E" w:rsidP="002D1D9E">
                  <w:pPr>
                    <w:pStyle w:val="aff8"/>
                    <w:keepNext/>
                    <w:keepLines/>
                    <w:tabs>
                      <w:tab w:val="left" w:pos="318"/>
                    </w:tabs>
                    <w:jc w:val="left"/>
                    <w:rPr>
                      <w:rFonts w:ascii="Arial" w:hAnsi="Arial" w:cs="Arial"/>
                      <w:sz w:val="20"/>
                      <w:szCs w:val="20"/>
                      <w:lang w:val="ru-RU"/>
                    </w:rPr>
                  </w:pPr>
                  <w:r>
                    <w:rPr>
                      <w:rFonts w:ascii="Arial" w:hAnsi="Arial" w:cs="Arial"/>
                      <w:sz w:val="20"/>
                      <w:szCs w:val="20"/>
                      <w:lang w:val="ru-RU"/>
                    </w:rPr>
                    <w:t>Срок выполнения работ</w:t>
                  </w:r>
                  <w:r w:rsidR="008F0FA2" w:rsidRPr="008F0FA2">
                    <w:rPr>
                      <w:rFonts w:ascii="Arial" w:hAnsi="Arial" w:cs="Arial"/>
                      <w:sz w:val="20"/>
                      <w:szCs w:val="20"/>
                      <w:lang w:val="ru-RU"/>
                    </w:rPr>
                    <w:t xml:space="preserve"> (</w:t>
                  </w:r>
                  <w:r w:rsidR="008F0FA2">
                    <w:rPr>
                      <w:rFonts w:ascii="Arial" w:hAnsi="Arial" w:cs="Arial"/>
                      <w:sz w:val="20"/>
                      <w:szCs w:val="20"/>
                    </w:rPr>
                    <w:t>Rzi</w:t>
                  </w:r>
                  <w:r w:rsidR="008F0FA2" w:rsidRPr="008F0FA2">
                    <w:rPr>
                      <w:rFonts w:ascii="Arial" w:hAnsi="Arial" w:cs="Arial"/>
                      <w:sz w:val="20"/>
                      <w:szCs w:val="20"/>
                      <w:lang w:val="ru-RU"/>
                    </w:rPr>
                    <w:t>)</w:t>
                  </w:r>
                </w:p>
              </w:tc>
              <w:tc>
                <w:tcPr>
                  <w:tcW w:w="6836" w:type="dxa"/>
                  <w:vAlign w:val="center"/>
                </w:tcPr>
                <w:p w14:paraId="11B38885" w14:textId="0CE2F544" w:rsidR="00EE5008" w:rsidRPr="0066334E" w:rsidRDefault="0066334E" w:rsidP="002D1D9E">
                  <w:pPr>
                    <w:keepNext/>
                    <w:keepLines/>
                    <w:rPr>
                      <w:rFonts w:cs="Arial"/>
                      <w:lang w:val="ru-RU"/>
                    </w:rPr>
                  </w:pPr>
                  <w:r>
                    <w:rPr>
                      <w:rFonts w:cs="Arial"/>
                      <w:szCs w:val="20"/>
                      <w:lang w:val="ru-RU"/>
                    </w:rPr>
                    <w:t>3</w:t>
                  </w:r>
                  <w:r w:rsidR="002D1D9E">
                    <w:rPr>
                      <w:rFonts w:cs="Arial"/>
                      <w:szCs w:val="20"/>
                      <w:lang w:val="ru-RU"/>
                    </w:rPr>
                    <w:t>0%</w:t>
                  </w:r>
                </w:p>
              </w:tc>
            </w:tr>
          </w:tbl>
          <w:p w14:paraId="1738359C" w14:textId="77777777" w:rsidR="00D853EF" w:rsidRDefault="008F0FA2" w:rsidP="002D1D9E">
            <w:pPr>
              <w:keepNext/>
              <w:keepLines/>
              <w:jc w:val="both"/>
              <w:rPr>
                <w:rFonts w:cs="Arial"/>
                <w:lang w:val="ru-RU"/>
              </w:rPr>
            </w:pPr>
            <w:r>
              <w:rPr>
                <w:rFonts w:cs="Arial"/>
                <w:lang w:val="ru-RU"/>
              </w:rPr>
              <w:t xml:space="preserve">          </w:t>
            </w:r>
          </w:p>
          <w:p w14:paraId="164A4CF7" w14:textId="08209144" w:rsidR="00FF4F70" w:rsidRDefault="008F0FA2" w:rsidP="00D853EF">
            <w:pPr>
              <w:keepNext/>
              <w:keepLines/>
              <w:rPr>
                <w:rFonts w:cs="Arial"/>
                <w:lang w:val="ru-RU"/>
              </w:rPr>
            </w:pPr>
            <w:r w:rsidRPr="008F0FA2">
              <w:rPr>
                <w:rFonts w:cs="Arial"/>
                <w:lang w:val="ru-RU"/>
              </w:rPr>
              <w:t>Параметры критерия «Квалификация и опыт выполнения аналогичных работ (Rdi)»</w:t>
            </w:r>
          </w:p>
          <w:p w14:paraId="59BB7912" w14:textId="77777777" w:rsidR="00D853EF" w:rsidRDefault="00D853EF" w:rsidP="00D853EF">
            <w:pPr>
              <w:keepNext/>
              <w:keepLines/>
              <w:rPr>
                <w:rFonts w:cs="Arial"/>
                <w:lang w:val="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33"/>
              <w:gridCol w:w="6361"/>
            </w:tblGrid>
            <w:tr w:rsidR="008F0FA2" w:rsidRPr="008F0FA2" w14:paraId="564369BD" w14:textId="77777777" w:rsidTr="00593744">
              <w:tc>
                <w:tcPr>
                  <w:tcW w:w="2933" w:type="dxa"/>
                </w:tcPr>
                <w:p w14:paraId="531040E0" w14:textId="7D408911" w:rsidR="008F0FA2" w:rsidRPr="008A3C3F" w:rsidRDefault="008F0FA2" w:rsidP="00D46391">
                  <w:pPr>
                    <w:jc w:val="left"/>
                    <w:rPr>
                      <w:rFonts w:cs="Arial"/>
                      <w:lang w:val="ru-RU"/>
                    </w:rPr>
                  </w:pPr>
                  <w:proofErr w:type="gramStart"/>
                  <w:r>
                    <w:rPr>
                      <w:rFonts w:cs="Arial"/>
                      <w:lang w:val="ru-RU"/>
                    </w:rPr>
                    <w:lastRenderedPageBreak/>
                    <w:t xml:space="preserve">Опыт выполнения аналогичных работ за период с 2017-2019 г.г., не менее 1-го договора за каждый год / отсутствие договора хотябы за один год - 0 </w:t>
                  </w:r>
                  <w:r w:rsidRPr="008A3C3F">
                    <w:rPr>
                      <w:rFonts w:cs="Arial"/>
                      <w:i/>
                      <w:sz w:val="18"/>
                      <w:szCs w:val="18"/>
                      <w:lang w:val="ru-RU"/>
                    </w:rPr>
                    <w:t xml:space="preserve">(Подверждается </w:t>
                  </w:r>
                  <w:r>
                    <w:rPr>
                      <w:rFonts w:cs="Arial"/>
                      <w:i/>
                      <w:sz w:val="18"/>
                      <w:szCs w:val="18"/>
                      <w:lang w:val="ru-RU"/>
                    </w:rPr>
                    <w:t>копиями</w:t>
                  </w:r>
                  <w:r w:rsidRPr="008A3C3F">
                    <w:rPr>
                      <w:rFonts w:cs="Arial"/>
                      <w:i/>
                      <w:sz w:val="18"/>
                      <w:szCs w:val="18"/>
                      <w:lang w:val="ru-RU"/>
                    </w:rPr>
                    <w:t xml:space="preserve"> Договоров, </w:t>
                  </w:r>
                  <w:r>
                    <w:rPr>
                      <w:rFonts w:cs="Arial"/>
                      <w:i/>
                      <w:sz w:val="18"/>
                      <w:szCs w:val="18"/>
                      <w:lang w:val="ru-RU"/>
                    </w:rPr>
                    <w:t>возможно без финансовых условий, с актами выполенных работ</w:t>
                  </w:r>
                  <w:r w:rsidR="00D46391">
                    <w:rPr>
                      <w:rFonts w:cs="Arial"/>
                      <w:i/>
                      <w:sz w:val="18"/>
                      <w:szCs w:val="18"/>
                      <w:lang w:val="ru-RU"/>
                    </w:rPr>
                    <w:t xml:space="preserve"> </w:t>
                  </w:r>
                  <w:r w:rsidR="00D46391">
                    <w:rPr>
                      <w:rFonts w:cs="Arial"/>
                      <w:sz w:val="18"/>
                      <w:szCs w:val="18"/>
                      <w:lang w:val="ru-RU"/>
                    </w:rPr>
                    <w:t>(А1)</w:t>
                  </w:r>
                  <w:proofErr w:type="gramEnd"/>
                </w:p>
              </w:tc>
              <w:tc>
                <w:tcPr>
                  <w:tcW w:w="6361" w:type="dxa"/>
                  <w:vAlign w:val="center"/>
                </w:tcPr>
                <w:p w14:paraId="3195AE10" w14:textId="793349E9" w:rsidR="008F0FA2" w:rsidRPr="008A3C3F" w:rsidRDefault="00D853EF" w:rsidP="00D853EF">
                  <w:pPr>
                    <w:rPr>
                      <w:rFonts w:cs="Arial"/>
                      <w:szCs w:val="20"/>
                      <w:lang w:val="ru-RU"/>
                    </w:rPr>
                  </w:pPr>
                  <w:r>
                    <w:rPr>
                      <w:rFonts w:cs="Arial"/>
                      <w:szCs w:val="20"/>
                      <w:lang w:val="ru-RU"/>
                    </w:rPr>
                    <w:t xml:space="preserve">0 </w:t>
                  </w:r>
                  <w:r w:rsidR="008F0FA2">
                    <w:rPr>
                      <w:rFonts w:cs="Arial"/>
                      <w:szCs w:val="20"/>
                      <w:lang w:val="ru-RU"/>
                    </w:rPr>
                    <w:t xml:space="preserve">/ </w:t>
                  </w:r>
                  <w:r>
                    <w:rPr>
                      <w:rFonts w:cs="Arial"/>
                      <w:szCs w:val="20"/>
                      <w:lang w:val="ru-RU"/>
                    </w:rPr>
                    <w:t>80</w:t>
                  </w:r>
                </w:p>
              </w:tc>
            </w:tr>
            <w:tr w:rsidR="008F0FA2" w:rsidRPr="002D60F0" w14:paraId="79A82FC5" w14:textId="77777777" w:rsidTr="00593744">
              <w:tc>
                <w:tcPr>
                  <w:tcW w:w="2933" w:type="dxa"/>
                </w:tcPr>
                <w:p w14:paraId="733C4DE6" w14:textId="01792D70" w:rsidR="008F0FA2" w:rsidRDefault="008F0FA2" w:rsidP="002E7545">
                  <w:pPr>
                    <w:jc w:val="left"/>
                    <w:rPr>
                      <w:rFonts w:cs="Arial"/>
                      <w:lang w:val="ru-RU"/>
                    </w:rPr>
                  </w:pPr>
                  <w:r>
                    <w:rPr>
                      <w:rFonts w:cs="Arial"/>
                      <w:lang w:val="ru-RU"/>
                    </w:rPr>
                    <w:t xml:space="preserve">Деловая Репутация Предентента на рынке </w:t>
                  </w:r>
                  <w:r w:rsidRPr="00FB152D">
                    <w:rPr>
                      <w:rFonts w:cs="Arial"/>
                      <w:sz w:val="18"/>
                      <w:szCs w:val="18"/>
                      <w:lang w:val="ru-RU"/>
                    </w:rPr>
                    <w:t>(Подтверждается благодарственными / рекомендательными письмами)</w:t>
                  </w:r>
                  <w:r w:rsidR="002E7545">
                    <w:rPr>
                      <w:rFonts w:cs="Arial"/>
                      <w:lang w:val="ru-RU"/>
                    </w:rPr>
                    <w:t xml:space="preserve"> </w:t>
                  </w:r>
                  <w:r>
                    <w:rPr>
                      <w:rFonts w:cs="Arial"/>
                      <w:lang w:val="ru-RU"/>
                    </w:rPr>
                    <w:t xml:space="preserve"> 3 </w:t>
                  </w:r>
                  <w:r w:rsidR="002E7545">
                    <w:rPr>
                      <w:rFonts w:cs="Arial"/>
                      <w:lang w:val="ru-RU"/>
                    </w:rPr>
                    <w:t xml:space="preserve">и менее писем </w:t>
                  </w:r>
                  <w:r>
                    <w:rPr>
                      <w:rFonts w:cs="Arial"/>
                      <w:lang w:val="ru-RU"/>
                    </w:rPr>
                    <w:t>/ от 4 до 8 писем включительно / 9 и более</w:t>
                  </w:r>
                  <w:r w:rsidR="00D46391">
                    <w:rPr>
                      <w:rFonts w:cs="Arial"/>
                      <w:lang w:val="ru-RU"/>
                    </w:rPr>
                    <w:t xml:space="preserve"> (А2)</w:t>
                  </w:r>
                </w:p>
              </w:tc>
              <w:tc>
                <w:tcPr>
                  <w:tcW w:w="6361" w:type="dxa"/>
                  <w:vAlign w:val="center"/>
                </w:tcPr>
                <w:p w14:paraId="6B857361" w14:textId="3FA77B76" w:rsidR="008F0FA2" w:rsidRPr="008A3C3F" w:rsidRDefault="008F0FA2" w:rsidP="00593744">
                  <w:pPr>
                    <w:rPr>
                      <w:rFonts w:cs="Arial"/>
                      <w:szCs w:val="20"/>
                      <w:lang w:val="ru-RU"/>
                    </w:rPr>
                  </w:pPr>
                  <w:r>
                    <w:rPr>
                      <w:rFonts w:cs="Arial"/>
                      <w:szCs w:val="20"/>
                      <w:lang w:val="ru-RU"/>
                    </w:rPr>
                    <w:t xml:space="preserve">0 / 10 / </w:t>
                  </w:r>
                  <w:r w:rsidR="00D853EF">
                    <w:rPr>
                      <w:rFonts w:cs="Arial"/>
                      <w:szCs w:val="20"/>
                      <w:lang w:val="ru-RU"/>
                    </w:rPr>
                    <w:t>20</w:t>
                  </w:r>
                </w:p>
              </w:tc>
            </w:tr>
          </w:tbl>
          <w:p w14:paraId="11B38889" w14:textId="7CFD3C36" w:rsidR="008F0FA2" w:rsidRPr="00C871E5" w:rsidRDefault="008F0FA2" w:rsidP="002D1D9E">
            <w:pPr>
              <w:keepNext/>
              <w:keepLines/>
              <w:jc w:val="both"/>
              <w:rPr>
                <w:rFonts w:cs="Arial"/>
                <w:lang w:val="ru-RU"/>
              </w:rPr>
            </w:pPr>
          </w:p>
        </w:tc>
      </w:tr>
      <w:tr w:rsidR="00FF4F70" w:rsidRPr="00F72329" w14:paraId="11B3888D" w14:textId="77777777" w:rsidTr="0099252E">
        <w:tc>
          <w:tcPr>
            <w:tcW w:w="709" w:type="dxa"/>
            <w:tcBorders>
              <w:bottom w:val="single" w:sz="8" w:space="0" w:color="4F81BD"/>
            </w:tcBorders>
            <w:shd w:val="clear" w:color="auto" w:fill="C6D9F1"/>
          </w:tcPr>
          <w:p w14:paraId="11B3888B" w14:textId="77777777" w:rsidR="00FF4F70" w:rsidRPr="002C2974" w:rsidRDefault="00FF4F70" w:rsidP="0099252E">
            <w:pPr>
              <w:rPr>
                <w:rFonts w:cs="Arial"/>
                <w:b/>
              </w:rPr>
            </w:pPr>
            <w:r w:rsidRPr="002C2974">
              <w:rPr>
                <w:rFonts w:cs="Arial"/>
                <w:b/>
              </w:rPr>
              <w:lastRenderedPageBreak/>
              <w:t>13</w:t>
            </w:r>
          </w:p>
        </w:tc>
        <w:tc>
          <w:tcPr>
            <w:tcW w:w="9531" w:type="dxa"/>
            <w:gridSpan w:val="3"/>
            <w:tcBorders>
              <w:bottom w:val="single" w:sz="8" w:space="0" w:color="4F81BD"/>
            </w:tcBorders>
            <w:shd w:val="clear" w:color="auto" w:fill="C6D9F1"/>
          </w:tcPr>
          <w:p w14:paraId="11B3888C" w14:textId="77777777" w:rsidR="00FF4F70" w:rsidRPr="002118B4" w:rsidRDefault="00FF4F70" w:rsidP="002D1D9E">
            <w:pPr>
              <w:keepNext/>
              <w:keepLines/>
              <w:contextualSpacing/>
              <w:jc w:val="both"/>
              <w:rPr>
                <w:rFonts w:cs="Arial"/>
                <w:b/>
                <w:i/>
                <w:lang w:val="ru-RU"/>
              </w:rPr>
            </w:pPr>
            <w:r w:rsidRPr="002118B4">
              <w:rPr>
                <w:rFonts w:cs="Arial"/>
                <w:b/>
                <w:lang w:val="ru-RU"/>
              </w:rPr>
              <w:t>Порядок оценки и сопоставления заявок на участие в процедуре закупки  и определения победителя процедуры закупки</w:t>
            </w:r>
          </w:p>
        </w:tc>
      </w:tr>
      <w:tr w:rsidR="00FF4F70" w:rsidRPr="00F72329" w14:paraId="11B388AC" w14:textId="77777777" w:rsidTr="005722B6">
        <w:trPr>
          <w:trHeight w:val="1108"/>
        </w:trPr>
        <w:tc>
          <w:tcPr>
            <w:tcW w:w="709" w:type="dxa"/>
            <w:shd w:val="clear" w:color="auto" w:fill="auto"/>
          </w:tcPr>
          <w:p w14:paraId="11B3888E" w14:textId="77777777" w:rsidR="00FF4F70" w:rsidRPr="002C2974" w:rsidRDefault="00FF4F70" w:rsidP="0099252E">
            <w:pPr>
              <w:ind w:right="-108"/>
              <w:rPr>
                <w:rFonts w:cs="Arial"/>
                <w:b/>
                <w:bCs/>
              </w:rPr>
            </w:pPr>
            <w:r w:rsidRPr="002C2974">
              <w:rPr>
                <w:rFonts w:cs="Arial"/>
                <w:b/>
                <w:bCs/>
              </w:rPr>
              <w:t>13.1</w:t>
            </w:r>
          </w:p>
        </w:tc>
        <w:tc>
          <w:tcPr>
            <w:tcW w:w="9531" w:type="dxa"/>
            <w:gridSpan w:val="3"/>
            <w:shd w:val="clear" w:color="auto" w:fill="auto"/>
          </w:tcPr>
          <w:p w14:paraId="11B3888F" w14:textId="77777777" w:rsidR="00EE5008" w:rsidRPr="00C22066" w:rsidRDefault="00EE5008" w:rsidP="00EE5008">
            <w:pPr>
              <w:jc w:val="both"/>
              <w:rPr>
                <w:rFonts w:cs="Arial"/>
                <w:lang w:val="ru-RU"/>
              </w:rPr>
            </w:pPr>
          </w:p>
          <w:tbl>
            <w:tblPr>
              <w:tblW w:w="9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8"/>
              <w:gridCol w:w="6836"/>
            </w:tblGrid>
            <w:tr w:rsidR="00EE5008" w:rsidRPr="00C871E5" w14:paraId="11B38891" w14:textId="77777777" w:rsidTr="00C46C00">
              <w:tc>
                <w:tcPr>
                  <w:tcW w:w="9334" w:type="dxa"/>
                  <w:gridSpan w:val="2"/>
                </w:tcPr>
                <w:p w14:paraId="11B38890" w14:textId="77777777" w:rsidR="00EE5008" w:rsidRPr="00C22066" w:rsidRDefault="00EE5008" w:rsidP="00C46C00">
                  <w:pPr>
                    <w:pStyle w:val="aff8"/>
                    <w:tabs>
                      <w:tab w:val="left" w:pos="318"/>
                    </w:tabs>
                    <w:rPr>
                      <w:rFonts w:ascii="Arial" w:hAnsi="Arial" w:cs="Arial"/>
                      <w:b/>
                      <w:sz w:val="20"/>
                      <w:szCs w:val="20"/>
                      <w:lang w:val="ru-RU"/>
                    </w:rPr>
                  </w:pPr>
                  <w:r w:rsidRPr="00C22066">
                    <w:rPr>
                      <w:rFonts w:ascii="Arial" w:hAnsi="Arial" w:cs="Arial"/>
                      <w:b/>
                      <w:sz w:val="20"/>
                      <w:szCs w:val="20"/>
                      <w:lang w:val="ru-RU"/>
                    </w:rPr>
                    <w:t>Порядок оценки по критериям</w:t>
                  </w:r>
                </w:p>
              </w:tc>
            </w:tr>
            <w:tr w:rsidR="00EE5008" w:rsidRPr="00C871E5" w14:paraId="11B38894" w14:textId="77777777" w:rsidTr="00C46C00">
              <w:tc>
                <w:tcPr>
                  <w:tcW w:w="2498" w:type="dxa"/>
                </w:tcPr>
                <w:p w14:paraId="11B38892" w14:textId="77777777" w:rsidR="00EE5008" w:rsidRPr="00C22066" w:rsidRDefault="00EE5008" w:rsidP="00C46C00">
                  <w:pPr>
                    <w:rPr>
                      <w:lang w:val="ru-RU"/>
                    </w:rPr>
                  </w:pPr>
                  <w:r w:rsidRPr="00C22066">
                    <w:rPr>
                      <w:rFonts w:cs="Arial"/>
                      <w:b/>
                      <w:lang w:val="ru-RU"/>
                    </w:rPr>
                    <w:t>Критерий</w:t>
                  </w:r>
                </w:p>
              </w:tc>
              <w:tc>
                <w:tcPr>
                  <w:tcW w:w="6836" w:type="dxa"/>
                </w:tcPr>
                <w:p w14:paraId="11B38893" w14:textId="77777777" w:rsidR="00EE5008" w:rsidRPr="00C22066" w:rsidRDefault="00EE5008" w:rsidP="00C46C00">
                  <w:pPr>
                    <w:rPr>
                      <w:lang w:val="ru-RU"/>
                    </w:rPr>
                  </w:pPr>
                  <w:r w:rsidRPr="00C22066">
                    <w:rPr>
                      <w:rFonts w:cs="Arial"/>
                      <w:b/>
                      <w:lang w:val="ru-RU"/>
                    </w:rPr>
                    <w:t>Порядок оценки по критерию</w:t>
                  </w:r>
                </w:p>
              </w:tc>
            </w:tr>
            <w:tr w:rsidR="00E37257" w:rsidRPr="00C871E5" w14:paraId="11B38897" w14:textId="77777777" w:rsidTr="00E37257">
              <w:tc>
                <w:tcPr>
                  <w:tcW w:w="2498" w:type="dxa"/>
                </w:tcPr>
                <w:p w14:paraId="11B38895" w14:textId="6D7BFA2A" w:rsidR="00E37257" w:rsidRPr="002118B4" w:rsidRDefault="00E37257" w:rsidP="004F0481">
                  <w:pPr>
                    <w:pStyle w:val="aff8"/>
                    <w:tabs>
                      <w:tab w:val="left" w:pos="318"/>
                    </w:tabs>
                    <w:jc w:val="left"/>
                    <w:rPr>
                      <w:rFonts w:ascii="Arial" w:hAnsi="Arial" w:cs="Arial"/>
                      <w:sz w:val="20"/>
                      <w:szCs w:val="20"/>
                      <w:lang w:val="ru-RU"/>
                    </w:rPr>
                  </w:pPr>
                  <w:r w:rsidRPr="002C2974">
                    <w:rPr>
                      <w:rFonts w:ascii="Arial" w:hAnsi="Arial" w:cs="Arial"/>
                      <w:sz w:val="20"/>
                      <w:szCs w:val="20"/>
                    </w:rPr>
                    <w:t>Цена договора</w:t>
                  </w:r>
                  <w:r>
                    <w:rPr>
                      <w:rFonts w:ascii="Arial" w:hAnsi="Arial" w:cs="Arial"/>
                      <w:sz w:val="20"/>
                      <w:szCs w:val="20"/>
                      <w:lang w:val="ru-RU"/>
                    </w:rPr>
                    <w:t xml:space="preserve"> (</w:t>
                  </w:r>
                  <w:r>
                    <w:rPr>
                      <w:rFonts w:ascii="Arial" w:hAnsi="Arial" w:cs="Arial"/>
                      <w:sz w:val="20"/>
                      <w:szCs w:val="20"/>
                    </w:rPr>
                    <w:t>Rci</w:t>
                  </w:r>
                  <w:r>
                    <w:rPr>
                      <w:rFonts w:ascii="Arial" w:hAnsi="Arial" w:cs="Arial"/>
                      <w:sz w:val="20"/>
                      <w:szCs w:val="20"/>
                      <w:lang w:val="ru-RU"/>
                    </w:rPr>
                    <w:t>)</w:t>
                  </w:r>
                </w:p>
              </w:tc>
              <w:tc>
                <w:tcPr>
                  <w:tcW w:w="6836" w:type="dxa"/>
                  <w:vAlign w:val="center"/>
                </w:tcPr>
                <w:p w14:paraId="11B38896" w14:textId="08BA4880" w:rsidR="00E37257" w:rsidRPr="002118B4" w:rsidRDefault="00E37257" w:rsidP="00E37257">
                  <w:pPr>
                    <w:rPr>
                      <w:rFonts w:cs="Arial"/>
                      <w:lang w:val="ru-RU"/>
                    </w:rPr>
                  </w:pPr>
                  <w:r>
                    <w:rPr>
                      <w:rFonts w:cs="Arial"/>
                      <w:szCs w:val="20"/>
                      <w:lang w:val="ru-RU"/>
                    </w:rPr>
                    <w:t>50%</w:t>
                  </w:r>
                </w:p>
              </w:tc>
            </w:tr>
            <w:tr w:rsidR="00E37257" w:rsidRPr="00F72329" w14:paraId="11B3889A" w14:textId="77777777" w:rsidTr="00E37257">
              <w:tc>
                <w:tcPr>
                  <w:tcW w:w="2498" w:type="dxa"/>
                </w:tcPr>
                <w:p w14:paraId="11B38898" w14:textId="6673EF90" w:rsidR="00E37257" w:rsidRPr="00C22066" w:rsidRDefault="00E37257" w:rsidP="00C46C00">
                  <w:pPr>
                    <w:pStyle w:val="aff8"/>
                    <w:tabs>
                      <w:tab w:val="left" w:pos="318"/>
                    </w:tabs>
                    <w:jc w:val="left"/>
                    <w:rPr>
                      <w:rFonts w:ascii="Arial" w:hAnsi="Arial" w:cs="Arial"/>
                      <w:sz w:val="20"/>
                      <w:szCs w:val="20"/>
                      <w:lang w:val="ru-RU"/>
                    </w:rPr>
                  </w:pPr>
                  <w:r w:rsidRPr="008F0FA2">
                    <w:rPr>
                      <w:rFonts w:ascii="Arial" w:hAnsi="Arial" w:cs="Arial"/>
                      <w:sz w:val="20"/>
                      <w:szCs w:val="20"/>
                      <w:lang w:val="ru-RU"/>
                    </w:rPr>
                    <w:t>Квалификация и опыт выполнения аналогичных работ (</w:t>
                  </w:r>
                  <w:r>
                    <w:rPr>
                      <w:rFonts w:ascii="Arial" w:hAnsi="Arial" w:cs="Arial"/>
                      <w:sz w:val="20"/>
                      <w:szCs w:val="20"/>
                    </w:rPr>
                    <w:t>Rdi</w:t>
                  </w:r>
                  <w:r w:rsidRPr="008F0FA2">
                    <w:rPr>
                      <w:rFonts w:ascii="Arial" w:hAnsi="Arial" w:cs="Arial"/>
                      <w:sz w:val="20"/>
                      <w:szCs w:val="20"/>
                      <w:lang w:val="ru-RU"/>
                    </w:rPr>
                    <w:t>)</w:t>
                  </w:r>
                </w:p>
              </w:tc>
              <w:tc>
                <w:tcPr>
                  <w:tcW w:w="6836" w:type="dxa"/>
                  <w:vAlign w:val="center"/>
                </w:tcPr>
                <w:p w14:paraId="11B38899" w14:textId="28EB504A" w:rsidR="00E37257" w:rsidRPr="00C22066" w:rsidRDefault="00E37257" w:rsidP="00E37257">
                  <w:pPr>
                    <w:rPr>
                      <w:rFonts w:cs="Arial"/>
                      <w:lang w:val="ru-RU"/>
                    </w:rPr>
                  </w:pPr>
                  <w:r>
                    <w:rPr>
                      <w:rFonts w:cs="Arial"/>
                      <w:szCs w:val="20"/>
                      <w:lang w:val="ru-RU"/>
                    </w:rPr>
                    <w:t>20%</w:t>
                  </w:r>
                </w:p>
              </w:tc>
            </w:tr>
            <w:tr w:rsidR="00E37257" w:rsidRPr="00F72329" w14:paraId="11B3889D" w14:textId="77777777" w:rsidTr="00E37257">
              <w:tc>
                <w:tcPr>
                  <w:tcW w:w="2498" w:type="dxa"/>
                </w:tcPr>
                <w:p w14:paraId="11B3889B" w14:textId="3A92B30A" w:rsidR="00E37257" w:rsidRPr="00C22066" w:rsidRDefault="00E37257" w:rsidP="00C46C00">
                  <w:pPr>
                    <w:pStyle w:val="aff8"/>
                    <w:tabs>
                      <w:tab w:val="left" w:pos="318"/>
                    </w:tabs>
                    <w:jc w:val="left"/>
                    <w:rPr>
                      <w:rFonts w:ascii="Arial" w:hAnsi="Arial" w:cs="Arial"/>
                      <w:sz w:val="20"/>
                      <w:szCs w:val="20"/>
                      <w:lang w:val="ru-RU"/>
                    </w:rPr>
                  </w:pPr>
                  <w:r>
                    <w:rPr>
                      <w:rFonts w:ascii="Arial" w:hAnsi="Arial" w:cs="Arial"/>
                      <w:sz w:val="20"/>
                      <w:szCs w:val="20"/>
                      <w:lang w:val="ru-RU"/>
                    </w:rPr>
                    <w:t>Срок выполнения работ</w:t>
                  </w:r>
                  <w:r w:rsidRPr="008F0FA2">
                    <w:rPr>
                      <w:rFonts w:ascii="Arial" w:hAnsi="Arial" w:cs="Arial"/>
                      <w:sz w:val="20"/>
                      <w:szCs w:val="20"/>
                      <w:lang w:val="ru-RU"/>
                    </w:rPr>
                    <w:t xml:space="preserve"> (</w:t>
                  </w:r>
                  <w:r>
                    <w:rPr>
                      <w:rFonts w:ascii="Arial" w:hAnsi="Arial" w:cs="Arial"/>
                      <w:sz w:val="20"/>
                      <w:szCs w:val="20"/>
                    </w:rPr>
                    <w:t>Rzi</w:t>
                  </w:r>
                  <w:r w:rsidRPr="008F0FA2">
                    <w:rPr>
                      <w:rFonts w:ascii="Arial" w:hAnsi="Arial" w:cs="Arial"/>
                      <w:sz w:val="20"/>
                      <w:szCs w:val="20"/>
                      <w:lang w:val="ru-RU"/>
                    </w:rPr>
                    <w:t>)</w:t>
                  </w:r>
                </w:p>
              </w:tc>
              <w:tc>
                <w:tcPr>
                  <w:tcW w:w="6836" w:type="dxa"/>
                  <w:vAlign w:val="center"/>
                </w:tcPr>
                <w:p w14:paraId="11B3889C" w14:textId="73E530EC" w:rsidR="00E37257" w:rsidRPr="002118B4" w:rsidRDefault="00E37257" w:rsidP="00E37257">
                  <w:pPr>
                    <w:rPr>
                      <w:rFonts w:cs="Arial"/>
                      <w:lang w:val="ru-RU"/>
                    </w:rPr>
                  </w:pPr>
                  <w:r>
                    <w:rPr>
                      <w:rFonts w:cs="Arial"/>
                      <w:szCs w:val="20"/>
                      <w:lang w:val="ru-RU"/>
                    </w:rPr>
                    <w:t>30%</w:t>
                  </w:r>
                </w:p>
              </w:tc>
            </w:tr>
          </w:tbl>
          <w:p w14:paraId="11B3889E" w14:textId="77777777" w:rsidR="00FF4F70" w:rsidRPr="002118B4" w:rsidRDefault="00FF4F70" w:rsidP="0099252E">
            <w:pPr>
              <w:rPr>
                <w:rFonts w:cs="Arial"/>
                <w:i/>
                <w:lang w:val="ru-RU"/>
              </w:rPr>
            </w:pPr>
          </w:p>
          <w:p w14:paraId="3DC9C085" w14:textId="64D1595A" w:rsidR="00E37257" w:rsidRPr="008A3C3F" w:rsidRDefault="00E37257" w:rsidP="00E37257">
            <w:pPr>
              <w:jc w:val="both"/>
              <w:rPr>
                <w:lang w:val="ru-RU"/>
              </w:rPr>
            </w:pPr>
            <w:r w:rsidRPr="008A3C3F">
              <w:rPr>
                <w:lang w:val="ru-RU"/>
              </w:rPr>
              <w:t>Количество баллов, присуждаемых по критерию оценки "Цена договора" (</w:t>
            </w:r>
            <w:r w:rsidRPr="00073A68">
              <w:t>R</w:t>
            </w:r>
            <w:r w:rsidR="00CC4134">
              <w:rPr>
                <w:lang w:val="ru-RU"/>
              </w:rPr>
              <w:t>с</w:t>
            </w:r>
            <w:r w:rsidRPr="00073A68">
              <w:t>i</w:t>
            </w:r>
            <w:r w:rsidRPr="00073A68">
              <w:rPr>
                <w:lang w:val="ru-RU"/>
              </w:rPr>
              <w:t>)</w:t>
            </w:r>
            <w:r w:rsidRPr="008A3C3F">
              <w:rPr>
                <w:lang w:val="ru-RU"/>
              </w:rPr>
              <w:t>, определяется по формуле:</w:t>
            </w:r>
          </w:p>
          <w:p w14:paraId="7FEB8A66" w14:textId="5D0A8F21" w:rsidR="00E37257" w:rsidRPr="008A3C3F" w:rsidRDefault="00E37257" w:rsidP="00E37257">
            <w:pPr>
              <w:jc w:val="both"/>
              <w:rPr>
                <w:lang w:val="ru-RU"/>
              </w:rPr>
            </w:pPr>
            <w:r w:rsidRPr="008A3C3F">
              <w:rPr>
                <w:lang w:val="ru-RU"/>
              </w:rPr>
              <w:t>R</w:t>
            </w:r>
            <w:r w:rsidR="00687AE7">
              <w:rPr>
                <w:lang w:val="ru-RU"/>
              </w:rPr>
              <w:t>с</w:t>
            </w:r>
            <w:r w:rsidRPr="008A3C3F">
              <w:rPr>
                <w:lang w:val="ru-RU"/>
              </w:rPr>
              <w:t xml:space="preserve">i= (Cmin/Ci) х 100% х </w:t>
            </w:r>
            <w:r>
              <w:rPr>
                <w:lang w:val="ru-RU"/>
              </w:rPr>
              <w:t>50</w:t>
            </w:r>
            <w:r w:rsidRPr="008A3C3F">
              <w:rPr>
                <w:lang w:val="ru-RU"/>
              </w:rPr>
              <w:t>%,</w:t>
            </w:r>
          </w:p>
          <w:p w14:paraId="0A297454" w14:textId="77777777" w:rsidR="00E37257" w:rsidRDefault="00E37257" w:rsidP="00E37257">
            <w:pPr>
              <w:jc w:val="both"/>
              <w:rPr>
                <w:lang w:val="ru-RU"/>
              </w:rPr>
            </w:pPr>
            <w:r w:rsidRPr="008A3C3F">
              <w:rPr>
                <w:lang w:val="ru-RU"/>
              </w:rPr>
              <w:t>Где Cmin – минимальное предложение от всех участников закупки, а Ci – предложение оцениваемого участника. Чем меньше цена, тем больше баллов.</w:t>
            </w:r>
          </w:p>
          <w:p w14:paraId="53C24617" w14:textId="77777777" w:rsidR="00E37257" w:rsidRDefault="00E37257" w:rsidP="0099252E">
            <w:pPr>
              <w:jc w:val="both"/>
              <w:rPr>
                <w:rFonts w:cs="Arial"/>
                <w:lang w:val="ru-RU"/>
              </w:rPr>
            </w:pPr>
          </w:p>
          <w:p w14:paraId="375D9973" w14:textId="1DF115C5" w:rsidR="00E37257" w:rsidRPr="00E37257" w:rsidRDefault="00E37257" w:rsidP="00E37257">
            <w:pPr>
              <w:jc w:val="both"/>
              <w:rPr>
                <w:rFonts w:cs="Arial"/>
                <w:lang w:val="ru-RU"/>
              </w:rPr>
            </w:pPr>
            <w:r w:rsidRPr="00E37257">
              <w:rPr>
                <w:rFonts w:cs="Arial"/>
                <w:lang w:val="ru-RU"/>
              </w:rPr>
              <w:t>Количество баллов, присуждаемых по критерию оценки «Квалификация и опыт выполнения аналогичных работ»</w:t>
            </w:r>
            <w:r>
              <w:rPr>
                <w:rFonts w:cs="Arial"/>
                <w:lang w:val="ru-RU"/>
              </w:rPr>
              <w:t xml:space="preserve"> (</w:t>
            </w:r>
            <w:r>
              <w:rPr>
                <w:rFonts w:cs="Arial"/>
              </w:rPr>
              <w:t>Rdi</w:t>
            </w:r>
            <w:r w:rsidRPr="00E37257">
              <w:rPr>
                <w:rFonts w:cs="Arial"/>
                <w:lang w:val="ru-RU"/>
              </w:rPr>
              <w:t>) определяется по формуле:</w:t>
            </w:r>
          </w:p>
          <w:p w14:paraId="1CD4A9B8" w14:textId="622E93C2" w:rsidR="00E37257" w:rsidRPr="00E37257" w:rsidRDefault="00E37257" w:rsidP="00E37257">
            <w:pPr>
              <w:jc w:val="both"/>
              <w:rPr>
                <w:rFonts w:cs="Arial"/>
                <w:lang w:val="ru-RU"/>
              </w:rPr>
            </w:pPr>
            <w:r w:rsidRPr="00E37257">
              <w:rPr>
                <w:rFonts w:cs="Arial"/>
                <w:lang w:val="ru-RU"/>
              </w:rPr>
              <w:t xml:space="preserve">Rdi= А1+А2, где </w:t>
            </w:r>
          </w:p>
          <w:p w14:paraId="257FC2A0" w14:textId="781A532C" w:rsidR="00E37257" w:rsidRPr="00E37257" w:rsidRDefault="00E37257" w:rsidP="00E37257">
            <w:pPr>
              <w:jc w:val="both"/>
              <w:rPr>
                <w:rFonts w:cs="Arial"/>
                <w:lang w:val="ru-RU"/>
              </w:rPr>
            </w:pPr>
            <w:r w:rsidRPr="00E37257">
              <w:rPr>
                <w:rFonts w:cs="Arial"/>
                <w:lang w:val="ru-RU"/>
              </w:rPr>
              <w:t>А1=присужденный вес балла (</w:t>
            </w:r>
            <w:r>
              <w:rPr>
                <w:rFonts w:cs="Arial"/>
                <w:lang w:val="ru-RU"/>
              </w:rPr>
              <w:t>8</w:t>
            </w:r>
            <w:r w:rsidRPr="00E37257">
              <w:rPr>
                <w:rFonts w:cs="Arial"/>
                <w:lang w:val="ru-RU"/>
              </w:rPr>
              <w:t xml:space="preserve">0%) х Значимость критерия ( </w:t>
            </w:r>
            <w:r>
              <w:rPr>
                <w:rFonts w:cs="Arial"/>
                <w:lang w:val="ru-RU"/>
              </w:rPr>
              <w:t>2</w:t>
            </w:r>
            <w:r w:rsidRPr="00E37257">
              <w:rPr>
                <w:rFonts w:cs="Arial"/>
                <w:lang w:val="ru-RU"/>
              </w:rPr>
              <w:t>0%),</w:t>
            </w:r>
          </w:p>
          <w:p w14:paraId="315A323E" w14:textId="3EABDB93" w:rsidR="00E37257" w:rsidRPr="00E37257" w:rsidRDefault="00E37257" w:rsidP="00E37257">
            <w:pPr>
              <w:jc w:val="both"/>
              <w:rPr>
                <w:rFonts w:cs="Arial"/>
                <w:lang w:val="ru-RU"/>
              </w:rPr>
            </w:pPr>
            <w:r w:rsidRPr="00E37257">
              <w:rPr>
                <w:rFonts w:cs="Arial"/>
                <w:lang w:val="ru-RU"/>
              </w:rPr>
              <w:t>А2=присужденный вес балла (20%) х Значимость критерия (</w:t>
            </w:r>
            <w:r>
              <w:rPr>
                <w:rFonts w:cs="Arial"/>
                <w:lang w:val="ru-RU"/>
              </w:rPr>
              <w:t>2</w:t>
            </w:r>
            <w:r w:rsidRPr="00E37257">
              <w:rPr>
                <w:rFonts w:cs="Arial"/>
                <w:lang w:val="ru-RU"/>
              </w:rPr>
              <w:t>0 %),</w:t>
            </w:r>
          </w:p>
          <w:p w14:paraId="15C68AED" w14:textId="77777777" w:rsidR="00E37257" w:rsidRDefault="00E37257" w:rsidP="0099252E">
            <w:pPr>
              <w:jc w:val="both"/>
              <w:rPr>
                <w:rFonts w:cs="Arial"/>
                <w:lang w:val="ru-RU"/>
              </w:rPr>
            </w:pPr>
          </w:p>
          <w:p w14:paraId="44DCD7A5" w14:textId="683659A8" w:rsidR="00E37257" w:rsidRDefault="00E37257" w:rsidP="0099252E">
            <w:pPr>
              <w:jc w:val="both"/>
              <w:rPr>
                <w:rFonts w:cs="Arial"/>
                <w:lang w:val="ru-RU"/>
              </w:rPr>
            </w:pPr>
            <w:r w:rsidRPr="00E37257">
              <w:rPr>
                <w:rFonts w:cs="Arial"/>
                <w:lang w:val="ru-RU"/>
              </w:rPr>
              <w:t>Количество баллов, присуждаемых по критерию оценки «</w:t>
            </w:r>
            <w:r>
              <w:rPr>
                <w:rFonts w:cs="Arial"/>
              </w:rPr>
              <w:t>C</w:t>
            </w:r>
            <w:r>
              <w:rPr>
                <w:rFonts w:cs="Arial"/>
                <w:lang w:val="ru-RU"/>
              </w:rPr>
              <w:t>рок выполнения работ</w:t>
            </w:r>
            <w:r w:rsidRPr="00E37257">
              <w:rPr>
                <w:rFonts w:cs="Arial"/>
                <w:lang w:val="ru-RU"/>
              </w:rPr>
              <w:t>» (R</w:t>
            </w:r>
            <w:r>
              <w:rPr>
                <w:rFonts w:cs="Arial"/>
              </w:rPr>
              <w:t>z</w:t>
            </w:r>
            <w:r w:rsidRPr="00E37257">
              <w:rPr>
                <w:rFonts w:cs="Arial"/>
                <w:lang w:val="ru-RU"/>
              </w:rPr>
              <w:t>i) определяется по формуле:</w:t>
            </w:r>
          </w:p>
          <w:p w14:paraId="4FB6B892" w14:textId="42C291E2" w:rsidR="00E37257" w:rsidRPr="00E37257" w:rsidRDefault="00E37257" w:rsidP="00E37257">
            <w:pPr>
              <w:jc w:val="both"/>
              <w:rPr>
                <w:rFonts w:cs="Arial"/>
                <w:lang w:val="ru-RU"/>
              </w:rPr>
            </w:pPr>
            <w:r w:rsidRPr="00E37257">
              <w:rPr>
                <w:rFonts w:cs="Arial"/>
                <w:lang w:val="ru-RU"/>
              </w:rPr>
              <w:t>R</w:t>
            </w:r>
            <w:r>
              <w:rPr>
                <w:rFonts w:cs="Arial"/>
              </w:rPr>
              <w:t>z</w:t>
            </w:r>
            <w:r w:rsidRPr="00E37257">
              <w:rPr>
                <w:rFonts w:cs="Arial"/>
                <w:lang w:val="ru-RU"/>
              </w:rPr>
              <w:t>i= (</w:t>
            </w:r>
            <w:r>
              <w:rPr>
                <w:rFonts w:cs="Arial"/>
              </w:rPr>
              <w:t>Z</w:t>
            </w:r>
            <w:r w:rsidRPr="00E37257">
              <w:rPr>
                <w:rFonts w:cs="Arial"/>
                <w:lang w:val="ru-RU"/>
              </w:rPr>
              <w:t>min/</w:t>
            </w:r>
            <w:r>
              <w:rPr>
                <w:rFonts w:cs="Arial"/>
              </w:rPr>
              <w:t>Z</w:t>
            </w:r>
            <w:r w:rsidRPr="00E37257">
              <w:rPr>
                <w:rFonts w:cs="Arial"/>
                <w:lang w:val="ru-RU"/>
              </w:rPr>
              <w:t>i) х 100% х 30%,</w:t>
            </w:r>
          </w:p>
          <w:p w14:paraId="081A708E" w14:textId="3A6F2477" w:rsidR="00E37257" w:rsidRDefault="00E37257" w:rsidP="00E37257">
            <w:pPr>
              <w:jc w:val="both"/>
              <w:rPr>
                <w:rFonts w:cs="Arial"/>
                <w:lang w:val="ru-RU"/>
              </w:rPr>
            </w:pPr>
            <w:r w:rsidRPr="00E37257">
              <w:rPr>
                <w:rFonts w:cs="Arial"/>
                <w:lang w:val="ru-RU"/>
              </w:rPr>
              <w:t xml:space="preserve">Где </w:t>
            </w:r>
            <w:r>
              <w:rPr>
                <w:rFonts w:cs="Arial"/>
              </w:rPr>
              <w:t>Z</w:t>
            </w:r>
            <w:r w:rsidRPr="00E37257">
              <w:rPr>
                <w:rFonts w:cs="Arial"/>
                <w:lang w:val="ru-RU"/>
              </w:rPr>
              <w:t xml:space="preserve">min – минимальное предложение от всех участников закупки, а </w:t>
            </w:r>
            <w:r>
              <w:rPr>
                <w:rFonts w:cs="Arial"/>
              </w:rPr>
              <w:t>Z</w:t>
            </w:r>
            <w:r w:rsidRPr="00E37257">
              <w:rPr>
                <w:rFonts w:cs="Arial"/>
                <w:lang w:val="ru-RU"/>
              </w:rPr>
              <w:t>i – предложение оцениваемого участника. Чем меньше цена, тем больше баллов.</w:t>
            </w:r>
          </w:p>
          <w:p w14:paraId="48D88E4C" w14:textId="77777777" w:rsidR="00E37257" w:rsidRDefault="00E37257" w:rsidP="0099252E">
            <w:pPr>
              <w:jc w:val="both"/>
              <w:rPr>
                <w:rFonts w:cs="Arial"/>
                <w:lang w:val="ru-RU"/>
              </w:rPr>
            </w:pPr>
          </w:p>
          <w:p w14:paraId="11B3889F" w14:textId="7CCC5D64" w:rsidR="00FF4F70" w:rsidRPr="002118B4" w:rsidRDefault="00FF4F70" w:rsidP="0099252E">
            <w:pPr>
              <w:jc w:val="both"/>
              <w:rPr>
                <w:rFonts w:cs="Arial"/>
                <w:lang w:val="ru-RU"/>
              </w:rPr>
            </w:pPr>
            <w:r w:rsidRPr="002118B4">
              <w:rPr>
                <w:rFonts w:cs="Arial"/>
                <w:lang w:val="ru-RU"/>
              </w:rPr>
              <w:t xml:space="preserve">Для оценки заявки на участие в процедуре закупки осуществляется расчет итогового рейтинга </w:t>
            </w:r>
            <w:r w:rsidRPr="002C2974">
              <w:rPr>
                <w:rFonts w:cs="Arial"/>
              </w:rPr>
              <w:t>i</w:t>
            </w:r>
            <w:r w:rsidRPr="002118B4">
              <w:rPr>
                <w:rFonts w:cs="Arial"/>
                <w:lang w:val="ru-RU"/>
              </w:rPr>
              <w:t>-ой заявки, который определяется по формуле:</w:t>
            </w:r>
          </w:p>
          <w:p w14:paraId="11B388A0" w14:textId="347ED1DC" w:rsidR="00657582" w:rsidRPr="008F0FA2" w:rsidRDefault="001329C0" w:rsidP="00657582">
            <w:pPr>
              <w:jc w:val="both"/>
              <w:rPr>
                <w:rFonts w:cs="Arial"/>
                <w:b/>
                <w:szCs w:val="20"/>
                <w:lang w:val="ru-RU"/>
              </w:rPr>
            </w:pPr>
            <w:r w:rsidRPr="002C2974">
              <w:rPr>
                <w:rFonts w:cs="Arial"/>
                <w:b/>
                <w:szCs w:val="20"/>
              </w:rPr>
              <w:t>Ri</w:t>
            </w:r>
            <w:r w:rsidRPr="008F0FA2">
              <w:rPr>
                <w:rFonts w:cs="Arial"/>
                <w:b/>
                <w:szCs w:val="20"/>
                <w:lang w:val="ru-RU"/>
              </w:rPr>
              <w:t xml:space="preserve"> = </w:t>
            </w:r>
            <w:r w:rsidRPr="002C2974">
              <w:rPr>
                <w:rFonts w:cs="Arial"/>
                <w:b/>
                <w:szCs w:val="20"/>
              </w:rPr>
              <w:t>Rci</w:t>
            </w:r>
            <w:r w:rsidRPr="008F0FA2">
              <w:rPr>
                <w:rFonts w:cs="Arial"/>
                <w:b/>
                <w:szCs w:val="20"/>
                <w:lang w:val="ru-RU"/>
              </w:rPr>
              <w:t xml:space="preserve"> + </w:t>
            </w:r>
            <w:r w:rsidRPr="002C2974">
              <w:rPr>
                <w:rFonts w:cs="Arial"/>
                <w:b/>
                <w:szCs w:val="20"/>
              </w:rPr>
              <w:t>Rdi</w:t>
            </w:r>
            <w:r w:rsidRPr="008F0FA2">
              <w:rPr>
                <w:rFonts w:cs="Arial"/>
                <w:b/>
                <w:szCs w:val="20"/>
                <w:lang w:val="ru-RU"/>
              </w:rPr>
              <w:t xml:space="preserve"> + </w:t>
            </w:r>
            <w:r w:rsidRPr="002C2974">
              <w:rPr>
                <w:rFonts w:cs="Arial"/>
                <w:b/>
                <w:szCs w:val="20"/>
              </w:rPr>
              <w:t>Rzi</w:t>
            </w:r>
            <w:r w:rsidRPr="008F0FA2">
              <w:rPr>
                <w:rFonts w:cs="Arial"/>
                <w:b/>
                <w:szCs w:val="20"/>
                <w:lang w:val="ru-RU"/>
              </w:rPr>
              <w:t xml:space="preserve">  </w:t>
            </w:r>
          </w:p>
          <w:p w14:paraId="11B388A1" w14:textId="77777777" w:rsidR="00657582" w:rsidRPr="002118B4" w:rsidRDefault="001329C0" w:rsidP="00657582">
            <w:pPr>
              <w:jc w:val="both"/>
              <w:rPr>
                <w:rFonts w:cs="Arial"/>
                <w:szCs w:val="20"/>
                <w:lang w:val="ru-RU"/>
              </w:rPr>
            </w:pPr>
            <w:r w:rsidRPr="002118B4">
              <w:rPr>
                <w:rFonts w:cs="Arial"/>
                <w:szCs w:val="20"/>
                <w:lang w:val="ru-RU"/>
              </w:rPr>
              <w:t>где:</w:t>
            </w:r>
          </w:p>
          <w:p w14:paraId="11B388A2" w14:textId="77777777" w:rsidR="00657582" w:rsidRPr="002118B4" w:rsidRDefault="001329C0" w:rsidP="00657582">
            <w:pPr>
              <w:jc w:val="both"/>
              <w:rPr>
                <w:rFonts w:cs="Arial"/>
                <w:szCs w:val="20"/>
                <w:lang w:val="ru-RU"/>
              </w:rPr>
            </w:pPr>
            <w:r w:rsidRPr="002C2974">
              <w:rPr>
                <w:rFonts w:cs="Arial"/>
                <w:b/>
                <w:szCs w:val="20"/>
              </w:rPr>
              <w:t>Ri</w:t>
            </w:r>
            <w:r w:rsidRPr="002118B4">
              <w:rPr>
                <w:rFonts w:cs="Arial"/>
                <w:szCs w:val="20"/>
                <w:lang w:val="ru-RU"/>
              </w:rPr>
              <w:t xml:space="preserve"> – итоговый рейтинг </w:t>
            </w:r>
            <w:r w:rsidRPr="002C2974">
              <w:rPr>
                <w:rFonts w:cs="Arial"/>
                <w:szCs w:val="20"/>
              </w:rPr>
              <w:t>i</w:t>
            </w:r>
            <w:r w:rsidRPr="002118B4">
              <w:rPr>
                <w:rFonts w:cs="Arial"/>
                <w:szCs w:val="20"/>
                <w:lang w:val="ru-RU"/>
              </w:rPr>
              <w:t>-ой заявке;</w:t>
            </w:r>
          </w:p>
          <w:p w14:paraId="11B388A3" w14:textId="016F78CC" w:rsidR="00657582" w:rsidRPr="002118B4" w:rsidRDefault="001329C0" w:rsidP="00657582">
            <w:pPr>
              <w:jc w:val="both"/>
              <w:rPr>
                <w:rFonts w:cs="Arial"/>
                <w:szCs w:val="20"/>
                <w:lang w:val="ru-RU"/>
              </w:rPr>
            </w:pPr>
            <w:r w:rsidRPr="002C2974">
              <w:rPr>
                <w:rFonts w:cs="Arial"/>
                <w:b/>
                <w:szCs w:val="20"/>
              </w:rPr>
              <w:t>Rci</w:t>
            </w:r>
            <w:r w:rsidRPr="002118B4">
              <w:rPr>
                <w:rFonts w:cs="Arial"/>
                <w:szCs w:val="20"/>
                <w:lang w:val="ru-RU"/>
              </w:rPr>
              <w:t xml:space="preserve">  - рейтинг в баллах, присуждаемый </w:t>
            </w:r>
            <w:r w:rsidRPr="002C2974">
              <w:rPr>
                <w:rFonts w:cs="Arial"/>
                <w:szCs w:val="20"/>
              </w:rPr>
              <w:t>i</w:t>
            </w:r>
            <w:r w:rsidRPr="002118B4">
              <w:rPr>
                <w:rFonts w:cs="Arial"/>
                <w:szCs w:val="20"/>
                <w:lang w:val="ru-RU"/>
              </w:rPr>
              <w:t>-ой заявке на участие в процедуре закупки по критерию «Цена договора»;</w:t>
            </w:r>
          </w:p>
          <w:p w14:paraId="11B388A4" w14:textId="48C48B5D" w:rsidR="00657582" w:rsidRPr="002118B4" w:rsidRDefault="001329C0" w:rsidP="00657582">
            <w:pPr>
              <w:jc w:val="both"/>
              <w:rPr>
                <w:rFonts w:cs="Arial"/>
                <w:szCs w:val="20"/>
                <w:lang w:val="ru-RU"/>
              </w:rPr>
            </w:pPr>
            <w:r w:rsidRPr="002C2974">
              <w:rPr>
                <w:rFonts w:cs="Arial"/>
                <w:b/>
                <w:szCs w:val="20"/>
              </w:rPr>
              <w:t>Rdi</w:t>
            </w:r>
            <w:r w:rsidRPr="002118B4">
              <w:rPr>
                <w:rFonts w:cs="Arial"/>
                <w:b/>
                <w:szCs w:val="20"/>
                <w:lang w:val="ru-RU"/>
              </w:rPr>
              <w:t xml:space="preserve"> </w:t>
            </w:r>
            <w:r w:rsidRPr="002118B4">
              <w:rPr>
                <w:rFonts w:cs="Arial"/>
                <w:szCs w:val="20"/>
                <w:lang w:val="ru-RU"/>
              </w:rPr>
              <w:t xml:space="preserve">- рейтинг в баллах, присуждаемый </w:t>
            </w:r>
            <w:r w:rsidRPr="002C2974">
              <w:rPr>
                <w:rFonts w:cs="Arial"/>
                <w:szCs w:val="20"/>
              </w:rPr>
              <w:t>i</w:t>
            </w:r>
            <w:r w:rsidRPr="002118B4">
              <w:rPr>
                <w:rFonts w:cs="Arial"/>
                <w:szCs w:val="20"/>
                <w:lang w:val="ru-RU"/>
              </w:rPr>
              <w:t>-ой заявке на участие в процедуре закупки по критерию «</w:t>
            </w:r>
            <w:r w:rsidR="00E37257" w:rsidRPr="00E37257">
              <w:rPr>
                <w:rFonts w:cs="Arial"/>
                <w:lang w:val="ru-RU"/>
              </w:rPr>
              <w:t>Квалификация и опыт выполнения аналогичных работ</w:t>
            </w:r>
            <w:r w:rsidRPr="002118B4">
              <w:rPr>
                <w:rFonts w:cs="Arial"/>
                <w:szCs w:val="20"/>
                <w:lang w:val="ru-RU"/>
              </w:rPr>
              <w:t>»;</w:t>
            </w:r>
          </w:p>
          <w:p w14:paraId="11B388A5" w14:textId="5C038DE0" w:rsidR="00F144F4" w:rsidRPr="002118B4" w:rsidRDefault="001329C0" w:rsidP="00657582">
            <w:pPr>
              <w:jc w:val="both"/>
              <w:rPr>
                <w:rFonts w:cs="Arial"/>
                <w:szCs w:val="20"/>
                <w:lang w:val="ru-RU"/>
              </w:rPr>
            </w:pPr>
            <w:r w:rsidRPr="002C2974">
              <w:rPr>
                <w:rFonts w:cs="Arial"/>
                <w:b/>
                <w:szCs w:val="20"/>
              </w:rPr>
              <w:t>Rzi</w:t>
            </w:r>
            <w:r w:rsidRPr="002118B4">
              <w:rPr>
                <w:rFonts w:cs="Arial"/>
                <w:szCs w:val="20"/>
                <w:lang w:val="ru-RU"/>
              </w:rPr>
              <w:t xml:space="preserve"> - рейтинг в баллах, присуждаемый </w:t>
            </w:r>
            <w:r w:rsidRPr="002C2974">
              <w:rPr>
                <w:rFonts w:cs="Arial"/>
                <w:szCs w:val="20"/>
              </w:rPr>
              <w:t>i</w:t>
            </w:r>
            <w:r w:rsidRPr="002118B4">
              <w:rPr>
                <w:rFonts w:cs="Arial"/>
                <w:szCs w:val="20"/>
                <w:lang w:val="ru-RU"/>
              </w:rPr>
              <w:t>-ой заявке на участие в процедуре закупки по критерию «</w:t>
            </w:r>
            <w:r w:rsidR="008F0FA2">
              <w:rPr>
                <w:rFonts w:cs="Arial"/>
                <w:szCs w:val="20"/>
                <w:lang w:val="ru-RU"/>
              </w:rPr>
              <w:t>Срок выполенния работ</w:t>
            </w:r>
            <w:r w:rsidRPr="002118B4">
              <w:rPr>
                <w:rFonts w:cs="Arial"/>
                <w:szCs w:val="20"/>
                <w:lang w:val="ru-RU"/>
              </w:rPr>
              <w:t>»</w:t>
            </w:r>
            <w:r w:rsidR="00E37257">
              <w:rPr>
                <w:rFonts w:cs="Arial"/>
                <w:szCs w:val="20"/>
                <w:lang w:val="ru-RU"/>
              </w:rPr>
              <w:t>.</w:t>
            </w:r>
          </w:p>
          <w:p w14:paraId="11B388A8" w14:textId="54A2D6D1" w:rsidR="00FF4F70" w:rsidRPr="002118B4" w:rsidRDefault="00FF4F70" w:rsidP="0099252E">
            <w:pPr>
              <w:jc w:val="both"/>
              <w:rPr>
                <w:rFonts w:cs="Arial"/>
                <w:lang w:val="ru-RU"/>
              </w:rPr>
            </w:pPr>
            <w:r w:rsidRPr="002118B4">
              <w:rPr>
                <w:rFonts w:cs="Arial"/>
                <w:lang w:val="ru-RU"/>
              </w:rPr>
              <w:t xml:space="preserve">Заявке на участие в процедуре закупки, набравшей наибольший </w:t>
            </w:r>
            <w:r w:rsidR="00C6558C">
              <w:rPr>
                <w:rFonts w:cs="Arial"/>
                <w:lang w:val="ru-RU"/>
              </w:rPr>
              <w:t>балл</w:t>
            </w:r>
            <w:r w:rsidRPr="002118B4">
              <w:rPr>
                <w:rFonts w:cs="Arial"/>
                <w:lang w:val="ru-RU"/>
              </w:rPr>
              <w:t xml:space="preserve">, присваивается первый номер. В порядке убывания </w:t>
            </w:r>
            <w:r w:rsidR="00C6558C">
              <w:rPr>
                <w:rFonts w:cs="Arial"/>
                <w:lang w:val="ru-RU"/>
              </w:rPr>
              <w:t>баллов</w:t>
            </w:r>
            <w:r w:rsidRPr="002118B4">
              <w:rPr>
                <w:rFonts w:cs="Arial"/>
                <w:lang w:val="ru-RU"/>
              </w:rPr>
              <w:t>, заявкам на участие в процедуре закупки присваиваются соответствующие порядковые номера – второй, третий и т.д.</w:t>
            </w:r>
          </w:p>
          <w:p w14:paraId="11B388A9" w14:textId="77777777" w:rsidR="00FF4F70" w:rsidRPr="002118B4" w:rsidRDefault="00FF4F70" w:rsidP="0099252E">
            <w:pPr>
              <w:jc w:val="both"/>
              <w:rPr>
                <w:rFonts w:cs="Arial"/>
                <w:lang w:val="ru-RU"/>
              </w:rPr>
            </w:pPr>
            <w:r w:rsidRPr="002118B4">
              <w:rPr>
                <w:rFonts w:cs="Arial"/>
                <w:lang w:val="ru-RU"/>
              </w:rPr>
              <w:t>Участник процедуры закупки, заявке на участие в процедуре закупки которого присвоен первый номер, признается победителем процедуры закупки.</w:t>
            </w:r>
          </w:p>
          <w:p w14:paraId="11B388AA" w14:textId="0784BA27" w:rsidR="00FF4F70" w:rsidRPr="002118B4" w:rsidRDefault="00FF4F70" w:rsidP="00E31851">
            <w:pPr>
              <w:jc w:val="both"/>
              <w:rPr>
                <w:rFonts w:cs="Arial"/>
                <w:lang w:val="ru-RU"/>
              </w:rPr>
            </w:pPr>
            <w:r w:rsidRPr="002118B4">
              <w:rPr>
                <w:rFonts w:cs="Arial"/>
                <w:lang w:val="ru-RU"/>
              </w:rPr>
              <w:lastRenderedPageBreak/>
              <w:t xml:space="preserve">В случае равенства </w:t>
            </w:r>
            <w:r w:rsidR="00C6558C">
              <w:rPr>
                <w:rFonts w:cs="Arial"/>
                <w:lang w:val="ru-RU"/>
              </w:rPr>
              <w:t xml:space="preserve">баллов </w:t>
            </w:r>
            <w:r w:rsidRPr="002118B4">
              <w:rPr>
                <w:rFonts w:cs="Arial"/>
                <w:lang w:val="ru-RU"/>
              </w:rPr>
              <w:t>предпочтение отдается заявке на участие в процедуре закупки, полученной раньше остальных, если иное не установлено в Положении о закупках</w:t>
            </w:r>
            <w:r w:rsidR="00F144F4" w:rsidRPr="002118B4">
              <w:rPr>
                <w:rFonts w:cs="Arial"/>
                <w:lang w:val="ru-RU"/>
              </w:rPr>
              <w:t xml:space="preserve"> товаров, работ, услуг </w:t>
            </w:r>
            <w:r w:rsidR="004F0481" w:rsidRPr="004F0481">
              <w:rPr>
                <w:rFonts w:cs="Arial"/>
                <w:lang w:val="ru-RU"/>
              </w:rPr>
              <w:t>Акционерное общество «Управляющая компания «Динамо»</w:t>
            </w:r>
            <w:r w:rsidR="004F0481">
              <w:rPr>
                <w:rFonts w:cs="Arial"/>
                <w:lang w:val="ru-RU"/>
              </w:rPr>
              <w:t>.</w:t>
            </w:r>
          </w:p>
          <w:p w14:paraId="11B388AB" w14:textId="77777777" w:rsidR="00F144F4" w:rsidRPr="002118B4" w:rsidRDefault="001329C0" w:rsidP="00E31851">
            <w:pPr>
              <w:jc w:val="both"/>
              <w:rPr>
                <w:rFonts w:cs="Arial"/>
                <w:lang w:val="ru-RU"/>
              </w:rPr>
            </w:pPr>
            <w:r w:rsidRPr="002118B4">
              <w:rPr>
                <w:lang w:val="ru-RU" w:eastAsia="en-US"/>
              </w:rPr>
              <w:t>В целях предоставления приоритета продукции российского происхождения в соответствии с Постановлением Правительства Российской Федерации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при осуществлении закупок процукции путем проведения конкурса или иным способом, при котором победитель процедуры закупки определяется на основе критериев оценки и сопоставления заявок на участие в процедуре закупки, или победителем в котором признается лицо, предложившее наиболее низкую цену договора, оценка и сопоставление заявок на участие в процедуре закупки,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сниженной на 15 процентов, при этом договор заключается по цене договора, предложенной участником в заявке на участие в процедуре закупки.</w:t>
            </w:r>
          </w:p>
        </w:tc>
      </w:tr>
      <w:tr w:rsidR="00FF4F70" w:rsidRPr="00F72329" w14:paraId="11B388AF" w14:textId="77777777" w:rsidTr="0099252E">
        <w:tc>
          <w:tcPr>
            <w:tcW w:w="709" w:type="dxa"/>
            <w:tcBorders>
              <w:bottom w:val="single" w:sz="8" w:space="0" w:color="4F81BD"/>
            </w:tcBorders>
            <w:shd w:val="clear" w:color="auto" w:fill="C6D9F1"/>
          </w:tcPr>
          <w:p w14:paraId="11B388AD" w14:textId="77777777" w:rsidR="00FF4F70" w:rsidRPr="002C2974" w:rsidRDefault="00FF4F70" w:rsidP="0099252E">
            <w:pPr>
              <w:rPr>
                <w:rFonts w:cs="Arial"/>
                <w:b/>
              </w:rPr>
            </w:pPr>
            <w:r w:rsidRPr="002C2974">
              <w:rPr>
                <w:rFonts w:cs="Arial"/>
                <w:b/>
              </w:rPr>
              <w:lastRenderedPageBreak/>
              <w:t>14</w:t>
            </w:r>
          </w:p>
        </w:tc>
        <w:tc>
          <w:tcPr>
            <w:tcW w:w="9531" w:type="dxa"/>
            <w:gridSpan w:val="3"/>
            <w:tcBorders>
              <w:bottom w:val="single" w:sz="8" w:space="0" w:color="4F81BD"/>
            </w:tcBorders>
            <w:shd w:val="clear" w:color="auto" w:fill="C6D9F1"/>
            <w:vAlign w:val="center"/>
          </w:tcPr>
          <w:p w14:paraId="11B388AE" w14:textId="77777777" w:rsidR="00FF4F70" w:rsidRPr="002118B4" w:rsidRDefault="00FF4F70" w:rsidP="0099252E">
            <w:pPr>
              <w:rPr>
                <w:rFonts w:eastAsia="Calibri" w:cs="Arial"/>
                <w:color w:val="000000"/>
                <w:lang w:val="ru-RU" w:eastAsia="en-US"/>
              </w:rPr>
            </w:pPr>
            <w:r w:rsidRPr="002118B4">
              <w:rPr>
                <w:rFonts w:cs="Arial"/>
                <w:b/>
                <w:bCs/>
                <w:lang w:val="ru-RU"/>
              </w:rPr>
              <w:t>Порядок заключения договора по итогам процедуры закупки</w:t>
            </w:r>
          </w:p>
        </w:tc>
      </w:tr>
      <w:tr w:rsidR="00FF4F70" w:rsidRPr="00F72329" w14:paraId="11B388C7" w14:textId="77777777" w:rsidTr="0099252E">
        <w:tc>
          <w:tcPr>
            <w:tcW w:w="709" w:type="dxa"/>
            <w:shd w:val="clear" w:color="auto" w:fill="auto"/>
          </w:tcPr>
          <w:p w14:paraId="11B388B0" w14:textId="77777777" w:rsidR="00FF4F70" w:rsidRPr="002C2974" w:rsidRDefault="00FF4F70" w:rsidP="0099252E">
            <w:pPr>
              <w:rPr>
                <w:rFonts w:cs="Arial"/>
                <w:b/>
              </w:rPr>
            </w:pPr>
            <w:r w:rsidRPr="002C2974">
              <w:rPr>
                <w:rFonts w:cs="Arial"/>
                <w:b/>
              </w:rPr>
              <w:t>14.1</w:t>
            </w:r>
          </w:p>
        </w:tc>
        <w:tc>
          <w:tcPr>
            <w:tcW w:w="9531" w:type="dxa"/>
            <w:gridSpan w:val="3"/>
            <w:shd w:val="clear" w:color="auto" w:fill="auto"/>
          </w:tcPr>
          <w:p w14:paraId="11B388B1" w14:textId="77777777" w:rsidR="00FF4F70" w:rsidRPr="002118B4" w:rsidRDefault="00FF4F70" w:rsidP="0099252E">
            <w:pPr>
              <w:contextualSpacing/>
              <w:jc w:val="both"/>
              <w:rPr>
                <w:rFonts w:cs="Arial"/>
                <w:lang w:val="ru-RU"/>
              </w:rPr>
            </w:pPr>
            <w:r w:rsidRPr="002118B4">
              <w:rPr>
                <w:rFonts w:cs="Arial"/>
                <w:lang w:val="ru-RU"/>
              </w:rPr>
              <w:t xml:space="preserve">Порядок заключения и исполнения договора регулируется Гражданским кодексом Российской Федерации, иными нормативными правовыми актами Российской Федерации, </w:t>
            </w:r>
            <w:r w:rsidR="009F61DE" w:rsidRPr="002118B4">
              <w:rPr>
                <w:rFonts w:cs="Arial"/>
                <w:lang w:val="ru-RU"/>
              </w:rPr>
              <w:t xml:space="preserve">Положением о закупках товаров, работ, услуг Заказчика, другими </w:t>
            </w:r>
            <w:r w:rsidRPr="002118B4">
              <w:rPr>
                <w:rFonts w:cs="Arial"/>
                <w:lang w:val="ru-RU"/>
              </w:rPr>
              <w:t xml:space="preserve">нормативными актами </w:t>
            </w:r>
            <w:r w:rsidR="009F61DE" w:rsidRPr="002118B4">
              <w:rPr>
                <w:rFonts w:cs="Arial"/>
                <w:lang w:val="ru-RU"/>
              </w:rPr>
              <w:t>Заказчика</w:t>
            </w:r>
            <w:r w:rsidRPr="002118B4">
              <w:rPr>
                <w:rFonts w:cs="Arial"/>
                <w:lang w:val="ru-RU"/>
              </w:rPr>
              <w:t>.</w:t>
            </w:r>
          </w:p>
          <w:p w14:paraId="11B388B2" w14:textId="77777777" w:rsidR="00CC1716" w:rsidRPr="002118B4" w:rsidRDefault="00CC1716" w:rsidP="0099252E">
            <w:pPr>
              <w:contextualSpacing/>
              <w:jc w:val="both"/>
              <w:rPr>
                <w:rFonts w:cs="Arial"/>
                <w:lang w:val="ru-RU"/>
              </w:rPr>
            </w:pPr>
            <w:r w:rsidRPr="002118B4">
              <w:rPr>
                <w:rFonts w:cs="Arial"/>
                <w:lang w:val="ru-RU"/>
              </w:rPr>
              <w:t>Договор по результатам процедуры закупки заключается</w:t>
            </w:r>
            <w:r w:rsidR="004D520D">
              <w:rPr>
                <w:rFonts w:cs="Arial"/>
                <w:lang w:val="ru-RU"/>
              </w:rPr>
              <w:t xml:space="preserve"> </w:t>
            </w:r>
            <w:r w:rsidRPr="002118B4">
              <w:rPr>
                <w:rFonts w:cs="Arial"/>
                <w:lang w:val="ru-RU"/>
              </w:rPr>
              <w:t>не ранее чем через десять дней и не позднее чем через двадцать дней с даты размещения в ЕИС итогового протокола, составленного по результатам процедуры закупки.</w:t>
            </w:r>
          </w:p>
          <w:p w14:paraId="11B388B3" w14:textId="77777777" w:rsidR="00FF4F70" w:rsidRPr="002118B4" w:rsidRDefault="00FF4F70" w:rsidP="0099252E">
            <w:pPr>
              <w:jc w:val="both"/>
              <w:rPr>
                <w:rFonts w:cs="Arial"/>
                <w:lang w:val="ru-RU"/>
              </w:rPr>
            </w:pPr>
            <w:r w:rsidRPr="002118B4">
              <w:rPr>
                <w:rFonts w:cs="Arial"/>
                <w:lang w:val="ru-RU"/>
              </w:rPr>
              <w:t xml:space="preserve">В течение 5 (Пяти) рабочих дней с даты получения от Заказчика подписанного проекта договора победитель процедуры закупки или </w:t>
            </w:r>
            <w:r w:rsidR="00CC1716" w:rsidRPr="002118B4">
              <w:rPr>
                <w:rFonts w:cs="Arial"/>
                <w:lang w:val="ru-RU"/>
              </w:rPr>
              <w:t>иное лицо, с которым подлежит заключению договор,</w:t>
            </w:r>
            <w:r w:rsidRPr="002118B4">
              <w:rPr>
                <w:rFonts w:cs="Arial"/>
                <w:lang w:val="ru-RU"/>
              </w:rPr>
              <w:t xml:space="preserve"> обязан подписать договор со своей стороны и представить экземпляры подписанного договора Заказчику. </w:t>
            </w:r>
          </w:p>
          <w:p w14:paraId="11B388B4" w14:textId="77777777" w:rsidR="00FF4F70" w:rsidRPr="002118B4" w:rsidRDefault="00FF4F70" w:rsidP="0099252E">
            <w:pPr>
              <w:jc w:val="both"/>
              <w:rPr>
                <w:rFonts w:cs="Arial"/>
                <w:lang w:val="ru-RU"/>
              </w:rPr>
            </w:pPr>
            <w:r w:rsidRPr="002118B4">
              <w:rPr>
                <w:rFonts w:cs="Arial"/>
                <w:lang w:val="ru-RU"/>
              </w:rPr>
              <w:t xml:space="preserve">В случае если победителем процедуры закупки или </w:t>
            </w:r>
            <w:r w:rsidR="00CC1716" w:rsidRPr="002118B4">
              <w:rPr>
                <w:rFonts w:cs="Arial"/>
                <w:lang w:val="ru-RU"/>
              </w:rPr>
              <w:t>иным лицом, с которым подлежит заключению договор,</w:t>
            </w:r>
            <w:r w:rsidRPr="002118B4">
              <w:rPr>
                <w:rFonts w:cs="Arial"/>
                <w:lang w:val="ru-RU"/>
              </w:rPr>
              <w:t xml:space="preserve"> не исполнены требования настоящего пункта документации процедуры закупки, он признаётся уклонившимся от заключения договора.</w:t>
            </w:r>
          </w:p>
          <w:p w14:paraId="11B388B5" w14:textId="77777777" w:rsidR="00FF4F70" w:rsidRPr="002118B4" w:rsidRDefault="00FF4F70" w:rsidP="0099252E">
            <w:pPr>
              <w:autoSpaceDE w:val="0"/>
              <w:autoSpaceDN w:val="0"/>
              <w:adjustRightInd w:val="0"/>
              <w:jc w:val="both"/>
              <w:rPr>
                <w:rFonts w:cs="Arial"/>
                <w:lang w:val="ru-RU"/>
              </w:rPr>
            </w:pPr>
            <w:r w:rsidRPr="002118B4">
              <w:rPr>
                <w:rFonts w:cs="Arial"/>
                <w:lang w:val="ru-RU"/>
              </w:rPr>
              <w:t>В случае уклонения победителя процедуры закупки от подписания договора Заказчик вправе подписать договор с участником процедуры закупки, заявке которого присвоен второй, затем – третий номер и так далее.</w:t>
            </w:r>
          </w:p>
          <w:p w14:paraId="11B388B6" w14:textId="77777777" w:rsidR="00FF4F70" w:rsidRPr="002118B4" w:rsidRDefault="00FF4F70" w:rsidP="0099252E">
            <w:pPr>
              <w:autoSpaceDE w:val="0"/>
              <w:autoSpaceDN w:val="0"/>
              <w:adjustRightInd w:val="0"/>
              <w:jc w:val="both"/>
              <w:rPr>
                <w:rFonts w:eastAsia="Calibri" w:cs="Arial"/>
                <w:color w:val="000000"/>
                <w:lang w:val="ru-RU" w:eastAsia="en-US"/>
              </w:rPr>
            </w:pPr>
            <w:r w:rsidRPr="002118B4">
              <w:rPr>
                <w:rFonts w:eastAsia="Calibri" w:cs="Arial"/>
                <w:color w:val="000000"/>
                <w:lang w:val="ru-RU" w:eastAsia="en-US"/>
              </w:rPr>
              <w:t xml:space="preserve">Под уклонением от заключения договора понимаются действия победителя процедуры закупки или иного лица, с которым подлежит заключению договор, которые не приводят к его подписанию в сроки, установленные в документации процедуры закупки, выраженные в: </w:t>
            </w:r>
          </w:p>
          <w:p w14:paraId="11B388B7" w14:textId="77777777" w:rsidR="00FF4F70" w:rsidRPr="002118B4" w:rsidRDefault="00FF4F70" w:rsidP="0099252E">
            <w:pPr>
              <w:autoSpaceDE w:val="0"/>
              <w:autoSpaceDN w:val="0"/>
              <w:adjustRightInd w:val="0"/>
              <w:jc w:val="both"/>
              <w:rPr>
                <w:rFonts w:eastAsia="Calibri" w:cs="Arial"/>
                <w:color w:val="000000"/>
                <w:lang w:val="ru-RU" w:eastAsia="en-US"/>
              </w:rPr>
            </w:pPr>
            <w:r w:rsidRPr="002118B4">
              <w:rPr>
                <w:rFonts w:eastAsia="Calibri" w:cs="Arial"/>
                <w:color w:val="000000"/>
                <w:lang w:val="ru-RU" w:eastAsia="en-US"/>
              </w:rPr>
              <w:t xml:space="preserve">– прямом письменном отказе от подписания договора; </w:t>
            </w:r>
          </w:p>
          <w:p w14:paraId="11B388B8" w14:textId="77777777" w:rsidR="00FF4F70" w:rsidRPr="002118B4" w:rsidRDefault="00FF4F70" w:rsidP="0099252E">
            <w:pPr>
              <w:autoSpaceDE w:val="0"/>
              <w:autoSpaceDN w:val="0"/>
              <w:adjustRightInd w:val="0"/>
              <w:jc w:val="both"/>
              <w:rPr>
                <w:rFonts w:eastAsia="Calibri" w:cs="Arial"/>
                <w:color w:val="000000"/>
                <w:lang w:val="ru-RU" w:eastAsia="en-US"/>
              </w:rPr>
            </w:pPr>
            <w:r w:rsidRPr="002118B4">
              <w:rPr>
                <w:rFonts w:eastAsia="Calibri" w:cs="Arial"/>
                <w:color w:val="000000"/>
                <w:lang w:val="ru-RU" w:eastAsia="en-US"/>
              </w:rPr>
              <w:t xml:space="preserve">– неподписании проекта договора в предусмотренный для этого в документации процедуры закупки срок; </w:t>
            </w:r>
          </w:p>
          <w:p w14:paraId="11B388B9" w14:textId="77777777" w:rsidR="00FF4F70" w:rsidRPr="002118B4" w:rsidRDefault="00FF4F70" w:rsidP="0099252E">
            <w:pPr>
              <w:autoSpaceDE w:val="0"/>
              <w:autoSpaceDN w:val="0"/>
              <w:adjustRightInd w:val="0"/>
              <w:jc w:val="both"/>
              <w:rPr>
                <w:rFonts w:eastAsia="Calibri" w:cs="Arial"/>
                <w:color w:val="000000"/>
                <w:lang w:val="ru-RU" w:eastAsia="en-US"/>
              </w:rPr>
            </w:pPr>
            <w:r w:rsidRPr="002118B4">
              <w:rPr>
                <w:rFonts w:eastAsia="Calibri" w:cs="Arial"/>
                <w:color w:val="000000"/>
                <w:lang w:val="ru-RU" w:eastAsia="en-US"/>
              </w:rPr>
              <w:t xml:space="preserve">– непредоставлении обеспечения </w:t>
            </w:r>
            <w:r w:rsidR="009F61DE" w:rsidRPr="002118B4">
              <w:rPr>
                <w:rFonts w:eastAsia="Calibri" w:cs="Arial"/>
                <w:color w:val="000000"/>
                <w:lang w:val="ru-RU" w:eastAsia="en-US"/>
              </w:rPr>
              <w:t xml:space="preserve">исполнения </w:t>
            </w:r>
            <w:r w:rsidRPr="002118B4">
              <w:rPr>
                <w:rFonts w:eastAsia="Calibri" w:cs="Arial"/>
                <w:color w:val="000000"/>
                <w:lang w:val="ru-RU" w:eastAsia="en-US"/>
              </w:rPr>
              <w:t xml:space="preserve">договора в соответствии с установленными в документации процедуры закупки условиями до подписания договора; </w:t>
            </w:r>
          </w:p>
          <w:p w14:paraId="11B388BA" w14:textId="77777777" w:rsidR="00FF4F70" w:rsidRPr="002118B4" w:rsidRDefault="00FF4F70" w:rsidP="0099252E">
            <w:pPr>
              <w:autoSpaceDE w:val="0"/>
              <w:autoSpaceDN w:val="0"/>
              <w:adjustRightInd w:val="0"/>
              <w:jc w:val="both"/>
              <w:rPr>
                <w:rFonts w:eastAsia="Calibri" w:cs="Arial"/>
                <w:color w:val="000000"/>
                <w:lang w:val="ru-RU" w:eastAsia="en-US"/>
              </w:rPr>
            </w:pPr>
            <w:r w:rsidRPr="002118B4">
              <w:rPr>
                <w:rFonts w:eastAsia="Calibri" w:cs="Arial"/>
                <w:color w:val="000000"/>
                <w:lang w:val="ru-RU" w:eastAsia="en-US"/>
              </w:rPr>
              <w:t xml:space="preserve">– предъявлении при подписании договора дополнительных требований по условиям договора в противоречие ранее установленным в документации процедуры закупки и (или) в заявке такого победителя или иного лица, с которым подлежит заключению договор, а также достигнутым в ходе преддоговорных переговоров условиям. </w:t>
            </w:r>
          </w:p>
          <w:p w14:paraId="11B388BB" w14:textId="77777777" w:rsidR="00FF4F70" w:rsidRPr="002118B4" w:rsidRDefault="00FF4F70" w:rsidP="0099252E">
            <w:pPr>
              <w:autoSpaceDE w:val="0"/>
              <w:autoSpaceDN w:val="0"/>
              <w:adjustRightInd w:val="0"/>
              <w:jc w:val="both"/>
              <w:rPr>
                <w:rFonts w:eastAsia="Calibri" w:cs="Arial"/>
                <w:color w:val="000000"/>
                <w:lang w:val="ru-RU" w:eastAsia="en-US"/>
              </w:rPr>
            </w:pPr>
            <w:r w:rsidRPr="002118B4">
              <w:rPr>
                <w:rFonts w:eastAsia="Calibri" w:cs="Arial"/>
                <w:color w:val="000000"/>
                <w:lang w:val="ru-RU" w:eastAsia="en-US"/>
              </w:rPr>
              <w:t xml:space="preserve">Если документацией процедуры закупки установлено требование о раскрытии информации в отношении всей цепочки собственников, включая бенефициаров (вплоть до конечных физических лиц), победителя процедуры закупки или иного лица, с которым подлежит заключению договор, то победитель процедуры закупки или иное лицо, с которым подлежит заключению договор, одновременно с предоставлением всех экземпляров подписанного договора предоставляет документы, раскрывающие информацию в отношении всей цепочки его собственников, включая бенефициаров (вплоть до конечных физических лиц). </w:t>
            </w:r>
          </w:p>
          <w:p w14:paraId="11B388BC" w14:textId="77777777" w:rsidR="00FF4F70" w:rsidRPr="002118B4" w:rsidRDefault="00FF4F70" w:rsidP="0099252E">
            <w:pPr>
              <w:autoSpaceDE w:val="0"/>
              <w:autoSpaceDN w:val="0"/>
              <w:adjustRightInd w:val="0"/>
              <w:jc w:val="both"/>
              <w:rPr>
                <w:rFonts w:eastAsia="Calibri" w:cs="Arial"/>
                <w:color w:val="000000"/>
                <w:lang w:val="ru-RU" w:eastAsia="en-US"/>
              </w:rPr>
            </w:pPr>
            <w:r w:rsidRPr="002118B4">
              <w:rPr>
                <w:rFonts w:eastAsia="Calibri" w:cs="Arial"/>
                <w:color w:val="000000"/>
                <w:lang w:val="ru-RU" w:eastAsia="en-US"/>
              </w:rPr>
              <w:t>Если документацией процедуры закупки установлено требование о</w:t>
            </w:r>
            <w:r w:rsidR="009F61DE" w:rsidRPr="002118B4">
              <w:rPr>
                <w:rFonts w:eastAsia="Calibri" w:cs="Arial"/>
                <w:color w:val="000000"/>
                <w:lang w:val="ru-RU" w:eastAsia="en-US"/>
              </w:rPr>
              <w:t>б</w:t>
            </w:r>
            <w:r w:rsidRPr="002118B4">
              <w:rPr>
                <w:rFonts w:eastAsia="Calibri" w:cs="Arial"/>
                <w:color w:val="000000"/>
                <w:lang w:val="ru-RU" w:eastAsia="en-US"/>
              </w:rPr>
              <w:t xml:space="preserve"> </w:t>
            </w:r>
            <w:r w:rsidR="009F61DE" w:rsidRPr="002118B4">
              <w:rPr>
                <w:rFonts w:eastAsia="Calibri" w:cs="Arial"/>
                <w:color w:val="000000"/>
                <w:lang w:val="ru-RU" w:eastAsia="en-US"/>
              </w:rPr>
              <w:t xml:space="preserve">обеспечении </w:t>
            </w:r>
            <w:r w:rsidRPr="002118B4">
              <w:rPr>
                <w:rFonts w:eastAsia="Calibri" w:cs="Arial"/>
                <w:color w:val="000000"/>
                <w:lang w:val="ru-RU" w:eastAsia="en-US"/>
              </w:rPr>
              <w:t xml:space="preserve">исполнения договора в соответствии с пунктом 21.2 Положения о закупках товаров, работ, услуг </w:t>
            </w:r>
            <w:r w:rsidR="004F0481" w:rsidRPr="004F0481">
              <w:rPr>
                <w:rFonts w:eastAsia="Calibri" w:cs="Arial"/>
                <w:color w:val="000000"/>
                <w:lang w:val="ru-RU" w:eastAsia="en-US"/>
              </w:rPr>
              <w:t>Акционерно</w:t>
            </w:r>
            <w:r w:rsidR="004F0481">
              <w:rPr>
                <w:rFonts w:eastAsia="Calibri" w:cs="Arial"/>
                <w:color w:val="000000"/>
                <w:lang w:val="ru-RU" w:eastAsia="en-US"/>
              </w:rPr>
              <w:t>го</w:t>
            </w:r>
            <w:r w:rsidR="004F0481" w:rsidRPr="004F0481">
              <w:rPr>
                <w:rFonts w:eastAsia="Calibri" w:cs="Arial"/>
                <w:color w:val="000000"/>
                <w:lang w:val="ru-RU" w:eastAsia="en-US"/>
              </w:rPr>
              <w:t xml:space="preserve"> обществ</w:t>
            </w:r>
            <w:r w:rsidR="004F0481">
              <w:rPr>
                <w:rFonts w:eastAsia="Calibri" w:cs="Arial"/>
                <w:color w:val="000000"/>
                <w:lang w:val="ru-RU" w:eastAsia="en-US"/>
              </w:rPr>
              <w:t>а</w:t>
            </w:r>
            <w:r w:rsidR="004F0481" w:rsidRPr="004F0481">
              <w:rPr>
                <w:rFonts w:eastAsia="Calibri" w:cs="Arial"/>
                <w:color w:val="000000"/>
                <w:lang w:val="ru-RU" w:eastAsia="en-US"/>
              </w:rPr>
              <w:t xml:space="preserve"> «Управляющая компания «Динамо»</w:t>
            </w:r>
            <w:r w:rsidRPr="002118B4">
              <w:rPr>
                <w:rFonts w:eastAsia="Calibri" w:cs="Arial"/>
                <w:color w:val="000000"/>
                <w:lang w:val="ru-RU" w:eastAsia="en-US"/>
              </w:rPr>
              <w:t xml:space="preserve">, то победитель процедуры закупки или иное лицо, с которым подлежит заключению договор, перед подписанием договора обязан предоставить документы, подтверждающие предоставление обеспечения исполнения договора, соответствующее требованиям документации процедуры закупки. </w:t>
            </w:r>
          </w:p>
          <w:p w14:paraId="11B388BD" w14:textId="77777777" w:rsidR="00FF4F70" w:rsidRPr="002118B4" w:rsidRDefault="00FF4F70" w:rsidP="0099252E">
            <w:pPr>
              <w:autoSpaceDE w:val="0"/>
              <w:autoSpaceDN w:val="0"/>
              <w:adjustRightInd w:val="0"/>
              <w:jc w:val="both"/>
              <w:rPr>
                <w:rFonts w:eastAsia="Calibri" w:cs="Arial"/>
                <w:color w:val="000000"/>
                <w:lang w:val="ru-RU" w:eastAsia="en-US"/>
              </w:rPr>
            </w:pPr>
            <w:r w:rsidRPr="002118B4">
              <w:rPr>
                <w:rFonts w:eastAsia="Calibri" w:cs="Arial"/>
                <w:color w:val="000000"/>
                <w:lang w:val="ru-RU" w:eastAsia="en-US"/>
              </w:rPr>
              <w:t xml:space="preserve">Заказчик вправе отказаться от заключения договора с победителем процедуры закупки или иным лицом, с которым подлежит заключению договор, в случаях: </w:t>
            </w:r>
          </w:p>
          <w:p w14:paraId="11B388BE" w14:textId="77777777" w:rsidR="00FF4F70" w:rsidRPr="002118B4" w:rsidRDefault="00FF4F70" w:rsidP="0099252E">
            <w:pPr>
              <w:autoSpaceDE w:val="0"/>
              <w:autoSpaceDN w:val="0"/>
              <w:adjustRightInd w:val="0"/>
              <w:jc w:val="both"/>
              <w:rPr>
                <w:rFonts w:eastAsia="Calibri" w:cs="Arial"/>
                <w:color w:val="000000"/>
                <w:lang w:val="ru-RU" w:eastAsia="en-US"/>
              </w:rPr>
            </w:pPr>
            <w:r w:rsidRPr="002118B4">
              <w:rPr>
                <w:rFonts w:eastAsia="Calibri" w:cs="Arial"/>
                <w:color w:val="000000"/>
                <w:lang w:val="ru-RU" w:eastAsia="en-US"/>
              </w:rPr>
              <w:t xml:space="preserve">– представления победителем процедуры закупки или иным лицом, с которым подлежит заключению договор, недостоверных сведений в заявке; </w:t>
            </w:r>
          </w:p>
          <w:p w14:paraId="11B388BF" w14:textId="77777777" w:rsidR="00FF4F70" w:rsidRPr="002118B4" w:rsidRDefault="00FF4F70" w:rsidP="0099252E">
            <w:pPr>
              <w:autoSpaceDE w:val="0"/>
              <w:autoSpaceDN w:val="0"/>
              <w:adjustRightInd w:val="0"/>
              <w:jc w:val="both"/>
              <w:rPr>
                <w:rFonts w:eastAsia="Calibri" w:cs="Arial"/>
                <w:color w:val="000000"/>
                <w:lang w:val="ru-RU" w:eastAsia="en-US"/>
              </w:rPr>
            </w:pPr>
            <w:r w:rsidRPr="002118B4">
              <w:rPr>
                <w:rFonts w:eastAsia="Calibri" w:cs="Arial"/>
                <w:color w:val="000000"/>
                <w:lang w:val="ru-RU" w:eastAsia="en-US"/>
              </w:rPr>
              <w:t xml:space="preserve">– </w:t>
            </w:r>
            <w:r w:rsidR="00494C5B" w:rsidRPr="002118B4">
              <w:rPr>
                <w:rFonts w:eastAsia="Calibri" w:cs="Arial"/>
                <w:color w:val="000000"/>
                <w:lang w:val="ru-RU" w:eastAsia="en-US"/>
              </w:rPr>
              <w:t xml:space="preserve">если </w:t>
            </w:r>
            <w:r w:rsidRPr="002118B4">
              <w:rPr>
                <w:rFonts w:eastAsia="Calibri" w:cs="Arial"/>
                <w:color w:val="000000"/>
                <w:lang w:val="ru-RU" w:eastAsia="en-US"/>
              </w:rPr>
              <w:t xml:space="preserve">договор, заключаемый по итогам процедуры закупки, является для победителя процедуры закупки или иного лица, с которым подлежит заключению договор, крупной сделкой, сделкой с заинтересованностью или иной сделкой, требующей одобрения, и одобрение о совершении такой сделки не получено в соответствии с законодательством Российской Федерации; </w:t>
            </w:r>
          </w:p>
          <w:p w14:paraId="11B388C0" w14:textId="3B250516" w:rsidR="00494C5B" w:rsidRPr="002118B4" w:rsidRDefault="00FF4F70" w:rsidP="0099252E">
            <w:pPr>
              <w:autoSpaceDE w:val="0"/>
              <w:autoSpaceDN w:val="0"/>
              <w:adjustRightInd w:val="0"/>
              <w:jc w:val="both"/>
              <w:rPr>
                <w:rFonts w:eastAsia="Calibri" w:cs="Arial"/>
                <w:color w:val="000000"/>
                <w:lang w:val="ru-RU" w:eastAsia="en-US"/>
              </w:rPr>
            </w:pPr>
            <w:r w:rsidRPr="002118B4">
              <w:rPr>
                <w:rFonts w:eastAsia="Calibri" w:cs="Arial"/>
                <w:color w:val="000000"/>
                <w:lang w:val="ru-RU" w:eastAsia="en-US"/>
              </w:rPr>
              <w:lastRenderedPageBreak/>
              <w:t xml:space="preserve">– если по результатам постквалификации установлено, что победитель процедуры закупки или иное лицо, с которым в соответствии с Положением </w:t>
            </w:r>
            <w:r w:rsidR="00F144F4" w:rsidRPr="002118B4">
              <w:rPr>
                <w:rFonts w:eastAsia="Calibri" w:cs="Arial"/>
                <w:color w:val="000000"/>
                <w:lang w:val="ru-RU" w:eastAsia="en-US"/>
              </w:rPr>
              <w:t>о з</w:t>
            </w:r>
            <w:r w:rsidR="00124A6B">
              <w:rPr>
                <w:rFonts w:eastAsia="Calibri" w:cs="Arial"/>
                <w:color w:val="000000"/>
                <w:lang w:val="ru-RU" w:eastAsia="en-US"/>
              </w:rPr>
              <w:t>акупках товаров, работ, услуг АО «УК «Динамо»</w:t>
            </w:r>
            <w:r w:rsidR="00F144F4" w:rsidRPr="002118B4">
              <w:rPr>
                <w:rFonts w:eastAsia="Calibri" w:cs="Arial"/>
                <w:color w:val="000000"/>
                <w:lang w:val="ru-RU" w:eastAsia="en-US"/>
              </w:rPr>
              <w:t xml:space="preserve"> </w:t>
            </w:r>
            <w:r w:rsidRPr="002118B4">
              <w:rPr>
                <w:rFonts w:eastAsia="Calibri" w:cs="Arial"/>
                <w:color w:val="000000"/>
                <w:lang w:val="ru-RU" w:eastAsia="en-US"/>
              </w:rPr>
              <w:t>подлежит заключению договор, не соответствует требованиям к участникам процедуры закупки, установленным документацией процедуры закупки</w:t>
            </w:r>
            <w:r w:rsidR="00494C5B" w:rsidRPr="002118B4">
              <w:rPr>
                <w:rFonts w:eastAsia="Calibri" w:cs="Arial"/>
                <w:color w:val="000000"/>
                <w:lang w:val="ru-RU" w:eastAsia="en-US"/>
              </w:rPr>
              <w:t>;</w:t>
            </w:r>
          </w:p>
          <w:p w14:paraId="11B388C1" w14:textId="77777777" w:rsidR="00FF4F70" w:rsidRPr="002118B4" w:rsidRDefault="001329C0" w:rsidP="002C2974">
            <w:pPr>
              <w:jc w:val="left"/>
              <w:rPr>
                <w:lang w:val="ru-RU" w:eastAsia="en-US"/>
              </w:rPr>
            </w:pPr>
            <w:r w:rsidRPr="002118B4">
              <w:rPr>
                <w:lang w:val="ru-RU" w:eastAsia="en-US"/>
              </w:rPr>
              <w:t xml:space="preserve">- прекращения потребности Заказчика в проведении процедуры закупки. </w:t>
            </w:r>
            <w:r w:rsidR="00FF4F70" w:rsidRPr="002118B4">
              <w:rPr>
                <w:rFonts w:eastAsia="Calibri" w:cs="Arial"/>
                <w:color w:val="000000"/>
                <w:lang w:val="ru-RU" w:eastAsia="en-US"/>
              </w:rPr>
              <w:t xml:space="preserve"> </w:t>
            </w:r>
          </w:p>
          <w:p w14:paraId="11B388C2" w14:textId="77777777" w:rsidR="00FF4F70" w:rsidRPr="002118B4" w:rsidRDefault="00FF4F70" w:rsidP="0099252E">
            <w:pPr>
              <w:autoSpaceDE w:val="0"/>
              <w:autoSpaceDN w:val="0"/>
              <w:adjustRightInd w:val="0"/>
              <w:jc w:val="both"/>
              <w:rPr>
                <w:rFonts w:eastAsia="Calibri" w:cs="Arial"/>
                <w:color w:val="000000"/>
                <w:lang w:val="ru-RU" w:eastAsia="en-US"/>
              </w:rPr>
            </w:pPr>
            <w:r w:rsidRPr="002118B4">
              <w:rPr>
                <w:rFonts w:eastAsia="Calibri" w:cs="Arial"/>
                <w:color w:val="000000"/>
                <w:lang w:val="ru-RU" w:eastAsia="en-US"/>
              </w:rPr>
              <w:t xml:space="preserve">При заключении договора между Заказчиком и победителем процедуры закупки или иным лицом, с которым подлежит заключению договор, могут проводиться преддоговорные переговоры (в том числе путём составления протоколов разногласий), направленные на уточнение несущественных условий договора. Преддоговорные переговоры должны проходить в сроки, установленные для заключения договора. </w:t>
            </w:r>
          </w:p>
          <w:p w14:paraId="11B388C3" w14:textId="77777777" w:rsidR="00FF4F70" w:rsidRPr="002118B4" w:rsidRDefault="00FF4F70" w:rsidP="0099252E">
            <w:pPr>
              <w:contextualSpacing/>
              <w:jc w:val="both"/>
              <w:rPr>
                <w:rFonts w:eastAsia="Calibri" w:cs="Arial"/>
                <w:color w:val="000000"/>
                <w:lang w:val="ru-RU" w:eastAsia="en-US"/>
              </w:rPr>
            </w:pPr>
            <w:r w:rsidRPr="002118B4">
              <w:rPr>
                <w:rFonts w:eastAsia="Calibri" w:cs="Arial"/>
                <w:color w:val="000000"/>
                <w:lang w:val="ru-RU" w:eastAsia="en-US"/>
              </w:rPr>
              <w:t xml:space="preserve">В случае если документацией процедуры закупки предусмотрена возможность выбора нескольких победителей по одному лоту, с каждым победителем заключается отдельный договор </w:t>
            </w:r>
            <w:r w:rsidR="001329C0" w:rsidRPr="002118B4">
              <w:rPr>
                <w:lang w:val="ru-RU" w:eastAsia="en-US"/>
              </w:rPr>
              <w:t>или заключается один договор между Заказчиком и всеми победителями</w:t>
            </w:r>
            <w:r w:rsidR="00494C5B" w:rsidRPr="002118B4">
              <w:rPr>
                <w:rFonts w:eastAsia="Calibri" w:cs="Arial"/>
                <w:color w:val="000000"/>
                <w:lang w:val="ru-RU" w:eastAsia="en-US"/>
              </w:rPr>
              <w:t xml:space="preserve"> </w:t>
            </w:r>
            <w:r w:rsidRPr="002118B4">
              <w:rPr>
                <w:rFonts w:eastAsia="Calibri" w:cs="Arial"/>
                <w:color w:val="000000"/>
                <w:lang w:val="ru-RU" w:eastAsia="en-US"/>
              </w:rPr>
              <w:t>в порядке, установленном настоящим пунктом документации процедуры закупки.</w:t>
            </w:r>
          </w:p>
          <w:p w14:paraId="11B388C4" w14:textId="77777777" w:rsidR="00494C5B" w:rsidRPr="002118B4" w:rsidRDefault="001329C0" w:rsidP="00494C5B">
            <w:pPr>
              <w:jc w:val="left"/>
              <w:rPr>
                <w:lang w:val="ru-RU" w:eastAsia="en-US"/>
              </w:rPr>
            </w:pPr>
            <w:r w:rsidRPr="002118B4">
              <w:rPr>
                <w:lang w:val="ru-RU" w:eastAsia="en-US"/>
              </w:rPr>
              <w:t>В целях предоставления приоритета продукции российского происхождения в соответствии с Постановлением Правительства Российской Федерации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при осуществлении закупок продукции путем проведения аукциона или иным способом, при котором определение победителя проводится путем снижения начальной (максимальной) цены договора, указанной в извещении  о проведении процедуры закупки, на «шаг», установленный в документации процедуры закупки:</w:t>
            </w:r>
          </w:p>
          <w:p w14:paraId="11B388C5" w14:textId="77777777" w:rsidR="00494C5B" w:rsidRPr="002118B4" w:rsidRDefault="001329C0" w:rsidP="00494C5B">
            <w:pPr>
              <w:jc w:val="left"/>
              <w:rPr>
                <w:lang w:val="ru-RU" w:eastAsia="en-US"/>
              </w:rPr>
            </w:pPr>
            <w:r w:rsidRPr="002118B4">
              <w:rPr>
                <w:lang w:val="ru-RU" w:eastAsia="en-US"/>
              </w:rPr>
              <w:t>- договор с победителем  процедуры закупки заключается по цене, сниженной на 15 процентов от предложенной им цены договора, если  таким победителем представлена заявка на участие в процедуре закупки,</w:t>
            </w:r>
            <w:r w:rsidRPr="002118B4">
              <w:rPr>
                <w:lang w:val="ru-RU"/>
              </w:rPr>
              <w:t xml:space="preserve"> </w:t>
            </w:r>
            <w:r w:rsidRPr="002118B4">
              <w:rPr>
                <w:lang w:val="ru-RU" w:eastAsia="en-US"/>
              </w:rPr>
              <w:t>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w:t>
            </w:r>
          </w:p>
          <w:p w14:paraId="11B388C6" w14:textId="77777777" w:rsidR="00494C5B" w:rsidRPr="002118B4" w:rsidRDefault="001329C0" w:rsidP="00494C5B">
            <w:pPr>
              <w:contextualSpacing/>
              <w:jc w:val="both"/>
              <w:rPr>
                <w:rFonts w:cs="Arial"/>
                <w:lang w:val="ru-RU"/>
              </w:rPr>
            </w:pPr>
            <w:r w:rsidRPr="002118B4">
              <w:rPr>
                <w:lang w:val="ru-RU" w:eastAsia="en-US"/>
              </w:rPr>
              <w:t>- договор с победителем процедуры закупки заключается по цене, увеличенной на 15 процентов от предложенной им цены договора в случае, если таким победителем процедуры закупки, при проведении которой цена договора снижена до нуля и которая проводится на право заключить договор, представлена заявка на участие в процедуре закупки, которая содержит предложение о поставке товаров, происходящих из иностранных государств, или предложение о выполнении работ, оказании услуг иностранными лицами.</w:t>
            </w:r>
          </w:p>
        </w:tc>
      </w:tr>
      <w:tr w:rsidR="00FF4F70" w:rsidRPr="00F72329" w14:paraId="11B388CA" w14:textId="77777777" w:rsidTr="0099252E">
        <w:tc>
          <w:tcPr>
            <w:tcW w:w="709" w:type="dxa"/>
            <w:tcBorders>
              <w:bottom w:val="single" w:sz="8" w:space="0" w:color="4F81BD"/>
            </w:tcBorders>
            <w:shd w:val="clear" w:color="auto" w:fill="C6D9F1"/>
          </w:tcPr>
          <w:p w14:paraId="11B388C8" w14:textId="77777777" w:rsidR="00FF4F70" w:rsidRPr="002C2974" w:rsidRDefault="00FF4F70" w:rsidP="0099252E">
            <w:pPr>
              <w:rPr>
                <w:rFonts w:cs="Arial"/>
                <w:b/>
              </w:rPr>
            </w:pPr>
            <w:r w:rsidRPr="002C2974">
              <w:rPr>
                <w:rFonts w:cs="Arial"/>
                <w:b/>
              </w:rPr>
              <w:lastRenderedPageBreak/>
              <w:t>15</w:t>
            </w:r>
          </w:p>
        </w:tc>
        <w:tc>
          <w:tcPr>
            <w:tcW w:w="9531" w:type="dxa"/>
            <w:gridSpan w:val="3"/>
            <w:tcBorders>
              <w:bottom w:val="single" w:sz="8" w:space="0" w:color="4F81BD"/>
            </w:tcBorders>
            <w:shd w:val="clear" w:color="auto" w:fill="C6D9F1"/>
          </w:tcPr>
          <w:p w14:paraId="11B388C9" w14:textId="77777777" w:rsidR="00FF4F70" w:rsidRPr="002118B4" w:rsidRDefault="00494C5B" w:rsidP="00494C5B">
            <w:pPr>
              <w:pStyle w:val="11"/>
              <w:numPr>
                <w:ilvl w:val="0"/>
                <w:numId w:val="0"/>
              </w:numPr>
              <w:tabs>
                <w:tab w:val="left" w:pos="0"/>
              </w:tabs>
              <w:spacing w:before="0" w:after="0"/>
              <w:rPr>
                <w:rFonts w:ascii="Arial" w:hAnsi="Arial"/>
                <w:noProof/>
                <w:lang w:val="ru-RU"/>
              </w:rPr>
            </w:pPr>
            <w:r w:rsidRPr="002118B4">
              <w:rPr>
                <w:rFonts w:ascii="Arial" w:hAnsi="Arial"/>
                <w:b/>
                <w:bCs/>
                <w:noProof/>
                <w:lang w:val="ru-RU"/>
              </w:rPr>
              <w:t>Порядок внесения изменений в договор, заключаемый/заключенный по результатам процедуры закупки</w:t>
            </w:r>
          </w:p>
        </w:tc>
      </w:tr>
      <w:tr w:rsidR="00FF4F70" w:rsidRPr="00F72329" w14:paraId="11B388CD" w14:textId="77777777" w:rsidTr="0099252E">
        <w:tc>
          <w:tcPr>
            <w:tcW w:w="709" w:type="dxa"/>
            <w:shd w:val="clear" w:color="auto" w:fill="FFFFFF"/>
          </w:tcPr>
          <w:p w14:paraId="11B388CB" w14:textId="77777777" w:rsidR="00FF4F70" w:rsidRPr="002C2974" w:rsidRDefault="00FF4F70" w:rsidP="0099252E">
            <w:pPr>
              <w:rPr>
                <w:rFonts w:cs="Arial"/>
                <w:b/>
              </w:rPr>
            </w:pPr>
            <w:r w:rsidRPr="002C2974">
              <w:rPr>
                <w:rFonts w:cs="Arial"/>
                <w:b/>
              </w:rPr>
              <w:t>15.1</w:t>
            </w:r>
          </w:p>
        </w:tc>
        <w:tc>
          <w:tcPr>
            <w:tcW w:w="9531" w:type="dxa"/>
            <w:gridSpan w:val="3"/>
            <w:shd w:val="clear" w:color="auto" w:fill="FFFFFF"/>
          </w:tcPr>
          <w:p w14:paraId="11B388CC" w14:textId="77777777" w:rsidR="00FF4F70" w:rsidRPr="002118B4" w:rsidRDefault="00FF4F70" w:rsidP="004F0481">
            <w:pPr>
              <w:pStyle w:val="11"/>
              <w:numPr>
                <w:ilvl w:val="0"/>
                <w:numId w:val="0"/>
              </w:numPr>
              <w:tabs>
                <w:tab w:val="left" w:pos="0"/>
              </w:tabs>
              <w:spacing w:before="0" w:after="0"/>
              <w:rPr>
                <w:rFonts w:ascii="Arial" w:hAnsi="Arial"/>
                <w:noProof/>
                <w:lang w:val="ru-RU"/>
              </w:rPr>
            </w:pPr>
            <w:r w:rsidRPr="002118B4">
              <w:rPr>
                <w:rFonts w:ascii="Arial" w:hAnsi="Arial"/>
                <w:noProof/>
                <w:lang w:val="ru-RU"/>
              </w:rPr>
              <w:t xml:space="preserve">Изменение договора, </w:t>
            </w:r>
            <w:r w:rsidR="00494C5B" w:rsidRPr="002118B4">
              <w:rPr>
                <w:rFonts w:ascii="Arial" w:hAnsi="Arial"/>
                <w:noProof/>
                <w:lang w:val="ru-RU"/>
              </w:rPr>
              <w:t>заключаемого/</w:t>
            </w:r>
            <w:r w:rsidRPr="002118B4">
              <w:rPr>
                <w:rFonts w:ascii="Arial" w:hAnsi="Arial"/>
                <w:noProof/>
                <w:lang w:val="ru-RU"/>
              </w:rPr>
              <w:t>заключенного по результатам процедуры закупки, осуществляется в порядке и по основаниям, предусмотренным таким договором, а также законодательством Российской Федерации</w:t>
            </w:r>
            <w:r w:rsidR="00494C5B" w:rsidRPr="002118B4">
              <w:rPr>
                <w:rFonts w:ascii="Arial" w:hAnsi="Arial"/>
                <w:noProof/>
                <w:lang w:val="ru-RU"/>
              </w:rPr>
              <w:t xml:space="preserve">, Положением о закупках товаров, работ, услуг </w:t>
            </w:r>
            <w:r w:rsidR="005722B6">
              <w:rPr>
                <w:rFonts w:ascii="Arial" w:hAnsi="Arial"/>
                <w:noProof/>
                <w:lang w:val="ru-RU"/>
              </w:rPr>
              <w:t xml:space="preserve">АО «УК «Динамо» </w:t>
            </w:r>
            <w:r w:rsidR="00494C5B" w:rsidRPr="002118B4">
              <w:rPr>
                <w:rFonts w:ascii="Arial" w:hAnsi="Arial"/>
                <w:noProof/>
                <w:lang w:val="ru-RU"/>
              </w:rPr>
              <w:t xml:space="preserve">другими </w:t>
            </w:r>
            <w:r w:rsidRPr="002118B4">
              <w:rPr>
                <w:rFonts w:ascii="Arial" w:hAnsi="Arial"/>
                <w:noProof/>
                <w:lang w:val="ru-RU"/>
              </w:rPr>
              <w:t>нормативными актами Заказчика.</w:t>
            </w:r>
          </w:p>
        </w:tc>
      </w:tr>
      <w:tr w:rsidR="00FF4F70" w:rsidRPr="00F72329" w14:paraId="11B388D0" w14:textId="77777777" w:rsidTr="0099252E">
        <w:tc>
          <w:tcPr>
            <w:tcW w:w="709" w:type="dxa"/>
            <w:shd w:val="clear" w:color="auto" w:fill="C6D9F1"/>
          </w:tcPr>
          <w:p w14:paraId="11B388CE" w14:textId="77777777" w:rsidR="00FF4F70" w:rsidRPr="002C2974" w:rsidRDefault="00FF4F70" w:rsidP="0099252E">
            <w:pPr>
              <w:rPr>
                <w:rFonts w:cs="Arial"/>
                <w:b/>
              </w:rPr>
            </w:pPr>
            <w:r w:rsidRPr="002C2974">
              <w:rPr>
                <w:rFonts w:cs="Arial"/>
                <w:b/>
              </w:rPr>
              <w:t>16</w:t>
            </w:r>
          </w:p>
        </w:tc>
        <w:tc>
          <w:tcPr>
            <w:tcW w:w="9531" w:type="dxa"/>
            <w:gridSpan w:val="3"/>
            <w:shd w:val="clear" w:color="auto" w:fill="C6D9F1"/>
          </w:tcPr>
          <w:p w14:paraId="11B388CF" w14:textId="77777777" w:rsidR="00FF4F70" w:rsidRPr="002118B4" w:rsidRDefault="00FF4F70" w:rsidP="00494C5B">
            <w:pPr>
              <w:contextualSpacing/>
              <w:jc w:val="both"/>
              <w:rPr>
                <w:rFonts w:cs="Arial"/>
                <w:lang w:val="ru-RU"/>
              </w:rPr>
            </w:pPr>
            <w:r w:rsidRPr="002118B4">
              <w:rPr>
                <w:rFonts w:cs="Arial"/>
                <w:b/>
                <w:bCs/>
                <w:lang w:val="ru-RU"/>
              </w:rPr>
              <w:t>Размер, порядок и срок предоставления обеспечения заявки на участие в процедуре закупки и порядок возврата такого обеспечения</w:t>
            </w:r>
          </w:p>
        </w:tc>
      </w:tr>
      <w:tr w:rsidR="00FF4F70" w:rsidRPr="002C2974" w14:paraId="11B388D5" w14:textId="77777777" w:rsidTr="0099252E">
        <w:tc>
          <w:tcPr>
            <w:tcW w:w="709" w:type="dxa"/>
            <w:tcBorders>
              <w:bottom w:val="single" w:sz="8" w:space="0" w:color="4F81BD"/>
            </w:tcBorders>
          </w:tcPr>
          <w:p w14:paraId="11B388D1" w14:textId="77777777" w:rsidR="00FF4F70" w:rsidRPr="002C2974" w:rsidRDefault="00FF4F70" w:rsidP="0099252E">
            <w:pPr>
              <w:rPr>
                <w:rFonts w:cs="Arial"/>
                <w:b/>
              </w:rPr>
            </w:pPr>
            <w:r w:rsidRPr="002C2974">
              <w:rPr>
                <w:rFonts w:cs="Arial"/>
                <w:b/>
              </w:rPr>
              <w:t>16.1</w:t>
            </w:r>
          </w:p>
        </w:tc>
        <w:tc>
          <w:tcPr>
            <w:tcW w:w="9531" w:type="dxa"/>
            <w:gridSpan w:val="3"/>
            <w:tcBorders>
              <w:bottom w:val="single" w:sz="8" w:space="0" w:color="4F81BD"/>
            </w:tcBorders>
          </w:tcPr>
          <w:p w14:paraId="11B388D4" w14:textId="0F6F8CB7" w:rsidR="00FF4F70" w:rsidRPr="002C2974" w:rsidRDefault="00FF4F70" w:rsidP="00C6558C">
            <w:pPr>
              <w:contextualSpacing/>
              <w:jc w:val="both"/>
              <w:rPr>
                <w:rFonts w:cs="Arial"/>
              </w:rPr>
            </w:pPr>
            <w:r w:rsidRPr="002C2974">
              <w:rPr>
                <w:rFonts w:cs="Arial"/>
              </w:rPr>
              <w:t>Не установлено</w:t>
            </w:r>
          </w:p>
        </w:tc>
      </w:tr>
      <w:tr w:rsidR="00FF4F70" w:rsidRPr="00F72329" w14:paraId="11B388D8" w14:textId="77777777" w:rsidTr="0099252E">
        <w:trPr>
          <w:trHeight w:val="154"/>
        </w:trPr>
        <w:tc>
          <w:tcPr>
            <w:tcW w:w="709" w:type="dxa"/>
            <w:shd w:val="clear" w:color="auto" w:fill="C6D9F1"/>
          </w:tcPr>
          <w:p w14:paraId="11B388D6" w14:textId="77777777" w:rsidR="00FF4F70" w:rsidRPr="002C2974" w:rsidRDefault="00B977F3" w:rsidP="0099252E">
            <w:pPr>
              <w:rPr>
                <w:rFonts w:cs="Arial"/>
                <w:b/>
              </w:rPr>
            </w:pPr>
            <w:r w:rsidRPr="002C2974">
              <w:rPr>
                <w:rFonts w:cs="Arial"/>
                <w:b/>
              </w:rPr>
              <w:t>17</w:t>
            </w:r>
          </w:p>
        </w:tc>
        <w:tc>
          <w:tcPr>
            <w:tcW w:w="9531" w:type="dxa"/>
            <w:gridSpan w:val="3"/>
            <w:shd w:val="clear" w:color="auto" w:fill="C6D9F1"/>
          </w:tcPr>
          <w:p w14:paraId="11B388D7" w14:textId="77777777" w:rsidR="00FF4F70" w:rsidRPr="002118B4" w:rsidRDefault="00FF4F70" w:rsidP="0099252E">
            <w:pPr>
              <w:contextualSpacing/>
              <w:jc w:val="both"/>
              <w:rPr>
                <w:rFonts w:cs="Arial"/>
                <w:lang w:val="ru-RU"/>
              </w:rPr>
            </w:pPr>
            <w:r w:rsidRPr="002118B4">
              <w:rPr>
                <w:rFonts w:cs="Arial"/>
                <w:b/>
                <w:bCs/>
                <w:lang w:val="ru-RU"/>
              </w:rPr>
              <w:t>Размер, порядок и срок предоставления обеспечения исполнения договора и порядок возврата такого обеспечения</w:t>
            </w:r>
          </w:p>
        </w:tc>
      </w:tr>
      <w:tr w:rsidR="00FF4F70" w:rsidRPr="002C2974" w14:paraId="11B388DD" w14:textId="77777777" w:rsidTr="0099252E">
        <w:tc>
          <w:tcPr>
            <w:tcW w:w="709" w:type="dxa"/>
            <w:tcBorders>
              <w:bottom w:val="single" w:sz="8" w:space="0" w:color="4F81BD"/>
            </w:tcBorders>
          </w:tcPr>
          <w:p w14:paraId="11B388D9" w14:textId="77777777" w:rsidR="00FF4F70" w:rsidRPr="002C2974" w:rsidRDefault="00FF4F70" w:rsidP="0099252E">
            <w:pPr>
              <w:rPr>
                <w:rFonts w:cs="Arial"/>
                <w:b/>
              </w:rPr>
            </w:pPr>
            <w:r w:rsidRPr="002C2974">
              <w:rPr>
                <w:rFonts w:cs="Arial"/>
                <w:b/>
              </w:rPr>
              <w:t>17.1</w:t>
            </w:r>
          </w:p>
        </w:tc>
        <w:tc>
          <w:tcPr>
            <w:tcW w:w="9531" w:type="dxa"/>
            <w:gridSpan w:val="3"/>
            <w:tcBorders>
              <w:bottom w:val="single" w:sz="8" w:space="0" w:color="4F81BD"/>
            </w:tcBorders>
          </w:tcPr>
          <w:p w14:paraId="11B388DC" w14:textId="195E84D3" w:rsidR="00FF4F70" w:rsidRPr="002C2974" w:rsidRDefault="00FF4F70" w:rsidP="00C6558C">
            <w:pPr>
              <w:contextualSpacing/>
              <w:jc w:val="both"/>
              <w:rPr>
                <w:rFonts w:cs="Arial"/>
                <w:b/>
              </w:rPr>
            </w:pPr>
            <w:r w:rsidRPr="002C2974">
              <w:rPr>
                <w:rFonts w:cs="Arial"/>
              </w:rPr>
              <w:t>Не установлено</w:t>
            </w:r>
          </w:p>
        </w:tc>
      </w:tr>
      <w:tr w:rsidR="00FF4F70" w:rsidRPr="00F72329" w14:paraId="11B388E0" w14:textId="77777777" w:rsidTr="0099252E">
        <w:tc>
          <w:tcPr>
            <w:tcW w:w="709" w:type="dxa"/>
            <w:shd w:val="clear" w:color="auto" w:fill="C6D9F1"/>
          </w:tcPr>
          <w:p w14:paraId="11B388DE" w14:textId="77777777" w:rsidR="00FF4F70" w:rsidRPr="002C2974" w:rsidRDefault="00FF4F70" w:rsidP="0099252E">
            <w:pPr>
              <w:rPr>
                <w:rFonts w:cs="Arial"/>
                <w:b/>
              </w:rPr>
            </w:pPr>
            <w:r w:rsidRPr="002C2974">
              <w:rPr>
                <w:rFonts w:cs="Arial"/>
                <w:b/>
              </w:rPr>
              <w:t>18</w:t>
            </w:r>
          </w:p>
        </w:tc>
        <w:tc>
          <w:tcPr>
            <w:tcW w:w="9531" w:type="dxa"/>
            <w:gridSpan w:val="3"/>
            <w:shd w:val="clear" w:color="auto" w:fill="C6D9F1"/>
          </w:tcPr>
          <w:p w14:paraId="11B388DF" w14:textId="77777777" w:rsidR="00FF4F70" w:rsidRPr="002118B4" w:rsidRDefault="00FF4F70" w:rsidP="0099252E">
            <w:pPr>
              <w:jc w:val="both"/>
              <w:rPr>
                <w:rFonts w:cs="Arial"/>
                <w:lang w:val="ru-RU"/>
              </w:rPr>
            </w:pPr>
            <w:r w:rsidRPr="002118B4">
              <w:rPr>
                <w:rFonts w:cs="Arial"/>
                <w:b/>
                <w:lang w:val="ru-RU"/>
              </w:rPr>
              <w:t>Сведения о возможности проведения постквалификации и порядок её проведения</w:t>
            </w:r>
          </w:p>
        </w:tc>
      </w:tr>
      <w:tr w:rsidR="00FF4F70" w:rsidRPr="00C871E5" w14:paraId="11B388EA" w14:textId="77777777" w:rsidTr="0099252E">
        <w:tc>
          <w:tcPr>
            <w:tcW w:w="709" w:type="dxa"/>
            <w:tcBorders>
              <w:bottom w:val="single" w:sz="8" w:space="0" w:color="4F81BD"/>
            </w:tcBorders>
          </w:tcPr>
          <w:p w14:paraId="11B388E1" w14:textId="77777777" w:rsidR="00FF4F70" w:rsidRPr="002C2974" w:rsidRDefault="00FF4F70" w:rsidP="0099252E">
            <w:pPr>
              <w:rPr>
                <w:rFonts w:cs="Arial"/>
                <w:b/>
              </w:rPr>
            </w:pPr>
            <w:r w:rsidRPr="002C2974">
              <w:rPr>
                <w:rFonts w:cs="Arial"/>
                <w:b/>
              </w:rPr>
              <w:t>18.1</w:t>
            </w:r>
          </w:p>
        </w:tc>
        <w:tc>
          <w:tcPr>
            <w:tcW w:w="9531" w:type="dxa"/>
            <w:gridSpan w:val="3"/>
            <w:tcBorders>
              <w:bottom w:val="single" w:sz="8" w:space="0" w:color="4F81BD"/>
            </w:tcBorders>
          </w:tcPr>
          <w:p w14:paraId="11B388E9" w14:textId="2839DDA9" w:rsidR="00FF4F70" w:rsidRPr="002118B4" w:rsidRDefault="00C6558C" w:rsidP="00E37257">
            <w:pPr>
              <w:contextualSpacing/>
              <w:jc w:val="both"/>
              <w:rPr>
                <w:rFonts w:cs="Arial"/>
                <w:lang w:val="ru-RU"/>
              </w:rPr>
            </w:pPr>
            <w:r>
              <w:rPr>
                <w:rFonts w:cs="Arial"/>
                <w:lang w:val="ru-RU"/>
              </w:rPr>
              <w:t>Не уставнолено</w:t>
            </w:r>
          </w:p>
        </w:tc>
      </w:tr>
      <w:tr w:rsidR="00FF4F70" w:rsidRPr="00F72329" w14:paraId="11B388EE" w14:textId="77777777" w:rsidTr="0099252E">
        <w:tc>
          <w:tcPr>
            <w:tcW w:w="709" w:type="dxa"/>
            <w:shd w:val="clear" w:color="auto" w:fill="C6D9F1"/>
          </w:tcPr>
          <w:p w14:paraId="11B388EB" w14:textId="77777777" w:rsidR="00FF4F70" w:rsidRPr="002C2974" w:rsidRDefault="00FF4F70" w:rsidP="0099252E">
            <w:pPr>
              <w:ind w:right="-108"/>
              <w:rPr>
                <w:rFonts w:cs="Arial"/>
                <w:b/>
              </w:rPr>
            </w:pPr>
            <w:r w:rsidRPr="002C2974">
              <w:rPr>
                <w:rFonts w:cs="Arial"/>
                <w:b/>
              </w:rPr>
              <w:t>19</w:t>
            </w:r>
          </w:p>
        </w:tc>
        <w:tc>
          <w:tcPr>
            <w:tcW w:w="9531" w:type="dxa"/>
            <w:gridSpan w:val="3"/>
            <w:shd w:val="clear" w:color="auto" w:fill="C6D9F1"/>
          </w:tcPr>
          <w:p w14:paraId="11B388ED" w14:textId="1F00ED1D" w:rsidR="00FF4F70" w:rsidRPr="00E37257" w:rsidRDefault="00FF4F70" w:rsidP="00E37257">
            <w:pPr>
              <w:jc w:val="left"/>
              <w:rPr>
                <w:rFonts w:cs="Arial"/>
                <w:b/>
                <w:bCs/>
                <w:lang w:val="ru-RU"/>
              </w:rPr>
            </w:pPr>
            <w:r w:rsidRPr="002118B4">
              <w:rPr>
                <w:rFonts w:cs="Arial"/>
                <w:b/>
                <w:lang w:val="ru-RU"/>
              </w:rPr>
              <w:t>Сведения о возможности проведения переторжки и порядок её проведения</w:t>
            </w:r>
          </w:p>
        </w:tc>
      </w:tr>
      <w:tr w:rsidR="00FF4F70" w:rsidRPr="00C871E5" w14:paraId="11B388FC" w14:textId="77777777" w:rsidTr="0099252E">
        <w:tc>
          <w:tcPr>
            <w:tcW w:w="709" w:type="dxa"/>
            <w:tcBorders>
              <w:bottom w:val="single" w:sz="8" w:space="0" w:color="4F81BD"/>
            </w:tcBorders>
          </w:tcPr>
          <w:p w14:paraId="11B388EF" w14:textId="77777777" w:rsidR="00FF4F70" w:rsidRPr="002C2974" w:rsidRDefault="00FF4F70" w:rsidP="0099252E">
            <w:pPr>
              <w:ind w:right="-108"/>
              <w:rPr>
                <w:rFonts w:cs="Arial"/>
                <w:b/>
              </w:rPr>
            </w:pPr>
            <w:r w:rsidRPr="002C2974">
              <w:rPr>
                <w:rFonts w:cs="Arial"/>
                <w:b/>
              </w:rPr>
              <w:t>19.1</w:t>
            </w:r>
          </w:p>
        </w:tc>
        <w:tc>
          <w:tcPr>
            <w:tcW w:w="9531" w:type="dxa"/>
            <w:gridSpan w:val="3"/>
            <w:tcBorders>
              <w:bottom w:val="single" w:sz="8" w:space="0" w:color="4F81BD"/>
            </w:tcBorders>
          </w:tcPr>
          <w:p w14:paraId="11B388FB" w14:textId="50535411" w:rsidR="00FF4F70" w:rsidRPr="002118B4" w:rsidRDefault="00C6558C" w:rsidP="005722B6">
            <w:pPr>
              <w:jc w:val="both"/>
              <w:rPr>
                <w:rFonts w:cs="Arial"/>
                <w:lang w:val="ru-RU"/>
              </w:rPr>
            </w:pPr>
            <w:r>
              <w:rPr>
                <w:rFonts w:cs="Arial"/>
                <w:lang w:val="ru-RU"/>
              </w:rPr>
              <w:t>Переторжка не предусмотрена</w:t>
            </w:r>
          </w:p>
        </w:tc>
      </w:tr>
      <w:tr w:rsidR="00FF4F70" w:rsidRPr="00F72329" w14:paraId="11B388FF" w14:textId="77777777" w:rsidTr="0099252E">
        <w:tc>
          <w:tcPr>
            <w:tcW w:w="709" w:type="dxa"/>
            <w:tcBorders>
              <w:bottom w:val="single" w:sz="8" w:space="0" w:color="4F81BD"/>
            </w:tcBorders>
            <w:shd w:val="clear" w:color="auto" w:fill="C6D9F1"/>
          </w:tcPr>
          <w:p w14:paraId="11B388FD" w14:textId="77777777" w:rsidR="00FF4F70" w:rsidRPr="002C2974" w:rsidRDefault="00FF4F70" w:rsidP="0099252E">
            <w:pPr>
              <w:ind w:right="-108"/>
              <w:rPr>
                <w:rFonts w:cs="Arial"/>
                <w:b/>
              </w:rPr>
            </w:pPr>
            <w:r w:rsidRPr="002C2974">
              <w:rPr>
                <w:rFonts w:cs="Arial"/>
                <w:b/>
              </w:rPr>
              <w:t>20</w:t>
            </w:r>
          </w:p>
        </w:tc>
        <w:tc>
          <w:tcPr>
            <w:tcW w:w="9531" w:type="dxa"/>
            <w:gridSpan w:val="3"/>
            <w:shd w:val="clear" w:color="auto" w:fill="C6D9F1"/>
          </w:tcPr>
          <w:p w14:paraId="11B388FE" w14:textId="77777777" w:rsidR="00FF4F70" w:rsidRPr="002118B4" w:rsidRDefault="00FF4F70" w:rsidP="0099252E">
            <w:pPr>
              <w:contextualSpacing/>
              <w:jc w:val="both"/>
              <w:rPr>
                <w:rFonts w:cs="Arial"/>
                <w:lang w:val="ru-RU"/>
              </w:rPr>
            </w:pPr>
            <w:r w:rsidRPr="002118B4">
              <w:rPr>
                <w:rFonts w:cs="Arial"/>
                <w:b/>
                <w:bCs/>
                <w:lang w:val="ru-RU"/>
              </w:rPr>
              <w:t>Сведения о праве Заказчика отказаться от проведения процедуры закупки</w:t>
            </w:r>
          </w:p>
        </w:tc>
      </w:tr>
      <w:tr w:rsidR="00FF4F70" w:rsidRPr="00F72329" w14:paraId="11B38904" w14:textId="77777777" w:rsidTr="0099252E">
        <w:tc>
          <w:tcPr>
            <w:tcW w:w="709" w:type="dxa"/>
            <w:tcBorders>
              <w:bottom w:val="single" w:sz="8" w:space="0" w:color="4F81BD"/>
            </w:tcBorders>
          </w:tcPr>
          <w:p w14:paraId="11B38900" w14:textId="77777777" w:rsidR="00FF4F70" w:rsidRPr="002C2974" w:rsidRDefault="00FF4F70" w:rsidP="0099252E">
            <w:pPr>
              <w:rPr>
                <w:rFonts w:cs="Arial"/>
                <w:b/>
              </w:rPr>
            </w:pPr>
            <w:r w:rsidRPr="002C2974">
              <w:rPr>
                <w:rFonts w:cs="Arial"/>
                <w:b/>
              </w:rPr>
              <w:t>20.1</w:t>
            </w:r>
          </w:p>
        </w:tc>
        <w:tc>
          <w:tcPr>
            <w:tcW w:w="9531" w:type="dxa"/>
            <w:gridSpan w:val="3"/>
            <w:tcBorders>
              <w:bottom w:val="single" w:sz="8" w:space="0" w:color="4F81BD"/>
            </w:tcBorders>
          </w:tcPr>
          <w:p w14:paraId="11B38901" w14:textId="77777777" w:rsidR="00FF4F70" w:rsidRPr="002118B4" w:rsidRDefault="00FF4F70" w:rsidP="0099252E">
            <w:pPr>
              <w:jc w:val="both"/>
              <w:rPr>
                <w:rFonts w:cs="Arial"/>
                <w:lang w:val="ru-RU"/>
              </w:rPr>
            </w:pPr>
            <w:r w:rsidRPr="002118B4">
              <w:rPr>
                <w:rFonts w:cs="Arial"/>
                <w:lang w:val="ru-RU"/>
              </w:rPr>
              <w:t>Заказчик вправе отказаться от проведения процедуры закупки, проводимой способом, отличным от конкурса, аукциона, в любое время её проведения вплоть до заключения договора.</w:t>
            </w:r>
          </w:p>
          <w:p w14:paraId="11B38903" w14:textId="57B6B122" w:rsidR="00FF4F70" w:rsidRPr="002118B4" w:rsidRDefault="00FF4F70" w:rsidP="00C6558C">
            <w:pPr>
              <w:jc w:val="both"/>
              <w:rPr>
                <w:rFonts w:cs="Arial"/>
                <w:i/>
                <w:color w:val="FF0000"/>
                <w:lang w:val="ru-RU"/>
              </w:rPr>
            </w:pPr>
            <w:r w:rsidRPr="002118B4">
              <w:rPr>
                <w:rFonts w:cs="Arial"/>
                <w:lang w:val="ru-RU"/>
              </w:rPr>
              <w:t xml:space="preserve">Заказчик при </w:t>
            </w:r>
            <w:r w:rsidR="006312BE" w:rsidRPr="002118B4">
              <w:rPr>
                <w:rFonts w:cs="Arial"/>
                <w:lang w:val="ru-RU"/>
              </w:rPr>
              <w:t xml:space="preserve">отказе от проведения </w:t>
            </w:r>
            <w:r w:rsidRPr="002118B4">
              <w:rPr>
                <w:rFonts w:cs="Arial"/>
                <w:lang w:val="ru-RU"/>
              </w:rPr>
              <w:t>процедуры закупки не несёт ответственности перед Претендентами, участниками процедуры закупки за исключением случаев, установленных законодательством Российской Федерации.</w:t>
            </w:r>
          </w:p>
        </w:tc>
      </w:tr>
      <w:tr w:rsidR="0000047A" w:rsidRPr="00F72329" w14:paraId="3444CC0C" w14:textId="77777777" w:rsidTr="0000047A">
        <w:tc>
          <w:tcPr>
            <w:tcW w:w="709" w:type="dxa"/>
            <w:tcBorders>
              <w:bottom w:val="single" w:sz="8" w:space="0" w:color="4F81BD"/>
            </w:tcBorders>
            <w:shd w:val="clear" w:color="auto" w:fill="B8CCE4" w:themeFill="accent1" w:themeFillTint="66"/>
          </w:tcPr>
          <w:p w14:paraId="1B7BFBF5" w14:textId="1C17E97D" w:rsidR="0000047A" w:rsidRPr="002C2974" w:rsidRDefault="0000047A" w:rsidP="0099252E">
            <w:pPr>
              <w:rPr>
                <w:rFonts w:cs="Arial"/>
                <w:b/>
              </w:rPr>
            </w:pPr>
            <w:r w:rsidRPr="00AD327A">
              <w:rPr>
                <w:rFonts w:cs="Arial"/>
                <w:b/>
                <w:lang w:val="ru-RU"/>
              </w:rPr>
              <w:t>21</w:t>
            </w:r>
          </w:p>
        </w:tc>
        <w:tc>
          <w:tcPr>
            <w:tcW w:w="9531" w:type="dxa"/>
            <w:gridSpan w:val="3"/>
            <w:tcBorders>
              <w:bottom w:val="single" w:sz="8" w:space="0" w:color="4F81BD"/>
            </w:tcBorders>
            <w:shd w:val="clear" w:color="auto" w:fill="B8CCE4" w:themeFill="accent1" w:themeFillTint="66"/>
          </w:tcPr>
          <w:p w14:paraId="7E7D9EDF" w14:textId="64549653" w:rsidR="0000047A" w:rsidRPr="002118B4" w:rsidRDefault="0000047A" w:rsidP="0099252E">
            <w:pPr>
              <w:jc w:val="both"/>
              <w:rPr>
                <w:rFonts w:cs="Arial"/>
                <w:lang w:val="ru-RU"/>
              </w:rPr>
            </w:pPr>
            <w:r w:rsidRPr="00AD327A">
              <w:rPr>
                <w:rFonts w:cs="Arial"/>
                <w:b/>
                <w:lang w:val="ru-RU"/>
              </w:rPr>
              <w:t>Сведения о признании процедуры несостоявшейся</w:t>
            </w:r>
          </w:p>
        </w:tc>
      </w:tr>
      <w:tr w:rsidR="0000047A" w:rsidRPr="00F72329" w14:paraId="7BAF6C23" w14:textId="77777777" w:rsidTr="0099252E">
        <w:tc>
          <w:tcPr>
            <w:tcW w:w="709" w:type="dxa"/>
            <w:tcBorders>
              <w:bottom w:val="single" w:sz="8" w:space="0" w:color="4F81BD"/>
            </w:tcBorders>
          </w:tcPr>
          <w:p w14:paraId="112D40C9" w14:textId="4B71B5B4" w:rsidR="0000047A" w:rsidRDefault="0000047A" w:rsidP="0099252E">
            <w:pPr>
              <w:rPr>
                <w:rFonts w:cs="Arial"/>
                <w:b/>
              </w:rPr>
            </w:pPr>
            <w:r>
              <w:rPr>
                <w:rFonts w:cs="Arial"/>
                <w:b/>
                <w:lang w:val="ru-RU"/>
              </w:rPr>
              <w:t>21.1</w:t>
            </w:r>
          </w:p>
        </w:tc>
        <w:tc>
          <w:tcPr>
            <w:tcW w:w="9531" w:type="dxa"/>
            <w:gridSpan w:val="3"/>
            <w:tcBorders>
              <w:bottom w:val="single" w:sz="8" w:space="0" w:color="4F81BD"/>
            </w:tcBorders>
          </w:tcPr>
          <w:p w14:paraId="44DA86DB" w14:textId="77777777" w:rsidR="0000047A" w:rsidRPr="00AD327A" w:rsidRDefault="0000047A" w:rsidP="0000047A">
            <w:pPr>
              <w:keepNext/>
              <w:keepLines/>
              <w:tabs>
                <w:tab w:val="left" w:pos="1418"/>
              </w:tabs>
              <w:suppressAutoHyphens/>
              <w:jc w:val="both"/>
              <w:outlineLvl w:val="1"/>
              <w:rPr>
                <w:rFonts w:cs="Arial"/>
                <w:szCs w:val="20"/>
              </w:rPr>
            </w:pPr>
            <w:r w:rsidRPr="00AD327A">
              <w:rPr>
                <w:rFonts w:cs="Arial"/>
                <w:szCs w:val="20"/>
                <w:lang w:val="ru-RU"/>
              </w:rPr>
              <w:t xml:space="preserve">Процедура </w:t>
            </w:r>
            <w:r w:rsidRPr="00AD327A">
              <w:rPr>
                <w:rFonts w:cs="Arial"/>
                <w:szCs w:val="20"/>
              </w:rPr>
              <w:t>признается несостоявш</w:t>
            </w:r>
            <w:r>
              <w:rPr>
                <w:rFonts w:cs="Arial"/>
                <w:szCs w:val="20"/>
                <w:lang w:val="ru-RU"/>
              </w:rPr>
              <w:t>ей</w:t>
            </w:r>
            <w:r w:rsidRPr="00AD327A">
              <w:rPr>
                <w:rFonts w:cs="Arial"/>
                <w:szCs w:val="20"/>
              </w:rPr>
              <w:t>ся если:</w:t>
            </w:r>
          </w:p>
          <w:p w14:paraId="0E74641E" w14:textId="77777777" w:rsidR="0000047A" w:rsidRPr="00AD327A" w:rsidRDefault="0000047A" w:rsidP="0000047A">
            <w:pPr>
              <w:keepNext/>
              <w:keepLines/>
              <w:numPr>
                <w:ilvl w:val="0"/>
                <w:numId w:val="31"/>
              </w:numPr>
              <w:tabs>
                <w:tab w:val="left" w:pos="34"/>
                <w:tab w:val="left" w:pos="317"/>
                <w:tab w:val="left" w:pos="1026"/>
              </w:tabs>
              <w:suppressAutoHyphens/>
              <w:ind w:left="34" w:firstLine="0"/>
              <w:jc w:val="both"/>
              <w:outlineLvl w:val="1"/>
              <w:rPr>
                <w:rFonts w:cs="Arial"/>
                <w:szCs w:val="20"/>
                <w:lang w:val="ru-RU"/>
              </w:rPr>
            </w:pPr>
            <w:r w:rsidRPr="00AD327A">
              <w:rPr>
                <w:rFonts w:cs="Arial"/>
                <w:szCs w:val="20"/>
                <w:lang w:val="ru-RU"/>
              </w:rPr>
              <w:t xml:space="preserve">на участие в </w:t>
            </w:r>
            <w:r>
              <w:rPr>
                <w:rFonts w:cs="Arial"/>
                <w:szCs w:val="20"/>
                <w:lang w:val="ru-RU"/>
              </w:rPr>
              <w:t>процедруе</w:t>
            </w:r>
            <w:r w:rsidRPr="00AD327A">
              <w:rPr>
                <w:rFonts w:cs="Arial"/>
                <w:szCs w:val="20"/>
                <w:lang w:val="ru-RU"/>
              </w:rPr>
              <w:t xml:space="preserve"> не подано ни одной заявки;</w:t>
            </w:r>
          </w:p>
          <w:p w14:paraId="22317D3C" w14:textId="77777777" w:rsidR="0000047A" w:rsidRPr="00AD327A" w:rsidRDefault="0000047A" w:rsidP="0000047A">
            <w:pPr>
              <w:keepNext/>
              <w:keepLines/>
              <w:numPr>
                <w:ilvl w:val="0"/>
                <w:numId w:val="31"/>
              </w:numPr>
              <w:tabs>
                <w:tab w:val="left" w:pos="34"/>
                <w:tab w:val="left" w:pos="317"/>
                <w:tab w:val="left" w:pos="1026"/>
                <w:tab w:val="left" w:pos="1418"/>
              </w:tabs>
              <w:suppressAutoHyphens/>
              <w:ind w:left="34" w:firstLine="0"/>
              <w:jc w:val="both"/>
              <w:outlineLvl w:val="1"/>
              <w:rPr>
                <w:rFonts w:cs="Arial"/>
                <w:szCs w:val="20"/>
                <w:lang w:val="ru-RU"/>
              </w:rPr>
            </w:pPr>
            <w:r w:rsidRPr="00AD327A">
              <w:rPr>
                <w:rFonts w:cs="Arial"/>
                <w:szCs w:val="20"/>
                <w:lang w:val="ru-RU"/>
              </w:rPr>
              <w:t xml:space="preserve">на участие в </w:t>
            </w:r>
            <w:r>
              <w:rPr>
                <w:rFonts w:cs="Arial"/>
                <w:szCs w:val="20"/>
                <w:lang w:val="ru-RU"/>
              </w:rPr>
              <w:t>процедуре</w:t>
            </w:r>
            <w:r w:rsidRPr="00AD327A">
              <w:rPr>
                <w:rFonts w:cs="Arial"/>
                <w:szCs w:val="20"/>
                <w:lang w:val="ru-RU"/>
              </w:rPr>
              <w:t xml:space="preserve"> подана одна заявка;</w:t>
            </w:r>
          </w:p>
          <w:p w14:paraId="6159FC8B" w14:textId="77777777" w:rsidR="00E37257" w:rsidRPr="00E37257" w:rsidRDefault="0000047A" w:rsidP="00E37257">
            <w:pPr>
              <w:keepNext/>
              <w:keepLines/>
              <w:numPr>
                <w:ilvl w:val="0"/>
                <w:numId w:val="31"/>
              </w:numPr>
              <w:tabs>
                <w:tab w:val="left" w:pos="34"/>
                <w:tab w:val="left" w:pos="317"/>
                <w:tab w:val="left" w:pos="1026"/>
              </w:tabs>
              <w:suppressAutoHyphens/>
              <w:ind w:left="34" w:firstLine="0"/>
              <w:jc w:val="both"/>
              <w:outlineLvl w:val="1"/>
              <w:rPr>
                <w:rFonts w:cs="Arial"/>
                <w:lang w:val="ru-RU"/>
              </w:rPr>
            </w:pPr>
            <w:r w:rsidRPr="00AD327A">
              <w:rPr>
                <w:rFonts w:cs="Arial"/>
                <w:szCs w:val="20"/>
                <w:lang w:val="ru-RU"/>
              </w:rPr>
              <w:t xml:space="preserve">по результатам рассмотрения заявок к участию в </w:t>
            </w:r>
            <w:r>
              <w:rPr>
                <w:rFonts w:cs="Arial"/>
                <w:szCs w:val="20"/>
                <w:lang w:val="ru-RU"/>
              </w:rPr>
              <w:t>процедуре</w:t>
            </w:r>
            <w:r w:rsidRPr="00AD327A">
              <w:rPr>
                <w:rFonts w:cs="Arial"/>
                <w:szCs w:val="20"/>
                <w:lang w:val="ru-RU"/>
              </w:rPr>
              <w:t xml:space="preserve"> допущен только один участник;</w:t>
            </w:r>
          </w:p>
          <w:p w14:paraId="101B2036" w14:textId="543A55D5" w:rsidR="0000047A" w:rsidRDefault="0000047A" w:rsidP="00E37257">
            <w:pPr>
              <w:keepNext/>
              <w:keepLines/>
              <w:numPr>
                <w:ilvl w:val="0"/>
                <w:numId w:val="31"/>
              </w:numPr>
              <w:tabs>
                <w:tab w:val="left" w:pos="34"/>
                <w:tab w:val="left" w:pos="317"/>
                <w:tab w:val="left" w:pos="1026"/>
              </w:tabs>
              <w:suppressAutoHyphens/>
              <w:ind w:left="34" w:firstLine="0"/>
              <w:jc w:val="both"/>
              <w:outlineLvl w:val="1"/>
              <w:rPr>
                <w:rFonts w:cs="Arial"/>
                <w:lang w:val="ru-RU"/>
              </w:rPr>
            </w:pPr>
            <w:r w:rsidRPr="00AD327A">
              <w:rPr>
                <w:rFonts w:cs="Arial"/>
                <w:szCs w:val="20"/>
                <w:lang w:val="ru-RU"/>
              </w:rPr>
              <w:t xml:space="preserve">ни один из участников не допущен к участию в </w:t>
            </w:r>
            <w:r>
              <w:rPr>
                <w:rFonts w:cs="Arial"/>
                <w:szCs w:val="20"/>
                <w:lang w:val="ru-RU"/>
              </w:rPr>
              <w:t>процедуре</w:t>
            </w:r>
            <w:r w:rsidRPr="00AD327A">
              <w:rPr>
                <w:rFonts w:cs="Arial"/>
                <w:szCs w:val="20"/>
                <w:lang w:val="ru-RU"/>
              </w:rPr>
              <w:t>.</w:t>
            </w:r>
          </w:p>
        </w:tc>
      </w:tr>
      <w:tr w:rsidR="0000047A" w:rsidRPr="0000047A" w14:paraId="4619112E" w14:textId="77777777" w:rsidTr="0000047A">
        <w:tc>
          <w:tcPr>
            <w:tcW w:w="709" w:type="dxa"/>
            <w:tcBorders>
              <w:bottom w:val="single" w:sz="8" w:space="0" w:color="4F81BD"/>
            </w:tcBorders>
            <w:shd w:val="clear" w:color="auto" w:fill="B8CCE4" w:themeFill="accent1" w:themeFillTint="66"/>
          </w:tcPr>
          <w:p w14:paraId="0171BD7F" w14:textId="7AE66C64" w:rsidR="0000047A" w:rsidRDefault="0000047A" w:rsidP="0099252E">
            <w:pPr>
              <w:rPr>
                <w:rFonts w:cs="Arial"/>
                <w:b/>
              </w:rPr>
            </w:pPr>
            <w:r>
              <w:rPr>
                <w:rFonts w:cs="Arial"/>
                <w:b/>
                <w:lang w:val="ru-RU"/>
              </w:rPr>
              <w:t>22</w:t>
            </w:r>
          </w:p>
        </w:tc>
        <w:tc>
          <w:tcPr>
            <w:tcW w:w="9531" w:type="dxa"/>
            <w:gridSpan w:val="3"/>
            <w:tcBorders>
              <w:bottom w:val="single" w:sz="8" w:space="0" w:color="4F81BD"/>
            </w:tcBorders>
            <w:shd w:val="clear" w:color="auto" w:fill="B8CCE4" w:themeFill="accent1" w:themeFillTint="66"/>
          </w:tcPr>
          <w:p w14:paraId="037F4F7D" w14:textId="40223209" w:rsidR="0000047A" w:rsidRDefault="0000047A" w:rsidP="0099252E">
            <w:pPr>
              <w:jc w:val="both"/>
              <w:rPr>
                <w:rFonts w:cs="Arial"/>
                <w:lang w:val="ru-RU"/>
              </w:rPr>
            </w:pPr>
            <w:r w:rsidRPr="00C85726">
              <w:rPr>
                <w:rFonts w:cs="Arial"/>
                <w:b/>
                <w:szCs w:val="20"/>
                <w:lang w:val="ru-RU"/>
              </w:rPr>
              <w:t>Последствия признания процедуры  несостоявшейся</w:t>
            </w:r>
          </w:p>
        </w:tc>
      </w:tr>
      <w:tr w:rsidR="0000047A" w:rsidRPr="00F72329" w14:paraId="1896A71C" w14:textId="77777777" w:rsidTr="0099252E">
        <w:tc>
          <w:tcPr>
            <w:tcW w:w="709" w:type="dxa"/>
            <w:tcBorders>
              <w:bottom w:val="single" w:sz="8" w:space="0" w:color="4F81BD"/>
            </w:tcBorders>
          </w:tcPr>
          <w:p w14:paraId="059534B0" w14:textId="7FA0351A" w:rsidR="0000047A" w:rsidRDefault="0000047A" w:rsidP="0099252E">
            <w:pPr>
              <w:rPr>
                <w:rFonts w:cs="Arial"/>
                <w:b/>
              </w:rPr>
            </w:pPr>
            <w:r>
              <w:rPr>
                <w:rFonts w:cs="Arial"/>
                <w:b/>
                <w:lang w:val="ru-RU"/>
              </w:rPr>
              <w:t>22.1</w:t>
            </w:r>
          </w:p>
        </w:tc>
        <w:tc>
          <w:tcPr>
            <w:tcW w:w="9531" w:type="dxa"/>
            <w:gridSpan w:val="3"/>
            <w:tcBorders>
              <w:bottom w:val="single" w:sz="8" w:space="0" w:color="4F81BD"/>
            </w:tcBorders>
          </w:tcPr>
          <w:p w14:paraId="20081D77" w14:textId="77777777" w:rsidR="0000047A" w:rsidRPr="00C85726" w:rsidRDefault="0000047A" w:rsidP="0000047A">
            <w:pPr>
              <w:jc w:val="both"/>
              <w:rPr>
                <w:rFonts w:cs="Arial"/>
                <w:szCs w:val="20"/>
                <w:lang w:val="ru-RU"/>
              </w:rPr>
            </w:pPr>
            <w:r w:rsidRPr="00C85726">
              <w:rPr>
                <w:rFonts w:cs="Arial"/>
                <w:szCs w:val="20"/>
                <w:lang w:val="ru-RU"/>
              </w:rPr>
              <w:t xml:space="preserve">В случае если </w:t>
            </w:r>
            <w:r>
              <w:rPr>
                <w:rFonts w:cs="Arial"/>
                <w:szCs w:val="20"/>
                <w:lang w:val="ru-RU"/>
              </w:rPr>
              <w:t>процедура</w:t>
            </w:r>
            <w:r w:rsidRPr="00C85726">
              <w:rPr>
                <w:rFonts w:cs="Arial"/>
                <w:szCs w:val="20"/>
                <w:lang w:val="ru-RU"/>
              </w:rPr>
              <w:t xml:space="preserve"> призна</w:t>
            </w:r>
            <w:r>
              <w:rPr>
                <w:rFonts w:cs="Arial"/>
                <w:szCs w:val="20"/>
                <w:lang w:val="ru-RU"/>
              </w:rPr>
              <w:t>на</w:t>
            </w:r>
            <w:r w:rsidRPr="00C85726">
              <w:rPr>
                <w:rFonts w:cs="Arial"/>
                <w:szCs w:val="20"/>
                <w:lang w:val="ru-RU"/>
              </w:rPr>
              <w:t xml:space="preserve"> несостоявш</w:t>
            </w:r>
            <w:r>
              <w:rPr>
                <w:rFonts w:cs="Arial"/>
                <w:szCs w:val="20"/>
                <w:lang w:val="ru-RU"/>
              </w:rPr>
              <w:t>ей</w:t>
            </w:r>
            <w:r w:rsidRPr="00C85726">
              <w:rPr>
                <w:rFonts w:cs="Arial"/>
                <w:szCs w:val="20"/>
                <w:lang w:val="ru-RU"/>
              </w:rPr>
              <w:t xml:space="preserve">ся в соответствии с подпунктом 3 пункта </w:t>
            </w:r>
            <w:r>
              <w:rPr>
                <w:rFonts w:cs="Arial"/>
                <w:szCs w:val="20"/>
                <w:lang w:val="ru-RU"/>
              </w:rPr>
              <w:t>21.1</w:t>
            </w:r>
            <w:r w:rsidRPr="00C85726">
              <w:rPr>
                <w:rFonts w:cs="Arial"/>
                <w:szCs w:val="20"/>
                <w:lang w:val="ru-RU"/>
              </w:rPr>
              <w:t xml:space="preserve"> Документации Заказчик вправе заключить договор с таким Участником.</w:t>
            </w:r>
          </w:p>
          <w:p w14:paraId="725F1E84" w14:textId="77777777" w:rsidR="0000047A" w:rsidRPr="00C85726" w:rsidRDefault="0000047A" w:rsidP="0000047A">
            <w:pPr>
              <w:rPr>
                <w:rFonts w:cs="Arial"/>
                <w:szCs w:val="20"/>
                <w:lang w:val="ru-RU"/>
              </w:rPr>
            </w:pPr>
            <w:r w:rsidRPr="00C85726">
              <w:rPr>
                <w:rFonts w:cs="Arial"/>
                <w:szCs w:val="20"/>
                <w:lang w:val="ru-RU"/>
              </w:rPr>
              <w:t xml:space="preserve">При этом договор заключается на условиях и по цене, которые предусмотрены заявкой Участника. </w:t>
            </w:r>
          </w:p>
          <w:p w14:paraId="4812E98D" w14:textId="702CBECA" w:rsidR="0000047A" w:rsidRDefault="0000047A" w:rsidP="0099252E">
            <w:pPr>
              <w:jc w:val="both"/>
              <w:rPr>
                <w:rFonts w:cs="Arial"/>
                <w:lang w:val="ru-RU"/>
              </w:rPr>
            </w:pPr>
            <w:r w:rsidRPr="00C85726">
              <w:rPr>
                <w:rFonts w:cs="Arial"/>
                <w:szCs w:val="20"/>
                <w:lang w:val="ru-RU"/>
              </w:rPr>
              <w:lastRenderedPageBreak/>
              <w:t xml:space="preserve">В случае, если </w:t>
            </w:r>
            <w:r>
              <w:rPr>
                <w:rFonts w:cs="Arial"/>
                <w:szCs w:val="20"/>
                <w:lang w:val="ru-RU"/>
              </w:rPr>
              <w:t>процедура</w:t>
            </w:r>
            <w:r w:rsidRPr="00C85726">
              <w:rPr>
                <w:rFonts w:cs="Arial"/>
                <w:szCs w:val="20"/>
                <w:lang w:val="ru-RU"/>
              </w:rPr>
              <w:t xml:space="preserve"> признан</w:t>
            </w:r>
            <w:r>
              <w:rPr>
                <w:rFonts w:cs="Arial"/>
                <w:szCs w:val="20"/>
                <w:lang w:val="ru-RU"/>
              </w:rPr>
              <w:t>а</w:t>
            </w:r>
            <w:r w:rsidRPr="00C85726">
              <w:rPr>
                <w:rFonts w:cs="Arial"/>
                <w:szCs w:val="20"/>
                <w:lang w:val="ru-RU"/>
              </w:rPr>
              <w:t xml:space="preserve"> несостоявш</w:t>
            </w:r>
            <w:r>
              <w:rPr>
                <w:rFonts w:cs="Arial"/>
                <w:szCs w:val="20"/>
                <w:lang w:val="ru-RU"/>
              </w:rPr>
              <w:t>ей</w:t>
            </w:r>
            <w:r w:rsidRPr="00C85726">
              <w:rPr>
                <w:rFonts w:cs="Arial"/>
                <w:szCs w:val="20"/>
                <w:lang w:val="ru-RU"/>
              </w:rPr>
              <w:t xml:space="preserve">ся в соответствии с подпунктами 1,3,4 пункта </w:t>
            </w:r>
            <w:r>
              <w:rPr>
                <w:rFonts w:cs="Arial"/>
                <w:szCs w:val="20"/>
                <w:lang w:val="ru-RU"/>
              </w:rPr>
              <w:t>21.1</w:t>
            </w:r>
            <w:r w:rsidRPr="00C85726">
              <w:rPr>
                <w:rFonts w:cs="Arial"/>
                <w:szCs w:val="20"/>
                <w:lang w:val="ru-RU"/>
              </w:rPr>
              <w:t xml:space="preserve"> настоящей Документации Заказчик вправе объявить нов</w:t>
            </w:r>
            <w:r>
              <w:rPr>
                <w:rFonts w:cs="Arial"/>
                <w:szCs w:val="20"/>
                <w:lang w:val="ru-RU"/>
              </w:rPr>
              <w:t>ую</w:t>
            </w:r>
            <w:r w:rsidRPr="00C85726">
              <w:rPr>
                <w:rFonts w:cs="Arial"/>
                <w:szCs w:val="20"/>
                <w:lang w:val="ru-RU"/>
              </w:rPr>
              <w:t xml:space="preserve"> </w:t>
            </w:r>
            <w:r>
              <w:rPr>
                <w:rFonts w:cs="Arial"/>
                <w:szCs w:val="20"/>
                <w:lang w:val="ru-RU"/>
              </w:rPr>
              <w:t>процедуру</w:t>
            </w:r>
            <w:r w:rsidRPr="00C85726">
              <w:rPr>
                <w:rFonts w:cs="Arial"/>
                <w:szCs w:val="20"/>
                <w:lang w:val="ru-RU"/>
              </w:rPr>
              <w:t xml:space="preserve"> или осуществить закупку другим способом. Выбор иного способа осуществляется исходя из условий применения такого способа, предусмотренных Положением о закупках Акционерного общества «Управляющая компания «Динамо».</w:t>
            </w:r>
          </w:p>
        </w:tc>
      </w:tr>
      <w:tr w:rsidR="00FF4F70" w:rsidRPr="00F72329" w14:paraId="11B38907" w14:textId="77777777" w:rsidTr="0099252E">
        <w:tc>
          <w:tcPr>
            <w:tcW w:w="709" w:type="dxa"/>
            <w:shd w:val="clear" w:color="auto" w:fill="C6D9F1"/>
          </w:tcPr>
          <w:p w14:paraId="11B38905" w14:textId="620C317B" w:rsidR="00FF4F70" w:rsidRPr="002C2974" w:rsidRDefault="00FF4F70" w:rsidP="0000047A">
            <w:pPr>
              <w:rPr>
                <w:rFonts w:cs="Arial"/>
                <w:b/>
              </w:rPr>
            </w:pPr>
            <w:r w:rsidRPr="002C2974">
              <w:rPr>
                <w:rFonts w:cs="Arial"/>
                <w:b/>
              </w:rPr>
              <w:lastRenderedPageBreak/>
              <w:t>2</w:t>
            </w:r>
            <w:r w:rsidR="0000047A">
              <w:rPr>
                <w:rFonts w:cs="Arial"/>
                <w:b/>
                <w:lang w:val="ru-RU"/>
              </w:rPr>
              <w:t>3</w:t>
            </w:r>
          </w:p>
        </w:tc>
        <w:tc>
          <w:tcPr>
            <w:tcW w:w="9531" w:type="dxa"/>
            <w:gridSpan w:val="3"/>
            <w:shd w:val="clear" w:color="auto" w:fill="C6D9F1"/>
          </w:tcPr>
          <w:p w14:paraId="11B38906" w14:textId="77777777" w:rsidR="00FF4F70" w:rsidRPr="002118B4" w:rsidRDefault="00FF4F70" w:rsidP="00E31851">
            <w:pPr>
              <w:jc w:val="left"/>
              <w:rPr>
                <w:rFonts w:eastAsia="Calibri" w:cs="Arial"/>
                <w:lang w:val="ru-RU" w:eastAsia="en-US"/>
              </w:rPr>
            </w:pPr>
            <w:r w:rsidRPr="002118B4">
              <w:rPr>
                <w:rFonts w:cs="Arial"/>
                <w:b/>
                <w:bCs/>
                <w:lang w:val="ru-RU"/>
              </w:rPr>
              <w:t>Особенности участия в закупках субъектов малого и среднего предпринимательства, а также привлечения к исполнению договора субподрядчиков (соисполнителей</w:t>
            </w:r>
            <w:r w:rsidR="006312BE" w:rsidRPr="002118B4">
              <w:rPr>
                <w:rFonts w:cs="Arial"/>
                <w:b/>
                <w:bCs/>
                <w:lang w:val="ru-RU"/>
              </w:rPr>
              <w:t>, субпоставщиков</w:t>
            </w:r>
            <w:r w:rsidRPr="002118B4">
              <w:rPr>
                <w:rFonts w:cs="Arial"/>
                <w:b/>
                <w:bCs/>
                <w:lang w:val="ru-RU"/>
              </w:rPr>
              <w:t>) из числа субъектов малого и среднего предпринимательства</w:t>
            </w:r>
          </w:p>
        </w:tc>
      </w:tr>
      <w:tr w:rsidR="00FF4F70" w:rsidRPr="00F72329" w14:paraId="11B38915" w14:textId="77777777" w:rsidTr="0099252E">
        <w:tc>
          <w:tcPr>
            <w:tcW w:w="709" w:type="dxa"/>
            <w:tcBorders>
              <w:bottom w:val="single" w:sz="8" w:space="0" w:color="4F81BD"/>
            </w:tcBorders>
          </w:tcPr>
          <w:p w14:paraId="11B38908" w14:textId="253CC9F2" w:rsidR="00FF4F70" w:rsidRPr="002C2974" w:rsidRDefault="00FF4F70" w:rsidP="0000047A">
            <w:pPr>
              <w:rPr>
                <w:rFonts w:cs="Arial"/>
                <w:b/>
              </w:rPr>
            </w:pPr>
            <w:r w:rsidRPr="002C2974">
              <w:rPr>
                <w:rFonts w:cs="Arial"/>
                <w:b/>
              </w:rPr>
              <w:t>2</w:t>
            </w:r>
            <w:r w:rsidR="0000047A">
              <w:rPr>
                <w:rFonts w:cs="Arial"/>
                <w:b/>
                <w:lang w:val="ru-RU"/>
              </w:rPr>
              <w:t>3</w:t>
            </w:r>
            <w:r w:rsidRPr="002C2974">
              <w:rPr>
                <w:rFonts w:cs="Arial"/>
                <w:b/>
              </w:rPr>
              <w:t>.1</w:t>
            </w:r>
          </w:p>
        </w:tc>
        <w:tc>
          <w:tcPr>
            <w:tcW w:w="9531" w:type="dxa"/>
            <w:gridSpan w:val="3"/>
            <w:tcBorders>
              <w:bottom w:val="single" w:sz="8" w:space="0" w:color="4F81BD"/>
            </w:tcBorders>
          </w:tcPr>
          <w:p w14:paraId="11B38909" w14:textId="77777777" w:rsidR="000F0C5E" w:rsidRPr="002118B4" w:rsidRDefault="001329C0" w:rsidP="000F0C5E">
            <w:pPr>
              <w:jc w:val="left"/>
              <w:rPr>
                <w:lang w:val="ru-RU"/>
              </w:rPr>
            </w:pPr>
            <w:r w:rsidRPr="002118B4">
              <w:rPr>
                <w:b/>
                <w:lang w:val="ru-RU" w:eastAsia="en-US"/>
              </w:rPr>
              <w:t>В случае проведения процедуры закупки только среди субъектов малого и среднего предпринимательства</w:t>
            </w:r>
            <w:r w:rsidRPr="002118B4">
              <w:rPr>
                <w:lang w:val="ru-RU" w:eastAsia="en-US"/>
              </w:rPr>
              <w:t xml:space="preserve"> устанавливаются следующие особенности осуществления процедуры закупки с учётом требований постановления Правительства Российской Федерации от 11.12.2014 № 1352 «Об особенностях участия субъектов малого и среднего предпринимательства в закупках товаров, работ, услуг отдельными видами юридических лиц»:</w:t>
            </w:r>
          </w:p>
          <w:p w14:paraId="11B3890A" w14:textId="77777777" w:rsidR="000F0C5E" w:rsidRPr="002118B4" w:rsidRDefault="001329C0" w:rsidP="001A0760">
            <w:pPr>
              <w:jc w:val="left"/>
              <w:rPr>
                <w:lang w:val="ru-RU" w:eastAsia="en-US"/>
              </w:rPr>
            </w:pPr>
            <w:r w:rsidRPr="002118B4">
              <w:rPr>
                <w:lang w:val="ru-RU" w:eastAsia="en-US"/>
              </w:rPr>
              <w:t>1. Если в документации процедуры закупки установлено требование об обеспечении заявки, размер такого обеспечения не может превышать 2 (два) процента начальной (максимальной) цены договора (цены лота). При этом такое обеспечение может предоставляться участником процедуры закупки по его выбору путем внесения денежных средств на счет, указанный Заказчиком в документации процедуры закупки, путем предоставления банковской гарантии или иным способом, предусмотренным документацией процедуры закупки.</w:t>
            </w:r>
          </w:p>
          <w:p w14:paraId="11B3890B" w14:textId="77777777" w:rsidR="000F0C5E" w:rsidRPr="002118B4" w:rsidRDefault="001329C0" w:rsidP="002C2974">
            <w:pPr>
              <w:jc w:val="left"/>
              <w:rPr>
                <w:lang w:val="ru-RU" w:eastAsia="en-US"/>
              </w:rPr>
            </w:pPr>
            <w:r w:rsidRPr="002118B4">
              <w:rPr>
                <w:lang w:val="ru-RU" w:eastAsia="en-US"/>
              </w:rPr>
              <w:t>2.    Если в документации процедуры закупки установлено требование об обеспечении заявки, денежные средства, внесенные в качестве обеспечения заявки на счет,</w:t>
            </w:r>
            <w:r w:rsidR="000F0C5E" w:rsidRPr="002118B4">
              <w:rPr>
                <w:lang w:val="ru-RU" w:eastAsia="en-US"/>
              </w:rPr>
              <w:t xml:space="preserve"> </w:t>
            </w:r>
            <w:r w:rsidRPr="002118B4">
              <w:rPr>
                <w:lang w:val="ru-RU" w:eastAsia="en-US"/>
              </w:rPr>
              <w:t>указанный в документации процедуры закупки возвращаются:</w:t>
            </w:r>
          </w:p>
          <w:p w14:paraId="11B3890C" w14:textId="77777777" w:rsidR="000F0C5E" w:rsidRPr="002118B4" w:rsidRDefault="001329C0" w:rsidP="002C2974">
            <w:pPr>
              <w:jc w:val="left"/>
              <w:rPr>
                <w:lang w:val="ru-RU" w:eastAsia="en-US"/>
              </w:rPr>
            </w:pPr>
            <w:r w:rsidRPr="002118B4">
              <w:rPr>
                <w:lang w:val="ru-RU" w:eastAsia="en-US"/>
              </w:rPr>
              <w:t>- всем участникам процедуры закупки, за исключением участника процедуры закупки, заявке которого присвоен первый номер, в срок не более 7 (семи) рабочих дней со дня подписания протокола, составленного по результатам процедуры закупки;</w:t>
            </w:r>
          </w:p>
          <w:p w14:paraId="11B3890D" w14:textId="77777777" w:rsidR="000F0C5E" w:rsidRPr="002118B4" w:rsidRDefault="001329C0" w:rsidP="002C2974">
            <w:pPr>
              <w:jc w:val="left"/>
              <w:rPr>
                <w:rFonts w:eastAsia="Calibri" w:cs="Arial"/>
                <w:lang w:val="ru-RU" w:eastAsia="en-US"/>
              </w:rPr>
            </w:pPr>
            <w:r w:rsidRPr="002118B4">
              <w:rPr>
                <w:lang w:val="ru-RU" w:eastAsia="en-US"/>
              </w:rPr>
              <w:t>- участнику процедуры закупки, заявке которого присвоен первый номер, в срок не более 7 (семи) рабочих дней со дня заключения договора либо со дня принятия Заказчиком в порядке, установленном Положением о закупках товаров, работ, услуг Заказчика, решения о том, то договор по результата процедуры закупки не заключается</w:t>
            </w:r>
            <w:r w:rsidRPr="002118B4">
              <w:rPr>
                <w:rFonts w:eastAsia="Calibri" w:cs="Arial"/>
                <w:lang w:val="ru-RU" w:eastAsia="en-US"/>
              </w:rPr>
              <w:t xml:space="preserve">. </w:t>
            </w:r>
          </w:p>
          <w:p w14:paraId="11B3890E" w14:textId="77777777" w:rsidR="000F0C5E" w:rsidRPr="002118B4" w:rsidRDefault="001329C0" w:rsidP="000F0C5E">
            <w:pPr>
              <w:jc w:val="left"/>
              <w:rPr>
                <w:lang w:val="ru-RU" w:eastAsia="en-US"/>
              </w:rPr>
            </w:pPr>
            <w:r w:rsidRPr="002118B4">
              <w:rPr>
                <w:lang w:val="ru-RU" w:eastAsia="en-US"/>
              </w:rPr>
              <w:t>3.   Если в документации процедуры закупки установлено требование об обеспечении исполнения договора, размер такого обеспечения не может превышать 5 (Пять) процентов начальной (максимальной) цены договора (цены лота), если договором не предусмотрена выплата аванса, или устанавливается в размере  аванса, если договором предусмотрена выплата аванса. При этом обеспечение исполнения договора может предоставляться участником процедуры по его выбору путем внесения денежных средств на счет, указанный Заказчиком в документации процедуры закупки, путем предоставления банковской гарантии или иным способом, предусмотренным документацией процедуры закупки.</w:t>
            </w:r>
          </w:p>
          <w:p w14:paraId="11B3890F" w14:textId="77777777" w:rsidR="000F0C5E" w:rsidRPr="002118B4" w:rsidRDefault="001329C0" w:rsidP="001A0760">
            <w:pPr>
              <w:jc w:val="left"/>
              <w:rPr>
                <w:lang w:val="ru-RU" w:eastAsia="en-US"/>
              </w:rPr>
            </w:pPr>
            <w:r w:rsidRPr="002118B4">
              <w:rPr>
                <w:lang w:val="ru-RU" w:eastAsia="en-US"/>
              </w:rPr>
              <w:t xml:space="preserve">4.  Предоставление возможности уступки субъектами малого и среднего предпринимательства права требования по оплате продукции по договорам с Заказчиком в пользу финансово-кредитных учреждений. </w:t>
            </w:r>
          </w:p>
          <w:p w14:paraId="11B38910" w14:textId="77777777" w:rsidR="000F0C5E" w:rsidRPr="002118B4" w:rsidRDefault="001329C0" w:rsidP="001A0760">
            <w:pPr>
              <w:jc w:val="left"/>
              <w:rPr>
                <w:rFonts w:eastAsia="Calibri" w:cs="Arial"/>
                <w:lang w:val="ru-RU" w:eastAsia="en-US"/>
              </w:rPr>
            </w:pPr>
            <w:r w:rsidRPr="002118B4">
              <w:rPr>
                <w:rFonts w:eastAsia="Calibri" w:cs="Arial"/>
                <w:lang w:val="ru-RU" w:eastAsia="en-US"/>
              </w:rPr>
              <w:t xml:space="preserve">5.  </w:t>
            </w:r>
            <w:r w:rsidRPr="002118B4">
              <w:rPr>
                <w:lang w:val="ru-RU" w:eastAsia="en-US"/>
              </w:rPr>
              <w:t>Срок заключения договора должен составлять не более 20 рабочих дней  со дня принятия Заказчиком решения о заключении такого договора</w:t>
            </w:r>
            <w:r w:rsidRPr="002118B4">
              <w:rPr>
                <w:rFonts w:eastAsia="Calibri" w:cs="Arial"/>
                <w:lang w:val="ru-RU" w:eastAsia="en-US"/>
              </w:rPr>
              <w:t xml:space="preserve">. </w:t>
            </w:r>
          </w:p>
          <w:p w14:paraId="11B38911" w14:textId="77777777" w:rsidR="000F0C5E" w:rsidRPr="002118B4" w:rsidRDefault="001329C0" w:rsidP="000A28D3">
            <w:pPr>
              <w:jc w:val="left"/>
              <w:rPr>
                <w:lang w:val="ru-RU" w:eastAsia="en-US"/>
              </w:rPr>
            </w:pPr>
            <w:r w:rsidRPr="002118B4">
              <w:rPr>
                <w:lang w:val="ru-RU" w:eastAsia="en-US"/>
              </w:rPr>
              <w:t xml:space="preserve">6.  Максимальный срок оплаты поставленной продукции по договору (отдельному этапу договора), заключенному по результатам процедуры закупки, должен составлять не более 30 календарных дней со дня исполнения обязательств по договору (отдельному этапу договора). </w:t>
            </w:r>
          </w:p>
          <w:p w14:paraId="11B38912" w14:textId="77777777" w:rsidR="000F0C5E" w:rsidRPr="002118B4" w:rsidRDefault="001329C0" w:rsidP="002C2974">
            <w:pPr>
              <w:jc w:val="left"/>
              <w:rPr>
                <w:lang w:val="ru-RU" w:eastAsia="en-US"/>
              </w:rPr>
            </w:pPr>
            <w:r w:rsidRPr="002118B4">
              <w:rPr>
                <w:rFonts w:eastAsia="Calibri" w:cs="Arial"/>
                <w:lang w:val="ru-RU" w:eastAsia="en-US"/>
              </w:rPr>
              <w:t xml:space="preserve">7.  </w:t>
            </w:r>
            <w:r w:rsidRPr="002118B4">
              <w:rPr>
                <w:lang w:val="ru-RU" w:eastAsia="en-US"/>
              </w:rPr>
              <w:t>Заказчик принимает решение об отказе в допуске к участию в процедуре закупки в отношении Претендента или об отказе от заключения договора с единственным участником процедуры закупки в случаях:</w:t>
            </w:r>
          </w:p>
          <w:p w14:paraId="11B38913" w14:textId="77777777" w:rsidR="000F0C5E" w:rsidRPr="002118B4" w:rsidRDefault="001329C0" w:rsidP="002C2974">
            <w:pPr>
              <w:jc w:val="left"/>
              <w:rPr>
                <w:lang w:val="ru-RU" w:eastAsia="en-US"/>
              </w:rPr>
            </w:pPr>
            <w:r w:rsidRPr="002118B4">
              <w:rPr>
                <w:lang w:val="ru-RU" w:eastAsia="en-US"/>
              </w:rPr>
              <w:t>- отсутствие сведений о Претенденте,  участнике процедуры закупки из числа субъектов малого и среднего предпринимательства в едином реестре субъектов малого и среднего предпринимательства или непредставление ими  декларации;</w:t>
            </w:r>
          </w:p>
          <w:p w14:paraId="11B38914" w14:textId="77777777" w:rsidR="00FF4F70" w:rsidRPr="002118B4" w:rsidRDefault="001329C0" w:rsidP="005722B6">
            <w:pPr>
              <w:jc w:val="left"/>
              <w:rPr>
                <w:rFonts w:cs="Arial"/>
                <w:lang w:val="ru-RU"/>
              </w:rPr>
            </w:pPr>
            <w:r w:rsidRPr="002118B4">
              <w:rPr>
                <w:lang w:val="ru-RU" w:eastAsia="en-US"/>
              </w:rPr>
              <w:t xml:space="preserve">- несоответствие сведений о Претендете,  участнике процедуры закупки из числа субъектов малого и среднего предпринимательства, содержащихся в декларации, критериям отнесения к субъектам малого и среднего предпринимательства, установленным статьей 4 Федерального закона «О развитии малого и среднего предпринимательства в Российской Федерации». </w:t>
            </w:r>
          </w:p>
        </w:tc>
      </w:tr>
      <w:tr w:rsidR="00FF4F70" w:rsidRPr="00F72329" w14:paraId="11B38924" w14:textId="77777777" w:rsidTr="0099252E">
        <w:tc>
          <w:tcPr>
            <w:tcW w:w="709" w:type="dxa"/>
            <w:tcBorders>
              <w:bottom w:val="single" w:sz="8" w:space="0" w:color="4F81BD"/>
            </w:tcBorders>
          </w:tcPr>
          <w:p w14:paraId="11B38916" w14:textId="6320B7F4" w:rsidR="00FF4F70" w:rsidRPr="002C2974" w:rsidRDefault="00FF4F70" w:rsidP="0000047A">
            <w:pPr>
              <w:rPr>
                <w:rFonts w:cs="Arial"/>
                <w:b/>
              </w:rPr>
            </w:pPr>
            <w:r w:rsidRPr="002C2974">
              <w:rPr>
                <w:rFonts w:cs="Arial"/>
                <w:b/>
              </w:rPr>
              <w:t>2</w:t>
            </w:r>
            <w:r w:rsidR="0000047A">
              <w:rPr>
                <w:rFonts w:cs="Arial"/>
                <w:b/>
                <w:lang w:val="ru-RU"/>
              </w:rPr>
              <w:t>3</w:t>
            </w:r>
            <w:r w:rsidRPr="002C2974">
              <w:rPr>
                <w:rFonts w:cs="Arial"/>
                <w:b/>
              </w:rPr>
              <w:t>.2</w:t>
            </w:r>
          </w:p>
        </w:tc>
        <w:tc>
          <w:tcPr>
            <w:tcW w:w="9531" w:type="dxa"/>
            <w:gridSpan w:val="3"/>
            <w:tcBorders>
              <w:bottom w:val="single" w:sz="8" w:space="0" w:color="4F81BD"/>
            </w:tcBorders>
          </w:tcPr>
          <w:p w14:paraId="11B38917" w14:textId="5CFBB773" w:rsidR="000F0C5E" w:rsidRPr="002118B4" w:rsidRDefault="001329C0" w:rsidP="002C2974">
            <w:pPr>
              <w:jc w:val="left"/>
              <w:rPr>
                <w:lang w:val="ru-RU"/>
              </w:rPr>
            </w:pPr>
            <w:r w:rsidRPr="002118B4">
              <w:rPr>
                <w:b/>
                <w:lang w:val="ru-RU" w:eastAsia="en-US"/>
              </w:rPr>
              <w:t>В случае проведения процедуры закупки, в которой Претендентами могут выступать любые лица, в том числе субъекты малого и среднего предпринимательства,</w:t>
            </w:r>
            <w:r w:rsidRPr="002118B4">
              <w:rPr>
                <w:lang w:val="ru-RU" w:eastAsia="en-US"/>
              </w:rPr>
              <w:t xml:space="preserve"> устанавливаются следующие особенности осуществления процедуры закупки с учётом требований постановления Правительства Российской Федерации от 11.12.2014 № 1352 «Об особенностях участия субъектов малого и среднего предпринимательства в закупках товаров, работ, услуг отдельными видами юридических лиц»:</w:t>
            </w:r>
            <w:r w:rsidR="00C6558C">
              <w:rPr>
                <w:lang w:val="ru-RU" w:eastAsia="en-US"/>
              </w:rPr>
              <w:t xml:space="preserve"> </w:t>
            </w:r>
          </w:p>
          <w:p w14:paraId="11B38918" w14:textId="77777777" w:rsidR="001A0760" w:rsidRPr="002118B4" w:rsidRDefault="001A0760" w:rsidP="002C2974">
            <w:pPr>
              <w:jc w:val="left"/>
              <w:rPr>
                <w:lang w:val="ru-RU" w:eastAsia="en-US"/>
              </w:rPr>
            </w:pPr>
            <w:r w:rsidRPr="002118B4">
              <w:rPr>
                <w:lang w:val="ru-RU" w:eastAsia="en-US"/>
              </w:rPr>
              <w:t>1</w:t>
            </w:r>
            <w:r w:rsidR="001329C0" w:rsidRPr="002118B4">
              <w:rPr>
                <w:lang w:val="ru-RU" w:eastAsia="en-US"/>
              </w:rPr>
              <w:t>.</w:t>
            </w:r>
            <w:r w:rsidR="001329C0" w:rsidRPr="002118B4">
              <w:rPr>
                <w:lang w:val="ru-RU"/>
              </w:rPr>
              <w:t xml:space="preserve">  </w:t>
            </w:r>
            <w:proofErr w:type="gramStart"/>
            <w:r w:rsidRPr="002118B4">
              <w:rPr>
                <w:lang w:val="ru-RU" w:eastAsia="en-US"/>
              </w:rPr>
              <w:t xml:space="preserve">В случае если в число участников процедуры закупки входит субъект малого и/или среднего предпринимательства, и несколько заявок на участие в процедуре закупки, включая заявку субъекта малого и/или среднего предпринимательства, по результатам оценки и сопоставления заявок на участие в процедуре закупки набрали одинаковое количество баллов или, при </w:t>
            </w:r>
            <w:r w:rsidRPr="002118B4">
              <w:rPr>
                <w:lang w:val="ru-RU" w:eastAsia="en-US"/>
              </w:rPr>
              <w:lastRenderedPageBreak/>
              <w:t>проведении запроса котировок, содержат одинаковые условия исполнения договора (наименьшая цена договора, цена</w:t>
            </w:r>
            <w:proofErr w:type="gramEnd"/>
            <w:r w:rsidRPr="002118B4">
              <w:rPr>
                <w:lang w:val="ru-RU" w:eastAsia="en-US"/>
              </w:rPr>
              <w:t xml:space="preserve"> за единицу продукции, наименьший ценовой показатель), то при определении победителя соответствующей процедуры закупки предпочтение отдается заявке на участие в процедуре закупки, поступившей от субъекта малого и/или среднего предпринимательства. </w:t>
            </w:r>
          </w:p>
          <w:p w14:paraId="11B38919" w14:textId="77777777" w:rsidR="000F0C5E" w:rsidRPr="002118B4" w:rsidRDefault="001A0760" w:rsidP="002C2974">
            <w:pPr>
              <w:jc w:val="left"/>
              <w:rPr>
                <w:lang w:val="ru-RU" w:eastAsia="en-US"/>
              </w:rPr>
            </w:pPr>
            <w:r w:rsidRPr="002118B4">
              <w:rPr>
                <w:lang w:val="ru-RU" w:eastAsia="en-US"/>
              </w:rPr>
              <w:t xml:space="preserve">2. </w:t>
            </w:r>
            <w:proofErr w:type="gramStart"/>
            <w:r w:rsidR="001329C0" w:rsidRPr="002118B4">
              <w:rPr>
                <w:lang w:val="ru-RU" w:eastAsia="en-US"/>
              </w:rPr>
              <w:t>При заключении договора с участником процедуры закупки</w:t>
            </w:r>
            <w:r w:rsidRPr="002118B4">
              <w:rPr>
                <w:lang w:val="ru-RU" w:eastAsia="en-US"/>
              </w:rPr>
              <w:t xml:space="preserve">, </w:t>
            </w:r>
            <w:r w:rsidR="00C7109B" w:rsidRPr="002118B4">
              <w:rPr>
                <w:lang w:val="ru-RU" w:eastAsia="en-US"/>
              </w:rPr>
              <w:t>являющимся субъектом малого и/или среднего предпринимательства,</w:t>
            </w:r>
            <w:r w:rsidR="001329C0" w:rsidRPr="002118B4">
              <w:rPr>
                <w:lang w:val="ru-RU" w:eastAsia="en-US"/>
              </w:rPr>
              <w:t xml:space="preserve"> Заказчик вправе осуществить проверку соответствия этого участника процедуры закупки критериям, установленным статьей 4 Федерального закона «О развитии малого и среднего предпринимательства  Российской Федерации», на основании сведений из единого реестра субъектов малого и среднего предпринимательства, в том числе в случае, если требование, указанное в подпункте 1 настоящего</w:t>
            </w:r>
            <w:proofErr w:type="gramEnd"/>
            <w:r w:rsidR="001329C0" w:rsidRPr="002118B4">
              <w:rPr>
                <w:lang w:val="ru-RU" w:eastAsia="en-US"/>
              </w:rPr>
              <w:t xml:space="preserve"> пункта 21 настоящей документации, не было установлено.</w:t>
            </w:r>
          </w:p>
          <w:p w14:paraId="11B3891A" w14:textId="77777777" w:rsidR="000F0C5E" w:rsidRPr="002118B4" w:rsidRDefault="00C7109B" w:rsidP="000F0C5E">
            <w:pPr>
              <w:jc w:val="left"/>
              <w:rPr>
                <w:rFonts w:eastAsia="Calibri"/>
                <w:lang w:val="ru-RU" w:eastAsia="en-US"/>
              </w:rPr>
            </w:pPr>
            <w:r w:rsidRPr="002118B4">
              <w:rPr>
                <w:lang w:val="ru-RU" w:eastAsia="en-US"/>
              </w:rPr>
              <w:t>3</w:t>
            </w:r>
            <w:r w:rsidR="001329C0" w:rsidRPr="002118B4">
              <w:rPr>
                <w:lang w:val="ru-RU" w:eastAsia="en-US"/>
              </w:rPr>
              <w:t xml:space="preserve">. </w:t>
            </w:r>
            <w:r w:rsidR="001329C0" w:rsidRPr="002118B4">
              <w:rPr>
                <w:lang w:val="ru-RU"/>
              </w:rPr>
              <w:t>Срок оплаты поставленной продукции по договору (отдельному этапу договора), заключенному по результатам закупки с субъектом малого и среднего предпринимательства, должен составлять не более 30 календарных дней со дня подписания Заказчиком документа о приемке продукции по договору (отдельному этапу договора).</w:t>
            </w:r>
            <w:r w:rsidR="001329C0" w:rsidRPr="002118B4">
              <w:rPr>
                <w:rFonts w:eastAsia="Calibri"/>
                <w:lang w:val="ru-RU" w:eastAsia="en-US"/>
              </w:rPr>
              <w:t xml:space="preserve">  </w:t>
            </w:r>
          </w:p>
          <w:p w14:paraId="11B3891B" w14:textId="77777777" w:rsidR="000F0C5E" w:rsidRPr="002118B4" w:rsidRDefault="001A0760" w:rsidP="001A0760">
            <w:pPr>
              <w:jc w:val="left"/>
              <w:rPr>
                <w:rFonts w:eastAsia="Calibri" w:cs="Arial"/>
                <w:lang w:val="ru-RU" w:eastAsia="en-US"/>
              </w:rPr>
            </w:pPr>
            <w:r w:rsidRPr="002118B4">
              <w:rPr>
                <w:rFonts w:eastAsia="Calibri" w:cs="Arial"/>
                <w:lang w:val="ru-RU" w:eastAsia="en-US"/>
              </w:rPr>
              <w:t>4</w:t>
            </w:r>
            <w:r w:rsidR="001329C0" w:rsidRPr="002118B4">
              <w:rPr>
                <w:rFonts w:eastAsia="Calibri" w:cs="Arial"/>
                <w:lang w:val="ru-RU" w:eastAsia="en-US"/>
              </w:rPr>
              <w:t xml:space="preserve">. Заказчик </w:t>
            </w:r>
            <w:r w:rsidR="001329C0" w:rsidRPr="002118B4">
              <w:rPr>
                <w:lang w:val="ru-RU" w:eastAsia="en-US"/>
              </w:rPr>
              <w:t xml:space="preserve">вправе установить в документации процедуры закупки и соответствующем проекте договора требование к Претендентам, участникам закупки о привлечении к исполнению договора субподрядчиков (соисполнителей, субпоставщиков) из числа субъектов малого и среднего предпринимательства. </w:t>
            </w:r>
            <w:proofErr w:type="gramStart"/>
            <w:r w:rsidR="001329C0" w:rsidRPr="002118B4">
              <w:rPr>
                <w:lang w:val="ru-RU" w:eastAsia="en-US"/>
              </w:rPr>
              <w:t>Претенденты, участники такой процедуре закупки представляют в составе заявки на участие в закупке сведения из единого реестра субъектов малого и среднего предпринимательства или декларацию в случае отсутствия сведений о привлекаемых субподрядчиках (соисполнителях, субпоставщиках) в едином реестре субъектов малого и среднего предпринимательства, по Форме 4 в отношении каждого субподрядчика (соисполнителя, субпоставщика), являющегося субъектом малого и среднего предпринимательства, предполагаемого к привлечению в</w:t>
            </w:r>
            <w:proofErr w:type="gramEnd"/>
            <w:r w:rsidR="001329C0" w:rsidRPr="002118B4">
              <w:rPr>
                <w:lang w:val="ru-RU" w:eastAsia="en-US"/>
              </w:rPr>
              <w:t xml:space="preserve"> целях исполнения договора, а также план привлечения субподрядчиков (соисполнителей, субпоставщиков) из числа субъектов малого и среднего предпринимательства</w:t>
            </w:r>
            <w:r w:rsidR="001329C0" w:rsidRPr="002118B4">
              <w:rPr>
                <w:rFonts w:eastAsia="Calibri" w:cs="Arial"/>
                <w:lang w:val="ru-RU" w:eastAsia="en-US"/>
              </w:rPr>
              <w:t xml:space="preserve">. Невыполнение Претендентом указанного требования является основанием для отказа Претенденту в допуске к участию в процедуре закупки. </w:t>
            </w:r>
          </w:p>
          <w:p w14:paraId="11B3891C" w14:textId="77777777" w:rsidR="000F0C5E" w:rsidRPr="002118B4" w:rsidRDefault="001A0760" w:rsidP="001A0760">
            <w:pPr>
              <w:jc w:val="left"/>
              <w:rPr>
                <w:lang w:val="ru-RU" w:eastAsia="en-US"/>
              </w:rPr>
            </w:pPr>
            <w:r w:rsidRPr="002118B4">
              <w:rPr>
                <w:lang w:val="ru-RU" w:eastAsia="en-US"/>
              </w:rPr>
              <w:t>5</w:t>
            </w:r>
            <w:r w:rsidR="001329C0" w:rsidRPr="002118B4">
              <w:rPr>
                <w:lang w:val="ru-RU" w:eastAsia="en-US"/>
              </w:rPr>
              <w:t>. Привлечение к исполнению договора, заключенному по результатам процедуры закупки, осуществляемой на условиях подпункта 5 настоящего пункта 21 настоящей документации, субподрядчиков (соисполнителей, субпоставщиков) из числа субъектов малого и среднего предпринимательства является обязательным условием указанного договора. В такой договор также должно быть включено обязательное условие об ответственности контрагента за неисполнение условия о привлечении к исполнению договора субподрядчиков (соисполнителей, субпоставщиков) из числа субъектов малого и среднего предпринимательства.</w:t>
            </w:r>
          </w:p>
          <w:p w14:paraId="11B3891D" w14:textId="77777777" w:rsidR="000F0C5E" w:rsidRPr="002118B4" w:rsidRDefault="001A0760" w:rsidP="001A0760">
            <w:pPr>
              <w:jc w:val="left"/>
              <w:rPr>
                <w:lang w:val="ru-RU" w:eastAsia="en-US"/>
              </w:rPr>
            </w:pPr>
            <w:r w:rsidRPr="002118B4">
              <w:rPr>
                <w:lang w:val="ru-RU" w:eastAsia="en-US"/>
              </w:rPr>
              <w:t>6</w:t>
            </w:r>
            <w:r w:rsidR="001329C0" w:rsidRPr="002118B4">
              <w:rPr>
                <w:lang w:val="ru-RU" w:eastAsia="en-US"/>
              </w:rPr>
              <w:t xml:space="preserve">. </w:t>
            </w:r>
            <w:proofErr w:type="gramStart"/>
            <w:r w:rsidR="001329C0" w:rsidRPr="002118B4">
              <w:rPr>
                <w:lang w:val="ru-RU" w:eastAsia="en-US"/>
              </w:rPr>
              <w:t xml:space="preserve">В случае нарушения контрагентом условий договора, заключенного по результатам процедуры закупки, осуществляемой на условиях подпункта 5 настоящего пункта 21 настоящей документации, о привлечении к исполнению договора субподрядчиков (соисполнителей, субпоставщиков) из числа субъектов малого и среднего предпринимательства Заказчик вправе расторгнуть договор в одностороннем порядке, с применением к такому контрагенту мер ответственности (в частности, в виде неустойки) за соответствующее нарушение, предусмотренных договором. </w:t>
            </w:r>
            <w:proofErr w:type="gramEnd"/>
          </w:p>
          <w:p w14:paraId="11B3891E" w14:textId="77777777" w:rsidR="000F0C5E" w:rsidRPr="002118B4" w:rsidRDefault="001A0760" w:rsidP="001A0760">
            <w:pPr>
              <w:jc w:val="left"/>
              <w:rPr>
                <w:lang w:val="ru-RU" w:eastAsia="en-US"/>
              </w:rPr>
            </w:pPr>
            <w:r w:rsidRPr="002118B4">
              <w:rPr>
                <w:lang w:val="ru-RU" w:eastAsia="en-US"/>
              </w:rPr>
              <w:t>7</w:t>
            </w:r>
            <w:r w:rsidR="001329C0" w:rsidRPr="002118B4">
              <w:rPr>
                <w:lang w:val="ru-RU" w:eastAsia="en-US"/>
              </w:rPr>
              <w:t xml:space="preserve">. </w:t>
            </w:r>
            <w:proofErr w:type="gramStart"/>
            <w:r w:rsidR="001329C0" w:rsidRPr="002118B4">
              <w:rPr>
                <w:lang w:val="ru-RU" w:eastAsia="en-US"/>
              </w:rPr>
              <w:t>По согласованию с Заказчиком контрагент вправе осуществить замену субподрядчика (соисполнителя, субпоставщика) - субъекта малого и среднего предпринимательства, с которым заключается или ранее был заключен договор субподряда, на другого субподрядчика (соисполнителя, субпоставщика) - субъектам малого и среднего предпринимательства при условии сохранения цены договора, заключаемого или заключенного между контрагентом и субподрядчиком (соисполнителем, субпоставщиком), либо цены такого договора за вычетом сумм, выплаченных контрагентом в счет</w:t>
            </w:r>
            <w:proofErr w:type="gramEnd"/>
            <w:r w:rsidR="001329C0" w:rsidRPr="002118B4">
              <w:rPr>
                <w:lang w:val="ru-RU" w:eastAsia="en-US"/>
              </w:rPr>
              <w:t xml:space="preserve"> исполненных обязательств, в случае если договор субподряда был частично исполнен.</w:t>
            </w:r>
          </w:p>
          <w:p w14:paraId="11B3891F" w14:textId="77777777" w:rsidR="000F0C5E" w:rsidRPr="002118B4" w:rsidRDefault="001A0760" w:rsidP="001A0760">
            <w:pPr>
              <w:jc w:val="left"/>
              <w:rPr>
                <w:lang w:val="ru-RU" w:eastAsia="en-US"/>
              </w:rPr>
            </w:pPr>
            <w:r w:rsidRPr="002118B4">
              <w:rPr>
                <w:lang w:val="ru-RU" w:eastAsia="en-US"/>
              </w:rPr>
              <w:t>8</w:t>
            </w:r>
            <w:r w:rsidR="001329C0" w:rsidRPr="002118B4">
              <w:rPr>
                <w:lang w:val="ru-RU" w:eastAsia="en-US"/>
              </w:rPr>
              <w:t xml:space="preserve">.  </w:t>
            </w:r>
            <w:proofErr w:type="gramStart"/>
            <w:r w:rsidR="001329C0" w:rsidRPr="002118B4">
              <w:rPr>
                <w:lang w:val="ru-RU" w:eastAsia="en-US"/>
              </w:rPr>
              <w:t>В договор, заключенный контрагентом с субъектом малого и среднего предпринимательства в целях исполнения договора, заключенного контрагентом с Заказчиком по результатам процедуры закупки, осуществляемой на условиях подпункта 5 настоящего пункта 21 настоящей документации, должно быть включено обязательное условие о сроке оплаты по договору (отдельному этапу договора) не более 30 календарных дней со дня подписания Заказчиком документа о приемке продукции по договору</w:t>
            </w:r>
            <w:proofErr w:type="gramEnd"/>
            <w:r w:rsidR="001329C0" w:rsidRPr="002118B4">
              <w:rPr>
                <w:lang w:val="ru-RU" w:eastAsia="en-US"/>
              </w:rPr>
              <w:t xml:space="preserve"> (отдельному этапу договора).</w:t>
            </w:r>
          </w:p>
          <w:p w14:paraId="11B38920" w14:textId="77777777" w:rsidR="000F0C5E" w:rsidRPr="002118B4" w:rsidRDefault="001A0760" w:rsidP="001A0760">
            <w:pPr>
              <w:jc w:val="left"/>
              <w:rPr>
                <w:lang w:val="ru-RU" w:eastAsia="en-US"/>
              </w:rPr>
            </w:pPr>
            <w:r w:rsidRPr="002118B4">
              <w:rPr>
                <w:lang w:val="ru-RU" w:eastAsia="en-US"/>
              </w:rPr>
              <w:t>9</w:t>
            </w:r>
            <w:r w:rsidR="001329C0" w:rsidRPr="002118B4">
              <w:rPr>
                <w:lang w:val="ru-RU" w:eastAsia="en-US"/>
              </w:rPr>
              <w:t>. При исполнении договора, заключенного по результатам процедуры закупки с субъектом малого и среднего предпринимательства, контрагенту-субъекту малого и среднего предпринимательства предоставляется возможность уступки  права требования по оплате продукции по договору с Заказчиком в пользу финансово-кредитных учреждений.</w:t>
            </w:r>
          </w:p>
          <w:p w14:paraId="11B38921" w14:textId="77777777" w:rsidR="000F0C5E" w:rsidRPr="002118B4" w:rsidRDefault="001329C0" w:rsidP="002C2974">
            <w:pPr>
              <w:jc w:val="left"/>
              <w:rPr>
                <w:lang w:val="ru-RU" w:eastAsia="en-US"/>
              </w:rPr>
            </w:pPr>
            <w:r w:rsidRPr="002118B4">
              <w:rPr>
                <w:rFonts w:eastAsia="Calibri" w:cs="Arial"/>
                <w:lang w:val="ru-RU" w:eastAsia="en-US"/>
              </w:rPr>
              <w:t>1</w:t>
            </w:r>
            <w:r w:rsidR="001A0760" w:rsidRPr="002118B4">
              <w:rPr>
                <w:rFonts w:eastAsia="Calibri" w:cs="Arial"/>
                <w:lang w:val="ru-RU" w:eastAsia="en-US"/>
              </w:rPr>
              <w:t>0</w:t>
            </w:r>
            <w:r w:rsidRPr="002118B4">
              <w:rPr>
                <w:rFonts w:eastAsia="Calibri" w:cs="Arial"/>
                <w:lang w:val="ru-RU" w:eastAsia="en-US"/>
              </w:rPr>
              <w:t xml:space="preserve">. При осуществлении процедуры закупки на условиях подпункта 5 настоящего пункта 21 настоящей документации </w:t>
            </w:r>
            <w:r w:rsidRPr="002118B4">
              <w:rPr>
                <w:lang w:val="ru-RU" w:eastAsia="en-US"/>
              </w:rPr>
              <w:t>Заказчик принимает решение об отказе в допуске к участию в процедуре закупки в отношении Претендента или об отказе от заключения договора с единственным участником процедуры закупки в случаях:</w:t>
            </w:r>
          </w:p>
          <w:p w14:paraId="11B38922" w14:textId="77777777" w:rsidR="000F0C5E" w:rsidRPr="002118B4" w:rsidRDefault="001329C0" w:rsidP="002C2974">
            <w:pPr>
              <w:jc w:val="left"/>
              <w:rPr>
                <w:lang w:val="ru-RU" w:eastAsia="en-US"/>
              </w:rPr>
            </w:pPr>
            <w:r w:rsidRPr="002118B4">
              <w:rPr>
                <w:lang w:val="ru-RU" w:eastAsia="en-US"/>
              </w:rPr>
              <w:t xml:space="preserve">- отсутствие сведений о привлекаемом участником процедуры закупки субподрядчике </w:t>
            </w:r>
            <w:r w:rsidRPr="002118B4">
              <w:rPr>
                <w:lang w:val="ru-RU" w:eastAsia="en-US"/>
              </w:rPr>
              <w:lastRenderedPageBreak/>
              <w:t>(соисполнителе, субпоставщике) из числа субъектов малого и среднего предпринимательства в едином реестре субъектов малого и среднего предпринимательства или непредставление им декларации;</w:t>
            </w:r>
          </w:p>
          <w:p w14:paraId="11B38923" w14:textId="77777777" w:rsidR="00FF4F70" w:rsidRPr="002118B4" w:rsidRDefault="001329C0" w:rsidP="005722B6">
            <w:pPr>
              <w:jc w:val="left"/>
              <w:rPr>
                <w:rFonts w:eastAsia="Calibri" w:cs="Arial"/>
                <w:b/>
                <w:color w:val="000000"/>
                <w:lang w:val="ru-RU" w:eastAsia="en-US"/>
              </w:rPr>
            </w:pPr>
            <w:proofErr w:type="gramStart"/>
            <w:r w:rsidRPr="002118B4">
              <w:rPr>
                <w:lang w:val="ru-RU" w:eastAsia="en-US"/>
              </w:rPr>
              <w:t>- несоответствие сведений о привлекаемом участником процедуры закупки субподрядчике (соисполнителе, субпоставщике) из числа субъектов малого и среднего предпринимательства, содержащихся в декларации, критериям отнесения к субъектам малого и среднего предпринимательства, установленным статьей 4 Федерального закона «О развитии малого и среднего предпринимательства в Российской Федерации».</w:t>
            </w:r>
            <w:proofErr w:type="gramEnd"/>
          </w:p>
        </w:tc>
      </w:tr>
      <w:tr w:rsidR="0057434C" w:rsidRPr="00F72329" w14:paraId="11B38927" w14:textId="77777777" w:rsidTr="0099252E">
        <w:tc>
          <w:tcPr>
            <w:tcW w:w="709" w:type="dxa"/>
            <w:shd w:val="clear" w:color="auto" w:fill="C6D9F1"/>
          </w:tcPr>
          <w:p w14:paraId="11B38925" w14:textId="538BFA65" w:rsidR="0057434C" w:rsidRPr="0000047A" w:rsidRDefault="0000047A" w:rsidP="0099252E">
            <w:pPr>
              <w:rPr>
                <w:rFonts w:cs="Arial"/>
                <w:b/>
                <w:lang w:val="ru-RU"/>
              </w:rPr>
            </w:pPr>
            <w:r>
              <w:rPr>
                <w:rFonts w:cs="Arial"/>
                <w:b/>
              </w:rPr>
              <w:lastRenderedPageBreak/>
              <w:t>2</w:t>
            </w:r>
            <w:r>
              <w:rPr>
                <w:rFonts w:cs="Arial"/>
                <w:b/>
                <w:lang w:val="ru-RU"/>
              </w:rPr>
              <w:t>4</w:t>
            </w:r>
          </w:p>
        </w:tc>
        <w:tc>
          <w:tcPr>
            <w:tcW w:w="9531" w:type="dxa"/>
            <w:gridSpan w:val="3"/>
            <w:shd w:val="clear" w:color="auto" w:fill="C6D9F1"/>
          </w:tcPr>
          <w:p w14:paraId="11B38926" w14:textId="77777777" w:rsidR="0057434C" w:rsidRPr="002118B4" w:rsidRDefault="001329C0" w:rsidP="0099252E">
            <w:pPr>
              <w:jc w:val="both"/>
              <w:rPr>
                <w:rFonts w:cs="Arial"/>
                <w:b/>
                <w:lang w:val="ru-RU"/>
              </w:rPr>
            </w:pPr>
            <w:r w:rsidRPr="002118B4">
              <w:rPr>
                <w:rFonts w:cs="Arial"/>
                <w:b/>
                <w:lang w:val="ru-RU"/>
              </w:rPr>
              <w:t>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r>
      <w:tr w:rsidR="0057434C" w:rsidRPr="00F72329" w14:paraId="11B3893A" w14:textId="77777777" w:rsidTr="002C2974">
        <w:tc>
          <w:tcPr>
            <w:tcW w:w="709" w:type="dxa"/>
            <w:shd w:val="clear" w:color="auto" w:fill="auto"/>
          </w:tcPr>
          <w:p w14:paraId="11B38928" w14:textId="5A4B0BAD" w:rsidR="0057434C" w:rsidRPr="002C2974" w:rsidRDefault="0057434C" w:rsidP="0000047A">
            <w:pPr>
              <w:rPr>
                <w:rFonts w:cs="Arial"/>
                <w:b/>
              </w:rPr>
            </w:pPr>
            <w:r w:rsidRPr="002C2974">
              <w:rPr>
                <w:rFonts w:cs="Arial"/>
                <w:b/>
              </w:rPr>
              <w:t>2</w:t>
            </w:r>
            <w:r w:rsidR="0000047A">
              <w:rPr>
                <w:rFonts w:cs="Arial"/>
                <w:b/>
                <w:lang w:val="ru-RU"/>
              </w:rPr>
              <w:t>4</w:t>
            </w:r>
            <w:r w:rsidRPr="002C2974">
              <w:rPr>
                <w:rFonts w:cs="Arial"/>
                <w:b/>
              </w:rPr>
              <w:t>.1</w:t>
            </w:r>
          </w:p>
        </w:tc>
        <w:tc>
          <w:tcPr>
            <w:tcW w:w="9531" w:type="dxa"/>
            <w:gridSpan w:val="3"/>
            <w:shd w:val="clear" w:color="auto" w:fill="auto"/>
          </w:tcPr>
          <w:p w14:paraId="11B38929" w14:textId="77777777" w:rsidR="0057434C" w:rsidRPr="002118B4" w:rsidRDefault="001329C0" w:rsidP="002C2974">
            <w:pPr>
              <w:jc w:val="left"/>
              <w:rPr>
                <w:lang w:val="ru-RU"/>
              </w:rPr>
            </w:pPr>
            <w:r w:rsidRPr="002118B4">
              <w:rPr>
                <w:lang w:val="ru-RU"/>
              </w:rPr>
              <w:t>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установлен в соответствии с Постановлением Правительства Российской Федерации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14:paraId="11B3892A" w14:textId="77777777" w:rsidR="0057434C" w:rsidRPr="002118B4" w:rsidRDefault="001329C0" w:rsidP="002C2974">
            <w:pPr>
              <w:jc w:val="left"/>
              <w:rPr>
                <w:lang w:val="ru-RU"/>
              </w:rPr>
            </w:pPr>
            <w:r w:rsidRPr="002118B4">
              <w:rPr>
                <w:lang w:val="ru-RU"/>
              </w:rPr>
              <w:t>Условиями предоставления приоритета являются:</w:t>
            </w:r>
          </w:p>
          <w:p w14:paraId="11B3892B" w14:textId="77777777" w:rsidR="0057434C" w:rsidRPr="002118B4" w:rsidRDefault="001329C0" w:rsidP="002C2974">
            <w:pPr>
              <w:tabs>
                <w:tab w:val="left" w:pos="176"/>
              </w:tabs>
              <w:jc w:val="left"/>
              <w:rPr>
                <w:lang w:val="ru-RU"/>
              </w:rPr>
            </w:pPr>
            <w:r w:rsidRPr="002118B4">
              <w:rPr>
                <w:lang w:val="ru-RU"/>
              </w:rPr>
              <w:t>1.</w:t>
            </w:r>
            <w:r w:rsidRPr="002118B4">
              <w:rPr>
                <w:lang w:val="ru-RU"/>
              </w:rPr>
              <w:tab/>
              <w:t>Участник процедуры закупки должен указать (задекларировать) в заявке на участие в процедуре закупки (в соответствующей части заявки, содержащей предложение о поставке товара) наименование страны происхождения поставляемых товаров.</w:t>
            </w:r>
          </w:p>
          <w:p w14:paraId="11B3892C" w14:textId="77777777" w:rsidR="0057434C" w:rsidRPr="002118B4" w:rsidRDefault="001329C0" w:rsidP="002C2974">
            <w:pPr>
              <w:tabs>
                <w:tab w:val="left" w:pos="176"/>
              </w:tabs>
              <w:jc w:val="left"/>
              <w:rPr>
                <w:lang w:val="ru-RU"/>
              </w:rPr>
            </w:pPr>
            <w:r w:rsidRPr="002118B4">
              <w:rPr>
                <w:lang w:val="ru-RU"/>
              </w:rPr>
              <w:t>2.</w:t>
            </w:r>
            <w:r w:rsidRPr="002118B4">
              <w:rPr>
                <w:lang w:val="ru-RU"/>
              </w:rPr>
              <w:tab/>
              <w:t>Участник процедуры закупки несет ответственность за предоставление недостоверных сведений о стране происхождения товара, указанного в заявке на участие в процедуре закупки.</w:t>
            </w:r>
          </w:p>
          <w:p w14:paraId="11B3892D" w14:textId="77777777" w:rsidR="0057434C" w:rsidRPr="002118B4" w:rsidRDefault="001329C0" w:rsidP="002C2974">
            <w:pPr>
              <w:tabs>
                <w:tab w:val="left" w:pos="176"/>
              </w:tabs>
              <w:jc w:val="left"/>
              <w:rPr>
                <w:lang w:val="ru-RU"/>
              </w:rPr>
            </w:pPr>
            <w:r w:rsidRPr="002118B4">
              <w:rPr>
                <w:lang w:val="ru-RU"/>
              </w:rPr>
              <w:t>3.</w:t>
            </w:r>
            <w:r w:rsidRPr="002118B4">
              <w:rPr>
                <w:lang w:val="ru-RU"/>
              </w:rPr>
              <w:tab/>
              <w:t>Должны быть установлены сведения о начальной (максимальной) цене единицы каждого товара, работы, услуги, являющихся предметом договора, заключаемого по результатам процедуры закупки.</w:t>
            </w:r>
          </w:p>
          <w:p w14:paraId="11B3892E" w14:textId="77777777" w:rsidR="0057434C" w:rsidRPr="002118B4" w:rsidRDefault="001329C0" w:rsidP="002C2974">
            <w:pPr>
              <w:tabs>
                <w:tab w:val="left" w:pos="176"/>
              </w:tabs>
              <w:jc w:val="left"/>
              <w:rPr>
                <w:lang w:val="ru-RU"/>
              </w:rPr>
            </w:pPr>
            <w:r w:rsidRPr="002118B4">
              <w:rPr>
                <w:lang w:val="ru-RU"/>
              </w:rPr>
              <w:t>4.</w:t>
            </w:r>
            <w:r w:rsidRPr="002118B4">
              <w:rPr>
                <w:lang w:val="ru-RU"/>
              </w:rPr>
              <w:tab/>
              <w:t>Отсутствие в заявке на участие в закупке (декларирования) страны происхождения поставляемого товара не является основанием для отклонения заявки на участие в процедуре закупки и такая заявка рассматривается как содержащая предложение о поставке иностранных товаров.</w:t>
            </w:r>
          </w:p>
          <w:p w14:paraId="11B3892F" w14:textId="77777777" w:rsidR="0057434C" w:rsidRPr="002118B4" w:rsidRDefault="001329C0" w:rsidP="002C2974">
            <w:pPr>
              <w:tabs>
                <w:tab w:val="left" w:pos="203"/>
              </w:tabs>
              <w:jc w:val="left"/>
              <w:rPr>
                <w:lang w:val="ru-RU"/>
              </w:rPr>
            </w:pPr>
            <w:r w:rsidRPr="002118B4">
              <w:rPr>
                <w:lang w:val="ru-RU"/>
              </w:rPr>
              <w:t>5.</w:t>
            </w:r>
            <w:r w:rsidRPr="002118B4">
              <w:rPr>
                <w:lang w:val="ru-RU"/>
              </w:rPr>
              <w:tab/>
              <w:t>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случае, предусмотренном подпунктом "г"  настоящего пункта 22 настоящей документации,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процедуры закупки в соответствии с подпунктом 3 настоящего пункта 22 настоящей документации,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14:paraId="11B38930" w14:textId="77777777" w:rsidR="0057434C" w:rsidRPr="002118B4" w:rsidRDefault="001329C0" w:rsidP="002C2974">
            <w:pPr>
              <w:tabs>
                <w:tab w:val="left" w:pos="203"/>
              </w:tabs>
              <w:jc w:val="left"/>
              <w:rPr>
                <w:lang w:val="ru-RU"/>
              </w:rPr>
            </w:pPr>
            <w:r w:rsidRPr="002118B4">
              <w:rPr>
                <w:lang w:val="ru-RU"/>
              </w:rPr>
              <w:t>6.</w:t>
            </w:r>
            <w:r w:rsidRPr="002118B4">
              <w:rPr>
                <w:lang w:val="ru-RU"/>
              </w:rPr>
              <w:tab/>
              <w:t>Отнесение участника процедуры закупки к российским или иностранным лицам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14:paraId="11B38931" w14:textId="77777777" w:rsidR="0057434C" w:rsidRPr="002118B4" w:rsidRDefault="001329C0" w:rsidP="002C2974">
            <w:pPr>
              <w:tabs>
                <w:tab w:val="left" w:pos="203"/>
              </w:tabs>
              <w:jc w:val="left"/>
              <w:rPr>
                <w:lang w:val="ru-RU"/>
              </w:rPr>
            </w:pPr>
            <w:r w:rsidRPr="002118B4">
              <w:rPr>
                <w:lang w:val="ru-RU"/>
              </w:rPr>
              <w:t>7.</w:t>
            </w:r>
            <w:r w:rsidRPr="002118B4">
              <w:rPr>
                <w:lang w:val="ru-RU"/>
              </w:rPr>
              <w:tab/>
              <w:t>Указание страны происхождения поставляемого товара на основании сведений, содержащихся в заявке на участие в процедуре закупки, представленной участником процедуры закупки, с которым заключается договор.</w:t>
            </w:r>
          </w:p>
          <w:p w14:paraId="11B38932" w14:textId="77777777" w:rsidR="0057434C" w:rsidRPr="002118B4" w:rsidRDefault="001329C0" w:rsidP="002C2974">
            <w:pPr>
              <w:tabs>
                <w:tab w:val="left" w:pos="203"/>
              </w:tabs>
              <w:jc w:val="left"/>
              <w:rPr>
                <w:lang w:val="ru-RU"/>
              </w:rPr>
            </w:pPr>
            <w:r w:rsidRPr="002118B4">
              <w:rPr>
                <w:lang w:val="ru-RU"/>
              </w:rPr>
              <w:t>8.</w:t>
            </w:r>
            <w:r w:rsidRPr="002118B4">
              <w:rPr>
                <w:lang w:val="ru-RU"/>
              </w:rPr>
              <w:tab/>
              <w:t>В случае, если победитель процедуры закупки признан уклонившимся от заключения договора, договор заключается с участником процедуры закупки, который предложил такие же, как и победитель процедуры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процедуры закупки.</w:t>
            </w:r>
          </w:p>
          <w:p w14:paraId="11B38933" w14:textId="77777777" w:rsidR="0057434C" w:rsidRPr="002118B4" w:rsidRDefault="001329C0" w:rsidP="002C2974">
            <w:pPr>
              <w:tabs>
                <w:tab w:val="left" w:pos="203"/>
              </w:tabs>
              <w:jc w:val="left"/>
              <w:rPr>
                <w:lang w:val="ru-RU"/>
              </w:rPr>
            </w:pPr>
            <w:r w:rsidRPr="002118B4">
              <w:rPr>
                <w:lang w:val="ru-RU"/>
              </w:rPr>
              <w:t>9.</w:t>
            </w:r>
            <w:r w:rsidRPr="002118B4">
              <w:rPr>
                <w:lang w:val="ru-RU"/>
              </w:rPr>
              <w:tab/>
              <w:t>При исполнении договора, заключенного с участником процедуры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14:paraId="11B38934" w14:textId="77777777" w:rsidR="0057434C" w:rsidRPr="002118B4" w:rsidRDefault="001329C0" w:rsidP="002C2974">
            <w:pPr>
              <w:jc w:val="left"/>
              <w:rPr>
                <w:lang w:val="ru-RU"/>
              </w:rPr>
            </w:pPr>
            <w:r w:rsidRPr="002118B4">
              <w:rPr>
                <w:lang w:val="ru-RU"/>
              </w:rPr>
              <w:t>Приоритет не предоставляется в случаях, если:</w:t>
            </w:r>
          </w:p>
          <w:p w14:paraId="11B38935" w14:textId="77777777" w:rsidR="0057434C" w:rsidRPr="002118B4" w:rsidRDefault="001329C0" w:rsidP="002C2974">
            <w:pPr>
              <w:jc w:val="left"/>
              <w:rPr>
                <w:lang w:val="ru-RU"/>
              </w:rPr>
            </w:pPr>
            <w:r w:rsidRPr="002118B4">
              <w:rPr>
                <w:lang w:val="ru-RU"/>
              </w:rPr>
              <w:t>а) процедура закупки признана несостоявшейся и договор заключается с единственным участником процедуры закупки;</w:t>
            </w:r>
          </w:p>
          <w:p w14:paraId="11B38936" w14:textId="77777777" w:rsidR="0057434C" w:rsidRPr="002118B4" w:rsidRDefault="001329C0" w:rsidP="002C2974">
            <w:pPr>
              <w:jc w:val="left"/>
              <w:rPr>
                <w:lang w:val="ru-RU"/>
              </w:rPr>
            </w:pPr>
            <w:r w:rsidRPr="002118B4">
              <w:rPr>
                <w:lang w:val="ru-RU"/>
              </w:rPr>
              <w:t>б) в заявке на участие в процедуре закупки не содержится предложений о поставке товаров российского происхождения, выполнении работ, оказании услуг российскими лицами;</w:t>
            </w:r>
          </w:p>
          <w:p w14:paraId="11B38937" w14:textId="77777777" w:rsidR="0057434C" w:rsidRPr="002118B4" w:rsidRDefault="001329C0" w:rsidP="002C2974">
            <w:pPr>
              <w:jc w:val="left"/>
              <w:rPr>
                <w:lang w:val="ru-RU"/>
              </w:rPr>
            </w:pPr>
            <w:r w:rsidRPr="002118B4">
              <w:rPr>
                <w:lang w:val="ru-RU"/>
              </w:rPr>
              <w:t>в) в заявке на участие в процедуре закупки не содержится предложений о поставке товаров иностранного происхождения, выполнении работ, оказании услуг иностранными лицами;</w:t>
            </w:r>
          </w:p>
          <w:p w14:paraId="11B38938" w14:textId="77777777" w:rsidR="0057434C" w:rsidRPr="002118B4" w:rsidRDefault="001329C0" w:rsidP="002C2974">
            <w:pPr>
              <w:jc w:val="left"/>
              <w:rPr>
                <w:lang w:val="ru-RU"/>
              </w:rPr>
            </w:pPr>
            <w:r w:rsidRPr="002118B4">
              <w:rPr>
                <w:lang w:val="ru-RU"/>
              </w:rPr>
              <w:lastRenderedPageBreak/>
              <w:t>г)  в заявке на участие в процедуре закупки, представленной участником конкурса или иного способа закупки, при котором победитель процедуры закупки определяется на основе критериев оценки и сопоставления заявок на участие в процедуре закупки, указанных в документации процедуры закупки,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14:paraId="11B38939" w14:textId="77777777" w:rsidR="0057434C" w:rsidRPr="002118B4" w:rsidRDefault="001329C0" w:rsidP="002C2974">
            <w:pPr>
              <w:jc w:val="left"/>
              <w:rPr>
                <w:rFonts w:cs="Arial"/>
                <w:b/>
                <w:lang w:val="ru-RU"/>
              </w:rPr>
            </w:pPr>
            <w:r w:rsidRPr="002118B4">
              <w:rPr>
                <w:lang w:val="ru-RU"/>
              </w:rPr>
              <w:t>д)  в заявке на участие в процедуре закупки,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проведении процедуры закупки, на "шаг", установленный в документации процедуры закупки,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
        </w:tc>
      </w:tr>
      <w:tr w:rsidR="00FF4F70" w:rsidRPr="00F72329" w14:paraId="11B3893D" w14:textId="77777777" w:rsidTr="0099252E">
        <w:tc>
          <w:tcPr>
            <w:tcW w:w="709" w:type="dxa"/>
            <w:shd w:val="clear" w:color="auto" w:fill="C6D9F1"/>
          </w:tcPr>
          <w:p w14:paraId="11B3893B" w14:textId="5C43558C" w:rsidR="00FF4F70" w:rsidRPr="0000047A" w:rsidRDefault="00FF4F70" w:rsidP="0099252E">
            <w:pPr>
              <w:rPr>
                <w:rFonts w:cs="Arial"/>
                <w:b/>
                <w:lang w:val="ru-RU"/>
              </w:rPr>
            </w:pPr>
            <w:r w:rsidRPr="002C2974">
              <w:rPr>
                <w:rFonts w:cs="Arial"/>
                <w:b/>
              </w:rPr>
              <w:lastRenderedPageBreak/>
              <w:t>2</w:t>
            </w:r>
            <w:r w:rsidR="0000047A">
              <w:rPr>
                <w:rFonts w:cs="Arial"/>
                <w:b/>
                <w:lang w:val="ru-RU"/>
              </w:rPr>
              <w:t>5</w:t>
            </w:r>
          </w:p>
        </w:tc>
        <w:tc>
          <w:tcPr>
            <w:tcW w:w="9531" w:type="dxa"/>
            <w:gridSpan w:val="3"/>
            <w:shd w:val="clear" w:color="auto" w:fill="C6D9F1"/>
          </w:tcPr>
          <w:p w14:paraId="11B3893C" w14:textId="77777777" w:rsidR="00FF4F70" w:rsidRPr="002118B4" w:rsidRDefault="00FF4F70" w:rsidP="0099252E">
            <w:pPr>
              <w:jc w:val="both"/>
              <w:rPr>
                <w:rFonts w:cs="Arial"/>
                <w:lang w:val="ru-RU"/>
              </w:rPr>
            </w:pPr>
            <w:r w:rsidRPr="002118B4">
              <w:rPr>
                <w:rFonts w:cs="Arial"/>
                <w:b/>
                <w:lang w:val="ru-RU"/>
              </w:rPr>
              <w:t>Дополнительные сведения о процедуре закупки:</w:t>
            </w:r>
          </w:p>
        </w:tc>
      </w:tr>
      <w:tr w:rsidR="00FF4F70" w:rsidRPr="00F72329" w14:paraId="11B38940" w14:textId="77777777" w:rsidTr="0099252E">
        <w:tc>
          <w:tcPr>
            <w:tcW w:w="709" w:type="dxa"/>
            <w:tcBorders>
              <w:bottom w:val="single" w:sz="8" w:space="0" w:color="4F81BD"/>
            </w:tcBorders>
          </w:tcPr>
          <w:p w14:paraId="11B3893E" w14:textId="0840D375" w:rsidR="00FF4F70" w:rsidRPr="002C2974" w:rsidRDefault="0057434C" w:rsidP="0000047A">
            <w:pPr>
              <w:rPr>
                <w:rFonts w:cs="Arial"/>
                <w:b/>
              </w:rPr>
            </w:pPr>
            <w:r w:rsidRPr="002C2974">
              <w:rPr>
                <w:rFonts w:cs="Arial"/>
                <w:b/>
              </w:rPr>
              <w:t>2</w:t>
            </w:r>
            <w:r w:rsidR="0000047A">
              <w:rPr>
                <w:rFonts w:cs="Arial"/>
                <w:b/>
                <w:lang w:val="ru-RU"/>
              </w:rPr>
              <w:t>5</w:t>
            </w:r>
            <w:r w:rsidR="00FF4F70" w:rsidRPr="002C2974">
              <w:rPr>
                <w:rFonts w:cs="Arial"/>
                <w:b/>
              </w:rPr>
              <w:t>.1</w:t>
            </w:r>
          </w:p>
        </w:tc>
        <w:tc>
          <w:tcPr>
            <w:tcW w:w="9531" w:type="dxa"/>
            <w:gridSpan w:val="3"/>
            <w:tcBorders>
              <w:bottom w:val="single" w:sz="8" w:space="0" w:color="4F81BD"/>
            </w:tcBorders>
          </w:tcPr>
          <w:p w14:paraId="11B3893F" w14:textId="77777777" w:rsidR="00FF4F70" w:rsidRPr="002118B4" w:rsidRDefault="00FF4F70" w:rsidP="0099252E">
            <w:pPr>
              <w:ind w:firstLine="459"/>
              <w:jc w:val="both"/>
              <w:rPr>
                <w:rFonts w:cs="Arial"/>
                <w:lang w:val="ru-RU"/>
              </w:rPr>
            </w:pPr>
            <w:r w:rsidRPr="002118B4">
              <w:rPr>
                <w:rFonts w:cs="Arial"/>
                <w:lang w:val="ru-RU"/>
              </w:rPr>
              <w:t>Все и любые расходы, понесенные Претендентом, Участником процедуры закупки в процессе процедуры закупки до момента подведения итогов, относятся на счёт Претендента, Участника процедуры закупки.</w:t>
            </w:r>
          </w:p>
        </w:tc>
      </w:tr>
      <w:tr w:rsidR="00FF4F70" w:rsidRPr="00F72329" w14:paraId="11B38943" w14:textId="77777777" w:rsidTr="0099252E">
        <w:tc>
          <w:tcPr>
            <w:tcW w:w="709" w:type="dxa"/>
            <w:tcBorders>
              <w:bottom w:val="single" w:sz="8" w:space="0" w:color="4F81BD"/>
            </w:tcBorders>
            <w:shd w:val="clear" w:color="auto" w:fill="C6D9F1"/>
          </w:tcPr>
          <w:p w14:paraId="11B38941" w14:textId="0F95685F" w:rsidR="00FF4F70" w:rsidRPr="0000047A" w:rsidRDefault="00FF4F70" w:rsidP="0099252E">
            <w:pPr>
              <w:ind w:right="-108"/>
              <w:rPr>
                <w:rFonts w:cs="Arial"/>
                <w:b/>
                <w:bCs/>
                <w:lang w:val="ru-RU"/>
              </w:rPr>
            </w:pPr>
            <w:r w:rsidRPr="002C2974">
              <w:rPr>
                <w:rFonts w:cs="Arial"/>
                <w:b/>
                <w:bCs/>
              </w:rPr>
              <w:t>2</w:t>
            </w:r>
            <w:r w:rsidR="0000047A">
              <w:rPr>
                <w:rFonts w:cs="Arial"/>
                <w:b/>
                <w:bCs/>
                <w:lang w:val="ru-RU"/>
              </w:rPr>
              <w:t>6</w:t>
            </w:r>
          </w:p>
        </w:tc>
        <w:tc>
          <w:tcPr>
            <w:tcW w:w="9531" w:type="dxa"/>
            <w:gridSpan w:val="3"/>
            <w:tcBorders>
              <w:bottom w:val="single" w:sz="8" w:space="0" w:color="4F81BD"/>
            </w:tcBorders>
            <w:shd w:val="clear" w:color="auto" w:fill="C6D9F1"/>
          </w:tcPr>
          <w:p w14:paraId="11B38942" w14:textId="77777777" w:rsidR="00FF4F70" w:rsidRPr="002118B4" w:rsidRDefault="00FF4F70" w:rsidP="0099252E">
            <w:pPr>
              <w:rPr>
                <w:rFonts w:cs="Arial"/>
                <w:b/>
                <w:lang w:val="ru-RU"/>
              </w:rPr>
            </w:pPr>
            <w:r w:rsidRPr="002118B4">
              <w:rPr>
                <w:rFonts w:cs="Arial"/>
                <w:b/>
                <w:lang w:val="ru-RU"/>
              </w:rPr>
              <w:t>В состав заявки процедуры закупки должны входить следующие документы:</w:t>
            </w:r>
          </w:p>
        </w:tc>
      </w:tr>
      <w:tr w:rsidR="00FF4F70" w:rsidRPr="002C2974" w14:paraId="11B38947" w14:textId="77777777" w:rsidTr="009925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496" w:type="dxa"/>
            <w:gridSpan w:val="2"/>
          </w:tcPr>
          <w:p w14:paraId="11B38944" w14:textId="77777777" w:rsidR="00FF4F70" w:rsidRPr="002C2974" w:rsidRDefault="00FF4F70" w:rsidP="0099252E">
            <w:pPr>
              <w:rPr>
                <w:rFonts w:cs="Arial"/>
                <w:b/>
              </w:rPr>
            </w:pPr>
            <w:r w:rsidRPr="002C2974">
              <w:rPr>
                <w:rFonts w:cs="Arial"/>
                <w:b/>
              </w:rPr>
              <w:t>Документ</w:t>
            </w:r>
          </w:p>
        </w:tc>
        <w:tc>
          <w:tcPr>
            <w:tcW w:w="3312" w:type="dxa"/>
          </w:tcPr>
          <w:p w14:paraId="11B38945" w14:textId="77777777" w:rsidR="00FF4F70" w:rsidRPr="002C2974" w:rsidRDefault="00FF4F70" w:rsidP="0099252E">
            <w:pPr>
              <w:rPr>
                <w:rFonts w:cs="Arial"/>
                <w:b/>
              </w:rPr>
            </w:pPr>
            <w:r w:rsidRPr="002C2974">
              <w:rPr>
                <w:rFonts w:cs="Arial"/>
                <w:b/>
              </w:rPr>
              <w:t>Порядок оформления</w:t>
            </w:r>
          </w:p>
        </w:tc>
        <w:tc>
          <w:tcPr>
            <w:tcW w:w="3432" w:type="dxa"/>
          </w:tcPr>
          <w:p w14:paraId="11B38946" w14:textId="77777777" w:rsidR="00FF4F70" w:rsidRPr="002C2974" w:rsidRDefault="00FF4F70" w:rsidP="0099252E">
            <w:pPr>
              <w:rPr>
                <w:rFonts w:cs="Arial"/>
                <w:b/>
              </w:rPr>
            </w:pPr>
            <w:r w:rsidRPr="002C2974">
              <w:rPr>
                <w:rFonts w:cs="Arial"/>
                <w:b/>
              </w:rPr>
              <w:t>Порядок и условия  предоставления</w:t>
            </w:r>
          </w:p>
        </w:tc>
      </w:tr>
      <w:tr w:rsidR="00FF4F70" w:rsidRPr="002C2974" w14:paraId="11B3894C" w14:textId="77777777" w:rsidTr="009925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496" w:type="dxa"/>
            <w:gridSpan w:val="2"/>
          </w:tcPr>
          <w:p w14:paraId="11B38948" w14:textId="77777777" w:rsidR="00FF4F70" w:rsidRPr="002118B4" w:rsidRDefault="00FF4F70" w:rsidP="00590B9B">
            <w:pPr>
              <w:jc w:val="left"/>
              <w:rPr>
                <w:rFonts w:cs="Arial"/>
                <w:lang w:val="ru-RU"/>
              </w:rPr>
            </w:pPr>
            <w:r w:rsidRPr="002118B4">
              <w:rPr>
                <w:rFonts w:cs="Arial"/>
                <w:lang w:val="ru-RU"/>
              </w:rPr>
              <w:t>Заявка на участие в процедуре закупки</w:t>
            </w:r>
          </w:p>
        </w:tc>
        <w:tc>
          <w:tcPr>
            <w:tcW w:w="3312" w:type="dxa"/>
          </w:tcPr>
          <w:p w14:paraId="11B38949" w14:textId="77777777" w:rsidR="00FF4F70" w:rsidRPr="002118B4" w:rsidRDefault="00FF4F70" w:rsidP="00590B9B">
            <w:pPr>
              <w:jc w:val="left"/>
              <w:rPr>
                <w:rFonts w:cs="Arial"/>
                <w:lang w:val="ru-RU"/>
              </w:rPr>
            </w:pPr>
            <w:r w:rsidRPr="002118B4">
              <w:rPr>
                <w:rFonts w:cs="Arial"/>
                <w:lang w:val="ru-RU"/>
              </w:rPr>
              <w:t xml:space="preserve">Оформляется в соответствии с </w:t>
            </w:r>
            <w:r w:rsidRPr="002118B4">
              <w:rPr>
                <w:rFonts w:cs="Arial"/>
                <w:b/>
                <w:lang w:val="ru-RU"/>
              </w:rPr>
              <w:t>Формой 1</w:t>
            </w:r>
          </w:p>
        </w:tc>
        <w:tc>
          <w:tcPr>
            <w:tcW w:w="3432" w:type="dxa"/>
          </w:tcPr>
          <w:p w14:paraId="11B3894A" w14:textId="77777777" w:rsidR="00FF4F70" w:rsidRPr="002C2974" w:rsidRDefault="00FF4F70" w:rsidP="00590B9B">
            <w:pPr>
              <w:jc w:val="left"/>
              <w:rPr>
                <w:rFonts w:cs="Arial"/>
              </w:rPr>
            </w:pPr>
            <w:r w:rsidRPr="002C2974">
              <w:rPr>
                <w:rFonts w:cs="Arial"/>
              </w:rPr>
              <w:t xml:space="preserve">Предоставляется в составе заявки </w:t>
            </w:r>
            <w:r w:rsidRPr="002C2974">
              <w:rPr>
                <w:rFonts w:cs="Arial"/>
                <w:b/>
                <w:u w:val="single"/>
              </w:rPr>
              <w:t>обязательно</w:t>
            </w:r>
          </w:p>
          <w:p w14:paraId="11B3894B" w14:textId="77777777" w:rsidR="00FF4F70" w:rsidRPr="002C2974" w:rsidRDefault="00FF4F70" w:rsidP="00590B9B">
            <w:pPr>
              <w:jc w:val="left"/>
              <w:rPr>
                <w:rFonts w:cs="Arial"/>
              </w:rPr>
            </w:pPr>
          </w:p>
        </w:tc>
      </w:tr>
      <w:tr w:rsidR="00FF4F70" w:rsidRPr="002C2974" w14:paraId="11B38951" w14:textId="77777777" w:rsidTr="009925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496" w:type="dxa"/>
            <w:gridSpan w:val="2"/>
          </w:tcPr>
          <w:p w14:paraId="11B3894D" w14:textId="77777777" w:rsidR="00FF4F70" w:rsidRPr="002C2974" w:rsidRDefault="00FF4F70" w:rsidP="00590B9B">
            <w:pPr>
              <w:jc w:val="left"/>
              <w:rPr>
                <w:rFonts w:cs="Arial"/>
              </w:rPr>
            </w:pPr>
            <w:r w:rsidRPr="002C2974">
              <w:rPr>
                <w:rFonts w:cs="Arial"/>
              </w:rPr>
              <w:t>Анкета Претендента</w:t>
            </w:r>
          </w:p>
        </w:tc>
        <w:tc>
          <w:tcPr>
            <w:tcW w:w="3312" w:type="dxa"/>
          </w:tcPr>
          <w:p w14:paraId="11B3894E" w14:textId="77777777" w:rsidR="00FF4F70" w:rsidRPr="002118B4" w:rsidRDefault="00FF4F70" w:rsidP="00590B9B">
            <w:pPr>
              <w:jc w:val="left"/>
              <w:rPr>
                <w:lang w:val="ru-RU"/>
              </w:rPr>
            </w:pPr>
            <w:r w:rsidRPr="002118B4">
              <w:rPr>
                <w:rFonts w:cs="Arial"/>
                <w:lang w:val="ru-RU"/>
              </w:rPr>
              <w:t xml:space="preserve">Оформляется в соответствии с </w:t>
            </w:r>
            <w:r w:rsidRPr="002118B4">
              <w:rPr>
                <w:rFonts w:cs="Arial"/>
                <w:b/>
                <w:lang w:val="ru-RU"/>
              </w:rPr>
              <w:t>Формой 2</w:t>
            </w:r>
          </w:p>
        </w:tc>
        <w:tc>
          <w:tcPr>
            <w:tcW w:w="3432" w:type="dxa"/>
          </w:tcPr>
          <w:p w14:paraId="11B3894F" w14:textId="77777777" w:rsidR="00FF4F70" w:rsidRPr="002C2974" w:rsidRDefault="00FF4F70" w:rsidP="00590B9B">
            <w:pPr>
              <w:jc w:val="left"/>
              <w:rPr>
                <w:rFonts w:cs="Arial"/>
              </w:rPr>
            </w:pPr>
            <w:r w:rsidRPr="002C2974">
              <w:rPr>
                <w:rFonts w:cs="Arial"/>
              </w:rPr>
              <w:t xml:space="preserve">Предоставляется в составе заявки </w:t>
            </w:r>
            <w:r w:rsidRPr="002C2974">
              <w:rPr>
                <w:rFonts w:cs="Arial"/>
                <w:b/>
                <w:u w:val="single"/>
              </w:rPr>
              <w:t>обязательно</w:t>
            </w:r>
          </w:p>
          <w:p w14:paraId="11B38950" w14:textId="77777777" w:rsidR="00FF4F70" w:rsidRPr="002C2974" w:rsidRDefault="00FF4F70" w:rsidP="00590B9B">
            <w:pPr>
              <w:jc w:val="left"/>
            </w:pPr>
          </w:p>
        </w:tc>
      </w:tr>
      <w:tr w:rsidR="00FF4F70" w:rsidRPr="00C871E5" w14:paraId="11B38955" w14:textId="77777777" w:rsidTr="009925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496" w:type="dxa"/>
            <w:gridSpan w:val="2"/>
          </w:tcPr>
          <w:p w14:paraId="11B38952" w14:textId="77777777" w:rsidR="00FF4F70" w:rsidRPr="002118B4" w:rsidRDefault="00FF4F70" w:rsidP="00590B9B">
            <w:pPr>
              <w:jc w:val="left"/>
              <w:rPr>
                <w:rFonts w:cs="Arial"/>
                <w:lang w:val="ru-RU"/>
              </w:rPr>
            </w:pPr>
            <w:r w:rsidRPr="002118B4">
              <w:rPr>
                <w:rFonts w:cs="Arial"/>
                <w:lang w:val="ru-RU"/>
              </w:rPr>
              <w:t>Сведения о собственниках, включая бенефициаров (в том числе конечных)</w:t>
            </w:r>
          </w:p>
        </w:tc>
        <w:tc>
          <w:tcPr>
            <w:tcW w:w="3312" w:type="dxa"/>
          </w:tcPr>
          <w:p w14:paraId="11B38953" w14:textId="77777777" w:rsidR="00FF4F70" w:rsidRPr="002118B4" w:rsidRDefault="00FF4F70" w:rsidP="00590B9B">
            <w:pPr>
              <w:jc w:val="left"/>
              <w:rPr>
                <w:lang w:val="ru-RU"/>
              </w:rPr>
            </w:pPr>
            <w:r w:rsidRPr="002118B4">
              <w:rPr>
                <w:rFonts w:cs="Arial"/>
                <w:lang w:val="ru-RU"/>
              </w:rPr>
              <w:t xml:space="preserve">Оформляется в соответствии с </w:t>
            </w:r>
            <w:r w:rsidRPr="002118B4">
              <w:rPr>
                <w:rFonts w:cs="Arial"/>
                <w:b/>
                <w:lang w:val="ru-RU"/>
              </w:rPr>
              <w:t>Формой 3</w:t>
            </w:r>
          </w:p>
        </w:tc>
        <w:tc>
          <w:tcPr>
            <w:tcW w:w="3432" w:type="dxa"/>
          </w:tcPr>
          <w:p w14:paraId="11B38954" w14:textId="772255B0" w:rsidR="00FF4F70" w:rsidRPr="002118B4" w:rsidRDefault="00E37257" w:rsidP="005722B6">
            <w:pPr>
              <w:jc w:val="left"/>
              <w:rPr>
                <w:lang w:val="ru-RU"/>
              </w:rPr>
            </w:pPr>
            <w:r w:rsidRPr="00E37257">
              <w:rPr>
                <w:rFonts w:cs="Arial"/>
                <w:lang w:val="ru-RU"/>
              </w:rPr>
              <w:t>Не предоставляется</w:t>
            </w:r>
            <w:r w:rsidR="0066334E">
              <w:rPr>
                <w:rFonts w:cs="Arial"/>
                <w:lang w:val="ru-RU"/>
              </w:rPr>
              <w:t>.</w:t>
            </w:r>
          </w:p>
        </w:tc>
      </w:tr>
      <w:tr w:rsidR="005F163A" w:rsidRPr="00F72329" w14:paraId="11B38959" w14:textId="77777777" w:rsidTr="009925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496" w:type="dxa"/>
            <w:gridSpan w:val="2"/>
          </w:tcPr>
          <w:p w14:paraId="11B38956" w14:textId="77777777" w:rsidR="005F163A" w:rsidRPr="002118B4" w:rsidRDefault="001329C0" w:rsidP="00590B9B">
            <w:pPr>
              <w:jc w:val="left"/>
              <w:rPr>
                <w:rFonts w:cs="Arial"/>
                <w:lang w:val="ru-RU"/>
              </w:rPr>
            </w:pPr>
            <w:r w:rsidRPr="002118B4">
              <w:rPr>
                <w:lang w:val="ru-RU"/>
              </w:rPr>
              <w:t>Сведения из единого реестра субъектов малого и среднего предпринимательства</w:t>
            </w:r>
          </w:p>
        </w:tc>
        <w:tc>
          <w:tcPr>
            <w:tcW w:w="3312" w:type="dxa"/>
          </w:tcPr>
          <w:p w14:paraId="11B38957" w14:textId="77777777" w:rsidR="005F163A" w:rsidRPr="002118B4" w:rsidRDefault="001329C0" w:rsidP="00C7109B">
            <w:pPr>
              <w:jc w:val="left"/>
              <w:rPr>
                <w:rFonts w:cs="Arial"/>
                <w:lang w:val="ru-RU"/>
              </w:rPr>
            </w:pPr>
            <w:r w:rsidRPr="002118B4">
              <w:rPr>
                <w:lang w:val="ru-RU"/>
              </w:rPr>
              <w:t>Оформляется в форме документа на бумажном носителе или в форме электронного документа</w:t>
            </w:r>
          </w:p>
        </w:tc>
        <w:tc>
          <w:tcPr>
            <w:tcW w:w="3432" w:type="dxa"/>
          </w:tcPr>
          <w:p w14:paraId="11B38958" w14:textId="418EBE95" w:rsidR="005F163A" w:rsidRPr="002118B4" w:rsidRDefault="001329C0" w:rsidP="00C7109B">
            <w:pPr>
              <w:jc w:val="left"/>
              <w:rPr>
                <w:rFonts w:cs="Arial"/>
                <w:lang w:val="ru-RU"/>
              </w:rPr>
            </w:pPr>
            <w:r w:rsidRPr="002118B4">
              <w:rPr>
                <w:lang w:val="ru-RU"/>
              </w:rPr>
              <w:t xml:space="preserve">Предоставляется в составе заявки </w:t>
            </w:r>
            <w:r w:rsidRPr="002118B4">
              <w:rPr>
                <w:rFonts w:cs="Arial"/>
                <w:b/>
                <w:u w:val="single"/>
                <w:lang w:val="ru-RU"/>
              </w:rPr>
              <w:t>обязательно</w:t>
            </w:r>
            <w:r w:rsidRPr="002118B4">
              <w:rPr>
                <w:lang w:val="ru-RU"/>
              </w:rPr>
              <w:t xml:space="preserve">, </w:t>
            </w:r>
          </w:p>
        </w:tc>
      </w:tr>
      <w:tr w:rsidR="00FF4F70" w:rsidRPr="00F72329" w14:paraId="11B38961" w14:textId="77777777" w:rsidTr="009925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496" w:type="dxa"/>
            <w:gridSpan w:val="2"/>
          </w:tcPr>
          <w:p w14:paraId="11B3895A" w14:textId="77777777" w:rsidR="00FF4F70" w:rsidRPr="002118B4" w:rsidRDefault="001329C0" w:rsidP="00590B9B">
            <w:pPr>
              <w:jc w:val="left"/>
              <w:rPr>
                <w:rFonts w:cs="Arial"/>
                <w:lang w:val="ru-RU"/>
              </w:rPr>
            </w:pPr>
            <w:r w:rsidRPr="002118B4">
              <w:rPr>
                <w:lang w:val="ru-RU"/>
              </w:rPr>
              <w:t>Декларация о соответствии участника закупки критериям отнесения к субъектам малого и среднего предпринимаительства</w:t>
            </w:r>
          </w:p>
        </w:tc>
        <w:tc>
          <w:tcPr>
            <w:tcW w:w="3312" w:type="dxa"/>
          </w:tcPr>
          <w:p w14:paraId="11B3895B" w14:textId="77777777" w:rsidR="00FF4F70" w:rsidRPr="002118B4" w:rsidRDefault="00FF4F70" w:rsidP="00590B9B">
            <w:pPr>
              <w:jc w:val="left"/>
              <w:rPr>
                <w:lang w:val="ru-RU"/>
              </w:rPr>
            </w:pPr>
            <w:r w:rsidRPr="002118B4">
              <w:rPr>
                <w:rFonts w:cs="Arial"/>
                <w:lang w:val="ru-RU"/>
              </w:rPr>
              <w:t xml:space="preserve">Оформляется в соответствии с </w:t>
            </w:r>
            <w:r w:rsidRPr="002118B4">
              <w:rPr>
                <w:rFonts w:cs="Arial"/>
                <w:b/>
                <w:lang w:val="ru-RU"/>
              </w:rPr>
              <w:t>Формой 4</w:t>
            </w:r>
          </w:p>
        </w:tc>
        <w:tc>
          <w:tcPr>
            <w:tcW w:w="3432" w:type="dxa"/>
          </w:tcPr>
          <w:p w14:paraId="11B3895C" w14:textId="77777777" w:rsidR="00C7109B" w:rsidRPr="002118B4" w:rsidRDefault="001329C0" w:rsidP="002C2974">
            <w:pPr>
              <w:jc w:val="left"/>
              <w:rPr>
                <w:lang w:val="ru-RU"/>
              </w:rPr>
            </w:pPr>
            <w:r w:rsidRPr="002118B4">
              <w:rPr>
                <w:lang w:val="ru-RU"/>
              </w:rPr>
              <w:t xml:space="preserve">Предоставляется в составе заявки </w:t>
            </w:r>
            <w:r w:rsidRPr="002118B4">
              <w:rPr>
                <w:b/>
                <w:lang w:val="ru-RU"/>
              </w:rPr>
              <w:t>только</w:t>
            </w:r>
            <w:r w:rsidRPr="002118B4">
              <w:rPr>
                <w:lang w:val="ru-RU"/>
              </w:rPr>
              <w:t xml:space="preserve"> участником процедуры закупки, который является вновь зарегистрированным индивидуальным предпринимателем или вновь созданным юридическим лицом в соответствии с ч.3 ст.4 Федерального закона от 24.07.2007 №</w:t>
            </w:r>
            <w:r w:rsidR="00C7109B" w:rsidRPr="002118B4">
              <w:rPr>
                <w:lang w:val="ru-RU"/>
              </w:rPr>
              <w:t xml:space="preserve"> </w:t>
            </w:r>
            <w:r w:rsidRPr="002118B4">
              <w:rPr>
                <w:lang w:val="ru-RU"/>
              </w:rPr>
              <w:t xml:space="preserve">209-ФЗ </w:t>
            </w:r>
            <w:r w:rsidRPr="002118B4">
              <w:rPr>
                <w:szCs w:val="20"/>
                <w:lang w:val="ru-RU"/>
              </w:rPr>
              <w:t xml:space="preserve">«О развитии малого и среднего предпринимательства в Российской Федерации», при отсутствии сведений о таком участнике процедуры закупки </w:t>
            </w:r>
            <w:r w:rsidRPr="002118B4">
              <w:rPr>
                <w:lang w:val="ru-RU"/>
              </w:rPr>
              <w:t>в едином реестре субъектов малого</w:t>
            </w:r>
            <w:r w:rsidR="00C7109B" w:rsidRPr="002118B4">
              <w:rPr>
                <w:lang w:val="ru-RU"/>
              </w:rPr>
              <w:t xml:space="preserve"> и среднего предпринимательства</w:t>
            </w:r>
          </w:p>
          <w:p w14:paraId="11B3895D" w14:textId="77777777" w:rsidR="00C7109B" w:rsidRPr="002118B4" w:rsidRDefault="001329C0" w:rsidP="002C2974">
            <w:pPr>
              <w:jc w:val="left"/>
              <w:rPr>
                <w:lang w:val="ru-RU"/>
              </w:rPr>
            </w:pPr>
            <w:r w:rsidRPr="002118B4">
              <w:rPr>
                <w:lang w:val="ru-RU"/>
              </w:rPr>
              <w:t>в случаях:</w:t>
            </w:r>
          </w:p>
          <w:p w14:paraId="11B3895E" w14:textId="77777777" w:rsidR="00C7109B" w:rsidRPr="002118B4" w:rsidRDefault="001329C0" w:rsidP="002C2974">
            <w:pPr>
              <w:jc w:val="left"/>
              <w:rPr>
                <w:lang w:val="ru-RU"/>
              </w:rPr>
            </w:pPr>
            <w:r w:rsidRPr="002118B4">
              <w:rPr>
                <w:lang w:val="ru-RU"/>
              </w:rPr>
              <w:t>если закупка проводится только среди субъектов малого и среднего предпринимательства;</w:t>
            </w:r>
          </w:p>
          <w:p w14:paraId="11B38960" w14:textId="1FA2F0E9" w:rsidR="00FF4F70" w:rsidRPr="002118B4" w:rsidRDefault="001329C0" w:rsidP="00E37257">
            <w:pPr>
              <w:jc w:val="left"/>
              <w:rPr>
                <w:rFonts w:cs="Arial"/>
                <w:lang w:val="ru-RU"/>
              </w:rPr>
            </w:pPr>
            <w:r w:rsidRPr="002118B4">
              <w:rPr>
                <w:lang w:val="ru-RU"/>
              </w:rPr>
              <w:t xml:space="preserve">если в документации процедуры закупки и/или в проекте договора установлено требование о привлечении к исполнению </w:t>
            </w:r>
            <w:r w:rsidRPr="002118B4">
              <w:rPr>
                <w:lang w:val="ru-RU"/>
              </w:rPr>
              <w:lastRenderedPageBreak/>
              <w:t>договора субподрядчиков (соисполнителей,</w:t>
            </w:r>
            <w:r w:rsidRPr="002118B4">
              <w:rPr>
                <w:lang w:val="ru-RU" w:eastAsia="en-US"/>
              </w:rPr>
              <w:t xml:space="preserve"> субпоставщиков</w:t>
            </w:r>
            <w:r w:rsidRPr="002118B4">
              <w:rPr>
                <w:lang w:val="ru-RU"/>
              </w:rPr>
              <w:t xml:space="preserve">) из числа субъектов малого и среднего предпринимательства, предоставляется в отношении каждого привлекаемого субподрядчика (соисполнителя, </w:t>
            </w:r>
            <w:r w:rsidRPr="002118B4">
              <w:rPr>
                <w:lang w:val="ru-RU" w:eastAsia="en-US"/>
              </w:rPr>
              <w:t>субпоставщика</w:t>
            </w:r>
            <w:r w:rsidR="00E37257">
              <w:rPr>
                <w:lang w:val="ru-RU"/>
              </w:rPr>
              <w:t>).</w:t>
            </w:r>
          </w:p>
        </w:tc>
      </w:tr>
      <w:tr w:rsidR="00FF4F70" w:rsidRPr="00F72329" w14:paraId="11B38966" w14:textId="77777777" w:rsidTr="009925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496" w:type="dxa"/>
            <w:gridSpan w:val="2"/>
          </w:tcPr>
          <w:p w14:paraId="11B38962" w14:textId="77777777" w:rsidR="00FF4F70" w:rsidRPr="002118B4" w:rsidRDefault="00FF4F70" w:rsidP="00590B9B">
            <w:pPr>
              <w:jc w:val="left"/>
              <w:rPr>
                <w:rFonts w:cs="Arial"/>
                <w:lang w:val="ru-RU"/>
              </w:rPr>
            </w:pPr>
            <w:r w:rsidRPr="002118B4">
              <w:rPr>
                <w:rFonts w:cs="Arial"/>
                <w:lang w:val="ru-RU"/>
              </w:rPr>
              <w:lastRenderedPageBreak/>
              <w:t xml:space="preserve">Документы, подтверждающие соответствие Претендента </w:t>
            </w:r>
            <w:r w:rsidR="003736F7" w:rsidRPr="002118B4">
              <w:rPr>
                <w:rFonts w:cs="Arial"/>
                <w:lang w:val="ru-RU"/>
              </w:rPr>
              <w:t xml:space="preserve">и продукции </w:t>
            </w:r>
            <w:r w:rsidRPr="002118B4">
              <w:rPr>
                <w:rFonts w:cs="Arial"/>
                <w:lang w:val="ru-RU"/>
              </w:rPr>
              <w:t>требованиям, установленным Заказчиком</w:t>
            </w:r>
          </w:p>
        </w:tc>
        <w:tc>
          <w:tcPr>
            <w:tcW w:w="3312" w:type="dxa"/>
          </w:tcPr>
          <w:p w14:paraId="11B38963" w14:textId="77777777" w:rsidR="00FF4F70" w:rsidRPr="002118B4" w:rsidRDefault="00FF4F70" w:rsidP="00590B9B">
            <w:pPr>
              <w:jc w:val="left"/>
              <w:rPr>
                <w:rFonts w:cs="Arial"/>
                <w:lang w:val="ru-RU"/>
              </w:rPr>
            </w:pPr>
            <w:r w:rsidRPr="002118B4">
              <w:rPr>
                <w:rFonts w:cs="Arial"/>
                <w:lang w:val="ru-RU"/>
              </w:rPr>
              <w:t xml:space="preserve">В соответствии с требованиями к содержанию, форме и составу заявки (п. 8 документации процедуры закупки). </w:t>
            </w:r>
          </w:p>
          <w:p w14:paraId="11B38964" w14:textId="77777777" w:rsidR="00FF4F70" w:rsidRPr="002118B4" w:rsidRDefault="00FF4F70" w:rsidP="00590B9B">
            <w:pPr>
              <w:ind w:firstLine="459"/>
              <w:jc w:val="left"/>
              <w:rPr>
                <w:rFonts w:cs="Arial"/>
                <w:lang w:val="ru-RU"/>
              </w:rPr>
            </w:pPr>
          </w:p>
        </w:tc>
        <w:tc>
          <w:tcPr>
            <w:tcW w:w="3432" w:type="dxa"/>
          </w:tcPr>
          <w:p w14:paraId="11B38965" w14:textId="77777777" w:rsidR="00FF4F70" w:rsidRPr="002118B4" w:rsidRDefault="00FF4F70" w:rsidP="00590B9B">
            <w:pPr>
              <w:jc w:val="left"/>
              <w:rPr>
                <w:lang w:val="ru-RU"/>
              </w:rPr>
            </w:pPr>
            <w:r w:rsidRPr="002118B4">
              <w:rPr>
                <w:rFonts w:cs="Arial"/>
                <w:lang w:val="ru-RU"/>
              </w:rPr>
              <w:t xml:space="preserve">Предоставляются в составе заявки </w:t>
            </w:r>
            <w:r w:rsidRPr="002118B4">
              <w:rPr>
                <w:rFonts w:cs="Arial"/>
                <w:b/>
                <w:u w:val="single"/>
                <w:lang w:val="ru-RU"/>
              </w:rPr>
              <w:t>обязательно</w:t>
            </w:r>
          </w:p>
        </w:tc>
      </w:tr>
      <w:tr w:rsidR="00A1238D" w:rsidRPr="00F72329" w14:paraId="11B3896A" w14:textId="77777777" w:rsidTr="009925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496" w:type="dxa"/>
            <w:gridSpan w:val="2"/>
          </w:tcPr>
          <w:p w14:paraId="11B38967" w14:textId="77777777" w:rsidR="00A1238D" w:rsidRPr="002118B4" w:rsidRDefault="001329C0">
            <w:pPr>
              <w:jc w:val="left"/>
              <w:rPr>
                <w:rFonts w:cs="Arial"/>
                <w:lang w:val="ru-RU"/>
              </w:rPr>
            </w:pPr>
            <w:r w:rsidRPr="002118B4">
              <w:rPr>
                <w:rFonts w:cs="Arial"/>
                <w:lang w:val="ru-RU"/>
              </w:rPr>
              <w:t>Предложение о цене договора/</w:t>
            </w:r>
            <w:r w:rsidR="00A1238D" w:rsidRPr="002118B4">
              <w:rPr>
                <w:rFonts w:cs="Arial"/>
                <w:lang w:val="ru-RU"/>
              </w:rPr>
              <w:t>цене за единицу продукции/ценовом показателе</w:t>
            </w:r>
          </w:p>
        </w:tc>
        <w:tc>
          <w:tcPr>
            <w:tcW w:w="3312" w:type="dxa"/>
          </w:tcPr>
          <w:p w14:paraId="11B38968" w14:textId="0DE0940B" w:rsidR="00A1238D" w:rsidRPr="002118B4" w:rsidRDefault="0018094F" w:rsidP="0018094F">
            <w:pPr>
              <w:jc w:val="left"/>
              <w:rPr>
                <w:rFonts w:cs="Arial"/>
                <w:lang w:val="ru-RU"/>
              </w:rPr>
            </w:pPr>
            <w:r>
              <w:rPr>
                <w:rFonts w:cs="Arial"/>
                <w:lang w:val="ru-RU"/>
              </w:rPr>
              <w:t>Финансово-Коммерческое предложение в соответствии с Техническим заданием (Форма № 6) с указанием основных условий закупки</w:t>
            </w:r>
          </w:p>
        </w:tc>
        <w:tc>
          <w:tcPr>
            <w:tcW w:w="3432" w:type="dxa"/>
          </w:tcPr>
          <w:p w14:paraId="11B38969" w14:textId="2FFB30C8" w:rsidR="00A1238D" w:rsidRPr="002118B4" w:rsidRDefault="00A1238D" w:rsidP="0066334E">
            <w:pPr>
              <w:jc w:val="left"/>
              <w:rPr>
                <w:rFonts w:cs="Arial"/>
                <w:lang w:val="ru-RU"/>
              </w:rPr>
            </w:pPr>
            <w:r w:rsidRPr="002118B4">
              <w:rPr>
                <w:rFonts w:cs="Arial"/>
                <w:lang w:val="ru-RU"/>
              </w:rPr>
              <w:t xml:space="preserve">Предоставляется в составе заявки </w:t>
            </w:r>
            <w:r w:rsidRPr="002118B4">
              <w:rPr>
                <w:rFonts w:cs="Arial"/>
                <w:b/>
                <w:u w:val="single"/>
                <w:lang w:val="ru-RU"/>
              </w:rPr>
              <w:t>обязательно</w:t>
            </w:r>
          </w:p>
        </w:tc>
      </w:tr>
      <w:tr w:rsidR="00FF4F70" w:rsidRPr="00F72329" w14:paraId="11B3896E" w14:textId="77777777" w:rsidTr="009925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496" w:type="dxa"/>
            <w:gridSpan w:val="2"/>
            <w:tcBorders>
              <w:bottom w:val="single" w:sz="8" w:space="0" w:color="4F81BD"/>
            </w:tcBorders>
          </w:tcPr>
          <w:p w14:paraId="11B3896B" w14:textId="77777777" w:rsidR="00FF4F70" w:rsidRPr="002118B4" w:rsidRDefault="005D0576">
            <w:pPr>
              <w:jc w:val="left"/>
              <w:rPr>
                <w:rFonts w:cs="Arial"/>
                <w:lang w:val="ru-RU"/>
              </w:rPr>
            </w:pPr>
            <w:r w:rsidRPr="002118B4">
              <w:rPr>
                <w:rFonts w:cs="Arial"/>
                <w:lang w:val="ru-RU"/>
              </w:rPr>
              <w:t>П</w:t>
            </w:r>
            <w:r w:rsidR="00FF4F70" w:rsidRPr="002118B4">
              <w:rPr>
                <w:rFonts w:cs="Arial"/>
                <w:lang w:val="ru-RU"/>
              </w:rPr>
              <w:t>редложение</w:t>
            </w:r>
            <w:r w:rsidRPr="002118B4">
              <w:rPr>
                <w:rFonts w:cs="Arial"/>
                <w:lang w:val="ru-RU"/>
              </w:rPr>
              <w:t xml:space="preserve"> о поставляемой продукции/предложения характеристик поставляемой продукции</w:t>
            </w:r>
            <w:r w:rsidR="00FF4F70" w:rsidRPr="002118B4">
              <w:rPr>
                <w:rFonts w:cs="Arial"/>
                <w:lang w:val="ru-RU"/>
              </w:rPr>
              <w:t>/презентация/ образцы/макеты/программы/иное</w:t>
            </w:r>
          </w:p>
        </w:tc>
        <w:tc>
          <w:tcPr>
            <w:tcW w:w="3312" w:type="dxa"/>
            <w:tcBorders>
              <w:bottom w:val="single" w:sz="8" w:space="0" w:color="4F81BD"/>
            </w:tcBorders>
          </w:tcPr>
          <w:p w14:paraId="11B3896C" w14:textId="77777777" w:rsidR="00FF4F70" w:rsidRPr="002118B4" w:rsidRDefault="00FF4F70" w:rsidP="003736F7">
            <w:pPr>
              <w:jc w:val="left"/>
              <w:rPr>
                <w:rFonts w:cs="Arial"/>
                <w:lang w:val="ru-RU"/>
              </w:rPr>
            </w:pPr>
            <w:r w:rsidRPr="002118B4">
              <w:rPr>
                <w:rFonts w:cs="Arial"/>
                <w:lang w:val="ru-RU"/>
              </w:rPr>
              <w:t>Оформляется в соответствии с требованиями, установленными в документации процедуры закупки, в случае если такие требования установлены</w:t>
            </w:r>
          </w:p>
        </w:tc>
        <w:tc>
          <w:tcPr>
            <w:tcW w:w="3432" w:type="dxa"/>
            <w:tcBorders>
              <w:bottom w:val="single" w:sz="8" w:space="0" w:color="4F81BD"/>
            </w:tcBorders>
          </w:tcPr>
          <w:p w14:paraId="11B3896D" w14:textId="05F9D1D5" w:rsidR="00FF4F70" w:rsidRPr="002118B4" w:rsidRDefault="00FF4F70" w:rsidP="0066334E">
            <w:pPr>
              <w:jc w:val="left"/>
              <w:rPr>
                <w:rFonts w:cs="Arial"/>
                <w:lang w:val="ru-RU"/>
              </w:rPr>
            </w:pPr>
            <w:r w:rsidRPr="002118B4">
              <w:rPr>
                <w:rFonts w:cs="Arial"/>
                <w:lang w:val="ru-RU"/>
              </w:rPr>
              <w:t xml:space="preserve">Предоставляется в составе заявки </w:t>
            </w:r>
            <w:r w:rsidRPr="002118B4">
              <w:rPr>
                <w:rFonts w:cs="Arial"/>
                <w:b/>
                <w:u w:val="single"/>
                <w:lang w:val="ru-RU"/>
              </w:rPr>
              <w:t>обязательно</w:t>
            </w:r>
          </w:p>
        </w:tc>
      </w:tr>
      <w:tr w:rsidR="00FF4F70" w:rsidRPr="00F72329" w14:paraId="11B38970" w14:textId="77777777" w:rsidTr="0099252E">
        <w:tc>
          <w:tcPr>
            <w:tcW w:w="10240" w:type="dxa"/>
            <w:gridSpan w:val="4"/>
            <w:shd w:val="clear" w:color="auto" w:fill="C6D9F1"/>
          </w:tcPr>
          <w:p w14:paraId="11B3896F" w14:textId="246201E3" w:rsidR="00FF4F70" w:rsidRPr="002118B4" w:rsidRDefault="001329C0" w:rsidP="0000047A">
            <w:pPr>
              <w:spacing w:before="120"/>
              <w:rPr>
                <w:rFonts w:cs="Arial"/>
                <w:b/>
                <w:lang w:val="ru-RU"/>
              </w:rPr>
            </w:pPr>
            <w:r w:rsidRPr="002118B4">
              <w:rPr>
                <w:rFonts w:cs="Arial"/>
                <w:b/>
                <w:lang w:val="ru-RU"/>
              </w:rPr>
              <w:t>2</w:t>
            </w:r>
            <w:r w:rsidR="0000047A">
              <w:rPr>
                <w:rFonts w:cs="Arial"/>
                <w:b/>
                <w:lang w:val="ru-RU"/>
              </w:rPr>
              <w:t>7</w:t>
            </w:r>
            <w:r w:rsidRPr="002118B4">
              <w:rPr>
                <w:rFonts w:cs="Arial"/>
                <w:b/>
                <w:lang w:val="ru-RU"/>
              </w:rPr>
              <w:t>. Приложения к документации</w:t>
            </w:r>
            <w:r w:rsidR="00C5361D" w:rsidRPr="002118B4">
              <w:rPr>
                <w:rFonts w:cs="Arial"/>
                <w:b/>
                <w:lang w:val="ru-RU"/>
              </w:rPr>
              <w:t xml:space="preserve"> процедуры закупки</w:t>
            </w:r>
            <w:r w:rsidRPr="002118B4">
              <w:rPr>
                <w:rFonts w:cs="Arial"/>
                <w:b/>
                <w:lang w:val="ru-RU"/>
              </w:rPr>
              <w:t>:</w:t>
            </w:r>
          </w:p>
        </w:tc>
      </w:tr>
      <w:tr w:rsidR="00FF4F70" w:rsidRPr="00F72329" w14:paraId="11B38978" w14:textId="77777777" w:rsidTr="0099252E">
        <w:tc>
          <w:tcPr>
            <w:tcW w:w="709" w:type="dxa"/>
          </w:tcPr>
          <w:p w14:paraId="11B38971" w14:textId="6B3E93F1" w:rsidR="00FF4F70" w:rsidRPr="002C2974" w:rsidRDefault="00FF4F70" w:rsidP="0000047A">
            <w:pPr>
              <w:spacing w:before="120"/>
              <w:ind w:left="34"/>
              <w:rPr>
                <w:rFonts w:cs="Arial"/>
                <w:b/>
              </w:rPr>
            </w:pPr>
            <w:r w:rsidRPr="002C2974">
              <w:rPr>
                <w:rFonts w:cs="Arial"/>
                <w:b/>
              </w:rPr>
              <w:t>2</w:t>
            </w:r>
            <w:r w:rsidR="0000047A">
              <w:rPr>
                <w:rFonts w:cs="Arial"/>
                <w:b/>
                <w:lang w:val="ru-RU"/>
              </w:rPr>
              <w:t>7</w:t>
            </w:r>
            <w:r w:rsidRPr="002C2974">
              <w:rPr>
                <w:rFonts w:cs="Arial"/>
                <w:b/>
              </w:rPr>
              <w:t>.1</w:t>
            </w:r>
          </w:p>
        </w:tc>
        <w:tc>
          <w:tcPr>
            <w:tcW w:w="9531" w:type="dxa"/>
            <w:gridSpan w:val="3"/>
          </w:tcPr>
          <w:p w14:paraId="11B38972" w14:textId="77777777" w:rsidR="00FF4F70" w:rsidRPr="002118B4" w:rsidRDefault="00FF4F70" w:rsidP="002C2974">
            <w:pPr>
              <w:ind w:left="34"/>
              <w:jc w:val="left"/>
              <w:rPr>
                <w:rFonts w:cs="Arial"/>
                <w:lang w:val="ru-RU"/>
              </w:rPr>
            </w:pPr>
            <w:r w:rsidRPr="002118B4">
              <w:rPr>
                <w:rFonts w:cs="Arial"/>
                <w:lang w:val="ru-RU"/>
              </w:rPr>
              <w:t>1. Форма 1 – Заявка на участие в процедуре закупки.</w:t>
            </w:r>
          </w:p>
          <w:p w14:paraId="11B38973" w14:textId="77777777" w:rsidR="00FF4F70" w:rsidRPr="002118B4" w:rsidRDefault="00FF4F70" w:rsidP="002C2974">
            <w:pPr>
              <w:ind w:left="34"/>
              <w:jc w:val="left"/>
              <w:rPr>
                <w:rFonts w:cs="Arial"/>
                <w:lang w:val="ru-RU"/>
              </w:rPr>
            </w:pPr>
            <w:r w:rsidRPr="002118B4">
              <w:rPr>
                <w:rFonts w:cs="Arial"/>
                <w:lang w:val="ru-RU"/>
              </w:rPr>
              <w:t>2. Форма 2 – Анкета Претендента.</w:t>
            </w:r>
          </w:p>
          <w:p w14:paraId="11B38974" w14:textId="77777777" w:rsidR="00FF4F70" w:rsidRPr="002118B4" w:rsidRDefault="00FF4F70" w:rsidP="002C2974">
            <w:pPr>
              <w:ind w:left="34"/>
              <w:jc w:val="left"/>
              <w:rPr>
                <w:rFonts w:cs="Arial"/>
                <w:lang w:val="ru-RU"/>
              </w:rPr>
            </w:pPr>
            <w:r w:rsidRPr="002118B4">
              <w:rPr>
                <w:rFonts w:cs="Arial"/>
                <w:lang w:val="ru-RU"/>
              </w:rPr>
              <w:t xml:space="preserve">3. Форма 3 – Сведения о </w:t>
            </w:r>
            <w:r w:rsidR="001329C0" w:rsidRPr="002118B4">
              <w:rPr>
                <w:rFonts w:cs="Arial"/>
                <w:lang w:val="ru-RU"/>
              </w:rPr>
              <w:t>собственниках</w:t>
            </w:r>
            <w:r w:rsidRPr="002118B4">
              <w:rPr>
                <w:rFonts w:cs="Arial"/>
                <w:lang w:val="ru-RU"/>
              </w:rPr>
              <w:t>, включая бенефициаров (в том числе конечных).</w:t>
            </w:r>
          </w:p>
          <w:p w14:paraId="11B38975" w14:textId="77777777" w:rsidR="00FF4F70" w:rsidRPr="002118B4" w:rsidRDefault="00FF4F70" w:rsidP="002C2974">
            <w:pPr>
              <w:ind w:left="34"/>
              <w:jc w:val="left"/>
              <w:rPr>
                <w:rFonts w:eastAsia="Calibri" w:cs="Arial"/>
                <w:color w:val="000000"/>
                <w:lang w:val="ru-RU" w:eastAsia="en-US"/>
              </w:rPr>
            </w:pPr>
            <w:r w:rsidRPr="002118B4">
              <w:rPr>
                <w:rFonts w:cs="Arial"/>
                <w:lang w:val="ru-RU"/>
              </w:rPr>
              <w:t xml:space="preserve">4. Форма 4 – Декларация о соответствии </w:t>
            </w:r>
            <w:r w:rsidR="001329C0" w:rsidRPr="002118B4">
              <w:rPr>
                <w:lang w:val="ru-RU"/>
              </w:rPr>
              <w:t xml:space="preserve">участника </w:t>
            </w:r>
            <w:r w:rsidR="003736F7" w:rsidRPr="002118B4">
              <w:rPr>
                <w:lang w:val="ru-RU"/>
              </w:rPr>
              <w:t xml:space="preserve">процедуры </w:t>
            </w:r>
            <w:r w:rsidR="001329C0" w:rsidRPr="002118B4">
              <w:rPr>
                <w:lang w:val="ru-RU"/>
              </w:rPr>
              <w:t>закупки критериям отнесения к субъектам малого и среднего предпринимательства</w:t>
            </w:r>
          </w:p>
          <w:p w14:paraId="11B38976" w14:textId="30AD6630" w:rsidR="004F6E9B" w:rsidRPr="002118B4" w:rsidRDefault="0002699A" w:rsidP="002C2974">
            <w:pPr>
              <w:ind w:left="34"/>
              <w:jc w:val="left"/>
              <w:rPr>
                <w:rFonts w:eastAsia="Calibri" w:cs="Arial"/>
                <w:color w:val="000000"/>
                <w:lang w:val="ru-RU" w:eastAsia="en-US"/>
              </w:rPr>
            </w:pPr>
            <w:r w:rsidRPr="002118B4">
              <w:rPr>
                <w:rFonts w:cs="Arial"/>
                <w:lang w:val="ru-RU"/>
              </w:rPr>
              <w:t xml:space="preserve">5. </w:t>
            </w:r>
            <w:r w:rsidR="00C5713E">
              <w:rPr>
                <w:rFonts w:cs="Arial"/>
                <w:lang w:val="ru-RU"/>
              </w:rPr>
              <w:t xml:space="preserve">Форма 5 - </w:t>
            </w:r>
            <w:r w:rsidR="004F6E9B" w:rsidRPr="002118B4">
              <w:rPr>
                <w:rFonts w:eastAsia="Calibri" w:cs="Arial"/>
                <w:color w:val="000000"/>
                <w:lang w:val="ru-RU" w:eastAsia="en-US"/>
              </w:rPr>
              <w:t xml:space="preserve">Проект </w:t>
            </w:r>
            <w:r w:rsidR="0018094F">
              <w:rPr>
                <w:rFonts w:eastAsia="Calibri" w:cs="Arial"/>
                <w:color w:val="000000"/>
                <w:lang w:val="ru-RU" w:eastAsia="en-US"/>
              </w:rPr>
              <w:t>Д</w:t>
            </w:r>
            <w:r w:rsidR="004F6E9B" w:rsidRPr="002118B4">
              <w:rPr>
                <w:rFonts w:eastAsia="Calibri" w:cs="Arial"/>
                <w:color w:val="000000"/>
                <w:lang w:val="ru-RU" w:eastAsia="en-US"/>
              </w:rPr>
              <w:t>оговора.</w:t>
            </w:r>
          </w:p>
          <w:p w14:paraId="11B38977" w14:textId="24CACD98" w:rsidR="00EF3CD8" w:rsidRPr="002118B4" w:rsidRDefault="005722B6" w:rsidP="00E37257">
            <w:pPr>
              <w:ind w:left="34"/>
              <w:jc w:val="left"/>
              <w:rPr>
                <w:rFonts w:cs="Arial"/>
                <w:b/>
                <w:lang w:val="ru-RU"/>
              </w:rPr>
            </w:pPr>
            <w:r>
              <w:rPr>
                <w:rFonts w:eastAsia="Calibri" w:cs="Arial"/>
                <w:color w:val="000000"/>
                <w:lang w:val="ru-RU" w:eastAsia="en-US"/>
              </w:rPr>
              <w:t>6</w:t>
            </w:r>
            <w:r w:rsidR="004F6E9B" w:rsidRPr="002118B4">
              <w:rPr>
                <w:rFonts w:eastAsia="Calibri" w:cs="Arial"/>
                <w:color w:val="000000"/>
                <w:lang w:val="ru-RU" w:eastAsia="en-US"/>
              </w:rPr>
              <w:t xml:space="preserve">. </w:t>
            </w:r>
            <w:r w:rsidR="00C5713E">
              <w:rPr>
                <w:rFonts w:eastAsia="Calibri" w:cs="Arial"/>
                <w:color w:val="000000"/>
                <w:lang w:val="ru-RU" w:eastAsia="en-US"/>
              </w:rPr>
              <w:t>Форма 6 - Техническое задание</w:t>
            </w:r>
            <w:r w:rsidR="00A754B5" w:rsidRPr="002118B4">
              <w:rPr>
                <w:rFonts w:eastAsia="Calibri" w:cs="Arial"/>
                <w:color w:val="000000"/>
                <w:lang w:val="ru-RU" w:eastAsia="en-US"/>
              </w:rPr>
              <w:t>.</w:t>
            </w:r>
          </w:p>
        </w:tc>
      </w:tr>
    </w:tbl>
    <w:p w14:paraId="11B38979" w14:textId="77777777" w:rsidR="00FF4F70" w:rsidRPr="002118B4" w:rsidRDefault="00FF4F70" w:rsidP="00FF4F70">
      <w:pPr>
        <w:rPr>
          <w:rFonts w:cs="Arial"/>
          <w:bCs/>
          <w:sz w:val="18"/>
          <w:szCs w:val="18"/>
          <w:lang w:val="ru-RU"/>
        </w:rPr>
      </w:pPr>
    </w:p>
    <w:p w14:paraId="11B3897A" w14:textId="77777777" w:rsidR="00FF4F70" w:rsidRPr="002118B4" w:rsidRDefault="00FF4F70" w:rsidP="00FF4F70">
      <w:pPr>
        <w:rPr>
          <w:rFonts w:cs="Arial"/>
          <w:sz w:val="22"/>
          <w:szCs w:val="22"/>
          <w:lang w:val="ru-RU"/>
        </w:rPr>
        <w:sectPr w:rsidR="00FF4F70" w:rsidRPr="002118B4" w:rsidSect="0099252E">
          <w:footerReference w:type="default" r:id="rId14"/>
          <w:type w:val="continuous"/>
          <w:pgSz w:w="11906" w:h="16838"/>
          <w:pgMar w:top="567" w:right="567" w:bottom="567" w:left="1134" w:header="708" w:footer="708" w:gutter="0"/>
          <w:cols w:space="708"/>
          <w:docGrid w:linePitch="360"/>
        </w:sectPr>
      </w:pPr>
    </w:p>
    <w:p w14:paraId="42F46CE5" w14:textId="77777777" w:rsidR="0000047A" w:rsidRDefault="00FF4F70" w:rsidP="0000047A">
      <w:pPr>
        <w:pStyle w:val="33"/>
        <w:rPr>
          <w:szCs w:val="20"/>
          <w:lang w:val="ru-RU"/>
        </w:rPr>
      </w:pPr>
      <w:bookmarkStart w:id="1" w:name="_Toc433813597"/>
      <w:r w:rsidRPr="002118B4">
        <w:rPr>
          <w:szCs w:val="20"/>
          <w:lang w:val="ru-RU"/>
        </w:rPr>
        <w:lastRenderedPageBreak/>
        <w:br w:type="page"/>
      </w:r>
      <w:bookmarkEnd w:id="1"/>
    </w:p>
    <w:p w14:paraId="11FE7FF4" w14:textId="4C26091F" w:rsidR="0000047A" w:rsidRPr="0000047A" w:rsidRDefault="0000047A" w:rsidP="0000047A">
      <w:pPr>
        <w:keepNext/>
        <w:keepLines/>
        <w:spacing w:after="200" w:line="276" w:lineRule="auto"/>
        <w:jc w:val="left"/>
        <w:rPr>
          <w:rFonts w:eastAsia="Calibri" w:cs="Arial"/>
          <w:b/>
          <w:i/>
          <w:noProof w:val="0"/>
          <w:sz w:val="18"/>
          <w:szCs w:val="18"/>
          <w:lang w:val="ru-RU" w:eastAsia="en-US"/>
        </w:rPr>
      </w:pPr>
      <w:r w:rsidRPr="0000047A">
        <w:rPr>
          <w:rFonts w:eastAsia="Calibri" w:cs="Arial"/>
          <w:b/>
          <w:i/>
          <w:noProof w:val="0"/>
          <w:sz w:val="18"/>
          <w:szCs w:val="18"/>
          <w:lang w:val="ru-RU" w:eastAsia="en-US"/>
        </w:rPr>
        <w:lastRenderedPageBreak/>
        <w:t>Форма 1 - Заявка на участие в  процедуре закупки</w:t>
      </w:r>
    </w:p>
    <w:p w14:paraId="13F52A48" w14:textId="7C9F76A0" w:rsidR="0000047A" w:rsidRPr="0000047A" w:rsidRDefault="0000047A" w:rsidP="0000047A">
      <w:pPr>
        <w:keepNext/>
        <w:keepLines/>
        <w:spacing w:after="200" w:line="276" w:lineRule="auto"/>
        <w:jc w:val="left"/>
        <w:rPr>
          <w:rFonts w:eastAsia="Calibri" w:cs="Arial"/>
          <w:b/>
          <w:i/>
          <w:noProof w:val="0"/>
          <w:sz w:val="18"/>
          <w:szCs w:val="18"/>
          <w:lang w:val="ru-RU" w:eastAsia="en-US"/>
        </w:rPr>
      </w:pPr>
      <w:r w:rsidRPr="0000047A">
        <w:rPr>
          <w:rFonts w:eastAsia="Calibri" w:cs="Arial"/>
          <w:b/>
          <w:i/>
          <w:noProof w:val="0"/>
          <w:sz w:val="18"/>
          <w:szCs w:val="18"/>
          <w:lang w:val="ru-RU" w:eastAsia="en-US"/>
        </w:rPr>
        <w:t xml:space="preserve"> (заполняется на фирменном бланке Претендента)</w:t>
      </w:r>
    </w:p>
    <w:p w14:paraId="3F63C973" w14:textId="77777777" w:rsidR="0000047A" w:rsidRPr="0000047A" w:rsidRDefault="0000047A" w:rsidP="0000047A">
      <w:pPr>
        <w:keepNext/>
        <w:keepLines/>
        <w:autoSpaceDE w:val="0"/>
        <w:autoSpaceDN w:val="0"/>
        <w:adjustRightInd w:val="0"/>
        <w:spacing w:after="200" w:line="276" w:lineRule="auto"/>
        <w:ind w:right="-1"/>
        <w:jc w:val="left"/>
        <w:rPr>
          <w:rFonts w:eastAsia="Calibri" w:cs="Arial"/>
          <w:noProof w:val="0"/>
          <w:szCs w:val="22"/>
          <w:lang w:val="ru-RU" w:eastAsia="en-US"/>
        </w:rPr>
      </w:pPr>
      <w:r w:rsidRPr="0000047A">
        <w:rPr>
          <w:rFonts w:eastAsia="Calibri" w:cs="Arial"/>
          <w:noProof w:val="0"/>
          <w:szCs w:val="22"/>
          <w:lang w:val="ru-RU" w:eastAsia="en-US"/>
        </w:rPr>
        <w:t>«   » __________ 20__г.</w:t>
      </w:r>
    </w:p>
    <w:p w14:paraId="72340A94" w14:textId="77777777" w:rsidR="0000047A" w:rsidRPr="0000047A" w:rsidRDefault="0000047A" w:rsidP="0000047A">
      <w:pPr>
        <w:keepNext/>
        <w:keepLines/>
        <w:autoSpaceDE w:val="0"/>
        <w:autoSpaceDN w:val="0"/>
        <w:adjustRightInd w:val="0"/>
        <w:spacing w:after="200" w:line="276" w:lineRule="auto"/>
        <w:ind w:right="533"/>
        <w:jc w:val="left"/>
        <w:rPr>
          <w:rFonts w:eastAsia="Calibri" w:cs="Arial"/>
          <w:noProof w:val="0"/>
          <w:szCs w:val="22"/>
          <w:lang w:val="ru-RU" w:eastAsia="en-US"/>
        </w:rPr>
      </w:pPr>
      <w:r w:rsidRPr="0000047A">
        <w:rPr>
          <w:rFonts w:eastAsia="Calibri" w:cs="Arial"/>
          <w:noProof w:val="0"/>
          <w:szCs w:val="22"/>
          <w:lang w:val="ru-RU" w:eastAsia="en-US"/>
        </w:rPr>
        <w:t>№_______________________</w:t>
      </w:r>
    </w:p>
    <w:p w14:paraId="5186CCBF" w14:textId="77777777" w:rsidR="0000047A" w:rsidRPr="0000047A" w:rsidRDefault="0000047A" w:rsidP="0000047A">
      <w:pPr>
        <w:keepNext/>
        <w:keepLines/>
        <w:spacing w:after="200" w:line="276" w:lineRule="auto"/>
        <w:jc w:val="left"/>
        <w:rPr>
          <w:rFonts w:eastAsia="Calibri" w:cs="Arial"/>
          <w:noProof w:val="0"/>
          <w:szCs w:val="22"/>
          <w:lang w:val="ru-RU" w:eastAsia="en-US"/>
        </w:rPr>
      </w:pPr>
      <w:r w:rsidRPr="0000047A">
        <w:rPr>
          <w:rFonts w:eastAsia="Calibri" w:cs="Arial"/>
          <w:noProof w:val="0"/>
          <w:szCs w:val="22"/>
          <w:lang w:val="ru-RU" w:eastAsia="en-US"/>
        </w:rPr>
        <w:t>По Извещению № _________________________</w:t>
      </w:r>
      <w:r w:rsidRPr="0000047A">
        <w:rPr>
          <w:rFonts w:eastAsia="Calibri" w:cs="Arial"/>
          <w:noProof w:val="0"/>
          <w:szCs w:val="22"/>
          <w:lang w:val="ru-RU" w:eastAsia="en-US"/>
        </w:rPr>
        <w:br/>
        <w:t xml:space="preserve">от «   » __________ 20__ г. </w:t>
      </w:r>
    </w:p>
    <w:p w14:paraId="3B699454" w14:textId="77777777" w:rsidR="0000047A" w:rsidRPr="0000047A" w:rsidRDefault="0000047A" w:rsidP="0000047A">
      <w:pPr>
        <w:keepNext/>
        <w:keepLines/>
        <w:autoSpaceDE w:val="0"/>
        <w:autoSpaceDN w:val="0"/>
        <w:adjustRightInd w:val="0"/>
        <w:spacing w:after="200" w:line="276" w:lineRule="auto"/>
        <w:rPr>
          <w:rFonts w:eastAsia="Calibri" w:cs="Arial"/>
          <w:b/>
          <w:noProof w:val="0"/>
          <w:szCs w:val="22"/>
          <w:lang w:val="ru-RU" w:eastAsia="en-US"/>
        </w:rPr>
      </w:pPr>
      <w:r w:rsidRPr="0000047A">
        <w:rPr>
          <w:rFonts w:eastAsia="Calibri" w:cs="Arial"/>
          <w:b/>
          <w:noProof w:val="0"/>
          <w:szCs w:val="22"/>
          <w:lang w:val="ru-RU" w:eastAsia="en-US"/>
        </w:rPr>
        <w:t>Уважаемые господа!</w:t>
      </w:r>
    </w:p>
    <w:p w14:paraId="5C6C254B" w14:textId="73DACFD3" w:rsidR="0000047A" w:rsidRPr="0000047A" w:rsidRDefault="0000047A" w:rsidP="0000047A">
      <w:pPr>
        <w:keepNext/>
        <w:keepLines/>
        <w:tabs>
          <w:tab w:val="left" w:pos="0"/>
        </w:tabs>
        <w:spacing w:line="276" w:lineRule="auto"/>
        <w:jc w:val="both"/>
        <w:rPr>
          <w:rFonts w:eastAsia="Calibri" w:cs="Arial"/>
          <w:bCs/>
          <w:noProof w:val="0"/>
          <w:szCs w:val="22"/>
          <w:lang w:val="ru-RU" w:eastAsia="en-US"/>
        </w:rPr>
      </w:pPr>
      <w:r w:rsidRPr="0000047A">
        <w:rPr>
          <w:rFonts w:eastAsia="Calibri" w:cs="Arial"/>
          <w:bCs/>
          <w:noProof w:val="0"/>
          <w:szCs w:val="22"/>
          <w:lang w:val="ru-RU" w:eastAsia="en-US"/>
        </w:rPr>
        <w:t>1.Изучив документацию Открытого Запроса предложений на право заключения Договора на __________________, включая прилагаемый проект договора, ______________________________________________________________________________</w:t>
      </w:r>
    </w:p>
    <w:p w14:paraId="3BDF92BA" w14:textId="77777777" w:rsidR="0000047A" w:rsidRPr="0000047A" w:rsidRDefault="0000047A" w:rsidP="0000047A">
      <w:pPr>
        <w:keepNext/>
        <w:keepLines/>
        <w:tabs>
          <w:tab w:val="left" w:pos="0"/>
        </w:tabs>
        <w:spacing w:line="276" w:lineRule="auto"/>
        <w:jc w:val="both"/>
        <w:rPr>
          <w:rFonts w:eastAsia="Calibri" w:cs="Arial"/>
          <w:bCs/>
          <w:noProof w:val="0"/>
          <w:szCs w:val="22"/>
          <w:lang w:val="ru-RU" w:eastAsia="en-US"/>
        </w:rPr>
      </w:pPr>
      <w:r w:rsidRPr="0000047A">
        <w:rPr>
          <w:rFonts w:eastAsia="Calibri" w:cs="Arial"/>
          <w:bCs/>
          <w:noProof w:val="0"/>
          <w:sz w:val="16"/>
          <w:szCs w:val="16"/>
          <w:lang w:val="ru-RU" w:eastAsia="en-US"/>
        </w:rPr>
        <w:t xml:space="preserve"> </w:t>
      </w:r>
      <w:r w:rsidRPr="0000047A">
        <w:rPr>
          <w:rFonts w:eastAsia="Calibri" w:cs="Arial"/>
          <w:bCs/>
          <w:noProof w:val="0"/>
          <w:sz w:val="16"/>
          <w:szCs w:val="16"/>
          <w:u w:val="single"/>
          <w:lang w:val="ru-RU" w:eastAsia="en-US"/>
        </w:rPr>
        <w:t>(</w:t>
      </w:r>
      <w:r w:rsidRPr="0000047A">
        <w:rPr>
          <w:rFonts w:eastAsia="Calibri" w:cs="Arial"/>
          <w:bCs/>
          <w:i/>
          <w:noProof w:val="0"/>
          <w:sz w:val="16"/>
          <w:szCs w:val="16"/>
          <w:u w:val="single"/>
          <w:lang w:val="ru-RU" w:eastAsia="en-US"/>
        </w:rPr>
        <w:t>заполняется Претендентом -</w:t>
      </w:r>
      <w:r w:rsidRPr="0000047A">
        <w:rPr>
          <w:rFonts w:eastAsia="Calibri" w:cs="Arial"/>
          <w:bCs/>
          <w:i/>
          <w:iCs/>
          <w:noProof w:val="0"/>
          <w:sz w:val="16"/>
          <w:szCs w:val="16"/>
          <w:u w:val="single"/>
          <w:lang w:val="ru-RU" w:eastAsia="en-US"/>
        </w:rPr>
        <w:t>наименование Претендента с указанием организационно-правовой формы</w:t>
      </w:r>
      <w:r w:rsidRPr="0000047A">
        <w:rPr>
          <w:rFonts w:eastAsia="Calibri" w:cs="Arial"/>
          <w:bCs/>
          <w:i/>
          <w:iCs/>
          <w:noProof w:val="0"/>
          <w:sz w:val="16"/>
          <w:szCs w:val="16"/>
          <w:lang w:val="ru-RU" w:eastAsia="en-US"/>
        </w:rPr>
        <w:t>)</w:t>
      </w:r>
      <w:r w:rsidRPr="0000047A">
        <w:rPr>
          <w:rFonts w:eastAsia="Calibri" w:cs="Arial"/>
          <w:bCs/>
          <w:noProof w:val="0"/>
          <w:szCs w:val="22"/>
          <w:lang w:val="ru-RU" w:eastAsia="en-US"/>
        </w:rPr>
        <w:t xml:space="preserve"> </w:t>
      </w:r>
    </w:p>
    <w:p w14:paraId="0B0CB34E" w14:textId="77777777" w:rsidR="0000047A" w:rsidRPr="0000047A" w:rsidRDefault="0000047A" w:rsidP="0000047A">
      <w:pPr>
        <w:keepNext/>
        <w:keepLines/>
        <w:tabs>
          <w:tab w:val="left" w:pos="0"/>
        </w:tabs>
        <w:spacing w:line="276" w:lineRule="auto"/>
        <w:jc w:val="both"/>
        <w:rPr>
          <w:rFonts w:eastAsia="Calibri" w:cs="Arial"/>
          <w:bCs/>
          <w:noProof w:val="0"/>
          <w:szCs w:val="22"/>
          <w:lang w:val="ru-RU" w:eastAsia="en-US"/>
        </w:rPr>
      </w:pPr>
      <w:r w:rsidRPr="0000047A">
        <w:rPr>
          <w:rFonts w:eastAsia="Calibri" w:cs="Arial"/>
          <w:bCs/>
          <w:noProof w:val="0"/>
          <w:szCs w:val="22"/>
          <w:lang w:val="ru-RU" w:eastAsia="en-US"/>
        </w:rPr>
        <w:t xml:space="preserve">в лице ________________________________________________________________________ </w:t>
      </w:r>
    </w:p>
    <w:p w14:paraId="014760A0" w14:textId="77777777" w:rsidR="0000047A" w:rsidRPr="0000047A" w:rsidRDefault="0000047A" w:rsidP="0000047A">
      <w:pPr>
        <w:keepNext/>
        <w:keepLines/>
        <w:tabs>
          <w:tab w:val="left" w:pos="0"/>
        </w:tabs>
        <w:spacing w:line="276" w:lineRule="auto"/>
        <w:jc w:val="both"/>
        <w:rPr>
          <w:rFonts w:eastAsia="Calibri" w:cs="Arial"/>
          <w:noProof w:val="0"/>
          <w:szCs w:val="22"/>
          <w:lang w:val="ru-RU" w:eastAsia="en-US"/>
        </w:rPr>
      </w:pPr>
      <w:r w:rsidRPr="0000047A">
        <w:rPr>
          <w:rFonts w:eastAsia="Calibri" w:cs="Arial"/>
          <w:bCs/>
          <w:i/>
          <w:iCs/>
          <w:noProof w:val="0"/>
          <w:sz w:val="16"/>
          <w:szCs w:val="16"/>
          <w:u w:val="single"/>
          <w:lang w:val="ru-RU" w:eastAsia="en-US"/>
        </w:rPr>
        <w:t>(заполняется Претендентом - наименование должности, Ф.И.О. руководителя, уполномоченного лица)</w:t>
      </w:r>
      <w:r w:rsidRPr="0000047A">
        <w:rPr>
          <w:rFonts w:eastAsia="Calibri" w:cs="Arial"/>
          <w:bCs/>
          <w:noProof w:val="0"/>
          <w:szCs w:val="22"/>
          <w:lang w:val="ru-RU" w:eastAsia="en-US"/>
        </w:rPr>
        <w:t xml:space="preserve"> </w:t>
      </w:r>
      <w:r w:rsidRPr="0000047A">
        <w:rPr>
          <w:rFonts w:eastAsia="Calibri" w:cs="Arial"/>
          <w:noProof w:val="0"/>
          <w:szCs w:val="22"/>
          <w:lang w:val="ru-RU" w:eastAsia="en-US"/>
        </w:rPr>
        <w:t>сообщает о согласии участвовать в процедуре закупки на условиях, установленных в указанных документах, и направляет настоящую заявку на участие в процедуре закупки.</w:t>
      </w:r>
    </w:p>
    <w:p w14:paraId="3C8AB90F" w14:textId="5206877D" w:rsidR="0000047A" w:rsidRPr="0000047A" w:rsidRDefault="0000047A" w:rsidP="00E37257">
      <w:pPr>
        <w:keepNext/>
        <w:keepLines/>
        <w:tabs>
          <w:tab w:val="left" w:pos="0"/>
        </w:tabs>
        <w:spacing w:line="0" w:lineRule="atLeast"/>
        <w:jc w:val="both"/>
        <w:rPr>
          <w:rFonts w:ascii="Cambria" w:eastAsia="Times New Roman" w:hAnsi="Cambria"/>
          <w:b/>
          <w:bCs/>
          <w:noProof w:val="0"/>
          <w:color w:val="4F81BD"/>
          <w:sz w:val="26"/>
          <w:szCs w:val="26"/>
          <w:lang w:val="ru-RU" w:eastAsia="en-US"/>
        </w:rPr>
      </w:pPr>
      <w:r w:rsidRPr="0000047A">
        <w:rPr>
          <w:rFonts w:eastAsia="Calibri" w:cs="Arial"/>
          <w:noProof w:val="0"/>
          <w:szCs w:val="22"/>
          <w:lang w:val="ru-RU" w:eastAsia="en-US"/>
        </w:rPr>
        <w:t>2</w:t>
      </w:r>
      <w:r w:rsidRPr="0000047A">
        <w:rPr>
          <w:rFonts w:eastAsia="Calibri"/>
          <w:noProof w:val="0"/>
          <w:szCs w:val="22"/>
          <w:lang w:val="ru-RU" w:eastAsia="en-US"/>
        </w:rPr>
        <w:t xml:space="preserve">. </w:t>
      </w:r>
      <w:r w:rsidRPr="0000047A">
        <w:rPr>
          <w:rFonts w:eastAsia="Calibri" w:cs="Arial"/>
          <w:bCs/>
          <w:noProof w:val="0"/>
          <w:szCs w:val="22"/>
          <w:lang w:val="ru-RU" w:eastAsia="en-US"/>
        </w:rPr>
        <w:t xml:space="preserve">Мы согласны выполнить работы в полном соответствии с документацией процедуры закупки, </w:t>
      </w:r>
      <w:r w:rsidRPr="0000047A">
        <w:rPr>
          <w:rFonts w:eastAsia="Calibri"/>
          <w:noProof w:val="0"/>
          <w:szCs w:val="22"/>
          <w:lang w:val="ru-RU" w:eastAsia="en-US"/>
        </w:rPr>
        <w:t xml:space="preserve">требованиями к закупаемой продукции и проектом договора </w:t>
      </w:r>
    </w:p>
    <w:p w14:paraId="179D115E" w14:textId="4DA429C0" w:rsidR="0000047A" w:rsidRPr="00C12238" w:rsidRDefault="0000047A" w:rsidP="00E37257">
      <w:pPr>
        <w:keepNext/>
        <w:keepLines/>
        <w:tabs>
          <w:tab w:val="left" w:pos="0"/>
        </w:tabs>
        <w:spacing w:line="0" w:lineRule="atLeast"/>
        <w:jc w:val="both"/>
        <w:rPr>
          <w:rFonts w:eastAsia="Calibri" w:cs="Arial"/>
          <w:b/>
          <w:noProof w:val="0"/>
          <w:szCs w:val="22"/>
          <w:lang w:val="ru-RU" w:eastAsia="en-US"/>
        </w:rPr>
      </w:pPr>
      <w:r w:rsidRPr="00C12238">
        <w:rPr>
          <w:rFonts w:eastAsia="Calibri" w:cs="Arial"/>
          <w:b/>
          <w:noProof w:val="0"/>
          <w:szCs w:val="22"/>
          <w:lang w:val="ru-RU" w:eastAsia="en-US"/>
        </w:rPr>
        <w:t>Итого на сумму</w:t>
      </w:r>
      <w:proofErr w:type="gramStart"/>
      <w:r w:rsidRPr="00C12238">
        <w:rPr>
          <w:rFonts w:eastAsia="Calibri" w:cs="Arial"/>
          <w:b/>
          <w:noProof w:val="0"/>
          <w:szCs w:val="22"/>
          <w:lang w:val="ru-RU" w:eastAsia="en-US"/>
        </w:rPr>
        <w:t xml:space="preserve"> ___________ (______________) </w:t>
      </w:r>
      <w:proofErr w:type="gramEnd"/>
      <w:r w:rsidRPr="00C12238">
        <w:rPr>
          <w:rFonts w:eastAsia="Calibri" w:cs="Arial"/>
          <w:b/>
          <w:noProof w:val="0"/>
          <w:szCs w:val="22"/>
          <w:lang w:val="ru-RU" w:eastAsia="en-US"/>
        </w:rPr>
        <w:t>рублей ______ копеек. НДС - ________________.</w:t>
      </w:r>
    </w:p>
    <w:p w14:paraId="4315C727" w14:textId="0815F6A7" w:rsidR="00E37257" w:rsidRPr="00C12238" w:rsidRDefault="00E37257" w:rsidP="00E37257">
      <w:pPr>
        <w:keepNext/>
        <w:keepLines/>
        <w:tabs>
          <w:tab w:val="left" w:pos="0"/>
        </w:tabs>
        <w:spacing w:line="0" w:lineRule="atLeast"/>
        <w:jc w:val="both"/>
        <w:rPr>
          <w:rFonts w:eastAsia="Calibri" w:cs="Arial"/>
          <w:b/>
          <w:noProof w:val="0"/>
          <w:szCs w:val="22"/>
          <w:lang w:val="ru-RU" w:eastAsia="en-US"/>
        </w:rPr>
      </w:pPr>
      <w:r w:rsidRPr="00C12238">
        <w:rPr>
          <w:rFonts w:eastAsia="Calibri" w:cs="Arial"/>
          <w:b/>
          <w:noProof w:val="0"/>
          <w:szCs w:val="22"/>
          <w:lang w:val="ru-RU" w:eastAsia="en-US"/>
        </w:rPr>
        <w:t>Срок выполнения работ: _________________________________</w:t>
      </w:r>
    </w:p>
    <w:p w14:paraId="7FB0096D" w14:textId="77777777" w:rsidR="0000047A" w:rsidRPr="0000047A" w:rsidRDefault="0000047A" w:rsidP="00E37257">
      <w:pPr>
        <w:keepNext/>
        <w:keepLines/>
        <w:tabs>
          <w:tab w:val="left" w:pos="0"/>
        </w:tabs>
        <w:spacing w:line="0" w:lineRule="atLeast"/>
        <w:jc w:val="both"/>
        <w:rPr>
          <w:rFonts w:eastAsia="Calibri" w:cs="Arial"/>
          <w:bCs/>
          <w:noProof w:val="0"/>
          <w:szCs w:val="22"/>
          <w:lang w:val="ru-RU" w:eastAsia="en-US"/>
        </w:rPr>
      </w:pPr>
      <w:r w:rsidRPr="0000047A">
        <w:rPr>
          <w:rFonts w:eastAsia="Calibri" w:cs="Arial"/>
          <w:bCs/>
          <w:noProof w:val="0"/>
          <w:szCs w:val="22"/>
          <w:lang w:val="ru-RU" w:eastAsia="en-US"/>
        </w:rPr>
        <w:t>3. Мы ознакомлены с материалами, содержащимися в проекте договора, и не имеем к ним претензий.</w:t>
      </w:r>
    </w:p>
    <w:p w14:paraId="1F66A957" w14:textId="5DBB53D8" w:rsidR="0000047A" w:rsidRPr="0000047A" w:rsidRDefault="0000047A" w:rsidP="00E37257">
      <w:pPr>
        <w:keepNext/>
        <w:keepLines/>
        <w:spacing w:line="0" w:lineRule="atLeast"/>
        <w:jc w:val="both"/>
        <w:rPr>
          <w:rFonts w:eastAsia="Calibri" w:cs="Arial"/>
          <w:bCs/>
          <w:noProof w:val="0"/>
          <w:szCs w:val="22"/>
          <w:lang w:val="ru-RU" w:eastAsia="en-US"/>
        </w:rPr>
      </w:pPr>
      <w:r w:rsidRPr="0000047A">
        <w:rPr>
          <w:rFonts w:eastAsia="Calibri" w:cs="Arial"/>
          <w:bCs/>
          <w:noProof w:val="0"/>
          <w:szCs w:val="22"/>
          <w:lang w:val="ru-RU" w:eastAsia="en-US"/>
        </w:rPr>
        <w:t xml:space="preserve">4. Мы согласны с тем, что в случае, если нами не были </w:t>
      </w:r>
      <w:proofErr w:type="gramStart"/>
      <w:r w:rsidRPr="0000047A">
        <w:rPr>
          <w:rFonts w:eastAsia="Calibri" w:cs="Arial"/>
          <w:bCs/>
          <w:noProof w:val="0"/>
          <w:szCs w:val="22"/>
          <w:lang w:val="ru-RU" w:eastAsia="en-US"/>
        </w:rPr>
        <w:t>учтены какие-либо расценки на выполнение работ которые  должны</w:t>
      </w:r>
      <w:proofErr w:type="gramEnd"/>
      <w:r w:rsidRPr="0000047A">
        <w:rPr>
          <w:rFonts w:eastAsia="Calibri" w:cs="Arial"/>
          <w:bCs/>
          <w:noProof w:val="0"/>
          <w:szCs w:val="22"/>
          <w:lang w:val="ru-RU" w:eastAsia="en-US"/>
        </w:rPr>
        <w:t xml:space="preserve"> быть выполнены в соответствии с предметом договора, заключаемого по результатам процедуры закупки, данная работа будет в любом случае выполнена</w:t>
      </w:r>
      <w:r w:rsidR="00D011C6">
        <w:rPr>
          <w:rFonts w:eastAsia="Calibri" w:cs="Arial"/>
          <w:bCs/>
          <w:noProof w:val="0"/>
          <w:szCs w:val="22"/>
          <w:lang w:val="ru-RU" w:eastAsia="en-US"/>
        </w:rPr>
        <w:t xml:space="preserve"> </w:t>
      </w:r>
      <w:r w:rsidRPr="0000047A">
        <w:rPr>
          <w:rFonts w:eastAsia="Calibri" w:cs="Arial"/>
          <w:bCs/>
          <w:noProof w:val="0"/>
          <w:szCs w:val="22"/>
          <w:lang w:val="ru-RU" w:eastAsia="en-US"/>
        </w:rPr>
        <w:t>в полном соответствии с требованиями документации процедуры закупки и проектом договора.</w:t>
      </w:r>
    </w:p>
    <w:p w14:paraId="407B2321" w14:textId="77777777" w:rsidR="0000047A" w:rsidRPr="0000047A" w:rsidRDefault="0000047A" w:rsidP="0000047A">
      <w:pPr>
        <w:keepNext/>
        <w:keepLines/>
        <w:spacing w:line="276" w:lineRule="auto"/>
        <w:jc w:val="both"/>
        <w:rPr>
          <w:rFonts w:eastAsia="Calibri" w:cs="Arial"/>
          <w:bCs/>
          <w:noProof w:val="0"/>
          <w:szCs w:val="22"/>
          <w:lang w:val="ru-RU" w:eastAsia="en-US"/>
        </w:rPr>
      </w:pPr>
      <w:r w:rsidRPr="0000047A">
        <w:rPr>
          <w:rFonts w:eastAsia="Calibri" w:cs="Arial"/>
          <w:bCs/>
          <w:noProof w:val="0"/>
          <w:szCs w:val="22"/>
          <w:lang w:val="ru-RU" w:eastAsia="en-US"/>
        </w:rPr>
        <w:t>5. Если наше предложение будет принято и мы будем признаны победителем процедуры закупки, единственным участником процедуры закупки, мы берём на себя обязательство поставить продукцию</w:t>
      </w:r>
      <w:r w:rsidRPr="0000047A">
        <w:rPr>
          <w:rFonts w:eastAsia="Calibri" w:cs="Arial"/>
          <w:bCs/>
          <w:i/>
          <w:noProof w:val="0"/>
          <w:szCs w:val="22"/>
          <w:lang w:val="ru-RU" w:eastAsia="en-US"/>
        </w:rPr>
        <w:t xml:space="preserve"> </w:t>
      </w:r>
      <w:r w:rsidRPr="0000047A">
        <w:rPr>
          <w:rFonts w:eastAsia="Calibri" w:cs="Arial"/>
          <w:bCs/>
          <w:noProof w:val="0"/>
          <w:szCs w:val="22"/>
          <w:lang w:val="ru-RU" w:eastAsia="en-US"/>
        </w:rPr>
        <w:t>на требуемых условиях, обеспечивая выполнение требований, содержащихся в требованиях к закупаемой продукции и проекте договора, и согласно нашему предложению.</w:t>
      </w:r>
    </w:p>
    <w:p w14:paraId="4EFF8F7D" w14:textId="77777777" w:rsidR="0000047A" w:rsidRPr="0000047A" w:rsidRDefault="0000047A" w:rsidP="0000047A">
      <w:pPr>
        <w:keepNext/>
        <w:keepLines/>
        <w:tabs>
          <w:tab w:val="left" w:pos="900"/>
        </w:tabs>
        <w:spacing w:line="276" w:lineRule="auto"/>
        <w:jc w:val="both"/>
        <w:rPr>
          <w:rFonts w:eastAsia="Calibri" w:cs="Arial"/>
          <w:bCs/>
          <w:noProof w:val="0"/>
          <w:szCs w:val="22"/>
          <w:lang w:val="ru-RU" w:eastAsia="en-US"/>
        </w:rPr>
      </w:pPr>
      <w:r w:rsidRPr="0000047A">
        <w:rPr>
          <w:rFonts w:eastAsia="Calibri" w:cs="Arial"/>
          <w:bCs/>
          <w:noProof w:val="0"/>
          <w:szCs w:val="22"/>
          <w:lang w:val="ru-RU" w:eastAsia="en-US"/>
        </w:rPr>
        <w:t>6. Настоящей заявкой подтверждаем, что в отношении ____________________________________</w:t>
      </w:r>
    </w:p>
    <w:p w14:paraId="3D309AD5" w14:textId="77777777" w:rsidR="0000047A" w:rsidRPr="0000047A" w:rsidRDefault="0000047A" w:rsidP="0000047A">
      <w:pPr>
        <w:keepNext/>
        <w:keepLines/>
        <w:tabs>
          <w:tab w:val="left" w:pos="900"/>
        </w:tabs>
        <w:spacing w:line="276" w:lineRule="auto"/>
        <w:jc w:val="both"/>
        <w:rPr>
          <w:rFonts w:eastAsia="Calibri" w:cs="Arial"/>
          <w:bCs/>
          <w:noProof w:val="0"/>
          <w:szCs w:val="22"/>
          <w:lang w:val="ru-RU" w:eastAsia="en-US"/>
        </w:rPr>
      </w:pPr>
      <w:r w:rsidRPr="0000047A">
        <w:rPr>
          <w:rFonts w:eastAsia="Calibri" w:cs="Arial"/>
          <w:bCs/>
          <w:i/>
          <w:noProof w:val="0"/>
          <w:sz w:val="16"/>
          <w:szCs w:val="16"/>
          <w:lang w:val="ru-RU" w:eastAsia="en-US"/>
        </w:rPr>
        <w:t>(заполняется Претендентом - наименование Претендента)</w:t>
      </w:r>
      <w:r w:rsidRPr="0000047A">
        <w:rPr>
          <w:rFonts w:eastAsia="Calibri" w:cs="Arial"/>
          <w:bCs/>
          <w:noProof w:val="0"/>
          <w:szCs w:val="22"/>
          <w:lang w:val="ru-RU" w:eastAsia="en-US"/>
        </w:rPr>
        <w:t xml:space="preserve"> не проводится процедура ликвидации, отсутствует решение арбитражного суда о признании банкротом и об открытии конкурсного производства, деятельность не приостановлена, а также, что имущество не находится под арестом, наложенным по решению суда (</w:t>
      </w:r>
      <w:r w:rsidRPr="0000047A">
        <w:rPr>
          <w:rFonts w:eastAsia="Calibri" w:cs="Arial"/>
          <w:bCs/>
          <w:i/>
          <w:noProof w:val="0"/>
          <w:szCs w:val="22"/>
          <w:u w:val="single"/>
          <w:lang w:val="ru-RU" w:eastAsia="en-US"/>
        </w:rPr>
        <w:t>или</w:t>
      </w:r>
      <w:r w:rsidRPr="0000047A">
        <w:rPr>
          <w:rFonts w:eastAsia="Calibri" w:cs="Arial"/>
          <w:bCs/>
          <w:i/>
          <w:noProof w:val="0"/>
          <w:szCs w:val="22"/>
          <w:lang w:val="ru-RU" w:eastAsia="en-US"/>
        </w:rPr>
        <w:t xml:space="preserve"> </w:t>
      </w:r>
      <w:r w:rsidRPr="0000047A">
        <w:rPr>
          <w:rFonts w:eastAsia="Calibri" w:cs="Arial"/>
          <w:bCs/>
          <w:noProof w:val="0"/>
          <w:szCs w:val="22"/>
          <w:lang w:val="ru-RU" w:eastAsia="en-US"/>
        </w:rPr>
        <w:t xml:space="preserve">на момент подачи заявки балансовая стоимость арестованного имущества не превышает двадцать пять процентов балансовой стоимости активов по данным бухгалтерской отчётности за последний завершённый отчётный период), экономическая деятельность не приостановлена по основаниям, предусмотренным законодательством, отсутствуют сведения в реестре недобросовестных поставщиков, предусмотренном Федеральным законом от 18 июля 2011 </w:t>
      </w:r>
    </w:p>
    <w:p w14:paraId="7DD2B2BC" w14:textId="27FC31A2" w:rsidR="0000047A" w:rsidRPr="0000047A" w:rsidRDefault="00D011C6" w:rsidP="0000047A">
      <w:pPr>
        <w:keepNext/>
        <w:keepLines/>
        <w:spacing w:line="276" w:lineRule="auto"/>
        <w:jc w:val="both"/>
        <w:rPr>
          <w:rFonts w:eastAsia="Calibri"/>
          <w:noProof w:val="0"/>
          <w:szCs w:val="22"/>
          <w:lang w:val="ru-RU" w:eastAsia="en-US"/>
        </w:rPr>
      </w:pPr>
      <w:r>
        <w:rPr>
          <w:rFonts w:eastAsia="Calibri" w:cs="Arial"/>
          <w:bCs/>
          <w:noProof w:val="0"/>
          <w:szCs w:val="22"/>
          <w:lang w:val="ru-RU" w:eastAsia="en-US"/>
        </w:rPr>
        <w:t>7</w:t>
      </w:r>
      <w:r w:rsidR="0000047A" w:rsidRPr="0000047A">
        <w:rPr>
          <w:rFonts w:eastAsia="Calibri" w:cs="Arial"/>
          <w:bCs/>
          <w:noProof w:val="0"/>
          <w:szCs w:val="22"/>
          <w:lang w:val="ru-RU" w:eastAsia="en-US"/>
        </w:rPr>
        <w:t>. Настоящим гарантируем достоверность представленной нами в заявке на участие в процедуре закупки информации и подтверждаем право АО «УК «Динамо», не противоречащее требованию формирования равных для всех Претендентов условий, запрашивать у нас, в уполномоченных органах власти и у упомянутых в нашей заявке на участие в процедуре закупки юридических и физических лиц информацию, уточняющую представленные нами в ней сведения.</w:t>
      </w:r>
      <w:r w:rsidR="0000047A" w:rsidRPr="0000047A">
        <w:rPr>
          <w:rFonts w:eastAsia="Calibri"/>
          <w:noProof w:val="0"/>
          <w:szCs w:val="22"/>
          <w:lang w:val="ru-RU" w:eastAsia="en-US"/>
        </w:rPr>
        <w:t xml:space="preserve"> </w:t>
      </w:r>
    </w:p>
    <w:p w14:paraId="171FD168" w14:textId="6373F4AA" w:rsidR="0000047A" w:rsidRPr="0000047A" w:rsidRDefault="00D011C6" w:rsidP="0000047A">
      <w:pPr>
        <w:keepNext/>
        <w:keepLines/>
        <w:tabs>
          <w:tab w:val="left" w:pos="284"/>
          <w:tab w:val="num" w:pos="785"/>
        </w:tabs>
        <w:jc w:val="both"/>
        <w:rPr>
          <w:rFonts w:eastAsia="Times New Roman" w:cs="Arial"/>
          <w:bCs/>
          <w:noProof w:val="0"/>
          <w:szCs w:val="20"/>
          <w:lang w:val="ru-RU" w:eastAsia="ru-RU"/>
        </w:rPr>
      </w:pPr>
      <w:r>
        <w:rPr>
          <w:rFonts w:eastAsia="Times New Roman" w:cs="Arial"/>
          <w:bCs/>
          <w:noProof w:val="0"/>
          <w:szCs w:val="20"/>
          <w:lang w:val="ru-RU" w:eastAsia="ru-RU"/>
        </w:rPr>
        <w:t>8</w:t>
      </w:r>
      <w:r w:rsidR="0000047A" w:rsidRPr="0000047A">
        <w:rPr>
          <w:rFonts w:eastAsia="Times New Roman" w:cs="Arial"/>
          <w:bCs/>
          <w:noProof w:val="0"/>
          <w:szCs w:val="20"/>
          <w:lang w:val="ru-RU" w:eastAsia="ru-RU"/>
        </w:rPr>
        <w:t>. </w:t>
      </w:r>
      <w:r w:rsidR="0000047A" w:rsidRPr="0000047A">
        <w:rPr>
          <w:rFonts w:eastAsia="Calibri" w:cs="Arial"/>
          <w:bCs/>
          <w:noProof w:val="0"/>
          <w:szCs w:val="22"/>
          <w:lang w:val="ru-RU" w:eastAsia="en-US"/>
        </w:rPr>
        <w:t>Настоящим даём свое согласие и подтверждаем получение нами всех требуемых в соответствии с действующим законодательством Российской Федерации (в том числе о персональных данных) согласий всех упомянутых в Форме 3 - «Сведения о цепочке собственников, включая бенефициаров (в том числе конечных)», в Форме 2 - «Анкета Претендента», заинтересованных или причастных к данным сведениям лиц на обработку предоставленных сведений АО «УК «Динамо», а также на раскрытие АО «УК «Динамо» сведений, полностью или частично, компетентным органам государственной власти и последующую обработку данных сведений такими органами.</w:t>
      </w:r>
    </w:p>
    <w:p w14:paraId="3AB1470B" w14:textId="73A254C0" w:rsidR="0000047A" w:rsidRPr="0000047A" w:rsidRDefault="00D011C6" w:rsidP="0000047A">
      <w:pPr>
        <w:keepNext/>
        <w:keepLines/>
        <w:spacing w:line="276" w:lineRule="auto"/>
        <w:jc w:val="both"/>
        <w:rPr>
          <w:rFonts w:eastAsia="Calibri" w:cs="Arial"/>
          <w:bCs/>
          <w:noProof w:val="0"/>
          <w:szCs w:val="22"/>
          <w:lang w:val="ru-RU" w:eastAsia="en-US"/>
        </w:rPr>
      </w:pPr>
      <w:r>
        <w:rPr>
          <w:rFonts w:eastAsia="Calibri" w:cs="Arial"/>
          <w:bCs/>
          <w:noProof w:val="0"/>
          <w:szCs w:val="22"/>
          <w:lang w:val="ru-RU" w:eastAsia="en-US"/>
        </w:rPr>
        <w:t>9</w:t>
      </w:r>
      <w:r w:rsidR="0000047A" w:rsidRPr="0000047A">
        <w:rPr>
          <w:rFonts w:eastAsia="Calibri" w:cs="Arial"/>
          <w:bCs/>
          <w:noProof w:val="0"/>
          <w:szCs w:val="22"/>
          <w:lang w:val="ru-RU" w:eastAsia="en-US"/>
        </w:rPr>
        <w:t>. В случае если наше предложение будет признано лучшим, мы берём на себя обязательства подписать договор с АО «УК «Динамо» в соответствии с требованиями документации процедуры закупки и условиями нашего предложения.</w:t>
      </w:r>
    </w:p>
    <w:p w14:paraId="3DFF36AE" w14:textId="2AB6A422" w:rsidR="0000047A" w:rsidRPr="0000047A" w:rsidRDefault="0000047A" w:rsidP="0000047A">
      <w:pPr>
        <w:keepNext/>
        <w:keepLines/>
        <w:spacing w:line="276" w:lineRule="auto"/>
        <w:jc w:val="both"/>
        <w:rPr>
          <w:rFonts w:eastAsia="Calibri" w:cs="Arial"/>
          <w:bCs/>
          <w:noProof w:val="0"/>
          <w:szCs w:val="22"/>
          <w:lang w:val="ru-RU" w:eastAsia="en-US"/>
        </w:rPr>
      </w:pPr>
      <w:r w:rsidRPr="0000047A">
        <w:rPr>
          <w:rFonts w:eastAsia="Calibri" w:cs="Arial"/>
          <w:bCs/>
          <w:noProof w:val="0"/>
          <w:szCs w:val="22"/>
          <w:lang w:val="ru-RU" w:eastAsia="en-US"/>
        </w:rPr>
        <w:lastRenderedPageBreak/>
        <w:t>1</w:t>
      </w:r>
      <w:r w:rsidR="00D011C6">
        <w:rPr>
          <w:rFonts w:eastAsia="Calibri" w:cs="Arial"/>
          <w:bCs/>
          <w:noProof w:val="0"/>
          <w:szCs w:val="22"/>
          <w:lang w:val="ru-RU" w:eastAsia="en-US"/>
        </w:rPr>
        <w:t>0</w:t>
      </w:r>
      <w:r w:rsidRPr="0000047A">
        <w:rPr>
          <w:rFonts w:eastAsia="Calibri" w:cs="Arial"/>
          <w:bCs/>
          <w:noProof w:val="0"/>
          <w:szCs w:val="22"/>
          <w:lang w:val="ru-RU" w:eastAsia="en-US"/>
        </w:rPr>
        <w:t>. В случае если наше предложение будет признано лучшим после предложения победителя процедуры закупки, а победитель процедуры закупки будет признан уклонившимся от заключения договора, мы обязуемся подписать договор на _______________________ в соответствии с требованиями документации процедуры закупки и условиями нашего предложения.</w:t>
      </w:r>
    </w:p>
    <w:p w14:paraId="02E18835" w14:textId="7D580FEB" w:rsidR="0000047A" w:rsidRPr="0000047A" w:rsidRDefault="0000047A" w:rsidP="0000047A">
      <w:pPr>
        <w:keepNext/>
        <w:keepLines/>
        <w:spacing w:line="276" w:lineRule="auto"/>
        <w:jc w:val="both"/>
        <w:rPr>
          <w:rFonts w:eastAsia="Calibri" w:cs="Arial"/>
          <w:bCs/>
          <w:noProof w:val="0"/>
          <w:szCs w:val="22"/>
          <w:lang w:val="ru-RU" w:eastAsia="en-US"/>
        </w:rPr>
      </w:pPr>
      <w:r w:rsidRPr="0000047A">
        <w:rPr>
          <w:rFonts w:eastAsia="Calibri" w:cs="Arial"/>
          <w:bCs/>
          <w:noProof w:val="0"/>
          <w:szCs w:val="22"/>
          <w:lang w:val="ru-RU" w:eastAsia="en-US"/>
        </w:rPr>
        <w:t>1</w:t>
      </w:r>
      <w:r w:rsidR="00D011C6">
        <w:rPr>
          <w:rFonts w:eastAsia="Calibri" w:cs="Arial"/>
          <w:bCs/>
          <w:noProof w:val="0"/>
          <w:szCs w:val="22"/>
          <w:lang w:val="ru-RU" w:eastAsia="en-US"/>
        </w:rPr>
        <w:t>1</w:t>
      </w:r>
      <w:r w:rsidRPr="0000047A">
        <w:rPr>
          <w:rFonts w:eastAsia="Calibri" w:cs="Arial"/>
          <w:bCs/>
          <w:noProof w:val="0"/>
          <w:szCs w:val="22"/>
          <w:lang w:val="ru-RU" w:eastAsia="en-US"/>
        </w:rPr>
        <w:t>. Нам известно, что в случае нашего уклонения от заключения договора сведения об этом будут включены в Реестр недобросовестных поставщиков.</w:t>
      </w:r>
    </w:p>
    <w:p w14:paraId="21330850" w14:textId="15A45A36" w:rsidR="0000047A" w:rsidRPr="0000047A" w:rsidRDefault="0000047A" w:rsidP="0000047A">
      <w:pPr>
        <w:keepNext/>
        <w:keepLines/>
        <w:spacing w:line="276" w:lineRule="auto"/>
        <w:jc w:val="both"/>
        <w:rPr>
          <w:rFonts w:eastAsia="Calibri" w:cs="Arial"/>
          <w:bCs/>
          <w:noProof w:val="0"/>
          <w:sz w:val="16"/>
          <w:szCs w:val="16"/>
          <w:u w:val="single"/>
          <w:lang w:val="ru-RU" w:eastAsia="en-US"/>
        </w:rPr>
      </w:pPr>
      <w:r w:rsidRPr="0000047A">
        <w:rPr>
          <w:rFonts w:eastAsia="Calibri" w:cs="Arial"/>
          <w:bCs/>
          <w:noProof w:val="0"/>
          <w:szCs w:val="22"/>
          <w:lang w:val="ru-RU" w:eastAsia="en-US"/>
        </w:rPr>
        <w:t>1</w:t>
      </w:r>
      <w:r w:rsidR="00D011C6">
        <w:rPr>
          <w:rFonts w:eastAsia="Calibri" w:cs="Arial"/>
          <w:bCs/>
          <w:noProof w:val="0"/>
          <w:szCs w:val="22"/>
          <w:lang w:val="ru-RU" w:eastAsia="en-US"/>
        </w:rPr>
        <w:t>2</w:t>
      </w:r>
      <w:r w:rsidRPr="0000047A">
        <w:rPr>
          <w:rFonts w:eastAsia="Calibri" w:cs="Arial"/>
          <w:bCs/>
          <w:noProof w:val="0"/>
          <w:szCs w:val="22"/>
          <w:lang w:val="ru-RU" w:eastAsia="en-US"/>
        </w:rPr>
        <w:t xml:space="preserve">. Сообщаем, что для оперативного уведомления нас по вопросам организационного характера и взаимодействия с АО «УК «Динамо» нами уполномочен __________________ </w:t>
      </w:r>
      <w:r w:rsidRPr="0000047A">
        <w:rPr>
          <w:rFonts w:eastAsia="Calibri" w:cs="Arial"/>
          <w:bCs/>
          <w:i/>
          <w:noProof w:val="0"/>
          <w:szCs w:val="22"/>
          <w:lang w:val="ru-RU" w:eastAsia="en-US"/>
        </w:rPr>
        <w:t>(</w:t>
      </w:r>
      <w:r w:rsidRPr="0000047A">
        <w:rPr>
          <w:rFonts w:eastAsia="Calibri" w:cs="Arial"/>
          <w:bCs/>
          <w:i/>
          <w:noProof w:val="0"/>
          <w:sz w:val="16"/>
          <w:szCs w:val="16"/>
          <w:u w:val="single"/>
          <w:lang w:val="ru-RU" w:eastAsia="en-US"/>
        </w:rPr>
        <w:t xml:space="preserve">заполняется Претендентом - указать Ф.И.О. полностью, должность и контактную информацию уполномоченного лица, включая телефон,  адрес, </w:t>
      </w:r>
      <w:r w:rsidRPr="0000047A">
        <w:rPr>
          <w:rFonts w:eastAsia="Calibri" w:cs="Arial"/>
          <w:bCs/>
          <w:i/>
          <w:noProof w:val="0"/>
          <w:sz w:val="16"/>
          <w:szCs w:val="16"/>
          <w:u w:val="single"/>
          <w:lang w:eastAsia="en-US"/>
        </w:rPr>
        <w:t>e</w:t>
      </w:r>
      <w:r w:rsidRPr="0000047A">
        <w:rPr>
          <w:rFonts w:eastAsia="Calibri" w:cs="Arial"/>
          <w:bCs/>
          <w:i/>
          <w:noProof w:val="0"/>
          <w:sz w:val="16"/>
          <w:szCs w:val="16"/>
          <w:u w:val="single"/>
          <w:lang w:val="ru-RU" w:eastAsia="en-US"/>
        </w:rPr>
        <w:t>-</w:t>
      </w:r>
      <w:r w:rsidRPr="0000047A">
        <w:rPr>
          <w:rFonts w:eastAsia="Calibri" w:cs="Arial"/>
          <w:bCs/>
          <w:i/>
          <w:noProof w:val="0"/>
          <w:sz w:val="16"/>
          <w:szCs w:val="16"/>
          <w:u w:val="single"/>
          <w:lang w:eastAsia="en-US"/>
        </w:rPr>
        <w:t>mail</w:t>
      </w:r>
      <w:r w:rsidRPr="0000047A">
        <w:rPr>
          <w:rFonts w:eastAsia="Calibri" w:cs="Arial"/>
          <w:bCs/>
          <w:i/>
          <w:noProof w:val="0"/>
          <w:sz w:val="16"/>
          <w:szCs w:val="16"/>
          <w:u w:val="single"/>
          <w:lang w:val="ru-RU" w:eastAsia="en-US"/>
        </w:rPr>
        <w:t>)</w:t>
      </w:r>
      <w:r w:rsidRPr="0000047A">
        <w:rPr>
          <w:rFonts w:eastAsia="Calibri" w:cs="Arial"/>
          <w:bCs/>
          <w:noProof w:val="0"/>
          <w:sz w:val="16"/>
          <w:szCs w:val="16"/>
          <w:u w:val="single"/>
          <w:lang w:val="ru-RU" w:eastAsia="en-US"/>
        </w:rPr>
        <w:t>.</w:t>
      </w:r>
    </w:p>
    <w:p w14:paraId="3DD29B3D" w14:textId="004AEA9F" w:rsidR="0000047A" w:rsidRPr="0000047A" w:rsidRDefault="0000047A" w:rsidP="0000047A">
      <w:pPr>
        <w:keepNext/>
        <w:keepLines/>
        <w:spacing w:line="276" w:lineRule="auto"/>
        <w:jc w:val="both"/>
        <w:rPr>
          <w:rFonts w:eastAsia="Calibri" w:cs="Arial"/>
          <w:bCs/>
          <w:noProof w:val="0"/>
          <w:szCs w:val="22"/>
          <w:lang w:val="ru-RU" w:eastAsia="en-US"/>
        </w:rPr>
      </w:pPr>
      <w:r w:rsidRPr="0000047A">
        <w:rPr>
          <w:rFonts w:eastAsia="Calibri" w:cs="Arial"/>
          <w:bCs/>
          <w:noProof w:val="0"/>
          <w:szCs w:val="22"/>
          <w:lang w:val="ru-RU" w:eastAsia="en-US"/>
        </w:rPr>
        <w:t>1</w:t>
      </w:r>
      <w:r w:rsidR="00D011C6">
        <w:rPr>
          <w:rFonts w:eastAsia="Calibri" w:cs="Arial"/>
          <w:bCs/>
          <w:noProof w:val="0"/>
          <w:szCs w:val="22"/>
          <w:lang w:val="ru-RU" w:eastAsia="en-US"/>
        </w:rPr>
        <w:t>3</w:t>
      </w:r>
      <w:r w:rsidRPr="0000047A">
        <w:rPr>
          <w:rFonts w:eastAsia="Calibri" w:cs="Arial"/>
          <w:bCs/>
          <w:noProof w:val="0"/>
          <w:szCs w:val="22"/>
          <w:lang w:val="ru-RU" w:eastAsia="en-US"/>
        </w:rPr>
        <w:t xml:space="preserve">.  Срок действия настоящей заявки на участие в процедуре закупки ______ </w:t>
      </w:r>
      <w:r w:rsidRPr="0000047A">
        <w:rPr>
          <w:rFonts w:eastAsia="Calibri" w:cs="Arial"/>
          <w:bCs/>
          <w:noProof w:val="0"/>
          <w:sz w:val="16"/>
          <w:szCs w:val="16"/>
          <w:u w:val="single"/>
          <w:lang w:val="ru-RU" w:eastAsia="en-US"/>
        </w:rPr>
        <w:t>(</w:t>
      </w:r>
      <w:r w:rsidRPr="0000047A">
        <w:rPr>
          <w:rFonts w:eastAsia="Calibri" w:cs="Arial"/>
          <w:bCs/>
          <w:i/>
          <w:noProof w:val="0"/>
          <w:sz w:val="16"/>
          <w:szCs w:val="16"/>
          <w:u w:val="single"/>
          <w:lang w:val="ru-RU" w:eastAsia="en-US"/>
        </w:rPr>
        <w:t>заполняется Претендентом</w:t>
      </w:r>
      <w:r w:rsidRPr="0000047A">
        <w:rPr>
          <w:rFonts w:eastAsia="Calibri" w:cs="Arial"/>
          <w:bCs/>
          <w:noProof w:val="0"/>
          <w:sz w:val="16"/>
          <w:szCs w:val="16"/>
          <w:u w:val="single"/>
          <w:lang w:val="ru-RU" w:eastAsia="en-US"/>
        </w:rPr>
        <w:t>)</w:t>
      </w:r>
      <w:r w:rsidRPr="0000047A">
        <w:rPr>
          <w:rFonts w:eastAsia="Calibri" w:cs="Arial"/>
          <w:bCs/>
          <w:noProof w:val="0"/>
          <w:szCs w:val="22"/>
          <w:lang w:val="ru-RU" w:eastAsia="en-US"/>
        </w:rPr>
        <w:t xml:space="preserve"> дней с даты окончания срока подачи заявок на участие в процедуре закупки.</w:t>
      </w:r>
    </w:p>
    <w:p w14:paraId="539A4A27" w14:textId="3FCF3691" w:rsidR="0000047A" w:rsidRPr="0000047A" w:rsidRDefault="0000047A" w:rsidP="0000047A">
      <w:pPr>
        <w:keepNext/>
        <w:keepLines/>
        <w:spacing w:line="276" w:lineRule="auto"/>
        <w:jc w:val="both"/>
        <w:rPr>
          <w:rFonts w:eastAsia="Calibri" w:cs="Arial"/>
          <w:bCs/>
          <w:noProof w:val="0"/>
          <w:szCs w:val="22"/>
          <w:lang w:val="ru-RU" w:eastAsia="en-US"/>
        </w:rPr>
      </w:pPr>
      <w:r w:rsidRPr="0000047A">
        <w:rPr>
          <w:rFonts w:eastAsia="Calibri" w:cs="Arial"/>
          <w:bCs/>
          <w:noProof w:val="0"/>
          <w:szCs w:val="22"/>
          <w:lang w:val="ru-RU" w:eastAsia="en-US"/>
        </w:rPr>
        <w:t>1</w:t>
      </w:r>
      <w:r w:rsidR="00D011C6">
        <w:rPr>
          <w:rFonts w:eastAsia="Calibri" w:cs="Arial"/>
          <w:bCs/>
          <w:noProof w:val="0"/>
          <w:szCs w:val="22"/>
          <w:lang w:val="ru-RU" w:eastAsia="en-US"/>
        </w:rPr>
        <w:t>4</w:t>
      </w:r>
      <w:r w:rsidRPr="0000047A">
        <w:rPr>
          <w:rFonts w:eastAsia="Calibri" w:cs="Arial"/>
          <w:bCs/>
          <w:noProof w:val="0"/>
          <w:szCs w:val="22"/>
          <w:lang w:val="ru-RU" w:eastAsia="en-US"/>
        </w:rPr>
        <w:t>. К настоящей заявке на участие в процедуре закупки прилагаются документы, являющиеся неотъемлемой частью нашей заявки на участие в процедуре закупки, указанные в описи.</w:t>
      </w:r>
    </w:p>
    <w:p w14:paraId="611B8F96" w14:textId="77777777" w:rsidR="0000047A" w:rsidRPr="0000047A" w:rsidRDefault="0000047A" w:rsidP="0000047A">
      <w:pPr>
        <w:keepNext/>
        <w:keepLines/>
        <w:tabs>
          <w:tab w:val="left" w:leader="underscore" w:pos="3600"/>
        </w:tabs>
        <w:autoSpaceDE w:val="0"/>
        <w:autoSpaceDN w:val="0"/>
        <w:adjustRightInd w:val="0"/>
        <w:spacing w:line="276" w:lineRule="auto"/>
        <w:jc w:val="left"/>
        <w:rPr>
          <w:rFonts w:ascii="Times New Roman" w:eastAsia="Calibri" w:hAnsi="Times New Roman"/>
          <w:noProof w:val="0"/>
          <w:szCs w:val="22"/>
          <w:lang w:val="ru-RU" w:eastAsia="en-US"/>
        </w:rPr>
      </w:pPr>
      <w:r w:rsidRPr="0000047A">
        <w:rPr>
          <w:rFonts w:ascii="Times New Roman" w:eastAsia="Calibri" w:hAnsi="Times New Roman"/>
          <w:noProof w:val="0"/>
          <w:szCs w:val="22"/>
          <w:lang w:val="ru-RU" w:eastAsia="en-US"/>
        </w:rPr>
        <w:t xml:space="preserve">_____________________                       _______________                  ___________________________                      </w:t>
      </w:r>
    </w:p>
    <w:p w14:paraId="79604A07" w14:textId="77777777" w:rsidR="0000047A" w:rsidRPr="0000047A" w:rsidRDefault="0000047A" w:rsidP="0000047A">
      <w:pPr>
        <w:keepNext/>
        <w:keepLines/>
        <w:tabs>
          <w:tab w:val="left" w:leader="underscore" w:pos="3600"/>
        </w:tabs>
        <w:autoSpaceDE w:val="0"/>
        <w:autoSpaceDN w:val="0"/>
        <w:adjustRightInd w:val="0"/>
        <w:spacing w:line="276" w:lineRule="auto"/>
        <w:jc w:val="left"/>
        <w:rPr>
          <w:rFonts w:eastAsia="Calibri" w:cs="Arial"/>
          <w:bCs/>
          <w:noProof w:val="0"/>
          <w:szCs w:val="22"/>
          <w:lang w:val="ru-RU" w:eastAsia="en-US"/>
        </w:rPr>
      </w:pPr>
      <w:r w:rsidRPr="0000047A">
        <w:rPr>
          <w:rFonts w:eastAsia="Calibri" w:cs="Arial"/>
          <w:bCs/>
          <w:noProof w:val="0"/>
          <w:szCs w:val="22"/>
          <w:lang w:val="ru-RU" w:eastAsia="en-US"/>
        </w:rPr>
        <w:t xml:space="preserve">          (должность)                                  (подпись)                                       (Ф.И.О.)                               </w:t>
      </w:r>
    </w:p>
    <w:p w14:paraId="7E04D4E4" w14:textId="77777777" w:rsidR="0000047A" w:rsidRPr="0000047A" w:rsidRDefault="0000047A" w:rsidP="0000047A">
      <w:pPr>
        <w:keepNext/>
        <w:keepLines/>
        <w:tabs>
          <w:tab w:val="left" w:leader="underscore" w:pos="3600"/>
        </w:tabs>
        <w:autoSpaceDE w:val="0"/>
        <w:autoSpaceDN w:val="0"/>
        <w:adjustRightInd w:val="0"/>
        <w:spacing w:line="276" w:lineRule="auto"/>
        <w:jc w:val="left"/>
        <w:rPr>
          <w:rFonts w:eastAsia="Calibri" w:cs="Arial"/>
          <w:bCs/>
          <w:noProof w:val="0"/>
          <w:szCs w:val="22"/>
          <w:lang w:val="ru-RU" w:eastAsia="en-US"/>
        </w:rPr>
      </w:pPr>
    </w:p>
    <w:p w14:paraId="1A6833D4" w14:textId="77777777" w:rsidR="0000047A" w:rsidRPr="0000047A" w:rsidRDefault="0000047A" w:rsidP="0000047A">
      <w:pPr>
        <w:keepNext/>
        <w:keepLines/>
        <w:tabs>
          <w:tab w:val="left" w:leader="underscore" w:pos="3600"/>
        </w:tabs>
        <w:autoSpaceDE w:val="0"/>
        <w:autoSpaceDN w:val="0"/>
        <w:adjustRightInd w:val="0"/>
        <w:spacing w:line="276" w:lineRule="auto"/>
        <w:jc w:val="left"/>
        <w:rPr>
          <w:rFonts w:eastAsia="Calibri" w:cs="Arial"/>
          <w:bCs/>
          <w:noProof w:val="0"/>
          <w:szCs w:val="22"/>
          <w:lang w:val="ru-RU" w:eastAsia="en-US"/>
        </w:rPr>
      </w:pPr>
    </w:p>
    <w:p w14:paraId="2A990F61" w14:textId="77777777" w:rsidR="0000047A" w:rsidRPr="0000047A" w:rsidRDefault="0000047A" w:rsidP="0000047A">
      <w:pPr>
        <w:keepNext/>
        <w:keepLines/>
        <w:spacing w:after="200" w:line="276" w:lineRule="auto"/>
        <w:jc w:val="left"/>
        <w:rPr>
          <w:rFonts w:eastAsia="Calibri" w:cs="Arial"/>
          <w:bCs/>
          <w:noProof w:val="0"/>
          <w:szCs w:val="22"/>
          <w:lang w:val="ru-RU" w:eastAsia="en-US"/>
        </w:rPr>
      </w:pPr>
      <w:r w:rsidRPr="0000047A">
        <w:rPr>
          <w:rFonts w:eastAsia="Calibri" w:cs="Arial"/>
          <w:bCs/>
          <w:noProof w:val="0"/>
          <w:szCs w:val="22"/>
          <w:lang w:val="ru-RU" w:eastAsia="en-US"/>
        </w:rPr>
        <w:t>м.п.                                                                                                               Дата: ___.___.____г.</w:t>
      </w:r>
    </w:p>
    <w:p w14:paraId="11B3897D" w14:textId="3B3363C7" w:rsidR="00FF4F70" w:rsidRPr="002118B4" w:rsidRDefault="00FF4F70" w:rsidP="0000047A">
      <w:pPr>
        <w:pStyle w:val="afffffe"/>
        <w:rPr>
          <w:rFonts w:cs="Arial"/>
          <w:b/>
          <w:sz w:val="18"/>
          <w:szCs w:val="18"/>
          <w:lang w:val="ru-RU"/>
        </w:rPr>
      </w:pPr>
    </w:p>
    <w:p w14:paraId="11B3897E" w14:textId="77777777" w:rsidR="004F6E9B" w:rsidRPr="002118B4" w:rsidRDefault="004F6E9B" w:rsidP="001145C8">
      <w:pPr>
        <w:shd w:val="clear" w:color="auto" w:fill="FFFFFF"/>
        <w:jc w:val="left"/>
        <w:rPr>
          <w:rFonts w:cs="Arial"/>
          <w:b/>
          <w:lang w:val="ru-RU"/>
        </w:rPr>
        <w:sectPr w:rsidR="004F6E9B" w:rsidRPr="002118B4" w:rsidSect="0099252E">
          <w:type w:val="continuous"/>
          <w:pgSz w:w="11906" w:h="16838"/>
          <w:pgMar w:top="567" w:right="567" w:bottom="567" w:left="1134" w:header="709" w:footer="709" w:gutter="0"/>
          <w:cols w:space="708"/>
          <w:docGrid w:linePitch="360"/>
        </w:sectPr>
      </w:pPr>
    </w:p>
    <w:p w14:paraId="11B3897F" w14:textId="49DAF44B" w:rsidR="00325E7E" w:rsidRPr="002118B4" w:rsidRDefault="00C5713E" w:rsidP="001145C8">
      <w:pPr>
        <w:shd w:val="clear" w:color="auto" w:fill="FFFFFF"/>
        <w:jc w:val="left"/>
        <w:rPr>
          <w:rFonts w:cs="Arial"/>
          <w:b/>
          <w:lang w:val="ru-RU"/>
        </w:rPr>
      </w:pPr>
      <w:r>
        <w:rPr>
          <w:szCs w:val="20"/>
          <w:lang w:val="ru-RU"/>
        </w:rPr>
        <w:lastRenderedPageBreak/>
        <w:t>Форма</w:t>
      </w:r>
      <w:r w:rsidR="00325E7E" w:rsidRPr="002118B4">
        <w:rPr>
          <w:szCs w:val="20"/>
          <w:lang w:val="ru-RU"/>
        </w:rPr>
        <w:t xml:space="preserve"> 2 к Документации процедуры закупки</w:t>
      </w:r>
    </w:p>
    <w:p w14:paraId="11B38980" w14:textId="77777777" w:rsidR="00325E7E" w:rsidRPr="002118B4" w:rsidRDefault="00325E7E" w:rsidP="001145C8">
      <w:pPr>
        <w:shd w:val="clear" w:color="auto" w:fill="FFFFFF"/>
        <w:jc w:val="left"/>
        <w:rPr>
          <w:rFonts w:cs="Arial"/>
          <w:b/>
          <w:lang w:val="ru-RU"/>
        </w:rPr>
      </w:pPr>
    </w:p>
    <w:p w14:paraId="11B38981" w14:textId="77777777" w:rsidR="00FF4F70" w:rsidRPr="002118B4" w:rsidRDefault="00FF4F70" w:rsidP="001145C8">
      <w:pPr>
        <w:shd w:val="clear" w:color="auto" w:fill="FFFFFF"/>
        <w:jc w:val="left"/>
        <w:rPr>
          <w:rFonts w:cs="Arial"/>
          <w:b/>
          <w:lang w:val="ru-RU"/>
        </w:rPr>
      </w:pPr>
      <w:r w:rsidRPr="002118B4">
        <w:rPr>
          <w:rFonts w:cs="Arial"/>
          <w:b/>
          <w:lang w:val="ru-RU"/>
        </w:rPr>
        <w:t>Форма 2 – Анкета Претендента</w:t>
      </w:r>
    </w:p>
    <w:p w14:paraId="11B38982" w14:textId="77777777" w:rsidR="00FF4F70" w:rsidRPr="002118B4" w:rsidRDefault="00FF4F70" w:rsidP="00FF4F70">
      <w:pPr>
        <w:shd w:val="clear" w:color="auto" w:fill="FFFFFF"/>
        <w:rPr>
          <w:rFonts w:cs="Arial"/>
          <w:b/>
          <w:lang w:val="ru-RU"/>
        </w:rPr>
      </w:pPr>
    </w:p>
    <w:p w14:paraId="11B38983" w14:textId="77777777" w:rsidR="00FF4F70" w:rsidRPr="002118B4" w:rsidRDefault="00FF4F70" w:rsidP="001145C8">
      <w:pPr>
        <w:autoSpaceDE w:val="0"/>
        <w:autoSpaceDN w:val="0"/>
        <w:adjustRightInd w:val="0"/>
        <w:jc w:val="left"/>
        <w:rPr>
          <w:rFonts w:cs="Arial"/>
          <w:lang w:val="ru-RU"/>
        </w:rPr>
      </w:pPr>
      <w:r w:rsidRPr="002118B4">
        <w:rPr>
          <w:rFonts w:cs="Arial"/>
          <w:lang w:val="ru-RU"/>
        </w:rPr>
        <w:t xml:space="preserve">Приложение к заявке на участие в процедуре закупки №________ от «__» ________ 201__г. по извещению </w:t>
      </w:r>
      <w:r w:rsidR="001329C0" w:rsidRPr="002118B4">
        <w:rPr>
          <w:rFonts w:cs="Arial"/>
          <w:lang w:val="ru-RU"/>
        </w:rPr>
        <w:t xml:space="preserve">№ </w:t>
      </w:r>
      <w:r w:rsidRPr="002118B4">
        <w:rPr>
          <w:rFonts w:eastAsia="Times New Roman" w:cs="Arial"/>
          <w:noProof w:val="0"/>
          <w:szCs w:val="20"/>
          <w:lang w:val="ru-RU" w:eastAsia="ru-RU"/>
        </w:rPr>
        <w:t>_______________</w:t>
      </w:r>
      <w:r w:rsidR="001329C0" w:rsidRPr="002118B4">
        <w:rPr>
          <w:rFonts w:cs="Arial"/>
          <w:lang w:val="ru-RU"/>
        </w:rPr>
        <w:t xml:space="preserve">  в от _________ .</w:t>
      </w:r>
    </w:p>
    <w:p w14:paraId="11B38984" w14:textId="77777777" w:rsidR="00FF4F70" w:rsidRPr="002118B4" w:rsidRDefault="00FF4F70" w:rsidP="00FF4F70">
      <w:pPr>
        <w:autoSpaceDE w:val="0"/>
        <w:autoSpaceDN w:val="0"/>
        <w:adjustRightInd w:val="0"/>
        <w:rPr>
          <w:rFonts w:cs="Arial"/>
          <w:i/>
          <w:color w:val="808080"/>
          <w:sz w:val="18"/>
          <w:szCs w:val="18"/>
          <w:lang w:val="ru-RU"/>
        </w:rPr>
      </w:pPr>
      <w:r w:rsidRPr="002118B4">
        <w:rPr>
          <w:rFonts w:cs="Arial"/>
          <w:i/>
          <w:color w:val="808080"/>
          <w:sz w:val="18"/>
          <w:szCs w:val="18"/>
          <w:lang w:val="ru-RU"/>
        </w:rPr>
        <w:t>(анкета заполняется по всем позициям; в случае отсутствия каких-либо данных указать слово «нет»)</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4394"/>
        <w:gridCol w:w="5103"/>
      </w:tblGrid>
      <w:tr w:rsidR="00FF4F70" w:rsidRPr="002C2974" w14:paraId="11B38988" w14:textId="77777777" w:rsidTr="0099252E">
        <w:trPr>
          <w:cantSplit/>
          <w:trHeight w:val="329"/>
          <w:tblHeader/>
        </w:trPr>
        <w:tc>
          <w:tcPr>
            <w:tcW w:w="709" w:type="dxa"/>
            <w:vAlign w:val="center"/>
          </w:tcPr>
          <w:p w14:paraId="11B38985" w14:textId="77777777" w:rsidR="00FF4F70" w:rsidRPr="002C2974" w:rsidRDefault="001329C0" w:rsidP="0099252E">
            <w:pPr>
              <w:keepNext/>
              <w:snapToGrid w:val="0"/>
              <w:ind w:left="57" w:right="57"/>
              <w:rPr>
                <w:rFonts w:cs="Arial"/>
                <w:b/>
                <w:sz w:val="18"/>
                <w:szCs w:val="18"/>
              </w:rPr>
            </w:pPr>
            <w:r w:rsidRPr="002C2974">
              <w:rPr>
                <w:rFonts w:cs="Arial"/>
                <w:b/>
                <w:sz w:val="18"/>
                <w:szCs w:val="18"/>
              </w:rPr>
              <w:t>№ п/п</w:t>
            </w:r>
          </w:p>
        </w:tc>
        <w:tc>
          <w:tcPr>
            <w:tcW w:w="4394" w:type="dxa"/>
            <w:vAlign w:val="center"/>
          </w:tcPr>
          <w:p w14:paraId="11B38986" w14:textId="77777777" w:rsidR="00FF4F70" w:rsidRPr="002C2974" w:rsidRDefault="001329C0" w:rsidP="0099252E">
            <w:pPr>
              <w:keepNext/>
              <w:snapToGrid w:val="0"/>
              <w:ind w:left="57" w:right="57"/>
              <w:rPr>
                <w:rFonts w:cs="Arial"/>
                <w:b/>
                <w:sz w:val="18"/>
                <w:szCs w:val="18"/>
              </w:rPr>
            </w:pPr>
            <w:r w:rsidRPr="002C2974">
              <w:rPr>
                <w:rFonts w:cs="Arial"/>
                <w:b/>
                <w:sz w:val="18"/>
                <w:szCs w:val="18"/>
              </w:rPr>
              <w:t>Наименование</w:t>
            </w:r>
          </w:p>
        </w:tc>
        <w:tc>
          <w:tcPr>
            <w:tcW w:w="5103" w:type="dxa"/>
            <w:vAlign w:val="center"/>
          </w:tcPr>
          <w:p w14:paraId="11B38987" w14:textId="77777777" w:rsidR="00FF4F70" w:rsidRPr="002C2974" w:rsidRDefault="001329C0" w:rsidP="0099252E">
            <w:pPr>
              <w:keepNext/>
              <w:snapToGrid w:val="0"/>
              <w:ind w:left="57" w:right="57"/>
              <w:rPr>
                <w:rFonts w:cs="Arial"/>
                <w:b/>
                <w:sz w:val="18"/>
                <w:szCs w:val="18"/>
              </w:rPr>
            </w:pPr>
            <w:r w:rsidRPr="002C2974">
              <w:rPr>
                <w:rFonts w:cs="Arial"/>
                <w:b/>
                <w:sz w:val="18"/>
                <w:szCs w:val="18"/>
              </w:rPr>
              <w:t>Сведения о Претенденте</w:t>
            </w:r>
          </w:p>
        </w:tc>
      </w:tr>
      <w:tr w:rsidR="00FF4F70" w:rsidRPr="00F72329" w14:paraId="11B3898D" w14:textId="77777777" w:rsidTr="0099252E">
        <w:trPr>
          <w:cantSplit/>
          <w:trHeight w:val="864"/>
        </w:trPr>
        <w:tc>
          <w:tcPr>
            <w:tcW w:w="709" w:type="dxa"/>
            <w:vAlign w:val="center"/>
          </w:tcPr>
          <w:p w14:paraId="11B38989" w14:textId="77777777" w:rsidR="00FF4F70" w:rsidRPr="002C2974" w:rsidRDefault="001329C0" w:rsidP="0099252E">
            <w:pPr>
              <w:rPr>
                <w:rFonts w:cs="Arial"/>
                <w:b/>
                <w:sz w:val="18"/>
                <w:szCs w:val="18"/>
              </w:rPr>
            </w:pPr>
            <w:r w:rsidRPr="002C2974">
              <w:rPr>
                <w:rFonts w:cs="Arial"/>
                <w:b/>
                <w:sz w:val="18"/>
                <w:szCs w:val="18"/>
              </w:rPr>
              <w:t>1.</w:t>
            </w:r>
          </w:p>
          <w:p w14:paraId="11B3898A" w14:textId="77777777" w:rsidR="00FF4F70" w:rsidRPr="002C2974" w:rsidRDefault="00FF4F70" w:rsidP="0099252E">
            <w:pPr>
              <w:rPr>
                <w:rFonts w:cs="Arial"/>
                <w:b/>
                <w:sz w:val="18"/>
                <w:szCs w:val="18"/>
              </w:rPr>
            </w:pPr>
          </w:p>
        </w:tc>
        <w:tc>
          <w:tcPr>
            <w:tcW w:w="4394" w:type="dxa"/>
          </w:tcPr>
          <w:p w14:paraId="11B3898B" w14:textId="77777777" w:rsidR="00FF4F70" w:rsidRPr="002118B4" w:rsidRDefault="001329C0" w:rsidP="001145C8">
            <w:pPr>
              <w:snapToGrid w:val="0"/>
              <w:ind w:left="57" w:right="57"/>
              <w:jc w:val="left"/>
              <w:rPr>
                <w:rFonts w:cs="Arial"/>
                <w:sz w:val="18"/>
                <w:szCs w:val="18"/>
                <w:lang w:val="ru-RU"/>
              </w:rPr>
            </w:pPr>
            <w:r w:rsidRPr="002118B4">
              <w:rPr>
                <w:rFonts w:cs="Arial"/>
                <w:sz w:val="18"/>
                <w:szCs w:val="18"/>
                <w:lang w:val="ru-RU"/>
              </w:rPr>
              <w:t>Полное наименование (с указанием организационно-правовой формы; в соответствии с учредительными документами (Устав и пр.)</w:t>
            </w:r>
          </w:p>
        </w:tc>
        <w:tc>
          <w:tcPr>
            <w:tcW w:w="5103" w:type="dxa"/>
          </w:tcPr>
          <w:p w14:paraId="11B3898C" w14:textId="77777777" w:rsidR="00FF4F70" w:rsidRPr="002118B4" w:rsidRDefault="00FF4F70" w:rsidP="0099252E">
            <w:pPr>
              <w:snapToGrid w:val="0"/>
              <w:ind w:left="57" w:right="57"/>
              <w:rPr>
                <w:rFonts w:cs="Arial"/>
                <w:sz w:val="18"/>
                <w:szCs w:val="18"/>
                <w:lang w:val="ru-RU"/>
              </w:rPr>
            </w:pPr>
          </w:p>
        </w:tc>
      </w:tr>
      <w:tr w:rsidR="00FF4F70" w:rsidRPr="00F72329" w14:paraId="11B38991" w14:textId="77777777" w:rsidTr="0099252E">
        <w:trPr>
          <w:cantSplit/>
          <w:trHeight w:val="277"/>
        </w:trPr>
        <w:tc>
          <w:tcPr>
            <w:tcW w:w="709" w:type="dxa"/>
            <w:vAlign w:val="center"/>
          </w:tcPr>
          <w:p w14:paraId="11B3898E" w14:textId="77777777" w:rsidR="00FF4F70" w:rsidRPr="002C2974" w:rsidRDefault="001329C0" w:rsidP="0099252E">
            <w:pPr>
              <w:rPr>
                <w:rFonts w:cs="Arial"/>
                <w:b/>
                <w:sz w:val="18"/>
                <w:szCs w:val="18"/>
              </w:rPr>
            </w:pPr>
            <w:r w:rsidRPr="002C2974">
              <w:rPr>
                <w:rFonts w:cs="Arial"/>
                <w:b/>
                <w:sz w:val="18"/>
                <w:szCs w:val="18"/>
              </w:rPr>
              <w:t>2.</w:t>
            </w:r>
          </w:p>
        </w:tc>
        <w:tc>
          <w:tcPr>
            <w:tcW w:w="4394" w:type="dxa"/>
          </w:tcPr>
          <w:p w14:paraId="11B3898F" w14:textId="77777777" w:rsidR="00FF4F70" w:rsidRPr="002118B4" w:rsidRDefault="001329C0" w:rsidP="001145C8">
            <w:pPr>
              <w:snapToGrid w:val="0"/>
              <w:ind w:left="57" w:right="57"/>
              <w:jc w:val="left"/>
              <w:rPr>
                <w:rFonts w:cs="Arial"/>
                <w:sz w:val="18"/>
                <w:szCs w:val="18"/>
                <w:lang w:val="ru-RU"/>
              </w:rPr>
            </w:pPr>
            <w:r w:rsidRPr="002118B4">
              <w:rPr>
                <w:rFonts w:cs="Arial"/>
                <w:sz w:val="18"/>
                <w:szCs w:val="18"/>
                <w:lang w:val="ru-RU"/>
              </w:rPr>
              <w:t>ИНН/КПП/ОГРН, дата регистрации</w:t>
            </w:r>
          </w:p>
        </w:tc>
        <w:tc>
          <w:tcPr>
            <w:tcW w:w="5103" w:type="dxa"/>
          </w:tcPr>
          <w:p w14:paraId="11B38990" w14:textId="77777777" w:rsidR="00FF4F70" w:rsidRPr="002118B4" w:rsidRDefault="00FF4F70" w:rsidP="0099252E">
            <w:pPr>
              <w:snapToGrid w:val="0"/>
              <w:ind w:left="57" w:right="57"/>
              <w:rPr>
                <w:rFonts w:cs="Arial"/>
                <w:sz w:val="18"/>
                <w:szCs w:val="18"/>
                <w:lang w:val="ru-RU"/>
              </w:rPr>
            </w:pPr>
          </w:p>
        </w:tc>
      </w:tr>
      <w:tr w:rsidR="00FF4F70" w:rsidRPr="002C2974" w14:paraId="11B38995" w14:textId="77777777" w:rsidTr="0099252E">
        <w:trPr>
          <w:cantSplit/>
          <w:trHeight w:val="277"/>
        </w:trPr>
        <w:tc>
          <w:tcPr>
            <w:tcW w:w="709" w:type="dxa"/>
            <w:vAlign w:val="center"/>
          </w:tcPr>
          <w:p w14:paraId="11B38992" w14:textId="77777777" w:rsidR="00FF4F70" w:rsidRPr="002C2974" w:rsidRDefault="001329C0" w:rsidP="0099252E">
            <w:pPr>
              <w:rPr>
                <w:rFonts w:cs="Arial"/>
                <w:b/>
                <w:sz w:val="18"/>
                <w:szCs w:val="18"/>
              </w:rPr>
            </w:pPr>
            <w:r w:rsidRPr="002C2974">
              <w:rPr>
                <w:rFonts w:cs="Arial"/>
                <w:b/>
                <w:sz w:val="18"/>
                <w:szCs w:val="18"/>
              </w:rPr>
              <w:t>3.</w:t>
            </w:r>
          </w:p>
        </w:tc>
        <w:tc>
          <w:tcPr>
            <w:tcW w:w="4394" w:type="dxa"/>
          </w:tcPr>
          <w:p w14:paraId="11B38993" w14:textId="77777777" w:rsidR="00FF4F70" w:rsidRPr="002C2974" w:rsidRDefault="001329C0" w:rsidP="001145C8">
            <w:pPr>
              <w:snapToGrid w:val="0"/>
              <w:ind w:left="57" w:right="57"/>
              <w:jc w:val="left"/>
              <w:rPr>
                <w:rFonts w:cs="Arial"/>
                <w:sz w:val="18"/>
                <w:szCs w:val="18"/>
              </w:rPr>
            </w:pPr>
            <w:r w:rsidRPr="002C2974">
              <w:rPr>
                <w:rFonts w:cs="Arial"/>
                <w:sz w:val="18"/>
                <w:szCs w:val="18"/>
              </w:rPr>
              <w:t>ОКПО</w:t>
            </w:r>
          </w:p>
        </w:tc>
        <w:tc>
          <w:tcPr>
            <w:tcW w:w="5103" w:type="dxa"/>
          </w:tcPr>
          <w:p w14:paraId="11B38994" w14:textId="77777777" w:rsidR="00FF4F70" w:rsidRPr="002C2974" w:rsidRDefault="00FF4F70" w:rsidP="0099252E">
            <w:pPr>
              <w:snapToGrid w:val="0"/>
              <w:ind w:left="57" w:right="57"/>
              <w:rPr>
                <w:rFonts w:cs="Arial"/>
                <w:sz w:val="18"/>
                <w:szCs w:val="18"/>
              </w:rPr>
            </w:pPr>
          </w:p>
        </w:tc>
      </w:tr>
      <w:tr w:rsidR="00FF4F70" w:rsidRPr="002C2974" w14:paraId="11B38999" w14:textId="77777777" w:rsidTr="0099252E">
        <w:trPr>
          <w:cantSplit/>
          <w:trHeight w:val="277"/>
        </w:trPr>
        <w:tc>
          <w:tcPr>
            <w:tcW w:w="709" w:type="dxa"/>
            <w:vAlign w:val="center"/>
          </w:tcPr>
          <w:p w14:paraId="11B38996" w14:textId="77777777" w:rsidR="00FF4F70" w:rsidRPr="002C2974" w:rsidRDefault="001329C0" w:rsidP="0099252E">
            <w:pPr>
              <w:rPr>
                <w:rFonts w:cs="Arial"/>
                <w:b/>
                <w:sz w:val="18"/>
                <w:szCs w:val="18"/>
              </w:rPr>
            </w:pPr>
            <w:r w:rsidRPr="002C2974">
              <w:rPr>
                <w:rFonts w:cs="Arial"/>
                <w:b/>
                <w:sz w:val="18"/>
                <w:szCs w:val="18"/>
              </w:rPr>
              <w:t>4.</w:t>
            </w:r>
          </w:p>
        </w:tc>
        <w:tc>
          <w:tcPr>
            <w:tcW w:w="4394" w:type="dxa"/>
          </w:tcPr>
          <w:p w14:paraId="11B38997" w14:textId="77777777" w:rsidR="00FF4F70" w:rsidRPr="002C2974" w:rsidRDefault="001329C0" w:rsidP="001145C8">
            <w:pPr>
              <w:snapToGrid w:val="0"/>
              <w:ind w:left="57" w:right="57"/>
              <w:jc w:val="left"/>
              <w:rPr>
                <w:rFonts w:cs="Arial"/>
                <w:sz w:val="18"/>
                <w:szCs w:val="18"/>
              </w:rPr>
            </w:pPr>
            <w:r w:rsidRPr="002C2974">
              <w:rPr>
                <w:rFonts w:cs="Arial"/>
                <w:sz w:val="18"/>
                <w:szCs w:val="18"/>
              </w:rPr>
              <w:t>ОКАТО/ОКТМО</w:t>
            </w:r>
          </w:p>
        </w:tc>
        <w:tc>
          <w:tcPr>
            <w:tcW w:w="5103" w:type="dxa"/>
          </w:tcPr>
          <w:p w14:paraId="11B38998" w14:textId="77777777" w:rsidR="00FF4F70" w:rsidRPr="002C2974" w:rsidRDefault="00FF4F70" w:rsidP="0099252E">
            <w:pPr>
              <w:snapToGrid w:val="0"/>
              <w:ind w:left="57" w:right="57"/>
              <w:rPr>
                <w:rFonts w:cs="Arial"/>
                <w:sz w:val="18"/>
                <w:szCs w:val="18"/>
              </w:rPr>
            </w:pPr>
          </w:p>
        </w:tc>
      </w:tr>
      <w:tr w:rsidR="00FF4F70" w:rsidRPr="00F72329" w14:paraId="11B3899D" w14:textId="77777777" w:rsidTr="0099252E">
        <w:trPr>
          <w:cantSplit/>
        </w:trPr>
        <w:tc>
          <w:tcPr>
            <w:tcW w:w="709" w:type="dxa"/>
            <w:vAlign w:val="center"/>
          </w:tcPr>
          <w:p w14:paraId="11B3899A" w14:textId="77777777" w:rsidR="00FF4F70" w:rsidRPr="002C2974" w:rsidRDefault="001329C0" w:rsidP="0099252E">
            <w:pPr>
              <w:rPr>
                <w:rFonts w:cs="Arial"/>
                <w:b/>
                <w:sz w:val="18"/>
                <w:szCs w:val="18"/>
              </w:rPr>
            </w:pPr>
            <w:r w:rsidRPr="002C2974">
              <w:rPr>
                <w:rFonts w:cs="Arial"/>
                <w:b/>
                <w:sz w:val="18"/>
                <w:szCs w:val="18"/>
              </w:rPr>
              <w:t>5.</w:t>
            </w:r>
          </w:p>
        </w:tc>
        <w:tc>
          <w:tcPr>
            <w:tcW w:w="4394" w:type="dxa"/>
          </w:tcPr>
          <w:p w14:paraId="11B3899B" w14:textId="77777777" w:rsidR="00FF4F70" w:rsidRPr="002118B4" w:rsidRDefault="001329C0" w:rsidP="001145C8">
            <w:pPr>
              <w:snapToGrid w:val="0"/>
              <w:ind w:left="57" w:right="57"/>
              <w:jc w:val="left"/>
              <w:rPr>
                <w:rFonts w:cs="Arial"/>
                <w:sz w:val="18"/>
                <w:szCs w:val="18"/>
                <w:lang w:val="ru-RU"/>
              </w:rPr>
            </w:pPr>
            <w:r w:rsidRPr="002118B4">
              <w:rPr>
                <w:rFonts w:cs="Arial"/>
                <w:sz w:val="18"/>
                <w:szCs w:val="18"/>
                <w:lang w:val="ru-RU"/>
              </w:rPr>
              <w:t>Юридический адрес (в соответствии с учредительными документами)</w:t>
            </w:r>
          </w:p>
        </w:tc>
        <w:tc>
          <w:tcPr>
            <w:tcW w:w="5103" w:type="dxa"/>
          </w:tcPr>
          <w:p w14:paraId="11B3899C" w14:textId="77777777" w:rsidR="00FF4F70" w:rsidRPr="002118B4" w:rsidRDefault="00FF4F70" w:rsidP="0099252E">
            <w:pPr>
              <w:snapToGrid w:val="0"/>
              <w:ind w:left="57" w:right="57"/>
              <w:rPr>
                <w:rFonts w:cs="Arial"/>
                <w:sz w:val="18"/>
                <w:szCs w:val="18"/>
                <w:lang w:val="ru-RU"/>
              </w:rPr>
            </w:pPr>
          </w:p>
        </w:tc>
      </w:tr>
      <w:tr w:rsidR="00FF4F70" w:rsidRPr="002C2974" w14:paraId="11B389A1" w14:textId="77777777" w:rsidTr="0099252E">
        <w:trPr>
          <w:cantSplit/>
        </w:trPr>
        <w:tc>
          <w:tcPr>
            <w:tcW w:w="709" w:type="dxa"/>
            <w:vAlign w:val="center"/>
          </w:tcPr>
          <w:p w14:paraId="11B3899E" w14:textId="77777777" w:rsidR="00FF4F70" w:rsidRPr="002C2974" w:rsidRDefault="001329C0" w:rsidP="0099252E">
            <w:pPr>
              <w:rPr>
                <w:rFonts w:cs="Arial"/>
                <w:b/>
                <w:sz w:val="18"/>
                <w:szCs w:val="18"/>
              </w:rPr>
            </w:pPr>
            <w:r w:rsidRPr="002C2974">
              <w:rPr>
                <w:rFonts w:cs="Arial"/>
                <w:b/>
                <w:sz w:val="18"/>
                <w:szCs w:val="18"/>
              </w:rPr>
              <w:t>6.</w:t>
            </w:r>
          </w:p>
        </w:tc>
        <w:tc>
          <w:tcPr>
            <w:tcW w:w="4394" w:type="dxa"/>
          </w:tcPr>
          <w:p w14:paraId="11B3899F" w14:textId="77777777" w:rsidR="00FF4F70" w:rsidRPr="002C2974" w:rsidRDefault="001329C0" w:rsidP="001145C8">
            <w:pPr>
              <w:snapToGrid w:val="0"/>
              <w:ind w:left="57" w:right="57"/>
              <w:jc w:val="left"/>
              <w:rPr>
                <w:rFonts w:cs="Arial"/>
                <w:sz w:val="18"/>
                <w:szCs w:val="18"/>
              </w:rPr>
            </w:pPr>
            <w:r w:rsidRPr="002C2974">
              <w:rPr>
                <w:rFonts w:cs="Arial"/>
                <w:sz w:val="18"/>
                <w:szCs w:val="18"/>
              </w:rPr>
              <w:t>Фактический/Почтовый адрес</w:t>
            </w:r>
          </w:p>
        </w:tc>
        <w:tc>
          <w:tcPr>
            <w:tcW w:w="5103" w:type="dxa"/>
          </w:tcPr>
          <w:p w14:paraId="11B389A0" w14:textId="77777777" w:rsidR="00FF4F70" w:rsidRPr="002C2974" w:rsidRDefault="00FF4F70" w:rsidP="0099252E">
            <w:pPr>
              <w:snapToGrid w:val="0"/>
              <w:ind w:left="57" w:right="57"/>
              <w:rPr>
                <w:rFonts w:cs="Arial"/>
                <w:sz w:val="18"/>
                <w:szCs w:val="18"/>
              </w:rPr>
            </w:pPr>
          </w:p>
        </w:tc>
      </w:tr>
      <w:tr w:rsidR="00FF4F70" w:rsidRPr="00F72329" w14:paraId="11B389A5" w14:textId="77777777" w:rsidTr="0099252E">
        <w:trPr>
          <w:cantSplit/>
        </w:trPr>
        <w:tc>
          <w:tcPr>
            <w:tcW w:w="709" w:type="dxa"/>
            <w:vAlign w:val="center"/>
          </w:tcPr>
          <w:p w14:paraId="11B389A2" w14:textId="77777777" w:rsidR="00FF4F70" w:rsidRPr="002C2974" w:rsidRDefault="001329C0" w:rsidP="0099252E">
            <w:pPr>
              <w:rPr>
                <w:rFonts w:cs="Arial"/>
                <w:b/>
                <w:sz w:val="18"/>
                <w:szCs w:val="18"/>
              </w:rPr>
            </w:pPr>
            <w:r w:rsidRPr="002C2974">
              <w:rPr>
                <w:rFonts w:cs="Arial"/>
                <w:b/>
                <w:sz w:val="18"/>
                <w:szCs w:val="18"/>
              </w:rPr>
              <w:t>7.</w:t>
            </w:r>
          </w:p>
        </w:tc>
        <w:tc>
          <w:tcPr>
            <w:tcW w:w="4394" w:type="dxa"/>
          </w:tcPr>
          <w:p w14:paraId="11B389A3" w14:textId="77777777" w:rsidR="00FF4F70" w:rsidRPr="002118B4" w:rsidRDefault="001329C0" w:rsidP="001145C8">
            <w:pPr>
              <w:snapToGrid w:val="0"/>
              <w:ind w:left="57" w:right="57"/>
              <w:jc w:val="left"/>
              <w:rPr>
                <w:rFonts w:cs="Arial"/>
                <w:sz w:val="18"/>
                <w:szCs w:val="18"/>
                <w:lang w:val="ru-RU"/>
              </w:rPr>
            </w:pPr>
            <w:r w:rsidRPr="002118B4">
              <w:rPr>
                <w:rFonts w:cs="Arial"/>
                <w:sz w:val="18"/>
                <w:szCs w:val="18"/>
                <w:lang w:val="ru-RU"/>
              </w:rPr>
              <w:t>Основной (фактический) вид деятельности Претендента (ОКВЭД2)</w:t>
            </w:r>
          </w:p>
        </w:tc>
        <w:tc>
          <w:tcPr>
            <w:tcW w:w="5103" w:type="dxa"/>
          </w:tcPr>
          <w:p w14:paraId="11B389A4" w14:textId="77777777" w:rsidR="00FF4F70" w:rsidRPr="002118B4" w:rsidRDefault="00FF4F70" w:rsidP="0099252E">
            <w:pPr>
              <w:snapToGrid w:val="0"/>
              <w:ind w:left="57" w:right="57"/>
              <w:rPr>
                <w:rFonts w:cs="Arial"/>
                <w:sz w:val="18"/>
                <w:szCs w:val="18"/>
                <w:lang w:val="ru-RU"/>
              </w:rPr>
            </w:pPr>
          </w:p>
        </w:tc>
      </w:tr>
      <w:tr w:rsidR="00FF4F70" w:rsidRPr="002C2974" w14:paraId="11B389A9" w14:textId="77777777" w:rsidTr="0099252E">
        <w:trPr>
          <w:cantSplit/>
        </w:trPr>
        <w:tc>
          <w:tcPr>
            <w:tcW w:w="709" w:type="dxa"/>
            <w:vAlign w:val="center"/>
          </w:tcPr>
          <w:p w14:paraId="11B389A6" w14:textId="77777777" w:rsidR="00FF4F70" w:rsidRPr="002C2974" w:rsidRDefault="001329C0" w:rsidP="0099252E">
            <w:pPr>
              <w:rPr>
                <w:rFonts w:cs="Arial"/>
                <w:b/>
                <w:sz w:val="18"/>
                <w:szCs w:val="18"/>
              </w:rPr>
            </w:pPr>
            <w:r w:rsidRPr="002C2974">
              <w:rPr>
                <w:rFonts w:cs="Arial"/>
                <w:b/>
                <w:sz w:val="18"/>
                <w:szCs w:val="18"/>
              </w:rPr>
              <w:t>8.</w:t>
            </w:r>
          </w:p>
        </w:tc>
        <w:tc>
          <w:tcPr>
            <w:tcW w:w="4394" w:type="dxa"/>
          </w:tcPr>
          <w:p w14:paraId="11B389A7" w14:textId="77777777" w:rsidR="00FF4F70" w:rsidRPr="002C2974" w:rsidRDefault="001329C0" w:rsidP="001145C8">
            <w:pPr>
              <w:snapToGrid w:val="0"/>
              <w:ind w:left="57" w:right="57"/>
              <w:jc w:val="left"/>
              <w:rPr>
                <w:rFonts w:cs="Arial"/>
                <w:sz w:val="18"/>
                <w:szCs w:val="18"/>
              </w:rPr>
            </w:pPr>
            <w:r w:rsidRPr="002C2974">
              <w:rPr>
                <w:rFonts w:cs="Arial"/>
                <w:sz w:val="18"/>
                <w:szCs w:val="18"/>
              </w:rPr>
              <w:t>Адрес местонахождения основного производства</w:t>
            </w:r>
          </w:p>
        </w:tc>
        <w:tc>
          <w:tcPr>
            <w:tcW w:w="5103" w:type="dxa"/>
          </w:tcPr>
          <w:p w14:paraId="11B389A8" w14:textId="77777777" w:rsidR="00FF4F70" w:rsidRPr="002C2974" w:rsidRDefault="00FF4F70" w:rsidP="0099252E">
            <w:pPr>
              <w:snapToGrid w:val="0"/>
              <w:ind w:left="57" w:right="57"/>
              <w:rPr>
                <w:rFonts w:cs="Arial"/>
                <w:sz w:val="18"/>
                <w:szCs w:val="18"/>
              </w:rPr>
            </w:pPr>
          </w:p>
        </w:tc>
      </w:tr>
      <w:tr w:rsidR="00FF4F70" w:rsidRPr="002C2974" w14:paraId="11B389AD" w14:textId="77777777" w:rsidTr="0099252E">
        <w:trPr>
          <w:cantSplit/>
        </w:trPr>
        <w:tc>
          <w:tcPr>
            <w:tcW w:w="709" w:type="dxa"/>
            <w:vAlign w:val="center"/>
          </w:tcPr>
          <w:p w14:paraId="11B389AA" w14:textId="77777777" w:rsidR="00FF4F70" w:rsidRPr="002C2974" w:rsidRDefault="001329C0" w:rsidP="0099252E">
            <w:pPr>
              <w:rPr>
                <w:rFonts w:cs="Arial"/>
                <w:b/>
                <w:sz w:val="18"/>
                <w:szCs w:val="18"/>
              </w:rPr>
            </w:pPr>
            <w:r w:rsidRPr="002C2974">
              <w:rPr>
                <w:rFonts w:cs="Arial"/>
                <w:b/>
                <w:sz w:val="18"/>
                <w:szCs w:val="18"/>
              </w:rPr>
              <w:t>9.</w:t>
            </w:r>
          </w:p>
        </w:tc>
        <w:tc>
          <w:tcPr>
            <w:tcW w:w="4394" w:type="dxa"/>
          </w:tcPr>
          <w:p w14:paraId="11B389AB" w14:textId="77777777" w:rsidR="00FF4F70" w:rsidRPr="002C2974" w:rsidRDefault="001329C0" w:rsidP="001145C8">
            <w:pPr>
              <w:snapToGrid w:val="0"/>
              <w:ind w:left="57" w:right="57"/>
              <w:jc w:val="left"/>
              <w:rPr>
                <w:rFonts w:cs="Arial"/>
                <w:sz w:val="18"/>
                <w:szCs w:val="18"/>
              </w:rPr>
            </w:pPr>
            <w:r w:rsidRPr="002118B4">
              <w:rPr>
                <w:rFonts w:cs="Arial"/>
                <w:sz w:val="18"/>
                <w:szCs w:val="18"/>
                <w:lang w:val="ru-RU"/>
              </w:rPr>
              <w:t xml:space="preserve">Вхождение в состав холдингов, концернов, финансово-промышленных групп и других объединений. </w:t>
            </w:r>
            <w:r w:rsidRPr="002C2974">
              <w:rPr>
                <w:rFonts w:cs="Arial"/>
                <w:sz w:val="18"/>
                <w:szCs w:val="18"/>
              </w:rPr>
              <w:t>Роль компании в структуре холдинга</w:t>
            </w:r>
          </w:p>
        </w:tc>
        <w:tc>
          <w:tcPr>
            <w:tcW w:w="5103" w:type="dxa"/>
          </w:tcPr>
          <w:p w14:paraId="11B389AC" w14:textId="77777777" w:rsidR="00FF4F70" w:rsidRPr="002C2974" w:rsidRDefault="00FF4F70" w:rsidP="0099252E">
            <w:pPr>
              <w:snapToGrid w:val="0"/>
              <w:ind w:left="57" w:right="57"/>
              <w:rPr>
                <w:rFonts w:cs="Arial"/>
                <w:sz w:val="18"/>
                <w:szCs w:val="18"/>
              </w:rPr>
            </w:pPr>
          </w:p>
        </w:tc>
      </w:tr>
      <w:tr w:rsidR="00FF4F70" w:rsidRPr="002C2974" w14:paraId="11B389B1" w14:textId="77777777" w:rsidTr="0099252E">
        <w:trPr>
          <w:cantSplit/>
        </w:trPr>
        <w:tc>
          <w:tcPr>
            <w:tcW w:w="709" w:type="dxa"/>
            <w:vAlign w:val="center"/>
          </w:tcPr>
          <w:p w14:paraId="11B389AE" w14:textId="77777777" w:rsidR="00FF4F70" w:rsidRPr="002C2974" w:rsidRDefault="001329C0" w:rsidP="0099252E">
            <w:pPr>
              <w:rPr>
                <w:rFonts w:cs="Arial"/>
                <w:b/>
                <w:sz w:val="18"/>
                <w:szCs w:val="18"/>
              </w:rPr>
            </w:pPr>
            <w:r w:rsidRPr="002C2974">
              <w:rPr>
                <w:rFonts w:cs="Arial"/>
                <w:b/>
                <w:sz w:val="18"/>
                <w:szCs w:val="18"/>
              </w:rPr>
              <w:t>10.</w:t>
            </w:r>
          </w:p>
        </w:tc>
        <w:tc>
          <w:tcPr>
            <w:tcW w:w="4394" w:type="dxa"/>
          </w:tcPr>
          <w:p w14:paraId="11B389AF" w14:textId="77777777" w:rsidR="00FF4F70" w:rsidRPr="002C2974" w:rsidRDefault="001329C0" w:rsidP="001145C8">
            <w:pPr>
              <w:snapToGrid w:val="0"/>
              <w:ind w:left="57" w:right="57"/>
              <w:jc w:val="left"/>
              <w:rPr>
                <w:rFonts w:cs="Arial"/>
                <w:sz w:val="18"/>
                <w:szCs w:val="18"/>
              </w:rPr>
            </w:pPr>
            <w:r w:rsidRPr="002C2974">
              <w:rPr>
                <w:rFonts w:cs="Arial"/>
                <w:sz w:val="18"/>
                <w:szCs w:val="18"/>
              </w:rPr>
              <w:t>Филиалы (место нахождения)</w:t>
            </w:r>
          </w:p>
        </w:tc>
        <w:tc>
          <w:tcPr>
            <w:tcW w:w="5103" w:type="dxa"/>
          </w:tcPr>
          <w:p w14:paraId="11B389B0" w14:textId="77777777" w:rsidR="00FF4F70" w:rsidRPr="002C2974" w:rsidRDefault="00FF4F70" w:rsidP="0099252E">
            <w:pPr>
              <w:snapToGrid w:val="0"/>
              <w:ind w:left="57" w:right="57"/>
              <w:rPr>
                <w:rFonts w:cs="Arial"/>
                <w:sz w:val="18"/>
                <w:szCs w:val="18"/>
              </w:rPr>
            </w:pPr>
          </w:p>
        </w:tc>
      </w:tr>
      <w:tr w:rsidR="00FF4F70" w:rsidRPr="00F72329" w14:paraId="11B389B5" w14:textId="77777777" w:rsidTr="0099252E">
        <w:trPr>
          <w:cantSplit/>
        </w:trPr>
        <w:tc>
          <w:tcPr>
            <w:tcW w:w="709" w:type="dxa"/>
            <w:vAlign w:val="center"/>
          </w:tcPr>
          <w:p w14:paraId="11B389B2" w14:textId="77777777" w:rsidR="00FF4F70" w:rsidRPr="002C2974" w:rsidRDefault="001329C0" w:rsidP="0099252E">
            <w:pPr>
              <w:rPr>
                <w:rFonts w:cs="Arial"/>
                <w:b/>
                <w:sz w:val="18"/>
                <w:szCs w:val="18"/>
              </w:rPr>
            </w:pPr>
            <w:r w:rsidRPr="002C2974">
              <w:rPr>
                <w:rFonts w:cs="Arial"/>
                <w:b/>
                <w:sz w:val="18"/>
                <w:szCs w:val="18"/>
              </w:rPr>
              <w:t>11.</w:t>
            </w:r>
          </w:p>
        </w:tc>
        <w:tc>
          <w:tcPr>
            <w:tcW w:w="4394" w:type="dxa"/>
          </w:tcPr>
          <w:p w14:paraId="11B389B3" w14:textId="77777777" w:rsidR="00FF4F70" w:rsidRPr="002118B4" w:rsidRDefault="001329C0" w:rsidP="001145C8">
            <w:pPr>
              <w:snapToGrid w:val="0"/>
              <w:ind w:left="57" w:right="57"/>
              <w:jc w:val="left"/>
              <w:rPr>
                <w:rFonts w:cs="Arial"/>
                <w:sz w:val="18"/>
                <w:szCs w:val="18"/>
                <w:lang w:val="ru-RU"/>
              </w:rPr>
            </w:pPr>
            <w:r w:rsidRPr="002118B4">
              <w:rPr>
                <w:rFonts w:cs="Arial"/>
                <w:sz w:val="18"/>
                <w:szCs w:val="18"/>
                <w:lang w:val="ru-RU"/>
              </w:rPr>
              <w:t>Банковские реквизиты (наименование и адрес банка, БИК, номер расчетного счета Претендента в банке, телефоны банка, прочие банковские реквизиты)</w:t>
            </w:r>
          </w:p>
        </w:tc>
        <w:tc>
          <w:tcPr>
            <w:tcW w:w="5103" w:type="dxa"/>
          </w:tcPr>
          <w:p w14:paraId="11B389B4" w14:textId="77777777" w:rsidR="00FF4F70" w:rsidRPr="002118B4" w:rsidRDefault="00FF4F70" w:rsidP="0099252E">
            <w:pPr>
              <w:snapToGrid w:val="0"/>
              <w:ind w:left="57" w:right="57"/>
              <w:rPr>
                <w:rFonts w:cs="Arial"/>
                <w:sz w:val="18"/>
                <w:szCs w:val="18"/>
                <w:lang w:val="ru-RU"/>
              </w:rPr>
            </w:pPr>
          </w:p>
        </w:tc>
      </w:tr>
      <w:tr w:rsidR="00FF4F70" w:rsidRPr="00F72329" w14:paraId="11B389B9" w14:textId="77777777" w:rsidTr="0099252E">
        <w:trPr>
          <w:cantSplit/>
        </w:trPr>
        <w:tc>
          <w:tcPr>
            <w:tcW w:w="709" w:type="dxa"/>
            <w:vAlign w:val="center"/>
          </w:tcPr>
          <w:p w14:paraId="11B389B6" w14:textId="77777777" w:rsidR="00FF4F70" w:rsidRPr="002C2974" w:rsidRDefault="001329C0" w:rsidP="0099252E">
            <w:pPr>
              <w:rPr>
                <w:rFonts w:cs="Arial"/>
                <w:b/>
                <w:sz w:val="18"/>
                <w:szCs w:val="18"/>
              </w:rPr>
            </w:pPr>
            <w:r w:rsidRPr="002C2974">
              <w:rPr>
                <w:rFonts w:cs="Arial"/>
                <w:b/>
                <w:sz w:val="18"/>
                <w:szCs w:val="18"/>
              </w:rPr>
              <w:t>12.</w:t>
            </w:r>
          </w:p>
        </w:tc>
        <w:tc>
          <w:tcPr>
            <w:tcW w:w="4394" w:type="dxa"/>
          </w:tcPr>
          <w:p w14:paraId="11B389B7" w14:textId="77777777" w:rsidR="00FF4F70" w:rsidRPr="002118B4" w:rsidRDefault="001329C0" w:rsidP="001145C8">
            <w:pPr>
              <w:snapToGrid w:val="0"/>
              <w:ind w:left="57" w:right="57"/>
              <w:jc w:val="left"/>
              <w:rPr>
                <w:rFonts w:cs="Arial"/>
                <w:sz w:val="18"/>
                <w:szCs w:val="18"/>
                <w:lang w:val="ru-RU"/>
              </w:rPr>
            </w:pPr>
            <w:r w:rsidRPr="002118B4">
              <w:rPr>
                <w:rFonts w:cs="Arial"/>
                <w:sz w:val="18"/>
                <w:szCs w:val="18"/>
                <w:lang w:val="ru-RU"/>
              </w:rPr>
              <w:t>Веб-сайт, адрес электронной почты, контактный телефон Претендента</w:t>
            </w:r>
          </w:p>
        </w:tc>
        <w:tc>
          <w:tcPr>
            <w:tcW w:w="5103" w:type="dxa"/>
          </w:tcPr>
          <w:p w14:paraId="11B389B8" w14:textId="77777777" w:rsidR="00FF4F70" w:rsidRPr="002118B4" w:rsidRDefault="00FF4F70" w:rsidP="0099252E">
            <w:pPr>
              <w:snapToGrid w:val="0"/>
              <w:ind w:left="57" w:right="57"/>
              <w:rPr>
                <w:rFonts w:cs="Arial"/>
                <w:sz w:val="18"/>
                <w:szCs w:val="18"/>
                <w:lang w:val="ru-RU"/>
              </w:rPr>
            </w:pPr>
          </w:p>
        </w:tc>
      </w:tr>
      <w:tr w:rsidR="00FF4F70" w:rsidRPr="00F72329" w14:paraId="11B389BD" w14:textId="77777777" w:rsidTr="0099252E">
        <w:trPr>
          <w:cantSplit/>
        </w:trPr>
        <w:tc>
          <w:tcPr>
            <w:tcW w:w="709" w:type="dxa"/>
            <w:vAlign w:val="center"/>
          </w:tcPr>
          <w:p w14:paraId="11B389BA" w14:textId="77777777" w:rsidR="00FF4F70" w:rsidRPr="002C2974" w:rsidRDefault="001329C0" w:rsidP="0099252E">
            <w:pPr>
              <w:rPr>
                <w:rFonts w:cs="Arial"/>
                <w:b/>
                <w:color w:val="000000"/>
                <w:sz w:val="18"/>
                <w:szCs w:val="18"/>
              </w:rPr>
            </w:pPr>
            <w:r w:rsidRPr="002C2974">
              <w:rPr>
                <w:rFonts w:cs="Arial"/>
                <w:b/>
                <w:color w:val="000000"/>
                <w:sz w:val="18"/>
                <w:szCs w:val="18"/>
              </w:rPr>
              <w:t>13.</w:t>
            </w:r>
          </w:p>
        </w:tc>
        <w:tc>
          <w:tcPr>
            <w:tcW w:w="4394" w:type="dxa"/>
          </w:tcPr>
          <w:p w14:paraId="11B389BB" w14:textId="77777777" w:rsidR="00FF4F70" w:rsidRPr="002118B4" w:rsidRDefault="001329C0" w:rsidP="001145C8">
            <w:pPr>
              <w:snapToGrid w:val="0"/>
              <w:ind w:left="57" w:right="57"/>
              <w:jc w:val="left"/>
              <w:rPr>
                <w:rFonts w:cs="Arial"/>
                <w:color w:val="000000"/>
                <w:sz w:val="18"/>
                <w:szCs w:val="18"/>
                <w:lang w:val="ru-RU"/>
              </w:rPr>
            </w:pPr>
            <w:r w:rsidRPr="002118B4">
              <w:rPr>
                <w:rFonts w:cs="Arial"/>
                <w:color w:val="000000"/>
                <w:sz w:val="18"/>
                <w:szCs w:val="18"/>
                <w:lang w:val="ru-RU"/>
              </w:rPr>
              <w:t>Данные основного документа, удостоверяющего личность (ФИО, дата и место рождения, серия и номер паспорта, кем и когда выдан, адрес регистрации) руководителя Претендента с указанием должности и контактного телефона</w:t>
            </w:r>
          </w:p>
        </w:tc>
        <w:tc>
          <w:tcPr>
            <w:tcW w:w="5103" w:type="dxa"/>
          </w:tcPr>
          <w:p w14:paraId="11B389BC" w14:textId="77777777" w:rsidR="00FF4F70" w:rsidRPr="002118B4" w:rsidRDefault="00FF4F70" w:rsidP="0099252E">
            <w:pPr>
              <w:snapToGrid w:val="0"/>
              <w:ind w:left="57" w:right="57"/>
              <w:rPr>
                <w:rFonts w:cs="Arial"/>
                <w:color w:val="000000"/>
                <w:sz w:val="18"/>
                <w:szCs w:val="18"/>
                <w:lang w:val="ru-RU"/>
              </w:rPr>
            </w:pPr>
          </w:p>
        </w:tc>
      </w:tr>
      <w:tr w:rsidR="00FF4F70" w:rsidRPr="00F72329" w14:paraId="11B389C1" w14:textId="77777777" w:rsidTr="0099252E">
        <w:trPr>
          <w:cantSplit/>
        </w:trPr>
        <w:tc>
          <w:tcPr>
            <w:tcW w:w="709" w:type="dxa"/>
            <w:vAlign w:val="center"/>
          </w:tcPr>
          <w:p w14:paraId="11B389BE" w14:textId="77777777" w:rsidR="00FF4F70" w:rsidRPr="002C2974" w:rsidRDefault="001329C0" w:rsidP="0099252E">
            <w:pPr>
              <w:rPr>
                <w:rFonts w:cs="Arial"/>
                <w:b/>
                <w:sz w:val="18"/>
                <w:szCs w:val="18"/>
              </w:rPr>
            </w:pPr>
            <w:r w:rsidRPr="002C2974">
              <w:rPr>
                <w:rFonts w:cs="Arial"/>
                <w:b/>
                <w:sz w:val="18"/>
                <w:szCs w:val="18"/>
              </w:rPr>
              <w:t>14.</w:t>
            </w:r>
          </w:p>
        </w:tc>
        <w:tc>
          <w:tcPr>
            <w:tcW w:w="4394" w:type="dxa"/>
          </w:tcPr>
          <w:p w14:paraId="11B389BF" w14:textId="77777777" w:rsidR="00FF4F70" w:rsidRPr="002118B4" w:rsidRDefault="001329C0" w:rsidP="001145C8">
            <w:pPr>
              <w:snapToGrid w:val="0"/>
              <w:ind w:left="57" w:right="57"/>
              <w:jc w:val="left"/>
              <w:rPr>
                <w:rFonts w:cs="Arial"/>
                <w:color w:val="000000"/>
                <w:sz w:val="18"/>
                <w:szCs w:val="18"/>
                <w:lang w:val="ru-RU"/>
              </w:rPr>
            </w:pPr>
            <w:r w:rsidRPr="002118B4">
              <w:rPr>
                <w:rFonts w:cs="Arial"/>
                <w:color w:val="000000"/>
                <w:sz w:val="18"/>
                <w:szCs w:val="18"/>
                <w:lang w:val="ru-RU"/>
              </w:rPr>
              <w:t>Данные основного документа, удостоверяющего личность (ФИО, дата и место рождения, серия и номер паспорта, кем и когда выдан, адрес регистрации) главного бухгалтера Претендента с указанием контактного телефона</w:t>
            </w:r>
          </w:p>
        </w:tc>
        <w:tc>
          <w:tcPr>
            <w:tcW w:w="5103" w:type="dxa"/>
          </w:tcPr>
          <w:p w14:paraId="11B389C0" w14:textId="77777777" w:rsidR="00FF4F70" w:rsidRPr="002118B4" w:rsidRDefault="00FF4F70" w:rsidP="0099252E">
            <w:pPr>
              <w:snapToGrid w:val="0"/>
              <w:ind w:left="57" w:right="57"/>
              <w:rPr>
                <w:rFonts w:cs="Arial"/>
                <w:sz w:val="18"/>
                <w:szCs w:val="18"/>
                <w:lang w:val="ru-RU"/>
              </w:rPr>
            </w:pPr>
          </w:p>
        </w:tc>
      </w:tr>
      <w:tr w:rsidR="00FF4F70" w:rsidRPr="00F72329" w14:paraId="11B389C5" w14:textId="77777777" w:rsidTr="0099252E">
        <w:trPr>
          <w:cantSplit/>
        </w:trPr>
        <w:tc>
          <w:tcPr>
            <w:tcW w:w="709" w:type="dxa"/>
            <w:vAlign w:val="center"/>
          </w:tcPr>
          <w:p w14:paraId="11B389C2" w14:textId="77777777" w:rsidR="00FF4F70" w:rsidRPr="002C2974" w:rsidRDefault="001329C0" w:rsidP="0099252E">
            <w:pPr>
              <w:rPr>
                <w:rFonts w:cs="Arial"/>
                <w:b/>
                <w:sz w:val="18"/>
                <w:szCs w:val="18"/>
              </w:rPr>
            </w:pPr>
            <w:r w:rsidRPr="002C2974">
              <w:rPr>
                <w:rFonts w:cs="Arial"/>
                <w:b/>
                <w:sz w:val="18"/>
                <w:szCs w:val="18"/>
              </w:rPr>
              <w:t>15.</w:t>
            </w:r>
          </w:p>
        </w:tc>
        <w:tc>
          <w:tcPr>
            <w:tcW w:w="4394" w:type="dxa"/>
          </w:tcPr>
          <w:p w14:paraId="11B389C3" w14:textId="77777777" w:rsidR="00FF4F70" w:rsidRPr="002118B4" w:rsidRDefault="001329C0" w:rsidP="001145C8">
            <w:pPr>
              <w:snapToGrid w:val="0"/>
              <w:ind w:left="57" w:right="57"/>
              <w:jc w:val="left"/>
              <w:rPr>
                <w:rFonts w:cs="Arial"/>
                <w:sz w:val="18"/>
                <w:szCs w:val="18"/>
                <w:lang w:val="ru-RU"/>
              </w:rPr>
            </w:pPr>
            <w:r w:rsidRPr="002118B4">
              <w:rPr>
                <w:rFonts w:cs="Arial"/>
                <w:sz w:val="18"/>
                <w:szCs w:val="18"/>
                <w:lang w:val="ru-RU"/>
              </w:rPr>
              <w:t>Фамилия, Имя и Отчество ответственного лица Претендента с указанием должности и контактного телефона</w:t>
            </w:r>
          </w:p>
        </w:tc>
        <w:tc>
          <w:tcPr>
            <w:tcW w:w="5103" w:type="dxa"/>
          </w:tcPr>
          <w:p w14:paraId="11B389C4" w14:textId="77777777" w:rsidR="00FF4F70" w:rsidRPr="002118B4" w:rsidRDefault="00FF4F70" w:rsidP="0099252E">
            <w:pPr>
              <w:snapToGrid w:val="0"/>
              <w:ind w:left="57" w:right="57"/>
              <w:rPr>
                <w:rFonts w:cs="Arial"/>
                <w:sz w:val="18"/>
                <w:szCs w:val="18"/>
                <w:lang w:val="ru-RU"/>
              </w:rPr>
            </w:pPr>
          </w:p>
        </w:tc>
      </w:tr>
      <w:tr w:rsidR="00FF4F70" w:rsidRPr="00F72329" w14:paraId="11B389C9" w14:textId="77777777" w:rsidTr="0099252E">
        <w:trPr>
          <w:cantSplit/>
        </w:trPr>
        <w:tc>
          <w:tcPr>
            <w:tcW w:w="709" w:type="dxa"/>
            <w:vAlign w:val="center"/>
          </w:tcPr>
          <w:p w14:paraId="11B389C6" w14:textId="77777777" w:rsidR="00FF4F70" w:rsidRPr="002C2974" w:rsidRDefault="001329C0" w:rsidP="0099252E">
            <w:pPr>
              <w:rPr>
                <w:rFonts w:cs="Arial"/>
                <w:b/>
                <w:sz w:val="18"/>
                <w:szCs w:val="18"/>
              </w:rPr>
            </w:pPr>
            <w:r w:rsidRPr="002C2974">
              <w:rPr>
                <w:rFonts w:cs="Arial"/>
                <w:b/>
                <w:sz w:val="18"/>
                <w:szCs w:val="18"/>
              </w:rPr>
              <w:t>16.</w:t>
            </w:r>
          </w:p>
        </w:tc>
        <w:tc>
          <w:tcPr>
            <w:tcW w:w="4394" w:type="dxa"/>
          </w:tcPr>
          <w:p w14:paraId="11B389C7" w14:textId="77777777" w:rsidR="00FF4F70" w:rsidRPr="002118B4" w:rsidRDefault="001329C0" w:rsidP="001145C8">
            <w:pPr>
              <w:snapToGrid w:val="0"/>
              <w:ind w:left="57" w:right="57"/>
              <w:jc w:val="left"/>
              <w:rPr>
                <w:rFonts w:cs="Arial"/>
                <w:sz w:val="18"/>
                <w:szCs w:val="18"/>
                <w:lang w:val="ru-RU"/>
              </w:rPr>
            </w:pPr>
            <w:r w:rsidRPr="002118B4">
              <w:rPr>
                <w:rFonts w:cs="Arial"/>
                <w:sz w:val="18"/>
                <w:szCs w:val="18"/>
                <w:lang w:val="ru-RU"/>
              </w:rPr>
              <w:t>Согласие на обработку персональных данных лиц, перечисленных в п. 13-15 настоящей Анкеты Претендента, в Форме 3 - Сведения о собственниках, включая бенефициаров (в том числе конечных)</w:t>
            </w:r>
          </w:p>
        </w:tc>
        <w:tc>
          <w:tcPr>
            <w:tcW w:w="5103" w:type="dxa"/>
          </w:tcPr>
          <w:p w14:paraId="11B389C8" w14:textId="77777777" w:rsidR="00FF4F70" w:rsidRPr="002118B4" w:rsidRDefault="00FF4F70" w:rsidP="0099252E">
            <w:pPr>
              <w:snapToGrid w:val="0"/>
              <w:ind w:left="57" w:right="57"/>
              <w:rPr>
                <w:rFonts w:cs="Arial"/>
                <w:sz w:val="18"/>
                <w:szCs w:val="18"/>
                <w:lang w:val="ru-RU"/>
              </w:rPr>
            </w:pPr>
          </w:p>
        </w:tc>
      </w:tr>
    </w:tbl>
    <w:p w14:paraId="11B389CA" w14:textId="77777777" w:rsidR="00FF4F70" w:rsidRPr="002118B4" w:rsidRDefault="00FF4F70" w:rsidP="00FF4F70">
      <w:pPr>
        <w:rPr>
          <w:rFonts w:cs="Arial"/>
          <w:lang w:val="ru-RU"/>
        </w:rPr>
      </w:pPr>
    </w:p>
    <w:p w14:paraId="11B389CB" w14:textId="77777777" w:rsidR="00FF4F70" w:rsidRPr="002118B4" w:rsidRDefault="00FF4F70" w:rsidP="001E6ECF">
      <w:pPr>
        <w:tabs>
          <w:tab w:val="left" w:leader="underscore" w:pos="3600"/>
        </w:tabs>
        <w:autoSpaceDE w:val="0"/>
        <w:autoSpaceDN w:val="0"/>
        <w:adjustRightInd w:val="0"/>
        <w:jc w:val="left"/>
        <w:rPr>
          <w:rFonts w:cs="Arial"/>
          <w:lang w:val="ru-RU"/>
        </w:rPr>
      </w:pPr>
      <w:r w:rsidRPr="002118B4">
        <w:rPr>
          <w:rFonts w:cs="Arial"/>
          <w:lang w:val="ru-RU"/>
        </w:rPr>
        <w:t xml:space="preserve">_____________________                       _______________        ________________________                                </w:t>
      </w:r>
    </w:p>
    <w:p w14:paraId="11B389CC" w14:textId="77777777" w:rsidR="00FF4F70" w:rsidRPr="002118B4" w:rsidRDefault="00FF4F70" w:rsidP="001E6ECF">
      <w:pPr>
        <w:tabs>
          <w:tab w:val="left" w:leader="underscore" w:pos="3600"/>
        </w:tabs>
        <w:autoSpaceDE w:val="0"/>
        <w:autoSpaceDN w:val="0"/>
        <w:adjustRightInd w:val="0"/>
        <w:jc w:val="left"/>
        <w:rPr>
          <w:rFonts w:cs="Arial"/>
          <w:bCs/>
          <w:lang w:val="ru-RU"/>
        </w:rPr>
      </w:pPr>
      <w:r w:rsidRPr="002118B4">
        <w:rPr>
          <w:rFonts w:cs="Arial"/>
          <w:bCs/>
          <w:lang w:val="ru-RU"/>
        </w:rPr>
        <w:t xml:space="preserve">          (</w:t>
      </w:r>
      <w:r w:rsidRPr="002118B4">
        <w:rPr>
          <w:rFonts w:eastAsia="Times New Roman" w:cs="Arial"/>
          <w:noProof w:val="0"/>
          <w:szCs w:val="20"/>
          <w:lang w:val="ru-RU" w:eastAsia="ru-RU"/>
        </w:rPr>
        <w:t>должность</w:t>
      </w:r>
      <w:r w:rsidRPr="002118B4">
        <w:rPr>
          <w:rFonts w:cs="Arial"/>
          <w:bCs/>
          <w:lang w:val="ru-RU"/>
        </w:rPr>
        <w:t xml:space="preserve">)                                        (подпись)                                (Ф.И.О.)                               </w:t>
      </w:r>
    </w:p>
    <w:p w14:paraId="11B389CD" w14:textId="77777777" w:rsidR="00FF4F70" w:rsidRPr="002118B4" w:rsidRDefault="00FF4F70" w:rsidP="00FF4F70">
      <w:pPr>
        <w:tabs>
          <w:tab w:val="left" w:leader="underscore" w:pos="3600"/>
        </w:tabs>
        <w:autoSpaceDE w:val="0"/>
        <w:autoSpaceDN w:val="0"/>
        <w:adjustRightInd w:val="0"/>
        <w:rPr>
          <w:rFonts w:cs="Arial"/>
          <w:bCs/>
          <w:lang w:val="ru-RU"/>
        </w:rPr>
      </w:pPr>
    </w:p>
    <w:p w14:paraId="11B389CE" w14:textId="77777777" w:rsidR="00FF4F70" w:rsidRPr="002118B4" w:rsidRDefault="00FF4F70" w:rsidP="00FF4F70">
      <w:pPr>
        <w:tabs>
          <w:tab w:val="left" w:leader="underscore" w:pos="3600"/>
        </w:tabs>
        <w:autoSpaceDE w:val="0"/>
        <w:autoSpaceDN w:val="0"/>
        <w:adjustRightInd w:val="0"/>
        <w:rPr>
          <w:rFonts w:cs="Arial"/>
          <w:bCs/>
          <w:lang w:val="ru-RU"/>
        </w:rPr>
      </w:pPr>
    </w:p>
    <w:p w14:paraId="11B389CF" w14:textId="77777777" w:rsidR="00FF4F70" w:rsidRPr="002118B4" w:rsidRDefault="00FF4F70" w:rsidP="001E6ECF">
      <w:pPr>
        <w:jc w:val="left"/>
        <w:rPr>
          <w:rFonts w:cs="Arial"/>
          <w:lang w:val="ru-RU"/>
        </w:rPr>
      </w:pPr>
      <w:r w:rsidRPr="002118B4">
        <w:rPr>
          <w:rFonts w:cs="Arial"/>
          <w:bCs/>
          <w:lang w:val="ru-RU"/>
        </w:rPr>
        <w:t>м.п.                                                                                                 Дата: ___.___.____г.</w:t>
      </w:r>
    </w:p>
    <w:p w14:paraId="11B389D0" w14:textId="77777777" w:rsidR="00FF4F70" w:rsidRPr="002118B4" w:rsidRDefault="00FF4F70" w:rsidP="00FF4F70">
      <w:pPr>
        <w:rPr>
          <w:lang w:val="ru-RU"/>
        </w:rPr>
        <w:sectPr w:rsidR="00FF4F70" w:rsidRPr="002118B4" w:rsidSect="004F6E9B">
          <w:pgSz w:w="11906" w:h="16838"/>
          <w:pgMar w:top="567" w:right="567" w:bottom="567" w:left="1134" w:header="709" w:footer="709" w:gutter="0"/>
          <w:cols w:space="708"/>
          <w:docGrid w:linePitch="360"/>
        </w:sectPr>
      </w:pPr>
    </w:p>
    <w:p w14:paraId="11B389D1" w14:textId="1646B732" w:rsidR="00F26C3B" w:rsidRPr="002118B4" w:rsidRDefault="00C5713E" w:rsidP="005304F8">
      <w:pPr>
        <w:jc w:val="left"/>
        <w:rPr>
          <w:rFonts w:cs="Arial"/>
          <w:b/>
          <w:lang w:val="ru-RU"/>
        </w:rPr>
      </w:pPr>
      <w:r>
        <w:rPr>
          <w:szCs w:val="20"/>
          <w:lang w:val="ru-RU"/>
        </w:rPr>
        <w:lastRenderedPageBreak/>
        <w:t>Форма</w:t>
      </w:r>
      <w:r w:rsidR="00F26C3B" w:rsidRPr="002118B4">
        <w:rPr>
          <w:szCs w:val="20"/>
          <w:lang w:val="ru-RU"/>
        </w:rPr>
        <w:t xml:space="preserve"> 3 к Документации процедуры закупки</w:t>
      </w:r>
    </w:p>
    <w:p w14:paraId="11B389D2" w14:textId="77777777" w:rsidR="00F26C3B" w:rsidRPr="002118B4" w:rsidRDefault="00F26C3B" w:rsidP="005304F8">
      <w:pPr>
        <w:jc w:val="left"/>
        <w:rPr>
          <w:rFonts w:cs="Arial"/>
          <w:b/>
          <w:lang w:val="ru-RU"/>
        </w:rPr>
      </w:pPr>
    </w:p>
    <w:p w14:paraId="11B389D3" w14:textId="77777777" w:rsidR="00FF4F70" w:rsidRPr="002118B4" w:rsidRDefault="00FF4F70" w:rsidP="005304F8">
      <w:pPr>
        <w:jc w:val="left"/>
        <w:rPr>
          <w:lang w:val="ru-RU"/>
        </w:rPr>
      </w:pPr>
      <w:r w:rsidRPr="002118B4">
        <w:rPr>
          <w:rFonts w:cs="Arial"/>
          <w:b/>
          <w:lang w:val="ru-RU"/>
        </w:rPr>
        <w:t xml:space="preserve">Форма 3 – Сведения о собственниках, </w:t>
      </w:r>
      <w:r w:rsidRPr="002118B4">
        <w:rPr>
          <w:rFonts w:eastAsia="Times New Roman" w:cs="Arial"/>
          <w:b/>
          <w:noProof w:val="0"/>
          <w:szCs w:val="20"/>
          <w:lang w:val="ru-RU" w:eastAsia="ru-RU"/>
        </w:rPr>
        <w:t>включая</w:t>
      </w:r>
      <w:r w:rsidRPr="002118B4">
        <w:rPr>
          <w:rFonts w:cs="Arial"/>
          <w:b/>
          <w:lang w:val="ru-RU"/>
        </w:rPr>
        <w:t xml:space="preserve"> бенефициаров (в том числе конечных)*</w:t>
      </w:r>
    </w:p>
    <w:p w14:paraId="11B389D4" w14:textId="77777777" w:rsidR="00FF4F70" w:rsidRPr="002118B4" w:rsidRDefault="00FF4F70" w:rsidP="00FF4F70">
      <w:pPr>
        <w:rPr>
          <w:lang w:val="ru-RU"/>
        </w:rPr>
      </w:pPr>
    </w:p>
    <w:p w14:paraId="11B389D5" w14:textId="77777777" w:rsidR="00FF4F70" w:rsidRPr="002118B4" w:rsidRDefault="00FF4F70" w:rsidP="00FF4F70">
      <w:pPr>
        <w:rPr>
          <w:lang w:val="ru-RU"/>
        </w:rPr>
      </w:pPr>
    </w:p>
    <w:p w14:paraId="11B389D6" w14:textId="77777777" w:rsidR="00FF4F70" w:rsidRPr="002118B4" w:rsidRDefault="00FF4F70" w:rsidP="00FF4F70">
      <w:pPr>
        <w:rPr>
          <w:lang w:val="ru-RU"/>
        </w:rPr>
      </w:pPr>
    </w:p>
    <w:p w14:paraId="11B389D7" w14:textId="77777777" w:rsidR="00FF4F70" w:rsidRPr="002C2974" w:rsidRDefault="00FF4F70" w:rsidP="00FF4F70">
      <w:pPr>
        <w:pStyle w:val="Times12"/>
        <w:ind w:firstLine="0"/>
        <w:rPr>
          <w:rFonts w:ascii="Arial" w:hAnsi="Arial" w:cs="Arial"/>
          <w:bCs w:val="0"/>
          <w:noProof/>
          <w:sz w:val="20"/>
          <w:szCs w:val="20"/>
          <w:lang w:val="en-US"/>
        </w:rPr>
      </w:pPr>
      <w:r w:rsidRPr="002C2974">
        <w:rPr>
          <w:rFonts w:ascii="Arial" w:hAnsi="Arial" w:cs="Arial"/>
          <w:bCs w:val="0"/>
          <w:noProof/>
          <w:sz w:val="20"/>
          <w:szCs w:val="20"/>
          <w:lang w:val="en-US"/>
        </w:rPr>
        <w:t xml:space="preserve">Претендент: ________________________________________________________ </w:t>
      </w:r>
    </w:p>
    <w:p w14:paraId="11B389D8" w14:textId="77777777" w:rsidR="00FF4F70" w:rsidRPr="002C2974" w:rsidRDefault="00BC0921" w:rsidP="005304F8">
      <w:pPr>
        <w:jc w:val="both"/>
        <w:rPr>
          <w:rFonts w:cs="Arial"/>
        </w:rPr>
      </w:pPr>
      <w:r w:rsidRPr="002C2974">
        <w:rPr>
          <w:rFonts w:cs="Arial"/>
          <w:sz w:val="18"/>
          <w:szCs w:val="18"/>
        </w:rPr>
        <w:t xml:space="preserve">                                               </w:t>
      </w:r>
      <w:r w:rsidRPr="002C2974">
        <w:rPr>
          <w:rFonts w:cs="Arial"/>
        </w:rPr>
        <w:t xml:space="preserve"> (</w:t>
      </w:r>
      <w:r w:rsidR="001329C0" w:rsidRPr="002C2974">
        <w:rPr>
          <w:rFonts w:cs="Arial"/>
          <w:i/>
        </w:rPr>
        <w:t xml:space="preserve">наименование </w:t>
      </w:r>
      <w:r w:rsidR="001329C0" w:rsidRPr="002C2974">
        <w:rPr>
          <w:rFonts w:eastAsia="Times New Roman" w:cs="Arial"/>
          <w:i/>
          <w:noProof w:val="0"/>
          <w:sz w:val="18"/>
          <w:szCs w:val="18"/>
          <w:lang w:eastAsia="ru-RU"/>
        </w:rPr>
        <w:t>организации</w:t>
      </w:r>
      <w:r w:rsidR="001329C0" w:rsidRPr="002C2974">
        <w:rPr>
          <w:rFonts w:cs="Arial"/>
          <w:i/>
        </w:rPr>
        <w:t xml:space="preserve"> Претендента</w:t>
      </w:r>
      <w:r w:rsidRPr="002C2974">
        <w:rPr>
          <w:rFonts w:cs="Arial"/>
        </w:rPr>
        <w:t>)</w:t>
      </w:r>
    </w:p>
    <w:p w14:paraId="11B389D9" w14:textId="77777777" w:rsidR="00FF4F70" w:rsidRPr="002C2974" w:rsidRDefault="00FF4F70" w:rsidP="00FF4F70">
      <w:pPr>
        <w:pStyle w:val="Times12"/>
        <w:jc w:val="right"/>
        <w:rPr>
          <w:rFonts w:ascii="Arial" w:hAnsi="Arial" w:cs="Arial"/>
          <w:bCs w:val="0"/>
          <w:noProof/>
          <w:sz w:val="20"/>
          <w:szCs w:val="20"/>
          <w:lang w:val="en-US"/>
        </w:rPr>
      </w:pPr>
    </w:p>
    <w:tbl>
      <w:tblPr>
        <w:tblW w:w="148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68"/>
        <w:gridCol w:w="708"/>
        <w:gridCol w:w="1276"/>
        <w:gridCol w:w="851"/>
        <w:gridCol w:w="1134"/>
        <w:gridCol w:w="1276"/>
        <w:gridCol w:w="425"/>
        <w:gridCol w:w="708"/>
        <w:gridCol w:w="709"/>
        <w:gridCol w:w="1276"/>
        <w:gridCol w:w="1276"/>
        <w:gridCol w:w="1559"/>
        <w:gridCol w:w="1134"/>
        <w:gridCol w:w="1417"/>
      </w:tblGrid>
      <w:tr w:rsidR="00FF4F70" w:rsidRPr="00F72329" w14:paraId="11B389DE" w14:textId="77777777" w:rsidTr="0099252E">
        <w:trPr>
          <w:trHeight w:val="510"/>
        </w:trPr>
        <w:tc>
          <w:tcPr>
            <w:tcW w:w="567" w:type="dxa"/>
            <w:vMerge w:val="restart"/>
            <w:shd w:val="clear" w:color="auto" w:fill="auto"/>
            <w:vAlign w:val="center"/>
          </w:tcPr>
          <w:p w14:paraId="11B389DA" w14:textId="77777777" w:rsidR="00FF4F70" w:rsidRPr="002C2974" w:rsidRDefault="00FF4F70" w:rsidP="0099252E">
            <w:pPr>
              <w:rPr>
                <w:rFonts w:cs="Arial"/>
              </w:rPr>
            </w:pPr>
            <w:r w:rsidRPr="002C2974">
              <w:rPr>
                <w:rFonts w:cs="Arial"/>
              </w:rPr>
              <w:t>№ п/п</w:t>
            </w:r>
          </w:p>
        </w:tc>
        <w:tc>
          <w:tcPr>
            <w:tcW w:w="5813" w:type="dxa"/>
            <w:gridSpan w:val="6"/>
            <w:shd w:val="clear" w:color="auto" w:fill="auto"/>
            <w:vAlign w:val="center"/>
          </w:tcPr>
          <w:p w14:paraId="11B389DB" w14:textId="77777777" w:rsidR="00FF4F70" w:rsidRPr="002C2974" w:rsidRDefault="00FF4F70" w:rsidP="0099252E">
            <w:pPr>
              <w:rPr>
                <w:rFonts w:cs="Arial"/>
              </w:rPr>
            </w:pPr>
            <w:r w:rsidRPr="002C2974">
              <w:rPr>
                <w:rFonts w:cs="Arial"/>
              </w:rPr>
              <w:t xml:space="preserve">Информация о Претенденте </w:t>
            </w:r>
          </w:p>
        </w:tc>
        <w:tc>
          <w:tcPr>
            <w:tcW w:w="7087" w:type="dxa"/>
            <w:gridSpan w:val="7"/>
            <w:shd w:val="clear" w:color="auto" w:fill="auto"/>
            <w:vAlign w:val="bottom"/>
          </w:tcPr>
          <w:p w14:paraId="11B389DC" w14:textId="77777777" w:rsidR="00FF4F70" w:rsidRPr="002118B4" w:rsidRDefault="00FF4F70" w:rsidP="0099252E">
            <w:pPr>
              <w:rPr>
                <w:rFonts w:cs="Arial"/>
                <w:lang w:val="ru-RU"/>
              </w:rPr>
            </w:pPr>
            <w:r w:rsidRPr="002118B4">
              <w:rPr>
                <w:rFonts w:cs="Arial"/>
                <w:lang w:val="ru-RU"/>
              </w:rPr>
              <w:t>Информация о  собственниках, включая бенефициаров (в том числе, конечных)</w:t>
            </w:r>
          </w:p>
        </w:tc>
        <w:tc>
          <w:tcPr>
            <w:tcW w:w="1417" w:type="dxa"/>
            <w:vMerge w:val="restart"/>
            <w:shd w:val="clear" w:color="auto" w:fill="auto"/>
            <w:vAlign w:val="center"/>
          </w:tcPr>
          <w:p w14:paraId="11B389DD" w14:textId="77777777" w:rsidR="00FF4F70" w:rsidRPr="002118B4" w:rsidRDefault="00FF4F70" w:rsidP="0099252E">
            <w:pPr>
              <w:ind w:left="-108" w:right="-108"/>
              <w:rPr>
                <w:rFonts w:cs="Arial"/>
                <w:lang w:val="ru-RU"/>
              </w:rPr>
            </w:pPr>
            <w:r w:rsidRPr="002118B4">
              <w:rPr>
                <w:rFonts w:cs="Arial"/>
                <w:lang w:val="ru-RU"/>
              </w:rPr>
              <w:t>Информация о подтверждающих документах (наименование, реквизиты и т.д.)</w:t>
            </w:r>
          </w:p>
        </w:tc>
      </w:tr>
      <w:tr w:rsidR="00FF4F70" w:rsidRPr="002C2974" w14:paraId="11B389EE" w14:textId="77777777" w:rsidTr="0099252E">
        <w:trPr>
          <w:trHeight w:val="1590"/>
        </w:trPr>
        <w:tc>
          <w:tcPr>
            <w:tcW w:w="567" w:type="dxa"/>
            <w:vMerge/>
            <w:vAlign w:val="center"/>
          </w:tcPr>
          <w:p w14:paraId="11B389DF" w14:textId="77777777" w:rsidR="00FF4F70" w:rsidRPr="002118B4" w:rsidRDefault="00FF4F70" w:rsidP="0099252E">
            <w:pPr>
              <w:rPr>
                <w:rFonts w:cs="Arial"/>
                <w:lang w:val="ru-RU"/>
              </w:rPr>
            </w:pPr>
          </w:p>
        </w:tc>
        <w:tc>
          <w:tcPr>
            <w:tcW w:w="568" w:type="dxa"/>
            <w:vAlign w:val="center"/>
          </w:tcPr>
          <w:p w14:paraId="11B389E0" w14:textId="77777777" w:rsidR="00FF4F70" w:rsidRPr="002C2974" w:rsidRDefault="00FF4F70" w:rsidP="0099252E">
            <w:pPr>
              <w:ind w:left="-108" w:right="-108"/>
              <w:rPr>
                <w:rFonts w:cs="Arial"/>
              </w:rPr>
            </w:pPr>
            <w:r w:rsidRPr="002C2974">
              <w:rPr>
                <w:rFonts w:cs="Arial"/>
              </w:rPr>
              <w:t>ИНН</w:t>
            </w:r>
          </w:p>
        </w:tc>
        <w:tc>
          <w:tcPr>
            <w:tcW w:w="708" w:type="dxa"/>
            <w:vAlign w:val="center"/>
          </w:tcPr>
          <w:p w14:paraId="11B389E1" w14:textId="77777777" w:rsidR="00FF4F70" w:rsidRPr="002C2974" w:rsidRDefault="00FF4F70" w:rsidP="0099252E">
            <w:pPr>
              <w:ind w:left="-108" w:right="-108"/>
              <w:rPr>
                <w:rFonts w:cs="Arial"/>
              </w:rPr>
            </w:pPr>
            <w:r w:rsidRPr="002C2974">
              <w:rPr>
                <w:rFonts w:cs="Arial"/>
              </w:rPr>
              <w:t>ОГРН</w:t>
            </w:r>
          </w:p>
        </w:tc>
        <w:tc>
          <w:tcPr>
            <w:tcW w:w="1276" w:type="dxa"/>
            <w:vAlign w:val="center"/>
          </w:tcPr>
          <w:p w14:paraId="11B389E2" w14:textId="77777777" w:rsidR="00FF4F70" w:rsidRPr="002C2974" w:rsidRDefault="00FF4F70" w:rsidP="0099252E">
            <w:pPr>
              <w:ind w:left="-108" w:right="-108"/>
              <w:rPr>
                <w:rFonts w:cs="Arial"/>
              </w:rPr>
            </w:pPr>
            <w:r w:rsidRPr="002C2974">
              <w:rPr>
                <w:rFonts w:cs="Arial"/>
              </w:rPr>
              <w:t>Наименование краткое</w:t>
            </w:r>
          </w:p>
        </w:tc>
        <w:tc>
          <w:tcPr>
            <w:tcW w:w="851" w:type="dxa"/>
            <w:vAlign w:val="center"/>
          </w:tcPr>
          <w:p w14:paraId="11B389E3" w14:textId="77777777" w:rsidR="00FF4F70" w:rsidRPr="002C2974" w:rsidRDefault="00FF4F70" w:rsidP="0099252E">
            <w:pPr>
              <w:ind w:left="-108" w:right="-108"/>
              <w:rPr>
                <w:rFonts w:cs="Arial"/>
              </w:rPr>
            </w:pPr>
            <w:r w:rsidRPr="002C2974">
              <w:rPr>
                <w:rFonts w:cs="Arial"/>
              </w:rPr>
              <w:t>Код ОКВЭД2</w:t>
            </w:r>
          </w:p>
        </w:tc>
        <w:tc>
          <w:tcPr>
            <w:tcW w:w="1134" w:type="dxa"/>
            <w:vAlign w:val="center"/>
          </w:tcPr>
          <w:p w14:paraId="11B389E4" w14:textId="77777777" w:rsidR="00FF4F70" w:rsidRPr="002C2974" w:rsidRDefault="00FF4F70" w:rsidP="0099252E">
            <w:pPr>
              <w:ind w:left="-108" w:right="-108"/>
              <w:rPr>
                <w:rFonts w:cs="Arial"/>
              </w:rPr>
            </w:pPr>
            <w:r w:rsidRPr="002C2974">
              <w:rPr>
                <w:rFonts w:cs="Arial"/>
              </w:rPr>
              <w:t>Фамилия, Имя, Отчество руководителя</w:t>
            </w:r>
          </w:p>
        </w:tc>
        <w:tc>
          <w:tcPr>
            <w:tcW w:w="1276" w:type="dxa"/>
            <w:shd w:val="clear" w:color="auto" w:fill="auto"/>
            <w:vAlign w:val="center"/>
          </w:tcPr>
          <w:p w14:paraId="11B389E5" w14:textId="77777777" w:rsidR="00FF4F70" w:rsidRPr="002118B4" w:rsidRDefault="00FF4F70" w:rsidP="0099252E">
            <w:pPr>
              <w:ind w:left="-108" w:right="-108"/>
              <w:rPr>
                <w:rFonts w:cs="Arial"/>
                <w:lang w:val="ru-RU"/>
              </w:rPr>
            </w:pPr>
            <w:r w:rsidRPr="002118B4">
              <w:rPr>
                <w:rFonts w:cs="Arial"/>
                <w:lang w:val="ru-RU"/>
              </w:rPr>
              <w:t xml:space="preserve">Серия и номер </w:t>
            </w:r>
            <w:r w:rsidR="00EF3CD8" w:rsidRPr="002118B4">
              <w:rPr>
                <w:rFonts w:cs="Arial"/>
                <w:lang w:val="ru-RU"/>
              </w:rPr>
              <w:t xml:space="preserve">основного </w:t>
            </w:r>
            <w:r w:rsidRPr="002118B4">
              <w:rPr>
                <w:rFonts w:cs="Arial"/>
                <w:lang w:val="ru-RU"/>
              </w:rPr>
              <w:t>документа, удостоверяющего личность руководителя</w:t>
            </w:r>
          </w:p>
        </w:tc>
        <w:tc>
          <w:tcPr>
            <w:tcW w:w="425" w:type="dxa"/>
            <w:vAlign w:val="center"/>
          </w:tcPr>
          <w:p w14:paraId="11B389E6" w14:textId="77777777" w:rsidR="00FF4F70" w:rsidRPr="002C2974" w:rsidRDefault="00FF4F70" w:rsidP="0099252E">
            <w:pPr>
              <w:ind w:left="-108" w:right="-108"/>
              <w:rPr>
                <w:rFonts w:cs="Arial"/>
              </w:rPr>
            </w:pPr>
            <w:r w:rsidRPr="002C2974">
              <w:rPr>
                <w:rFonts w:cs="Arial"/>
              </w:rPr>
              <w:t xml:space="preserve">№ </w:t>
            </w:r>
          </w:p>
        </w:tc>
        <w:tc>
          <w:tcPr>
            <w:tcW w:w="708" w:type="dxa"/>
            <w:vAlign w:val="center"/>
          </w:tcPr>
          <w:p w14:paraId="11B389E7" w14:textId="77777777" w:rsidR="00FF4F70" w:rsidRPr="002C2974" w:rsidRDefault="00FF4F70" w:rsidP="0099252E">
            <w:pPr>
              <w:ind w:left="-108" w:right="-108"/>
              <w:rPr>
                <w:rFonts w:cs="Arial"/>
              </w:rPr>
            </w:pPr>
            <w:r w:rsidRPr="002C2974">
              <w:rPr>
                <w:rFonts w:cs="Arial"/>
              </w:rPr>
              <w:t xml:space="preserve">ИНН </w:t>
            </w:r>
          </w:p>
        </w:tc>
        <w:tc>
          <w:tcPr>
            <w:tcW w:w="709" w:type="dxa"/>
            <w:vAlign w:val="center"/>
          </w:tcPr>
          <w:p w14:paraId="11B389E8" w14:textId="77777777" w:rsidR="00FF4F70" w:rsidRPr="002C2974" w:rsidRDefault="00FF4F70" w:rsidP="0099252E">
            <w:pPr>
              <w:ind w:left="-108" w:right="-108"/>
              <w:rPr>
                <w:rFonts w:cs="Arial"/>
              </w:rPr>
            </w:pPr>
            <w:r w:rsidRPr="002C2974">
              <w:rPr>
                <w:rFonts w:cs="Arial"/>
              </w:rPr>
              <w:t>ОГРН</w:t>
            </w:r>
          </w:p>
        </w:tc>
        <w:tc>
          <w:tcPr>
            <w:tcW w:w="1276" w:type="dxa"/>
            <w:vAlign w:val="center"/>
          </w:tcPr>
          <w:p w14:paraId="11B389E9" w14:textId="77777777" w:rsidR="00FF4F70" w:rsidRPr="002C2974" w:rsidRDefault="00FF4F70" w:rsidP="0099252E">
            <w:pPr>
              <w:ind w:left="-108" w:right="-108"/>
              <w:rPr>
                <w:rFonts w:cs="Arial"/>
              </w:rPr>
            </w:pPr>
            <w:r w:rsidRPr="002C2974">
              <w:rPr>
                <w:rFonts w:cs="Arial"/>
              </w:rPr>
              <w:t>Наименование / ФИО</w:t>
            </w:r>
          </w:p>
        </w:tc>
        <w:tc>
          <w:tcPr>
            <w:tcW w:w="1276" w:type="dxa"/>
            <w:vAlign w:val="center"/>
          </w:tcPr>
          <w:p w14:paraId="11B389EA" w14:textId="77777777" w:rsidR="00FF4F70" w:rsidRPr="002C2974" w:rsidRDefault="00FF4F70" w:rsidP="0099252E">
            <w:pPr>
              <w:ind w:left="-108" w:right="-108"/>
              <w:rPr>
                <w:rFonts w:cs="Arial"/>
              </w:rPr>
            </w:pPr>
            <w:r w:rsidRPr="002C2974">
              <w:rPr>
                <w:rFonts w:cs="Arial"/>
              </w:rPr>
              <w:t>Адрес регистрации</w:t>
            </w:r>
          </w:p>
        </w:tc>
        <w:tc>
          <w:tcPr>
            <w:tcW w:w="1559" w:type="dxa"/>
            <w:shd w:val="clear" w:color="auto" w:fill="auto"/>
            <w:vAlign w:val="center"/>
          </w:tcPr>
          <w:p w14:paraId="11B389EB" w14:textId="77777777" w:rsidR="00FF4F70" w:rsidRPr="002118B4" w:rsidRDefault="00FF4F70" w:rsidP="0099252E">
            <w:pPr>
              <w:ind w:left="-108" w:right="-108"/>
              <w:rPr>
                <w:rFonts w:cs="Arial"/>
                <w:lang w:val="ru-RU"/>
              </w:rPr>
            </w:pPr>
            <w:r w:rsidRPr="002118B4">
              <w:rPr>
                <w:rFonts w:cs="Arial"/>
                <w:lang w:val="ru-RU"/>
              </w:rPr>
              <w:t xml:space="preserve">Серия и номер </w:t>
            </w:r>
            <w:r w:rsidR="00EF3CD8" w:rsidRPr="002118B4">
              <w:rPr>
                <w:rFonts w:cs="Arial"/>
                <w:lang w:val="ru-RU"/>
              </w:rPr>
              <w:t xml:space="preserve">основного </w:t>
            </w:r>
            <w:r w:rsidRPr="002118B4">
              <w:rPr>
                <w:rFonts w:cs="Arial"/>
                <w:lang w:val="ru-RU"/>
              </w:rPr>
              <w:t>документа, удостоверяющего личность (для физического лица)</w:t>
            </w:r>
          </w:p>
        </w:tc>
        <w:tc>
          <w:tcPr>
            <w:tcW w:w="1134" w:type="dxa"/>
            <w:shd w:val="clear" w:color="auto" w:fill="auto"/>
            <w:vAlign w:val="center"/>
          </w:tcPr>
          <w:p w14:paraId="11B389EC" w14:textId="77777777" w:rsidR="00FF4F70" w:rsidRPr="002C2974" w:rsidRDefault="00FF4F70" w:rsidP="0099252E">
            <w:pPr>
              <w:rPr>
                <w:rFonts w:cs="Arial"/>
              </w:rPr>
            </w:pPr>
            <w:r w:rsidRPr="002C2974">
              <w:rPr>
                <w:rFonts w:cs="Arial"/>
              </w:rPr>
              <w:t>Руководитель / участник / акционер / бенефициар</w:t>
            </w:r>
          </w:p>
        </w:tc>
        <w:tc>
          <w:tcPr>
            <w:tcW w:w="1417" w:type="dxa"/>
            <w:vMerge/>
            <w:vAlign w:val="center"/>
          </w:tcPr>
          <w:p w14:paraId="11B389ED" w14:textId="77777777" w:rsidR="00FF4F70" w:rsidRPr="002C2974" w:rsidRDefault="00FF4F70" w:rsidP="0099252E">
            <w:pPr>
              <w:rPr>
                <w:rFonts w:cs="Arial"/>
              </w:rPr>
            </w:pPr>
          </w:p>
        </w:tc>
      </w:tr>
      <w:tr w:rsidR="00FF4F70" w:rsidRPr="002C2974" w14:paraId="11B389FE" w14:textId="77777777" w:rsidTr="0099252E">
        <w:trPr>
          <w:trHeight w:val="315"/>
        </w:trPr>
        <w:tc>
          <w:tcPr>
            <w:tcW w:w="567" w:type="dxa"/>
            <w:noWrap/>
            <w:vAlign w:val="center"/>
          </w:tcPr>
          <w:p w14:paraId="11B389EF" w14:textId="77777777" w:rsidR="00FF4F70" w:rsidRPr="002C2974" w:rsidRDefault="00FF4F70" w:rsidP="0099252E">
            <w:pPr>
              <w:rPr>
                <w:rFonts w:cs="Arial"/>
              </w:rPr>
            </w:pPr>
            <w:r w:rsidRPr="002C2974">
              <w:rPr>
                <w:rFonts w:cs="Arial"/>
              </w:rPr>
              <w:t>1</w:t>
            </w:r>
          </w:p>
        </w:tc>
        <w:tc>
          <w:tcPr>
            <w:tcW w:w="568" w:type="dxa"/>
            <w:noWrap/>
            <w:vAlign w:val="center"/>
          </w:tcPr>
          <w:p w14:paraId="11B389F0" w14:textId="77777777" w:rsidR="00FF4F70" w:rsidRPr="002C2974" w:rsidRDefault="00FF4F70" w:rsidP="0099252E">
            <w:pPr>
              <w:rPr>
                <w:rFonts w:cs="Arial"/>
              </w:rPr>
            </w:pPr>
            <w:r w:rsidRPr="002C2974">
              <w:rPr>
                <w:rFonts w:cs="Arial"/>
              </w:rPr>
              <w:t>2</w:t>
            </w:r>
          </w:p>
        </w:tc>
        <w:tc>
          <w:tcPr>
            <w:tcW w:w="708" w:type="dxa"/>
            <w:noWrap/>
            <w:vAlign w:val="center"/>
          </w:tcPr>
          <w:p w14:paraId="11B389F1" w14:textId="77777777" w:rsidR="00FF4F70" w:rsidRPr="002C2974" w:rsidRDefault="00FF4F70" w:rsidP="0099252E">
            <w:pPr>
              <w:rPr>
                <w:rFonts w:cs="Arial"/>
              </w:rPr>
            </w:pPr>
            <w:r w:rsidRPr="002C2974">
              <w:rPr>
                <w:rFonts w:cs="Arial"/>
              </w:rPr>
              <w:t>3</w:t>
            </w:r>
          </w:p>
        </w:tc>
        <w:tc>
          <w:tcPr>
            <w:tcW w:w="1276" w:type="dxa"/>
            <w:noWrap/>
            <w:vAlign w:val="center"/>
          </w:tcPr>
          <w:p w14:paraId="11B389F2" w14:textId="77777777" w:rsidR="00FF4F70" w:rsidRPr="002C2974" w:rsidRDefault="00FF4F70" w:rsidP="0099252E">
            <w:pPr>
              <w:rPr>
                <w:rFonts w:cs="Arial"/>
              </w:rPr>
            </w:pPr>
            <w:r w:rsidRPr="002C2974">
              <w:rPr>
                <w:rFonts w:cs="Arial"/>
              </w:rPr>
              <w:t>4</w:t>
            </w:r>
          </w:p>
        </w:tc>
        <w:tc>
          <w:tcPr>
            <w:tcW w:w="851" w:type="dxa"/>
            <w:noWrap/>
            <w:vAlign w:val="center"/>
          </w:tcPr>
          <w:p w14:paraId="11B389F3" w14:textId="77777777" w:rsidR="00FF4F70" w:rsidRPr="002C2974" w:rsidRDefault="00FF4F70" w:rsidP="0099252E">
            <w:pPr>
              <w:rPr>
                <w:rFonts w:cs="Arial"/>
              </w:rPr>
            </w:pPr>
            <w:r w:rsidRPr="002C2974">
              <w:rPr>
                <w:rFonts w:cs="Arial"/>
              </w:rPr>
              <w:t>5</w:t>
            </w:r>
          </w:p>
        </w:tc>
        <w:tc>
          <w:tcPr>
            <w:tcW w:w="1134" w:type="dxa"/>
            <w:noWrap/>
            <w:vAlign w:val="center"/>
          </w:tcPr>
          <w:p w14:paraId="11B389F4" w14:textId="77777777" w:rsidR="00FF4F70" w:rsidRPr="002C2974" w:rsidRDefault="00FF4F70" w:rsidP="0099252E">
            <w:pPr>
              <w:rPr>
                <w:rFonts w:cs="Arial"/>
              </w:rPr>
            </w:pPr>
            <w:r w:rsidRPr="002C2974">
              <w:rPr>
                <w:rFonts w:cs="Arial"/>
              </w:rPr>
              <w:t>6</w:t>
            </w:r>
          </w:p>
        </w:tc>
        <w:tc>
          <w:tcPr>
            <w:tcW w:w="1276" w:type="dxa"/>
            <w:shd w:val="clear" w:color="auto" w:fill="auto"/>
            <w:noWrap/>
            <w:vAlign w:val="center"/>
          </w:tcPr>
          <w:p w14:paraId="11B389F5" w14:textId="77777777" w:rsidR="00FF4F70" w:rsidRPr="002C2974" w:rsidRDefault="00FF4F70" w:rsidP="0099252E">
            <w:pPr>
              <w:rPr>
                <w:rFonts w:cs="Arial"/>
              </w:rPr>
            </w:pPr>
            <w:r w:rsidRPr="002C2974">
              <w:rPr>
                <w:rFonts w:cs="Arial"/>
              </w:rPr>
              <w:t>7</w:t>
            </w:r>
          </w:p>
        </w:tc>
        <w:tc>
          <w:tcPr>
            <w:tcW w:w="425" w:type="dxa"/>
            <w:noWrap/>
            <w:vAlign w:val="center"/>
          </w:tcPr>
          <w:p w14:paraId="11B389F6" w14:textId="77777777" w:rsidR="00FF4F70" w:rsidRPr="002C2974" w:rsidRDefault="00FF4F70" w:rsidP="0099252E">
            <w:pPr>
              <w:rPr>
                <w:rFonts w:cs="Arial"/>
              </w:rPr>
            </w:pPr>
            <w:r w:rsidRPr="002C2974">
              <w:rPr>
                <w:rFonts w:cs="Arial"/>
              </w:rPr>
              <w:t>8</w:t>
            </w:r>
          </w:p>
        </w:tc>
        <w:tc>
          <w:tcPr>
            <w:tcW w:w="708" w:type="dxa"/>
            <w:noWrap/>
            <w:vAlign w:val="center"/>
          </w:tcPr>
          <w:p w14:paraId="11B389F7" w14:textId="77777777" w:rsidR="00FF4F70" w:rsidRPr="002C2974" w:rsidRDefault="00FF4F70" w:rsidP="0099252E">
            <w:pPr>
              <w:rPr>
                <w:rFonts w:cs="Arial"/>
              </w:rPr>
            </w:pPr>
            <w:r w:rsidRPr="002C2974">
              <w:rPr>
                <w:rFonts w:cs="Arial"/>
              </w:rPr>
              <w:t>9</w:t>
            </w:r>
          </w:p>
        </w:tc>
        <w:tc>
          <w:tcPr>
            <w:tcW w:w="709" w:type="dxa"/>
            <w:noWrap/>
            <w:vAlign w:val="center"/>
          </w:tcPr>
          <w:p w14:paraId="11B389F8" w14:textId="77777777" w:rsidR="00FF4F70" w:rsidRPr="002C2974" w:rsidRDefault="00FF4F70" w:rsidP="0099252E">
            <w:pPr>
              <w:rPr>
                <w:rFonts w:cs="Arial"/>
              </w:rPr>
            </w:pPr>
            <w:r w:rsidRPr="002C2974">
              <w:rPr>
                <w:rFonts w:cs="Arial"/>
              </w:rPr>
              <w:t>10</w:t>
            </w:r>
          </w:p>
        </w:tc>
        <w:tc>
          <w:tcPr>
            <w:tcW w:w="1276" w:type="dxa"/>
            <w:noWrap/>
            <w:vAlign w:val="center"/>
          </w:tcPr>
          <w:p w14:paraId="11B389F9" w14:textId="77777777" w:rsidR="00FF4F70" w:rsidRPr="002C2974" w:rsidRDefault="00FF4F70" w:rsidP="0099252E">
            <w:pPr>
              <w:rPr>
                <w:rFonts w:cs="Arial"/>
              </w:rPr>
            </w:pPr>
            <w:r w:rsidRPr="002C2974">
              <w:rPr>
                <w:rFonts w:cs="Arial"/>
              </w:rPr>
              <w:t>11</w:t>
            </w:r>
          </w:p>
        </w:tc>
        <w:tc>
          <w:tcPr>
            <w:tcW w:w="1276" w:type="dxa"/>
            <w:noWrap/>
            <w:vAlign w:val="center"/>
          </w:tcPr>
          <w:p w14:paraId="11B389FA" w14:textId="77777777" w:rsidR="00FF4F70" w:rsidRPr="002C2974" w:rsidRDefault="00FF4F70" w:rsidP="0099252E">
            <w:pPr>
              <w:rPr>
                <w:rFonts w:cs="Arial"/>
              </w:rPr>
            </w:pPr>
            <w:r w:rsidRPr="002C2974">
              <w:rPr>
                <w:rFonts w:cs="Arial"/>
              </w:rPr>
              <w:t>12</w:t>
            </w:r>
          </w:p>
        </w:tc>
        <w:tc>
          <w:tcPr>
            <w:tcW w:w="1559" w:type="dxa"/>
            <w:shd w:val="clear" w:color="auto" w:fill="auto"/>
            <w:noWrap/>
            <w:vAlign w:val="center"/>
          </w:tcPr>
          <w:p w14:paraId="11B389FB" w14:textId="77777777" w:rsidR="00FF4F70" w:rsidRPr="002C2974" w:rsidRDefault="00FF4F70" w:rsidP="0099252E">
            <w:pPr>
              <w:rPr>
                <w:rFonts w:cs="Arial"/>
              </w:rPr>
            </w:pPr>
            <w:r w:rsidRPr="002C2974">
              <w:rPr>
                <w:rFonts w:cs="Arial"/>
              </w:rPr>
              <w:t>13</w:t>
            </w:r>
          </w:p>
        </w:tc>
        <w:tc>
          <w:tcPr>
            <w:tcW w:w="1134" w:type="dxa"/>
            <w:shd w:val="clear" w:color="auto" w:fill="auto"/>
            <w:noWrap/>
            <w:vAlign w:val="center"/>
          </w:tcPr>
          <w:p w14:paraId="11B389FC" w14:textId="77777777" w:rsidR="00FF4F70" w:rsidRPr="002C2974" w:rsidRDefault="00FF4F70" w:rsidP="0099252E">
            <w:pPr>
              <w:rPr>
                <w:rFonts w:cs="Arial"/>
              </w:rPr>
            </w:pPr>
            <w:r w:rsidRPr="002C2974">
              <w:rPr>
                <w:rFonts w:cs="Arial"/>
              </w:rPr>
              <w:t>14</w:t>
            </w:r>
          </w:p>
        </w:tc>
        <w:tc>
          <w:tcPr>
            <w:tcW w:w="1417" w:type="dxa"/>
            <w:shd w:val="clear" w:color="auto" w:fill="auto"/>
            <w:noWrap/>
            <w:vAlign w:val="center"/>
          </w:tcPr>
          <w:p w14:paraId="11B389FD" w14:textId="77777777" w:rsidR="00FF4F70" w:rsidRPr="002C2974" w:rsidRDefault="00FF4F70" w:rsidP="0099252E">
            <w:pPr>
              <w:rPr>
                <w:rFonts w:cs="Arial"/>
              </w:rPr>
            </w:pPr>
            <w:r w:rsidRPr="002C2974">
              <w:rPr>
                <w:rFonts w:cs="Arial"/>
              </w:rPr>
              <w:t>15</w:t>
            </w:r>
          </w:p>
        </w:tc>
      </w:tr>
      <w:tr w:rsidR="00FF4F70" w:rsidRPr="002C2974" w14:paraId="11B38A0E" w14:textId="77777777" w:rsidTr="0099252E">
        <w:trPr>
          <w:trHeight w:val="630"/>
        </w:trPr>
        <w:tc>
          <w:tcPr>
            <w:tcW w:w="567" w:type="dxa"/>
            <w:noWrap/>
            <w:vAlign w:val="bottom"/>
          </w:tcPr>
          <w:p w14:paraId="11B389FF" w14:textId="77777777" w:rsidR="00FF4F70" w:rsidRPr="002C2974" w:rsidRDefault="00FF4F70" w:rsidP="0099252E">
            <w:pPr>
              <w:jc w:val="right"/>
              <w:rPr>
                <w:rFonts w:cs="Arial"/>
              </w:rPr>
            </w:pPr>
          </w:p>
        </w:tc>
        <w:tc>
          <w:tcPr>
            <w:tcW w:w="568" w:type="dxa"/>
            <w:noWrap/>
            <w:vAlign w:val="bottom"/>
          </w:tcPr>
          <w:p w14:paraId="11B38A00" w14:textId="77777777" w:rsidR="00FF4F70" w:rsidRPr="002C2974" w:rsidRDefault="00FF4F70" w:rsidP="0099252E">
            <w:pPr>
              <w:jc w:val="right"/>
              <w:rPr>
                <w:rFonts w:cs="Arial"/>
              </w:rPr>
            </w:pPr>
          </w:p>
        </w:tc>
        <w:tc>
          <w:tcPr>
            <w:tcW w:w="708" w:type="dxa"/>
            <w:noWrap/>
            <w:vAlign w:val="bottom"/>
          </w:tcPr>
          <w:p w14:paraId="11B38A01" w14:textId="77777777" w:rsidR="00FF4F70" w:rsidRPr="002C2974" w:rsidRDefault="00FF4F70" w:rsidP="0099252E">
            <w:pPr>
              <w:rPr>
                <w:rFonts w:cs="Arial"/>
              </w:rPr>
            </w:pPr>
          </w:p>
        </w:tc>
        <w:tc>
          <w:tcPr>
            <w:tcW w:w="1276" w:type="dxa"/>
            <w:noWrap/>
            <w:vAlign w:val="bottom"/>
          </w:tcPr>
          <w:p w14:paraId="11B38A02" w14:textId="77777777" w:rsidR="00FF4F70" w:rsidRPr="002C2974" w:rsidRDefault="00FF4F70" w:rsidP="0099252E">
            <w:pPr>
              <w:rPr>
                <w:rFonts w:cs="Arial"/>
              </w:rPr>
            </w:pPr>
          </w:p>
        </w:tc>
        <w:tc>
          <w:tcPr>
            <w:tcW w:w="851" w:type="dxa"/>
            <w:noWrap/>
            <w:vAlign w:val="bottom"/>
          </w:tcPr>
          <w:p w14:paraId="11B38A03" w14:textId="77777777" w:rsidR="00FF4F70" w:rsidRPr="002C2974" w:rsidRDefault="00FF4F70" w:rsidP="0099252E">
            <w:pPr>
              <w:rPr>
                <w:rFonts w:cs="Arial"/>
              </w:rPr>
            </w:pPr>
          </w:p>
        </w:tc>
        <w:tc>
          <w:tcPr>
            <w:tcW w:w="1134" w:type="dxa"/>
            <w:noWrap/>
            <w:vAlign w:val="bottom"/>
          </w:tcPr>
          <w:p w14:paraId="11B38A04" w14:textId="77777777" w:rsidR="00FF4F70" w:rsidRPr="002C2974" w:rsidRDefault="00FF4F70" w:rsidP="0099252E">
            <w:pPr>
              <w:rPr>
                <w:rFonts w:cs="Arial"/>
              </w:rPr>
            </w:pPr>
          </w:p>
        </w:tc>
        <w:tc>
          <w:tcPr>
            <w:tcW w:w="1276" w:type="dxa"/>
            <w:shd w:val="clear" w:color="auto" w:fill="auto"/>
            <w:noWrap/>
            <w:vAlign w:val="bottom"/>
          </w:tcPr>
          <w:p w14:paraId="11B38A05" w14:textId="77777777" w:rsidR="00FF4F70" w:rsidRPr="002C2974" w:rsidRDefault="00FF4F70" w:rsidP="0099252E">
            <w:pPr>
              <w:rPr>
                <w:rFonts w:cs="Arial"/>
              </w:rPr>
            </w:pPr>
          </w:p>
        </w:tc>
        <w:tc>
          <w:tcPr>
            <w:tcW w:w="425" w:type="dxa"/>
            <w:noWrap/>
            <w:vAlign w:val="bottom"/>
          </w:tcPr>
          <w:p w14:paraId="11B38A06" w14:textId="77777777" w:rsidR="00FF4F70" w:rsidRPr="002C2974" w:rsidRDefault="00FF4F70" w:rsidP="0099252E">
            <w:pPr>
              <w:rPr>
                <w:rFonts w:cs="Arial"/>
              </w:rPr>
            </w:pPr>
          </w:p>
        </w:tc>
        <w:tc>
          <w:tcPr>
            <w:tcW w:w="708" w:type="dxa"/>
            <w:noWrap/>
            <w:vAlign w:val="bottom"/>
          </w:tcPr>
          <w:p w14:paraId="11B38A07" w14:textId="77777777" w:rsidR="00FF4F70" w:rsidRPr="002C2974" w:rsidRDefault="00FF4F70" w:rsidP="0099252E">
            <w:pPr>
              <w:rPr>
                <w:rFonts w:cs="Arial"/>
              </w:rPr>
            </w:pPr>
          </w:p>
        </w:tc>
        <w:tc>
          <w:tcPr>
            <w:tcW w:w="709" w:type="dxa"/>
            <w:noWrap/>
            <w:vAlign w:val="bottom"/>
          </w:tcPr>
          <w:p w14:paraId="11B38A08" w14:textId="77777777" w:rsidR="00FF4F70" w:rsidRPr="002C2974" w:rsidRDefault="00FF4F70" w:rsidP="0099252E">
            <w:pPr>
              <w:rPr>
                <w:rFonts w:cs="Arial"/>
              </w:rPr>
            </w:pPr>
          </w:p>
        </w:tc>
        <w:tc>
          <w:tcPr>
            <w:tcW w:w="1276" w:type="dxa"/>
            <w:noWrap/>
            <w:vAlign w:val="bottom"/>
          </w:tcPr>
          <w:p w14:paraId="11B38A09" w14:textId="77777777" w:rsidR="00FF4F70" w:rsidRPr="002C2974" w:rsidRDefault="00FF4F70" w:rsidP="0099252E">
            <w:pPr>
              <w:rPr>
                <w:rFonts w:cs="Arial"/>
              </w:rPr>
            </w:pPr>
          </w:p>
        </w:tc>
        <w:tc>
          <w:tcPr>
            <w:tcW w:w="1276" w:type="dxa"/>
            <w:noWrap/>
            <w:vAlign w:val="bottom"/>
          </w:tcPr>
          <w:p w14:paraId="11B38A0A" w14:textId="77777777" w:rsidR="00FF4F70" w:rsidRPr="002C2974" w:rsidRDefault="00FF4F70" w:rsidP="0099252E">
            <w:pPr>
              <w:rPr>
                <w:rFonts w:cs="Arial"/>
              </w:rPr>
            </w:pPr>
          </w:p>
        </w:tc>
        <w:tc>
          <w:tcPr>
            <w:tcW w:w="1559" w:type="dxa"/>
            <w:shd w:val="clear" w:color="auto" w:fill="auto"/>
            <w:noWrap/>
            <w:vAlign w:val="bottom"/>
          </w:tcPr>
          <w:p w14:paraId="11B38A0B" w14:textId="77777777" w:rsidR="00FF4F70" w:rsidRPr="002C2974" w:rsidRDefault="00FF4F70" w:rsidP="0099252E">
            <w:pPr>
              <w:rPr>
                <w:rFonts w:cs="Arial"/>
              </w:rPr>
            </w:pPr>
          </w:p>
        </w:tc>
        <w:tc>
          <w:tcPr>
            <w:tcW w:w="1134" w:type="dxa"/>
            <w:shd w:val="clear" w:color="auto" w:fill="auto"/>
            <w:noWrap/>
            <w:vAlign w:val="bottom"/>
          </w:tcPr>
          <w:p w14:paraId="11B38A0C" w14:textId="77777777" w:rsidR="00FF4F70" w:rsidRPr="002C2974" w:rsidRDefault="00FF4F70" w:rsidP="0099252E">
            <w:pPr>
              <w:rPr>
                <w:rFonts w:cs="Arial"/>
              </w:rPr>
            </w:pPr>
          </w:p>
        </w:tc>
        <w:tc>
          <w:tcPr>
            <w:tcW w:w="1417" w:type="dxa"/>
            <w:shd w:val="clear" w:color="auto" w:fill="auto"/>
            <w:noWrap/>
            <w:vAlign w:val="bottom"/>
          </w:tcPr>
          <w:p w14:paraId="11B38A0D" w14:textId="77777777" w:rsidR="00FF4F70" w:rsidRPr="002C2974" w:rsidRDefault="00FF4F70" w:rsidP="0099252E">
            <w:pPr>
              <w:rPr>
                <w:rFonts w:cs="Arial"/>
              </w:rPr>
            </w:pPr>
          </w:p>
        </w:tc>
      </w:tr>
      <w:tr w:rsidR="00FF4F70" w:rsidRPr="002C2974" w14:paraId="11B38A1E" w14:textId="77777777" w:rsidTr="0099252E">
        <w:trPr>
          <w:trHeight w:val="315"/>
        </w:trPr>
        <w:tc>
          <w:tcPr>
            <w:tcW w:w="567" w:type="dxa"/>
            <w:noWrap/>
            <w:vAlign w:val="bottom"/>
          </w:tcPr>
          <w:p w14:paraId="11B38A0F" w14:textId="77777777" w:rsidR="00FF4F70" w:rsidRPr="002C2974" w:rsidRDefault="00FF4F70" w:rsidP="0099252E">
            <w:pPr>
              <w:rPr>
                <w:rFonts w:cs="Arial"/>
              </w:rPr>
            </w:pPr>
          </w:p>
        </w:tc>
        <w:tc>
          <w:tcPr>
            <w:tcW w:w="568" w:type="dxa"/>
            <w:noWrap/>
            <w:vAlign w:val="bottom"/>
          </w:tcPr>
          <w:p w14:paraId="11B38A10" w14:textId="77777777" w:rsidR="00FF4F70" w:rsidRPr="002C2974" w:rsidRDefault="00FF4F70" w:rsidP="0099252E">
            <w:pPr>
              <w:rPr>
                <w:rFonts w:cs="Arial"/>
              </w:rPr>
            </w:pPr>
          </w:p>
        </w:tc>
        <w:tc>
          <w:tcPr>
            <w:tcW w:w="708" w:type="dxa"/>
            <w:noWrap/>
            <w:vAlign w:val="bottom"/>
          </w:tcPr>
          <w:p w14:paraId="11B38A11" w14:textId="77777777" w:rsidR="00FF4F70" w:rsidRPr="002C2974" w:rsidRDefault="00FF4F70" w:rsidP="0099252E">
            <w:pPr>
              <w:rPr>
                <w:rFonts w:cs="Arial"/>
              </w:rPr>
            </w:pPr>
          </w:p>
        </w:tc>
        <w:tc>
          <w:tcPr>
            <w:tcW w:w="1276" w:type="dxa"/>
            <w:noWrap/>
            <w:vAlign w:val="bottom"/>
          </w:tcPr>
          <w:p w14:paraId="11B38A12" w14:textId="77777777" w:rsidR="00FF4F70" w:rsidRPr="002C2974" w:rsidRDefault="00FF4F70" w:rsidP="0099252E">
            <w:pPr>
              <w:rPr>
                <w:rFonts w:cs="Arial"/>
              </w:rPr>
            </w:pPr>
          </w:p>
        </w:tc>
        <w:tc>
          <w:tcPr>
            <w:tcW w:w="851" w:type="dxa"/>
            <w:noWrap/>
            <w:vAlign w:val="bottom"/>
          </w:tcPr>
          <w:p w14:paraId="11B38A13" w14:textId="77777777" w:rsidR="00FF4F70" w:rsidRPr="002C2974" w:rsidRDefault="00FF4F70" w:rsidP="0099252E">
            <w:pPr>
              <w:rPr>
                <w:rFonts w:cs="Arial"/>
              </w:rPr>
            </w:pPr>
          </w:p>
        </w:tc>
        <w:tc>
          <w:tcPr>
            <w:tcW w:w="1134" w:type="dxa"/>
            <w:noWrap/>
            <w:vAlign w:val="bottom"/>
          </w:tcPr>
          <w:p w14:paraId="11B38A14" w14:textId="77777777" w:rsidR="00FF4F70" w:rsidRPr="002C2974" w:rsidRDefault="00FF4F70" w:rsidP="0099252E">
            <w:pPr>
              <w:rPr>
                <w:rFonts w:cs="Arial"/>
              </w:rPr>
            </w:pPr>
          </w:p>
        </w:tc>
        <w:tc>
          <w:tcPr>
            <w:tcW w:w="1276" w:type="dxa"/>
            <w:shd w:val="clear" w:color="auto" w:fill="auto"/>
            <w:noWrap/>
            <w:vAlign w:val="bottom"/>
          </w:tcPr>
          <w:p w14:paraId="11B38A15" w14:textId="77777777" w:rsidR="00FF4F70" w:rsidRPr="002C2974" w:rsidRDefault="00FF4F70" w:rsidP="0099252E">
            <w:pPr>
              <w:rPr>
                <w:rFonts w:cs="Arial"/>
              </w:rPr>
            </w:pPr>
          </w:p>
        </w:tc>
        <w:tc>
          <w:tcPr>
            <w:tcW w:w="425" w:type="dxa"/>
            <w:noWrap/>
            <w:vAlign w:val="bottom"/>
          </w:tcPr>
          <w:p w14:paraId="11B38A16" w14:textId="77777777" w:rsidR="00FF4F70" w:rsidRPr="002C2974" w:rsidRDefault="00FF4F70" w:rsidP="0099252E">
            <w:pPr>
              <w:rPr>
                <w:rFonts w:cs="Arial"/>
              </w:rPr>
            </w:pPr>
          </w:p>
        </w:tc>
        <w:tc>
          <w:tcPr>
            <w:tcW w:w="708" w:type="dxa"/>
            <w:noWrap/>
            <w:vAlign w:val="bottom"/>
          </w:tcPr>
          <w:p w14:paraId="11B38A17" w14:textId="77777777" w:rsidR="00FF4F70" w:rsidRPr="002C2974" w:rsidRDefault="00FF4F70" w:rsidP="0099252E">
            <w:pPr>
              <w:rPr>
                <w:rFonts w:cs="Arial"/>
              </w:rPr>
            </w:pPr>
          </w:p>
        </w:tc>
        <w:tc>
          <w:tcPr>
            <w:tcW w:w="709" w:type="dxa"/>
            <w:noWrap/>
            <w:vAlign w:val="bottom"/>
          </w:tcPr>
          <w:p w14:paraId="11B38A18" w14:textId="77777777" w:rsidR="00FF4F70" w:rsidRPr="002C2974" w:rsidRDefault="00FF4F70" w:rsidP="0099252E">
            <w:pPr>
              <w:rPr>
                <w:rFonts w:cs="Arial"/>
              </w:rPr>
            </w:pPr>
          </w:p>
        </w:tc>
        <w:tc>
          <w:tcPr>
            <w:tcW w:w="1276" w:type="dxa"/>
            <w:noWrap/>
            <w:vAlign w:val="bottom"/>
          </w:tcPr>
          <w:p w14:paraId="11B38A19" w14:textId="77777777" w:rsidR="00FF4F70" w:rsidRPr="002C2974" w:rsidRDefault="00FF4F70" w:rsidP="0099252E">
            <w:pPr>
              <w:rPr>
                <w:rFonts w:cs="Arial"/>
              </w:rPr>
            </w:pPr>
          </w:p>
        </w:tc>
        <w:tc>
          <w:tcPr>
            <w:tcW w:w="1276" w:type="dxa"/>
            <w:noWrap/>
            <w:vAlign w:val="bottom"/>
          </w:tcPr>
          <w:p w14:paraId="11B38A1A" w14:textId="77777777" w:rsidR="00FF4F70" w:rsidRPr="002C2974" w:rsidRDefault="00FF4F70" w:rsidP="0099252E">
            <w:pPr>
              <w:rPr>
                <w:rFonts w:cs="Arial"/>
              </w:rPr>
            </w:pPr>
          </w:p>
        </w:tc>
        <w:tc>
          <w:tcPr>
            <w:tcW w:w="1559" w:type="dxa"/>
            <w:shd w:val="clear" w:color="auto" w:fill="auto"/>
            <w:noWrap/>
            <w:vAlign w:val="bottom"/>
          </w:tcPr>
          <w:p w14:paraId="11B38A1B" w14:textId="77777777" w:rsidR="00FF4F70" w:rsidRPr="002C2974" w:rsidRDefault="00FF4F70" w:rsidP="0099252E">
            <w:pPr>
              <w:rPr>
                <w:rFonts w:cs="Arial"/>
              </w:rPr>
            </w:pPr>
          </w:p>
        </w:tc>
        <w:tc>
          <w:tcPr>
            <w:tcW w:w="1134" w:type="dxa"/>
            <w:shd w:val="clear" w:color="auto" w:fill="auto"/>
            <w:noWrap/>
            <w:vAlign w:val="bottom"/>
          </w:tcPr>
          <w:p w14:paraId="11B38A1C" w14:textId="77777777" w:rsidR="00FF4F70" w:rsidRPr="002C2974" w:rsidRDefault="00FF4F70" w:rsidP="0099252E">
            <w:pPr>
              <w:rPr>
                <w:rFonts w:cs="Arial"/>
              </w:rPr>
            </w:pPr>
          </w:p>
        </w:tc>
        <w:tc>
          <w:tcPr>
            <w:tcW w:w="1417" w:type="dxa"/>
            <w:shd w:val="clear" w:color="auto" w:fill="auto"/>
            <w:noWrap/>
            <w:vAlign w:val="bottom"/>
          </w:tcPr>
          <w:p w14:paraId="11B38A1D" w14:textId="77777777" w:rsidR="00FF4F70" w:rsidRPr="002C2974" w:rsidRDefault="00FF4F70" w:rsidP="0099252E">
            <w:pPr>
              <w:rPr>
                <w:rFonts w:cs="Arial"/>
              </w:rPr>
            </w:pPr>
          </w:p>
        </w:tc>
      </w:tr>
      <w:tr w:rsidR="00FF4F70" w:rsidRPr="002C2974" w14:paraId="11B38A2E" w14:textId="77777777" w:rsidTr="0099252E">
        <w:trPr>
          <w:trHeight w:val="315"/>
        </w:trPr>
        <w:tc>
          <w:tcPr>
            <w:tcW w:w="567" w:type="dxa"/>
            <w:noWrap/>
            <w:vAlign w:val="bottom"/>
          </w:tcPr>
          <w:p w14:paraId="11B38A1F" w14:textId="77777777" w:rsidR="00FF4F70" w:rsidRPr="002C2974" w:rsidRDefault="00FF4F70" w:rsidP="0099252E">
            <w:pPr>
              <w:rPr>
                <w:rFonts w:cs="Arial"/>
              </w:rPr>
            </w:pPr>
            <w:r w:rsidRPr="002C2974">
              <w:rPr>
                <w:rFonts w:cs="Arial"/>
              </w:rPr>
              <w:t> </w:t>
            </w:r>
          </w:p>
        </w:tc>
        <w:tc>
          <w:tcPr>
            <w:tcW w:w="568" w:type="dxa"/>
            <w:noWrap/>
            <w:vAlign w:val="bottom"/>
          </w:tcPr>
          <w:p w14:paraId="11B38A20" w14:textId="77777777" w:rsidR="00FF4F70" w:rsidRPr="002C2974" w:rsidRDefault="00FF4F70" w:rsidP="0099252E">
            <w:pPr>
              <w:rPr>
                <w:rFonts w:cs="Arial"/>
              </w:rPr>
            </w:pPr>
            <w:r w:rsidRPr="002C2974">
              <w:rPr>
                <w:rFonts w:cs="Arial"/>
              </w:rPr>
              <w:t> </w:t>
            </w:r>
          </w:p>
        </w:tc>
        <w:tc>
          <w:tcPr>
            <w:tcW w:w="708" w:type="dxa"/>
            <w:noWrap/>
            <w:vAlign w:val="bottom"/>
          </w:tcPr>
          <w:p w14:paraId="11B38A21" w14:textId="77777777" w:rsidR="00FF4F70" w:rsidRPr="002C2974" w:rsidRDefault="00FF4F70" w:rsidP="0099252E">
            <w:pPr>
              <w:rPr>
                <w:rFonts w:cs="Arial"/>
              </w:rPr>
            </w:pPr>
            <w:r w:rsidRPr="002C2974">
              <w:rPr>
                <w:rFonts w:cs="Arial"/>
              </w:rPr>
              <w:t> </w:t>
            </w:r>
          </w:p>
        </w:tc>
        <w:tc>
          <w:tcPr>
            <w:tcW w:w="1276" w:type="dxa"/>
            <w:noWrap/>
            <w:vAlign w:val="bottom"/>
          </w:tcPr>
          <w:p w14:paraId="11B38A22" w14:textId="77777777" w:rsidR="00FF4F70" w:rsidRPr="002C2974" w:rsidRDefault="00FF4F70" w:rsidP="0099252E">
            <w:pPr>
              <w:rPr>
                <w:rFonts w:cs="Arial"/>
              </w:rPr>
            </w:pPr>
            <w:r w:rsidRPr="002C2974">
              <w:rPr>
                <w:rFonts w:cs="Arial"/>
              </w:rPr>
              <w:t> </w:t>
            </w:r>
          </w:p>
        </w:tc>
        <w:tc>
          <w:tcPr>
            <w:tcW w:w="851" w:type="dxa"/>
            <w:noWrap/>
            <w:vAlign w:val="bottom"/>
          </w:tcPr>
          <w:p w14:paraId="11B38A23" w14:textId="77777777" w:rsidR="00FF4F70" w:rsidRPr="002C2974" w:rsidRDefault="00FF4F70" w:rsidP="0099252E">
            <w:pPr>
              <w:rPr>
                <w:rFonts w:cs="Arial"/>
              </w:rPr>
            </w:pPr>
            <w:r w:rsidRPr="002C2974">
              <w:rPr>
                <w:rFonts w:cs="Arial"/>
              </w:rPr>
              <w:t> </w:t>
            </w:r>
          </w:p>
        </w:tc>
        <w:tc>
          <w:tcPr>
            <w:tcW w:w="1134" w:type="dxa"/>
            <w:noWrap/>
            <w:vAlign w:val="bottom"/>
          </w:tcPr>
          <w:p w14:paraId="11B38A24" w14:textId="77777777" w:rsidR="00FF4F70" w:rsidRPr="002C2974" w:rsidRDefault="00FF4F70" w:rsidP="0099252E">
            <w:pPr>
              <w:rPr>
                <w:rFonts w:cs="Arial"/>
              </w:rPr>
            </w:pPr>
            <w:r w:rsidRPr="002C2974">
              <w:rPr>
                <w:rFonts w:cs="Arial"/>
              </w:rPr>
              <w:t> </w:t>
            </w:r>
          </w:p>
        </w:tc>
        <w:tc>
          <w:tcPr>
            <w:tcW w:w="1276" w:type="dxa"/>
            <w:shd w:val="clear" w:color="auto" w:fill="auto"/>
            <w:noWrap/>
            <w:vAlign w:val="bottom"/>
          </w:tcPr>
          <w:p w14:paraId="11B38A25" w14:textId="77777777" w:rsidR="00FF4F70" w:rsidRPr="002C2974" w:rsidRDefault="00FF4F70" w:rsidP="0099252E">
            <w:pPr>
              <w:rPr>
                <w:rFonts w:cs="Arial"/>
              </w:rPr>
            </w:pPr>
            <w:r w:rsidRPr="002C2974">
              <w:rPr>
                <w:rFonts w:cs="Arial"/>
              </w:rPr>
              <w:t> </w:t>
            </w:r>
          </w:p>
        </w:tc>
        <w:tc>
          <w:tcPr>
            <w:tcW w:w="425" w:type="dxa"/>
            <w:noWrap/>
            <w:vAlign w:val="bottom"/>
          </w:tcPr>
          <w:p w14:paraId="11B38A26" w14:textId="77777777" w:rsidR="00FF4F70" w:rsidRPr="002C2974" w:rsidRDefault="00FF4F70" w:rsidP="0099252E">
            <w:pPr>
              <w:rPr>
                <w:rFonts w:cs="Arial"/>
              </w:rPr>
            </w:pPr>
            <w:r w:rsidRPr="002C2974">
              <w:rPr>
                <w:rFonts w:cs="Arial"/>
              </w:rPr>
              <w:t> </w:t>
            </w:r>
          </w:p>
        </w:tc>
        <w:tc>
          <w:tcPr>
            <w:tcW w:w="708" w:type="dxa"/>
            <w:noWrap/>
            <w:vAlign w:val="bottom"/>
          </w:tcPr>
          <w:p w14:paraId="11B38A27" w14:textId="77777777" w:rsidR="00FF4F70" w:rsidRPr="002C2974" w:rsidRDefault="00FF4F70" w:rsidP="0099252E">
            <w:pPr>
              <w:rPr>
                <w:rFonts w:cs="Arial"/>
              </w:rPr>
            </w:pPr>
            <w:r w:rsidRPr="002C2974">
              <w:rPr>
                <w:rFonts w:cs="Arial"/>
              </w:rPr>
              <w:t> </w:t>
            </w:r>
          </w:p>
        </w:tc>
        <w:tc>
          <w:tcPr>
            <w:tcW w:w="709" w:type="dxa"/>
            <w:noWrap/>
            <w:vAlign w:val="bottom"/>
          </w:tcPr>
          <w:p w14:paraId="11B38A28" w14:textId="77777777" w:rsidR="00FF4F70" w:rsidRPr="002C2974" w:rsidRDefault="00FF4F70" w:rsidP="0099252E">
            <w:pPr>
              <w:rPr>
                <w:rFonts w:cs="Arial"/>
              </w:rPr>
            </w:pPr>
            <w:r w:rsidRPr="002C2974">
              <w:rPr>
                <w:rFonts w:cs="Arial"/>
              </w:rPr>
              <w:t> </w:t>
            </w:r>
          </w:p>
        </w:tc>
        <w:tc>
          <w:tcPr>
            <w:tcW w:w="1276" w:type="dxa"/>
            <w:noWrap/>
            <w:vAlign w:val="bottom"/>
          </w:tcPr>
          <w:p w14:paraId="11B38A29" w14:textId="77777777" w:rsidR="00FF4F70" w:rsidRPr="002C2974" w:rsidRDefault="00FF4F70" w:rsidP="0099252E">
            <w:pPr>
              <w:rPr>
                <w:rFonts w:cs="Arial"/>
              </w:rPr>
            </w:pPr>
            <w:r w:rsidRPr="002C2974">
              <w:rPr>
                <w:rFonts w:cs="Arial"/>
              </w:rPr>
              <w:t> </w:t>
            </w:r>
          </w:p>
        </w:tc>
        <w:tc>
          <w:tcPr>
            <w:tcW w:w="1276" w:type="dxa"/>
            <w:noWrap/>
            <w:vAlign w:val="bottom"/>
          </w:tcPr>
          <w:p w14:paraId="11B38A2A" w14:textId="77777777" w:rsidR="00FF4F70" w:rsidRPr="002C2974" w:rsidRDefault="00FF4F70" w:rsidP="0099252E">
            <w:pPr>
              <w:rPr>
                <w:rFonts w:cs="Arial"/>
              </w:rPr>
            </w:pPr>
            <w:r w:rsidRPr="002C2974">
              <w:rPr>
                <w:rFonts w:cs="Arial"/>
              </w:rPr>
              <w:t> </w:t>
            </w:r>
          </w:p>
        </w:tc>
        <w:tc>
          <w:tcPr>
            <w:tcW w:w="1559" w:type="dxa"/>
            <w:shd w:val="clear" w:color="auto" w:fill="auto"/>
            <w:noWrap/>
            <w:vAlign w:val="bottom"/>
          </w:tcPr>
          <w:p w14:paraId="11B38A2B" w14:textId="77777777" w:rsidR="00FF4F70" w:rsidRPr="002C2974" w:rsidRDefault="00FF4F70" w:rsidP="0099252E">
            <w:pPr>
              <w:rPr>
                <w:rFonts w:cs="Arial"/>
              </w:rPr>
            </w:pPr>
            <w:r w:rsidRPr="002C2974">
              <w:rPr>
                <w:rFonts w:cs="Arial"/>
              </w:rPr>
              <w:t> </w:t>
            </w:r>
          </w:p>
        </w:tc>
        <w:tc>
          <w:tcPr>
            <w:tcW w:w="1134" w:type="dxa"/>
            <w:shd w:val="clear" w:color="auto" w:fill="auto"/>
            <w:noWrap/>
            <w:vAlign w:val="bottom"/>
          </w:tcPr>
          <w:p w14:paraId="11B38A2C" w14:textId="77777777" w:rsidR="00FF4F70" w:rsidRPr="002C2974" w:rsidRDefault="00FF4F70" w:rsidP="0099252E">
            <w:pPr>
              <w:rPr>
                <w:rFonts w:cs="Arial"/>
              </w:rPr>
            </w:pPr>
            <w:r w:rsidRPr="002C2974">
              <w:rPr>
                <w:rFonts w:cs="Arial"/>
              </w:rPr>
              <w:t> </w:t>
            </w:r>
          </w:p>
        </w:tc>
        <w:tc>
          <w:tcPr>
            <w:tcW w:w="1417" w:type="dxa"/>
            <w:shd w:val="clear" w:color="auto" w:fill="auto"/>
            <w:noWrap/>
            <w:vAlign w:val="bottom"/>
          </w:tcPr>
          <w:p w14:paraId="11B38A2D" w14:textId="77777777" w:rsidR="00FF4F70" w:rsidRPr="002C2974" w:rsidRDefault="00FF4F70" w:rsidP="0099252E">
            <w:pPr>
              <w:rPr>
                <w:rFonts w:cs="Arial"/>
              </w:rPr>
            </w:pPr>
            <w:r w:rsidRPr="002C2974">
              <w:rPr>
                <w:rFonts w:cs="Arial"/>
              </w:rPr>
              <w:t> </w:t>
            </w:r>
          </w:p>
        </w:tc>
      </w:tr>
      <w:tr w:rsidR="00FF4F70" w:rsidRPr="002C2974" w14:paraId="11B38A3E" w14:textId="77777777" w:rsidTr="0099252E">
        <w:trPr>
          <w:trHeight w:val="315"/>
        </w:trPr>
        <w:tc>
          <w:tcPr>
            <w:tcW w:w="567" w:type="dxa"/>
            <w:noWrap/>
            <w:vAlign w:val="bottom"/>
          </w:tcPr>
          <w:p w14:paraId="11B38A2F" w14:textId="77777777" w:rsidR="00FF4F70" w:rsidRPr="002C2974" w:rsidRDefault="00FF4F70" w:rsidP="0099252E">
            <w:pPr>
              <w:rPr>
                <w:rFonts w:cs="Arial"/>
              </w:rPr>
            </w:pPr>
          </w:p>
        </w:tc>
        <w:tc>
          <w:tcPr>
            <w:tcW w:w="568" w:type="dxa"/>
            <w:noWrap/>
            <w:vAlign w:val="bottom"/>
          </w:tcPr>
          <w:p w14:paraId="11B38A30" w14:textId="77777777" w:rsidR="00FF4F70" w:rsidRPr="002C2974" w:rsidRDefault="00FF4F70" w:rsidP="0099252E">
            <w:pPr>
              <w:rPr>
                <w:rFonts w:cs="Arial"/>
              </w:rPr>
            </w:pPr>
          </w:p>
        </w:tc>
        <w:tc>
          <w:tcPr>
            <w:tcW w:w="708" w:type="dxa"/>
            <w:noWrap/>
            <w:vAlign w:val="bottom"/>
          </w:tcPr>
          <w:p w14:paraId="11B38A31" w14:textId="77777777" w:rsidR="00FF4F70" w:rsidRPr="002C2974" w:rsidRDefault="00FF4F70" w:rsidP="0099252E">
            <w:pPr>
              <w:rPr>
                <w:rFonts w:cs="Arial"/>
              </w:rPr>
            </w:pPr>
          </w:p>
        </w:tc>
        <w:tc>
          <w:tcPr>
            <w:tcW w:w="1276" w:type="dxa"/>
            <w:noWrap/>
            <w:vAlign w:val="bottom"/>
          </w:tcPr>
          <w:p w14:paraId="11B38A32" w14:textId="77777777" w:rsidR="00FF4F70" w:rsidRPr="002C2974" w:rsidRDefault="00FF4F70" w:rsidP="0099252E">
            <w:pPr>
              <w:rPr>
                <w:rFonts w:cs="Arial"/>
              </w:rPr>
            </w:pPr>
          </w:p>
        </w:tc>
        <w:tc>
          <w:tcPr>
            <w:tcW w:w="851" w:type="dxa"/>
            <w:noWrap/>
            <w:vAlign w:val="bottom"/>
          </w:tcPr>
          <w:p w14:paraId="11B38A33" w14:textId="77777777" w:rsidR="00FF4F70" w:rsidRPr="002C2974" w:rsidRDefault="00FF4F70" w:rsidP="0099252E">
            <w:pPr>
              <w:rPr>
                <w:rFonts w:cs="Arial"/>
              </w:rPr>
            </w:pPr>
          </w:p>
        </w:tc>
        <w:tc>
          <w:tcPr>
            <w:tcW w:w="1134" w:type="dxa"/>
            <w:noWrap/>
            <w:vAlign w:val="bottom"/>
          </w:tcPr>
          <w:p w14:paraId="11B38A34" w14:textId="77777777" w:rsidR="00FF4F70" w:rsidRPr="002C2974" w:rsidRDefault="00FF4F70" w:rsidP="0099252E">
            <w:pPr>
              <w:rPr>
                <w:rFonts w:cs="Arial"/>
              </w:rPr>
            </w:pPr>
          </w:p>
        </w:tc>
        <w:tc>
          <w:tcPr>
            <w:tcW w:w="1276" w:type="dxa"/>
            <w:shd w:val="clear" w:color="auto" w:fill="auto"/>
            <w:noWrap/>
            <w:vAlign w:val="bottom"/>
          </w:tcPr>
          <w:p w14:paraId="11B38A35" w14:textId="77777777" w:rsidR="00FF4F70" w:rsidRPr="002C2974" w:rsidRDefault="00FF4F70" w:rsidP="0099252E">
            <w:pPr>
              <w:rPr>
                <w:rFonts w:cs="Arial"/>
              </w:rPr>
            </w:pPr>
          </w:p>
        </w:tc>
        <w:tc>
          <w:tcPr>
            <w:tcW w:w="425" w:type="dxa"/>
            <w:noWrap/>
            <w:vAlign w:val="bottom"/>
          </w:tcPr>
          <w:p w14:paraId="11B38A36" w14:textId="77777777" w:rsidR="00FF4F70" w:rsidRPr="002C2974" w:rsidRDefault="00FF4F70" w:rsidP="0099252E">
            <w:pPr>
              <w:rPr>
                <w:rFonts w:cs="Arial"/>
              </w:rPr>
            </w:pPr>
          </w:p>
        </w:tc>
        <w:tc>
          <w:tcPr>
            <w:tcW w:w="708" w:type="dxa"/>
            <w:noWrap/>
            <w:vAlign w:val="bottom"/>
          </w:tcPr>
          <w:p w14:paraId="11B38A37" w14:textId="77777777" w:rsidR="00FF4F70" w:rsidRPr="002C2974" w:rsidRDefault="00FF4F70" w:rsidP="0099252E">
            <w:pPr>
              <w:rPr>
                <w:rFonts w:cs="Arial"/>
              </w:rPr>
            </w:pPr>
          </w:p>
        </w:tc>
        <w:tc>
          <w:tcPr>
            <w:tcW w:w="709" w:type="dxa"/>
            <w:noWrap/>
            <w:vAlign w:val="bottom"/>
          </w:tcPr>
          <w:p w14:paraId="11B38A38" w14:textId="77777777" w:rsidR="00FF4F70" w:rsidRPr="002C2974" w:rsidRDefault="00FF4F70" w:rsidP="0099252E">
            <w:pPr>
              <w:rPr>
                <w:rFonts w:cs="Arial"/>
              </w:rPr>
            </w:pPr>
          </w:p>
        </w:tc>
        <w:tc>
          <w:tcPr>
            <w:tcW w:w="1276" w:type="dxa"/>
            <w:noWrap/>
            <w:vAlign w:val="bottom"/>
          </w:tcPr>
          <w:p w14:paraId="11B38A39" w14:textId="77777777" w:rsidR="00FF4F70" w:rsidRPr="002C2974" w:rsidRDefault="00FF4F70" w:rsidP="0099252E">
            <w:pPr>
              <w:rPr>
                <w:rFonts w:cs="Arial"/>
              </w:rPr>
            </w:pPr>
          </w:p>
        </w:tc>
        <w:tc>
          <w:tcPr>
            <w:tcW w:w="1276" w:type="dxa"/>
            <w:noWrap/>
            <w:vAlign w:val="bottom"/>
          </w:tcPr>
          <w:p w14:paraId="11B38A3A" w14:textId="77777777" w:rsidR="00FF4F70" w:rsidRPr="002C2974" w:rsidRDefault="00FF4F70" w:rsidP="0099252E">
            <w:pPr>
              <w:rPr>
                <w:rFonts w:cs="Arial"/>
              </w:rPr>
            </w:pPr>
          </w:p>
        </w:tc>
        <w:tc>
          <w:tcPr>
            <w:tcW w:w="1559" w:type="dxa"/>
            <w:shd w:val="clear" w:color="auto" w:fill="auto"/>
            <w:noWrap/>
            <w:vAlign w:val="bottom"/>
          </w:tcPr>
          <w:p w14:paraId="11B38A3B" w14:textId="77777777" w:rsidR="00FF4F70" w:rsidRPr="002C2974" w:rsidRDefault="00FF4F70" w:rsidP="0099252E">
            <w:pPr>
              <w:rPr>
                <w:rFonts w:cs="Arial"/>
              </w:rPr>
            </w:pPr>
          </w:p>
        </w:tc>
        <w:tc>
          <w:tcPr>
            <w:tcW w:w="1134" w:type="dxa"/>
            <w:shd w:val="clear" w:color="auto" w:fill="auto"/>
            <w:noWrap/>
            <w:vAlign w:val="bottom"/>
          </w:tcPr>
          <w:p w14:paraId="11B38A3C" w14:textId="77777777" w:rsidR="00FF4F70" w:rsidRPr="002C2974" w:rsidRDefault="00FF4F70" w:rsidP="0099252E">
            <w:pPr>
              <w:rPr>
                <w:rFonts w:cs="Arial"/>
              </w:rPr>
            </w:pPr>
          </w:p>
        </w:tc>
        <w:tc>
          <w:tcPr>
            <w:tcW w:w="1417" w:type="dxa"/>
            <w:shd w:val="clear" w:color="auto" w:fill="auto"/>
            <w:noWrap/>
            <w:vAlign w:val="bottom"/>
          </w:tcPr>
          <w:p w14:paraId="11B38A3D" w14:textId="77777777" w:rsidR="00FF4F70" w:rsidRPr="002C2974" w:rsidRDefault="00FF4F70" w:rsidP="0099252E">
            <w:pPr>
              <w:rPr>
                <w:rFonts w:cs="Arial"/>
              </w:rPr>
            </w:pPr>
          </w:p>
        </w:tc>
      </w:tr>
      <w:tr w:rsidR="00FF4F70" w:rsidRPr="002C2974" w14:paraId="11B38A4E" w14:textId="77777777" w:rsidTr="0099252E">
        <w:trPr>
          <w:trHeight w:val="315"/>
        </w:trPr>
        <w:tc>
          <w:tcPr>
            <w:tcW w:w="567" w:type="dxa"/>
            <w:noWrap/>
            <w:vAlign w:val="bottom"/>
          </w:tcPr>
          <w:p w14:paraId="11B38A3F" w14:textId="77777777" w:rsidR="00FF4F70" w:rsidRPr="002C2974" w:rsidRDefault="00FF4F70" w:rsidP="0099252E">
            <w:pPr>
              <w:rPr>
                <w:rFonts w:cs="Arial"/>
              </w:rPr>
            </w:pPr>
          </w:p>
        </w:tc>
        <w:tc>
          <w:tcPr>
            <w:tcW w:w="568" w:type="dxa"/>
            <w:noWrap/>
            <w:vAlign w:val="bottom"/>
          </w:tcPr>
          <w:p w14:paraId="11B38A40" w14:textId="77777777" w:rsidR="00FF4F70" w:rsidRPr="002C2974" w:rsidRDefault="00FF4F70" w:rsidP="0099252E">
            <w:pPr>
              <w:rPr>
                <w:rFonts w:cs="Arial"/>
              </w:rPr>
            </w:pPr>
          </w:p>
        </w:tc>
        <w:tc>
          <w:tcPr>
            <w:tcW w:w="708" w:type="dxa"/>
            <w:noWrap/>
            <w:vAlign w:val="bottom"/>
          </w:tcPr>
          <w:p w14:paraId="11B38A41" w14:textId="77777777" w:rsidR="00FF4F70" w:rsidRPr="002C2974" w:rsidRDefault="00FF4F70" w:rsidP="0099252E">
            <w:pPr>
              <w:rPr>
                <w:rFonts w:cs="Arial"/>
              </w:rPr>
            </w:pPr>
          </w:p>
        </w:tc>
        <w:tc>
          <w:tcPr>
            <w:tcW w:w="1276" w:type="dxa"/>
            <w:noWrap/>
            <w:vAlign w:val="bottom"/>
          </w:tcPr>
          <w:p w14:paraId="11B38A42" w14:textId="77777777" w:rsidR="00FF4F70" w:rsidRPr="002C2974" w:rsidRDefault="00FF4F70" w:rsidP="0099252E">
            <w:pPr>
              <w:rPr>
                <w:rFonts w:cs="Arial"/>
              </w:rPr>
            </w:pPr>
          </w:p>
        </w:tc>
        <w:tc>
          <w:tcPr>
            <w:tcW w:w="851" w:type="dxa"/>
            <w:noWrap/>
            <w:vAlign w:val="bottom"/>
          </w:tcPr>
          <w:p w14:paraId="11B38A43" w14:textId="77777777" w:rsidR="00FF4F70" w:rsidRPr="002C2974" w:rsidRDefault="00FF4F70" w:rsidP="0099252E">
            <w:pPr>
              <w:rPr>
                <w:rFonts w:cs="Arial"/>
              </w:rPr>
            </w:pPr>
          </w:p>
        </w:tc>
        <w:tc>
          <w:tcPr>
            <w:tcW w:w="1134" w:type="dxa"/>
            <w:noWrap/>
            <w:vAlign w:val="bottom"/>
          </w:tcPr>
          <w:p w14:paraId="11B38A44" w14:textId="77777777" w:rsidR="00FF4F70" w:rsidRPr="002C2974" w:rsidRDefault="00FF4F70" w:rsidP="0099252E">
            <w:pPr>
              <w:rPr>
                <w:rFonts w:cs="Arial"/>
              </w:rPr>
            </w:pPr>
          </w:p>
        </w:tc>
        <w:tc>
          <w:tcPr>
            <w:tcW w:w="1276" w:type="dxa"/>
            <w:shd w:val="clear" w:color="auto" w:fill="auto"/>
            <w:noWrap/>
            <w:vAlign w:val="bottom"/>
          </w:tcPr>
          <w:p w14:paraId="11B38A45" w14:textId="77777777" w:rsidR="00FF4F70" w:rsidRPr="002C2974" w:rsidRDefault="00FF4F70" w:rsidP="0099252E">
            <w:pPr>
              <w:rPr>
                <w:rFonts w:cs="Arial"/>
              </w:rPr>
            </w:pPr>
          </w:p>
        </w:tc>
        <w:tc>
          <w:tcPr>
            <w:tcW w:w="425" w:type="dxa"/>
            <w:noWrap/>
            <w:vAlign w:val="bottom"/>
          </w:tcPr>
          <w:p w14:paraId="11B38A46" w14:textId="77777777" w:rsidR="00FF4F70" w:rsidRPr="002C2974" w:rsidRDefault="00FF4F70" w:rsidP="0099252E">
            <w:pPr>
              <w:rPr>
                <w:rFonts w:cs="Arial"/>
              </w:rPr>
            </w:pPr>
          </w:p>
        </w:tc>
        <w:tc>
          <w:tcPr>
            <w:tcW w:w="708" w:type="dxa"/>
            <w:noWrap/>
            <w:vAlign w:val="bottom"/>
          </w:tcPr>
          <w:p w14:paraId="11B38A47" w14:textId="77777777" w:rsidR="00FF4F70" w:rsidRPr="002C2974" w:rsidRDefault="00FF4F70" w:rsidP="0099252E">
            <w:pPr>
              <w:rPr>
                <w:rFonts w:cs="Arial"/>
              </w:rPr>
            </w:pPr>
          </w:p>
        </w:tc>
        <w:tc>
          <w:tcPr>
            <w:tcW w:w="709" w:type="dxa"/>
            <w:noWrap/>
            <w:vAlign w:val="bottom"/>
          </w:tcPr>
          <w:p w14:paraId="11B38A48" w14:textId="77777777" w:rsidR="00FF4F70" w:rsidRPr="002C2974" w:rsidRDefault="00FF4F70" w:rsidP="0099252E">
            <w:pPr>
              <w:rPr>
                <w:rFonts w:cs="Arial"/>
              </w:rPr>
            </w:pPr>
          </w:p>
        </w:tc>
        <w:tc>
          <w:tcPr>
            <w:tcW w:w="1276" w:type="dxa"/>
            <w:noWrap/>
            <w:vAlign w:val="bottom"/>
          </w:tcPr>
          <w:p w14:paraId="11B38A49" w14:textId="77777777" w:rsidR="00FF4F70" w:rsidRPr="002C2974" w:rsidRDefault="00FF4F70" w:rsidP="0099252E">
            <w:pPr>
              <w:rPr>
                <w:rFonts w:cs="Arial"/>
              </w:rPr>
            </w:pPr>
          </w:p>
        </w:tc>
        <w:tc>
          <w:tcPr>
            <w:tcW w:w="1276" w:type="dxa"/>
            <w:noWrap/>
            <w:vAlign w:val="bottom"/>
          </w:tcPr>
          <w:p w14:paraId="11B38A4A" w14:textId="77777777" w:rsidR="00FF4F70" w:rsidRPr="002C2974" w:rsidRDefault="00FF4F70" w:rsidP="0099252E">
            <w:pPr>
              <w:rPr>
                <w:rFonts w:cs="Arial"/>
              </w:rPr>
            </w:pPr>
          </w:p>
        </w:tc>
        <w:tc>
          <w:tcPr>
            <w:tcW w:w="1559" w:type="dxa"/>
            <w:shd w:val="clear" w:color="auto" w:fill="auto"/>
            <w:noWrap/>
            <w:vAlign w:val="bottom"/>
          </w:tcPr>
          <w:p w14:paraId="11B38A4B" w14:textId="77777777" w:rsidR="00FF4F70" w:rsidRPr="002C2974" w:rsidRDefault="00FF4F70" w:rsidP="0099252E">
            <w:pPr>
              <w:rPr>
                <w:rFonts w:cs="Arial"/>
              </w:rPr>
            </w:pPr>
          </w:p>
        </w:tc>
        <w:tc>
          <w:tcPr>
            <w:tcW w:w="1134" w:type="dxa"/>
            <w:shd w:val="clear" w:color="auto" w:fill="auto"/>
            <w:noWrap/>
            <w:vAlign w:val="bottom"/>
          </w:tcPr>
          <w:p w14:paraId="11B38A4C" w14:textId="77777777" w:rsidR="00FF4F70" w:rsidRPr="002C2974" w:rsidRDefault="00FF4F70" w:rsidP="0099252E">
            <w:pPr>
              <w:rPr>
                <w:rFonts w:cs="Arial"/>
              </w:rPr>
            </w:pPr>
          </w:p>
        </w:tc>
        <w:tc>
          <w:tcPr>
            <w:tcW w:w="1417" w:type="dxa"/>
            <w:shd w:val="clear" w:color="auto" w:fill="auto"/>
            <w:noWrap/>
            <w:vAlign w:val="bottom"/>
          </w:tcPr>
          <w:p w14:paraId="11B38A4D" w14:textId="77777777" w:rsidR="00FF4F70" w:rsidRPr="002C2974" w:rsidRDefault="00FF4F70" w:rsidP="0099252E">
            <w:pPr>
              <w:rPr>
                <w:rFonts w:cs="Arial"/>
              </w:rPr>
            </w:pPr>
          </w:p>
        </w:tc>
      </w:tr>
    </w:tbl>
    <w:p w14:paraId="11B38A4F" w14:textId="77777777" w:rsidR="00FF4F70" w:rsidRPr="002C2974" w:rsidRDefault="00FF4F70" w:rsidP="00FF4F70">
      <w:pPr>
        <w:pStyle w:val="afffff8"/>
        <w:tabs>
          <w:tab w:val="clear" w:pos="1134"/>
        </w:tabs>
        <w:autoSpaceDE w:val="0"/>
        <w:autoSpaceDN w:val="0"/>
        <w:ind w:firstLine="0"/>
        <w:rPr>
          <w:rFonts w:ascii="Arial" w:hAnsi="Arial" w:cs="Arial"/>
          <w:noProof/>
          <w:sz w:val="20"/>
          <w:szCs w:val="20"/>
          <w:lang w:val="en-US"/>
        </w:rPr>
      </w:pPr>
    </w:p>
    <w:p w14:paraId="11B38A50" w14:textId="77777777" w:rsidR="00FF4F70" w:rsidRPr="002C2974" w:rsidRDefault="001329C0" w:rsidP="00FF4F70">
      <w:pPr>
        <w:pStyle w:val="afffff8"/>
        <w:tabs>
          <w:tab w:val="clear" w:pos="1134"/>
        </w:tabs>
        <w:autoSpaceDE w:val="0"/>
        <w:autoSpaceDN w:val="0"/>
        <w:ind w:firstLine="0"/>
        <w:rPr>
          <w:rFonts w:ascii="Arial" w:hAnsi="Arial" w:cs="Arial"/>
          <w:noProof/>
          <w:sz w:val="20"/>
          <w:szCs w:val="20"/>
          <w:lang w:val="en-US"/>
        </w:rPr>
      </w:pPr>
      <w:r w:rsidRPr="002C2974">
        <w:rPr>
          <w:rFonts w:ascii="Arial" w:hAnsi="Arial" w:cs="Arial"/>
          <w:noProof/>
          <w:sz w:val="20"/>
          <w:szCs w:val="20"/>
          <w:lang w:val="en-US"/>
        </w:rPr>
        <w:t>____________________________________</w:t>
      </w:r>
      <w:r w:rsidRPr="002C2974">
        <w:rPr>
          <w:rFonts w:ascii="Arial" w:hAnsi="Arial" w:cs="Arial"/>
          <w:noProof/>
          <w:sz w:val="20"/>
          <w:szCs w:val="20"/>
          <w:lang w:val="en-US"/>
        </w:rPr>
        <w:tab/>
      </w:r>
      <w:r w:rsidRPr="002C2974">
        <w:rPr>
          <w:rFonts w:ascii="Arial" w:hAnsi="Arial" w:cs="Arial"/>
          <w:noProof/>
          <w:sz w:val="20"/>
          <w:szCs w:val="20"/>
          <w:lang w:val="en-US"/>
        </w:rPr>
        <w:tab/>
        <w:t>___________________________</w:t>
      </w:r>
    </w:p>
    <w:p w14:paraId="11B38A51" w14:textId="77777777" w:rsidR="00FF4F70" w:rsidRPr="002118B4" w:rsidRDefault="00FF4F70" w:rsidP="00FF4F70">
      <w:pPr>
        <w:pStyle w:val="Times12"/>
        <w:ind w:firstLine="0"/>
        <w:rPr>
          <w:rFonts w:ascii="Arial" w:hAnsi="Arial" w:cs="Arial"/>
          <w:bCs w:val="0"/>
          <w:noProof/>
          <w:sz w:val="20"/>
          <w:szCs w:val="20"/>
        </w:rPr>
      </w:pPr>
      <w:r w:rsidRPr="002118B4">
        <w:rPr>
          <w:rFonts w:ascii="Arial" w:hAnsi="Arial" w:cs="Arial"/>
          <w:bCs w:val="0"/>
          <w:noProof/>
          <w:sz w:val="20"/>
          <w:szCs w:val="20"/>
        </w:rPr>
        <w:t>(Подпись уполномоченного представителя)</w:t>
      </w:r>
      <w:r w:rsidRPr="002118B4">
        <w:rPr>
          <w:rFonts w:ascii="Arial" w:hAnsi="Arial" w:cs="Arial"/>
          <w:bCs w:val="0"/>
          <w:noProof/>
          <w:sz w:val="20"/>
          <w:szCs w:val="20"/>
        </w:rPr>
        <w:tab/>
      </w:r>
      <w:r w:rsidRPr="002118B4">
        <w:rPr>
          <w:rFonts w:ascii="Arial" w:hAnsi="Arial" w:cs="Arial"/>
          <w:bCs w:val="0"/>
          <w:noProof/>
          <w:sz w:val="20"/>
          <w:szCs w:val="20"/>
        </w:rPr>
        <w:tab/>
        <w:t>(Имя и должность подписавшего)</w:t>
      </w:r>
    </w:p>
    <w:p w14:paraId="11B38A52" w14:textId="77777777" w:rsidR="00FF4F70" w:rsidRPr="002118B4" w:rsidRDefault="00FF4F70" w:rsidP="00FF4F70">
      <w:pPr>
        <w:rPr>
          <w:lang w:val="ru-RU"/>
        </w:rPr>
      </w:pPr>
    </w:p>
    <w:p w14:paraId="11B38A53" w14:textId="77777777" w:rsidR="00FF4F70" w:rsidRPr="002118B4" w:rsidRDefault="00FF4F70" w:rsidP="00FF4F70">
      <w:pPr>
        <w:rPr>
          <w:lang w:val="ru-RU"/>
        </w:rPr>
      </w:pPr>
    </w:p>
    <w:p w14:paraId="11B38A54" w14:textId="77777777" w:rsidR="00FF4F70" w:rsidRPr="002118B4" w:rsidRDefault="00FF4F70" w:rsidP="00FF4F70">
      <w:pPr>
        <w:rPr>
          <w:lang w:val="ru-RU"/>
        </w:rPr>
      </w:pPr>
    </w:p>
    <w:p w14:paraId="11B38A55" w14:textId="77777777" w:rsidR="00FF4F70" w:rsidRPr="002118B4" w:rsidRDefault="00FF4F70" w:rsidP="00FF4F70">
      <w:pPr>
        <w:rPr>
          <w:lang w:val="ru-RU"/>
        </w:rPr>
      </w:pPr>
    </w:p>
    <w:p w14:paraId="11B38A56" w14:textId="77777777" w:rsidR="00FF4F70" w:rsidRPr="002118B4" w:rsidRDefault="00FF4F70" w:rsidP="00FF4F70">
      <w:pPr>
        <w:pBdr>
          <w:bottom w:val="single" w:sz="12" w:space="2" w:color="auto"/>
        </w:pBdr>
        <w:rPr>
          <w:lang w:val="ru-RU"/>
        </w:rPr>
      </w:pPr>
    </w:p>
    <w:p w14:paraId="11B38A57" w14:textId="77777777" w:rsidR="00FF4F70" w:rsidRPr="002118B4" w:rsidRDefault="00FF4F70" w:rsidP="00BC0B79">
      <w:pPr>
        <w:jc w:val="left"/>
        <w:rPr>
          <w:lang w:val="ru-RU"/>
        </w:rPr>
      </w:pPr>
      <w:r w:rsidRPr="002118B4">
        <w:rPr>
          <w:lang w:val="ru-RU"/>
        </w:rPr>
        <w:t>*</w:t>
      </w:r>
    </w:p>
    <w:p w14:paraId="11B38A58" w14:textId="77777777" w:rsidR="00FF4F70" w:rsidRPr="002118B4" w:rsidRDefault="00FF4F70" w:rsidP="00BC0B79">
      <w:pPr>
        <w:jc w:val="left"/>
        <w:rPr>
          <w:rFonts w:cs="Arial"/>
          <w:sz w:val="16"/>
          <w:szCs w:val="16"/>
          <w:lang w:val="ru-RU"/>
        </w:rPr>
        <w:sectPr w:rsidR="00FF4F70" w:rsidRPr="002118B4" w:rsidSect="0099252E">
          <w:type w:val="continuous"/>
          <w:pgSz w:w="16838" w:h="11906" w:orient="landscape"/>
          <w:pgMar w:top="567" w:right="567" w:bottom="567" w:left="1134" w:header="708" w:footer="708" w:gutter="0"/>
          <w:cols w:space="708"/>
          <w:docGrid w:linePitch="360"/>
        </w:sectPr>
      </w:pPr>
      <w:r w:rsidRPr="002118B4">
        <w:rPr>
          <w:rFonts w:cs="Arial"/>
          <w:sz w:val="16"/>
          <w:szCs w:val="16"/>
          <w:lang w:val="ru-RU"/>
        </w:rPr>
        <w:t xml:space="preserve">Данные сведения не предоставляются, в случае если Претендент является </w:t>
      </w:r>
      <w:r w:rsidRPr="002118B4">
        <w:rPr>
          <w:rFonts w:eastAsia="Times New Roman" w:cs="Arial"/>
          <w:noProof w:val="0"/>
          <w:sz w:val="16"/>
          <w:szCs w:val="16"/>
          <w:lang w:val="ru-RU" w:eastAsia="ru-RU"/>
        </w:rPr>
        <w:t>органом</w:t>
      </w:r>
      <w:r w:rsidRPr="002118B4">
        <w:rPr>
          <w:rFonts w:cs="Arial"/>
          <w:sz w:val="16"/>
          <w:szCs w:val="16"/>
          <w:lang w:val="ru-RU"/>
        </w:rPr>
        <w:t xml:space="preserve"> государственной власти, органом государственной власти субъектов Российской Федерации, органом местного самоуправления и муниципальными унитарными предприятиями и учреждениями или организацией, находящейся в ведомственном подчинении органов исполнительной власти Российской Федерации и государственными компаниями и корпорациями, а также если финансовые инструменты Претендента обращаются на организованных торгах Российской Федерации или иностранных торговых площадках.</w:t>
      </w:r>
    </w:p>
    <w:p w14:paraId="11B38A59" w14:textId="28D75F61" w:rsidR="00FF4F70" w:rsidRPr="002118B4" w:rsidRDefault="00C5713E" w:rsidP="002C2974">
      <w:pPr>
        <w:autoSpaceDE w:val="0"/>
        <w:autoSpaceDN w:val="0"/>
        <w:adjustRightInd w:val="0"/>
        <w:jc w:val="left"/>
        <w:rPr>
          <w:rFonts w:eastAsia="Calibri" w:cs="Arial"/>
          <w:b/>
          <w:bCs/>
          <w:color w:val="000000"/>
          <w:sz w:val="23"/>
          <w:szCs w:val="23"/>
          <w:lang w:val="ru-RU" w:eastAsia="en-US"/>
        </w:rPr>
      </w:pPr>
      <w:r>
        <w:rPr>
          <w:szCs w:val="20"/>
          <w:lang w:val="ru-RU"/>
        </w:rPr>
        <w:lastRenderedPageBreak/>
        <w:t>Форма</w:t>
      </w:r>
      <w:r w:rsidR="00F805F0" w:rsidRPr="002118B4">
        <w:rPr>
          <w:szCs w:val="20"/>
          <w:lang w:val="ru-RU"/>
        </w:rPr>
        <w:t xml:space="preserve"> 4 к Документации процедуры закупки</w:t>
      </w:r>
    </w:p>
    <w:p w14:paraId="11B38A5A" w14:textId="77777777" w:rsidR="00F805F0" w:rsidRPr="002118B4" w:rsidRDefault="00F805F0" w:rsidP="00EC4221">
      <w:pPr>
        <w:autoSpaceDE w:val="0"/>
        <w:autoSpaceDN w:val="0"/>
        <w:adjustRightInd w:val="0"/>
        <w:jc w:val="left"/>
        <w:rPr>
          <w:rFonts w:eastAsia="Calibri" w:cs="Arial"/>
          <w:b/>
          <w:bCs/>
          <w:color w:val="000000"/>
          <w:lang w:val="ru-RU" w:eastAsia="en-US"/>
        </w:rPr>
      </w:pPr>
    </w:p>
    <w:p w14:paraId="11B38A5B" w14:textId="77777777" w:rsidR="00EC4221" w:rsidRPr="002118B4" w:rsidRDefault="00EC4221" w:rsidP="00EC4221">
      <w:pPr>
        <w:autoSpaceDE w:val="0"/>
        <w:autoSpaceDN w:val="0"/>
        <w:adjustRightInd w:val="0"/>
        <w:jc w:val="left"/>
        <w:rPr>
          <w:rFonts w:eastAsia="Calibri" w:cs="Arial"/>
          <w:b/>
          <w:bCs/>
          <w:color w:val="000000"/>
          <w:lang w:val="ru-RU" w:eastAsia="en-US"/>
        </w:rPr>
      </w:pPr>
      <w:r w:rsidRPr="002118B4">
        <w:rPr>
          <w:rFonts w:eastAsia="Calibri" w:cs="Arial"/>
          <w:b/>
          <w:bCs/>
          <w:color w:val="000000"/>
          <w:lang w:val="ru-RU" w:eastAsia="en-US"/>
        </w:rPr>
        <w:t>Форма 4 - Декларация</w:t>
      </w:r>
    </w:p>
    <w:p w14:paraId="11B38A5C" w14:textId="77777777" w:rsidR="00EC4221" w:rsidRPr="002118B4" w:rsidRDefault="00EC4221" w:rsidP="00EC4221">
      <w:pPr>
        <w:autoSpaceDE w:val="0"/>
        <w:autoSpaceDN w:val="0"/>
        <w:adjustRightInd w:val="0"/>
        <w:rPr>
          <w:rFonts w:eastAsia="Calibri" w:cs="Arial"/>
          <w:b/>
          <w:bCs/>
          <w:color w:val="000000"/>
          <w:lang w:val="ru-RU" w:eastAsia="en-US"/>
        </w:rPr>
      </w:pPr>
    </w:p>
    <w:p w14:paraId="11B38A5D" w14:textId="77777777" w:rsidR="0002699A" w:rsidRPr="002118B4" w:rsidRDefault="0002699A" w:rsidP="0002699A">
      <w:pPr>
        <w:rPr>
          <w:rFonts w:cs="Arial"/>
          <w:b/>
          <w:bCs/>
          <w:spacing w:val="60"/>
          <w:lang w:val="ru-RU"/>
        </w:rPr>
      </w:pPr>
    </w:p>
    <w:p w14:paraId="11B38A5E" w14:textId="77777777" w:rsidR="0002699A" w:rsidRPr="002118B4" w:rsidRDefault="001329C0" w:rsidP="0002699A">
      <w:pPr>
        <w:rPr>
          <w:rFonts w:cs="Arial"/>
          <w:b/>
          <w:bCs/>
          <w:spacing w:val="60"/>
          <w:lang w:val="ru-RU"/>
        </w:rPr>
      </w:pPr>
      <w:r w:rsidRPr="002118B4">
        <w:rPr>
          <w:rFonts w:cs="Arial"/>
          <w:b/>
          <w:bCs/>
          <w:spacing w:val="60"/>
          <w:lang w:val="ru-RU"/>
        </w:rPr>
        <w:t>ФОРМА</w:t>
      </w:r>
    </w:p>
    <w:p w14:paraId="11B38A5F" w14:textId="77777777" w:rsidR="0002699A" w:rsidRPr="002118B4" w:rsidRDefault="001329C0" w:rsidP="0002699A">
      <w:pPr>
        <w:rPr>
          <w:rFonts w:cs="Arial"/>
          <w:b/>
          <w:bCs/>
          <w:lang w:val="ru-RU"/>
        </w:rPr>
      </w:pPr>
      <w:r w:rsidRPr="002118B4">
        <w:rPr>
          <w:rFonts w:cs="Arial"/>
          <w:b/>
          <w:bCs/>
          <w:lang w:val="ru-RU"/>
        </w:rPr>
        <w:t>декларации о соответствии участника закупки критериям отнесения</w:t>
      </w:r>
      <w:r w:rsidRPr="002118B4">
        <w:rPr>
          <w:rFonts w:cs="Arial"/>
          <w:b/>
          <w:bCs/>
          <w:lang w:val="ru-RU"/>
        </w:rPr>
        <w:br/>
        <w:t>к субъектам малого и среднего предпринимательства</w:t>
      </w:r>
    </w:p>
    <w:p w14:paraId="11B38A60" w14:textId="77777777" w:rsidR="0002699A" w:rsidRPr="002118B4" w:rsidRDefault="0002699A" w:rsidP="0002699A">
      <w:pPr>
        <w:ind w:firstLine="567"/>
        <w:rPr>
          <w:rFonts w:cs="Arial"/>
          <w:sz w:val="24"/>
          <w:lang w:val="ru-RU"/>
        </w:rPr>
      </w:pPr>
    </w:p>
    <w:p w14:paraId="11B38A61" w14:textId="77777777" w:rsidR="001941E0" w:rsidRPr="002118B4" w:rsidRDefault="001329C0" w:rsidP="002C2974">
      <w:pPr>
        <w:ind w:firstLine="567"/>
        <w:jc w:val="left"/>
        <w:rPr>
          <w:rFonts w:cs="Arial"/>
          <w:sz w:val="18"/>
          <w:szCs w:val="18"/>
          <w:lang w:val="ru-RU"/>
        </w:rPr>
      </w:pPr>
      <w:r w:rsidRPr="002118B4">
        <w:rPr>
          <w:rFonts w:cs="Arial"/>
          <w:sz w:val="18"/>
          <w:szCs w:val="18"/>
          <w:lang w:val="ru-RU"/>
        </w:rPr>
        <w:t xml:space="preserve">Подтверждаем, что  </w:t>
      </w:r>
      <w:r w:rsidR="001941E0" w:rsidRPr="002118B4">
        <w:rPr>
          <w:rFonts w:cs="Arial"/>
          <w:sz w:val="18"/>
          <w:szCs w:val="18"/>
          <w:lang w:val="ru-RU"/>
        </w:rPr>
        <w:t>__________________________________________________________________________</w:t>
      </w:r>
    </w:p>
    <w:p w14:paraId="11B38A62" w14:textId="77777777" w:rsidR="001941E0" w:rsidRPr="002118B4" w:rsidRDefault="001941E0" w:rsidP="002C2974">
      <w:pPr>
        <w:ind w:firstLine="567"/>
        <w:jc w:val="left"/>
        <w:rPr>
          <w:rFonts w:cs="Arial"/>
          <w:sz w:val="18"/>
          <w:szCs w:val="18"/>
          <w:lang w:val="ru-RU"/>
        </w:rPr>
      </w:pPr>
      <w:r w:rsidRPr="002118B4">
        <w:rPr>
          <w:rFonts w:cs="Arial"/>
          <w:sz w:val="18"/>
          <w:szCs w:val="18"/>
          <w:lang w:val="ru-RU"/>
        </w:rPr>
        <w:t xml:space="preserve">                                             (указывается наименование участника закупки)</w:t>
      </w:r>
    </w:p>
    <w:p w14:paraId="11B38A63" w14:textId="77777777" w:rsidR="001941E0" w:rsidRPr="002118B4" w:rsidRDefault="001941E0" w:rsidP="002C2974">
      <w:pPr>
        <w:jc w:val="left"/>
        <w:rPr>
          <w:rFonts w:cs="Arial"/>
          <w:sz w:val="18"/>
          <w:szCs w:val="18"/>
          <w:lang w:val="ru-RU"/>
        </w:rPr>
      </w:pPr>
      <w:r w:rsidRPr="002118B4">
        <w:rPr>
          <w:rFonts w:cs="Arial"/>
          <w:sz w:val="18"/>
          <w:szCs w:val="18"/>
          <w:lang w:val="ru-RU"/>
        </w:rPr>
        <w:t>в соответствии со статьей 4 Федерального закона «О развитии малого и среднего предпринимательства в Российской Федерации удовлетворяет критериям отнесения организации к субъектам ________________________</w:t>
      </w:r>
    </w:p>
    <w:p w14:paraId="11B38A64" w14:textId="77777777" w:rsidR="001941E0" w:rsidRPr="002118B4" w:rsidRDefault="001941E0" w:rsidP="002C2974">
      <w:pPr>
        <w:ind w:left="7371"/>
        <w:jc w:val="left"/>
        <w:rPr>
          <w:rFonts w:cs="Arial"/>
          <w:sz w:val="18"/>
          <w:szCs w:val="18"/>
          <w:lang w:val="ru-RU"/>
        </w:rPr>
      </w:pPr>
      <w:r w:rsidRPr="002118B4">
        <w:rPr>
          <w:rFonts w:cs="Arial"/>
          <w:sz w:val="18"/>
          <w:szCs w:val="18"/>
          <w:lang w:val="ru-RU"/>
        </w:rPr>
        <w:t xml:space="preserve">                                       (указывается субъект малого или среднего предпринимательства в зависимости от критериев отнесения)</w:t>
      </w:r>
    </w:p>
    <w:p w14:paraId="11B38A65" w14:textId="77777777" w:rsidR="00FF67AD" w:rsidRPr="002118B4" w:rsidRDefault="001941E0" w:rsidP="002C2974">
      <w:pPr>
        <w:tabs>
          <w:tab w:val="right" w:pos="9923"/>
        </w:tabs>
        <w:jc w:val="left"/>
        <w:rPr>
          <w:rFonts w:cs="Arial"/>
          <w:sz w:val="18"/>
          <w:szCs w:val="18"/>
          <w:lang w:val="ru-RU"/>
        </w:rPr>
      </w:pPr>
      <w:r w:rsidRPr="002118B4">
        <w:rPr>
          <w:rFonts w:cs="Arial"/>
          <w:sz w:val="18"/>
          <w:szCs w:val="18"/>
          <w:lang w:val="ru-RU"/>
        </w:rPr>
        <w:t>предпринимательства, и сообщаем следующую информацию:</w:t>
      </w:r>
    </w:p>
    <w:p w14:paraId="11B38A66" w14:textId="77777777" w:rsidR="001941E0" w:rsidRPr="002118B4" w:rsidRDefault="00FF67AD" w:rsidP="002C2974">
      <w:pPr>
        <w:tabs>
          <w:tab w:val="right" w:pos="9923"/>
        </w:tabs>
        <w:jc w:val="left"/>
        <w:rPr>
          <w:rFonts w:cs="Arial"/>
          <w:sz w:val="18"/>
          <w:szCs w:val="18"/>
          <w:lang w:val="ru-RU"/>
        </w:rPr>
      </w:pPr>
      <w:r w:rsidRPr="002118B4">
        <w:rPr>
          <w:rFonts w:cs="Arial"/>
          <w:sz w:val="18"/>
          <w:szCs w:val="18"/>
          <w:lang w:val="ru-RU"/>
        </w:rPr>
        <w:t>1. Адрес местонахождения (юридический адрес): __________________________________________________</w:t>
      </w:r>
      <w:r w:rsidR="00C33766" w:rsidRPr="002118B4">
        <w:rPr>
          <w:rFonts w:cs="Arial"/>
          <w:sz w:val="18"/>
          <w:szCs w:val="18"/>
          <w:lang w:val="ru-RU"/>
        </w:rPr>
        <w:t>______</w:t>
      </w:r>
      <w:r w:rsidRPr="002118B4">
        <w:rPr>
          <w:rFonts w:cs="Arial"/>
          <w:sz w:val="18"/>
          <w:szCs w:val="18"/>
          <w:lang w:val="ru-RU"/>
        </w:rPr>
        <w:t>.</w:t>
      </w:r>
    </w:p>
    <w:p w14:paraId="11B38A67" w14:textId="77777777" w:rsidR="001941E0" w:rsidRPr="002118B4" w:rsidRDefault="001941E0" w:rsidP="00740695">
      <w:pPr>
        <w:tabs>
          <w:tab w:val="right" w:pos="9923"/>
        </w:tabs>
        <w:rPr>
          <w:rFonts w:cs="Arial"/>
          <w:sz w:val="18"/>
          <w:szCs w:val="18"/>
          <w:lang w:val="ru-RU"/>
        </w:rPr>
      </w:pPr>
    </w:p>
    <w:p w14:paraId="11B38A68" w14:textId="77777777" w:rsidR="00491FD2" w:rsidRPr="002118B4" w:rsidRDefault="001329C0" w:rsidP="002C2974">
      <w:pPr>
        <w:tabs>
          <w:tab w:val="right" w:pos="9923"/>
        </w:tabs>
        <w:jc w:val="left"/>
        <w:rPr>
          <w:rFonts w:cs="Arial"/>
          <w:sz w:val="18"/>
          <w:szCs w:val="18"/>
          <w:lang w:val="ru-RU"/>
        </w:rPr>
      </w:pPr>
      <w:r w:rsidRPr="002118B4">
        <w:rPr>
          <w:rFonts w:cs="Arial"/>
          <w:sz w:val="18"/>
          <w:szCs w:val="18"/>
          <w:lang w:val="ru-RU"/>
        </w:rPr>
        <w:t>2.</w:t>
      </w:r>
      <w:r w:rsidR="0002699A" w:rsidRPr="002C2974">
        <w:rPr>
          <w:rFonts w:cs="Arial"/>
          <w:sz w:val="18"/>
          <w:szCs w:val="18"/>
        </w:rPr>
        <w:t> </w:t>
      </w:r>
      <w:r w:rsidRPr="002118B4">
        <w:rPr>
          <w:rFonts w:cs="Arial"/>
          <w:sz w:val="18"/>
          <w:szCs w:val="18"/>
          <w:lang w:val="ru-RU"/>
        </w:rPr>
        <w:t xml:space="preserve">ИНН/КПП:  </w:t>
      </w:r>
      <w:r w:rsidR="00491FD2" w:rsidRPr="002118B4">
        <w:rPr>
          <w:rFonts w:cs="Arial"/>
          <w:sz w:val="18"/>
          <w:szCs w:val="18"/>
          <w:lang w:val="ru-RU"/>
        </w:rPr>
        <w:t>______________________________________________________________________________________.</w:t>
      </w:r>
    </w:p>
    <w:p w14:paraId="11B38A69" w14:textId="77777777" w:rsidR="0002699A" w:rsidRPr="002118B4" w:rsidRDefault="001329C0" w:rsidP="002C2974">
      <w:pPr>
        <w:tabs>
          <w:tab w:val="right" w:pos="9923"/>
        </w:tabs>
        <w:rPr>
          <w:rFonts w:cs="Arial"/>
          <w:sz w:val="18"/>
          <w:szCs w:val="18"/>
          <w:lang w:val="ru-RU"/>
        </w:rPr>
      </w:pPr>
      <w:r w:rsidRPr="002118B4">
        <w:rPr>
          <w:rFonts w:cs="Arial"/>
          <w:sz w:val="18"/>
          <w:szCs w:val="18"/>
          <w:lang w:val="ru-RU"/>
        </w:rPr>
        <w:t>№, сведения о дате выдачи документа и выдавшем его органе)</w:t>
      </w:r>
    </w:p>
    <w:p w14:paraId="11B38A6A" w14:textId="77777777" w:rsidR="000464B5" w:rsidRDefault="005E6E4E" w:rsidP="002C2974">
      <w:pPr>
        <w:spacing w:after="120"/>
        <w:jc w:val="both"/>
        <w:rPr>
          <w:rFonts w:cs="Arial"/>
          <w:sz w:val="18"/>
          <w:szCs w:val="18"/>
          <w:lang w:val="ru-RU"/>
        </w:rPr>
      </w:pPr>
      <w:r w:rsidRPr="002118B4">
        <w:rPr>
          <w:rFonts w:cs="Arial"/>
          <w:sz w:val="18"/>
          <w:szCs w:val="18"/>
          <w:lang w:val="ru-RU"/>
        </w:rPr>
        <w:t>3</w:t>
      </w:r>
      <w:r w:rsidR="001329C0" w:rsidRPr="002118B4">
        <w:rPr>
          <w:rFonts w:cs="Arial"/>
          <w:sz w:val="18"/>
          <w:szCs w:val="18"/>
          <w:lang w:val="ru-RU"/>
        </w:rPr>
        <w:t>.</w:t>
      </w:r>
      <w:r w:rsidRPr="002118B4">
        <w:rPr>
          <w:rFonts w:cs="Arial"/>
          <w:sz w:val="18"/>
          <w:szCs w:val="18"/>
          <w:lang w:val="ru-RU"/>
        </w:rPr>
        <w:t xml:space="preserve"> ОГРН: _____________________________________________________________________________________</w:t>
      </w:r>
      <w:r w:rsidR="00C33766" w:rsidRPr="002118B4">
        <w:rPr>
          <w:rFonts w:cs="Arial"/>
          <w:sz w:val="18"/>
          <w:szCs w:val="18"/>
          <w:lang w:val="ru-RU"/>
        </w:rPr>
        <w:t>_____</w:t>
      </w:r>
      <w:r w:rsidRPr="002118B4">
        <w:rPr>
          <w:rFonts w:cs="Arial"/>
          <w:sz w:val="18"/>
          <w:szCs w:val="18"/>
          <w:lang w:val="ru-RU"/>
        </w:rPr>
        <w:t>.</w:t>
      </w:r>
      <w:r w:rsidR="0002699A" w:rsidRPr="002C2974">
        <w:rPr>
          <w:rFonts w:cs="Arial"/>
          <w:sz w:val="18"/>
          <w:szCs w:val="18"/>
        </w:rPr>
        <w:t> </w:t>
      </w:r>
    </w:p>
    <w:p w14:paraId="11B38A6B" w14:textId="77777777" w:rsidR="00070AAD" w:rsidRPr="002118B4" w:rsidRDefault="00C43DC7" w:rsidP="002C2974">
      <w:pPr>
        <w:spacing w:after="120"/>
        <w:jc w:val="both"/>
        <w:rPr>
          <w:rFonts w:ascii="Times New Roman" w:hAnsi="Times New Roman"/>
          <w:lang w:val="ru-RU"/>
        </w:rPr>
      </w:pPr>
      <w:r w:rsidRPr="002118B4">
        <w:rPr>
          <w:rFonts w:ascii="Times New Roman" w:hAnsi="Times New Roman"/>
          <w:lang w:val="ru-RU"/>
        </w:rPr>
        <w:t>4.</w:t>
      </w:r>
      <w:r w:rsidR="00C756C5" w:rsidRPr="002118B4">
        <w:rPr>
          <w:rFonts w:ascii="Times New Roman" w:hAnsi="Times New Roman"/>
          <w:lang w:val="ru-RU"/>
        </w:rPr>
        <w:t xml:space="preserve"> </w:t>
      </w:r>
      <w:r w:rsidR="001329C0" w:rsidRPr="002118B4">
        <w:rPr>
          <w:rFonts w:cs="Arial"/>
          <w:sz w:val="18"/>
          <w:szCs w:val="18"/>
          <w:lang w:val="ru-RU"/>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sidR="00E01A12" w:rsidRPr="002118B4">
        <w:rPr>
          <w:rFonts w:cs="Arial"/>
          <w:sz w:val="18"/>
          <w:szCs w:val="18"/>
          <w:lang w:val="ru-RU"/>
        </w:rPr>
        <w:t>¹</w:t>
      </w:r>
      <w:r w:rsidR="0079397A" w:rsidRPr="002118B4">
        <w:rPr>
          <w:rFonts w:cs="Arial"/>
          <w:sz w:val="18"/>
          <w:szCs w:val="18"/>
          <w:lang w:val="ru-RU"/>
        </w:rPr>
        <w:t>:</w:t>
      </w:r>
    </w:p>
    <w:tbl>
      <w:tblPr>
        <w:tblW w:w="9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5131"/>
        <w:gridCol w:w="1588"/>
        <w:gridCol w:w="28"/>
        <w:gridCol w:w="1276"/>
        <w:gridCol w:w="1276"/>
      </w:tblGrid>
      <w:tr w:rsidR="00C756C5" w:rsidRPr="002C2974" w14:paraId="11B38A71" w14:textId="77777777" w:rsidTr="002C2974">
        <w:trPr>
          <w:cantSplit/>
          <w:tblHeader/>
        </w:trPr>
        <w:tc>
          <w:tcPr>
            <w:tcW w:w="567" w:type="dxa"/>
            <w:vAlign w:val="center"/>
          </w:tcPr>
          <w:p w14:paraId="11B38A6C"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 п/п</w:t>
            </w:r>
          </w:p>
        </w:tc>
        <w:tc>
          <w:tcPr>
            <w:tcW w:w="5131" w:type="dxa"/>
            <w:vAlign w:val="center"/>
          </w:tcPr>
          <w:p w14:paraId="11B38A6D"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 xml:space="preserve">Наименование сведений </w:t>
            </w:r>
          </w:p>
        </w:tc>
        <w:tc>
          <w:tcPr>
            <w:tcW w:w="1588" w:type="dxa"/>
            <w:vAlign w:val="center"/>
          </w:tcPr>
          <w:p w14:paraId="11B38A6E"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Малые предприятия</w:t>
            </w:r>
          </w:p>
        </w:tc>
        <w:tc>
          <w:tcPr>
            <w:tcW w:w="1304" w:type="dxa"/>
            <w:gridSpan w:val="2"/>
            <w:vAlign w:val="center"/>
          </w:tcPr>
          <w:p w14:paraId="11B38A6F"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Средние предприятия</w:t>
            </w:r>
          </w:p>
        </w:tc>
        <w:tc>
          <w:tcPr>
            <w:tcW w:w="1276" w:type="dxa"/>
            <w:vAlign w:val="center"/>
          </w:tcPr>
          <w:p w14:paraId="11B38A70"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Показатель</w:t>
            </w:r>
          </w:p>
        </w:tc>
      </w:tr>
      <w:tr w:rsidR="00C756C5" w:rsidRPr="002C2974" w14:paraId="11B38A77" w14:textId="77777777" w:rsidTr="002C2974">
        <w:trPr>
          <w:cantSplit/>
          <w:tblHeader/>
        </w:trPr>
        <w:tc>
          <w:tcPr>
            <w:tcW w:w="567" w:type="dxa"/>
          </w:tcPr>
          <w:p w14:paraId="11B38A72"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1²</w:t>
            </w:r>
          </w:p>
        </w:tc>
        <w:tc>
          <w:tcPr>
            <w:tcW w:w="5131" w:type="dxa"/>
          </w:tcPr>
          <w:p w14:paraId="11B38A73"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2</w:t>
            </w:r>
          </w:p>
        </w:tc>
        <w:tc>
          <w:tcPr>
            <w:tcW w:w="1588" w:type="dxa"/>
          </w:tcPr>
          <w:p w14:paraId="11B38A74"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3</w:t>
            </w:r>
          </w:p>
        </w:tc>
        <w:tc>
          <w:tcPr>
            <w:tcW w:w="1304" w:type="dxa"/>
            <w:gridSpan w:val="2"/>
          </w:tcPr>
          <w:p w14:paraId="11B38A75"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4</w:t>
            </w:r>
          </w:p>
        </w:tc>
        <w:tc>
          <w:tcPr>
            <w:tcW w:w="1276" w:type="dxa"/>
          </w:tcPr>
          <w:p w14:paraId="11B38A76"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5</w:t>
            </w:r>
          </w:p>
        </w:tc>
      </w:tr>
      <w:tr w:rsidR="00C756C5" w:rsidRPr="002C2974" w14:paraId="11B38A7C" w14:textId="77777777" w:rsidTr="002C2974">
        <w:trPr>
          <w:cantSplit/>
        </w:trPr>
        <w:tc>
          <w:tcPr>
            <w:tcW w:w="567" w:type="dxa"/>
          </w:tcPr>
          <w:p w14:paraId="11B38A78"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1</w:t>
            </w:r>
          </w:p>
        </w:tc>
        <w:tc>
          <w:tcPr>
            <w:tcW w:w="5131" w:type="dxa"/>
          </w:tcPr>
          <w:p w14:paraId="11B38A79" w14:textId="77777777" w:rsidR="00C756C5" w:rsidRPr="002118B4" w:rsidRDefault="00955612" w:rsidP="00C756C5">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Суммарная доля участия Российской Федерации, субъекта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фондов)в уставном капитале общества с ограниченной ответственностью, процентов</w:t>
            </w:r>
          </w:p>
        </w:tc>
        <w:tc>
          <w:tcPr>
            <w:tcW w:w="2892" w:type="dxa"/>
            <w:gridSpan w:val="3"/>
          </w:tcPr>
          <w:p w14:paraId="11B38A7A"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не более 25</w:t>
            </w:r>
          </w:p>
        </w:tc>
        <w:tc>
          <w:tcPr>
            <w:tcW w:w="1276" w:type="dxa"/>
          </w:tcPr>
          <w:p w14:paraId="11B38A7B" w14:textId="77777777" w:rsidR="00C756C5" w:rsidRPr="002C2974" w:rsidRDefault="00955612" w:rsidP="00C756C5">
            <w:pPr>
              <w:ind w:left="57"/>
              <w:jc w:val="left"/>
              <w:rPr>
                <w:rFonts w:eastAsia="Times New Roman" w:cs="Arial"/>
                <w:noProof w:val="0"/>
                <w:sz w:val="18"/>
                <w:szCs w:val="18"/>
                <w:lang w:eastAsia="ru-RU"/>
              </w:rPr>
            </w:pPr>
            <w:r w:rsidRPr="002C2974">
              <w:rPr>
                <w:rFonts w:eastAsia="Times New Roman" w:cs="Arial"/>
                <w:noProof w:val="0"/>
                <w:sz w:val="18"/>
                <w:szCs w:val="18"/>
                <w:lang w:eastAsia="ru-RU"/>
              </w:rPr>
              <w:sym w:font="Symbol" w:char="F02D"/>
            </w:r>
          </w:p>
        </w:tc>
      </w:tr>
      <w:tr w:rsidR="00C756C5" w:rsidRPr="002C2974" w14:paraId="11B38A81" w14:textId="77777777" w:rsidTr="002C2974">
        <w:trPr>
          <w:cantSplit/>
        </w:trPr>
        <w:tc>
          <w:tcPr>
            <w:tcW w:w="567" w:type="dxa"/>
          </w:tcPr>
          <w:p w14:paraId="11B38A7D"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2</w:t>
            </w:r>
          </w:p>
        </w:tc>
        <w:tc>
          <w:tcPr>
            <w:tcW w:w="5131" w:type="dxa"/>
          </w:tcPr>
          <w:p w14:paraId="11B38A7E" w14:textId="77777777" w:rsidR="00C756C5" w:rsidRPr="002118B4" w:rsidRDefault="00955612">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ответственностью³, процентов</w:t>
            </w:r>
          </w:p>
        </w:tc>
        <w:tc>
          <w:tcPr>
            <w:tcW w:w="2892" w:type="dxa"/>
            <w:gridSpan w:val="3"/>
          </w:tcPr>
          <w:p w14:paraId="11B38A7F"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не более 49</w:t>
            </w:r>
          </w:p>
        </w:tc>
        <w:tc>
          <w:tcPr>
            <w:tcW w:w="1276" w:type="dxa"/>
          </w:tcPr>
          <w:p w14:paraId="11B38A80" w14:textId="77777777" w:rsidR="00C756C5" w:rsidRPr="002C2974" w:rsidRDefault="00955612" w:rsidP="00C756C5">
            <w:pPr>
              <w:ind w:left="57"/>
              <w:jc w:val="left"/>
              <w:rPr>
                <w:rFonts w:eastAsia="Times New Roman" w:cs="Arial"/>
                <w:noProof w:val="0"/>
                <w:sz w:val="18"/>
                <w:szCs w:val="18"/>
                <w:lang w:eastAsia="ru-RU"/>
              </w:rPr>
            </w:pPr>
            <w:r w:rsidRPr="002C2974">
              <w:rPr>
                <w:rFonts w:eastAsia="Times New Roman" w:cs="Arial"/>
                <w:noProof w:val="0"/>
                <w:sz w:val="18"/>
                <w:szCs w:val="18"/>
                <w:lang w:eastAsia="ru-RU"/>
              </w:rPr>
              <w:sym w:font="Symbol" w:char="F02D"/>
            </w:r>
          </w:p>
        </w:tc>
      </w:tr>
      <w:tr w:rsidR="00C756C5" w:rsidRPr="002C2974" w14:paraId="11B38A86" w14:textId="77777777" w:rsidTr="002C2974">
        <w:trPr>
          <w:cantSplit/>
        </w:trPr>
        <w:tc>
          <w:tcPr>
            <w:tcW w:w="567" w:type="dxa"/>
          </w:tcPr>
          <w:p w14:paraId="11B38A82"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3</w:t>
            </w:r>
          </w:p>
        </w:tc>
        <w:tc>
          <w:tcPr>
            <w:tcW w:w="5131" w:type="dxa"/>
          </w:tcPr>
          <w:p w14:paraId="11B38A83" w14:textId="77777777" w:rsidR="00C756C5" w:rsidRPr="002118B4" w:rsidRDefault="00955612" w:rsidP="00C756C5">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4168" w:type="dxa"/>
            <w:gridSpan w:val="4"/>
          </w:tcPr>
          <w:p w14:paraId="11B38A84"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да (нет)</w:t>
            </w:r>
          </w:p>
          <w:p w14:paraId="11B38A85" w14:textId="77777777" w:rsidR="00C756C5" w:rsidRPr="002C2974" w:rsidRDefault="00C756C5" w:rsidP="00C756C5">
            <w:pPr>
              <w:ind w:left="57"/>
              <w:jc w:val="left"/>
              <w:rPr>
                <w:rFonts w:eastAsia="Times New Roman" w:cs="Arial"/>
                <w:noProof w:val="0"/>
                <w:sz w:val="18"/>
                <w:szCs w:val="18"/>
                <w:lang w:eastAsia="ru-RU"/>
              </w:rPr>
            </w:pPr>
          </w:p>
        </w:tc>
      </w:tr>
      <w:tr w:rsidR="00C756C5" w:rsidRPr="002C2974" w14:paraId="11B38A8A" w14:textId="77777777" w:rsidTr="002C2974">
        <w:trPr>
          <w:cantSplit/>
          <w:trHeight w:val="2781"/>
        </w:trPr>
        <w:tc>
          <w:tcPr>
            <w:tcW w:w="567" w:type="dxa"/>
          </w:tcPr>
          <w:p w14:paraId="11B38A87"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4</w:t>
            </w:r>
          </w:p>
        </w:tc>
        <w:tc>
          <w:tcPr>
            <w:tcW w:w="5131" w:type="dxa"/>
          </w:tcPr>
          <w:p w14:paraId="11B38A88" w14:textId="77777777" w:rsidR="00C756C5" w:rsidRPr="002118B4" w:rsidRDefault="00955612" w:rsidP="00C756C5">
            <w:pPr>
              <w:ind w:left="57"/>
              <w:jc w:val="left"/>
              <w:rPr>
                <w:rFonts w:eastAsia="Times New Roman" w:cs="Arial"/>
                <w:noProof w:val="0"/>
                <w:sz w:val="18"/>
                <w:szCs w:val="18"/>
                <w:lang w:val="ru-RU" w:eastAsia="ru-RU"/>
              </w:rPr>
            </w:pPr>
            <w:proofErr w:type="gramStart"/>
            <w:r w:rsidRPr="002118B4">
              <w:rPr>
                <w:rFonts w:eastAsia="Times New Roman" w:cs="Arial"/>
                <w:noProof w:val="0"/>
                <w:sz w:val="18"/>
                <w:szCs w:val="18"/>
                <w:lang w:val="ru-RU" w:eastAsia="ru-RU"/>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4168" w:type="dxa"/>
            <w:gridSpan w:val="4"/>
          </w:tcPr>
          <w:p w14:paraId="11B38A89" w14:textId="77777777" w:rsidR="00C756C5" w:rsidRPr="002C2974" w:rsidRDefault="00955612" w:rsidP="00C756C5">
            <w:pPr>
              <w:rPr>
                <w:rFonts w:eastAsia="Times New Roman" w:cs="Arial"/>
                <w:noProof w:val="0"/>
                <w:sz w:val="18"/>
                <w:szCs w:val="18"/>
                <w:lang w:eastAsia="ru-RU"/>
              </w:rPr>
            </w:pPr>
            <w:proofErr w:type="spellStart"/>
            <w:r w:rsidRPr="002C2974">
              <w:rPr>
                <w:rFonts w:eastAsia="Times New Roman" w:cs="Arial"/>
                <w:noProof w:val="0"/>
                <w:sz w:val="18"/>
                <w:szCs w:val="18"/>
                <w:lang w:eastAsia="ru-RU"/>
              </w:rPr>
              <w:t>да</w:t>
            </w:r>
            <w:proofErr w:type="spellEnd"/>
            <w:r w:rsidRPr="002C2974">
              <w:rPr>
                <w:rFonts w:eastAsia="Times New Roman" w:cs="Arial"/>
                <w:noProof w:val="0"/>
                <w:sz w:val="18"/>
                <w:szCs w:val="18"/>
                <w:lang w:eastAsia="ru-RU"/>
              </w:rPr>
              <w:t xml:space="preserve"> (</w:t>
            </w:r>
            <w:proofErr w:type="spellStart"/>
            <w:r w:rsidRPr="002C2974">
              <w:rPr>
                <w:rFonts w:eastAsia="Times New Roman" w:cs="Arial"/>
                <w:noProof w:val="0"/>
                <w:sz w:val="18"/>
                <w:szCs w:val="18"/>
                <w:lang w:eastAsia="ru-RU"/>
              </w:rPr>
              <w:t>нет</w:t>
            </w:r>
            <w:proofErr w:type="spellEnd"/>
            <w:r w:rsidRPr="002C2974">
              <w:rPr>
                <w:rFonts w:eastAsia="Times New Roman" w:cs="Arial"/>
                <w:noProof w:val="0"/>
                <w:sz w:val="18"/>
                <w:szCs w:val="18"/>
                <w:lang w:eastAsia="ru-RU"/>
              </w:rPr>
              <w:t>)</w:t>
            </w:r>
          </w:p>
        </w:tc>
      </w:tr>
      <w:tr w:rsidR="00C756C5" w:rsidRPr="002C2974" w14:paraId="11B38A91" w14:textId="77777777" w:rsidTr="002C2974">
        <w:trPr>
          <w:cantSplit/>
          <w:trHeight w:val="833"/>
        </w:trPr>
        <w:tc>
          <w:tcPr>
            <w:tcW w:w="567" w:type="dxa"/>
          </w:tcPr>
          <w:p w14:paraId="11B38A8B"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5</w:t>
            </w:r>
          </w:p>
        </w:tc>
        <w:tc>
          <w:tcPr>
            <w:tcW w:w="5131" w:type="dxa"/>
          </w:tcPr>
          <w:p w14:paraId="11B38A8C" w14:textId="77777777" w:rsidR="00C756C5" w:rsidRPr="002118B4" w:rsidRDefault="00955612" w:rsidP="00C756C5">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Наличие у хозяйственного общества, хозяйственного партнерства статуса участника проекта в соответствии с Федеральным законом "Об инновационном центре "Сколково"</w:t>
            </w:r>
          </w:p>
        </w:tc>
        <w:tc>
          <w:tcPr>
            <w:tcW w:w="4168" w:type="dxa"/>
            <w:gridSpan w:val="4"/>
          </w:tcPr>
          <w:p w14:paraId="11B38A8D"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да (нет)</w:t>
            </w:r>
          </w:p>
          <w:p w14:paraId="11B38A8E" w14:textId="77777777" w:rsidR="00C756C5" w:rsidRPr="002C2974" w:rsidRDefault="00C756C5" w:rsidP="00C756C5">
            <w:pPr>
              <w:rPr>
                <w:rFonts w:eastAsia="Times New Roman" w:cs="Arial"/>
                <w:noProof w:val="0"/>
                <w:sz w:val="18"/>
                <w:szCs w:val="18"/>
                <w:lang w:eastAsia="ru-RU"/>
              </w:rPr>
            </w:pPr>
          </w:p>
          <w:p w14:paraId="11B38A8F" w14:textId="77777777" w:rsidR="00C756C5" w:rsidRPr="002C2974" w:rsidRDefault="00C756C5" w:rsidP="00C756C5">
            <w:pPr>
              <w:rPr>
                <w:rFonts w:eastAsia="Times New Roman" w:cs="Arial"/>
                <w:noProof w:val="0"/>
                <w:sz w:val="18"/>
                <w:szCs w:val="18"/>
                <w:lang w:eastAsia="ru-RU"/>
              </w:rPr>
            </w:pPr>
          </w:p>
          <w:p w14:paraId="11B38A90" w14:textId="77777777" w:rsidR="00C756C5" w:rsidRPr="002C2974" w:rsidRDefault="00C756C5" w:rsidP="00C756C5">
            <w:pPr>
              <w:ind w:left="57"/>
              <w:jc w:val="left"/>
              <w:rPr>
                <w:rFonts w:eastAsia="Times New Roman" w:cs="Arial"/>
                <w:noProof w:val="0"/>
                <w:sz w:val="18"/>
                <w:szCs w:val="18"/>
                <w:lang w:eastAsia="ru-RU"/>
              </w:rPr>
            </w:pPr>
          </w:p>
        </w:tc>
      </w:tr>
      <w:tr w:rsidR="00C756C5" w:rsidRPr="002C2974" w14:paraId="11B38A95" w14:textId="77777777" w:rsidTr="002C2974">
        <w:trPr>
          <w:cantSplit/>
        </w:trPr>
        <w:tc>
          <w:tcPr>
            <w:tcW w:w="567" w:type="dxa"/>
          </w:tcPr>
          <w:p w14:paraId="11B38A92"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lastRenderedPageBreak/>
              <w:t>6</w:t>
            </w:r>
          </w:p>
        </w:tc>
        <w:tc>
          <w:tcPr>
            <w:tcW w:w="5131" w:type="dxa"/>
          </w:tcPr>
          <w:p w14:paraId="11B38A93" w14:textId="77777777" w:rsidR="00C756C5" w:rsidRPr="002118B4" w:rsidRDefault="00955612" w:rsidP="00C756C5">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 науке и государственной научно-технической политике"</w:t>
            </w:r>
          </w:p>
        </w:tc>
        <w:tc>
          <w:tcPr>
            <w:tcW w:w="4168" w:type="dxa"/>
            <w:gridSpan w:val="4"/>
          </w:tcPr>
          <w:p w14:paraId="11B38A94"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да (нет)</w:t>
            </w:r>
          </w:p>
        </w:tc>
      </w:tr>
      <w:tr w:rsidR="00C756C5" w:rsidRPr="00F72329" w14:paraId="11B38A9B" w14:textId="77777777" w:rsidTr="002C2974">
        <w:trPr>
          <w:cantSplit/>
          <w:trHeight w:val="308"/>
        </w:trPr>
        <w:tc>
          <w:tcPr>
            <w:tcW w:w="567" w:type="dxa"/>
            <w:vMerge w:val="restart"/>
          </w:tcPr>
          <w:p w14:paraId="11B38A96"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7</w:t>
            </w:r>
          </w:p>
        </w:tc>
        <w:tc>
          <w:tcPr>
            <w:tcW w:w="5131" w:type="dxa"/>
            <w:vMerge w:val="restart"/>
          </w:tcPr>
          <w:p w14:paraId="11B38A97" w14:textId="77777777" w:rsidR="00C756C5" w:rsidRPr="002118B4" w:rsidRDefault="00955612" w:rsidP="00C756C5">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 xml:space="preserve">Среднесписочная численность работников за предшествующий календарный год,  человек </w:t>
            </w:r>
          </w:p>
        </w:tc>
        <w:tc>
          <w:tcPr>
            <w:tcW w:w="1616" w:type="dxa"/>
            <w:gridSpan w:val="2"/>
          </w:tcPr>
          <w:p w14:paraId="11B38A98"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до 100 включительно</w:t>
            </w:r>
          </w:p>
        </w:tc>
        <w:tc>
          <w:tcPr>
            <w:tcW w:w="1276" w:type="dxa"/>
            <w:vMerge w:val="restart"/>
          </w:tcPr>
          <w:p w14:paraId="11B38A99"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от 101 до 250 включительно</w:t>
            </w:r>
          </w:p>
        </w:tc>
        <w:tc>
          <w:tcPr>
            <w:tcW w:w="1276" w:type="dxa"/>
            <w:vMerge w:val="restart"/>
          </w:tcPr>
          <w:p w14:paraId="11B38A9A" w14:textId="77777777" w:rsidR="00C756C5" w:rsidRPr="002118B4" w:rsidRDefault="00955612" w:rsidP="00C756C5">
            <w:pPr>
              <w:rPr>
                <w:rFonts w:eastAsia="Times New Roman" w:cs="Arial"/>
                <w:noProof w:val="0"/>
                <w:sz w:val="18"/>
                <w:szCs w:val="18"/>
                <w:lang w:val="ru-RU" w:eastAsia="ru-RU"/>
              </w:rPr>
            </w:pPr>
            <w:r w:rsidRPr="002118B4">
              <w:rPr>
                <w:rFonts w:eastAsia="Times New Roman" w:cs="Arial"/>
                <w:noProof w:val="0"/>
                <w:sz w:val="18"/>
                <w:szCs w:val="18"/>
                <w:lang w:val="ru-RU" w:eastAsia="ru-RU"/>
              </w:rPr>
              <w:t>указывается количество человек (за пред-шествующий календарный год)</w:t>
            </w:r>
          </w:p>
        </w:tc>
      </w:tr>
      <w:tr w:rsidR="00C756C5" w:rsidRPr="002C2974" w14:paraId="11B38AA1" w14:textId="77777777" w:rsidTr="002C2974">
        <w:trPr>
          <w:cantSplit/>
          <w:trHeight w:val="307"/>
        </w:trPr>
        <w:tc>
          <w:tcPr>
            <w:tcW w:w="567" w:type="dxa"/>
            <w:vMerge/>
          </w:tcPr>
          <w:p w14:paraId="11B38A9C" w14:textId="77777777" w:rsidR="00C756C5" w:rsidRPr="002118B4" w:rsidRDefault="00C756C5" w:rsidP="00C756C5">
            <w:pPr>
              <w:rPr>
                <w:rFonts w:eastAsia="Times New Roman" w:cs="Arial"/>
                <w:noProof w:val="0"/>
                <w:sz w:val="18"/>
                <w:szCs w:val="18"/>
                <w:lang w:val="ru-RU" w:eastAsia="ru-RU"/>
              </w:rPr>
            </w:pPr>
          </w:p>
        </w:tc>
        <w:tc>
          <w:tcPr>
            <w:tcW w:w="5131" w:type="dxa"/>
            <w:vMerge/>
          </w:tcPr>
          <w:p w14:paraId="11B38A9D" w14:textId="77777777" w:rsidR="00C756C5" w:rsidRPr="002118B4" w:rsidRDefault="00C756C5" w:rsidP="00C756C5">
            <w:pPr>
              <w:ind w:left="57"/>
              <w:jc w:val="left"/>
              <w:rPr>
                <w:rFonts w:eastAsia="Times New Roman" w:cs="Arial"/>
                <w:noProof w:val="0"/>
                <w:sz w:val="18"/>
                <w:szCs w:val="18"/>
                <w:lang w:val="ru-RU" w:eastAsia="ru-RU"/>
              </w:rPr>
            </w:pPr>
          </w:p>
        </w:tc>
        <w:tc>
          <w:tcPr>
            <w:tcW w:w="1616" w:type="dxa"/>
            <w:gridSpan w:val="2"/>
          </w:tcPr>
          <w:p w14:paraId="11B38A9E" w14:textId="77777777" w:rsidR="00C756C5" w:rsidRPr="002C2974" w:rsidDel="008258C5"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до 15 – микропредприя-тие</w:t>
            </w:r>
          </w:p>
        </w:tc>
        <w:tc>
          <w:tcPr>
            <w:tcW w:w="1276" w:type="dxa"/>
            <w:vMerge/>
          </w:tcPr>
          <w:p w14:paraId="11B38A9F" w14:textId="77777777" w:rsidR="00C756C5" w:rsidRPr="002C2974" w:rsidRDefault="00C756C5" w:rsidP="00C756C5">
            <w:pPr>
              <w:rPr>
                <w:rFonts w:eastAsia="Times New Roman" w:cs="Arial"/>
                <w:noProof w:val="0"/>
                <w:sz w:val="18"/>
                <w:szCs w:val="18"/>
                <w:lang w:eastAsia="ru-RU"/>
              </w:rPr>
            </w:pPr>
          </w:p>
        </w:tc>
        <w:tc>
          <w:tcPr>
            <w:tcW w:w="1276" w:type="dxa"/>
            <w:vMerge/>
          </w:tcPr>
          <w:p w14:paraId="11B38AA0" w14:textId="77777777" w:rsidR="00C756C5" w:rsidRPr="002C2974" w:rsidRDefault="00C756C5" w:rsidP="00C756C5">
            <w:pPr>
              <w:rPr>
                <w:rFonts w:eastAsia="Times New Roman" w:cs="Arial"/>
                <w:noProof w:val="0"/>
                <w:sz w:val="18"/>
                <w:szCs w:val="18"/>
                <w:lang w:eastAsia="ru-RU"/>
              </w:rPr>
            </w:pPr>
          </w:p>
        </w:tc>
      </w:tr>
      <w:tr w:rsidR="00C756C5" w:rsidRPr="00F72329" w14:paraId="11B38AA8" w14:textId="77777777" w:rsidTr="002C2974">
        <w:trPr>
          <w:cantSplit/>
          <w:trHeight w:val="728"/>
        </w:trPr>
        <w:tc>
          <w:tcPr>
            <w:tcW w:w="567" w:type="dxa"/>
            <w:vMerge w:val="restart"/>
          </w:tcPr>
          <w:p w14:paraId="11B38AA2"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8</w:t>
            </w:r>
          </w:p>
        </w:tc>
        <w:tc>
          <w:tcPr>
            <w:tcW w:w="5131" w:type="dxa"/>
            <w:vMerge w:val="restart"/>
          </w:tcPr>
          <w:p w14:paraId="11B38AA3" w14:textId="77777777" w:rsidR="00C756C5" w:rsidRPr="002118B4" w:rsidRDefault="00955612" w:rsidP="00C756C5">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Доход за предшествующий календарный год, который 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млн. рублей</w:t>
            </w:r>
          </w:p>
        </w:tc>
        <w:tc>
          <w:tcPr>
            <w:tcW w:w="1616" w:type="dxa"/>
            <w:gridSpan w:val="2"/>
          </w:tcPr>
          <w:p w14:paraId="11B38AA4"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800</w:t>
            </w:r>
          </w:p>
        </w:tc>
        <w:tc>
          <w:tcPr>
            <w:tcW w:w="1276" w:type="dxa"/>
            <w:vMerge w:val="restart"/>
          </w:tcPr>
          <w:p w14:paraId="11B38AA5"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2000</w:t>
            </w:r>
          </w:p>
        </w:tc>
        <w:tc>
          <w:tcPr>
            <w:tcW w:w="1276" w:type="dxa"/>
            <w:vMerge w:val="restart"/>
          </w:tcPr>
          <w:p w14:paraId="11B38AA6" w14:textId="77777777" w:rsidR="00C756C5" w:rsidRPr="002118B4" w:rsidRDefault="00955612" w:rsidP="00C756C5">
            <w:pPr>
              <w:rPr>
                <w:rFonts w:eastAsia="Times New Roman" w:cs="Arial"/>
                <w:noProof w:val="0"/>
                <w:sz w:val="18"/>
                <w:szCs w:val="18"/>
                <w:lang w:val="ru-RU" w:eastAsia="ru-RU"/>
              </w:rPr>
            </w:pPr>
            <w:r w:rsidRPr="002118B4">
              <w:rPr>
                <w:rFonts w:eastAsia="Times New Roman" w:cs="Arial"/>
                <w:noProof w:val="0"/>
                <w:sz w:val="18"/>
                <w:szCs w:val="18"/>
                <w:lang w:val="ru-RU" w:eastAsia="ru-RU"/>
              </w:rPr>
              <w:t xml:space="preserve">указывается </w:t>
            </w:r>
            <w:r w:rsidRPr="002118B4">
              <w:rPr>
                <w:rFonts w:eastAsia="Times New Roman" w:cs="Arial"/>
                <w:noProof w:val="0"/>
                <w:sz w:val="18"/>
                <w:szCs w:val="18"/>
                <w:lang w:val="ru-RU" w:eastAsia="ru-RU"/>
              </w:rPr>
              <w:br/>
              <w:t>в млн. рублей</w:t>
            </w:r>
          </w:p>
          <w:p w14:paraId="11B38AA7" w14:textId="77777777" w:rsidR="00C756C5" w:rsidRPr="002118B4" w:rsidRDefault="00955612" w:rsidP="00C756C5">
            <w:pPr>
              <w:rPr>
                <w:rFonts w:eastAsia="Times New Roman" w:cs="Arial"/>
                <w:noProof w:val="0"/>
                <w:sz w:val="18"/>
                <w:szCs w:val="18"/>
                <w:lang w:val="ru-RU" w:eastAsia="ru-RU"/>
              </w:rPr>
            </w:pPr>
            <w:r w:rsidRPr="002118B4">
              <w:rPr>
                <w:rFonts w:eastAsia="Times New Roman" w:cs="Arial"/>
                <w:noProof w:val="0"/>
                <w:sz w:val="18"/>
                <w:szCs w:val="18"/>
                <w:lang w:val="ru-RU" w:eastAsia="ru-RU"/>
              </w:rPr>
              <w:t>(за пред-шествующий календарный год)</w:t>
            </w:r>
          </w:p>
        </w:tc>
      </w:tr>
      <w:tr w:rsidR="00C756C5" w:rsidRPr="002C2974" w14:paraId="11B38AAE" w14:textId="77777777" w:rsidTr="002C2974">
        <w:trPr>
          <w:cantSplit/>
          <w:trHeight w:val="523"/>
        </w:trPr>
        <w:tc>
          <w:tcPr>
            <w:tcW w:w="567" w:type="dxa"/>
            <w:vMerge/>
          </w:tcPr>
          <w:p w14:paraId="11B38AA9" w14:textId="77777777" w:rsidR="00C756C5" w:rsidRPr="002118B4" w:rsidRDefault="00C756C5" w:rsidP="00C756C5">
            <w:pPr>
              <w:rPr>
                <w:rFonts w:eastAsia="Times New Roman" w:cs="Arial"/>
                <w:noProof w:val="0"/>
                <w:sz w:val="18"/>
                <w:szCs w:val="18"/>
                <w:lang w:val="ru-RU" w:eastAsia="ru-RU"/>
              </w:rPr>
            </w:pPr>
          </w:p>
        </w:tc>
        <w:tc>
          <w:tcPr>
            <w:tcW w:w="5131" w:type="dxa"/>
            <w:vMerge/>
          </w:tcPr>
          <w:p w14:paraId="11B38AAA" w14:textId="77777777" w:rsidR="00C756C5" w:rsidRPr="002118B4" w:rsidRDefault="00C756C5" w:rsidP="00C756C5">
            <w:pPr>
              <w:ind w:left="57"/>
              <w:jc w:val="left"/>
              <w:rPr>
                <w:rFonts w:eastAsia="Times New Roman" w:cs="Arial"/>
                <w:noProof w:val="0"/>
                <w:sz w:val="18"/>
                <w:szCs w:val="18"/>
                <w:lang w:val="ru-RU" w:eastAsia="ru-RU"/>
              </w:rPr>
            </w:pPr>
          </w:p>
        </w:tc>
        <w:tc>
          <w:tcPr>
            <w:tcW w:w="1616" w:type="dxa"/>
            <w:gridSpan w:val="2"/>
          </w:tcPr>
          <w:p w14:paraId="11B38AAB" w14:textId="77777777" w:rsidR="00C756C5" w:rsidRPr="002C2974" w:rsidDel="00542E7B"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120 в год – микропредприя-тие</w:t>
            </w:r>
          </w:p>
        </w:tc>
        <w:tc>
          <w:tcPr>
            <w:tcW w:w="1276" w:type="dxa"/>
            <w:vMerge/>
          </w:tcPr>
          <w:p w14:paraId="11B38AAC" w14:textId="77777777" w:rsidR="00C756C5" w:rsidRPr="002C2974" w:rsidRDefault="00C756C5" w:rsidP="00C756C5">
            <w:pPr>
              <w:rPr>
                <w:rFonts w:eastAsia="Times New Roman" w:cs="Arial"/>
                <w:noProof w:val="0"/>
                <w:sz w:val="18"/>
                <w:szCs w:val="18"/>
                <w:lang w:eastAsia="ru-RU"/>
              </w:rPr>
            </w:pPr>
          </w:p>
        </w:tc>
        <w:tc>
          <w:tcPr>
            <w:tcW w:w="1276" w:type="dxa"/>
            <w:vMerge/>
          </w:tcPr>
          <w:p w14:paraId="11B38AAD" w14:textId="77777777" w:rsidR="00C756C5" w:rsidRPr="002C2974" w:rsidRDefault="00C756C5" w:rsidP="00C756C5">
            <w:pPr>
              <w:rPr>
                <w:rFonts w:eastAsia="Times New Roman" w:cs="Arial"/>
                <w:noProof w:val="0"/>
                <w:sz w:val="18"/>
                <w:szCs w:val="18"/>
                <w:lang w:eastAsia="ru-RU"/>
              </w:rPr>
            </w:pPr>
          </w:p>
        </w:tc>
      </w:tr>
      <w:tr w:rsidR="00C756C5" w:rsidRPr="002C2974" w14:paraId="11B38AB2" w14:textId="77777777" w:rsidTr="002C2974">
        <w:trPr>
          <w:cantSplit/>
        </w:trPr>
        <w:tc>
          <w:tcPr>
            <w:tcW w:w="567" w:type="dxa"/>
          </w:tcPr>
          <w:p w14:paraId="11B38AAF"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9</w:t>
            </w:r>
          </w:p>
        </w:tc>
        <w:tc>
          <w:tcPr>
            <w:tcW w:w="5131" w:type="dxa"/>
          </w:tcPr>
          <w:p w14:paraId="11B38AB0" w14:textId="77777777" w:rsidR="00C756C5" w:rsidRPr="002118B4" w:rsidRDefault="00955612" w:rsidP="00C756C5">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168" w:type="dxa"/>
            <w:gridSpan w:val="4"/>
          </w:tcPr>
          <w:p w14:paraId="11B38AB1"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подлежит заполнению</w:t>
            </w:r>
          </w:p>
        </w:tc>
      </w:tr>
      <w:tr w:rsidR="00C756C5" w:rsidRPr="002C2974" w14:paraId="11B38AB6" w14:textId="77777777" w:rsidTr="002C2974">
        <w:trPr>
          <w:cantSplit/>
        </w:trPr>
        <w:tc>
          <w:tcPr>
            <w:tcW w:w="567" w:type="dxa"/>
          </w:tcPr>
          <w:p w14:paraId="11B38AB3"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10</w:t>
            </w:r>
          </w:p>
        </w:tc>
        <w:tc>
          <w:tcPr>
            <w:tcW w:w="5131" w:type="dxa"/>
          </w:tcPr>
          <w:p w14:paraId="11B38AB4" w14:textId="77777777" w:rsidR="00C756C5" w:rsidRPr="002118B4" w:rsidRDefault="00955612" w:rsidP="00C756C5">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ОКВЭД2 и ОКПД2</w:t>
            </w:r>
          </w:p>
        </w:tc>
        <w:tc>
          <w:tcPr>
            <w:tcW w:w="4168" w:type="dxa"/>
            <w:gridSpan w:val="4"/>
          </w:tcPr>
          <w:p w14:paraId="11B38AB5"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подлежит заполнению</w:t>
            </w:r>
          </w:p>
        </w:tc>
      </w:tr>
      <w:tr w:rsidR="00C756C5" w:rsidRPr="002C2974" w14:paraId="11B38ABA" w14:textId="77777777" w:rsidTr="002C2974">
        <w:trPr>
          <w:cantSplit/>
        </w:trPr>
        <w:tc>
          <w:tcPr>
            <w:tcW w:w="567" w:type="dxa"/>
          </w:tcPr>
          <w:p w14:paraId="11B38AB7"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11</w:t>
            </w:r>
          </w:p>
        </w:tc>
        <w:tc>
          <w:tcPr>
            <w:tcW w:w="5131" w:type="dxa"/>
          </w:tcPr>
          <w:p w14:paraId="11B38AB8" w14:textId="77777777" w:rsidR="00C756C5" w:rsidRPr="002118B4" w:rsidRDefault="00955612" w:rsidP="00C756C5">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Сведения о производимых субъектами малого и среднего предпринимательства товарах, работах, услугах с указанием кодов ОКВЭД2 и ОКПД2</w:t>
            </w:r>
          </w:p>
        </w:tc>
        <w:tc>
          <w:tcPr>
            <w:tcW w:w="4168" w:type="dxa"/>
            <w:gridSpan w:val="4"/>
          </w:tcPr>
          <w:p w14:paraId="11B38AB9"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подлежит заполнению</w:t>
            </w:r>
          </w:p>
        </w:tc>
      </w:tr>
      <w:tr w:rsidR="00C756C5" w:rsidRPr="002C2974" w14:paraId="11B38ABE" w14:textId="77777777" w:rsidTr="002C2974">
        <w:trPr>
          <w:cantSplit/>
        </w:trPr>
        <w:tc>
          <w:tcPr>
            <w:tcW w:w="567" w:type="dxa"/>
          </w:tcPr>
          <w:p w14:paraId="11B38ABB"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12</w:t>
            </w:r>
          </w:p>
        </w:tc>
        <w:tc>
          <w:tcPr>
            <w:tcW w:w="5131" w:type="dxa"/>
          </w:tcPr>
          <w:p w14:paraId="11B38ABC" w14:textId="77777777" w:rsidR="00C756C5" w:rsidRPr="002118B4" w:rsidRDefault="00955612" w:rsidP="00C756C5">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4168" w:type="dxa"/>
            <w:gridSpan w:val="4"/>
          </w:tcPr>
          <w:p w14:paraId="11B38ABD"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да (нет)</w:t>
            </w:r>
          </w:p>
        </w:tc>
      </w:tr>
      <w:tr w:rsidR="00C756C5" w:rsidRPr="00F72329" w14:paraId="11B38AC3" w14:textId="77777777" w:rsidTr="002C2974">
        <w:trPr>
          <w:cantSplit/>
        </w:trPr>
        <w:tc>
          <w:tcPr>
            <w:tcW w:w="567" w:type="dxa"/>
          </w:tcPr>
          <w:p w14:paraId="11B38ABF"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13</w:t>
            </w:r>
          </w:p>
        </w:tc>
        <w:tc>
          <w:tcPr>
            <w:tcW w:w="5131" w:type="dxa"/>
          </w:tcPr>
          <w:p w14:paraId="11B38AC0" w14:textId="77777777" w:rsidR="00C756C5" w:rsidRPr="002118B4" w:rsidRDefault="00955612" w:rsidP="00C756C5">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4168" w:type="dxa"/>
            <w:gridSpan w:val="4"/>
          </w:tcPr>
          <w:p w14:paraId="11B38AC1" w14:textId="77777777" w:rsidR="00C756C5" w:rsidRPr="002118B4" w:rsidRDefault="00955612" w:rsidP="00C756C5">
            <w:pPr>
              <w:rPr>
                <w:rFonts w:eastAsia="Times New Roman" w:cs="Arial"/>
                <w:noProof w:val="0"/>
                <w:sz w:val="18"/>
                <w:szCs w:val="18"/>
                <w:lang w:val="ru-RU" w:eastAsia="ru-RU"/>
              </w:rPr>
            </w:pPr>
            <w:r w:rsidRPr="002118B4">
              <w:rPr>
                <w:rFonts w:eastAsia="Times New Roman" w:cs="Arial"/>
                <w:noProof w:val="0"/>
                <w:sz w:val="18"/>
                <w:szCs w:val="18"/>
                <w:lang w:val="ru-RU" w:eastAsia="ru-RU"/>
              </w:rPr>
              <w:t>да (нет)</w:t>
            </w:r>
          </w:p>
          <w:p w14:paraId="11B38AC2" w14:textId="77777777" w:rsidR="00C756C5" w:rsidRPr="002118B4" w:rsidRDefault="00955612" w:rsidP="00C756C5">
            <w:pPr>
              <w:rPr>
                <w:rFonts w:eastAsia="Times New Roman" w:cs="Arial"/>
                <w:noProof w:val="0"/>
                <w:sz w:val="18"/>
                <w:szCs w:val="18"/>
                <w:lang w:val="ru-RU" w:eastAsia="ru-RU"/>
              </w:rPr>
            </w:pPr>
            <w:r w:rsidRPr="002118B4">
              <w:rPr>
                <w:rFonts w:eastAsia="Times New Roman" w:cs="Arial"/>
                <w:noProof w:val="0"/>
                <w:sz w:val="18"/>
                <w:szCs w:val="18"/>
                <w:lang w:val="ru-RU" w:eastAsia="ru-RU"/>
              </w:rPr>
              <w:t>(в случае участия - наименование заказчика, реализующего программу партнерства)</w:t>
            </w:r>
          </w:p>
        </w:tc>
      </w:tr>
      <w:tr w:rsidR="00C756C5" w:rsidRPr="00F72329" w14:paraId="11B38AC8" w14:textId="77777777" w:rsidTr="002C2974">
        <w:trPr>
          <w:cantSplit/>
        </w:trPr>
        <w:tc>
          <w:tcPr>
            <w:tcW w:w="567" w:type="dxa"/>
          </w:tcPr>
          <w:p w14:paraId="11B38AC4"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14</w:t>
            </w:r>
          </w:p>
        </w:tc>
        <w:tc>
          <w:tcPr>
            <w:tcW w:w="5131" w:type="dxa"/>
          </w:tcPr>
          <w:p w14:paraId="11B38AC5" w14:textId="77777777" w:rsidR="00C756C5" w:rsidRPr="002118B4" w:rsidRDefault="00955612" w:rsidP="00C756C5">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законом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законом "О закупках товаров, работ, услуг отдельными видами юридических лиц"</w:t>
            </w:r>
          </w:p>
        </w:tc>
        <w:tc>
          <w:tcPr>
            <w:tcW w:w="4168" w:type="dxa"/>
            <w:gridSpan w:val="4"/>
          </w:tcPr>
          <w:p w14:paraId="11B38AC6" w14:textId="77777777" w:rsidR="00C756C5" w:rsidRPr="002118B4" w:rsidRDefault="00955612" w:rsidP="00C756C5">
            <w:pPr>
              <w:rPr>
                <w:rFonts w:eastAsia="Times New Roman" w:cs="Arial"/>
                <w:noProof w:val="0"/>
                <w:sz w:val="18"/>
                <w:szCs w:val="18"/>
                <w:lang w:val="ru-RU" w:eastAsia="ru-RU"/>
              </w:rPr>
            </w:pPr>
            <w:r w:rsidRPr="002118B4">
              <w:rPr>
                <w:rFonts w:eastAsia="Times New Roman" w:cs="Arial"/>
                <w:noProof w:val="0"/>
                <w:sz w:val="18"/>
                <w:szCs w:val="18"/>
                <w:lang w:val="ru-RU" w:eastAsia="ru-RU"/>
              </w:rPr>
              <w:t>да (нет)</w:t>
            </w:r>
          </w:p>
          <w:p w14:paraId="11B38AC7" w14:textId="77777777" w:rsidR="00C756C5" w:rsidRPr="002118B4" w:rsidRDefault="00955612" w:rsidP="00C756C5">
            <w:pPr>
              <w:rPr>
                <w:rFonts w:eastAsia="Times New Roman" w:cs="Arial"/>
                <w:noProof w:val="0"/>
                <w:sz w:val="18"/>
                <w:szCs w:val="18"/>
                <w:lang w:val="ru-RU" w:eastAsia="ru-RU"/>
              </w:rPr>
            </w:pPr>
            <w:r w:rsidRPr="002118B4">
              <w:rPr>
                <w:rFonts w:eastAsia="Times New Roman" w:cs="Arial"/>
                <w:noProof w:val="0"/>
                <w:sz w:val="18"/>
                <w:szCs w:val="18"/>
                <w:lang w:val="ru-RU" w:eastAsia="ru-RU"/>
              </w:rPr>
              <w:t>(при наличии - количество исполненных контрактов или договоров и общая сумма)</w:t>
            </w:r>
          </w:p>
        </w:tc>
      </w:tr>
      <w:tr w:rsidR="00C756C5" w:rsidRPr="002C2974" w14:paraId="11B38ACC" w14:textId="77777777" w:rsidTr="002C2974">
        <w:trPr>
          <w:cantSplit/>
        </w:trPr>
        <w:tc>
          <w:tcPr>
            <w:tcW w:w="567" w:type="dxa"/>
          </w:tcPr>
          <w:p w14:paraId="11B38AC9"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15</w:t>
            </w:r>
          </w:p>
        </w:tc>
        <w:tc>
          <w:tcPr>
            <w:tcW w:w="5131" w:type="dxa"/>
          </w:tcPr>
          <w:p w14:paraId="11B38ACA" w14:textId="77777777" w:rsidR="00C756C5" w:rsidRPr="002118B4" w:rsidRDefault="00955612" w:rsidP="00C756C5">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4168" w:type="dxa"/>
            <w:gridSpan w:val="4"/>
          </w:tcPr>
          <w:p w14:paraId="11B38ACB"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да (нет)</w:t>
            </w:r>
          </w:p>
        </w:tc>
      </w:tr>
      <w:tr w:rsidR="00C756C5" w:rsidRPr="002C2974" w14:paraId="11B38AD0" w14:textId="77777777" w:rsidTr="002C2974">
        <w:trPr>
          <w:cantSplit/>
        </w:trPr>
        <w:tc>
          <w:tcPr>
            <w:tcW w:w="567" w:type="dxa"/>
          </w:tcPr>
          <w:p w14:paraId="11B38ACD"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lastRenderedPageBreak/>
              <w:t>16</w:t>
            </w:r>
          </w:p>
        </w:tc>
        <w:tc>
          <w:tcPr>
            <w:tcW w:w="5131" w:type="dxa"/>
          </w:tcPr>
          <w:p w14:paraId="11B38ACE" w14:textId="77777777" w:rsidR="00C756C5" w:rsidRPr="002118B4" w:rsidRDefault="00955612" w:rsidP="00C756C5">
            <w:pPr>
              <w:ind w:left="57"/>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"О закупках товаров, работ, услуг отдельными видами юридических лиц" и "О контрактной системе в сфере закупок товаров, работ, услуг для обеспечения государственных и муниципальных нужд"</w:t>
            </w:r>
          </w:p>
        </w:tc>
        <w:tc>
          <w:tcPr>
            <w:tcW w:w="4168" w:type="dxa"/>
            <w:gridSpan w:val="4"/>
          </w:tcPr>
          <w:p w14:paraId="11B38ACF" w14:textId="77777777" w:rsidR="00C756C5" w:rsidRPr="002C2974" w:rsidRDefault="00955612" w:rsidP="00C756C5">
            <w:pPr>
              <w:rPr>
                <w:rFonts w:eastAsia="Times New Roman" w:cs="Arial"/>
                <w:noProof w:val="0"/>
                <w:sz w:val="18"/>
                <w:szCs w:val="18"/>
                <w:lang w:eastAsia="ru-RU"/>
              </w:rPr>
            </w:pPr>
            <w:r w:rsidRPr="002C2974">
              <w:rPr>
                <w:rFonts w:eastAsia="Times New Roman" w:cs="Arial"/>
                <w:noProof w:val="0"/>
                <w:sz w:val="18"/>
                <w:szCs w:val="18"/>
                <w:lang w:eastAsia="ru-RU"/>
              </w:rPr>
              <w:t>да (нет)</w:t>
            </w:r>
          </w:p>
        </w:tc>
      </w:tr>
    </w:tbl>
    <w:p w14:paraId="11B38AD1" w14:textId="77777777" w:rsidR="00C43DC7" w:rsidRPr="002C2974" w:rsidRDefault="00C43DC7" w:rsidP="002C2974">
      <w:pPr>
        <w:spacing w:after="120"/>
        <w:ind w:firstLine="567"/>
        <w:jc w:val="both"/>
        <w:rPr>
          <w:rFonts w:ascii="Times New Roman" w:hAnsi="Times New Roman"/>
        </w:rPr>
      </w:pPr>
    </w:p>
    <w:p w14:paraId="11B38AD2" w14:textId="77777777" w:rsidR="0079397A" w:rsidRPr="002C2974" w:rsidRDefault="0079397A" w:rsidP="0079397A">
      <w:pPr>
        <w:spacing w:before="240"/>
        <w:ind w:right="5954"/>
        <w:rPr>
          <w:rFonts w:cs="Arial"/>
          <w:sz w:val="18"/>
          <w:szCs w:val="18"/>
        </w:rPr>
      </w:pPr>
    </w:p>
    <w:p w14:paraId="11B38AD3" w14:textId="77777777" w:rsidR="0079397A" w:rsidRPr="002C2974" w:rsidRDefault="001329C0" w:rsidP="0079397A">
      <w:pPr>
        <w:pBdr>
          <w:top w:val="single" w:sz="4" w:space="1" w:color="auto"/>
        </w:pBdr>
        <w:ind w:right="5952"/>
        <w:rPr>
          <w:rFonts w:cs="Arial"/>
          <w:sz w:val="18"/>
          <w:szCs w:val="18"/>
        </w:rPr>
      </w:pPr>
      <w:r w:rsidRPr="002C2974">
        <w:rPr>
          <w:rFonts w:cs="Arial"/>
          <w:sz w:val="18"/>
          <w:szCs w:val="18"/>
        </w:rPr>
        <w:t>(подпись)</w:t>
      </w:r>
    </w:p>
    <w:p w14:paraId="11B38AD4" w14:textId="77777777" w:rsidR="0079397A" w:rsidRPr="002C2974" w:rsidRDefault="001329C0" w:rsidP="0079397A">
      <w:pPr>
        <w:spacing w:after="240"/>
        <w:ind w:left="851"/>
        <w:rPr>
          <w:rFonts w:cs="Arial"/>
          <w:sz w:val="18"/>
          <w:szCs w:val="18"/>
        </w:rPr>
      </w:pPr>
      <w:r w:rsidRPr="002C2974">
        <w:rPr>
          <w:rFonts w:cs="Arial"/>
          <w:sz w:val="18"/>
          <w:szCs w:val="18"/>
        </w:rPr>
        <w:t>М.П.</w:t>
      </w:r>
    </w:p>
    <w:p w14:paraId="11B38AD5" w14:textId="77777777" w:rsidR="0079397A" w:rsidRPr="002C2974" w:rsidRDefault="0079397A" w:rsidP="0079397A">
      <w:pPr>
        <w:rPr>
          <w:rFonts w:cs="Arial"/>
          <w:sz w:val="18"/>
          <w:szCs w:val="18"/>
        </w:rPr>
      </w:pPr>
    </w:p>
    <w:p w14:paraId="11B38AD6" w14:textId="77777777" w:rsidR="0079397A" w:rsidRPr="002118B4" w:rsidRDefault="001329C0" w:rsidP="0079397A">
      <w:pPr>
        <w:pBdr>
          <w:top w:val="single" w:sz="4" w:space="1" w:color="auto"/>
        </w:pBdr>
        <w:rPr>
          <w:rFonts w:cs="Arial"/>
          <w:sz w:val="18"/>
          <w:szCs w:val="18"/>
          <w:lang w:val="ru-RU"/>
        </w:rPr>
      </w:pPr>
      <w:r w:rsidRPr="002118B4">
        <w:rPr>
          <w:rFonts w:cs="Arial"/>
          <w:sz w:val="18"/>
          <w:szCs w:val="18"/>
          <w:lang w:val="ru-RU"/>
        </w:rPr>
        <w:t>(фамилия, имя, отчество (при наличии) подписавшего, должность)</w:t>
      </w:r>
    </w:p>
    <w:p w14:paraId="11B38AD7" w14:textId="77777777" w:rsidR="0079397A" w:rsidRPr="002118B4" w:rsidRDefault="0079397A" w:rsidP="00C43DC7">
      <w:pPr>
        <w:spacing w:after="120"/>
        <w:ind w:firstLine="567"/>
        <w:jc w:val="both"/>
        <w:rPr>
          <w:rFonts w:ascii="Times New Roman" w:hAnsi="Times New Roman"/>
          <w:lang w:val="ru-RU"/>
        </w:rPr>
      </w:pPr>
    </w:p>
    <w:p w14:paraId="11B38AD8" w14:textId="77777777" w:rsidR="008E32AE" w:rsidRPr="002118B4" w:rsidRDefault="008E32AE" w:rsidP="00C43DC7">
      <w:pPr>
        <w:spacing w:after="120"/>
        <w:ind w:firstLine="567"/>
        <w:jc w:val="both"/>
        <w:rPr>
          <w:rFonts w:ascii="Times New Roman" w:hAnsi="Times New Roman"/>
          <w:lang w:val="ru-RU"/>
        </w:rPr>
      </w:pPr>
    </w:p>
    <w:p w14:paraId="11B38AD9" w14:textId="77777777" w:rsidR="008E32AE" w:rsidRPr="002118B4" w:rsidRDefault="008E32AE" w:rsidP="00C43DC7">
      <w:pPr>
        <w:spacing w:after="120"/>
        <w:ind w:firstLine="567"/>
        <w:jc w:val="both"/>
        <w:rPr>
          <w:rFonts w:ascii="Times New Roman" w:hAnsi="Times New Roman"/>
          <w:lang w:val="ru-RU"/>
        </w:rPr>
      </w:pPr>
    </w:p>
    <w:p w14:paraId="11B38ADA" w14:textId="77777777" w:rsidR="008E32AE" w:rsidRPr="002118B4" w:rsidRDefault="008E32AE" w:rsidP="00C43DC7">
      <w:pPr>
        <w:spacing w:after="120"/>
        <w:ind w:firstLine="567"/>
        <w:jc w:val="both"/>
        <w:rPr>
          <w:rFonts w:ascii="Times New Roman" w:hAnsi="Times New Roman"/>
          <w:lang w:val="ru-RU"/>
        </w:rPr>
      </w:pPr>
    </w:p>
    <w:p w14:paraId="11B38ADB" w14:textId="77777777" w:rsidR="008E32AE" w:rsidRPr="002118B4" w:rsidRDefault="008E32AE" w:rsidP="00C43DC7">
      <w:pPr>
        <w:spacing w:after="120"/>
        <w:ind w:firstLine="567"/>
        <w:jc w:val="both"/>
        <w:rPr>
          <w:rFonts w:ascii="Times New Roman" w:hAnsi="Times New Roman"/>
          <w:lang w:val="ru-RU"/>
        </w:rPr>
      </w:pPr>
    </w:p>
    <w:p w14:paraId="11B38ADC" w14:textId="77777777" w:rsidR="00DE5627" w:rsidRPr="002118B4" w:rsidRDefault="00DE5627" w:rsidP="00C43DC7">
      <w:pPr>
        <w:spacing w:after="120"/>
        <w:ind w:firstLine="567"/>
        <w:jc w:val="both"/>
        <w:rPr>
          <w:rFonts w:ascii="Times New Roman" w:hAnsi="Times New Roman"/>
          <w:lang w:val="ru-RU"/>
        </w:rPr>
      </w:pPr>
    </w:p>
    <w:p w14:paraId="11B38ADD" w14:textId="77777777" w:rsidR="00DE5627" w:rsidRPr="002118B4" w:rsidRDefault="00DE5627" w:rsidP="00C43DC7">
      <w:pPr>
        <w:spacing w:after="120"/>
        <w:ind w:firstLine="567"/>
        <w:jc w:val="both"/>
        <w:rPr>
          <w:rFonts w:ascii="Times New Roman" w:hAnsi="Times New Roman"/>
          <w:lang w:val="ru-RU"/>
        </w:rPr>
      </w:pPr>
    </w:p>
    <w:p w14:paraId="11B38ADE" w14:textId="77777777" w:rsidR="00DE5627" w:rsidRPr="002118B4" w:rsidRDefault="00DE5627" w:rsidP="00C43DC7">
      <w:pPr>
        <w:spacing w:after="120"/>
        <w:ind w:firstLine="567"/>
        <w:jc w:val="both"/>
        <w:rPr>
          <w:rFonts w:ascii="Times New Roman" w:hAnsi="Times New Roman"/>
          <w:lang w:val="ru-RU"/>
        </w:rPr>
      </w:pPr>
    </w:p>
    <w:p w14:paraId="11B38ADF" w14:textId="77777777" w:rsidR="00DE5627" w:rsidRPr="002118B4" w:rsidRDefault="00DE5627" w:rsidP="00C43DC7">
      <w:pPr>
        <w:spacing w:after="120"/>
        <w:ind w:firstLine="567"/>
        <w:jc w:val="both"/>
        <w:rPr>
          <w:rFonts w:ascii="Times New Roman" w:hAnsi="Times New Roman"/>
          <w:lang w:val="ru-RU"/>
        </w:rPr>
      </w:pPr>
    </w:p>
    <w:p w14:paraId="11B38AE0" w14:textId="77777777" w:rsidR="00DE5627" w:rsidRPr="002118B4" w:rsidRDefault="00DE5627" w:rsidP="00C43DC7">
      <w:pPr>
        <w:spacing w:after="120"/>
        <w:ind w:firstLine="567"/>
        <w:jc w:val="both"/>
        <w:rPr>
          <w:rFonts w:ascii="Times New Roman" w:hAnsi="Times New Roman"/>
          <w:lang w:val="ru-RU"/>
        </w:rPr>
      </w:pPr>
    </w:p>
    <w:p w14:paraId="11B38AE1" w14:textId="77777777" w:rsidR="00DE5627" w:rsidRPr="002118B4" w:rsidRDefault="00DE5627" w:rsidP="00C43DC7">
      <w:pPr>
        <w:spacing w:after="120"/>
        <w:ind w:firstLine="567"/>
        <w:jc w:val="both"/>
        <w:rPr>
          <w:rFonts w:ascii="Times New Roman" w:hAnsi="Times New Roman"/>
          <w:lang w:val="ru-RU"/>
        </w:rPr>
      </w:pPr>
    </w:p>
    <w:p w14:paraId="11B38AE2" w14:textId="77777777" w:rsidR="00DE5627" w:rsidRPr="002118B4" w:rsidRDefault="00DE5627" w:rsidP="00C43DC7">
      <w:pPr>
        <w:spacing w:after="120"/>
        <w:ind w:firstLine="567"/>
        <w:jc w:val="both"/>
        <w:rPr>
          <w:rFonts w:ascii="Times New Roman" w:hAnsi="Times New Roman"/>
          <w:lang w:val="ru-RU"/>
        </w:rPr>
      </w:pPr>
    </w:p>
    <w:p w14:paraId="11B38AE3" w14:textId="77777777" w:rsidR="00DE5627" w:rsidRPr="002118B4" w:rsidRDefault="00DE5627" w:rsidP="00C43DC7">
      <w:pPr>
        <w:spacing w:after="120"/>
        <w:ind w:firstLine="567"/>
        <w:jc w:val="both"/>
        <w:rPr>
          <w:rFonts w:ascii="Times New Roman" w:hAnsi="Times New Roman"/>
          <w:lang w:val="ru-RU"/>
        </w:rPr>
      </w:pPr>
    </w:p>
    <w:p w14:paraId="11B38AE4" w14:textId="77777777" w:rsidR="00DE5627" w:rsidRPr="002118B4" w:rsidRDefault="00DE5627" w:rsidP="00C43DC7">
      <w:pPr>
        <w:spacing w:after="120"/>
        <w:ind w:firstLine="567"/>
        <w:jc w:val="both"/>
        <w:rPr>
          <w:rFonts w:ascii="Times New Roman" w:hAnsi="Times New Roman"/>
          <w:lang w:val="ru-RU"/>
        </w:rPr>
      </w:pPr>
    </w:p>
    <w:p w14:paraId="11B38AE5" w14:textId="77777777" w:rsidR="00DE5627" w:rsidRPr="002118B4" w:rsidRDefault="00DE5627" w:rsidP="00C43DC7">
      <w:pPr>
        <w:spacing w:after="120"/>
        <w:ind w:firstLine="567"/>
        <w:jc w:val="both"/>
        <w:rPr>
          <w:rFonts w:ascii="Times New Roman" w:hAnsi="Times New Roman"/>
          <w:lang w:val="ru-RU"/>
        </w:rPr>
      </w:pPr>
    </w:p>
    <w:p w14:paraId="11B38AE6" w14:textId="77777777" w:rsidR="00DE5627" w:rsidRPr="002118B4" w:rsidRDefault="00DE5627" w:rsidP="00C43DC7">
      <w:pPr>
        <w:spacing w:after="120"/>
        <w:ind w:firstLine="567"/>
        <w:jc w:val="both"/>
        <w:rPr>
          <w:rFonts w:ascii="Times New Roman" w:hAnsi="Times New Roman"/>
          <w:lang w:val="ru-RU"/>
        </w:rPr>
      </w:pPr>
    </w:p>
    <w:p w14:paraId="11B38AE7" w14:textId="77777777" w:rsidR="00853A52" w:rsidRPr="002118B4" w:rsidRDefault="00853A52" w:rsidP="00C43DC7">
      <w:pPr>
        <w:spacing w:after="120"/>
        <w:ind w:firstLine="567"/>
        <w:jc w:val="both"/>
        <w:rPr>
          <w:rFonts w:ascii="Times New Roman" w:hAnsi="Times New Roman"/>
          <w:lang w:val="ru-RU"/>
        </w:rPr>
      </w:pPr>
    </w:p>
    <w:p w14:paraId="11B38AE8" w14:textId="77777777" w:rsidR="00853A52" w:rsidRPr="002118B4" w:rsidRDefault="00853A52" w:rsidP="00C43DC7">
      <w:pPr>
        <w:spacing w:after="120"/>
        <w:ind w:firstLine="567"/>
        <w:jc w:val="both"/>
        <w:rPr>
          <w:rFonts w:ascii="Times New Roman" w:hAnsi="Times New Roman"/>
          <w:lang w:val="ru-RU"/>
        </w:rPr>
      </w:pPr>
    </w:p>
    <w:p w14:paraId="11B38AE9" w14:textId="77777777" w:rsidR="00853A52" w:rsidRPr="002118B4" w:rsidRDefault="00853A52" w:rsidP="00C43DC7">
      <w:pPr>
        <w:spacing w:after="120"/>
        <w:ind w:firstLine="567"/>
        <w:jc w:val="both"/>
        <w:rPr>
          <w:rFonts w:ascii="Times New Roman" w:hAnsi="Times New Roman"/>
          <w:lang w:val="ru-RU"/>
        </w:rPr>
      </w:pPr>
    </w:p>
    <w:p w14:paraId="11B38AEA" w14:textId="77777777" w:rsidR="00853A52" w:rsidRPr="002118B4" w:rsidRDefault="00853A52" w:rsidP="00C43DC7">
      <w:pPr>
        <w:spacing w:after="120"/>
        <w:ind w:firstLine="567"/>
        <w:jc w:val="both"/>
        <w:rPr>
          <w:rFonts w:ascii="Times New Roman" w:hAnsi="Times New Roman"/>
          <w:lang w:val="ru-RU"/>
        </w:rPr>
      </w:pPr>
    </w:p>
    <w:p w14:paraId="11B38AEB" w14:textId="77777777" w:rsidR="00853A52" w:rsidRPr="002118B4" w:rsidRDefault="00853A52" w:rsidP="00C43DC7">
      <w:pPr>
        <w:spacing w:after="120"/>
        <w:ind w:firstLine="567"/>
        <w:jc w:val="both"/>
        <w:rPr>
          <w:rFonts w:ascii="Times New Roman" w:hAnsi="Times New Roman"/>
          <w:lang w:val="ru-RU"/>
        </w:rPr>
      </w:pPr>
    </w:p>
    <w:p w14:paraId="11B38AEC" w14:textId="77777777" w:rsidR="00853A52" w:rsidRPr="002118B4" w:rsidRDefault="00853A52" w:rsidP="00C43DC7">
      <w:pPr>
        <w:spacing w:after="120"/>
        <w:ind w:firstLine="567"/>
        <w:jc w:val="both"/>
        <w:rPr>
          <w:rFonts w:ascii="Times New Roman" w:hAnsi="Times New Roman"/>
          <w:lang w:val="ru-RU"/>
        </w:rPr>
      </w:pPr>
    </w:p>
    <w:p w14:paraId="11B38AED" w14:textId="77777777" w:rsidR="00853A52" w:rsidRPr="002118B4" w:rsidRDefault="00853A52" w:rsidP="00C43DC7">
      <w:pPr>
        <w:spacing w:after="120"/>
        <w:ind w:firstLine="567"/>
        <w:jc w:val="both"/>
        <w:rPr>
          <w:rFonts w:ascii="Times New Roman" w:hAnsi="Times New Roman"/>
          <w:lang w:val="ru-RU"/>
        </w:rPr>
      </w:pPr>
    </w:p>
    <w:p w14:paraId="11B38AEE" w14:textId="77777777" w:rsidR="00853A52" w:rsidRPr="002118B4" w:rsidRDefault="00853A52" w:rsidP="00C43DC7">
      <w:pPr>
        <w:spacing w:after="120"/>
        <w:ind w:firstLine="567"/>
        <w:jc w:val="both"/>
        <w:rPr>
          <w:rFonts w:ascii="Times New Roman" w:hAnsi="Times New Roman"/>
          <w:lang w:val="ru-RU"/>
        </w:rPr>
      </w:pPr>
    </w:p>
    <w:p w14:paraId="11B38AEF" w14:textId="77777777" w:rsidR="00DE5627" w:rsidRPr="002118B4" w:rsidRDefault="00DE5627" w:rsidP="00C43DC7">
      <w:pPr>
        <w:spacing w:after="120"/>
        <w:ind w:firstLine="567"/>
        <w:jc w:val="both"/>
        <w:rPr>
          <w:rFonts w:ascii="Times New Roman" w:hAnsi="Times New Roman"/>
          <w:lang w:val="ru-RU"/>
        </w:rPr>
      </w:pPr>
    </w:p>
    <w:p w14:paraId="11B38AF0" w14:textId="77777777" w:rsidR="008E32AE" w:rsidRPr="002118B4" w:rsidRDefault="008E32AE" w:rsidP="002C2974">
      <w:pPr>
        <w:autoSpaceDE w:val="0"/>
        <w:autoSpaceDN w:val="0"/>
        <w:adjustRightInd w:val="0"/>
        <w:ind w:firstLine="426"/>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¹ 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пунктах 7 и 8 настоящего документа, в течение 3 календарных лет, следующих один за другим.</w:t>
      </w:r>
    </w:p>
    <w:p w14:paraId="11B38AF1" w14:textId="77777777" w:rsidR="008E32AE" w:rsidRPr="002118B4" w:rsidRDefault="00DE5627" w:rsidP="002C2974">
      <w:pPr>
        <w:autoSpaceDE w:val="0"/>
        <w:autoSpaceDN w:val="0"/>
        <w:adjustRightInd w:val="0"/>
        <w:ind w:firstLine="426"/>
        <w:jc w:val="left"/>
        <w:rPr>
          <w:rFonts w:eastAsia="Times New Roman" w:cs="Arial"/>
          <w:noProof w:val="0"/>
          <w:sz w:val="18"/>
          <w:szCs w:val="18"/>
          <w:lang w:val="ru-RU" w:eastAsia="ru-RU"/>
        </w:rPr>
      </w:pPr>
      <w:r w:rsidRPr="002118B4">
        <w:rPr>
          <w:rFonts w:eastAsia="Times New Roman" w:cs="Arial"/>
          <w:noProof w:val="0"/>
          <w:sz w:val="18"/>
          <w:szCs w:val="18"/>
          <w:lang w:val="ru-RU" w:eastAsia="ru-RU"/>
        </w:rPr>
        <w:t xml:space="preserve">² </w:t>
      </w:r>
      <w:r w:rsidR="008E32AE" w:rsidRPr="002118B4">
        <w:rPr>
          <w:rFonts w:eastAsia="Times New Roman" w:cs="Arial"/>
          <w:noProof w:val="0"/>
          <w:sz w:val="18"/>
          <w:szCs w:val="18"/>
          <w:lang w:val="ru-RU" w:eastAsia="ru-RU"/>
        </w:rPr>
        <w:t>Пункты 1-11 настоящего документа являются обязательными для заполнения.</w:t>
      </w:r>
    </w:p>
    <w:p w14:paraId="11B38AF2" w14:textId="77777777" w:rsidR="008E32AE" w:rsidRPr="002118B4" w:rsidRDefault="00DE5627" w:rsidP="002C2974">
      <w:pPr>
        <w:spacing w:after="120"/>
        <w:ind w:firstLine="426"/>
        <w:jc w:val="left"/>
        <w:rPr>
          <w:rFonts w:ascii="Times New Roman" w:hAnsi="Times New Roman"/>
          <w:lang w:val="ru-RU"/>
        </w:rPr>
        <w:sectPr w:rsidR="008E32AE" w:rsidRPr="002118B4" w:rsidSect="00B43975">
          <w:headerReference w:type="even" r:id="rId15"/>
          <w:pgSz w:w="11906" w:h="16838"/>
          <w:pgMar w:top="1134" w:right="851" w:bottom="1134" w:left="1134" w:header="709" w:footer="709" w:gutter="0"/>
          <w:cols w:space="708"/>
          <w:docGrid w:linePitch="360"/>
        </w:sectPr>
      </w:pPr>
      <w:r w:rsidRPr="002118B4">
        <w:rPr>
          <w:rFonts w:eastAsia="Times New Roman" w:cs="Arial"/>
          <w:noProof w:val="0"/>
          <w:sz w:val="18"/>
          <w:szCs w:val="18"/>
          <w:lang w:val="ru-RU" w:eastAsia="ru-RU"/>
        </w:rPr>
        <w:t xml:space="preserve">³ </w:t>
      </w:r>
      <w:r w:rsidR="008E32AE" w:rsidRPr="002118B4">
        <w:rPr>
          <w:rFonts w:eastAsia="Times New Roman" w:cs="Arial"/>
          <w:noProof w:val="0"/>
          <w:sz w:val="18"/>
          <w:szCs w:val="18"/>
          <w:lang w:val="ru-RU" w:eastAsia="ru-RU"/>
        </w:rPr>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«в»-«д» пункта 1 части 1.1 статьи 4 Федерального закона «О развитии малого и среднего предпринимательства в Российской Федерации».</w:t>
      </w:r>
    </w:p>
    <w:p w14:paraId="11B38AF3" w14:textId="4DCAE473" w:rsidR="00C95E73" w:rsidRPr="002118B4" w:rsidRDefault="00C5713E">
      <w:pPr>
        <w:autoSpaceDE w:val="0"/>
        <w:autoSpaceDN w:val="0"/>
        <w:adjustRightInd w:val="0"/>
        <w:jc w:val="left"/>
        <w:rPr>
          <w:szCs w:val="20"/>
          <w:lang w:val="ru-RU"/>
        </w:rPr>
      </w:pPr>
      <w:r>
        <w:rPr>
          <w:szCs w:val="20"/>
          <w:lang w:val="ru-RU"/>
        </w:rPr>
        <w:lastRenderedPageBreak/>
        <w:t>Форма</w:t>
      </w:r>
      <w:r w:rsidR="00C95E73" w:rsidRPr="002118B4">
        <w:rPr>
          <w:szCs w:val="20"/>
          <w:lang w:val="ru-RU"/>
        </w:rPr>
        <w:t xml:space="preserve"> </w:t>
      </w:r>
      <w:r w:rsidR="005722B6">
        <w:rPr>
          <w:szCs w:val="20"/>
          <w:lang w:val="ru-RU"/>
        </w:rPr>
        <w:t>5</w:t>
      </w:r>
      <w:r w:rsidR="00C95E73" w:rsidRPr="002118B4">
        <w:rPr>
          <w:szCs w:val="20"/>
          <w:lang w:val="ru-RU"/>
        </w:rPr>
        <w:t xml:space="preserve"> к Документации процедуры закупки</w:t>
      </w:r>
    </w:p>
    <w:p w14:paraId="11B38AF4" w14:textId="77777777" w:rsidR="00EE2488" w:rsidRPr="002118B4" w:rsidRDefault="00665202" w:rsidP="002C2974">
      <w:pPr>
        <w:tabs>
          <w:tab w:val="left" w:pos="3615"/>
        </w:tabs>
        <w:autoSpaceDE w:val="0"/>
        <w:autoSpaceDN w:val="0"/>
        <w:adjustRightInd w:val="0"/>
        <w:jc w:val="left"/>
        <w:rPr>
          <w:szCs w:val="20"/>
          <w:lang w:val="ru-RU"/>
        </w:rPr>
      </w:pPr>
      <w:r w:rsidRPr="002118B4">
        <w:rPr>
          <w:szCs w:val="20"/>
          <w:lang w:val="ru-RU"/>
        </w:rPr>
        <w:tab/>
      </w:r>
    </w:p>
    <w:p w14:paraId="11B38AF5" w14:textId="77777777" w:rsidR="00EE2488" w:rsidRPr="002118B4" w:rsidRDefault="001329C0">
      <w:pPr>
        <w:autoSpaceDE w:val="0"/>
        <w:autoSpaceDN w:val="0"/>
        <w:adjustRightInd w:val="0"/>
        <w:jc w:val="left"/>
        <w:rPr>
          <w:rFonts w:eastAsia="Calibri" w:cs="Arial"/>
          <w:bCs/>
          <w:i/>
          <w:color w:val="000000"/>
          <w:sz w:val="23"/>
          <w:szCs w:val="23"/>
          <w:lang w:val="ru-RU" w:eastAsia="en-US"/>
        </w:rPr>
      </w:pPr>
      <w:r w:rsidRPr="002118B4">
        <w:rPr>
          <w:b/>
          <w:szCs w:val="20"/>
          <w:lang w:val="ru-RU"/>
        </w:rPr>
        <w:t xml:space="preserve">Проект договора </w:t>
      </w:r>
      <w:r w:rsidRPr="002118B4">
        <w:rPr>
          <w:i/>
          <w:szCs w:val="20"/>
          <w:lang w:val="ru-RU"/>
        </w:rPr>
        <w:t>(прилагается отдельно)</w:t>
      </w:r>
    </w:p>
    <w:p w14:paraId="11B38AF6" w14:textId="77777777" w:rsidR="00EE2488" w:rsidRPr="002118B4" w:rsidRDefault="00EE2488" w:rsidP="00292DCD">
      <w:pPr>
        <w:spacing w:after="120"/>
        <w:jc w:val="both"/>
        <w:rPr>
          <w:rFonts w:ascii="Times New Roman" w:hAnsi="Times New Roman"/>
          <w:lang w:val="ru-RU"/>
        </w:rPr>
        <w:sectPr w:rsidR="00EE2488" w:rsidRPr="002118B4" w:rsidSect="00B43975">
          <w:pgSz w:w="11906" w:h="16838"/>
          <w:pgMar w:top="1134" w:right="851" w:bottom="1134" w:left="1134" w:header="709" w:footer="709" w:gutter="0"/>
          <w:cols w:space="708"/>
          <w:docGrid w:linePitch="360"/>
        </w:sectPr>
      </w:pPr>
    </w:p>
    <w:p w14:paraId="11B38AF7" w14:textId="7E6D0C4F" w:rsidR="00292DCD" w:rsidRPr="002118B4" w:rsidRDefault="00C5713E" w:rsidP="002C2974">
      <w:pPr>
        <w:jc w:val="both"/>
        <w:rPr>
          <w:rFonts w:cs="Arial"/>
          <w:lang w:val="ru-RU"/>
        </w:rPr>
      </w:pPr>
      <w:r>
        <w:rPr>
          <w:rFonts w:cs="Arial"/>
          <w:lang w:val="ru-RU"/>
        </w:rPr>
        <w:lastRenderedPageBreak/>
        <w:t>Форма</w:t>
      </w:r>
      <w:r w:rsidR="00EE2488" w:rsidRPr="002118B4">
        <w:rPr>
          <w:rFonts w:cs="Arial"/>
          <w:lang w:val="ru-RU"/>
        </w:rPr>
        <w:t xml:space="preserve"> </w:t>
      </w:r>
      <w:r w:rsidR="005722B6">
        <w:rPr>
          <w:rFonts w:cs="Arial"/>
          <w:lang w:val="ru-RU"/>
        </w:rPr>
        <w:t>6</w:t>
      </w:r>
      <w:r w:rsidR="00EE2488" w:rsidRPr="002118B4">
        <w:rPr>
          <w:rFonts w:cs="Arial"/>
          <w:lang w:val="ru-RU"/>
        </w:rPr>
        <w:t xml:space="preserve"> к Документации процедуры закупки</w:t>
      </w:r>
    </w:p>
    <w:p w14:paraId="11B38AF8" w14:textId="77777777" w:rsidR="00EE2488" w:rsidRPr="002118B4" w:rsidRDefault="00EE2488" w:rsidP="002C2974">
      <w:pPr>
        <w:jc w:val="both"/>
        <w:rPr>
          <w:rFonts w:cs="Arial"/>
          <w:lang w:val="ru-RU"/>
        </w:rPr>
      </w:pPr>
    </w:p>
    <w:p w14:paraId="11B38AF9" w14:textId="013BC22F" w:rsidR="00EE2488" w:rsidRPr="002118B4" w:rsidRDefault="00CC36A6" w:rsidP="002C2974">
      <w:pPr>
        <w:jc w:val="both"/>
        <w:rPr>
          <w:rFonts w:cs="Arial"/>
          <w:lang w:val="ru-RU"/>
        </w:rPr>
      </w:pPr>
      <w:r>
        <w:rPr>
          <w:rFonts w:cs="Arial"/>
          <w:b/>
          <w:lang w:val="ru-RU"/>
        </w:rPr>
        <w:t>Техническое задание</w:t>
      </w:r>
      <w:r w:rsidR="00180958" w:rsidRPr="002118B4">
        <w:rPr>
          <w:rFonts w:cs="Arial"/>
          <w:lang w:val="ru-RU"/>
        </w:rPr>
        <w:t xml:space="preserve"> </w:t>
      </w:r>
      <w:r w:rsidR="001329C0" w:rsidRPr="002118B4">
        <w:rPr>
          <w:rFonts w:cs="Arial"/>
          <w:i/>
          <w:lang w:val="ru-RU"/>
        </w:rPr>
        <w:t>(прилагаются отдельно)</w:t>
      </w:r>
    </w:p>
    <w:sectPr w:rsidR="00EE2488" w:rsidRPr="002118B4" w:rsidSect="00B43975">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D46DC" w14:textId="77777777" w:rsidR="00143AE8" w:rsidRPr="00BB1053" w:rsidRDefault="00143AE8" w:rsidP="00BB1053">
      <w:pPr>
        <w:pStyle w:val="aff5"/>
      </w:pPr>
    </w:p>
    <w:p w14:paraId="69242216" w14:textId="77777777" w:rsidR="00143AE8" w:rsidRDefault="00143AE8"/>
    <w:p w14:paraId="2A3CA0BA" w14:textId="77777777" w:rsidR="00143AE8" w:rsidRDefault="00143AE8"/>
    <w:p w14:paraId="72EEC746" w14:textId="77777777" w:rsidR="00143AE8" w:rsidRDefault="00143AE8" w:rsidP="00297FA0"/>
    <w:p w14:paraId="4D5FC21D" w14:textId="77777777" w:rsidR="00143AE8" w:rsidRDefault="00143AE8" w:rsidP="003736F7"/>
    <w:p w14:paraId="6DA6ABC6" w14:textId="77777777" w:rsidR="00143AE8" w:rsidRDefault="00143AE8" w:rsidP="0002699A"/>
    <w:p w14:paraId="2E18B195" w14:textId="77777777" w:rsidR="00143AE8" w:rsidRDefault="00143AE8"/>
    <w:p w14:paraId="04617547" w14:textId="77777777" w:rsidR="00143AE8" w:rsidRDefault="00143AE8" w:rsidP="00F805F0"/>
    <w:p w14:paraId="29DCD799" w14:textId="77777777" w:rsidR="00143AE8" w:rsidRDefault="00143AE8" w:rsidP="003017F4"/>
    <w:p w14:paraId="1847C1E8" w14:textId="77777777" w:rsidR="00143AE8" w:rsidRDefault="00143AE8" w:rsidP="0066005F"/>
    <w:p w14:paraId="13E69309" w14:textId="77777777" w:rsidR="00143AE8" w:rsidRDefault="00143AE8" w:rsidP="0066005F"/>
    <w:p w14:paraId="0FA38B20" w14:textId="77777777" w:rsidR="00143AE8" w:rsidRDefault="00143AE8" w:rsidP="001941E0"/>
    <w:p w14:paraId="101D0FB6" w14:textId="77777777" w:rsidR="00143AE8" w:rsidRDefault="00143AE8" w:rsidP="001941E0"/>
    <w:p w14:paraId="45F07EBA" w14:textId="77777777" w:rsidR="00143AE8" w:rsidRDefault="00143AE8" w:rsidP="001941E0"/>
    <w:p w14:paraId="363A7598" w14:textId="77777777" w:rsidR="00143AE8" w:rsidRDefault="00143AE8" w:rsidP="001941E0"/>
    <w:p w14:paraId="7BBE21C1" w14:textId="77777777" w:rsidR="00143AE8" w:rsidRDefault="00143AE8" w:rsidP="00FF67AD"/>
    <w:p w14:paraId="4821EBA3" w14:textId="77777777" w:rsidR="00143AE8" w:rsidRDefault="00143AE8" w:rsidP="00FF67AD"/>
    <w:p w14:paraId="5859B63D" w14:textId="77777777" w:rsidR="00143AE8" w:rsidRDefault="00143AE8" w:rsidP="005E6E4E"/>
    <w:p w14:paraId="04B11CD4" w14:textId="77777777" w:rsidR="00143AE8" w:rsidRDefault="00143AE8"/>
    <w:p w14:paraId="19AB9C40" w14:textId="77777777" w:rsidR="00143AE8" w:rsidRDefault="00143AE8" w:rsidP="00D613E8"/>
    <w:p w14:paraId="679615AB" w14:textId="77777777" w:rsidR="00143AE8" w:rsidRDefault="00143AE8" w:rsidP="00EE2488"/>
    <w:p w14:paraId="03CA39D6" w14:textId="77777777" w:rsidR="00143AE8" w:rsidRDefault="00143AE8"/>
    <w:p w14:paraId="00196BC3" w14:textId="77777777" w:rsidR="00143AE8" w:rsidRDefault="00143AE8" w:rsidP="008572B0"/>
    <w:p w14:paraId="6A47C0F9" w14:textId="77777777" w:rsidR="00143AE8" w:rsidRDefault="00143AE8"/>
    <w:p w14:paraId="5DC305F2" w14:textId="77777777" w:rsidR="00143AE8" w:rsidRDefault="00143AE8"/>
    <w:p w14:paraId="1DC7F533" w14:textId="77777777" w:rsidR="00143AE8" w:rsidRDefault="00143AE8" w:rsidP="00C6558C"/>
    <w:p w14:paraId="1B1668AA" w14:textId="77777777" w:rsidR="00143AE8" w:rsidRDefault="00143AE8"/>
    <w:p w14:paraId="45BA1202" w14:textId="77777777" w:rsidR="00143AE8" w:rsidRDefault="00143AE8"/>
    <w:p w14:paraId="0E519ED0" w14:textId="77777777" w:rsidR="00143AE8" w:rsidRDefault="00143AE8" w:rsidP="002D1D9E"/>
  </w:endnote>
  <w:endnote w:type="continuationSeparator" w:id="0">
    <w:p w14:paraId="5D5233A2" w14:textId="77777777" w:rsidR="00143AE8" w:rsidRPr="00BB1053" w:rsidRDefault="00143AE8" w:rsidP="00BB1053">
      <w:pPr>
        <w:pStyle w:val="aff5"/>
      </w:pPr>
    </w:p>
    <w:p w14:paraId="3593B661" w14:textId="77777777" w:rsidR="00143AE8" w:rsidRDefault="00143AE8"/>
    <w:p w14:paraId="7EC8699F" w14:textId="77777777" w:rsidR="00143AE8" w:rsidRDefault="00143AE8"/>
    <w:p w14:paraId="6988F66A" w14:textId="77777777" w:rsidR="00143AE8" w:rsidRDefault="00143AE8" w:rsidP="00297FA0"/>
    <w:p w14:paraId="466231E0" w14:textId="77777777" w:rsidR="00143AE8" w:rsidRDefault="00143AE8" w:rsidP="00BA7619"/>
    <w:p w14:paraId="40203165" w14:textId="77777777" w:rsidR="00143AE8" w:rsidRDefault="00143AE8" w:rsidP="0002699A"/>
    <w:p w14:paraId="2E13D36C" w14:textId="77777777" w:rsidR="00143AE8" w:rsidRDefault="00143AE8"/>
    <w:p w14:paraId="49A2A702" w14:textId="77777777" w:rsidR="00143AE8" w:rsidRDefault="00143AE8" w:rsidP="00F805F0"/>
    <w:p w14:paraId="7FEDCA38" w14:textId="77777777" w:rsidR="00143AE8" w:rsidRDefault="00143AE8" w:rsidP="003017F4"/>
    <w:p w14:paraId="6073C605" w14:textId="77777777" w:rsidR="00143AE8" w:rsidRDefault="00143AE8" w:rsidP="0066005F"/>
    <w:p w14:paraId="54809B70" w14:textId="77777777" w:rsidR="00143AE8" w:rsidRDefault="00143AE8" w:rsidP="0066005F"/>
    <w:p w14:paraId="64D7E78F" w14:textId="77777777" w:rsidR="00143AE8" w:rsidRDefault="00143AE8" w:rsidP="001941E0"/>
    <w:p w14:paraId="49DB4AEA" w14:textId="77777777" w:rsidR="00143AE8" w:rsidRDefault="00143AE8" w:rsidP="001941E0"/>
    <w:p w14:paraId="7CD5D769" w14:textId="77777777" w:rsidR="00143AE8" w:rsidRDefault="00143AE8" w:rsidP="001941E0"/>
    <w:p w14:paraId="32B5C045" w14:textId="77777777" w:rsidR="00143AE8" w:rsidRDefault="00143AE8" w:rsidP="001941E0"/>
    <w:p w14:paraId="019DEAEA" w14:textId="77777777" w:rsidR="00143AE8" w:rsidRDefault="00143AE8" w:rsidP="00FF67AD"/>
    <w:p w14:paraId="2249D04D" w14:textId="77777777" w:rsidR="00143AE8" w:rsidRDefault="00143AE8" w:rsidP="00FF67AD"/>
    <w:p w14:paraId="04C8E3C8" w14:textId="77777777" w:rsidR="00143AE8" w:rsidRDefault="00143AE8" w:rsidP="005E6E4E"/>
    <w:p w14:paraId="29D72B6A" w14:textId="77777777" w:rsidR="00143AE8" w:rsidRDefault="00143AE8"/>
    <w:p w14:paraId="3EA942BC" w14:textId="77777777" w:rsidR="00143AE8" w:rsidRDefault="00143AE8" w:rsidP="00D613E8"/>
    <w:p w14:paraId="7E71F17C" w14:textId="77777777" w:rsidR="00143AE8" w:rsidRDefault="00143AE8" w:rsidP="00EE2488"/>
    <w:p w14:paraId="744A19A1" w14:textId="77777777" w:rsidR="00143AE8" w:rsidRDefault="00143AE8"/>
    <w:p w14:paraId="59C631CB" w14:textId="77777777" w:rsidR="00143AE8" w:rsidRDefault="00143AE8" w:rsidP="008572B0"/>
    <w:p w14:paraId="23711FC6" w14:textId="77777777" w:rsidR="00143AE8" w:rsidRDefault="00143AE8"/>
    <w:p w14:paraId="45DCBF67" w14:textId="77777777" w:rsidR="00143AE8" w:rsidRDefault="00143AE8"/>
    <w:p w14:paraId="40A7AF67" w14:textId="77777777" w:rsidR="00143AE8" w:rsidRDefault="00143AE8" w:rsidP="00C6558C"/>
    <w:p w14:paraId="7C00EC37" w14:textId="77777777" w:rsidR="00143AE8" w:rsidRDefault="00143AE8"/>
    <w:p w14:paraId="4A72E61A" w14:textId="77777777" w:rsidR="00143AE8" w:rsidRDefault="00143AE8"/>
    <w:p w14:paraId="34F2517B" w14:textId="77777777" w:rsidR="00143AE8" w:rsidRDefault="00143AE8" w:rsidP="002D1D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CYR">
    <w:panose1 w:val="02020603050405020304"/>
    <w:charset w:val="CC"/>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NTHarmonica">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38B79" w14:textId="77777777" w:rsidR="00593744" w:rsidRDefault="00593744">
    <w:pPr>
      <w:pStyle w:val="aff5"/>
    </w:pPr>
    <w:r>
      <w:fldChar w:fldCharType="begin"/>
    </w:r>
    <w:r>
      <w:instrText>PAGE   \* MERGEFORMAT</w:instrText>
    </w:r>
    <w:r>
      <w:fldChar w:fldCharType="separate"/>
    </w:r>
    <w:r w:rsidR="00F72329">
      <w:t>2</w:t>
    </w:r>
    <w:r>
      <w:fldChar w:fldCharType="end"/>
    </w:r>
  </w:p>
  <w:p w14:paraId="11B38B7A" w14:textId="77777777" w:rsidR="00593744" w:rsidRDefault="00593744">
    <w:pPr>
      <w:pStyle w:val="aff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38B7B" w14:textId="77777777" w:rsidR="00593744" w:rsidRDefault="00593744">
    <w:pPr>
      <w:pStyle w:val="aff5"/>
    </w:pPr>
    <w:r>
      <w:fldChar w:fldCharType="begin"/>
    </w:r>
    <w:r>
      <w:instrText>PAGE   \* MERGEFORMAT</w:instrText>
    </w:r>
    <w:r>
      <w:fldChar w:fldCharType="separate"/>
    </w:r>
    <w:r w:rsidR="00F72329">
      <w:t>26</w:t>
    </w:r>
    <w:r>
      <w:fldChar w:fldCharType="end"/>
    </w:r>
  </w:p>
  <w:p w14:paraId="11B38B7C" w14:textId="77777777" w:rsidR="00593744" w:rsidRDefault="00593744">
    <w:pPr>
      <w:pStyle w:val="af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0FD5E" w14:textId="77777777" w:rsidR="00143AE8" w:rsidRDefault="00143AE8" w:rsidP="00857F8C">
      <w:pPr>
        <w:jc w:val="left"/>
      </w:pPr>
      <w:r>
        <w:separator/>
      </w:r>
    </w:p>
    <w:p w14:paraId="7424A549" w14:textId="77777777" w:rsidR="00143AE8" w:rsidRDefault="00143AE8"/>
    <w:p w14:paraId="3CE5CCD1" w14:textId="77777777" w:rsidR="00143AE8" w:rsidRDefault="00143AE8"/>
    <w:p w14:paraId="56EF4BF6" w14:textId="77777777" w:rsidR="00143AE8" w:rsidRDefault="00143AE8" w:rsidP="00297FA0"/>
    <w:p w14:paraId="3541F4A2" w14:textId="77777777" w:rsidR="00143AE8" w:rsidRDefault="00143AE8" w:rsidP="003736F7"/>
    <w:p w14:paraId="3E52C3A4" w14:textId="77777777" w:rsidR="00143AE8" w:rsidRDefault="00143AE8" w:rsidP="0002699A"/>
    <w:p w14:paraId="08284DC9" w14:textId="77777777" w:rsidR="00143AE8" w:rsidRDefault="00143AE8"/>
    <w:p w14:paraId="0D3CDE61" w14:textId="77777777" w:rsidR="00143AE8" w:rsidRDefault="00143AE8" w:rsidP="00F805F0"/>
    <w:p w14:paraId="732BF837" w14:textId="77777777" w:rsidR="00143AE8" w:rsidRDefault="00143AE8" w:rsidP="003017F4"/>
    <w:p w14:paraId="78DE5308" w14:textId="77777777" w:rsidR="00143AE8" w:rsidRDefault="00143AE8" w:rsidP="0066005F"/>
    <w:p w14:paraId="04246042" w14:textId="77777777" w:rsidR="00143AE8" w:rsidRDefault="00143AE8" w:rsidP="0066005F"/>
    <w:p w14:paraId="028D6B51" w14:textId="77777777" w:rsidR="00143AE8" w:rsidRDefault="00143AE8" w:rsidP="001941E0"/>
    <w:p w14:paraId="065AC3C4" w14:textId="77777777" w:rsidR="00143AE8" w:rsidRDefault="00143AE8" w:rsidP="001941E0"/>
    <w:p w14:paraId="6314F8AA" w14:textId="77777777" w:rsidR="00143AE8" w:rsidRDefault="00143AE8" w:rsidP="001941E0"/>
    <w:p w14:paraId="36948703" w14:textId="77777777" w:rsidR="00143AE8" w:rsidRDefault="00143AE8" w:rsidP="001941E0"/>
    <w:p w14:paraId="7B0C52E8" w14:textId="77777777" w:rsidR="00143AE8" w:rsidRDefault="00143AE8" w:rsidP="00FF67AD"/>
    <w:p w14:paraId="22D57FCD" w14:textId="77777777" w:rsidR="00143AE8" w:rsidRDefault="00143AE8" w:rsidP="00FF67AD"/>
    <w:p w14:paraId="73949624" w14:textId="77777777" w:rsidR="00143AE8" w:rsidRDefault="00143AE8" w:rsidP="005E6E4E"/>
    <w:p w14:paraId="2650C589" w14:textId="77777777" w:rsidR="00143AE8" w:rsidRDefault="00143AE8"/>
    <w:p w14:paraId="03B6E653" w14:textId="77777777" w:rsidR="00143AE8" w:rsidRDefault="00143AE8" w:rsidP="00292DCD"/>
    <w:p w14:paraId="1AAEB18E" w14:textId="77777777" w:rsidR="00143AE8" w:rsidRDefault="00143AE8" w:rsidP="00EE2488"/>
    <w:p w14:paraId="3ADE5F4A" w14:textId="77777777" w:rsidR="00143AE8" w:rsidRDefault="00143AE8"/>
    <w:p w14:paraId="7FFA7764" w14:textId="77777777" w:rsidR="00143AE8" w:rsidRDefault="00143AE8" w:rsidP="008572B0"/>
    <w:p w14:paraId="46C32B8B" w14:textId="77777777" w:rsidR="00143AE8" w:rsidRDefault="00143AE8"/>
    <w:p w14:paraId="486A42D8" w14:textId="77777777" w:rsidR="00143AE8" w:rsidRDefault="00143AE8"/>
    <w:p w14:paraId="2F934005" w14:textId="77777777" w:rsidR="00143AE8" w:rsidRDefault="00143AE8" w:rsidP="00C6558C"/>
    <w:p w14:paraId="3F0BDAB4" w14:textId="77777777" w:rsidR="00143AE8" w:rsidRDefault="00143AE8"/>
    <w:p w14:paraId="44D211E4" w14:textId="77777777" w:rsidR="00143AE8" w:rsidRDefault="00143AE8"/>
    <w:p w14:paraId="4A054440" w14:textId="77777777" w:rsidR="00143AE8" w:rsidRDefault="00143AE8" w:rsidP="002D1D9E"/>
  </w:footnote>
  <w:footnote w:type="continuationSeparator" w:id="0">
    <w:p w14:paraId="035F6006" w14:textId="77777777" w:rsidR="00143AE8" w:rsidRDefault="00143AE8" w:rsidP="00FF4F70">
      <w:r>
        <w:continuationSeparator/>
      </w:r>
    </w:p>
    <w:p w14:paraId="7CF37E39" w14:textId="77777777" w:rsidR="00143AE8" w:rsidRDefault="00143AE8"/>
    <w:p w14:paraId="243E4BD1" w14:textId="77777777" w:rsidR="00143AE8" w:rsidRDefault="00143AE8" w:rsidP="00736A06"/>
    <w:p w14:paraId="04EF5530" w14:textId="77777777" w:rsidR="00143AE8" w:rsidRDefault="00143AE8" w:rsidP="00070AAD"/>
    <w:p w14:paraId="6CA3D81E" w14:textId="77777777" w:rsidR="00143AE8" w:rsidRDefault="00143AE8" w:rsidP="00070AAD"/>
    <w:p w14:paraId="64A6F440" w14:textId="77777777" w:rsidR="00143AE8" w:rsidRDefault="00143AE8" w:rsidP="00070AAD"/>
    <w:p w14:paraId="73F5371B" w14:textId="77777777" w:rsidR="00143AE8" w:rsidRDefault="00143AE8" w:rsidP="00070AAD"/>
    <w:p w14:paraId="214FEA51" w14:textId="77777777" w:rsidR="00143AE8" w:rsidRDefault="00143AE8" w:rsidP="00070AAD"/>
    <w:p w14:paraId="11DCE14C" w14:textId="77777777" w:rsidR="00143AE8" w:rsidRDefault="00143AE8" w:rsidP="00EC4221"/>
    <w:p w14:paraId="61BBD91B" w14:textId="77777777" w:rsidR="00143AE8" w:rsidRDefault="00143AE8" w:rsidP="001145C8"/>
    <w:p w14:paraId="7E84B8FF" w14:textId="77777777" w:rsidR="00143AE8" w:rsidRDefault="00143AE8" w:rsidP="002367BB"/>
    <w:p w14:paraId="44BA06D2" w14:textId="77777777" w:rsidR="00143AE8" w:rsidRDefault="00143AE8" w:rsidP="002367BB"/>
    <w:p w14:paraId="2FA48D9E" w14:textId="77777777" w:rsidR="00143AE8" w:rsidRDefault="00143AE8" w:rsidP="002367BB"/>
    <w:p w14:paraId="56D9AC61" w14:textId="77777777" w:rsidR="00143AE8" w:rsidRDefault="00143AE8" w:rsidP="002367BB"/>
    <w:p w14:paraId="77B6F81A" w14:textId="77777777" w:rsidR="00143AE8" w:rsidRDefault="00143AE8" w:rsidP="002367BB"/>
    <w:p w14:paraId="4158E8BE" w14:textId="77777777" w:rsidR="00143AE8" w:rsidRDefault="00143AE8" w:rsidP="002367BB"/>
    <w:p w14:paraId="0AE59F10" w14:textId="77777777" w:rsidR="00143AE8" w:rsidRDefault="00143AE8" w:rsidP="002367BB"/>
    <w:p w14:paraId="2613DAB7" w14:textId="77777777" w:rsidR="00143AE8" w:rsidRDefault="00143AE8" w:rsidP="002367BB"/>
    <w:p w14:paraId="62BA7745" w14:textId="77777777" w:rsidR="00143AE8" w:rsidRDefault="00143AE8"/>
    <w:p w14:paraId="267E7546" w14:textId="77777777" w:rsidR="00143AE8" w:rsidRDefault="00143AE8" w:rsidP="00857F8C"/>
    <w:p w14:paraId="5C65C4C9" w14:textId="77777777" w:rsidR="00143AE8" w:rsidRDefault="00143AE8"/>
    <w:p w14:paraId="473B425D" w14:textId="77777777" w:rsidR="00143AE8" w:rsidRDefault="00143AE8"/>
    <w:p w14:paraId="476DC07A" w14:textId="77777777" w:rsidR="00143AE8" w:rsidRDefault="00143AE8"/>
    <w:p w14:paraId="587DE83A" w14:textId="77777777" w:rsidR="00143AE8" w:rsidRDefault="00143AE8" w:rsidP="00E31851"/>
    <w:p w14:paraId="7142E617" w14:textId="77777777" w:rsidR="00143AE8" w:rsidRDefault="00143AE8" w:rsidP="00E31851"/>
    <w:p w14:paraId="2E81E536" w14:textId="77777777" w:rsidR="00143AE8" w:rsidRDefault="00143AE8" w:rsidP="00E31851"/>
    <w:p w14:paraId="48430EFA" w14:textId="77777777" w:rsidR="00143AE8" w:rsidRDefault="00143AE8" w:rsidP="00E31851"/>
    <w:p w14:paraId="4FA255CD" w14:textId="77777777" w:rsidR="00143AE8" w:rsidRDefault="00143AE8" w:rsidP="00E31851"/>
    <w:p w14:paraId="21C2702B" w14:textId="77777777" w:rsidR="00143AE8" w:rsidRDefault="00143AE8" w:rsidP="00E31851"/>
    <w:p w14:paraId="3B55DB2B" w14:textId="77777777" w:rsidR="00143AE8" w:rsidRDefault="00143AE8"/>
    <w:p w14:paraId="67C5C747" w14:textId="77777777" w:rsidR="00143AE8" w:rsidRDefault="00143AE8"/>
    <w:p w14:paraId="297AD3A6" w14:textId="77777777" w:rsidR="00143AE8" w:rsidRDefault="00143AE8"/>
    <w:p w14:paraId="68164D83" w14:textId="77777777" w:rsidR="00143AE8" w:rsidRDefault="00143AE8"/>
    <w:p w14:paraId="3AA87BFF" w14:textId="77777777" w:rsidR="00143AE8" w:rsidRDefault="00143AE8"/>
    <w:p w14:paraId="6CA9C492" w14:textId="77777777" w:rsidR="00143AE8" w:rsidRDefault="00143AE8" w:rsidP="00297FA0"/>
    <w:p w14:paraId="47E6F433" w14:textId="77777777" w:rsidR="00143AE8" w:rsidRDefault="00143AE8" w:rsidP="003736F7"/>
    <w:p w14:paraId="02331662" w14:textId="77777777" w:rsidR="00143AE8" w:rsidRDefault="00143AE8" w:rsidP="0002699A"/>
    <w:p w14:paraId="7CEE5682" w14:textId="77777777" w:rsidR="00143AE8" w:rsidRDefault="00143AE8"/>
    <w:p w14:paraId="5E79C02C" w14:textId="77777777" w:rsidR="00143AE8" w:rsidRDefault="00143AE8" w:rsidP="00F805F0"/>
    <w:p w14:paraId="7FCE4DFE" w14:textId="77777777" w:rsidR="00143AE8" w:rsidRDefault="00143AE8" w:rsidP="003017F4"/>
    <w:p w14:paraId="28930CB3" w14:textId="77777777" w:rsidR="00143AE8" w:rsidRDefault="00143AE8" w:rsidP="0066005F"/>
    <w:p w14:paraId="2C5AF995" w14:textId="77777777" w:rsidR="00143AE8" w:rsidRDefault="00143AE8" w:rsidP="0066005F"/>
    <w:p w14:paraId="392598B4" w14:textId="77777777" w:rsidR="00143AE8" w:rsidRDefault="00143AE8" w:rsidP="001941E0"/>
    <w:p w14:paraId="7260077B" w14:textId="77777777" w:rsidR="00143AE8" w:rsidRDefault="00143AE8" w:rsidP="001941E0"/>
    <w:p w14:paraId="690BEE92" w14:textId="77777777" w:rsidR="00143AE8" w:rsidRDefault="00143AE8" w:rsidP="001941E0"/>
    <w:p w14:paraId="09CC3EAB" w14:textId="77777777" w:rsidR="00143AE8" w:rsidRDefault="00143AE8" w:rsidP="001941E0"/>
    <w:p w14:paraId="7B8CE19C" w14:textId="77777777" w:rsidR="00143AE8" w:rsidRDefault="00143AE8" w:rsidP="00FF67AD"/>
    <w:p w14:paraId="66B8266A" w14:textId="77777777" w:rsidR="00143AE8" w:rsidRDefault="00143AE8" w:rsidP="00FF67AD"/>
    <w:p w14:paraId="41A69D61" w14:textId="77777777" w:rsidR="00143AE8" w:rsidRDefault="00143AE8" w:rsidP="005E6E4E"/>
    <w:p w14:paraId="2FF06928" w14:textId="77777777" w:rsidR="00143AE8" w:rsidRDefault="00143AE8"/>
    <w:p w14:paraId="34FEF1FB" w14:textId="77777777" w:rsidR="00143AE8" w:rsidRDefault="00143AE8" w:rsidP="00292DCD"/>
    <w:p w14:paraId="33960AD8" w14:textId="77777777" w:rsidR="00143AE8" w:rsidRDefault="00143AE8" w:rsidP="00EE2488"/>
    <w:p w14:paraId="1E2AC016" w14:textId="77777777" w:rsidR="00143AE8" w:rsidRDefault="00143AE8"/>
    <w:p w14:paraId="6917C7A2" w14:textId="77777777" w:rsidR="00143AE8" w:rsidRDefault="00143AE8" w:rsidP="008572B0"/>
    <w:p w14:paraId="5052822B" w14:textId="77777777" w:rsidR="00143AE8" w:rsidRDefault="00143AE8"/>
    <w:p w14:paraId="0858902E" w14:textId="77777777" w:rsidR="00143AE8" w:rsidRDefault="00143AE8"/>
    <w:p w14:paraId="489FDF0C" w14:textId="77777777" w:rsidR="00143AE8" w:rsidRDefault="00143AE8" w:rsidP="00C6558C"/>
    <w:p w14:paraId="383C9AE3" w14:textId="77777777" w:rsidR="00143AE8" w:rsidRDefault="00143AE8"/>
    <w:p w14:paraId="080ED3E7" w14:textId="77777777" w:rsidR="00143AE8" w:rsidRDefault="00143AE8"/>
    <w:p w14:paraId="3BE40BCD" w14:textId="77777777" w:rsidR="00143AE8" w:rsidRDefault="00143AE8" w:rsidP="002D1D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38B7D" w14:textId="77777777" w:rsidR="00593744" w:rsidRDefault="00593744" w:rsidP="00FF4F70">
    <w:pPr>
      <w:pStyle w:val="af8"/>
      <w:rPr>
        <w:rStyle w:val="af6"/>
      </w:rPr>
    </w:pPr>
    <w:r>
      <w:rPr>
        <w:rStyle w:val="af6"/>
      </w:rPr>
      <w:fldChar w:fldCharType="begin"/>
    </w:r>
    <w:r>
      <w:rPr>
        <w:rStyle w:val="af6"/>
      </w:rPr>
      <w:instrText xml:space="preserve">PAGE  </w:instrText>
    </w:r>
    <w:r>
      <w:rPr>
        <w:rStyle w:val="af6"/>
      </w:rPr>
      <w:fldChar w:fldCharType="end"/>
    </w:r>
  </w:p>
  <w:p w14:paraId="11B38B7E" w14:textId="77777777" w:rsidR="00593744" w:rsidRDefault="00593744" w:rsidP="00FF4F70">
    <w:pPr>
      <w:pStyle w:val="af8"/>
    </w:pPr>
  </w:p>
  <w:p w14:paraId="11B38B7F" w14:textId="77777777" w:rsidR="00593744" w:rsidRDefault="00593744"/>
  <w:p w14:paraId="11B38B80" w14:textId="77777777" w:rsidR="00593744" w:rsidRDefault="00593744" w:rsidP="00736A06"/>
  <w:p w14:paraId="11B38B81" w14:textId="77777777" w:rsidR="00593744" w:rsidRDefault="00593744" w:rsidP="00070AAD"/>
  <w:p w14:paraId="11B38B82" w14:textId="77777777" w:rsidR="00593744" w:rsidRDefault="00593744" w:rsidP="00070AAD"/>
  <w:p w14:paraId="11B38B83" w14:textId="77777777" w:rsidR="00593744" w:rsidRDefault="00593744" w:rsidP="00070AAD"/>
  <w:p w14:paraId="11B38B84" w14:textId="77777777" w:rsidR="00593744" w:rsidRDefault="00593744" w:rsidP="00070AAD"/>
  <w:p w14:paraId="11B38B85" w14:textId="77777777" w:rsidR="00593744" w:rsidRDefault="00593744" w:rsidP="00070AAD"/>
  <w:p w14:paraId="11B38B86" w14:textId="77777777" w:rsidR="00593744" w:rsidRDefault="00593744" w:rsidP="00EC4221"/>
  <w:p w14:paraId="11B38B87" w14:textId="77777777" w:rsidR="00593744" w:rsidRDefault="00593744" w:rsidP="001145C8"/>
  <w:p w14:paraId="11B38B88" w14:textId="77777777" w:rsidR="00593744" w:rsidRDefault="00593744" w:rsidP="002367BB"/>
  <w:p w14:paraId="11B38B89" w14:textId="77777777" w:rsidR="00593744" w:rsidRDefault="00593744" w:rsidP="002367BB"/>
  <w:p w14:paraId="11B38B8A" w14:textId="77777777" w:rsidR="00593744" w:rsidRDefault="00593744" w:rsidP="002367BB"/>
  <w:p w14:paraId="11B38B8B" w14:textId="77777777" w:rsidR="00593744" w:rsidRDefault="00593744" w:rsidP="002367BB"/>
  <w:p w14:paraId="11B38B8C" w14:textId="77777777" w:rsidR="00593744" w:rsidRDefault="00593744" w:rsidP="002367BB"/>
  <w:p w14:paraId="11B38B8D" w14:textId="77777777" w:rsidR="00593744" w:rsidRDefault="00593744" w:rsidP="002367BB"/>
  <w:p w14:paraId="11B38B8E" w14:textId="77777777" w:rsidR="00593744" w:rsidRDefault="00593744" w:rsidP="002367BB"/>
  <w:p w14:paraId="11B38B8F" w14:textId="77777777" w:rsidR="00593744" w:rsidRDefault="00593744" w:rsidP="002367BB"/>
  <w:p w14:paraId="11B38B90" w14:textId="77777777" w:rsidR="00593744" w:rsidRDefault="00593744"/>
  <w:p w14:paraId="11B38B91" w14:textId="77777777" w:rsidR="00593744" w:rsidRDefault="00593744" w:rsidP="00857F8C"/>
  <w:p w14:paraId="11B38B92" w14:textId="77777777" w:rsidR="00593744" w:rsidRDefault="00593744"/>
  <w:p w14:paraId="11B38B93" w14:textId="77777777" w:rsidR="00593744" w:rsidRDefault="00593744"/>
  <w:p w14:paraId="11B38B94" w14:textId="77777777" w:rsidR="00593744" w:rsidRDefault="00593744"/>
  <w:p w14:paraId="11B38B95" w14:textId="77777777" w:rsidR="00593744" w:rsidRDefault="00593744" w:rsidP="00E31851"/>
  <w:p w14:paraId="11B38B96" w14:textId="77777777" w:rsidR="00593744" w:rsidRDefault="00593744" w:rsidP="00E31851"/>
  <w:p w14:paraId="11B38B97" w14:textId="77777777" w:rsidR="00593744" w:rsidRDefault="00593744" w:rsidP="00E31851"/>
  <w:p w14:paraId="11B38B98" w14:textId="77777777" w:rsidR="00593744" w:rsidRDefault="00593744" w:rsidP="00E31851"/>
  <w:p w14:paraId="11B38B99" w14:textId="77777777" w:rsidR="00593744" w:rsidRDefault="00593744" w:rsidP="00E31851"/>
  <w:p w14:paraId="11B38B9A" w14:textId="77777777" w:rsidR="00593744" w:rsidRDefault="00593744" w:rsidP="00E31851"/>
  <w:p w14:paraId="11B38B9B" w14:textId="77777777" w:rsidR="00593744" w:rsidRDefault="00593744"/>
  <w:p w14:paraId="11B38B9C" w14:textId="77777777" w:rsidR="00593744" w:rsidRDefault="00593744"/>
  <w:p w14:paraId="11B38B9D" w14:textId="77777777" w:rsidR="00593744" w:rsidRDefault="00593744"/>
  <w:p w14:paraId="11B38B9E" w14:textId="77777777" w:rsidR="00593744" w:rsidRDefault="00593744"/>
  <w:p w14:paraId="11B38B9F" w14:textId="77777777" w:rsidR="00593744" w:rsidRDefault="00593744"/>
  <w:p w14:paraId="11B38BA0" w14:textId="77777777" w:rsidR="00593744" w:rsidRDefault="00593744" w:rsidP="00297FA0"/>
  <w:p w14:paraId="11B38BA1" w14:textId="77777777" w:rsidR="00593744" w:rsidRDefault="00593744" w:rsidP="000A28D3"/>
  <w:p w14:paraId="11B38BA2" w14:textId="77777777" w:rsidR="00593744" w:rsidRDefault="00593744" w:rsidP="0002699A"/>
  <w:p w14:paraId="11B38BA3" w14:textId="77777777" w:rsidR="00593744" w:rsidRDefault="00593744"/>
  <w:p w14:paraId="11B38BA4" w14:textId="77777777" w:rsidR="00593744" w:rsidRDefault="00593744" w:rsidP="00F805F0"/>
  <w:p w14:paraId="11B38BA5" w14:textId="77777777" w:rsidR="00593744" w:rsidRDefault="00593744" w:rsidP="001941E0"/>
  <w:p w14:paraId="11B38BA6" w14:textId="77777777" w:rsidR="00593744" w:rsidRDefault="00593744" w:rsidP="001941E0"/>
  <w:p w14:paraId="11B38BA7" w14:textId="77777777" w:rsidR="00593744" w:rsidRDefault="00593744" w:rsidP="001941E0"/>
  <w:p w14:paraId="11B38BA8" w14:textId="77777777" w:rsidR="00593744" w:rsidRDefault="00593744" w:rsidP="001941E0"/>
  <w:p w14:paraId="11B38BA9" w14:textId="77777777" w:rsidR="00593744" w:rsidRDefault="00593744" w:rsidP="00FF67AD"/>
  <w:p w14:paraId="11B38BAA" w14:textId="77777777" w:rsidR="00593744" w:rsidRDefault="00593744" w:rsidP="00FF67AD"/>
  <w:p w14:paraId="11B38BAB" w14:textId="77777777" w:rsidR="00593744" w:rsidRDefault="00593744" w:rsidP="005E6E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1AACBC28"/>
    <w:lvl w:ilvl="0">
      <w:start w:val="1"/>
      <w:numFmt w:val="decimal"/>
      <w:pStyle w:val="4"/>
      <w:lvlText w:val="%1."/>
      <w:lvlJc w:val="left"/>
      <w:pPr>
        <w:tabs>
          <w:tab w:val="num" w:pos="1209"/>
        </w:tabs>
        <w:ind w:left="1209" w:hanging="360"/>
      </w:pPr>
    </w:lvl>
  </w:abstractNum>
  <w:abstractNum w:abstractNumId="1">
    <w:nsid w:val="FFFFFF7E"/>
    <w:multiLevelType w:val="singleLevel"/>
    <w:tmpl w:val="6526BA28"/>
    <w:lvl w:ilvl="0">
      <w:start w:val="1"/>
      <w:numFmt w:val="decimal"/>
      <w:pStyle w:val="3"/>
      <w:lvlText w:val="%1."/>
      <w:lvlJc w:val="left"/>
      <w:pPr>
        <w:tabs>
          <w:tab w:val="num" w:pos="926"/>
        </w:tabs>
        <w:ind w:left="926" w:hanging="360"/>
      </w:pPr>
    </w:lvl>
  </w:abstractNum>
  <w:abstractNum w:abstractNumId="2">
    <w:nsid w:val="FFFFFF7F"/>
    <w:multiLevelType w:val="singleLevel"/>
    <w:tmpl w:val="EF44B028"/>
    <w:lvl w:ilvl="0">
      <w:start w:val="1"/>
      <w:numFmt w:val="decimal"/>
      <w:pStyle w:val="2"/>
      <w:lvlText w:val="%1."/>
      <w:lvlJc w:val="left"/>
      <w:pPr>
        <w:tabs>
          <w:tab w:val="num" w:pos="643"/>
        </w:tabs>
        <w:ind w:left="643" w:hanging="360"/>
      </w:pPr>
    </w:lvl>
  </w:abstractNum>
  <w:abstractNum w:abstractNumId="3">
    <w:nsid w:val="FFFFFF80"/>
    <w:multiLevelType w:val="singleLevel"/>
    <w:tmpl w:val="DD4A0D22"/>
    <w:lvl w:ilvl="0">
      <w:start w:val="1"/>
      <w:numFmt w:val="bullet"/>
      <w:pStyle w:val="5"/>
      <w:lvlText w:val=""/>
      <w:lvlJc w:val="left"/>
      <w:pPr>
        <w:tabs>
          <w:tab w:val="num" w:pos="1492"/>
        </w:tabs>
        <w:ind w:left="1492" w:hanging="360"/>
      </w:pPr>
      <w:rPr>
        <w:rFonts w:ascii="Symbol" w:hAnsi="Symbol" w:hint="default"/>
      </w:rPr>
    </w:lvl>
  </w:abstractNum>
  <w:abstractNum w:abstractNumId="4">
    <w:nsid w:val="FFFFFF81"/>
    <w:multiLevelType w:val="singleLevel"/>
    <w:tmpl w:val="1D76AEC2"/>
    <w:lvl w:ilvl="0">
      <w:start w:val="1"/>
      <w:numFmt w:val="bullet"/>
      <w:pStyle w:val="40"/>
      <w:lvlText w:val=""/>
      <w:lvlJc w:val="left"/>
      <w:pPr>
        <w:tabs>
          <w:tab w:val="num" w:pos="1209"/>
        </w:tabs>
        <w:ind w:left="1209" w:hanging="360"/>
      </w:pPr>
      <w:rPr>
        <w:rFonts w:ascii="Symbol" w:hAnsi="Symbol" w:hint="default"/>
      </w:rPr>
    </w:lvl>
  </w:abstractNum>
  <w:abstractNum w:abstractNumId="5">
    <w:nsid w:val="FFFFFF82"/>
    <w:multiLevelType w:val="singleLevel"/>
    <w:tmpl w:val="503EC444"/>
    <w:lvl w:ilvl="0">
      <w:start w:val="1"/>
      <w:numFmt w:val="bullet"/>
      <w:pStyle w:val="30"/>
      <w:lvlText w:val=""/>
      <w:lvlJc w:val="left"/>
      <w:pPr>
        <w:tabs>
          <w:tab w:val="num" w:pos="926"/>
        </w:tabs>
        <w:ind w:left="926" w:hanging="360"/>
      </w:pPr>
      <w:rPr>
        <w:rFonts w:ascii="Symbol" w:hAnsi="Symbol" w:hint="default"/>
      </w:rPr>
    </w:lvl>
  </w:abstractNum>
  <w:abstractNum w:abstractNumId="6">
    <w:nsid w:val="FFFFFF83"/>
    <w:multiLevelType w:val="singleLevel"/>
    <w:tmpl w:val="290E5DC8"/>
    <w:lvl w:ilvl="0">
      <w:start w:val="1"/>
      <w:numFmt w:val="bullet"/>
      <w:pStyle w:val="20"/>
      <w:lvlText w:val=""/>
      <w:lvlJc w:val="left"/>
      <w:pPr>
        <w:tabs>
          <w:tab w:val="num" w:pos="643"/>
        </w:tabs>
        <w:ind w:left="643" w:hanging="360"/>
      </w:pPr>
      <w:rPr>
        <w:rFonts w:ascii="Symbol" w:hAnsi="Symbol" w:hint="default"/>
      </w:rPr>
    </w:lvl>
  </w:abstractNum>
  <w:abstractNum w:abstractNumId="7">
    <w:nsid w:val="FFFFFF89"/>
    <w:multiLevelType w:val="singleLevel"/>
    <w:tmpl w:val="25244B24"/>
    <w:lvl w:ilvl="0">
      <w:start w:val="1"/>
      <w:numFmt w:val="bullet"/>
      <w:pStyle w:val="a"/>
      <w:lvlText w:val=""/>
      <w:lvlJc w:val="left"/>
      <w:pPr>
        <w:tabs>
          <w:tab w:val="num" w:pos="360"/>
        </w:tabs>
        <w:ind w:left="360" w:hanging="360"/>
      </w:pPr>
      <w:rPr>
        <w:rFonts w:ascii="Symbol" w:hAnsi="Symbol" w:hint="default"/>
      </w:rPr>
    </w:lvl>
  </w:abstractNum>
  <w:abstractNum w:abstractNumId="8">
    <w:nsid w:val="06C30541"/>
    <w:multiLevelType w:val="singleLevel"/>
    <w:tmpl w:val="55F87C68"/>
    <w:lvl w:ilvl="0">
      <w:start w:val="1"/>
      <w:numFmt w:val="decimal"/>
      <w:pStyle w:val="a0"/>
      <w:lvlText w:val="%1)"/>
      <w:lvlJc w:val="left"/>
      <w:pPr>
        <w:tabs>
          <w:tab w:val="num" w:pos="360"/>
        </w:tabs>
        <w:ind w:left="360" w:hanging="360"/>
      </w:pPr>
    </w:lvl>
  </w:abstractNum>
  <w:abstractNum w:abstractNumId="9">
    <w:nsid w:val="07806077"/>
    <w:multiLevelType w:val="hybridMultilevel"/>
    <w:tmpl w:val="107A66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0BD767E9"/>
    <w:multiLevelType w:val="multilevel"/>
    <w:tmpl w:val="2C9CB6CA"/>
    <w:lvl w:ilvl="0">
      <w:start w:val="1"/>
      <w:numFmt w:val="decimal"/>
      <w:pStyle w:val="1"/>
      <w:lvlText w:val="%1."/>
      <w:lvlJc w:val="left"/>
      <w:pPr>
        <w:tabs>
          <w:tab w:val="num" w:pos="360"/>
        </w:tabs>
        <w:ind w:left="360" w:hanging="360"/>
      </w:pPr>
      <w:rPr>
        <w:rFonts w:hint="default"/>
      </w:rPr>
    </w:lvl>
    <w:lvl w:ilvl="1">
      <w:start w:val="1"/>
      <w:numFmt w:val="decimal"/>
      <w:pStyle w:val="21"/>
      <w:lvlText w:val="%1.%2."/>
      <w:lvlJc w:val="left"/>
      <w:pPr>
        <w:tabs>
          <w:tab w:val="num" w:pos="792"/>
        </w:tabs>
        <w:ind w:left="792" w:hanging="432"/>
      </w:pPr>
      <w:rPr>
        <w:rFonts w:hint="default"/>
      </w:rPr>
    </w:lvl>
    <w:lvl w:ilvl="2">
      <w:start w:val="1"/>
      <w:numFmt w:val="decimal"/>
      <w:pStyle w:val="31"/>
      <w:lvlText w:val="%1.%2.%3."/>
      <w:lvlJc w:val="left"/>
      <w:pPr>
        <w:tabs>
          <w:tab w:val="num" w:pos="1224"/>
        </w:tabs>
        <w:ind w:left="1224" w:hanging="504"/>
      </w:pPr>
      <w:rPr>
        <w:rFonts w:hint="default"/>
      </w:rPr>
    </w:lvl>
    <w:lvl w:ilvl="3">
      <w:start w:val="1"/>
      <w:numFmt w:val="decimal"/>
      <w:pStyle w:val="41"/>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14664DE4"/>
    <w:multiLevelType w:val="singleLevel"/>
    <w:tmpl w:val="1D3E5274"/>
    <w:lvl w:ilvl="0">
      <w:start w:val="1"/>
      <w:numFmt w:val="decimal"/>
      <w:pStyle w:val="Style1"/>
      <w:lvlText w:val="%1)"/>
      <w:lvlJc w:val="left"/>
      <w:pPr>
        <w:tabs>
          <w:tab w:val="num" w:pos="360"/>
        </w:tabs>
        <w:ind w:left="360" w:hanging="360"/>
      </w:pPr>
    </w:lvl>
  </w:abstractNum>
  <w:abstractNum w:abstractNumId="12">
    <w:nsid w:val="1B59491F"/>
    <w:multiLevelType w:val="multilevel"/>
    <w:tmpl w:val="04190023"/>
    <w:styleLink w:val="a1"/>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226540BA"/>
    <w:multiLevelType w:val="multilevel"/>
    <w:tmpl w:val="0118765C"/>
    <w:lvl w:ilvl="0">
      <w:start w:val="1"/>
      <w:numFmt w:val="decimal"/>
      <w:pStyle w:val="10"/>
      <w:lvlText w:val="%1."/>
      <w:lvlJc w:val="left"/>
      <w:pPr>
        <w:tabs>
          <w:tab w:val="num" w:pos="1778"/>
        </w:tabs>
        <w:ind w:left="1778" w:hanging="360"/>
      </w:pPr>
      <w:rPr>
        <w:rFonts w:hint="default"/>
      </w:rPr>
    </w:lvl>
    <w:lvl w:ilvl="1">
      <w:start w:val="1"/>
      <w:numFmt w:val="decimal"/>
      <w:pStyle w:val="22"/>
      <w:lvlText w:val="%1.%2."/>
      <w:lvlJc w:val="left"/>
      <w:pPr>
        <w:tabs>
          <w:tab w:val="num" w:pos="2210"/>
        </w:tabs>
        <w:ind w:left="2210" w:hanging="432"/>
      </w:pPr>
      <w:rPr>
        <w:rFonts w:hint="default"/>
      </w:rPr>
    </w:lvl>
    <w:lvl w:ilvl="2">
      <w:start w:val="1"/>
      <w:numFmt w:val="decimal"/>
      <w:lvlText w:val="%1.%2.%3."/>
      <w:lvlJc w:val="left"/>
      <w:pPr>
        <w:tabs>
          <w:tab w:val="num" w:pos="2642"/>
        </w:tabs>
        <w:ind w:left="2642" w:hanging="504"/>
      </w:pPr>
      <w:rPr>
        <w:rFonts w:hint="default"/>
      </w:rPr>
    </w:lvl>
    <w:lvl w:ilvl="3">
      <w:start w:val="1"/>
      <w:numFmt w:val="decimal"/>
      <w:lvlText w:val="%3%1.%2..%4."/>
      <w:lvlJc w:val="left"/>
      <w:pPr>
        <w:tabs>
          <w:tab w:val="num" w:pos="3146"/>
        </w:tabs>
        <w:ind w:left="3146" w:hanging="648"/>
      </w:pPr>
      <w:rPr>
        <w:rFonts w:hint="default"/>
      </w:rPr>
    </w:lvl>
    <w:lvl w:ilvl="4">
      <w:start w:val="1"/>
      <w:numFmt w:val="decimal"/>
      <w:lvlText w:val="%1.%2.%3.%4.%5."/>
      <w:lvlJc w:val="left"/>
      <w:pPr>
        <w:tabs>
          <w:tab w:val="num" w:pos="3650"/>
        </w:tabs>
        <w:ind w:left="3650" w:hanging="792"/>
      </w:pPr>
      <w:rPr>
        <w:rFonts w:hint="default"/>
      </w:rPr>
    </w:lvl>
    <w:lvl w:ilvl="5">
      <w:start w:val="1"/>
      <w:numFmt w:val="decimal"/>
      <w:lvlText w:val="%1.%2.%3.%4.%5.%6."/>
      <w:lvlJc w:val="left"/>
      <w:pPr>
        <w:tabs>
          <w:tab w:val="num" w:pos="4154"/>
        </w:tabs>
        <w:ind w:left="4154" w:hanging="936"/>
      </w:pPr>
      <w:rPr>
        <w:rFonts w:hint="default"/>
      </w:rPr>
    </w:lvl>
    <w:lvl w:ilvl="6">
      <w:start w:val="1"/>
      <w:numFmt w:val="decimal"/>
      <w:lvlText w:val="%1.%2.%3.%4.%5.%6.%7."/>
      <w:lvlJc w:val="left"/>
      <w:pPr>
        <w:tabs>
          <w:tab w:val="num" w:pos="4658"/>
        </w:tabs>
        <w:ind w:left="4658" w:hanging="1080"/>
      </w:pPr>
      <w:rPr>
        <w:rFonts w:hint="default"/>
      </w:rPr>
    </w:lvl>
    <w:lvl w:ilvl="7">
      <w:start w:val="1"/>
      <w:numFmt w:val="decimal"/>
      <w:lvlText w:val="%1.%2.%3.%4.%5.%6.%7.%8."/>
      <w:lvlJc w:val="left"/>
      <w:pPr>
        <w:tabs>
          <w:tab w:val="num" w:pos="5162"/>
        </w:tabs>
        <w:ind w:left="5162" w:hanging="1224"/>
      </w:pPr>
      <w:rPr>
        <w:rFonts w:hint="default"/>
      </w:rPr>
    </w:lvl>
    <w:lvl w:ilvl="8">
      <w:start w:val="1"/>
      <w:numFmt w:val="decimal"/>
      <w:lvlText w:val="%1.%2.%3.%4.%5.%6.%7.%8.%9."/>
      <w:lvlJc w:val="left"/>
      <w:pPr>
        <w:tabs>
          <w:tab w:val="num" w:pos="5738"/>
        </w:tabs>
        <w:ind w:left="5738" w:hanging="1440"/>
      </w:pPr>
      <w:rPr>
        <w:rFonts w:hint="default"/>
      </w:rPr>
    </w:lvl>
  </w:abstractNum>
  <w:abstractNum w:abstractNumId="14">
    <w:nsid w:val="27186D95"/>
    <w:multiLevelType w:val="multilevel"/>
    <w:tmpl w:val="6B9C96D2"/>
    <w:lvl w:ilvl="0">
      <w:start w:val="1"/>
      <w:numFmt w:val="decimal"/>
      <w:pStyle w:val="a2"/>
      <w:lvlText w:val="%1."/>
      <w:lvlJc w:val="left"/>
      <w:pPr>
        <w:tabs>
          <w:tab w:val="num" w:pos="357"/>
        </w:tabs>
        <w:ind w:left="357" w:hanging="3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3%1.%2..%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271F0251"/>
    <w:multiLevelType w:val="hybridMultilevel"/>
    <w:tmpl w:val="F4DA0C98"/>
    <w:lvl w:ilvl="0" w:tplc="8C16C6B0">
      <w:start w:val="1"/>
      <w:numFmt w:val="bullet"/>
      <w:pStyle w:val="23"/>
      <w:lvlText w:val="-"/>
      <w:lvlJc w:val="left"/>
      <w:pPr>
        <w:tabs>
          <w:tab w:val="num" w:pos="720"/>
        </w:tabs>
        <w:ind w:left="720" w:hanging="360"/>
      </w:pPr>
      <w:rPr>
        <w:rFonts w:ascii="Times New Roman" w:hAnsi="Times New Roman" w:cs="Times New Roman" w:hint="default"/>
      </w:rPr>
    </w:lvl>
    <w:lvl w:ilvl="1" w:tplc="DDE2CDB2" w:tentative="1">
      <w:start w:val="1"/>
      <w:numFmt w:val="bullet"/>
      <w:lvlText w:val="o"/>
      <w:lvlJc w:val="left"/>
      <w:pPr>
        <w:tabs>
          <w:tab w:val="num" w:pos="1440"/>
        </w:tabs>
        <w:ind w:left="1440" w:hanging="360"/>
      </w:pPr>
      <w:rPr>
        <w:rFonts w:ascii="Courier New" w:hAnsi="Courier New" w:cs="Courier New" w:hint="default"/>
      </w:rPr>
    </w:lvl>
    <w:lvl w:ilvl="2" w:tplc="BC825034" w:tentative="1">
      <w:start w:val="1"/>
      <w:numFmt w:val="bullet"/>
      <w:lvlText w:val=""/>
      <w:lvlJc w:val="left"/>
      <w:pPr>
        <w:tabs>
          <w:tab w:val="num" w:pos="2160"/>
        </w:tabs>
        <w:ind w:left="2160" w:hanging="360"/>
      </w:pPr>
      <w:rPr>
        <w:rFonts w:ascii="Wingdings" w:hAnsi="Wingdings" w:hint="default"/>
      </w:rPr>
    </w:lvl>
    <w:lvl w:ilvl="3" w:tplc="373C69E8" w:tentative="1">
      <w:start w:val="1"/>
      <w:numFmt w:val="bullet"/>
      <w:lvlText w:val=""/>
      <w:lvlJc w:val="left"/>
      <w:pPr>
        <w:tabs>
          <w:tab w:val="num" w:pos="2880"/>
        </w:tabs>
        <w:ind w:left="2880" w:hanging="360"/>
      </w:pPr>
      <w:rPr>
        <w:rFonts w:ascii="Symbol" w:hAnsi="Symbol" w:hint="default"/>
      </w:rPr>
    </w:lvl>
    <w:lvl w:ilvl="4" w:tplc="6F0A2F58" w:tentative="1">
      <w:start w:val="1"/>
      <w:numFmt w:val="bullet"/>
      <w:lvlText w:val="o"/>
      <w:lvlJc w:val="left"/>
      <w:pPr>
        <w:tabs>
          <w:tab w:val="num" w:pos="3600"/>
        </w:tabs>
        <w:ind w:left="3600" w:hanging="360"/>
      </w:pPr>
      <w:rPr>
        <w:rFonts w:ascii="Courier New" w:hAnsi="Courier New" w:cs="Courier New" w:hint="default"/>
      </w:rPr>
    </w:lvl>
    <w:lvl w:ilvl="5" w:tplc="B24CA9DC" w:tentative="1">
      <w:start w:val="1"/>
      <w:numFmt w:val="bullet"/>
      <w:lvlText w:val=""/>
      <w:lvlJc w:val="left"/>
      <w:pPr>
        <w:tabs>
          <w:tab w:val="num" w:pos="4320"/>
        </w:tabs>
        <w:ind w:left="4320" w:hanging="360"/>
      </w:pPr>
      <w:rPr>
        <w:rFonts w:ascii="Wingdings" w:hAnsi="Wingdings" w:hint="default"/>
      </w:rPr>
    </w:lvl>
    <w:lvl w:ilvl="6" w:tplc="FE5CB390" w:tentative="1">
      <w:start w:val="1"/>
      <w:numFmt w:val="bullet"/>
      <w:lvlText w:val=""/>
      <w:lvlJc w:val="left"/>
      <w:pPr>
        <w:tabs>
          <w:tab w:val="num" w:pos="5040"/>
        </w:tabs>
        <w:ind w:left="5040" w:hanging="360"/>
      </w:pPr>
      <w:rPr>
        <w:rFonts w:ascii="Symbol" w:hAnsi="Symbol" w:hint="default"/>
      </w:rPr>
    </w:lvl>
    <w:lvl w:ilvl="7" w:tplc="3FB6A164" w:tentative="1">
      <w:start w:val="1"/>
      <w:numFmt w:val="bullet"/>
      <w:lvlText w:val="o"/>
      <w:lvlJc w:val="left"/>
      <w:pPr>
        <w:tabs>
          <w:tab w:val="num" w:pos="5760"/>
        </w:tabs>
        <w:ind w:left="5760" w:hanging="360"/>
      </w:pPr>
      <w:rPr>
        <w:rFonts w:ascii="Courier New" w:hAnsi="Courier New" w:cs="Courier New" w:hint="default"/>
      </w:rPr>
    </w:lvl>
    <w:lvl w:ilvl="8" w:tplc="FDDA53DE" w:tentative="1">
      <w:start w:val="1"/>
      <w:numFmt w:val="bullet"/>
      <w:lvlText w:val=""/>
      <w:lvlJc w:val="left"/>
      <w:pPr>
        <w:tabs>
          <w:tab w:val="num" w:pos="6480"/>
        </w:tabs>
        <w:ind w:left="6480" w:hanging="360"/>
      </w:pPr>
      <w:rPr>
        <w:rFonts w:ascii="Wingdings" w:hAnsi="Wingdings" w:hint="default"/>
      </w:rPr>
    </w:lvl>
  </w:abstractNum>
  <w:abstractNum w:abstractNumId="16">
    <w:nsid w:val="2EF0666F"/>
    <w:multiLevelType w:val="hybridMultilevel"/>
    <w:tmpl w:val="FEFA6CF0"/>
    <w:lvl w:ilvl="0" w:tplc="04190003">
      <w:start w:val="1"/>
      <w:numFmt w:val="bullet"/>
      <w:pStyle w:val="a3"/>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17D3930"/>
    <w:multiLevelType w:val="hybridMultilevel"/>
    <w:tmpl w:val="33849AEA"/>
    <w:lvl w:ilvl="0" w:tplc="9A0085EE">
      <w:start w:val="1"/>
      <w:numFmt w:val="bullet"/>
      <w:pStyle w:val="a4"/>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47F96C46"/>
    <w:multiLevelType w:val="hybridMultilevel"/>
    <w:tmpl w:val="9158494C"/>
    <w:lvl w:ilvl="0" w:tplc="5DF88060">
      <w:start w:val="1"/>
      <w:numFmt w:val="bullet"/>
      <w:pStyle w:val="24"/>
      <w:lvlText w:val=""/>
      <w:lvlJc w:val="left"/>
      <w:pPr>
        <w:tabs>
          <w:tab w:val="num" w:pos="777"/>
        </w:tabs>
        <w:ind w:left="777"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5"/>
      <w:numFmt w:val="bullet"/>
      <w:lvlText w:val="-"/>
      <w:lvlJc w:val="left"/>
      <w:pPr>
        <w:tabs>
          <w:tab w:val="num" w:pos="2880"/>
        </w:tabs>
        <w:ind w:left="2880" w:hanging="360"/>
      </w:pPr>
      <w:rPr>
        <w:rFonts w:ascii="Times New Roman" w:eastAsia="Arial" w:hAnsi="Times New Roman" w:cs="Times New Roman"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49F462D4"/>
    <w:multiLevelType w:val="hybridMultilevel"/>
    <w:tmpl w:val="5CF48D30"/>
    <w:lvl w:ilvl="0" w:tplc="F35CB212">
      <w:start w:val="1"/>
      <w:numFmt w:val="decimal"/>
      <w:lvlText w:val="%1."/>
      <w:lvlJc w:val="left"/>
      <w:pPr>
        <w:ind w:left="829" w:hanging="360"/>
      </w:pPr>
      <w:rPr>
        <w:rFonts w:hint="default"/>
        <w:b w:val="0"/>
      </w:rPr>
    </w:lvl>
    <w:lvl w:ilvl="1" w:tplc="04190019" w:tentative="1">
      <w:start w:val="1"/>
      <w:numFmt w:val="lowerLetter"/>
      <w:lvlText w:val="%2."/>
      <w:lvlJc w:val="left"/>
      <w:pPr>
        <w:ind w:left="1549" w:hanging="360"/>
      </w:pPr>
    </w:lvl>
    <w:lvl w:ilvl="2" w:tplc="0419001B" w:tentative="1">
      <w:start w:val="1"/>
      <w:numFmt w:val="lowerRoman"/>
      <w:lvlText w:val="%3."/>
      <w:lvlJc w:val="right"/>
      <w:pPr>
        <w:ind w:left="2269" w:hanging="180"/>
      </w:pPr>
    </w:lvl>
    <w:lvl w:ilvl="3" w:tplc="0419000F" w:tentative="1">
      <w:start w:val="1"/>
      <w:numFmt w:val="decimal"/>
      <w:lvlText w:val="%4."/>
      <w:lvlJc w:val="left"/>
      <w:pPr>
        <w:ind w:left="2989" w:hanging="360"/>
      </w:pPr>
    </w:lvl>
    <w:lvl w:ilvl="4" w:tplc="04190019" w:tentative="1">
      <w:start w:val="1"/>
      <w:numFmt w:val="lowerLetter"/>
      <w:lvlText w:val="%5."/>
      <w:lvlJc w:val="left"/>
      <w:pPr>
        <w:ind w:left="3709" w:hanging="360"/>
      </w:pPr>
    </w:lvl>
    <w:lvl w:ilvl="5" w:tplc="0419001B" w:tentative="1">
      <w:start w:val="1"/>
      <w:numFmt w:val="lowerRoman"/>
      <w:lvlText w:val="%6."/>
      <w:lvlJc w:val="right"/>
      <w:pPr>
        <w:ind w:left="4429" w:hanging="180"/>
      </w:pPr>
    </w:lvl>
    <w:lvl w:ilvl="6" w:tplc="0419000F" w:tentative="1">
      <w:start w:val="1"/>
      <w:numFmt w:val="decimal"/>
      <w:lvlText w:val="%7."/>
      <w:lvlJc w:val="left"/>
      <w:pPr>
        <w:ind w:left="5149" w:hanging="360"/>
      </w:pPr>
    </w:lvl>
    <w:lvl w:ilvl="7" w:tplc="04190019" w:tentative="1">
      <w:start w:val="1"/>
      <w:numFmt w:val="lowerLetter"/>
      <w:lvlText w:val="%8."/>
      <w:lvlJc w:val="left"/>
      <w:pPr>
        <w:ind w:left="5869" w:hanging="360"/>
      </w:pPr>
    </w:lvl>
    <w:lvl w:ilvl="8" w:tplc="0419001B" w:tentative="1">
      <w:start w:val="1"/>
      <w:numFmt w:val="lowerRoman"/>
      <w:lvlText w:val="%9."/>
      <w:lvlJc w:val="right"/>
      <w:pPr>
        <w:ind w:left="6589" w:hanging="180"/>
      </w:pPr>
    </w:lvl>
  </w:abstractNum>
  <w:abstractNum w:abstractNumId="20">
    <w:nsid w:val="4A2949DC"/>
    <w:multiLevelType w:val="hybridMultilevel"/>
    <w:tmpl w:val="D47AC5A4"/>
    <w:lvl w:ilvl="0" w:tplc="B66E1208">
      <w:start w:val="1"/>
      <w:numFmt w:val="bullet"/>
      <w:lvlText w:val=""/>
      <w:lvlJc w:val="left"/>
      <w:pPr>
        <w:tabs>
          <w:tab w:val="num" w:pos="900"/>
        </w:tabs>
        <w:ind w:left="900" w:hanging="360"/>
      </w:pPr>
      <w:rPr>
        <w:rFonts w:ascii="Symbol" w:hAnsi="Symbol" w:hint="default"/>
      </w:rPr>
    </w:lvl>
    <w:lvl w:ilvl="1" w:tplc="0F2EDD3E">
      <w:start w:val="1"/>
      <w:numFmt w:val="bullet"/>
      <w:pStyle w:val="11"/>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4A4F04AA"/>
    <w:multiLevelType w:val="multilevel"/>
    <w:tmpl w:val="B714F024"/>
    <w:lvl w:ilvl="0">
      <w:start w:val="1"/>
      <w:numFmt w:val="decimal"/>
      <w:lvlText w:val="%1."/>
      <w:lvlJc w:val="left"/>
      <w:pPr>
        <w:ind w:left="720" w:hanging="360"/>
      </w:pPr>
      <w:rPr>
        <w:rFonts w:hint="default"/>
        <w:b w:val="0"/>
      </w:rPr>
    </w:lvl>
    <w:lvl w:ilvl="1">
      <w:start w:val="1"/>
      <w:numFmt w:val="decimal"/>
      <w:isLgl/>
      <w:lvlText w:val="%1.%2"/>
      <w:lvlJc w:val="left"/>
      <w:pPr>
        <w:ind w:left="785" w:hanging="360"/>
      </w:pPr>
      <w:rPr>
        <w:rFonts w:hint="default"/>
        <w:b w:val="0"/>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22">
    <w:nsid w:val="4EAD1837"/>
    <w:multiLevelType w:val="hybridMultilevel"/>
    <w:tmpl w:val="25D47AE4"/>
    <w:lvl w:ilvl="0" w:tplc="04190001">
      <w:start w:val="1"/>
      <w:numFmt w:val="decimal"/>
      <w:pStyle w:val="a5"/>
      <w:lvlText w:val="%1."/>
      <w:lvlJc w:val="left"/>
      <w:pPr>
        <w:tabs>
          <w:tab w:val="num" w:pos="360"/>
        </w:tabs>
        <w:ind w:left="360" w:hanging="360"/>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3">
    <w:nsid w:val="50BA4629"/>
    <w:multiLevelType w:val="multilevel"/>
    <w:tmpl w:val="E0BC0EEA"/>
    <w:lvl w:ilvl="0">
      <w:start w:val="1"/>
      <w:numFmt w:val="decimal"/>
      <w:lvlText w:val="%1."/>
      <w:lvlJc w:val="left"/>
      <w:pPr>
        <w:tabs>
          <w:tab w:val="num" w:pos="1778"/>
        </w:tabs>
        <w:ind w:left="1778" w:hanging="360"/>
      </w:pPr>
    </w:lvl>
    <w:lvl w:ilvl="1">
      <w:start w:val="1"/>
      <w:numFmt w:val="decimal"/>
      <w:lvlText w:val="%1.%2."/>
      <w:lvlJc w:val="left"/>
      <w:pPr>
        <w:tabs>
          <w:tab w:val="num" w:pos="2210"/>
        </w:tabs>
        <w:ind w:left="2210" w:hanging="432"/>
      </w:pPr>
    </w:lvl>
    <w:lvl w:ilvl="2">
      <w:start w:val="1"/>
      <w:numFmt w:val="decimal"/>
      <w:lvlText w:val="%1.%2.%3."/>
      <w:lvlJc w:val="left"/>
      <w:pPr>
        <w:tabs>
          <w:tab w:val="num" w:pos="2642"/>
        </w:tabs>
        <w:ind w:left="2642" w:hanging="504"/>
      </w:pPr>
    </w:lvl>
    <w:lvl w:ilvl="3">
      <w:start w:val="1"/>
      <w:numFmt w:val="decimal"/>
      <w:pStyle w:val="42"/>
      <w:lvlText w:val="%1.%2.%3.%4."/>
      <w:lvlJc w:val="left"/>
      <w:pPr>
        <w:tabs>
          <w:tab w:val="num" w:pos="3146"/>
        </w:tabs>
        <w:ind w:left="3146" w:hanging="648"/>
      </w:pPr>
    </w:lvl>
    <w:lvl w:ilvl="4">
      <w:start w:val="1"/>
      <w:numFmt w:val="decimal"/>
      <w:lvlText w:val="%1.%2.%3.%4.%5."/>
      <w:lvlJc w:val="left"/>
      <w:pPr>
        <w:tabs>
          <w:tab w:val="num" w:pos="3650"/>
        </w:tabs>
        <w:ind w:left="3650" w:hanging="792"/>
      </w:pPr>
    </w:lvl>
    <w:lvl w:ilvl="5">
      <w:start w:val="1"/>
      <w:numFmt w:val="decimal"/>
      <w:lvlText w:val="%1.%2.%3.%4.%5.%6."/>
      <w:lvlJc w:val="left"/>
      <w:pPr>
        <w:tabs>
          <w:tab w:val="num" w:pos="4154"/>
        </w:tabs>
        <w:ind w:left="4154" w:hanging="936"/>
      </w:pPr>
    </w:lvl>
    <w:lvl w:ilvl="6">
      <w:start w:val="1"/>
      <w:numFmt w:val="decimal"/>
      <w:lvlText w:val="%1.%2.%3.%4.%5.%6.%7."/>
      <w:lvlJc w:val="left"/>
      <w:pPr>
        <w:tabs>
          <w:tab w:val="num" w:pos="4658"/>
        </w:tabs>
        <w:ind w:left="4658" w:hanging="1080"/>
      </w:pPr>
    </w:lvl>
    <w:lvl w:ilvl="7">
      <w:start w:val="1"/>
      <w:numFmt w:val="decimal"/>
      <w:lvlText w:val="%1.%2.%3.%4.%5.%6.%7.%8."/>
      <w:lvlJc w:val="left"/>
      <w:pPr>
        <w:tabs>
          <w:tab w:val="num" w:pos="5162"/>
        </w:tabs>
        <w:ind w:left="5162" w:hanging="1224"/>
      </w:pPr>
    </w:lvl>
    <w:lvl w:ilvl="8">
      <w:start w:val="1"/>
      <w:numFmt w:val="decimal"/>
      <w:lvlText w:val="%1.%2.%3.%4.%5.%6.%7.%8.%9."/>
      <w:lvlJc w:val="left"/>
      <w:pPr>
        <w:tabs>
          <w:tab w:val="num" w:pos="5738"/>
        </w:tabs>
        <w:ind w:left="5738" w:hanging="1440"/>
      </w:pPr>
    </w:lvl>
  </w:abstractNum>
  <w:abstractNum w:abstractNumId="24">
    <w:nsid w:val="622C7F7B"/>
    <w:multiLevelType w:val="hybridMultilevel"/>
    <w:tmpl w:val="E1AAC9FE"/>
    <w:lvl w:ilvl="0" w:tplc="BF0A7C22">
      <w:start w:val="1"/>
      <w:numFmt w:val="decimal"/>
      <w:lvlText w:val="%1."/>
      <w:lvlJc w:val="left"/>
      <w:pPr>
        <w:ind w:left="381" w:hanging="360"/>
      </w:pPr>
      <w:rPr>
        <w:rFonts w:hint="default"/>
        <w:b/>
        <w:i w:val="0"/>
        <w:sz w:val="18"/>
        <w:szCs w:val="20"/>
        <w:u w:val="none"/>
      </w:rPr>
    </w:lvl>
    <w:lvl w:ilvl="1" w:tplc="04190019">
      <w:start w:val="1"/>
      <w:numFmt w:val="lowerLetter"/>
      <w:lvlText w:val="%2."/>
      <w:lvlJc w:val="left"/>
      <w:pPr>
        <w:ind w:left="1101" w:hanging="360"/>
      </w:pPr>
    </w:lvl>
    <w:lvl w:ilvl="2" w:tplc="0419001B" w:tentative="1">
      <w:start w:val="1"/>
      <w:numFmt w:val="lowerRoman"/>
      <w:lvlText w:val="%3."/>
      <w:lvlJc w:val="right"/>
      <w:pPr>
        <w:ind w:left="1821" w:hanging="180"/>
      </w:pPr>
    </w:lvl>
    <w:lvl w:ilvl="3" w:tplc="0419000F" w:tentative="1">
      <w:start w:val="1"/>
      <w:numFmt w:val="decimal"/>
      <w:lvlText w:val="%4."/>
      <w:lvlJc w:val="left"/>
      <w:pPr>
        <w:ind w:left="2541" w:hanging="360"/>
      </w:pPr>
    </w:lvl>
    <w:lvl w:ilvl="4" w:tplc="04190019" w:tentative="1">
      <w:start w:val="1"/>
      <w:numFmt w:val="lowerLetter"/>
      <w:lvlText w:val="%5."/>
      <w:lvlJc w:val="left"/>
      <w:pPr>
        <w:ind w:left="3261" w:hanging="360"/>
      </w:pPr>
    </w:lvl>
    <w:lvl w:ilvl="5" w:tplc="0419001B" w:tentative="1">
      <w:start w:val="1"/>
      <w:numFmt w:val="lowerRoman"/>
      <w:lvlText w:val="%6."/>
      <w:lvlJc w:val="right"/>
      <w:pPr>
        <w:ind w:left="3981" w:hanging="180"/>
      </w:pPr>
    </w:lvl>
    <w:lvl w:ilvl="6" w:tplc="0419000F" w:tentative="1">
      <w:start w:val="1"/>
      <w:numFmt w:val="decimal"/>
      <w:lvlText w:val="%7."/>
      <w:lvlJc w:val="left"/>
      <w:pPr>
        <w:ind w:left="4701" w:hanging="360"/>
      </w:pPr>
    </w:lvl>
    <w:lvl w:ilvl="7" w:tplc="04190019" w:tentative="1">
      <w:start w:val="1"/>
      <w:numFmt w:val="lowerLetter"/>
      <w:lvlText w:val="%8."/>
      <w:lvlJc w:val="left"/>
      <w:pPr>
        <w:ind w:left="5421" w:hanging="360"/>
      </w:pPr>
    </w:lvl>
    <w:lvl w:ilvl="8" w:tplc="0419001B" w:tentative="1">
      <w:start w:val="1"/>
      <w:numFmt w:val="lowerRoman"/>
      <w:lvlText w:val="%9."/>
      <w:lvlJc w:val="right"/>
      <w:pPr>
        <w:ind w:left="6141" w:hanging="180"/>
      </w:pPr>
    </w:lvl>
  </w:abstractNum>
  <w:abstractNum w:abstractNumId="25">
    <w:nsid w:val="63690347"/>
    <w:multiLevelType w:val="hybridMultilevel"/>
    <w:tmpl w:val="D786DEB4"/>
    <w:lvl w:ilvl="0" w:tplc="F67E049C">
      <w:start w:val="1"/>
      <w:numFmt w:val="bullet"/>
      <w:pStyle w:val="32"/>
      <w:lvlText w:val=""/>
      <w:lvlJc w:val="left"/>
      <w:pPr>
        <w:tabs>
          <w:tab w:val="num" w:pos="1286"/>
        </w:tabs>
        <w:ind w:left="1286" w:hanging="360"/>
      </w:pPr>
      <w:rPr>
        <w:rFonts w:ascii="Wingdings" w:hAnsi="Wingdings" w:hint="default"/>
      </w:rPr>
    </w:lvl>
    <w:lvl w:ilvl="1" w:tplc="178823BC" w:tentative="1">
      <w:start w:val="1"/>
      <w:numFmt w:val="bullet"/>
      <w:lvlText w:val="o"/>
      <w:lvlJc w:val="left"/>
      <w:pPr>
        <w:tabs>
          <w:tab w:val="num" w:pos="2006"/>
        </w:tabs>
        <w:ind w:left="2006" w:hanging="360"/>
      </w:pPr>
      <w:rPr>
        <w:rFonts w:ascii="Courier New" w:hAnsi="Courier New" w:cs="Courier New" w:hint="default"/>
      </w:rPr>
    </w:lvl>
    <w:lvl w:ilvl="2" w:tplc="4F7EE6D2" w:tentative="1">
      <w:start w:val="1"/>
      <w:numFmt w:val="bullet"/>
      <w:lvlText w:val=""/>
      <w:lvlJc w:val="left"/>
      <w:pPr>
        <w:tabs>
          <w:tab w:val="num" w:pos="2726"/>
        </w:tabs>
        <w:ind w:left="2726" w:hanging="360"/>
      </w:pPr>
      <w:rPr>
        <w:rFonts w:ascii="Wingdings" w:hAnsi="Wingdings" w:hint="default"/>
      </w:rPr>
    </w:lvl>
    <w:lvl w:ilvl="3" w:tplc="85E65F6E" w:tentative="1">
      <w:start w:val="1"/>
      <w:numFmt w:val="bullet"/>
      <w:lvlText w:val=""/>
      <w:lvlJc w:val="left"/>
      <w:pPr>
        <w:tabs>
          <w:tab w:val="num" w:pos="3446"/>
        </w:tabs>
        <w:ind w:left="3446" w:hanging="360"/>
      </w:pPr>
      <w:rPr>
        <w:rFonts w:ascii="Symbol" w:hAnsi="Symbol" w:hint="default"/>
      </w:rPr>
    </w:lvl>
    <w:lvl w:ilvl="4" w:tplc="63C6F854" w:tentative="1">
      <w:start w:val="1"/>
      <w:numFmt w:val="bullet"/>
      <w:lvlText w:val="o"/>
      <w:lvlJc w:val="left"/>
      <w:pPr>
        <w:tabs>
          <w:tab w:val="num" w:pos="4166"/>
        </w:tabs>
        <w:ind w:left="4166" w:hanging="360"/>
      </w:pPr>
      <w:rPr>
        <w:rFonts w:ascii="Courier New" w:hAnsi="Courier New" w:cs="Courier New" w:hint="default"/>
      </w:rPr>
    </w:lvl>
    <w:lvl w:ilvl="5" w:tplc="5C1E746A" w:tentative="1">
      <w:start w:val="1"/>
      <w:numFmt w:val="bullet"/>
      <w:lvlText w:val=""/>
      <w:lvlJc w:val="left"/>
      <w:pPr>
        <w:tabs>
          <w:tab w:val="num" w:pos="4886"/>
        </w:tabs>
        <w:ind w:left="4886" w:hanging="360"/>
      </w:pPr>
      <w:rPr>
        <w:rFonts w:ascii="Wingdings" w:hAnsi="Wingdings" w:hint="default"/>
      </w:rPr>
    </w:lvl>
    <w:lvl w:ilvl="6" w:tplc="8C34461E" w:tentative="1">
      <w:start w:val="1"/>
      <w:numFmt w:val="bullet"/>
      <w:lvlText w:val=""/>
      <w:lvlJc w:val="left"/>
      <w:pPr>
        <w:tabs>
          <w:tab w:val="num" w:pos="5606"/>
        </w:tabs>
        <w:ind w:left="5606" w:hanging="360"/>
      </w:pPr>
      <w:rPr>
        <w:rFonts w:ascii="Symbol" w:hAnsi="Symbol" w:hint="default"/>
      </w:rPr>
    </w:lvl>
    <w:lvl w:ilvl="7" w:tplc="44329810" w:tentative="1">
      <w:start w:val="1"/>
      <w:numFmt w:val="bullet"/>
      <w:lvlText w:val="o"/>
      <w:lvlJc w:val="left"/>
      <w:pPr>
        <w:tabs>
          <w:tab w:val="num" w:pos="6326"/>
        </w:tabs>
        <w:ind w:left="6326" w:hanging="360"/>
      </w:pPr>
      <w:rPr>
        <w:rFonts w:ascii="Courier New" w:hAnsi="Courier New" w:cs="Courier New" w:hint="default"/>
      </w:rPr>
    </w:lvl>
    <w:lvl w:ilvl="8" w:tplc="2CCA9BDC" w:tentative="1">
      <w:start w:val="1"/>
      <w:numFmt w:val="bullet"/>
      <w:lvlText w:val=""/>
      <w:lvlJc w:val="left"/>
      <w:pPr>
        <w:tabs>
          <w:tab w:val="num" w:pos="7046"/>
        </w:tabs>
        <w:ind w:left="7046" w:hanging="360"/>
      </w:pPr>
      <w:rPr>
        <w:rFonts w:ascii="Wingdings" w:hAnsi="Wingdings" w:hint="default"/>
      </w:rPr>
    </w:lvl>
  </w:abstractNum>
  <w:abstractNum w:abstractNumId="26">
    <w:nsid w:val="658C72F7"/>
    <w:multiLevelType w:val="hybridMultilevel"/>
    <w:tmpl w:val="6BE0F77C"/>
    <w:lvl w:ilvl="0" w:tplc="135CF8A0">
      <w:start w:val="1"/>
      <w:numFmt w:val="bullet"/>
      <w:pStyle w:val="a6"/>
      <w:lvlText w:val=""/>
      <w:legacy w:legacy="1" w:legacySpace="0" w:legacyIndent="283"/>
      <w:lvlJc w:val="left"/>
      <w:pPr>
        <w:ind w:left="2050" w:hanging="283"/>
      </w:pPr>
      <w:rPr>
        <w:rFonts w:ascii="Symbol" w:hAnsi="Symbol" w:hint="default"/>
      </w:rPr>
    </w:lvl>
    <w:lvl w:ilvl="1" w:tplc="04190003">
      <w:start w:val="1"/>
      <w:numFmt w:val="bullet"/>
      <w:lvlText w:val=""/>
      <w:lvlJc w:val="left"/>
      <w:pPr>
        <w:tabs>
          <w:tab w:val="num" w:pos="2127"/>
        </w:tabs>
        <w:ind w:left="2127" w:hanging="360"/>
      </w:pPr>
      <w:rPr>
        <w:rFonts w:ascii="Wingdings" w:hAnsi="Wingdings" w:hint="default"/>
      </w:rPr>
    </w:lvl>
    <w:lvl w:ilvl="2" w:tplc="04190005" w:tentative="1">
      <w:start w:val="1"/>
      <w:numFmt w:val="bullet"/>
      <w:lvlText w:val=""/>
      <w:lvlJc w:val="left"/>
      <w:pPr>
        <w:tabs>
          <w:tab w:val="num" w:pos="2847"/>
        </w:tabs>
        <w:ind w:left="2847" w:hanging="360"/>
      </w:pPr>
      <w:rPr>
        <w:rFonts w:ascii="Wingdings" w:hAnsi="Wingdings" w:hint="default"/>
      </w:rPr>
    </w:lvl>
    <w:lvl w:ilvl="3" w:tplc="04190001" w:tentative="1">
      <w:start w:val="1"/>
      <w:numFmt w:val="bullet"/>
      <w:lvlText w:val=""/>
      <w:lvlJc w:val="left"/>
      <w:pPr>
        <w:tabs>
          <w:tab w:val="num" w:pos="3567"/>
        </w:tabs>
        <w:ind w:left="3567" w:hanging="360"/>
      </w:pPr>
      <w:rPr>
        <w:rFonts w:ascii="Symbol" w:hAnsi="Symbol" w:hint="default"/>
      </w:rPr>
    </w:lvl>
    <w:lvl w:ilvl="4" w:tplc="04190003" w:tentative="1">
      <w:start w:val="1"/>
      <w:numFmt w:val="bullet"/>
      <w:lvlText w:val="o"/>
      <w:lvlJc w:val="left"/>
      <w:pPr>
        <w:tabs>
          <w:tab w:val="num" w:pos="4287"/>
        </w:tabs>
        <w:ind w:left="4287" w:hanging="360"/>
      </w:pPr>
      <w:rPr>
        <w:rFonts w:ascii="Courier New" w:hAnsi="Courier New" w:hint="default"/>
      </w:rPr>
    </w:lvl>
    <w:lvl w:ilvl="5" w:tplc="04190005" w:tentative="1">
      <w:start w:val="1"/>
      <w:numFmt w:val="bullet"/>
      <w:lvlText w:val=""/>
      <w:lvlJc w:val="left"/>
      <w:pPr>
        <w:tabs>
          <w:tab w:val="num" w:pos="5007"/>
        </w:tabs>
        <w:ind w:left="5007" w:hanging="360"/>
      </w:pPr>
      <w:rPr>
        <w:rFonts w:ascii="Wingdings" w:hAnsi="Wingdings" w:hint="default"/>
      </w:rPr>
    </w:lvl>
    <w:lvl w:ilvl="6" w:tplc="04190001" w:tentative="1">
      <w:start w:val="1"/>
      <w:numFmt w:val="bullet"/>
      <w:lvlText w:val=""/>
      <w:lvlJc w:val="left"/>
      <w:pPr>
        <w:tabs>
          <w:tab w:val="num" w:pos="5727"/>
        </w:tabs>
        <w:ind w:left="5727" w:hanging="360"/>
      </w:pPr>
      <w:rPr>
        <w:rFonts w:ascii="Symbol" w:hAnsi="Symbol" w:hint="default"/>
      </w:rPr>
    </w:lvl>
    <w:lvl w:ilvl="7" w:tplc="04190003" w:tentative="1">
      <w:start w:val="1"/>
      <w:numFmt w:val="bullet"/>
      <w:lvlText w:val="o"/>
      <w:lvlJc w:val="left"/>
      <w:pPr>
        <w:tabs>
          <w:tab w:val="num" w:pos="6447"/>
        </w:tabs>
        <w:ind w:left="6447" w:hanging="360"/>
      </w:pPr>
      <w:rPr>
        <w:rFonts w:ascii="Courier New" w:hAnsi="Courier New" w:hint="default"/>
      </w:rPr>
    </w:lvl>
    <w:lvl w:ilvl="8" w:tplc="04190005" w:tentative="1">
      <w:start w:val="1"/>
      <w:numFmt w:val="bullet"/>
      <w:lvlText w:val=""/>
      <w:lvlJc w:val="left"/>
      <w:pPr>
        <w:tabs>
          <w:tab w:val="num" w:pos="7167"/>
        </w:tabs>
        <w:ind w:left="7167" w:hanging="360"/>
      </w:pPr>
      <w:rPr>
        <w:rFonts w:ascii="Wingdings" w:hAnsi="Wingdings" w:hint="default"/>
      </w:rPr>
    </w:lvl>
  </w:abstractNum>
  <w:abstractNum w:abstractNumId="27">
    <w:nsid w:val="6AEA62E8"/>
    <w:multiLevelType w:val="hybridMultilevel"/>
    <w:tmpl w:val="B74C931E"/>
    <w:lvl w:ilvl="0" w:tplc="04190001">
      <w:start w:val="1"/>
      <w:numFmt w:val="bullet"/>
      <w:pStyle w:val="a7"/>
      <w:lvlText w:val=""/>
      <w:lvlJc w:val="left"/>
      <w:pPr>
        <w:tabs>
          <w:tab w:val="num" w:pos="720"/>
        </w:tabs>
        <w:ind w:left="720" w:hanging="360"/>
      </w:pPr>
      <w:rPr>
        <w:rFonts w:ascii="Symbol" w:hAnsi="Symbol" w:hint="default"/>
      </w:rPr>
    </w:lvl>
    <w:lvl w:ilvl="1" w:tplc="04190003">
      <w:start w:val="1"/>
      <w:numFmt w:val="bullet"/>
      <w:pStyle w:val="25"/>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72DD6132"/>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74D4433A"/>
    <w:multiLevelType w:val="multilevel"/>
    <w:tmpl w:val="F2FE80A0"/>
    <w:lvl w:ilvl="0">
      <w:start w:val="1"/>
      <w:numFmt w:val="decimal"/>
      <w:lvlText w:val="%1."/>
      <w:lvlJc w:val="left"/>
      <w:pPr>
        <w:tabs>
          <w:tab w:val="num" w:pos="1068"/>
        </w:tabs>
        <w:ind w:left="1068" w:hanging="360"/>
      </w:pPr>
      <w:rPr>
        <w:rFonts w:ascii="Arial" w:hAnsi="Arial" w:cs="Arial" w:hint="default"/>
        <w:b/>
        <w:sz w:val="24"/>
        <w:szCs w:val="24"/>
      </w:rPr>
    </w:lvl>
    <w:lvl w:ilvl="1">
      <w:start w:val="1"/>
      <w:numFmt w:val="decimal"/>
      <w:pStyle w:val="a8"/>
      <w:lvlText w:val="%1.%2."/>
      <w:lvlJc w:val="left"/>
      <w:pPr>
        <w:tabs>
          <w:tab w:val="num" w:pos="1500"/>
        </w:tabs>
        <w:ind w:left="1500" w:hanging="432"/>
      </w:pPr>
      <w:rPr>
        <w:rFonts w:ascii="Arial" w:hAnsi="Arial" w:cs="Arial" w:hint="default"/>
        <w:b w:val="0"/>
        <w:i w:val="0"/>
        <w:sz w:val="24"/>
        <w:szCs w:val="24"/>
      </w:rPr>
    </w:lvl>
    <w:lvl w:ilvl="2">
      <w:start w:val="1"/>
      <w:numFmt w:val="decimal"/>
      <w:lvlText w:val="%1.%2.%3."/>
      <w:lvlJc w:val="left"/>
      <w:pPr>
        <w:tabs>
          <w:tab w:val="num" w:pos="720"/>
        </w:tabs>
        <w:ind w:left="504" w:hanging="504"/>
      </w:pPr>
      <w:rPr>
        <w:rFonts w:ascii="Arial" w:hAnsi="Arial" w:cs="Arial" w:hint="default"/>
        <w:b w:val="0"/>
        <w:i w:val="0"/>
        <w:sz w:val="24"/>
        <w:szCs w:val="24"/>
      </w:rPr>
    </w:lvl>
    <w:lvl w:ilvl="3">
      <w:start w:val="1"/>
      <w:numFmt w:val="decimal"/>
      <w:lvlText w:val="%1.%2.%3.%4."/>
      <w:lvlJc w:val="left"/>
      <w:pPr>
        <w:tabs>
          <w:tab w:val="num" w:pos="2868"/>
        </w:tabs>
        <w:ind w:left="2436" w:hanging="648"/>
      </w:pPr>
      <w:rPr>
        <w:rFonts w:cs="Times New Roman"/>
      </w:rPr>
    </w:lvl>
    <w:lvl w:ilvl="4">
      <w:start w:val="1"/>
      <w:numFmt w:val="decimal"/>
      <w:lvlText w:val="%1.%2.%3.%4.%5."/>
      <w:lvlJc w:val="left"/>
      <w:pPr>
        <w:tabs>
          <w:tab w:val="num" w:pos="3228"/>
        </w:tabs>
        <w:ind w:left="2940" w:hanging="792"/>
      </w:pPr>
      <w:rPr>
        <w:rFonts w:cs="Times New Roman"/>
      </w:rPr>
    </w:lvl>
    <w:lvl w:ilvl="5">
      <w:start w:val="1"/>
      <w:numFmt w:val="decimal"/>
      <w:lvlText w:val="%1.%2.%3.%4.%5.%6."/>
      <w:lvlJc w:val="left"/>
      <w:pPr>
        <w:tabs>
          <w:tab w:val="num" w:pos="3948"/>
        </w:tabs>
        <w:ind w:left="3444" w:hanging="936"/>
      </w:pPr>
      <w:rPr>
        <w:rFonts w:cs="Times New Roman"/>
      </w:rPr>
    </w:lvl>
    <w:lvl w:ilvl="6">
      <w:start w:val="1"/>
      <w:numFmt w:val="decimal"/>
      <w:lvlText w:val="%1.%2.%3.%4.%5.%6.%7."/>
      <w:lvlJc w:val="left"/>
      <w:pPr>
        <w:tabs>
          <w:tab w:val="num" w:pos="4308"/>
        </w:tabs>
        <w:ind w:left="3948" w:hanging="1080"/>
      </w:pPr>
      <w:rPr>
        <w:rFonts w:cs="Times New Roman"/>
      </w:rPr>
    </w:lvl>
    <w:lvl w:ilvl="7">
      <w:start w:val="1"/>
      <w:numFmt w:val="decimal"/>
      <w:lvlText w:val="%1.%2.%3.%4.%5.%6.%7.%8."/>
      <w:lvlJc w:val="left"/>
      <w:pPr>
        <w:tabs>
          <w:tab w:val="num" w:pos="5028"/>
        </w:tabs>
        <w:ind w:left="4452" w:hanging="1224"/>
      </w:pPr>
      <w:rPr>
        <w:rFonts w:cs="Times New Roman"/>
      </w:rPr>
    </w:lvl>
    <w:lvl w:ilvl="8">
      <w:start w:val="1"/>
      <w:numFmt w:val="decimal"/>
      <w:lvlText w:val="%1.%2.%3.%4.%5.%6.%7.%8.%9."/>
      <w:lvlJc w:val="left"/>
      <w:pPr>
        <w:tabs>
          <w:tab w:val="num" w:pos="5748"/>
        </w:tabs>
        <w:ind w:left="5028" w:hanging="1440"/>
      </w:pPr>
      <w:rPr>
        <w:rFonts w:cs="Times New Roman"/>
      </w:rPr>
    </w:lvl>
  </w:abstractNum>
  <w:abstractNum w:abstractNumId="30">
    <w:nsid w:val="764F7385"/>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7886D87"/>
    <w:multiLevelType w:val="hybridMultilevel"/>
    <w:tmpl w:val="54245760"/>
    <w:lvl w:ilvl="0" w:tplc="2A4E551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30"/>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23"/>
  </w:num>
  <w:num w:numId="13">
    <w:abstractNumId w:val="16"/>
  </w:num>
  <w:num w:numId="14">
    <w:abstractNumId w:val="25"/>
  </w:num>
  <w:num w:numId="15">
    <w:abstractNumId w:val="10"/>
  </w:num>
  <w:num w:numId="16">
    <w:abstractNumId w:val="17"/>
  </w:num>
  <w:num w:numId="17">
    <w:abstractNumId w:val="27"/>
  </w:num>
  <w:num w:numId="18">
    <w:abstractNumId w:val="22"/>
  </w:num>
  <w:num w:numId="19">
    <w:abstractNumId w:val="14"/>
    <w:lvlOverride w:ilvl="0">
      <w:startOverride w:val="1"/>
    </w:lvlOverride>
  </w:num>
  <w:num w:numId="20">
    <w:abstractNumId w:val="15"/>
  </w:num>
  <w:num w:numId="21">
    <w:abstractNumId w:val="13"/>
  </w:num>
  <w:num w:numId="22">
    <w:abstractNumId w:val="8"/>
  </w:num>
  <w:num w:numId="23">
    <w:abstractNumId w:val="26"/>
    <w:lvlOverride w:ilvl="0">
      <w:startOverride w:val="1"/>
    </w:lvlOverride>
  </w:num>
  <w:num w:numId="24">
    <w:abstractNumId w:val="18"/>
  </w:num>
  <w:num w:numId="25">
    <w:abstractNumId w:val="11"/>
  </w:num>
  <w:num w:numId="26">
    <w:abstractNumId w:val="20"/>
  </w:num>
  <w:num w:numId="27">
    <w:abstractNumId w:val="29"/>
  </w:num>
  <w:num w:numId="28">
    <w:abstractNumId w:val="21"/>
  </w:num>
  <w:num w:numId="29">
    <w:abstractNumId w:val="19"/>
  </w:num>
  <w:num w:numId="30">
    <w:abstractNumId w:val="24"/>
  </w:num>
  <w:num w:numId="31">
    <w:abstractNumId w:val="31"/>
  </w:num>
  <w:num w:numId="32">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0"/>
  <w:defaultTabStop w:val="708"/>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975"/>
    <w:rsid w:val="0000047A"/>
    <w:rsid w:val="0000540F"/>
    <w:rsid w:val="000103F2"/>
    <w:rsid w:val="0002699A"/>
    <w:rsid w:val="00045775"/>
    <w:rsid w:val="000464B5"/>
    <w:rsid w:val="00057377"/>
    <w:rsid w:val="00070AAD"/>
    <w:rsid w:val="00093EC3"/>
    <w:rsid w:val="000A28D3"/>
    <w:rsid w:val="000B3788"/>
    <w:rsid w:val="000F0C5E"/>
    <w:rsid w:val="001145C8"/>
    <w:rsid w:val="001147AD"/>
    <w:rsid w:val="001164D5"/>
    <w:rsid w:val="00123812"/>
    <w:rsid w:val="00124A6B"/>
    <w:rsid w:val="001265C3"/>
    <w:rsid w:val="001329C0"/>
    <w:rsid w:val="00143AE8"/>
    <w:rsid w:val="0017553D"/>
    <w:rsid w:val="00176A22"/>
    <w:rsid w:val="0018094F"/>
    <w:rsid w:val="00180958"/>
    <w:rsid w:val="00181AB8"/>
    <w:rsid w:val="00181BCA"/>
    <w:rsid w:val="00182EBA"/>
    <w:rsid w:val="001941E0"/>
    <w:rsid w:val="001A0760"/>
    <w:rsid w:val="001A6B24"/>
    <w:rsid w:val="001C26C5"/>
    <w:rsid w:val="001C5EAD"/>
    <w:rsid w:val="001E6ECF"/>
    <w:rsid w:val="002118B4"/>
    <w:rsid w:val="002127B7"/>
    <w:rsid w:val="002129B5"/>
    <w:rsid w:val="002166D7"/>
    <w:rsid w:val="0023036F"/>
    <w:rsid w:val="00233E05"/>
    <w:rsid w:val="002367BB"/>
    <w:rsid w:val="00241FE0"/>
    <w:rsid w:val="00250BDE"/>
    <w:rsid w:val="002546D6"/>
    <w:rsid w:val="00265428"/>
    <w:rsid w:val="00266F7C"/>
    <w:rsid w:val="0027428F"/>
    <w:rsid w:val="00292DCD"/>
    <w:rsid w:val="00297FA0"/>
    <w:rsid w:val="002B2BBE"/>
    <w:rsid w:val="002C19DA"/>
    <w:rsid w:val="002C2974"/>
    <w:rsid w:val="002C6F1B"/>
    <w:rsid w:val="002D1D9E"/>
    <w:rsid w:val="002E558A"/>
    <w:rsid w:val="002E7545"/>
    <w:rsid w:val="003017F4"/>
    <w:rsid w:val="00303846"/>
    <w:rsid w:val="00303E73"/>
    <w:rsid w:val="00305997"/>
    <w:rsid w:val="00312878"/>
    <w:rsid w:val="003162D7"/>
    <w:rsid w:val="00320A8B"/>
    <w:rsid w:val="00325443"/>
    <w:rsid w:val="00325E7E"/>
    <w:rsid w:val="003264A5"/>
    <w:rsid w:val="00342FAA"/>
    <w:rsid w:val="003536A2"/>
    <w:rsid w:val="003736F7"/>
    <w:rsid w:val="00385215"/>
    <w:rsid w:val="00390445"/>
    <w:rsid w:val="003A7211"/>
    <w:rsid w:val="00432661"/>
    <w:rsid w:val="00434200"/>
    <w:rsid w:val="00445A5A"/>
    <w:rsid w:val="00491FD2"/>
    <w:rsid w:val="00493DED"/>
    <w:rsid w:val="00494C3A"/>
    <w:rsid w:val="00494C5B"/>
    <w:rsid w:val="004955D6"/>
    <w:rsid w:val="004D520D"/>
    <w:rsid w:val="004F0481"/>
    <w:rsid w:val="004F6E9B"/>
    <w:rsid w:val="00501EB0"/>
    <w:rsid w:val="00504AF5"/>
    <w:rsid w:val="005265FF"/>
    <w:rsid w:val="005304F8"/>
    <w:rsid w:val="00557B6F"/>
    <w:rsid w:val="00563E3E"/>
    <w:rsid w:val="005722B6"/>
    <w:rsid w:val="0057434C"/>
    <w:rsid w:val="005858ED"/>
    <w:rsid w:val="00590B9B"/>
    <w:rsid w:val="00593744"/>
    <w:rsid w:val="005A1B09"/>
    <w:rsid w:val="005B269D"/>
    <w:rsid w:val="005C07D9"/>
    <w:rsid w:val="005D0576"/>
    <w:rsid w:val="005D4E45"/>
    <w:rsid w:val="005D7B46"/>
    <w:rsid w:val="005E3E42"/>
    <w:rsid w:val="005E6E4E"/>
    <w:rsid w:val="005F163A"/>
    <w:rsid w:val="005F3B38"/>
    <w:rsid w:val="005F7219"/>
    <w:rsid w:val="005F7F3F"/>
    <w:rsid w:val="00600B49"/>
    <w:rsid w:val="0062683D"/>
    <w:rsid w:val="00630D76"/>
    <w:rsid w:val="006312BE"/>
    <w:rsid w:val="00645EB0"/>
    <w:rsid w:val="00657582"/>
    <w:rsid w:val="0066005F"/>
    <w:rsid w:val="00661A71"/>
    <w:rsid w:val="0066334E"/>
    <w:rsid w:val="00665202"/>
    <w:rsid w:val="0067612D"/>
    <w:rsid w:val="00680903"/>
    <w:rsid w:val="006828AE"/>
    <w:rsid w:val="00682EE0"/>
    <w:rsid w:val="00684DB9"/>
    <w:rsid w:val="00687AE7"/>
    <w:rsid w:val="0069029A"/>
    <w:rsid w:val="006B74AC"/>
    <w:rsid w:val="006B77B3"/>
    <w:rsid w:val="006B7C8A"/>
    <w:rsid w:val="007015D4"/>
    <w:rsid w:val="00736A06"/>
    <w:rsid w:val="00740695"/>
    <w:rsid w:val="00741338"/>
    <w:rsid w:val="0075497C"/>
    <w:rsid w:val="007641CC"/>
    <w:rsid w:val="0079397A"/>
    <w:rsid w:val="007944ED"/>
    <w:rsid w:val="007C1F1F"/>
    <w:rsid w:val="007C264B"/>
    <w:rsid w:val="007D1D4B"/>
    <w:rsid w:val="007D6431"/>
    <w:rsid w:val="007E5877"/>
    <w:rsid w:val="007E646C"/>
    <w:rsid w:val="007F107D"/>
    <w:rsid w:val="00812ECD"/>
    <w:rsid w:val="00824565"/>
    <w:rsid w:val="00827B41"/>
    <w:rsid w:val="0084389E"/>
    <w:rsid w:val="00853A52"/>
    <w:rsid w:val="008572B0"/>
    <w:rsid w:val="00857F8C"/>
    <w:rsid w:val="0087379C"/>
    <w:rsid w:val="008826F3"/>
    <w:rsid w:val="008967A3"/>
    <w:rsid w:val="008C259B"/>
    <w:rsid w:val="008C3A92"/>
    <w:rsid w:val="008C3DD4"/>
    <w:rsid w:val="008E32AE"/>
    <w:rsid w:val="008F0197"/>
    <w:rsid w:val="008F0FA2"/>
    <w:rsid w:val="0090538E"/>
    <w:rsid w:val="00906D04"/>
    <w:rsid w:val="00913232"/>
    <w:rsid w:val="00933F73"/>
    <w:rsid w:val="00955612"/>
    <w:rsid w:val="0099252E"/>
    <w:rsid w:val="009A30B7"/>
    <w:rsid w:val="009F0EAF"/>
    <w:rsid w:val="009F61DE"/>
    <w:rsid w:val="00A1238D"/>
    <w:rsid w:val="00A12A95"/>
    <w:rsid w:val="00A20410"/>
    <w:rsid w:val="00A3599B"/>
    <w:rsid w:val="00A41B8B"/>
    <w:rsid w:val="00A46A42"/>
    <w:rsid w:val="00A54048"/>
    <w:rsid w:val="00A61C57"/>
    <w:rsid w:val="00A6343D"/>
    <w:rsid w:val="00A754B5"/>
    <w:rsid w:val="00A82C32"/>
    <w:rsid w:val="00A839EB"/>
    <w:rsid w:val="00A86575"/>
    <w:rsid w:val="00A921AB"/>
    <w:rsid w:val="00AF487C"/>
    <w:rsid w:val="00B0056C"/>
    <w:rsid w:val="00B06548"/>
    <w:rsid w:val="00B122E6"/>
    <w:rsid w:val="00B43975"/>
    <w:rsid w:val="00B745A6"/>
    <w:rsid w:val="00B951FA"/>
    <w:rsid w:val="00B977F3"/>
    <w:rsid w:val="00BA7619"/>
    <w:rsid w:val="00BB1053"/>
    <w:rsid w:val="00BC0921"/>
    <w:rsid w:val="00BC0B79"/>
    <w:rsid w:val="00BC1F5A"/>
    <w:rsid w:val="00BE099A"/>
    <w:rsid w:val="00BF2554"/>
    <w:rsid w:val="00C002E0"/>
    <w:rsid w:val="00C12238"/>
    <w:rsid w:val="00C15A90"/>
    <w:rsid w:val="00C22066"/>
    <w:rsid w:val="00C33766"/>
    <w:rsid w:val="00C364CD"/>
    <w:rsid w:val="00C43DC7"/>
    <w:rsid w:val="00C46C00"/>
    <w:rsid w:val="00C46F1D"/>
    <w:rsid w:val="00C51F4B"/>
    <w:rsid w:val="00C5361D"/>
    <w:rsid w:val="00C5713E"/>
    <w:rsid w:val="00C6558C"/>
    <w:rsid w:val="00C7109B"/>
    <w:rsid w:val="00C756C5"/>
    <w:rsid w:val="00C76949"/>
    <w:rsid w:val="00C83297"/>
    <w:rsid w:val="00C871E5"/>
    <w:rsid w:val="00C94F2C"/>
    <w:rsid w:val="00C95E73"/>
    <w:rsid w:val="00CA3C1B"/>
    <w:rsid w:val="00CB0EFD"/>
    <w:rsid w:val="00CB129D"/>
    <w:rsid w:val="00CC1716"/>
    <w:rsid w:val="00CC36A6"/>
    <w:rsid w:val="00CC4134"/>
    <w:rsid w:val="00CD3FCB"/>
    <w:rsid w:val="00D011C6"/>
    <w:rsid w:val="00D039D1"/>
    <w:rsid w:val="00D1166A"/>
    <w:rsid w:val="00D220F2"/>
    <w:rsid w:val="00D306FD"/>
    <w:rsid w:val="00D343EC"/>
    <w:rsid w:val="00D42242"/>
    <w:rsid w:val="00D46391"/>
    <w:rsid w:val="00D613E8"/>
    <w:rsid w:val="00D657FA"/>
    <w:rsid w:val="00D740D2"/>
    <w:rsid w:val="00D853EF"/>
    <w:rsid w:val="00D90AE6"/>
    <w:rsid w:val="00D914F9"/>
    <w:rsid w:val="00D921C2"/>
    <w:rsid w:val="00DB0D2A"/>
    <w:rsid w:val="00DB4534"/>
    <w:rsid w:val="00DE546C"/>
    <w:rsid w:val="00DE5627"/>
    <w:rsid w:val="00E01A12"/>
    <w:rsid w:val="00E31178"/>
    <w:rsid w:val="00E31851"/>
    <w:rsid w:val="00E3441A"/>
    <w:rsid w:val="00E35C72"/>
    <w:rsid w:val="00E37257"/>
    <w:rsid w:val="00E709BB"/>
    <w:rsid w:val="00E70C4E"/>
    <w:rsid w:val="00E77F72"/>
    <w:rsid w:val="00E8439B"/>
    <w:rsid w:val="00E95312"/>
    <w:rsid w:val="00EA2518"/>
    <w:rsid w:val="00EA3EA9"/>
    <w:rsid w:val="00EC4221"/>
    <w:rsid w:val="00EE2488"/>
    <w:rsid w:val="00EE5008"/>
    <w:rsid w:val="00EF3CD8"/>
    <w:rsid w:val="00F00A2D"/>
    <w:rsid w:val="00F038EB"/>
    <w:rsid w:val="00F06381"/>
    <w:rsid w:val="00F06486"/>
    <w:rsid w:val="00F105AE"/>
    <w:rsid w:val="00F144F4"/>
    <w:rsid w:val="00F26C3B"/>
    <w:rsid w:val="00F462CB"/>
    <w:rsid w:val="00F72329"/>
    <w:rsid w:val="00F74F5E"/>
    <w:rsid w:val="00F805F0"/>
    <w:rsid w:val="00F9637A"/>
    <w:rsid w:val="00F96BE1"/>
    <w:rsid w:val="00FA1FC3"/>
    <w:rsid w:val="00FA4A4D"/>
    <w:rsid w:val="00FB2AE8"/>
    <w:rsid w:val="00FB2ED2"/>
    <w:rsid w:val="00FF4F70"/>
    <w:rsid w:val="00FF67AD"/>
    <w:rsid w:val="00FF7C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9">
    <w:name w:val="Normal"/>
    <w:autoRedefine/>
    <w:qFormat/>
    <w:rsid w:val="00C95E73"/>
    <w:pPr>
      <w:jc w:val="center"/>
    </w:pPr>
    <w:rPr>
      <w:rFonts w:ascii="Arial" w:hAnsi="Arial"/>
      <w:noProof/>
      <w:szCs w:val="24"/>
      <w:lang w:val="en-US" w:eastAsia="zh-CN"/>
    </w:rPr>
  </w:style>
  <w:style w:type="paragraph" w:styleId="12">
    <w:name w:val="heading 1"/>
    <w:aliases w:val="H1"/>
    <w:basedOn w:val="a9"/>
    <w:next w:val="a9"/>
    <w:link w:val="13"/>
    <w:qFormat/>
    <w:rsid w:val="007C7926"/>
    <w:pPr>
      <w:widowControl w:val="0"/>
      <w:spacing w:before="240" w:after="60"/>
      <w:outlineLvl w:val="0"/>
    </w:pPr>
    <w:rPr>
      <w:rFonts w:cs="Arial"/>
      <w:bCs/>
      <w:kern w:val="32"/>
      <w:szCs w:val="32"/>
      <w14:shadow w14:blurRad="50800" w14:dist="38100" w14:dir="2700000" w14:sx="100000" w14:sy="100000" w14:kx="0" w14:ky="0" w14:algn="tl">
        <w14:srgbClr w14:val="000000">
          <w14:alpha w14:val="60000"/>
        </w14:srgbClr>
      </w14:shadow>
    </w:rPr>
  </w:style>
  <w:style w:type="paragraph" w:styleId="22">
    <w:name w:val="heading 2"/>
    <w:aliases w:val="Раздел"/>
    <w:basedOn w:val="a9"/>
    <w:next w:val="a9"/>
    <w:link w:val="26"/>
    <w:qFormat/>
    <w:rsid w:val="007C7926"/>
    <w:pPr>
      <w:widowControl w:val="0"/>
      <w:numPr>
        <w:ilvl w:val="1"/>
        <w:numId w:val="21"/>
      </w:numPr>
      <w:spacing w:before="240" w:after="60"/>
      <w:outlineLvl w:val="1"/>
    </w:pPr>
    <w:rPr>
      <w:rFonts w:cs="Arial"/>
      <w:b/>
      <w:bCs/>
      <w:i/>
      <w:iCs/>
      <w:szCs w:val="28"/>
    </w:rPr>
  </w:style>
  <w:style w:type="paragraph" w:styleId="33">
    <w:name w:val="heading 3"/>
    <w:aliases w:val="Подраздел"/>
    <w:basedOn w:val="a9"/>
    <w:next w:val="a9"/>
    <w:link w:val="34"/>
    <w:qFormat/>
    <w:rsid w:val="007C7926"/>
    <w:pPr>
      <w:widowControl w:val="0"/>
      <w:spacing w:before="240" w:after="60"/>
      <w:outlineLvl w:val="2"/>
    </w:pPr>
    <w:rPr>
      <w:rFonts w:cs="Arial"/>
      <w:b/>
      <w:bCs/>
      <w:szCs w:val="26"/>
    </w:rPr>
  </w:style>
  <w:style w:type="paragraph" w:styleId="42">
    <w:name w:val="heading 4"/>
    <w:basedOn w:val="a9"/>
    <w:next w:val="a9"/>
    <w:link w:val="43"/>
    <w:qFormat/>
    <w:rsid w:val="007C7926"/>
    <w:pPr>
      <w:widowControl w:val="0"/>
      <w:numPr>
        <w:ilvl w:val="3"/>
        <w:numId w:val="12"/>
      </w:numPr>
      <w:tabs>
        <w:tab w:val="left" w:pos="1134"/>
      </w:tabs>
      <w:spacing w:before="240" w:after="60"/>
      <w:outlineLvl w:val="3"/>
    </w:pPr>
    <w:rPr>
      <w:bCs/>
      <w:szCs w:val="28"/>
    </w:rPr>
  </w:style>
  <w:style w:type="paragraph" w:styleId="50">
    <w:name w:val="heading 5"/>
    <w:basedOn w:val="a9"/>
    <w:next w:val="a9"/>
    <w:link w:val="51"/>
    <w:qFormat/>
    <w:rsid w:val="007C7926"/>
    <w:pPr>
      <w:spacing w:before="240" w:after="60"/>
      <w:outlineLvl w:val="4"/>
    </w:pPr>
    <w:rPr>
      <w:b/>
      <w:bCs/>
      <w:i/>
      <w:iCs/>
      <w:sz w:val="26"/>
      <w:szCs w:val="26"/>
    </w:rPr>
  </w:style>
  <w:style w:type="paragraph" w:styleId="6">
    <w:name w:val="heading 6"/>
    <w:basedOn w:val="a9"/>
    <w:next w:val="a9"/>
    <w:link w:val="60"/>
    <w:qFormat/>
    <w:rsid w:val="007C7926"/>
    <w:pPr>
      <w:spacing w:before="240" w:after="60"/>
      <w:outlineLvl w:val="5"/>
    </w:pPr>
    <w:rPr>
      <w:b/>
      <w:bCs/>
      <w:sz w:val="22"/>
      <w:szCs w:val="22"/>
    </w:rPr>
  </w:style>
  <w:style w:type="paragraph" w:styleId="7">
    <w:name w:val="heading 7"/>
    <w:basedOn w:val="a9"/>
    <w:next w:val="a9"/>
    <w:link w:val="70"/>
    <w:qFormat/>
    <w:rsid w:val="007C7926"/>
    <w:pPr>
      <w:spacing w:before="240" w:after="60"/>
      <w:outlineLvl w:val="6"/>
    </w:pPr>
  </w:style>
  <w:style w:type="paragraph" w:styleId="8">
    <w:name w:val="heading 8"/>
    <w:basedOn w:val="a9"/>
    <w:next w:val="a9"/>
    <w:link w:val="80"/>
    <w:qFormat/>
    <w:rsid w:val="007C7926"/>
    <w:pPr>
      <w:spacing w:before="240" w:after="60"/>
      <w:outlineLvl w:val="7"/>
    </w:pPr>
    <w:rPr>
      <w:i/>
      <w:iCs/>
    </w:rPr>
  </w:style>
  <w:style w:type="paragraph" w:styleId="9">
    <w:name w:val="heading 9"/>
    <w:basedOn w:val="a9"/>
    <w:next w:val="a9"/>
    <w:link w:val="90"/>
    <w:qFormat/>
    <w:rsid w:val="007C7926"/>
    <w:pPr>
      <w:spacing w:before="240" w:after="60"/>
      <w:outlineLvl w:val="8"/>
    </w:pPr>
    <w:rPr>
      <w:rFonts w:cs="Arial"/>
      <w:sz w:val="22"/>
      <w:szCs w:val="22"/>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Title"/>
    <w:basedOn w:val="a9"/>
    <w:next w:val="ae"/>
    <w:link w:val="af"/>
    <w:qFormat/>
    <w:rsid w:val="007C7926"/>
    <w:pPr>
      <w:keepNext/>
      <w:keepLines/>
      <w:spacing w:before="140"/>
    </w:pPr>
    <w:rPr>
      <w:rFonts w:ascii="Times New Roman CYR" w:hAnsi="Times New Roman CYR"/>
      <w:caps/>
      <w:spacing w:val="60"/>
      <w:kern w:val="20"/>
      <w:sz w:val="44"/>
      <w:szCs w:val="20"/>
    </w:rPr>
  </w:style>
  <w:style w:type="paragraph" w:styleId="ae">
    <w:name w:val="Subtitle"/>
    <w:basedOn w:val="a9"/>
    <w:qFormat/>
    <w:rsid w:val="007C7926"/>
    <w:pPr>
      <w:spacing w:after="60"/>
      <w:outlineLvl w:val="1"/>
    </w:pPr>
    <w:rPr>
      <w:rFonts w:cs="Arial"/>
      <w:sz w:val="24"/>
    </w:rPr>
  </w:style>
  <w:style w:type="paragraph" w:customStyle="1" w:styleId="af0">
    <w:name w:val="Основной по центру ГОСТ"/>
    <w:basedOn w:val="a9"/>
    <w:autoRedefine/>
    <w:rsid w:val="007C7926"/>
    <w:pPr>
      <w:widowControl w:val="0"/>
      <w:spacing w:line="300" w:lineRule="auto"/>
      <w:ind w:firstLine="181"/>
    </w:pPr>
    <w:rPr>
      <w:rFonts w:ascii="Times New Roman" w:hAnsi="Times New Roman"/>
      <w:sz w:val="28"/>
      <w:szCs w:val="20"/>
      <w:lang w:eastAsia="en-US"/>
    </w:rPr>
  </w:style>
  <w:style w:type="paragraph" w:customStyle="1" w:styleId="1">
    <w:name w:val="Заголовок 1 ГОСТ"/>
    <w:basedOn w:val="12"/>
    <w:autoRedefine/>
    <w:rsid w:val="007C7926"/>
    <w:pPr>
      <w:keepNext/>
      <w:widowControl/>
      <w:numPr>
        <w:numId w:val="15"/>
      </w:numPr>
    </w:pPr>
    <w:rPr>
      <w:rFonts w:ascii="Times New Roman" w:hAnsi="Times New Roman"/>
      <w:b/>
      <w:sz w:val="36"/>
      <w14:shadow w14:blurRad="0" w14:dist="0" w14:dir="0" w14:sx="0" w14:sy="0" w14:kx="0" w14:ky="0" w14:algn="none">
        <w14:srgbClr w14:val="000000"/>
      </w14:shadow>
    </w:rPr>
  </w:style>
  <w:style w:type="paragraph" w:customStyle="1" w:styleId="27">
    <w:name w:val="ЗаголовокГОСТ 2"/>
    <w:next w:val="a9"/>
    <w:autoRedefine/>
    <w:rsid w:val="007C7926"/>
    <w:rPr>
      <w:rFonts w:cs="Arial"/>
      <w:b/>
      <w:bCs/>
      <w:i/>
      <w:iCs/>
      <w:sz w:val="28"/>
      <w:szCs w:val="28"/>
    </w:rPr>
  </w:style>
  <w:style w:type="paragraph" w:customStyle="1" w:styleId="af1">
    <w:name w:val="Основной текст ГОСТ"/>
    <w:basedOn w:val="a9"/>
    <w:autoRedefine/>
    <w:rsid w:val="007C7926"/>
    <w:pPr>
      <w:widowControl w:val="0"/>
      <w:spacing w:line="300" w:lineRule="auto"/>
      <w:ind w:firstLine="720"/>
      <w:jc w:val="both"/>
    </w:pPr>
    <w:rPr>
      <w:rFonts w:ascii="Times New Roman" w:hAnsi="Times New Roman"/>
      <w:sz w:val="28"/>
      <w:szCs w:val="20"/>
      <w:lang w:eastAsia="en-US"/>
    </w:rPr>
  </w:style>
  <w:style w:type="paragraph" w:customStyle="1" w:styleId="af2">
    <w:name w:val="Основной ГОСТ плотный"/>
    <w:autoRedefine/>
    <w:rsid w:val="007C7926"/>
    <w:pPr>
      <w:widowControl w:val="0"/>
      <w:jc w:val="both"/>
    </w:pPr>
    <w:rPr>
      <w:sz w:val="28"/>
      <w:szCs w:val="24"/>
    </w:rPr>
  </w:style>
  <w:style w:type="paragraph" w:customStyle="1" w:styleId="a7">
    <w:name w:val="Список ГОСТ"/>
    <w:autoRedefine/>
    <w:rsid w:val="007C7926"/>
    <w:pPr>
      <w:widowControl w:val="0"/>
      <w:numPr>
        <w:numId w:val="17"/>
      </w:numPr>
      <w:spacing w:line="300" w:lineRule="auto"/>
      <w:jc w:val="both"/>
    </w:pPr>
    <w:rPr>
      <w:sz w:val="28"/>
      <w:szCs w:val="24"/>
    </w:rPr>
  </w:style>
  <w:style w:type="paragraph" w:customStyle="1" w:styleId="a3">
    <w:name w:val="Список сноска ГОСТ"/>
    <w:autoRedefine/>
    <w:rsid w:val="007C7926"/>
    <w:pPr>
      <w:numPr>
        <w:numId w:val="13"/>
      </w:numPr>
      <w:spacing w:line="360" w:lineRule="auto"/>
      <w:jc w:val="both"/>
    </w:pPr>
    <w:rPr>
      <w:sz w:val="24"/>
      <w:szCs w:val="24"/>
    </w:rPr>
  </w:style>
  <w:style w:type="paragraph" w:customStyle="1" w:styleId="af3">
    <w:name w:val="Рисунок ГОСТ"/>
    <w:basedOn w:val="a9"/>
    <w:autoRedefine/>
    <w:rsid w:val="007C7926"/>
    <w:pPr>
      <w:widowControl w:val="0"/>
      <w:spacing w:after="120" w:line="480" w:lineRule="auto"/>
    </w:pPr>
    <w:rPr>
      <w:rFonts w:ascii="Times New Roman" w:hAnsi="Times New Roman"/>
      <w:sz w:val="24"/>
    </w:rPr>
  </w:style>
  <w:style w:type="character" w:customStyle="1" w:styleId="af4">
    <w:name w:val="Основной текст ГОСТ Знак"/>
    <w:rsid w:val="007C7926"/>
    <w:rPr>
      <w:sz w:val="28"/>
      <w:szCs w:val="24"/>
      <w:lang w:val="ru-RU" w:eastAsia="ru-RU" w:bidi="ar-SA"/>
    </w:rPr>
  </w:style>
  <w:style w:type="paragraph" w:customStyle="1" w:styleId="af5">
    <w:name w:val="Название ТЗ"/>
    <w:autoRedefine/>
    <w:rsid w:val="007C7926"/>
    <w:pPr>
      <w:jc w:val="center"/>
    </w:pPr>
    <w:rPr>
      <w:b/>
      <w:sz w:val="40"/>
      <w:szCs w:val="40"/>
    </w:rPr>
  </w:style>
  <w:style w:type="character" w:styleId="af6">
    <w:name w:val="page number"/>
    <w:rsid w:val="007C7926"/>
    <w:rPr>
      <w:rFonts w:ascii="Times New Roman" w:hAnsi="Times New Roman"/>
      <w:sz w:val="24"/>
    </w:rPr>
  </w:style>
  <w:style w:type="paragraph" w:styleId="14">
    <w:name w:val="toc 1"/>
    <w:next w:val="a9"/>
    <w:autoRedefine/>
    <w:rsid w:val="007C7926"/>
    <w:pPr>
      <w:tabs>
        <w:tab w:val="left" w:pos="482"/>
        <w:tab w:val="left" w:leader="dot" w:pos="9180"/>
        <w:tab w:val="right" w:leader="dot" w:pos="9540"/>
      </w:tabs>
      <w:spacing w:line="360" w:lineRule="auto"/>
    </w:pPr>
    <w:rPr>
      <w:rFonts w:cs="Arial"/>
      <w:bCs/>
      <w:noProof/>
      <w:kern w:val="32"/>
      <w:sz w:val="24"/>
      <w:szCs w:val="28"/>
    </w:rPr>
  </w:style>
  <w:style w:type="paragraph" w:styleId="28">
    <w:name w:val="toc 2"/>
    <w:next w:val="a9"/>
    <w:autoRedefine/>
    <w:rsid w:val="007C7926"/>
    <w:pPr>
      <w:tabs>
        <w:tab w:val="left" w:pos="960"/>
        <w:tab w:val="left" w:pos="9072"/>
      </w:tabs>
      <w:spacing w:line="360" w:lineRule="auto"/>
      <w:ind w:left="238" w:firstLine="284"/>
    </w:pPr>
    <w:rPr>
      <w:rFonts w:cs="Arial"/>
      <w:bCs/>
      <w:iCs/>
      <w:noProof/>
      <w:sz w:val="24"/>
    </w:rPr>
  </w:style>
  <w:style w:type="paragraph" w:styleId="35">
    <w:name w:val="toc 3"/>
    <w:basedOn w:val="a9"/>
    <w:next w:val="a9"/>
    <w:autoRedefine/>
    <w:rsid w:val="007C7926"/>
    <w:pPr>
      <w:tabs>
        <w:tab w:val="left" w:leader="dot" w:pos="1980"/>
        <w:tab w:val="left" w:leader="dot" w:pos="9180"/>
        <w:tab w:val="right" w:leader="dot" w:pos="9540"/>
      </w:tabs>
      <w:ind w:left="482" w:firstLine="567"/>
    </w:pPr>
    <w:rPr>
      <w:rFonts w:ascii="Times New Roman" w:hAnsi="Times New Roman"/>
      <w:sz w:val="24"/>
      <w:szCs w:val="20"/>
    </w:rPr>
  </w:style>
  <w:style w:type="numbering" w:styleId="111111">
    <w:name w:val="Outline List 2"/>
    <w:basedOn w:val="ac"/>
    <w:rsid w:val="007C7926"/>
    <w:pPr>
      <w:numPr>
        <w:numId w:val="1"/>
      </w:numPr>
    </w:pPr>
  </w:style>
  <w:style w:type="numbering" w:styleId="1ai">
    <w:name w:val="Outline List 1"/>
    <w:basedOn w:val="ac"/>
    <w:rsid w:val="007C7926"/>
    <w:pPr>
      <w:numPr>
        <w:numId w:val="2"/>
      </w:numPr>
    </w:pPr>
  </w:style>
  <w:style w:type="paragraph" w:styleId="HTML">
    <w:name w:val="HTML Address"/>
    <w:basedOn w:val="a9"/>
    <w:rsid w:val="007C7926"/>
    <w:rPr>
      <w:i/>
      <w:iCs/>
    </w:rPr>
  </w:style>
  <w:style w:type="paragraph" w:styleId="af7">
    <w:name w:val="envelope address"/>
    <w:basedOn w:val="a9"/>
    <w:rsid w:val="007C7926"/>
    <w:pPr>
      <w:framePr w:w="7920" w:h="1980" w:hRule="exact" w:hSpace="180" w:wrap="auto" w:hAnchor="page" w:xAlign="center" w:yAlign="bottom"/>
      <w:ind w:left="2880"/>
    </w:pPr>
    <w:rPr>
      <w:rFonts w:cs="Arial"/>
    </w:rPr>
  </w:style>
  <w:style w:type="character" w:styleId="HTML0">
    <w:name w:val="HTML Acronym"/>
    <w:basedOn w:val="aa"/>
    <w:rsid w:val="007C7926"/>
  </w:style>
  <w:style w:type="table" w:styleId="-1">
    <w:name w:val="Table Web 1"/>
    <w:basedOn w:val="ab"/>
    <w:rsid w:val="007C7926"/>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b"/>
    <w:rsid w:val="007C7926"/>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b"/>
    <w:rsid w:val="007C7926"/>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8">
    <w:name w:val="header"/>
    <w:basedOn w:val="a9"/>
    <w:link w:val="af9"/>
    <w:rsid w:val="007C7926"/>
    <w:pPr>
      <w:tabs>
        <w:tab w:val="center" w:pos="4677"/>
        <w:tab w:val="right" w:pos="9355"/>
      </w:tabs>
    </w:pPr>
  </w:style>
  <w:style w:type="character" w:styleId="afa">
    <w:name w:val="Emphasis"/>
    <w:qFormat/>
    <w:rsid w:val="007C7926"/>
    <w:rPr>
      <w:i/>
      <w:iCs/>
    </w:rPr>
  </w:style>
  <w:style w:type="character" w:styleId="afb">
    <w:name w:val="Hyperlink"/>
    <w:rsid w:val="007C7926"/>
    <w:rPr>
      <w:color w:val="0000FF"/>
      <w:u w:val="single"/>
    </w:rPr>
  </w:style>
  <w:style w:type="paragraph" w:styleId="afc">
    <w:name w:val="Date"/>
    <w:basedOn w:val="a9"/>
    <w:next w:val="a9"/>
    <w:rsid w:val="007C7926"/>
  </w:style>
  <w:style w:type="paragraph" w:customStyle="1" w:styleId="21">
    <w:name w:val="Заголовок 2 ГОСТ"/>
    <w:basedOn w:val="22"/>
    <w:autoRedefine/>
    <w:rsid w:val="007C7926"/>
    <w:pPr>
      <w:keepNext/>
      <w:widowControl/>
      <w:numPr>
        <w:numId w:val="15"/>
      </w:numPr>
    </w:pPr>
    <w:rPr>
      <w:rFonts w:ascii="Times New Roman" w:hAnsi="Times New Roman"/>
      <w:sz w:val="32"/>
    </w:rPr>
  </w:style>
  <w:style w:type="paragraph" w:styleId="afd">
    <w:name w:val="Note Heading"/>
    <w:basedOn w:val="a9"/>
    <w:next w:val="a9"/>
    <w:rsid w:val="007C7926"/>
  </w:style>
  <w:style w:type="paragraph" w:styleId="afe">
    <w:name w:val="Closing"/>
    <w:basedOn w:val="a9"/>
    <w:rsid w:val="007C7926"/>
    <w:pPr>
      <w:ind w:left="4252"/>
    </w:pPr>
  </w:style>
  <w:style w:type="table" w:styleId="aff">
    <w:name w:val="Table Elegant"/>
    <w:basedOn w:val="ab"/>
    <w:rsid w:val="007C7926"/>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Subtle 1"/>
    <w:basedOn w:val="ab"/>
    <w:rsid w:val="007C7926"/>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Subtle 2"/>
    <w:basedOn w:val="ab"/>
    <w:rsid w:val="007C7926"/>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1">
    <w:name w:val="HTML Keyboard"/>
    <w:rsid w:val="007C7926"/>
    <w:rPr>
      <w:rFonts w:ascii="Courier New" w:hAnsi="Courier New" w:cs="Courier New"/>
      <w:sz w:val="20"/>
      <w:szCs w:val="20"/>
    </w:rPr>
  </w:style>
  <w:style w:type="table" w:styleId="16">
    <w:name w:val="Table Classic 1"/>
    <w:basedOn w:val="ab"/>
    <w:rsid w:val="007C7926"/>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b"/>
    <w:rsid w:val="007C7926"/>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b"/>
    <w:rsid w:val="007C7926"/>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b"/>
    <w:rsid w:val="007C7926"/>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2">
    <w:name w:val="HTML Code"/>
    <w:rsid w:val="007C7926"/>
    <w:rPr>
      <w:rFonts w:ascii="Courier New" w:hAnsi="Courier New" w:cs="Courier New"/>
      <w:sz w:val="20"/>
      <w:szCs w:val="20"/>
    </w:rPr>
  </w:style>
  <w:style w:type="paragraph" w:styleId="aff0">
    <w:name w:val="Body Text"/>
    <w:basedOn w:val="a9"/>
    <w:link w:val="aff1"/>
    <w:rsid w:val="007C7926"/>
    <w:rPr>
      <w:sz w:val="28"/>
    </w:rPr>
  </w:style>
  <w:style w:type="paragraph" w:styleId="aff2">
    <w:name w:val="Body Text First Indent"/>
    <w:basedOn w:val="aff0"/>
    <w:rsid w:val="007C7926"/>
    <w:pPr>
      <w:ind w:firstLine="210"/>
    </w:pPr>
    <w:rPr>
      <w:sz w:val="20"/>
    </w:rPr>
  </w:style>
  <w:style w:type="paragraph" w:styleId="aff3">
    <w:name w:val="Body Text Indent"/>
    <w:basedOn w:val="a9"/>
    <w:link w:val="aff4"/>
    <w:rsid w:val="007C7926"/>
    <w:pPr>
      <w:spacing w:before="60" w:after="60"/>
      <w:ind w:left="737"/>
      <w:jc w:val="both"/>
    </w:pPr>
    <w:rPr>
      <w:rFonts w:ascii="Times New Roman" w:hAnsi="Times New Roman"/>
      <w:sz w:val="24"/>
    </w:rPr>
  </w:style>
  <w:style w:type="paragraph" w:styleId="2b">
    <w:name w:val="Body Text First Indent 2"/>
    <w:basedOn w:val="aff3"/>
    <w:link w:val="2c"/>
    <w:rsid w:val="007C7926"/>
    <w:pPr>
      <w:spacing w:line="360" w:lineRule="auto"/>
      <w:ind w:firstLine="210"/>
    </w:pPr>
    <w:rPr>
      <w:rFonts w:ascii="Arial" w:hAnsi="Arial"/>
      <w:sz w:val="20"/>
    </w:rPr>
  </w:style>
  <w:style w:type="paragraph" w:styleId="a">
    <w:name w:val="List Bullet"/>
    <w:basedOn w:val="a9"/>
    <w:autoRedefine/>
    <w:rsid w:val="007C7926"/>
    <w:pPr>
      <w:numPr>
        <w:numId w:val="3"/>
      </w:numPr>
    </w:pPr>
  </w:style>
  <w:style w:type="paragraph" w:styleId="20">
    <w:name w:val="List Bullet 2"/>
    <w:basedOn w:val="a9"/>
    <w:autoRedefine/>
    <w:rsid w:val="007C7926"/>
    <w:pPr>
      <w:numPr>
        <w:numId w:val="4"/>
      </w:numPr>
    </w:pPr>
  </w:style>
  <w:style w:type="paragraph" w:styleId="30">
    <w:name w:val="List Bullet 3"/>
    <w:basedOn w:val="a9"/>
    <w:autoRedefine/>
    <w:rsid w:val="007C7926"/>
    <w:pPr>
      <w:numPr>
        <w:numId w:val="5"/>
      </w:numPr>
    </w:pPr>
  </w:style>
  <w:style w:type="paragraph" w:styleId="40">
    <w:name w:val="List Bullet 4"/>
    <w:basedOn w:val="a9"/>
    <w:autoRedefine/>
    <w:rsid w:val="007C7926"/>
    <w:pPr>
      <w:numPr>
        <w:numId w:val="6"/>
      </w:numPr>
    </w:pPr>
  </w:style>
  <w:style w:type="paragraph" w:styleId="5">
    <w:name w:val="List Bullet 5"/>
    <w:basedOn w:val="a9"/>
    <w:autoRedefine/>
    <w:rsid w:val="007C7926"/>
    <w:pPr>
      <w:numPr>
        <w:numId w:val="7"/>
      </w:numPr>
    </w:pPr>
  </w:style>
  <w:style w:type="paragraph" w:styleId="aff5">
    <w:name w:val="footer"/>
    <w:basedOn w:val="a9"/>
    <w:link w:val="aff6"/>
    <w:rsid w:val="007C7926"/>
    <w:pPr>
      <w:tabs>
        <w:tab w:val="center" w:pos="4677"/>
        <w:tab w:val="right" w:pos="9355"/>
      </w:tabs>
    </w:pPr>
  </w:style>
  <w:style w:type="character" w:styleId="aff7">
    <w:name w:val="line number"/>
    <w:basedOn w:val="aa"/>
    <w:rsid w:val="007C7926"/>
  </w:style>
  <w:style w:type="paragraph" w:styleId="a5">
    <w:name w:val="List Number"/>
    <w:basedOn w:val="a9"/>
    <w:next w:val="a9"/>
    <w:autoRedefine/>
    <w:rsid w:val="007C7926"/>
    <w:pPr>
      <w:numPr>
        <w:numId w:val="18"/>
      </w:numPr>
      <w:spacing w:line="300" w:lineRule="auto"/>
      <w:ind w:right="340"/>
      <w:jc w:val="both"/>
    </w:pPr>
    <w:rPr>
      <w:rFonts w:ascii="Times New Roman" w:hAnsi="Times New Roman"/>
      <w:sz w:val="28"/>
      <w:szCs w:val="20"/>
      <w:lang w:eastAsia="en-US"/>
    </w:rPr>
  </w:style>
  <w:style w:type="paragraph" w:styleId="2">
    <w:name w:val="List Number 2"/>
    <w:basedOn w:val="a9"/>
    <w:rsid w:val="007C7926"/>
    <w:pPr>
      <w:numPr>
        <w:numId w:val="8"/>
      </w:numPr>
    </w:pPr>
  </w:style>
  <w:style w:type="paragraph" w:styleId="3">
    <w:name w:val="List Number 3"/>
    <w:basedOn w:val="a9"/>
    <w:rsid w:val="007C7926"/>
    <w:pPr>
      <w:numPr>
        <w:numId w:val="9"/>
      </w:numPr>
    </w:pPr>
  </w:style>
  <w:style w:type="paragraph" w:styleId="4">
    <w:name w:val="List Number 4"/>
    <w:basedOn w:val="a9"/>
    <w:rsid w:val="007C7926"/>
    <w:pPr>
      <w:numPr>
        <w:numId w:val="10"/>
      </w:numPr>
    </w:pPr>
  </w:style>
  <w:style w:type="paragraph" w:styleId="52">
    <w:name w:val="List Number 5"/>
    <w:basedOn w:val="a9"/>
    <w:rsid w:val="007C7926"/>
  </w:style>
  <w:style w:type="character" w:styleId="HTML3">
    <w:name w:val="HTML Sample"/>
    <w:rsid w:val="007C7926"/>
    <w:rPr>
      <w:rFonts w:ascii="Courier New" w:hAnsi="Courier New" w:cs="Courier New"/>
    </w:rPr>
  </w:style>
  <w:style w:type="paragraph" w:styleId="2d">
    <w:name w:val="envelope return"/>
    <w:basedOn w:val="a9"/>
    <w:rsid w:val="007C7926"/>
    <w:rPr>
      <w:rFonts w:cs="Arial"/>
      <w:szCs w:val="20"/>
    </w:rPr>
  </w:style>
  <w:style w:type="table" w:styleId="17">
    <w:name w:val="Table 3D effects 1"/>
    <w:basedOn w:val="ab"/>
    <w:rsid w:val="007C7926"/>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e">
    <w:name w:val="Table 3D effects 2"/>
    <w:basedOn w:val="ab"/>
    <w:rsid w:val="007C7926"/>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7C7926"/>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8">
    <w:name w:val="Normal (Web)"/>
    <w:aliases w:val="Обычный (Web),Обычный (веб) Знак Знак,Обычный (Web) Знак Знак Знак"/>
    <w:basedOn w:val="a9"/>
    <w:link w:val="aff9"/>
    <w:rsid w:val="007C7926"/>
    <w:rPr>
      <w:rFonts w:ascii="Times New Roman" w:hAnsi="Times New Roman"/>
      <w:sz w:val="24"/>
    </w:rPr>
  </w:style>
  <w:style w:type="paragraph" w:styleId="affa">
    <w:name w:val="Normal Indent"/>
    <w:basedOn w:val="a9"/>
    <w:rsid w:val="007C7926"/>
    <w:pPr>
      <w:ind w:left="708"/>
    </w:pPr>
  </w:style>
  <w:style w:type="paragraph" w:styleId="45">
    <w:name w:val="toc 4"/>
    <w:basedOn w:val="a9"/>
    <w:next w:val="a9"/>
    <w:autoRedefine/>
    <w:rsid w:val="007C7926"/>
    <w:pPr>
      <w:tabs>
        <w:tab w:val="left" w:pos="1920"/>
        <w:tab w:val="right" w:leader="dot" w:pos="9627"/>
      </w:tabs>
      <w:ind w:left="1304"/>
    </w:pPr>
    <w:rPr>
      <w:rFonts w:ascii="Times New Roman" w:hAnsi="Times New Roman"/>
      <w:sz w:val="28"/>
    </w:rPr>
  </w:style>
  <w:style w:type="paragraph" w:styleId="53">
    <w:name w:val="toc 5"/>
    <w:basedOn w:val="a9"/>
    <w:next w:val="a9"/>
    <w:autoRedefine/>
    <w:rsid w:val="007C7926"/>
    <w:pPr>
      <w:ind w:left="960"/>
    </w:pPr>
  </w:style>
  <w:style w:type="paragraph" w:styleId="61">
    <w:name w:val="toc 6"/>
    <w:basedOn w:val="a9"/>
    <w:next w:val="a9"/>
    <w:autoRedefine/>
    <w:rsid w:val="007C7926"/>
    <w:pPr>
      <w:ind w:left="1200"/>
    </w:pPr>
  </w:style>
  <w:style w:type="paragraph" w:styleId="71">
    <w:name w:val="toc 7"/>
    <w:basedOn w:val="a9"/>
    <w:next w:val="a9"/>
    <w:autoRedefine/>
    <w:rsid w:val="007C7926"/>
    <w:pPr>
      <w:ind w:left="1440"/>
    </w:pPr>
  </w:style>
  <w:style w:type="paragraph" w:styleId="81">
    <w:name w:val="toc 8"/>
    <w:basedOn w:val="a9"/>
    <w:next w:val="a9"/>
    <w:autoRedefine/>
    <w:rsid w:val="007C7926"/>
    <w:pPr>
      <w:ind w:left="1680"/>
    </w:pPr>
  </w:style>
  <w:style w:type="paragraph" w:styleId="91">
    <w:name w:val="toc 9"/>
    <w:basedOn w:val="a9"/>
    <w:next w:val="a9"/>
    <w:autoRedefine/>
    <w:rsid w:val="007C7926"/>
    <w:pPr>
      <w:ind w:left="1920"/>
    </w:pPr>
  </w:style>
  <w:style w:type="character" w:styleId="HTML4">
    <w:name w:val="HTML Definition"/>
    <w:rsid w:val="007C7926"/>
    <w:rPr>
      <w:i/>
      <w:iCs/>
    </w:rPr>
  </w:style>
  <w:style w:type="paragraph" w:styleId="2f">
    <w:name w:val="Body Text 2"/>
    <w:basedOn w:val="a9"/>
    <w:link w:val="2f0"/>
    <w:rsid w:val="007C7926"/>
    <w:pPr>
      <w:spacing w:after="120" w:line="480" w:lineRule="auto"/>
    </w:pPr>
  </w:style>
  <w:style w:type="paragraph" w:styleId="38">
    <w:name w:val="Body Text 3"/>
    <w:basedOn w:val="a9"/>
    <w:link w:val="39"/>
    <w:rsid w:val="007C7926"/>
    <w:pPr>
      <w:spacing w:after="120"/>
    </w:pPr>
    <w:rPr>
      <w:sz w:val="16"/>
      <w:szCs w:val="16"/>
    </w:rPr>
  </w:style>
  <w:style w:type="paragraph" w:styleId="2f1">
    <w:name w:val="Body Text Indent 2"/>
    <w:basedOn w:val="a9"/>
    <w:link w:val="2f2"/>
    <w:rsid w:val="007C7926"/>
    <w:pPr>
      <w:spacing w:after="120" w:line="480" w:lineRule="auto"/>
      <w:ind w:left="283"/>
    </w:pPr>
  </w:style>
  <w:style w:type="paragraph" w:styleId="3a">
    <w:name w:val="Body Text Indent 3"/>
    <w:basedOn w:val="a9"/>
    <w:link w:val="3b"/>
    <w:rsid w:val="007C7926"/>
    <w:pPr>
      <w:spacing w:after="120"/>
      <w:ind w:left="283"/>
    </w:pPr>
    <w:rPr>
      <w:sz w:val="16"/>
      <w:szCs w:val="16"/>
    </w:rPr>
  </w:style>
  <w:style w:type="character" w:styleId="HTML5">
    <w:name w:val="HTML Variable"/>
    <w:rsid w:val="007C7926"/>
    <w:rPr>
      <w:i/>
      <w:iCs/>
    </w:rPr>
  </w:style>
  <w:style w:type="character" w:styleId="HTML6">
    <w:name w:val="HTML Typewriter"/>
    <w:rsid w:val="007C7926"/>
    <w:rPr>
      <w:rFonts w:ascii="Courier New" w:hAnsi="Courier New" w:cs="Courier New"/>
      <w:sz w:val="20"/>
      <w:szCs w:val="20"/>
    </w:rPr>
  </w:style>
  <w:style w:type="paragraph" w:styleId="affb">
    <w:name w:val="Signature"/>
    <w:basedOn w:val="a9"/>
    <w:rsid w:val="007C7926"/>
    <w:pPr>
      <w:ind w:left="4252"/>
    </w:pPr>
  </w:style>
  <w:style w:type="paragraph" w:styleId="affc">
    <w:name w:val="Salutation"/>
    <w:basedOn w:val="a9"/>
    <w:next w:val="a9"/>
    <w:rsid w:val="007C7926"/>
  </w:style>
  <w:style w:type="paragraph" w:styleId="affd">
    <w:name w:val="List Continue"/>
    <w:basedOn w:val="a9"/>
    <w:rsid w:val="007C7926"/>
    <w:pPr>
      <w:spacing w:after="120"/>
      <w:ind w:left="283"/>
    </w:pPr>
  </w:style>
  <w:style w:type="paragraph" w:styleId="2f3">
    <w:name w:val="List Continue 2"/>
    <w:basedOn w:val="a9"/>
    <w:rsid w:val="007C7926"/>
    <w:pPr>
      <w:spacing w:after="120"/>
      <w:ind w:left="566"/>
    </w:pPr>
  </w:style>
  <w:style w:type="paragraph" w:styleId="3c">
    <w:name w:val="List Continue 3"/>
    <w:basedOn w:val="a9"/>
    <w:rsid w:val="007C7926"/>
    <w:pPr>
      <w:spacing w:after="120"/>
      <w:ind w:left="849"/>
    </w:pPr>
  </w:style>
  <w:style w:type="paragraph" w:styleId="46">
    <w:name w:val="List Continue 4"/>
    <w:basedOn w:val="a9"/>
    <w:rsid w:val="007C7926"/>
    <w:pPr>
      <w:spacing w:after="120"/>
      <w:ind w:left="1132"/>
    </w:pPr>
  </w:style>
  <w:style w:type="paragraph" w:styleId="54">
    <w:name w:val="List Continue 5"/>
    <w:basedOn w:val="a9"/>
    <w:rsid w:val="007C7926"/>
    <w:pPr>
      <w:spacing w:after="120"/>
      <w:ind w:left="1415"/>
    </w:pPr>
  </w:style>
  <w:style w:type="character" w:styleId="affe">
    <w:name w:val="FollowedHyperlink"/>
    <w:rsid w:val="007C7926"/>
    <w:rPr>
      <w:color w:val="800080"/>
      <w:u w:val="single"/>
    </w:rPr>
  </w:style>
  <w:style w:type="table" w:styleId="18">
    <w:name w:val="Table Simple 1"/>
    <w:basedOn w:val="ab"/>
    <w:rsid w:val="007C7926"/>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b"/>
    <w:rsid w:val="007C7926"/>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b"/>
    <w:rsid w:val="007C7926"/>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afff">
    <w:name w:val="Просто текст"/>
    <w:basedOn w:val="a9"/>
    <w:rsid w:val="007C7926"/>
    <w:pPr>
      <w:widowControl w:val="0"/>
      <w:ind w:firstLine="709"/>
      <w:jc w:val="both"/>
    </w:pPr>
  </w:style>
  <w:style w:type="table" w:styleId="afff0">
    <w:name w:val="Table Grid"/>
    <w:basedOn w:val="ab"/>
    <w:rsid w:val="007C7926"/>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Grid 1"/>
    <w:basedOn w:val="ab"/>
    <w:rsid w:val="007C7926"/>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b"/>
    <w:rsid w:val="007C7926"/>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b"/>
    <w:rsid w:val="007C7926"/>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b"/>
    <w:rsid w:val="007C7926"/>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b"/>
    <w:rsid w:val="007C7926"/>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7C7926"/>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7C7926"/>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7C7926"/>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1">
    <w:name w:val="Table Contemporary"/>
    <w:basedOn w:val="ab"/>
    <w:rsid w:val="007C7926"/>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2">
    <w:name w:val="List"/>
    <w:basedOn w:val="a9"/>
    <w:rsid w:val="007C7926"/>
    <w:pPr>
      <w:ind w:left="283" w:hanging="283"/>
    </w:pPr>
  </w:style>
  <w:style w:type="paragraph" w:styleId="2f6">
    <w:name w:val="List 2"/>
    <w:basedOn w:val="a9"/>
    <w:rsid w:val="007C7926"/>
    <w:pPr>
      <w:ind w:left="566" w:hanging="283"/>
    </w:pPr>
  </w:style>
  <w:style w:type="paragraph" w:styleId="3f">
    <w:name w:val="List 3"/>
    <w:basedOn w:val="a9"/>
    <w:rsid w:val="007C7926"/>
    <w:pPr>
      <w:ind w:left="849" w:hanging="283"/>
    </w:pPr>
  </w:style>
  <w:style w:type="paragraph" w:styleId="48">
    <w:name w:val="List 4"/>
    <w:basedOn w:val="a9"/>
    <w:rsid w:val="007C7926"/>
    <w:pPr>
      <w:ind w:left="1132" w:hanging="283"/>
    </w:pPr>
  </w:style>
  <w:style w:type="paragraph" w:styleId="56">
    <w:name w:val="List 5"/>
    <w:basedOn w:val="a9"/>
    <w:rsid w:val="007C7926"/>
    <w:pPr>
      <w:ind w:left="1415" w:hanging="283"/>
    </w:pPr>
  </w:style>
  <w:style w:type="table" w:styleId="afff3">
    <w:name w:val="Table Professional"/>
    <w:basedOn w:val="ab"/>
    <w:rsid w:val="007C7926"/>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7">
    <w:name w:val="HTML Preformatted"/>
    <w:basedOn w:val="a9"/>
    <w:rsid w:val="007C7926"/>
    <w:rPr>
      <w:rFonts w:ascii="Courier New" w:hAnsi="Courier New" w:cs="Courier New"/>
      <w:szCs w:val="20"/>
    </w:rPr>
  </w:style>
  <w:style w:type="numbering" w:styleId="a1">
    <w:name w:val="Outline List 3"/>
    <w:basedOn w:val="ac"/>
    <w:rsid w:val="007C7926"/>
    <w:pPr>
      <w:numPr>
        <w:numId w:val="11"/>
      </w:numPr>
    </w:pPr>
  </w:style>
  <w:style w:type="paragraph" w:customStyle="1" w:styleId="1a">
    <w:name w:val="Стиль1"/>
    <w:basedOn w:val="42"/>
    <w:rsid w:val="007C7926"/>
    <w:pPr>
      <w:numPr>
        <w:ilvl w:val="0"/>
        <w:numId w:val="0"/>
      </w:numPr>
    </w:pPr>
    <w:rPr>
      <w:b/>
      <w:i/>
    </w:rPr>
  </w:style>
  <w:style w:type="table" w:styleId="1b">
    <w:name w:val="Table Columns 1"/>
    <w:basedOn w:val="ab"/>
    <w:rsid w:val="007C7926"/>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Columns 2"/>
    <w:basedOn w:val="ab"/>
    <w:rsid w:val="007C7926"/>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b"/>
    <w:rsid w:val="007C7926"/>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b"/>
    <w:rsid w:val="007C7926"/>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b"/>
    <w:rsid w:val="007C7926"/>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4">
    <w:name w:val="Strong"/>
    <w:qFormat/>
    <w:rsid w:val="007C7926"/>
    <w:rPr>
      <w:b/>
      <w:bCs/>
    </w:rPr>
  </w:style>
  <w:style w:type="table" w:styleId="-10">
    <w:name w:val="Table List 1"/>
    <w:basedOn w:val="ab"/>
    <w:rsid w:val="007C7926"/>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b"/>
    <w:rsid w:val="007C7926"/>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b"/>
    <w:rsid w:val="007C7926"/>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b"/>
    <w:rsid w:val="007C7926"/>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b"/>
    <w:rsid w:val="007C7926"/>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b"/>
    <w:rsid w:val="007C7926"/>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b"/>
    <w:rsid w:val="007C7926"/>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b"/>
    <w:rsid w:val="007C7926"/>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Plain Text"/>
    <w:basedOn w:val="a9"/>
    <w:rsid w:val="007C7926"/>
    <w:rPr>
      <w:rFonts w:ascii="Courier New" w:hAnsi="Courier New" w:cs="Courier New"/>
      <w:szCs w:val="20"/>
    </w:rPr>
  </w:style>
  <w:style w:type="paragraph" w:styleId="afff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
    <w:basedOn w:val="a9"/>
    <w:link w:val="afff7"/>
    <w:autoRedefine/>
    <w:rsid w:val="007C7926"/>
    <w:pPr>
      <w:widowControl w:val="0"/>
      <w:autoSpaceDE w:val="0"/>
      <w:autoSpaceDN w:val="0"/>
      <w:adjustRightInd w:val="0"/>
      <w:spacing w:before="120" w:after="60"/>
      <w:jc w:val="both"/>
    </w:pPr>
    <w:rPr>
      <w:rFonts w:ascii="Times New Roman" w:eastAsia="Times New Roman" w:hAnsi="Times New Roman"/>
      <w:sz w:val="22"/>
      <w:szCs w:val="22"/>
      <w:lang w:eastAsia="ru-RU"/>
    </w:rPr>
  </w:style>
  <w:style w:type="table" w:styleId="afff8">
    <w:name w:val="Table Theme"/>
    <w:basedOn w:val="ab"/>
    <w:rsid w:val="007C7926"/>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Colorful 1"/>
    <w:basedOn w:val="ab"/>
    <w:rsid w:val="007C7926"/>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8">
    <w:name w:val="Table Colorful 2"/>
    <w:basedOn w:val="ab"/>
    <w:rsid w:val="007C7926"/>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b"/>
    <w:rsid w:val="007C7926"/>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9">
    <w:name w:val="Block Text"/>
    <w:basedOn w:val="a9"/>
    <w:rsid w:val="007C7926"/>
    <w:pPr>
      <w:spacing w:after="120"/>
      <w:ind w:left="1440" w:right="1440"/>
    </w:pPr>
  </w:style>
  <w:style w:type="character" w:styleId="HTML8">
    <w:name w:val="HTML Cite"/>
    <w:rsid w:val="007C7926"/>
    <w:rPr>
      <w:i/>
      <w:iCs/>
    </w:rPr>
  </w:style>
  <w:style w:type="paragraph" w:styleId="afffa">
    <w:name w:val="Message Header"/>
    <w:basedOn w:val="a9"/>
    <w:rsid w:val="007C792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afffb">
    <w:name w:val="E-mail Signature"/>
    <w:basedOn w:val="a9"/>
    <w:link w:val="afffc"/>
    <w:rsid w:val="007C7926"/>
  </w:style>
  <w:style w:type="paragraph" w:customStyle="1" w:styleId="25">
    <w:name w:val="Список 2 ГОСТ"/>
    <w:basedOn w:val="a7"/>
    <w:autoRedefine/>
    <w:rsid w:val="007C7926"/>
    <w:pPr>
      <w:numPr>
        <w:ilvl w:val="1"/>
      </w:numPr>
    </w:pPr>
  </w:style>
  <w:style w:type="paragraph" w:customStyle="1" w:styleId="31">
    <w:name w:val="Заголовок 3 ГОСТ"/>
    <w:basedOn w:val="33"/>
    <w:autoRedefine/>
    <w:rsid w:val="007C7926"/>
    <w:pPr>
      <w:keepNext/>
      <w:widowControl/>
      <w:numPr>
        <w:ilvl w:val="2"/>
        <w:numId w:val="15"/>
      </w:numPr>
    </w:pPr>
    <w:rPr>
      <w:rFonts w:ascii="Times New Roman" w:hAnsi="Times New Roman"/>
      <w:i/>
      <w:sz w:val="26"/>
    </w:rPr>
  </w:style>
  <w:style w:type="paragraph" w:customStyle="1" w:styleId="41">
    <w:name w:val="Заголовок 4 ГОСТ"/>
    <w:basedOn w:val="42"/>
    <w:autoRedefine/>
    <w:rsid w:val="007C7926"/>
    <w:pPr>
      <w:keepNext/>
      <w:widowControl/>
      <w:numPr>
        <w:numId w:val="15"/>
      </w:numPr>
    </w:pPr>
    <w:rPr>
      <w:rFonts w:ascii="Times New Roman" w:hAnsi="Times New Roman"/>
      <w:b/>
      <w:sz w:val="28"/>
    </w:rPr>
  </w:style>
  <w:style w:type="paragraph" w:customStyle="1" w:styleId="2f9">
    <w:name w:val="Стиль2"/>
    <w:basedOn w:val="a3"/>
    <w:autoRedefine/>
    <w:rsid w:val="007C7926"/>
    <w:pPr>
      <w:numPr>
        <w:numId w:val="0"/>
      </w:numPr>
    </w:pPr>
  </w:style>
  <w:style w:type="paragraph" w:customStyle="1" w:styleId="afffd">
    <w:name w:val="Сноска ГОСТ"/>
    <w:basedOn w:val="a3"/>
    <w:autoRedefine/>
    <w:rsid w:val="007C7926"/>
    <w:pPr>
      <w:numPr>
        <w:numId w:val="0"/>
      </w:numPr>
    </w:pPr>
  </w:style>
  <w:style w:type="paragraph" w:customStyle="1" w:styleId="32">
    <w:name w:val="Список 3 ГОСТ (2 столбца)"/>
    <w:basedOn w:val="3f"/>
    <w:autoRedefine/>
    <w:rsid w:val="007C7926"/>
    <w:pPr>
      <w:numPr>
        <w:numId w:val="14"/>
      </w:numPr>
      <w:tabs>
        <w:tab w:val="left" w:pos="567"/>
      </w:tabs>
    </w:pPr>
    <w:rPr>
      <w:rFonts w:ascii="Times New Roman" w:hAnsi="Times New Roman"/>
      <w:sz w:val="24"/>
    </w:rPr>
  </w:style>
  <w:style w:type="paragraph" w:customStyle="1" w:styleId="afffe">
    <w:name w:val="Основной курсив ГОСТ"/>
    <w:basedOn w:val="af1"/>
    <w:autoRedefine/>
    <w:rsid w:val="007C7926"/>
    <w:rPr>
      <w:i/>
    </w:rPr>
  </w:style>
  <w:style w:type="paragraph" w:customStyle="1" w:styleId="affff">
    <w:name w:val="Описание ГОСТ"/>
    <w:autoRedefine/>
    <w:rsid w:val="007C7926"/>
    <w:pPr>
      <w:widowControl w:val="0"/>
    </w:pPr>
    <w:rPr>
      <w:b/>
      <w:szCs w:val="24"/>
    </w:rPr>
  </w:style>
  <w:style w:type="paragraph" w:customStyle="1" w:styleId="affff0">
    <w:name w:val="Таблица ГОСТ"/>
    <w:basedOn w:val="a9"/>
    <w:autoRedefine/>
    <w:rsid w:val="007C7926"/>
    <w:pPr>
      <w:autoSpaceDE w:val="0"/>
      <w:autoSpaceDN w:val="0"/>
      <w:adjustRightInd w:val="0"/>
      <w:ind w:left="15"/>
    </w:pPr>
    <w:rPr>
      <w:rFonts w:ascii="Times New Roman" w:hAnsi="Times New Roman" w:cs="Arial"/>
      <w:bCs/>
      <w:color w:val="000000"/>
      <w:sz w:val="24"/>
      <w:szCs w:val="20"/>
    </w:rPr>
  </w:style>
  <w:style w:type="paragraph" w:customStyle="1" w:styleId="affff1">
    <w:name w:val="Основной текст ЭКОНОМ"/>
    <w:basedOn w:val="af1"/>
    <w:autoRedefine/>
    <w:rsid w:val="007C7926"/>
    <w:rPr>
      <w:sz w:val="24"/>
    </w:rPr>
  </w:style>
  <w:style w:type="paragraph" w:customStyle="1" w:styleId="a4">
    <w:name w:val="Список ЭКОНОМ"/>
    <w:basedOn w:val="a7"/>
    <w:autoRedefine/>
    <w:rsid w:val="007C7926"/>
    <w:pPr>
      <w:numPr>
        <w:numId w:val="16"/>
      </w:numPr>
      <w:spacing w:line="240" w:lineRule="auto"/>
    </w:pPr>
    <w:rPr>
      <w:sz w:val="24"/>
    </w:rPr>
  </w:style>
  <w:style w:type="paragraph" w:customStyle="1" w:styleId="10">
    <w:name w:val="Заголовок 1 ЭКОНОМ"/>
    <w:basedOn w:val="1"/>
    <w:autoRedefine/>
    <w:rsid w:val="007C7926"/>
    <w:pPr>
      <w:numPr>
        <w:numId w:val="21"/>
      </w:numPr>
      <w:tabs>
        <w:tab w:val="left" w:pos="567"/>
      </w:tabs>
    </w:pPr>
    <w:rPr>
      <w:sz w:val="32"/>
    </w:rPr>
  </w:style>
  <w:style w:type="paragraph" w:customStyle="1" w:styleId="2fa">
    <w:name w:val="Заголовок 2 ЭКОНОМ"/>
    <w:basedOn w:val="21"/>
    <w:autoRedefine/>
    <w:rsid w:val="007C7926"/>
    <w:pPr>
      <w:numPr>
        <w:ilvl w:val="0"/>
        <w:numId w:val="0"/>
      </w:numPr>
      <w:spacing w:before="120"/>
    </w:pPr>
    <w:rPr>
      <w:sz w:val="28"/>
    </w:rPr>
  </w:style>
  <w:style w:type="paragraph" w:customStyle="1" w:styleId="3f2">
    <w:name w:val="Заголовок 3 ЭКОНОМ"/>
    <w:basedOn w:val="31"/>
    <w:autoRedefine/>
    <w:rsid w:val="007C7926"/>
    <w:pPr>
      <w:numPr>
        <w:ilvl w:val="0"/>
        <w:numId w:val="0"/>
      </w:numPr>
      <w:spacing w:before="120"/>
    </w:pPr>
    <w:rPr>
      <w:sz w:val="24"/>
    </w:rPr>
  </w:style>
  <w:style w:type="paragraph" w:customStyle="1" w:styleId="4a">
    <w:name w:val="Заголовок 4 ЭКОНОМ"/>
    <w:basedOn w:val="41"/>
    <w:autoRedefine/>
    <w:rsid w:val="007C7926"/>
    <w:pPr>
      <w:numPr>
        <w:ilvl w:val="0"/>
        <w:numId w:val="0"/>
      </w:numPr>
      <w:spacing w:before="120"/>
    </w:pPr>
    <w:rPr>
      <w:sz w:val="24"/>
    </w:rPr>
  </w:style>
  <w:style w:type="paragraph" w:customStyle="1" w:styleId="affff2">
    <w:name w:val="Рисунок ЭКОНОМ"/>
    <w:basedOn w:val="af3"/>
    <w:autoRedefine/>
    <w:rsid w:val="007C7926"/>
    <w:pPr>
      <w:spacing w:line="360" w:lineRule="auto"/>
    </w:pPr>
    <w:rPr>
      <w:sz w:val="20"/>
    </w:rPr>
  </w:style>
  <w:style w:type="character" w:styleId="affff3">
    <w:name w:val="footnote reference"/>
    <w:rsid w:val="007C7926"/>
    <w:rPr>
      <w:rFonts w:ascii="Times New Roman" w:hAnsi="Times New Roman"/>
      <w:b/>
      <w:sz w:val="24"/>
      <w:szCs w:val="24"/>
      <w:vertAlign w:val="superscript"/>
    </w:rPr>
  </w:style>
  <w:style w:type="paragraph" w:customStyle="1" w:styleId="a2">
    <w:name w:val="Список ЭКОНОМ нумерованный"/>
    <w:autoRedefine/>
    <w:rsid w:val="007C7926"/>
    <w:pPr>
      <w:numPr>
        <w:numId w:val="19"/>
      </w:numPr>
      <w:spacing w:line="360" w:lineRule="auto"/>
      <w:jc w:val="both"/>
    </w:pPr>
    <w:rPr>
      <w:rFonts w:eastAsia="Times New Roman"/>
      <w:sz w:val="24"/>
      <w:szCs w:val="24"/>
    </w:rPr>
  </w:style>
  <w:style w:type="paragraph" w:customStyle="1" w:styleId="23">
    <w:name w:val="Список 2 ЭКОНОМ"/>
    <w:basedOn w:val="25"/>
    <w:autoRedefine/>
    <w:rsid w:val="007C7926"/>
    <w:pPr>
      <w:numPr>
        <w:ilvl w:val="0"/>
        <w:numId w:val="20"/>
      </w:numPr>
      <w:spacing w:line="360" w:lineRule="auto"/>
    </w:pPr>
    <w:rPr>
      <w:rFonts w:eastAsia="Times New Roman"/>
      <w:sz w:val="24"/>
      <w:lang w:val="en-US"/>
    </w:rPr>
  </w:style>
  <w:style w:type="character" w:customStyle="1" w:styleId="13">
    <w:name w:val="Заголовок 1 Знак"/>
    <w:aliases w:val="H1 Знак"/>
    <w:link w:val="12"/>
    <w:rsid w:val="00FF4F70"/>
    <w:rPr>
      <w:rFonts w:ascii="Arial" w:hAnsi="Arial" w:cs="Arial"/>
      <w:bCs/>
      <w:noProof/>
      <w:kern w:val="32"/>
      <w:szCs w:val="32"/>
      <w:lang w:val="en-US" w:eastAsia="zh-CN"/>
      <w14:shadow w14:blurRad="50800" w14:dist="38100" w14:dir="2700000" w14:sx="100000" w14:sy="100000" w14:kx="0" w14:ky="0" w14:algn="tl">
        <w14:srgbClr w14:val="000000">
          <w14:alpha w14:val="60000"/>
        </w14:srgbClr>
      </w14:shadow>
    </w:rPr>
  </w:style>
  <w:style w:type="character" w:customStyle="1" w:styleId="26">
    <w:name w:val="Заголовок 2 Знак"/>
    <w:aliases w:val="Раздел Знак"/>
    <w:link w:val="22"/>
    <w:rsid w:val="00FF4F70"/>
    <w:rPr>
      <w:rFonts w:ascii="Arial" w:hAnsi="Arial" w:cs="Arial"/>
      <w:b/>
      <w:bCs/>
      <w:i/>
      <w:iCs/>
      <w:noProof/>
      <w:szCs w:val="28"/>
      <w:lang w:val="en-US" w:eastAsia="zh-CN"/>
    </w:rPr>
  </w:style>
  <w:style w:type="character" w:customStyle="1" w:styleId="34">
    <w:name w:val="Заголовок 3 Знак"/>
    <w:aliases w:val="Подраздел Знак"/>
    <w:link w:val="33"/>
    <w:rsid w:val="00FF4F70"/>
    <w:rPr>
      <w:rFonts w:ascii="Arial" w:hAnsi="Arial" w:cs="Arial"/>
      <w:b/>
      <w:bCs/>
      <w:noProof/>
      <w:szCs w:val="26"/>
      <w:lang w:val="en-US" w:eastAsia="zh-CN"/>
    </w:rPr>
  </w:style>
  <w:style w:type="character" w:customStyle="1" w:styleId="43">
    <w:name w:val="Заголовок 4 Знак"/>
    <w:link w:val="42"/>
    <w:rsid w:val="00FF4F70"/>
    <w:rPr>
      <w:rFonts w:ascii="Arial" w:hAnsi="Arial"/>
      <w:bCs/>
      <w:noProof/>
      <w:szCs w:val="28"/>
      <w:lang w:val="en-US" w:eastAsia="zh-CN"/>
    </w:rPr>
  </w:style>
  <w:style w:type="character" w:customStyle="1" w:styleId="51">
    <w:name w:val="Заголовок 5 Знак"/>
    <w:link w:val="50"/>
    <w:rsid w:val="00FF4F70"/>
    <w:rPr>
      <w:rFonts w:ascii="Arial" w:hAnsi="Arial"/>
      <w:b/>
      <w:bCs/>
      <w:i/>
      <w:iCs/>
      <w:noProof/>
      <w:sz w:val="26"/>
      <w:szCs w:val="26"/>
      <w:lang w:val="en-US" w:eastAsia="zh-CN"/>
    </w:rPr>
  </w:style>
  <w:style w:type="character" w:customStyle="1" w:styleId="60">
    <w:name w:val="Заголовок 6 Знак"/>
    <w:link w:val="6"/>
    <w:rsid w:val="00FF4F70"/>
    <w:rPr>
      <w:rFonts w:ascii="Arial" w:hAnsi="Arial"/>
      <w:b/>
      <w:bCs/>
      <w:noProof/>
      <w:sz w:val="22"/>
      <w:szCs w:val="22"/>
      <w:lang w:val="en-US" w:eastAsia="zh-CN"/>
    </w:rPr>
  </w:style>
  <w:style w:type="character" w:customStyle="1" w:styleId="70">
    <w:name w:val="Заголовок 7 Знак"/>
    <w:link w:val="7"/>
    <w:rsid w:val="00FF4F70"/>
    <w:rPr>
      <w:rFonts w:ascii="Arial" w:hAnsi="Arial"/>
      <w:noProof/>
      <w:szCs w:val="24"/>
      <w:lang w:val="en-US" w:eastAsia="zh-CN"/>
    </w:rPr>
  </w:style>
  <w:style w:type="character" w:customStyle="1" w:styleId="80">
    <w:name w:val="Заголовок 8 Знак"/>
    <w:link w:val="8"/>
    <w:rsid w:val="00FF4F70"/>
    <w:rPr>
      <w:rFonts w:ascii="Arial" w:hAnsi="Arial"/>
      <w:i/>
      <w:iCs/>
      <w:noProof/>
      <w:szCs w:val="24"/>
      <w:lang w:val="en-US" w:eastAsia="zh-CN"/>
    </w:rPr>
  </w:style>
  <w:style w:type="character" w:customStyle="1" w:styleId="90">
    <w:name w:val="Заголовок 9 Знак"/>
    <w:link w:val="9"/>
    <w:rsid w:val="00FF4F70"/>
    <w:rPr>
      <w:rFonts w:ascii="Arial" w:hAnsi="Arial" w:cs="Arial"/>
      <w:noProof/>
      <w:sz w:val="22"/>
      <w:szCs w:val="22"/>
      <w:lang w:val="en-US" w:eastAsia="zh-CN"/>
    </w:rPr>
  </w:style>
  <w:style w:type="character" w:customStyle="1" w:styleId="aff1">
    <w:name w:val="Основной текст Знак"/>
    <w:link w:val="aff0"/>
    <w:rsid w:val="00FF4F70"/>
    <w:rPr>
      <w:rFonts w:ascii="Arial" w:hAnsi="Arial"/>
      <w:noProof/>
      <w:sz w:val="28"/>
      <w:szCs w:val="24"/>
      <w:lang w:val="en-US" w:eastAsia="zh-CN"/>
    </w:rPr>
  </w:style>
  <w:style w:type="character" w:customStyle="1" w:styleId="aff4">
    <w:name w:val="Основной текст с отступом Знак"/>
    <w:link w:val="aff3"/>
    <w:rsid w:val="00FF4F70"/>
    <w:rPr>
      <w:noProof/>
      <w:sz w:val="24"/>
      <w:szCs w:val="24"/>
      <w:lang w:val="en-US" w:eastAsia="zh-CN"/>
    </w:rPr>
  </w:style>
  <w:style w:type="character" w:customStyle="1" w:styleId="2c">
    <w:name w:val="Красная строка 2 Знак"/>
    <w:link w:val="2b"/>
    <w:rsid w:val="00FF4F70"/>
    <w:rPr>
      <w:rFonts w:ascii="Arial" w:hAnsi="Arial"/>
      <w:noProof/>
      <w:sz w:val="24"/>
      <w:szCs w:val="24"/>
      <w:lang w:val="en-US" w:eastAsia="zh-CN"/>
    </w:rPr>
  </w:style>
  <w:style w:type="paragraph" w:customStyle="1" w:styleId="affff4">
    <w:name w:val="Название раздела"/>
    <w:basedOn w:val="12"/>
    <w:rsid w:val="00FF4F70"/>
    <w:pPr>
      <w:keepNext/>
      <w:keepLines/>
      <w:widowControl/>
      <w:pBdr>
        <w:top w:val="single" w:sz="6" w:space="6" w:color="808080"/>
        <w:bottom w:val="single" w:sz="6" w:space="6" w:color="808080"/>
      </w:pBdr>
      <w:spacing w:before="0" w:after="240" w:line="240" w:lineRule="atLeast"/>
      <w:outlineLvl w:val="9"/>
    </w:pPr>
    <w:rPr>
      <w:rFonts w:eastAsia="Arial" w:cs="Times New Roman"/>
      <w:b/>
      <w:bCs w:val="0"/>
      <w:noProof w:val="0"/>
      <w:spacing w:val="20"/>
      <w:kern w:val="16"/>
      <w:sz w:val="18"/>
      <w:szCs w:val="28"/>
      <w:lang w:val="ru-RU" w:eastAsia="ru-RU"/>
      <w14:shadow w14:blurRad="0" w14:dist="0" w14:dir="0" w14:sx="0" w14:sy="0" w14:kx="0" w14:ky="0" w14:algn="none">
        <w14:srgbClr w14:val="000000"/>
      </w14:shadow>
    </w:rPr>
  </w:style>
  <w:style w:type="paragraph" w:customStyle="1" w:styleId="2fb">
    <w:name w:val="Маркированный №2"/>
    <w:basedOn w:val="a"/>
    <w:rsid w:val="00FF4F70"/>
    <w:pPr>
      <w:numPr>
        <w:numId w:val="0"/>
      </w:numPr>
      <w:overflowPunct w:val="0"/>
      <w:autoSpaceDE w:val="0"/>
      <w:autoSpaceDN w:val="0"/>
      <w:adjustRightInd w:val="0"/>
      <w:spacing w:line="20" w:lineRule="atLeast"/>
      <w:ind w:right="-45"/>
      <w:jc w:val="both"/>
      <w:textAlignment w:val="baseline"/>
    </w:pPr>
    <w:rPr>
      <w:rFonts w:ascii="Times" w:eastAsia="Arial" w:hAnsi="Times"/>
      <w:noProof w:val="0"/>
      <w:color w:val="000000"/>
      <w:spacing w:val="-5"/>
      <w:sz w:val="18"/>
      <w:szCs w:val="36"/>
      <w:lang w:eastAsia="ru-RU"/>
    </w:rPr>
  </w:style>
  <w:style w:type="character" w:customStyle="1" w:styleId="af">
    <w:name w:val="Название Знак"/>
    <w:link w:val="ad"/>
    <w:rsid w:val="00FF4F70"/>
    <w:rPr>
      <w:rFonts w:ascii="Times New Roman CYR" w:hAnsi="Times New Roman CYR"/>
      <w:caps/>
      <w:noProof/>
      <w:spacing w:val="60"/>
      <w:kern w:val="20"/>
      <w:sz w:val="44"/>
      <w:lang w:val="en-US" w:eastAsia="zh-CN"/>
    </w:rPr>
  </w:style>
  <w:style w:type="character" w:customStyle="1" w:styleId="afff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
    <w:link w:val="afff6"/>
    <w:rsid w:val="00FF4F70"/>
    <w:rPr>
      <w:rFonts w:eastAsia="Times New Roman"/>
      <w:noProof/>
      <w:sz w:val="22"/>
      <w:szCs w:val="22"/>
      <w:lang w:val="en-US"/>
    </w:rPr>
  </w:style>
  <w:style w:type="character" w:customStyle="1" w:styleId="af9">
    <w:name w:val="Верхний колонтитул Знак"/>
    <w:link w:val="af8"/>
    <w:rsid w:val="00FF4F70"/>
    <w:rPr>
      <w:rFonts w:ascii="Arial" w:hAnsi="Arial"/>
      <w:noProof/>
      <w:szCs w:val="24"/>
      <w:lang w:val="en-US" w:eastAsia="zh-CN"/>
    </w:rPr>
  </w:style>
  <w:style w:type="paragraph" w:customStyle="1" w:styleId="1d">
    <w:name w:val="Обычный1"/>
    <w:rsid w:val="00FF4F70"/>
    <w:pPr>
      <w:widowControl w:val="0"/>
      <w:spacing w:before="60"/>
      <w:ind w:left="2320" w:hanging="520"/>
    </w:pPr>
    <w:rPr>
      <w:rFonts w:eastAsia="Times New Roman"/>
      <w:snapToGrid w:val="0"/>
    </w:rPr>
  </w:style>
  <w:style w:type="paragraph" w:customStyle="1" w:styleId="a0">
    <w:name w:val="нумерованный"/>
    <w:basedOn w:val="aff0"/>
    <w:rsid w:val="00FF4F70"/>
    <w:pPr>
      <w:numPr>
        <w:numId w:val="22"/>
      </w:numPr>
      <w:spacing w:before="120" w:after="120" w:line="240" w:lineRule="atLeast"/>
      <w:ind w:left="1775" w:hanging="357"/>
      <w:jc w:val="both"/>
    </w:pPr>
    <w:rPr>
      <w:rFonts w:eastAsia="Arial"/>
      <w:noProof w:val="0"/>
      <w:spacing w:val="-5"/>
      <w:sz w:val="20"/>
      <w:szCs w:val="20"/>
      <w:lang w:val="ru-RU" w:eastAsia="ru-RU"/>
    </w:rPr>
  </w:style>
  <w:style w:type="paragraph" w:styleId="affff5">
    <w:name w:val="toa heading"/>
    <w:basedOn w:val="a9"/>
    <w:next w:val="a9"/>
    <w:rsid w:val="00FF4F70"/>
    <w:pPr>
      <w:spacing w:before="120"/>
      <w:jc w:val="left"/>
    </w:pPr>
    <w:rPr>
      <w:rFonts w:eastAsia="Times New Roman"/>
      <w:b/>
      <w:noProof w:val="0"/>
      <w:sz w:val="24"/>
      <w:szCs w:val="20"/>
      <w:lang w:val="ru-RU" w:eastAsia="ru-RU"/>
    </w:rPr>
  </w:style>
  <w:style w:type="paragraph" w:customStyle="1" w:styleId="24">
    <w:name w:val="Марк. 2"/>
    <w:basedOn w:val="a"/>
    <w:rsid w:val="00FF4F70"/>
    <w:pPr>
      <w:numPr>
        <w:numId w:val="24"/>
      </w:numPr>
      <w:overflowPunct w:val="0"/>
      <w:autoSpaceDE w:val="0"/>
      <w:autoSpaceDN w:val="0"/>
      <w:adjustRightInd w:val="0"/>
      <w:spacing w:after="220" w:line="220" w:lineRule="atLeast"/>
      <w:ind w:right="720" w:firstLine="924"/>
      <w:jc w:val="both"/>
      <w:textAlignment w:val="baseline"/>
    </w:pPr>
    <w:rPr>
      <w:rFonts w:eastAsia="Arial"/>
      <w:noProof w:val="0"/>
      <w:color w:val="000000"/>
      <w:spacing w:val="-5"/>
      <w:szCs w:val="36"/>
      <w:lang w:eastAsia="en-US"/>
    </w:rPr>
  </w:style>
  <w:style w:type="character" w:customStyle="1" w:styleId="2f0">
    <w:name w:val="Основной текст 2 Знак"/>
    <w:link w:val="2f"/>
    <w:rsid w:val="00FF4F70"/>
    <w:rPr>
      <w:rFonts w:ascii="Arial" w:hAnsi="Arial"/>
      <w:noProof/>
      <w:szCs w:val="24"/>
      <w:lang w:val="en-US" w:eastAsia="zh-CN"/>
    </w:rPr>
  </w:style>
  <w:style w:type="paragraph" w:customStyle="1" w:styleId="-">
    <w:name w:val="ГОСТ-стиль (без отступа)"/>
    <w:basedOn w:val="a9"/>
    <w:rsid w:val="00FF4F70"/>
    <w:pPr>
      <w:spacing w:line="360" w:lineRule="auto"/>
      <w:jc w:val="both"/>
    </w:pPr>
    <w:rPr>
      <w:rFonts w:ascii="Times New Roman" w:eastAsia="Times New Roman" w:hAnsi="Times New Roman"/>
      <w:noProof w:val="0"/>
      <w:sz w:val="28"/>
      <w:lang w:val="ru-RU" w:eastAsia="ru-RU"/>
    </w:rPr>
  </w:style>
  <w:style w:type="character" w:customStyle="1" w:styleId="3b">
    <w:name w:val="Основной текст с отступом 3 Знак"/>
    <w:link w:val="3a"/>
    <w:rsid w:val="00FF4F70"/>
    <w:rPr>
      <w:rFonts w:ascii="Arial" w:hAnsi="Arial"/>
      <w:noProof/>
      <w:sz w:val="16"/>
      <w:szCs w:val="16"/>
      <w:lang w:val="en-US" w:eastAsia="zh-CN"/>
    </w:rPr>
  </w:style>
  <w:style w:type="character" w:customStyle="1" w:styleId="2f2">
    <w:name w:val="Основной текст с отступом 2 Знак"/>
    <w:link w:val="2f1"/>
    <w:rsid w:val="00FF4F70"/>
    <w:rPr>
      <w:rFonts w:ascii="Arial" w:hAnsi="Arial"/>
      <w:noProof/>
      <w:szCs w:val="24"/>
      <w:lang w:val="en-US" w:eastAsia="zh-CN"/>
    </w:rPr>
  </w:style>
  <w:style w:type="paragraph" w:customStyle="1" w:styleId="3f3">
    <w:name w:val="заголовок 3"/>
    <w:basedOn w:val="a9"/>
    <w:next w:val="a9"/>
    <w:rsid w:val="00FF4F70"/>
    <w:pPr>
      <w:keepNext/>
      <w:autoSpaceDE w:val="0"/>
      <w:autoSpaceDN w:val="0"/>
      <w:spacing w:line="360" w:lineRule="auto"/>
      <w:ind w:firstLine="708"/>
      <w:jc w:val="left"/>
      <w:outlineLvl w:val="2"/>
    </w:pPr>
    <w:rPr>
      <w:rFonts w:ascii="Times New Roman" w:eastAsia="Times New Roman" w:hAnsi="Times New Roman"/>
      <w:b/>
      <w:bCs/>
      <w:noProof w:val="0"/>
      <w:sz w:val="32"/>
      <w:szCs w:val="32"/>
      <w:lang w:val="ru-RU" w:eastAsia="ru-RU"/>
    </w:rPr>
  </w:style>
  <w:style w:type="paragraph" w:customStyle="1" w:styleId="--">
    <w:name w:val="- СТРАНИЦА -"/>
    <w:rsid w:val="00FF4F70"/>
    <w:rPr>
      <w:rFonts w:eastAsia="Times New Roman"/>
      <w:sz w:val="24"/>
      <w:szCs w:val="24"/>
    </w:rPr>
  </w:style>
  <w:style w:type="paragraph" w:customStyle="1" w:styleId="affff6">
    <w:name w:val="Заголовок"/>
    <w:basedOn w:val="affff7"/>
    <w:autoRedefine/>
    <w:rsid w:val="00FF4F70"/>
    <w:pPr>
      <w:tabs>
        <w:tab w:val="left" w:pos="13090"/>
      </w:tabs>
      <w:spacing w:before="0" w:after="0"/>
      <w:jc w:val="center"/>
    </w:pPr>
    <w:rPr>
      <w:b w:val="0"/>
      <w:sz w:val="24"/>
      <w:szCs w:val="24"/>
    </w:rPr>
  </w:style>
  <w:style w:type="paragraph" w:styleId="affff7">
    <w:name w:val="caption"/>
    <w:basedOn w:val="a9"/>
    <w:next w:val="a9"/>
    <w:qFormat/>
    <w:rsid w:val="00FF4F70"/>
    <w:pPr>
      <w:keepNext/>
      <w:spacing w:before="120" w:after="120"/>
      <w:jc w:val="left"/>
    </w:pPr>
    <w:rPr>
      <w:rFonts w:ascii="Times New Roman" w:eastAsia="Times New Roman" w:hAnsi="Times New Roman"/>
      <w:b/>
      <w:bCs/>
      <w:noProof w:val="0"/>
      <w:szCs w:val="20"/>
      <w:lang w:val="ru-RU" w:eastAsia="ru-RU"/>
    </w:rPr>
  </w:style>
  <w:style w:type="character" w:customStyle="1" w:styleId="39">
    <w:name w:val="Основной текст 3 Знак"/>
    <w:link w:val="38"/>
    <w:rsid w:val="00FF4F70"/>
    <w:rPr>
      <w:rFonts w:ascii="Arial" w:hAnsi="Arial"/>
      <w:noProof/>
      <w:sz w:val="16"/>
      <w:szCs w:val="16"/>
      <w:lang w:val="en-US" w:eastAsia="zh-CN"/>
    </w:rPr>
  </w:style>
  <w:style w:type="paragraph" w:customStyle="1" w:styleId="affff8">
    <w:name w:val="Текст в таблице"/>
    <w:basedOn w:val="a9"/>
    <w:rsid w:val="00FF4F70"/>
    <w:pPr>
      <w:keepLines/>
      <w:jc w:val="left"/>
    </w:pPr>
    <w:rPr>
      <w:rFonts w:eastAsia="Times New Roman"/>
      <w:noProof w:val="0"/>
      <w:sz w:val="24"/>
      <w:szCs w:val="20"/>
      <w:lang w:val="ru-RU" w:eastAsia="en-US"/>
    </w:rPr>
  </w:style>
  <w:style w:type="paragraph" w:customStyle="1" w:styleId="affff9">
    <w:name w:val="Текст таблицы"/>
    <w:basedOn w:val="a9"/>
    <w:rsid w:val="00FF4F70"/>
    <w:pPr>
      <w:keepNext/>
      <w:keepLines/>
      <w:spacing w:before="40" w:after="120" w:line="200" w:lineRule="atLeast"/>
      <w:jc w:val="both"/>
    </w:pPr>
    <w:rPr>
      <w:rFonts w:eastAsia="Times New Roman"/>
      <w:noProof w:val="0"/>
      <w:szCs w:val="20"/>
      <w:lang w:val="ru-RU" w:eastAsia="ru-RU"/>
    </w:rPr>
  </w:style>
  <w:style w:type="paragraph" w:customStyle="1" w:styleId="affffa">
    <w:name w:val="Д. Прил. название"/>
    <w:basedOn w:val="a9"/>
    <w:rsid w:val="00FF4F70"/>
    <w:pPr>
      <w:spacing w:before="480" w:after="360"/>
    </w:pPr>
    <w:rPr>
      <w:rFonts w:eastAsia="Times New Roman" w:cs="Arial"/>
      <w:b/>
      <w:bCs/>
      <w:caps/>
      <w:noProof w:val="0"/>
      <w:sz w:val="32"/>
      <w:lang w:val="ru-RU" w:eastAsia="ru-RU"/>
    </w:rPr>
  </w:style>
  <w:style w:type="character" w:customStyle="1" w:styleId="afffc">
    <w:name w:val="Электронная подпись Знак"/>
    <w:link w:val="afffb"/>
    <w:rsid w:val="00FF4F70"/>
    <w:rPr>
      <w:rFonts w:ascii="Arial" w:hAnsi="Arial"/>
      <w:noProof/>
      <w:szCs w:val="24"/>
      <w:lang w:val="en-US" w:eastAsia="zh-CN"/>
    </w:rPr>
  </w:style>
  <w:style w:type="paragraph" w:customStyle="1" w:styleId="a6">
    <w:name w:val="Нумерация"/>
    <w:basedOn w:val="a9"/>
    <w:rsid w:val="00FF4F70"/>
    <w:pPr>
      <w:numPr>
        <w:numId w:val="23"/>
      </w:numPr>
      <w:tabs>
        <w:tab w:val="num" w:pos="1494"/>
      </w:tabs>
      <w:spacing w:before="120" w:after="120" w:line="360" w:lineRule="auto"/>
      <w:ind w:left="1491" w:hanging="357"/>
      <w:jc w:val="both"/>
    </w:pPr>
    <w:rPr>
      <w:rFonts w:eastAsia="Times New Roman"/>
      <w:noProof w:val="0"/>
      <w:sz w:val="26"/>
      <w:szCs w:val="20"/>
      <w:lang w:val="ru-RU" w:eastAsia="ru-RU"/>
    </w:rPr>
  </w:style>
  <w:style w:type="paragraph" w:customStyle="1" w:styleId="Style1">
    <w:name w:val="Style1"/>
    <w:basedOn w:val="a9"/>
    <w:rsid w:val="00FF4F70"/>
    <w:pPr>
      <w:numPr>
        <w:numId w:val="25"/>
      </w:numPr>
      <w:tabs>
        <w:tab w:val="clear" w:pos="360"/>
        <w:tab w:val="num" w:pos="792"/>
      </w:tabs>
      <w:ind w:left="792" w:hanging="432"/>
      <w:jc w:val="both"/>
    </w:pPr>
    <w:rPr>
      <w:rFonts w:ascii="Times New Roman" w:eastAsia="Times New Roman" w:hAnsi="Times New Roman"/>
      <w:noProof w:val="0"/>
      <w:sz w:val="26"/>
      <w:szCs w:val="20"/>
      <w:lang w:val="ru-RU" w:eastAsia="ru-RU"/>
    </w:rPr>
  </w:style>
  <w:style w:type="character" w:customStyle="1" w:styleId="aff6">
    <w:name w:val="Нижний колонтитул Знак"/>
    <w:link w:val="aff5"/>
    <w:rsid w:val="00FF4F70"/>
    <w:rPr>
      <w:rFonts w:ascii="Arial" w:hAnsi="Arial"/>
      <w:noProof/>
      <w:szCs w:val="24"/>
      <w:lang w:val="en-US" w:eastAsia="zh-CN"/>
    </w:rPr>
  </w:style>
  <w:style w:type="paragraph" w:customStyle="1" w:styleId="Normal1">
    <w:name w:val="Normal1"/>
    <w:rsid w:val="00FF4F70"/>
    <w:rPr>
      <w:rFonts w:eastAsia="Times New Roman"/>
      <w:sz w:val="24"/>
    </w:rPr>
  </w:style>
  <w:style w:type="paragraph" w:customStyle="1" w:styleId="affffb">
    <w:name w:val="Таблица"/>
    <w:basedOn w:val="a9"/>
    <w:rsid w:val="00FF4F70"/>
    <w:pPr>
      <w:spacing w:line="360" w:lineRule="auto"/>
      <w:jc w:val="both"/>
    </w:pPr>
    <w:rPr>
      <w:rFonts w:ascii="Times New Roman" w:eastAsia="Times New Roman" w:hAnsi="Times New Roman"/>
      <w:noProof w:val="0"/>
      <w:sz w:val="24"/>
      <w:lang w:val="ru-RU" w:eastAsia="ru-RU"/>
    </w:rPr>
  </w:style>
  <w:style w:type="paragraph" w:customStyle="1" w:styleId="affffc">
    <w:name w:val="Название рисунка"/>
    <w:basedOn w:val="a9"/>
    <w:next w:val="a9"/>
    <w:rsid w:val="00FF4F70"/>
    <w:pPr>
      <w:keepLines/>
      <w:spacing w:after="120"/>
    </w:pPr>
    <w:rPr>
      <w:rFonts w:ascii="Times New Roman" w:eastAsia="Times New Roman" w:hAnsi="Times New Roman"/>
      <w:noProof w:val="0"/>
      <w:sz w:val="24"/>
      <w:szCs w:val="20"/>
      <w:lang w:val="ru-RU" w:eastAsia="ru-RU"/>
    </w:rPr>
  </w:style>
  <w:style w:type="paragraph" w:customStyle="1" w:styleId="2fc">
    <w:name w:val="2"/>
    <w:basedOn w:val="a9"/>
    <w:next w:val="aff8"/>
    <w:rsid w:val="00FF4F70"/>
    <w:pPr>
      <w:spacing w:before="100" w:beforeAutospacing="1" w:after="100" w:afterAutospacing="1"/>
      <w:jc w:val="left"/>
    </w:pPr>
    <w:rPr>
      <w:rFonts w:ascii="Arial Unicode MS" w:eastAsia="Arial Unicode MS" w:hAnsi="Arial Unicode MS" w:cs="Arial Unicode MS"/>
      <w:noProof w:val="0"/>
      <w:sz w:val="24"/>
      <w:lang w:val="ru-RU" w:eastAsia="ru-RU"/>
    </w:rPr>
  </w:style>
  <w:style w:type="character" w:customStyle="1" w:styleId="aff9">
    <w:name w:val="Обычный (веб) Знак"/>
    <w:aliases w:val="Обычный (Web) Знак,Обычный (веб) Знак Знак Знак,Обычный (Web) Знак Знак Знак Знак"/>
    <w:link w:val="aff8"/>
    <w:rsid w:val="00FF4F70"/>
    <w:rPr>
      <w:noProof/>
      <w:sz w:val="24"/>
      <w:szCs w:val="24"/>
      <w:lang w:val="en-US" w:eastAsia="zh-CN"/>
    </w:rPr>
  </w:style>
  <w:style w:type="paragraph" w:styleId="affffd">
    <w:name w:val="Balloon Text"/>
    <w:basedOn w:val="a9"/>
    <w:link w:val="affffe"/>
    <w:rsid w:val="00FF4F70"/>
    <w:pPr>
      <w:jc w:val="left"/>
    </w:pPr>
    <w:rPr>
      <w:rFonts w:ascii="Tahoma" w:eastAsia="Times New Roman" w:hAnsi="Tahoma"/>
      <w:noProof w:val="0"/>
      <w:sz w:val="16"/>
      <w:szCs w:val="16"/>
      <w:lang w:val="ru-RU" w:eastAsia="ru-RU"/>
    </w:rPr>
  </w:style>
  <w:style w:type="character" w:customStyle="1" w:styleId="affffe">
    <w:name w:val="Текст выноски Знак"/>
    <w:link w:val="affffd"/>
    <w:rsid w:val="00FF4F70"/>
    <w:rPr>
      <w:rFonts w:ascii="Tahoma" w:eastAsia="Times New Roman" w:hAnsi="Tahoma"/>
      <w:sz w:val="16"/>
      <w:szCs w:val="16"/>
    </w:rPr>
  </w:style>
  <w:style w:type="character" w:styleId="afffff">
    <w:name w:val="annotation reference"/>
    <w:rsid w:val="00FF4F70"/>
    <w:rPr>
      <w:sz w:val="16"/>
      <w:szCs w:val="16"/>
    </w:rPr>
  </w:style>
  <w:style w:type="paragraph" w:styleId="afffff0">
    <w:name w:val="annotation text"/>
    <w:basedOn w:val="a9"/>
    <w:link w:val="afffff1"/>
    <w:rsid w:val="00FF4F70"/>
    <w:pPr>
      <w:jc w:val="left"/>
    </w:pPr>
    <w:rPr>
      <w:rFonts w:ascii="Times New Roman" w:eastAsia="Times New Roman" w:hAnsi="Times New Roman"/>
      <w:noProof w:val="0"/>
      <w:szCs w:val="20"/>
      <w:lang w:val="ru-RU" w:eastAsia="ru-RU"/>
    </w:rPr>
  </w:style>
  <w:style w:type="character" w:customStyle="1" w:styleId="afffff1">
    <w:name w:val="Текст примечания Знак"/>
    <w:link w:val="afffff0"/>
    <w:rsid w:val="00FF4F70"/>
    <w:rPr>
      <w:rFonts w:eastAsia="Times New Roman"/>
    </w:rPr>
  </w:style>
  <w:style w:type="paragraph" w:styleId="afffff2">
    <w:name w:val="annotation subject"/>
    <w:basedOn w:val="afffff0"/>
    <w:next w:val="afffff0"/>
    <w:link w:val="afffff3"/>
    <w:rsid w:val="00FF4F70"/>
    <w:rPr>
      <w:b/>
      <w:bCs/>
    </w:rPr>
  </w:style>
  <w:style w:type="character" w:customStyle="1" w:styleId="afffff3">
    <w:name w:val="Тема примечания Знак"/>
    <w:link w:val="afffff2"/>
    <w:rsid w:val="00FF4F70"/>
    <w:rPr>
      <w:rFonts w:eastAsia="Times New Roman"/>
      <w:b/>
      <w:bCs/>
    </w:rPr>
  </w:style>
  <w:style w:type="character" w:customStyle="1" w:styleId="border-block1">
    <w:name w:val="border-block1"/>
    <w:rsid w:val="00FF4F70"/>
    <w:rPr>
      <w:shd w:val="clear" w:color="auto" w:fill="E6E6FA"/>
    </w:rPr>
  </w:style>
  <w:style w:type="paragraph" w:styleId="afffff4">
    <w:name w:val="Revision"/>
    <w:hidden/>
    <w:rsid w:val="00FF4F70"/>
    <w:rPr>
      <w:rFonts w:eastAsia="Times New Roman"/>
    </w:rPr>
  </w:style>
  <w:style w:type="paragraph" w:styleId="afffff5">
    <w:name w:val="List Paragraph"/>
    <w:basedOn w:val="a9"/>
    <w:qFormat/>
    <w:rsid w:val="00FF4F70"/>
    <w:pPr>
      <w:ind w:left="708"/>
      <w:jc w:val="left"/>
    </w:pPr>
    <w:rPr>
      <w:rFonts w:ascii="NTHarmonica" w:eastAsia="Times New Roman" w:hAnsi="NTHarmonica"/>
      <w:noProof w:val="0"/>
      <w:szCs w:val="20"/>
      <w:lang w:val="ru-RU" w:eastAsia="ru-RU"/>
    </w:rPr>
  </w:style>
  <w:style w:type="character" w:customStyle="1" w:styleId="error">
    <w:name w:val="error"/>
    <w:basedOn w:val="aa"/>
    <w:rsid w:val="00FF4F70"/>
  </w:style>
  <w:style w:type="character" w:customStyle="1" w:styleId="apple-converted-space">
    <w:name w:val="apple-converted-space"/>
    <w:basedOn w:val="aa"/>
    <w:rsid w:val="00FF4F70"/>
  </w:style>
  <w:style w:type="table" w:customStyle="1" w:styleId="1e">
    <w:name w:val="Сетка таблицы1"/>
    <w:basedOn w:val="ab"/>
    <w:next w:val="afff0"/>
    <w:rsid w:val="00FF4F70"/>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Список 1"/>
    <w:basedOn w:val="a9"/>
    <w:rsid w:val="00FF4F70"/>
    <w:pPr>
      <w:numPr>
        <w:ilvl w:val="1"/>
        <w:numId w:val="26"/>
      </w:numPr>
      <w:spacing w:before="120" w:after="120"/>
      <w:jc w:val="both"/>
    </w:pPr>
    <w:rPr>
      <w:rFonts w:ascii="NTHarmonica" w:eastAsia="Times New Roman" w:hAnsi="NTHarmonica" w:cs="Arial"/>
      <w:noProof w:val="0"/>
      <w:szCs w:val="20"/>
      <w:lang w:val="pl-PL" w:eastAsia="ru-RU"/>
    </w:rPr>
  </w:style>
  <w:style w:type="table" w:customStyle="1" w:styleId="-11">
    <w:name w:val="Светлая сетка - Акцент 11"/>
    <w:basedOn w:val="ab"/>
    <w:rsid w:val="00FF4F70"/>
    <w:rPr>
      <w:rFonts w:ascii="Arial" w:eastAsia="Calibri" w:hAnsi="Arial"/>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1f">
    <w:name w:val="Абзац списка1"/>
    <w:basedOn w:val="a9"/>
    <w:rsid w:val="00FF4F70"/>
    <w:pPr>
      <w:ind w:left="720"/>
      <w:contextualSpacing/>
      <w:jc w:val="left"/>
    </w:pPr>
    <w:rPr>
      <w:rFonts w:ascii="NTHarmonica" w:eastAsia="Times New Roman" w:hAnsi="NTHarmonica"/>
      <w:noProof w:val="0"/>
      <w:szCs w:val="20"/>
      <w:lang w:val="ru-RU" w:eastAsia="ru-RU"/>
    </w:rPr>
  </w:style>
  <w:style w:type="paragraph" w:customStyle="1" w:styleId="afffff6">
    <w:name w:val="Готовый"/>
    <w:basedOn w:val="a9"/>
    <w:rsid w:val="00FF4F70"/>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jc w:val="left"/>
    </w:pPr>
    <w:rPr>
      <w:rFonts w:ascii="Courier New" w:eastAsia="Times New Roman" w:hAnsi="Courier New"/>
      <w:noProof w:val="0"/>
      <w:szCs w:val="20"/>
      <w:lang w:val="ru-RU" w:eastAsia="ru-RU"/>
    </w:rPr>
  </w:style>
  <w:style w:type="paragraph" w:customStyle="1" w:styleId="1f0">
    <w:name w:val="1"/>
    <w:basedOn w:val="a9"/>
    <w:rsid w:val="00FF4F70"/>
    <w:pPr>
      <w:spacing w:before="100" w:beforeAutospacing="1" w:after="100" w:afterAutospacing="1"/>
      <w:jc w:val="left"/>
    </w:pPr>
    <w:rPr>
      <w:rFonts w:ascii="Times New Roman" w:eastAsia="Times New Roman" w:hAnsi="Times New Roman"/>
      <w:noProof w:val="0"/>
      <w:sz w:val="24"/>
      <w:lang w:val="ru-RU" w:eastAsia="ru-RU"/>
    </w:rPr>
  </w:style>
  <w:style w:type="paragraph" w:customStyle="1" w:styleId="a8">
    <w:name w:val="Заголовок Х.Х"/>
    <w:basedOn w:val="33"/>
    <w:link w:val="afffff7"/>
    <w:rsid w:val="00FF4F70"/>
    <w:pPr>
      <w:widowControl/>
      <w:numPr>
        <w:ilvl w:val="1"/>
        <w:numId w:val="27"/>
      </w:numPr>
      <w:tabs>
        <w:tab w:val="left" w:pos="720"/>
      </w:tabs>
      <w:spacing w:before="120" w:after="120"/>
      <w:jc w:val="both"/>
    </w:pPr>
    <w:rPr>
      <w:rFonts w:eastAsia="Times New Roman" w:cs="Times New Roman"/>
      <w:b w:val="0"/>
      <w:bCs w:val="0"/>
      <w:noProof w:val="0"/>
      <w:sz w:val="24"/>
      <w:szCs w:val="24"/>
    </w:rPr>
  </w:style>
  <w:style w:type="character" w:customStyle="1" w:styleId="afffff7">
    <w:name w:val="Заголовок Х.Х Знак"/>
    <w:link w:val="a8"/>
    <w:locked/>
    <w:rsid w:val="00FF4F70"/>
    <w:rPr>
      <w:rFonts w:ascii="Arial" w:eastAsia="Times New Roman" w:hAnsi="Arial"/>
      <w:sz w:val="24"/>
      <w:szCs w:val="24"/>
    </w:rPr>
  </w:style>
  <w:style w:type="paragraph" w:customStyle="1" w:styleId="Iniiaiieoaeno">
    <w:name w:val="!Iniiaiie oaeno"/>
    <w:basedOn w:val="a9"/>
    <w:rsid w:val="00FF4F70"/>
    <w:pPr>
      <w:overflowPunct w:val="0"/>
      <w:autoSpaceDE w:val="0"/>
      <w:autoSpaceDN w:val="0"/>
      <w:adjustRightInd w:val="0"/>
      <w:ind w:firstLine="709"/>
      <w:jc w:val="both"/>
    </w:pPr>
    <w:rPr>
      <w:rFonts w:ascii="Times New Roman" w:eastAsia="Times New Roman" w:hAnsi="Times New Roman"/>
      <w:noProof w:val="0"/>
      <w:sz w:val="24"/>
      <w:szCs w:val="20"/>
      <w:lang w:val="ru-RU" w:eastAsia="ru-RU"/>
    </w:rPr>
  </w:style>
  <w:style w:type="paragraph" w:customStyle="1" w:styleId="afffff8">
    <w:name w:val="Пункт б/н"/>
    <w:basedOn w:val="a9"/>
    <w:rsid w:val="00FF4F70"/>
    <w:pPr>
      <w:tabs>
        <w:tab w:val="left" w:pos="1134"/>
      </w:tabs>
      <w:ind w:firstLine="567"/>
      <w:jc w:val="both"/>
    </w:pPr>
    <w:rPr>
      <w:rFonts w:ascii="Times New Roman" w:eastAsia="Times New Roman" w:hAnsi="Times New Roman"/>
      <w:noProof w:val="0"/>
      <w:sz w:val="24"/>
      <w:lang w:val="ru-RU" w:eastAsia="ru-RU"/>
    </w:rPr>
  </w:style>
  <w:style w:type="paragraph" w:customStyle="1" w:styleId="Times12">
    <w:name w:val="Times 12"/>
    <w:basedOn w:val="a9"/>
    <w:rsid w:val="00FF4F70"/>
    <w:pPr>
      <w:overflowPunct w:val="0"/>
      <w:autoSpaceDE w:val="0"/>
      <w:autoSpaceDN w:val="0"/>
      <w:adjustRightInd w:val="0"/>
      <w:ind w:firstLine="567"/>
      <w:jc w:val="both"/>
    </w:pPr>
    <w:rPr>
      <w:rFonts w:ascii="Times New Roman" w:eastAsia="Times New Roman" w:hAnsi="Times New Roman"/>
      <w:bCs/>
      <w:noProof w:val="0"/>
      <w:sz w:val="24"/>
      <w:szCs w:val="22"/>
      <w:lang w:val="ru-RU" w:eastAsia="ru-RU"/>
    </w:rPr>
  </w:style>
  <w:style w:type="character" w:styleId="afffff9">
    <w:name w:val="Subtle Emphasis"/>
    <w:qFormat/>
    <w:rsid w:val="00FF4F70"/>
    <w:rPr>
      <w:i/>
      <w:iCs/>
      <w:color w:val="808080"/>
    </w:rPr>
  </w:style>
  <w:style w:type="paragraph" w:customStyle="1" w:styleId="-31">
    <w:name w:val="Пункт-3"/>
    <w:basedOn w:val="a9"/>
    <w:rsid w:val="00FF4F70"/>
    <w:pPr>
      <w:tabs>
        <w:tab w:val="num" w:pos="1701"/>
      </w:tabs>
      <w:spacing w:line="288" w:lineRule="auto"/>
      <w:ind w:firstLine="567"/>
      <w:jc w:val="both"/>
    </w:pPr>
    <w:rPr>
      <w:rFonts w:ascii="Times New Roman" w:eastAsia="Calibri" w:hAnsi="Times New Roman"/>
      <w:noProof w:val="0"/>
      <w:sz w:val="28"/>
      <w:lang w:val="ru-RU" w:eastAsia="ru-RU"/>
    </w:rPr>
  </w:style>
  <w:style w:type="paragraph" w:customStyle="1" w:styleId="afffffa">
    <w:name w:val="Прилож"/>
    <w:basedOn w:val="7"/>
    <w:link w:val="afffffb"/>
    <w:rsid w:val="00FF4F70"/>
    <w:pPr>
      <w:keepNext/>
      <w:numPr>
        <w:ilvl w:val="6"/>
      </w:numPr>
      <w:tabs>
        <w:tab w:val="num" w:pos="1296"/>
        <w:tab w:val="left" w:pos="9355"/>
      </w:tabs>
      <w:spacing w:before="0" w:after="0"/>
      <w:ind w:left="1296" w:right="-1" w:hanging="1296"/>
      <w:jc w:val="right"/>
    </w:pPr>
    <w:rPr>
      <w:rFonts w:ascii="Times New Roman" w:eastAsia="Arial" w:hAnsi="Times New Roman"/>
      <w:smallCaps/>
      <w:noProof w:val="0"/>
      <w:spacing w:val="-5"/>
      <w:kern w:val="20"/>
      <w:sz w:val="24"/>
      <w:szCs w:val="20"/>
    </w:rPr>
  </w:style>
  <w:style w:type="character" w:customStyle="1" w:styleId="afffffb">
    <w:name w:val="Прилож Знак"/>
    <w:link w:val="afffffa"/>
    <w:rsid w:val="00FF4F70"/>
    <w:rPr>
      <w:rFonts w:eastAsia="Arial"/>
      <w:smallCaps/>
      <w:spacing w:val="-5"/>
      <w:kern w:val="20"/>
      <w:sz w:val="24"/>
    </w:rPr>
  </w:style>
  <w:style w:type="paragraph" w:customStyle="1" w:styleId="afffffc">
    <w:name w:val="НЕ заголовок"/>
    <w:basedOn w:val="a9"/>
    <w:link w:val="afffffd"/>
    <w:rsid w:val="00FF4F70"/>
    <w:pPr>
      <w:widowControl w:val="0"/>
      <w:autoSpaceDE w:val="0"/>
      <w:autoSpaceDN w:val="0"/>
      <w:adjustRightInd w:val="0"/>
      <w:spacing w:before="200" w:line="280" w:lineRule="auto"/>
    </w:pPr>
    <w:rPr>
      <w:rFonts w:eastAsia="Times New Roman"/>
      <w:b/>
      <w:noProof w:val="0"/>
      <w:sz w:val="22"/>
      <w:szCs w:val="22"/>
      <w:lang w:eastAsia="en-US"/>
    </w:rPr>
  </w:style>
  <w:style w:type="paragraph" w:customStyle="1" w:styleId="afffffe">
    <w:name w:val="!Обычный"/>
    <w:basedOn w:val="a9"/>
    <w:link w:val="affffff"/>
    <w:rsid w:val="00FF4F70"/>
    <w:pPr>
      <w:widowControl w:val="0"/>
      <w:autoSpaceDE w:val="0"/>
      <w:autoSpaceDN w:val="0"/>
      <w:adjustRightInd w:val="0"/>
      <w:spacing w:before="200" w:line="280" w:lineRule="auto"/>
      <w:jc w:val="left"/>
    </w:pPr>
    <w:rPr>
      <w:rFonts w:eastAsia="Times New Roman"/>
      <w:noProof w:val="0"/>
      <w:sz w:val="22"/>
      <w:szCs w:val="22"/>
      <w:lang w:eastAsia="en-US"/>
    </w:rPr>
  </w:style>
  <w:style w:type="character" w:customStyle="1" w:styleId="afffffd">
    <w:name w:val="НЕ заголовок Знак"/>
    <w:link w:val="afffffc"/>
    <w:rsid w:val="00FF4F70"/>
    <w:rPr>
      <w:rFonts w:ascii="Arial" w:eastAsia="Times New Roman" w:hAnsi="Arial"/>
      <w:b/>
      <w:sz w:val="22"/>
      <w:szCs w:val="22"/>
      <w:lang w:eastAsia="en-US"/>
    </w:rPr>
  </w:style>
  <w:style w:type="character" w:customStyle="1" w:styleId="affffff">
    <w:name w:val="!Обычный Знак"/>
    <w:link w:val="afffffe"/>
    <w:rsid w:val="00FF4F70"/>
    <w:rPr>
      <w:rFonts w:ascii="Arial" w:eastAsia="Times New Roman" w:hAnsi="Arial"/>
      <w:sz w:val="22"/>
      <w:szCs w:val="22"/>
      <w:lang w:eastAsia="en-US"/>
    </w:rPr>
  </w:style>
  <w:style w:type="paragraph" w:customStyle="1" w:styleId="affffff0">
    <w:name w:val="Îáû÷íûé"/>
    <w:rsid w:val="00FF4F70"/>
    <w:rPr>
      <w:rFonts w:eastAsia="Times New Roman"/>
      <w:lang w:eastAsia="en-US"/>
    </w:rPr>
  </w:style>
  <w:style w:type="paragraph" w:customStyle="1" w:styleId="m">
    <w:name w:val="m_ПростойТекст"/>
    <w:basedOn w:val="a9"/>
    <w:link w:val="m0"/>
    <w:rsid w:val="00FF4F70"/>
    <w:pPr>
      <w:jc w:val="both"/>
    </w:pPr>
    <w:rPr>
      <w:rFonts w:ascii="Times New Roman" w:eastAsia="Calibri" w:hAnsi="Times New Roman"/>
      <w:noProof w:val="0"/>
      <w:sz w:val="24"/>
    </w:rPr>
  </w:style>
  <w:style w:type="character" w:customStyle="1" w:styleId="m0">
    <w:name w:val="m_ПростойТекст Знак"/>
    <w:link w:val="m"/>
    <w:locked/>
    <w:rsid w:val="00FF4F70"/>
    <w:rPr>
      <w:rFonts w:eastAsia="Calibri"/>
      <w:sz w:val="24"/>
      <w:szCs w:val="24"/>
    </w:rPr>
  </w:style>
  <w:style w:type="table" w:customStyle="1" w:styleId="-12">
    <w:name w:val="Светлая сетка - Акцент 12"/>
    <w:basedOn w:val="ab"/>
    <w:rsid w:val="00FF4F70"/>
    <w:rPr>
      <w:rFonts w:ascii="Arial" w:eastAsia="Calibri" w:hAnsi="Arial"/>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fffff1">
    <w:name w:val="endnote text"/>
    <w:basedOn w:val="a9"/>
    <w:link w:val="affffff2"/>
    <w:rsid w:val="00FF4F70"/>
    <w:pPr>
      <w:autoSpaceDE w:val="0"/>
      <w:autoSpaceDN w:val="0"/>
      <w:jc w:val="left"/>
    </w:pPr>
    <w:rPr>
      <w:rFonts w:ascii="Times New Roman" w:eastAsia="Times New Roman" w:hAnsi="Times New Roman"/>
      <w:noProof w:val="0"/>
      <w:szCs w:val="20"/>
      <w:lang w:val="ru-RU" w:eastAsia="ru-RU"/>
    </w:rPr>
  </w:style>
  <w:style w:type="character" w:customStyle="1" w:styleId="affffff2">
    <w:name w:val="Текст концевой сноски Знак"/>
    <w:link w:val="affffff1"/>
    <w:rsid w:val="00FF4F70"/>
    <w:rPr>
      <w:rFonts w:eastAsia="Times New Roman"/>
    </w:rPr>
  </w:style>
  <w:style w:type="character" w:styleId="affffff3">
    <w:name w:val="endnote reference"/>
    <w:rsid w:val="00FF4F70"/>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9">
    <w:name w:val="Normal"/>
    <w:autoRedefine/>
    <w:qFormat/>
    <w:rsid w:val="00C95E73"/>
    <w:pPr>
      <w:jc w:val="center"/>
    </w:pPr>
    <w:rPr>
      <w:rFonts w:ascii="Arial" w:hAnsi="Arial"/>
      <w:noProof/>
      <w:szCs w:val="24"/>
      <w:lang w:val="en-US" w:eastAsia="zh-CN"/>
    </w:rPr>
  </w:style>
  <w:style w:type="paragraph" w:styleId="12">
    <w:name w:val="heading 1"/>
    <w:aliases w:val="H1"/>
    <w:basedOn w:val="a9"/>
    <w:next w:val="a9"/>
    <w:link w:val="13"/>
    <w:qFormat/>
    <w:rsid w:val="007C7926"/>
    <w:pPr>
      <w:widowControl w:val="0"/>
      <w:spacing w:before="240" w:after="60"/>
      <w:outlineLvl w:val="0"/>
    </w:pPr>
    <w:rPr>
      <w:rFonts w:cs="Arial"/>
      <w:bCs/>
      <w:kern w:val="32"/>
      <w:szCs w:val="32"/>
      <w14:shadow w14:blurRad="50800" w14:dist="38100" w14:dir="2700000" w14:sx="100000" w14:sy="100000" w14:kx="0" w14:ky="0" w14:algn="tl">
        <w14:srgbClr w14:val="000000">
          <w14:alpha w14:val="60000"/>
        </w14:srgbClr>
      </w14:shadow>
    </w:rPr>
  </w:style>
  <w:style w:type="paragraph" w:styleId="22">
    <w:name w:val="heading 2"/>
    <w:aliases w:val="Раздел"/>
    <w:basedOn w:val="a9"/>
    <w:next w:val="a9"/>
    <w:link w:val="26"/>
    <w:qFormat/>
    <w:rsid w:val="007C7926"/>
    <w:pPr>
      <w:widowControl w:val="0"/>
      <w:numPr>
        <w:ilvl w:val="1"/>
        <w:numId w:val="21"/>
      </w:numPr>
      <w:spacing w:before="240" w:after="60"/>
      <w:outlineLvl w:val="1"/>
    </w:pPr>
    <w:rPr>
      <w:rFonts w:cs="Arial"/>
      <w:b/>
      <w:bCs/>
      <w:i/>
      <w:iCs/>
      <w:szCs w:val="28"/>
    </w:rPr>
  </w:style>
  <w:style w:type="paragraph" w:styleId="33">
    <w:name w:val="heading 3"/>
    <w:aliases w:val="Подраздел"/>
    <w:basedOn w:val="a9"/>
    <w:next w:val="a9"/>
    <w:link w:val="34"/>
    <w:qFormat/>
    <w:rsid w:val="007C7926"/>
    <w:pPr>
      <w:widowControl w:val="0"/>
      <w:spacing w:before="240" w:after="60"/>
      <w:outlineLvl w:val="2"/>
    </w:pPr>
    <w:rPr>
      <w:rFonts w:cs="Arial"/>
      <w:b/>
      <w:bCs/>
      <w:szCs w:val="26"/>
    </w:rPr>
  </w:style>
  <w:style w:type="paragraph" w:styleId="42">
    <w:name w:val="heading 4"/>
    <w:basedOn w:val="a9"/>
    <w:next w:val="a9"/>
    <w:link w:val="43"/>
    <w:qFormat/>
    <w:rsid w:val="007C7926"/>
    <w:pPr>
      <w:widowControl w:val="0"/>
      <w:numPr>
        <w:ilvl w:val="3"/>
        <w:numId w:val="12"/>
      </w:numPr>
      <w:tabs>
        <w:tab w:val="left" w:pos="1134"/>
      </w:tabs>
      <w:spacing w:before="240" w:after="60"/>
      <w:outlineLvl w:val="3"/>
    </w:pPr>
    <w:rPr>
      <w:bCs/>
      <w:szCs w:val="28"/>
    </w:rPr>
  </w:style>
  <w:style w:type="paragraph" w:styleId="50">
    <w:name w:val="heading 5"/>
    <w:basedOn w:val="a9"/>
    <w:next w:val="a9"/>
    <w:link w:val="51"/>
    <w:qFormat/>
    <w:rsid w:val="007C7926"/>
    <w:pPr>
      <w:spacing w:before="240" w:after="60"/>
      <w:outlineLvl w:val="4"/>
    </w:pPr>
    <w:rPr>
      <w:b/>
      <w:bCs/>
      <w:i/>
      <w:iCs/>
      <w:sz w:val="26"/>
      <w:szCs w:val="26"/>
    </w:rPr>
  </w:style>
  <w:style w:type="paragraph" w:styleId="6">
    <w:name w:val="heading 6"/>
    <w:basedOn w:val="a9"/>
    <w:next w:val="a9"/>
    <w:link w:val="60"/>
    <w:qFormat/>
    <w:rsid w:val="007C7926"/>
    <w:pPr>
      <w:spacing w:before="240" w:after="60"/>
      <w:outlineLvl w:val="5"/>
    </w:pPr>
    <w:rPr>
      <w:b/>
      <w:bCs/>
      <w:sz w:val="22"/>
      <w:szCs w:val="22"/>
    </w:rPr>
  </w:style>
  <w:style w:type="paragraph" w:styleId="7">
    <w:name w:val="heading 7"/>
    <w:basedOn w:val="a9"/>
    <w:next w:val="a9"/>
    <w:link w:val="70"/>
    <w:qFormat/>
    <w:rsid w:val="007C7926"/>
    <w:pPr>
      <w:spacing w:before="240" w:after="60"/>
      <w:outlineLvl w:val="6"/>
    </w:pPr>
  </w:style>
  <w:style w:type="paragraph" w:styleId="8">
    <w:name w:val="heading 8"/>
    <w:basedOn w:val="a9"/>
    <w:next w:val="a9"/>
    <w:link w:val="80"/>
    <w:qFormat/>
    <w:rsid w:val="007C7926"/>
    <w:pPr>
      <w:spacing w:before="240" w:after="60"/>
      <w:outlineLvl w:val="7"/>
    </w:pPr>
    <w:rPr>
      <w:i/>
      <w:iCs/>
    </w:rPr>
  </w:style>
  <w:style w:type="paragraph" w:styleId="9">
    <w:name w:val="heading 9"/>
    <w:basedOn w:val="a9"/>
    <w:next w:val="a9"/>
    <w:link w:val="90"/>
    <w:qFormat/>
    <w:rsid w:val="007C7926"/>
    <w:pPr>
      <w:spacing w:before="240" w:after="60"/>
      <w:outlineLvl w:val="8"/>
    </w:pPr>
    <w:rPr>
      <w:rFonts w:cs="Arial"/>
      <w:sz w:val="22"/>
      <w:szCs w:val="22"/>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Title"/>
    <w:basedOn w:val="a9"/>
    <w:next w:val="ae"/>
    <w:link w:val="af"/>
    <w:qFormat/>
    <w:rsid w:val="007C7926"/>
    <w:pPr>
      <w:keepNext/>
      <w:keepLines/>
      <w:spacing w:before="140"/>
    </w:pPr>
    <w:rPr>
      <w:rFonts w:ascii="Times New Roman CYR" w:hAnsi="Times New Roman CYR"/>
      <w:caps/>
      <w:spacing w:val="60"/>
      <w:kern w:val="20"/>
      <w:sz w:val="44"/>
      <w:szCs w:val="20"/>
    </w:rPr>
  </w:style>
  <w:style w:type="paragraph" w:styleId="ae">
    <w:name w:val="Subtitle"/>
    <w:basedOn w:val="a9"/>
    <w:qFormat/>
    <w:rsid w:val="007C7926"/>
    <w:pPr>
      <w:spacing w:after="60"/>
      <w:outlineLvl w:val="1"/>
    </w:pPr>
    <w:rPr>
      <w:rFonts w:cs="Arial"/>
      <w:sz w:val="24"/>
    </w:rPr>
  </w:style>
  <w:style w:type="paragraph" w:customStyle="1" w:styleId="af0">
    <w:name w:val="Основной по центру ГОСТ"/>
    <w:basedOn w:val="a9"/>
    <w:autoRedefine/>
    <w:rsid w:val="007C7926"/>
    <w:pPr>
      <w:widowControl w:val="0"/>
      <w:spacing w:line="300" w:lineRule="auto"/>
      <w:ind w:firstLine="181"/>
    </w:pPr>
    <w:rPr>
      <w:rFonts w:ascii="Times New Roman" w:hAnsi="Times New Roman"/>
      <w:sz w:val="28"/>
      <w:szCs w:val="20"/>
      <w:lang w:eastAsia="en-US"/>
    </w:rPr>
  </w:style>
  <w:style w:type="paragraph" w:customStyle="1" w:styleId="1">
    <w:name w:val="Заголовок 1 ГОСТ"/>
    <w:basedOn w:val="12"/>
    <w:autoRedefine/>
    <w:rsid w:val="007C7926"/>
    <w:pPr>
      <w:keepNext/>
      <w:widowControl/>
      <w:numPr>
        <w:numId w:val="15"/>
      </w:numPr>
    </w:pPr>
    <w:rPr>
      <w:rFonts w:ascii="Times New Roman" w:hAnsi="Times New Roman"/>
      <w:b/>
      <w:sz w:val="36"/>
      <w14:shadow w14:blurRad="0" w14:dist="0" w14:dir="0" w14:sx="0" w14:sy="0" w14:kx="0" w14:ky="0" w14:algn="none">
        <w14:srgbClr w14:val="000000"/>
      </w14:shadow>
    </w:rPr>
  </w:style>
  <w:style w:type="paragraph" w:customStyle="1" w:styleId="27">
    <w:name w:val="ЗаголовокГОСТ 2"/>
    <w:next w:val="a9"/>
    <w:autoRedefine/>
    <w:rsid w:val="007C7926"/>
    <w:rPr>
      <w:rFonts w:cs="Arial"/>
      <w:b/>
      <w:bCs/>
      <w:i/>
      <w:iCs/>
      <w:sz w:val="28"/>
      <w:szCs w:val="28"/>
    </w:rPr>
  </w:style>
  <w:style w:type="paragraph" w:customStyle="1" w:styleId="af1">
    <w:name w:val="Основной текст ГОСТ"/>
    <w:basedOn w:val="a9"/>
    <w:autoRedefine/>
    <w:rsid w:val="007C7926"/>
    <w:pPr>
      <w:widowControl w:val="0"/>
      <w:spacing w:line="300" w:lineRule="auto"/>
      <w:ind w:firstLine="720"/>
      <w:jc w:val="both"/>
    </w:pPr>
    <w:rPr>
      <w:rFonts w:ascii="Times New Roman" w:hAnsi="Times New Roman"/>
      <w:sz w:val="28"/>
      <w:szCs w:val="20"/>
      <w:lang w:eastAsia="en-US"/>
    </w:rPr>
  </w:style>
  <w:style w:type="paragraph" w:customStyle="1" w:styleId="af2">
    <w:name w:val="Основной ГОСТ плотный"/>
    <w:autoRedefine/>
    <w:rsid w:val="007C7926"/>
    <w:pPr>
      <w:widowControl w:val="0"/>
      <w:jc w:val="both"/>
    </w:pPr>
    <w:rPr>
      <w:sz w:val="28"/>
      <w:szCs w:val="24"/>
    </w:rPr>
  </w:style>
  <w:style w:type="paragraph" w:customStyle="1" w:styleId="a7">
    <w:name w:val="Список ГОСТ"/>
    <w:autoRedefine/>
    <w:rsid w:val="007C7926"/>
    <w:pPr>
      <w:widowControl w:val="0"/>
      <w:numPr>
        <w:numId w:val="17"/>
      </w:numPr>
      <w:spacing w:line="300" w:lineRule="auto"/>
      <w:jc w:val="both"/>
    </w:pPr>
    <w:rPr>
      <w:sz w:val="28"/>
      <w:szCs w:val="24"/>
    </w:rPr>
  </w:style>
  <w:style w:type="paragraph" w:customStyle="1" w:styleId="a3">
    <w:name w:val="Список сноска ГОСТ"/>
    <w:autoRedefine/>
    <w:rsid w:val="007C7926"/>
    <w:pPr>
      <w:numPr>
        <w:numId w:val="13"/>
      </w:numPr>
      <w:spacing w:line="360" w:lineRule="auto"/>
      <w:jc w:val="both"/>
    </w:pPr>
    <w:rPr>
      <w:sz w:val="24"/>
      <w:szCs w:val="24"/>
    </w:rPr>
  </w:style>
  <w:style w:type="paragraph" w:customStyle="1" w:styleId="af3">
    <w:name w:val="Рисунок ГОСТ"/>
    <w:basedOn w:val="a9"/>
    <w:autoRedefine/>
    <w:rsid w:val="007C7926"/>
    <w:pPr>
      <w:widowControl w:val="0"/>
      <w:spacing w:after="120" w:line="480" w:lineRule="auto"/>
    </w:pPr>
    <w:rPr>
      <w:rFonts w:ascii="Times New Roman" w:hAnsi="Times New Roman"/>
      <w:sz w:val="24"/>
    </w:rPr>
  </w:style>
  <w:style w:type="character" w:customStyle="1" w:styleId="af4">
    <w:name w:val="Основной текст ГОСТ Знак"/>
    <w:rsid w:val="007C7926"/>
    <w:rPr>
      <w:sz w:val="28"/>
      <w:szCs w:val="24"/>
      <w:lang w:val="ru-RU" w:eastAsia="ru-RU" w:bidi="ar-SA"/>
    </w:rPr>
  </w:style>
  <w:style w:type="paragraph" w:customStyle="1" w:styleId="af5">
    <w:name w:val="Название ТЗ"/>
    <w:autoRedefine/>
    <w:rsid w:val="007C7926"/>
    <w:pPr>
      <w:jc w:val="center"/>
    </w:pPr>
    <w:rPr>
      <w:b/>
      <w:sz w:val="40"/>
      <w:szCs w:val="40"/>
    </w:rPr>
  </w:style>
  <w:style w:type="character" w:styleId="af6">
    <w:name w:val="page number"/>
    <w:rsid w:val="007C7926"/>
    <w:rPr>
      <w:rFonts w:ascii="Times New Roman" w:hAnsi="Times New Roman"/>
      <w:sz w:val="24"/>
    </w:rPr>
  </w:style>
  <w:style w:type="paragraph" w:styleId="14">
    <w:name w:val="toc 1"/>
    <w:next w:val="a9"/>
    <w:autoRedefine/>
    <w:rsid w:val="007C7926"/>
    <w:pPr>
      <w:tabs>
        <w:tab w:val="left" w:pos="482"/>
        <w:tab w:val="left" w:leader="dot" w:pos="9180"/>
        <w:tab w:val="right" w:leader="dot" w:pos="9540"/>
      </w:tabs>
      <w:spacing w:line="360" w:lineRule="auto"/>
    </w:pPr>
    <w:rPr>
      <w:rFonts w:cs="Arial"/>
      <w:bCs/>
      <w:noProof/>
      <w:kern w:val="32"/>
      <w:sz w:val="24"/>
      <w:szCs w:val="28"/>
    </w:rPr>
  </w:style>
  <w:style w:type="paragraph" w:styleId="28">
    <w:name w:val="toc 2"/>
    <w:next w:val="a9"/>
    <w:autoRedefine/>
    <w:rsid w:val="007C7926"/>
    <w:pPr>
      <w:tabs>
        <w:tab w:val="left" w:pos="960"/>
        <w:tab w:val="left" w:pos="9072"/>
      </w:tabs>
      <w:spacing w:line="360" w:lineRule="auto"/>
      <w:ind w:left="238" w:firstLine="284"/>
    </w:pPr>
    <w:rPr>
      <w:rFonts w:cs="Arial"/>
      <w:bCs/>
      <w:iCs/>
      <w:noProof/>
      <w:sz w:val="24"/>
    </w:rPr>
  </w:style>
  <w:style w:type="paragraph" w:styleId="35">
    <w:name w:val="toc 3"/>
    <w:basedOn w:val="a9"/>
    <w:next w:val="a9"/>
    <w:autoRedefine/>
    <w:rsid w:val="007C7926"/>
    <w:pPr>
      <w:tabs>
        <w:tab w:val="left" w:leader="dot" w:pos="1980"/>
        <w:tab w:val="left" w:leader="dot" w:pos="9180"/>
        <w:tab w:val="right" w:leader="dot" w:pos="9540"/>
      </w:tabs>
      <w:ind w:left="482" w:firstLine="567"/>
    </w:pPr>
    <w:rPr>
      <w:rFonts w:ascii="Times New Roman" w:hAnsi="Times New Roman"/>
      <w:sz w:val="24"/>
      <w:szCs w:val="20"/>
    </w:rPr>
  </w:style>
  <w:style w:type="numbering" w:styleId="111111">
    <w:name w:val="Outline List 2"/>
    <w:basedOn w:val="ac"/>
    <w:rsid w:val="007C7926"/>
    <w:pPr>
      <w:numPr>
        <w:numId w:val="1"/>
      </w:numPr>
    </w:pPr>
  </w:style>
  <w:style w:type="numbering" w:styleId="1ai">
    <w:name w:val="Outline List 1"/>
    <w:basedOn w:val="ac"/>
    <w:rsid w:val="007C7926"/>
    <w:pPr>
      <w:numPr>
        <w:numId w:val="2"/>
      </w:numPr>
    </w:pPr>
  </w:style>
  <w:style w:type="paragraph" w:styleId="HTML">
    <w:name w:val="HTML Address"/>
    <w:basedOn w:val="a9"/>
    <w:rsid w:val="007C7926"/>
    <w:rPr>
      <w:i/>
      <w:iCs/>
    </w:rPr>
  </w:style>
  <w:style w:type="paragraph" w:styleId="af7">
    <w:name w:val="envelope address"/>
    <w:basedOn w:val="a9"/>
    <w:rsid w:val="007C7926"/>
    <w:pPr>
      <w:framePr w:w="7920" w:h="1980" w:hRule="exact" w:hSpace="180" w:wrap="auto" w:hAnchor="page" w:xAlign="center" w:yAlign="bottom"/>
      <w:ind w:left="2880"/>
    </w:pPr>
    <w:rPr>
      <w:rFonts w:cs="Arial"/>
    </w:rPr>
  </w:style>
  <w:style w:type="character" w:styleId="HTML0">
    <w:name w:val="HTML Acronym"/>
    <w:basedOn w:val="aa"/>
    <w:rsid w:val="007C7926"/>
  </w:style>
  <w:style w:type="table" w:styleId="-1">
    <w:name w:val="Table Web 1"/>
    <w:basedOn w:val="ab"/>
    <w:rsid w:val="007C7926"/>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b"/>
    <w:rsid w:val="007C7926"/>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b"/>
    <w:rsid w:val="007C7926"/>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8">
    <w:name w:val="header"/>
    <w:basedOn w:val="a9"/>
    <w:link w:val="af9"/>
    <w:rsid w:val="007C7926"/>
    <w:pPr>
      <w:tabs>
        <w:tab w:val="center" w:pos="4677"/>
        <w:tab w:val="right" w:pos="9355"/>
      </w:tabs>
    </w:pPr>
  </w:style>
  <w:style w:type="character" w:styleId="afa">
    <w:name w:val="Emphasis"/>
    <w:qFormat/>
    <w:rsid w:val="007C7926"/>
    <w:rPr>
      <w:i/>
      <w:iCs/>
    </w:rPr>
  </w:style>
  <w:style w:type="character" w:styleId="afb">
    <w:name w:val="Hyperlink"/>
    <w:rsid w:val="007C7926"/>
    <w:rPr>
      <w:color w:val="0000FF"/>
      <w:u w:val="single"/>
    </w:rPr>
  </w:style>
  <w:style w:type="paragraph" w:styleId="afc">
    <w:name w:val="Date"/>
    <w:basedOn w:val="a9"/>
    <w:next w:val="a9"/>
    <w:rsid w:val="007C7926"/>
  </w:style>
  <w:style w:type="paragraph" w:customStyle="1" w:styleId="21">
    <w:name w:val="Заголовок 2 ГОСТ"/>
    <w:basedOn w:val="22"/>
    <w:autoRedefine/>
    <w:rsid w:val="007C7926"/>
    <w:pPr>
      <w:keepNext/>
      <w:widowControl/>
      <w:numPr>
        <w:numId w:val="15"/>
      </w:numPr>
    </w:pPr>
    <w:rPr>
      <w:rFonts w:ascii="Times New Roman" w:hAnsi="Times New Roman"/>
      <w:sz w:val="32"/>
    </w:rPr>
  </w:style>
  <w:style w:type="paragraph" w:styleId="afd">
    <w:name w:val="Note Heading"/>
    <w:basedOn w:val="a9"/>
    <w:next w:val="a9"/>
    <w:rsid w:val="007C7926"/>
  </w:style>
  <w:style w:type="paragraph" w:styleId="afe">
    <w:name w:val="Closing"/>
    <w:basedOn w:val="a9"/>
    <w:rsid w:val="007C7926"/>
    <w:pPr>
      <w:ind w:left="4252"/>
    </w:pPr>
  </w:style>
  <w:style w:type="table" w:styleId="aff">
    <w:name w:val="Table Elegant"/>
    <w:basedOn w:val="ab"/>
    <w:rsid w:val="007C7926"/>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Subtle 1"/>
    <w:basedOn w:val="ab"/>
    <w:rsid w:val="007C7926"/>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Subtle 2"/>
    <w:basedOn w:val="ab"/>
    <w:rsid w:val="007C7926"/>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1">
    <w:name w:val="HTML Keyboard"/>
    <w:rsid w:val="007C7926"/>
    <w:rPr>
      <w:rFonts w:ascii="Courier New" w:hAnsi="Courier New" w:cs="Courier New"/>
      <w:sz w:val="20"/>
      <w:szCs w:val="20"/>
    </w:rPr>
  </w:style>
  <w:style w:type="table" w:styleId="16">
    <w:name w:val="Table Classic 1"/>
    <w:basedOn w:val="ab"/>
    <w:rsid w:val="007C7926"/>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b"/>
    <w:rsid w:val="007C7926"/>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b"/>
    <w:rsid w:val="007C7926"/>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b"/>
    <w:rsid w:val="007C7926"/>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2">
    <w:name w:val="HTML Code"/>
    <w:rsid w:val="007C7926"/>
    <w:rPr>
      <w:rFonts w:ascii="Courier New" w:hAnsi="Courier New" w:cs="Courier New"/>
      <w:sz w:val="20"/>
      <w:szCs w:val="20"/>
    </w:rPr>
  </w:style>
  <w:style w:type="paragraph" w:styleId="aff0">
    <w:name w:val="Body Text"/>
    <w:basedOn w:val="a9"/>
    <w:link w:val="aff1"/>
    <w:rsid w:val="007C7926"/>
    <w:rPr>
      <w:sz w:val="28"/>
    </w:rPr>
  </w:style>
  <w:style w:type="paragraph" w:styleId="aff2">
    <w:name w:val="Body Text First Indent"/>
    <w:basedOn w:val="aff0"/>
    <w:rsid w:val="007C7926"/>
    <w:pPr>
      <w:ind w:firstLine="210"/>
    </w:pPr>
    <w:rPr>
      <w:sz w:val="20"/>
    </w:rPr>
  </w:style>
  <w:style w:type="paragraph" w:styleId="aff3">
    <w:name w:val="Body Text Indent"/>
    <w:basedOn w:val="a9"/>
    <w:link w:val="aff4"/>
    <w:rsid w:val="007C7926"/>
    <w:pPr>
      <w:spacing w:before="60" w:after="60"/>
      <w:ind w:left="737"/>
      <w:jc w:val="both"/>
    </w:pPr>
    <w:rPr>
      <w:rFonts w:ascii="Times New Roman" w:hAnsi="Times New Roman"/>
      <w:sz w:val="24"/>
    </w:rPr>
  </w:style>
  <w:style w:type="paragraph" w:styleId="2b">
    <w:name w:val="Body Text First Indent 2"/>
    <w:basedOn w:val="aff3"/>
    <w:link w:val="2c"/>
    <w:rsid w:val="007C7926"/>
    <w:pPr>
      <w:spacing w:line="360" w:lineRule="auto"/>
      <w:ind w:firstLine="210"/>
    </w:pPr>
    <w:rPr>
      <w:rFonts w:ascii="Arial" w:hAnsi="Arial"/>
      <w:sz w:val="20"/>
    </w:rPr>
  </w:style>
  <w:style w:type="paragraph" w:styleId="a">
    <w:name w:val="List Bullet"/>
    <w:basedOn w:val="a9"/>
    <w:autoRedefine/>
    <w:rsid w:val="007C7926"/>
    <w:pPr>
      <w:numPr>
        <w:numId w:val="3"/>
      </w:numPr>
    </w:pPr>
  </w:style>
  <w:style w:type="paragraph" w:styleId="20">
    <w:name w:val="List Bullet 2"/>
    <w:basedOn w:val="a9"/>
    <w:autoRedefine/>
    <w:rsid w:val="007C7926"/>
    <w:pPr>
      <w:numPr>
        <w:numId w:val="4"/>
      </w:numPr>
    </w:pPr>
  </w:style>
  <w:style w:type="paragraph" w:styleId="30">
    <w:name w:val="List Bullet 3"/>
    <w:basedOn w:val="a9"/>
    <w:autoRedefine/>
    <w:rsid w:val="007C7926"/>
    <w:pPr>
      <w:numPr>
        <w:numId w:val="5"/>
      </w:numPr>
    </w:pPr>
  </w:style>
  <w:style w:type="paragraph" w:styleId="40">
    <w:name w:val="List Bullet 4"/>
    <w:basedOn w:val="a9"/>
    <w:autoRedefine/>
    <w:rsid w:val="007C7926"/>
    <w:pPr>
      <w:numPr>
        <w:numId w:val="6"/>
      </w:numPr>
    </w:pPr>
  </w:style>
  <w:style w:type="paragraph" w:styleId="5">
    <w:name w:val="List Bullet 5"/>
    <w:basedOn w:val="a9"/>
    <w:autoRedefine/>
    <w:rsid w:val="007C7926"/>
    <w:pPr>
      <w:numPr>
        <w:numId w:val="7"/>
      </w:numPr>
    </w:pPr>
  </w:style>
  <w:style w:type="paragraph" w:styleId="aff5">
    <w:name w:val="footer"/>
    <w:basedOn w:val="a9"/>
    <w:link w:val="aff6"/>
    <w:rsid w:val="007C7926"/>
    <w:pPr>
      <w:tabs>
        <w:tab w:val="center" w:pos="4677"/>
        <w:tab w:val="right" w:pos="9355"/>
      </w:tabs>
    </w:pPr>
  </w:style>
  <w:style w:type="character" w:styleId="aff7">
    <w:name w:val="line number"/>
    <w:basedOn w:val="aa"/>
    <w:rsid w:val="007C7926"/>
  </w:style>
  <w:style w:type="paragraph" w:styleId="a5">
    <w:name w:val="List Number"/>
    <w:basedOn w:val="a9"/>
    <w:next w:val="a9"/>
    <w:autoRedefine/>
    <w:rsid w:val="007C7926"/>
    <w:pPr>
      <w:numPr>
        <w:numId w:val="18"/>
      </w:numPr>
      <w:spacing w:line="300" w:lineRule="auto"/>
      <w:ind w:right="340"/>
      <w:jc w:val="both"/>
    </w:pPr>
    <w:rPr>
      <w:rFonts w:ascii="Times New Roman" w:hAnsi="Times New Roman"/>
      <w:sz w:val="28"/>
      <w:szCs w:val="20"/>
      <w:lang w:eastAsia="en-US"/>
    </w:rPr>
  </w:style>
  <w:style w:type="paragraph" w:styleId="2">
    <w:name w:val="List Number 2"/>
    <w:basedOn w:val="a9"/>
    <w:rsid w:val="007C7926"/>
    <w:pPr>
      <w:numPr>
        <w:numId w:val="8"/>
      </w:numPr>
    </w:pPr>
  </w:style>
  <w:style w:type="paragraph" w:styleId="3">
    <w:name w:val="List Number 3"/>
    <w:basedOn w:val="a9"/>
    <w:rsid w:val="007C7926"/>
    <w:pPr>
      <w:numPr>
        <w:numId w:val="9"/>
      </w:numPr>
    </w:pPr>
  </w:style>
  <w:style w:type="paragraph" w:styleId="4">
    <w:name w:val="List Number 4"/>
    <w:basedOn w:val="a9"/>
    <w:rsid w:val="007C7926"/>
    <w:pPr>
      <w:numPr>
        <w:numId w:val="10"/>
      </w:numPr>
    </w:pPr>
  </w:style>
  <w:style w:type="paragraph" w:styleId="52">
    <w:name w:val="List Number 5"/>
    <w:basedOn w:val="a9"/>
    <w:rsid w:val="007C7926"/>
  </w:style>
  <w:style w:type="character" w:styleId="HTML3">
    <w:name w:val="HTML Sample"/>
    <w:rsid w:val="007C7926"/>
    <w:rPr>
      <w:rFonts w:ascii="Courier New" w:hAnsi="Courier New" w:cs="Courier New"/>
    </w:rPr>
  </w:style>
  <w:style w:type="paragraph" w:styleId="2d">
    <w:name w:val="envelope return"/>
    <w:basedOn w:val="a9"/>
    <w:rsid w:val="007C7926"/>
    <w:rPr>
      <w:rFonts w:cs="Arial"/>
      <w:szCs w:val="20"/>
    </w:rPr>
  </w:style>
  <w:style w:type="table" w:styleId="17">
    <w:name w:val="Table 3D effects 1"/>
    <w:basedOn w:val="ab"/>
    <w:rsid w:val="007C7926"/>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e">
    <w:name w:val="Table 3D effects 2"/>
    <w:basedOn w:val="ab"/>
    <w:rsid w:val="007C7926"/>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7C7926"/>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8">
    <w:name w:val="Normal (Web)"/>
    <w:aliases w:val="Обычный (Web),Обычный (веб) Знак Знак,Обычный (Web) Знак Знак Знак"/>
    <w:basedOn w:val="a9"/>
    <w:link w:val="aff9"/>
    <w:rsid w:val="007C7926"/>
    <w:rPr>
      <w:rFonts w:ascii="Times New Roman" w:hAnsi="Times New Roman"/>
      <w:sz w:val="24"/>
    </w:rPr>
  </w:style>
  <w:style w:type="paragraph" w:styleId="affa">
    <w:name w:val="Normal Indent"/>
    <w:basedOn w:val="a9"/>
    <w:rsid w:val="007C7926"/>
    <w:pPr>
      <w:ind w:left="708"/>
    </w:pPr>
  </w:style>
  <w:style w:type="paragraph" w:styleId="45">
    <w:name w:val="toc 4"/>
    <w:basedOn w:val="a9"/>
    <w:next w:val="a9"/>
    <w:autoRedefine/>
    <w:rsid w:val="007C7926"/>
    <w:pPr>
      <w:tabs>
        <w:tab w:val="left" w:pos="1920"/>
        <w:tab w:val="right" w:leader="dot" w:pos="9627"/>
      </w:tabs>
      <w:ind w:left="1304"/>
    </w:pPr>
    <w:rPr>
      <w:rFonts w:ascii="Times New Roman" w:hAnsi="Times New Roman"/>
      <w:sz w:val="28"/>
    </w:rPr>
  </w:style>
  <w:style w:type="paragraph" w:styleId="53">
    <w:name w:val="toc 5"/>
    <w:basedOn w:val="a9"/>
    <w:next w:val="a9"/>
    <w:autoRedefine/>
    <w:rsid w:val="007C7926"/>
    <w:pPr>
      <w:ind w:left="960"/>
    </w:pPr>
  </w:style>
  <w:style w:type="paragraph" w:styleId="61">
    <w:name w:val="toc 6"/>
    <w:basedOn w:val="a9"/>
    <w:next w:val="a9"/>
    <w:autoRedefine/>
    <w:rsid w:val="007C7926"/>
    <w:pPr>
      <w:ind w:left="1200"/>
    </w:pPr>
  </w:style>
  <w:style w:type="paragraph" w:styleId="71">
    <w:name w:val="toc 7"/>
    <w:basedOn w:val="a9"/>
    <w:next w:val="a9"/>
    <w:autoRedefine/>
    <w:rsid w:val="007C7926"/>
    <w:pPr>
      <w:ind w:left="1440"/>
    </w:pPr>
  </w:style>
  <w:style w:type="paragraph" w:styleId="81">
    <w:name w:val="toc 8"/>
    <w:basedOn w:val="a9"/>
    <w:next w:val="a9"/>
    <w:autoRedefine/>
    <w:rsid w:val="007C7926"/>
    <w:pPr>
      <w:ind w:left="1680"/>
    </w:pPr>
  </w:style>
  <w:style w:type="paragraph" w:styleId="91">
    <w:name w:val="toc 9"/>
    <w:basedOn w:val="a9"/>
    <w:next w:val="a9"/>
    <w:autoRedefine/>
    <w:rsid w:val="007C7926"/>
    <w:pPr>
      <w:ind w:left="1920"/>
    </w:pPr>
  </w:style>
  <w:style w:type="character" w:styleId="HTML4">
    <w:name w:val="HTML Definition"/>
    <w:rsid w:val="007C7926"/>
    <w:rPr>
      <w:i/>
      <w:iCs/>
    </w:rPr>
  </w:style>
  <w:style w:type="paragraph" w:styleId="2f">
    <w:name w:val="Body Text 2"/>
    <w:basedOn w:val="a9"/>
    <w:link w:val="2f0"/>
    <w:rsid w:val="007C7926"/>
    <w:pPr>
      <w:spacing w:after="120" w:line="480" w:lineRule="auto"/>
    </w:pPr>
  </w:style>
  <w:style w:type="paragraph" w:styleId="38">
    <w:name w:val="Body Text 3"/>
    <w:basedOn w:val="a9"/>
    <w:link w:val="39"/>
    <w:rsid w:val="007C7926"/>
    <w:pPr>
      <w:spacing w:after="120"/>
    </w:pPr>
    <w:rPr>
      <w:sz w:val="16"/>
      <w:szCs w:val="16"/>
    </w:rPr>
  </w:style>
  <w:style w:type="paragraph" w:styleId="2f1">
    <w:name w:val="Body Text Indent 2"/>
    <w:basedOn w:val="a9"/>
    <w:link w:val="2f2"/>
    <w:rsid w:val="007C7926"/>
    <w:pPr>
      <w:spacing w:after="120" w:line="480" w:lineRule="auto"/>
      <w:ind w:left="283"/>
    </w:pPr>
  </w:style>
  <w:style w:type="paragraph" w:styleId="3a">
    <w:name w:val="Body Text Indent 3"/>
    <w:basedOn w:val="a9"/>
    <w:link w:val="3b"/>
    <w:rsid w:val="007C7926"/>
    <w:pPr>
      <w:spacing w:after="120"/>
      <w:ind w:left="283"/>
    </w:pPr>
    <w:rPr>
      <w:sz w:val="16"/>
      <w:szCs w:val="16"/>
    </w:rPr>
  </w:style>
  <w:style w:type="character" w:styleId="HTML5">
    <w:name w:val="HTML Variable"/>
    <w:rsid w:val="007C7926"/>
    <w:rPr>
      <w:i/>
      <w:iCs/>
    </w:rPr>
  </w:style>
  <w:style w:type="character" w:styleId="HTML6">
    <w:name w:val="HTML Typewriter"/>
    <w:rsid w:val="007C7926"/>
    <w:rPr>
      <w:rFonts w:ascii="Courier New" w:hAnsi="Courier New" w:cs="Courier New"/>
      <w:sz w:val="20"/>
      <w:szCs w:val="20"/>
    </w:rPr>
  </w:style>
  <w:style w:type="paragraph" w:styleId="affb">
    <w:name w:val="Signature"/>
    <w:basedOn w:val="a9"/>
    <w:rsid w:val="007C7926"/>
    <w:pPr>
      <w:ind w:left="4252"/>
    </w:pPr>
  </w:style>
  <w:style w:type="paragraph" w:styleId="affc">
    <w:name w:val="Salutation"/>
    <w:basedOn w:val="a9"/>
    <w:next w:val="a9"/>
    <w:rsid w:val="007C7926"/>
  </w:style>
  <w:style w:type="paragraph" w:styleId="affd">
    <w:name w:val="List Continue"/>
    <w:basedOn w:val="a9"/>
    <w:rsid w:val="007C7926"/>
    <w:pPr>
      <w:spacing w:after="120"/>
      <w:ind w:left="283"/>
    </w:pPr>
  </w:style>
  <w:style w:type="paragraph" w:styleId="2f3">
    <w:name w:val="List Continue 2"/>
    <w:basedOn w:val="a9"/>
    <w:rsid w:val="007C7926"/>
    <w:pPr>
      <w:spacing w:after="120"/>
      <w:ind w:left="566"/>
    </w:pPr>
  </w:style>
  <w:style w:type="paragraph" w:styleId="3c">
    <w:name w:val="List Continue 3"/>
    <w:basedOn w:val="a9"/>
    <w:rsid w:val="007C7926"/>
    <w:pPr>
      <w:spacing w:after="120"/>
      <w:ind w:left="849"/>
    </w:pPr>
  </w:style>
  <w:style w:type="paragraph" w:styleId="46">
    <w:name w:val="List Continue 4"/>
    <w:basedOn w:val="a9"/>
    <w:rsid w:val="007C7926"/>
    <w:pPr>
      <w:spacing w:after="120"/>
      <w:ind w:left="1132"/>
    </w:pPr>
  </w:style>
  <w:style w:type="paragraph" w:styleId="54">
    <w:name w:val="List Continue 5"/>
    <w:basedOn w:val="a9"/>
    <w:rsid w:val="007C7926"/>
    <w:pPr>
      <w:spacing w:after="120"/>
      <w:ind w:left="1415"/>
    </w:pPr>
  </w:style>
  <w:style w:type="character" w:styleId="affe">
    <w:name w:val="FollowedHyperlink"/>
    <w:rsid w:val="007C7926"/>
    <w:rPr>
      <w:color w:val="800080"/>
      <w:u w:val="single"/>
    </w:rPr>
  </w:style>
  <w:style w:type="table" w:styleId="18">
    <w:name w:val="Table Simple 1"/>
    <w:basedOn w:val="ab"/>
    <w:rsid w:val="007C7926"/>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b"/>
    <w:rsid w:val="007C7926"/>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b"/>
    <w:rsid w:val="007C7926"/>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afff">
    <w:name w:val="Просто текст"/>
    <w:basedOn w:val="a9"/>
    <w:rsid w:val="007C7926"/>
    <w:pPr>
      <w:widowControl w:val="0"/>
      <w:ind w:firstLine="709"/>
      <w:jc w:val="both"/>
    </w:pPr>
  </w:style>
  <w:style w:type="table" w:styleId="afff0">
    <w:name w:val="Table Grid"/>
    <w:basedOn w:val="ab"/>
    <w:rsid w:val="007C7926"/>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Grid 1"/>
    <w:basedOn w:val="ab"/>
    <w:rsid w:val="007C7926"/>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b"/>
    <w:rsid w:val="007C7926"/>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b"/>
    <w:rsid w:val="007C7926"/>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b"/>
    <w:rsid w:val="007C7926"/>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b"/>
    <w:rsid w:val="007C7926"/>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7C7926"/>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7C7926"/>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7C7926"/>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1">
    <w:name w:val="Table Contemporary"/>
    <w:basedOn w:val="ab"/>
    <w:rsid w:val="007C7926"/>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2">
    <w:name w:val="List"/>
    <w:basedOn w:val="a9"/>
    <w:rsid w:val="007C7926"/>
    <w:pPr>
      <w:ind w:left="283" w:hanging="283"/>
    </w:pPr>
  </w:style>
  <w:style w:type="paragraph" w:styleId="2f6">
    <w:name w:val="List 2"/>
    <w:basedOn w:val="a9"/>
    <w:rsid w:val="007C7926"/>
    <w:pPr>
      <w:ind w:left="566" w:hanging="283"/>
    </w:pPr>
  </w:style>
  <w:style w:type="paragraph" w:styleId="3f">
    <w:name w:val="List 3"/>
    <w:basedOn w:val="a9"/>
    <w:rsid w:val="007C7926"/>
    <w:pPr>
      <w:ind w:left="849" w:hanging="283"/>
    </w:pPr>
  </w:style>
  <w:style w:type="paragraph" w:styleId="48">
    <w:name w:val="List 4"/>
    <w:basedOn w:val="a9"/>
    <w:rsid w:val="007C7926"/>
    <w:pPr>
      <w:ind w:left="1132" w:hanging="283"/>
    </w:pPr>
  </w:style>
  <w:style w:type="paragraph" w:styleId="56">
    <w:name w:val="List 5"/>
    <w:basedOn w:val="a9"/>
    <w:rsid w:val="007C7926"/>
    <w:pPr>
      <w:ind w:left="1415" w:hanging="283"/>
    </w:pPr>
  </w:style>
  <w:style w:type="table" w:styleId="afff3">
    <w:name w:val="Table Professional"/>
    <w:basedOn w:val="ab"/>
    <w:rsid w:val="007C7926"/>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7">
    <w:name w:val="HTML Preformatted"/>
    <w:basedOn w:val="a9"/>
    <w:rsid w:val="007C7926"/>
    <w:rPr>
      <w:rFonts w:ascii="Courier New" w:hAnsi="Courier New" w:cs="Courier New"/>
      <w:szCs w:val="20"/>
    </w:rPr>
  </w:style>
  <w:style w:type="numbering" w:styleId="a1">
    <w:name w:val="Outline List 3"/>
    <w:basedOn w:val="ac"/>
    <w:rsid w:val="007C7926"/>
    <w:pPr>
      <w:numPr>
        <w:numId w:val="11"/>
      </w:numPr>
    </w:pPr>
  </w:style>
  <w:style w:type="paragraph" w:customStyle="1" w:styleId="1a">
    <w:name w:val="Стиль1"/>
    <w:basedOn w:val="42"/>
    <w:rsid w:val="007C7926"/>
    <w:pPr>
      <w:numPr>
        <w:ilvl w:val="0"/>
        <w:numId w:val="0"/>
      </w:numPr>
    </w:pPr>
    <w:rPr>
      <w:b/>
      <w:i/>
    </w:rPr>
  </w:style>
  <w:style w:type="table" w:styleId="1b">
    <w:name w:val="Table Columns 1"/>
    <w:basedOn w:val="ab"/>
    <w:rsid w:val="007C7926"/>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Columns 2"/>
    <w:basedOn w:val="ab"/>
    <w:rsid w:val="007C7926"/>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b"/>
    <w:rsid w:val="007C7926"/>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b"/>
    <w:rsid w:val="007C7926"/>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b"/>
    <w:rsid w:val="007C7926"/>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4">
    <w:name w:val="Strong"/>
    <w:qFormat/>
    <w:rsid w:val="007C7926"/>
    <w:rPr>
      <w:b/>
      <w:bCs/>
    </w:rPr>
  </w:style>
  <w:style w:type="table" w:styleId="-10">
    <w:name w:val="Table List 1"/>
    <w:basedOn w:val="ab"/>
    <w:rsid w:val="007C7926"/>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b"/>
    <w:rsid w:val="007C7926"/>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b"/>
    <w:rsid w:val="007C7926"/>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b"/>
    <w:rsid w:val="007C7926"/>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b"/>
    <w:rsid w:val="007C7926"/>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b"/>
    <w:rsid w:val="007C7926"/>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b"/>
    <w:rsid w:val="007C7926"/>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b"/>
    <w:rsid w:val="007C7926"/>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Plain Text"/>
    <w:basedOn w:val="a9"/>
    <w:rsid w:val="007C7926"/>
    <w:rPr>
      <w:rFonts w:ascii="Courier New" w:hAnsi="Courier New" w:cs="Courier New"/>
      <w:szCs w:val="20"/>
    </w:rPr>
  </w:style>
  <w:style w:type="paragraph" w:styleId="afff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
    <w:basedOn w:val="a9"/>
    <w:link w:val="afff7"/>
    <w:autoRedefine/>
    <w:rsid w:val="007C7926"/>
    <w:pPr>
      <w:widowControl w:val="0"/>
      <w:autoSpaceDE w:val="0"/>
      <w:autoSpaceDN w:val="0"/>
      <w:adjustRightInd w:val="0"/>
      <w:spacing w:before="120" w:after="60"/>
      <w:jc w:val="both"/>
    </w:pPr>
    <w:rPr>
      <w:rFonts w:ascii="Times New Roman" w:eastAsia="Times New Roman" w:hAnsi="Times New Roman"/>
      <w:sz w:val="22"/>
      <w:szCs w:val="22"/>
      <w:lang w:eastAsia="ru-RU"/>
    </w:rPr>
  </w:style>
  <w:style w:type="table" w:styleId="afff8">
    <w:name w:val="Table Theme"/>
    <w:basedOn w:val="ab"/>
    <w:rsid w:val="007C7926"/>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Colorful 1"/>
    <w:basedOn w:val="ab"/>
    <w:rsid w:val="007C7926"/>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8">
    <w:name w:val="Table Colorful 2"/>
    <w:basedOn w:val="ab"/>
    <w:rsid w:val="007C7926"/>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b"/>
    <w:rsid w:val="007C7926"/>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9">
    <w:name w:val="Block Text"/>
    <w:basedOn w:val="a9"/>
    <w:rsid w:val="007C7926"/>
    <w:pPr>
      <w:spacing w:after="120"/>
      <w:ind w:left="1440" w:right="1440"/>
    </w:pPr>
  </w:style>
  <w:style w:type="character" w:styleId="HTML8">
    <w:name w:val="HTML Cite"/>
    <w:rsid w:val="007C7926"/>
    <w:rPr>
      <w:i/>
      <w:iCs/>
    </w:rPr>
  </w:style>
  <w:style w:type="paragraph" w:styleId="afffa">
    <w:name w:val="Message Header"/>
    <w:basedOn w:val="a9"/>
    <w:rsid w:val="007C792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afffb">
    <w:name w:val="E-mail Signature"/>
    <w:basedOn w:val="a9"/>
    <w:link w:val="afffc"/>
    <w:rsid w:val="007C7926"/>
  </w:style>
  <w:style w:type="paragraph" w:customStyle="1" w:styleId="25">
    <w:name w:val="Список 2 ГОСТ"/>
    <w:basedOn w:val="a7"/>
    <w:autoRedefine/>
    <w:rsid w:val="007C7926"/>
    <w:pPr>
      <w:numPr>
        <w:ilvl w:val="1"/>
      </w:numPr>
    </w:pPr>
  </w:style>
  <w:style w:type="paragraph" w:customStyle="1" w:styleId="31">
    <w:name w:val="Заголовок 3 ГОСТ"/>
    <w:basedOn w:val="33"/>
    <w:autoRedefine/>
    <w:rsid w:val="007C7926"/>
    <w:pPr>
      <w:keepNext/>
      <w:widowControl/>
      <w:numPr>
        <w:ilvl w:val="2"/>
        <w:numId w:val="15"/>
      </w:numPr>
    </w:pPr>
    <w:rPr>
      <w:rFonts w:ascii="Times New Roman" w:hAnsi="Times New Roman"/>
      <w:i/>
      <w:sz w:val="26"/>
    </w:rPr>
  </w:style>
  <w:style w:type="paragraph" w:customStyle="1" w:styleId="41">
    <w:name w:val="Заголовок 4 ГОСТ"/>
    <w:basedOn w:val="42"/>
    <w:autoRedefine/>
    <w:rsid w:val="007C7926"/>
    <w:pPr>
      <w:keepNext/>
      <w:widowControl/>
      <w:numPr>
        <w:numId w:val="15"/>
      </w:numPr>
    </w:pPr>
    <w:rPr>
      <w:rFonts w:ascii="Times New Roman" w:hAnsi="Times New Roman"/>
      <w:b/>
      <w:sz w:val="28"/>
    </w:rPr>
  </w:style>
  <w:style w:type="paragraph" w:customStyle="1" w:styleId="2f9">
    <w:name w:val="Стиль2"/>
    <w:basedOn w:val="a3"/>
    <w:autoRedefine/>
    <w:rsid w:val="007C7926"/>
    <w:pPr>
      <w:numPr>
        <w:numId w:val="0"/>
      </w:numPr>
    </w:pPr>
  </w:style>
  <w:style w:type="paragraph" w:customStyle="1" w:styleId="afffd">
    <w:name w:val="Сноска ГОСТ"/>
    <w:basedOn w:val="a3"/>
    <w:autoRedefine/>
    <w:rsid w:val="007C7926"/>
    <w:pPr>
      <w:numPr>
        <w:numId w:val="0"/>
      </w:numPr>
    </w:pPr>
  </w:style>
  <w:style w:type="paragraph" w:customStyle="1" w:styleId="32">
    <w:name w:val="Список 3 ГОСТ (2 столбца)"/>
    <w:basedOn w:val="3f"/>
    <w:autoRedefine/>
    <w:rsid w:val="007C7926"/>
    <w:pPr>
      <w:numPr>
        <w:numId w:val="14"/>
      </w:numPr>
      <w:tabs>
        <w:tab w:val="left" w:pos="567"/>
      </w:tabs>
    </w:pPr>
    <w:rPr>
      <w:rFonts w:ascii="Times New Roman" w:hAnsi="Times New Roman"/>
      <w:sz w:val="24"/>
    </w:rPr>
  </w:style>
  <w:style w:type="paragraph" w:customStyle="1" w:styleId="afffe">
    <w:name w:val="Основной курсив ГОСТ"/>
    <w:basedOn w:val="af1"/>
    <w:autoRedefine/>
    <w:rsid w:val="007C7926"/>
    <w:rPr>
      <w:i/>
    </w:rPr>
  </w:style>
  <w:style w:type="paragraph" w:customStyle="1" w:styleId="affff">
    <w:name w:val="Описание ГОСТ"/>
    <w:autoRedefine/>
    <w:rsid w:val="007C7926"/>
    <w:pPr>
      <w:widowControl w:val="0"/>
    </w:pPr>
    <w:rPr>
      <w:b/>
      <w:szCs w:val="24"/>
    </w:rPr>
  </w:style>
  <w:style w:type="paragraph" w:customStyle="1" w:styleId="affff0">
    <w:name w:val="Таблица ГОСТ"/>
    <w:basedOn w:val="a9"/>
    <w:autoRedefine/>
    <w:rsid w:val="007C7926"/>
    <w:pPr>
      <w:autoSpaceDE w:val="0"/>
      <w:autoSpaceDN w:val="0"/>
      <w:adjustRightInd w:val="0"/>
      <w:ind w:left="15"/>
    </w:pPr>
    <w:rPr>
      <w:rFonts w:ascii="Times New Roman" w:hAnsi="Times New Roman" w:cs="Arial"/>
      <w:bCs/>
      <w:color w:val="000000"/>
      <w:sz w:val="24"/>
      <w:szCs w:val="20"/>
    </w:rPr>
  </w:style>
  <w:style w:type="paragraph" w:customStyle="1" w:styleId="affff1">
    <w:name w:val="Основной текст ЭКОНОМ"/>
    <w:basedOn w:val="af1"/>
    <w:autoRedefine/>
    <w:rsid w:val="007C7926"/>
    <w:rPr>
      <w:sz w:val="24"/>
    </w:rPr>
  </w:style>
  <w:style w:type="paragraph" w:customStyle="1" w:styleId="a4">
    <w:name w:val="Список ЭКОНОМ"/>
    <w:basedOn w:val="a7"/>
    <w:autoRedefine/>
    <w:rsid w:val="007C7926"/>
    <w:pPr>
      <w:numPr>
        <w:numId w:val="16"/>
      </w:numPr>
      <w:spacing w:line="240" w:lineRule="auto"/>
    </w:pPr>
    <w:rPr>
      <w:sz w:val="24"/>
    </w:rPr>
  </w:style>
  <w:style w:type="paragraph" w:customStyle="1" w:styleId="10">
    <w:name w:val="Заголовок 1 ЭКОНОМ"/>
    <w:basedOn w:val="1"/>
    <w:autoRedefine/>
    <w:rsid w:val="007C7926"/>
    <w:pPr>
      <w:numPr>
        <w:numId w:val="21"/>
      </w:numPr>
      <w:tabs>
        <w:tab w:val="left" w:pos="567"/>
      </w:tabs>
    </w:pPr>
    <w:rPr>
      <w:sz w:val="32"/>
    </w:rPr>
  </w:style>
  <w:style w:type="paragraph" w:customStyle="1" w:styleId="2fa">
    <w:name w:val="Заголовок 2 ЭКОНОМ"/>
    <w:basedOn w:val="21"/>
    <w:autoRedefine/>
    <w:rsid w:val="007C7926"/>
    <w:pPr>
      <w:numPr>
        <w:ilvl w:val="0"/>
        <w:numId w:val="0"/>
      </w:numPr>
      <w:spacing w:before="120"/>
    </w:pPr>
    <w:rPr>
      <w:sz w:val="28"/>
    </w:rPr>
  </w:style>
  <w:style w:type="paragraph" w:customStyle="1" w:styleId="3f2">
    <w:name w:val="Заголовок 3 ЭКОНОМ"/>
    <w:basedOn w:val="31"/>
    <w:autoRedefine/>
    <w:rsid w:val="007C7926"/>
    <w:pPr>
      <w:numPr>
        <w:ilvl w:val="0"/>
        <w:numId w:val="0"/>
      </w:numPr>
      <w:spacing w:before="120"/>
    </w:pPr>
    <w:rPr>
      <w:sz w:val="24"/>
    </w:rPr>
  </w:style>
  <w:style w:type="paragraph" w:customStyle="1" w:styleId="4a">
    <w:name w:val="Заголовок 4 ЭКОНОМ"/>
    <w:basedOn w:val="41"/>
    <w:autoRedefine/>
    <w:rsid w:val="007C7926"/>
    <w:pPr>
      <w:numPr>
        <w:ilvl w:val="0"/>
        <w:numId w:val="0"/>
      </w:numPr>
      <w:spacing w:before="120"/>
    </w:pPr>
    <w:rPr>
      <w:sz w:val="24"/>
    </w:rPr>
  </w:style>
  <w:style w:type="paragraph" w:customStyle="1" w:styleId="affff2">
    <w:name w:val="Рисунок ЭКОНОМ"/>
    <w:basedOn w:val="af3"/>
    <w:autoRedefine/>
    <w:rsid w:val="007C7926"/>
    <w:pPr>
      <w:spacing w:line="360" w:lineRule="auto"/>
    </w:pPr>
    <w:rPr>
      <w:sz w:val="20"/>
    </w:rPr>
  </w:style>
  <w:style w:type="character" w:styleId="affff3">
    <w:name w:val="footnote reference"/>
    <w:rsid w:val="007C7926"/>
    <w:rPr>
      <w:rFonts w:ascii="Times New Roman" w:hAnsi="Times New Roman"/>
      <w:b/>
      <w:sz w:val="24"/>
      <w:szCs w:val="24"/>
      <w:vertAlign w:val="superscript"/>
    </w:rPr>
  </w:style>
  <w:style w:type="paragraph" w:customStyle="1" w:styleId="a2">
    <w:name w:val="Список ЭКОНОМ нумерованный"/>
    <w:autoRedefine/>
    <w:rsid w:val="007C7926"/>
    <w:pPr>
      <w:numPr>
        <w:numId w:val="19"/>
      </w:numPr>
      <w:spacing w:line="360" w:lineRule="auto"/>
      <w:jc w:val="both"/>
    </w:pPr>
    <w:rPr>
      <w:rFonts w:eastAsia="Times New Roman"/>
      <w:sz w:val="24"/>
      <w:szCs w:val="24"/>
    </w:rPr>
  </w:style>
  <w:style w:type="paragraph" w:customStyle="1" w:styleId="23">
    <w:name w:val="Список 2 ЭКОНОМ"/>
    <w:basedOn w:val="25"/>
    <w:autoRedefine/>
    <w:rsid w:val="007C7926"/>
    <w:pPr>
      <w:numPr>
        <w:ilvl w:val="0"/>
        <w:numId w:val="20"/>
      </w:numPr>
      <w:spacing w:line="360" w:lineRule="auto"/>
    </w:pPr>
    <w:rPr>
      <w:rFonts w:eastAsia="Times New Roman"/>
      <w:sz w:val="24"/>
      <w:lang w:val="en-US"/>
    </w:rPr>
  </w:style>
  <w:style w:type="character" w:customStyle="1" w:styleId="13">
    <w:name w:val="Заголовок 1 Знак"/>
    <w:aliases w:val="H1 Знак"/>
    <w:link w:val="12"/>
    <w:rsid w:val="00FF4F70"/>
    <w:rPr>
      <w:rFonts w:ascii="Arial" w:hAnsi="Arial" w:cs="Arial"/>
      <w:bCs/>
      <w:noProof/>
      <w:kern w:val="32"/>
      <w:szCs w:val="32"/>
      <w:lang w:val="en-US" w:eastAsia="zh-CN"/>
      <w14:shadow w14:blurRad="50800" w14:dist="38100" w14:dir="2700000" w14:sx="100000" w14:sy="100000" w14:kx="0" w14:ky="0" w14:algn="tl">
        <w14:srgbClr w14:val="000000">
          <w14:alpha w14:val="60000"/>
        </w14:srgbClr>
      </w14:shadow>
    </w:rPr>
  </w:style>
  <w:style w:type="character" w:customStyle="1" w:styleId="26">
    <w:name w:val="Заголовок 2 Знак"/>
    <w:aliases w:val="Раздел Знак"/>
    <w:link w:val="22"/>
    <w:rsid w:val="00FF4F70"/>
    <w:rPr>
      <w:rFonts w:ascii="Arial" w:hAnsi="Arial" w:cs="Arial"/>
      <w:b/>
      <w:bCs/>
      <w:i/>
      <w:iCs/>
      <w:noProof/>
      <w:szCs w:val="28"/>
      <w:lang w:val="en-US" w:eastAsia="zh-CN"/>
    </w:rPr>
  </w:style>
  <w:style w:type="character" w:customStyle="1" w:styleId="34">
    <w:name w:val="Заголовок 3 Знак"/>
    <w:aliases w:val="Подраздел Знак"/>
    <w:link w:val="33"/>
    <w:rsid w:val="00FF4F70"/>
    <w:rPr>
      <w:rFonts w:ascii="Arial" w:hAnsi="Arial" w:cs="Arial"/>
      <w:b/>
      <w:bCs/>
      <w:noProof/>
      <w:szCs w:val="26"/>
      <w:lang w:val="en-US" w:eastAsia="zh-CN"/>
    </w:rPr>
  </w:style>
  <w:style w:type="character" w:customStyle="1" w:styleId="43">
    <w:name w:val="Заголовок 4 Знак"/>
    <w:link w:val="42"/>
    <w:rsid w:val="00FF4F70"/>
    <w:rPr>
      <w:rFonts w:ascii="Arial" w:hAnsi="Arial"/>
      <w:bCs/>
      <w:noProof/>
      <w:szCs w:val="28"/>
      <w:lang w:val="en-US" w:eastAsia="zh-CN"/>
    </w:rPr>
  </w:style>
  <w:style w:type="character" w:customStyle="1" w:styleId="51">
    <w:name w:val="Заголовок 5 Знак"/>
    <w:link w:val="50"/>
    <w:rsid w:val="00FF4F70"/>
    <w:rPr>
      <w:rFonts w:ascii="Arial" w:hAnsi="Arial"/>
      <w:b/>
      <w:bCs/>
      <w:i/>
      <w:iCs/>
      <w:noProof/>
      <w:sz w:val="26"/>
      <w:szCs w:val="26"/>
      <w:lang w:val="en-US" w:eastAsia="zh-CN"/>
    </w:rPr>
  </w:style>
  <w:style w:type="character" w:customStyle="1" w:styleId="60">
    <w:name w:val="Заголовок 6 Знак"/>
    <w:link w:val="6"/>
    <w:rsid w:val="00FF4F70"/>
    <w:rPr>
      <w:rFonts w:ascii="Arial" w:hAnsi="Arial"/>
      <w:b/>
      <w:bCs/>
      <w:noProof/>
      <w:sz w:val="22"/>
      <w:szCs w:val="22"/>
      <w:lang w:val="en-US" w:eastAsia="zh-CN"/>
    </w:rPr>
  </w:style>
  <w:style w:type="character" w:customStyle="1" w:styleId="70">
    <w:name w:val="Заголовок 7 Знак"/>
    <w:link w:val="7"/>
    <w:rsid w:val="00FF4F70"/>
    <w:rPr>
      <w:rFonts w:ascii="Arial" w:hAnsi="Arial"/>
      <w:noProof/>
      <w:szCs w:val="24"/>
      <w:lang w:val="en-US" w:eastAsia="zh-CN"/>
    </w:rPr>
  </w:style>
  <w:style w:type="character" w:customStyle="1" w:styleId="80">
    <w:name w:val="Заголовок 8 Знак"/>
    <w:link w:val="8"/>
    <w:rsid w:val="00FF4F70"/>
    <w:rPr>
      <w:rFonts w:ascii="Arial" w:hAnsi="Arial"/>
      <w:i/>
      <w:iCs/>
      <w:noProof/>
      <w:szCs w:val="24"/>
      <w:lang w:val="en-US" w:eastAsia="zh-CN"/>
    </w:rPr>
  </w:style>
  <w:style w:type="character" w:customStyle="1" w:styleId="90">
    <w:name w:val="Заголовок 9 Знак"/>
    <w:link w:val="9"/>
    <w:rsid w:val="00FF4F70"/>
    <w:rPr>
      <w:rFonts w:ascii="Arial" w:hAnsi="Arial" w:cs="Arial"/>
      <w:noProof/>
      <w:sz w:val="22"/>
      <w:szCs w:val="22"/>
      <w:lang w:val="en-US" w:eastAsia="zh-CN"/>
    </w:rPr>
  </w:style>
  <w:style w:type="character" w:customStyle="1" w:styleId="aff1">
    <w:name w:val="Основной текст Знак"/>
    <w:link w:val="aff0"/>
    <w:rsid w:val="00FF4F70"/>
    <w:rPr>
      <w:rFonts w:ascii="Arial" w:hAnsi="Arial"/>
      <w:noProof/>
      <w:sz w:val="28"/>
      <w:szCs w:val="24"/>
      <w:lang w:val="en-US" w:eastAsia="zh-CN"/>
    </w:rPr>
  </w:style>
  <w:style w:type="character" w:customStyle="1" w:styleId="aff4">
    <w:name w:val="Основной текст с отступом Знак"/>
    <w:link w:val="aff3"/>
    <w:rsid w:val="00FF4F70"/>
    <w:rPr>
      <w:noProof/>
      <w:sz w:val="24"/>
      <w:szCs w:val="24"/>
      <w:lang w:val="en-US" w:eastAsia="zh-CN"/>
    </w:rPr>
  </w:style>
  <w:style w:type="character" w:customStyle="1" w:styleId="2c">
    <w:name w:val="Красная строка 2 Знак"/>
    <w:link w:val="2b"/>
    <w:rsid w:val="00FF4F70"/>
    <w:rPr>
      <w:rFonts w:ascii="Arial" w:hAnsi="Arial"/>
      <w:noProof/>
      <w:sz w:val="24"/>
      <w:szCs w:val="24"/>
      <w:lang w:val="en-US" w:eastAsia="zh-CN"/>
    </w:rPr>
  </w:style>
  <w:style w:type="paragraph" w:customStyle="1" w:styleId="affff4">
    <w:name w:val="Название раздела"/>
    <w:basedOn w:val="12"/>
    <w:rsid w:val="00FF4F70"/>
    <w:pPr>
      <w:keepNext/>
      <w:keepLines/>
      <w:widowControl/>
      <w:pBdr>
        <w:top w:val="single" w:sz="6" w:space="6" w:color="808080"/>
        <w:bottom w:val="single" w:sz="6" w:space="6" w:color="808080"/>
      </w:pBdr>
      <w:spacing w:before="0" w:after="240" w:line="240" w:lineRule="atLeast"/>
      <w:outlineLvl w:val="9"/>
    </w:pPr>
    <w:rPr>
      <w:rFonts w:eastAsia="Arial" w:cs="Times New Roman"/>
      <w:b/>
      <w:bCs w:val="0"/>
      <w:noProof w:val="0"/>
      <w:spacing w:val="20"/>
      <w:kern w:val="16"/>
      <w:sz w:val="18"/>
      <w:szCs w:val="28"/>
      <w:lang w:val="ru-RU" w:eastAsia="ru-RU"/>
      <w14:shadow w14:blurRad="0" w14:dist="0" w14:dir="0" w14:sx="0" w14:sy="0" w14:kx="0" w14:ky="0" w14:algn="none">
        <w14:srgbClr w14:val="000000"/>
      </w14:shadow>
    </w:rPr>
  </w:style>
  <w:style w:type="paragraph" w:customStyle="1" w:styleId="2fb">
    <w:name w:val="Маркированный №2"/>
    <w:basedOn w:val="a"/>
    <w:rsid w:val="00FF4F70"/>
    <w:pPr>
      <w:numPr>
        <w:numId w:val="0"/>
      </w:numPr>
      <w:overflowPunct w:val="0"/>
      <w:autoSpaceDE w:val="0"/>
      <w:autoSpaceDN w:val="0"/>
      <w:adjustRightInd w:val="0"/>
      <w:spacing w:line="20" w:lineRule="atLeast"/>
      <w:ind w:right="-45"/>
      <w:jc w:val="both"/>
      <w:textAlignment w:val="baseline"/>
    </w:pPr>
    <w:rPr>
      <w:rFonts w:ascii="Times" w:eastAsia="Arial" w:hAnsi="Times"/>
      <w:noProof w:val="0"/>
      <w:color w:val="000000"/>
      <w:spacing w:val="-5"/>
      <w:sz w:val="18"/>
      <w:szCs w:val="36"/>
      <w:lang w:eastAsia="ru-RU"/>
    </w:rPr>
  </w:style>
  <w:style w:type="character" w:customStyle="1" w:styleId="af">
    <w:name w:val="Название Знак"/>
    <w:link w:val="ad"/>
    <w:rsid w:val="00FF4F70"/>
    <w:rPr>
      <w:rFonts w:ascii="Times New Roman CYR" w:hAnsi="Times New Roman CYR"/>
      <w:caps/>
      <w:noProof/>
      <w:spacing w:val="60"/>
      <w:kern w:val="20"/>
      <w:sz w:val="44"/>
      <w:lang w:val="en-US" w:eastAsia="zh-CN"/>
    </w:rPr>
  </w:style>
  <w:style w:type="character" w:customStyle="1" w:styleId="afff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
    <w:link w:val="afff6"/>
    <w:rsid w:val="00FF4F70"/>
    <w:rPr>
      <w:rFonts w:eastAsia="Times New Roman"/>
      <w:noProof/>
      <w:sz w:val="22"/>
      <w:szCs w:val="22"/>
      <w:lang w:val="en-US"/>
    </w:rPr>
  </w:style>
  <w:style w:type="character" w:customStyle="1" w:styleId="af9">
    <w:name w:val="Верхний колонтитул Знак"/>
    <w:link w:val="af8"/>
    <w:rsid w:val="00FF4F70"/>
    <w:rPr>
      <w:rFonts w:ascii="Arial" w:hAnsi="Arial"/>
      <w:noProof/>
      <w:szCs w:val="24"/>
      <w:lang w:val="en-US" w:eastAsia="zh-CN"/>
    </w:rPr>
  </w:style>
  <w:style w:type="paragraph" w:customStyle="1" w:styleId="1d">
    <w:name w:val="Обычный1"/>
    <w:rsid w:val="00FF4F70"/>
    <w:pPr>
      <w:widowControl w:val="0"/>
      <w:spacing w:before="60"/>
      <w:ind w:left="2320" w:hanging="520"/>
    </w:pPr>
    <w:rPr>
      <w:rFonts w:eastAsia="Times New Roman"/>
      <w:snapToGrid w:val="0"/>
    </w:rPr>
  </w:style>
  <w:style w:type="paragraph" w:customStyle="1" w:styleId="a0">
    <w:name w:val="нумерованный"/>
    <w:basedOn w:val="aff0"/>
    <w:rsid w:val="00FF4F70"/>
    <w:pPr>
      <w:numPr>
        <w:numId w:val="22"/>
      </w:numPr>
      <w:spacing w:before="120" w:after="120" w:line="240" w:lineRule="atLeast"/>
      <w:ind w:left="1775" w:hanging="357"/>
      <w:jc w:val="both"/>
    </w:pPr>
    <w:rPr>
      <w:rFonts w:eastAsia="Arial"/>
      <w:noProof w:val="0"/>
      <w:spacing w:val="-5"/>
      <w:sz w:val="20"/>
      <w:szCs w:val="20"/>
      <w:lang w:val="ru-RU" w:eastAsia="ru-RU"/>
    </w:rPr>
  </w:style>
  <w:style w:type="paragraph" w:styleId="affff5">
    <w:name w:val="toa heading"/>
    <w:basedOn w:val="a9"/>
    <w:next w:val="a9"/>
    <w:rsid w:val="00FF4F70"/>
    <w:pPr>
      <w:spacing w:before="120"/>
      <w:jc w:val="left"/>
    </w:pPr>
    <w:rPr>
      <w:rFonts w:eastAsia="Times New Roman"/>
      <w:b/>
      <w:noProof w:val="0"/>
      <w:sz w:val="24"/>
      <w:szCs w:val="20"/>
      <w:lang w:val="ru-RU" w:eastAsia="ru-RU"/>
    </w:rPr>
  </w:style>
  <w:style w:type="paragraph" w:customStyle="1" w:styleId="24">
    <w:name w:val="Марк. 2"/>
    <w:basedOn w:val="a"/>
    <w:rsid w:val="00FF4F70"/>
    <w:pPr>
      <w:numPr>
        <w:numId w:val="24"/>
      </w:numPr>
      <w:overflowPunct w:val="0"/>
      <w:autoSpaceDE w:val="0"/>
      <w:autoSpaceDN w:val="0"/>
      <w:adjustRightInd w:val="0"/>
      <w:spacing w:after="220" w:line="220" w:lineRule="atLeast"/>
      <w:ind w:right="720" w:firstLine="924"/>
      <w:jc w:val="both"/>
      <w:textAlignment w:val="baseline"/>
    </w:pPr>
    <w:rPr>
      <w:rFonts w:eastAsia="Arial"/>
      <w:noProof w:val="0"/>
      <w:color w:val="000000"/>
      <w:spacing w:val="-5"/>
      <w:szCs w:val="36"/>
      <w:lang w:eastAsia="en-US"/>
    </w:rPr>
  </w:style>
  <w:style w:type="character" w:customStyle="1" w:styleId="2f0">
    <w:name w:val="Основной текст 2 Знак"/>
    <w:link w:val="2f"/>
    <w:rsid w:val="00FF4F70"/>
    <w:rPr>
      <w:rFonts w:ascii="Arial" w:hAnsi="Arial"/>
      <w:noProof/>
      <w:szCs w:val="24"/>
      <w:lang w:val="en-US" w:eastAsia="zh-CN"/>
    </w:rPr>
  </w:style>
  <w:style w:type="paragraph" w:customStyle="1" w:styleId="-">
    <w:name w:val="ГОСТ-стиль (без отступа)"/>
    <w:basedOn w:val="a9"/>
    <w:rsid w:val="00FF4F70"/>
    <w:pPr>
      <w:spacing w:line="360" w:lineRule="auto"/>
      <w:jc w:val="both"/>
    </w:pPr>
    <w:rPr>
      <w:rFonts w:ascii="Times New Roman" w:eastAsia="Times New Roman" w:hAnsi="Times New Roman"/>
      <w:noProof w:val="0"/>
      <w:sz w:val="28"/>
      <w:lang w:val="ru-RU" w:eastAsia="ru-RU"/>
    </w:rPr>
  </w:style>
  <w:style w:type="character" w:customStyle="1" w:styleId="3b">
    <w:name w:val="Основной текст с отступом 3 Знак"/>
    <w:link w:val="3a"/>
    <w:rsid w:val="00FF4F70"/>
    <w:rPr>
      <w:rFonts w:ascii="Arial" w:hAnsi="Arial"/>
      <w:noProof/>
      <w:sz w:val="16"/>
      <w:szCs w:val="16"/>
      <w:lang w:val="en-US" w:eastAsia="zh-CN"/>
    </w:rPr>
  </w:style>
  <w:style w:type="character" w:customStyle="1" w:styleId="2f2">
    <w:name w:val="Основной текст с отступом 2 Знак"/>
    <w:link w:val="2f1"/>
    <w:rsid w:val="00FF4F70"/>
    <w:rPr>
      <w:rFonts w:ascii="Arial" w:hAnsi="Arial"/>
      <w:noProof/>
      <w:szCs w:val="24"/>
      <w:lang w:val="en-US" w:eastAsia="zh-CN"/>
    </w:rPr>
  </w:style>
  <w:style w:type="paragraph" w:customStyle="1" w:styleId="3f3">
    <w:name w:val="заголовок 3"/>
    <w:basedOn w:val="a9"/>
    <w:next w:val="a9"/>
    <w:rsid w:val="00FF4F70"/>
    <w:pPr>
      <w:keepNext/>
      <w:autoSpaceDE w:val="0"/>
      <w:autoSpaceDN w:val="0"/>
      <w:spacing w:line="360" w:lineRule="auto"/>
      <w:ind w:firstLine="708"/>
      <w:jc w:val="left"/>
      <w:outlineLvl w:val="2"/>
    </w:pPr>
    <w:rPr>
      <w:rFonts w:ascii="Times New Roman" w:eastAsia="Times New Roman" w:hAnsi="Times New Roman"/>
      <w:b/>
      <w:bCs/>
      <w:noProof w:val="0"/>
      <w:sz w:val="32"/>
      <w:szCs w:val="32"/>
      <w:lang w:val="ru-RU" w:eastAsia="ru-RU"/>
    </w:rPr>
  </w:style>
  <w:style w:type="paragraph" w:customStyle="1" w:styleId="--">
    <w:name w:val="- СТРАНИЦА -"/>
    <w:rsid w:val="00FF4F70"/>
    <w:rPr>
      <w:rFonts w:eastAsia="Times New Roman"/>
      <w:sz w:val="24"/>
      <w:szCs w:val="24"/>
    </w:rPr>
  </w:style>
  <w:style w:type="paragraph" w:customStyle="1" w:styleId="affff6">
    <w:name w:val="Заголовок"/>
    <w:basedOn w:val="affff7"/>
    <w:autoRedefine/>
    <w:rsid w:val="00FF4F70"/>
    <w:pPr>
      <w:tabs>
        <w:tab w:val="left" w:pos="13090"/>
      </w:tabs>
      <w:spacing w:before="0" w:after="0"/>
      <w:jc w:val="center"/>
    </w:pPr>
    <w:rPr>
      <w:b w:val="0"/>
      <w:sz w:val="24"/>
      <w:szCs w:val="24"/>
    </w:rPr>
  </w:style>
  <w:style w:type="paragraph" w:styleId="affff7">
    <w:name w:val="caption"/>
    <w:basedOn w:val="a9"/>
    <w:next w:val="a9"/>
    <w:qFormat/>
    <w:rsid w:val="00FF4F70"/>
    <w:pPr>
      <w:keepNext/>
      <w:spacing w:before="120" w:after="120"/>
      <w:jc w:val="left"/>
    </w:pPr>
    <w:rPr>
      <w:rFonts w:ascii="Times New Roman" w:eastAsia="Times New Roman" w:hAnsi="Times New Roman"/>
      <w:b/>
      <w:bCs/>
      <w:noProof w:val="0"/>
      <w:szCs w:val="20"/>
      <w:lang w:val="ru-RU" w:eastAsia="ru-RU"/>
    </w:rPr>
  </w:style>
  <w:style w:type="character" w:customStyle="1" w:styleId="39">
    <w:name w:val="Основной текст 3 Знак"/>
    <w:link w:val="38"/>
    <w:rsid w:val="00FF4F70"/>
    <w:rPr>
      <w:rFonts w:ascii="Arial" w:hAnsi="Arial"/>
      <w:noProof/>
      <w:sz w:val="16"/>
      <w:szCs w:val="16"/>
      <w:lang w:val="en-US" w:eastAsia="zh-CN"/>
    </w:rPr>
  </w:style>
  <w:style w:type="paragraph" w:customStyle="1" w:styleId="affff8">
    <w:name w:val="Текст в таблице"/>
    <w:basedOn w:val="a9"/>
    <w:rsid w:val="00FF4F70"/>
    <w:pPr>
      <w:keepLines/>
      <w:jc w:val="left"/>
    </w:pPr>
    <w:rPr>
      <w:rFonts w:eastAsia="Times New Roman"/>
      <w:noProof w:val="0"/>
      <w:sz w:val="24"/>
      <w:szCs w:val="20"/>
      <w:lang w:val="ru-RU" w:eastAsia="en-US"/>
    </w:rPr>
  </w:style>
  <w:style w:type="paragraph" w:customStyle="1" w:styleId="affff9">
    <w:name w:val="Текст таблицы"/>
    <w:basedOn w:val="a9"/>
    <w:rsid w:val="00FF4F70"/>
    <w:pPr>
      <w:keepNext/>
      <w:keepLines/>
      <w:spacing w:before="40" w:after="120" w:line="200" w:lineRule="atLeast"/>
      <w:jc w:val="both"/>
    </w:pPr>
    <w:rPr>
      <w:rFonts w:eastAsia="Times New Roman"/>
      <w:noProof w:val="0"/>
      <w:szCs w:val="20"/>
      <w:lang w:val="ru-RU" w:eastAsia="ru-RU"/>
    </w:rPr>
  </w:style>
  <w:style w:type="paragraph" w:customStyle="1" w:styleId="affffa">
    <w:name w:val="Д. Прил. название"/>
    <w:basedOn w:val="a9"/>
    <w:rsid w:val="00FF4F70"/>
    <w:pPr>
      <w:spacing w:before="480" w:after="360"/>
    </w:pPr>
    <w:rPr>
      <w:rFonts w:eastAsia="Times New Roman" w:cs="Arial"/>
      <w:b/>
      <w:bCs/>
      <w:caps/>
      <w:noProof w:val="0"/>
      <w:sz w:val="32"/>
      <w:lang w:val="ru-RU" w:eastAsia="ru-RU"/>
    </w:rPr>
  </w:style>
  <w:style w:type="character" w:customStyle="1" w:styleId="afffc">
    <w:name w:val="Электронная подпись Знак"/>
    <w:link w:val="afffb"/>
    <w:rsid w:val="00FF4F70"/>
    <w:rPr>
      <w:rFonts w:ascii="Arial" w:hAnsi="Arial"/>
      <w:noProof/>
      <w:szCs w:val="24"/>
      <w:lang w:val="en-US" w:eastAsia="zh-CN"/>
    </w:rPr>
  </w:style>
  <w:style w:type="paragraph" w:customStyle="1" w:styleId="a6">
    <w:name w:val="Нумерация"/>
    <w:basedOn w:val="a9"/>
    <w:rsid w:val="00FF4F70"/>
    <w:pPr>
      <w:numPr>
        <w:numId w:val="23"/>
      </w:numPr>
      <w:tabs>
        <w:tab w:val="num" w:pos="1494"/>
      </w:tabs>
      <w:spacing w:before="120" w:after="120" w:line="360" w:lineRule="auto"/>
      <w:ind w:left="1491" w:hanging="357"/>
      <w:jc w:val="both"/>
    </w:pPr>
    <w:rPr>
      <w:rFonts w:eastAsia="Times New Roman"/>
      <w:noProof w:val="0"/>
      <w:sz w:val="26"/>
      <w:szCs w:val="20"/>
      <w:lang w:val="ru-RU" w:eastAsia="ru-RU"/>
    </w:rPr>
  </w:style>
  <w:style w:type="paragraph" w:customStyle="1" w:styleId="Style1">
    <w:name w:val="Style1"/>
    <w:basedOn w:val="a9"/>
    <w:rsid w:val="00FF4F70"/>
    <w:pPr>
      <w:numPr>
        <w:numId w:val="25"/>
      </w:numPr>
      <w:tabs>
        <w:tab w:val="clear" w:pos="360"/>
        <w:tab w:val="num" w:pos="792"/>
      </w:tabs>
      <w:ind w:left="792" w:hanging="432"/>
      <w:jc w:val="both"/>
    </w:pPr>
    <w:rPr>
      <w:rFonts w:ascii="Times New Roman" w:eastAsia="Times New Roman" w:hAnsi="Times New Roman"/>
      <w:noProof w:val="0"/>
      <w:sz w:val="26"/>
      <w:szCs w:val="20"/>
      <w:lang w:val="ru-RU" w:eastAsia="ru-RU"/>
    </w:rPr>
  </w:style>
  <w:style w:type="character" w:customStyle="1" w:styleId="aff6">
    <w:name w:val="Нижний колонтитул Знак"/>
    <w:link w:val="aff5"/>
    <w:rsid w:val="00FF4F70"/>
    <w:rPr>
      <w:rFonts w:ascii="Arial" w:hAnsi="Arial"/>
      <w:noProof/>
      <w:szCs w:val="24"/>
      <w:lang w:val="en-US" w:eastAsia="zh-CN"/>
    </w:rPr>
  </w:style>
  <w:style w:type="paragraph" w:customStyle="1" w:styleId="Normal1">
    <w:name w:val="Normal1"/>
    <w:rsid w:val="00FF4F70"/>
    <w:rPr>
      <w:rFonts w:eastAsia="Times New Roman"/>
      <w:sz w:val="24"/>
    </w:rPr>
  </w:style>
  <w:style w:type="paragraph" w:customStyle="1" w:styleId="affffb">
    <w:name w:val="Таблица"/>
    <w:basedOn w:val="a9"/>
    <w:rsid w:val="00FF4F70"/>
    <w:pPr>
      <w:spacing w:line="360" w:lineRule="auto"/>
      <w:jc w:val="both"/>
    </w:pPr>
    <w:rPr>
      <w:rFonts w:ascii="Times New Roman" w:eastAsia="Times New Roman" w:hAnsi="Times New Roman"/>
      <w:noProof w:val="0"/>
      <w:sz w:val="24"/>
      <w:lang w:val="ru-RU" w:eastAsia="ru-RU"/>
    </w:rPr>
  </w:style>
  <w:style w:type="paragraph" w:customStyle="1" w:styleId="affffc">
    <w:name w:val="Название рисунка"/>
    <w:basedOn w:val="a9"/>
    <w:next w:val="a9"/>
    <w:rsid w:val="00FF4F70"/>
    <w:pPr>
      <w:keepLines/>
      <w:spacing w:after="120"/>
    </w:pPr>
    <w:rPr>
      <w:rFonts w:ascii="Times New Roman" w:eastAsia="Times New Roman" w:hAnsi="Times New Roman"/>
      <w:noProof w:val="0"/>
      <w:sz w:val="24"/>
      <w:szCs w:val="20"/>
      <w:lang w:val="ru-RU" w:eastAsia="ru-RU"/>
    </w:rPr>
  </w:style>
  <w:style w:type="paragraph" w:customStyle="1" w:styleId="2fc">
    <w:name w:val="2"/>
    <w:basedOn w:val="a9"/>
    <w:next w:val="aff8"/>
    <w:rsid w:val="00FF4F70"/>
    <w:pPr>
      <w:spacing w:before="100" w:beforeAutospacing="1" w:after="100" w:afterAutospacing="1"/>
      <w:jc w:val="left"/>
    </w:pPr>
    <w:rPr>
      <w:rFonts w:ascii="Arial Unicode MS" w:eastAsia="Arial Unicode MS" w:hAnsi="Arial Unicode MS" w:cs="Arial Unicode MS"/>
      <w:noProof w:val="0"/>
      <w:sz w:val="24"/>
      <w:lang w:val="ru-RU" w:eastAsia="ru-RU"/>
    </w:rPr>
  </w:style>
  <w:style w:type="character" w:customStyle="1" w:styleId="aff9">
    <w:name w:val="Обычный (веб) Знак"/>
    <w:aliases w:val="Обычный (Web) Знак,Обычный (веб) Знак Знак Знак,Обычный (Web) Знак Знак Знак Знак"/>
    <w:link w:val="aff8"/>
    <w:rsid w:val="00FF4F70"/>
    <w:rPr>
      <w:noProof/>
      <w:sz w:val="24"/>
      <w:szCs w:val="24"/>
      <w:lang w:val="en-US" w:eastAsia="zh-CN"/>
    </w:rPr>
  </w:style>
  <w:style w:type="paragraph" w:styleId="affffd">
    <w:name w:val="Balloon Text"/>
    <w:basedOn w:val="a9"/>
    <w:link w:val="affffe"/>
    <w:rsid w:val="00FF4F70"/>
    <w:pPr>
      <w:jc w:val="left"/>
    </w:pPr>
    <w:rPr>
      <w:rFonts w:ascii="Tahoma" w:eastAsia="Times New Roman" w:hAnsi="Tahoma"/>
      <w:noProof w:val="0"/>
      <w:sz w:val="16"/>
      <w:szCs w:val="16"/>
      <w:lang w:val="ru-RU" w:eastAsia="ru-RU"/>
    </w:rPr>
  </w:style>
  <w:style w:type="character" w:customStyle="1" w:styleId="affffe">
    <w:name w:val="Текст выноски Знак"/>
    <w:link w:val="affffd"/>
    <w:rsid w:val="00FF4F70"/>
    <w:rPr>
      <w:rFonts w:ascii="Tahoma" w:eastAsia="Times New Roman" w:hAnsi="Tahoma"/>
      <w:sz w:val="16"/>
      <w:szCs w:val="16"/>
    </w:rPr>
  </w:style>
  <w:style w:type="character" w:styleId="afffff">
    <w:name w:val="annotation reference"/>
    <w:rsid w:val="00FF4F70"/>
    <w:rPr>
      <w:sz w:val="16"/>
      <w:szCs w:val="16"/>
    </w:rPr>
  </w:style>
  <w:style w:type="paragraph" w:styleId="afffff0">
    <w:name w:val="annotation text"/>
    <w:basedOn w:val="a9"/>
    <w:link w:val="afffff1"/>
    <w:rsid w:val="00FF4F70"/>
    <w:pPr>
      <w:jc w:val="left"/>
    </w:pPr>
    <w:rPr>
      <w:rFonts w:ascii="Times New Roman" w:eastAsia="Times New Roman" w:hAnsi="Times New Roman"/>
      <w:noProof w:val="0"/>
      <w:szCs w:val="20"/>
      <w:lang w:val="ru-RU" w:eastAsia="ru-RU"/>
    </w:rPr>
  </w:style>
  <w:style w:type="character" w:customStyle="1" w:styleId="afffff1">
    <w:name w:val="Текст примечания Знак"/>
    <w:link w:val="afffff0"/>
    <w:rsid w:val="00FF4F70"/>
    <w:rPr>
      <w:rFonts w:eastAsia="Times New Roman"/>
    </w:rPr>
  </w:style>
  <w:style w:type="paragraph" w:styleId="afffff2">
    <w:name w:val="annotation subject"/>
    <w:basedOn w:val="afffff0"/>
    <w:next w:val="afffff0"/>
    <w:link w:val="afffff3"/>
    <w:rsid w:val="00FF4F70"/>
    <w:rPr>
      <w:b/>
      <w:bCs/>
    </w:rPr>
  </w:style>
  <w:style w:type="character" w:customStyle="1" w:styleId="afffff3">
    <w:name w:val="Тема примечания Знак"/>
    <w:link w:val="afffff2"/>
    <w:rsid w:val="00FF4F70"/>
    <w:rPr>
      <w:rFonts w:eastAsia="Times New Roman"/>
      <w:b/>
      <w:bCs/>
    </w:rPr>
  </w:style>
  <w:style w:type="character" w:customStyle="1" w:styleId="border-block1">
    <w:name w:val="border-block1"/>
    <w:rsid w:val="00FF4F70"/>
    <w:rPr>
      <w:shd w:val="clear" w:color="auto" w:fill="E6E6FA"/>
    </w:rPr>
  </w:style>
  <w:style w:type="paragraph" w:styleId="afffff4">
    <w:name w:val="Revision"/>
    <w:hidden/>
    <w:rsid w:val="00FF4F70"/>
    <w:rPr>
      <w:rFonts w:eastAsia="Times New Roman"/>
    </w:rPr>
  </w:style>
  <w:style w:type="paragraph" w:styleId="afffff5">
    <w:name w:val="List Paragraph"/>
    <w:basedOn w:val="a9"/>
    <w:qFormat/>
    <w:rsid w:val="00FF4F70"/>
    <w:pPr>
      <w:ind w:left="708"/>
      <w:jc w:val="left"/>
    </w:pPr>
    <w:rPr>
      <w:rFonts w:ascii="NTHarmonica" w:eastAsia="Times New Roman" w:hAnsi="NTHarmonica"/>
      <w:noProof w:val="0"/>
      <w:szCs w:val="20"/>
      <w:lang w:val="ru-RU" w:eastAsia="ru-RU"/>
    </w:rPr>
  </w:style>
  <w:style w:type="character" w:customStyle="1" w:styleId="error">
    <w:name w:val="error"/>
    <w:basedOn w:val="aa"/>
    <w:rsid w:val="00FF4F70"/>
  </w:style>
  <w:style w:type="character" w:customStyle="1" w:styleId="apple-converted-space">
    <w:name w:val="apple-converted-space"/>
    <w:basedOn w:val="aa"/>
    <w:rsid w:val="00FF4F70"/>
  </w:style>
  <w:style w:type="table" w:customStyle="1" w:styleId="1e">
    <w:name w:val="Сетка таблицы1"/>
    <w:basedOn w:val="ab"/>
    <w:next w:val="afff0"/>
    <w:rsid w:val="00FF4F70"/>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Список 1"/>
    <w:basedOn w:val="a9"/>
    <w:rsid w:val="00FF4F70"/>
    <w:pPr>
      <w:numPr>
        <w:ilvl w:val="1"/>
        <w:numId w:val="26"/>
      </w:numPr>
      <w:spacing w:before="120" w:after="120"/>
      <w:jc w:val="both"/>
    </w:pPr>
    <w:rPr>
      <w:rFonts w:ascii="NTHarmonica" w:eastAsia="Times New Roman" w:hAnsi="NTHarmonica" w:cs="Arial"/>
      <w:noProof w:val="0"/>
      <w:szCs w:val="20"/>
      <w:lang w:val="pl-PL" w:eastAsia="ru-RU"/>
    </w:rPr>
  </w:style>
  <w:style w:type="table" w:customStyle="1" w:styleId="-11">
    <w:name w:val="Светлая сетка - Акцент 11"/>
    <w:basedOn w:val="ab"/>
    <w:rsid w:val="00FF4F70"/>
    <w:rPr>
      <w:rFonts w:ascii="Arial" w:eastAsia="Calibri" w:hAnsi="Arial"/>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1f">
    <w:name w:val="Абзац списка1"/>
    <w:basedOn w:val="a9"/>
    <w:rsid w:val="00FF4F70"/>
    <w:pPr>
      <w:ind w:left="720"/>
      <w:contextualSpacing/>
      <w:jc w:val="left"/>
    </w:pPr>
    <w:rPr>
      <w:rFonts w:ascii="NTHarmonica" w:eastAsia="Times New Roman" w:hAnsi="NTHarmonica"/>
      <w:noProof w:val="0"/>
      <w:szCs w:val="20"/>
      <w:lang w:val="ru-RU" w:eastAsia="ru-RU"/>
    </w:rPr>
  </w:style>
  <w:style w:type="paragraph" w:customStyle="1" w:styleId="afffff6">
    <w:name w:val="Готовый"/>
    <w:basedOn w:val="a9"/>
    <w:rsid w:val="00FF4F70"/>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jc w:val="left"/>
    </w:pPr>
    <w:rPr>
      <w:rFonts w:ascii="Courier New" w:eastAsia="Times New Roman" w:hAnsi="Courier New"/>
      <w:noProof w:val="0"/>
      <w:szCs w:val="20"/>
      <w:lang w:val="ru-RU" w:eastAsia="ru-RU"/>
    </w:rPr>
  </w:style>
  <w:style w:type="paragraph" w:customStyle="1" w:styleId="1f0">
    <w:name w:val="1"/>
    <w:basedOn w:val="a9"/>
    <w:rsid w:val="00FF4F70"/>
    <w:pPr>
      <w:spacing w:before="100" w:beforeAutospacing="1" w:after="100" w:afterAutospacing="1"/>
      <w:jc w:val="left"/>
    </w:pPr>
    <w:rPr>
      <w:rFonts w:ascii="Times New Roman" w:eastAsia="Times New Roman" w:hAnsi="Times New Roman"/>
      <w:noProof w:val="0"/>
      <w:sz w:val="24"/>
      <w:lang w:val="ru-RU" w:eastAsia="ru-RU"/>
    </w:rPr>
  </w:style>
  <w:style w:type="paragraph" w:customStyle="1" w:styleId="a8">
    <w:name w:val="Заголовок Х.Х"/>
    <w:basedOn w:val="33"/>
    <w:link w:val="afffff7"/>
    <w:rsid w:val="00FF4F70"/>
    <w:pPr>
      <w:widowControl/>
      <w:numPr>
        <w:ilvl w:val="1"/>
        <w:numId w:val="27"/>
      </w:numPr>
      <w:tabs>
        <w:tab w:val="left" w:pos="720"/>
      </w:tabs>
      <w:spacing w:before="120" w:after="120"/>
      <w:jc w:val="both"/>
    </w:pPr>
    <w:rPr>
      <w:rFonts w:eastAsia="Times New Roman" w:cs="Times New Roman"/>
      <w:b w:val="0"/>
      <w:bCs w:val="0"/>
      <w:noProof w:val="0"/>
      <w:sz w:val="24"/>
      <w:szCs w:val="24"/>
    </w:rPr>
  </w:style>
  <w:style w:type="character" w:customStyle="1" w:styleId="afffff7">
    <w:name w:val="Заголовок Х.Х Знак"/>
    <w:link w:val="a8"/>
    <w:locked/>
    <w:rsid w:val="00FF4F70"/>
    <w:rPr>
      <w:rFonts w:ascii="Arial" w:eastAsia="Times New Roman" w:hAnsi="Arial"/>
      <w:sz w:val="24"/>
      <w:szCs w:val="24"/>
    </w:rPr>
  </w:style>
  <w:style w:type="paragraph" w:customStyle="1" w:styleId="Iniiaiieoaeno">
    <w:name w:val="!Iniiaiie oaeno"/>
    <w:basedOn w:val="a9"/>
    <w:rsid w:val="00FF4F70"/>
    <w:pPr>
      <w:overflowPunct w:val="0"/>
      <w:autoSpaceDE w:val="0"/>
      <w:autoSpaceDN w:val="0"/>
      <w:adjustRightInd w:val="0"/>
      <w:ind w:firstLine="709"/>
      <w:jc w:val="both"/>
    </w:pPr>
    <w:rPr>
      <w:rFonts w:ascii="Times New Roman" w:eastAsia="Times New Roman" w:hAnsi="Times New Roman"/>
      <w:noProof w:val="0"/>
      <w:sz w:val="24"/>
      <w:szCs w:val="20"/>
      <w:lang w:val="ru-RU" w:eastAsia="ru-RU"/>
    </w:rPr>
  </w:style>
  <w:style w:type="paragraph" w:customStyle="1" w:styleId="afffff8">
    <w:name w:val="Пункт б/н"/>
    <w:basedOn w:val="a9"/>
    <w:rsid w:val="00FF4F70"/>
    <w:pPr>
      <w:tabs>
        <w:tab w:val="left" w:pos="1134"/>
      </w:tabs>
      <w:ind w:firstLine="567"/>
      <w:jc w:val="both"/>
    </w:pPr>
    <w:rPr>
      <w:rFonts w:ascii="Times New Roman" w:eastAsia="Times New Roman" w:hAnsi="Times New Roman"/>
      <w:noProof w:val="0"/>
      <w:sz w:val="24"/>
      <w:lang w:val="ru-RU" w:eastAsia="ru-RU"/>
    </w:rPr>
  </w:style>
  <w:style w:type="paragraph" w:customStyle="1" w:styleId="Times12">
    <w:name w:val="Times 12"/>
    <w:basedOn w:val="a9"/>
    <w:rsid w:val="00FF4F70"/>
    <w:pPr>
      <w:overflowPunct w:val="0"/>
      <w:autoSpaceDE w:val="0"/>
      <w:autoSpaceDN w:val="0"/>
      <w:adjustRightInd w:val="0"/>
      <w:ind w:firstLine="567"/>
      <w:jc w:val="both"/>
    </w:pPr>
    <w:rPr>
      <w:rFonts w:ascii="Times New Roman" w:eastAsia="Times New Roman" w:hAnsi="Times New Roman"/>
      <w:bCs/>
      <w:noProof w:val="0"/>
      <w:sz w:val="24"/>
      <w:szCs w:val="22"/>
      <w:lang w:val="ru-RU" w:eastAsia="ru-RU"/>
    </w:rPr>
  </w:style>
  <w:style w:type="character" w:styleId="afffff9">
    <w:name w:val="Subtle Emphasis"/>
    <w:qFormat/>
    <w:rsid w:val="00FF4F70"/>
    <w:rPr>
      <w:i/>
      <w:iCs/>
      <w:color w:val="808080"/>
    </w:rPr>
  </w:style>
  <w:style w:type="paragraph" w:customStyle="1" w:styleId="-31">
    <w:name w:val="Пункт-3"/>
    <w:basedOn w:val="a9"/>
    <w:rsid w:val="00FF4F70"/>
    <w:pPr>
      <w:tabs>
        <w:tab w:val="num" w:pos="1701"/>
      </w:tabs>
      <w:spacing w:line="288" w:lineRule="auto"/>
      <w:ind w:firstLine="567"/>
      <w:jc w:val="both"/>
    </w:pPr>
    <w:rPr>
      <w:rFonts w:ascii="Times New Roman" w:eastAsia="Calibri" w:hAnsi="Times New Roman"/>
      <w:noProof w:val="0"/>
      <w:sz w:val="28"/>
      <w:lang w:val="ru-RU" w:eastAsia="ru-RU"/>
    </w:rPr>
  </w:style>
  <w:style w:type="paragraph" w:customStyle="1" w:styleId="afffffa">
    <w:name w:val="Прилож"/>
    <w:basedOn w:val="7"/>
    <w:link w:val="afffffb"/>
    <w:rsid w:val="00FF4F70"/>
    <w:pPr>
      <w:keepNext/>
      <w:numPr>
        <w:ilvl w:val="6"/>
      </w:numPr>
      <w:tabs>
        <w:tab w:val="num" w:pos="1296"/>
        <w:tab w:val="left" w:pos="9355"/>
      </w:tabs>
      <w:spacing w:before="0" w:after="0"/>
      <w:ind w:left="1296" w:right="-1" w:hanging="1296"/>
      <w:jc w:val="right"/>
    </w:pPr>
    <w:rPr>
      <w:rFonts w:ascii="Times New Roman" w:eastAsia="Arial" w:hAnsi="Times New Roman"/>
      <w:smallCaps/>
      <w:noProof w:val="0"/>
      <w:spacing w:val="-5"/>
      <w:kern w:val="20"/>
      <w:sz w:val="24"/>
      <w:szCs w:val="20"/>
    </w:rPr>
  </w:style>
  <w:style w:type="character" w:customStyle="1" w:styleId="afffffb">
    <w:name w:val="Прилож Знак"/>
    <w:link w:val="afffffa"/>
    <w:rsid w:val="00FF4F70"/>
    <w:rPr>
      <w:rFonts w:eastAsia="Arial"/>
      <w:smallCaps/>
      <w:spacing w:val="-5"/>
      <w:kern w:val="20"/>
      <w:sz w:val="24"/>
    </w:rPr>
  </w:style>
  <w:style w:type="paragraph" w:customStyle="1" w:styleId="afffffc">
    <w:name w:val="НЕ заголовок"/>
    <w:basedOn w:val="a9"/>
    <w:link w:val="afffffd"/>
    <w:rsid w:val="00FF4F70"/>
    <w:pPr>
      <w:widowControl w:val="0"/>
      <w:autoSpaceDE w:val="0"/>
      <w:autoSpaceDN w:val="0"/>
      <w:adjustRightInd w:val="0"/>
      <w:spacing w:before="200" w:line="280" w:lineRule="auto"/>
    </w:pPr>
    <w:rPr>
      <w:rFonts w:eastAsia="Times New Roman"/>
      <w:b/>
      <w:noProof w:val="0"/>
      <w:sz w:val="22"/>
      <w:szCs w:val="22"/>
      <w:lang w:eastAsia="en-US"/>
    </w:rPr>
  </w:style>
  <w:style w:type="paragraph" w:customStyle="1" w:styleId="afffffe">
    <w:name w:val="!Обычный"/>
    <w:basedOn w:val="a9"/>
    <w:link w:val="affffff"/>
    <w:rsid w:val="00FF4F70"/>
    <w:pPr>
      <w:widowControl w:val="0"/>
      <w:autoSpaceDE w:val="0"/>
      <w:autoSpaceDN w:val="0"/>
      <w:adjustRightInd w:val="0"/>
      <w:spacing w:before="200" w:line="280" w:lineRule="auto"/>
      <w:jc w:val="left"/>
    </w:pPr>
    <w:rPr>
      <w:rFonts w:eastAsia="Times New Roman"/>
      <w:noProof w:val="0"/>
      <w:sz w:val="22"/>
      <w:szCs w:val="22"/>
      <w:lang w:eastAsia="en-US"/>
    </w:rPr>
  </w:style>
  <w:style w:type="character" w:customStyle="1" w:styleId="afffffd">
    <w:name w:val="НЕ заголовок Знак"/>
    <w:link w:val="afffffc"/>
    <w:rsid w:val="00FF4F70"/>
    <w:rPr>
      <w:rFonts w:ascii="Arial" w:eastAsia="Times New Roman" w:hAnsi="Arial"/>
      <w:b/>
      <w:sz w:val="22"/>
      <w:szCs w:val="22"/>
      <w:lang w:eastAsia="en-US"/>
    </w:rPr>
  </w:style>
  <w:style w:type="character" w:customStyle="1" w:styleId="affffff">
    <w:name w:val="!Обычный Знак"/>
    <w:link w:val="afffffe"/>
    <w:rsid w:val="00FF4F70"/>
    <w:rPr>
      <w:rFonts w:ascii="Arial" w:eastAsia="Times New Roman" w:hAnsi="Arial"/>
      <w:sz w:val="22"/>
      <w:szCs w:val="22"/>
      <w:lang w:eastAsia="en-US"/>
    </w:rPr>
  </w:style>
  <w:style w:type="paragraph" w:customStyle="1" w:styleId="affffff0">
    <w:name w:val="Îáû÷íûé"/>
    <w:rsid w:val="00FF4F70"/>
    <w:rPr>
      <w:rFonts w:eastAsia="Times New Roman"/>
      <w:lang w:eastAsia="en-US"/>
    </w:rPr>
  </w:style>
  <w:style w:type="paragraph" w:customStyle="1" w:styleId="m">
    <w:name w:val="m_ПростойТекст"/>
    <w:basedOn w:val="a9"/>
    <w:link w:val="m0"/>
    <w:rsid w:val="00FF4F70"/>
    <w:pPr>
      <w:jc w:val="both"/>
    </w:pPr>
    <w:rPr>
      <w:rFonts w:ascii="Times New Roman" w:eastAsia="Calibri" w:hAnsi="Times New Roman"/>
      <w:noProof w:val="0"/>
      <w:sz w:val="24"/>
    </w:rPr>
  </w:style>
  <w:style w:type="character" w:customStyle="1" w:styleId="m0">
    <w:name w:val="m_ПростойТекст Знак"/>
    <w:link w:val="m"/>
    <w:locked/>
    <w:rsid w:val="00FF4F70"/>
    <w:rPr>
      <w:rFonts w:eastAsia="Calibri"/>
      <w:sz w:val="24"/>
      <w:szCs w:val="24"/>
    </w:rPr>
  </w:style>
  <w:style w:type="table" w:customStyle="1" w:styleId="-12">
    <w:name w:val="Светлая сетка - Акцент 12"/>
    <w:basedOn w:val="ab"/>
    <w:rsid w:val="00FF4F70"/>
    <w:rPr>
      <w:rFonts w:ascii="Arial" w:eastAsia="Calibri" w:hAnsi="Arial"/>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fffff1">
    <w:name w:val="endnote text"/>
    <w:basedOn w:val="a9"/>
    <w:link w:val="affffff2"/>
    <w:rsid w:val="00FF4F70"/>
    <w:pPr>
      <w:autoSpaceDE w:val="0"/>
      <w:autoSpaceDN w:val="0"/>
      <w:jc w:val="left"/>
    </w:pPr>
    <w:rPr>
      <w:rFonts w:ascii="Times New Roman" w:eastAsia="Times New Roman" w:hAnsi="Times New Roman"/>
      <w:noProof w:val="0"/>
      <w:szCs w:val="20"/>
      <w:lang w:val="ru-RU" w:eastAsia="ru-RU"/>
    </w:rPr>
  </w:style>
  <w:style w:type="character" w:customStyle="1" w:styleId="affffff2">
    <w:name w:val="Текст концевой сноски Знак"/>
    <w:link w:val="affffff1"/>
    <w:rsid w:val="00FF4F70"/>
    <w:rPr>
      <w:rFonts w:eastAsia="Times New Roman"/>
    </w:rPr>
  </w:style>
  <w:style w:type="character" w:styleId="affffff3">
    <w:name w:val="endnote reference"/>
    <w:rsid w:val="00FF4F70"/>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zakupki.gov.r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zakupki@msk.vtb.ru"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86E3A58EB15955478510546BAA570C0F" ma:contentTypeVersion="0" ma:contentTypeDescription="Создание документа." ma:contentTypeScope="" ma:versionID="96d3ef5caf9d19ece09efe2ce3b94fbe">
  <xsd:schema xmlns:xsd="http://www.w3.org/2001/XMLSchema" xmlns:xs="http://www.w3.org/2001/XMLSchema" xmlns:p="http://schemas.microsoft.com/office/2006/metadata/properties" targetNamespace="http://schemas.microsoft.com/office/2006/metadata/properties" ma:root="true" ma:fieldsID="ec711aaa847e71614640e02b702e1f4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519D3E-6C21-45DF-8CC8-6F81A89880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52900A-F53E-4BFF-BA95-A417009C0224}">
  <ds:schemaRefs>
    <ds:schemaRef ds:uri="http://schemas.microsoft.com/sharepoint/v3/contenttype/forms"/>
  </ds:schemaRefs>
</ds:datastoreItem>
</file>

<file path=customXml/itemProps3.xml><?xml version="1.0" encoding="utf-8"?>
<ds:datastoreItem xmlns:ds="http://schemas.openxmlformats.org/officeDocument/2006/customXml" ds:itemID="{9C875EC6-8F09-42E3-81C3-896894272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26</Pages>
  <Words>11455</Words>
  <Characters>65300</Characters>
  <Application>Microsoft Office Word</Application>
  <DocSecurity>0</DocSecurity>
  <Lines>544</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LotusOrg</Company>
  <LinksUpToDate>false</LinksUpToDate>
  <CharactersWithSpaces>76602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Lotus</dc:creator>
  <cp:lastModifiedBy>Шалагин Дмитрий Андреевич</cp:lastModifiedBy>
  <cp:revision>23</cp:revision>
  <dcterms:created xsi:type="dcterms:W3CDTF">2019-09-20T09:44:00Z</dcterms:created>
  <dcterms:modified xsi:type="dcterms:W3CDTF">2019-10-15T09:01:00Z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0x01010086E3A58EB15955478510546BAA570C0F</vt:lpwstr>
  </property>
</Properties>
</file>