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3B4" w:rsidRPr="00B77E4C" w:rsidRDefault="004633B4" w:rsidP="004D6CEC">
      <w:pPr>
        <w:snapToGrid w:val="0"/>
        <w:spacing w:line="276" w:lineRule="auto"/>
        <w:jc w:val="center"/>
        <w:rPr>
          <w:b/>
          <w:bCs/>
          <w:spacing w:val="13"/>
          <w:sz w:val="22"/>
          <w:szCs w:val="22"/>
        </w:rPr>
      </w:pPr>
      <w:r w:rsidRPr="00B77E4C">
        <w:rPr>
          <w:b/>
          <w:bCs/>
          <w:spacing w:val="13"/>
          <w:sz w:val="22"/>
          <w:szCs w:val="22"/>
        </w:rPr>
        <w:t>Договор</w:t>
      </w:r>
      <w:r w:rsidR="00FD297A" w:rsidRPr="00B77E4C">
        <w:rPr>
          <w:b/>
          <w:bCs/>
          <w:spacing w:val="13"/>
          <w:sz w:val="22"/>
          <w:szCs w:val="22"/>
        </w:rPr>
        <w:t xml:space="preserve"> №</w:t>
      </w:r>
      <w:r w:rsidR="00F06370" w:rsidRPr="00B77E4C">
        <w:rPr>
          <w:sz w:val="22"/>
          <w:szCs w:val="22"/>
        </w:rPr>
        <w:t xml:space="preserve"> </w:t>
      </w:r>
      <w:r w:rsidR="00284DC3" w:rsidRPr="002D0503">
        <w:rPr>
          <w:b/>
          <w:bCs/>
          <w:spacing w:val="13"/>
          <w:sz w:val="22"/>
          <w:szCs w:val="22"/>
        </w:rPr>
        <w:t>10</w:t>
      </w:r>
      <w:r w:rsidR="00284DC3">
        <w:rPr>
          <w:b/>
          <w:bCs/>
          <w:spacing w:val="13"/>
          <w:sz w:val="22"/>
          <w:szCs w:val="22"/>
        </w:rPr>
        <w:t>2</w:t>
      </w:r>
      <w:r w:rsidR="00284DC3" w:rsidRPr="002D0503">
        <w:rPr>
          <w:b/>
          <w:bCs/>
          <w:spacing w:val="13"/>
          <w:sz w:val="22"/>
          <w:szCs w:val="22"/>
        </w:rPr>
        <w:t>-08-2019/СМР</w:t>
      </w:r>
    </w:p>
    <w:p w:rsidR="00B62D5A" w:rsidRPr="00B77E4C" w:rsidRDefault="00B62D5A" w:rsidP="004D6CEC">
      <w:pPr>
        <w:snapToGrid w:val="0"/>
        <w:spacing w:line="276" w:lineRule="auto"/>
        <w:jc w:val="center"/>
        <w:rPr>
          <w:b/>
          <w:sz w:val="22"/>
          <w:szCs w:val="22"/>
        </w:rPr>
      </w:pPr>
      <w:bookmarkStart w:id="0" w:name="OLE_LINK37"/>
      <w:bookmarkStart w:id="1" w:name="OLE_LINK38"/>
      <w:r w:rsidRPr="00B77E4C">
        <w:rPr>
          <w:b/>
          <w:sz w:val="22"/>
          <w:szCs w:val="22"/>
        </w:rPr>
        <w:t>на выполнение строительно-монтажных работ по объекту</w:t>
      </w:r>
    </w:p>
    <w:bookmarkEnd w:id="0"/>
    <w:bookmarkEnd w:id="1"/>
    <w:p w:rsidR="00B34CC5" w:rsidRDefault="00B34CC5" w:rsidP="00B34CC5">
      <w:pPr>
        <w:jc w:val="center"/>
        <w:rPr>
          <w:b/>
          <w:sz w:val="22"/>
          <w:szCs w:val="22"/>
        </w:rPr>
      </w:pPr>
      <w:r>
        <w:rPr>
          <w:b/>
          <w:sz w:val="22"/>
          <w:szCs w:val="22"/>
        </w:rPr>
        <w:t>«Многоквартирный жилой дом по пер. Нефтяников в г. Муравленко, ЯНАО»</w:t>
      </w:r>
    </w:p>
    <w:p w:rsidR="00B34CC5" w:rsidRDefault="00B34CC5" w:rsidP="00B34CC5">
      <w:pPr>
        <w:jc w:val="center"/>
        <w:rPr>
          <w:sz w:val="22"/>
          <w:szCs w:val="22"/>
        </w:rPr>
      </w:pPr>
      <w:r>
        <w:rPr>
          <w:b/>
          <w:sz w:val="22"/>
          <w:szCs w:val="22"/>
        </w:rPr>
        <w:t>(земельный участок № 8)</w:t>
      </w:r>
    </w:p>
    <w:p w:rsidR="004633B4" w:rsidRPr="00B77E4C" w:rsidRDefault="004633B4" w:rsidP="004D6CEC">
      <w:pPr>
        <w:autoSpaceDE w:val="0"/>
        <w:autoSpaceDN w:val="0"/>
        <w:adjustRightInd w:val="0"/>
        <w:snapToGrid w:val="0"/>
        <w:spacing w:line="276" w:lineRule="auto"/>
        <w:jc w:val="center"/>
        <w:rPr>
          <w:b/>
          <w:i/>
          <w:sz w:val="22"/>
          <w:szCs w:val="22"/>
        </w:rPr>
      </w:pPr>
    </w:p>
    <w:p w:rsidR="004633B4" w:rsidRPr="00B77E4C" w:rsidRDefault="004633B4" w:rsidP="004D6CEC">
      <w:pPr>
        <w:shd w:val="clear" w:color="auto" w:fill="FFFFFF"/>
        <w:snapToGrid w:val="0"/>
        <w:spacing w:line="276" w:lineRule="auto"/>
        <w:rPr>
          <w:sz w:val="22"/>
          <w:szCs w:val="22"/>
        </w:rPr>
      </w:pPr>
      <w:r w:rsidRPr="00B77E4C">
        <w:rPr>
          <w:sz w:val="22"/>
          <w:szCs w:val="22"/>
        </w:rPr>
        <w:t xml:space="preserve">г. </w:t>
      </w:r>
      <w:r w:rsidR="006A108B">
        <w:rPr>
          <w:sz w:val="22"/>
          <w:szCs w:val="22"/>
        </w:rPr>
        <w:t>Муравленко</w:t>
      </w:r>
      <w:r w:rsidR="008A0880">
        <w:rPr>
          <w:sz w:val="22"/>
          <w:szCs w:val="22"/>
        </w:rPr>
        <w:tab/>
      </w:r>
      <w:r w:rsidR="008A0880">
        <w:rPr>
          <w:sz w:val="22"/>
          <w:szCs w:val="22"/>
        </w:rPr>
        <w:tab/>
      </w:r>
      <w:r w:rsidR="008A0880">
        <w:rPr>
          <w:sz w:val="22"/>
          <w:szCs w:val="22"/>
        </w:rPr>
        <w:tab/>
      </w:r>
      <w:r w:rsidR="008A0880">
        <w:rPr>
          <w:sz w:val="22"/>
          <w:szCs w:val="22"/>
        </w:rPr>
        <w:tab/>
      </w:r>
      <w:r w:rsidR="008A0880">
        <w:rPr>
          <w:sz w:val="22"/>
          <w:szCs w:val="22"/>
        </w:rPr>
        <w:tab/>
      </w:r>
      <w:r w:rsidR="008A0880">
        <w:rPr>
          <w:sz w:val="22"/>
          <w:szCs w:val="22"/>
        </w:rPr>
        <w:tab/>
      </w:r>
      <w:r w:rsidR="008A0880">
        <w:rPr>
          <w:sz w:val="22"/>
          <w:szCs w:val="22"/>
        </w:rPr>
        <w:tab/>
      </w:r>
      <w:r w:rsidR="008A0880">
        <w:rPr>
          <w:sz w:val="22"/>
          <w:szCs w:val="22"/>
        </w:rPr>
        <w:tab/>
      </w:r>
      <w:r w:rsidR="008A0880">
        <w:rPr>
          <w:sz w:val="22"/>
          <w:szCs w:val="22"/>
        </w:rPr>
        <w:tab/>
      </w:r>
      <w:r w:rsidR="008A0880">
        <w:rPr>
          <w:sz w:val="22"/>
          <w:szCs w:val="22"/>
        </w:rPr>
        <w:tab/>
      </w:r>
      <w:r w:rsidR="00AD6E1A">
        <w:rPr>
          <w:sz w:val="22"/>
          <w:szCs w:val="22"/>
        </w:rPr>
        <w:t>2</w:t>
      </w:r>
      <w:r w:rsidR="00B6171E">
        <w:rPr>
          <w:sz w:val="22"/>
          <w:szCs w:val="22"/>
        </w:rPr>
        <w:t>8</w:t>
      </w:r>
      <w:r w:rsidR="006A108B">
        <w:rPr>
          <w:sz w:val="22"/>
          <w:szCs w:val="22"/>
        </w:rPr>
        <w:t xml:space="preserve"> августа</w:t>
      </w:r>
      <w:r w:rsidRPr="00B77E4C">
        <w:rPr>
          <w:sz w:val="22"/>
          <w:szCs w:val="22"/>
        </w:rPr>
        <w:t xml:space="preserve"> 201</w:t>
      </w:r>
      <w:r w:rsidR="0020232C" w:rsidRPr="00B77E4C">
        <w:rPr>
          <w:sz w:val="22"/>
          <w:szCs w:val="22"/>
        </w:rPr>
        <w:t>9</w:t>
      </w:r>
      <w:r w:rsidRPr="00B77E4C">
        <w:rPr>
          <w:sz w:val="22"/>
          <w:szCs w:val="22"/>
        </w:rPr>
        <w:t xml:space="preserve"> г.</w:t>
      </w:r>
    </w:p>
    <w:p w:rsidR="004633B4" w:rsidRPr="00B77E4C" w:rsidRDefault="004633B4" w:rsidP="004D6CEC">
      <w:pPr>
        <w:tabs>
          <w:tab w:val="left" w:pos="1680"/>
        </w:tabs>
        <w:snapToGrid w:val="0"/>
        <w:spacing w:line="276" w:lineRule="auto"/>
        <w:jc w:val="both"/>
        <w:rPr>
          <w:sz w:val="22"/>
          <w:szCs w:val="22"/>
        </w:rPr>
      </w:pPr>
      <w:r w:rsidRPr="00B77E4C">
        <w:rPr>
          <w:sz w:val="22"/>
          <w:szCs w:val="22"/>
        </w:rPr>
        <w:tab/>
      </w:r>
    </w:p>
    <w:p w:rsidR="004633B4" w:rsidRPr="00D06E5A" w:rsidRDefault="00600959" w:rsidP="00A13172">
      <w:pPr>
        <w:spacing w:line="276" w:lineRule="auto"/>
        <w:ind w:firstLine="567"/>
        <w:jc w:val="both"/>
        <w:rPr>
          <w:sz w:val="22"/>
          <w:szCs w:val="22"/>
        </w:rPr>
      </w:pPr>
      <w:r w:rsidRPr="00D06E5A">
        <w:rPr>
          <w:b/>
          <w:sz w:val="22"/>
          <w:szCs w:val="22"/>
        </w:rPr>
        <w:t>Акционерное общество «Центр развития инвестиционных проектов»</w:t>
      </w:r>
      <w:r w:rsidR="004633B4" w:rsidRPr="00D06E5A">
        <w:rPr>
          <w:sz w:val="22"/>
          <w:szCs w:val="22"/>
        </w:rPr>
        <w:t>, именуем</w:t>
      </w:r>
      <w:r w:rsidRPr="00D06E5A">
        <w:rPr>
          <w:sz w:val="22"/>
          <w:szCs w:val="22"/>
        </w:rPr>
        <w:t>ое</w:t>
      </w:r>
      <w:r w:rsidR="004633B4" w:rsidRPr="00D06E5A">
        <w:rPr>
          <w:sz w:val="22"/>
          <w:szCs w:val="22"/>
        </w:rPr>
        <w:t xml:space="preserve"> в дальнейшем </w:t>
      </w:r>
      <w:r w:rsidR="004633B4" w:rsidRPr="00D06E5A">
        <w:rPr>
          <w:b/>
          <w:sz w:val="22"/>
          <w:szCs w:val="22"/>
        </w:rPr>
        <w:t>Заказчик,</w:t>
      </w:r>
      <w:r w:rsidR="004633B4" w:rsidRPr="00D06E5A">
        <w:rPr>
          <w:sz w:val="22"/>
          <w:szCs w:val="22"/>
        </w:rPr>
        <w:t xml:space="preserve"> в лице </w:t>
      </w:r>
      <w:r w:rsidR="00A857FD">
        <w:rPr>
          <w:sz w:val="22"/>
          <w:szCs w:val="22"/>
        </w:rPr>
        <w:t xml:space="preserve">Первого заместителя </w:t>
      </w:r>
      <w:r w:rsidR="00D06E5A" w:rsidRPr="00D06E5A">
        <w:rPr>
          <w:sz w:val="22"/>
          <w:szCs w:val="22"/>
        </w:rPr>
        <w:t xml:space="preserve">генерального директора </w:t>
      </w:r>
      <w:r w:rsidR="00A857FD">
        <w:rPr>
          <w:sz w:val="22"/>
          <w:szCs w:val="22"/>
        </w:rPr>
        <w:t>Фадеева Александра Сергеевича</w:t>
      </w:r>
      <w:r w:rsidR="004633B4" w:rsidRPr="00D06E5A">
        <w:rPr>
          <w:sz w:val="22"/>
          <w:szCs w:val="22"/>
        </w:rPr>
        <w:t xml:space="preserve">, действующего на основании </w:t>
      </w:r>
      <w:r w:rsidR="00A857FD" w:rsidRPr="00A857FD">
        <w:rPr>
          <w:sz w:val="22"/>
          <w:szCs w:val="22"/>
        </w:rPr>
        <w:t>Доверенности №</w:t>
      </w:r>
      <w:r w:rsidR="00A857FD">
        <w:rPr>
          <w:sz w:val="22"/>
          <w:szCs w:val="22"/>
        </w:rPr>
        <w:t xml:space="preserve"> </w:t>
      </w:r>
      <w:r w:rsidR="00A857FD" w:rsidRPr="00A857FD">
        <w:rPr>
          <w:sz w:val="22"/>
          <w:szCs w:val="22"/>
        </w:rPr>
        <w:t>10-19 от 24.06.2019г.</w:t>
      </w:r>
      <w:r w:rsidR="004633B4" w:rsidRPr="00D06E5A">
        <w:rPr>
          <w:sz w:val="22"/>
          <w:szCs w:val="22"/>
        </w:rPr>
        <w:t xml:space="preserve">, с одной стороны, и </w:t>
      </w:r>
      <w:r w:rsidR="00D06E5A" w:rsidRPr="00D06E5A">
        <w:rPr>
          <w:b/>
          <w:sz w:val="22"/>
          <w:szCs w:val="22"/>
        </w:rPr>
        <w:t>Общество с ограниченной ответственностью «Проспект»</w:t>
      </w:r>
      <w:r w:rsidR="004633B4" w:rsidRPr="00D06E5A">
        <w:rPr>
          <w:bCs/>
          <w:sz w:val="22"/>
          <w:szCs w:val="22"/>
        </w:rPr>
        <w:t xml:space="preserve">, именуемое в дальнейшем </w:t>
      </w:r>
      <w:r w:rsidR="00B33C84" w:rsidRPr="00D06E5A">
        <w:rPr>
          <w:b/>
          <w:bCs/>
          <w:sz w:val="22"/>
          <w:szCs w:val="22"/>
        </w:rPr>
        <w:t>П</w:t>
      </w:r>
      <w:r w:rsidR="0011061B">
        <w:rPr>
          <w:b/>
          <w:bCs/>
          <w:sz w:val="22"/>
          <w:szCs w:val="22"/>
        </w:rPr>
        <w:t>одрядчик</w:t>
      </w:r>
      <w:r w:rsidR="004633B4" w:rsidRPr="00D06E5A">
        <w:rPr>
          <w:bCs/>
          <w:sz w:val="22"/>
          <w:szCs w:val="22"/>
        </w:rPr>
        <w:t xml:space="preserve">, в лице </w:t>
      </w:r>
      <w:r w:rsidR="00D06E5A" w:rsidRPr="00D06E5A">
        <w:rPr>
          <w:sz w:val="22"/>
          <w:szCs w:val="22"/>
        </w:rPr>
        <w:t xml:space="preserve">генерального директора </w:t>
      </w:r>
      <w:proofErr w:type="spellStart"/>
      <w:r w:rsidR="00D06E5A" w:rsidRPr="00D06E5A">
        <w:rPr>
          <w:sz w:val="22"/>
          <w:szCs w:val="22"/>
        </w:rPr>
        <w:t>Рябкова</w:t>
      </w:r>
      <w:proofErr w:type="spellEnd"/>
      <w:r w:rsidR="00D06E5A" w:rsidRPr="00D06E5A">
        <w:rPr>
          <w:sz w:val="22"/>
          <w:szCs w:val="22"/>
        </w:rPr>
        <w:t xml:space="preserve"> Григория Александровича, действующего на основании Устава</w:t>
      </w:r>
      <w:r w:rsidR="004633B4" w:rsidRPr="00D06E5A">
        <w:rPr>
          <w:bCs/>
          <w:sz w:val="22"/>
          <w:szCs w:val="22"/>
        </w:rPr>
        <w:t xml:space="preserve">, </w:t>
      </w:r>
      <w:r w:rsidR="004633B4" w:rsidRPr="00D06E5A">
        <w:rPr>
          <w:sz w:val="22"/>
          <w:szCs w:val="22"/>
        </w:rPr>
        <w:t xml:space="preserve">с другой стороны, совместно именуемые Стороны, заключили настоящий </w:t>
      </w:r>
      <w:r w:rsidR="004633B4" w:rsidRPr="00D06E5A">
        <w:rPr>
          <w:i/>
          <w:sz w:val="22"/>
          <w:szCs w:val="22"/>
        </w:rPr>
        <w:t xml:space="preserve">Договор </w:t>
      </w:r>
      <w:r w:rsidR="00393500" w:rsidRPr="00D06E5A">
        <w:rPr>
          <w:i/>
          <w:sz w:val="22"/>
          <w:szCs w:val="22"/>
        </w:rPr>
        <w:t>на выполнение строительно-монтажных работ по объекту</w:t>
      </w:r>
      <w:r w:rsidR="007A7635" w:rsidRPr="00D06E5A">
        <w:rPr>
          <w:b/>
          <w:i/>
          <w:sz w:val="22"/>
          <w:szCs w:val="22"/>
        </w:rPr>
        <w:t xml:space="preserve"> </w:t>
      </w:r>
      <w:r w:rsidR="00D06E5A" w:rsidRPr="00D06E5A">
        <w:rPr>
          <w:sz w:val="22"/>
          <w:szCs w:val="22"/>
        </w:rPr>
        <w:t>«</w:t>
      </w:r>
      <w:r w:rsidR="00B34CC5" w:rsidRPr="008B7E90">
        <w:rPr>
          <w:i/>
          <w:sz w:val="21"/>
          <w:szCs w:val="21"/>
        </w:rPr>
        <w:t>«Многоквартирный жилой дом по пер. Нефтяников в г. Муравленко, ЯНАО» (земельный участок № 8)</w:t>
      </w:r>
      <w:r w:rsidR="00B34CC5" w:rsidRPr="008B7E90">
        <w:rPr>
          <w:b/>
          <w:sz w:val="21"/>
          <w:szCs w:val="21"/>
        </w:rPr>
        <w:t xml:space="preserve"> </w:t>
      </w:r>
      <w:r w:rsidR="004633B4" w:rsidRPr="00D06E5A">
        <w:rPr>
          <w:sz w:val="22"/>
          <w:szCs w:val="22"/>
        </w:rPr>
        <w:t>(далее – Договор) о нижеследующем.</w:t>
      </w:r>
    </w:p>
    <w:p w:rsidR="004633B4" w:rsidRDefault="004633B4" w:rsidP="00B33C84">
      <w:pPr>
        <w:pStyle w:val="aa"/>
        <w:numPr>
          <w:ilvl w:val="0"/>
          <w:numId w:val="14"/>
        </w:numPr>
        <w:snapToGrid w:val="0"/>
        <w:spacing w:line="276" w:lineRule="auto"/>
        <w:jc w:val="center"/>
        <w:rPr>
          <w:b/>
          <w:sz w:val="22"/>
          <w:szCs w:val="22"/>
        </w:rPr>
      </w:pPr>
      <w:r w:rsidRPr="00B33C84">
        <w:rPr>
          <w:b/>
          <w:sz w:val="22"/>
          <w:szCs w:val="22"/>
        </w:rPr>
        <w:t>Предмет Договора</w:t>
      </w:r>
    </w:p>
    <w:p w:rsidR="00A13172" w:rsidRPr="00B33C84" w:rsidRDefault="00A13172" w:rsidP="00A13172">
      <w:pPr>
        <w:pStyle w:val="aa"/>
        <w:snapToGrid w:val="0"/>
        <w:spacing w:line="276" w:lineRule="auto"/>
        <w:rPr>
          <w:b/>
          <w:sz w:val="22"/>
          <w:szCs w:val="22"/>
        </w:rPr>
      </w:pPr>
    </w:p>
    <w:p w:rsidR="00A13172" w:rsidRPr="00A13172" w:rsidRDefault="00A13172" w:rsidP="00A13172">
      <w:pPr>
        <w:snapToGrid w:val="0"/>
        <w:spacing w:line="276" w:lineRule="auto"/>
        <w:ind w:firstLine="567"/>
        <w:jc w:val="both"/>
        <w:rPr>
          <w:sz w:val="22"/>
          <w:szCs w:val="22"/>
        </w:rPr>
      </w:pPr>
      <w:r w:rsidRPr="00A13172">
        <w:rPr>
          <w:sz w:val="22"/>
          <w:szCs w:val="22"/>
        </w:rPr>
        <w:t>1.</w:t>
      </w:r>
      <w:r>
        <w:rPr>
          <w:sz w:val="22"/>
          <w:szCs w:val="22"/>
        </w:rPr>
        <w:t xml:space="preserve">1. </w:t>
      </w:r>
      <w:r w:rsidR="00B33C84" w:rsidRPr="00A13172">
        <w:rPr>
          <w:sz w:val="22"/>
          <w:szCs w:val="22"/>
        </w:rPr>
        <w:t>П</w:t>
      </w:r>
      <w:r w:rsidR="004633B4" w:rsidRPr="00A13172">
        <w:rPr>
          <w:sz w:val="22"/>
          <w:szCs w:val="22"/>
        </w:rPr>
        <w:t xml:space="preserve">одрядчик </w:t>
      </w:r>
      <w:r w:rsidR="00B33C84" w:rsidRPr="00A13172">
        <w:rPr>
          <w:sz w:val="22"/>
          <w:szCs w:val="22"/>
        </w:rPr>
        <w:t xml:space="preserve">обязуется в установленный Договором срок в соответствии с Техническим заданием (Приложение №1), </w:t>
      </w:r>
      <w:r w:rsidR="00902A08" w:rsidRPr="00A13172">
        <w:rPr>
          <w:sz w:val="22"/>
          <w:szCs w:val="22"/>
        </w:rPr>
        <w:t xml:space="preserve">Проектной документацией, </w:t>
      </w:r>
      <w:r w:rsidR="00B33C84" w:rsidRPr="00A13172">
        <w:rPr>
          <w:sz w:val="22"/>
          <w:szCs w:val="22"/>
        </w:rPr>
        <w:t xml:space="preserve">Рабочей документацией выполнить своими и (или) привлеченными силами и средствами строительно-монтажные работы на строительной площадке объекта </w:t>
      </w:r>
      <w:r w:rsidR="00B34CC5" w:rsidRPr="00A13172">
        <w:rPr>
          <w:sz w:val="21"/>
          <w:szCs w:val="21"/>
        </w:rPr>
        <w:t>«Многоквартирный жилой дом по пер. Нефтяников в г. Муравленко, ЯНАО» (земельный участок № 8)</w:t>
      </w:r>
      <w:r w:rsidR="00B34CC5" w:rsidRPr="00A13172">
        <w:rPr>
          <w:b/>
          <w:sz w:val="21"/>
          <w:szCs w:val="21"/>
        </w:rPr>
        <w:t xml:space="preserve"> </w:t>
      </w:r>
      <w:r w:rsidR="00B33C84" w:rsidRPr="00A13172">
        <w:rPr>
          <w:sz w:val="22"/>
          <w:szCs w:val="22"/>
        </w:rPr>
        <w:t xml:space="preserve"> (далее – Работы), а Заказчик обязуется создать </w:t>
      </w:r>
      <w:r w:rsidR="00667853" w:rsidRPr="00A13172">
        <w:rPr>
          <w:sz w:val="22"/>
          <w:szCs w:val="22"/>
        </w:rPr>
        <w:t>Подрядчику</w:t>
      </w:r>
      <w:r w:rsidR="00B33C84" w:rsidRPr="00A13172">
        <w:rPr>
          <w:sz w:val="22"/>
          <w:szCs w:val="22"/>
        </w:rPr>
        <w:t xml:space="preserve"> установленные Договором условия для выполнения работ, принять их результат и уплатить согласованную Сторонами цену.</w:t>
      </w:r>
    </w:p>
    <w:p w:rsidR="00A13172" w:rsidRDefault="00A13172" w:rsidP="00A13172">
      <w:pPr>
        <w:ind w:firstLine="567"/>
        <w:jc w:val="both"/>
      </w:pPr>
      <w:r>
        <w:t xml:space="preserve">1.2. </w:t>
      </w:r>
      <w:r w:rsidR="00902D1A" w:rsidRPr="00A13172">
        <w:t xml:space="preserve">Комплекс работ, являющихся предметом настоящей сделки, определены </w:t>
      </w:r>
      <w:bookmarkStart w:id="2" w:name="OLE_LINK16"/>
      <w:bookmarkStart w:id="3" w:name="OLE_LINK17"/>
      <w:bookmarkStart w:id="4" w:name="OLE_LINK18"/>
      <w:r w:rsidR="00902D1A" w:rsidRPr="00A13172">
        <w:t xml:space="preserve">Техническим заданием </w:t>
      </w:r>
      <w:bookmarkEnd w:id="2"/>
      <w:bookmarkEnd w:id="3"/>
      <w:bookmarkEnd w:id="4"/>
      <w:r w:rsidR="00902D1A" w:rsidRPr="00A13172">
        <w:t xml:space="preserve">(Приложение № </w:t>
      </w:r>
      <w:r w:rsidR="00DC4F47" w:rsidRPr="00A13172">
        <w:t>1</w:t>
      </w:r>
      <w:r w:rsidR="00902D1A" w:rsidRPr="00A13172">
        <w:t>), их стоимость – Протоколом согласования договорной цены (Приложение №</w:t>
      </w:r>
      <w:r w:rsidR="00DC4F47" w:rsidRPr="00A13172">
        <w:t>4</w:t>
      </w:r>
      <w:r w:rsidR="00902D1A" w:rsidRPr="00A13172">
        <w:t xml:space="preserve">), Локальными сметными расчетами в базисных ценах 2001г. (Приложение № </w:t>
      </w:r>
      <w:r w:rsidR="00DC4F47" w:rsidRPr="00A13172">
        <w:t>2</w:t>
      </w:r>
      <w:r w:rsidR="00902D1A" w:rsidRPr="00A13172">
        <w:t>), являющихся неотъемлемыми частью настоящего Договора с пересчетом в текущий уровень цен индексом договорной цены (Приложение №</w:t>
      </w:r>
      <w:r w:rsidR="00DC4F47" w:rsidRPr="00A13172">
        <w:t>3</w:t>
      </w:r>
      <w:r w:rsidR="00902D1A" w:rsidRPr="00A13172">
        <w:t>).</w:t>
      </w:r>
    </w:p>
    <w:p w:rsidR="00A13172" w:rsidRDefault="00A13172" w:rsidP="00A13172">
      <w:pPr>
        <w:ind w:firstLine="567"/>
        <w:jc w:val="both"/>
        <w:rPr>
          <w:sz w:val="22"/>
          <w:szCs w:val="22"/>
        </w:rPr>
      </w:pPr>
      <w:r>
        <w:t xml:space="preserve">1.3. </w:t>
      </w:r>
      <w:r w:rsidR="004633B4" w:rsidRPr="00B77E4C">
        <w:rPr>
          <w:sz w:val="22"/>
          <w:szCs w:val="22"/>
        </w:rPr>
        <w:t>Проектная документация предоставляется Заказчиком исключительно для целей настоящего Договора.</w:t>
      </w:r>
    </w:p>
    <w:p w:rsidR="00A13172" w:rsidRDefault="00A13172" w:rsidP="00A13172">
      <w:pPr>
        <w:ind w:firstLine="567"/>
        <w:jc w:val="both"/>
        <w:rPr>
          <w:sz w:val="22"/>
          <w:szCs w:val="22"/>
        </w:rPr>
      </w:pPr>
      <w:r>
        <w:rPr>
          <w:sz w:val="22"/>
          <w:szCs w:val="22"/>
        </w:rPr>
        <w:t xml:space="preserve">1.4. </w:t>
      </w:r>
      <w:r w:rsidR="004633B4" w:rsidRPr="00B77E4C">
        <w:rPr>
          <w:sz w:val="22"/>
          <w:szCs w:val="22"/>
        </w:rPr>
        <w:t xml:space="preserve">Рабочая документация (п. 1.1. Договора), предоставляется Заказчиком </w:t>
      </w:r>
      <w:r w:rsidR="000A4CF8">
        <w:rPr>
          <w:sz w:val="22"/>
          <w:szCs w:val="22"/>
        </w:rPr>
        <w:t>П</w:t>
      </w:r>
      <w:r w:rsidR="004633B4" w:rsidRPr="00B77E4C">
        <w:rPr>
          <w:sz w:val="22"/>
          <w:szCs w:val="22"/>
        </w:rPr>
        <w:t>одрядчику, исключительно, для целей исполнения обязательств по настоящему Договору: реализация архитектурных, технических, технологических решений, содержащихся в ней.</w:t>
      </w:r>
    </w:p>
    <w:p w:rsidR="004633B4" w:rsidRDefault="00A13172" w:rsidP="00A13172">
      <w:pPr>
        <w:ind w:firstLine="567"/>
        <w:jc w:val="both"/>
        <w:rPr>
          <w:sz w:val="22"/>
          <w:szCs w:val="22"/>
        </w:rPr>
      </w:pPr>
      <w:r>
        <w:rPr>
          <w:sz w:val="22"/>
          <w:szCs w:val="22"/>
        </w:rPr>
        <w:t xml:space="preserve">1.5. </w:t>
      </w:r>
      <w:r w:rsidR="00261737">
        <w:rPr>
          <w:sz w:val="22"/>
          <w:szCs w:val="22"/>
        </w:rPr>
        <w:t>П</w:t>
      </w:r>
      <w:r w:rsidR="004633B4" w:rsidRPr="00B77E4C">
        <w:rPr>
          <w:sz w:val="22"/>
          <w:szCs w:val="22"/>
        </w:rPr>
        <w:t xml:space="preserve">одрядчик обязуется </w:t>
      </w:r>
      <w:r w:rsidR="00393500" w:rsidRPr="00B77E4C">
        <w:rPr>
          <w:sz w:val="22"/>
          <w:szCs w:val="22"/>
        </w:rPr>
        <w:t xml:space="preserve">выполнить работы </w:t>
      </w:r>
      <w:r w:rsidR="004633B4" w:rsidRPr="00B77E4C">
        <w:rPr>
          <w:sz w:val="22"/>
          <w:szCs w:val="22"/>
        </w:rPr>
        <w:t xml:space="preserve">и сдать </w:t>
      </w:r>
      <w:r w:rsidR="00393500" w:rsidRPr="00B77E4C">
        <w:rPr>
          <w:sz w:val="22"/>
          <w:szCs w:val="22"/>
        </w:rPr>
        <w:t>их результат</w:t>
      </w:r>
      <w:r w:rsidR="004633B4" w:rsidRPr="00B77E4C">
        <w:rPr>
          <w:sz w:val="22"/>
          <w:szCs w:val="22"/>
        </w:rPr>
        <w:t xml:space="preserve"> Заказчику в срок, установленный Графиком выполнения работ (Приложение № </w:t>
      </w:r>
      <w:r w:rsidR="00D55756" w:rsidRPr="00B77E4C">
        <w:rPr>
          <w:sz w:val="22"/>
          <w:szCs w:val="22"/>
        </w:rPr>
        <w:t>5</w:t>
      </w:r>
      <w:r w:rsidR="004633B4" w:rsidRPr="00B77E4C">
        <w:rPr>
          <w:sz w:val="22"/>
          <w:szCs w:val="22"/>
        </w:rPr>
        <w:t>) (далее по тексту - График), являющимся неотъемлемой частью настоящего Договора.</w:t>
      </w:r>
    </w:p>
    <w:p w:rsidR="00A13172" w:rsidRPr="00A13172" w:rsidRDefault="00A13172" w:rsidP="00A13172">
      <w:pPr>
        <w:ind w:firstLine="567"/>
        <w:jc w:val="both"/>
      </w:pPr>
    </w:p>
    <w:p w:rsidR="004633B4" w:rsidRDefault="004633B4" w:rsidP="004D6CEC">
      <w:pPr>
        <w:pStyle w:val="aa"/>
        <w:numPr>
          <w:ilvl w:val="0"/>
          <w:numId w:val="14"/>
        </w:numPr>
        <w:snapToGrid w:val="0"/>
        <w:spacing w:line="276" w:lineRule="auto"/>
        <w:jc w:val="center"/>
        <w:rPr>
          <w:b/>
          <w:sz w:val="22"/>
          <w:szCs w:val="22"/>
        </w:rPr>
      </w:pPr>
      <w:r w:rsidRPr="00B77E4C">
        <w:rPr>
          <w:b/>
          <w:sz w:val="22"/>
          <w:szCs w:val="22"/>
        </w:rPr>
        <w:t>Стоимость работы, порядок оплаты</w:t>
      </w:r>
    </w:p>
    <w:p w:rsidR="00A13172" w:rsidRPr="00B77E4C" w:rsidRDefault="00A13172" w:rsidP="00A13172">
      <w:pPr>
        <w:pStyle w:val="aa"/>
        <w:snapToGrid w:val="0"/>
        <w:spacing w:line="276" w:lineRule="auto"/>
        <w:rPr>
          <w:b/>
          <w:sz w:val="22"/>
          <w:szCs w:val="22"/>
        </w:rPr>
      </w:pPr>
    </w:p>
    <w:p w:rsidR="00A13172" w:rsidRPr="0011061B" w:rsidRDefault="00A13172" w:rsidP="00A13172">
      <w:pPr>
        <w:spacing w:line="276" w:lineRule="auto"/>
        <w:ind w:firstLine="567"/>
        <w:jc w:val="both"/>
        <w:rPr>
          <w:sz w:val="22"/>
          <w:szCs w:val="22"/>
        </w:rPr>
      </w:pPr>
      <w:r w:rsidRPr="00A13172">
        <w:rPr>
          <w:sz w:val="22"/>
          <w:szCs w:val="22"/>
        </w:rPr>
        <w:t>2.</w:t>
      </w:r>
      <w:r>
        <w:rPr>
          <w:sz w:val="22"/>
          <w:szCs w:val="22"/>
        </w:rPr>
        <w:t xml:space="preserve">1. </w:t>
      </w:r>
      <w:r w:rsidR="004633B4" w:rsidRPr="00A13172">
        <w:rPr>
          <w:sz w:val="22"/>
          <w:szCs w:val="22"/>
        </w:rPr>
        <w:t xml:space="preserve">Цена Договора </w:t>
      </w:r>
      <w:r w:rsidR="007B40F2" w:rsidRPr="00A13172">
        <w:rPr>
          <w:sz w:val="22"/>
          <w:szCs w:val="22"/>
        </w:rPr>
        <w:t xml:space="preserve">является твердой и </w:t>
      </w:r>
      <w:r w:rsidR="004633B4" w:rsidRPr="00A13172">
        <w:rPr>
          <w:sz w:val="22"/>
          <w:szCs w:val="22"/>
        </w:rPr>
        <w:t xml:space="preserve">составляет </w:t>
      </w:r>
      <w:r w:rsidR="00165F36" w:rsidRPr="00A13172">
        <w:rPr>
          <w:b/>
          <w:sz w:val="22"/>
          <w:szCs w:val="22"/>
        </w:rPr>
        <w:t>47 824 500</w:t>
      </w:r>
      <w:r w:rsidR="00200E38" w:rsidRPr="00A13172">
        <w:rPr>
          <w:b/>
          <w:sz w:val="22"/>
          <w:szCs w:val="22"/>
          <w:shd w:val="clear" w:color="auto" w:fill="FFFFFF"/>
        </w:rPr>
        <w:t xml:space="preserve"> </w:t>
      </w:r>
      <w:r w:rsidR="00E871A0" w:rsidRPr="00A13172">
        <w:rPr>
          <w:b/>
          <w:sz w:val="22"/>
          <w:szCs w:val="22"/>
          <w:shd w:val="clear" w:color="auto" w:fill="FFFFFF"/>
        </w:rPr>
        <w:t>(</w:t>
      </w:r>
      <w:r w:rsidR="0011061B">
        <w:rPr>
          <w:b/>
          <w:sz w:val="22"/>
          <w:szCs w:val="22"/>
          <w:shd w:val="clear" w:color="auto" w:fill="FFFFFF"/>
        </w:rPr>
        <w:t>С</w:t>
      </w:r>
      <w:r w:rsidR="00165F36" w:rsidRPr="00A13172">
        <w:rPr>
          <w:b/>
          <w:sz w:val="22"/>
          <w:szCs w:val="22"/>
          <w:shd w:val="clear" w:color="auto" w:fill="FFFFFF"/>
        </w:rPr>
        <w:t>орок семь миллионов восемьсот двадцать четыре тысячи пятьсот</w:t>
      </w:r>
      <w:r w:rsidR="00E871A0" w:rsidRPr="00A13172">
        <w:rPr>
          <w:b/>
          <w:sz w:val="22"/>
          <w:szCs w:val="22"/>
          <w:shd w:val="clear" w:color="auto" w:fill="FFFFFF"/>
        </w:rPr>
        <w:t>) рубл</w:t>
      </w:r>
      <w:r w:rsidR="00165F36" w:rsidRPr="00A13172">
        <w:rPr>
          <w:b/>
          <w:sz w:val="22"/>
          <w:szCs w:val="22"/>
          <w:shd w:val="clear" w:color="auto" w:fill="FFFFFF"/>
        </w:rPr>
        <w:t>ей</w:t>
      </w:r>
      <w:r w:rsidR="00E871A0" w:rsidRPr="00A13172">
        <w:rPr>
          <w:b/>
          <w:sz w:val="22"/>
          <w:szCs w:val="22"/>
          <w:shd w:val="clear" w:color="auto" w:fill="FFFFFF"/>
        </w:rPr>
        <w:t xml:space="preserve"> 00 копеек</w:t>
      </w:r>
      <w:r>
        <w:rPr>
          <w:b/>
          <w:sz w:val="22"/>
          <w:szCs w:val="22"/>
          <w:shd w:val="clear" w:color="auto" w:fill="FFFFFF"/>
        </w:rPr>
        <w:t xml:space="preserve">, </w:t>
      </w:r>
      <w:r w:rsidRPr="0011061B">
        <w:rPr>
          <w:sz w:val="22"/>
          <w:szCs w:val="22"/>
          <w:shd w:val="clear" w:color="auto" w:fill="FFFFFF"/>
        </w:rPr>
        <w:t>в том числе НДС 20%</w:t>
      </w:r>
      <w:r w:rsidR="00F80C90" w:rsidRPr="0011061B">
        <w:rPr>
          <w:sz w:val="22"/>
          <w:szCs w:val="22"/>
          <w:shd w:val="clear" w:color="auto" w:fill="FFFFFF"/>
        </w:rPr>
        <w:t xml:space="preserve">, что составляет </w:t>
      </w:r>
      <w:r w:rsidR="008919AC" w:rsidRPr="0011061B">
        <w:rPr>
          <w:color w:val="000000"/>
          <w:sz w:val="22"/>
          <w:szCs w:val="22"/>
        </w:rPr>
        <w:t>7</w:t>
      </w:r>
      <w:r w:rsidRPr="0011061B">
        <w:rPr>
          <w:color w:val="000000"/>
          <w:sz w:val="22"/>
          <w:szCs w:val="22"/>
        </w:rPr>
        <w:t xml:space="preserve"> 970 750 </w:t>
      </w:r>
      <w:r w:rsidRPr="0011061B">
        <w:rPr>
          <w:sz w:val="22"/>
          <w:szCs w:val="22"/>
          <w:shd w:val="clear" w:color="auto" w:fill="FFFFFF"/>
        </w:rPr>
        <w:t>рублей</w:t>
      </w:r>
      <w:r w:rsidRPr="0011061B">
        <w:rPr>
          <w:color w:val="000000"/>
          <w:sz w:val="22"/>
          <w:szCs w:val="22"/>
        </w:rPr>
        <w:t xml:space="preserve"> </w:t>
      </w:r>
      <w:r w:rsidR="00165F36" w:rsidRPr="0011061B">
        <w:rPr>
          <w:color w:val="000000"/>
          <w:sz w:val="22"/>
          <w:szCs w:val="22"/>
        </w:rPr>
        <w:t>00</w:t>
      </w:r>
      <w:r w:rsidRPr="0011061B">
        <w:rPr>
          <w:color w:val="000000"/>
          <w:sz w:val="22"/>
          <w:szCs w:val="22"/>
        </w:rPr>
        <w:t xml:space="preserve"> коп</w:t>
      </w:r>
      <w:r w:rsidR="00763DAB" w:rsidRPr="0011061B">
        <w:rPr>
          <w:sz w:val="22"/>
          <w:szCs w:val="22"/>
        </w:rPr>
        <w:t>.</w:t>
      </w:r>
    </w:p>
    <w:p w:rsidR="00A13172" w:rsidRDefault="00E42A25" w:rsidP="00A13172">
      <w:pPr>
        <w:ind w:firstLine="567"/>
      </w:pPr>
      <w:r w:rsidRPr="00A13172">
        <w:t xml:space="preserve">Стоимость работ по настоящему договору определяется по сметным объемам и затратам </w:t>
      </w:r>
      <w:r w:rsidR="003270D2" w:rsidRPr="00A13172">
        <w:t>Протоколом согласования договорной цены</w:t>
      </w:r>
      <w:r w:rsidRPr="00A13172">
        <w:t>.</w:t>
      </w:r>
    </w:p>
    <w:p w:rsidR="004633B4" w:rsidRPr="00A13172" w:rsidRDefault="00A13172" w:rsidP="00A13172">
      <w:pPr>
        <w:ind w:firstLine="567"/>
      </w:pPr>
      <w:r>
        <w:t xml:space="preserve">2.2. </w:t>
      </w:r>
      <w:r w:rsidR="004633B4" w:rsidRPr="00A13172">
        <w:rPr>
          <w:sz w:val="22"/>
          <w:szCs w:val="22"/>
        </w:rPr>
        <w:t>В стоимость Договора входит:</w:t>
      </w:r>
    </w:p>
    <w:p w:rsidR="004633B4" w:rsidRPr="00B77E4C" w:rsidRDefault="004633B4" w:rsidP="004D6CEC">
      <w:pPr>
        <w:snapToGrid w:val="0"/>
        <w:spacing w:line="276" w:lineRule="auto"/>
        <w:jc w:val="both"/>
        <w:rPr>
          <w:sz w:val="22"/>
          <w:szCs w:val="22"/>
        </w:rPr>
      </w:pPr>
      <w:r w:rsidRPr="00B77E4C">
        <w:rPr>
          <w:sz w:val="22"/>
          <w:szCs w:val="22"/>
        </w:rPr>
        <w:tab/>
        <w:t xml:space="preserve">- расходы </w:t>
      </w:r>
      <w:r w:rsidR="00261737">
        <w:rPr>
          <w:sz w:val="22"/>
          <w:szCs w:val="22"/>
        </w:rPr>
        <w:t>П</w:t>
      </w:r>
      <w:r w:rsidRPr="00B77E4C">
        <w:rPr>
          <w:sz w:val="22"/>
          <w:szCs w:val="22"/>
        </w:rPr>
        <w:t>одрядчика, в</w:t>
      </w:r>
      <w:r w:rsidR="00A13172">
        <w:rPr>
          <w:sz w:val="22"/>
          <w:szCs w:val="22"/>
        </w:rPr>
        <w:t xml:space="preserve"> том числе расходы на материалы</w:t>
      </w:r>
      <w:r w:rsidRPr="00B77E4C">
        <w:rPr>
          <w:sz w:val="22"/>
          <w:szCs w:val="22"/>
        </w:rPr>
        <w:t xml:space="preserve"> и оборудование;</w:t>
      </w:r>
    </w:p>
    <w:p w:rsidR="004633B4" w:rsidRPr="00B77E4C" w:rsidRDefault="004633B4" w:rsidP="004D6CEC">
      <w:pPr>
        <w:snapToGrid w:val="0"/>
        <w:spacing w:line="276" w:lineRule="auto"/>
        <w:jc w:val="both"/>
        <w:rPr>
          <w:sz w:val="22"/>
          <w:szCs w:val="22"/>
        </w:rPr>
      </w:pPr>
      <w:r w:rsidRPr="00B77E4C">
        <w:rPr>
          <w:sz w:val="22"/>
          <w:szCs w:val="22"/>
        </w:rPr>
        <w:tab/>
        <w:t>- транспортные услуги;</w:t>
      </w:r>
    </w:p>
    <w:p w:rsidR="004633B4" w:rsidRPr="00B77E4C" w:rsidRDefault="004633B4" w:rsidP="004D6CEC">
      <w:pPr>
        <w:snapToGrid w:val="0"/>
        <w:spacing w:line="276" w:lineRule="auto"/>
        <w:jc w:val="both"/>
        <w:rPr>
          <w:sz w:val="22"/>
          <w:szCs w:val="22"/>
        </w:rPr>
      </w:pPr>
      <w:r w:rsidRPr="00B77E4C">
        <w:rPr>
          <w:sz w:val="22"/>
          <w:szCs w:val="22"/>
        </w:rPr>
        <w:tab/>
        <w:t>- строительно-монтажные и пуско-наладочные работы;</w:t>
      </w:r>
    </w:p>
    <w:p w:rsidR="004633B4" w:rsidRPr="00B77E4C" w:rsidRDefault="004633B4" w:rsidP="004D6CEC">
      <w:pPr>
        <w:snapToGrid w:val="0"/>
        <w:spacing w:line="276" w:lineRule="auto"/>
        <w:jc w:val="both"/>
        <w:rPr>
          <w:sz w:val="22"/>
          <w:szCs w:val="22"/>
        </w:rPr>
      </w:pPr>
      <w:r w:rsidRPr="00B77E4C">
        <w:rPr>
          <w:sz w:val="22"/>
          <w:szCs w:val="22"/>
        </w:rPr>
        <w:tab/>
        <w:t>- услуги субподрядных организаций;</w:t>
      </w:r>
    </w:p>
    <w:p w:rsidR="004633B4" w:rsidRPr="00B77E4C" w:rsidRDefault="004633B4" w:rsidP="004D6CEC">
      <w:pPr>
        <w:snapToGrid w:val="0"/>
        <w:spacing w:line="276" w:lineRule="auto"/>
        <w:jc w:val="both"/>
        <w:rPr>
          <w:sz w:val="22"/>
          <w:szCs w:val="22"/>
        </w:rPr>
      </w:pPr>
      <w:r w:rsidRPr="00B77E4C">
        <w:rPr>
          <w:sz w:val="22"/>
          <w:szCs w:val="22"/>
        </w:rPr>
        <w:tab/>
        <w:t>- расходы на уплату налогов, сборов и других обязательных платежей;</w:t>
      </w:r>
    </w:p>
    <w:p w:rsidR="004633B4" w:rsidRPr="00B77E4C" w:rsidRDefault="004633B4" w:rsidP="004D6CEC">
      <w:pPr>
        <w:snapToGrid w:val="0"/>
        <w:spacing w:line="276" w:lineRule="auto"/>
        <w:jc w:val="both"/>
        <w:rPr>
          <w:sz w:val="22"/>
          <w:szCs w:val="22"/>
        </w:rPr>
      </w:pPr>
      <w:r w:rsidRPr="00B77E4C">
        <w:rPr>
          <w:sz w:val="22"/>
          <w:szCs w:val="22"/>
        </w:rPr>
        <w:tab/>
        <w:t>- накладные расходы;</w:t>
      </w:r>
    </w:p>
    <w:p w:rsidR="004633B4" w:rsidRPr="00B77E4C" w:rsidRDefault="004633B4" w:rsidP="004D6CEC">
      <w:pPr>
        <w:snapToGrid w:val="0"/>
        <w:spacing w:line="276" w:lineRule="auto"/>
        <w:jc w:val="both"/>
        <w:rPr>
          <w:bCs/>
          <w:sz w:val="22"/>
          <w:szCs w:val="22"/>
        </w:rPr>
      </w:pPr>
      <w:r w:rsidRPr="00B77E4C">
        <w:rPr>
          <w:sz w:val="22"/>
          <w:szCs w:val="22"/>
        </w:rPr>
        <w:lastRenderedPageBreak/>
        <w:tab/>
        <w:t xml:space="preserve">- </w:t>
      </w:r>
      <w:r w:rsidRPr="00B77E4C">
        <w:rPr>
          <w:bCs/>
          <w:sz w:val="22"/>
          <w:szCs w:val="22"/>
        </w:rPr>
        <w:t>расходы (затраты), необходимые для исполнения обязательств по Договора, в том числе уплату налогов, сборов и других обязательных платежей, штрафов, санкций, вытекающих из налогового, административного и иного законодательства;</w:t>
      </w:r>
    </w:p>
    <w:p w:rsidR="004633B4" w:rsidRPr="00B77E4C" w:rsidRDefault="004633B4" w:rsidP="004D6CEC">
      <w:pPr>
        <w:snapToGrid w:val="0"/>
        <w:spacing w:line="276" w:lineRule="auto"/>
        <w:ind w:firstLine="708"/>
        <w:jc w:val="both"/>
        <w:rPr>
          <w:bCs/>
          <w:sz w:val="22"/>
          <w:szCs w:val="22"/>
        </w:rPr>
      </w:pPr>
      <w:r w:rsidRPr="00B77E4C">
        <w:rPr>
          <w:sz w:val="22"/>
          <w:szCs w:val="22"/>
        </w:rPr>
        <w:t>- сдача объекта в эксплуатацию</w:t>
      </w:r>
      <w:r w:rsidR="00450550" w:rsidRPr="00B77E4C">
        <w:rPr>
          <w:sz w:val="22"/>
          <w:szCs w:val="22"/>
        </w:rPr>
        <w:t xml:space="preserve"> в части выполненных </w:t>
      </w:r>
      <w:r w:rsidR="00261737">
        <w:rPr>
          <w:sz w:val="22"/>
          <w:szCs w:val="22"/>
        </w:rPr>
        <w:t>П</w:t>
      </w:r>
      <w:r w:rsidR="00450550" w:rsidRPr="00B77E4C">
        <w:rPr>
          <w:sz w:val="22"/>
          <w:szCs w:val="22"/>
        </w:rPr>
        <w:t>одрядчиком работ</w:t>
      </w:r>
      <w:r w:rsidRPr="00B77E4C">
        <w:rPr>
          <w:sz w:val="22"/>
          <w:szCs w:val="22"/>
        </w:rPr>
        <w:t>;</w:t>
      </w:r>
    </w:p>
    <w:p w:rsidR="004633B4" w:rsidRPr="00B77E4C" w:rsidRDefault="004633B4" w:rsidP="004D6CEC">
      <w:pPr>
        <w:snapToGrid w:val="0"/>
        <w:spacing w:line="276" w:lineRule="auto"/>
        <w:jc w:val="both"/>
        <w:rPr>
          <w:bCs/>
          <w:sz w:val="22"/>
          <w:szCs w:val="22"/>
        </w:rPr>
      </w:pPr>
      <w:r w:rsidRPr="00B77E4C">
        <w:rPr>
          <w:bCs/>
          <w:sz w:val="22"/>
          <w:szCs w:val="22"/>
        </w:rPr>
        <w:tab/>
        <w:t>- расходы на подключение к инженерным сетям;</w:t>
      </w:r>
    </w:p>
    <w:p w:rsidR="004633B4" w:rsidRPr="00B77E4C" w:rsidRDefault="004633B4" w:rsidP="004D6CEC">
      <w:pPr>
        <w:snapToGrid w:val="0"/>
        <w:spacing w:line="276" w:lineRule="auto"/>
        <w:jc w:val="both"/>
        <w:rPr>
          <w:bCs/>
          <w:sz w:val="22"/>
          <w:szCs w:val="22"/>
        </w:rPr>
      </w:pPr>
      <w:r w:rsidRPr="00B77E4C">
        <w:rPr>
          <w:bCs/>
          <w:sz w:val="22"/>
          <w:szCs w:val="22"/>
        </w:rPr>
        <w:tab/>
        <w:t>- расходы, понесенные в соответствии в соответствии с п.4.1.4. настоящего Договора.</w:t>
      </w:r>
    </w:p>
    <w:p w:rsidR="004633B4" w:rsidRPr="00B77E4C" w:rsidRDefault="004633B4" w:rsidP="004D6CEC">
      <w:pPr>
        <w:snapToGrid w:val="0"/>
        <w:spacing w:line="276" w:lineRule="auto"/>
        <w:jc w:val="both"/>
        <w:rPr>
          <w:sz w:val="22"/>
          <w:szCs w:val="22"/>
        </w:rPr>
      </w:pPr>
      <w:r w:rsidRPr="00B77E4C">
        <w:rPr>
          <w:sz w:val="22"/>
          <w:szCs w:val="22"/>
        </w:rPr>
        <w:tab/>
        <w:t>- непредвиденные расходы.</w:t>
      </w:r>
    </w:p>
    <w:p w:rsidR="00A13172" w:rsidRDefault="00A13172" w:rsidP="00A13172">
      <w:pPr>
        <w:widowControl w:val="0"/>
        <w:autoSpaceDE w:val="0"/>
        <w:autoSpaceDN w:val="0"/>
        <w:adjustRightInd w:val="0"/>
        <w:spacing w:line="276" w:lineRule="auto"/>
        <w:ind w:firstLine="567"/>
        <w:jc w:val="both"/>
        <w:rPr>
          <w:sz w:val="22"/>
          <w:szCs w:val="22"/>
        </w:rPr>
      </w:pPr>
      <w:r>
        <w:rPr>
          <w:sz w:val="22"/>
          <w:szCs w:val="22"/>
        </w:rPr>
        <w:t xml:space="preserve">2.3. </w:t>
      </w:r>
      <w:r w:rsidR="000C758C" w:rsidRPr="00A13172">
        <w:rPr>
          <w:sz w:val="22"/>
          <w:szCs w:val="22"/>
        </w:rPr>
        <w:t>Оплата по настоящему Договору осуществляется с учётом Графика</w:t>
      </w:r>
      <w:r w:rsidR="00DC4F47" w:rsidRPr="00A13172">
        <w:rPr>
          <w:sz w:val="22"/>
          <w:szCs w:val="22"/>
        </w:rPr>
        <w:t xml:space="preserve"> выполнения работ (Приложение №5</w:t>
      </w:r>
      <w:r w:rsidR="000C758C" w:rsidRPr="00A13172">
        <w:rPr>
          <w:sz w:val="22"/>
          <w:szCs w:val="22"/>
        </w:rPr>
        <w:t>) в следующем порядке:</w:t>
      </w:r>
    </w:p>
    <w:p w:rsidR="00A13172" w:rsidRDefault="00A13172" w:rsidP="00A13172">
      <w:pPr>
        <w:widowControl w:val="0"/>
        <w:autoSpaceDE w:val="0"/>
        <w:autoSpaceDN w:val="0"/>
        <w:adjustRightInd w:val="0"/>
        <w:spacing w:line="276" w:lineRule="auto"/>
        <w:ind w:firstLine="567"/>
        <w:jc w:val="both"/>
        <w:rPr>
          <w:sz w:val="22"/>
          <w:szCs w:val="22"/>
          <w:shd w:val="clear" w:color="auto" w:fill="FFFFFF"/>
        </w:rPr>
      </w:pPr>
      <w:r>
        <w:rPr>
          <w:sz w:val="22"/>
          <w:szCs w:val="22"/>
        </w:rPr>
        <w:t xml:space="preserve">2.3.1. </w:t>
      </w:r>
      <w:proofErr w:type="gramStart"/>
      <w:r w:rsidR="00B75D22" w:rsidRPr="00B77E4C">
        <w:rPr>
          <w:sz w:val="22"/>
          <w:szCs w:val="22"/>
          <w:shd w:val="clear" w:color="auto" w:fill="FFFFFF"/>
        </w:rPr>
        <w:t xml:space="preserve">Заказчик перечисляет на расчётный счет </w:t>
      </w:r>
      <w:r w:rsidR="00261737">
        <w:rPr>
          <w:sz w:val="22"/>
          <w:szCs w:val="22"/>
          <w:shd w:val="clear" w:color="auto" w:fill="FFFFFF"/>
        </w:rPr>
        <w:t>П</w:t>
      </w:r>
      <w:r w:rsidR="00B75D22" w:rsidRPr="00B77E4C">
        <w:rPr>
          <w:sz w:val="22"/>
          <w:szCs w:val="22"/>
          <w:shd w:val="clear" w:color="auto" w:fill="FFFFFF"/>
        </w:rPr>
        <w:t xml:space="preserve">одрядчика авансовый платеж в размере </w:t>
      </w:r>
      <w:r w:rsidR="00C63DA3">
        <w:rPr>
          <w:sz w:val="22"/>
          <w:szCs w:val="22"/>
          <w:shd w:val="clear" w:color="auto" w:fill="FFFFFF"/>
        </w:rPr>
        <w:t>30</w:t>
      </w:r>
      <w:r w:rsidR="00B75D22" w:rsidRPr="00B77E4C">
        <w:rPr>
          <w:sz w:val="22"/>
          <w:szCs w:val="22"/>
          <w:shd w:val="clear" w:color="auto" w:fill="FFFFFF"/>
        </w:rPr>
        <w:t xml:space="preserve">% от стоимости Договора в течение </w:t>
      </w:r>
      <w:r w:rsidR="009800E2">
        <w:rPr>
          <w:color w:val="FF0000"/>
          <w:sz w:val="22"/>
          <w:szCs w:val="22"/>
          <w:shd w:val="clear" w:color="auto" w:fill="FFFFFF"/>
        </w:rPr>
        <w:t>10</w:t>
      </w:r>
      <w:r w:rsidR="00B75D22" w:rsidRPr="00B77E4C">
        <w:rPr>
          <w:sz w:val="22"/>
          <w:szCs w:val="22"/>
          <w:shd w:val="clear" w:color="auto" w:fill="FFFFFF"/>
        </w:rPr>
        <w:t xml:space="preserve"> (</w:t>
      </w:r>
      <w:r w:rsidR="009800E2">
        <w:rPr>
          <w:color w:val="FF0000"/>
          <w:sz w:val="22"/>
          <w:szCs w:val="22"/>
          <w:shd w:val="clear" w:color="auto" w:fill="FFFFFF"/>
        </w:rPr>
        <w:t>десяти</w:t>
      </w:r>
      <w:r w:rsidR="00B75D22" w:rsidRPr="00B77E4C">
        <w:rPr>
          <w:sz w:val="22"/>
          <w:szCs w:val="22"/>
          <w:shd w:val="clear" w:color="auto" w:fill="FFFFFF"/>
        </w:rPr>
        <w:t xml:space="preserve">) </w:t>
      </w:r>
      <w:r w:rsidR="009800E2">
        <w:rPr>
          <w:color w:val="FF0000"/>
          <w:sz w:val="22"/>
          <w:szCs w:val="22"/>
          <w:shd w:val="clear" w:color="auto" w:fill="FFFFFF"/>
        </w:rPr>
        <w:t>календарных дней</w:t>
      </w:r>
      <w:r w:rsidR="00B75D22" w:rsidRPr="00B77E4C">
        <w:rPr>
          <w:sz w:val="22"/>
          <w:szCs w:val="22"/>
          <w:shd w:val="clear" w:color="auto" w:fill="FFFFFF"/>
        </w:rPr>
        <w:t xml:space="preserve"> с даты подписания Договора</w:t>
      </w:r>
      <w:r w:rsidR="009800E2">
        <w:rPr>
          <w:sz w:val="22"/>
          <w:szCs w:val="22"/>
          <w:shd w:val="clear" w:color="auto" w:fill="FFFFFF"/>
        </w:rPr>
        <w:t xml:space="preserve">, </w:t>
      </w:r>
      <w:r w:rsidR="009800E2">
        <w:rPr>
          <w:color w:val="FF0000"/>
          <w:sz w:val="22"/>
          <w:szCs w:val="22"/>
          <w:shd w:val="clear" w:color="auto" w:fill="FFFFFF"/>
        </w:rPr>
        <w:t xml:space="preserve">но не ранее </w:t>
      </w:r>
      <w:proofErr w:type="spellStart"/>
      <w:r w:rsidR="009800E2">
        <w:rPr>
          <w:color w:val="FF0000"/>
          <w:sz w:val="22"/>
          <w:szCs w:val="22"/>
          <w:shd w:val="clear" w:color="auto" w:fill="FFFFFF"/>
        </w:rPr>
        <w:t>предосталения</w:t>
      </w:r>
      <w:proofErr w:type="spellEnd"/>
      <w:r w:rsidR="009800E2">
        <w:rPr>
          <w:color w:val="FF0000"/>
          <w:sz w:val="22"/>
          <w:szCs w:val="22"/>
          <w:shd w:val="clear" w:color="auto" w:fill="FFFFFF"/>
        </w:rPr>
        <w:t xml:space="preserve"> банковской гарантии на авансовый платёж</w:t>
      </w:r>
      <w:r w:rsidR="00E06CD3">
        <w:rPr>
          <w:sz w:val="22"/>
          <w:szCs w:val="22"/>
          <w:shd w:val="clear" w:color="auto" w:fill="FFFFFF"/>
        </w:rPr>
        <w:t xml:space="preserve"> </w:t>
      </w:r>
      <w:r w:rsidR="00E06CD3">
        <w:rPr>
          <w:color w:val="FF0000"/>
          <w:sz w:val="22"/>
          <w:szCs w:val="22"/>
          <w:shd w:val="clear" w:color="auto" w:fill="FFFFFF"/>
        </w:rPr>
        <w:t>на весь срок действия договора)</w:t>
      </w:r>
      <w:r w:rsidR="00B75D22" w:rsidRPr="00B77E4C">
        <w:rPr>
          <w:sz w:val="22"/>
          <w:szCs w:val="22"/>
          <w:shd w:val="clear" w:color="auto" w:fill="FFFFFF"/>
        </w:rPr>
        <w:t xml:space="preserve">. </w:t>
      </w:r>
      <w:proofErr w:type="gramEnd"/>
    </w:p>
    <w:p w:rsidR="005D3E54" w:rsidRPr="00B77E4C" w:rsidRDefault="00A13172" w:rsidP="00A13172">
      <w:pPr>
        <w:widowControl w:val="0"/>
        <w:autoSpaceDE w:val="0"/>
        <w:autoSpaceDN w:val="0"/>
        <w:adjustRightInd w:val="0"/>
        <w:spacing w:line="276" w:lineRule="auto"/>
        <w:ind w:firstLine="567"/>
        <w:jc w:val="both"/>
        <w:rPr>
          <w:sz w:val="22"/>
          <w:szCs w:val="22"/>
        </w:rPr>
      </w:pPr>
      <w:r>
        <w:rPr>
          <w:sz w:val="22"/>
          <w:szCs w:val="22"/>
          <w:shd w:val="clear" w:color="auto" w:fill="FFFFFF"/>
        </w:rPr>
        <w:t xml:space="preserve">2.3.2. </w:t>
      </w:r>
      <w:r w:rsidR="005D3E54" w:rsidRPr="00B77E4C">
        <w:rPr>
          <w:sz w:val="22"/>
          <w:szCs w:val="22"/>
        </w:rPr>
        <w:t xml:space="preserve">Текущие платежи производятся Заказчиком за фактически выполненные </w:t>
      </w:r>
      <w:r w:rsidR="00261737">
        <w:rPr>
          <w:sz w:val="22"/>
          <w:szCs w:val="22"/>
        </w:rPr>
        <w:t>П</w:t>
      </w:r>
      <w:r w:rsidR="005D3E54" w:rsidRPr="00B77E4C">
        <w:rPr>
          <w:sz w:val="22"/>
          <w:szCs w:val="22"/>
        </w:rPr>
        <w:t xml:space="preserve">одрядчиком этапы работ согласно приложению № </w:t>
      </w:r>
      <w:r w:rsidR="00DC4F47" w:rsidRPr="00B77E4C">
        <w:rPr>
          <w:sz w:val="22"/>
          <w:szCs w:val="22"/>
        </w:rPr>
        <w:t xml:space="preserve">5 </w:t>
      </w:r>
      <w:r w:rsidR="005D3E54" w:rsidRPr="00B77E4C">
        <w:rPr>
          <w:sz w:val="22"/>
          <w:szCs w:val="22"/>
        </w:rPr>
        <w:t xml:space="preserve">График выполнения работ настоящего Договора, за минусом </w:t>
      </w:r>
      <w:r w:rsidR="00C63DA3">
        <w:rPr>
          <w:sz w:val="22"/>
          <w:szCs w:val="22"/>
        </w:rPr>
        <w:t>30</w:t>
      </w:r>
      <w:r w:rsidR="005D3E54" w:rsidRPr="00B77E4C">
        <w:rPr>
          <w:sz w:val="22"/>
          <w:szCs w:val="22"/>
        </w:rPr>
        <w:t>% от стоимости выполнения работ по каждому этапу в счет погашения аванс</w:t>
      </w:r>
      <w:r w:rsidR="00F579E2" w:rsidRPr="00B77E4C">
        <w:rPr>
          <w:sz w:val="22"/>
          <w:szCs w:val="22"/>
        </w:rPr>
        <w:t>ового платежа</w:t>
      </w:r>
      <w:r w:rsidR="00D60F76" w:rsidRPr="00B77E4C">
        <w:rPr>
          <w:sz w:val="22"/>
          <w:szCs w:val="22"/>
        </w:rPr>
        <w:t xml:space="preserve"> с учётом п.2.3.3</w:t>
      </w:r>
      <w:r w:rsidR="005D3E54" w:rsidRPr="00B77E4C">
        <w:rPr>
          <w:sz w:val="22"/>
          <w:szCs w:val="22"/>
        </w:rPr>
        <w:t xml:space="preserve">, путем перечисления денежных средств на расчетный счет Заказчика в течение 30 банковских дней после: </w:t>
      </w:r>
    </w:p>
    <w:p w:rsidR="005D3E54" w:rsidRPr="00B77E4C" w:rsidRDefault="005D3E54" w:rsidP="00A13172">
      <w:pPr>
        <w:widowControl w:val="0"/>
        <w:tabs>
          <w:tab w:val="center" w:pos="5102"/>
        </w:tabs>
        <w:autoSpaceDE w:val="0"/>
        <w:autoSpaceDN w:val="0"/>
        <w:adjustRightInd w:val="0"/>
        <w:spacing w:line="276" w:lineRule="auto"/>
        <w:ind w:firstLine="567"/>
        <w:jc w:val="both"/>
        <w:rPr>
          <w:sz w:val="22"/>
          <w:szCs w:val="22"/>
        </w:rPr>
      </w:pPr>
      <w:r w:rsidRPr="00B77E4C">
        <w:rPr>
          <w:sz w:val="22"/>
          <w:szCs w:val="22"/>
        </w:rPr>
        <w:t xml:space="preserve">- подписания Акта </w:t>
      </w:r>
      <w:r w:rsidR="004774AE" w:rsidRPr="00B77E4C">
        <w:rPr>
          <w:sz w:val="22"/>
          <w:szCs w:val="22"/>
        </w:rPr>
        <w:t>завершения этапа работ</w:t>
      </w:r>
      <w:r w:rsidRPr="00B77E4C">
        <w:rPr>
          <w:sz w:val="22"/>
          <w:szCs w:val="22"/>
        </w:rPr>
        <w:t>;</w:t>
      </w:r>
    </w:p>
    <w:p w:rsidR="00F05E9D" w:rsidRPr="00B77E4C" w:rsidRDefault="005D3E54" w:rsidP="00A13172">
      <w:pPr>
        <w:widowControl w:val="0"/>
        <w:autoSpaceDE w:val="0"/>
        <w:autoSpaceDN w:val="0"/>
        <w:adjustRightInd w:val="0"/>
        <w:spacing w:line="276" w:lineRule="auto"/>
        <w:ind w:firstLine="567"/>
        <w:jc w:val="both"/>
        <w:rPr>
          <w:sz w:val="22"/>
          <w:szCs w:val="22"/>
        </w:rPr>
      </w:pPr>
      <w:r w:rsidRPr="00B77E4C">
        <w:rPr>
          <w:sz w:val="22"/>
          <w:szCs w:val="22"/>
        </w:rPr>
        <w:t xml:space="preserve">- предоставления пакета документов, </w:t>
      </w:r>
      <w:r w:rsidR="00F05E9D" w:rsidRPr="00B77E4C">
        <w:rPr>
          <w:sz w:val="22"/>
          <w:szCs w:val="22"/>
        </w:rPr>
        <w:t>обязательного к предоставлению на каждом этапе выполненных работ.</w:t>
      </w:r>
    </w:p>
    <w:p w:rsidR="00A13172" w:rsidRDefault="00A13172" w:rsidP="00A13172">
      <w:pPr>
        <w:tabs>
          <w:tab w:val="left" w:pos="0"/>
        </w:tabs>
        <w:spacing w:line="276" w:lineRule="auto"/>
        <w:ind w:right="20" w:firstLine="567"/>
        <w:jc w:val="both"/>
        <w:rPr>
          <w:color w:val="000000"/>
          <w:sz w:val="22"/>
          <w:szCs w:val="22"/>
        </w:rPr>
      </w:pPr>
      <w:r>
        <w:rPr>
          <w:sz w:val="22"/>
          <w:szCs w:val="22"/>
        </w:rPr>
        <w:t xml:space="preserve">2.3.3. </w:t>
      </w:r>
      <w:r w:rsidR="000B71AE" w:rsidRPr="000B71AE">
        <w:rPr>
          <w:sz w:val="22"/>
          <w:szCs w:val="22"/>
        </w:rPr>
        <w:t xml:space="preserve">Окончательный расчет в размере, равном 5% (Пяти процентов) от стоимости выполненных Подрядчиком и принятых Заказчиком работ, осуществляется Сторонами в течение 90 (девяносто) </w:t>
      </w:r>
      <w:r w:rsidR="000B71AE" w:rsidRPr="00B25F34">
        <w:rPr>
          <w:sz w:val="22"/>
          <w:szCs w:val="22"/>
        </w:rPr>
        <w:t xml:space="preserve">календарных дней с даты </w:t>
      </w:r>
      <w:r w:rsidR="000B71AE" w:rsidRPr="00B25F34">
        <w:rPr>
          <w:color w:val="000000"/>
          <w:sz w:val="22"/>
          <w:szCs w:val="22"/>
        </w:rPr>
        <w:t>выдачи уполномоченным органом разрешения на ввод объекта в эксплуатацию.</w:t>
      </w:r>
    </w:p>
    <w:p w:rsidR="00F579E2" w:rsidRDefault="00A13172" w:rsidP="00A13172">
      <w:pPr>
        <w:tabs>
          <w:tab w:val="left" w:pos="0"/>
        </w:tabs>
        <w:spacing w:line="276" w:lineRule="auto"/>
        <w:ind w:right="20" w:firstLine="567"/>
        <w:jc w:val="both"/>
        <w:rPr>
          <w:sz w:val="22"/>
          <w:szCs w:val="22"/>
          <w:shd w:val="clear" w:color="auto" w:fill="FFFFFF"/>
        </w:rPr>
      </w:pPr>
      <w:r>
        <w:rPr>
          <w:color w:val="000000"/>
          <w:sz w:val="22"/>
          <w:szCs w:val="22"/>
        </w:rPr>
        <w:t xml:space="preserve">2.4. </w:t>
      </w:r>
      <w:r w:rsidR="00F579E2" w:rsidRPr="00A13172">
        <w:rPr>
          <w:sz w:val="22"/>
          <w:szCs w:val="22"/>
          <w:shd w:val="clear" w:color="auto" w:fill="FFFFFF"/>
        </w:rPr>
        <w:t>Расчет стоимости выполненных работ, затрат, услуг и оборудования осуществляется в базисном уровне цен с учетом индекса договорной цены, рассчитанном в соответствии с методикой Постановления Правительства ЯНАО №859-П от 23.10.2014 г.</w:t>
      </w:r>
    </w:p>
    <w:p w:rsidR="009800E2" w:rsidRPr="002B704A" w:rsidRDefault="009800E2" w:rsidP="00A13172">
      <w:pPr>
        <w:tabs>
          <w:tab w:val="left" w:pos="0"/>
        </w:tabs>
        <w:spacing w:line="276" w:lineRule="auto"/>
        <w:ind w:right="20" w:firstLine="567"/>
        <w:jc w:val="both"/>
        <w:rPr>
          <w:color w:val="FF0000"/>
          <w:sz w:val="22"/>
          <w:szCs w:val="22"/>
          <w:shd w:val="clear" w:color="auto" w:fill="FFFFFF"/>
        </w:rPr>
      </w:pPr>
      <w:r>
        <w:rPr>
          <w:sz w:val="22"/>
          <w:szCs w:val="22"/>
          <w:shd w:val="clear" w:color="auto" w:fill="FFFFFF"/>
        </w:rPr>
        <w:t xml:space="preserve">2.5. </w:t>
      </w:r>
      <w:r w:rsidR="002B704A" w:rsidRPr="002B704A">
        <w:rPr>
          <w:color w:val="FF0000"/>
          <w:sz w:val="22"/>
          <w:szCs w:val="22"/>
          <w:shd w:val="clear" w:color="auto" w:fill="FFFFFF"/>
        </w:rPr>
        <w:t>Подрядчик</w:t>
      </w:r>
      <w:r w:rsidRPr="002B704A">
        <w:rPr>
          <w:color w:val="FF0000"/>
          <w:sz w:val="22"/>
          <w:szCs w:val="22"/>
          <w:shd w:val="clear" w:color="auto" w:fill="FFFFFF"/>
        </w:rPr>
        <w:t xml:space="preserve"> обязуется предоставить банковскую гарантию на авансовый платёж в размере 30% на весь срок действия договора.</w:t>
      </w:r>
    </w:p>
    <w:p w:rsidR="009800E2" w:rsidRPr="002B704A" w:rsidRDefault="009800E2" w:rsidP="00A13172">
      <w:pPr>
        <w:tabs>
          <w:tab w:val="left" w:pos="0"/>
        </w:tabs>
        <w:spacing w:line="276" w:lineRule="auto"/>
        <w:ind w:right="20" w:firstLine="567"/>
        <w:jc w:val="both"/>
        <w:rPr>
          <w:color w:val="FF0000"/>
          <w:sz w:val="22"/>
          <w:szCs w:val="22"/>
          <w:shd w:val="clear" w:color="auto" w:fill="FFFFFF"/>
        </w:rPr>
      </w:pPr>
      <w:r w:rsidRPr="002B704A">
        <w:rPr>
          <w:color w:val="FF0000"/>
          <w:sz w:val="22"/>
          <w:szCs w:val="22"/>
          <w:shd w:val="clear" w:color="auto" w:fill="FFFFFF"/>
        </w:rPr>
        <w:t>2.5.1. Банковская гарантия должна быть предоставлена (направлена</w:t>
      </w:r>
      <w:r w:rsidR="002B704A" w:rsidRPr="002B704A">
        <w:rPr>
          <w:color w:val="FF0000"/>
          <w:sz w:val="22"/>
          <w:szCs w:val="22"/>
          <w:shd w:val="clear" w:color="auto" w:fill="FFFFFF"/>
        </w:rPr>
        <w:t xml:space="preserve">) Подрядчиком Заказчику на позднее 10 (десяти дней) после подписания Договора, </w:t>
      </w:r>
      <w:proofErr w:type="spellStart"/>
      <w:r w:rsidR="002B704A" w:rsidRPr="002B704A">
        <w:rPr>
          <w:color w:val="FF0000"/>
          <w:sz w:val="22"/>
          <w:szCs w:val="22"/>
          <w:shd w:val="clear" w:color="auto" w:fill="FFFFFF"/>
        </w:rPr>
        <w:t>непредоставление</w:t>
      </w:r>
      <w:proofErr w:type="spellEnd"/>
      <w:r w:rsidR="002B704A" w:rsidRPr="002B704A">
        <w:rPr>
          <w:color w:val="FF0000"/>
          <w:sz w:val="22"/>
          <w:szCs w:val="22"/>
          <w:shd w:val="clear" w:color="auto" w:fill="FFFFFF"/>
        </w:rPr>
        <w:t xml:space="preserve"> Подрядчиком банковской гарантии в указанный срок влечет досрочное расторжение Договора в соответствии с</w:t>
      </w:r>
      <w:r w:rsidR="00662E8C">
        <w:rPr>
          <w:color w:val="FF0000"/>
          <w:sz w:val="22"/>
          <w:szCs w:val="22"/>
          <w:shd w:val="clear" w:color="auto" w:fill="FFFFFF"/>
        </w:rPr>
        <w:t xml:space="preserve"> главой 9.6. настоящего Договора.</w:t>
      </w:r>
      <w:bookmarkStart w:id="5" w:name="_GoBack"/>
      <w:bookmarkEnd w:id="5"/>
    </w:p>
    <w:p w:rsidR="002B704A" w:rsidRPr="002B704A" w:rsidRDefault="002B704A" w:rsidP="00A13172">
      <w:pPr>
        <w:tabs>
          <w:tab w:val="left" w:pos="0"/>
        </w:tabs>
        <w:spacing w:line="276" w:lineRule="auto"/>
        <w:ind w:right="20" w:firstLine="567"/>
        <w:jc w:val="both"/>
        <w:rPr>
          <w:color w:val="FF0000"/>
          <w:sz w:val="22"/>
          <w:szCs w:val="22"/>
          <w:shd w:val="clear" w:color="auto" w:fill="FFFFFF"/>
        </w:rPr>
      </w:pPr>
      <w:r w:rsidRPr="002B704A">
        <w:rPr>
          <w:color w:val="FF0000"/>
          <w:sz w:val="22"/>
          <w:szCs w:val="22"/>
          <w:shd w:val="clear" w:color="auto" w:fill="FFFFFF"/>
        </w:rPr>
        <w:t>2.5.2. Обязательное требование к Банковской гарантии – обеспечительное обязательство должно быть приобретено Подрядчиком у Кредитной организации, входящей в ТОП – 15 банков Российской федерации по официальным данным ЦБ РФ, на дату предоставления банковской гарантии.</w:t>
      </w:r>
    </w:p>
    <w:p w:rsidR="00A13172" w:rsidRPr="00A13172" w:rsidRDefault="00A13172" w:rsidP="00A13172">
      <w:pPr>
        <w:tabs>
          <w:tab w:val="left" w:pos="0"/>
        </w:tabs>
        <w:spacing w:line="276" w:lineRule="auto"/>
        <w:ind w:right="20" w:firstLine="567"/>
        <w:jc w:val="both"/>
        <w:rPr>
          <w:color w:val="000000"/>
          <w:sz w:val="22"/>
          <w:szCs w:val="22"/>
        </w:rPr>
      </w:pPr>
    </w:p>
    <w:p w:rsidR="004633B4" w:rsidRPr="005530B6" w:rsidRDefault="004633B4" w:rsidP="00A13172">
      <w:pPr>
        <w:pStyle w:val="aa"/>
        <w:numPr>
          <w:ilvl w:val="0"/>
          <w:numId w:val="14"/>
        </w:numPr>
        <w:snapToGrid w:val="0"/>
        <w:spacing w:line="276" w:lineRule="auto"/>
        <w:jc w:val="center"/>
        <w:rPr>
          <w:bCs/>
          <w:sz w:val="22"/>
          <w:szCs w:val="22"/>
        </w:rPr>
      </w:pPr>
      <w:r w:rsidRPr="00A13172">
        <w:rPr>
          <w:b/>
          <w:sz w:val="22"/>
          <w:szCs w:val="22"/>
        </w:rPr>
        <w:t>Обязательства Заказчика</w:t>
      </w:r>
    </w:p>
    <w:p w:rsidR="005530B6" w:rsidRPr="00A13172" w:rsidRDefault="005530B6" w:rsidP="005530B6">
      <w:pPr>
        <w:pStyle w:val="aa"/>
        <w:snapToGrid w:val="0"/>
        <w:spacing w:line="276" w:lineRule="auto"/>
        <w:rPr>
          <w:bCs/>
          <w:sz w:val="22"/>
          <w:szCs w:val="22"/>
        </w:rPr>
      </w:pPr>
    </w:p>
    <w:p w:rsidR="00A13172" w:rsidRPr="00A13172" w:rsidRDefault="00A13172" w:rsidP="00A13172">
      <w:pPr>
        <w:snapToGrid w:val="0"/>
        <w:spacing w:line="276" w:lineRule="auto"/>
        <w:ind w:firstLine="567"/>
        <w:jc w:val="both"/>
        <w:rPr>
          <w:sz w:val="22"/>
          <w:szCs w:val="22"/>
          <w:u w:val="single"/>
        </w:rPr>
      </w:pPr>
      <w:r w:rsidRPr="00A13172">
        <w:rPr>
          <w:sz w:val="22"/>
          <w:szCs w:val="22"/>
          <w:u w:val="single"/>
        </w:rPr>
        <w:t>3.</w:t>
      </w:r>
      <w:r>
        <w:rPr>
          <w:sz w:val="22"/>
          <w:szCs w:val="22"/>
          <w:u w:val="single"/>
        </w:rPr>
        <w:t xml:space="preserve">1. </w:t>
      </w:r>
      <w:r w:rsidR="004633B4" w:rsidRPr="00A13172">
        <w:rPr>
          <w:sz w:val="22"/>
          <w:szCs w:val="22"/>
          <w:u w:val="single"/>
        </w:rPr>
        <w:t>Заказчик обязан:</w:t>
      </w:r>
    </w:p>
    <w:p w:rsidR="00A13172" w:rsidRDefault="00A13172" w:rsidP="00A13172">
      <w:pPr>
        <w:ind w:firstLine="567"/>
        <w:jc w:val="both"/>
      </w:pPr>
      <w:r>
        <w:t xml:space="preserve">3.1.1. </w:t>
      </w:r>
      <w:r w:rsidR="004633B4" w:rsidRPr="00A13172">
        <w:t xml:space="preserve">В течение 5 (пяти) рабочих дней с момента заключения настоящего Договора назначить представителя Заказчика – лицо, имеющее право принятия оперативных решений по исполнению условий Договора, известив об этом </w:t>
      </w:r>
      <w:r w:rsidR="00261737" w:rsidRPr="00A13172">
        <w:t>П</w:t>
      </w:r>
      <w:r w:rsidR="004633B4" w:rsidRPr="00A13172">
        <w:t>одрядчика в письменном виде.</w:t>
      </w:r>
    </w:p>
    <w:p w:rsidR="00A13172" w:rsidRDefault="004633B4" w:rsidP="00A13172">
      <w:pPr>
        <w:ind w:firstLine="567"/>
        <w:jc w:val="both"/>
        <w:rPr>
          <w:sz w:val="22"/>
          <w:szCs w:val="22"/>
        </w:rPr>
      </w:pPr>
      <w:r w:rsidRPr="00B77E4C">
        <w:rPr>
          <w:sz w:val="22"/>
          <w:szCs w:val="22"/>
        </w:rPr>
        <w:t xml:space="preserve">Уполномоченный представитель Заказчика осуществляет (ведет) записи в специальных журналах учета выполнения работ при строительстве Объекта, которые являются обязательными для </w:t>
      </w:r>
      <w:r w:rsidR="00261737">
        <w:rPr>
          <w:sz w:val="22"/>
          <w:szCs w:val="22"/>
        </w:rPr>
        <w:t>П</w:t>
      </w:r>
      <w:r w:rsidRPr="00B77E4C">
        <w:rPr>
          <w:sz w:val="22"/>
          <w:szCs w:val="22"/>
        </w:rPr>
        <w:t>одрядчика; записи Заказчика в специальных журналах учета выполнения работ на Объекте являются основанием для применения мер ответственности, предусмотренных настоящим Договором за неисполнение и/или ненадлежащее исполнение.</w:t>
      </w:r>
    </w:p>
    <w:p w:rsidR="00A13172" w:rsidRDefault="00A13172" w:rsidP="00A13172">
      <w:pPr>
        <w:ind w:firstLine="567"/>
        <w:jc w:val="both"/>
        <w:rPr>
          <w:sz w:val="22"/>
          <w:szCs w:val="22"/>
        </w:rPr>
      </w:pPr>
      <w:r>
        <w:rPr>
          <w:sz w:val="22"/>
          <w:szCs w:val="22"/>
        </w:rPr>
        <w:t xml:space="preserve">3.1.2. </w:t>
      </w:r>
      <w:r w:rsidR="004633B4" w:rsidRPr="00B77E4C">
        <w:rPr>
          <w:sz w:val="22"/>
          <w:szCs w:val="22"/>
        </w:rPr>
        <w:t xml:space="preserve">Обеспечить постоянный строительный контроль за ходом строительства с указанием ответственных лиц, не вмешиваясь при этом в оперативно-хозяйственную деятельность </w:t>
      </w:r>
      <w:r w:rsidR="00261737">
        <w:rPr>
          <w:sz w:val="22"/>
          <w:szCs w:val="22"/>
        </w:rPr>
        <w:t>П</w:t>
      </w:r>
      <w:r w:rsidR="004633B4" w:rsidRPr="00B77E4C">
        <w:rPr>
          <w:sz w:val="22"/>
          <w:szCs w:val="22"/>
        </w:rPr>
        <w:t>одрядчика.</w:t>
      </w:r>
    </w:p>
    <w:p w:rsidR="00A13172" w:rsidRDefault="00A13172" w:rsidP="00A13172">
      <w:pPr>
        <w:ind w:firstLine="567"/>
        <w:jc w:val="both"/>
        <w:rPr>
          <w:sz w:val="22"/>
          <w:szCs w:val="22"/>
        </w:rPr>
      </w:pPr>
      <w:r>
        <w:rPr>
          <w:sz w:val="22"/>
          <w:szCs w:val="22"/>
        </w:rPr>
        <w:t xml:space="preserve">3.1.3. </w:t>
      </w:r>
      <w:r w:rsidR="004633B4" w:rsidRPr="00B77E4C">
        <w:rPr>
          <w:sz w:val="22"/>
          <w:szCs w:val="22"/>
        </w:rPr>
        <w:t xml:space="preserve">Произвести приемку работ, выполненных </w:t>
      </w:r>
      <w:r w:rsidR="00261737">
        <w:rPr>
          <w:sz w:val="22"/>
          <w:szCs w:val="22"/>
        </w:rPr>
        <w:t>П</w:t>
      </w:r>
      <w:r w:rsidR="004633B4" w:rsidRPr="00B77E4C">
        <w:rPr>
          <w:sz w:val="22"/>
          <w:szCs w:val="22"/>
        </w:rPr>
        <w:t xml:space="preserve">одрядчиком, в порядке, предусмотренном настоящим Договором, а также оплатить принятые работы. </w:t>
      </w:r>
    </w:p>
    <w:p w:rsidR="00A13172" w:rsidRDefault="00A13172" w:rsidP="00A13172">
      <w:pPr>
        <w:ind w:firstLine="567"/>
        <w:jc w:val="both"/>
        <w:rPr>
          <w:sz w:val="22"/>
          <w:szCs w:val="22"/>
          <w:u w:val="single"/>
        </w:rPr>
      </w:pPr>
      <w:r w:rsidRPr="00A13172">
        <w:rPr>
          <w:sz w:val="22"/>
          <w:szCs w:val="22"/>
          <w:u w:val="single"/>
        </w:rPr>
        <w:t xml:space="preserve">3.2. </w:t>
      </w:r>
      <w:r w:rsidR="004633B4" w:rsidRPr="00A13172">
        <w:rPr>
          <w:sz w:val="22"/>
          <w:szCs w:val="22"/>
          <w:u w:val="single"/>
        </w:rPr>
        <w:t>Заказчик</w:t>
      </w:r>
      <w:r w:rsidR="004633B4" w:rsidRPr="00B77E4C">
        <w:rPr>
          <w:sz w:val="22"/>
          <w:szCs w:val="22"/>
          <w:u w:val="single"/>
        </w:rPr>
        <w:t xml:space="preserve"> имеет право: </w:t>
      </w:r>
    </w:p>
    <w:p w:rsidR="00A13172" w:rsidRDefault="00A13172" w:rsidP="00A13172">
      <w:pPr>
        <w:ind w:firstLine="567"/>
        <w:jc w:val="both"/>
        <w:rPr>
          <w:sz w:val="22"/>
          <w:szCs w:val="22"/>
        </w:rPr>
      </w:pPr>
      <w:r w:rsidRPr="00A13172">
        <w:rPr>
          <w:sz w:val="22"/>
          <w:szCs w:val="22"/>
        </w:rPr>
        <w:lastRenderedPageBreak/>
        <w:t xml:space="preserve">3.2.1. </w:t>
      </w:r>
      <w:r w:rsidR="004633B4" w:rsidRPr="00B77E4C">
        <w:rPr>
          <w:sz w:val="22"/>
          <w:szCs w:val="22"/>
        </w:rPr>
        <w:t xml:space="preserve">требовать от </w:t>
      </w:r>
      <w:r w:rsidR="00261737">
        <w:rPr>
          <w:sz w:val="22"/>
          <w:szCs w:val="22"/>
        </w:rPr>
        <w:t>П</w:t>
      </w:r>
      <w:r w:rsidR="004633B4" w:rsidRPr="00B77E4C">
        <w:rPr>
          <w:sz w:val="22"/>
          <w:szCs w:val="22"/>
        </w:rPr>
        <w:t>одрядчика возмещения понесенных убытков, в случае полного или частичного невыполнения условий настоящего Договора;</w:t>
      </w:r>
    </w:p>
    <w:p w:rsidR="00A13172" w:rsidRDefault="00A13172" w:rsidP="00A13172">
      <w:pPr>
        <w:ind w:firstLine="567"/>
        <w:jc w:val="both"/>
        <w:rPr>
          <w:sz w:val="22"/>
          <w:szCs w:val="22"/>
        </w:rPr>
      </w:pPr>
      <w:r>
        <w:rPr>
          <w:sz w:val="22"/>
          <w:szCs w:val="22"/>
        </w:rPr>
        <w:t xml:space="preserve">3.2.2. </w:t>
      </w:r>
      <w:r w:rsidR="004633B4" w:rsidRPr="00B77E4C">
        <w:rPr>
          <w:sz w:val="22"/>
          <w:szCs w:val="22"/>
        </w:rPr>
        <w:t>в любое время проверять ход и качество выполняемых работ;</w:t>
      </w:r>
    </w:p>
    <w:p w:rsidR="00A13172" w:rsidRDefault="00A13172" w:rsidP="00A13172">
      <w:pPr>
        <w:ind w:firstLine="567"/>
        <w:jc w:val="both"/>
        <w:rPr>
          <w:sz w:val="22"/>
          <w:szCs w:val="22"/>
        </w:rPr>
      </w:pPr>
      <w:r>
        <w:rPr>
          <w:sz w:val="22"/>
          <w:szCs w:val="22"/>
        </w:rPr>
        <w:t xml:space="preserve">3.2.3. </w:t>
      </w:r>
      <w:r w:rsidR="004633B4" w:rsidRPr="00B77E4C">
        <w:rPr>
          <w:sz w:val="22"/>
          <w:szCs w:val="22"/>
        </w:rPr>
        <w:t xml:space="preserve">беспрепятственного доступа ко всем видам работ в любое время суток в течение всего периода строительства; </w:t>
      </w:r>
    </w:p>
    <w:p w:rsidR="004633B4" w:rsidRDefault="00A13172" w:rsidP="00A13172">
      <w:pPr>
        <w:ind w:firstLine="567"/>
        <w:jc w:val="both"/>
        <w:rPr>
          <w:sz w:val="22"/>
          <w:szCs w:val="22"/>
        </w:rPr>
      </w:pPr>
      <w:r>
        <w:rPr>
          <w:sz w:val="22"/>
          <w:szCs w:val="22"/>
        </w:rPr>
        <w:t xml:space="preserve">3.2.4. </w:t>
      </w:r>
      <w:r w:rsidR="004633B4" w:rsidRPr="00B77E4C">
        <w:rPr>
          <w:sz w:val="22"/>
          <w:szCs w:val="22"/>
        </w:rPr>
        <w:t xml:space="preserve">давать обязательные для </w:t>
      </w:r>
      <w:r w:rsidR="004C1864">
        <w:rPr>
          <w:sz w:val="22"/>
          <w:szCs w:val="22"/>
        </w:rPr>
        <w:t>П</w:t>
      </w:r>
      <w:r w:rsidR="004633B4" w:rsidRPr="00B77E4C">
        <w:rPr>
          <w:sz w:val="22"/>
          <w:szCs w:val="22"/>
        </w:rPr>
        <w:t>одрядчика предписания при обнаружении отступлений от рабочей документации, нормативно-технических документов, настоящего Договора и приложений к нему.</w:t>
      </w:r>
    </w:p>
    <w:p w:rsidR="00A13172" w:rsidRPr="00A13172" w:rsidRDefault="00A13172" w:rsidP="00A13172">
      <w:pPr>
        <w:ind w:firstLine="567"/>
        <w:jc w:val="both"/>
      </w:pPr>
    </w:p>
    <w:p w:rsidR="004633B4" w:rsidRDefault="004633B4" w:rsidP="00A13172">
      <w:pPr>
        <w:pStyle w:val="aa"/>
        <w:numPr>
          <w:ilvl w:val="0"/>
          <w:numId w:val="14"/>
        </w:numPr>
        <w:snapToGrid w:val="0"/>
        <w:spacing w:line="276" w:lineRule="auto"/>
        <w:jc w:val="center"/>
        <w:rPr>
          <w:b/>
          <w:sz w:val="22"/>
          <w:szCs w:val="22"/>
        </w:rPr>
      </w:pPr>
      <w:r w:rsidRPr="00B77E4C">
        <w:rPr>
          <w:b/>
          <w:sz w:val="22"/>
          <w:szCs w:val="22"/>
        </w:rPr>
        <w:t xml:space="preserve">Обязанности </w:t>
      </w:r>
      <w:r w:rsidR="00261737">
        <w:rPr>
          <w:b/>
          <w:sz w:val="22"/>
          <w:szCs w:val="22"/>
        </w:rPr>
        <w:t>П</w:t>
      </w:r>
      <w:r w:rsidRPr="00B77E4C">
        <w:rPr>
          <w:b/>
          <w:sz w:val="22"/>
          <w:szCs w:val="22"/>
        </w:rPr>
        <w:t>одрядчика</w:t>
      </w:r>
    </w:p>
    <w:p w:rsidR="005530B6" w:rsidRPr="00B77E4C" w:rsidRDefault="005530B6" w:rsidP="005530B6">
      <w:pPr>
        <w:pStyle w:val="aa"/>
        <w:snapToGrid w:val="0"/>
        <w:spacing w:line="276" w:lineRule="auto"/>
        <w:rPr>
          <w:b/>
          <w:sz w:val="22"/>
          <w:szCs w:val="22"/>
        </w:rPr>
      </w:pPr>
    </w:p>
    <w:p w:rsidR="00A13172" w:rsidRPr="00A13172" w:rsidRDefault="00A13172" w:rsidP="00A13172">
      <w:pPr>
        <w:snapToGrid w:val="0"/>
        <w:spacing w:line="276" w:lineRule="auto"/>
        <w:ind w:firstLine="567"/>
        <w:jc w:val="both"/>
        <w:rPr>
          <w:sz w:val="22"/>
          <w:szCs w:val="22"/>
          <w:u w:val="single"/>
        </w:rPr>
      </w:pPr>
      <w:r w:rsidRPr="00A13172">
        <w:rPr>
          <w:sz w:val="22"/>
          <w:szCs w:val="22"/>
          <w:u w:val="single"/>
        </w:rPr>
        <w:t>4.</w:t>
      </w:r>
      <w:r>
        <w:rPr>
          <w:sz w:val="22"/>
          <w:szCs w:val="22"/>
          <w:u w:val="single"/>
        </w:rPr>
        <w:t xml:space="preserve">1. </w:t>
      </w:r>
      <w:r w:rsidR="00261737" w:rsidRPr="00A13172">
        <w:rPr>
          <w:sz w:val="22"/>
          <w:szCs w:val="22"/>
          <w:u w:val="single"/>
        </w:rPr>
        <w:t>П</w:t>
      </w:r>
      <w:r w:rsidR="004633B4" w:rsidRPr="00A13172">
        <w:rPr>
          <w:sz w:val="22"/>
          <w:szCs w:val="22"/>
          <w:u w:val="single"/>
        </w:rPr>
        <w:t>одрядчик обязан:</w:t>
      </w:r>
    </w:p>
    <w:p w:rsidR="00A13172" w:rsidRDefault="00A13172" w:rsidP="00A13172">
      <w:pPr>
        <w:ind w:firstLine="567"/>
        <w:jc w:val="both"/>
      </w:pPr>
      <w:r>
        <w:t xml:space="preserve">4.1.1. </w:t>
      </w:r>
      <w:r w:rsidR="004633B4" w:rsidRPr="00A13172">
        <w:t xml:space="preserve">Назначить в течение 5 (пяти) рабочих дней с момента заключения настоящего Договора уполномоченного представителя из состава инженерно-технического персонала </w:t>
      </w:r>
      <w:r w:rsidR="00261737" w:rsidRPr="00A13172">
        <w:t>П</w:t>
      </w:r>
      <w:r>
        <w:t xml:space="preserve">одрядчика, а также </w:t>
      </w:r>
      <w:r w:rsidR="004633B4" w:rsidRPr="00A13172">
        <w:t>уполномоченного представителя по контролю за осуществлением работ на Объекте, официально известив об этом Заказчика в письменном виде с указанием объема предоставленных им полномочий.</w:t>
      </w:r>
    </w:p>
    <w:p w:rsidR="00394EEF" w:rsidRDefault="00394EEF" w:rsidP="00394EEF">
      <w:pPr>
        <w:ind w:firstLine="567"/>
        <w:jc w:val="both"/>
        <w:rPr>
          <w:sz w:val="22"/>
          <w:szCs w:val="22"/>
        </w:rPr>
      </w:pPr>
      <w:r>
        <w:t xml:space="preserve">4.1.2. </w:t>
      </w:r>
      <w:r w:rsidR="004633B4" w:rsidRPr="00B77E4C">
        <w:rPr>
          <w:sz w:val="22"/>
          <w:szCs w:val="22"/>
        </w:rPr>
        <w:t>Не реже 1 (одного) раза в две недели информировать в письменном виде с приложением фотоотчета Заказчика о ходе выполнения работ по Договору.</w:t>
      </w:r>
    </w:p>
    <w:p w:rsidR="00394EEF" w:rsidRDefault="00394EEF" w:rsidP="00394EEF">
      <w:pPr>
        <w:ind w:firstLine="567"/>
        <w:jc w:val="both"/>
        <w:rPr>
          <w:sz w:val="22"/>
          <w:szCs w:val="22"/>
        </w:rPr>
      </w:pPr>
      <w:r>
        <w:rPr>
          <w:sz w:val="22"/>
          <w:szCs w:val="22"/>
        </w:rPr>
        <w:t xml:space="preserve">4.1.3. </w:t>
      </w:r>
      <w:r w:rsidR="004633B4" w:rsidRPr="00B77E4C">
        <w:rPr>
          <w:sz w:val="22"/>
          <w:szCs w:val="22"/>
        </w:rPr>
        <w:t>Выполнять указания Заказчика</w:t>
      </w:r>
      <w:r w:rsidR="00CE60DE" w:rsidRPr="00B77E4C">
        <w:rPr>
          <w:sz w:val="22"/>
          <w:szCs w:val="22"/>
        </w:rPr>
        <w:t>, полученные в ходе выполнения работ</w:t>
      </w:r>
      <w:r w:rsidR="004633B4" w:rsidRPr="00B77E4C">
        <w:rPr>
          <w:sz w:val="22"/>
          <w:szCs w:val="22"/>
        </w:rPr>
        <w:t>,</w:t>
      </w:r>
      <w:r w:rsidR="00CE60DE" w:rsidRPr="00B77E4C">
        <w:rPr>
          <w:sz w:val="22"/>
          <w:szCs w:val="22"/>
        </w:rPr>
        <w:t xml:space="preserve"> в том числе</w:t>
      </w:r>
      <w:r w:rsidR="004633B4" w:rsidRPr="00B77E4C">
        <w:rPr>
          <w:sz w:val="22"/>
          <w:szCs w:val="22"/>
        </w:rPr>
        <w:t xml:space="preserve"> в случае внесения изменений и дополнений в рабочую документацию, если они исходят от уполномоченного лица и не противоречат предмету настоящей сделки.</w:t>
      </w:r>
    </w:p>
    <w:p w:rsidR="00394EEF" w:rsidRDefault="00394EEF" w:rsidP="00394EEF">
      <w:pPr>
        <w:ind w:firstLine="567"/>
        <w:jc w:val="both"/>
        <w:rPr>
          <w:sz w:val="22"/>
          <w:szCs w:val="22"/>
        </w:rPr>
      </w:pPr>
      <w:r>
        <w:rPr>
          <w:sz w:val="22"/>
          <w:szCs w:val="22"/>
        </w:rPr>
        <w:t xml:space="preserve">4.1.4. </w:t>
      </w:r>
      <w:r w:rsidR="00B6171E" w:rsidRPr="000F7559">
        <w:rPr>
          <w:sz w:val="22"/>
          <w:szCs w:val="22"/>
        </w:rPr>
        <w:t>Компенсировать расходы Заказчика на присоединения коммуникаций на строительной площадке и вновь построенных коммуникаций в точках подключения</w:t>
      </w:r>
      <w:r w:rsidR="00B6171E">
        <w:rPr>
          <w:sz w:val="22"/>
          <w:szCs w:val="22"/>
        </w:rPr>
        <w:t>.</w:t>
      </w:r>
      <w:r w:rsidR="00B6171E" w:rsidRPr="000F7559">
        <w:rPr>
          <w:sz w:val="22"/>
          <w:szCs w:val="22"/>
        </w:rPr>
        <w:t xml:space="preserve"> </w:t>
      </w:r>
      <w:r w:rsidR="00B6171E">
        <w:rPr>
          <w:sz w:val="22"/>
          <w:szCs w:val="22"/>
        </w:rPr>
        <w:t>К</w:t>
      </w:r>
      <w:r w:rsidR="00B6171E" w:rsidRPr="000F7559">
        <w:rPr>
          <w:sz w:val="22"/>
          <w:szCs w:val="22"/>
        </w:rPr>
        <w:t>омпенсировать Заказчику расходы на электроснабжение, теплоснабжение, водоснабжение на период выполнения работ с даты заключения договора до момента выдачи уполномоченным органом разрешения на ввод Объекта в эксплуатацию. Компенсация стоимости расходов Заказчика осуществляется на основании счета, выставленного Заказчиком, в течение 5 (пяти) дней путем перечисления денежных средств на расчётный счёт Заказчика.</w:t>
      </w:r>
    </w:p>
    <w:p w:rsidR="00394EEF" w:rsidRDefault="00394EEF" w:rsidP="00394EEF">
      <w:pPr>
        <w:ind w:firstLine="567"/>
        <w:jc w:val="both"/>
      </w:pPr>
      <w:r>
        <w:rPr>
          <w:sz w:val="22"/>
          <w:szCs w:val="22"/>
        </w:rPr>
        <w:t xml:space="preserve">4.1.5. </w:t>
      </w:r>
      <w:r w:rsidR="00FD7CB1" w:rsidRPr="00563560">
        <w:t>В день подписания настоящего договора заключить</w:t>
      </w:r>
      <w:r w:rsidR="00266450" w:rsidRPr="00563560">
        <w:t>:</w:t>
      </w:r>
    </w:p>
    <w:p w:rsidR="00394EEF" w:rsidRDefault="00266450" w:rsidP="00394EEF">
      <w:pPr>
        <w:ind w:firstLine="567"/>
        <w:jc w:val="both"/>
      </w:pPr>
      <w:r w:rsidRPr="00563560">
        <w:t xml:space="preserve">А) </w:t>
      </w:r>
      <w:r w:rsidR="00293B28" w:rsidRPr="00563560">
        <w:t xml:space="preserve">договор </w:t>
      </w:r>
      <w:r w:rsidR="00FD7CB1" w:rsidRPr="00563560">
        <w:t xml:space="preserve">подряда с Заказчиком по выполнению Заказчиком работ по возведению временного ограждения строительной площадки </w:t>
      </w:r>
      <w:r w:rsidRPr="00563560">
        <w:t xml:space="preserve">объекта </w:t>
      </w:r>
      <w:r w:rsidR="00FD7CB1" w:rsidRPr="00563560">
        <w:t>на условиях, опред</w:t>
      </w:r>
      <w:r w:rsidRPr="00563560">
        <w:t>елённых таким договором подряда;</w:t>
      </w:r>
    </w:p>
    <w:p w:rsidR="00394EEF" w:rsidRDefault="00266450" w:rsidP="00394EEF">
      <w:pPr>
        <w:ind w:firstLine="567"/>
        <w:jc w:val="both"/>
      </w:pPr>
      <w:r w:rsidRPr="00563560">
        <w:t xml:space="preserve">Б) </w:t>
      </w:r>
      <w:r w:rsidR="00293B28" w:rsidRPr="00563560">
        <w:t xml:space="preserve">договор </w:t>
      </w:r>
      <w:r w:rsidRPr="00563560">
        <w:t>подряда с Заказчиком по выполнению Заказчиком строительно-монтажных работ по подключению систем электроснабжения и видеонаблюдения на строительной площадке объекта на условиях, определённых таким договором подряда.</w:t>
      </w:r>
    </w:p>
    <w:p w:rsidR="00394EEF" w:rsidRDefault="00394EEF" w:rsidP="00394EEF">
      <w:pPr>
        <w:ind w:firstLine="567"/>
        <w:jc w:val="both"/>
        <w:rPr>
          <w:sz w:val="22"/>
          <w:szCs w:val="22"/>
        </w:rPr>
      </w:pPr>
      <w:r>
        <w:t xml:space="preserve">4.1.6. </w:t>
      </w:r>
      <w:r w:rsidR="00A77531" w:rsidRPr="00563560">
        <w:rPr>
          <w:sz w:val="22"/>
          <w:szCs w:val="22"/>
        </w:rPr>
        <w:t>Разработать и согласовать с Заказчиком на основании Графика выполнения работ</w:t>
      </w:r>
      <w:r w:rsidR="001B1D0B" w:rsidRPr="00563560">
        <w:rPr>
          <w:sz w:val="22"/>
          <w:szCs w:val="22"/>
        </w:rPr>
        <w:t xml:space="preserve"> (Приложение № 5</w:t>
      </w:r>
      <w:r w:rsidR="00A77531" w:rsidRPr="00563560">
        <w:rPr>
          <w:sz w:val="22"/>
          <w:szCs w:val="22"/>
        </w:rPr>
        <w:t xml:space="preserve">) График производства работ </w:t>
      </w:r>
      <w:r w:rsidR="00FD3520" w:rsidRPr="00563560">
        <w:rPr>
          <w:sz w:val="22"/>
          <w:szCs w:val="22"/>
        </w:rPr>
        <w:t xml:space="preserve">(Приложение № 5а) </w:t>
      </w:r>
      <w:r w:rsidR="00A77531" w:rsidRPr="00563560">
        <w:rPr>
          <w:sz w:val="22"/>
          <w:szCs w:val="22"/>
        </w:rPr>
        <w:t xml:space="preserve">с подробным указанием видов работ, поставляемых материалов и оборудования, физических объемов работ - не позднее </w:t>
      </w:r>
      <w:r w:rsidR="00DC4F47" w:rsidRPr="00563560">
        <w:rPr>
          <w:sz w:val="22"/>
          <w:szCs w:val="22"/>
        </w:rPr>
        <w:t>3</w:t>
      </w:r>
      <w:r w:rsidR="00A77531" w:rsidRPr="00563560">
        <w:rPr>
          <w:sz w:val="22"/>
          <w:szCs w:val="22"/>
        </w:rPr>
        <w:t>0 (</w:t>
      </w:r>
      <w:r w:rsidR="00D90D5E" w:rsidRPr="00563560">
        <w:rPr>
          <w:sz w:val="22"/>
          <w:szCs w:val="22"/>
        </w:rPr>
        <w:t>тридцати</w:t>
      </w:r>
      <w:r w:rsidR="00A77531" w:rsidRPr="00563560">
        <w:rPr>
          <w:sz w:val="22"/>
          <w:szCs w:val="22"/>
        </w:rPr>
        <w:t>) календарных дней с момента подписания настоящего Договора.</w:t>
      </w:r>
    </w:p>
    <w:p w:rsidR="00394EEF" w:rsidRDefault="00394EEF" w:rsidP="00394EEF">
      <w:pPr>
        <w:ind w:firstLine="567"/>
        <w:jc w:val="both"/>
      </w:pPr>
      <w:r>
        <w:rPr>
          <w:sz w:val="22"/>
          <w:szCs w:val="22"/>
        </w:rPr>
        <w:t xml:space="preserve">4.1.7. </w:t>
      </w:r>
      <w:r w:rsidR="0060421C" w:rsidRPr="00563560">
        <w:t xml:space="preserve">Соблюдать сроки, установленные Графиком выполнения работ (Приложение № </w:t>
      </w:r>
      <w:r w:rsidR="00DC4F47" w:rsidRPr="00563560">
        <w:t>5</w:t>
      </w:r>
      <w:r w:rsidR="0060421C" w:rsidRPr="00563560">
        <w:t>)</w:t>
      </w:r>
      <w:r w:rsidR="00FB0E23" w:rsidRPr="00563560">
        <w:t xml:space="preserve"> и Графиком производства работ (Приложение №</w:t>
      </w:r>
      <w:r w:rsidR="00DC4F47" w:rsidRPr="00563560">
        <w:t>5</w:t>
      </w:r>
      <w:r w:rsidR="00FB0E23" w:rsidRPr="00563560">
        <w:t>а),</w:t>
      </w:r>
      <w:r w:rsidR="0060421C" w:rsidRPr="00563560">
        <w:t xml:space="preserve"> в том числе срок начала </w:t>
      </w:r>
      <w:r w:rsidR="00482EA2" w:rsidRPr="00563560">
        <w:t>и окончания выполнения работ</w:t>
      </w:r>
      <w:r w:rsidR="0060421C" w:rsidRPr="00563560">
        <w:t xml:space="preserve">, промежуточные сроки выполнения отдельных видов и этапов строительно-монтажных работ и иных предусмотренных Договором работ. </w:t>
      </w:r>
    </w:p>
    <w:p w:rsidR="00394EEF" w:rsidRDefault="00394EEF" w:rsidP="00394EEF">
      <w:pPr>
        <w:ind w:firstLine="567"/>
        <w:jc w:val="both"/>
      </w:pPr>
      <w:r>
        <w:t xml:space="preserve">4.1.8. </w:t>
      </w:r>
      <w:r w:rsidR="00925CF8" w:rsidRPr="00563560">
        <w:t>Выполнять от имени Заказчика в счет стоимости Договора все необходимые согласования и получать необходимые разрешения для выполнения работ по Договору, в том числе на выполнение земляных работ при устройстве фундаментов и наружных инженерных коммуникаций, получать ордера на производство земляных работ в территориальных муниципальных организациях.</w:t>
      </w:r>
    </w:p>
    <w:p w:rsidR="00394EEF" w:rsidRDefault="00394EEF" w:rsidP="00394EEF">
      <w:pPr>
        <w:ind w:firstLine="567"/>
        <w:jc w:val="both"/>
      </w:pPr>
      <w:r>
        <w:t xml:space="preserve">4.1.9. </w:t>
      </w:r>
      <w:r w:rsidR="000B71AE" w:rsidRPr="00B25F34">
        <w:t>Обеспечить охрану Объекта.</w:t>
      </w:r>
    </w:p>
    <w:p w:rsidR="00394EEF" w:rsidRDefault="00394EEF" w:rsidP="00394EEF">
      <w:pPr>
        <w:ind w:firstLine="567"/>
        <w:jc w:val="both"/>
        <w:rPr>
          <w:sz w:val="22"/>
          <w:szCs w:val="22"/>
          <w:u w:val="single"/>
        </w:rPr>
      </w:pPr>
      <w:r w:rsidRPr="00394EEF">
        <w:rPr>
          <w:u w:val="single"/>
        </w:rPr>
        <w:t xml:space="preserve">4.2. </w:t>
      </w:r>
      <w:r w:rsidR="004633B4" w:rsidRPr="00394EEF">
        <w:rPr>
          <w:sz w:val="22"/>
          <w:szCs w:val="22"/>
          <w:u w:val="single"/>
        </w:rPr>
        <w:t>При</w:t>
      </w:r>
      <w:r w:rsidR="004633B4" w:rsidRPr="00563560">
        <w:rPr>
          <w:sz w:val="22"/>
          <w:szCs w:val="22"/>
          <w:u w:val="single"/>
        </w:rPr>
        <w:t xml:space="preserve"> </w:t>
      </w:r>
      <w:r w:rsidR="00482EA2" w:rsidRPr="00563560">
        <w:rPr>
          <w:sz w:val="22"/>
          <w:szCs w:val="22"/>
          <w:u w:val="single"/>
        </w:rPr>
        <w:t xml:space="preserve">выполнении работ </w:t>
      </w:r>
      <w:r w:rsidR="00261737" w:rsidRPr="00563560">
        <w:rPr>
          <w:sz w:val="22"/>
          <w:szCs w:val="22"/>
          <w:u w:val="single"/>
        </w:rPr>
        <w:t>П</w:t>
      </w:r>
      <w:r w:rsidR="004633B4" w:rsidRPr="00563560">
        <w:rPr>
          <w:sz w:val="22"/>
          <w:szCs w:val="22"/>
          <w:u w:val="single"/>
        </w:rPr>
        <w:t>одрядчик обязан обеспечить:</w:t>
      </w:r>
    </w:p>
    <w:p w:rsidR="00394EEF" w:rsidRDefault="00394EEF" w:rsidP="00394EEF">
      <w:pPr>
        <w:ind w:firstLine="567"/>
        <w:jc w:val="both"/>
        <w:rPr>
          <w:sz w:val="22"/>
          <w:szCs w:val="22"/>
        </w:rPr>
      </w:pPr>
      <w:r w:rsidRPr="00394EEF">
        <w:rPr>
          <w:sz w:val="22"/>
          <w:szCs w:val="22"/>
        </w:rPr>
        <w:t xml:space="preserve">4.2.1. </w:t>
      </w:r>
      <w:r w:rsidR="004633B4" w:rsidRPr="00394EEF">
        <w:rPr>
          <w:sz w:val="22"/>
          <w:szCs w:val="22"/>
        </w:rPr>
        <w:t>производство</w:t>
      </w:r>
      <w:r w:rsidR="004633B4" w:rsidRPr="00563560">
        <w:rPr>
          <w:sz w:val="22"/>
          <w:szCs w:val="22"/>
        </w:rPr>
        <w:t xml:space="preserve"> работ в полном соответствии с Рабочей документацией, Техническим заданием, проектными и иными решениями, сметами, рабочими чертежами и СНиП</w:t>
      </w:r>
      <w:r w:rsidR="0089418E" w:rsidRPr="00563560">
        <w:rPr>
          <w:sz w:val="22"/>
          <w:szCs w:val="22"/>
        </w:rPr>
        <w:t>; а так же выполнение работ, определенно не упомянутые в Техническом задании, но необходимые и достаточные для достижения результатов работ, указанных в Техническом задании в соответствии с условиями Договора, а также требованиями действующего законодательства Российской Федерации, ГОСТ, СНиП, ВСН.</w:t>
      </w:r>
    </w:p>
    <w:p w:rsidR="00394EEF" w:rsidRDefault="00394EEF" w:rsidP="00394EEF">
      <w:pPr>
        <w:ind w:firstLine="567"/>
        <w:jc w:val="both"/>
        <w:rPr>
          <w:sz w:val="22"/>
          <w:szCs w:val="22"/>
        </w:rPr>
      </w:pPr>
      <w:r>
        <w:rPr>
          <w:sz w:val="22"/>
          <w:szCs w:val="22"/>
        </w:rPr>
        <w:lastRenderedPageBreak/>
        <w:t xml:space="preserve">4.2.2. </w:t>
      </w:r>
      <w:r w:rsidR="004633B4" w:rsidRPr="00563560">
        <w:rPr>
          <w:sz w:val="22"/>
          <w:szCs w:val="22"/>
        </w:rPr>
        <w:t>качество выполнения всех работ в соответствии с рабочей документацией и действующими нормами и ТУ;</w:t>
      </w:r>
      <w:r w:rsidR="0089418E" w:rsidRPr="00563560">
        <w:rPr>
          <w:sz w:val="22"/>
          <w:szCs w:val="22"/>
        </w:rPr>
        <w:t xml:space="preserve"> Любые отклонения от проектной документации, в том числе не влияющие на технологию и качество Объекта, </w:t>
      </w:r>
      <w:r w:rsidR="004C1864" w:rsidRPr="00563560">
        <w:rPr>
          <w:sz w:val="22"/>
          <w:szCs w:val="22"/>
        </w:rPr>
        <w:t>П</w:t>
      </w:r>
      <w:r w:rsidR="0089418E" w:rsidRPr="00563560">
        <w:rPr>
          <w:sz w:val="22"/>
          <w:szCs w:val="22"/>
        </w:rPr>
        <w:t>одрядчик обязан согласовать с Заказчиком.</w:t>
      </w:r>
    </w:p>
    <w:p w:rsidR="00394EEF" w:rsidRDefault="00394EEF" w:rsidP="00394EEF">
      <w:pPr>
        <w:ind w:firstLine="567"/>
        <w:jc w:val="both"/>
      </w:pPr>
      <w:r>
        <w:rPr>
          <w:sz w:val="22"/>
          <w:szCs w:val="22"/>
        </w:rPr>
        <w:t xml:space="preserve">4.2.3. </w:t>
      </w:r>
      <w:r w:rsidR="004633B4" w:rsidRPr="00563560">
        <w:rPr>
          <w:sz w:val="22"/>
          <w:szCs w:val="22"/>
        </w:rPr>
        <w:t xml:space="preserve">сохранность и разумное, то есть в соответствие с требованиями рабочей и технической документацией, использование материалов Заказчика, предоставленного последним </w:t>
      </w:r>
      <w:r w:rsidR="004C1864" w:rsidRPr="00563560">
        <w:rPr>
          <w:sz w:val="22"/>
          <w:szCs w:val="22"/>
        </w:rPr>
        <w:t>П</w:t>
      </w:r>
      <w:r w:rsidR="004633B4" w:rsidRPr="00563560">
        <w:rPr>
          <w:sz w:val="22"/>
          <w:szCs w:val="22"/>
        </w:rPr>
        <w:t>одрядчику для целей настоящего Договора (перечень определен Приложени</w:t>
      </w:r>
      <w:r w:rsidR="001B1D0B" w:rsidRPr="00563560">
        <w:rPr>
          <w:sz w:val="22"/>
          <w:szCs w:val="22"/>
        </w:rPr>
        <w:t>ем</w:t>
      </w:r>
      <w:r w:rsidR="004633B4" w:rsidRPr="00563560">
        <w:rPr>
          <w:sz w:val="22"/>
          <w:szCs w:val="22"/>
        </w:rPr>
        <w:t xml:space="preserve"> </w:t>
      </w:r>
      <w:r w:rsidR="001B1D0B" w:rsidRPr="00563560">
        <w:rPr>
          <w:sz w:val="22"/>
          <w:szCs w:val="22"/>
        </w:rPr>
        <w:t>№ 1</w:t>
      </w:r>
      <w:r w:rsidR="004633B4" w:rsidRPr="00563560">
        <w:rPr>
          <w:sz w:val="22"/>
          <w:szCs w:val="22"/>
        </w:rPr>
        <w:t xml:space="preserve"> к настоящему Договору).</w:t>
      </w:r>
    </w:p>
    <w:p w:rsidR="00394EEF" w:rsidRDefault="004633B4" w:rsidP="00394EEF">
      <w:pPr>
        <w:ind w:firstLine="567"/>
        <w:jc w:val="both"/>
        <w:rPr>
          <w:sz w:val="22"/>
          <w:szCs w:val="22"/>
        </w:rPr>
      </w:pPr>
      <w:r w:rsidRPr="00563560">
        <w:rPr>
          <w:sz w:val="22"/>
          <w:szCs w:val="22"/>
        </w:rPr>
        <w:t xml:space="preserve">Риск случайной гибели материалов Заказчика возлагается на </w:t>
      </w:r>
      <w:r w:rsidR="00261737" w:rsidRPr="00563560">
        <w:rPr>
          <w:sz w:val="22"/>
          <w:szCs w:val="22"/>
        </w:rPr>
        <w:t>П</w:t>
      </w:r>
      <w:r w:rsidRPr="00563560">
        <w:rPr>
          <w:sz w:val="22"/>
          <w:szCs w:val="22"/>
        </w:rPr>
        <w:t xml:space="preserve">одрядчика с момента передачи их последнему, о чем стороны подписывают Накладную на отпуск материалов по форме М-15 (Типовая межотраслевая форма).  </w:t>
      </w:r>
    </w:p>
    <w:p w:rsidR="00394EEF" w:rsidRDefault="00394EEF" w:rsidP="00394EEF">
      <w:pPr>
        <w:ind w:firstLine="567"/>
        <w:jc w:val="both"/>
        <w:rPr>
          <w:sz w:val="22"/>
          <w:szCs w:val="22"/>
        </w:rPr>
      </w:pPr>
      <w:r>
        <w:rPr>
          <w:sz w:val="22"/>
          <w:szCs w:val="22"/>
        </w:rPr>
        <w:t xml:space="preserve">4.2.4. </w:t>
      </w:r>
      <w:r w:rsidR="004633B4" w:rsidRPr="00563560">
        <w:rPr>
          <w:sz w:val="22"/>
          <w:szCs w:val="22"/>
        </w:rPr>
        <w:t>своевременное устранение недостатков (явных и (или) скрытых), дефектов и замечаний Заказчика, выявленных при приемке работ и в течение гарантийного срока эксплуатации Объекта;</w:t>
      </w:r>
    </w:p>
    <w:p w:rsidR="00394EEF" w:rsidRDefault="00394EEF" w:rsidP="00394EEF">
      <w:pPr>
        <w:ind w:firstLine="567"/>
        <w:jc w:val="both"/>
        <w:rPr>
          <w:sz w:val="22"/>
          <w:szCs w:val="22"/>
        </w:rPr>
      </w:pPr>
      <w:r>
        <w:rPr>
          <w:sz w:val="22"/>
          <w:szCs w:val="22"/>
        </w:rPr>
        <w:t xml:space="preserve">4.2.5. </w:t>
      </w:r>
      <w:r w:rsidR="004633B4" w:rsidRPr="00563560">
        <w:rPr>
          <w:sz w:val="22"/>
          <w:szCs w:val="22"/>
        </w:rPr>
        <w:t>своевременное оформление и передачу Заказчику исполнительной документации в объеме, установленном действующим законодательством РФ;</w:t>
      </w:r>
    </w:p>
    <w:p w:rsidR="00394EEF" w:rsidRDefault="00394EEF" w:rsidP="00394EEF">
      <w:pPr>
        <w:ind w:firstLine="567"/>
        <w:jc w:val="both"/>
        <w:rPr>
          <w:sz w:val="22"/>
          <w:szCs w:val="22"/>
        </w:rPr>
      </w:pPr>
      <w:r>
        <w:rPr>
          <w:sz w:val="22"/>
          <w:szCs w:val="22"/>
        </w:rPr>
        <w:t xml:space="preserve">4.2.6. </w:t>
      </w:r>
      <w:r w:rsidR="004633B4" w:rsidRPr="00563560">
        <w:rPr>
          <w:sz w:val="22"/>
          <w:szCs w:val="22"/>
        </w:rPr>
        <w:t>строящийся Объект необходимым техническим оборудованием, отвечающего требованиям технологии производства работ по Договору, с учетом требований Рабочей документации, Технического задания и действующим законодательным и иным нормативам, своими силами и средствами осуществить его поставку (доставку) на строительную площадку заказчика, осуществить его монтаж, пуско-наладку;</w:t>
      </w:r>
    </w:p>
    <w:p w:rsidR="00394EEF" w:rsidRDefault="00394EEF" w:rsidP="00394EEF">
      <w:pPr>
        <w:ind w:firstLine="567"/>
        <w:jc w:val="both"/>
      </w:pPr>
      <w:r>
        <w:rPr>
          <w:sz w:val="22"/>
          <w:szCs w:val="22"/>
        </w:rPr>
        <w:t xml:space="preserve">4.2.7. </w:t>
      </w:r>
      <w:r w:rsidR="004633B4" w:rsidRPr="00563560">
        <w:rPr>
          <w:sz w:val="22"/>
          <w:szCs w:val="22"/>
        </w:rPr>
        <w:t>обеспечить выполнение строительных-монтажных работ необходимыми материалами, механизмами, оборудованием и т.п.</w:t>
      </w:r>
    </w:p>
    <w:p w:rsidR="00394EEF" w:rsidRDefault="004633B4" w:rsidP="00394EEF">
      <w:pPr>
        <w:ind w:firstLine="567"/>
        <w:jc w:val="both"/>
        <w:rPr>
          <w:sz w:val="22"/>
          <w:szCs w:val="22"/>
        </w:rPr>
      </w:pPr>
      <w:r w:rsidRPr="00563560">
        <w:rPr>
          <w:sz w:val="22"/>
          <w:szCs w:val="22"/>
        </w:rPr>
        <w:t xml:space="preserve">Все строительные материалы и оборудование должны быть новыми, иметь соответствующие сертификаты, технические паспорта и другие документы, удостоверяющие их качество. </w:t>
      </w:r>
      <w:r w:rsidR="00A9693B" w:rsidRPr="00563560">
        <w:rPr>
          <w:sz w:val="22"/>
          <w:szCs w:val="22"/>
        </w:rPr>
        <w:t>П</w:t>
      </w:r>
      <w:r w:rsidRPr="00563560">
        <w:rPr>
          <w:sz w:val="22"/>
          <w:szCs w:val="22"/>
        </w:rPr>
        <w:t xml:space="preserve">одрядчик несет ответственность за соответствие используемых материалов государственным стандартам и техническим условиям. </w:t>
      </w:r>
    </w:p>
    <w:p w:rsidR="00394EEF" w:rsidRDefault="00394EEF" w:rsidP="00394EEF">
      <w:pPr>
        <w:ind w:firstLine="567"/>
        <w:jc w:val="both"/>
        <w:rPr>
          <w:sz w:val="22"/>
          <w:szCs w:val="22"/>
        </w:rPr>
      </w:pPr>
      <w:r>
        <w:rPr>
          <w:sz w:val="22"/>
          <w:szCs w:val="22"/>
        </w:rPr>
        <w:t xml:space="preserve">4.2.8. </w:t>
      </w:r>
      <w:r w:rsidR="004633B4" w:rsidRPr="00563560">
        <w:rPr>
          <w:sz w:val="22"/>
          <w:szCs w:val="22"/>
        </w:rPr>
        <w:t xml:space="preserve">Обеспечить на строительной площадке выполнение необходимых мероприятий по технике безопасности своих работников и (или) привлеченных </w:t>
      </w:r>
      <w:r w:rsidR="00A9693B" w:rsidRPr="00563560">
        <w:rPr>
          <w:sz w:val="22"/>
          <w:szCs w:val="22"/>
        </w:rPr>
        <w:t>П</w:t>
      </w:r>
      <w:r w:rsidR="004633B4" w:rsidRPr="00563560">
        <w:rPr>
          <w:sz w:val="22"/>
          <w:szCs w:val="22"/>
        </w:rPr>
        <w:t>одрядчиком работников субподрядных организаций, а также обеспечить соблюдение ими охраны окружающей среды, земельного и иного природоохранного законодательства во время проведения работ на Объекте Заказчика, а также обеспечить общий порядок на строительной площадке, как-то: систематическая уборка места выполнения работ от отходов строительства, их вывоз и утилизацию в установленном законом порядке.</w:t>
      </w:r>
    </w:p>
    <w:p w:rsidR="00394EEF" w:rsidRDefault="00394EEF" w:rsidP="00394EEF">
      <w:pPr>
        <w:ind w:firstLine="567"/>
        <w:jc w:val="both"/>
        <w:rPr>
          <w:sz w:val="22"/>
          <w:szCs w:val="22"/>
        </w:rPr>
      </w:pPr>
      <w:r>
        <w:rPr>
          <w:sz w:val="22"/>
          <w:szCs w:val="22"/>
        </w:rPr>
        <w:t xml:space="preserve">4.2.9. </w:t>
      </w:r>
      <w:proofErr w:type="gramStart"/>
      <w:r w:rsidR="004633B4" w:rsidRPr="00563560">
        <w:rPr>
          <w:sz w:val="22"/>
          <w:szCs w:val="22"/>
        </w:rPr>
        <w:t xml:space="preserve">В течение 5 (пяти) дней с момента сдачи – приемки результата работ по настоящему Договора, обусловленного пунктом 1.1., </w:t>
      </w:r>
      <w:r w:rsidR="00E34C64" w:rsidRPr="00563560">
        <w:rPr>
          <w:sz w:val="22"/>
          <w:szCs w:val="22"/>
        </w:rPr>
        <w:t>П</w:t>
      </w:r>
      <w:r w:rsidR="004633B4" w:rsidRPr="00563560">
        <w:rPr>
          <w:sz w:val="22"/>
          <w:szCs w:val="22"/>
        </w:rPr>
        <w:t xml:space="preserve">одрядчик обязан удалить за пределы строительной площадки Заказчика, принадлежащие </w:t>
      </w:r>
      <w:r w:rsidR="00E34C64" w:rsidRPr="00563560">
        <w:rPr>
          <w:sz w:val="22"/>
          <w:szCs w:val="22"/>
        </w:rPr>
        <w:t>П</w:t>
      </w:r>
      <w:r w:rsidR="004633B4" w:rsidRPr="00563560">
        <w:rPr>
          <w:sz w:val="22"/>
          <w:szCs w:val="22"/>
        </w:rPr>
        <w:t>одрядчику строительную технику, оборудование, инвентарь, инструменты, строительные материалы, временные сооружения и другое имущество, сопряженное с исполнение обязательств по настоящему Договору.</w:t>
      </w:r>
      <w:proofErr w:type="gramEnd"/>
    </w:p>
    <w:p w:rsidR="00394EEF" w:rsidRDefault="00394EEF" w:rsidP="00394EEF">
      <w:pPr>
        <w:ind w:firstLine="567"/>
        <w:jc w:val="both"/>
      </w:pPr>
      <w:r>
        <w:rPr>
          <w:sz w:val="22"/>
          <w:szCs w:val="22"/>
        </w:rPr>
        <w:t xml:space="preserve">4.2.10. </w:t>
      </w:r>
      <w:r w:rsidR="00E34C64" w:rsidRPr="00563560">
        <w:rPr>
          <w:sz w:val="22"/>
          <w:szCs w:val="22"/>
        </w:rPr>
        <w:t>П</w:t>
      </w:r>
      <w:r w:rsidR="004633B4" w:rsidRPr="00563560">
        <w:rPr>
          <w:sz w:val="22"/>
          <w:szCs w:val="22"/>
        </w:rPr>
        <w:t xml:space="preserve">одрядчик обязан предоставлять Заказчику информацию в письменном виде обо всех субподрядных организациях, до момента заключения с соответствующим контрагентом субподрядной сделки, не позднее 7 (семи) рабочих дней до планируемой даты заключения Договора. </w:t>
      </w:r>
    </w:p>
    <w:p w:rsidR="00394EEF" w:rsidRDefault="004633B4" w:rsidP="00394EEF">
      <w:pPr>
        <w:ind w:firstLine="567"/>
        <w:jc w:val="both"/>
        <w:rPr>
          <w:sz w:val="22"/>
          <w:szCs w:val="22"/>
        </w:rPr>
      </w:pPr>
      <w:r w:rsidRPr="00563560">
        <w:rPr>
          <w:sz w:val="22"/>
          <w:szCs w:val="22"/>
        </w:rPr>
        <w:t xml:space="preserve">Указанная информация должна содержать указание на: </w:t>
      </w:r>
      <w:r w:rsidR="00394EEF">
        <w:rPr>
          <w:sz w:val="22"/>
          <w:szCs w:val="22"/>
        </w:rPr>
        <w:t>наименование юридического лица,</w:t>
      </w:r>
      <w:r w:rsidRPr="00563560">
        <w:rPr>
          <w:sz w:val="22"/>
          <w:szCs w:val="22"/>
        </w:rPr>
        <w:t xml:space="preserve"> цену и предмет договора субподряда, контактные данные субподрядной организации (адреса, номера телефонов, сведения о руководителе). </w:t>
      </w:r>
    </w:p>
    <w:p w:rsidR="00394EEF" w:rsidRDefault="00394EEF" w:rsidP="00394EEF">
      <w:pPr>
        <w:ind w:firstLine="567"/>
        <w:jc w:val="both"/>
        <w:rPr>
          <w:sz w:val="22"/>
          <w:szCs w:val="22"/>
        </w:rPr>
      </w:pPr>
      <w:r>
        <w:rPr>
          <w:sz w:val="22"/>
          <w:szCs w:val="22"/>
        </w:rPr>
        <w:t xml:space="preserve">4.2.11. </w:t>
      </w:r>
      <w:r w:rsidR="00013CA6" w:rsidRPr="00563560">
        <w:rPr>
          <w:sz w:val="22"/>
          <w:szCs w:val="22"/>
        </w:rPr>
        <w:t>П</w:t>
      </w:r>
      <w:r w:rsidR="004633B4" w:rsidRPr="00563560">
        <w:rPr>
          <w:sz w:val="22"/>
          <w:szCs w:val="22"/>
        </w:rPr>
        <w:t>одрядчик и его полномочные представители обязаны по приглашению Заказчика принимать участие в проводимых им совещаниях для обсуждения вопросов, связанных с исполнением работ, представляя необходимую информацию в графическом и электронном виде в объеме, необходимом для совещания.</w:t>
      </w:r>
    </w:p>
    <w:p w:rsidR="00394EEF" w:rsidRDefault="00394EEF" w:rsidP="00394EEF">
      <w:pPr>
        <w:ind w:firstLine="567"/>
        <w:jc w:val="both"/>
        <w:rPr>
          <w:sz w:val="22"/>
          <w:szCs w:val="22"/>
        </w:rPr>
      </w:pPr>
      <w:r>
        <w:rPr>
          <w:sz w:val="22"/>
          <w:szCs w:val="22"/>
        </w:rPr>
        <w:t xml:space="preserve">4.2.12. </w:t>
      </w:r>
      <w:r w:rsidR="00246CB0" w:rsidRPr="00563560">
        <w:rPr>
          <w:sz w:val="22"/>
          <w:szCs w:val="22"/>
        </w:rPr>
        <w:t>При наступлении обстоятельств, свидетельствующих о невозможности завершения</w:t>
      </w:r>
      <w:r w:rsidR="00482EA2" w:rsidRPr="00563560">
        <w:rPr>
          <w:sz w:val="22"/>
          <w:szCs w:val="22"/>
        </w:rPr>
        <w:t xml:space="preserve"> выполнения работ </w:t>
      </w:r>
      <w:r w:rsidR="00E576D4" w:rsidRPr="00563560">
        <w:rPr>
          <w:sz w:val="22"/>
          <w:szCs w:val="22"/>
        </w:rPr>
        <w:t>в срок, указанный в п. 1.5</w:t>
      </w:r>
      <w:r w:rsidR="00246CB0" w:rsidRPr="00563560">
        <w:rPr>
          <w:sz w:val="22"/>
          <w:szCs w:val="22"/>
        </w:rPr>
        <w:t xml:space="preserve">. настоящего Договора, </w:t>
      </w:r>
      <w:r w:rsidR="00013CA6" w:rsidRPr="00563560">
        <w:rPr>
          <w:sz w:val="22"/>
          <w:szCs w:val="22"/>
        </w:rPr>
        <w:t>П</w:t>
      </w:r>
      <w:r w:rsidR="00246CB0" w:rsidRPr="00563560">
        <w:rPr>
          <w:sz w:val="22"/>
          <w:szCs w:val="22"/>
        </w:rPr>
        <w:t>одрядчик обязуется незамедлительно, не позднее, чем за 2 (два) месяца до истечения указанного срока, в письменной форме уведомить Заказчика с приложением подтверждающих документов.</w:t>
      </w:r>
    </w:p>
    <w:p w:rsidR="00394EEF" w:rsidRDefault="00394EEF" w:rsidP="00394EEF">
      <w:pPr>
        <w:ind w:firstLine="567"/>
        <w:jc w:val="both"/>
        <w:rPr>
          <w:sz w:val="22"/>
          <w:szCs w:val="22"/>
        </w:rPr>
      </w:pPr>
      <w:r>
        <w:rPr>
          <w:sz w:val="22"/>
          <w:szCs w:val="22"/>
        </w:rPr>
        <w:t xml:space="preserve">4.2.14. </w:t>
      </w:r>
      <w:r w:rsidR="00013CA6" w:rsidRPr="00563560">
        <w:rPr>
          <w:sz w:val="22"/>
          <w:szCs w:val="22"/>
        </w:rPr>
        <w:t>П</w:t>
      </w:r>
      <w:r w:rsidR="00A424AE" w:rsidRPr="00563560">
        <w:rPr>
          <w:sz w:val="22"/>
          <w:szCs w:val="22"/>
        </w:rPr>
        <w:t>одрядчик в течение 5 рабочих дней с момента получения акта проверки (предписания) службы государственного строительного надзора ЯНАО</w:t>
      </w:r>
      <w:r w:rsidR="00584182" w:rsidRPr="00563560">
        <w:rPr>
          <w:sz w:val="22"/>
          <w:szCs w:val="22"/>
        </w:rPr>
        <w:t xml:space="preserve"> или, </w:t>
      </w:r>
      <w:r w:rsidR="00584182" w:rsidRPr="00563560">
        <w:rPr>
          <w:color w:val="000000"/>
          <w:sz w:val="22"/>
          <w:szCs w:val="22"/>
        </w:rPr>
        <w:t>управления коммунального заказа или управления архитектуры и градостроительства</w:t>
      </w:r>
      <w:r w:rsidR="00A424AE" w:rsidRPr="00563560">
        <w:rPr>
          <w:sz w:val="22"/>
          <w:szCs w:val="22"/>
        </w:rPr>
        <w:t xml:space="preserve"> о проведенной проверке, направляет в адрес Заказчику копию акта проверки (предписания).</w:t>
      </w:r>
    </w:p>
    <w:p w:rsidR="00394EEF" w:rsidRDefault="00394EEF" w:rsidP="00394EEF">
      <w:pPr>
        <w:ind w:firstLine="567"/>
        <w:jc w:val="both"/>
        <w:rPr>
          <w:sz w:val="22"/>
          <w:szCs w:val="22"/>
        </w:rPr>
      </w:pPr>
      <w:r>
        <w:rPr>
          <w:sz w:val="22"/>
          <w:szCs w:val="22"/>
        </w:rPr>
        <w:t xml:space="preserve">4.2.15. </w:t>
      </w:r>
      <w:r w:rsidR="00A424AE" w:rsidRPr="00563560">
        <w:rPr>
          <w:sz w:val="22"/>
          <w:szCs w:val="22"/>
        </w:rPr>
        <w:t>После предварительного пис</w:t>
      </w:r>
      <w:r w:rsidR="00DB36F0" w:rsidRPr="00563560">
        <w:rPr>
          <w:sz w:val="22"/>
          <w:szCs w:val="22"/>
        </w:rPr>
        <w:t>ьменного уведомления Заказчиком</w:t>
      </w:r>
      <w:r w:rsidR="00A424AE" w:rsidRPr="00563560">
        <w:rPr>
          <w:sz w:val="22"/>
          <w:szCs w:val="22"/>
        </w:rPr>
        <w:t xml:space="preserve"> </w:t>
      </w:r>
      <w:r w:rsidR="00013CA6" w:rsidRPr="00563560">
        <w:rPr>
          <w:sz w:val="22"/>
          <w:szCs w:val="22"/>
        </w:rPr>
        <w:t>П</w:t>
      </w:r>
      <w:r w:rsidR="00A424AE" w:rsidRPr="00563560">
        <w:rPr>
          <w:sz w:val="22"/>
          <w:szCs w:val="22"/>
        </w:rPr>
        <w:t>одрядчик</w:t>
      </w:r>
      <w:r w:rsidR="00DB36F0" w:rsidRPr="00563560">
        <w:rPr>
          <w:sz w:val="22"/>
          <w:szCs w:val="22"/>
        </w:rPr>
        <w:t>а, последний</w:t>
      </w:r>
      <w:r w:rsidR="00A424AE" w:rsidRPr="00563560">
        <w:rPr>
          <w:sz w:val="22"/>
          <w:szCs w:val="22"/>
        </w:rPr>
        <w:t xml:space="preserve"> обеспечивает беспрепятственный доступ представителям Заказчика на строительную площадку, при обязательном проведении соответствующего инструктажа по технике безопасности.</w:t>
      </w:r>
    </w:p>
    <w:p w:rsidR="00394EEF" w:rsidRDefault="00394EEF" w:rsidP="00394EEF">
      <w:pPr>
        <w:ind w:firstLine="567"/>
        <w:jc w:val="both"/>
        <w:rPr>
          <w:sz w:val="22"/>
          <w:szCs w:val="22"/>
          <w:u w:val="single"/>
        </w:rPr>
      </w:pPr>
      <w:r w:rsidRPr="00394EEF">
        <w:rPr>
          <w:sz w:val="22"/>
          <w:szCs w:val="22"/>
          <w:u w:val="single"/>
        </w:rPr>
        <w:t xml:space="preserve">4.3. </w:t>
      </w:r>
      <w:r w:rsidR="00013CA6" w:rsidRPr="00394EEF">
        <w:rPr>
          <w:sz w:val="22"/>
          <w:szCs w:val="22"/>
          <w:u w:val="single"/>
        </w:rPr>
        <w:t>П</w:t>
      </w:r>
      <w:r w:rsidR="004633B4" w:rsidRPr="00394EEF">
        <w:rPr>
          <w:sz w:val="22"/>
          <w:szCs w:val="22"/>
          <w:u w:val="single"/>
        </w:rPr>
        <w:t>одрядчик</w:t>
      </w:r>
      <w:r w:rsidR="004633B4" w:rsidRPr="00563560">
        <w:rPr>
          <w:sz w:val="22"/>
          <w:szCs w:val="22"/>
          <w:u w:val="single"/>
        </w:rPr>
        <w:t xml:space="preserve"> имеет право на:</w:t>
      </w:r>
    </w:p>
    <w:p w:rsidR="00394EEF" w:rsidRDefault="00394EEF" w:rsidP="00394EEF">
      <w:pPr>
        <w:ind w:firstLine="567"/>
        <w:jc w:val="both"/>
        <w:rPr>
          <w:sz w:val="22"/>
          <w:szCs w:val="22"/>
        </w:rPr>
      </w:pPr>
      <w:r w:rsidRPr="00394EEF">
        <w:rPr>
          <w:sz w:val="22"/>
          <w:szCs w:val="22"/>
        </w:rPr>
        <w:t xml:space="preserve">4.3.1. </w:t>
      </w:r>
      <w:r w:rsidR="004633B4" w:rsidRPr="00394EEF">
        <w:rPr>
          <w:sz w:val="22"/>
          <w:szCs w:val="22"/>
        </w:rPr>
        <w:t>оплату стоимости выполненных работ Заказчиком в установленном настоящим Договором порядке и сроки</w:t>
      </w:r>
      <w:r w:rsidR="004633B4" w:rsidRPr="00563560">
        <w:rPr>
          <w:sz w:val="22"/>
          <w:szCs w:val="22"/>
        </w:rPr>
        <w:t>;</w:t>
      </w:r>
    </w:p>
    <w:p w:rsidR="00394EEF" w:rsidRDefault="00394EEF" w:rsidP="00394EEF">
      <w:pPr>
        <w:ind w:firstLine="567"/>
        <w:jc w:val="both"/>
        <w:rPr>
          <w:sz w:val="22"/>
          <w:szCs w:val="22"/>
        </w:rPr>
      </w:pPr>
      <w:r>
        <w:rPr>
          <w:sz w:val="22"/>
          <w:szCs w:val="22"/>
        </w:rPr>
        <w:lastRenderedPageBreak/>
        <w:t xml:space="preserve">4.3.2. </w:t>
      </w:r>
      <w:r w:rsidR="004633B4" w:rsidRPr="00563560">
        <w:rPr>
          <w:sz w:val="22"/>
          <w:szCs w:val="22"/>
        </w:rPr>
        <w:t>создание Заказчиком необходимых и обусловленных настоящим Договором условий выполнения работ;</w:t>
      </w:r>
    </w:p>
    <w:p w:rsidR="004633B4" w:rsidRDefault="00394EEF" w:rsidP="00394EEF">
      <w:pPr>
        <w:ind w:firstLine="567"/>
        <w:jc w:val="both"/>
        <w:rPr>
          <w:sz w:val="22"/>
          <w:szCs w:val="22"/>
        </w:rPr>
      </w:pPr>
      <w:r>
        <w:rPr>
          <w:sz w:val="22"/>
          <w:szCs w:val="22"/>
        </w:rPr>
        <w:t xml:space="preserve">4.3.3. </w:t>
      </w:r>
      <w:r w:rsidR="004633B4" w:rsidRPr="00563560">
        <w:rPr>
          <w:sz w:val="22"/>
          <w:szCs w:val="22"/>
        </w:rPr>
        <w:t xml:space="preserve">надлежащее соблюдение иных прав </w:t>
      </w:r>
      <w:r w:rsidR="00013CA6" w:rsidRPr="00563560">
        <w:rPr>
          <w:sz w:val="22"/>
          <w:szCs w:val="22"/>
        </w:rPr>
        <w:t>П</w:t>
      </w:r>
      <w:r w:rsidR="004633B4" w:rsidRPr="00563560">
        <w:rPr>
          <w:sz w:val="22"/>
          <w:szCs w:val="22"/>
        </w:rPr>
        <w:t>одрядчика, возложенных в качестве обязанности на Заказчика в соответствие с разделом 3 настоящего Договора.</w:t>
      </w:r>
    </w:p>
    <w:p w:rsidR="00394EEF" w:rsidRPr="00394EEF" w:rsidRDefault="00394EEF" w:rsidP="00394EEF">
      <w:pPr>
        <w:ind w:firstLine="567"/>
        <w:jc w:val="both"/>
      </w:pPr>
    </w:p>
    <w:p w:rsidR="004633B4" w:rsidRDefault="004633B4" w:rsidP="00394EEF">
      <w:pPr>
        <w:pStyle w:val="aa"/>
        <w:numPr>
          <w:ilvl w:val="0"/>
          <w:numId w:val="14"/>
        </w:numPr>
        <w:snapToGrid w:val="0"/>
        <w:jc w:val="center"/>
        <w:rPr>
          <w:b/>
          <w:sz w:val="22"/>
          <w:szCs w:val="22"/>
        </w:rPr>
      </w:pPr>
      <w:r w:rsidRPr="00563560">
        <w:rPr>
          <w:b/>
          <w:sz w:val="22"/>
          <w:szCs w:val="22"/>
        </w:rPr>
        <w:t>Приемка-передача выполненных работ по Договору</w:t>
      </w:r>
    </w:p>
    <w:p w:rsidR="005530B6" w:rsidRPr="00563560" w:rsidRDefault="005530B6" w:rsidP="005530B6">
      <w:pPr>
        <w:pStyle w:val="aa"/>
        <w:snapToGrid w:val="0"/>
        <w:rPr>
          <w:b/>
          <w:sz w:val="22"/>
          <w:szCs w:val="22"/>
        </w:rPr>
      </w:pPr>
    </w:p>
    <w:p w:rsidR="00394EEF" w:rsidRPr="00394EEF" w:rsidRDefault="00394EEF" w:rsidP="00394EEF">
      <w:pPr>
        <w:tabs>
          <w:tab w:val="left" w:pos="0"/>
        </w:tabs>
        <w:ind w:firstLine="567"/>
        <w:jc w:val="both"/>
        <w:rPr>
          <w:sz w:val="22"/>
          <w:szCs w:val="22"/>
        </w:rPr>
      </w:pPr>
      <w:r w:rsidRPr="00394EEF">
        <w:rPr>
          <w:sz w:val="22"/>
          <w:szCs w:val="22"/>
        </w:rPr>
        <w:t>5.</w:t>
      </w:r>
      <w:r>
        <w:rPr>
          <w:sz w:val="22"/>
          <w:szCs w:val="22"/>
        </w:rPr>
        <w:t xml:space="preserve">1. </w:t>
      </w:r>
      <w:r w:rsidR="00DB305F" w:rsidRPr="00394EEF">
        <w:rPr>
          <w:sz w:val="22"/>
          <w:szCs w:val="22"/>
        </w:rPr>
        <w:t xml:space="preserve">Объем фактически выполненных работ фиксируется </w:t>
      </w:r>
      <w:r w:rsidR="00013CA6" w:rsidRPr="00394EEF">
        <w:rPr>
          <w:sz w:val="22"/>
          <w:szCs w:val="22"/>
        </w:rPr>
        <w:t>П</w:t>
      </w:r>
      <w:r w:rsidR="00DB305F" w:rsidRPr="00394EEF">
        <w:rPr>
          <w:sz w:val="22"/>
          <w:szCs w:val="22"/>
        </w:rPr>
        <w:t>одрядчиком ежедневно в журнале производства выполненных работ.</w:t>
      </w:r>
    </w:p>
    <w:p w:rsidR="00394EEF" w:rsidRDefault="00394EEF" w:rsidP="00394EEF">
      <w:pPr>
        <w:ind w:firstLine="567"/>
        <w:jc w:val="both"/>
      </w:pPr>
      <w:r>
        <w:t xml:space="preserve">5.2. </w:t>
      </w:r>
      <w:r w:rsidR="00DB305F" w:rsidRPr="00394EEF">
        <w:t xml:space="preserve">После завершения </w:t>
      </w:r>
      <w:r w:rsidR="00013CA6" w:rsidRPr="00394EEF">
        <w:t>П</w:t>
      </w:r>
      <w:r w:rsidR="00DB305F" w:rsidRPr="00394EEF">
        <w:t xml:space="preserve">одрядчиком выполнения работ по каждому этапу, определенному Графиком выполнения работ (Приложение № </w:t>
      </w:r>
      <w:r w:rsidR="00D55756" w:rsidRPr="00394EEF">
        <w:t>5</w:t>
      </w:r>
      <w:r w:rsidR="00DB305F" w:rsidRPr="00394EEF">
        <w:t xml:space="preserve">) </w:t>
      </w:r>
      <w:r w:rsidR="00013CA6" w:rsidRPr="00394EEF">
        <w:t>П</w:t>
      </w:r>
      <w:r w:rsidR="00DB305F" w:rsidRPr="00394EEF">
        <w:t xml:space="preserve">одрядчик в письменной форме уведомляет </w:t>
      </w:r>
      <w:r w:rsidR="00401EB7" w:rsidRPr="00394EEF">
        <w:t>З</w:t>
      </w:r>
      <w:r w:rsidR="00DB305F" w:rsidRPr="00394EEF">
        <w:t>аказчика о готовности к сдаче эти</w:t>
      </w:r>
      <w:r w:rsidR="00401EB7" w:rsidRPr="00394EEF">
        <w:t>х р</w:t>
      </w:r>
      <w:r w:rsidR="00DB305F" w:rsidRPr="00394EEF">
        <w:t>абот</w:t>
      </w:r>
      <w:r w:rsidR="00401EB7" w:rsidRPr="00394EEF">
        <w:t xml:space="preserve">. </w:t>
      </w:r>
      <w:r w:rsidR="004633B4" w:rsidRPr="00394EEF">
        <w:t xml:space="preserve">Заказчик, получивший сообщение </w:t>
      </w:r>
      <w:r w:rsidR="00013CA6" w:rsidRPr="00394EEF">
        <w:t>П</w:t>
      </w:r>
      <w:r w:rsidR="004633B4" w:rsidRPr="00394EEF">
        <w:t>одрядчика о готовности к сдаче результатов выполненных работ</w:t>
      </w:r>
      <w:r w:rsidR="00401EB7" w:rsidRPr="00394EEF">
        <w:t xml:space="preserve"> на определённом этапе</w:t>
      </w:r>
      <w:r w:rsidR="004633B4" w:rsidRPr="00394EEF">
        <w:t>, обязан в срок не более семидесяти двух часов приступить к их приемке.</w:t>
      </w:r>
      <w:r w:rsidR="00401EB7" w:rsidRPr="00394EEF">
        <w:t xml:space="preserve"> Прием работ на каждом этапе оформляется </w:t>
      </w:r>
      <w:r w:rsidR="00D86A71" w:rsidRPr="00394EEF">
        <w:t xml:space="preserve">Сторонами </w:t>
      </w:r>
      <w:r w:rsidR="00401EB7" w:rsidRPr="00394EEF">
        <w:t>Актом завершения этапа работ.</w:t>
      </w:r>
    </w:p>
    <w:p w:rsidR="00394EEF" w:rsidRDefault="00394EEF" w:rsidP="00394EEF">
      <w:pPr>
        <w:ind w:firstLine="567"/>
        <w:jc w:val="both"/>
      </w:pPr>
      <w:r>
        <w:t xml:space="preserve">5.3. </w:t>
      </w:r>
      <w:r w:rsidR="00D86A71" w:rsidRPr="00563560">
        <w:rPr>
          <w:sz w:val="22"/>
          <w:szCs w:val="22"/>
        </w:rPr>
        <w:t xml:space="preserve">При приемке выполненных работ в соответствии с п.5.2. Договора </w:t>
      </w:r>
      <w:r w:rsidR="00013CA6" w:rsidRPr="00563560">
        <w:rPr>
          <w:sz w:val="22"/>
          <w:szCs w:val="22"/>
        </w:rPr>
        <w:t>П</w:t>
      </w:r>
      <w:r w:rsidR="004633B4" w:rsidRPr="00563560">
        <w:rPr>
          <w:sz w:val="22"/>
          <w:szCs w:val="22"/>
        </w:rPr>
        <w:t>одрядчик представляет акт сдачи-приемки выполненных работ формы КС-2, справку формы КС - 3, согласованные ответственным предста</w:t>
      </w:r>
      <w:r w:rsidR="006A0226" w:rsidRPr="00563560">
        <w:rPr>
          <w:sz w:val="22"/>
          <w:szCs w:val="22"/>
        </w:rPr>
        <w:t xml:space="preserve">вителем Строительного контроля, а </w:t>
      </w:r>
      <w:r w:rsidRPr="00563560">
        <w:rPr>
          <w:sz w:val="22"/>
          <w:szCs w:val="22"/>
        </w:rPr>
        <w:t>также</w:t>
      </w:r>
      <w:r w:rsidR="006A0226" w:rsidRPr="00563560">
        <w:rPr>
          <w:sz w:val="22"/>
          <w:szCs w:val="22"/>
        </w:rPr>
        <w:t xml:space="preserve"> исполнительную документация, подтверждающую фактическое выполнение работ в одном экземпляре на бумажном носителе</w:t>
      </w:r>
      <w:r w:rsidR="002B0869" w:rsidRPr="00563560">
        <w:rPr>
          <w:sz w:val="22"/>
          <w:szCs w:val="22"/>
        </w:rPr>
        <w:t xml:space="preserve"> и в одном экземпляре на электронном носителе (в формате </w:t>
      </w:r>
      <w:r w:rsidR="002B0869" w:rsidRPr="00563560">
        <w:rPr>
          <w:sz w:val="22"/>
          <w:szCs w:val="22"/>
          <w:lang w:val="en-US"/>
        </w:rPr>
        <w:t>PDF</w:t>
      </w:r>
      <w:r w:rsidR="002B0869" w:rsidRPr="00563560">
        <w:rPr>
          <w:sz w:val="22"/>
          <w:szCs w:val="22"/>
        </w:rPr>
        <w:t>)</w:t>
      </w:r>
      <w:r w:rsidR="006A0226" w:rsidRPr="00563560">
        <w:rPr>
          <w:sz w:val="22"/>
          <w:szCs w:val="22"/>
        </w:rPr>
        <w:t>, в составе, определенном действующими нормативными документами.</w:t>
      </w:r>
    </w:p>
    <w:p w:rsidR="00394EEF" w:rsidRDefault="005628AC" w:rsidP="00394EEF">
      <w:pPr>
        <w:ind w:firstLine="567"/>
        <w:jc w:val="both"/>
        <w:rPr>
          <w:sz w:val="22"/>
          <w:szCs w:val="22"/>
        </w:rPr>
      </w:pPr>
      <w:r w:rsidRPr="00563560">
        <w:rPr>
          <w:sz w:val="22"/>
          <w:szCs w:val="22"/>
        </w:rPr>
        <w:t xml:space="preserve">Одновременно с предоставлением указанных выше документов на бумажном носителе </w:t>
      </w:r>
      <w:r w:rsidR="004C1864" w:rsidRPr="00563560">
        <w:rPr>
          <w:sz w:val="22"/>
          <w:szCs w:val="22"/>
        </w:rPr>
        <w:t>П</w:t>
      </w:r>
      <w:r w:rsidRPr="00563560">
        <w:rPr>
          <w:sz w:val="22"/>
          <w:szCs w:val="22"/>
        </w:rPr>
        <w:t>одрядчик обязан предоставлять Заказчику в</w:t>
      </w:r>
      <w:r w:rsidRPr="00563560">
        <w:rPr>
          <w:bCs/>
          <w:sz w:val="22"/>
          <w:szCs w:val="22"/>
        </w:rPr>
        <w:t xml:space="preserve"> электронном виде в форматах «ЕХСEL»</w:t>
      </w:r>
      <w:r w:rsidR="00200880" w:rsidRPr="00563560">
        <w:rPr>
          <w:bCs/>
          <w:sz w:val="22"/>
          <w:szCs w:val="22"/>
        </w:rPr>
        <w:t xml:space="preserve"> или</w:t>
      </w:r>
      <w:r w:rsidR="00B31854" w:rsidRPr="00563560">
        <w:rPr>
          <w:bCs/>
          <w:sz w:val="22"/>
          <w:szCs w:val="22"/>
        </w:rPr>
        <w:t xml:space="preserve"> «</w:t>
      </w:r>
      <w:r w:rsidR="00B31854" w:rsidRPr="00563560">
        <w:rPr>
          <w:bCs/>
          <w:sz w:val="22"/>
          <w:szCs w:val="22"/>
          <w:lang w:val="en-US"/>
        </w:rPr>
        <w:t>WORD</w:t>
      </w:r>
      <w:r w:rsidR="00B31854" w:rsidRPr="00563560">
        <w:rPr>
          <w:bCs/>
          <w:sz w:val="22"/>
          <w:szCs w:val="22"/>
        </w:rPr>
        <w:t>»</w:t>
      </w:r>
      <w:r w:rsidRPr="00563560">
        <w:rPr>
          <w:bCs/>
          <w:sz w:val="22"/>
          <w:szCs w:val="22"/>
        </w:rPr>
        <w:t>, в программном комплексе «ГРАНД-смета»</w:t>
      </w:r>
      <w:r w:rsidR="00F372CD" w:rsidRPr="00563560">
        <w:rPr>
          <w:bCs/>
          <w:sz w:val="22"/>
          <w:szCs w:val="22"/>
        </w:rPr>
        <w:t xml:space="preserve"> или</w:t>
      </w:r>
      <w:r w:rsidR="006B4B7D" w:rsidRPr="00563560">
        <w:rPr>
          <w:bCs/>
          <w:sz w:val="22"/>
          <w:szCs w:val="22"/>
        </w:rPr>
        <w:t xml:space="preserve"> «РИК»</w:t>
      </w:r>
      <w:r w:rsidRPr="00563560">
        <w:rPr>
          <w:sz w:val="22"/>
          <w:szCs w:val="22"/>
        </w:rPr>
        <w:t>.</w:t>
      </w:r>
    </w:p>
    <w:p w:rsidR="00394EEF" w:rsidRDefault="00394EEF" w:rsidP="00394EEF">
      <w:pPr>
        <w:ind w:firstLine="567"/>
        <w:jc w:val="both"/>
        <w:rPr>
          <w:sz w:val="22"/>
          <w:szCs w:val="22"/>
        </w:rPr>
      </w:pPr>
      <w:r>
        <w:rPr>
          <w:sz w:val="22"/>
          <w:szCs w:val="22"/>
        </w:rPr>
        <w:t xml:space="preserve">5.4. </w:t>
      </w:r>
      <w:r w:rsidR="004633B4" w:rsidRPr="00563560">
        <w:rPr>
          <w:sz w:val="22"/>
          <w:szCs w:val="22"/>
        </w:rPr>
        <w:t xml:space="preserve">Принятие выполненного </w:t>
      </w:r>
      <w:r w:rsidR="00013CA6" w:rsidRPr="00563560">
        <w:rPr>
          <w:sz w:val="22"/>
          <w:szCs w:val="22"/>
        </w:rPr>
        <w:t>П</w:t>
      </w:r>
      <w:r w:rsidR="004633B4" w:rsidRPr="00563560">
        <w:rPr>
          <w:sz w:val="22"/>
          <w:szCs w:val="22"/>
        </w:rPr>
        <w:t xml:space="preserve">одрядчиком объема работ </w:t>
      </w:r>
      <w:r w:rsidR="00D86A71" w:rsidRPr="00563560">
        <w:rPr>
          <w:sz w:val="22"/>
          <w:szCs w:val="22"/>
        </w:rPr>
        <w:t xml:space="preserve">на каждом этапе </w:t>
      </w:r>
      <w:r w:rsidR="004633B4" w:rsidRPr="00563560">
        <w:rPr>
          <w:sz w:val="22"/>
          <w:szCs w:val="22"/>
        </w:rPr>
        <w:t xml:space="preserve">по Договору подтверждается подписанием Заказчиком </w:t>
      </w:r>
      <w:r w:rsidR="00D86A71" w:rsidRPr="00563560">
        <w:rPr>
          <w:sz w:val="22"/>
          <w:szCs w:val="22"/>
        </w:rPr>
        <w:t xml:space="preserve">Актом завершения этапа работ, составленном на основании </w:t>
      </w:r>
      <w:r w:rsidR="004633B4" w:rsidRPr="00563560">
        <w:rPr>
          <w:sz w:val="22"/>
          <w:szCs w:val="22"/>
        </w:rPr>
        <w:t>актов формы КС-2 и справок формы КС-3</w:t>
      </w:r>
      <w:r w:rsidR="00D86A71" w:rsidRPr="00563560">
        <w:rPr>
          <w:sz w:val="22"/>
          <w:szCs w:val="22"/>
        </w:rPr>
        <w:t>,</w:t>
      </w:r>
      <w:r w:rsidR="004633B4" w:rsidRPr="00563560">
        <w:rPr>
          <w:sz w:val="22"/>
          <w:szCs w:val="22"/>
        </w:rPr>
        <w:t xml:space="preserve"> в срок не позднее </w:t>
      </w:r>
      <w:r w:rsidR="00D86A71" w:rsidRPr="00563560">
        <w:rPr>
          <w:sz w:val="22"/>
          <w:szCs w:val="22"/>
        </w:rPr>
        <w:t>10</w:t>
      </w:r>
      <w:r w:rsidR="004633B4" w:rsidRPr="00563560">
        <w:rPr>
          <w:sz w:val="22"/>
          <w:szCs w:val="22"/>
        </w:rPr>
        <w:t xml:space="preserve"> (</w:t>
      </w:r>
      <w:r w:rsidR="00D86A71" w:rsidRPr="00563560">
        <w:rPr>
          <w:sz w:val="22"/>
          <w:szCs w:val="22"/>
        </w:rPr>
        <w:t>десяти</w:t>
      </w:r>
      <w:r w:rsidR="004633B4" w:rsidRPr="00563560">
        <w:rPr>
          <w:sz w:val="22"/>
          <w:szCs w:val="22"/>
        </w:rPr>
        <w:t xml:space="preserve">) рабочих дней с момента </w:t>
      </w:r>
      <w:r w:rsidR="00D86A71" w:rsidRPr="00563560">
        <w:rPr>
          <w:sz w:val="22"/>
          <w:szCs w:val="22"/>
        </w:rPr>
        <w:t xml:space="preserve">его </w:t>
      </w:r>
      <w:r w:rsidR="004633B4" w:rsidRPr="00563560">
        <w:rPr>
          <w:sz w:val="22"/>
          <w:szCs w:val="22"/>
        </w:rPr>
        <w:t>получения. Стоимость выполненных работ формируется на основании предъявленных форм КС-2 в базовом уровне цен с пересчетом в текущий уровень цен на основании индекса твердой договорной цены. Индекс твердой договорной цены формируется как частное между общей стоимостью работ в соответствии со стоимостью контракта в текущем уровне цен и общей стоимостью работ в базовом уровне цен.</w:t>
      </w:r>
    </w:p>
    <w:p w:rsidR="00394EEF" w:rsidRDefault="00394EEF" w:rsidP="00394EEF">
      <w:pPr>
        <w:ind w:firstLine="567"/>
        <w:jc w:val="both"/>
        <w:rPr>
          <w:sz w:val="22"/>
          <w:szCs w:val="22"/>
        </w:rPr>
      </w:pPr>
      <w:r>
        <w:rPr>
          <w:sz w:val="22"/>
          <w:szCs w:val="22"/>
        </w:rPr>
        <w:t xml:space="preserve">5.5. </w:t>
      </w:r>
      <w:r w:rsidR="004633B4" w:rsidRPr="00563560">
        <w:rPr>
          <w:sz w:val="22"/>
          <w:szCs w:val="22"/>
        </w:rPr>
        <w:t xml:space="preserve">В случае, если Заказчиком будут обнаружены некачественно выполненные работы, Заказчик в течение </w:t>
      </w:r>
      <w:r w:rsidR="004C5F45" w:rsidRPr="00563560">
        <w:rPr>
          <w:sz w:val="22"/>
          <w:szCs w:val="22"/>
        </w:rPr>
        <w:t xml:space="preserve">10 (десяти) </w:t>
      </w:r>
      <w:r w:rsidR="004633B4" w:rsidRPr="00563560">
        <w:rPr>
          <w:sz w:val="22"/>
          <w:szCs w:val="22"/>
        </w:rPr>
        <w:t>рабочих дней с момента получения</w:t>
      </w:r>
      <w:r w:rsidR="00C44A52" w:rsidRPr="00563560">
        <w:rPr>
          <w:sz w:val="22"/>
          <w:szCs w:val="22"/>
        </w:rPr>
        <w:t xml:space="preserve"> Акта завершения этапа работ</w:t>
      </w:r>
      <w:r w:rsidR="004633B4" w:rsidRPr="00563560">
        <w:rPr>
          <w:sz w:val="22"/>
          <w:szCs w:val="22"/>
        </w:rPr>
        <w:t xml:space="preserve"> направляет в адрес </w:t>
      </w:r>
      <w:r w:rsidR="004C1864" w:rsidRPr="00563560">
        <w:rPr>
          <w:sz w:val="22"/>
          <w:szCs w:val="22"/>
        </w:rPr>
        <w:t>П</w:t>
      </w:r>
      <w:r w:rsidR="004633B4" w:rsidRPr="00563560">
        <w:rPr>
          <w:sz w:val="22"/>
          <w:szCs w:val="22"/>
        </w:rPr>
        <w:t>одрядчика мотивированный отказ от подписания данн</w:t>
      </w:r>
      <w:r w:rsidR="00C44A52" w:rsidRPr="00563560">
        <w:rPr>
          <w:sz w:val="22"/>
          <w:szCs w:val="22"/>
        </w:rPr>
        <w:t xml:space="preserve">ого </w:t>
      </w:r>
      <w:r w:rsidR="004633B4" w:rsidRPr="00563560">
        <w:rPr>
          <w:sz w:val="22"/>
          <w:szCs w:val="22"/>
        </w:rPr>
        <w:t>документ</w:t>
      </w:r>
      <w:r w:rsidR="00C44A52" w:rsidRPr="00563560">
        <w:rPr>
          <w:sz w:val="22"/>
          <w:szCs w:val="22"/>
        </w:rPr>
        <w:t>а</w:t>
      </w:r>
      <w:r w:rsidR="004633B4" w:rsidRPr="00563560">
        <w:rPr>
          <w:sz w:val="22"/>
          <w:szCs w:val="22"/>
        </w:rPr>
        <w:t xml:space="preserve">, с указанием причин и сроков устранения недостатков. </w:t>
      </w:r>
      <w:r w:rsidR="00013CA6" w:rsidRPr="00563560">
        <w:rPr>
          <w:sz w:val="22"/>
          <w:szCs w:val="22"/>
        </w:rPr>
        <w:t>П</w:t>
      </w:r>
      <w:r w:rsidR="004633B4" w:rsidRPr="00563560">
        <w:rPr>
          <w:sz w:val="22"/>
          <w:szCs w:val="22"/>
        </w:rPr>
        <w:t>одрядчик своими силами и за счет собственных средств, обязан в установленный срок устранить выявленные недостатки, дефекты и (или) замечания Заказчика.</w:t>
      </w:r>
    </w:p>
    <w:p w:rsidR="00394EEF" w:rsidRDefault="00394EEF" w:rsidP="00394EEF">
      <w:pPr>
        <w:ind w:firstLine="567"/>
        <w:jc w:val="both"/>
        <w:rPr>
          <w:sz w:val="22"/>
          <w:szCs w:val="22"/>
        </w:rPr>
      </w:pPr>
      <w:r>
        <w:rPr>
          <w:sz w:val="22"/>
          <w:szCs w:val="22"/>
        </w:rPr>
        <w:t xml:space="preserve">5.6. </w:t>
      </w:r>
      <w:r w:rsidR="004633B4" w:rsidRPr="00563560">
        <w:rPr>
          <w:sz w:val="22"/>
          <w:szCs w:val="22"/>
        </w:rPr>
        <w:t xml:space="preserve">Если </w:t>
      </w:r>
      <w:r w:rsidR="00013CA6" w:rsidRPr="00563560">
        <w:rPr>
          <w:sz w:val="22"/>
          <w:szCs w:val="22"/>
        </w:rPr>
        <w:t>П</w:t>
      </w:r>
      <w:r w:rsidR="004633B4" w:rsidRPr="00563560">
        <w:rPr>
          <w:sz w:val="22"/>
          <w:szCs w:val="22"/>
        </w:rPr>
        <w:t>одрядчик</w:t>
      </w:r>
      <w:r w:rsidR="00DB36F0" w:rsidRPr="00563560">
        <w:rPr>
          <w:sz w:val="22"/>
          <w:szCs w:val="22"/>
        </w:rPr>
        <w:t xml:space="preserve"> </w:t>
      </w:r>
      <w:r w:rsidR="004633B4" w:rsidRPr="00563560">
        <w:rPr>
          <w:sz w:val="22"/>
          <w:szCs w:val="22"/>
        </w:rPr>
        <w:t xml:space="preserve">в </w:t>
      </w:r>
      <w:r w:rsidR="00DB36F0" w:rsidRPr="00563560">
        <w:rPr>
          <w:sz w:val="22"/>
          <w:szCs w:val="22"/>
        </w:rPr>
        <w:t xml:space="preserve">срок, </w:t>
      </w:r>
      <w:r w:rsidR="004633B4" w:rsidRPr="00563560">
        <w:rPr>
          <w:sz w:val="22"/>
          <w:szCs w:val="22"/>
        </w:rPr>
        <w:t xml:space="preserve">установленный в мотивированном отказе от приемки работ не устранит выявленные нарушения по качеству и (или) иные замечания Заказчика, последний вправе привлечь третьих лиц для исправления некачественно выполненных </w:t>
      </w:r>
      <w:r w:rsidR="00013CA6" w:rsidRPr="00563560">
        <w:rPr>
          <w:sz w:val="22"/>
          <w:szCs w:val="22"/>
        </w:rPr>
        <w:t>П</w:t>
      </w:r>
      <w:r w:rsidR="004633B4" w:rsidRPr="00563560">
        <w:rPr>
          <w:sz w:val="22"/>
          <w:szCs w:val="22"/>
        </w:rPr>
        <w:t xml:space="preserve">одрядчиком работ, с последующим предъявлением требований о компенсации расходов в адрес </w:t>
      </w:r>
      <w:r w:rsidR="00013CA6" w:rsidRPr="00563560">
        <w:rPr>
          <w:sz w:val="22"/>
          <w:szCs w:val="22"/>
        </w:rPr>
        <w:t>П</w:t>
      </w:r>
      <w:r w:rsidR="004633B4" w:rsidRPr="00563560">
        <w:rPr>
          <w:sz w:val="22"/>
          <w:szCs w:val="22"/>
        </w:rPr>
        <w:t>одрядчика.</w:t>
      </w:r>
    </w:p>
    <w:p w:rsidR="00394EEF" w:rsidRDefault="00394EEF" w:rsidP="00394EEF">
      <w:pPr>
        <w:ind w:firstLine="567"/>
        <w:jc w:val="both"/>
      </w:pPr>
      <w:r>
        <w:rPr>
          <w:sz w:val="22"/>
          <w:szCs w:val="22"/>
        </w:rPr>
        <w:t xml:space="preserve">5.7. </w:t>
      </w:r>
      <w:r w:rsidR="004633B4" w:rsidRPr="00563560">
        <w:t xml:space="preserve">Заказчик, обнаруживший после приемки работы отступления в ней от договора подряда или иные недостатки, которые не могли быть установлены при обычном способе приемки (скрытые недостатки), в том числе такие, которые были умышленно скрыты </w:t>
      </w:r>
      <w:r w:rsidR="00013CA6" w:rsidRPr="00563560">
        <w:t>П</w:t>
      </w:r>
      <w:r w:rsidR="004633B4" w:rsidRPr="00563560">
        <w:t xml:space="preserve">одрядчиком, обязан известить об этом </w:t>
      </w:r>
      <w:r w:rsidR="00013CA6" w:rsidRPr="00563560">
        <w:t>П</w:t>
      </w:r>
      <w:r w:rsidR="004633B4" w:rsidRPr="00563560">
        <w:t xml:space="preserve">одрядчика в 7- ми </w:t>
      </w:r>
      <w:proofErr w:type="spellStart"/>
      <w:r w:rsidR="004633B4" w:rsidRPr="00563560">
        <w:t>дневный</w:t>
      </w:r>
      <w:proofErr w:type="spellEnd"/>
      <w:r w:rsidR="004633B4" w:rsidRPr="00563560">
        <w:t xml:space="preserve"> срок по их обнаружении, направить для подписания </w:t>
      </w:r>
      <w:r w:rsidR="004633B4" w:rsidRPr="00563560">
        <w:rPr>
          <w:i/>
        </w:rPr>
        <w:t>Акт о выявленных скрытых недостатках выполненных работ</w:t>
      </w:r>
      <w:r w:rsidR="004633B4" w:rsidRPr="00563560">
        <w:t>, с указанием, в том числе, сроков для их устранения, но не более 5 (пяти) дней.</w:t>
      </w:r>
    </w:p>
    <w:p w:rsidR="00394EEF" w:rsidRDefault="004633B4" w:rsidP="00394EEF">
      <w:pPr>
        <w:ind w:firstLine="567"/>
        <w:jc w:val="both"/>
        <w:rPr>
          <w:sz w:val="22"/>
          <w:szCs w:val="22"/>
        </w:rPr>
      </w:pPr>
      <w:r w:rsidRPr="00563560">
        <w:rPr>
          <w:sz w:val="22"/>
          <w:szCs w:val="22"/>
        </w:rPr>
        <w:t xml:space="preserve">В случае отказа </w:t>
      </w:r>
      <w:r w:rsidR="00013CA6" w:rsidRPr="00563560">
        <w:rPr>
          <w:sz w:val="22"/>
          <w:szCs w:val="22"/>
        </w:rPr>
        <w:t>П</w:t>
      </w:r>
      <w:r w:rsidRPr="00563560">
        <w:rPr>
          <w:sz w:val="22"/>
          <w:szCs w:val="22"/>
        </w:rPr>
        <w:t xml:space="preserve">одрядчика от составления и подписания указанного акта </w:t>
      </w:r>
      <w:r w:rsidR="00E0338D" w:rsidRPr="00563560">
        <w:rPr>
          <w:color w:val="000000"/>
          <w:spacing w:val="-1"/>
          <w:sz w:val="22"/>
          <w:szCs w:val="22"/>
        </w:rPr>
        <w:t xml:space="preserve">Заказчик назначает квалифицированную </w:t>
      </w:r>
      <w:r w:rsidR="00E0338D" w:rsidRPr="00563560">
        <w:rPr>
          <w:color w:val="000000"/>
          <w:spacing w:val="2"/>
          <w:sz w:val="22"/>
          <w:szCs w:val="22"/>
        </w:rPr>
        <w:t>комиссию, которая состав</w:t>
      </w:r>
      <w:r w:rsidR="00DB36F0" w:rsidRPr="00563560">
        <w:rPr>
          <w:color w:val="000000"/>
          <w:spacing w:val="2"/>
          <w:sz w:val="22"/>
          <w:szCs w:val="22"/>
        </w:rPr>
        <w:t>ляет</w:t>
      </w:r>
      <w:r w:rsidR="00E0338D" w:rsidRPr="00563560">
        <w:rPr>
          <w:color w:val="000000"/>
          <w:spacing w:val="2"/>
          <w:sz w:val="22"/>
          <w:szCs w:val="22"/>
        </w:rPr>
        <w:t xml:space="preserve"> соответствующий акт по фиксированию обнаруженных дефектов и недоделок и их </w:t>
      </w:r>
      <w:r w:rsidR="00E0338D" w:rsidRPr="00563560">
        <w:rPr>
          <w:color w:val="000000"/>
          <w:spacing w:val="-3"/>
          <w:sz w:val="22"/>
          <w:szCs w:val="22"/>
        </w:rPr>
        <w:t>характере</w:t>
      </w:r>
      <w:r w:rsidRPr="00563560">
        <w:rPr>
          <w:sz w:val="22"/>
          <w:szCs w:val="22"/>
        </w:rPr>
        <w:t>.</w:t>
      </w:r>
      <w:r w:rsidR="00E0338D" w:rsidRPr="00563560">
        <w:rPr>
          <w:sz w:val="22"/>
          <w:szCs w:val="22"/>
        </w:rPr>
        <w:t xml:space="preserve"> Составленный акт направляется </w:t>
      </w:r>
      <w:r w:rsidR="00013CA6" w:rsidRPr="00563560">
        <w:rPr>
          <w:sz w:val="22"/>
          <w:szCs w:val="22"/>
        </w:rPr>
        <w:t>П</w:t>
      </w:r>
      <w:r w:rsidR="00E0338D" w:rsidRPr="00563560">
        <w:rPr>
          <w:sz w:val="22"/>
          <w:szCs w:val="22"/>
        </w:rPr>
        <w:t>одрядчику с требованием об устранении нарушений в определенный Заказчиком срок.</w:t>
      </w:r>
    </w:p>
    <w:p w:rsidR="00394EEF" w:rsidRDefault="00394EEF" w:rsidP="00394EEF">
      <w:pPr>
        <w:ind w:firstLine="567"/>
        <w:jc w:val="both"/>
        <w:rPr>
          <w:sz w:val="22"/>
          <w:szCs w:val="22"/>
        </w:rPr>
      </w:pPr>
      <w:r>
        <w:rPr>
          <w:sz w:val="22"/>
          <w:szCs w:val="22"/>
        </w:rPr>
        <w:t xml:space="preserve">5.8. </w:t>
      </w:r>
      <w:r w:rsidR="00E0338D" w:rsidRPr="00563560">
        <w:rPr>
          <w:sz w:val="22"/>
          <w:szCs w:val="22"/>
        </w:rPr>
        <w:t xml:space="preserve">Если </w:t>
      </w:r>
      <w:r w:rsidR="00013CA6" w:rsidRPr="00563560">
        <w:rPr>
          <w:sz w:val="22"/>
          <w:szCs w:val="22"/>
        </w:rPr>
        <w:t>П</w:t>
      </w:r>
      <w:r w:rsidR="00E0338D" w:rsidRPr="00563560">
        <w:rPr>
          <w:sz w:val="22"/>
          <w:szCs w:val="22"/>
        </w:rPr>
        <w:t xml:space="preserve">одрядчик </w:t>
      </w:r>
      <w:r w:rsidR="00DB36F0" w:rsidRPr="00563560">
        <w:rPr>
          <w:sz w:val="22"/>
          <w:szCs w:val="22"/>
        </w:rPr>
        <w:t xml:space="preserve">в срок, </w:t>
      </w:r>
      <w:r w:rsidR="00E0338D" w:rsidRPr="00563560">
        <w:rPr>
          <w:sz w:val="22"/>
          <w:szCs w:val="22"/>
        </w:rPr>
        <w:t xml:space="preserve">установленный в </w:t>
      </w:r>
      <w:r w:rsidR="00EC0861" w:rsidRPr="00563560">
        <w:rPr>
          <w:sz w:val="22"/>
          <w:szCs w:val="22"/>
        </w:rPr>
        <w:t>направленном</w:t>
      </w:r>
      <w:r w:rsidR="00617A47" w:rsidRPr="00563560">
        <w:rPr>
          <w:sz w:val="22"/>
          <w:szCs w:val="22"/>
        </w:rPr>
        <w:t xml:space="preserve">, </w:t>
      </w:r>
      <w:r w:rsidR="00EC0861" w:rsidRPr="00563560">
        <w:rPr>
          <w:sz w:val="22"/>
          <w:szCs w:val="22"/>
        </w:rPr>
        <w:t xml:space="preserve">в соответствии с </w:t>
      </w:r>
      <w:r w:rsidRPr="00563560">
        <w:rPr>
          <w:sz w:val="22"/>
          <w:szCs w:val="22"/>
        </w:rPr>
        <w:t>п.5.7,</w:t>
      </w:r>
      <w:r w:rsidR="00EC0861" w:rsidRPr="00563560">
        <w:rPr>
          <w:sz w:val="22"/>
          <w:szCs w:val="22"/>
        </w:rPr>
        <w:t xml:space="preserve"> тре</w:t>
      </w:r>
      <w:r w:rsidR="00DB36F0" w:rsidRPr="00563560">
        <w:rPr>
          <w:sz w:val="22"/>
          <w:szCs w:val="22"/>
        </w:rPr>
        <w:t xml:space="preserve">бовании об устранении нарушений, </w:t>
      </w:r>
      <w:r w:rsidR="00E0338D" w:rsidRPr="00563560">
        <w:rPr>
          <w:sz w:val="22"/>
          <w:szCs w:val="22"/>
        </w:rPr>
        <w:t xml:space="preserve">не устранит выявленные нарушения по качеству и (или) иные замечания Заказчика, последний вправе привлечь третьих лиц для исправления некачественно выполненных </w:t>
      </w:r>
      <w:r w:rsidR="00013CA6" w:rsidRPr="00563560">
        <w:rPr>
          <w:sz w:val="22"/>
          <w:szCs w:val="22"/>
        </w:rPr>
        <w:t>П</w:t>
      </w:r>
      <w:r w:rsidR="00E0338D" w:rsidRPr="00563560">
        <w:rPr>
          <w:sz w:val="22"/>
          <w:szCs w:val="22"/>
        </w:rPr>
        <w:t xml:space="preserve">одрядчиком работ, с последующим предъявлением требований о компенсации расходов в адрес </w:t>
      </w:r>
      <w:r w:rsidR="00013CA6" w:rsidRPr="00563560">
        <w:rPr>
          <w:sz w:val="22"/>
          <w:szCs w:val="22"/>
        </w:rPr>
        <w:t>П</w:t>
      </w:r>
      <w:r w:rsidR="00E0338D" w:rsidRPr="00563560">
        <w:rPr>
          <w:sz w:val="22"/>
          <w:szCs w:val="22"/>
        </w:rPr>
        <w:t>одрядчика.</w:t>
      </w:r>
    </w:p>
    <w:p w:rsidR="00394EEF" w:rsidRDefault="00394EEF" w:rsidP="00394EEF">
      <w:pPr>
        <w:ind w:firstLine="567"/>
        <w:jc w:val="both"/>
      </w:pPr>
      <w:r>
        <w:rPr>
          <w:sz w:val="22"/>
          <w:szCs w:val="22"/>
        </w:rPr>
        <w:t xml:space="preserve">5.9. </w:t>
      </w:r>
      <w:r w:rsidR="00013CA6" w:rsidRPr="00563560">
        <w:rPr>
          <w:sz w:val="22"/>
          <w:szCs w:val="22"/>
        </w:rPr>
        <w:t>П</w:t>
      </w:r>
      <w:r w:rsidR="004633B4" w:rsidRPr="00563560">
        <w:rPr>
          <w:sz w:val="22"/>
          <w:szCs w:val="22"/>
        </w:rPr>
        <w:t xml:space="preserve">одрядчик комплектует, оформляет и передает Заказчику за пять дней до </w:t>
      </w:r>
      <w:r w:rsidR="00482EA2" w:rsidRPr="00563560">
        <w:rPr>
          <w:sz w:val="22"/>
          <w:szCs w:val="22"/>
        </w:rPr>
        <w:t xml:space="preserve">даты окончания выполненных работ в полном объеме </w:t>
      </w:r>
      <w:r w:rsidR="004633B4" w:rsidRPr="00563560">
        <w:rPr>
          <w:sz w:val="22"/>
          <w:szCs w:val="22"/>
        </w:rPr>
        <w:t xml:space="preserve">исполнительную  документацию в </w:t>
      </w:r>
      <w:r w:rsidR="00DE3869" w:rsidRPr="00563560">
        <w:rPr>
          <w:sz w:val="22"/>
          <w:szCs w:val="22"/>
        </w:rPr>
        <w:t xml:space="preserve">трех экземплярах на бумажном </w:t>
      </w:r>
      <w:r w:rsidR="00DE3869" w:rsidRPr="00563560">
        <w:rPr>
          <w:sz w:val="22"/>
          <w:szCs w:val="22"/>
        </w:rPr>
        <w:lastRenderedPageBreak/>
        <w:t xml:space="preserve">носителе и в одном экземпляре на электронном носителе (в формате </w:t>
      </w:r>
      <w:r w:rsidR="00DE3869" w:rsidRPr="00563560">
        <w:rPr>
          <w:sz w:val="22"/>
          <w:szCs w:val="22"/>
          <w:lang w:val="en-US"/>
        </w:rPr>
        <w:t>PDF</w:t>
      </w:r>
      <w:r w:rsidR="00DE3869" w:rsidRPr="00563560">
        <w:rPr>
          <w:sz w:val="22"/>
          <w:szCs w:val="22"/>
        </w:rPr>
        <w:t xml:space="preserve">) </w:t>
      </w:r>
      <w:r w:rsidR="004633B4" w:rsidRPr="00563560">
        <w:rPr>
          <w:sz w:val="22"/>
          <w:szCs w:val="22"/>
        </w:rPr>
        <w:t xml:space="preserve">в составе, определенном действующими нормативными документами, в том числе акты технической готовности, а также сертификаты заводов-изготовителей (их копии, извлечения из них, заверенные лицом, ответственным за строительство объекта) на используемые материалы; технические паспорта заводов-изготовителей  или их копии на оборудование, узлы, соединительные детали, изоляционные покрытия, а также другие документы, удостоверяющие качество оборудования (изделий); инструкции заводов-изготовителей по эксплуатации оборудования и приборов. </w:t>
      </w:r>
    </w:p>
    <w:p w:rsidR="00394EEF" w:rsidRDefault="00AC06DA" w:rsidP="00394EEF">
      <w:pPr>
        <w:ind w:firstLine="567"/>
        <w:jc w:val="both"/>
        <w:rPr>
          <w:sz w:val="22"/>
          <w:szCs w:val="22"/>
        </w:rPr>
      </w:pPr>
      <w:r w:rsidRPr="00563560">
        <w:rPr>
          <w:sz w:val="22"/>
          <w:szCs w:val="22"/>
        </w:rPr>
        <w:t>П</w:t>
      </w:r>
      <w:r w:rsidR="004633B4" w:rsidRPr="00563560">
        <w:rPr>
          <w:sz w:val="22"/>
          <w:szCs w:val="22"/>
        </w:rPr>
        <w:t>одрядчик письменно подтверждает Заказчику, что данные комплекты документации полностью соответствуют фактически выполненным работам.</w:t>
      </w:r>
    </w:p>
    <w:p w:rsidR="00394EEF" w:rsidRDefault="00394EEF" w:rsidP="00394EEF">
      <w:pPr>
        <w:ind w:firstLine="567"/>
        <w:jc w:val="both"/>
        <w:rPr>
          <w:sz w:val="22"/>
          <w:szCs w:val="22"/>
        </w:rPr>
      </w:pPr>
      <w:r>
        <w:rPr>
          <w:sz w:val="22"/>
          <w:szCs w:val="22"/>
        </w:rPr>
        <w:t xml:space="preserve">5.10. </w:t>
      </w:r>
      <w:r w:rsidR="00AC06DA" w:rsidRPr="00563560">
        <w:rPr>
          <w:sz w:val="22"/>
          <w:szCs w:val="22"/>
        </w:rPr>
        <w:t>П</w:t>
      </w:r>
      <w:r w:rsidR="005E00B2" w:rsidRPr="00563560">
        <w:rPr>
          <w:sz w:val="22"/>
          <w:szCs w:val="22"/>
        </w:rPr>
        <w:t>одрядчик</w:t>
      </w:r>
      <w:r w:rsidR="00986C3A" w:rsidRPr="00563560">
        <w:rPr>
          <w:sz w:val="22"/>
          <w:szCs w:val="22"/>
        </w:rPr>
        <w:t>,</w:t>
      </w:r>
      <w:r w:rsidR="005E00B2" w:rsidRPr="00563560">
        <w:rPr>
          <w:sz w:val="22"/>
          <w:szCs w:val="22"/>
        </w:rPr>
        <w:t xml:space="preserve"> </w:t>
      </w:r>
      <w:r w:rsidR="00986C3A" w:rsidRPr="00563560">
        <w:rPr>
          <w:sz w:val="22"/>
          <w:szCs w:val="22"/>
        </w:rPr>
        <w:t xml:space="preserve">в части выполненных им по настоящему Договору работ, </w:t>
      </w:r>
      <w:r>
        <w:rPr>
          <w:sz w:val="22"/>
          <w:szCs w:val="22"/>
        </w:rPr>
        <w:t>оказывает содействие</w:t>
      </w:r>
      <w:r w:rsidR="005E00B2" w:rsidRPr="00563560">
        <w:rPr>
          <w:sz w:val="22"/>
          <w:szCs w:val="22"/>
        </w:rPr>
        <w:t xml:space="preserve"> Заказчику в получении разрешений, заключений компетентных органов и иных документов, необходимых д</w:t>
      </w:r>
      <w:r w:rsidR="000723CE" w:rsidRPr="00563560">
        <w:rPr>
          <w:sz w:val="22"/>
          <w:szCs w:val="22"/>
        </w:rPr>
        <w:t xml:space="preserve">ля ввода Объекта в </w:t>
      </w:r>
      <w:r w:rsidRPr="00563560">
        <w:rPr>
          <w:sz w:val="22"/>
          <w:szCs w:val="22"/>
        </w:rPr>
        <w:t>эксплуатацию,</w:t>
      </w:r>
      <w:r w:rsidR="00986C3A" w:rsidRPr="00563560">
        <w:rPr>
          <w:sz w:val="22"/>
          <w:szCs w:val="22"/>
        </w:rPr>
        <w:t xml:space="preserve"> </w:t>
      </w:r>
      <w:r w:rsidR="00E92277" w:rsidRPr="00563560">
        <w:rPr>
          <w:sz w:val="22"/>
          <w:szCs w:val="22"/>
        </w:rPr>
        <w:t xml:space="preserve">а </w:t>
      </w:r>
      <w:r w:rsidRPr="00563560">
        <w:rPr>
          <w:sz w:val="22"/>
          <w:szCs w:val="22"/>
        </w:rPr>
        <w:t>также</w:t>
      </w:r>
      <w:r w:rsidR="00E92277" w:rsidRPr="00563560">
        <w:rPr>
          <w:sz w:val="22"/>
          <w:szCs w:val="22"/>
        </w:rPr>
        <w:t xml:space="preserve"> для передачи</w:t>
      </w:r>
      <w:r w:rsidR="000723CE" w:rsidRPr="00563560">
        <w:rPr>
          <w:sz w:val="22"/>
          <w:szCs w:val="22"/>
        </w:rPr>
        <w:t xml:space="preserve"> Объекта инвестору - Некоммерческая организация «Фонд жилищного строительства Ямало-Ненецкого автономного округа»</w:t>
      </w:r>
      <w:r w:rsidR="00E92277" w:rsidRPr="00563560">
        <w:rPr>
          <w:sz w:val="22"/>
          <w:szCs w:val="22"/>
        </w:rPr>
        <w:t>. Оказание содействия выражается</w:t>
      </w:r>
      <w:r w:rsidR="00B62E28" w:rsidRPr="00563560">
        <w:rPr>
          <w:sz w:val="22"/>
          <w:szCs w:val="22"/>
        </w:rPr>
        <w:t>,</w:t>
      </w:r>
      <w:r w:rsidR="00E92277" w:rsidRPr="00563560">
        <w:rPr>
          <w:sz w:val="22"/>
          <w:szCs w:val="22"/>
        </w:rPr>
        <w:t xml:space="preserve"> в </w:t>
      </w:r>
      <w:r w:rsidR="00B62E28" w:rsidRPr="00563560">
        <w:rPr>
          <w:sz w:val="22"/>
          <w:szCs w:val="22"/>
        </w:rPr>
        <w:t xml:space="preserve">том числе, в </w:t>
      </w:r>
      <w:r w:rsidR="00E92277" w:rsidRPr="00563560">
        <w:rPr>
          <w:sz w:val="22"/>
          <w:szCs w:val="22"/>
        </w:rPr>
        <w:t xml:space="preserve">подготовке всех документов, необходимых для ввода Объекта в эксплуатацию, а </w:t>
      </w:r>
      <w:r w:rsidRPr="00563560">
        <w:rPr>
          <w:sz w:val="22"/>
          <w:szCs w:val="22"/>
        </w:rPr>
        <w:t>также</w:t>
      </w:r>
      <w:r w:rsidR="00E92277" w:rsidRPr="00563560">
        <w:rPr>
          <w:sz w:val="22"/>
          <w:szCs w:val="22"/>
        </w:rPr>
        <w:t xml:space="preserve"> </w:t>
      </w:r>
      <w:r w:rsidR="00B62E28" w:rsidRPr="00563560">
        <w:rPr>
          <w:sz w:val="22"/>
          <w:szCs w:val="22"/>
        </w:rPr>
        <w:t xml:space="preserve">для </w:t>
      </w:r>
      <w:r w:rsidR="00E92277" w:rsidRPr="00563560">
        <w:rPr>
          <w:sz w:val="22"/>
          <w:szCs w:val="22"/>
        </w:rPr>
        <w:t>передач</w:t>
      </w:r>
      <w:r w:rsidR="00B62E28" w:rsidRPr="00563560">
        <w:rPr>
          <w:sz w:val="22"/>
          <w:szCs w:val="22"/>
        </w:rPr>
        <w:t>и</w:t>
      </w:r>
      <w:r w:rsidR="00E92277" w:rsidRPr="00563560">
        <w:rPr>
          <w:sz w:val="22"/>
          <w:szCs w:val="22"/>
        </w:rPr>
        <w:t xml:space="preserve"> Объекта инвестору и устранения замечаний</w:t>
      </w:r>
      <w:r w:rsidR="00B62E28" w:rsidRPr="00563560">
        <w:rPr>
          <w:sz w:val="22"/>
          <w:szCs w:val="22"/>
        </w:rPr>
        <w:t xml:space="preserve"> соответствующих служб и/или инвестора </w:t>
      </w:r>
      <w:r w:rsidR="00E92277" w:rsidRPr="00563560">
        <w:rPr>
          <w:sz w:val="22"/>
          <w:szCs w:val="22"/>
        </w:rPr>
        <w:t>при осуществлении указанных мероприятий.</w:t>
      </w:r>
    </w:p>
    <w:p w:rsidR="00394EEF" w:rsidRDefault="00394EEF" w:rsidP="00394EEF">
      <w:pPr>
        <w:ind w:firstLine="567"/>
        <w:jc w:val="both"/>
        <w:rPr>
          <w:sz w:val="22"/>
          <w:szCs w:val="22"/>
        </w:rPr>
      </w:pPr>
      <w:r>
        <w:rPr>
          <w:sz w:val="22"/>
          <w:szCs w:val="22"/>
        </w:rPr>
        <w:t xml:space="preserve">5.11. </w:t>
      </w:r>
      <w:r w:rsidR="003E3FA9" w:rsidRPr="00563560">
        <w:rPr>
          <w:sz w:val="22"/>
          <w:szCs w:val="22"/>
        </w:rPr>
        <w:t xml:space="preserve">Подписание Заказчиком и Инвестором Акта приема-передачи Квартир, является документом, подтверждающим исполнение </w:t>
      </w:r>
      <w:r w:rsidR="00AC06DA" w:rsidRPr="00563560">
        <w:rPr>
          <w:sz w:val="22"/>
          <w:szCs w:val="22"/>
        </w:rPr>
        <w:t>П</w:t>
      </w:r>
      <w:r w:rsidR="003E3FA9" w:rsidRPr="00563560">
        <w:rPr>
          <w:sz w:val="22"/>
          <w:szCs w:val="22"/>
        </w:rPr>
        <w:t xml:space="preserve">одрядчиком обязательств по настоящему Договору, и свидетельствует о проведенной итоговой экспертизе соответствия, выполненных </w:t>
      </w:r>
      <w:r w:rsidR="00AC06DA" w:rsidRPr="00563560">
        <w:rPr>
          <w:sz w:val="22"/>
          <w:szCs w:val="22"/>
        </w:rPr>
        <w:t>П</w:t>
      </w:r>
      <w:r w:rsidR="003E3FA9" w:rsidRPr="00563560">
        <w:rPr>
          <w:sz w:val="22"/>
          <w:szCs w:val="22"/>
        </w:rPr>
        <w:t>одрядчиком работ, условиям настоящего Договора.</w:t>
      </w:r>
    </w:p>
    <w:p w:rsidR="005E00B2" w:rsidRDefault="00394EEF" w:rsidP="00394EEF">
      <w:pPr>
        <w:ind w:firstLine="567"/>
        <w:jc w:val="both"/>
        <w:rPr>
          <w:sz w:val="22"/>
          <w:szCs w:val="22"/>
        </w:rPr>
      </w:pPr>
      <w:r>
        <w:rPr>
          <w:sz w:val="22"/>
          <w:szCs w:val="22"/>
        </w:rPr>
        <w:t xml:space="preserve">5.12. </w:t>
      </w:r>
      <w:r w:rsidR="00AC06DA" w:rsidRPr="00563560">
        <w:rPr>
          <w:sz w:val="22"/>
          <w:szCs w:val="22"/>
        </w:rPr>
        <w:t>П</w:t>
      </w:r>
      <w:r w:rsidR="005E00B2" w:rsidRPr="00563560">
        <w:rPr>
          <w:sz w:val="22"/>
          <w:szCs w:val="22"/>
        </w:rPr>
        <w:t>одрядчик оказывает содействия Заказчику в подготовке и передаче Объекта Эксплуатирующей организации, в т.ч. инвентаризации смонтированного и поставленного на Объект оборудования, инвентаря, составление дефектной ведомости и иных необходимых документов</w:t>
      </w:r>
      <w:r w:rsidR="00F42C38" w:rsidRPr="00563560">
        <w:rPr>
          <w:sz w:val="22"/>
          <w:szCs w:val="22"/>
        </w:rPr>
        <w:t>.</w:t>
      </w:r>
    </w:p>
    <w:p w:rsidR="00394EEF" w:rsidRPr="00394EEF" w:rsidRDefault="00394EEF" w:rsidP="00394EEF">
      <w:pPr>
        <w:ind w:firstLine="567"/>
        <w:jc w:val="both"/>
      </w:pPr>
    </w:p>
    <w:p w:rsidR="004633B4" w:rsidRDefault="004633B4" w:rsidP="00A13172">
      <w:pPr>
        <w:pStyle w:val="aa"/>
        <w:numPr>
          <w:ilvl w:val="0"/>
          <w:numId w:val="14"/>
        </w:numPr>
        <w:snapToGrid w:val="0"/>
        <w:spacing w:line="276" w:lineRule="auto"/>
        <w:jc w:val="center"/>
        <w:rPr>
          <w:b/>
          <w:sz w:val="22"/>
          <w:szCs w:val="22"/>
        </w:rPr>
      </w:pPr>
      <w:r w:rsidRPr="00563560">
        <w:rPr>
          <w:b/>
          <w:sz w:val="22"/>
          <w:szCs w:val="22"/>
        </w:rPr>
        <w:t>Гарантии качества работ по Договору</w:t>
      </w:r>
    </w:p>
    <w:p w:rsidR="005530B6" w:rsidRPr="00563560" w:rsidRDefault="005530B6" w:rsidP="005530B6">
      <w:pPr>
        <w:pStyle w:val="aa"/>
        <w:snapToGrid w:val="0"/>
        <w:spacing w:line="276" w:lineRule="auto"/>
        <w:rPr>
          <w:b/>
          <w:sz w:val="22"/>
          <w:szCs w:val="22"/>
        </w:rPr>
      </w:pPr>
    </w:p>
    <w:p w:rsidR="00394EEF" w:rsidRPr="00394EEF" w:rsidRDefault="00394EEF" w:rsidP="00394EEF">
      <w:pPr>
        <w:snapToGrid w:val="0"/>
        <w:spacing w:line="276" w:lineRule="auto"/>
        <w:ind w:firstLine="567"/>
        <w:jc w:val="both"/>
        <w:rPr>
          <w:sz w:val="22"/>
          <w:szCs w:val="22"/>
        </w:rPr>
      </w:pPr>
      <w:r w:rsidRPr="00394EEF">
        <w:rPr>
          <w:sz w:val="22"/>
          <w:szCs w:val="22"/>
        </w:rPr>
        <w:t>6.</w:t>
      </w:r>
      <w:r>
        <w:rPr>
          <w:sz w:val="22"/>
          <w:szCs w:val="22"/>
        </w:rPr>
        <w:t xml:space="preserve">1. </w:t>
      </w:r>
      <w:r w:rsidR="00AC06DA" w:rsidRPr="00394EEF">
        <w:rPr>
          <w:sz w:val="22"/>
          <w:szCs w:val="22"/>
        </w:rPr>
        <w:t>П</w:t>
      </w:r>
      <w:r w:rsidR="004633B4" w:rsidRPr="00394EEF">
        <w:rPr>
          <w:sz w:val="22"/>
          <w:szCs w:val="22"/>
        </w:rPr>
        <w:t xml:space="preserve">одрядчик гарантирует: </w:t>
      </w:r>
    </w:p>
    <w:p w:rsidR="00394EEF" w:rsidRDefault="00394EEF" w:rsidP="00394EEF">
      <w:pPr>
        <w:ind w:firstLine="567"/>
        <w:jc w:val="both"/>
      </w:pPr>
      <w:r>
        <w:t xml:space="preserve">- </w:t>
      </w:r>
      <w:r w:rsidR="004633B4" w:rsidRPr="00394EEF">
        <w:t xml:space="preserve">выполнение всех работ в полном объеме и в сроки, определенные условиями настоящего Договора, </w:t>
      </w:r>
      <w:r w:rsidR="00AC06DA" w:rsidRPr="00394EEF">
        <w:t xml:space="preserve">Проектной документацией, </w:t>
      </w:r>
      <w:r w:rsidR="004633B4" w:rsidRPr="00394EEF">
        <w:t xml:space="preserve">Рабочей документацией, Техническим заданием, а также действующего законодательству и </w:t>
      </w:r>
      <w:r>
        <w:t>строительным нормам</w:t>
      </w:r>
      <w:r w:rsidR="004633B4" w:rsidRPr="00394EEF">
        <w:t xml:space="preserve"> и правилам;</w:t>
      </w:r>
    </w:p>
    <w:p w:rsidR="00394EEF" w:rsidRDefault="00394EEF" w:rsidP="00394EEF">
      <w:pPr>
        <w:ind w:firstLine="567"/>
        <w:jc w:val="both"/>
      </w:pPr>
      <w:r>
        <w:t xml:space="preserve">- </w:t>
      </w:r>
      <w:r w:rsidR="004633B4" w:rsidRPr="00563560">
        <w:rPr>
          <w:sz w:val="22"/>
          <w:szCs w:val="22"/>
        </w:rPr>
        <w:t>своевременное устранение недостатков, дефектов, замечаний, выявленных в процессе осуществления работ, а равно при их приемке, а также в период гарантийной эксплуатации Объекта.</w:t>
      </w:r>
    </w:p>
    <w:p w:rsidR="00394EEF" w:rsidRDefault="00394EEF" w:rsidP="00394EEF">
      <w:pPr>
        <w:ind w:firstLine="567"/>
        <w:jc w:val="both"/>
      </w:pPr>
      <w:r>
        <w:rPr>
          <w:sz w:val="22"/>
          <w:szCs w:val="22"/>
        </w:rPr>
        <w:t xml:space="preserve">6.2. </w:t>
      </w:r>
      <w:r w:rsidR="004633B4" w:rsidRPr="00394EEF">
        <w:rPr>
          <w:sz w:val="22"/>
          <w:szCs w:val="22"/>
        </w:rPr>
        <w:t xml:space="preserve">Гарантийный срок </w:t>
      </w:r>
      <w:r w:rsidR="00986C3A" w:rsidRPr="00394EEF">
        <w:rPr>
          <w:sz w:val="22"/>
          <w:szCs w:val="22"/>
        </w:rPr>
        <w:t xml:space="preserve">на выполненные </w:t>
      </w:r>
      <w:r w:rsidRPr="00394EEF">
        <w:rPr>
          <w:sz w:val="22"/>
          <w:szCs w:val="22"/>
        </w:rPr>
        <w:t>работы устанавливается</w:t>
      </w:r>
      <w:r w:rsidR="004633B4" w:rsidRPr="00394EEF">
        <w:rPr>
          <w:sz w:val="22"/>
          <w:szCs w:val="22"/>
        </w:rPr>
        <w:t xml:space="preserve"> в соответствии с действующим законодательством РФ и составляет 5 (пять) лет с момента </w:t>
      </w:r>
      <w:r w:rsidR="002B0869" w:rsidRPr="00394EEF">
        <w:rPr>
          <w:sz w:val="22"/>
          <w:szCs w:val="22"/>
        </w:rPr>
        <w:t>ввода</w:t>
      </w:r>
      <w:r w:rsidR="004633B4" w:rsidRPr="00394EEF">
        <w:rPr>
          <w:sz w:val="22"/>
          <w:szCs w:val="22"/>
        </w:rPr>
        <w:t xml:space="preserve"> Объекта в эксплуатацию. </w:t>
      </w:r>
    </w:p>
    <w:p w:rsidR="009E7176" w:rsidRDefault="004633B4" w:rsidP="009E7176">
      <w:pPr>
        <w:ind w:firstLine="567"/>
        <w:jc w:val="both"/>
      </w:pPr>
      <w:r w:rsidRPr="00563560">
        <w:rPr>
          <w:sz w:val="22"/>
          <w:szCs w:val="22"/>
        </w:rPr>
        <w:t>Гарантийный срок поставляемого оборудования и применяемых</w:t>
      </w:r>
      <w:r w:rsidR="00986C3A" w:rsidRPr="00563560">
        <w:rPr>
          <w:sz w:val="22"/>
          <w:szCs w:val="22"/>
        </w:rPr>
        <w:t xml:space="preserve"> при выполнении работ </w:t>
      </w:r>
      <w:r w:rsidRPr="00563560">
        <w:rPr>
          <w:sz w:val="22"/>
          <w:szCs w:val="22"/>
        </w:rPr>
        <w:t>на Объекте материалов устанавливается заводами-изготовителями</w:t>
      </w:r>
      <w:r w:rsidR="00094CF0" w:rsidRPr="00563560">
        <w:rPr>
          <w:sz w:val="22"/>
          <w:szCs w:val="22"/>
        </w:rPr>
        <w:t>, но не менее 3 (три) лет</w:t>
      </w:r>
      <w:r w:rsidRPr="00563560">
        <w:rPr>
          <w:sz w:val="22"/>
          <w:szCs w:val="22"/>
        </w:rPr>
        <w:t xml:space="preserve">. Гарантийное обслуживание и ремонт поставляемого оборудования обеспечивает официальный сервисный центр в Российской Федерации, уполномоченный на это заводом-изготовителем или официальным дилером. </w:t>
      </w:r>
    </w:p>
    <w:p w:rsidR="009E7176" w:rsidRDefault="009E7176" w:rsidP="009E7176">
      <w:pPr>
        <w:ind w:firstLine="567"/>
        <w:jc w:val="both"/>
      </w:pPr>
      <w:r>
        <w:t xml:space="preserve">6.3. </w:t>
      </w:r>
      <w:r w:rsidR="004633B4" w:rsidRPr="009E7176">
        <w:rPr>
          <w:sz w:val="22"/>
          <w:szCs w:val="22"/>
        </w:rPr>
        <w:t xml:space="preserve">Если в </w:t>
      </w:r>
      <w:r w:rsidR="00986C3A" w:rsidRPr="009E7176">
        <w:rPr>
          <w:sz w:val="22"/>
          <w:szCs w:val="22"/>
        </w:rPr>
        <w:t xml:space="preserve">гарантийный срок, установленный в.6.2. настоящего Договора, </w:t>
      </w:r>
      <w:r w:rsidR="004633B4" w:rsidRPr="009E7176">
        <w:rPr>
          <w:sz w:val="22"/>
          <w:szCs w:val="22"/>
        </w:rPr>
        <w:t xml:space="preserve">обнаружатся дефекты, которые не позволят продолжить нормальную эксплуатацию до их устранения, то гарантийный срок продлевается соответственно на период устранения дефектов. Устранение дефектов осуществляется </w:t>
      </w:r>
      <w:r w:rsidR="00AC06DA" w:rsidRPr="009E7176">
        <w:rPr>
          <w:sz w:val="22"/>
          <w:szCs w:val="22"/>
        </w:rPr>
        <w:t>П</w:t>
      </w:r>
      <w:r w:rsidR="004633B4" w:rsidRPr="009E7176">
        <w:rPr>
          <w:sz w:val="22"/>
          <w:szCs w:val="22"/>
        </w:rPr>
        <w:t xml:space="preserve">одрядчиком за свой счет. Наличие дефектов и сроки их устранения фиксируются двусторонним актом </w:t>
      </w:r>
      <w:r w:rsidR="00AC06DA" w:rsidRPr="009E7176">
        <w:rPr>
          <w:sz w:val="22"/>
          <w:szCs w:val="22"/>
        </w:rPr>
        <w:t>П</w:t>
      </w:r>
      <w:r w:rsidR="004633B4" w:rsidRPr="009E7176">
        <w:rPr>
          <w:sz w:val="22"/>
          <w:szCs w:val="22"/>
        </w:rPr>
        <w:t xml:space="preserve">одрядчика и Заказчика, для составления которого </w:t>
      </w:r>
      <w:r w:rsidR="00AC06DA" w:rsidRPr="009E7176">
        <w:rPr>
          <w:sz w:val="22"/>
          <w:szCs w:val="22"/>
        </w:rPr>
        <w:t>П</w:t>
      </w:r>
      <w:r w:rsidR="004633B4" w:rsidRPr="009E7176">
        <w:rPr>
          <w:sz w:val="22"/>
          <w:szCs w:val="22"/>
        </w:rPr>
        <w:t>одрядчик обязан направить своего представителя в срок, указанный в извещении Заказчика.</w:t>
      </w:r>
    </w:p>
    <w:p w:rsidR="009E7176" w:rsidRDefault="004633B4" w:rsidP="009E7176">
      <w:pPr>
        <w:ind w:firstLine="567"/>
        <w:jc w:val="both"/>
      </w:pPr>
      <w:r w:rsidRPr="00563560">
        <w:rPr>
          <w:sz w:val="22"/>
          <w:szCs w:val="22"/>
        </w:rPr>
        <w:t xml:space="preserve">В случае отказа </w:t>
      </w:r>
      <w:r w:rsidR="00AC06DA" w:rsidRPr="00563560">
        <w:rPr>
          <w:sz w:val="22"/>
          <w:szCs w:val="22"/>
        </w:rPr>
        <w:t>П</w:t>
      </w:r>
      <w:r w:rsidRPr="00563560">
        <w:rPr>
          <w:sz w:val="22"/>
          <w:szCs w:val="22"/>
        </w:rPr>
        <w:t xml:space="preserve">одрядчика от составления и подписания указанного акта </w:t>
      </w:r>
      <w:r w:rsidR="00617A47" w:rsidRPr="00563560">
        <w:rPr>
          <w:color w:val="000000"/>
          <w:spacing w:val="-1"/>
          <w:sz w:val="22"/>
          <w:szCs w:val="22"/>
        </w:rPr>
        <w:t xml:space="preserve">Заказчик назначает квалифицированную </w:t>
      </w:r>
      <w:r w:rsidR="00617A47" w:rsidRPr="00563560">
        <w:rPr>
          <w:color w:val="000000"/>
          <w:spacing w:val="2"/>
          <w:sz w:val="22"/>
          <w:szCs w:val="22"/>
        </w:rPr>
        <w:t>комиссию, которая состав</w:t>
      </w:r>
      <w:r w:rsidR="00DB36F0" w:rsidRPr="00563560">
        <w:rPr>
          <w:color w:val="000000"/>
          <w:spacing w:val="2"/>
          <w:sz w:val="22"/>
          <w:szCs w:val="22"/>
        </w:rPr>
        <w:t>ляет</w:t>
      </w:r>
      <w:r w:rsidR="00617A47" w:rsidRPr="00563560">
        <w:rPr>
          <w:color w:val="000000"/>
          <w:spacing w:val="2"/>
          <w:sz w:val="22"/>
          <w:szCs w:val="22"/>
        </w:rPr>
        <w:t xml:space="preserve"> соответствующий акт по фиксированию обнаруженных дефектов и недоделок и их </w:t>
      </w:r>
      <w:r w:rsidR="00617A47" w:rsidRPr="00563560">
        <w:rPr>
          <w:color w:val="000000"/>
          <w:spacing w:val="-3"/>
          <w:sz w:val="22"/>
          <w:szCs w:val="22"/>
        </w:rPr>
        <w:t>характере</w:t>
      </w:r>
      <w:r w:rsidR="00617A47" w:rsidRPr="00563560">
        <w:rPr>
          <w:sz w:val="22"/>
          <w:szCs w:val="22"/>
        </w:rPr>
        <w:t xml:space="preserve">. Составленный акт направляется </w:t>
      </w:r>
      <w:r w:rsidR="00AC06DA" w:rsidRPr="00563560">
        <w:rPr>
          <w:sz w:val="22"/>
          <w:szCs w:val="22"/>
        </w:rPr>
        <w:t>П</w:t>
      </w:r>
      <w:r w:rsidR="00617A47" w:rsidRPr="00563560">
        <w:rPr>
          <w:sz w:val="22"/>
          <w:szCs w:val="22"/>
        </w:rPr>
        <w:t>одрядчику с требованием об устранении нарушений в определенный Заказчиком срок.</w:t>
      </w:r>
    </w:p>
    <w:p w:rsidR="009E7176" w:rsidRDefault="00617A47" w:rsidP="009E7176">
      <w:pPr>
        <w:ind w:firstLine="567"/>
        <w:jc w:val="both"/>
      </w:pPr>
      <w:r w:rsidRPr="00563560">
        <w:rPr>
          <w:sz w:val="22"/>
          <w:szCs w:val="22"/>
        </w:rPr>
        <w:t xml:space="preserve">Если </w:t>
      </w:r>
      <w:r w:rsidR="00AC06DA" w:rsidRPr="00563560">
        <w:rPr>
          <w:sz w:val="22"/>
          <w:szCs w:val="22"/>
        </w:rPr>
        <w:t>П</w:t>
      </w:r>
      <w:r w:rsidRPr="00563560">
        <w:rPr>
          <w:sz w:val="22"/>
          <w:szCs w:val="22"/>
        </w:rPr>
        <w:t xml:space="preserve">одрядчик в установленный </w:t>
      </w:r>
      <w:r w:rsidR="0023225C" w:rsidRPr="00563560">
        <w:rPr>
          <w:sz w:val="22"/>
          <w:szCs w:val="22"/>
        </w:rPr>
        <w:t xml:space="preserve">в </w:t>
      </w:r>
      <w:r w:rsidRPr="00563560">
        <w:rPr>
          <w:sz w:val="22"/>
          <w:szCs w:val="22"/>
        </w:rPr>
        <w:t xml:space="preserve">требовании об устранении нарушений срок не устранит выявленные нарушения по качеству и (или) иные замечания Заказчика, последний вправе привлечь третьих лиц для исправления некачественно выполненных </w:t>
      </w:r>
      <w:r w:rsidR="00AC06DA" w:rsidRPr="00563560">
        <w:rPr>
          <w:sz w:val="22"/>
          <w:szCs w:val="22"/>
        </w:rPr>
        <w:t>П</w:t>
      </w:r>
      <w:r w:rsidRPr="00563560">
        <w:rPr>
          <w:sz w:val="22"/>
          <w:szCs w:val="22"/>
        </w:rPr>
        <w:t xml:space="preserve">одрядчиком работ, с последующим предъявлением требований о компенсации расходов в адрес </w:t>
      </w:r>
      <w:r w:rsidR="00AC06DA" w:rsidRPr="00563560">
        <w:rPr>
          <w:sz w:val="22"/>
          <w:szCs w:val="22"/>
        </w:rPr>
        <w:t>П</w:t>
      </w:r>
      <w:r w:rsidRPr="00563560">
        <w:rPr>
          <w:sz w:val="22"/>
          <w:szCs w:val="22"/>
        </w:rPr>
        <w:t>одрядчика.</w:t>
      </w:r>
    </w:p>
    <w:p w:rsidR="009E7176" w:rsidRDefault="009E7176" w:rsidP="009E7176">
      <w:pPr>
        <w:ind w:firstLine="567"/>
        <w:jc w:val="both"/>
      </w:pPr>
      <w:r>
        <w:t xml:space="preserve">6.4. </w:t>
      </w:r>
      <w:r w:rsidR="000844E6" w:rsidRPr="009E7176">
        <w:rPr>
          <w:sz w:val="22"/>
          <w:szCs w:val="22"/>
        </w:rPr>
        <w:t xml:space="preserve">В течение гарантийного периода </w:t>
      </w:r>
      <w:r w:rsidR="004C1864" w:rsidRPr="009E7176">
        <w:rPr>
          <w:sz w:val="22"/>
          <w:szCs w:val="22"/>
        </w:rPr>
        <w:t>П</w:t>
      </w:r>
      <w:r w:rsidR="000844E6" w:rsidRPr="009E7176">
        <w:rPr>
          <w:sz w:val="22"/>
          <w:szCs w:val="22"/>
        </w:rPr>
        <w:t>одрядчик обязуется в счет стоимости Договора производить замену или ремонт строительных частей и деталей оборудования и инженерных систем Объекта, имеющих повышенный износ или вышедших из строя из-за дефекта изготовления и/или неправильного монтажа.</w:t>
      </w:r>
    </w:p>
    <w:p w:rsidR="009E7176" w:rsidRDefault="009E7176" w:rsidP="009E7176">
      <w:pPr>
        <w:ind w:firstLine="567"/>
        <w:jc w:val="both"/>
        <w:rPr>
          <w:sz w:val="22"/>
          <w:szCs w:val="22"/>
        </w:rPr>
      </w:pPr>
      <w:r>
        <w:lastRenderedPageBreak/>
        <w:t xml:space="preserve">6.5. </w:t>
      </w:r>
      <w:r w:rsidR="00986C3A" w:rsidRPr="009E7176">
        <w:rPr>
          <w:sz w:val="22"/>
          <w:szCs w:val="22"/>
        </w:rPr>
        <w:t xml:space="preserve">Если в гарантийный срок, установленный в.6.2. настоящего Договора, </w:t>
      </w:r>
      <w:r w:rsidR="000844E6" w:rsidRPr="009E7176">
        <w:rPr>
          <w:sz w:val="22"/>
          <w:szCs w:val="22"/>
        </w:rPr>
        <w:t xml:space="preserve">будут обнаружены материалы, которые не соответствуют условиям Договора, то все работы по их замене будут осуществлены </w:t>
      </w:r>
      <w:r w:rsidR="004C1864" w:rsidRPr="009E7176">
        <w:rPr>
          <w:sz w:val="22"/>
          <w:szCs w:val="22"/>
        </w:rPr>
        <w:t>П</w:t>
      </w:r>
      <w:r w:rsidR="000844E6" w:rsidRPr="009E7176">
        <w:rPr>
          <w:sz w:val="22"/>
          <w:szCs w:val="22"/>
        </w:rPr>
        <w:t>одрядчиком своими силами и в счет стоимости Договора.</w:t>
      </w:r>
    </w:p>
    <w:p w:rsidR="008E696B" w:rsidRDefault="009E7176" w:rsidP="009E7176">
      <w:pPr>
        <w:ind w:firstLine="567"/>
        <w:jc w:val="both"/>
        <w:rPr>
          <w:szCs w:val="22"/>
        </w:rPr>
      </w:pPr>
      <w:r>
        <w:rPr>
          <w:sz w:val="22"/>
          <w:szCs w:val="22"/>
        </w:rPr>
        <w:t xml:space="preserve">6.6. </w:t>
      </w:r>
      <w:r w:rsidR="008E696B" w:rsidRPr="00563560">
        <w:rPr>
          <w:szCs w:val="22"/>
        </w:rPr>
        <w:t xml:space="preserve">Устранение дефектов или замена строительных частей, деталей оборудования, инженерных систем Объекта и др. производится </w:t>
      </w:r>
      <w:r w:rsidR="003B43D1" w:rsidRPr="00563560">
        <w:rPr>
          <w:szCs w:val="22"/>
        </w:rPr>
        <w:t>П</w:t>
      </w:r>
      <w:r w:rsidR="008E696B" w:rsidRPr="00563560">
        <w:rPr>
          <w:szCs w:val="22"/>
        </w:rPr>
        <w:t xml:space="preserve">одрядчиком не позднее 10 дней с момента получения от Заказчика требования в соответствии с настоящим разделом. </w:t>
      </w:r>
    </w:p>
    <w:p w:rsidR="009E7176" w:rsidRPr="009E7176" w:rsidRDefault="009E7176" w:rsidP="009E7176">
      <w:pPr>
        <w:ind w:firstLine="567"/>
        <w:jc w:val="both"/>
      </w:pPr>
    </w:p>
    <w:p w:rsidR="004633B4" w:rsidRPr="005530B6" w:rsidRDefault="004633B4" w:rsidP="00A13172">
      <w:pPr>
        <w:pStyle w:val="aa"/>
        <w:numPr>
          <w:ilvl w:val="0"/>
          <w:numId w:val="14"/>
        </w:numPr>
        <w:snapToGrid w:val="0"/>
        <w:spacing w:line="276" w:lineRule="auto"/>
        <w:jc w:val="center"/>
        <w:rPr>
          <w:sz w:val="22"/>
          <w:szCs w:val="22"/>
        </w:rPr>
      </w:pPr>
      <w:r w:rsidRPr="00563560">
        <w:rPr>
          <w:b/>
          <w:sz w:val="22"/>
          <w:szCs w:val="22"/>
        </w:rPr>
        <w:t>Ответственность Сторон по Договору</w:t>
      </w:r>
    </w:p>
    <w:p w:rsidR="005530B6" w:rsidRPr="00563560" w:rsidRDefault="005530B6" w:rsidP="005530B6">
      <w:pPr>
        <w:pStyle w:val="aa"/>
        <w:snapToGrid w:val="0"/>
        <w:spacing w:line="276" w:lineRule="auto"/>
        <w:rPr>
          <w:sz w:val="22"/>
          <w:szCs w:val="22"/>
        </w:rPr>
      </w:pPr>
    </w:p>
    <w:p w:rsidR="009E7176" w:rsidRPr="009E7176" w:rsidRDefault="009E7176" w:rsidP="009E7176">
      <w:pPr>
        <w:snapToGrid w:val="0"/>
        <w:spacing w:line="276" w:lineRule="auto"/>
        <w:ind w:firstLine="567"/>
        <w:jc w:val="both"/>
        <w:rPr>
          <w:sz w:val="22"/>
          <w:szCs w:val="22"/>
        </w:rPr>
      </w:pPr>
      <w:r w:rsidRPr="009E7176">
        <w:rPr>
          <w:sz w:val="22"/>
          <w:szCs w:val="22"/>
        </w:rPr>
        <w:t>7.</w:t>
      </w:r>
      <w:r>
        <w:rPr>
          <w:sz w:val="22"/>
          <w:szCs w:val="22"/>
        </w:rPr>
        <w:t xml:space="preserve">1. </w:t>
      </w:r>
      <w:r w:rsidR="004633B4" w:rsidRPr="009E7176">
        <w:rPr>
          <w:sz w:val="22"/>
          <w:szCs w:val="22"/>
        </w:rPr>
        <w:t>За неисполнение условий настоящего Договора стороны несут ответственность, установленную законодательством Российской Федерации.</w:t>
      </w:r>
    </w:p>
    <w:p w:rsidR="009E7176" w:rsidRDefault="009E7176" w:rsidP="009E7176">
      <w:pPr>
        <w:ind w:firstLine="567"/>
        <w:jc w:val="both"/>
      </w:pPr>
      <w:r>
        <w:t xml:space="preserve">7.2. </w:t>
      </w:r>
      <w:r w:rsidR="003B43D1" w:rsidRPr="009E7176">
        <w:t>П</w:t>
      </w:r>
      <w:r w:rsidR="004633B4" w:rsidRPr="009E7176">
        <w:t>одрядчик несет ответственность в полном объеме за ущерб, причиненный Заказчику в результате судебных решений по искам третьих лиц, а также за ущерб, причиненный Заказчику штрафными санкциями административных органов, применение которых непосредственно связано с осуществлением работ.</w:t>
      </w:r>
    </w:p>
    <w:p w:rsidR="009E7176" w:rsidRDefault="009E7176" w:rsidP="009E7176">
      <w:pPr>
        <w:ind w:firstLine="567"/>
        <w:jc w:val="both"/>
        <w:rPr>
          <w:sz w:val="22"/>
          <w:szCs w:val="22"/>
        </w:rPr>
      </w:pPr>
      <w:r>
        <w:t xml:space="preserve">7.3. </w:t>
      </w:r>
      <w:r w:rsidR="004633B4" w:rsidRPr="00563560">
        <w:rPr>
          <w:sz w:val="22"/>
          <w:szCs w:val="22"/>
        </w:rPr>
        <w:t xml:space="preserve">В случае просрочки исполнения </w:t>
      </w:r>
      <w:r w:rsidR="003B43D1" w:rsidRPr="00563560">
        <w:rPr>
          <w:sz w:val="22"/>
          <w:szCs w:val="22"/>
        </w:rPr>
        <w:t>П</w:t>
      </w:r>
      <w:r w:rsidR="004633B4" w:rsidRPr="00563560">
        <w:rPr>
          <w:sz w:val="22"/>
          <w:szCs w:val="22"/>
        </w:rPr>
        <w:t xml:space="preserve">одрядчиком обязательств, предусмотренных Договором, а также в иных случаях неисполнения или ненадлежащего исполнения </w:t>
      </w:r>
      <w:r w:rsidR="004C1864" w:rsidRPr="00563560">
        <w:rPr>
          <w:sz w:val="22"/>
          <w:szCs w:val="22"/>
        </w:rPr>
        <w:t>П</w:t>
      </w:r>
      <w:r w:rsidR="004633B4" w:rsidRPr="00563560">
        <w:rPr>
          <w:sz w:val="22"/>
          <w:szCs w:val="22"/>
        </w:rPr>
        <w:t xml:space="preserve">одрядчика обязательств, предусмотренных настоящим Договором, Заказчик направляет </w:t>
      </w:r>
      <w:r w:rsidR="004C1864" w:rsidRPr="00563560">
        <w:rPr>
          <w:sz w:val="22"/>
          <w:szCs w:val="22"/>
        </w:rPr>
        <w:t>П</w:t>
      </w:r>
      <w:r w:rsidR="004633B4" w:rsidRPr="00563560">
        <w:rPr>
          <w:sz w:val="22"/>
          <w:szCs w:val="22"/>
        </w:rPr>
        <w:t>одрядчику требование об уплате неустоек (штрафов, пеней).</w:t>
      </w:r>
    </w:p>
    <w:p w:rsidR="009E7176" w:rsidRDefault="009E7176" w:rsidP="009E7176">
      <w:pPr>
        <w:ind w:firstLine="567"/>
        <w:jc w:val="both"/>
        <w:rPr>
          <w:sz w:val="22"/>
          <w:szCs w:val="22"/>
        </w:rPr>
      </w:pPr>
      <w:r>
        <w:rPr>
          <w:sz w:val="22"/>
          <w:szCs w:val="22"/>
        </w:rPr>
        <w:t xml:space="preserve">7.4. </w:t>
      </w:r>
      <w:r w:rsidR="00107543" w:rsidRPr="00563560">
        <w:rPr>
          <w:sz w:val="22"/>
          <w:szCs w:val="22"/>
        </w:rPr>
        <w:t>В случае нарушения срока ок</w:t>
      </w:r>
      <w:r w:rsidR="00E576D4" w:rsidRPr="00563560">
        <w:rPr>
          <w:sz w:val="22"/>
          <w:szCs w:val="22"/>
        </w:rPr>
        <w:t>ончания строительства (пункт 1.5</w:t>
      </w:r>
      <w:r w:rsidR="00107543" w:rsidRPr="00563560">
        <w:rPr>
          <w:sz w:val="22"/>
          <w:szCs w:val="22"/>
        </w:rPr>
        <w:t xml:space="preserve">. настоящего Договора) </w:t>
      </w:r>
      <w:r w:rsidR="003B43D1" w:rsidRPr="00563560">
        <w:rPr>
          <w:sz w:val="22"/>
          <w:szCs w:val="22"/>
        </w:rPr>
        <w:t>П</w:t>
      </w:r>
      <w:r w:rsidR="00107543" w:rsidRPr="00563560">
        <w:rPr>
          <w:sz w:val="22"/>
          <w:szCs w:val="22"/>
        </w:rPr>
        <w:t>одрядчик независимо от других санкций, предусмотренных настоящим договором обязан по требованию Заказчика выплатить последнему пени в размере 0,5% от общей стоимости работ по настоящему договору за каждый день между сроком завершения работ и датой фактического выполнения работ.</w:t>
      </w:r>
    </w:p>
    <w:p w:rsidR="009E7176" w:rsidRDefault="009E7176" w:rsidP="009E7176">
      <w:pPr>
        <w:ind w:firstLine="567"/>
        <w:jc w:val="both"/>
        <w:rPr>
          <w:sz w:val="22"/>
          <w:szCs w:val="22"/>
        </w:rPr>
      </w:pPr>
      <w:r>
        <w:rPr>
          <w:sz w:val="22"/>
          <w:szCs w:val="22"/>
        </w:rPr>
        <w:t xml:space="preserve">7.5. </w:t>
      </w:r>
      <w:r w:rsidR="00107543" w:rsidRPr="00563560">
        <w:rPr>
          <w:sz w:val="22"/>
          <w:szCs w:val="22"/>
        </w:rPr>
        <w:t xml:space="preserve">Если </w:t>
      </w:r>
      <w:r w:rsidR="003B43D1" w:rsidRPr="00563560">
        <w:rPr>
          <w:sz w:val="22"/>
          <w:szCs w:val="22"/>
        </w:rPr>
        <w:t>П</w:t>
      </w:r>
      <w:r w:rsidR="00107543" w:rsidRPr="00563560">
        <w:rPr>
          <w:sz w:val="22"/>
          <w:szCs w:val="22"/>
        </w:rPr>
        <w:t xml:space="preserve">одрядчик нарушает сроки </w:t>
      </w:r>
      <w:r w:rsidR="00847D70" w:rsidRPr="00563560">
        <w:rPr>
          <w:sz w:val="22"/>
          <w:szCs w:val="22"/>
        </w:rPr>
        <w:t>начала и</w:t>
      </w:r>
      <w:r w:rsidR="00C11768" w:rsidRPr="00563560">
        <w:rPr>
          <w:sz w:val="22"/>
          <w:szCs w:val="22"/>
        </w:rPr>
        <w:t>/или</w:t>
      </w:r>
      <w:r w:rsidR="00847D70" w:rsidRPr="00563560">
        <w:rPr>
          <w:sz w:val="22"/>
          <w:szCs w:val="22"/>
        </w:rPr>
        <w:t xml:space="preserve"> </w:t>
      </w:r>
      <w:r w:rsidR="00107543" w:rsidRPr="00563560">
        <w:rPr>
          <w:sz w:val="22"/>
          <w:szCs w:val="22"/>
        </w:rPr>
        <w:t xml:space="preserve">завершения этапов выполнения работ, предусмотренных приложением № </w:t>
      </w:r>
      <w:r w:rsidR="001B1D0B" w:rsidRPr="00563560">
        <w:rPr>
          <w:sz w:val="22"/>
          <w:szCs w:val="22"/>
        </w:rPr>
        <w:t>5</w:t>
      </w:r>
      <w:r w:rsidR="00107543" w:rsidRPr="00563560">
        <w:rPr>
          <w:sz w:val="22"/>
          <w:szCs w:val="22"/>
        </w:rPr>
        <w:t xml:space="preserve"> к настоящему Договору График выполнения работ, он обязан выплатить Заказчику по его требованию пени в размере 0,5% от стоимости невыполненных работ за каждый день между сроком завершения данных работ и датой фактического завершения просроченных работ.</w:t>
      </w:r>
    </w:p>
    <w:p w:rsidR="009E7176" w:rsidRDefault="009E7176" w:rsidP="009E7176">
      <w:pPr>
        <w:ind w:firstLine="567"/>
        <w:jc w:val="both"/>
        <w:rPr>
          <w:sz w:val="22"/>
          <w:szCs w:val="22"/>
        </w:rPr>
      </w:pPr>
      <w:r>
        <w:rPr>
          <w:sz w:val="22"/>
          <w:szCs w:val="22"/>
        </w:rPr>
        <w:t xml:space="preserve">7.6. </w:t>
      </w:r>
      <w:r w:rsidR="00107543" w:rsidRPr="00563560">
        <w:rPr>
          <w:sz w:val="22"/>
          <w:szCs w:val="22"/>
        </w:rPr>
        <w:t xml:space="preserve">За каждый факт неисполнения </w:t>
      </w:r>
      <w:r w:rsidR="00F80DB5" w:rsidRPr="00563560">
        <w:rPr>
          <w:sz w:val="22"/>
          <w:szCs w:val="22"/>
        </w:rPr>
        <w:t>П</w:t>
      </w:r>
      <w:r w:rsidR="00A03417" w:rsidRPr="00563560">
        <w:rPr>
          <w:sz w:val="22"/>
          <w:szCs w:val="22"/>
        </w:rPr>
        <w:t>одрядчиком</w:t>
      </w:r>
      <w:r w:rsidR="00107543" w:rsidRPr="00563560">
        <w:rPr>
          <w:sz w:val="22"/>
          <w:szCs w:val="22"/>
        </w:rPr>
        <w:t xml:space="preserve"> обязательств, предусмотренных подпунктами </w:t>
      </w:r>
      <w:r w:rsidR="005530B6" w:rsidRPr="00563560">
        <w:rPr>
          <w:sz w:val="22"/>
          <w:szCs w:val="22"/>
        </w:rPr>
        <w:t>4.2.12,</w:t>
      </w:r>
      <w:r w:rsidR="00107543" w:rsidRPr="00563560">
        <w:rPr>
          <w:sz w:val="22"/>
          <w:szCs w:val="22"/>
        </w:rPr>
        <w:t xml:space="preserve"> </w:t>
      </w:r>
      <w:r w:rsidR="005530B6" w:rsidRPr="00563560">
        <w:rPr>
          <w:sz w:val="22"/>
          <w:szCs w:val="22"/>
        </w:rPr>
        <w:t>4.2.13,</w:t>
      </w:r>
      <w:r w:rsidR="00107543" w:rsidRPr="00563560">
        <w:rPr>
          <w:sz w:val="22"/>
          <w:szCs w:val="22"/>
        </w:rPr>
        <w:t xml:space="preserve"> </w:t>
      </w:r>
      <w:r w:rsidR="005530B6" w:rsidRPr="00563560">
        <w:rPr>
          <w:sz w:val="22"/>
          <w:szCs w:val="22"/>
        </w:rPr>
        <w:t>4.2.14.</w:t>
      </w:r>
      <w:r w:rsidR="00107543" w:rsidRPr="00563560">
        <w:rPr>
          <w:sz w:val="22"/>
          <w:szCs w:val="22"/>
        </w:rPr>
        <w:t xml:space="preserve"> настоящего Договора, </w:t>
      </w:r>
      <w:r w:rsidR="00985BC7" w:rsidRPr="00563560">
        <w:rPr>
          <w:sz w:val="22"/>
          <w:szCs w:val="22"/>
        </w:rPr>
        <w:t>П</w:t>
      </w:r>
      <w:r w:rsidR="00A03417" w:rsidRPr="00563560">
        <w:rPr>
          <w:sz w:val="22"/>
          <w:szCs w:val="22"/>
        </w:rPr>
        <w:t>одрядчи</w:t>
      </w:r>
      <w:r w:rsidR="00847D70" w:rsidRPr="00563560">
        <w:rPr>
          <w:sz w:val="22"/>
          <w:szCs w:val="22"/>
        </w:rPr>
        <w:t>к</w:t>
      </w:r>
      <w:r w:rsidR="00107543" w:rsidRPr="00563560">
        <w:rPr>
          <w:sz w:val="22"/>
          <w:szCs w:val="22"/>
        </w:rPr>
        <w:t xml:space="preserve"> уплачивает штраф в размере 100 000 рублей.</w:t>
      </w:r>
    </w:p>
    <w:p w:rsidR="009E7176" w:rsidRDefault="009E7176" w:rsidP="009E7176">
      <w:pPr>
        <w:ind w:firstLine="567"/>
        <w:jc w:val="both"/>
        <w:rPr>
          <w:sz w:val="22"/>
          <w:szCs w:val="22"/>
        </w:rPr>
      </w:pPr>
      <w:r>
        <w:rPr>
          <w:sz w:val="22"/>
          <w:szCs w:val="22"/>
        </w:rPr>
        <w:t xml:space="preserve">7.7. </w:t>
      </w:r>
      <w:r w:rsidR="000922F1" w:rsidRPr="00563560">
        <w:rPr>
          <w:sz w:val="22"/>
          <w:szCs w:val="22"/>
        </w:rPr>
        <w:t xml:space="preserve">За каждый факт неисполнения </w:t>
      </w:r>
      <w:r w:rsidR="00985BC7" w:rsidRPr="00563560">
        <w:rPr>
          <w:sz w:val="22"/>
          <w:szCs w:val="22"/>
        </w:rPr>
        <w:t>П</w:t>
      </w:r>
      <w:r w:rsidR="000922F1" w:rsidRPr="00563560">
        <w:rPr>
          <w:sz w:val="22"/>
          <w:szCs w:val="22"/>
        </w:rPr>
        <w:t>одрядчиком обязате</w:t>
      </w:r>
      <w:r w:rsidR="003A255B" w:rsidRPr="00563560">
        <w:rPr>
          <w:sz w:val="22"/>
          <w:szCs w:val="22"/>
        </w:rPr>
        <w:t xml:space="preserve">льств, предусмотренных пунктами </w:t>
      </w:r>
      <w:r w:rsidR="000922F1" w:rsidRPr="00563560">
        <w:rPr>
          <w:sz w:val="22"/>
          <w:szCs w:val="22"/>
        </w:rPr>
        <w:t>5.</w:t>
      </w:r>
      <w:r w:rsidR="003A255B" w:rsidRPr="00563560">
        <w:rPr>
          <w:sz w:val="22"/>
          <w:szCs w:val="22"/>
        </w:rPr>
        <w:t>5</w:t>
      </w:r>
      <w:r w:rsidR="000922F1" w:rsidRPr="00563560">
        <w:rPr>
          <w:sz w:val="22"/>
          <w:szCs w:val="22"/>
        </w:rPr>
        <w:t>, 5.</w:t>
      </w:r>
      <w:r w:rsidR="003A255B" w:rsidRPr="00563560">
        <w:rPr>
          <w:sz w:val="22"/>
          <w:szCs w:val="22"/>
        </w:rPr>
        <w:t>8</w:t>
      </w:r>
      <w:r w:rsidR="000922F1" w:rsidRPr="00563560">
        <w:rPr>
          <w:sz w:val="22"/>
          <w:szCs w:val="22"/>
        </w:rPr>
        <w:t xml:space="preserve">, 6.6 по устранению выявленных нарушений </w:t>
      </w:r>
      <w:r w:rsidR="00985BC7" w:rsidRPr="00563560">
        <w:rPr>
          <w:sz w:val="22"/>
          <w:szCs w:val="22"/>
        </w:rPr>
        <w:t>П</w:t>
      </w:r>
      <w:r w:rsidR="000922F1" w:rsidRPr="00563560">
        <w:rPr>
          <w:sz w:val="22"/>
          <w:szCs w:val="22"/>
        </w:rPr>
        <w:t>одрядчик уплачивает штраф в размере 100 000 рублей.</w:t>
      </w:r>
    </w:p>
    <w:p w:rsidR="009E7176" w:rsidRDefault="009E7176" w:rsidP="009E7176">
      <w:pPr>
        <w:ind w:firstLine="567"/>
        <w:jc w:val="both"/>
        <w:rPr>
          <w:sz w:val="22"/>
          <w:szCs w:val="22"/>
        </w:rPr>
      </w:pPr>
      <w:r>
        <w:rPr>
          <w:sz w:val="22"/>
          <w:szCs w:val="22"/>
        </w:rPr>
        <w:t xml:space="preserve">7.8. </w:t>
      </w:r>
      <w:r w:rsidR="00E6515C" w:rsidRPr="00563560">
        <w:rPr>
          <w:sz w:val="22"/>
          <w:szCs w:val="22"/>
        </w:rPr>
        <w:t xml:space="preserve">За каждый факт </w:t>
      </w:r>
      <w:r w:rsidR="00847D70" w:rsidRPr="00563560">
        <w:rPr>
          <w:sz w:val="22"/>
          <w:szCs w:val="22"/>
        </w:rPr>
        <w:t xml:space="preserve">отказа </w:t>
      </w:r>
      <w:r w:rsidR="00985BC7" w:rsidRPr="00563560">
        <w:rPr>
          <w:sz w:val="22"/>
          <w:szCs w:val="22"/>
        </w:rPr>
        <w:t>П</w:t>
      </w:r>
      <w:r w:rsidR="00847D70" w:rsidRPr="00563560">
        <w:rPr>
          <w:sz w:val="22"/>
          <w:szCs w:val="22"/>
        </w:rPr>
        <w:t xml:space="preserve">одрядчиком от составления или подписания актов по </w:t>
      </w:r>
      <w:r w:rsidR="00847D70" w:rsidRPr="00563560">
        <w:rPr>
          <w:color w:val="000000"/>
          <w:spacing w:val="2"/>
          <w:sz w:val="22"/>
          <w:szCs w:val="22"/>
        </w:rPr>
        <w:t>фиксированию обнаруженных дефектов</w:t>
      </w:r>
      <w:r w:rsidR="00E6515C" w:rsidRPr="00563560">
        <w:rPr>
          <w:sz w:val="22"/>
          <w:szCs w:val="22"/>
        </w:rPr>
        <w:t xml:space="preserve">, </w:t>
      </w:r>
      <w:r w:rsidR="00847D70" w:rsidRPr="00563560">
        <w:rPr>
          <w:sz w:val="22"/>
          <w:szCs w:val="22"/>
        </w:rPr>
        <w:t xml:space="preserve">предусмотренных пунктами </w:t>
      </w:r>
      <w:r w:rsidR="005530B6" w:rsidRPr="00563560">
        <w:rPr>
          <w:sz w:val="22"/>
          <w:szCs w:val="22"/>
        </w:rPr>
        <w:t>5.7,</w:t>
      </w:r>
      <w:r w:rsidR="00847D70" w:rsidRPr="00563560">
        <w:rPr>
          <w:sz w:val="22"/>
          <w:szCs w:val="22"/>
        </w:rPr>
        <w:t xml:space="preserve"> 6.3. </w:t>
      </w:r>
      <w:r w:rsidR="00985BC7" w:rsidRPr="00563560">
        <w:rPr>
          <w:sz w:val="22"/>
          <w:szCs w:val="22"/>
        </w:rPr>
        <w:t>П</w:t>
      </w:r>
      <w:r w:rsidR="00847D70" w:rsidRPr="00563560">
        <w:rPr>
          <w:sz w:val="22"/>
          <w:szCs w:val="22"/>
        </w:rPr>
        <w:t>одрядчик уплачивает штраф в размере 100 000 рублей.</w:t>
      </w:r>
    </w:p>
    <w:p w:rsidR="009E7176" w:rsidRDefault="009E7176" w:rsidP="009E7176">
      <w:pPr>
        <w:ind w:firstLine="567"/>
        <w:jc w:val="both"/>
        <w:rPr>
          <w:sz w:val="22"/>
          <w:szCs w:val="22"/>
        </w:rPr>
      </w:pPr>
      <w:r>
        <w:rPr>
          <w:sz w:val="22"/>
          <w:szCs w:val="22"/>
        </w:rPr>
        <w:t xml:space="preserve">7.9. </w:t>
      </w:r>
      <w:r w:rsidR="009D691B" w:rsidRPr="00563560">
        <w:rPr>
          <w:sz w:val="22"/>
          <w:szCs w:val="22"/>
        </w:rPr>
        <w:t xml:space="preserve">При не освобождении </w:t>
      </w:r>
      <w:r w:rsidR="00985BC7" w:rsidRPr="00563560">
        <w:rPr>
          <w:sz w:val="22"/>
          <w:szCs w:val="22"/>
        </w:rPr>
        <w:t>П</w:t>
      </w:r>
      <w:r w:rsidR="009D691B" w:rsidRPr="00563560">
        <w:rPr>
          <w:sz w:val="22"/>
          <w:szCs w:val="22"/>
        </w:rPr>
        <w:t xml:space="preserve">одрядчиком строительной площадки после </w:t>
      </w:r>
      <w:r w:rsidR="00C67918" w:rsidRPr="00563560">
        <w:rPr>
          <w:sz w:val="22"/>
          <w:szCs w:val="22"/>
        </w:rPr>
        <w:t>окончания строительства (п.4.2.9</w:t>
      </w:r>
      <w:r w:rsidR="009D691B" w:rsidRPr="00563560">
        <w:rPr>
          <w:sz w:val="22"/>
          <w:szCs w:val="22"/>
        </w:rPr>
        <w:t xml:space="preserve">.) </w:t>
      </w:r>
      <w:r w:rsidR="00985BC7" w:rsidRPr="00563560">
        <w:rPr>
          <w:sz w:val="22"/>
          <w:szCs w:val="22"/>
        </w:rPr>
        <w:t>П</w:t>
      </w:r>
      <w:r w:rsidR="009D691B" w:rsidRPr="00563560">
        <w:rPr>
          <w:sz w:val="22"/>
          <w:szCs w:val="22"/>
        </w:rPr>
        <w:t>одрядчик уплачивает Заказчику штраф в размере 50 000 (пятьдесят тысяч) рублей за каждый день просрочки.</w:t>
      </w:r>
    </w:p>
    <w:p w:rsidR="009E7176" w:rsidRDefault="009E7176" w:rsidP="009E7176">
      <w:pPr>
        <w:ind w:firstLine="567"/>
        <w:jc w:val="both"/>
        <w:rPr>
          <w:sz w:val="22"/>
          <w:szCs w:val="22"/>
        </w:rPr>
      </w:pPr>
      <w:r>
        <w:rPr>
          <w:sz w:val="22"/>
          <w:szCs w:val="22"/>
        </w:rPr>
        <w:t xml:space="preserve">7.10. </w:t>
      </w:r>
      <w:r w:rsidR="009D691B" w:rsidRPr="00563560">
        <w:rPr>
          <w:sz w:val="22"/>
          <w:szCs w:val="22"/>
        </w:rPr>
        <w:t xml:space="preserve">В случае утраты, порчи </w:t>
      </w:r>
      <w:r w:rsidR="00985BC7" w:rsidRPr="00563560">
        <w:rPr>
          <w:sz w:val="22"/>
          <w:szCs w:val="22"/>
        </w:rPr>
        <w:t>П</w:t>
      </w:r>
      <w:r w:rsidR="009D691B" w:rsidRPr="00563560">
        <w:rPr>
          <w:sz w:val="22"/>
          <w:szCs w:val="22"/>
        </w:rPr>
        <w:t xml:space="preserve">одрядчиком соответствующих сертификатов, технических паспортов и других документов на материалы и Оборудование, удостоверяющих их качество, а </w:t>
      </w:r>
      <w:r w:rsidR="005530B6" w:rsidRPr="00563560">
        <w:rPr>
          <w:sz w:val="22"/>
          <w:szCs w:val="22"/>
        </w:rPr>
        <w:t>также</w:t>
      </w:r>
      <w:r w:rsidR="009D691B" w:rsidRPr="00563560">
        <w:rPr>
          <w:sz w:val="22"/>
          <w:szCs w:val="22"/>
        </w:rPr>
        <w:t xml:space="preserve"> документацию предприятия - изготовителя, необходимую для монтажа и эксплуатации (на бумажном или иных носителях), </w:t>
      </w:r>
      <w:r w:rsidR="00985BC7" w:rsidRPr="00563560">
        <w:rPr>
          <w:sz w:val="22"/>
          <w:szCs w:val="22"/>
        </w:rPr>
        <w:t>П</w:t>
      </w:r>
      <w:r w:rsidR="009D691B" w:rsidRPr="00563560">
        <w:rPr>
          <w:sz w:val="22"/>
          <w:szCs w:val="22"/>
        </w:rPr>
        <w:t>одрядчик обязан восстановить их в счет стоимости Договора или, по согласованию с Заказчиком, уплатить сумму, достаточную для восстановления документации, на основании соответствующего требования Заказчика.</w:t>
      </w:r>
    </w:p>
    <w:p w:rsidR="009E7176" w:rsidRDefault="009E7176" w:rsidP="009E7176">
      <w:pPr>
        <w:ind w:firstLine="567"/>
        <w:jc w:val="both"/>
        <w:rPr>
          <w:sz w:val="22"/>
          <w:szCs w:val="22"/>
        </w:rPr>
      </w:pPr>
      <w:r>
        <w:rPr>
          <w:sz w:val="22"/>
          <w:szCs w:val="22"/>
        </w:rPr>
        <w:t xml:space="preserve">7.11. </w:t>
      </w:r>
      <w:r w:rsidR="004633B4" w:rsidRPr="00563560">
        <w:rPr>
          <w:sz w:val="22"/>
          <w:szCs w:val="22"/>
        </w:rPr>
        <w:t xml:space="preserve">В случае просрочки исполнения Заказчиком обязательства, </w:t>
      </w:r>
      <w:r w:rsidR="00985BC7" w:rsidRPr="00563560">
        <w:rPr>
          <w:sz w:val="22"/>
          <w:szCs w:val="22"/>
        </w:rPr>
        <w:t>П</w:t>
      </w:r>
      <w:r w:rsidR="004633B4" w:rsidRPr="00563560">
        <w:rPr>
          <w:sz w:val="22"/>
          <w:szCs w:val="22"/>
        </w:rPr>
        <w:t xml:space="preserve">одрядчик вправе потребовать уплату неустойки (пеней) в размере одной трехсотой действующей на дату уплаты пеней ставки рефинансирования Центрального банка Российской Федерации от не уплаченной в срок суммы. Пеня начисляется за каждый день просрочки исполнения обязательства, начиная со дня, следующего после дня истечения установленного Договором срока. Заказчик освобождается от уплаты неустойки (штрафа, пеней), если докажет, что просрочка исполнения указанного обязательства произошла вследствие непреодолимой силы или по вине </w:t>
      </w:r>
      <w:r w:rsidR="00985BC7" w:rsidRPr="00563560">
        <w:rPr>
          <w:sz w:val="22"/>
          <w:szCs w:val="22"/>
        </w:rPr>
        <w:t>П</w:t>
      </w:r>
      <w:r w:rsidR="004633B4" w:rsidRPr="00563560">
        <w:rPr>
          <w:sz w:val="22"/>
          <w:szCs w:val="22"/>
        </w:rPr>
        <w:t>одрядчика.</w:t>
      </w:r>
    </w:p>
    <w:p w:rsidR="009E7176" w:rsidRDefault="009E7176" w:rsidP="009E7176">
      <w:pPr>
        <w:ind w:firstLine="567"/>
        <w:jc w:val="both"/>
        <w:rPr>
          <w:sz w:val="22"/>
          <w:szCs w:val="22"/>
        </w:rPr>
      </w:pPr>
      <w:r>
        <w:rPr>
          <w:sz w:val="22"/>
          <w:szCs w:val="22"/>
        </w:rPr>
        <w:t xml:space="preserve">7.12. </w:t>
      </w:r>
      <w:r w:rsidR="004633B4" w:rsidRPr="00563560">
        <w:rPr>
          <w:sz w:val="22"/>
          <w:szCs w:val="22"/>
        </w:rPr>
        <w:t xml:space="preserve">За ненадлежащее исполнение Заказчиком обязательств по настоящему Договору, за исключением просрочки исполнения обязательств, предусмотренных настоящим Договором, </w:t>
      </w:r>
      <w:r w:rsidR="00985BC7" w:rsidRPr="00563560">
        <w:rPr>
          <w:sz w:val="22"/>
          <w:szCs w:val="22"/>
        </w:rPr>
        <w:t>П</w:t>
      </w:r>
      <w:r w:rsidR="004633B4" w:rsidRPr="00563560">
        <w:rPr>
          <w:sz w:val="22"/>
          <w:szCs w:val="22"/>
        </w:rPr>
        <w:t>одрядчик вправе потребовать уплату штрафа в размере 0,1% от стоимости настоящего Договора.</w:t>
      </w:r>
    </w:p>
    <w:p w:rsidR="009E7176" w:rsidRDefault="009E7176" w:rsidP="009E7176">
      <w:pPr>
        <w:ind w:firstLine="567"/>
        <w:jc w:val="both"/>
      </w:pPr>
      <w:r>
        <w:rPr>
          <w:sz w:val="22"/>
          <w:szCs w:val="22"/>
        </w:rPr>
        <w:t xml:space="preserve">7.13. </w:t>
      </w:r>
      <w:r w:rsidR="004633B4" w:rsidRPr="00563560">
        <w:rPr>
          <w:sz w:val="22"/>
          <w:szCs w:val="22"/>
        </w:rPr>
        <w:t>Соответствующим документом о выявленных нарушениях по качеству работ являются:</w:t>
      </w:r>
    </w:p>
    <w:p w:rsidR="009E7176" w:rsidRDefault="004633B4" w:rsidP="009E7176">
      <w:pPr>
        <w:ind w:firstLine="567"/>
        <w:jc w:val="both"/>
      </w:pPr>
      <w:r w:rsidRPr="00563560">
        <w:rPr>
          <w:sz w:val="22"/>
          <w:szCs w:val="22"/>
        </w:rPr>
        <w:t xml:space="preserve">- двусторонний акт Заказчика и </w:t>
      </w:r>
      <w:r w:rsidR="00985BC7" w:rsidRPr="00563560">
        <w:rPr>
          <w:sz w:val="22"/>
          <w:szCs w:val="22"/>
        </w:rPr>
        <w:t>П</w:t>
      </w:r>
      <w:r w:rsidRPr="00563560">
        <w:rPr>
          <w:sz w:val="22"/>
          <w:szCs w:val="22"/>
        </w:rPr>
        <w:t>одрядчика;</w:t>
      </w:r>
    </w:p>
    <w:p w:rsidR="009E7176" w:rsidRDefault="004633B4" w:rsidP="009E7176">
      <w:pPr>
        <w:ind w:firstLine="567"/>
        <w:jc w:val="both"/>
        <w:rPr>
          <w:sz w:val="22"/>
          <w:szCs w:val="22"/>
        </w:rPr>
      </w:pPr>
      <w:r w:rsidRPr="00563560">
        <w:rPr>
          <w:sz w:val="22"/>
          <w:szCs w:val="22"/>
        </w:rPr>
        <w:lastRenderedPageBreak/>
        <w:t xml:space="preserve">- предписания Заказчика и иные предписания контрольно-надзорных органов.  </w:t>
      </w:r>
    </w:p>
    <w:p w:rsidR="009E7176" w:rsidRDefault="009E7176" w:rsidP="009E7176">
      <w:pPr>
        <w:ind w:firstLine="567"/>
        <w:jc w:val="both"/>
        <w:rPr>
          <w:sz w:val="22"/>
          <w:szCs w:val="22"/>
        </w:rPr>
      </w:pPr>
      <w:r>
        <w:rPr>
          <w:sz w:val="22"/>
          <w:szCs w:val="22"/>
        </w:rPr>
        <w:t xml:space="preserve">7.14. </w:t>
      </w:r>
      <w:r w:rsidR="00F33724" w:rsidRPr="00563560">
        <w:rPr>
          <w:sz w:val="22"/>
          <w:szCs w:val="22"/>
        </w:rPr>
        <w:t xml:space="preserve">Заказчик вправе удержать из суммы выполненных и предъявленных к оплате работ, начисленные по претензии пени, штрафы за неисполнение условий настоящего Договора. Удержание пени и штрафов производится на основании Уведомления о начислении неустойки и ее удержании из стоимости выполненных работ, направленного </w:t>
      </w:r>
      <w:r w:rsidR="00985BC7" w:rsidRPr="00563560">
        <w:rPr>
          <w:sz w:val="22"/>
          <w:szCs w:val="22"/>
        </w:rPr>
        <w:t>П</w:t>
      </w:r>
      <w:r w:rsidR="00F33724" w:rsidRPr="00563560">
        <w:rPr>
          <w:sz w:val="22"/>
          <w:szCs w:val="22"/>
        </w:rPr>
        <w:t>одрядчику</w:t>
      </w:r>
    </w:p>
    <w:p w:rsidR="009E7176" w:rsidRDefault="009E7176" w:rsidP="009E7176">
      <w:pPr>
        <w:ind w:firstLine="567"/>
        <w:jc w:val="both"/>
        <w:rPr>
          <w:sz w:val="22"/>
          <w:szCs w:val="22"/>
        </w:rPr>
      </w:pPr>
      <w:r>
        <w:rPr>
          <w:sz w:val="22"/>
          <w:szCs w:val="22"/>
        </w:rPr>
        <w:t xml:space="preserve">7.15. </w:t>
      </w:r>
      <w:r w:rsidR="004633B4" w:rsidRPr="00563560">
        <w:rPr>
          <w:sz w:val="22"/>
          <w:szCs w:val="22"/>
        </w:rPr>
        <w:t xml:space="preserve">Стороны пришли к соглашению, что законные проценты, предусмотренные ст. 317.1 ГК РФ, не начисляются в рамках настоящего Договора ни в период оплаты, ни на сумму долга Заказчика по оплате </w:t>
      </w:r>
      <w:r w:rsidR="00985BC7" w:rsidRPr="00563560">
        <w:rPr>
          <w:sz w:val="22"/>
          <w:szCs w:val="22"/>
        </w:rPr>
        <w:t>П</w:t>
      </w:r>
      <w:r w:rsidR="004633B4" w:rsidRPr="00563560">
        <w:rPr>
          <w:sz w:val="22"/>
          <w:szCs w:val="22"/>
        </w:rPr>
        <w:t>одрядчику выполненных работ, предусмотренных настоящим Договором.</w:t>
      </w:r>
    </w:p>
    <w:p w:rsidR="009E7176" w:rsidRDefault="009E7176" w:rsidP="009E7176">
      <w:pPr>
        <w:ind w:firstLine="567"/>
        <w:jc w:val="both"/>
        <w:rPr>
          <w:sz w:val="22"/>
          <w:szCs w:val="22"/>
        </w:rPr>
      </w:pPr>
      <w:r>
        <w:rPr>
          <w:sz w:val="22"/>
          <w:szCs w:val="22"/>
        </w:rPr>
        <w:t xml:space="preserve">7.16. </w:t>
      </w:r>
      <w:r w:rsidR="00FD7CB1" w:rsidRPr="00CA3647">
        <w:rPr>
          <w:sz w:val="22"/>
          <w:szCs w:val="22"/>
        </w:rPr>
        <w:t xml:space="preserve">Стороны пришли к соглашению, что в случае неисполнения </w:t>
      </w:r>
      <w:r w:rsidR="00985BC7" w:rsidRPr="00CA3647">
        <w:rPr>
          <w:sz w:val="22"/>
          <w:szCs w:val="22"/>
        </w:rPr>
        <w:t>П</w:t>
      </w:r>
      <w:r w:rsidR="00FD7CB1" w:rsidRPr="00CA3647">
        <w:rPr>
          <w:sz w:val="22"/>
          <w:szCs w:val="22"/>
        </w:rPr>
        <w:t xml:space="preserve">одрядчиком </w:t>
      </w:r>
      <w:r w:rsidR="00266450" w:rsidRPr="00CA3647">
        <w:rPr>
          <w:sz w:val="22"/>
          <w:szCs w:val="22"/>
        </w:rPr>
        <w:t xml:space="preserve">подпункта А) </w:t>
      </w:r>
      <w:r w:rsidR="00FD7CB1" w:rsidRPr="00CA3647">
        <w:rPr>
          <w:sz w:val="22"/>
          <w:szCs w:val="22"/>
        </w:rPr>
        <w:t xml:space="preserve">п. </w:t>
      </w:r>
      <w:r w:rsidR="00E0440F" w:rsidRPr="00CA3647">
        <w:rPr>
          <w:sz w:val="22"/>
          <w:szCs w:val="22"/>
        </w:rPr>
        <w:t>4.1.5</w:t>
      </w:r>
      <w:r w:rsidR="00FD7CB1" w:rsidRPr="00CA3647">
        <w:rPr>
          <w:sz w:val="22"/>
          <w:szCs w:val="22"/>
        </w:rPr>
        <w:t xml:space="preserve"> настоящего Договора </w:t>
      </w:r>
      <w:r w:rsidR="00985BC7" w:rsidRPr="00CA3647">
        <w:rPr>
          <w:sz w:val="22"/>
          <w:szCs w:val="22"/>
        </w:rPr>
        <w:t>П</w:t>
      </w:r>
      <w:r w:rsidR="00FD7CB1" w:rsidRPr="00CA3647">
        <w:rPr>
          <w:sz w:val="22"/>
          <w:szCs w:val="22"/>
        </w:rPr>
        <w:t xml:space="preserve">одрядчик уплачивает Заказчику штраф в размере </w:t>
      </w:r>
      <w:r w:rsidR="005615DC" w:rsidRPr="00CA3647">
        <w:rPr>
          <w:sz w:val="22"/>
          <w:szCs w:val="22"/>
        </w:rPr>
        <w:t>420 000 (четыреста двадцать тысяч)</w:t>
      </w:r>
      <w:r w:rsidR="00B242D9" w:rsidRPr="00CA3647">
        <w:rPr>
          <w:sz w:val="22"/>
          <w:szCs w:val="22"/>
        </w:rPr>
        <w:t xml:space="preserve"> </w:t>
      </w:r>
      <w:r w:rsidR="00FD7CB1" w:rsidRPr="00CA3647">
        <w:rPr>
          <w:sz w:val="22"/>
          <w:szCs w:val="22"/>
        </w:rPr>
        <w:t>рублей.</w:t>
      </w:r>
    </w:p>
    <w:p w:rsidR="00266450" w:rsidRDefault="009E7176" w:rsidP="009E7176">
      <w:pPr>
        <w:ind w:firstLine="567"/>
        <w:jc w:val="both"/>
        <w:rPr>
          <w:sz w:val="22"/>
          <w:szCs w:val="22"/>
        </w:rPr>
      </w:pPr>
      <w:r>
        <w:rPr>
          <w:sz w:val="22"/>
          <w:szCs w:val="22"/>
        </w:rPr>
        <w:t xml:space="preserve">7.17. </w:t>
      </w:r>
      <w:r w:rsidR="00266450" w:rsidRPr="00CA3647">
        <w:rPr>
          <w:sz w:val="22"/>
          <w:szCs w:val="22"/>
        </w:rPr>
        <w:t xml:space="preserve">Стороны пришли к соглашению, что в случае неисполнения Подрядчиком подпункта Б) п. 4.1.5 настоящего Договора Подрядчик уплачивает Заказчику штраф в размере </w:t>
      </w:r>
      <w:r w:rsidR="005615DC" w:rsidRPr="00CA3647">
        <w:rPr>
          <w:sz w:val="22"/>
          <w:szCs w:val="22"/>
        </w:rPr>
        <w:t>1 105 000 (один миллион сто пять тысяч)</w:t>
      </w:r>
      <w:r w:rsidR="00266450" w:rsidRPr="00CA3647">
        <w:rPr>
          <w:sz w:val="22"/>
          <w:szCs w:val="22"/>
        </w:rPr>
        <w:t xml:space="preserve"> рублей.</w:t>
      </w:r>
    </w:p>
    <w:p w:rsidR="009E7176" w:rsidRPr="009E7176" w:rsidRDefault="009E7176" w:rsidP="009E7176">
      <w:pPr>
        <w:ind w:firstLine="567"/>
      </w:pPr>
    </w:p>
    <w:p w:rsidR="004633B4" w:rsidRDefault="004633B4" w:rsidP="00A13172">
      <w:pPr>
        <w:pStyle w:val="aa"/>
        <w:numPr>
          <w:ilvl w:val="0"/>
          <w:numId w:val="14"/>
        </w:numPr>
        <w:snapToGrid w:val="0"/>
        <w:spacing w:line="276" w:lineRule="auto"/>
        <w:jc w:val="center"/>
        <w:rPr>
          <w:b/>
          <w:sz w:val="22"/>
          <w:szCs w:val="22"/>
        </w:rPr>
      </w:pPr>
      <w:r w:rsidRPr="00563560">
        <w:rPr>
          <w:b/>
          <w:sz w:val="22"/>
          <w:szCs w:val="22"/>
        </w:rPr>
        <w:t>Непреодолимая сила</w:t>
      </w:r>
    </w:p>
    <w:p w:rsidR="005530B6" w:rsidRPr="00563560" w:rsidRDefault="005530B6" w:rsidP="005530B6">
      <w:pPr>
        <w:pStyle w:val="aa"/>
        <w:snapToGrid w:val="0"/>
        <w:spacing w:line="276" w:lineRule="auto"/>
        <w:rPr>
          <w:b/>
          <w:sz w:val="22"/>
          <w:szCs w:val="22"/>
        </w:rPr>
      </w:pPr>
    </w:p>
    <w:p w:rsidR="009E7176" w:rsidRPr="009E7176" w:rsidRDefault="009E7176" w:rsidP="009E7176">
      <w:pPr>
        <w:spacing w:line="276" w:lineRule="auto"/>
        <w:ind w:firstLine="567"/>
        <w:jc w:val="both"/>
        <w:rPr>
          <w:sz w:val="22"/>
          <w:szCs w:val="22"/>
        </w:rPr>
      </w:pPr>
      <w:r w:rsidRPr="009E7176">
        <w:rPr>
          <w:sz w:val="22"/>
          <w:szCs w:val="22"/>
        </w:rPr>
        <w:t>8.</w:t>
      </w:r>
      <w:r>
        <w:rPr>
          <w:sz w:val="22"/>
          <w:szCs w:val="22"/>
        </w:rPr>
        <w:t xml:space="preserve">1. </w:t>
      </w:r>
      <w:r w:rsidR="004633B4" w:rsidRPr="009E7176">
        <w:rPr>
          <w:sz w:val="22"/>
          <w:szCs w:val="22"/>
        </w:rPr>
        <w:t xml:space="preserve">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настоящего Договора в результате событий чрезвычайного характера, которые Сторона не могла ни предвидеть, ни предотвратить (форс-мажор). </w:t>
      </w:r>
    </w:p>
    <w:p w:rsidR="009E7176" w:rsidRDefault="009E7176" w:rsidP="009E7176">
      <w:pPr>
        <w:ind w:firstLine="567"/>
        <w:jc w:val="both"/>
      </w:pPr>
      <w:r>
        <w:t xml:space="preserve">8.2. </w:t>
      </w:r>
      <w:r w:rsidR="004633B4" w:rsidRPr="009E7176">
        <w:t>Срок исполнения обязательств по настоящему Договору отодвигается соразмерно времени, в течение которого действовали такие обстоятельства. Если в результате действия непреодолимой силы выполнение настоящего Договора окажется невозможным, настоящей Договор подлежит расторжению в установленном настоящим Договоре и законом порядке.</w:t>
      </w:r>
    </w:p>
    <w:p w:rsidR="009E7176" w:rsidRDefault="009E7176" w:rsidP="009E7176">
      <w:pPr>
        <w:ind w:firstLine="567"/>
        <w:jc w:val="both"/>
      </w:pPr>
      <w:r>
        <w:t xml:space="preserve">8.3. </w:t>
      </w:r>
      <w:r w:rsidR="004633B4" w:rsidRPr="00563560">
        <w:rPr>
          <w:sz w:val="22"/>
          <w:szCs w:val="22"/>
        </w:rPr>
        <w:t xml:space="preserve">О наступлении обстоятельств непреодолимой силы Сторона, подвергшаяся их воздействию, обязана сообщить другой Стороне настоящего Договора в течение </w:t>
      </w:r>
      <w:r w:rsidR="008F01AB" w:rsidRPr="00563560">
        <w:rPr>
          <w:sz w:val="22"/>
          <w:szCs w:val="22"/>
        </w:rPr>
        <w:t>1</w:t>
      </w:r>
      <w:r w:rsidR="004633B4" w:rsidRPr="00563560">
        <w:rPr>
          <w:sz w:val="22"/>
          <w:szCs w:val="22"/>
        </w:rPr>
        <w:t xml:space="preserve"> (</w:t>
      </w:r>
      <w:r w:rsidR="008F01AB" w:rsidRPr="00563560">
        <w:rPr>
          <w:sz w:val="22"/>
          <w:szCs w:val="22"/>
        </w:rPr>
        <w:t>одного</w:t>
      </w:r>
      <w:r w:rsidR="004633B4" w:rsidRPr="00563560">
        <w:rPr>
          <w:sz w:val="22"/>
          <w:szCs w:val="22"/>
        </w:rPr>
        <w:t>) дн</w:t>
      </w:r>
      <w:r w:rsidR="008F01AB" w:rsidRPr="00563560">
        <w:rPr>
          <w:sz w:val="22"/>
          <w:szCs w:val="22"/>
        </w:rPr>
        <w:t>я</w:t>
      </w:r>
      <w:r w:rsidR="004633B4" w:rsidRPr="00563560">
        <w:rPr>
          <w:sz w:val="22"/>
          <w:szCs w:val="22"/>
        </w:rPr>
        <w:t xml:space="preserve"> с момента наступления таких обстоятельств.</w:t>
      </w:r>
    </w:p>
    <w:p w:rsidR="009E7176" w:rsidRDefault="004633B4" w:rsidP="009E7176">
      <w:pPr>
        <w:ind w:firstLine="567"/>
        <w:jc w:val="both"/>
        <w:rPr>
          <w:sz w:val="22"/>
          <w:szCs w:val="22"/>
        </w:rPr>
      </w:pPr>
      <w:r w:rsidRPr="00563560">
        <w:rPr>
          <w:sz w:val="22"/>
          <w:szCs w:val="22"/>
        </w:rPr>
        <w:t>Несвоевременное извещение об обстоятельствах непреодолимой силы лишает соответствующую Сторону права ссылаться на них в будущем.</w:t>
      </w:r>
    </w:p>
    <w:p w:rsidR="009E7176" w:rsidRDefault="009E7176" w:rsidP="009E7176">
      <w:pPr>
        <w:ind w:firstLine="567"/>
        <w:jc w:val="both"/>
        <w:rPr>
          <w:sz w:val="22"/>
          <w:szCs w:val="22"/>
        </w:rPr>
      </w:pPr>
      <w:r>
        <w:rPr>
          <w:sz w:val="22"/>
          <w:szCs w:val="22"/>
        </w:rPr>
        <w:t xml:space="preserve">8.4. </w:t>
      </w:r>
      <w:r w:rsidR="004633B4" w:rsidRPr="00563560">
        <w:rPr>
          <w:sz w:val="22"/>
          <w:szCs w:val="22"/>
        </w:rPr>
        <w:t>Если обстоятельства непреодолимой силы и (ил</w:t>
      </w:r>
      <w:r w:rsidR="008F01AB" w:rsidRPr="00563560">
        <w:rPr>
          <w:sz w:val="22"/>
          <w:szCs w:val="22"/>
        </w:rPr>
        <w:t>и) их последствия длятся более 5 (пяти</w:t>
      </w:r>
      <w:r w:rsidR="004633B4" w:rsidRPr="00563560">
        <w:rPr>
          <w:sz w:val="22"/>
          <w:szCs w:val="22"/>
        </w:rPr>
        <w:t>) дней, то Стороны, путем переговорного процесса, результатом которого является Протокол совещания и (или) Дополнительное соглашение к сделке, определяют меры, порядок дальнейшего исполнения и иное настоящего Договора.</w:t>
      </w:r>
    </w:p>
    <w:p w:rsidR="004633B4" w:rsidRDefault="009E7176" w:rsidP="009E7176">
      <w:pPr>
        <w:ind w:firstLine="567"/>
        <w:jc w:val="both"/>
        <w:rPr>
          <w:sz w:val="22"/>
          <w:szCs w:val="22"/>
        </w:rPr>
      </w:pPr>
      <w:r>
        <w:rPr>
          <w:sz w:val="22"/>
          <w:szCs w:val="22"/>
        </w:rPr>
        <w:t xml:space="preserve">8.5. </w:t>
      </w:r>
      <w:r w:rsidR="004633B4" w:rsidRPr="00563560">
        <w:rPr>
          <w:sz w:val="22"/>
          <w:szCs w:val="22"/>
        </w:rPr>
        <w:t xml:space="preserve">Если действие обстоятельств непреодолимой силы продолжается более 1 (одного) месяца, Стороны должны договориться о судьбе настоящего Договора. </w:t>
      </w:r>
    </w:p>
    <w:p w:rsidR="009E7176" w:rsidRPr="009E7176" w:rsidRDefault="009E7176" w:rsidP="009E7176">
      <w:pPr>
        <w:ind w:firstLine="567"/>
      </w:pPr>
    </w:p>
    <w:p w:rsidR="004633B4" w:rsidRDefault="004633B4" w:rsidP="00A13172">
      <w:pPr>
        <w:pStyle w:val="aa"/>
        <w:numPr>
          <w:ilvl w:val="0"/>
          <w:numId w:val="14"/>
        </w:numPr>
        <w:snapToGrid w:val="0"/>
        <w:spacing w:line="276" w:lineRule="auto"/>
        <w:jc w:val="center"/>
        <w:rPr>
          <w:b/>
          <w:sz w:val="22"/>
          <w:szCs w:val="22"/>
        </w:rPr>
      </w:pPr>
      <w:r w:rsidRPr="00563560">
        <w:rPr>
          <w:b/>
          <w:sz w:val="22"/>
          <w:szCs w:val="22"/>
        </w:rPr>
        <w:t>Порядок изменения и расторжения Договора. Правовые оговорки.</w:t>
      </w:r>
    </w:p>
    <w:p w:rsidR="005530B6" w:rsidRPr="00563560" w:rsidRDefault="005530B6" w:rsidP="005530B6">
      <w:pPr>
        <w:pStyle w:val="aa"/>
        <w:snapToGrid w:val="0"/>
        <w:spacing w:line="276" w:lineRule="auto"/>
        <w:rPr>
          <w:b/>
          <w:sz w:val="22"/>
          <w:szCs w:val="22"/>
        </w:rPr>
      </w:pPr>
    </w:p>
    <w:p w:rsidR="009E7176" w:rsidRPr="009E7176" w:rsidRDefault="009E7176" w:rsidP="009E7176">
      <w:pPr>
        <w:snapToGrid w:val="0"/>
        <w:spacing w:line="276" w:lineRule="auto"/>
        <w:ind w:firstLine="567"/>
        <w:jc w:val="both"/>
        <w:rPr>
          <w:sz w:val="22"/>
          <w:szCs w:val="22"/>
        </w:rPr>
      </w:pPr>
      <w:r w:rsidRPr="009E7176">
        <w:rPr>
          <w:sz w:val="22"/>
          <w:szCs w:val="22"/>
        </w:rPr>
        <w:t>9.</w:t>
      </w:r>
      <w:r>
        <w:rPr>
          <w:sz w:val="22"/>
          <w:szCs w:val="22"/>
        </w:rPr>
        <w:t xml:space="preserve">1. </w:t>
      </w:r>
      <w:r w:rsidR="004633B4" w:rsidRPr="009E7176">
        <w:rPr>
          <w:sz w:val="22"/>
          <w:szCs w:val="22"/>
        </w:rPr>
        <w:t xml:space="preserve">Заказчик вправе вносить изменения в Рабочую документацию, Техническое задание, без подписания дополнительного соглашения – в уведомительном порядке, при условии, если эти изменения не изменяют объем и стоимость работ по Договору, а также не влияют на срок их исполнения. В указанном случае Заказчик направляет в адрес </w:t>
      </w:r>
      <w:r w:rsidR="00317C91" w:rsidRPr="009E7176">
        <w:rPr>
          <w:sz w:val="22"/>
          <w:szCs w:val="22"/>
        </w:rPr>
        <w:t>П</w:t>
      </w:r>
      <w:r w:rsidR="004633B4" w:rsidRPr="009E7176">
        <w:rPr>
          <w:sz w:val="22"/>
          <w:szCs w:val="22"/>
        </w:rPr>
        <w:t xml:space="preserve">одрядчика письменное распоряжение, обязательное для исполнения последним, </w:t>
      </w:r>
      <w:r w:rsidR="003A787B" w:rsidRPr="009E7176">
        <w:rPr>
          <w:sz w:val="22"/>
          <w:szCs w:val="22"/>
        </w:rPr>
        <w:t>с указанием сущности изменений.</w:t>
      </w:r>
    </w:p>
    <w:p w:rsidR="009E7176" w:rsidRDefault="009E7176" w:rsidP="009E7176">
      <w:pPr>
        <w:ind w:firstLine="567"/>
      </w:pPr>
      <w:r>
        <w:t xml:space="preserve">9.2. </w:t>
      </w:r>
      <w:r w:rsidR="004633B4" w:rsidRPr="009E7176">
        <w:t xml:space="preserve">Внесение изменений в Рабочую документацию, Техническую документацию, влекущих увеличение стоимости работ, меняющих характер </w:t>
      </w:r>
      <w:r w:rsidRPr="009E7176">
        <w:t>предусмотренных в</w:t>
      </w:r>
      <w:r w:rsidR="004633B4" w:rsidRPr="009E7176">
        <w:t xml:space="preserve"> Договоре работ и влияющих на увеличение общего срока их выполнения, осуществляется на основа</w:t>
      </w:r>
      <w:r w:rsidR="003A787B" w:rsidRPr="009E7176">
        <w:t>нии дополнительного соглашения.</w:t>
      </w:r>
    </w:p>
    <w:p w:rsidR="009E7176" w:rsidRDefault="009E7176" w:rsidP="009E7176">
      <w:pPr>
        <w:ind w:firstLine="567"/>
      </w:pPr>
      <w:r>
        <w:t xml:space="preserve">9.3. </w:t>
      </w:r>
      <w:r w:rsidR="004633B4" w:rsidRPr="00B77E4C">
        <w:rPr>
          <w:iCs/>
          <w:sz w:val="22"/>
          <w:szCs w:val="22"/>
        </w:rPr>
        <w:t xml:space="preserve">По инициативе </w:t>
      </w:r>
      <w:r w:rsidR="00317C91">
        <w:rPr>
          <w:iCs/>
          <w:sz w:val="22"/>
          <w:szCs w:val="22"/>
        </w:rPr>
        <w:t>П</w:t>
      </w:r>
      <w:r w:rsidR="004633B4" w:rsidRPr="00B77E4C">
        <w:rPr>
          <w:iCs/>
          <w:sz w:val="22"/>
          <w:szCs w:val="22"/>
        </w:rPr>
        <w:t xml:space="preserve">одрядчика объем работ, подлежащий выполнению по настоящему Договору, может быть увеличен, но не более чем на 10% от общего объема работ, исключительно на основании дополнительного соглашения, подписываемого Сторонами настоящей сделки, с учетом локального сметного расчета к Договору («А»), и не ранее письменного уведомления Заказчика («Б»), согласования последним необходимости данного действия («В»). </w:t>
      </w:r>
    </w:p>
    <w:p w:rsidR="009E7176" w:rsidRDefault="004633B4" w:rsidP="009E7176">
      <w:pPr>
        <w:ind w:firstLine="567"/>
        <w:rPr>
          <w:iCs/>
          <w:sz w:val="22"/>
          <w:szCs w:val="22"/>
        </w:rPr>
      </w:pPr>
      <w:r w:rsidRPr="00B77E4C">
        <w:rPr>
          <w:iCs/>
          <w:sz w:val="22"/>
          <w:szCs w:val="22"/>
        </w:rPr>
        <w:t xml:space="preserve">Аналогичным образом решается вопрос о необходимости уменьшения объема работ по настоящему Договору.  </w:t>
      </w:r>
    </w:p>
    <w:p w:rsidR="009E7176" w:rsidRDefault="009E7176" w:rsidP="009E7176">
      <w:pPr>
        <w:ind w:firstLine="567"/>
        <w:rPr>
          <w:sz w:val="22"/>
          <w:szCs w:val="22"/>
        </w:rPr>
      </w:pPr>
      <w:r>
        <w:rPr>
          <w:iCs/>
          <w:sz w:val="22"/>
          <w:szCs w:val="22"/>
        </w:rPr>
        <w:lastRenderedPageBreak/>
        <w:t xml:space="preserve">9.4. </w:t>
      </w:r>
      <w:r w:rsidR="004633B4" w:rsidRPr="00B77E4C">
        <w:rPr>
          <w:sz w:val="22"/>
          <w:szCs w:val="22"/>
        </w:rPr>
        <w:t xml:space="preserve">Договор может быть изменен или расторгнут Сторонами в случаях, порядке, предусмотренным действующим законодательством и Договором. В случае изменения или расторжения Договора по соглашению сторон такое соглашение оформляется письменно. </w:t>
      </w:r>
    </w:p>
    <w:p w:rsidR="009E7176" w:rsidRDefault="009E7176" w:rsidP="009E7176">
      <w:pPr>
        <w:ind w:firstLine="567"/>
        <w:rPr>
          <w:sz w:val="22"/>
          <w:szCs w:val="22"/>
        </w:rPr>
      </w:pPr>
      <w:r>
        <w:rPr>
          <w:sz w:val="22"/>
          <w:szCs w:val="22"/>
        </w:rPr>
        <w:t xml:space="preserve">9.5. </w:t>
      </w:r>
      <w:r w:rsidR="00962E65" w:rsidRPr="00B77E4C">
        <w:rPr>
          <w:sz w:val="22"/>
          <w:szCs w:val="22"/>
        </w:rPr>
        <w:t>Односторонний отказ от исполнения Договора.</w:t>
      </w:r>
    </w:p>
    <w:p w:rsidR="00987617" w:rsidRPr="009E7176" w:rsidRDefault="009E7176" w:rsidP="009E7176">
      <w:pPr>
        <w:ind w:firstLine="567"/>
      </w:pPr>
      <w:r>
        <w:rPr>
          <w:sz w:val="22"/>
          <w:szCs w:val="22"/>
        </w:rPr>
        <w:t xml:space="preserve">9.6. </w:t>
      </w:r>
      <w:r w:rsidR="00D87C3E" w:rsidRPr="00B77E4C">
        <w:rPr>
          <w:b/>
          <w:sz w:val="22"/>
          <w:szCs w:val="22"/>
        </w:rPr>
        <w:t>Заказчик</w:t>
      </w:r>
      <w:r w:rsidR="00987617" w:rsidRPr="00B77E4C">
        <w:rPr>
          <w:b/>
          <w:sz w:val="22"/>
          <w:szCs w:val="22"/>
        </w:rPr>
        <w:t xml:space="preserve"> вправе отказаться от исполнения Договора в одностороннем </w:t>
      </w:r>
      <w:r w:rsidR="009E389B" w:rsidRPr="00B77E4C">
        <w:rPr>
          <w:b/>
          <w:sz w:val="22"/>
          <w:szCs w:val="22"/>
        </w:rPr>
        <w:t xml:space="preserve">внесудебном </w:t>
      </w:r>
      <w:r w:rsidR="00987617" w:rsidRPr="00B77E4C">
        <w:rPr>
          <w:b/>
          <w:sz w:val="22"/>
          <w:szCs w:val="22"/>
        </w:rPr>
        <w:t>порядке и потребовать возмещения причиненных ему убытков в следующих случаях:</w:t>
      </w:r>
    </w:p>
    <w:p w:rsidR="009E7176" w:rsidRDefault="00987617" w:rsidP="009E7176">
      <w:pPr>
        <w:pStyle w:val="aa"/>
        <w:widowControl w:val="0"/>
        <w:numPr>
          <w:ilvl w:val="0"/>
          <w:numId w:val="35"/>
        </w:numPr>
        <w:autoSpaceDE w:val="0"/>
        <w:autoSpaceDN w:val="0"/>
        <w:adjustRightInd w:val="0"/>
        <w:spacing w:line="276" w:lineRule="auto"/>
        <w:jc w:val="both"/>
        <w:rPr>
          <w:sz w:val="22"/>
          <w:szCs w:val="22"/>
        </w:rPr>
      </w:pPr>
      <w:r w:rsidRPr="00B77E4C">
        <w:rPr>
          <w:sz w:val="22"/>
          <w:szCs w:val="22"/>
        </w:rPr>
        <w:t xml:space="preserve">неисполнения </w:t>
      </w:r>
      <w:r w:rsidR="00317C91">
        <w:rPr>
          <w:sz w:val="22"/>
          <w:szCs w:val="22"/>
        </w:rPr>
        <w:t>П</w:t>
      </w:r>
      <w:r w:rsidR="00D87C3E" w:rsidRPr="00B77E4C">
        <w:rPr>
          <w:sz w:val="22"/>
          <w:szCs w:val="22"/>
        </w:rPr>
        <w:t>одрядчиком</w:t>
      </w:r>
      <w:r w:rsidRPr="00B77E4C">
        <w:rPr>
          <w:sz w:val="22"/>
          <w:szCs w:val="22"/>
        </w:rPr>
        <w:t xml:space="preserve"> обязательства по передаче</w:t>
      </w:r>
      <w:r w:rsidR="002E0114" w:rsidRPr="00B77E4C">
        <w:rPr>
          <w:sz w:val="22"/>
          <w:szCs w:val="22"/>
        </w:rPr>
        <w:t xml:space="preserve"> выполненных работ </w:t>
      </w:r>
      <w:r w:rsidRPr="00B77E4C">
        <w:rPr>
          <w:sz w:val="22"/>
          <w:szCs w:val="22"/>
        </w:rPr>
        <w:t xml:space="preserve">в предусмотренный в п. </w:t>
      </w:r>
      <w:r w:rsidR="002763C3" w:rsidRPr="00B77E4C">
        <w:rPr>
          <w:sz w:val="22"/>
          <w:szCs w:val="22"/>
        </w:rPr>
        <w:t>1.</w:t>
      </w:r>
      <w:r w:rsidR="00E576D4">
        <w:rPr>
          <w:sz w:val="22"/>
          <w:szCs w:val="22"/>
        </w:rPr>
        <w:t>5</w:t>
      </w:r>
      <w:r w:rsidR="002763C3" w:rsidRPr="00B77E4C">
        <w:rPr>
          <w:sz w:val="22"/>
          <w:szCs w:val="22"/>
        </w:rPr>
        <w:t>.</w:t>
      </w:r>
      <w:r w:rsidRPr="00B77E4C">
        <w:rPr>
          <w:sz w:val="22"/>
          <w:szCs w:val="22"/>
        </w:rPr>
        <w:t xml:space="preserve">  настоящего Договора срок;</w:t>
      </w:r>
    </w:p>
    <w:p w:rsidR="009E7176" w:rsidRDefault="00987617" w:rsidP="009E7176">
      <w:pPr>
        <w:pStyle w:val="aa"/>
        <w:widowControl w:val="0"/>
        <w:numPr>
          <w:ilvl w:val="0"/>
          <w:numId w:val="35"/>
        </w:numPr>
        <w:autoSpaceDE w:val="0"/>
        <w:autoSpaceDN w:val="0"/>
        <w:adjustRightInd w:val="0"/>
        <w:spacing w:line="276" w:lineRule="auto"/>
        <w:jc w:val="both"/>
        <w:rPr>
          <w:sz w:val="22"/>
          <w:szCs w:val="22"/>
        </w:rPr>
      </w:pPr>
      <w:r w:rsidRPr="009E7176">
        <w:rPr>
          <w:sz w:val="22"/>
          <w:szCs w:val="22"/>
        </w:rPr>
        <w:t xml:space="preserve">прекращения или приостановления </w:t>
      </w:r>
      <w:r w:rsidR="002E0114" w:rsidRPr="009E7176">
        <w:rPr>
          <w:sz w:val="22"/>
          <w:szCs w:val="22"/>
        </w:rPr>
        <w:t xml:space="preserve">выполнения работ </w:t>
      </w:r>
      <w:r w:rsidRPr="009E7176">
        <w:rPr>
          <w:sz w:val="22"/>
          <w:szCs w:val="22"/>
        </w:rPr>
        <w:t xml:space="preserve">при наличии обстоятельств, очевидно свидетельствующих о том, что в предусмотренный Договором срок </w:t>
      </w:r>
      <w:r w:rsidR="002E0114" w:rsidRPr="009E7176">
        <w:rPr>
          <w:sz w:val="22"/>
          <w:szCs w:val="22"/>
        </w:rPr>
        <w:t>работы не буду</w:t>
      </w:r>
      <w:r w:rsidRPr="009E7176">
        <w:rPr>
          <w:sz w:val="22"/>
          <w:szCs w:val="22"/>
        </w:rPr>
        <w:t>т передан</w:t>
      </w:r>
      <w:r w:rsidR="002E0114" w:rsidRPr="009E7176">
        <w:rPr>
          <w:sz w:val="22"/>
          <w:szCs w:val="22"/>
        </w:rPr>
        <w:t>ы</w:t>
      </w:r>
      <w:r w:rsidR="002763C3" w:rsidRPr="009E7176">
        <w:rPr>
          <w:sz w:val="22"/>
          <w:szCs w:val="22"/>
        </w:rPr>
        <w:t xml:space="preserve"> Заказчику</w:t>
      </w:r>
      <w:r w:rsidRPr="009E7176">
        <w:rPr>
          <w:sz w:val="22"/>
          <w:szCs w:val="22"/>
        </w:rPr>
        <w:t>;</w:t>
      </w:r>
    </w:p>
    <w:p w:rsidR="009E7176" w:rsidRDefault="00987617" w:rsidP="009E7176">
      <w:pPr>
        <w:pStyle w:val="aa"/>
        <w:widowControl w:val="0"/>
        <w:numPr>
          <w:ilvl w:val="0"/>
          <w:numId w:val="35"/>
        </w:numPr>
        <w:autoSpaceDE w:val="0"/>
        <w:autoSpaceDN w:val="0"/>
        <w:adjustRightInd w:val="0"/>
        <w:spacing w:line="276" w:lineRule="auto"/>
        <w:jc w:val="both"/>
        <w:rPr>
          <w:sz w:val="22"/>
          <w:szCs w:val="22"/>
        </w:rPr>
      </w:pPr>
      <w:r w:rsidRPr="009E7176">
        <w:rPr>
          <w:sz w:val="22"/>
          <w:szCs w:val="22"/>
        </w:rPr>
        <w:t xml:space="preserve">в случае, если </w:t>
      </w:r>
      <w:r w:rsidR="002E0114" w:rsidRPr="009E7176">
        <w:rPr>
          <w:sz w:val="22"/>
          <w:szCs w:val="22"/>
        </w:rPr>
        <w:t xml:space="preserve">работы выполнены </w:t>
      </w:r>
      <w:r w:rsidR="00317C91" w:rsidRPr="009E7176">
        <w:rPr>
          <w:sz w:val="22"/>
          <w:szCs w:val="22"/>
        </w:rPr>
        <w:t>П</w:t>
      </w:r>
      <w:r w:rsidR="002763C3" w:rsidRPr="009E7176">
        <w:rPr>
          <w:sz w:val="22"/>
          <w:szCs w:val="22"/>
        </w:rPr>
        <w:t>одрядчиком</w:t>
      </w:r>
      <w:r w:rsidRPr="009E7176">
        <w:rPr>
          <w:sz w:val="22"/>
          <w:szCs w:val="22"/>
        </w:rPr>
        <w:t xml:space="preserve"> с отступлениями от условий настоящего Договора, что привело к ухудшению качества </w:t>
      </w:r>
      <w:r w:rsidR="002763C3" w:rsidRPr="009E7176">
        <w:rPr>
          <w:sz w:val="22"/>
          <w:szCs w:val="22"/>
        </w:rPr>
        <w:t>Объекта</w:t>
      </w:r>
      <w:r w:rsidRPr="009E7176">
        <w:rPr>
          <w:sz w:val="22"/>
          <w:szCs w:val="22"/>
        </w:rPr>
        <w:t xml:space="preserve">, или иными недостатками, которые делают их непригодными для предусмотренного Договором использования и отказе </w:t>
      </w:r>
      <w:r w:rsidR="004C1864" w:rsidRPr="009E7176">
        <w:rPr>
          <w:sz w:val="22"/>
          <w:szCs w:val="22"/>
        </w:rPr>
        <w:t>П</w:t>
      </w:r>
      <w:r w:rsidR="002763C3" w:rsidRPr="009E7176">
        <w:rPr>
          <w:sz w:val="22"/>
          <w:szCs w:val="22"/>
        </w:rPr>
        <w:t>одрядчика</w:t>
      </w:r>
      <w:r w:rsidRPr="009E7176">
        <w:rPr>
          <w:sz w:val="22"/>
          <w:szCs w:val="22"/>
        </w:rPr>
        <w:t xml:space="preserve"> безвозмездно устранить недостатки, или соразмерно уменьшить цену Договора, или возместить расходы </w:t>
      </w:r>
      <w:r w:rsidR="002763C3" w:rsidRPr="009E7176">
        <w:rPr>
          <w:sz w:val="22"/>
          <w:szCs w:val="22"/>
        </w:rPr>
        <w:t>Заказчику</w:t>
      </w:r>
      <w:r w:rsidRPr="009E7176">
        <w:rPr>
          <w:sz w:val="22"/>
          <w:szCs w:val="22"/>
        </w:rPr>
        <w:t xml:space="preserve"> на устранение недостатков;</w:t>
      </w:r>
    </w:p>
    <w:p w:rsidR="009E7176" w:rsidRDefault="00987617" w:rsidP="009E7176">
      <w:pPr>
        <w:pStyle w:val="aa"/>
        <w:widowControl w:val="0"/>
        <w:numPr>
          <w:ilvl w:val="0"/>
          <w:numId w:val="35"/>
        </w:numPr>
        <w:autoSpaceDE w:val="0"/>
        <w:autoSpaceDN w:val="0"/>
        <w:adjustRightInd w:val="0"/>
        <w:spacing w:line="276" w:lineRule="auto"/>
        <w:jc w:val="both"/>
        <w:rPr>
          <w:sz w:val="22"/>
          <w:szCs w:val="22"/>
        </w:rPr>
      </w:pPr>
      <w:r w:rsidRPr="009E7176">
        <w:rPr>
          <w:sz w:val="22"/>
          <w:szCs w:val="22"/>
        </w:rPr>
        <w:t xml:space="preserve">существенного нарушения требований к качеству </w:t>
      </w:r>
      <w:r w:rsidR="002E0114" w:rsidRPr="009E7176">
        <w:rPr>
          <w:sz w:val="22"/>
          <w:szCs w:val="22"/>
        </w:rPr>
        <w:t>работ</w:t>
      </w:r>
      <w:r w:rsidRPr="009E7176">
        <w:rPr>
          <w:sz w:val="22"/>
          <w:szCs w:val="22"/>
        </w:rPr>
        <w:t>;</w:t>
      </w:r>
    </w:p>
    <w:p w:rsidR="009E7176" w:rsidRDefault="00987617" w:rsidP="009E7176">
      <w:pPr>
        <w:pStyle w:val="aa"/>
        <w:widowControl w:val="0"/>
        <w:numPr>
          <w:ilvl w:val="0"/>
          <w:numId w:val="35"/>
        </w:numPr>
        <w:autoSpaceDE w:val="0"/>
        <w:autoSpaceDN w:val="0"/>
        <w:adjustRightInd w:val="0"/>
        <w:spacing w:line="276" w:lineRule="auto"/>
        <w:jc w:val="both"/>
        <w:rPr>
          <w:sz w:val="22"/>
          <w:szCs w:val="22"/>
        </w:rPr>
      </w:pPr>
      <w:r w:rsidRPr="009E7176">
        <w:rPr>
          <w:sz w:val="22"/>
          <w:szCs w:val="22"/>
        </w:rPr>
        <w:t xml:space="preserve">неоднократного (более 3-х раз) нарушения </w:t>
      </w:r>
      <w:r w:rsidR="00317C91" w:rsidRPr="009E7176">
        <w:rPr>
          <w:sz w:val="22"/>
          <w:szCs w:val="22"/>
        </w:rPr>
        <w:t>П</w:t>
      </w:r>
      <w:r w:rsidR="002763C3" w:rsidRPr="009E7176">
        <w:rPr>
          <w:sz w:val="22"/>
          <w:szCs w:val="22"/>
        </w:rPr>
        <w:t>одрядчиком</w:t>
      </w:r>
      <w:r w:rsidRPr="009E7176">
        <w:rPr>
          <w:sz w:val="22"/>
          <w:szCs w:val="22"/>
        </w:rPr>
        <w:t xml:space="preserve"> сроков выполнения этапов работ, в соответствии с приложением № </w:t>
      </w:r>
      <w:r w:rsidR="00801E12" w:rsidRPr="009E7176">
        <w:rPr>
          <w:sz w:val="22"/>
          <w:szCs w:val="22"/>
        </w:rPr>
        <w:t>5</w:t>
      </w:r>
      <w:r w:rsidRPr="009E7176">
        <w:rPr>
          <w:sz w:val="22"/>
          <w:szCs w:val="22"/>
        </w:rPr>
        <w:t xml:space="preserve"> Договора График выполнения работ.</w:t>
      </w:r>
    </w:p>
    <w:p w:rsidR="009E7176" w:rsidRDefault="00987617" w:rsidP="009E7176">
      <w:pPr>
        <w:pStyle w:val="aa"/>
        <w:widowControl w:val="0"/>
        <w:numPr>
          <w:ilvl w:val="0"/>
          <w:numId w:val="35"/>
        </w:numPr>
        <w:autoSpaceDE w:val="0"/>
        <w:autoSpaceDN w:val="0"/>
        <w:adjustRightInd w:val="0"/>
        <w:spacing w:line="276" w:lineRule="auto"/>
        <w:jc w:val="both"/>
        <w:rPr>
          <w:sz w:val="22"/>
          <w:szCs w:val="22"/>
        </w:rPr>
      </w:pPr>
      <w:r w:rsidRPr="009E7176">
        <w:rPr>
          <w:sz w:val="22"/>
          <w:szCs w:val="22"/>
        </w:rPr>
        <w:t xml:space="preserve">Если </w:t>
      </w:r>
      <w:r w:rsidR="00317C91" w:rsidRPr="009E7176">
        <w:rPr>
          <w:sz w:val="22"/>
          <w:szCs w:val="22"/>
        </w:rPr>
        <w:t>П</w:t>
      </w:r>
      <w:r w:rsidR="002763C3" w:rsidRPr="009E7176">
        <w:rPr>
          <w:sz w:val="22"/>
          <w:szCs w:val="22"/>
        </w:rPr>
        <w:t>одрядчик</w:t>
      </w:r>
      <w:r w:rsidRPr="009E7176">
        <w:rPr>
          <w:sz w:val="22"/>
          <w:szCs w:val="22"/>
        </w:rPr>
        <w:t xml:space="preserve"> не исполнил обязательства по приемке строительной площадки;</w:t>
      </w:r>
    </w:p>
    <w:p w:rsidR="009E7176" w:rsidRDefault="00987617" w:rsidP="009E7176">
      <w:pPr>
        <w:pStyle w:val="aa"/>
        <w:widowControl w:val="0"/>
        <w:numPr>
          <w:ilvl w:val="0"/>
          <w:numId w:val="35"/>
        </w:numPr>
        <w:autoSpaceDE w:val="0"/>
        <w:autoSpaceDN w:val="0"/>
        <w:adjustRightInd w:val="0"/>
        <w:spacing w:line="276" w:lineRule="auto"/>
        <w:jc w:val="both"/>
        <w:rPr>
          <w:sz w:val="22"/>
          <w:szCs w:val="22"/>
        </w:rPr>
      </w:pPr>
      <w:r w:rsidRPr="009E7176">
        <w:rPr>
          <w:sz w:val="22"/>
          <w:szCs w:val="22"/>
        </w:rPr>
        <w:t xml:space="preserve">Если </w:t>
      </w:r>
      <w:r w:rsidR="00317C91" w:rsidRPr="009E7176">
        <w:rPr>
          <w:sz w:val="22"/>
          <w:szCs w:val="22"/>
        </w:rPr>
        <w:t>П</w:t>
      </w:r>
      <w:r w:rsidR="002763C3" w:rsidRPr="009E7176">
        <w:rPr>
          <w:sz w:val="22"/>
          <w:szCs w:val="22"/>
        </w:rPr>
        <w:t>одрядчик</w:t>
      </w:r>
      <w:r w:rsidRPr="009E7176">
        <w:rPr>
          <w:sz w:val="22"/>
          <w:szCs w:val="22"/>
        </w:rPr>
        <w:t xml:space="preserve"> нарушает условия Договора в части соблюдения качества работ, а также при получении Заказчиком предписания от службы государственного строительного надзора Ямало-Ненецкого автономного округа;</w:t>
      </w:r>
    </w:p>
    <w:p w:rsidR="009E7176" w:rsidRDefault="00987617" w:rsidP="009E7176">
      <w:pPr>
        <w:pStyle w:val="aa"/>
        <w:widowControl w:val="0"/>
        <w:numPr>
          <w:ilvl w:val="0"/>
          <w:numId w:val="35"/>
        </w:numPr>
        <w:autoSpaceDE w:val="0"/>
        <w:autoSpaceDN w:val="0"/>
        <w:adjustRightInd w:val="0"/>
        <w:spacing w:line="276" w:lineRule="auto"/>
        <w:jc w:val="both"/>
        <w:rPr>
          <w:sz w:val="22"/>
          <w:szCs w:val="22"/>
        </w:rPr>
      </w:pPr>
      <w:r w:rsidRPr="009E7176">
        <w:rPr>
          <w:sz w:val="22"/>
          <w:szCs w:val="22"/>
        </w:rPr>
        <w:t xml:space="preserve">Если </w:t>
      </w:r>
      <w:r w:rsidR="000A4CF8" w:rsidRPr="009E7176">
        <w:rPr>
          <w:sz w:val="22"/>
          <w:szCs w:val="22"/>
        </w:rPr>
        <w:t>П</w:t>
      </w:r>
      <w:r w:rsidR="002763C3" w:rsidRPr="009E7176">
        <w:rPr>
          <w:sz w:val="22"/>
          <w:szCs w:val="22"/>
        </w:rPr>
        <w:t>одрядчик</w:t>
      </w:r>
      <w:r w:rsidRPr="009E7176">
        <w:rPr>
          <w:sz w:val="22"/>
          <w:szCs w:val="22"/>
        </w:rPr>
        <w:t xml:space="preserve"> представил подложные документы, содержащие недостоверные сведения о выполненных объемах работ и / или их качестве, содержащие недостоверные сведения о допусках на выполнение работ у </w:t>
      </w:r>
      <w:r w:rsidR="000A4CF8" w:rsidRPr="009E7176">
        <w:rPr>
          <w:sz w:val="22"/>
          <w:szCs w:val="22"/>
        </w:rPr>
        <w:t>П</w:t>
      </w:r>
      <w:r w:rsidR="002763C3" w:rsidRPr="009E7176">
        <w:rPr>
          <w:sz w:val="22"/>
          <w:szCs w:val="22"/>
        </w:rPr>
        <w:t>одрядчика</w:t>
      </w:r>
      <w:r w:rsidRPr="009E7176">
        <w:rPr>
          <w:sz w:val="22"/>
          <w:szCs w:val="22"/>
        </w:rPr>
        <w:t xml:space="preserve"> и привлечённых подрядчиков, а также представление иных подложных документов, которые могут ввести </w:t>
      </w:r>
      <w:r w:rsidR="002763C3" w:rsidRPr="009E7176">
        <w:rPr>
          <w:sz w:val="22"/>
          <w:szCs w:val="22"/>
        </w:rPr>
        <w:t>Заказчика</w:t>
      </w:r>
      <w:r w:rsidRPr="009E7176">
        <w:rPr>
          <w:sz w:val="22"/>
          <w:szCs w:val="22"/>
        </w:rPr>
        <w:t xml:space="preserve"> в заблуждение относительно сроков, качества, и характера выполнения работ и исполнения </w:t>
      </w:r>
      <w:r w:rsidR="000A4CF8" w:rsidRPr="009E7176">
        <w:rPr>
          <w:sz w:val="22"/>
          <w:szCs w:val="22"/>
        </w:rPr>
        <w:t>П</w:t>
      </w:r>
      <w:r w:rsidR="00DE0FD0" w:rsidRPr="009E7176">
        <w:rPr>
          <w:sz w:val="22"/>
          <w:szCs w:val="22"/>
        </w:rPr>
        <w:t>одрядчиком</w:t>
      </w:r>
      <w:r w:rsidRPr="009E7176">
        <w:rPr>
          <w:sz w:val="22"/>
          <w:szCs w:val="22"/>
        </w:rPr>
        <w:t xml:space="preserve"> своих обязательств по Договору.</w:t>
      </w:r>
    </w:p>
    <w:p w:rsidR="009E7176" w:rsidRDefault="00987617" w:rsidP="009E7176">
      <w:pPr>
        <w:pStyle w:val="aa"/>
        <w:widowControl w:val="0"/>
        <w:numPr>
          <w:ilvl w:val="0"/>
          <w:numId w:val="35"/>
        </w:numPr>
        <w:autoSpaceDE w:val="0"/>
        <w:autoSpaceDN w:val="0"/>
        <w:adjustRightInd w:val="0"/>
        <w:spacing w:line="276" w:lineRule="auto"/>
        <w:jc w:val="both"/>
        <w:rPr>
          <w:sz w:val="22"/>
          <w:szCs w:val="22"/>
        </w:rPr>
      </w:pPr>
      <w:r w:rsidRPr="009E7176">
        <w:rPr>
          <w:sz w:val="22"/>
          <w:szCs w:val="22"/>
        </w:rPr>
        <w:t xml:space="preserve">Если у </w:t>
      </w:r>
      <w:r w:rsidR="000A4CF8" w:rsidRPr="009E7176">
        <w:rPr>
          <w:sz w:val="22"/>
          <w:szCs w:val="22"/>
        </w:rPr>
        <w:t>П</w:t>
      </w:r>
      <w:r w:rsidR="00DE0FD0" w:rsidRPr="009E7176">
        <w:rPr>
          <w:sz w:val="22"/>
          <w:szCs w:val="22"/>
        </w:rPr>
        <w:t>одрядчика</w:t>
      </w:r>
      <w:r w:rsidRPr="009E7176">
        <w:rPr>
          <w:sz w:val="22"/>
          <w:szCs w:val="22"/>
        </w:rPr>
        <w:t xml:space="preserve"> отозван </w:t>
      </w:r>
      <w:proofErr w:type="gramStart"/>
      <w:r w:rsidRPr="009E7176">
        <w:rPr>
          <w:sz w:val="22"/>
          <w:szCs w:val="22"/>
        </w:rPr>
        <w:t>документ, подтверждающий его право на производство работ и / или осуществлены</w:t>
      </w:r>
      <w:proofErr w:type="gramEnd"/>
      <w:r w:rsidRPr="009E7176">
        <w:rPr>
          <w:sz w:val="22"/>
          <w:szCs w:val="22"/>
        </w:rPr>
        <w:t xml:space="preserve"> другие акты, налагаемые государственными органами в рамках действующего законодательства Российской Федерации, лишающие Заказчика права на производство работ.</w:t>
      </w:r>
    </w:p>
    <w:p w:rsidR="002B704A" w:rsidRDefault="002B704A" w:rsidP="009E7176">
      <w:pPr>
        <w:pStyle w:val="aa"/>
        <w:widowControl w:val="0"/>
        <w:numPr>
          <w:ilvl w:val="0"/>
          <w:numId w:val="35"/>
        </w:numPr>
        <w:autoSpaceDE w:val="0"/>
        <w:autoSpaceDN w:val="0"/>
        <w:adjustRightInd w:val="0"/>
        <w:spacing w:line="276" w:lineRule="auto"/>
        <w:jc w:val="both"/>
        <w:rPr>
          <w:sz w:val="22"/>
          <w:szCs w:val="22"/>
        </w:rPr>
      </w:pPr>
      <w:proofErr w:type="spellStart"/>
      <w:r w:rsidRPr="002B704A">
        <w:rPr>
          <w:color w:val="FF0000"/>
          <w:sz w:val="22"/>
          <w:szCs w:val="22"/>
        </w:rPr>
        <w:t>Непредоставление</w:t>
      </w:r>
      <w:proofErr w:type="spellEnd"/>
      <w:r w:rsidRPr="002B704A">
        <w:rPr>
          <w:color w:val="FF0000"/>
          <w:sz w:val="22"/>
          <w:szCs w:val="22"/>
        </w:rPr>
        <w:t xml:space="preserve"> Подрядчиком банковской гарантии в срок</w:t>
      </w:r>
      <w:r>
        <w:rPr>
          <w:color w:val="FF0000"/>
          <w:sz w:val="22"/>
          <w:szCs w:val="22"/>
        </w:rPr>
        <w:t xml:space="preserve"> и в соответствии с требованиями</w:t>
      </w:r>
      <w:r w:rsidRPr="002B704A">
        <w:rPr>
          <w:color w:val="FF0000"/>
          <w:sz w:val="22"/>
          <w:szCs w:val="22"/>
        </w:rPr>
        <w:t>, указанны</w:t>
      </w:r>
      <w:r>
        <w:rPr>
          <w:color w:val="FF0000"/>
          <w:sz w:val="22"/>
          <w:szCs w:val="22"/>
        </w:rPr>
        <w:t>ми</w:t>
      </w:r>
      <w:r w:rsidRPr="002B704A">
        <w:rPr>
          <w:color w:val="FF0000"/>
          <w:sz w:val="22"/>
          <w:szCs w:val="22"/>
        </w:rPr>
        <w:t xml:space="preserve"> в </w:t>
      </w:r>
      <w:proofErr w:type="spellStart"/>
      <w:r w:rsidRPr="002B704A">
        <w:rPr>
          <w:color w:val="FF0000"/>
          <w:sz w:val="22"/>
          <w:szCs w:val="22"/>
        </w:rPr>
        <w:t>п.</w:t>
      </w:r>
      <w:r w:rsidR="003F12B2">
        <w:rPr>
          <w:color w:val="FF0000"/>
          <w:sz w:val="22"/>
          <w:szCs w:val="22"/>
        </w:rPr>
        <w:t>п</w:t>
      </w:r>
      <w:proofErr w:type="spellEnd"/>
      <w:r w:rsidR="003F12B2">
        <w:rPr>
          <w:color w:val="FF0000"/>
          <w:sz w:val="22"/>
          <w:szCs w:val="22"/>
        </w:rPr>
        <w:t>.</w:t>
      </w:r>
      <w:r>
        <w:rPr>
          <w:color w:val="FF0000"/>
          <w:sz w:val="22"/>
          <w:szCs w:val="22"/>
        </w:rPr>
        <w:t xml:space="preserve"> </w:t>
      </w:r>
      <w:r w:rsidRPr="002B704A">
        <w:rPr>
          <w:color w:val="FF0000"/>
          <w:sz w:val="22"/>
          <w:szCs w:val="22"/>
        </w:rPr>
        <w:t xml:space="preserve"> 2.5</w:t>
      </w:r>
      <w:r>
        <w:rPr>
          <w:color w:val="FF0000"/>
          <w:sz w:val="22"/>
          <w:szCs w:val="22"/>
        </w:rPr>
        <w:t xml:space="preserve">, 2.5.1, </w:t>
      </w:r>
      <w:r w:rsidR="003F12B2">
        <w:rPr>
          <w:color w:val="FF0000"/>
          <w:sz w:val="22"/>
          <w:szCs w:val="22"/>
        </w:rPr>
        <w:t>2.5.2.</w:t>
      </w:r>
    </w:p>
    <w:p w:rsidR="009E7176" w:rsidRDefault="00987617" w:rsidP="009E7176">
      <w:pPr>
        <w:pStyle w:val="aa"/>
        <w:widowControl w:val="0"/>
        <w:numPr>
          <w:ilvl w:val="0"/>
          <w:numId w:val="35"/>
        </w:numPr>
        <w:autoSpaceDE w:val="0"/>
        <w:autoSpaceDN w:val="0"/>
        <w:adjustRightInd w:val="0"/>
        <w:spacing w:line="276" w:lineRule="auto"/>
        <w:jc w:val="both"/>
        <w:rPr>
          <w:sz w:val="22"/>
          <w:szCs w:val="22"/>
        </w:rPr>
      </w:pPr>
      <w:r w:rsidRPr="009E7176">
        <w:rPr>
          <w:sz w:val="22"/>
          <w:szCs w:val="22"/>
        </w:rPr>
        <w:t>в иных предусмотренных законодательством РФ случаях.</w:t>
      </w:r>
    </w:p>
    <w:p w:rsidR="009E7176" w:rsidRDefault="009E7176" w:rsidP="009E7176">
      <w:pPr>
        <w:widowControl w:val="0"/>
        <w:autoSpaceDE w:val="0"/>
        <w:autoSpaceDN w:val="0"/>
        <w:adjustRightInd w:val="0"/>
        <w:spacing w:line="276" w:lineRule="auto"/>
        <w:ind w:firstLine="567"/>
        <w:jc w:val="both"/>
        <w:rPr>
          <w:sz w:val="22"/>
          <w:szCs w:val="22"/>
        </w:rPr>
      </w:pPr>
      <w:r>
        <w:rPr>
          <w:sz w:val="22"/>
          <w:szCs w:val="22"/>
        </w:rPr>
        <w:t xml:space="preserve">9.7. </w:t>
      </w:r>
      <w:r w:rsidR="004633B4" w:rsidRPr="009E7176">
        <w:rPr>
          <w:sz w:val="22"/>
          <w:szCs w:val="22"/>
        </w:rPr>
        <w:t xml:space="preserve">В случае реализации Заказчиком своего права на односторонний отказ от </w:t>
      </w:r>
      <w:r w:rsidRPr="009E7176">
        <w:rPr>
          <w:sz w:val="22"/>
          <w:szCs w:val="22"/>
        </w:rPr>
        <w:t>исполнения Договора</w:t>
      </w:r>
      <w:r w:rsidR="004633B4" w:rsidRPr="009E7176">
        <w:rPr>
          <w:sz w:val="22"/>
          <w:szCs w:val="22"/>
        </w:rPr>
        <w:t xml:space="preserve">, с учетом ст. 717 Гражданского кодекса Российской Федерации, Заказчик обязан оплатить </w:t>
      </w:r>
      <w:r w:rsidR="000A4CF8" w:rsidRPr="009E7176">
        <w:rPr>
          <w:sz w:val="22"/>
          <w:szCs w:val="22"/>
        </w:rPr>
        <w:t>П</w:t>
      </w:r>
      <w:r w:rsidR="004633B4" w:rsidRPr="009E7176">
        <w:rPr>
          <w:sz w:val="22"/>
          <w:szCs w:val="22"/>
        </w:rPr>
        <w:t xml:space="preserve">одрядчику работы, выполненные им и принятые Заказчиком (раздел 5 Договора) до </w:t>
      </w:r>
      <w:r w:rsidR="00F42C38" w:rsidRPr="009E7176">
        <w:rPr>
          <w:sz w:val="22"/>
          <w:szCs w:val="22"/>
        </w:rPr>
        <w:t>момента получения уведомления.</w:t>
      </w:r>
    </w:p>
    <w:p w:rsidR="009E7176" w:rsidRDefault="009E7176" w:rsidP="009E7176">
      <w:pPr>
        <w:widowControl w:val="0"/>
        <w:autoSpaceDE w:val="0"/>
        <w:autoSpaceDN w:val="0"/>
        <w:adjustRightInd w:val="0"/>
        <w:spacing w:line="276" w:lineRule="auto"/>
        <w:ind w:firstLine="567"/>
        <w:jc w:val="both"/>
        <w:rPr>
          <w:sz w:val="22"/>
          <w:szCs w:val="22"/>
        </w:rPr>
      </w:pPr>
      <w:r>
        <w:rPr>
          <w:sz w:val="22"/>
          <w:szCs w:val="22"/>
        </w:rPr>
        <w:t xml:space="preserve">9.8. </w:t>
      </w:r>
      <w:r w:rsidR="004633B4" w:rsidRPr="00B77E4C">
        <w:rPr>
          <w:sz w:val="22"/>
          <w:szCs w:val="22"/>
        </w:rPr>
        <w:t xml:space="preserve">С момента письменного уведомления Заказчика </w:t>
      </w:r>
      <w:r w:rsidR="000A4CF8">
        <w:rPr>
          <w:sz w:val="22"/>
          <w:szCs w:val="22"/>
        </w:rPr>
        <w:t>П</w:t>
      </w:r>
      <w:r w:rsidR="004633B4" w:rsidRPr="00B77E4C">
        <w:rPr>
          <w:sz w:val="22"/>
          <w:szCs w:val="22"/>
        </w:rPr>
        <w:t xml:space="preserve">одрядчика о расторжении Договора прекращается выплата причитающихся </w:t>
      </w:r>
      <w:r w:rsidR="000A4CF8">
        <w:rPr>
          <w:sz w:val="22"/>
          <w:szCs w:val="22"/>
        </w:rPr>
        <w:t>П</w:t>
      </w:r>
      <w:r w:rsidR="004633B4" w:rsidRPr="00B77E4C">
        <w:rPr>
          <w:sz w:val="22"/>
          <w:szCs w:val="22"/>
        </w:rPr>
        <w:t xml:space="preserve">одрядчику по Договору платежей за выполненные работы до урегулирования всех взаиморасчетов, с учетом пункта </w:t>
      </w:r>
      <w:r w:rsidR="00B77E4C" w:rsidRPr="00B77E4C">
        <w:rPr>
          <w:sz w:val="22"/>
          <w:szCs w:val="22"/>
        </w:rPr>
        <w:t>9</w:t>
      </w:r>
      <w:r w:rsidR="004633B4" w:rsidRPr="00B77E4C">
        <w:rPr>
          <w:sz w:val="22"/>
          <w:szCs w:val="22"/>
        </w:rPr>
        <w:t xml:space="preserve">.7. Договора.   </w:t>
      </w:r>
    </w:p>
    <w:p w:rsidR="009E7176" w:rsidRDefault="009E7176" w:rsidP="009E7176">
      <w:pPr>
        <w:widowControl w:val="0"/>
        <w:autoSpaceDE w:val="0"/>
        <w:autoSpaceDN w:val="0"/>
        <w:adjustRightInd w:val="0"/>
        <w:spacing w:line="276" w:lineRule="auto"/>
        <w:ind w:firstLine="567"/>
        <w:jc w:val="both"/>
        <w:rPr>
          <w:sz w:val="22"/>
          <w:szCs w:val="22"/>
        </w:rPr>
      </w:pPr>
      <w:r>
        <w:rPr>
          <w:sz w:val="22"/>
          <w:szCs w:val="22"/>
        </w:rPr>
        <w:t xml:space="preserve">9.9. </w:t>
      </w:r>
      <w:r w:rsidR="004633B4" w:rsidRPr="00B77E4C">
        <w:rPr>
          <w:sz w:val="22"/>
          <w:szCs w:val="22"/>
        </w:rPr>
        <w:t xml:space="preserve">При прекращении Договора стороны обязаны в течение 30 (тридцати) дней произвести сверку расчетов. </w:t>
      </w:r>
    </w:p>
    <w:p w:rsidR="009E7176" w:rsidRDefault="009E7176" w:rsidP="009E7176">
      <w:pPr>
        <w:widowControl w:val="0"/>
        <w:autoSpaceDE w:val="0"/>
        <w:autoSpaceDN w:val="0"/>
        <w:adjustRightInd w:val="0"/>
        <w:spacing w:line="276" w:lineRule="auto"/>
        <w:ind w:firstLine="567"/>
        <w:jc w:val="both"/>
        <w:rPr>
          <w:sz w:val="22"/>
          <w:szCs w:val="22"/>
        </w:rPr>
      </w:pPr>
      <w:r>
        <w:rPr>
          <w:sz w:val="22"/>
          <w:szCs w:val="22"/>
        </w:rPr>
        <w:t xml:space="preserve">9.10. </w:t>
      </w:r>
      <w:r w:rsidR="00FA4AD0" w:rsidRPr="00B77E4C">
        <w:rPr>
          <w:sz w:val="22"/>
          <w:szCs w:val="22"/>
        </w:rPr>
        <w:t>При отказе Заказчика от исполнен</w:t>
      </w:r>
      <w:r w:rsidR="00B77E4C" w:rsidRPr="00B77E4C">
        <w:rPr>
          <w:sz w:val="22"/>
          <w:szCs w:val="22"/>
        </w:rPr>
        <w:t>ия Договора в соответствии с п.9</w:t>
      </w:r>
      <w:r w:rsidR="00FA4AD0" w:rsidRPr="00B77E4C">
        <w:rPr>
          <w:sz w:val="22"/>
          <w:szCs w:val="22"/>
        </w:rPr>
        <w:t xml:space="preserve">.6 настоящего Договора </w:t>
      </w:r>
      <w:r w:rsidR="000A4CF8">
        <w:rPr>
          <w:sz w:val="22"/>
          <w:szCs w:val="22"/>
        </w:rPr>
        <w:t>П</w:t>
      </w:r>
      <w:r w:rsidR="00FA4AD0" w:rsidRPr="00B77E4C">
        <w:rPr>
          <w:sz w:val="22"/>
          <w:szCs w:val="22"/>
        </w:rPr>
        <w:t>одрядчик обязан в течение 10 (Десяти) календарных дней с даты получения уведомления об одностороннем отказе:</w:t>
      </w:r>
    </w:p>
    <w:p w:rsidR="009E7176" w:rsidRDefault="00FA4AD0" w:rsidP="009E7176">
      <w:pPr>
        <w:widowControl w:val="0"/>
        <w:autoSpaceDE w:val="0"/>
        <w:autoSpaceDN w:val="0"/>
        <w:adjustRightInd w:val="0"/>
        <w:spacing w:line="276" w:lineRule="auto"/>
        <w:ind w:firstLine="567"/>
        <w:jc w:val="both"/>
        <w:rPr>
          <w:sz w:val="22"/>
          <w:szCs w:val="22"/>
        </w:rPr>
      </w:pPr>
      <w:r w:rsidRPr="00B77E4C">
        <w:rPr>
          <w:sz w:val="22"/>
          <w:szCs w:val="22"/>
        </w:rPr>
        <w:t>(</w:t>
      </w:r>
      <w:r w:rsidR="009E7176">
        <w:rPr>
          <w:sz w:val="22"/>
          <w:szCs w:val="22"/>
        </w:rPr>
        <w:t xml:space="preserve">а) </w:t>
      </w:r>
      <w:r w:rsidRPr="00B77E4C">
        <w:rPr>
          <w:sz w:val="22"/>
          <w:szCs w:val="22"/>
        </w:rPr>
        <w:t>прекратить все дальнейшие Работы, за исключением тех, которые необходимы для обеспечения сохранности и защиты уже выполненных Работ на Объекте и находящегося там имущества, включая оборудование, материалы и механизмы, и Работ которые необходимы для обеспечения чистоты и безопасного состояния строительной площадки;</w:t>
      </w:r>
    </w:p>
    <w:p w:rsidR="009E7176" w:rsidRDefault="009E7176" w:rsidP="009E7176">
      <w:pPr>
        <w:widowControl w:val="0"/>
        <w:autoSpaceDE w:val="0"/>
        <w:autoSpaceDN w:val="0"/>
        <w:adjustRightInd w:val="0"/>
        <w:spacing w:line="276" w:lineRule="auto"/>
        <w:ind w:firstLine="567"/>
        <w:jc w:val="both"/>
        <w:rPr>
          <w:sz w:val="22"/>
          <w:szCs w:val="22"/>
        </w:rPr>
      </w:pPr>
      <w:r>
        <w:rPr>
          <w:sz w:val="22"/>
          <w:szCs w:val="22"/>
        </w:rPr>
        <w:lastRenderedPageBreak/>
        <w:t xml:space="preserve">(б) </w:t>
      </w:r>
      <w:r w:rsidR="00FA4AD0" w:rsidRPr="00B77E4C">
        <w:rPr>
          <w:sz w:val="22"/>
          <w:szCs w:val="22"/>
        </w:rPr>
        <w:t>передать Заказчику</w:t>
      </w:r>
      <w:r w:rsidR="002E0114" w:rsidRPr="00B77E4C">
        <w:rPr>
          <w:sz w:val="22"/>
          <w:szCs w:val="22"/>
        </w:rPr>
        <w:t xml:space="preserve"> выполненные работы</w:t>
      </w:r>
      <w:r w:rsidR="00FA4AD0" w:rsidRPr="00B77E4C">
        <w:rPr>
          <w:sz w:val="22"/>
          <w:szCs w:val="22"/>
        </w:rPr>
        <w:t xml:space="preserve"> и не смонтированные оборудование и материалы;</w:t>
      </w:r>
    </w:p>
    <w:p w:rsidR="009E7176" w:rsidRDefault="009E7176" w:rsidP="009E7176">
      <w:pPr>
        <w:widowControl w:val="0"/>
        <w:autoSpaceDE w:val="0"/>
        <w:autoSpaceDN w:val="0"/>
        <w:adjustRightInd w:val="0"/>
        <w:spacing w:line="276" w:lineRule="auto"/>
        <w:ind w:firstLine="567"/>
        <w:jc w:val="both"/>
        <w:rPr>
          <w:sz w:val="22"/>
          <w:szCs w:val="22"/>
        </w:rPr>
      </w:pPr>
      <w:r>
        <w:rPr>
          <w:sz w:val="22"/>
          <w:szCs w:val="22"/>
        </w:rPr>
        <w:t xml:space="preserve">(в) </w:t>
      </w:r>
      <w:r w:rsidR="00FA4AD0" w:rsidRPr="00B77E4C">
        <w:rPr>
          <w:sz w:val="22"/>
          <w:szCs w:val="22"/>
        </w:rPr>
        <w:t xml:space="preserve">вывезти со строительной площадки всю строительную технику </w:t>
      </w:r>
      <w:r w:rsidR="004C1864">
        <w:rPr>
          <w:sz w:val="22"/>
          <w:szCs w:val="22"/>
        </w:rPr>
        <w:t>П</w:t>
      </w:r>
      <w:r w:rsidR="00FA4AD0" w:rsidRPr="00B77E4C">
        <w:rPr>
          <w:sz w:val="22"/>
          <w:szCs w:val="22"/>
        </w:rPr>
        <w:t xml:space="preserve">одрядчика, удалить весь персонал </w:t>
      </w:r>
      <w:r w:rsidR="004C1864">
        <w:rPr>
          <w:sz w:val="22"/>
          <w:szCs w:val="22"/>
        </w:rPr>
        <w:t>П</w:t>
      </w:r>
      <w:r w:rsidR="00FA4AD0" w:rsidRPr="00B77E4C">
        <w:rPr>
          <w:sz w:val="22"/>
          <w:szCs w:val="22"/>
        </w:rPr>
        <w:t>одрядчика; удалить со строительной площадки все обломки, весь мусор и все остаточные продукты любого рода и оставить строительную площадку чистой и безопасной;</w:t>
      </w:r>
    </w:p>
    <w:p w:rsidR="009E7176" w:rsidRDefault="009E7176" w:rsidP="009E7176">
      <w:pPr>
        <w:widowControl w:val="0"/>
        <w:autoSpaceDE w:val="0"/>
        <w:autoSpaceDN w:val="0"/>
        <w:adjustRightInd w:val="0"/>
        <w:spacing w:line="276" w:lineRule="auto"/>
        <w:ind w:firstLine="567"/>
        <w:jc w:val="both"/>
        <w:rPr>
          <w:sz w:val="22"/>
          <w:szCs w:val="22"/>
        </w:rPr>
      </w:pPr>
      <w:r>
        <w:rPr>
          <w:sz w:val="22"/>
          <w:szCs w:val="22"/>
        </w:rPr>
        <w:t xml:space="preserve">(г) </w:t>
      </w:r>
      <w:r w:rsidR="00FA4AD0" w:rsidRPr="00B77E4C">
        <w:rPr>
          <w:sz w:val="22"/>
          <w:szCs w:val="22"/>
        </w:rPr>
        <w:t>передать Заказчику всю полученную проектную документацию и исполнительную документацию на выполненные в момент прекращения Договора Работы.</w:t>
      </w:r>
    </w:p>
    <w:p w:rsidR="009E7176" w:rsidRDefault="009E7176" w:rsidP="009E7176">
      <w:pPr>
        <w:widowControl w:val="0"/>
        <w:autoSpaceDE w:val="0"/>
        <w:autoSpaceDN w:val="0"/>
        <w:adjustRightInd w:val="0"/>
        <w:spacing w:line="276" w:lineRule="auto"/>
        <w:ind w:firstLine="567"/>
        <w:jc w:val="both"/>
        <w:rPr>
          <w:sz w:val="22"/>
          <w:szCs w:val="22"/>
        </w:rPr>
      </w:pPr>
      <w:r>
        <w:rPr>
          <w:sz w:val="22"/>
          <w:szCs w:val="22"/>
        </w:rPr>
        <w:t xml:space="preserve">(д) </w:t>
      </w:r>
      <w:r w:rsidR="00FA4AD0" w:rsidRPr="00B77E4C">
        <w:rPr>
          <w:sz w:val="22"/>
          <w:szCs w:val="22"/>
        </w:rPr>
        <w:t xml:space="preserve">вернуть </w:t>
      </w:r>
      <w:r w:rsidR="00573FC3" w:rsidRPr="00B77E4C">
        <w:rPr>
          <w:sz w:val="22"/>
          <w:szCs w:val="22"/>
        </w:rPr>
        <w:t>Зака</w:t>
      </w:r>
      <w:r w:rsidR="00FA4AD0" w:rsidRPr="00B77E4C">
        <w:rPr>
          <w:sz w:val="22"/>
          <w:szCs w:val="22"/>
        </w:rPr>
        <w:t>з</w:t>
      </w:r>
      <w:r w:rsidR="00573FC3" w:rsidRPr="00B77E4C">
        <w:rPr>
          <w:sz w:val="22"/>
          <w:szCs w:val="22"/>
        </w:rPr>
        <w:t>ч</w:t>
      </w:r>
      <w:r w:rsidR="00FA4AD0" w:rsidRPr="00B77E4C">
        <w:rPr>
          <w:sz w:val="22"/>
          <w:szCs w:val="22"/>
        </w:rPr>
        <w:t>ику денежные средства, равные сумме не зачтенного аванса по Договору.</w:t>
      </w:r>
    </w:p>
    <w:p w:rsidR="009E7176" w:rsidRDefault="009E7176" w:rsidP="009E7176">
      <w:pPr>
        <w:widowControl w:val="0"/>
        <w:autoSpaceDE w:val="0"/>
        <w:autoSpaceDN w:val="0"/>
        <w:adjustRightInd w:val="0"/>
        <w:spacing w:line="276" w:lineRule="auto"/>
        <w:ind w:firstLine="567"/>
        <w:jc w:val="both"/>
        <w:rPr>
          <w:sz w:val="22"/>
          <w:szCs w:val="22"/>
        </w:rPr>
      </w:pPr>
      <w:r>
        <w:rPr>
          <w:sz w:val="22"/>
          <w:szCs w:val="22"/>
        </w:rPr>
        <w:t xml:space="preserve">9.11. </w:t>
      </w:r>
      <w:r w:rsidR="00FA4AD0" w:rsidRPr="00B77E4C">
        <w:rPr>
          <w:sz w:val="22"/>
          <w:szCs w:val="22"/>
        </w:rPr>
        <w:t xml:space="preserve">При нарушении </w:t>
      </w:r>
      <w:r w:rsidR="000A4CF8">
        <w:rPr>
          <w:sz w:val="22"/>
          <w:szCs w:val="22"/>
        </w:rPr>
        <w:t>П</w:t>
      </w:r>
      <w:r w:rsidR="00573FC3" w:rsidRPr="00B77E4C">
        <w:rPr>
          <w:sz w:val="22"/>
          <w:szCs w:val="22"/>
        </w:rPr>
        <w:t>одрядчиком</w:t>
      </w:r>
      <w:r w:rsidR="00FA4AD0" w:rsidRPr="00B77E4C">
        <w:rPr>
          <w:sz w:val="22"/>
          <w:szCs w:val="22"/>
        </w:rPr>
        <w:t xml:space="preserve"> сроков, установленных для выполнения требований </w:t>
      </w:r>
      <w:r w:rsidR="00573FC3" w:rsidRPr="00B77E4C">
        <w:rPr>
          <w:sz w:val="22"/>
          <w:szCs w:val="22"/>
        </w:rPr>
        <w:t>Заказчика</w:t>
      </w:r>
      <w:r w:rsidR="00FA4AD0" w:rsidRPr="00B77E4C">
        <w:rPr>
          <w:sz w:val="22"/>
          <w:szCs w:val="22"/>
        </w:rPr>
        <w:t xml:space="preserve">, предусмотренных </w:t>
      </w:r>
      <w:proofErr w:type="spellStart"/>
      <w:r w:rsidR="00FA4AD0" w:rsidRPr="00B77E4C">
        <w:rPr>
          <w:sz w:val="22"/>
          <w:szCs w:val="22"/>
        </w:rPr>
        <w:t>пп</w:t>
      </w:r>
      <w:proofErr w:type="spellEnd"/>
      <w:r w:rsidR="00FA4AD0" w:rsidRPr="00B77E4C">
        <w:rPr>
          <w:sz w:val="22"/>
          <w:szCs w:val="22"/>
        </w:rPr>
        <w:t xml:space="preserve">. «б» - «д» пункта </w:t>
      </w:r>
      <w:r w:rsidR="006269EA">
        <w:rPr>
          <w:sz w:val="22"/>
          <w:szCs w:val="22"/>
        </w:rPr>
        <w:t>9</w:t>
      </w:r>
      <w:r w:rsidR="00573FC3" w:rsidRPr="00B77E4C">
        <w:rPr>
          <w:sz w:val="22"/>
          <w:szCs w:val="22"/>
        </w:rPr>
        <w:t>.10</w:t>
      </w:r>
      <w:r w:rsidR="00FA4AD0" w:rsidRPr="00B77E4C">
        <w:rPr>
          <w:sz w:val="22"/>
          <w:szCs w:val="22"/>
        </w:rPr>
        <w:t xml:space="preserve">. Договора, он оплачивает </w:t>
      </w:r>
      <w:r w:rsidR="00573FC3" w:rsidRPr="00B77E4C">
        <w:rPr>
          <w:sz w:val="22"/>
          <w:szCs w:val="22"/>
        </w:rPr>
        <w:t>Заказчику</w:t>
      </w:r>
      <w:r w:rsidR="00FA4AD0" w:rsidRPr="00B77E4C">
        <w:rPr>
          <w:sz w:val="22"/>
          <w:szCs w:val="22"/>
        </w:rPr>
        <w:t xml:space="preserve"> штраф в размере 100 000 (сто тысяч) рублей за каждый день просрочки, если иной размер штрафа (неустойки) не предусмотрен настоящим Договором.</w:t>
      </w:r>
    </w:p>
    <w:p w:rsidR="004633B4" w:rsidRDefault="009E7176" w:rsidP="009E7176">
      <w:pPr>
        <w:widowControl w:val="0"/>
        <w:autoSpaceDE w:val="0"/>
        <w:autoSpaceDN w:val="0"/>
        <w:adjustRightInd w:val="0"/>
        <w:spacing w:line="276" w:lineRule="auto"/>
        <w:ind w:firstLine="567"/>
        <w:jc w:val="both"/>
        <w:rPr>
          <w:sz w:val="22"/>
          <w:szCs w:val="22"/>
        </w:rPr>
      </w:pPr>
      <w:r>
        <w:rPr>
          <w:sz w:val="22"/>
          <w:szCs w:val="22"/>
        </w:rPr>
        <w:t xml:space="preserve">9.12. </w:t>
      </w:r>
      <w:r w:rsidR="004633B4" w:rsidRPr="00B77E4C">
        <w:rPr>
          <w:sz w:val="22"/>
          <w:szCs w:val="22"/>
        </w:rPr>
        <w:t>Расторжение настоящего Договора не освобождает Стороны от ответственности за неисполнение или ненадлежащее исполнение обязательств по нему, имевшее место до момента расторжения Договора.</w:t>
      </w:r>
    </w:p>
    <w:p w:rsidR="009E7176" w:rsidRPr="00B77E4C" w:rsidRDefault="009E7176" w:rsidP="009E7176">
      <w:pPr>
        <w:widowControl w:val="0"/>
        <w:autoSpaceDE w:val="0"/>
        <w:autoSpaceDN w:val="0"/>
        <w:adjustRightInd w:val="0"/>
        <w:spacing w:line="276" w:lineRule="auto"/>
        <w:ind w:firstLine="567"/>
        <w:jc w:val="both"/>
        <w:rPr>
          <w:sz w:val="22"/>
          <w:szCs w:val="22"/>
        </w:rPr>
      </w:pPr>
    </w:p>
    <w:p w:rsidR="004633B4" w:rsidRDefault="004633B4" w:rsidP="00A13172">
      <w:pPr>
        <w:pStyle w:val="aa"/>
        <w:numPr>
          <w:ilvl w:val="0"/>
          <w:numId w:val="14"/>
        </w:numPr>
        <w:snapToGrid w:val="0"/>
        <w:spacing w:line="276" w:lineRule="auto"/>
        <w:jc w:val="center"/>
        <w:rPr>
          <w:b/>
          <w:sz w:val="22"/>
          <w:szCs w:val="22"/>
        </w:rPr>
      </w:pPr>
      <w:r w:rsidRPr="00B77E4C">
        <w:rPr>
          <w:b/>
          <w:sz w:val="22"/>
          <w:szCs w:val="22"/>
        </w:rPr>
        <w:t>Переходные положения</w:t>
      </w:r>
    </w:p>
    <w:p w:rsidR="005530B6" w:rsidRPr="00B77E4C" w:rsidRDefault="005530B6" w:rsidP="005530B6">
      <w:pPr>
        <w:pStyle w:val="aa"/>
        <w:snapToGrid w:val="0"/>
        <w:spacing w:line="276" w:lineRule="auto"/>
        <w:rPr>
          <w:b/>
          <w:sz w:val="22"/>
          <w:szCs w:val="22"/>
        </w:rPr>
      </w:pPr>
    </w:p>
    <w:p w:rsidR="009E7176" w:rsidRPr="009E7176" w:rsidRDefault="009E7176" w:rsidP="009E7176">
      <w:pPr>
        <w:spacing w:line="276" w:lineRule="auto"/>
        <w:ind w:firstLine="567"/>
        <w:jc w:val="both"/>
        <w:rPr>
          <w:kern w:val="32"/>
          <w:sz w:val="22"/>
          <w:szCs w:val="22"/>
        </w:rPr>
      </w:pPr>
      <w:r w:rsidRPr="009E7176">
        <w:rPr>
          <w:kern w:val="32"/>
          <w:sz w:val="22"/>
          <w:szCs w:val="22"/>
        </w:rPr>
        <w:t>10</w:t>
      </w:r>
      <w:r>
        <w:rPr>
          <w:kern w:val="32"/>
          <w:sz w:val="22"/>
          <w:szCs w:val="22"/>
        </w:rPr>
        <w:t xml:space="preserve">.1. </w:t>
      </w:r>
      <w:r w:rsidR="004633B4" w:rsidRPr="009E7176">
        <w:rPr>
          <w:kern w:val="32"/>
          <w:sz w:val="22"/>
          <w:szCs w:val="22"/>
        </w:rPr>
        <w:t>Стороны обязуются не разглашать, не передавать и не делать каким-либо еще способом доступными третьим лицам сведения, содержащиеся в документах, имеющих отношение к взаимоотношениям Сторон в рамках настоящего Договора, иначе как с письменного согласия другой стороны, за исключением случаев, предусмотренных законодательством Российской Федерации.</w:t>
      </w:r>
    </w:p>
    <w:p w:rsidR="009E7176" w:rsidRDefault="009E7176" w:rsidP="009E7176">
      <w:pPr>
        <w:ind w:firstLine="567"/>
      </w:pPr>
      <w:r>
        <w:t xml:space="preserve">10.2. </w:t>
      </w:r>
      <w:r w:rsidR="004633B4" w:rsidRPr="009E7176">
        <w:t xml:space="preserve">Настоящий Договор составлен в двух аутентичных экземплярах для каждой Стороны настоящей сделки, имеющих равную юридическую силу. </w:t>
      </w:r>
    </w:p>
    <w:p w:rsidR="009E7176" w:rsidRDefault="009E7176" w:rsidP="009E7176">
      <w:pPr>
        <w:ind w:firstLine="567"/>
        <w:rPr>
          <w:sz w:val="22"/>
          <w:szCs w:val="22"/>
        </w:rPr>
      </w:pPr>
      <w:r>
        <w:t xml:space="preserve">10.3. </w:t>
      </w:r>
      <w:r w:rsidR="004633B4" w:rsidRPr="00B77E4C">
        <w:rPr>
          <w:sz w:val="22"/>
          <w:szCs w:val="22"/>
        </w:rPr>
        <w:t xml:space="preserve">Любые изменения, дополнения настоящего Договора совершаются в письменной форме, путем подписания обеими Сторонами соответствующих Дополнительных соглашений к нему, являющихся неотъемлемой частью. </w:t>
      </w:r>
    </w:p>
    <w:p w:rsidR="009E7176" w:rsidRDefault="009E7176" w:rsidP="009E7176">
      <w:pPr>
        <w:ind w:firstLine="567"/>
        <w:rPr>
          <w:sz w:val="22"/>
          <w:szCs w:val="22"/>
        </w:rPr>
      </w:pPr>
      <w:r>
        <w:rPr>
          <w:sz w:val="22"/>
          <w:szCs w:val="22"/>
        </w:rPr>
        <w:t xml:space="preserve">10.4. </w:t>
      </w:r>
      <w:r w:rsidR="004633B4" w:rsidRPr="00B77E4C">
        <w:rPr>
          <w:sz w:val="22"/>
          <w:szCs w:val="22"/>
        </w:rPr>
        <w:t xml:space="preserve">Стороны обязаны в письменной форме информировать друг друга в течение трех дней об изменении своего местонахождения, банковских реквизитов, указанных в настоящем Договоре, а также обо всех изменениях, имеющих </w:t>
      </w:r>
      <w:r w:rsidR="004633B4" w:rsidRPr="00B77E4C">
        <w:rPr>
          <w:sz w:val="22"/>
          <w:szCs w:val="22"/>
          <w:u w:val="single"/>
        </w:rPr>
        <w:t>существенное значение</w:t>
      </w:r>
      <w:r w:rsidR="004633B4" w:rsidRPr="00B77E4C">
        <w:rPr>
          <w:sz w:val="22"/>
          <w:szCs w:val="22"/>
        </w:rPr>
        <w:t xml:space="preserve"> для полного и своевременного исполнения обязательств по настоящему Договору. </w:t>
      </w:r>
    </w:p>
    <w:p w:rsidR="009E7176" w:rsidRDefault="009E7176" w:rsidP="009E7176">
      <w:pPr>
        <w:ind w:firstLine="567"/>
      </w:pPr>
      <w:r>
        <w:rPr>
          <w:sz w:val="22"/>
          <w:szCs w:val="22"/>
        </w:rPr>
        <w:t xml:space="preserve">10.5. </w:t>
      </w:r>
      <w:r w:rsidR="004633B4" w:rsidRPr="00B77E4C">
        <w:rPr>
          <w:sz w:val="22"/>
          <w:szCs w:val="22"/>
        </w:rPr>
        <w:t>Стороны договорились о признании юридической силы документов, оформленных надлежащим образом, а именно: подписанных руководителем Стороны и скрепленных оттиском печати, и, сопряженных с исполнением настоящего Договора, направленных друг другу на адреса электронной почты, указанных в разделе 1</w:t>
      </w:r>
      <w:r w:rsidR="00B77E4C" w:rsidRPr="00B77E4C">
        <w:rPr>
          <w:sz w:val="22"/>
          <w:szCs w:val="22"/>
        </w:rPr>
        <w:t>1</w:t>
      </w:r>
      <w:r w:rsidR="004633B4" w:rsidRPr="00B77E4C">
        <w:rPr>
          <w:sz w:val="22"/>
          <w:szCs w:val="22"/>
        </w:rPr>
        <w:t xml:space="preserve"> настоящего Договора, с последующим направлением оригиналов почтовой связью.</w:t>
      </w:r>
    </w:p>
    <w:p w:rsidR="009E7176" w:rsidRDefault="004633B4" w:rsidP="009E7176">
      <w:pPr>
        <w:ind w:firstLine="567"/>
        <w:rPr>
          <w:sz w:val="22"/>
          <w:szCs w:val="22"/>
        </w:rPr>
      </w:pPr>
      <w:r w:rsidRPr="00B77E4C">
        <w:rPr>
          <w:sz w:val="22"/>
          <w:szCs w:val="22"/>
        </w:rPr>
        <w:t>Дата направления документа, писем и иного, сопряженного с исполнением настоящего Договора, с адреса электронной почты Заказчика в адрес Стороны настоящего Договора, считается полученным последней Стороной, что влечет начало течения сроков, установленных в соответствующих разделах Договора.</w:t>
      </w:r>
    </w:p>
    <w:p w:rsidR="009E7176" w:rsidRDefault="009E7176" w:rsidP="009E7176">
      <w:pPr>
        <w:ind w:firstLine="567"/>
        <w:rPr>
          <w:i/>
          <w:sz w:val="22"/>
          <w:szCs w:val="22"/>
        </w:rPr>
      </w:pPr>
      <w:r>
        <w:rPr>
          <w:sz w:val="22"/>
          <w:szCs w:val="22"/>
        </w:rPr>
        <w:t xml:space="preserve">10.6. </w:t>
      </w:r>
      <w:r w:rsidR="004633B4" w:rsidRPr="00B77E4C">
        <w:rPr>
          <w:sz w:val="22"/>
          <w:szCs w:val="22"/>
        </w:rPr>
        <w:t xml:space="preserve">В случае отсутствия технической возможности для направления корреспонденции в порядке и на условиях пункта </w:t>
      </w:r>
      <w:r w:rsidR="005530B6" w:rsidRPr="00B77E4C">
        <w:rPr>
          <w:sz w:val="22"/>
          <w:szCs w:val="22"/>
        </w:rPr>
        <w:t>10.5,</w:t>
      </w:r>
      <w:r w:rsidR="004633B4" w:rsidRPr="00B77E4C">
        <w:rPr>
          <w:sz w:val="22"/>
          <w:szCs w:val="22"/>
        </w:rPr>
        <w:t xml:space="preserve"> Стороны договора осуществляют обмен оригиналами документов в рамках настоящей сделки посредством почтовой связи, с соблюдением сроков исполнения взаимных обязательств, установленных в настоящем Договоре для каждой ее Стороны. </w:t>
      </w:r>
      <w:r w:rsidR="004633B4" w:rsidRPr="00B77E4C">
        <w:rPr>
          <w:i/>
          <w:sz w:val="22"/>
          <w:szCs w:val="22"/>
        </w:rPr>
        <w:t xml:space="preserve"> </w:t>
      </w:r>
    </w:p>
    <w:p w:rsidR="009E7176" w:rsidRDefault="009E7176" w:rsidP="009E7176">
      <w:pPr>
        <w:ind w:firstLine="567"/>
      </w:pPr>
      <w:r w:rsidRPr="009E7176">
        <w:rPr>
          <w:sz w:val="22"/>
          <w:szCs w:val="22"/>
        </w:rPr>
        <w:t>10.7.</w:t>
      </w:r>
      <w:r>
        <w:rPr>
          <w:i/>
          <w:sz w:val="22"/>
          <w:szCs w:val="22"/>
        </w:rPr>
        <w:t xml:space="preserve"> </w:t>
      </w:r>
      <w:r w:rsidR="004633B4" w:rsidRPr="00B77E4C">
        <w:rPr>
          <w:rFonts w:eastAsia="SimSun"/>
          <w:sz w:val="22"/>
          <w:szCs w:val="22"/>
          <w:lang w:eastAsia="zh-CN"/>
        </w:rPr>
        <w:t xml:space="preserve">В случае возникновения конфликтных (спорных) ситуаций, Стороны настоящего Договора будут прилагать все усилия для мирного урегулирования. В случае не возможности исчерпания спорной ситуации мирным путем, возникший спор подлежит разрешению в Арбитражный суд Ямало-Ненецкого автономного округа, с обязательным соблюдением претензионного (досудебного) порядка урегулирования спора. </w:t>
      </w:r>
    </w:p>
    <w:p w:rsidR="009E7176" w:rsidRDefault="004633B4" w:rsidP="009E7176">
      <w:pPr>
        <w:ind w:firstLine="567"/>
        <w:rPr>
          <w:rFonts w:eastAsia="SimSun"/>
          <w:sz w:val="22"/>
          <w:szCs w:val="22"/>
          <w:lang w:eastAsia="zh-CN"/>
        </w:rPr>
      </w:pPr>
      <w:r w:rsidRPr="00B77E4C">
        <w:rPr>
          <w:rFonts w:eastAsia="SimSun"/>
          <w:sz w:val="22"/>
          <w:szCs w:val="22"/>
          <w:lang w:eastAsia="zh-CN"/>
        </w:rPr>
        <w:t>Срок ответа на досудебную претензию, с момента ее получения адресатом, ус</w:t>
      </w:r>
      <w:r w:rsidR="00C67918" w:rsidRPr="00B77E4C">
        <w:rPr>
          <w:rFonts w:eastAsia="SimSun"/>
          <w:sz w:val="22"/>
          <w:szCs w:val="22"/>
          <w:lang w:eastAsia="zh-CN"/>
        </w:rPr>
        <w:t>танавливается 10 (десять) дней.</w:t>
      </w:r>
    </w:p>
    <w:p w:rsidR="009E7176" w:rsidRDefault="009E7176" w:rsidP="009E7176">
      <w:pPr>
        <w:ind w:firstLine="567"/>
        <w:rPr>
          <w:sz w:val="22"/>
          <w:szCs w:val="22"/>
        </w:rPr>
      </w:pPr>
      <w:r>
        <w:rPr>
          <w:rFonts w:eastAsia="SimSun"/>
          <w:sz w:val="22"/>
          <w:szCs w:val="22"/>
          <w:lang w:eastAsia="zh-CN"/>
        </w:rPr>
        <w:t xml:space="preserve">10.8. </w:t>
      </w:r>
      <w:r w:rsidR="004633B4" w:rsidRPr="00B77E4C">
        <w:rPr>
          <w:sz w:val="22"/>
          <w:szCs w:val="22"/>
        </w:rPr>
        <w:t xml:space="preserve">После подписания настоящего Договора все предыдущие письменные и (или) устные соглашения, переписка, переговоры между Сторонами, относящиеся к настоящей сделке, теряют силу. При обнаружении расхождений и (или) противоречий между текстами Договора и (или) какого-либо из Приложений к нему, приоритетом будет пользоваться текст документа, совершенного позднее. Если указанные документы были совершены Сторонами одновременно, приоритетом будет пользоваться текст </w:t>
      </w:r>
      <w:r w:rsidR="004633B4" w:rsidRPr="00B77E4C">
        <w:rPr>
          <w:sz w:val="22"/>
          <w:szCs w:val="22"/>
        </w:rPr>
        <w:lastRenderedPageBreak/>
        <w:t>Договора, кроме случаев, когда в Приложении содержится прямое указание на то, что текст данного Приложения пользуется приоритетом.</w:t>
      </w:r>
    </w:p>
    <w:p w:rsidR="004633B4" w:rsidRPr="009E7176" w:rsidRDefault="009E7176" w:rsidP="009E7176">
      <w:pPr>
        <w:ind w:firstLine="567"/>
      </w:pPr>
      <w:r>
        <w:rPr>
          <w:sz w:val="22"/>
          <w:szCs w:val="22"/>
        </w:rPr>
        <w:t xml:space="preserve">10.9. </w:t>
      </w:r>
      <w:r w:rsidR="004633B4" w:rsidRPr="00B77E4C">
        <w:rPr>
          <w:sz w:val="22"/>
          <w:szCs w:val="22"/>
        </w:rPr>
        <w:t>К настоящему Договору прилагаются и являются с момента, установленного для их подписания, неотъемлемой частью приложения:</w:t>
      </w:r>
    </w:p>
    <w:p w:rsidR="004633B4" w:rsidRPr="00B77E4C" w:rsidRDefault="004633B4" w:rsidP="004D6CEC">
      <w:pPr>
        <w:snapToGrid w:val="0"/>
        <w:spacing w:line="276" w:lineRule="auto"/>
        <w:jc w:val="both"/>
        <w:outlineLvl w:val="0"/>
        <w:rPr>
          <w:sz w:val="22"/>
          <w:szCs w:val="22"/>
        </w:rPr>
      </w:pPr>
      <w:r w:rsidRPr="00B77E4C">
        <w:rPr>
          <w:sz w:val="22"/>
          <w:szCs w:val="22"/>
        </w:rPr>
        <w:tab/>
        <w:t xml:space="preserve">Приложение № </w:t>
      </w:r>
      <w:r w:rsidR="00DC4F47" w:rsidRPr="00B77E4C">
        <w:rPr>
          <w:sz w:val="22"/>
          <w:szCs w:val="22"/>
        </w:rPr>
        <w:t>1</w:t>
      </w:r>
      <w:r w:rsidRPr="00B77E4C">
        <w:rPr>
          <w:sz w:val="22"/>
          <w:szCs w:val="22"/>
        </w:rPr>
        <w:t xml:space="preserve"> - Техническое задание; </w:t>
      </w:r>
    </w:p>
    <w:p w:rsidR="000B71AE" w:rsidRPr="00B77E4C" w:rsidRDefault="000B71AE" w:rsidP="000B71AE">
      <w:pPr>
        <w:snapToGrid w:val="0"/>
        <w:spacing w:line="276" w:lineRule="auto"/>
        <w:jc w:val="both"/>
        <w:outlineLvl w:val="0"/>
        <w:rPr>
          <w:sz w:val="22"/>
          <w:szCs w:val="22"/>
        </w:rPr>
      </w:pPr>
      <w:r w:rsidRPr="00B77E4C">
        <w:rPr>
          <w:sz w:val="22"/>
          <w:szCs w:val="22"/>
        </w:rPr>
        <w:tab/>
        <w:t>Приложение № 2.1; 2.2; 2.3; 2.4; 2.5</w:t>
      </w:r>
      <w:r>
        <w:rPr>
          <w:sz w:val="22"/>
          <w:szCs w:val="22"/>
        </w:rPr>
        <w:t xml:space="preserve">, 2.6., 2.7., 2.8., 2.9., 2.10., 2.11., 2.12., 2.13., 2.14., 2.15., 2.16., 2.17. </w:t>
      </w:r>
      <w:r w:rsidRPr="00B77E4C">
        <w:rPr>
          <w:sz w:val="22"/>
          <w:szCs w:val="22"/>
        </w:rPr>
        <w:t>– Локальный сметный расчет в базисных ценах 2001г.;</w:t>
      </w:r>
    </w:p>
    <w:p w:rsidR="00C353A1" w:rsidRPr="00B77E4C" w:rsidRDefault="00C353A1" w:rsidP="004D6CEC">
      <w:pPr>
        <w:snapToGrid w:val="0"/>
        <w:spacing w:line="276" w:lineRule="auto"/>
        <w:ind w:firstLine="708"/>
        <w:jc w:val="both"/>
        <w:outlineLvl w:val="0"/>
        <w:rPr>
          <w:sz w:val="22"/>
          <w:szCs w:val="22"/>
        </w:rPr>
      </w:pPr>
      <w:r w:rsidRPr="00B77E4C">
        <w:rPr>
          <w:sz w:val="22"/>
          <w:szCs w:val="22"/>
        </w:rPr>
        <w:t xml:space="preserve">Приложение № </w:t>
      </w:r>
      <w:r w:rsidR="00DC4F47" w:rsidRPr="00B77E4C">
        <w:rPr>
          <w:sz w:val="22"/>
          <w:szCs w:val="22"/>
        </w:rPr>
        <w:t>3</w:t>
      </w:r>
      <w:r w:rsidRPr="00B77E4C">
        <w:rPr>
          <w:sz w:val="22"/>
          <w:szCs w:val="22"/>
        </w:rPr>
        <w:t xml:space="preserve"> – Расчет индекса договорной цены;</w:t>
      </w:r>
    </w:p>
    <w:p w:rsidR="004633B4" w:rsidRPr="00B77E4C" w:rsidRDefault="004633B4" w:rsidP="004D6CEC">
      <w:pPr>
        <w:spacing w:line="276" w:lineRule="auto"/>
        <w:ind w:firstLine="708"/>
        <w:jc w:val="both"/>
        <w:rPr>
          <w:sz w:val="22"/>
          <w:szCs w:val="22"/>
        </w:rPr>
      </w:pPr>
      <w:r w:rsidRPr="00B77E4C">
        <w:rPr>
          <w:sz w:val="22"/>
          <w:szCs w:val="22"/>
        </w:rPr>
        <w:t>Приложени</w:t>
      </w:r>
      <w:r w:rsidR="00DC4F47" w:rsidRPr="00B77E4C">
        <w:rPr>
          <w:sz w:val="22"/>
          <w:szCs w:val="22"/>
        </w:rPr>
        <w:t>е № 4</w:t>
      </w:r>
      <w:r w:rsidR="00C353A1" w:rsidRPr="00B77E4C">
        <w:rPr>
          <w:sz w:val="22"/>
          <w:szCs w:val="22"/>
        </w:rPr>
        <w:t xml:space="preserve"> - Протокол согласования договорной цены;</w:t>
      </w:r>
    </w:p>
    <w:p w:rsidR="00C353A1" w:rsidRPr="00B77E4C" w:rsidRDefault="00DC4F47" w:rsidP="004D6CEC">
      <w:pPr>
        <w:spacing w:line="276" w:lineRule="auto"/>
        <w:ind w:firstLine="708"/>
        <w:jc w:val="both"/>
        <w:rPr>
          <w:sz w:val="22"/>
          <w:szCs w:val="22"/>
        </w:rPr>
      </w:pPr>
      <w:r w:rsidRPr="00B77E4C">
        <w:rPr>
          <w:sz w:val="22"/>
          <w:szCs w:val="22"/>
        </w:rPr>
        <w:t>Приложение № 5</w:t>
      </w:r>
      <w:r w:rsidR="00C353A1" w:rsidRPr="00B77E4C">
        <w:rPr>
          <w:sz w:val="22"/>
          <w:szCs w:val="22"/>
        </w:rPr>
        <w:t xml:space="preserve"> - График выполнения работ.</w:t>
      </w:r>
    </w:p>
    <w:p w:rsidR="00DC4F47" w:rsidRPr="00B77E4C" w:rsidRDefault="00DC4F47" w:rsidP="004D6CEC">
      <w:pPr>
        <w:spacing w:line="276" w:lineRule="auto"/>
        <w:ind w:firstLine="708"/>
        <w:jc w:val="both"/>
        <w:rPr>
          <w:sz w:val="22"/>
          <w:szCs w:val="22"/>
        </w:rPr>
      </w:pPr>
      <w:r w:rsidRPr="00B77E4C">
        <w:rPr>
          <w:sz w:val="22"/>
          <w:szCs w:val="22"/>
        </w:rPr>
        <w:t xml:space="preserve">Приложение № 5а - </w:t>
      </w:r>
      <w:r w:rsidR="002B0869" w:rsidRPr="00B77E4C">
        <w:rPr>
          <w:sz w:val="22"/>
          <w:szCs w:val="22"/>
        </w:rPr>
        <w:t>График</w:t>
      </w:r>
      <w:r w:rsidRPr="00B77E4C">
        <w:rPr>
          <w:sz w:val="22"/>
          <w:szCs w:val="22"/>
        </w:rPr>
        <w:t xml:space="preserve"> производства работ</w:t>
      </w:r>
      <w:r w:rsidR="002B0869" w:rsidRPr="00B77E4C">
        <w:rPr>
          <w:sz w:val="22"/>
          <w:szCs w:val="22"/>
        </w:rPr>
        <w:t>.</w:t>
      </w:r>
    </w:p>
    <w:p w:rsidR="004633B4" w:rsidRPr="005530B6" w:rsidRDefault="005530B6" w:rsidP="005530B6">
      <w:pPr>
        <w:spacing w:line="276" w:lineRule="auto"/>
        <w:ind w:firstLine="567"/>
        <w:jc w:val="both"/>
        <w:rPr>
          <w:sz w:val="22"/>
          <w:szCs w:val="22"/>
        </w:rPr>
      </w:pPr>
      <w:r w:rsidRPr="005530B6">
        <w:rPr>
          <w:sz w:val="22"/>
          <w:szCs w:val="22"/>
        </w:rPr>
        <w:t>10.</w:t>
      </w:r>
      <w:r>
        <w:rPr>
          <w:sz w:val="22"/>
          <w:szCs w:val="22"/>
        </w:rPr>
        <w:t xml:space="preserve">10. </w:t>
      </w:r>
      <w:r w:rsidR="004633B4" w:rsidRPr="005530B6">
        <w:rPr>
          <w:sz w:val="22"/>
          <w:szCs w:val="22"/>
        </w:rPr>
        <w:t>По всем иным вопросам, не урегулированным настоящей сделкой, Стороны руководствуются действующим гражданским законодательством Российской Федерации.</w:t>
      </w:r>
    </w:p>
    <w:p w:rsidR="009E7176" w:rsidRPr="009E7176" w:rsidRDefault="009E7176" w:rsidP="009E7176">
      <w:pPr>
        <w:pStyle w:val="aa"/>
        <w:spacing w:line="276" w:lineRule="auto"/>
        <w:ind w:left="600"/>
        <w:jc w:val="both"/>
        <w:rPr>
          <w:sz w:val="22"/>
          <w:szCs w:val="22"/>
        </w:rPr>
      </w:pPr>
    </w:p>
    <w:p w:rsidR="004633B4" w:rsidRPr="005530B6" w:rsidRDefault="004633B4" w:rsidP="005530B6">
      <w:pPr>
        <w:pStyle w:val="aa"/>
        <w:numPr>
          <w:ilvl w:val="0"/>
          <w:numId w:val="14"/>
        </w:numPr>
        <w:snapToGrid w:val="0"/>
        <w:spacing w:line="276" w:lineRule="auto"/>
        <w:jc w:val="center"/>
        <w:outlineLvl w:val="0"/>
        <w:rPr>
          <w:b/>
          <w:sz w:val="22"/>
          <w:szCs w:val="22"/>
        </w:rPr>
      </w:pPr>
      <w:r w:rsidRPr="005530B6">
        <w:rPr>
          <w:b/>
          <w:sz w:val="22"/>
          <w:szCs w:val="22"/>
        </w:rPr>
        <w:t>Адреса, реквизиты и подписи сторон</w:t>
      </w:r>
    </w:p>
    <w:p w:rsidR="005530B6" w:rsidRPr="00B77E4C" w:rsidRDefault="005530B6" w:rsidP="005530B6">
      <w:pPr>
        <w:pStyle w:val="aa"/>
        <w:snapToGrid w:val="0"/>
        <w:spacing w:line="276" w:lineRule="auto"/>
        <w:ind w:left="600"/>
        <w:outlineLvl w:val="0"/>
        <w:rPr>
          <w:b/>
          <w:sz w:val="22"/>
          <w:szCs w:val="22"/>
        </w:rPr>
      </w:pPr>
    </w:p>
    <w:tbl>
      <w:tblPr>
        <w:tblW w:w="10031" w:type="dxa"/>
        <w:tblLook w:val="01E0" w:firstRow="1" w:lastRow="1" w:firstColumn="1" w:lastColumn="1" w:noHBand="0" w:noVBand="0"/>
      </w:tblPr>
      <w:tblGrid>
        <w:gridCol w:w="4786"/>
        <w:gridCol w:w="5245"/>
      </w:tblGrid>
      <w:tr w:rsidR="004633B4" w:rsidRPr="005530B6" w:rsidTr="00A857FD">
        <w:trPr>
          <w:trHeight w:val="2042"/>
        </w:trPr>
        <w:tc>
          <w:tcPr>
            <w:tcW w:w="4786" w:type="dxa"/>
            <w:shd w:val="clear" w:color="auto" w:fill="auto"/>
          </w:tcPr>
          <w:p w:rsidR="004633B4" w:rsidRPr="00B77E4C" w:rsidRDefault="004633B4" w:rsidP="004D6CEC">
            <w:pPr>
              <w:spacing w:line="276" w:lineRule="auto"/>
              <w:rPr>
                <w:b/>
                <w:sz w:val="22"/>
                <w:szCs w:val="22"/>
              </w:rPr>
            </w:pPr>
            <w:r w:rsidRPr="00B77E4C">
              <w:rPr>
                <w:b/>
                <w:sz w:val="22"/>
                <w:szCs w:val="22"/>
              </w:rPr>
              <w:t>«Заказчик»</w:t>
            </w:r>
          </w:p>
          <w:p w:rsidR="004633B4" w:rsidRPr="00B77E4C" w:rsidRDefault="004633B4" w:rsidP="004D6CEC">
            <w:pPr>
              <w:spacing w:line="276" w:lineRule="auto"/>
              <w:ind w:right="-365"/>
              <w:rPr>
                <w:b/>
                <w:sz w:val="22"/>
                <w:szCs w:val="22"/>
              </w:rPr>
            </w:pPr>
            <w:r w:rsidRPr="00B77E4C">
              <w:rPr>
                <w:b/>
                <w:sz w:val="22"/>
                <w:szCs w:val="22"/>
              </w:rPr>
              <w:t>АО «ЦРИП»</w:t>
            </w:r>
          </w:p>
          <w:p w:rsidR="004633B4" w:rsidRPr="00B77E4C" w:rsidRDefault="004633B4" w:rsidP="004D6CEC">
            <w:pPr>
              <w:widowControl w:val="0"/>
              <w:autoSpaceDE w:val="0"/>
              <w:autoSpaceDN w:val="0"/>
              <w:adjustRightInd w:val="0"/>
              <w:spacing w:line="276" w:lineRule="auto"/>
              <w:rPr>
                <w:sz w:val="22"/>
                <w:szCs w:val="22"/>
              </w:rPr>
            </w:pPr>
            <w:r w:rsidRPr="00B77E4C">
              <w:rPr>
                <w:color w:val="000000"/>
                <w:spacing w:val="3"/>
                <w:sz w:val="22"/>
                <w:szCs w:val="22"/>
              </w:rPr>
              <w:t>Юридический</w:t>
            </w:r>
            <w:r w:rsidRPr="00B77E4C">
              <w:rPr>
                <w:sz w:val="22"/>
                <w:szCs w:val="22"/>
              </w:rPr>
              <w:t xml:space="preserve"> адрес:</w:t>
            </w:r>
          </w:p>
          <w:p w:rsidR="004633B4" w:rsidRPr="00B77E4C" w:rsidRDefault="004633B4" w:rsidP="004D6CEC">
            <w:pPr>
              <w:widowControl w:val="0"/>
              <w:autoSpaceDE w:val="0"/>
              <w:autoSpaceDN w:val="0"/>
              <w:adjustRightInd w:val="0"/>
              <w:spacing w:line="276" w:lineRule="auto"/>
              <w:rPr>
                <w:sz w:val="22"/>
                <w:szCs w:val="22"/>
              </w:rPr>
            </w:pPr>
            <w:r w:rsidRPr="00B77E4C">
              <w:rPr>
                <w:sz w:val="22"/>
                <w:szCs w:val="22"/>
              </w:rPr>
              <w:t>629008, ЯНАО, г. Салехард, ул.</w:t>
            </w:r>
            <w:r w:rsidRPr="00B77E4C">
              <w:rPr>
                <w:sz w:val="22"/>
                <w:szCs w:val="22"/>
                <w:lang w:val="en-US"/>
              </w:rPr>
              <w:t> </w:t>
            </w:r>
            <w:r w:rsidRPr="00B77E4C">
              <w:rPr>
                <w:sz w:val="22"/>
                <w:szCs w:val="22"/>
              </w:rPr>
              <w:t>Комсомольская, д. 16 «б»</w:t>
            </w:r>
          </w:p>
          <w:p w:rsidR="00E871A0" w:rsidRPr="00B77E4C" w:rsidRDefault="004633B4" w:rsidP="004D6CEC">
            <w:pPr>
              <w:spacing w:line="276" w:lineRule="auto"/>
              <w:rPr>
                <w:rFonts w:eastAsia="Calibri"/>
                <w:sz w:val="22"/>
                <w:szCs w:val="22"/>
              </w:rPr>
            </w:pPr>
            <w:r w:rsidRPr="00B77E4C">
              <w:rPr>
                <w:sz w:val="22"/>
                <w:szCs w:val="22"/>
              </w:rPr>
              <w:t xml:space="preserve">Почтовый адрес: </w:t>
            </w:r>
            <w:r w:rsidR="00E871A0" w:rsidRPr="00B77E4C">
              <w:rPr>
                <w:rFonts w:eastAsia="Calibri"/>
                <w:sz w:val="22"/>
                <w:szCs w:val="22"/>
              </w:rPr>
              <w:t>629008, Ямало-Ненецкий автономный округ, г. Салехард, ул. Республики,</w:t>
            </w:r>
          </w:p>
          <w:p w:rsidR="004633B4" w:rsidRPr="00B77E4C" w:rsidRDefault="00E871A0" w:rsidP="004D6CEC">
            <w:pPr>
              <w:widowControl w:val="0"/>
              <w:autoSpaceDE w:val="0"/>
              <w:autoSpaceDN w:val="0"/>
              <w:adjustRightInd w:val="0"/>
              <w:spacing w:line="276" w:lineRule="auto"/>
              <w:rPr>
                <w:sz w:val="22"/>
                <w:szCs w:val="22"/>
              </w:rPr>
            </w:pPr>
            <w:r w:rsidRPr="00B77E4C">
              <w:rPr>
                <w:rFonts w:eastAsia="Calibri"/>
                <w:sz w:val="22"/>
                <w:szCs w:val="22"/>
              </w:rPr>
              <w:t>д. 79, оф. 2</w:t>
            </w:r>
          </w:p>
          <w:p w:rsidR="004633B4" w:rsidRPr="00B77E4C" w:rsidRDefault="004633B4" w:rsidP="004D6CEC">
            <w:pPr>
              <w:pStyle w:val="a7"/>
              <w:spacing w:line="276" w:lineRule="auto"/>
              <w:rPr>
                <w:rFonts w:ascii="Times New Roman" w:hAnsi="Times New Roman"/>
              </w:rPr>
            </w:pPr>
            <w:r w:rsidRPr="00B77E4C">
              <w:rPr>
                <w:rFonts w:ascii="Times New Roman" w:hAnsi="Times New Roman"/>
              </w:rPr>
              <w:t>ОГРН 1087232051499</w:t>
            </w:r>
          </w:p>
          <w:p w:rsidR="004633B4" w:rsidRPr="00B77E4C" w:rsidRDefault="004633B4" w:rsidP="004D6CEC">
            <w:pPr>
              <w:pStyle w:val="a7"/>
              <w:spacing w:line="276" w:lineRule="auto"/>
              <w:rPr>
                <w:rFonts w:ascii="Times New Roman" w:hAnsi="Times New Roman"/>
              </w:rPr>
            </w:pPr>
            <w:r w:rsidRPr="00B77E4C">
              <w:rPr>
                <w:rFonts w:ascii="Times New Roman" w:hAnsi="Times New Roman"/>
              </w:rPr>
              <w:t>ИНН/КПП 7202193291/890101001</w:t>
            </w:r>
          </w:p>
          <w:p w:rsidR="004633B4" w:rsidRPr="00B77E4C" w:rsidRDefault="004633B4" w:rsidP="004D6CEC">
            <w:pPr>
              <w:pStyle w:val="a7"/>
              <w:spacing w:line="276" w:lineRule="auto"/>
              <w:rPr>
                <w:rFonts w:ascii="Times New Roman" w:hAnsi="Times New Roman"/>
              </w:rPr>
            </w:pPr>
            <w:r w:rsidRPr="00B77E4C">
              <w:rPr>
                <w:rFonts w:ascii="Times New Roman" w:hAnsi="Times New Roman"/>
              </w:rPr>
              <w:t>р/с 40702810600990004091</w:t>
            </w:r>
          </w:p>
          <w:p w:rsidR="004633B4" w:rsidRPr="00B77E4C" w:rsidRDefault="004633B4" w:rsidP="004D6CEC">
            <w:pPr>
              <w:pStyle w:val="a7"/>
              <w:spacing w:line="276" w:lineRule="auto"/>
              <w:rPr>
                <w:rFonts w:ascii="Times New Roman" w:hAnsi="Times New Roman"/>
              </w:rPr>
            </w:pPr>
            <w:r w:rsidRPr="00B77E4C">
              <w:rPr>
                <w:rFonts w:ascii="Times New Roman" w:hAnsi="Times New Roman"/>
              </w:rPr>
              <w:t xml:space="preserve">в ПАО «Запсибкомбанк» г. Тюмень </w:t>
            </w:r>
          </w:p>
          <w:p w:rsidR="004633B4" w:rsidRPr="00B77E4C" w:rsidRDefault="004633B4" w:rsidP="004D6CEC">
            <w:pPr>
              <w:pStyle w:val="a7"/>
              <w:spacing w:line="276" w:lineRule="auto"/>
              <w:rPr>
                <w:rFonts w:ascii="Times New Roman" w:hAnsi="Times New Roman"/>
              </w:rPr>
            </w:pPr>
            <w:r w:rsidRPr="00B77E4C">
              <w:rPr>
                <w:rFonts w:ascii="Times New Roman" w:hAnsi="Times New Roman"/>
              </w:rPr>
              <w:t>к/с 30101810271020000613</w:t>
            </w:r>
          </w:p>
          <w:p w:rsidR="004633B4" w:rsidRPr="00B77E4C" w:rsidRDefault="004633B4" w:rsidP="004D6CEC">
            <w:pPr>
              <w:pStyle w:val="a7"/>
              <w:spacing w:line="276" w:lineRule="auto"/>
              <w:rPr>
                <w:rFonts w:ascii="Times New Roman" w:hAnsi="Times New Roman"/>
              </w:rPr>
            </w:pPr>
            <w:r w:rsidRPr="00B77E4C">
              <w:rPr>
                <w:rFonts w:ascii="Times New Roman" w:hAnsi="Times New Roman"/>
              </w:rPr>
              <w:t>БИК 047102613</w:t>
            </w:r>
          </w:p>
          <w:p w:rsidR="004633B4" w:rsidRPr="00B77E4C" w:rsidRDefault="00FD297A" w:rsidP="004D6CEC">
            <w:pPr>
              <w:widowControl w:val="0"/>
              <w:autoSpaceDE w:val="0"/>
              <w:autoSpaceDN w:val="0"/>
              <w:adjustRightInd w:val="0"/>
              <w:spacing w:line="276" w:lineRule="auto"/>
              <w:rPr>
                <w:sz w:val="22"/>
                <w:szCs w:val="22"/>
              </w:rPr>
            </w:pPr>
            <w:r w:rsidRPr="00B77E4C">
              <w:rPr>
                <w:sz w:val="22"/>
                <w:szCs w:val="22"/>
              </w:rPr>
              <w:t xml:space="preserve">Тел. </w:t>
            </w:r>
            <w:r w:rsidR="004633B4" w:rsidRPr="00B77E4C">
              <w:rPr>
                <w:sz w:val="22"/>
                <w:szCs w:val="22"/>
              </w:rPr>
              <w:t>+7 (</w:t>
            </w:r>
            <w:r w:rsidR="000A4CF8">
              <w:rPr>
                <w:sz w:val="22"/>
                <w:szCs w:val="22"/>
              </w:rPr>
              <w:t>34922</w:t>
            </w:r>
            <w:r w:rsidR="004633B4" w:rsidRPr="00B77E4C">
              <w:rPr>
                <w:sz w:val="22"/>
                <w:szCs w:val="22"/>
              </w:rPr>
              <w:t xml:space="preserve">) </w:t>
            </w:r>
            <w:r w:rsidR="000A4CF8">
              <w:rPr>
                <w:sz w:val="22"/>
                <w:szCs w:val="22"/>
              </w:rPr>
              <w:t>2-00-22</w:t>
            </w:r>
          </w:p>
          <w:p w:rsidR="004633B4" w:rsidRPr="00B77E4C" w:rsidRDefault="00FD297A" w:rsidP="004D6CEC">
            <w:pPr>
              <w:spacing w:line="276" w:lineRule="auto"/>
              <w:rPr>
                <w:sz w:val="22"/>
                <w:szCs w:val="22"/>
              </w:rPr>
            </w:pPr>
            <w:r w:rsidRPr="00B77E4C">
              <w:rPr>
                <w:sz w:val="22"/>
                <w:szCs w:val="22"/>
              </w:rPr>
              <w:t xml:space="preserve">Электронный адрес: </w:t>
            </w:r>
            <w:r w:rsidR="004633B4" w:rsidRPr="00B77E4C">
              <w:rPr>
                <w:sz w:val="22"/>
                <w:szCs w:val="22"/>
                <w:lang w:val="en-US"/>
              </w:rPr>
              <w:t>center</w:t>
            </w:r>
            <w:r w:rsidR="004633B4" w:rsidRPr="00B77E4C">
              <w:rPr>
                <w:sz w:val="22"/>
                <w:szCs w:val="22"/>
              </w:rPr>
              <w:t xml:space="preserve">@ </w:t>
            </w:r>
            <w:proofErr w:type="spellStart"/>
            <w:r w:rsidR="004633B4" w:rsidRPr="00B77E4C">
              <w:rPr>
                <w:sz w:val="22"/>
                <w:szCs w:val="22"/>
                <w:lang w:val="en-US"/>
              </w:rPr>
              <w:t>yamalif</w:t>
            </w:r>
            <w:proofErr w:type="spellEnd"/>
            <w:r w:rsidR="004633B4" w:rsidRPr="00B77E4C">
              <w:rPr>
                <w:sz w:val="22"/>
                <w:szCs w:val="22"/>
              </w:rPr>
              <w:t>.</w:t>
            </w:r>
            <w:proofErr w:type="spellStart"/>
            <w:r w:rsidR="004633B4" w:rsidRPr="00B77E4C">
              <w:rPr>
                <w:sz w:val="22"/>
                <w:szCs w:val="22"/>
                <w:lang w:val="en-US"/>
              </w:rPr>
              <w:t>ru</w:t>
            </w:r>
            <w:proofErr w:type="spellEnd"/>
          </w:p>
        </w:tc>
        <w:tc>
          <w:tcPr>
            <w:tcW w:w="5245" w:type="dxa"/>
            <w:shd w:val="clear" w:color="auto" w:fill="auto"/>
          </w:tcPr>
          <w:p w:rsidR="004633B4" w:rsidRPr="00C63DA3" w:rsidRDefault="004633B4" w:rsidP="00C63DA3">
            <w:pPr>
              <w:spacing w:line="276" w:lineRule="auto"/>
              <w:rPr>
                <w:b/>
                <w:sz w:val="22"/>
                <w:szCs w:val="22"/>
              </w:rPr>
            </w:pPr>
            <w:r w:rsidRPr="00C63DA3">
              <w:rPr>
                <w:b/>
                <w:sz w:val="22"/>
                <w:szCs w:val="22"/>
              </w:rPr>
              <w:t>«</w:t>
            </w:r>
            <w:r w:rsidR="000A4CF8" w:rsidRPr="00C63DA3">
              <w:rPr>
                <w:b/>
                <w:sz w:val="22"/>
                <w:szCs w:val="22"/>
              </w:rPr>
              <w:t>П</w:t>
            </w:r>
            <w:r w:rsidRPr="00C63DA3">
              <w:rPr>
                <w:b/>
                <w:sz w:val="22"/>
                <w:szCs w:val="22"/>
              </w:rPr>
              <w:t>одрядчик»</w:t>
            </w:r>
          </w:p>
          <w:p w:rsidR="00C63DA3" w:rsidRPr="00C63DA3" w:rsidRDefault="00C63DA3" w:rsidP="00C63DA3">
            <w:pPr>
              <w:spacing w:line="276" w:lineRule="auto"/>
              <w:rPr>
                <w:b/>
                <w:sz w:val="22"/>
                <w:szCs w:val="22"/>
              </w:rPr>
            </w:pPr>
            <w:r w:rsidRPr="00C63DA3">
              <w:rPr>
                <w:b/>
                <w:sz w:val="22"/>
                <w:szCs w:val="22"/>
              </w:rPr>
              <w:t>ООО «Проспект»</w:t>
            </w:r>
          </w:p>
          <w:p w:rsidR="00C63DA3" w:rsidRPr="00C63DA3" w:rsidRDefault="00C63DA3" w:rsidP="00C63DA3">
            <w:pPr>
              <w:spacing w:line="276" w:lineRule="auto"/>
              <w:rPr>
                <w:sz w:val="22"/>
                <w:szCs w:val="22"/>
              </w:rPr>
            </w:pPr>
            <w:r w:rsidRPr="00C63DA3">
              <w:rPr>
                <w:sz w:val="22"/>
                <w:szCs w:val="22"/>
              </w:rPr>
              <w:t xml:space="preserve">Юридический адрес: </w:t>
            </w:r>
            <w:r w:rsidRPr="00C63DA3">
              <w:rPr>
                <w:color w:val="000000"/>
                <w:sz w:val="22"/>
                <w:szCs w:val="22"/>
              </w:rPr>
              <w:t>127299, г. Москва, ул. Большая Академическая, д. 4, кв. 6</w:t>
            </w:r>
          </w:p>
          <w:p w:rsidR="00C63DA3" w:rsidRPr="00C63DA3" w:rsidRDefault="00C63DA3" w:rsidP="00C63DA3">
            <w:pPr>
              <w:spacing w:line="276" w:lineRule="auto"/>
              <w:rPr>
                <w:sz w:val="22"/>
                <w:szCs w:val="22"/>
              </w:rPr>
            </w:pPr>
            <w:r w:rsidRPr="00C63DA3">
              <w:rPr>
                <w:sz w:val="22"/>
                <w:szCs w:val="22"/>
              </w:rPr>
              <w:t>Тел: +8-925-456-78-71</w:t>
            </w:r>
          </w:p>
          <w:p w:rsidR="00C63DA3" w:rsidRPr="00C63DA3" w:rsidRDefault="00C63DA3" w:rsidP="00C63DA3">
            <w:pPr>
              <w:spacing w:line="276" w:lineRule="auto"/>
              <w:rPr>
                <w:color w:val="000000"/>
                <w:sz w:val="22"/>
                <w:szCs w:val="22"/>
              </w:rPr>
            </w:pPr>
            <w:r w:rsidRPr="00C63DA3">
              <w:rPr>
                <w:sz w:val="22"/>
                <w:szCs w:val="22"/>
              </w:rPr>
              <w:t xml:space="preserve">ИНН </w:t>
            </w:r>
            <w:r w:rsidRPr="00C63DA3">
              <w:rPr>
                <w:color w:val="000000"/>
                <w:sz w:val="22"/>
                <w:szCs w:val="22"/>
              </w:rPr>
              <w:t xml:space="preserve">9729068518 КПП </w:t>
            </w:r>
            <w:r w:rsidRPr="00C63DA3">
              <w:rPr>
                <w:sz w:val="22"/>
                <w:szCs w:val="22"/>
              </w:rPr>
              <w:t>772901001</w:t>
            </w:r>
          </w:p>
          <w:p w:rsidR="005530B6" w:rsidRDefault="009E7176" w:rsidP="00C63DA3">
            <w:pPr>
              <w:spacing w:line="276" w:lineRule="auto"/>
              <w:rPr>
                <w:sz w:val="22"/>
                <w:szCs w:val="22"/>
              </w:rPr>
            </w:pPr>
            <w:r>
              <w:rPr>
                <w:sz w:val="22"/>
                <w:szCs w:val="22"/>
              </w:rPr>
              <w:t>ОГРН 1177746307980</w:t>
            </w:r>
          </w:p>
          <w:p w:rsidR="005530B6" w:rsidRPr="005530B6" w:rsidRDefault="005530B6" w:rsidP="00C63DA3">
            <w:pPr>
              <w:spacing w:line="276" w:lineRule="auto"/>
              <w:rPr>
                <w:sz w:val="22"/>
                <w:szCs w:val="22"/>
              </w:rPr>
            </w:pPr>
            <w:r>
              <w:rPr>
                <w:sz w:val="22"/>
                <w:szCs w:val="22"/>
              </w:rPr>
              <w:t>Филиал № 7701 Банка ВТБ в г. Москве</w:t>
            </w:r>
          </w:p>
          <w:p w:rsidR="00C63DA3" w:rsidRPr="00C63DA3" w:rsidRDefault="00C63DA3" w:rsidP="00C63DA3">
            <w:pPr>
              <w:spacing w:line="276" w:lineRule="auto"/>
              <w:rPr>
                <w:sz w:val="22"/>
                <w:szCs w:val="22"/>
              </w:rPr>
            </w:pPr>
            <w:r w:rsidRPr="00C63DA3">
              <w:rPr>
                <w:sz w:val="22"/>
                <w:szCs w:val="22"/>
              </w:rPr>
              <w:t>р/</w:t>
            </w:r>
            <w:proofErr w:type="spellStart"/>
            <w:r w:rsidRPr="00C63DA3">
              <w:rPr>
                <w:sz w:val="22"/>
                <w:szCs w:val="22"/>
              </w:rPr>
              <w:t>сч</w:t>
            </w:r>
            <w:proofErr w:type="spellEnd"/>
            <w:r w:rsidRPr="00C63DA3">
              <w:rPr>
                <w:sz w:val="22"/>
                <w:szCs w:val="22"/>
              </w:rPr>
              <w:t xml:space="preserve"> 407028</w:t>
            </w:r>
            <w:r w:rsidR="005530B6">
              <w:rPr>
                <w:sz w:val="22"/>
                <w:szCs w:val="22"/>
              </w:rPr>
              <w:t>10207250000255</w:t>
            </w:r>
          </w:p>
          <w:p w:rsidR="00C63DA3" w:rsidRDefault="00C63DA3" w:rsidP="00C63DA3">
            <w:pPr>
              <w:spacing w:line="276" w:lineRule="auto"/>
              <w:rPr>
                <w:sz w:val="22"/>
                <w:szCs w:val="22"/>
              </w:rPr>
            </w:pPr>
            <w:r w:rsidRPr="00C63DA3">
              <w:rPr>
                <w:sz w:val="22"/>
                <w:szCs w:val="22"/>
              </w:rPr>
              <w:t>к/</w:t>
            </w:r>
            <w:proofErr w:type="spellStart"/>
            <w:r w:rsidRPr="00C63DA3">
              <w:rPr>
                <w:sz w:val="22"/>
                <w:szCs w:val="22"/>
              </w:rPr>
              <w:t>сч</w:t>
            </w:r>
            <w:proofErr w:type="spellEnd"/>
            <w:r w:rsidRPr="00C63DA3">
              <w:rPr>
                <w:sz w:val="22"/>
                <w:szCs w:val="22"/>
              </w:rPr>
              <w:t xml:space="preserve"> 301018</w:t>
            </w:r>
            <w:r w:rsidR="005530B6">
              <w:rPr>
                <w:sz w:val="22"/>
                <w:szCs w:val="22"/>
              </w:rPr>
              <w:t>10345250000745</w:t>
            </w:r>
          </w:p>
          <w:p w:rsidR="005530B6" w:rsidRPr="00C63DA3" w:rsidRDefault="005530B6" w:rsidP="00C63DA3">
            <w:pPr>
              <w:spacing w:line="276" w:lineRule="auto"/>
              <w:rPr>
                <w:sz w:val="22"/>
                <w:szCs w:val="22"/>
              </w:rPr>
            </w:pPr>
            <w:r>
              <w:rPr>
                <w:sz w:val="22"/>
                <w:szCs w:val="22"/>
              </w:rPr>
              <w:t>БИК 044525745</w:t>
            </w:r>
          </w:p>
          <w:p w:rsidR="00FD297A" w:rsidRPr="0011061B" w:rsidRDefault="00C63DA3" w:rsidP="005530B6">
            <w:pPr>
              <w:pStyle w:val="ConsPlusNonformat"/>
              <w:spacing w:line="276" w:lineRule="auto"/>
              <w:rPr>
                <w:rFonts w:ascii="Times New Roman" w:hAnsi="Times New Roman" w:cs="Times New Roman"/>
                <w:sz w:val="22"/>
                <w:szCs w:val="22"/>
              </w:rPr>
            </w:pPr>
            <w:r w:rsidRPr="00C63DA3">
              <w:rPr>
                <w:rFonts w:ascii="Times New Roman" w:hAnsi="Times New Roman" w:cs="Times New Roman"/>
                <w:sz w:val="22"/>
                <w:szCs w:val="22"/>
                <w:lang w:val="en-US"/>
              </w:rPr>
              <w:t>e</w:t>
            </w:r>
            <w:r w:rsidRPr="0011061B">
              <w:rPr>
                <w:rFonts w:ascii="Times New Roman" w:hAnsi="Times New Roman" w:cs="Times New Roman"/>
                <w:sz w:val="22"/>
                <w:szCs w:val="22"/>
              </w:rPr>
              <w:t>-</w:t>
            </w:r>
            <w:r w:rsidRPr="00C63DA3">
              <w:rPr>
                <w:rFonts w:ascii="Times New Roman" w:hAnsi="Times New Roman" w:cs="Times New Roman"/>
                <w:sz w:val="22"/>
                <w:szCs w:val="22"/>
                <w:lang w:val="en-US"/>
              </w:rPr>
              <w:t>mail</w:t>
            </w:r>
            <w:r w:rsidRPr="0011061B">
              <w:rPr>
                <w:rFonts w:ascii="Times New Roman" w:hAnsi="Times New Roman" w:cs="Times New Roman"/>
                <w:sz w:val="22"/>
                <w:szCs w:val="22"/>
              </w:rPr>
              <w:t xml:space="preserve">: </w:t>
            </w:r>
            <w:proofErr w:type="spellStart"/>
            <w:r w:rsidR="005530B6">
              <w:rPr>
                <w:rFonts w:ascii="Times New Roman" w:hAnsi="Times New Roman" w:cs="Times New Roman"/>
                <w:sz w:val="22"/>
                <w:szCs w:val="22"/>
                <w:lang w:val="en-US"/>
              </w:rPr>
              <w:t>ooo</w:t>
            </w:r>
            <w:proofErr w:type="spellEnd"/>
            <w:r w:rsidR="005530B6" w:rsidRPr="0011061B">
              <w:rPr>
                <w:rFonts w:ascii="Times New Roman" w:hAnsi="Times New Roman" w:cs="Times New Roman"/>
                <w:sz w:val="22"/>
                <w:szCs w:val="22"/>
              </w:rPr>
              <w:t>.</w:t>
            </w:r>
            <w:r w:rsidRPr="00C63DA3">
              <w:rPr>
                <w:rFonts w:ascii="Times New Roman" w:hAnsi="Times New Roman" w:cs="Times New Roman"/>
                <w:sz w:val="22"/>
                <w:szCs w:val="22"/>
                <w:lang w:val="en-US"/>
              </w:rPr>
              <w:t>prospect</w:t>
            </w:r>
            <w:r w:rsidRPr="0011061B">
              <w:rPr>
                <w:rFonts w:ascii="Times New Roman" w:hAnsi="Times New Roman" w:cs="Times New Roman"/>
                <w:sz w:val="22"/>
                <w:szCs w:val="22"/>
              </w:rPr>
              <w:t>-</w:t>
            </w:r>
            <w:r w:rsidRPr="00C63DA3">
              <w:rPr>
                <w:rFonts w:ascii="Times New Roman" w:hAnsi="Times New Roman" w:cs="Times New Roman"/>
                <w:sz w:val="22"/>
                <w:szCs w:val="22"/>
                <w:lang w:val="en-US"/>
              </w:rPr>
              <w:t>group</w:t>
            </w:r>
            <w:r w:rsidRPr="0011061B">
              <w:rPr>
                <w:rFonts w:ascii="Times New Roman" w:hAnsi="Times New Roman" w:cs="Times New Roman"/>
                <w:sz w:val="22"/>
                <w:szCs w:val="22"/>
              </w:rPr>
              <w:t>@</w:t>
            </w:r>
            <w:proofErr w:type="spellStart"/>
            <w:r w:rsidR="005530B6">
              <w:rPr>
                <w:rFonts w:ascii="Times New Roman" w:hAnsi="Times New Roman" w:cs="Times New Roman"/>
                <w:sz w:val="22"/>
                <w:szCs w:val="22"/>
                <w:lang w:val="en-US"/>
              </w:rPr>
              <w:t>yandex</w:t>
            </w:r>
            <w:proofErr w:type="spellEnd"/>
            <w:r w:rsidRPr="0011061B">
              <w:rPr>
                <w:rFonts w:ascii="Times New Roman" w:hAnsi="Times New Roman" w:cs="Times New Roman"/>
                <w:sz w:val="22"/>
                <w:szCs w:val="22"/>
              </w:rPr>
              <w:t>.</w:t>
            </w:r>
            <w:proofErr w:type="spellStart"/>
            <w:r w:rsidRPr="00C63DA3">
              <w:rPr>
                <w:rFonts w:ascii="Times New Roman" w:hAnsi="Times New Roman" w:cs="Times New Roman"/>
                <w:sz w:val="22"/>
                <w:szCs w:val="22"/>
                <w:lang w:val="en-US"/>
              </w:rPr>
              <w:t>ru</w:t>
            </w:r>
            <w:proofErr w:type="spellEnd"/>
          </w:p>
        </w:tc>
      </w:tr>
      <w:tr w:rsidR="00524ED4" w:rsidRPr="00C63DA3" w:rsidTr="00A857FD">
        <w:trPr>
          <w:trHeight w:val="1567"/>
        </w:trPr>
        <w:tc>
          <w:tcPr>
            <w:tcW w:w="4786" w:type="dxa"/>
            <w:shd w:val="clear" w:color="auto" w:fill="auto"/>
          </w:tcPr>
          <w:p w:rsidR="00A857FD" w:rsidRDefault="00A857FD" w:rsidP="00A857FD">
            <w:pPr>
              <w:rPr>
                <w:sz w:val="22"/>
                <w:szCs w:val="22"/>
              </w:rPr>
            </w:pPr>
          </w:p>
          <w:p w:rsidR="00A857FD" w:rsidRPr="00A857FD" w:rsidRDefault="00385EFF" w:rsidP="00A857FD">
            <w:pPr>
              <w:rPr>
                <w:b/>
                <w:sz w:val="22"/>
                <w:szCs w:val="22"/>
              </w:rPr>
            </w:pPr>
            <w:r>
              <w:rPr>
                <w:b/>
                <w:sz w:val="22"/>
                <w:szCs w:val="22"/>
              </w:rPr>
              <w:t>Первый заместитель</w:t>
            </w:r>
            <w:r w:rsidR="00A857FD" w:rsidRPr="00A857FD">
              <w:rPr>
                <w:b/>
                <w:sz w:val="22"/>
                <w:szCs w:val="22"/>
              </w:rPr>
              <w:t xml:space="preserve"> генерального директора</w:t>
            </w:r>
          </w:p>
          <w:p w:rsidR="00A857FD" w:rsidRPr="00A857FD" w:rsidRDefault="00A857FD" w:rsidP="00A857FD">
            <w:pPr>
              <w:rPr>
                <w:b/>
                <w:sz w:val="22"/>
                <w:szCs w:val="22"/>
              </w:rPr>
            </w:pPr>
          </w:p>
          <w:p w:rsidR="00A857FD" w:rsidRPr="00A857FD" w:rsidRDefault="00A857FD" w:rsidP="00A857FD">
            <w:pPr>
              <w:rPr>
                <w:b/>
                <w:sz w:val="22"/>
                <w:szCs w:val="22"/>
              </w:rPr>
            </w:pPr>
          </w:p>
          <w:p w:rsidR="00A857FD" w:rsidRPr="00A857FD" w:rsidRDefault="00A857FD" w:rsidP="00A857FD">
            <w:pPr>
              <w:rPr>
                <w:b/>
                <w:sz w:val="22"/>
                <w:szCs w:val="22"/>
              </w:rPr>
            </w:pPr>
            <w:r w:rsidRPr="00A857FD">
              <w:rPr>
                <w:b/>
                <w:sz w:val="22"/>
                <w:szCs w:val="22"/>
              </w:rPr>
              <w:t>_____________________ А.С. Фадеев</w:t>
            </w:r>
          </w:p>
          <w:p w:rsidR="00E871A0" w:rsidRPr="005530B6" w:rsidRDefault="00A857FD" w:rsidP="00A857FD">
            <w:pPr>
              <w:rPr>
                <w:b/>
                <w:sz w:val="22"/>
                <w:szCs w:val="22"/>
              </w:rPr>
            </w:pPr>
            <w:proofErr w:type="spellStart"/>
            <w:r w:rsidRPr="00D47324">
              <w:rPr>
                <w:b/>
                <w:sz w:val="22"/>
                <w:szCs w:val="22"/>
              </w:rPr>
              <w:t>м.п</w:t>
            </w:r>
            <w:proofErr w:type="spellEnd"/>
            <w:r w:rsidRPr="00D47324">
              <w:rPr>
                <w:b/>
                <w:sz w:val="22"/>
                <w:szCs w:val="22"/>
              </w:rPr>
              <w:t>.</w:t>
            </w:r>
          </w:p>
        </w:tc>
        <w:tc>
          <w:tcPr>
            <w:tcW w:w="5245" w:type="dxa"/>
            <w:shd w:val="clear" w:color="auto" w:fill="auto"/>
          </w:tcPr>
          <w:p w:rsidR="00E871A0" w:rsidRPr="005530B6" w:rsidRDefault="00E871A0" w:rsidP="00A857FD">
            <w:pPr>
              <w:rPr>
                <w:b/>
                <w:sz w:val="22"/>
                <w:szCs w:val="22"/>
              </w:rPr>
            </w:pPr>
          </w:p>
          <w:p w:rsidR="00C63DA3" w:rsidRPr="005530B6" w:rsidRDefault="00C63DA3" w:rsidP="00A857FD">
            <w:pPr>
              <w:rPr>
                <w:b/>
                <w:sz w:val="22"/>
                <w:szCs w:val="22"/>
              </w:rPr>
            </w:pPr>
            <w:r w:rsidRPr="005530B6">
              <w:rPr>
                <w:b/>
                <w:sz w:val="22"/>
                <w:szCs w:val="22"/>
              </w:rPr>
              <w:t>Генеральный директор</w:t>
            </w:r>
          </w:p>
          <w:p w:rsidR="00C63DA3" w:rsidRPr="005530B6" w:rsidRDefault="00C63DA3" w:rsidP="00A857FD">
            <w:pPr>
              <w:rPr>
                <w:b/>
                <w:sz w:val="22"/>
                <w:szCs w:val="22"/>
              </w:rPr>
            </w:pPr>
          </w:p>
          <w:p w:rsidR="00C63DA3" w:rsidRDefault="00C63DA3" w:rsidP="00A857FD">
            <w:pPr>
              <w:rPr>
                <w:b/>
                <w:sz w:val="22"/>
                <w:szCs w:val="22"/>
              </w:rPr>
            </w:pPr>
          </w:p>
          <w:p w:rsidR="00385EFF" w:rsidRPr="005530B6" w:rsidRDefault="00385EFF" w:rsidP="00A857FD">
            <w:pPr>
              <w:rPr>
                <w:b/>
                <w:sz w:val="22"/>
                <w:szCs w:val="22"/>
              </w:rPr>
            </w:pPr>
          </w:p>
          <w:p w:rsidR="00C63DA3" w:rsidRPr="005530B6" w:rsidRDefault="00C63DA3" w:rsidP="00A857FD">
            <w:pPr>
              <w:rPr>
                <w:b/>
                <w:sz w:val="22"/>
                <w:szCs w:val="22"/>
              </w:rPr>
            </w:pPr>
            <w:r w:rsidRPr="005530B6">
              <w:rPr>
                <w:b/>
                <w:sz w:val="22"/>
                <w:szCs w:val="22"/>
              </w:rPr>
              <w:t>__________________ Г.А.</w:t>
            </w:r>
            <w:r w:rsidR="005530B6" w:rsidRPr="005530B6">
              <w:rPr>
                <w:b/>
                <w:sz w:val="22"/>
                <w:szCs w:val="22"/>
              </w:rPr>
              <w:t xml:space="preserve"> </w:t>
            </w:r>
            <w:r w:rsidRPr="005530B6">
              <w:rPr>
                <w:b/>
                <w:sz w:val="22"/>
                <w:szCs w:val="22"/>
              </w:rPr>
              <w:t xml:space="preserve">Рябков </w:t>
            </w:r>
          </w:p>
          <w:p w:rsidR="00FD297A" w:rsidRPr="005530B6" w:rsidRDefault="00E871A0" w:rsidP="00A857FD">
            <w:pPr>
              <w:rPr>
                <w:b/>
                <w:sz w:val="22"/>
                <w:szCs w:val="22"/>
              </w:rPr>
            </w:pPr>
            <w:proofErr w:type="spellStart"/>
            <w:r w:rsidRPr="005530B6">
              <w:rPr>
                <w:b/>
                <w:sz w:val="22"/>
                <w:szCs w:val="22"/>
              </w:rPr>
              <w:t>м.п</w:t>
            </w:r>
            <w:proofErr w:type="spellEnd"/>
            <w:r w:rsidRPr="005530B6">
              <w:rPr>
                <w:b/>
                <w:sz w:val="22"/>
                <w:szCs w:val="22"/>
              </w:rPr>
              <w:t>.</w:t>
            </w:r>
          </w:p>
        </w:tc>
      </w:tr>
    </w:tbl>
    <w:p w:rsidR="004633B4" w:rsidRPr="00B77E4C" w:rsidRDefault="004633B4" w:rsidP="004633B4">
      <w:pPr>
        <w:spacing w:after="200" w:line="276" w:lineRule="auto"/>
        <w:rPr>
          <w:sz w:val="22"/>
          <w:szCs w:val="22"/>
        </w:rPr>
      </w:pPr>
      <w:r w:rsidRPr="00B77E4C">
        <w:rPr>
          <w:sz w:val="22"/>
          <w:szCs w:val="22"/>
        </w:rPr>
        <w:br w:type="page"/>
      </w:r>
    </w:p>
    <w:p w:rsidR="00BA414E" w:rsidRPr="00E418C0" w:rsidRDefault="00BA414E" w:rsidP="00BA414E">
      <w:pPr>
        <w:jc w:val="right"/>
        <w:rPr>
          <w:b/>
          <w:i/>
          <w:sz w:val="22"/>
          <w:szCs w:val="22"/>
        </w:rPr>
      </w:pPr>
      <w:r w:rsidRPr="00E418C0">
        <w:rPr>
          <w:b/>
          <w:i/>
          <w:sz w:val="22"/>
          <w:szCs w:val="22"/>
        </w:rPr>
        <w:lastRenderedPageBreak/>
        <w:t>Приложение № 1 к Договору №</w:t>
      </w:r>
      <w:r w:rsidR="0086588A" w:rsidRPr="0086588A">
        <w:rPr>
          <w:b/>
          <w:bCs/>
          <w:i/>
          <w:spacing w:val="13"/>
          <w:sz w:val="22"/>
          <w:szCs w:val="22"/>
        </w:rPr>
        <w:t>102-08-2019/СМР</w:t>
      </w:r>
    </w:p>
    <w:p w:rsidR="00BA414E" w:rsidRPr="00E418C0" w:rsidRDefault="00BA414E" w:rsidP="00BA414E">
      <w:pPr>
        <w:jc w:val="right"/>
        <w:rPr>
          <w:b/>
          <w:i/>
          <w:sz w:val="22"/>
          <w:szCs w:val="22"/>
        </w:rPr>
      </w:pPr>
      <w:r w:rsidRPr="00E418C0">
        <w:rPr>
          <w:b/>
          <w:i/>
          <w:sz w:val="22"/>
          <w:szCs w:val="22"/>
        </w:rPr>
        <w:t>на выполнение строительно-монтажных работ по объекту</w:t>
      </w:r>
    </w:p>
    <w:p w:rsidR="00B34CC5" w:rsidRDefault="00B34CC5" w:rsidP="00BA414E">
      <w:pPr>
        <w:jc w:val="right"/>
        <w:rPr>
          <w:b/>
          <w:i/>
          <w:sz w:val="22"/>
          <w:szCs w:val="22"/>
        </w:rPr>
      </w:pPr>
      <w:r w:rsidRPr="00B34CC5">
        <w:rPr>
          <w:b/>
          <w:i/>
          <w:sz w:val="22"/>
          <w:szCs w:val="22"/>
        </w:rPr>
        <w:t xml:space="preserve">«Многоквартирный жилой дом по пер. Нефтяников в г. Муравленко, ЯНАО» </w:t>
      </w:r>
    </w:p>
    <w:p w:rsidR="00BA414E" w:rsidRPr="00E418C0" w:rsidRDefault="00BB559F" w:rsidP="00BA414E">
      <w:pPr>
        <w:jc w:val="right"/>
        <w:rPr>
          <w:b/>
          <w:i/>
          <w:sz w:val="22"/>
          <w:szCs w:val="22"/>
        </w:rPr>
      </w:pPr>
      <w:r>
        <w:rPr>
          <w:b/>
          <w:i/>
          <w:sz w:val="22"/>
          <w:szCs w:val="22"/>
        </w:rPr>
        <w:t xml:space="preserve">(земельный участок </w:t>
      </w:r>
      <w:r w:rsidR="00BA414E" w:rsidRPr="00E418C0">
        <w:rPr>
          <w:b/>
          <w:i/>
          <w:sz w:val="22"/>
          <w:szCs w:val="22"/>
        </w:rPr>
        <w:t xml:space="preserve">№ </w:t>
      </w:r>
      <w:r w:rsidR="00077A0D">
        <w:rPr>
          <w:b/>
          <w:i/>
          <w:sz w:val="22"/>
          <w:szCs w:val="22"/>
        </w:rPr>
        <w:t>8</w:t>
      </w:r>
      <w:r w:rsidR="00BA414E" w:rsidRPr="00E418C0">
        <w:rPr>
          <w:b/>
          <w:i/>
          <w:sz w:val="22"/>
          <w:szCs w:val="22"/>
        </w:rPr>
        <w:t>)</w:t>
      </w:r>
      <w:r>
        <w:rPr>
          <w:b/>
          <w:i/>
          <w:sz w:val="22"/>
          <w:szCs w:val="22"/>
        </w:rPr>
        <w:t xml:space="preserve"> </w:t>
      </w:r>
      <w:r w:rsidR="00BA414E" w:rsidRPr="00E418C0">
        <w:rPr>
          <w:b/>
          <w:i/>
          <w:sz w:val="22"/>
          <w:szCs w:val="22"/>
        </w:rPr>
        <w:t xml:space="preserve">от </w:t>
      </w:r>
      <w:r w:rsidR="00AD34D8">
        <w:rPr>
          <w:b/>
          <w:i/>
          <w:sz w:val="22"/>
          <w:szCs w:val="22"/>
        </w:rPr>
        <w:t>2</w:t>
      </w:r>
      <w:r w:rsidR="00431CF7">
        <w:rPr>
          <w:b/>
          <w:i/>
          <w:sz w:val="22"/>
          <w:szCs w:val="22"/>
        </w:rPr>
        <w:t>8</w:t>
      </w:r>
      <w:r>
        <w:rPr>
          <w:b/>
          <w:i/>
          <w:sz w:val="22"/>
          <w:szCs w:val="22"/>
        </w:rPr>
        <w:t xml:space="preserve"> августа </w:t>
      </w:r>
      <w:r w:rsidR="00BA414E" w:rsidRPr="00E418C0">
        <w:rPr>
          <w:b/>
          <w:i/>
          <w:sz w:val="22"/>
          <w:szCs w:val="22"/>
        </w:rPr>
        <w:t>2019 г.</w:t>
      </w:r>
    </w:p>
    <w:p w:rsidR="00BA414E" w:rsidRDefault="00BA414E" w:rsidP="00BA414E">
      <w:pPr>
        <w:jc w:val="center"/>
        <w:rPr>
          <w:b/>
          <w:sz w:val="22"/>
          <w:szCs w:val="22"/>
        </w:rPr>
      </w:pPr>
    </w:p>
    <w:p w:rsidR="00D47324" w:rsidRPr="00D47324" w:rsidRDefault="00D47324" w:rsidP="00D47324">
      <w:pPr>
        <w:jc w:val="center"/>
        <w:rPr>
          <w:b/>
          <w:sz w:val="22"/>
          <w:szCs w:val="22"/>
        </w:rPr>
      </w:pPr>
      <w:r w:rsidRPr="00D47324">
        <w:rPr>
          <w:b/>
          <w:sz w:val="22"/>
          <w:szCs w:val="22"/>
        </w:rPr>
        <w:t>ТЕХНИЧЕСКОЕ ЗАДАНИЕ</w:t>
      </w:r>
    </w:p>
    <w:p w:rsidR="00D47324" w:rsidRPr="00D47324" w:rsidRDefault="00D47324" w:rsidP="00D47324">
      <w:pPr>
        <w:spacing w:line="240" w:lineRule="exact"/>
        <w:jc w:val="center"/>
        <w:rPr>
          <w:sz w:val="22"/>
          <w:szCs w:val="22"/>
        </w:rPr>
      </w:pPr>
      <w:r w:rsidRPr="00D47324">
        <w:rPr>
          <w:sz w:val="22"/>
          <w:szCs w:val="22"/>
        </w:rPr>
        <w:t>на выполнение строительно-монтажных работ по объекту</w:t>
      </w:r>
    </w:p>
    <w:p w:rsidR="00D47324" w:rsidRPr="00D47324" w:rsidRDefault="00D47324" w:rsidP="00D47324">
      <w:pPr>
        <w:spacing w:line="240" w:lineRule="exact"/>
        <w:jc w:val="center"/>
        <w:rPr>
          <w:b/>
          <w:sz w:val="22"/>
          <w:szCs w:val="22"/>
        </w:rPr>
      </w:pPr>
      <w:r w:rsidRPr="00D47324">
        <w:rPr>
          <w:b/>
          <w:sz w:val="22"/>
          <w:szCs w:val="22"/>
        </w:rPr>
        <w:t>«Многоквартирный жилой дом по пер. Нефтяников в г. Муравленко, ЯНАО»</w:t>
      </w:r>
    </w:p>
    <w:p w:rsidR="00D47324" w:rsidRPr="00D47324" w:rsidRDefault="00D47324" w:rsidP="00D47324">
      <w:pPr>
        <w:spacing w:line="240" w:lineRule="exact"/>
        <w:jc w:val="center"/>
        <w:rPr>
          <w:b/>
          <w:sz w:val="22"/>
          <w:szCs w:val="22"/>
        </w:rPr>
      </w:pPr>
      <w:r w:rsidRPr="00D47324">
        <w:rPr>
          <w:b/>
          <w:sz w:val="22"/>
          <w:szCs w:val="22"/>
        </w:rPr>
        <w:t>(земельный участок № 8)</w:t>
      </w:r>
    </w:p>
    <w:p w:rsidR="00D47324" w:rsidRPr="00D47324" w:rsidRDefault="00D47324" w:rsidP="00D47324">
      <w:pPr>
        <w:spacing w:line="240" w:lineRule="exact"/>
        <w:jc w:val="center"/>
        <w:rPr>
          <w:sz w:val="22"/>
          <w:szCs w:val="22"/>
        </w:rPr>
      </w:pPr>
    </w:p>
    <w:tbl>
      <w:tblPr>
        <w:tblW w:w="978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7086"/>
      </w:tblGrid>
      <w:tr w:rsidR="00D47324" w:rsidRPr="00D47324" w:rsidTr="00D47324">
        <w:trPr>
          <w:trHeight w:val="273"/>
        </w:trPr>
        <w:tc>
          <w:tcPr>
            <w:tcW w:w="2694" w:type="dxa"/>
            <w:tcBorders>
              <w:top w:val="single" w:sz="4" w:space="0" w:color="auto"/>
              <w:left w:val="single" w:sz="4" w:space="0" w:color="auto"/>
              <w:bottom w:val="single" w:sz="4" w:space="0" w:color="auto"/>
              <w:right w:val="single" w:sz="4" w:space="0" w:color="auto"/>
            </w:tcBorders>
            <w:hideMark/>
          </w:tcPr>
          <w:p w:rsidR="00D47324" w:rsidRPr="00D47324" w:rsidRDefault="00D47324">
            <w:pPr>
              <w:rPr>
                <w:sz w:val="22"/>
                <w:szCs w:val="22"/>
              </w:rPr>
            </w:pPr>
            <w:r w:rsidRPr="00D47324">
              <w:rPr>
                <w:sz w:val="22"/>
                <w:szCs w:val="22"/>
              </w:rPr>
              <w:t>Перечень основных данных и требований</w:t>
            </w:r>
          </w:p>
        </w:tc>
        <w:tc>
          <w:tcPr>
            <w:tcW w:w="7087" w:type="dxa"/>
            <w:tcBorders>
              <w:top w:val="single" w:sz="4" w:space="0" w:color="auto"/>
              <w:left w:val="single" w:sz="4" w:space="0" w:color="auto"/>
              <w:bottom w:val="single" w:sz="4" w:space="0" w:color="auto"/>
              <w:right w:val="single" w:sz="4" w:space="0" w:color="auto"/>
            </w:tcBorders>
            <w:vAlign w:val="center"/>
            <w:hideMark/>
          </w:tcPr>
          <w:p w:rsidR="00D47324" w:rsidRPr="00D47324" w:rsidRDefault="00D47324">
            <w:pPr>
              <w:rPr>
                <w:sz w:val="22"/>
                <w:szCs w:val="22"/>
              </w:rPr>
            </w:pPr>
            <w:r w:rsidRPr="00D47324">
              <w:rPr>
                <w:sz w:val="22"/>
                <w:szCs w:val="22"/>
              </w:rPr>
              <w:t>Содержание требований</w:t>
            </w:r>
          </w:p>
        </w:tc>
      </w:tr>
      <w:tr w:rsidR="00D47324" w:rsidRPr="00D47324" w:rsidTr="00D47324">
        <w:trPr>
          <w:cantSplit/>
        </w:trPr>
        <w:tc>
          <w:tcPr>
            <w:tcW w:w="9781" w:type="dxa"/>
            <w:gridSpan w:val="2"/>
            <w:tcBorders>
              <w:top w:val="single" w:sz="4" w:space="0" w:color="000000"/>
              <w:left w:val="single" w:sz="4" w:space="0" w:color="000000"/>
              <w:bottom w:val="single" w:sz="4" w:space="0" w:color="000000"/>
              <w:right w:val="single" w:sz="4" w:space="0" w:color="000000"/>
            </w:tcBorders>
            <w:hideMark/>
          </w:tcPr>
          <w:p w:rsidR="00D47324" w:rsidRPr="00D47324" w:rsidRDefault="00D47324">
            <w:pPr>
              <w:jc w:val="center"/>
              <w:rPr>
                <w:sz w:val="22"/>
                <w:szCs w:val="22"/>
              </w:rPr>
            </w:pPr>
            <w:r w:rsidRPr="00D47324">
              <w:rPr>
                <w:b/>
                <w:sz w:val="22"/>
                <w:szCs w:val="22"/>
              </w:rPr>
              <w:t>1.</w:t>
            </w:r>
            <w:r w:rsidRPr="00D47324">
              <w:rPr>
                <w:b/>
                <w:caps/>
                <w:sz w:val="22"/>
                <w:szCs w:val="22"/>
              </w:rPr>
              <w:t>Общие данные</w:t>
            </w:r>
          </w:p>
        </w:tc>
      </w:tr>
      <w:tr w:rsidR="00D47324" w:rsidRPr="00D47324" w:rsidTr="00D47324">
        <w:trPr>
          <w:trHeight w:val="70"/>
        </w:trPr>
        <w:tc>
          <w:tcPr>
            <w:tcW w:w="2694" w:type="dxa"/>
            <w:tcBorders>
              <w:top w:val="single" w:sz="4" w:space="0" w:color="000000"/>
              <w:left w:val="single" w:sz="4" w:space="0" w:color="000000"/>
              <w:bottom w:val="single" w:sz="4" w:space="0" w:color="000000"/>
              <w:right w:val="nil"/>
            </w:tcBorders>
            <w:hideMark/>
          </w:tcPr>
          <w:p w:rsidR="00D47324" w:rsidRPr="00D47324" w:rsidRDefault="00D47324">
            <w:pPr>
              <w:rPr>
                <w:sz w:val="22"/>
                <w:szCs w:val="22"/>
              </w:rPr>
            </w:pPr>
            <w:r w:rsidRPr="00D47324">
              <w:rPr>
                <w:sz w:val="22"/>
                <w:szCs w:val="22"/>
              </w:rPr>
              <w:t>Основания для выполнения работ</w:t>
            </w:r>
          </w:p>
        </w:tc>
        <w:tc>
          <w:tcPr>
            <w:tcW w:w="7087" w:type="dxa"/>
            <w:tcBorders>
              <w:top w:val="single" w:sz="4" w:space="0" w:color="000000"/>
              <w:left w:val="single" w:sz="4" w:space="0" w:color="000000"/>
              <w:bottom w:val="single" w:sz="4" w:space="0" w:color="000000"/>
              <w:right w:val="single" w:sz="4" w:space="0" w:color="000000"/>
            </w:tcBorders>
            <w:vAlign w:val="center"/>
            <w:hideMark/>
          </w:tcPr>
          <w:p w:rsidR="00D47324" w:rsidRPr="00D47324" w:rsidRDefault="00D47324">
            <w:pPr>
              <w:pStyle w:val="a5"/>
              <w:rPr>
                <w:sz w:val="22"/>
                <w:szCs w:val="22"/>
              </w:rPr>
            </w:pPr>
            <w:r w:rsidRPr="00D47324">
              <w:rPr>
                <w:sz w:val="22"/>
                <w:szCs w:val="22"/>
              </w:rPr>
              <w:t>Задание Заказчика</w:t>
            </w:r>
          </w:p>
        </w:tc>
      </w:tr>
      <w:tr w:rsidR="00D47324" w:rsidRPr="00D47324" w:rsidTr="00D47324">
        <w:trPr>
          <w:trHeight w:val="295"/>
        </w:trPr>
        <w:tc>
          <w:tcPr>
            <w:tcW w:w="2694" w:type="dxa"/>
            <w:tcBorders>
              <w:top w:val="single" w:sz="4" w:space="0" w:color="000000"/>
              <w:left w:val="single" w:sz="4" w:space="0" w:color="000000"/>
              <w:bottom w:val="single" w:sz="4" w:space="0" w:color="000000"/>
              <w:right w:val="nil"/>
            </w:tcBorders>
            <w:vAlign w:val="center"/>
            <w:hideMark/>
          </w:tcPr>
          <w:p w:rsidR="00D47324" w:rsidRPr="00D47324" w:rsidRDefault="00D47324">
            <w:pPr>
              <w:rPr>
                <w:sz w:val="22"/>
                <w:szCs w:val="22"/>
              </w:rPr>
            </w:pPr>
            <w:r w:rsidRPr="00D47324">
              <w:rPr>
                <w:sz w:val="22"/>
                <w:szCs w:val="22"/>
              </w:rPr>
              <w:t>Заказчик</w:t>
            </w:r>
          </w:p>
        </w:tc>
        <w:tc>
          <w:tcPr>
            <w:tcW w:w="7087" w:type="dxa"/>
            <w:tcBorders>
              <w:top w:val="single" w:sz="4" w:space="0" w:color="000000"/>
              <w:left w:val="single" w:sz="4" w:space="0" w:color="000000"/>
              <w:bottom w:val="single" w:sz="4" w:space="0" w:color="000000"/>
              <w:right w:val="single" w:sz="4" w:space="0" w:color="000000"/>
            </w:tcBorders>
            <w:hideMark/>
          </w:tcPr>
          <w:p w:rsidR="00D47324" w:rsidRPr="00D47324" w:rsidRDefault="00D47324">
            <w:pPr>
              <w:pStyle w:val="a5"/>
              <w:rPr>
                <w:sz w:val="22"/>
                <w:szCs w:val="22"/>
              </w:rPr>
            </w:pPr>
            <w:r w:rsidRPr="00D47324">
              <w:rPr>
                <w:sz w:val="22"/>
                <w:szCs w:val="22"/>
              </w:rPr>
              <w:t>Акционерное общество «Центр развития инвестиционных проектов» (АО «ЦРИП»)</w:t>
            </w:r>
          </w:p>
        </w:tc>
      </w:tr>
      <w:tr w:rsidR="00D47324" w:rsidRPr="00D47324" w:rsidTr="00D47324">
        <w:trPr>
          <w:trHeight w:val="70"/>
        </w:trPr>
        <w:tc>
          <w:tcPr>
            <w:tcW w:w="2694" w:type="dxa"/>
            <w:tcBorders>
              <w:top w:val="single" w:sz="4" w:space="0" w:color="000000"/>
              <w:left w:val="single" w:sz="4" w:space="0" w:color="000000"/>
              <w:bottom w:val="single" w:sz="4" w:space="0" w:color="000000"/>
              <w:right w:val="nil"/>
            </w:tcBorders>
            <w:vAlign w:val="center"/>
            <w:hideMark/>
          </w:tcPr>
          <w:p w:rsidR="00D47324" w:rsidRPr="00D47324" w:rsidRDefault="00D47324">
            <w:pPr>
              <w:rPr>
                <w:sz w:val="22"/>
                <w:szCs w:val="22"/>
              </w:rPr>
            </w:pPr>
            <w:r w:rsidRPr="00D47324">
              <w:rPr>
                <w:sz w:val="22"/>
                <w:szCs w:val="22"/>
              </w:rPr>
              <w:t>Источник финансирования</w:t>
            </w:r>
          </w:p>
        </w:tc>
        <w:tc>
          <w:tcPr>
            <w:tcW w:w="7087" w:type="dxa"/>
            <w:tcBorders>
              <w:top w:val="single" w:sz="4" w:space="0" w:color="000000"/>
              <w:left w:val="single" w:sz="4" w:space="0" w:color="000000"/>
              <w:bottom w:val="single" w:sz="4" w:space="0" w:color="000000"/>
              <w:right w:val="single" w:sz="4" w:space="0" w:color="000000"/>
            </w:tcBorders>
            <w:vAlign w:val="center"/>
            <w:hideMark/>
          </w:tcPr>
          <w:p w:rsidR="00D47324" w:rsidRPr="00D47324" w:rsidRDefault="00D47324">
            <w:pPr>
              <w:pStyle w:val="a5"/>
              <w:rPr>
                <w:sz w:val="22"/>
                <w:szCs w:val="22"/>
              </w:rPr>
            </w:pPr>
            <w:r w:rsidRPr="00D47324">
              <w:rPr>
                <w:sz w:val="22"/>
                <w:szCs w:val="22"/>
              </w:rPr>
              <w:t>Собственные средства</w:t>
            </w:r>
          </w:p>
        </w:tc>
      </w:tr>
      <w:tr w:rsidR="00D47324" w:rsidRPr="00D47324" w:rsidTr="00D47324">
        <w:trPr>
          <w:trHeight w:val="70"/>
        </w:trPr>
        <w:tc>
          <w:tcPr>
            <w:tcW w:w="2694" w:type="dxa"/>
            <w:tcBorders>
              <w:top w:val="single" w:sz="4" w:space="0" w:color="000000"/>
              <w:left w:val="single" w:sz="4" w:space="0" w:color="000000"/>
              <w:bottom w:val="single" w:sz="4" w:space="0" w:color="000000"/>
              <w:right w:val="nil"/>
            </w:tcBorders>
            <w:vAlign w:val="center"/>
            <w:hideMark/>
          </w:tcPr>
          <w:p w:rsidR="00D47324" w:rsidRPr="00D47324" w:rsidRDefault="00D47324">
            <w:pPr>
              <w:rPr>
                <w:sz w:val="22"/>
                <w:szCs w:val="22"/>
              </w:rPr>
            </w:pPr>
            <w:r w:rsidRPr="00D47324">
              <w:rPr>
                <w:sz w:val="22"/>
                <w:szCs w:val="22"/>
              </w:rPr>
              <w:t>Вид строительства</w:t>
            </w:r>
          </w:p>
        </w:tc>
        <w:tc>
          <w:tcPr>
            <w:tcW w:w="7087" w:type="dxa"/>
            <w:tcBorders>
              <w:top w:val="single" w:sz="4" w:space="0" w:color="000000"/>
              <w:left w:val="single" w:sz="4" w:space="0" w:color="000000"/>
              <w:bottom w:val="single" w:sz="4" w:space="0" w:color="000000"/>
              <w:right w:val="single" w:sz="4" w:space="0" w:color="000000"/>
            </w:tcBorders>
            <w:vAlign w:val="center"/>
            <w:hideMark/>
          </w:tcPr>
          <w:p w:rsidR="00D47324" w:rsidRPr="00D47324" w:rsidRDefault="00D47324">
            <w:pPr>
              <w:pStyle w:val="a5"/>
              <w:rPr>
                <w:sz w:val="22"/>
                <w:szCs w:val="22"/>
              </w:rPr>
            </w:pPr>
            <w:r w:rsidRPr="00D47324">
              <w:rPr>
                <w:sz w:val="22"/>
                <w:szCs w:val="22"/>
              </w:rPr>
              <w:t>Новое</w:t>
            </w:r>
          </w:p>
        </w:tc>
      </w:tr>
      <w:tr w:rsidR="00D47324" w:rsidRPr="00D47324" w:rsidTr="00D47324">
        <w:trPr>
          <w:trHeight w:val="70"/>
        </w:trPr>
        <w:tc>
          <w:tcPr>
            <w:tcW w:w="2694" w:type="dxa"/>
            <w:tcBorders>
              <w:top w:val="single" w:sz="4" w:space="0" w:color="000000"/>
              <w:left w:val="single" w:sz="4" w:space="0" w:color="000000"/>
              <w:bottom w:val="single" w:sz="4" w:space="0" w:color="000000"/>
              <w:right w:val="nil"/>
            </w:tcBorders>
            <w:hideMark/>
          </w:tcPr>
          <w:p w:rsidR="00D47324" w:rsidRPr="00D47324" w:rsidRDefault="00D47324">
            <w:pPr>
              <w:rPr>
                <w:sz w:val="22"/>
                <w:szCs w:val="22"/>
              </w:rPr>
            </w:pPr>
            <w:r w:rsidRPr="00D47324">
              <w:rPr>
                <w:sz w:val="22"/>
                <w:szCs w:val="22"/>
              </w:rPr>
              <w:t>Проектная организация</w:t>
            </w:r>
          </w:p>
        </w:tc>
        <w:tc>
          <w:tcPr>
            <w:tcW w:w="7087" w:type="dxa"/>
            <w:tcBorders>
              <w:top w:val="single" w:sz="4" w:space="0" w:color="000000"/>
              <w:left w:val="single" w:sz="4" w:space="0" w:color="000000"/>
              <w:bottom w:val="single" w:sz="4" w:space="0" w:color="000000"/>
              <w:right w:val="single" w:sz="4" w:space="0" w:color="000000"/>
            </w:tcBorders>
            <w:vAlign w:val="center"/>
            <w:hideMark/>
          </w:tcPr>
          <w:p w:rsidR="00D47324" w:rsidRPr="00D47324" w:rsidRDefault="00D47324">
            <w:pPr>
              <w:rPr>
                <w:sz w:val="22"/>
                <w:szCs w:val="22"/>
              </w:rPr>
            </w:pPr>
            <w:r w:rsidRPr="00D47324">
              <w:rPr>
                <w:sz w:val="22"/>
                <w:szCs w:val="22"/>
              </w:rPr>
              <w:t>Общество с ограниченной ответственностью «Научно-производственное объединение «Тюменское главное архитектурно-строительное управление» (ООО «НПО «</w:t>
            </w:r>
            <w:proofErr w:type="spellStart"/>
            <w:r w:rsidRPr="00D47324">
              <w:rPr>
                <w:sz w:val="22"/>
                <w:szCs w:val="22"/>
              </w:rPr>
              <w:t>ТюмГАСУ</w:t>
            </w:r>
            <w:proofErr w:type="spellEnd"/>
            <w:r w:rsidRPr="00D47324">
              <w:rPr>
                <w:sz w:val="22"/>
                <w:szCs w:val="22"/>
              </w:rPr>
              <w:t>»)</w:t>
            </w:r>
          </w:p>
        </w:tc>
      </w:tr>
      <w:tr w:rsidR="00D47324" w:rsidRPr="00D47324" w:rsidTr="00D47324">
        <w:tc>
          <w:tcPr>
            <w:tcW w:w="2694" w:type="dxa"/>
            <w:tcBorders>
              <w:top w:val="single" w:sz="4" w:space="0" w:color="000000"/>
              <w:left w:val="single" w:sz="4" w:space="0" w:color="000000"/>
              <w:bottom w:val="single" w:sz="4" w:space="0" w:color="000000"/>
              <w:right w:val="nil"/>
            </w:tcBorders>
            <w:vAlign w:val="center"/>
            <w:hideMark/>
          </w:tcPr>
          <w:p w:rsidR="00D47324" w:rsidRPr="00D47324" w:rsidRDefault="00D47324">
            <w:pPr>
              <w:rPr>
                <w:sz w:val="22"/>
                <w:szCs w:val="22"/>
              </w:rPr>
            </w:pPr>
            <w:r w:rsidRPr="00D47324">
              <w:rPr>
                <w:sz w:val="22"/>
                <w:szCs w:val="22"/>
              </w:rPr>
              <w:t>Особые условия строительства</w:t>
            </w:r>
          </w:p>
        </w:tc>
        <w:tc>
          <w:tcPr>
            <w:tcW w:w="7087" w:type="dxa"/>
            <w:tcBorders>
              <w:top w:val="single" w:sz="4" w:space="0" w:color="000000"/>
              <w:left w:val="single" w:sz="4" w:space="0" w:color="000000"/>
              <w:bottom w:val="single" w:sz="4" w:space="0" w:color="000000"/>
              <w:right w:val="single" w:sz="4" w:space="0" w:color="000000"/>
            </w:tcBorders>
            <w:vAlign w:val="center"/>
            <w:hideMark/>
          </w:tcPr>
          <w:p w:rsidR="00D47324" w:rsidRPr="00D47324" w:rsidRDefault="00D47324">
            <w:pPr>
              <w:rPr>
                <w:sz w:val="22"/>
                <w:szCs w:val="22"/>
              </w:rPr>
            </w:pPr>
            <w:r w:rsidRPr="00D47324">
              <w:rPr>
                <w:sz w:val="22"/>
                <w:szCs w:val="22"/>
              </w:rPr>
              <w:t>Территория Ямало-Ненецкого автономного округа, г. Муравленко.</w:t>
            </w:r>
          </w:p>
        </w:tc>
      </w:tr>
      <w:tr w:rsidR="00D47324" w:rsidRPr="00D47324" w:rsidTr="00D47324">
        <w:tc>
          <w:tcPr>
            <w:tcW w:w="2694" w:type="dxa"/>
            <w:tcBorders>
              <w:top w:val="single" w:sz="4" w:space="0" w:color="000000"/>
              <w:left w:val="single" w:sz="4" w:space="0" w:color="000000"/>
              <w:bottom w:val="single" w:sz="4" w:space="0" w:color="000000"/>
              <w:right w:val="nil"/>
            </w:tcBorders>
            <w:hideMark/>
          </w:tcPr>
          <w:p w:rsidR="00D47324" w:rsidRPr="00D47324" w:rsidRDefault="00D47324">
            <w:pPr>
              <w:rPr>
                <w:sz w:val="22"/>
                <w:szCs w:val="22"/>
              </w:rPr>
            </w:pPr>
            <w:r w:rsidRPr="00D47324">
              <w:rPr>
                <w:sz w:val="22"/>
                <w:szCs w:val="22"/>
              </w:rPr>
              <w:t>Исходные данные</w:t>
            </w:r>
          </w:p>
        </w:tc>
        <w:tc>
          <w:tcPr>
            <w:tcW w:w="7087" w:type="dxa"/>
            <w:tcBorders>
              <w:top w:val="single" w:sz="4" w:space="0" w:color="000000"/>
              <w:left w:val="single" w:sz="4" w:space="0" w:color="000000"/>
              <w:bottom w:val="single" w:sz="4" w:space="0" w:color="000000"/>
              <w:right w:val="single" w:sz="4" w:space="0" w:color="000000"/>
            </w:tcBorders>
            <w:vAlign w:val="center"/>
            <w:hideMark/>
          </w:tcPr>
          <w:p w:rsidR="00D47324" w:rsidRPr="00D47324" w:rsidRDefault="00D47324">
            <w:pPr>
              <w:rPr>
                <w:sz w:val="22"/>
                <w:szCs w:val="22"/>
              </w:rPr>
            </w:pPr>
            <w:r w:rsidRPr="00D47324">
              <w:rPr>
                <w:sz w:val="22"/>
                <w:szCs w:val="22"/>
              </w:rPr>
              <w:t>Договор безвозмездного пользования земельным участком от 20.03.2018 г. № 108.</w:t>
            </w:r>
          </w:p>
          <w:p w:rsidR="00D47324" w:rsidRPr="00D47324" w:rsidRDefault="00D47324">
            <w:pPr>
              <w:rPr>
                <w:sz w:val="22"/>
                <w:szCs w:val="22"/>
              </w:rPr>
            </w:pPr>
            <w:r w:rsidRPr="00D47324">
              <w:rPr>
                <w:sz w:val="22"/>
                <w:szCs w:val="22"/>
              </w:rPr>
              <w:t>Положительное заключение государственной экспертизы проектной документации от 07.02.2019 г. № 89-1-1-2-002314-2019.</w:t>
            </w:r>
          </w:p>
          <w:p w:rsidR="00D47324" w:rsidRPr="00D47324" w:rsidRDefault="00D47324">
            <w:pPr>
              <w:rPr>
                <w:sz w:val="22"/>
                <w:szCs w:val="22"/>
              </w:rPr>
            </w:pPr>
            <w:r w:rsidRPr="00D47324">
              <w:rPr>
                <w:sz w:val="22"/>
                <w:szCs w:val="22"/>
              </w:rPr>
              <w:t>Разрешение на строительство от 25.03.2019 г. № 89-RU89303000-0662-2019.</w:t>
            </w:r>
          </w:p>
        </w:tc>
      </w:tr>
      <w:tr w:rsidR="00D47324" w:rsidRPr="00D47324" w:rsidTr="00D47324">
        <w:tc>
          <w:tcPr>
            <w:tcW w:w="2694" w:type="dxa"/>
            <w:tcBorders>
              <w:top w:val="single" w:sz="4" w:space="0" w:color="000000"/>
              <w:left w:val="single" w:sz="4" w:space="0" w:color="000000"/>
              <w:bottom w:val="single" w:sz="4" w:space="0" w:color="000000"/>
              <w:right w:val="nil"/>
            </w:tcBorders>
            <w:hideMark/>
          </w:tcPr>
          <w:p w:rsidR="00D47324" w:rsidRPr="00D47324" w:rsidRDefault="00D47324">
            <w:pPr>
              <w:rPr>
                <w:sz w:val="22"/>
                <w:szCs w:val="22"/>
              </w:rPr>
            </w:pPr>
            <w:r w:rsidRPr="00D47324">
              <w:rPr>
                <w:sz w:val="22"/>
                <w:szCs w:val="22"/>
              </w:rPr>
              <w:t>Состав объекта</w:t>
            </w:r>
          </w:p>
        </w:tc>
        <w:tc>
          <w:tcPr>
            <w:tcW w:w="7087" w:type="dxa"/>
            <w:tcBorders>
              <w:top w:val="single" w:sz="4" w:space="0" w:color="000000"/>
              <w:left w:val="single" w:sz="4" w:space="0" w:color="000000"/>
              <w:bottom w:val="single" w:sz="4" w:space="0" w:color="000000"/>
              <w:right w:val="single" w:sz="4" w:space="0" w:color="000000"/>
            </w:tcBorders>
            <w:hideMark/>
          </w:tcPr>
          <w:p w:rsidR="00D47324" w:rsidRPr="00D47324" w:rsidRDefault="00D47324">
            <w:pPr>
              <w:rPr>
                <w:sz w:val="22"/>
                <w:szCs w:val="22"/>
              </w:rPr>
            </w:pPr>
            <w:r w:rsidRPr="00D47324">
              <w:rPr>
                <w:sz w:val="22"/>
                <w:szCs w:val="22"/>
              </w:rPr>
              <w:t>Трехэтажный многоквартирный жилой дом на земельном участке кадастровый № 89:13:010105:1906, со следующими параметрами:</w:t>
            </w:r>
          </w:p>
          <w:p w:rsidR="00D47324" w:rsidRPr="00D47324" w:rsidRDefault="00D47324">
            <w:pPr>
              <w:jc w:val="both"/>
              <w:rPr>
                <w:sz w:val="22"/>
                <w:szCs w:val="22"/>
              </w:rPr>
            </w:pPr>
            <w:r w:rsidRPr="00D47324">
              <w:rPr>
                <w:sz w:val="22"/>
                <w:szCs w:val="22"/>
              </w:rPr>
              <w:t>Степень огнестойкости здания – III.</w:t>
            </w:r>
          </w:p>
          <w:p w:rsidR="00D47324" w:rsidRPr="00D47324" w:rsidRDefault="00D47324">
            <w:pPr>
              <w:jc w:val="both"/>
              <w:rPr>
                <w:sz w:val="22"/>
                <w:szCs w:val="22"/>
              </w:rPr>
            </w:pPr>
            <w:r w:rsidRPr="00D47324">
              <w:rPr>
                <w:sz w:val="22"/>
                <w:szCs w:val="22"/>
              </w:rPr>
              <w:t>Класс конструктивной пожарной опасности – С1.</w:t>
            </w:r>
          </w:p>
          <w:p w:rsidR="00D47324" w:rsidRPr="00D47324" w:rsidRDefault="00D47324">
            <w:pPr>
              <w:jc w:val="both"/>
              <w:rPr>
                <w:sz w:val="22"/>
                <w:szCs w:val="22"/>
              </w:rPr>
            </w:pPr>
            <w:r w:rsidRPr="00D47324">
              <w:rPr>
                <w:sz w:val="22"/>
                <w:szCs w:val="22"/>
              </w:rPr>
              <w:t>Класс функциональной пожарной опасности – Ф1.3.</w:t>
            </w:r>
          </w:p>
          <w:p w:rsidR="00D47324" w:rsidRPr="00D47324" w:rsidRDefault="00D47324">
            <w:pPr>
              <w:rPr>
                <w:sz w:val="22"/>
                <w:szCs w:val="22"/>
              </w:rPr>
            </w:pPr>
            <w:r w:rsidRPr="00D47324">
              <w:rPr>
                <w:sz w:val="22"/>
                <w:szCs w:val="22"/>
              </w:rPr>
              <w:t xml:space="preserve">Размеры здания в осях длина – 54,6 м.; ширина – 13,6 м.; </w:t>
            </w:r>
          </w:p>
          <w:p w:rsidR="00D47324" w:rsidRPr="00D47324" w:rsidRDefault="00D47324">
            <w:pPr>
              <w:rPr>
                <w:sz w:val="22"/>
                <w:szCs w:val="22"/>
              </w:rPr>
            </w:pPr>
            <w:r w:rsidRPr="00D47324">
              <w:rPr>
                <w:sz w:val="22"/>
                <w:szCs w:val="22"/>
              </w:rPr>
              <w:t>Количество этажей – 3;</w:t>
            </w:r>
          </w:p>
          <w:p w:rsidR="00D47324" w:rsidRPr="00D47324" w:rsidRDefault="00D47324">
            <w:pPr>
              <w:rPr>
                <w:sz w:val="22"/>
                <w:szCs w:val="22"/>
              </w:rPr>
            </w:pPr>
            <w:r w:rsidRPr="00D47324">
              <w:rPr>
                <w:sz w:val="22"/>
                <w:szCs w:val="22"/>
              </w:rPr>
              <w:t>Количество квартир в доме – 24, из них:</w:t>
            </w:r>
          </w:p>
          <w:p w:rsidR="00D47324" w:rsidRPr="00D47324" w:rsidRDefault="00D47324">
            <w:pPr>
              <w:rPr>
                <w:sz w:val="22"/>
                <w:szCs w:val="22"/>
              </w:rPr>
            </w:pPr>
            <w:r w:rsidRPr="00D47324">
              <w:rPr>
                <w:sz w:val="22"/>
                <w:szCs w:val="22"/>
              </w:rPr>
              <w:t>- 1 комнатных квартир – 1;</w:t>
            </w:r>
          </w:p>
          <w:p w:rsidR="00D47324" w:rsidRPr="00D47324" w:rsidRDefault="00D47324">
            <w:pPr>
              <w:tabs>
                <w:tab w:val="left" w:pos="1230"/>
              </w:tabs>
              <w:rPr>
                <w:sz w:val="22"/>
                <w:szCs w:val="22"/>
              </w:rPr>
            </w:pPr>
            <w:r w:rsidRPr="00D47324">
              <w:rPr>
                <w:sz w:val="22"/>
                <w:szCs w:val="22"/>
              </w:rPr>
              <w:t>- 2 комнатных квартир – 13;</w:t>
            </w:r>
          </w:p>
          <w:p w:rsidR="00D47324" w:rsidRPr="00D47324" w:rsidRDefault="00D47324">
            <w:pPr>
              <w:tabs>
                <w:tab w:val="left" w:pos="1230"/>
              </w:tabs>
              <w:rPr>
                <w:sz w:val="22"/>
                <w:szCs w:val="22"/>
              </w:rPr>
            </w:pPr>
            <w:r w:rsidRPr="00D47324">
              <w:rPr>
                <w:sz w:val="22"/>
                <w:szCs w:val="22"/>
              </w:rPr>
              <w:t>- 3 комнатных квартир – 10;</w:t>
            </w:r>
          </w:p>
          <w:p w:rsidR="00D47324" w:rsidRPr="00D47324" w:rsidRDefault="00D47324">
            <w:pPr>
              <w:rPr>
                <w:sz w:val="22"/>
                <w:szCs w:val="22"/>
              </w:rPr>
            </w:pPr>
            <w:r w:rsidRPr="00D47324">
              <w:rPr>
                <w:sz w:val="22"/>
                <w:szCs w:val="22"/>
              </w:rPr>
              <w:t xml:space="preserve">Общая площадь застройки – 900,00 </w:t>
            </w:r>
            <w:proofErr w:type="spellStart"/>
            <w:r w:rsidRPr="00D47324">
              <w:rPr>
                <w:sz w:val="22"/>
                <w:szCs w:val="22"/>
              </w:rPr>
              <w:t>кв.м</w:t>
            </w:r>
            <w:proofErr w:type="spellEnd"/>
            <w:r w:rsidRPr="00D47324">
              <w:rPr>
                <w:sz w:val="22"/>
                <w:szCs w:val="22"/>
              </w:rPr>
              <w:t>.</w:t>
            </w:r>
          </w:p>
          <w:p w:rsidR="00D47324" w:rsidRPr="00D47324" w:rsidRDefault="00D47324">
            <w:pPr>
              <w:rPr>
                <w:sz w:val="22"/>
                <w:szCs w:val="22"/>
              </w:rPr>
            </w:pPr>
            <w:r w:rsidRPr="00D47324">
              <w:rPr>
                <w:sz w:val="22"/>
                <w:szCs w:val="22"/>
              </w:rPr>
              <w:t xml:space="preserve">Строительный объем здания всего – 9 543,00 </w:t>
            </w:r>
            <w:proofErr w:type="spellStart"/>
            <w:r w:rsidRPr="00D47324">
              <w:rPr>
                <w:sz w:val="22"/>
                <w:szCs w:val="22"/>
              </w:rPr>
              <w:t>куб.м</w:t>
            </w:r>
            <w:proofErr w:type="spellEnd"/>
            <w:r w:rsidRPr="00D47324">
              <w:rPr>
                <w:sz w:val="22"/>
                <w:szCs w:val="22"/>
              </w:rPr>
              <w:t>.</w:t>
            </w:r>
          </w:p>
          <w:p w:rsidR="00D47324" w:rsidRPr="00D47324" w:rsidRDefault="00D47324">
            <w:pPr>
              <w:rPr>
                <w:sz w:val="22"/>
                <w:szCs w:val="22"/>
              </w:rPr>
            </w:pPr>
            <w:r w:rsidRPr="00D47324">
              <w:rPr>
                <w:sz w:val="22"/>
                <w:szCs w:val="22"/>
              </w:rPr>
              <w:t xml:space="preserve">Строительный объем выше отметки «0.000» – 9 543,00 </w:t>
            </w:r>
            <w:proofErr w:type="spellStart"/>
            <w:r w:rsidRPr="00D47324">
              <w:rPr>
                <w:sz w:val="22"/>
                <w:szCs w:val="22"/>
              </w:rPr>
              <w:t>куб.м</w:t>
            </w:r>
            <w:proofErr w:type="spellEnd"/>
            <w:r w:rsidRPr="00D47324">
              <w:rPr>
                <w:sz w:val="22"/>
                <w:szCs w:val="22"/>
              </w:rPr>
              <w:t>.</w:t>
            </w:r>
          </w:p>
          <w:p w:rsidR="00D47324" w:rsidRPr="00D47324" w:rsidRDefault="00D47324">
            <w:pPr>
              <w:ind w:right="424"/>
              <w:jc w:val="both"/>
              <w:rPr>
                <w:sz w:val="22"/>
                <w:szCs w:val="22"/>
              </w:rPr>
            </w:pPr>
            <w:r w:rsidRPr="00D47324">
              <w:rPr>
                <w:sz w:val="22"/>
                <w:szCs w:val="22"/>
              </w:rPr>
              <w:t xml:space="preserve">Общая площадь здания – 2 208,00 </w:t>
            </w:r>
            <w:proofErr w:type="spellStart"/>
            <w:r w:rsidRPr="00D47324">
              <w:rPr>
                <w:sz w:val="22"/>
                <w:szCs w:val="22"/>
              </w:rPr>
              <w:t>кв.м</w:t>
            </w:r>
            <w:proofErr w:type="spellEnd"/>
            <w:r w:rsidRPr="00D47324">
              <w:rPr>
                <w:sz w:val="22"/>
                <w:szCs w:val="22"/>
              </w:rPr>
              <w:t>.;</w:t>
            </w:r>
          </w:p>
          <w:p w:rsidR="00D47324" w:rsidRPr="00D47324" w:rsidRDefault="00D47324">
            <w:pPr>
              <w:ind w:right="424"/>
              <w:jc w:val="both"/>
              <w:rPr>
                <w:sz w:val="22"/>
                <w:szCs w:val="22"/>
              </w:rPr>
            </w:pPr>
            <w:r w:rsidRPr="00D47324">
              <w:rPr>
                <w:sz w:val="22"/>
                <w:szCs w:val="22"/>
              </w:rPr>
              <w:t xml:space="preserve">Общая площадь квартир – 1 690,78 </w:t>
            </w:r>
            <w:proofErr w:type="spellStart"/>
            <w:r w:rsidRPr="00D47324">
              <w:rPr>
                <w:sz w:val="22"/>
                <w:szCs w:val="22"/>
              </w:rPr>
              <w:t>кв.м</w:t>
            </w:r>
            <w:proofErr w:type="spellEnd"/>
            <w:r w:rsidRPr="00D47324">
              <w:rPr>
                <w:sz w:val="22"/>
                <w:szCs w:val="22"/>
              </w:rPr>
              <w:t xml:space="preserve">., в том числе жилая площадь квартир – 821,08 </w:t>
            </w:r>
            <w:proofErr w:type="spellStart"/>
            <w:r w:rsidRPr="00D47324">
              <w:rPr>
                <w:sz w:val="22"/>
                <w:szCs w:val="22"/>
              </w:rPr>
              <w:t>кв.м</w:t>
            </w:r>
            <w:proofErr w:type="spellEnd"/>
            <w:r w:rsidRPr="00D47324">
              <w:rPr>
                <w:sz w:val="22"/>
                <w:szCs w:val="22"/>
              </w:rPr>
              <w:t>.</w:t>
            </w:r>
          </w:p>
        </w:tc>
      </w:tr>
      <w:tr w:rsidR="00D47324" w:rsidRPr="00D47324" w:rsidTr="00D47324">
        <w:trPr>
          <w:trHeight w:val="274"/>
        </w:trPr>
        <w:tc>
          <w:tcPr>
            <w:tcW w:w="2694" w:type="dxa"/>
            <w:tcBorders>
              <w:top w:val="single" w:sz="4" w:space="0" w:color="auto"/>
              <w:left w:val="single" w:sz="4" w:space="0" w:color="auto"/>
              <w:bottom w:val="single" w:sz="4" w:space="0" w:color="auto"/>
              <w:right w:val="single" w:sz="4" w:space="0" w:color="auto"/>
            </w:tcBorders>
            <w:hideMark/>
          </w:tcPr>
          <w:p w:rsidR="00D47324" w:rsidRPr="00D47324" w:rsidRDefault="00D47324">
            <w:pPr>
              <w:rPr>
                <w:sz w:val="22"/>
                <w:szCs w:val="22"/>
              </w:rPr>
            </w:pPr>
            <w:r w:rsidRPr="00D47324">
              <w:rPr>
                <w:sz w:val="22"/>
                <w:szCs w:val="22"/>
              </w:rPr>
              <w:t>Состав работ</w:t>
            </w:r>
          </w:p>
        </w:tc>
        <w:tc>
          <w:tcPr>
            <w:tcW w:w="7087" w:type="dxa"/>
            <w:tcBorders>
              <w:top w:val="single" w:sz="4" w:space="0" w:color="auto"/>
              <w:left w:val="single" w:sz="4" w:space="0" w:color="auto"/>
              <w:bottom w:val="single" w:sz="4" w:space="0" w:color="auto"/>
              <w:right w:val="single" w:sz="4" w:space="0" w:color="auto"/>
            </w:tcBorders>
          </w:tcPr>
          <w:p w:rsidR="00D47324" w:rsidRPr="00D47324" w:rsidRDefault="00D47324">
            <w:pPr>
              <w:rPr>
                <w:b/>
                <w:sz w:val="22"/>
                <w:szCs w:val="22"/>
              </w:rPr>
            </w:pPr>
            <w:r w:rsidRPr="00D47324">
              <w:rPr>
                <w:b/>
                <w:sz w:val="22"/>
                <w:szCs w:val="22"/>
              </w:rPr>
              <w:t>АРХИТЕКРУРНО-СТРОИТЕЛЬНЫЕ РЕШЕНИЯ</w:t>
            </w:r>
            <w:r w:rsidRPr="00D47324">
              <w:rPr>
                <w:b/>
                <w:sz w:val="22"/>
                <w:szCs w:val="22"/>
              </w:rPr>
              <w:br/>
              <w:t>(альбом 02-06-18-АС):</w:t>
            </w:r>
          </w:p>
          <w:p w:rsidR="00D47324" w:rsidRPr="00D47324" w:rsidRDefault="00D47324">
            <w:pPr>
              <w:ind w:left="34"/>
              <w:rPr>
                <w:sz w:val="22"/>
                <w:szCs w:val="22"/>
              </w:rPr>
            </w:pPr>
            <w:r w:rsidRPr="00D47324">
              <w:rPr>
                <w:b/>
                <w:sz w:val="22"/>
                <w:szCs w:val="22"/>
              </w:rPr>
              <w:t>Устройство парапета</w:t>
            </w:r>
            <w:r w:rsidRPr="00D47324">
              <w:rPr>
                <w:sz w:val="22"/>
                <w:szCs w:val="22"/>
              </w:rPr>
              <w:t xml:space="preserve"> из керамзитобетонных блоков и кирпича, выполнить согласно рабочей документации, лист 24-25.</w:t>
            </w:r>
          </w:p>
          <w:p w:rsidR="00D47324" w:rsidRPr="00D47324" w:rsidRDefault="00D47324">
            <w:pPr>
              <w:pStyle w:val="ae"/>
              <w:spacing w:after="0"/>
              <w:ind w:left="34" w:right="-1"/>
              <w:rPr>
                <w:sz w:val="22"/>
                <w:szCs w:val="22"/>
              </w:rPr>
            </w:pPr>
            <w:r w:rsidRPr="00D47324">
              <w:rPr>
                <w:b/>
                <w:sz w:val="22"/>
                <w:szCs w:val="22"/>
              </w:rPr>
              <w:t>Устройство кровли</w:t>
            </w:r>
            <w:r w:rsidRPr="00D47324">
              <w:rPr>
                <w:sz w:val="22"/>
                <w:szCs w:val="22"/>
              </w:rPr>
              <w:t xml:space="preserve"> выполнить согласно рабочей документации, лист 21-25.</w:t>
            </w:r>
          </w:p>
          <w:p w:rsidR="00D47324" w:rsidRPr="00D47324" w:rsidRDefault="00D47324">
            <w:pPr>
              <w:pStyle w:val="ae"/>
              <w:spacing w:after="0"/>
              <w:ind w:left="34" w:right="-1"/>
              <w:rPr>
                <w:sz w:val="22"/>
                <w:szCs w:val="22"/>
              </w:rPr>
            </w:pPr>
            <w:r w:rsidRPr="00D47324">
              <w:rPr>
                <w:sz w:val="22"/>
                <w:szCs w:val="22"/>
              </w:rPr>
              <w:t xml:space="preserve">Кровля здания скатная из </w:t>
            </w:r>
            <w:proofErr w:type="spellStart"/>
            <w:r w:rsidRPr="00D47324">
              <w:rPr>
                <w:sz w:val="22"/>
                <w:szCs w:val="22"/>
              </w:rPr>
              <w:t>профлиста</w:t>
            </w:r>
            <w:proofErr w:type="spellEnd"/>
            <w:r w:rsidRPr="00D47324">
              <w:rPr>
                <w:sz w:val="22"/>
                <w:szCs w:val="22"/>
              </w:rPr>
              <w:t xml:space="preserve"> НС-35 (</w:t>
            </w:r>
            <w:r w:rsidRPr="00D47324">
              <w:rPr>
                <w:sz w:val="22"/>
                <w:szCs w:val="22"/>
                <w:lang w:val="en-US"/>
              </w:rPr>
              <w:t>RAL</w:t>
            </w:r>
            <w:r w:rsidRPr="00D47324">
              <w:rPr>
                <w:sz w:val="22"/>
                <w:szCs w:val="22"/>
              </w:rPr>
              <w:t xml:space="preserve"> 8017) по деревянным стропильным конструкциям с применением мембраны </w:t>
            </w:r>
            <w:r w:rsidRPr="00D47324">
              <w:rPr>
                <w:sz w:val="22"/>
                <w:szCs w:val="22"/>
                <w:lang w:val="en-US"/>
              </w:rPr>
              <w:t>Tyvek</w:t>
            </w:r>
            <w:r w:rsidRPr="00D47324">
              <w:rPr>
                <w:sz w:val="22"/>
                <w:szCs w:val="22"/>
              </w:rPr>
              <w:t xml:space="preserve"> </w:t>
            </w:r>
            <w:r w:rsidRPr="00D47324">
              <w:rPr>
                <w:sz w:val="22"/>
                <w:szCs w:val="22"/>
                <w:lang w:val="en-US"/>
              </w:rPr>
              <w:t>Soft</w:t>
            </w:r>
            <w:r w:rsidRPr="00D47324">
              <w:rPr>
                <w:sz w:val="22"/>
                <w:szCs w:val="22"/>
              </w:rPr>
              <w:t xml:space="preserve"> из </w:t>
            </w:r>
            <w:r w:rsidRPr="00D47324">
              <w:rPr>
                <w:sz w:val="22"/>
                <w:szCs w:val="22"/>
              </w:rPr>
              <w:lastRenderedPageBreak/>
              <w:t>древесины хвойных пород 2-го сорта (сосна, ель), влажностью не более 20%.</w:t>
            </w:r>
          </w:p>
          <w:p w:rsidR="00D47324" w:rsidRPr="00D47324" w:rsidRDefault="00D47324">
            <w:pPr>
              <w:pStyle w:val="ae"/>
              <w:spacing w:after="0"/>
              <w:ind w:left="34" w:right="-1"/>
              <w:rPr>
                <w:sz w:val="22"/>
                <w:szCs w:val="22"/>
              </w:rPr>
            </w:pPr>
            <w:r w:rsidRPr="00D47324">
              <w:rPr>
                <w:sz w:val="22"/>
                <w:szCs w:val="22"/>
              </w:rPr>
              <w:t xml:space="preserve">Предварительная пропитка </w:t>
            </w:r>
            <w:proofErr w:type="spellStart"/>
            <w:r w:rsidRPr="00D47324">
              <w:rPr>
                <w:sz w:val="22"/>
                <w:szCs w:val="22"/>
              </w:rPr>
              <w:t>огнебиозащитой</w:t>
            </w:r>
            <w:proofErr w:type="spellEnd"/>
            <w:r w:rsidRPr="00D47324">
              <w:rPr>
                <w:sz w:val="22"/>
                <w:szCs w:val="22"/>
              </w:rPr>
              <w:t xml:space="preserve"> «</w:t>
            </w:r>
            <w:proofErr w:type="spellStart"/>
            <w:r w:rsidRPr="00D47324">
              <w:rPr>
                <w:sz w:val="22"/>
                <w:szCs w:val="22"/>
              </w:rPr>
              <w:t>Пирилакс</w:t>
            </w:r>
            <w:proofErr w:type="spellEnd"/>
            <w:r w:rsidRPr="00D47324">
              <w:rPr>
                <w:sz w:val="22"/>
                <w:szCs w:val="22"/>
              </w:rPr>
              <w:t xml:space="preserve"> Люкс» всех деревянных элементов до их монтажа.</w:t>
            </w:r>
          </w:p>
          <w:p w:rsidR="00D47324" w:rsidRPr="00D47324" w:rsidRDefault="00D47324">
            <w:pPr>
              <w:pStyle w:val="ae"/>
              <w:spacing w:after="0"/>
              <w:ind w:left="34" w:right="-1"/>
              <w:rPr>
                <w:sz w:val="22"/>
                <w:szCs w:val="22"/>
              </w:rPr>
            </w:pPr>
            <w:r w:rsidRPr="00D47324">
              <w:rPr>
                <w:sz w:val="22"/>
                <w:szCs w:val="22"/>
              </w:rPr>
              <w:t xml:space="preserve">Все деревянные пробки и элементы, закладываемые в кладку, должны быть </w:t>
            </w:r>
            <w:proofErr w:type="spellStart"/>
            <w:r w:rsidRPr="00D47324">
              <w:rPr>
                <w:sz w:val="22"/>
                <w:szCs w:val="22"/>
              </w:rPr>
              <w:t>антисептированы</w:t>
            </w:r>
            <w:proofErr w:type="spellEnd"/>
            <w:r w:rsidRPr="00D47324">
              <w:rPr>
                <w:sz w:val="22"/>
                <w:szCs w:val="22"/>
              </w:rPr>
              <w:t>.</w:t>
            </w:r>
          </w:p>
          <w:p w:rsidR="00D47324" w:rsidRPr="00D47324" w:rsidRDefault="00D47324">
            <w:pPr>
              <w:shd w:val="clear" w:color="auto" w:fill="FFFFFF"/>
              <w:ind w:left="34"/>
              <w:rPr>
                <w:sz w:val="22"/>
                <w:szCs w:val="22"/>
              </w:rPr>
            </w:pPr>
            <w:r w:rsidRPr="00D47324">
              <w:rPr>
                <w:b/>
                <w:sz w:val="22"/>
                <w:szCs w:val="22"/>
              </w:rPr>
              <w:t>Устройство карниза</w:t>
            </w:r>
            <w:r w:rsidRPr="00D47324">
              <w:rPr>
                <w:sz w:val="22"/>
                <w:szCs w:val="22"/>
              </w:rPr>
              <w:t xml:space="preserve"> – </w:t>
            </w:r>
            <w:proofErr w:type="spellStart"/>
            <w:r w:rsidRPr="00D47324">
              <w:rPr>
                <w:sz w:val="22"/>
                <w:szCs w:val="22"/>
              </w:rPr>
              <w:t>сайдинг</w:t>
            </w:r>
            <w:proofErr w:type="spellEnd"/>
            <w:r w:rsidRPr="00D47324">
              <w:rPr>
                <w:sz w:val="22"/>
                <w:szCs w:val="22"/>
              </w:rPr>
              <w:t xml:space="preserve"> (</w:t>
            </w:r>
            <w:r w:rsidRPr="00D47324">
              <w:rPr>
                <w:sz w:val="22"/>
                <w:szCs w:val="22"/>
                <w:lang w:val="en-US"/>
              </w:rPr>
              <w:t>RAL</w:t>
            </w:r>
            <w:r w:rsidRPr="00D47324">
              <w:rPr>
                <w:sz w:val="22"/>
                <w:szCs w:val="22"/>
              </w:rPr>
              <w:t xml:space="preserve"> 8017).</w:t>
            </w:r>
          </w:p>
          <w:p w:rsidR="00D47324" w:rsidRPr="00D47324" w:rsidRDefault="00D47324">
            <w:pPr>
              <w:shd w:val="clear" w:color="auto" w:fill="FFFFFF"/>
              <w:ind w:left="34"/>
              <w:rPr>
                <w:sz w:val="22"/>
                <w:szCs w:val="22"/>
              </w:rPr>
            </w:pPr>
            <w:r w:rsidRPr="00D47324">
              <w:rPr>
                <w:b/>
                <w:sz w:val="22"/>
                <w:szCs w:val="22"/>
              </w:rPr>
              <w:t>Монтаж вентиляционных решеток</w:t>
            </w:r>
            <w:r w:rsidRPr="00D47324">
              <w:rPr>
                <w:sz w:val="22"/>
                <w:szCs w:val="22"/>
              </w:rPr>
              <w:t xml:space="preserve"> 150х400 – 32 шт.</w:t>
            </w:r>
          </w:p>
          <w:p w:rsidR="00D47324" w:rsidRPr="00D47324" w:rsidRDefault="00D47324">
            <w:pPr>
              <w:pStyle w:val="ae"/>
              <w:spacing w:after="0"/>
              <w:ind w:left="34" w:right="-1"/>
              <w:rPr>
                <w:sz w:val="22"/>
                <w:szCs w:val="22"/>
              </w:rPr>
            </w:pPr>
            <w:r w:rsidRPr="00D47324">
              <w:rPr>
                <w:b/>
                <w:sz w:val="22"/>
                <w:szCs w:val="22"/>
              </w:rPr>
              <w:t xml:space="preserve">Устройство вентиляционных шахт </w:t>
            </w:r>
            <w:r w:rsidRPr="00D47324">
              <w:rPr>
                <w:sz w:val="22"/>
                <w:szCs w:val="22"/>
              </w:rPr>
              <w:t xml:space="preserve">чердака и кровли на </w:t>
            </w:r>
            <w:proofErr w:type="spellStart"/>
            <w:r w:rsidRPr="00D47324">
              <w:rPr>
                <w:sz w:val="22"/>
                <w:szCs w:val="22"/>
              </w:rPr>
              <w:t>отм</w:t>
            </w:r>
            <w:proofErr w:type="spellEnd"/>
            <w:r w:rsidRPr="00D47324">
              <w:rPr>
                <w:sz w:val="22"/>
                <w:szCs w:val="22"/>
              </w:rPr>
              <w:t xml:space="preserve">. +9.080 до </w:t>
            </w:r>
            <w:proofErr w:type="spellStart"/>
            <w:r w:rsidRPr="00D47324">
              <w:rPr>
                <w:sz w:val="22"/>
                <w:szCs w:val="22"/>
              </w:rPr>
              <w:t>отм</w:t>
            </w:r>
            <w:proofErr w:type="spellEnd"/>
            <w:r w:rsidRPr="00D47324">
              <w:rPr>
                <w:sz w:val="22"/>
                <w:szCs w:val="22"/>
              </w:rPr>
              <w:t xml:space="preserve">. +13,840 из керамзитобетонных блоков, перемычек ПБК-19.12.18-8, ПБК-19.9-18-8 с внутренним утеплением </w:t>
            </w:r>
            <w:proofErr w:type="spellStart"/>
            <w:r w:rsidRPr="00D47324">
              <w:rPr>
                <w:sz w:val="22"/>
                <w:szCs w:val="22"/>
              </w:rPr>
              <w:t>мин.ватой</w:t>
            </w:r>
            <w:proofErr w:type="spellEnd"/>
            <w:r w:rsidRPr="00D47324">
              <w:rPr>
                <w:sz w:val="22"/>
                <w:szCs w:val="22"/>
              </w:rPr>
              <w:t xml:space="preserve"> по всей высоте шахты, и обшивкой </w:t>
            </w:r>
            <w:proofErr w:type="spellStart"/>
            <w:r w:rsidRPr="00D47324">
              <w:rPr>
                <w:sz w:val="22"/>
                <w:szCs w:val="22"/>
              </w:rPr>
              <w:t>проф.листом</w:t>
            </w:r>
            <w:proofErr w:type="spellEnd"/>
            <w:r w:rsidRPr="00D47324">
              <w:rPr>
                <w:sz w:val="22"/>
                <w:szCs w:val="22"/>
              </w:rPr>
              <w:t xml:space="preserve"> С10 с наружной стороны, выше плоскости крыши.</w:t>
            </w:r>
          </w:p>
          <w:p w:rsidR="00D47324" w:rsidRPr="00D47324" w:rsidRDefault="00D47324">
            <w:pPr>
              <w:pStyle w:val="ae"/>
              <w:spacing w:after="0"/>
              <w:ind w:left="34" w:right="-1"/>
              <w:rPr>
                <w:sz w:val="22"/>
                <w:szCs w:val="22"/>
              </w:rPr>
            </w:pPr>
            <w:r w:rsidRPr="00D47324">
              <w:rPr>
                <w:b/>
                <w:sz w:val="22"/>
                <w:szCs w:val="22"/>
              </w:rPr>
              <w:t>Устройство воротников</w:t>
            </w:r>
            <w:r w:rsidRPr="00D47324">
              <w:rPr>
                <w:sz w:val="22"/>
                <w:szCs w:val="22"/>
              </w:rPr>
              <w:t xml:space="preserve"> для сопряжения стен вент. шахт с профилированным листом кровли.</w:t>
            </w:r>
          </w:p>
          <w:p w:rsidR="00D47324" w:rsidRPr="00D47324" w:rsidRDefault="00D47324">
            <w:pPr>
              <w:pStyle w:val="ae"/>
              <w:spacing w:after="0"/>
              <w:ind w:left="34" w:right="-1"/>
              <w:rPr>
                <w:sz w:val="22"/>
                <w:szCs w:val="22"/>
              </w:rPr>
            </w:pPr>
            <w:r w:rsidRPr="00D47324">
              <w:rPr>
                <w:b/>
                <w:sz w:val="22"/>
                <w:szCs w:val="22"/>
              </w:rPr>
              <w:t>Устройство металлических зонтов</w:t>
            </w:r>
            <w:r w:rsidRPr="00D47324">
              <w:rPr>
                <w:sz w:val="22"/>
                <w:szCs w:val="22"/>
              </w:rPr>
              <w:t xml:space="preserve"> вент. шахт.</w:t>
            </w:r>
          </w:p>
          <w:p w:rsidR="00D47324" w:rsidRPr="00D47324" w:rsidRDefault="00D47324">
            <w:pPr>
              <w:pStyle w:val="ae"/>
              <w:spacing w:after="0"/>
              <w:ind w:left="34" w:right="-1"/>
              <w:rPr>
                <w:sz w:val="22"/>
                <w:szCs w:val="22"/>
              </w:rPr>
            </w:pPr>
            <w:r w:rsidRPr="00D47324">
              <w:rPr>
                <w:b/>
                <w:sz w:val="22"/>
                <w:szCs w:val="22"/>
              </w:rPr>
              <w:t>Монтаж слухового окна</w:t>
            </w:r>
            <w:r w:rsidRPr="00D47324">
              <w:rPr>
                <w:sz w:val="22"/>
                <w:szCs w:val="22"/>
              </w:rPr>
              <w:t xml:space="preserve"> </w:t>
            </w:r>
            <w:r w:rsidRPr="00D47324">
              <w:rPr>
                <w:b/>
                <w:sz w:val="22"/>
                <w:szCs w:val="22"/>
              </w:rPr>
              <w:t>СО-1</w:t>
            </w:r>
            <w:r w:rsidRPr="00D47324">
              <w:rPr>
                <w:sz w:val="22"/>
                <w:szCs w:val="22"/>
              </w:rPr>
              <w:t xml:space="preserve"> – 4 шт., выполнить согласно рабочей документации, лист 26.</w:t>
            </w:r>
          </w:p>
          <w:p w:rsidR="00D47324" w:rsidRPr="00D47324" w:rsidRDefault="00D47324">
            <w:pPr>
              <w:ind w:left="34"/>
              <w:rPr>
                <w:sz w:val="22"/>
                <w:szCs w:val="22"/>
              </w:rPr>
            </w:pPr>
            <w:r w:rsidRPr="00D47324">
              <w:rPr>
                <w:b/>
                <w:sz w:val="22"/>
                <w:szCs w:val="22"/>
              </w:rPr>
              <w:t xml:space="preserve">Монтаж </w:t>
            </w:r>
            <w:proofErr w:type="spellStart"/>
            <w:r w:rsidRPr="00D47324">
              <w:rPr>
                <w:b/>
                <w:sz w:val="22"/>
                <w:szCs w:val="22"/>
              </w:rPr>
              <w:t>снегозадержателей</w:t>
            </w:r>
            <w:proofErr w:type="spellEnd"/>
            <w:r w:rsidRPr="00D47324">
              <w:rPr>
                <w:b/>
                <w:sz w:val="22"/>
                <w:szCs w:val="22"/>
              </w:rPr>
              <w:t xml:space="preserve"> </w:t>
            </w:r>
            <w:r w:rsidRPr="00D47324">
              <w:rPr>
                <w:sz w:val="22"/>
                <w:szCs w:val="22"/>
              </w:rPr>
              <w:t>(</w:t>
            </w:r>
            <w:r w:rsidRPr="00D47324">
              <w:rPr>
                <w:sz w:val="22"/>
                <w:szCs w:val="22"/>
                <w:lang w:val="en-US"/>
              </w:rPr>
              <w:t>RAL</w:t>
            </w:r>
            <w:r w:rsidRPr="00D47324">
              <w:rPr>
                <w:sz w:val="22"/>
                <w:szCs w:val="22"/>
              </w:rPr>
              <w:t xml:space="preserve"> 8017)</w:t>
            </w:r>
            <w:r w:rsidRPr="00D47324">
              <w:rPr>
                <w:b/>
                <w:sz w:val="22"/>
                <w:szCs w:val="22"/>
              </w:rPr>
              <w:t xml:space="preserve">, кровельного ограждения </w:t>
            </w:r>
            <w:r w:rsidRPr="00D47324">
              <w:rPr>
                <w:sz w:val="22"/>
                <w:szCs w:val="22"/>
              </w:rPr>
              <w:t>(</w:t>
            </w:r>
            <w:r w:rsidRPr="00D47324">
              <w:rPr>
                <w:sz w:val="22"/>
                <w:szCs w:val="22"/>
                <w:lang w:val="en-US"/>
              </w:rPr>
              <w:t>RAL</w:t>
            </w:r>
            <w:r w:rsidRPr="00D47324">
              <w:rPr>
                <w:sz w:val="22"/>
                <w:szCs w:val="22"/>
              </w:rPr>
              <w:t> 8017)</w:t>
            </w:r>
            <w:r w:rsidRPr="00D47324">
              <w:rPr>
                <w:b/>
                <w:sz w:val="22"/>
                <w:szCs w:val="22"/>
              </w:rPr>
              <w:t xml:space="preserve">, переходных мостиков, анкерных страховочных устройств, </w:t>
            </w:r>
            <w:r w:rsidRPr="00D47324">
              <w:rPr>
                <w:sz w:val="22"/>
                <w:szCs w:val="22"/>
              </w:rPr>
              <w:t>согласно спецификации, лист 28.</w:t>
            </w:r>
          </w:p>
          <w:p w:rsidR="00D47324" w:rsidRPr="00D47324" w:rsidRDefault="00D47324">
            <w:pPr>
              <w:ind w:left="34"/>
              <w:rPr>
                <w:sz w:val="22"/>
                <w:szCs w:val="22"/>
              </w:rPr>
            </w:pPr>
            <w:r w:rsidRPr="00D47324">
              <w:rPr>
                <w:b/>
                <w:sz w:val="22"/>
                <w:szCs w:val="22"/>
              </w:rPr>
              <w:t xml:space="preserve">Монтаж водосточной системы дома </w:t>
            </w:r>
            <w:r w:rsidRPr="00D47324">
              <w:rPr>
                <w:sz w:val="22"/>
                <w:szCs w:val="22"/>
              </w:rPr>
              <w:t>(</w:t>
            </w:r>
            <w:r w:rsidRPr="00D47324">
              <w:rPr>
                <w:sz w:val="22"/>
                <w:szCs w:val="22"/>
                <w:lang w:val="en-US"/>
              </w:rPr>
              <w:t>RAL</w:t>
            </w:r>
            <w:r w:rsidRPr="00D47324">
              <w:rPr>
                <w:sz w:val="22"/>
                <w:szCs w:val="22"/>
              </w:rPr>
              <w:t xml:space="preserve"> 8017)</w:t>
            </w:r>
            <w:r w:rsidRPr="00D47324">
              <w:rPr>
                <w:b/>
                <w:sz w:val="22"/>
                <w:szCs w:val="22"/>
              </w:rPr>
              <w:t>,</w:t>
            </w:r>
            <w:r w:rsidRPr="00D47324">
              <w:rPr>
                <w:sz w:val="22"/>
                <w:szCs w:val="22"/>
              </w:rPr>
              <w:t xml:space="preserve"> согласно спецификации, лист 28.</w:t>
            </w:r>
          </w:p>
          <w:p w:rsidR="00D47324" w:rsidRPr="00D47324" w:rsidRDefault="00D47324">
            <w:pPr>
              <w:shd w:val="clear" w:color="auto" w:fill="FFFFFF"/>
              <w:ind w:left="34"/>
              <w:rPr>
                <w:b/>
                <w:sz w:val="22"/>
                <w:szCs w:val="22"/>
              </w:rPr>
            </w:pPr>
            <w:r w:rsidRPr="00D47324">
              <w:rPr>
                <w:b/>
                <w:sz w:val="22"/>
                <w:szCs w:val="22"/>
              </w:rPr>
              <w:t xml:space="preserve">Фасадная система </w:t>
            </w:r>
            <w:r w:rsidRPr="00D47324">
              <w:rPr>
                <w:sz w:val="22"/>
                <w:szCs w:val="22"/>
              </w:rPr>
              <w:t>(выполнить согласно рабочей документации, лист 2-7, 30-35):</w:t>
            </w:r>
          </w:p>
          <w:p w:rsidR="00D47324" w:rsidRPr="00D47324" w:rsidRDefault="00D47324">
            <w:pPr>
              <w:pStyle w:val="aa"/>
              <w:tabs>
                <w:tab w:val="left" w:pos="281"/>
              </w:tabs>
              <w:ind w:left="40"/>
              <w:rPr>
                <w:sz w:val="22"/>
                <w:szCs w:val="22"/>
              </w:rPr>
            </w:pPr>
            <w:r w:rsidRPr="00D47324">
              <w:rPr>
                <w:b/>
                <w:sz w:val="22"/>
                <w:szCs w:val="22"/>
              </w:rPr>
              <w:t>Устройство наружной теплоизоляции</w:t>
            </w:r>
            <w:r w:rsidRPr="00D47324">
              <w:rPr>
                <w:sz w:val="22"/>
                <w:szCs w:val="22"/>
              </w:rPr>
              <w:t xml:space="preserve"> стен выполнять по принципу навесных фасадных систем, предназначенных для облицовки металлическими кассетами. В качестве утеплителя применять негорючие </w:t>
            </w:r>
            <w:proofErr w:type="spellStart"/>
            <w:r w:rsidRPr="00D47324">
              <w:rPr>
                <w:sz w:val="22"/>
                <w:szCs w:val="22"/>
              </w:rPr>
              <w:t>минераловатные</w:t>
            </w:r>
            <w:proofErr w:type="spellEnd"/>
            <w:r w:rsidRPr="00D47324">
              <w:rPr>
                <w:sz w:val="22"/>
                <w:szCs w:val="22"/>
              </w:rPr>
              <w:t xml:space="preserve"> плиты с волокнами из каменных пород средней плотности 80 кг/</w:t>
            </w:r>
            <w:proofErr w:type="spellStart"/>
            <w:r w:rsidRPr="00D47324">
              <w:rPr>
                <w:sz w:val="22"/>
                <w:szCs w:val="22"/>
              </w:rPr>
              <w:t>м.куб</w:t>
            </w:r>
            <w:proofErr w:type="spellEnd"/>
            <w:r w:rsidRPr="00D47324">
              <w:rPr>
                <w:sz w:val="22"/>
                <w:szCs w:val="22"/>
              </w:rPr>
              <w:t xml:space="preserve"> и 50 кг/</w:t>
            </w:r>
            <w:proofErr w:type="spellStart"/>
            <w:r w:rsidRPr="00D47324">
              <w:rPr>
                <w:sz w:val="22"/>
                <w:szCs w:val="22"/>
              </w:rPr>
              <w:t>м.куб</w:t>
            </w:r>
            <w:proofErr w:type="spellEnd"/>
            <w:r w:rsidRPr="00D47324">
              <w:rPr>
                <w:sz w:val="22"/>
                <w:szCs w:val="22"/>
              </w:rPr>
              <w:t>. толщиной 100-250 мм.</w:t>
            </w:r>
          </w:p>
          <w:p w:rsidR="00D47324" w:rsidRPr="00D47324" w:rsidRDefault="00D47324">
            <w:pPr>
              <w:pStyle w:val="aa"/>
              <w:tabs>
                <w:tab w:val="left" w:pos="281"/>
              </w:tabs>
              <w:ind w:left="40"/>
              <w:rPr>
                <w:sz w:val="22"/>
                <w:szCs w:val="22"/>
              </w:rPr>
            </w:pPr>
            <w:r w:rsidRPr="00D47324">
              <w:rPr>
                <w:sz w:val="22"/>
                <w:szCs w:val="22"/>
              </w:rPr>
              <w:t xml:space="preserve">Фронтоны в осях 1/А-В; 11/А-В выше </w:t>
            </w:r>
            <w:proofErr w:type="spellStart"/>
            <w:r w:rsidRPr="00D47324">
              <w:rPr>
                <w:sz w:val="22"/>
                <w:szCs w:val="22"/>
              </w:rPr>
              <w:t>отм</w:t>
            </w:r>
            <w:proofErr w:type="spellEnd"/>
            <w:r w:rsidRPr="00D47324">
              <w:rPr>
                <w:sz w:val="22"/>
                <w:szCs w:val="22"/>
              </w:rPr>
              <w:t xml:space="preserve">. +9,060 утеплить </w:t>
            </w:r>
            <w:proofErr w:type="spellStart"/>
            <w:r w:rsidRPr="00D47324">
              <w:rPr>
                <w:sz w:val="22"/>
                <w:szCs w:val="22"/>
              </w:rPr>
              <w:t>минераловатными</w:t>
            </w:r>
            <w:proofErr w:type="spellEnd"/>
            <w:r w:rsidRPr="00D47324">
              <w:rPr>
                <w:sz w:val="22"/>
                <w:szCs w:val="22"/>
              </w:rPr>
              <w:t xml:space="preserve"> плитами с волокнами из каменных пород, плотность 50 кг/</w:t>
            </w:r>
            <w:proofErr w:type="spellStart"/>
            <w:r w:rsidRPr="00D47324">
              <w:rPr>
                <w:sz w:val="22"/>
                <w:szCs w:val="22"/>
              </w:rPr>
              <w:t>м.куб</w:t>
            </w:r>
            <w:proofErr w:type="spellEnd"/>
            <w:r w:rsidRPr="00D47324">
              <w:rPr>
                <w:sz w:val="22"/>
                <w:szCs w:val="22"/>
              </w:rPr>
              <w:t xml:space="preserve"> толщиной 50 мм.</w:t>
            </w:r>
          </w:p>
          <w:p w:rsidR="00D47324" w:rsidRPr="00D47324" w:rsidRDefault="00D47324">
            <w:pPr>
              <w:ind w:left="34"/>
              <w:rPr>
                <w:sz w:val="22"/>
                <w:szCs w:val="22"/>
              </w:rPr>
            </w:pPr>
            <w:r w:rsidRPr="00D47324">
              <w:rPr>
                <w:b/>
                <w:sz w:val="22"/>
                <w:szCs w:val="22"/>
              </w:rPr>
              <w:t>Устройство фасадов</w:t>
            </w:r>
            <w:r w:rsidRPr="00D47324">
              <w:rPr>
                <w:sz w:val="22"/>
                <w:szCs w:val="22"/>
              </w:rPr>
              <w:t xml:space="preserve"> дома металлическими фасадными кассетами (</w:t>
            </w:r>
            <w:r w:rsidRPr="00D47324">
              <w:rPr>
                <w:sz w:val="22"/>
                <w:szCs w:val="22"/>
                <w:lang w:val="en-US"/>
              </w:rPr>
              <w:t>RAL</w:t>
            </w:r>
            <w:r w:rsidRPr="00D47324">
              <w:rPr>
                <w:sz w:val="22"/>
                <w:szCs w:val="22"/>
              </w:rPr>
              <w:t xml:space="preserve"> 9001, </w:t>
            </w:r>
            <w:r w:rsidRPr="00D47324">
              <w:rPr>
                <w:sz w:val="22"/>
                <w:szCs w:val="22"/>
                <w:lang w:val="en-US"/>
              </w:rPr>
              <w:t>RAL</w:t>
            </w:r>
            <w:r w:rsidRPr="00D47324">
              <w:rPr>
                <w:sz w:val="22"/>
                <w:szCs w:val="22"/>
              </w:rPr>
              <w:t xml:space="preserve"> 1034, </w:t>
            </w:r>
            <w:r w:rsidRPr="00D47324">
              <w:rPr>
                <w:sz w:val="22"/>
                <w:szCs w:val="22"/>
                <w:lang w:val="en-US"/>
              </w:rPr>
              <w:t>RAL</w:t>
            </w:r>
            <w:r w:rsidRPr="00D47324">
              <w:rPr>
                <w:sz w:val="22"/>
                <w:szCs w:val="22"/>
              </w:rPr>
              <w:t xml:space="preserve"> 2000, </w:t>
            </w:r>
            <w:r w:rsidRPr="00D47324">
              <w:rPr>
                <w:sz w:val="22"/>
                <w:szCs w:val="22"/>
                <w:lang w:val="en-US"/>
              </w:rPr>
              <w:t>RAL</w:t>
            </w:r>
            <w:r w:rsidRPr="00D47324">
              <w:rPr>
                <w:sz w:val="22"/>
                <w:szCs w:val="22"/>
              </w:rPr>
              <w:t xml:space="preserve"> 8004).</w:t>
            </w:r>
          </w:p>
          <w:p w:rsidR="00D47324" w:rsidRPr="00D47324" w:rsidRDefault="00D47324">
            <w:pPr>
              <w:ind w:left="34"/>
              <w:rPr>
                <w:sz w:val="22"/>
                <w:szCs w:val="22"/>
              </w:rPr>
            </w:pPr>
            <w:r w:rsidRPr="00D47324">
              <w:rPr>
                <w:b/>
                <w:sz w:val="22"/>
                <w:szCs w:val="22"/>
              </w:rPr>
              <w:t xml:space="preserve">Устройство каркаса цоколя здания </w:t>
            </w:r>
            <w:r w:rsidRPr="00D47324">
              <w:rPr>
                <w:sz w:val="22"/>
                <w:szCs w:val="22"/>
              </w:rPr>
              <w:t xml:space="preserve">(выполнить согласно рабочей документации, лист 41), с последующей обшивкой металлическим </w:t>
            </w:r>
            <w:proofErr w:type="spellStart"/>
            <w:r w:rsidRPr="00D47324">
              <w:rPr>
                <w:sz w:val="22"/>
                <w:szCs w:val="22"/>
              </w:rPr>
              <w:t>сайдингом</w:t>
            </w:r>
            <w:proofErr w:type="spellEnd"/>
            <w:r w:rsidRPr="00D47324">
              <w:rPr>
                <w:sz w:val="22"/>
                <w:szCs w:val="22"/>
              </w:rPr>
              <w:t xml:space="preserve"> «Корабельная доска» (</w:t>
            </w:r>
            <w:r w:rsidRPr="00D47324">
              <w:rPr>
                <w:sz w:val="22"/>
                <w:szCs w:val="22"/>
                <w:lang w:val="en-US"/>
              </w:rPr>
              <w:t>RAL</w:t>
            </w:r>
            <w:r w:rsidRPr="00D47324">
              <w:rPr>
                <w:sz w:val="22"/>
                <w:szCs w:val="22"/>
              </w:rPr>
              <w:t xml:space="preserve"> 8017).</w:t>
            </w:r>
          </w:p>
          <w:p w:rsidR="00D47324" w:rsidRPr="00D47324" w:rsidRDefault="00D47324">
            <w:pPr>
              <w:ind w:left="34"/>
              <w:rPr>
                <w:sz w:val="22"/>
                <w:szCs w:val="22"/>
              </w:rPr>
            </w:pPr>
            <w:r w:rsidRPr="00D47324">
              <w:rPr>
                <w:b/>
                <w:sz w:val="22"/>
                <w:szCs w:val="22"/>
              </w:rPr>
              <w:t xml:space="preserve">Утепление конструкций технического подполья и колонн первого этажа, </w:t>
            </w:r>
            <w:r w:rsidRPr="00D47324">
              <w:rPr>
                <w:sz w:val="22"/>
                <w:szCs w:val="22"/>
              </w:rPr>
              <w:t>выполнить согласно рабочей документации, лист 43.</w:t>
            </w:r>
          </w:p>
          <w:p w:rsidR="00D47324" w:rsidRPr="00D47324" w:rsidRDefault="00D47324">
            <w:pPr>
              <w:ind w:left="34"/>
              <w:rPr>
                <w:sz w:val="22"/>
                <w:szCs w:val="22"/>
              </w:rPr>
            </w:pPr>
            <w:r w:rsidRPr="00D47324">
              <w:rPr>
                <w:b/>
                <w:sz w:val="22"/>
                <w:szCs w:val="22"/>
              </w:rPr>
              <w:t>Устройство отливов по периметру здания</w:t>
            </w:r>
            <w:r w:rsidRPr="00D47324">
              <w:rPr>
                <w:sz w:val="22"/>
                <w:szCs w:val="22"/>
              </w:rPr>
              <w:t xml:space="preserve"> из оцинкованной стали (</w:t>
            </w:r>
            <w:r w:rsidRPr="00D47324">
              <w:rPr>
                <w:sz w:val="22"/>
                <w:szCs w:val="22"/>
                <w:lang w:val="en-US"/>
              </w:rPr>
              <w:t>RAL </w:t>
            </w:r>
            <w:r w:rsidRPr="00D47324">
              <w:rPr>
                <w:sz w:val="22"/>
                <w:szCs w:val="22"/>
              </w:rPr>
              <w:t>8017).</w:t>
            </w:r>
          </w:p>
          <w:p w:rsidR="00D47324" w:rsidRPr="00D47324" w:rsidRDefault="00D47324">
            <w:pPr>
              <w:ind w:left="34"/>
              <w:rPr>
                <w:sz w:val="22"/>
                <w:szCs w:val="22"/>
              </w:rPr>
            </w:pPr>
            <w:r w:rsidRPr="00D47324">
              <w:rPr>
                <w:b/>
                <w:sz w:val="22"/>
                <w:szCs w:val="22"/>
              </w:rPr>
              <w:t>Устройство оконных отливов и откосов</w:t>
            </w:r>
            <w:r w:rsidRPr="00D47324">
              <w:rPr>
                <w:sz w:val="22"/>
                <w:szCs w:val="22"/>
              </w:rPr>
              <w:t xml:space="preserve"> выполнить из оцинкованной стали (</w:t>
            </w:r>
            <w:r w:rsidRPr="00D47324">
              <w:rPr>
                <w:sz w:val="22"/>
                <w:szCs w:val="22"/>
                <w:lang w:val="en-US"/>
              </w:rPr>
              <w:t>RAL</w:t>
            </w:r>
            <w:r w:rsidRPr="00D47324">
              <w:rPr>
                <w:sz w:val="22"/>
                <w:szCs w:val="22"/>
              </w:rPr>
              <w:t xml:space="preserve"> 9003).</w:t>
            </w:r>
          </w:p>
          <w:p w:rsidR="00D47324" w:rsidRPr="00D47324" w:rsidRDefault="00D47324">
            <w:pPr>
              <w:ind w:left="34"/>
              <w:rPr>
                <w:sz w:val="22"/>
                <w:szCs w:val="22"/>
              </w:rPr>
            </w:pPr>
            <w:r w:rsidRPr="00D47324">
              <w:rPr>
                <w:b/>
                <w:sz w:val="22"/>
                <w:szCs w:val="22"/>
              </w:rPr>
              <w:t>Монтаж решеток АРН 400х400</w:t>
            </w:r>
            <w:r w:rsidRPr="00D47324">
              <w:rPr>
                <w:sz w:val="22"/>
                <w:szCs w:val="22"/>
              </w:rPr>
              <w:t>, в количестве 8 шт.</w:t>
            </w:r>
          </w:p>
          <w:p w:rsidR="00D47324" w:rsidRPr="00D47324" w:rsidRDefault="00D47324">
            <w:pPr>
              <w:ind w:left="34"/>
              <w:rPr>
                <w:sz w:val="22"/>
                <w:szCs w:val="22"/>
              </w:rPr>
            </w:pPr>
            <w:r w:rsidRPr="00D47324">
              <w:rPr>
                <w:b/>
                <w:sz w:val="22"/>
                <w:szCs w:val="22"/>
              </w:rPr>
              <w:t>Монтаж металлической двери цоколя Д15</w:t>
            </w:r>
            <w:r w:rsidRPr="00D47324">
              <w:rPr>
                <w:sz w:val="22"/>
                <w:szCs w:val="22"/>
              </w:rPr>
              <w:t xml:space="preserve"> ДСН КПП 1130-890 М3 (правая), в количестве 1 шт.</w:t>
            </w:r>
          </w:p>
          <w:p w:rsidR="00D47324" w:rsidRPr="00D47324" w:rsidRDefault="00D47324">
            <w:pPr>
              <w:shd w:val="clear" w:color="auto" w:fill="FFFFFF"/>
              <w:ind w:left="34"/>
              <w:rPr>
                <w:b/>
                <w:sz w:val="22"/>
                <w:szCs w:val="22"/>
              </w:rPr>
            </w:pPr>
            <w:r w:rsidRPr="00D47324">
              <w:rPr>
                <w:b/>
                <w:sz w:val="22"/>
                <w:szCs w:val="22"/>
              </w:rPr>
              <w:t>Монтаж информационных табличек:</w:t>
            </w:r>
          </w:p>
          <w:p w:rsidR="00D47324" w:rsidRPr="00D47324" w:rsidRDefault="00D47324">
            <w:pPr>
              <w:shd w:val="clear" w:color="auto" w:fill="FFFFFF"/>
              <w:ind w:left="34"/>
              <w:rPr>
                <w:sz w:val="22"/>
                <w:szCs w:val="22"/>
              </w:rPr>
            </w:pPr>
            <w:r w:rsidRPr="00D47324">
              <w:rPr>
                <w:sz w:val="22"/>
                <w:szCs w:val="22"/>
              </w:rPr>
              <w:t>Адрес (улица и номер дома) – 2 шт., подъездных – 2 шт., указатель пожарного гидранта – 2 шт., класс энергетической эффективности – 1 шт.,</w:t>
            </w:r>
          </w:p>
          <w:p w:rsidR="00D47324" w:rsidRPr="00D47324" w:rsidRDefault="00D47324">
            <w:pPr>
              <w:rPr>
                <w:b/>
                <w:sz w:val="22"/>
                <w:szCs w:val="22"/>
              </w:rPr>
            </w:pPr>
            <w:r w:rsidRPr="00D47324">
              <w:rPr>
                <w:b/>
                <w:sz w:val="22"/>
                <w:szCs w:val="22"/>
              </w:rPr>
              <w:t>Входная группа (лист 38-41):</w:t>
            </w:r>
          </w:p>
          <w:p w:rsidR="00D47324" w:rsidRPr="00D47324" w:rsidRDefault="00D47324">
            <w:pPr>
              <w:rPr>
                <w:sz w:val="22"/>
                <w:szCs w:val="22"/>
              </w:rPr>
            </w:pPr>
            <w:r w:rsidRPr="00D47324">
              <w:rPr>
                <w:sz w:val="22"/>
                <w:szCs w:val="22"/>
              </w:rPr>
              <w:t xml:space="preserve">Устройство ростверков РС-1 – 2 шт., оснований под подъемник – 2 шт. из бетона </w:t>
            </w:r>
            <w:r w:rsidRPr="00D47324">
              <w:rPr>
                <w:sz w:val="22"/>
                <w:szCs w:val="22"/>
                <w:lang w:val="en-US"/>
              </w:rPr>
              <w:t>B</w:t>
            </w:r>
            <w:r w:rsidRPr="00D47324">
              <w:rPr>
                <w:sz w:val="22"/>
                <w:szCs w:val="22"/>
              </w:rPr>
              <w:t xml:space="preserve">15, </w:t>
            </w:r>
            <w:r w:rsidRPr="00D47324">
              <w:rPr>
                <w:sz w:val="22"/>
                <w:szCs w:val="22"/>
                <w:lang w:val="en-US"/>
              </w:rPr>
              <w:t>F</w:t>
            </w:r>
            <w:r w:rsidRPr="00D47324">
              <w:rPr>
                <w:sz w:val="22"/>
                <w:szCs w:val="22"/>
              </w:rPr>
              <w:t xml:space="preserve">200, </w:t>
            </w:r>
            <w:r w:rsidRPr="00D47324">
              <w:rPr>
                <w:sz w:val="22"/>
                <w:szCs w:val="22"/>
                <w:lang w:val="en-US"/>
              </w:rPr>
              <w:t>W</w:t>
            </w:r>
            <w:r w:rsidRPr="00D47324">
              <w:rPr>
                <w:sz w:val="22"/>
                <w:szCs w:val="22"/>
              </w:rPr>
              <w:t>6.</w:t>
            </w:r>
          </w:p>
          <w:p w:rsidR="00D47324" w:rsidRPr="00D47324" w:rsidRDefault="00D47324">
            <w:pPr>
              <w:rPr>
                <w:sz w:val="22"/>
                <w:szCs w:val="22"/>
              </w:rPr>
            </w:pPr>
            <w:r w:rsidRPr="00D47324">
              <w:rPr>
                <w:sz w:val="22"/>
                <w:szCs w:val="22"/>
              </w:rPr>
              <w:t>Устройство металлического каркаса, стропильной системы, двускатного козырька для каждой входной группы.</w:t>
            </w:r>
          </w:p>
          <w:p w:rsidR="00D47324" w:rsidRPr="00D47324" w:rsidRDefault="00D47324">
            <w:pPr>
              <w:pStyle w:val="ae"/>
              <w:spacing w:after="0"/>
              <w:ind w:left="34" w:right="-1"/>
              <w:rPr>
                <w:sz w:val="22"/>
                <w:szCs w:val="22"/>
              </w:rPr>
            </w:pPr>
            <w:r w:rsidRPr="00D47324">
              <w:rPr>
                <w:sz w:val="22"/>
                <w:szCs w:val="22"/>
              </w:rPr>
              <w:t xml:space="preserve">Предварительная пропитка </w:t>
            </w:r>
            <w:proofErr w:type="spellStart"/>
            <w:r w:rsidRPr="00D47324">
              <w:rPr>
                <w:sz w:val="22"/>
                <w:szCs w:val="22"/>
              </w:rPr>
              <w:t>огнебиозащитой</w:t>
            </w:r>
            <w:proofErr w:type="spellEnd"/>
            <w:r w:rsidRPr="00D47324">
              <w:rPr>
                <w:sz w:val="22"/>
                <w:szCs w:val="22"/>
              </w:rPr>
              <w:t xml:space="preserve"> «</w:t>
            </w:r>
            <w:proofErr w:type="spellStart"/>
            <w:r w:rsidRPr="00D47324">
              <w:rPr>
                <w:sz w:val="22"/>
                <w:szCs w:val="22"/>
              </w:rPr>
              <w:t>Пирилакс</w:t>
            </w:r>
            <w:proofErr w:type="spellEnd"/>
            <w:r w:rsidRPr="00D47324">
              <w:rPr>
                <w:sz w:val="22"/>
                <w:szCs w:val="22"/>
              </w:rPr>
              <w:t xml:space="preserve"> Люкс» всех деревянных элементов до их монтажа.</w:t>
            </w:r>
          </w:p>
          <w:p w:rsidR="00D47324" w:rsidRPr="00D47324" w:rsidRDefault="00D47324">
            <w:pPr>
              <w:rPr>
                <w:sz w:val="22"/>
                <w:szCs w:val="22"/>
              </w:rPr>
            </w:pPr>
            <w:r w:rsidRPr="00D47324">
              <w:rPr>
                <w:sz w:val="22"/>
                <w:szCs w:val="22"/>
              </w:rPr>
              <w:lastRenderedPageBreak/>
              <w:t>Монтаж плит ПБ 37-15-8 – 2 шт., ступеней ЛС-20 – 25 шт.</w:t>
            </w:r>
          </w:p>
          <w:p w:rsidR="00D47324" w:rsidRPr="00D47324" w:rsidRDefault="00D47324">
            <w:pPr>
              <w:ind w:left="34"/>
              <w:rPr>
                <w:sz w:val="22"/>
                <w:szCs w:val="22"/>
              </w:rPr>
            </w:pPr>
            <w:r w:rsidRPr="00D47324">
              <w:rPr>
                <w:sz w:val="22"/>
                <w:szCs w:val="22"/>
              </w:rPr>
              <w:t>Устройство ограждения ОГ1, ОГ2, ОГ3 для каждой входной группы.</w:t>
            </w:r>
          </w:p>
          <w:p w:rsidR="00D47324" w:rsidRPr="00D47324" w:rsidRDefault="00D47324">
            <w:pPr>
              <w:pStyle w:val="ae"/>
              <w:spacing w:after="0"/>
              <w:ind w:left="34" w:right="-1"/>
              <w:rPr>
                <w:sz w:val="22"/>
                <w:szCs w:val="22"/>
              </w:rPr>
            </w:pPr>
            <w:r w:rsidRPr="00D47324">
              <w:rPr>
                <w:sz w:val="22"/>
                <w:szCs w:val="22"/>
              </w:rPr>
              <w:t>Устройство водосточной системы.</w:t>
            </w:r>
          </w:p>
          <w:p w:rsidR="00D47324" w:rsidRPr="00D47324" w:rsidRDefault="00D47324">
            <w:pPr>
              <w:ind w:left="34"/>
              <w:rPr>
                <w:sz w:val="22"/>
                <w:szCs w:val="22"/>
              </w:rPr>
            </w:pPr>
            <w:r w:rsidRPr="00D47324">
              <w:rPr>
                <w:sz w:val="22"/>
                <w:szCs w:val="22"/>
              </w:rPr>
              <w:t xml:space="preserve">Устройство покрытия из </w:t>
            </w:r>
            <w:proofErr w:type="spellStart"/>
            <w:r w:rsidRPr="00D47324">
              <w:rPr>
                <w:sz w:val="22"/>
                <w:szCs w:val="22"/>
              </w:rPr>
              <w:t>керамогранитной</w:t>
            </w:r>
            <w:proofErr w:type="spellEnd"/>
            <w:r w:rsidRPr="00D47324">
              <w:rPr>
                <w:sz w:val="22"/>
                <w:szCs w:val="22"/>
              </w:rPr>
              <w:t xml:space="preserve"> плитки.</w:t>
            </w:r>
          </w:p>
          <w:p w:rsidR="00D47324" w:rsidRPr="00D47324" w:rsidRDefault="00D47324">
            <w:pPr>
              <w:ind w:left="34"/>
              <w:rPr>
                <w:b/>
                <w:sz w:val="22"/>
                <w:szCs w:val="22"/>
              </w:rPr>
            </w:pPr>
            <w:r w:rsidRPr="00D47324">
              <w:rPr>
                <w:b/>
                <w:sz w:val="22"/>
                <w:szCs w:val="22"/>
              </w:rPr>
              <w:t>Монтаж подъемников для инвалидов:</w:t>
            </w:r>
          </w:p>
          <w:p w:rsidR="00D47324" w:rsidRPr="00D47324" w:rsidRDefault="00D47324">
            <w:pPr>
              <w:ind w:left="34"/>
              <w:rPr>
                <w:sz w:val="22"/>
                <w:szCs w:val="22"/>
              </w:rPr>
            </w:pPr>
            <w:r w:rsidRPr="00D47324">
              <w:rPr>
                <w:sz w:val="22"/>
                <w:szCs w:val="22"/>
              </w:rPr>
              <w:t>Монтаж подъемника для инвалидов (ГОСТ Р 55555-2013), комплектация «Морозостойкий» – 2 шт.</w:t>
            </w:r>
          </w:p>
          <w:p w:rsidR="00D47324" w:rsidRPr="00D47324" w:rsidRDefault="00D47324">
            <w:pPr>
              <w:shd w:val="clear" w:color="auto" w:fill="FFFFFF"/>
              <w:ind w:left="34"/>
              <w:rPr>
                <w:b/>
                <w:sz w:val="22"/>
                <w:szCs w:val="22"/>
              </w:rPr>
            </w:pPr>
            <w:r w:rsidRPr="00D47324">
              <w:rPr>
                <w:b/>
                <w:sz w:val="22"/>
                <w:szCs w:val="22"/>
              </w:rPr>
              <w:t xml:space="preserve">Устройство </w:t>
            </w:r>
            <w:proofErr w:type="spellStart"/>
            <w:r w:rsidRPr="00D47324">
              <w:rPr>
                <w:b/>
                <w:sz w:val="22"/>
                <w:szCs w:val="22"/>
              </w:rPr>
              <w:t>отмостки</w:t>
            </w:r>
            <w:proofErr w:type="spellEnd"/>
            <w:r w:rsidRPr="00D47324">
              <w:rPr>
                <w:b/>
                <w:sz w:val="22"/>
                <w:szCs w:val="22"/>
              </w:rPr>
              <w:t xml:space="preserve"> здания, лист 36.</w:t>
            </w:r>
          </w:p>
          <w:p w:rsidR="00D47324" w:rsidRPr="00D47324" w:rsidRDefault="00D47324">
            <w:pPr>
              <w:shd w:val="clear" w:color="auto" w:fill="FFFFFF"/>
              <w:ind w:left="34"/>
              <w:rPr>
                <w:sz w:val="22"/>
                <w:szCs w:val="22"/>
              </w:rPr>
            </w:pPr>
            <w:r w:rsidRPr="00D47324">
              <w:rPr>
                <w:sz w:val="22"/>
                <w:szCs w:val="22"/>
              </w:rPr>
              <w:t xml:space="preserve">Бетон </w:t>
            </w:r>
            <w:r w:rsidRPr="00D47324">
              <w:rPr>
                <w:sz w:val="22"/>
                <w:szCs w:val="22"/>
                <w:lang w:val="en-US"/>
              </w:rPr>
              <w:t>B</w:t>
            </w:r>
            <w:r w:rsidRPr="00D47324">
              <w:rPr>
                <w:sz w:val="22"/>
                <w:szCs w:val="22"/>
              </w:rPr>
              <w:t xml:space="preserve">12,5, </w:t>
            </w:r>
            <w:r w:rsidRPr="00D47324">
              <w:rPr>
                <w:sz w:val="22"/>
                <w:szCs w:val="22"/>
                <w:lang w:val="en-US"/>
              </w:rPr>
              <w:t>F</w:t>
            </w:r>
            <w:r w:rsidRPr="00D47324">
              <w:rPr>
                <w:sz w:val="22"/>
                <w:szCs w:val="22"/>
              </w:rPr>
              <w:t xml:space="preserve">150, </w:t>
            </w:r>
            <w:r w:rsidRPr="00D47324">
              <w:rPr>
                <w:sz w:val="22"/>
                <w:szCs w:val="22"/>
                <w:lang w:val="en-US"/>
              </w:rPr>
              <w:t>W</w:t>
            </w:r>
            <w:r w:rsidRPr="00D47324">
              <w:rPr>
                <w:sz w:val="22"/>
                <w:szCs w:val="22"/>
              </w:rPr>
              <w:t>4, толщиной 50-100 мм</w:t>
            </w:r>
            <w:proofErr w:type="gramStart"/>
            <w:r w:rsidRPr="00D47324">
              <w:rPr>
                <w:sz w:val="22"/>
                <w:szCs w:val="22"/>
              </w:rPr>
              <w:t xml:space="preserve">., </w:t>
            </w:r>
            <w:proofErr w:type="gramEnd"/>
            <w:r w:rsidRPr="00D47324">
              <w:rPr>
                <w:sz w:val="22"/>
                <w:szCs w:val="22"/>
              </w:rPr>
              <w:t xml:space="preserve">сетка, мембрана </w:t>
            </w:r>
            <w:r w:rsidRPr="00D47324">
              <w:rPr>
                <w:sz w:val="22"/>
                <w:szCs w:val="22"/>
                <w:lang w:val="en-US"/>
              </w:rPr>
              <w:t>Planter</w:t>
            </w:r>
            <w:r w:rsidRPr="00D47324">
              <w:rPr>
                <w:sz w:val="22"/>
                <w:szCs w:val="22"/>
              </w:rPr>
              <w:t>, щебеночная подготовка, толщиной 100 мм.</w:t>
            </w:r>
          </w:p>
          <w:p w:rsidR="00D47324" w:rsidRPr="00D47324" w:rsidRDefault="00D47324">
            <w:pPr>
              <w:ind w:left="34"/>
              <w:rPr>
                <w:b/>
                <w:sz w:val="22"/>
                <w:szCs w:val="22"/>
              </w:rPr>
            </w:pPr>
            <w:r w:rsidRPr="00D47324">
              <w:rPr>
                <w:b/>
                <w:sz w:val="22"/>
                <w:szCs w:val="22"/>
              </w:rPr>
              <w:t>Устройство чердака:</w:t>
            </w:r>
          </w:p>
          <w:p w:rsidR="00D47324" w:rsidRPr="00D47324" w:rsidRDefault="00D47324">
            <w:pPr>
              <w:ind w:left="34"/>
              <w:rPr>
                <w:sz w:val="22"/>
                <w:szCs w:val="22"/>
              </w:rPr>
            </w:pPr>
            <w:r w:rsidRPr="00D47324">
              <w:rPr>
                <w:sz w:val="22"/>
                <w:szCs w:val="22"/>
              </w:rPr>
              <w:t>Устройство пола чердака, согласно экспликации полов (тип пола 7), лист 15.</w:t>
            </w:r>
          </w:p>
          <w:p w:rsidR="00D47324" w:rsidRPr="00D47324" w:rsidRDefault="00D47324">
            <w:pPr>
              <w:ind w:left="34"/>
              <w:rPr>
                <w:sz w:val="22"/>
                <w:szCs w:val="22"/>
              </w:rPr>
            </w:pPr>
            <w:r w:rsidRPr="00D47324">
              <w:rPr>
                <w:sz w:val="22"/>
                <w:szCs w:val="22"/>
              </w:rPr>
              <w:t xml:space="preserve">Устройство ходовых мостиков из древесины хвойных пород с предварительной пропиткой </w:t>
            </w:r>
            <w:proofErr w:type="spellStart"/>
            <w:r w:rsidRPr="00D47324">
              <w:rPr>
                <w:sz w:val="22"/>
                <w:szCs w:val="22"/>
              </w:rPr>
              <w:t>огнебиозащитой</w:t>
            </w:r>
            <w:proofErr w:type="spellEnd"/>
            <w:r w:rsidRPr="00D47324">
              <w:rPr>
                <w:sz w:val="22"/>
                <w:szCs w:val="22"/>
              </w:rPr>
              <w:t xml:space="preserve"> «</w:t>
            </w:r>
            <w:proofErr w:type="spellStart"/>
            <w:r w:rsidRPr="00D47324">
              <w:rPr>
                <w:sz w:val="22"/>
                <w:szCs w:val="22"/>
              </w:rPr>
              <w:t>Пирилакс</w:t>
            </w:r>
            <w:proofErr w:type="spellEnd"/>
            <w:r w:rsidRPr="00D47324">
              <w:rPr>
                <w:sz w:val="22"/>
                <w:szCs w:val="22"/>
              </w:rPr>
              <w:t>».</w:t>
            </w:r>
          </w:p>
          <w:p w:rsidR="00D47324" w:rsidRPr="00D47324" w:rsidRDefault="00D47324">
            <w:pPr>
              <w:ind w:left="34"/>
              <w:rPr>
                <w:sz w:val="22"/>
                <w:szCs w:val="22"/>
              </w:rPr>
            </w:pPr>
            <w:r w:rsidRPr="00D47324">
              <w:rPr>
                <w:sz w:val="22"/>
                <w:szCs w:val="22"/>
              </w:rPr>
              <w:t>Отделка фронтонов (панелей МХМ) с внутренней стороны в 2 слоя ГКЛО 12.5 мм.</w:t>
            </w:r>
          </w:p>
          <w:p w:rsidR="00D47324" w:rsidRPr="00D47324" w:rsidRDefault="00D47324">
            <w:pPr>
              <w:pStyle w:val="ae"/>
              <w:spacing w:after="0"/>
              <w:ind w:left="34" w:right="-1"/>
              <w:rPr>
                <w:sz w:val="22"/>
                <w:szCs w:val="22"/>
              </w:rPr>
            </w:pPr>
            <w:r w:rsidRPr="00D47324">
              <w:rPr>
                <w:sz w:val="22"/>
                <w:szCs w:val="22"/>
              </w:rPr>
              <w:t>Монтаж люка противопожарного, тип ЛПМ 700х800 – 2 шт.</w:t>
            </w:r>
          </w:p>
          <w:p w:rsidR="00D47324" w:rsidRPr="00D47324" w:rsidRDefault="00D47324">
            <w:pPr>
              <w:pStyle w:val="ae"/>
              <w:spacing w:after="0"/>
              <w:ind w:left="34" w:right="-1"/>
              <w:rPr>
                <w:sz w:val="22"/>
                <w:szCs w:val="22"/>
              </w:rPr>
            </w:pPr>
            <w:r w:rsidRPr="00D47324">
              <w:rPr>
                <w:sz w:val="22"/>
                <w:szCs w:val="22"/>
              </w:rPr>
              <w:t>Монтаж лестницы-стремянки марки СГ-22 – 2 шт.</w:t>
            </w:r>
          </w:p>
          <w:p w:rsidR="00D47324" w:rsidRPr="00D47324" w:rsidRDefault="00D47324">
            <w:pPr>
              <w:ind w:left="34"/>
              <w:rPr>
                <w:b/>
                <w:sz w:val="22"/>
                <w:szCs w:val="22"/>
              </w:rPr>
            </w:pPr>
            <w:proofErr w:type="spellStart"/>
            <w:r w:rsidRPr="00D47324">
              <w:rPr>
                <w:b/>
                <w:sz w:val="22"/>
                <w:szCs w:val="22"/>
              </w:rPr>
              <w:t>Межсекционная</w:t>
            </w:r>
            <w:proofErr w:type="spellEnd"/>
            <w:r w:rsidRPr="00D47324">
              <w:rPr>
                <w:b/>
                <w:sz w:val="22"/>
                <w:szCs w:val="22"/>
              </w:rPr>
              <w:t xml:space="preserve"> стена чердака:</w:t>
            </w:r>
          </w:p>
          <w:p w:rsidR="00D47324" w:rsidRPr="00D47324" w:rsidRDefault="00D47324">
            <w:pPr>
              <w:ind w:left="34"/>
              <w:rPr>
                <w:sz w:val="22"/>
                <w:szCs w:val="22"/>
              </w:rPr>
            </w:pPr>
            <w:r w:rsidRPr="00D47324">
              <w:rPr>
                <w:sz w:val="22"/>
                <w:szCs w:val="22"/>
              </w:rPr>
              <w:t>Обшивка ГКЛО 12.5 мм в 2 слоя с двух сторон.</w:t>
            </w:r>
          </w:p>
          <w:p w:rsidR="00D47324" w:rsidRPr="00D47324" w:rsidRDefault="00D47324">
            <w:pPr>
              <w:ind w:left="34"/>
              <w:rPr>
                <w:b/>
                <w:sz w:val="22"/>
                <w:szCs w:val="22"/>
              </w:rPr>
            </w:pPr>
            <w:r w:rsidRPr="00D47324">
              <w:rPr>
                <w:sz w:val="22"/>
                <w:szCs w:val="22"/>
              </w:rPr>
              <w:t xml:space="preserve">Монтаж двери противопожарной Д13 </w:t>
            </w:r>
            <w:r w:rsidRPr="00D47324">
              <w:rPr>
                <w:sz w:val="22"/>
                <w:szCs w:val="22"/>
                <w:lang w:val="en-US"/>
              </w:rPr>
              <w:t>EI</w:t>
            </w:r>
            <w:r w:rsidRPr="00D47324">
              <w:rPr>
                <w:sz w:val="22"/>
                <w:szCs w:val="22"/>
              </w:rPr>
              <w:t>30 (2070х870) левая – 1 шт.</w:t>
            </w:r>
          </w:p>
          <w:p w:rsidR="00D47324" w:rsidRPr="00D47324" w:rsidRDefault="00D47324">
            <w:pPr>
              <w:ind w:left="34"/>
              <w:rPr>
                <w:b/>
                <w:sz w:val="22"/>
                <w:szCs w:val="22"/>
              </w:rPr>
            </w:pPr>
            <w:r w:rsidRPr="00D47324">
              <w:rPr>
                <w:b/>
                <w:sz w:val="22"/>
                <w:szCs w:val="22"/>
              </w:rPr>
              <w:t>ВНУТРЕННИЕ ОТДЕЛОЧНЫЕ РАБОТЫ:</w:t>
            </w:r>
          </w:p>
          <w:p w:rsidR="00D47324" w:rsidRPr="00D47324" w:rsidRDefault="00D47324">
            <w:pPr>
              <w:ind w:left="34"/>
              <w:rPr>
                <w:sz w:val="22"/>
                <w:szCs w:val="22"/>
              </w:rPr>
            </w:pPr>
            <w:bookmarkStart w:id="6" w:name="OLE_LINK1"/>
            <w:bookmarkStart w:id="7" w:name="OLE_LINK2"/>
            <w:bookmarkStart w:id="8" w:name="OLE_LINK3"/>
            <w:r w:rsidRPr="00D47324">
              <w:rPr>
                <w:sz w:val="22"/>
                <w:szCs w:val="22"/>
              </w:rPr>
              <w:t>Работы выполнить согласно ведомости отделки помещений, рабочая документация, шифр 02-06-18-АС, лист 1</w:t>
            </w:r>
            <w:bookmarkEnd w:id="6"/>
            <w:bookmarkEnd w:id="7"/>
            <w:bookmarkEnd w:id="8"/>
            <w:r w:rsidRPr="00D47324">
              <w:rPr>
                <w:sz w:val="22"/>
                <w:szCs w:val="22"/>
              </w:rPr>
              <w:t>2.</w:t>
            </w:r>
          </w:p>
          <w:p w:rsidR="00D47324" w:rsidRPr="00D47324" w:rsidRDefault="00D47324">
            <w:pPr>
              <w:ind w:left="34"/>
              <w:rPr>
                <w:sz w:val="22"/>
                <w:szCs w:val="22"/>
              </w:rPr>
            </w:pPr>
            <w:r w:rsidRPr="00D47324">
              <w:rPr>
                <w:b/>
                <w:sz w:val="22"/>
                <w:szCs w:val="22"/>
              </w:rPr>
              <w:t>Устройство полов</w:t>
            </w:r>
            <w:r w:rsidRPr="00D47324">
              <w:rPr>
                <w:sz w:val="22"/>
                <w:szCs w:val="22"/>
              </w:rPr>
              <w:t>, согласно экспликации полов, рабочая документация, шифр 02-06-18-АС, лист 15.</w:t>
            </w:r>
          </w:p>
          <w:p w:rsidR="00D47324" w:rsidRPr="00D47324" w:rsidRDefault="00D47324">
            <w:pPr>
              <w:ind w:left="34"/>
              <w:rPr>
                <w:sz w:val="22"/>
                <w:szCs w:val="22"/>
              </w:rPr>
            </w:pPr>
            <w:r w:rsidRPr="00D47324">
              <w:rPr>
                <w:b/>
                <w:sz w:val="22"/>
                <w:szCs w:val="22"/>
              </w:rPr>
              <w:t xml:space="preserve">Монтаж дверных проемов и дверей, </w:t>
            </w:r>
            <w:r w:rsidRPr="00D47324">
              <w:rPr>
                <w:sz w:val="22"/>
                <w:szCs w:val="22"/>
              </w:rPr>
              <w:t>выполнить согласно спецификации, рабочая документация, шифр 02-06-18-АС, лист 13.</w:t>
            </w:r>
          </w:p>
          <w:p w:rsidR="00D47324" w:rsidRPr="00D47324" w:rsidRDefault="00D47324">
            <w:pPr>
              <w:ind w:left="34"/>
              <w:rPr>
                <w:sz w:val="22"/>
                <w:szCs w:val="22"/>
              </w:rPr>
            </w:pPr>
            <w:r w:rsidRPr="00D47324">
              <w:rPr>
                <w:b/>
                <w:sz w:val="22"/>
                <w:szCs w:val="22"/>
              </w:rPr>
              <w:t>Монтаж подоконных досок, откосов</w:t>
            </w:r>
            <w:r w:rsidRPr="00D47324">
              <w:rPr>
                <w:sz w:val="22"/>
                <w:szCs w:val="22"/>
              </w:rPr>
              <w:t xml:space="preserve"> с применением пароизоляционной ленты, пенного утеплителя (противопожарного), силиконового герметика, выполнить согласно рабочей документации, лист 14, 19).</w:t>
            </w:r>
          </w:p>
          <w:p w:rsidR="00D47324" w:rsidRPr="00D47324" w:rsidRDefault="00D47324">
            <w:pPr>
              <w:pStyle w:val="ae"/>
              <w:spacing w:after="0"/>
              <w:ind w:left="34" w:right="-1"/>
              <w:rPr>
                <w:sz w:val="22"/>
                <w:szCs w:val="22"/>
              </w:rPr>
            </w:pPr>
            <w:r w:rsidRPr="00D47324">
              <w:rPr>
                <w:sz w:val="22"/>
                <w:szCs w:val="22"/>
              </w:rPr>
              <w:t>Монтаж номеров квартир – 39 шт. (цифр).</w:t>
            </w:r>
          </w:p>
          <w:p w:rsidR="00D47324" w:rsidRPr="00D47324" w:rsidRDefault="00D47324">
            <w:pPr>
              <w:ind w:left="34"/>
              <w:rPr>
                <w:b/>
                <w:sz w:val="22"/>
                <w:szCs w:val="22"/>
              </w:rPr>
            </w:pPr>
            <w:r w:rsidRPr="00D47324">
              <w:rPr>
                <w:b/>
                <w:sz w:val="22"/>
                <w:szCs w:val="22"/>
              </w:rPr>
              <w:t>Монтаж ограждения лестничных клеток ОГ-1, ОГ-2, ОГ-3, ОГ-4 (лист 42) для каждого подъезда.</w:t>
            </w:r>
          </w:p>
          <w:p w:rsidR="00D47324" w:rsidRPr="00D47324" w:rsidRDefault="00D47324">
            <w:pPr>
              <w:shd w:val="clear" w:color="auto" w:fill="FFFFFF"/>
              <w:ind w:left="34"/>
              <w:rPr>
                <w:sz w:val="22"/>
                <w:szCs w:val="22"/>
              </w:rPr>
            </w:pPr>
            <w:r w:rsidRPr="00D47324">
              <w:rPr>
                <w:b/>
                <w:sz w:val="22"/>
                <w:szCs w:val="22"/>
              </w:rPr>
              <w:t>Монтаж почтовых ящиков</w:t>
            </w:r>
            <w:r w:rsidRPr="00D47324">
              <w:rPr>
                <w:sz w:val="22"/>
                <w:szCs w:val="22"/>
              </w:rPr>
              <w:t xml:space="preserve"> по подъездам – 24 шт.</w:t>
            </w:r>
          </w:p>
          <w:p w:rsidR="00D47324" w:rsidRPr="00D47324" w:rsidRDefault="00D47324">
            <w:pPr>
              <w:shd w:val="clear" w:color="auto" w:fill="FFFFFF"/>
              <w:ind w:left="34"/>
              <w:rPr>
                <w:b/>
                <w:sz w:val="22"/>
                <w:szCs w:val="22"/>
              </w:rPr>
            </w:pPr>
          </w:p>
          <w:p w:rsidR="00D47324" w:rsidRPr="00D47324" w:rsidRDefault="00D47324">
            <w:pPr>
              <w:rPr>
                <w:b/>
                <w:sz w:val="22"/>
                <w:szCs w:val="22"/>
              </w:rPr>
            </w:pPr>
            <w:r w:rsidRPr="00D47324">
              <w:rPr>
                <w:b/>
                <w:sz w:val="22"/>
                <w:szCs w:val="22"/>
              </w:rPr>
              <w:t>БЛАГОУСТРОЙСТВО (альбом 02-06-18-ГП):</w:t>
            </w:r>
          </w:p>
          <w:p w:rsidR="00D47324" w:rsidRPr="00D47324" w:rsidRDefault="00D47324">
            <w:pPr>
              <w:ind w:left="34" w:firstLine="257"/>
              <w:rPr>
                <w:sz w:val="22"/>
                <w:szCs w:val="22"/>
              </w:rPr>
            </w:pPr>
            <w:r w:rsidRPr="00D47324">
              <w:rPr>
                <w:sz w:val="22"/>
                <w:szCs w:val="22"/>
              </w:rPr>
              <w:t>Покрытия территории земельного участка выполнить, согласно ведомости проездов, тротуаров и площадок, рабочая документация, шифр 02-06-18-ГП, лист 4.</w:t>
            </w:r>
          </w:p>
          <w:p w:rsidR="00D47324" w:rsidRPr="00D47324" w:rsidRDefault="00D47324">
            <w:pPr>
              <w:ind w:left="34" w:firstLine="257"/>
              <w:rPr>
                <w:sz w:val="22"/>
                <w:szCs w:val="22"/>
              </w:rPr>
            </w:pPr>
            <w:r w:rsidRPr="00D47324">
              <w:rPr>
                <w:sz w:val="22"/>
                <w:szCs w:val="22"/>
              </w:rPr>
              <w:t>Благоустройство проездов представлено устройством твердых покрытий из монолитных участков.</w:t>
            </w:r>
          </w:p>
          <w:p w:rsidR="00D47324" w:rsidRPr="00D47324" w:rsidRDefault="00D47324">
            <w:pPr>
              <w:shd w:val="clear" w:color="auto" w:fill="FFFFFF"/>
              <w:ind w:left="34"/>
              <w:rPr>
                <w:sz w:val="22"/>
                <w:szCs w:val="22"/>
              </w:rPr>
            </w:pPr>
            <w:proofErr w:type="spellStart"/>
            <w:r w:rsidRPr="00D47324">
              <w:rPr>
                <w:sz w:val="22"/>
                <w:szCs w:val="22"/>
              </w:rPr>
              <w:t>МАФы</w:t>
            </w:r>
            <w:proofErr w:type="spellEnd"/>
            <w:r w:rsidRPr="00D47324">
              <w:rPr>
                <w:sz w:val="22"/>
                <w:szCs w:val="22"/>
              </w:rPr>
              <w:t>, выполнить согласно ведомости малых архитектурных форм и переносных изделий, рабочая документация, шифр 02-06-18-ГП, лист 4.</w:t>
            </w:r>
          </w:p>
          <w:p w:rsidR="00D47324" w:rsidRPr="00D47324" w:rsidRDefault="00D47324">
            <w:pPr>
              <w:shd w:val="clear" w:color="auto" w:fill="FFFFFF"/>
              <w:ind w:left="34"/>
              <w:rPr>
                <w:sz w:val="22"/>
                <w:szCs w:val="22"/>
              </w:rPr>
            </w:pPr>
            <w:r w:rsidRPr="00D47324">
              <w:rPr>
                <w:sz w:val="22"/>
                <w:szCs w:val="22"/>
              </w:rPr>
              <w:t>Озеленение территории предусмотрено посадкой деревьев, устройством газонов.</w:t>
            </w:r>
          </w:p>
          <w:p w:rsidR="00D47324" w:rsidRPr="00D47324" w:rsidRDefault="00D47324">
            <w:pPr>
              <w:shd w:val="clear" w:color="auto" w:fill="FFFFFF"/>
              <w:ind w:left="34"/>
              <w:rPr>
                <w:sz w:val="22"/>
                <w:szCs w:val="22"/>
              </w:rPr>
            </w:pPr>
            <w:r w:rsidRPr="00D47324">
              <w:rPr>
                <w:sz w:val="22"/>
                <w:szCs w:val="22"/>
              </w:rPr>
              <w:t xml:space="preserve">Для обеспечения среды жизнедеятельности инвалидов и маломобильных групп населения на всей проектируемой территории предусматривается устройство </w:t>
            </w:r>
            <w:proofErr w:type="spellStart"/>
            <w:r w:rsidRPr="00D47324">
              <w:rPr>
                <w:sz w:val="22"/>
                <w:szCs w:val="22"/>
              </w:rPr>
              <w:t>безбордюрных</w:t>
            </w:r>
            <w:proofErr w:type="spellEnd"/>
            <w:r w:rsidRPr="00D47324">
              <w:rPr>
                <w:sz w:val="22"/>
                <w:szCs w:val="22"/>
              </w:rPr>
              <w:t xml:space="preserve"> переходов.</w:t>
            </w:r>
          </w:p>
          <w:p w:rsidR="00D47324" w:rsidRPr="00D47324" w:rsidRDefault="00D47324">
            <w:pPr>
              <w:shd w:val="clear" w:color="auto" w:fill="FFFFFF"/>
              <w:ind w:left="34"/>
              <w:rPr>
                <w:b/>
                <w:sz w:val="22"/>
                <w:szCs w:val="22"/>
              </w:rPr>
            </w:pPr>
          </w:p>
          <w:p w:rsidR="00D47324" w:rsidRPr="00D47324" w:rsidRDefault="00D47324">
            <w:pPr>
              <w:shd w:val="clear" w:color="auto" w:fill="FFFFFF"/>
              <w:ind w:left="34"/>
              <w:rPr>
                <w:b/>
                <w:sz w:val="22"/>
                <w:szCs w:val="22"/>
              </w:rPr>
            </w:pPr>
          </w:p>
          <w:p w:rsidR="00D47324" w:rsidRPr="00D47324" w:rsidRDefault="00D47324">
            <w:pPr>
              <w:shd w:val="clear" w:color="auto" w:fill="FFFFFF"/>
              <w:ind w:left="34"/>
              <w:rPr>
                <w:b/>
                <w:sz w:val="22"/>
                <w:szCs w:val="22"/>
              </w:rPr>
            </w:pPr>
            <w:r w:rsidRPr="00D47324">
              <w:rPr>
                <w:b/>
                <w:sz w:val="22"/>
                <w:szCs w:val="22"/>
              </w:rPr>
              <w:t>ИНЖЕНЕРНЫЕ СЕТИ.</w:t>
            </w:r>
          </w:p>
          <w:p w:rsidR="00D47324" w:rsidRPr="00D47324" w:rsidRDefault="00D47324">
            <w:pPr>
              <w:ind w:left="34"/>
              <w:rPr>
                <w:b/>
                <w:sz w:val="22"/>
                <w:szCs w:val="22"/>
              </w:rPr>
            </w:pPr>
            <w:r w:rsidRPr="00D47324">
              <w:rPr>
                <w:b/>
                <w:sz w:val="22"/>
                <w:szCs w:val="22"/>
              </w:rPr>
              <w:t>«Электрооборудование и электроосвещение»,</w:t>
            </w:r>
            <w:r w:rsidRPr="00D47324">
              <w:rPr>
                <w:b/>
                <w:sz w:val="22"/>
                <w:szCs w:val="22"/>
              </w:rPr>
              <w:br/>
              <w:t>альбом 02-06-18-ЭОМ, спецификация 02-06-18-ЭОМ</w:t>
            </w:r>
            <w:proofErr w:type="gramStart"/>
            <w:r w:rsidRPr="00D47324">
              <w:rPr>
                <w:b/>
                <w:sz w:val="22"/>
                <w:szCs w:val="22"/>
              </w:rPr>
              <w:t>.С</w:t>
            </w:r>
            <w:proofErr w:type="gramEnd"/>
          </w:p>
          <w:p w:rsidR="00D47324" w:rsidRPr="00D47324" w:rsidRDefault="00D47324">
            <w:pPr>
              <w:ind w:left="34" w:firstLine="424"/>
              <w:rPr>
                <w:sz w:val="22"/>
                <w:szCs w:val="22"/>
              </w:rPr>
            </w:pPr>
            <w:r w:rsidRPr="00D47324">
              <w:rPr>
                <w:sz w:val="22"/>
                <w:szCs w:val="22"/>
              </w:rPr>
              <w:t xml:space="preserve">Монтаж оборудования, изделий, материалов выполнить согласно проекта 02-06-18-ЭОМ по спецификации 02-06-18-ЭОМ.С в </w:t>
            </w:r>
            <w:r w:rsidRPr="00D47324">
              <w:rPr>
                <w:sz w:val="22"/>
                <w:szCs w:val="22"/>
              </w:rPr>
              <w:lastRenderedPageBreak/>
              <w:t xml:space="preserve">соответствии с требованиями ПУЭ изд. 7 «Правила устройства электроустановок», СП 31-110-2003 «Проектирование и монтаж электроустановок жилых и общественных зданий», ГОСТ 21.613-214 «Силовое электрооборудование», СП 52.13330.2011 «Естественное и искусственное освещение», ГОСТ 21.608-214 «Внутреннее электрическое освещение», СО-153-34.21.122-2003 «Инструкция по устройству </w:t>
            </w:r>
            <w:proofErr w:type="spellStart"/>
            <w:r w:rsidRPr="00D47324">
              <w:rPr>
                <w:sz w:val="22"/>
                <w:szCs w:val="22"/>
              </w:rPr>
              <w:t>молниезащиты</w:t>
            </w:r>
            <w:proofErr w:type="spellEnd"/>
            <w:r w:rsidRPr="00D47324">
              <w:rPr>
                <w:sz w:val="22"/>
                <w:szCs w:val="22"/>
              </w:rPr>
              <w:t xml:space="preserve"> зданий, сооружений и промышленных коммуникаций», серия А5-92 «Прокладка кабелей напряжением до 35 </w:t>
            </w:r>
            <w:proofErr w:type="spellStart"/>
            <w:r w:rsidRPr="00D47324">
              <w:rPr>
                <w:sz w:val="22"/>
                <w:szCs w:val="22"/>
              </w:rPr>
              <w:t>кВ</w:t>
            </w:r>
            <w:proofErr w:type="spellEnd"/>
            <w:r w:rsidRPr="00D47324">
              <w:rPr>
                <w:sz w:val="22"/>
                <w:szCs w:val="22"/>
              </w:rPr>
              <w:t xml:space="preserve"> в траншеях. Выпуск 1 материалы для проектирования и рабочие чертежи».</w:t>
            </w:r>
          </w:p>
          <w:p w:rsidR="00D47324" w:rsidRPr="00D47324" w:rsidRDefault="00D47324">
            <w:pPr>
              <w:ind w:left="34" w:firstLine="425"/>
              <w:rPr>
                <w:sz w:val="22"/>
                <w:szCs w:val="22"/>
              </w:rPr>
            </w:pPr>
            <w:r w:rsidRPr="00D47324">
              <w:rPr>
                <w:sz w:val="22"/>
                <w:szCs w:val="22"/>
              </w:rPr>
              <w:t xml:space="preserve">В отношении надежности и бесперебойности электроснабжения </w:t>
            </w:r>
            <w:proofErr w:type="spellStart"/>
            <w:r w:rsidRPr="00D47324">
              <w:rPr>
                <w:sz w:val="22"/>
                <w:szCs w:val="22"/>
              </w:rPr>
              <w:t>электроприёмники</w:t>
            </w:r>
            <w:proofErr w:type="spellEnd"/>
            <w:r w:rsidRPr="00D47324">
              <w:rPr>
                <w:sz w:val="22"/>
                <w:szCs w:val="22"/>
              </w:rPr>
              <w:t xml:space="preserve"> жилого дома относятся к потребителям </w:t>
            </w:r>
            <w:r w:rsidRPr="00D47324">
              <w:rPr>
                <w:sz w:val="22"/>
                <w:szCs w:val="22"/>
                <w:lang w:val="en-US"/>
              </w:rPr>
              <w:t>II</w:t>
            </w:r>
            <w:r w:rsidRPr="00D47324">
              <w:rPr>
                <w:sz w:val="22"/>
                <w:szCs w:val="22"/>
              </w:rPr>
              <w:t xml:space="preserve"> категории, за исключением аварийного освещения, ИТП, которые относятся к потребителям </w:t>
            </w:r>
            <w:r w:rsidRPr="00D47324">
              <w:rPr>
                <w:sz w:val="22"/>
                <w:szCs w:val="22"/>
                <w:lang w:val="en-US"/>
              </w:rPr>
              <w:t>I</w:t>
            </w:r>
            <w:r w:rsidRPr="00D47324">
              <w:rPr>
                <w:sz w:val="22"/>
                <w:szCs w:val="22"/>
              </w:rPr>
              <w:t xml:space="preserve"> категории.</w:t>
            </w:r>
          </w:p>
          <w:p w:rsidR="00D47324" w:rsidRPr="00D47324" w:rsidRDefault="00D47324">
            <w:pPr>
              <w:ind w:left="34" w:firstLine="425"/>
              <w:rPr>
                <w:sz w:val="22"/>
                <w:szCs w:val="22"/>
              </w:rPr>
            </w:pPr>
            <w:r w:rsidRPr="00D47324">
              <w:rPr>
                <w:sz w:val="22"/>
                <w:szCs w:val="22"/>
              </w:rPr>
              <w:t xml:space="preserve">В помещении </w:t>
            </w:r>
            <w:proofErr w:type="spellStart"/>
            <w:r w:rsidRPr="00D47324">
              <w:rPr>
                <w:sz w:val="22"/>
                <w:szCs w:val="22"/>
              </w:rPr>
              <w:t>электрощитовой</w:t>
            </w:r>
            <w:proofErr w:type="spellEnd"/>
            <w:r w:rsidRPr="00D47324">
              <w:rPr>
                <w:sz w:val="22"/>
                <w:szCs w:val="22"/>
              </w:rPr>
              <w:t xml:space="preserve"> на 1 этаже необходимо установить ВРУ с коммерческим учётом электроэнергии. Для электроснабжения квартир от ВРУ отходят питающие линии к этажным щитам, в которых устанавливаются выключатели нагрузки, однофазные электронные счетчики прямого включения и дифференциальные автоматические выключатели. В квартирах установить квартирные щитки с автоматическими выключателями на вводных и отходящих линиях к выключателям и штепсельным розеткам скрытой установки. Распределительные сети штепсельных розеток защитить выключателем дифференциального тока.</w:t>
            </w:r>
          </w:p>
          <w:p w:rsidR="00D47324" w:rsidRPr="00D47324" w:rsidRDefault="00D47324">
            <w:pPr>
              <w:ind w:left="34" w:firstLine="425"/>
              <w:rPr>
                <w:sz w:val="22"/>
                <w:szCs w:val="22"/>
              </w:rPr>
            </w:pPr>
            <w:r w:rsidRPr="00D47324">
              <w:rPr>
                <w:sz w:val="22"/>
                <w:szCs w:val="22"/>
              </w:rPr>
              <w:t xml:space="preserve">Система заземления принята типа </w:t>
            </w:r>
            <w:r w:rsidRPr="00D47324">
              <w:rPr>
                <w:sz w:val="22"/>
                <w:szCs w:val="22"/>
                <w:lang w:val="en-US"/>
              </w:rPr>
              <w:t>TN</w:t>
            </w:r>
            <w:r w:rsidRPr="00D47324">
              <w:rPr>
                <w:sz w:val="22"/>
                <w:szCs w:val="22"/>
              </w:rPr>
              <w:t>-</w:t>
            </w:r>
            <w:r w:rsidRPr="00D47324">
              <w:rPr>
                <w:sz w:val="22"/>
                <w:szCs w:val="22"/>
                <w:lang w:val="en-US"/>
              </w:rPr>
              <w:t>C</w:t>
            </w:r>
            <w:r w:rsidRPr="00D47324">
              <w:rPr>
                <w:sz w:val="22"/>
                <w:szCs w:val="22"/>
              </w:rPr>
              <w:t>-</w:t>
            </w:r>
            <w:r w:rsidRPr="00D47324">
              <w:rPr>
                <w:sz w:val="22"/>
                <w:szCs w:val="22"/>
                <w:lang w:val="en-US"/>
              </w:rPr>
              <w:t>S</w:t>
            </w:r>
            <w:r w:rsidRPr="00D47324">
              <w:rPr>
                <w:sz w:val="22"/>
                <w:szCs w:val="22"/>
              </w:rPr>
              <w:t xml:space="preserve">. Для защиты людей от поражения электрическим током предусматриваются следующие защитные мероприятия: </w:t>
            </w:r>
            <w:proofErr w:type="spellStart"/>
            <w:r w:rsidRPr="00D47324">
              <w:rPr>
                <w:sz w:val="22"/>
                <w:szCs w:val="22"/>
              </w:rPr>
              <w:t>зануление</w:t>
            </w:r>
            <w:proofErr w:type="spellEnd"/>
            <w:r w:rsidRPr="00D47324">
              <w:rPr>
                <w:sz w:val="22"/>
                <w:szCs w:val="22"/>
              </w:rPr>
              <w:t xml:space="preserve"> </w:t>
            </w:r>
            <w:proofErr w:type="spellStart"/>
            <w:r w:rsidRPr="00D47324">
              <w:rPr>
                <w:sz w:val="22"/>
                <w:szCs w:val="22"/>
              </w:rPr>
              <w:t>электроприёмников</w:t>
            </w:r>
            <w:proofErr w:type="spellEnd"/>
            <w:r w:rsidRPr="00D47324">
              <w:rPr>
                <w:sz w:val="22"/>
                <w:szCs w:val="22"/>
              </w:rPr>
              <w:t>, основная система уравнивания потенциалов, дополнительная система уравнивания потенциалов, защитное отключение.</w:t>
            </w:r>
          </w:p>
          <w:p w:rsidR="00D47324" w:rsidRPr="00D47324" w:rsidRDefault="00D47324">
            <w:pPr>
              <w:ind w:left="34" w:firstLine="425"/>
              <w:rPr>
                <w:sz w:val="22"/>
                <w:szCs w:val="22"/>
              </w:rPr>
            </w:pPr>
            <w:r w:rsidRPr="00D47324">
              <w:rPr>
                <w:sz w:val="22"/>
                <w:szCs w:val="22"/>
              </w:rPr>
              <w:t xml:space="preserve">Проектом запроектирован контур наружного заземления, представляющий собой ряд </w:t>
            </w:r>
            <w:proofErr w:type="gramStart"/>
            <w:r w:rsidRPr="00D47324">
              <w:rPr>
                <w:sz w:val="22"/>
                <w:szCs w:val="22"/>
              </w:rPr>
              <w:t>вертикальных</w:t>
            </w:r>
            <w:proofErr w:type="gramEnd"/>
            <w:r w:rsidRPr="00D47324">
              <w:rPr>
                <w:sz w:val="22"/>
                <w:szCs w:val="22"/>
              </w:rPr>
              <w:t xml:space="preserve"> заземлителей соединённых горизонтальным электродом, с проектными параметрами. Для соединения с основной системой уравнивания потенциалов все указанные части должны быть присоединены к ГЗШ при помощи главных проводников системы уравнивания потенциалов. Монтаж системы уравнивания потенциалов выполнить в соответствии с требованиями ПУЭ и ГОСТ Р50571. Все контактные соединения в системе уравнивания потенциалов должны соответствовать классу 2 согласно ГОСТ 10434-82 «Соединения контактные электрические». Сопротивление растеканию заземляющего устройства в любое время года должно быть не более 4 Ом.</w:t>
            </w:r>
          </w:p>
          <w:p w:rsidR="00D47324" w:rsidRPr="00D47324" w:rsidRDefault="00D47324">
            <w:pPr>
              <w:ind w:left="34" w:firstLine="425"/>
              <w:rPr>
                <w:sz w:val="22"/>
                <w:szCs w:val="22"/>
              </w:rPr>
            </w:pPr>
            <w:r w:rsidRPr="00D47324">
              <w:rPr>
                <w:sz w:val="22"/>
                <w:szCs w:val="22"/>
              </w:rPr>
              <w:t xml:space="preserve">В соответствии с требованиями «Инструкции по устройству </w:t>
            </w:r>
            <w:proofErr w:type="spellStart"/>
            <w:r w:rsidRPr="00D47324">
              <w:rPr>
                <w:sz w:val="22"/>
                <w:szCs w:val="22"/>
              </w:rPr>
              <w:t>молниезащиты</w:t>
            </w:r>
            <w:proofErr w:type="spellEnd"/>
            <w:r w:rsidRPr="00D47324">
              <w:rPr>
                <w:sz w:val="22"/>
                <w:szCs w:val="22"/>
              </w:rPr>
              <w:t xml:space="preserve"> зданий, сооружений и промышленных коммуникаций» СО-153-34.21.122-2003 выполнить монтаж </w:t>
            </w:r>
            <w:proofErr w:type="spellStart"/>
            <w:r w:rsidRPr="00D47324">
              <w:rPr>
                <w:sz w:val="22"/>
                <w:szCs w:val="22"/>
              </w:rPr>
              <w:t>молниезащиты</w:t>
            </w:r>
            <w:proofErr w:type="spellEnd"/>
            <w:r w:rsidRPr="00D47324">
              <w:rPr>
                <w:sz w:val="22"/>
                <w:szCs w:val="22"/>
              </w:rPr>
              <w:t xml:space="preserve"> согласно проекта. Заземляющее устройство системы </w:t>
            </w:r>
            <w:proofErr w:type="spellStart"/>
            <w:r w:rsidRPr="00D47324">
              <w:rPr>
                <w:sz w:val="22"/>
                <w:szCs w:val="22"/>
              </w:rPr>
              <w:t>молниезащиты</w:t>
            </w:r>
            <w:proofErr w:type="spellEnd"/>
            <w:r w:rsidRPr="00D47324">
              <w:rPr>
                <w:sz w:val="22"/>
                <w:szCs w:val="22"/>
              </w:rPr>
              <w:t xml:space="preserve"> выполнить общим с заземлением ВРУ.</w:t>
            </w:r>
          </w:p>
          <w:p w:rsidR="00D47324" w:rsidRPr="00D47324" w:rsidRDefault="00D47324">
            <w:pPr>
              <w:rPr>
                <w:sz w:val="22"/>
                <w:szCs w:val="22"/>
              </w:rPr>
            </w:pPr>
            <w:r w:rsidRPr="00D47324">
              <w:rPr>
                <w:b/>
                <w:sz w:val="22"/>
                <w:szCs w:val="22"/>
              </w:rPr>
              <w:t>Установка электроплит</w:t>
            </w:r>
            <w:r w:rsidRPr="00D47324">
              <w:rPr>
                <w:sz w:val="22"/>
                <w:szCs w:val="22"/>
              </w:rPr>
              <w:t xml:space="preserve"> в помещениях кухни – 24 шт.</w:t>
            </w:r>
          </w:p>
          <w:p w:rsidR="00D47324" w:rsidRPr="00D47324" w:rsidRDefault="00D47324">
            <w:pPr>
              <w:ind w:left="34" w:firstLine="424"/>
              <w:rPr>
                <w:b/>
                <w:sz w:val="22"/>
                <w:szCs w:val="22"/>
              </w:rPr>
            </w:pPr>
          </w:p>
          <w:p w:rsidR="00D47324" w:rsidRPr="00D47324" w:rsidRDefault="00D47324">
            <w:pPr>
              <w:ind w:left="34" w:firstLine="424"/>
              <w:rPr>
                <w:b/>
                <w:sz w:val="22"/>
                <w:szCs w:val="22"/>
              </w:rPr>
            </w:pPr>
            <w:r w:rsidRPr="00D47324">
              <w:rPr>
                <w:b/>
                <w:sz w:val="22"/>
                <w:szCs w:val="22"/>
              </w:rPr>
              <w:t>После окончания монтажных работ произвести пусконаладочные работы сетей электроснабжения, автоматики, учета, сопротивление растеканию заземляющего устройства и электроустановки и ввод в эксплуатацию в установленном порядке.</w:t>
            </w:r>
          </w:p>
          <w:p w:rsidR="00D47324" w:rsidRPr="00D47324" w:rsidRDefault="00D47324">
            <w:pPr>
              <w:shd w:val="clear" w:color="auto" w:fill="FFFFFF"/>
              <w:ind w:left="34"/>
              <w:rPr>
                <w:b/>
                <w:sz w:val="22"/>
                <w:szCs w:val="22"/>
              </w:rPr>
            </w:pPr>
          </w:p>
          <w:p w:rsidR="00D47324" w:rsidRPr="00D47324" w:rsidRDefault="00D47324">
            <w:pPr>
              <w:ind w:left="34"/>
              <w:rPr>
                <w:b/>
                <w:sz w:val="22"/>
                <w:szCs w:val="22"/>
              </w:rPr>
            </w:pPr>
            <w:r w:rsidRPr="00D47324">
              <w:rPr>
                <w:b/>
                <w:sz w:val="22"/>
                <w:szCs w:val="22"/>
              </w:rPr>
              <w:t>«Электроснабжение. Наружное электроосвещение»,</w:t>
            </w:r>
            <w:r w:rsidRPr="00D47324">
              <w:rPr>
                <w:b/>
                <w:sz w:val="22"/>
                <w:szCs w:val="22"/>
              </w:rPr>
              <w:br/>
              <w:t>альбом 02-06-18-ЭСН, спецификация 02-06-18-ЭСН</w:t>
            </w:r>
            <w:proofErr w:type="gramStart"/>
            <w:r w:rsidRPr="00D47324">
              <w:rPr>
                <w:b/>
                <w:sz w:val="22"/>
                <w:szCs w:val="22"/>
              </w:rPr>
              <w:t>.С</w:t>
            </w:r>
            <w:proofErr w:type="gramEnd"/>
            <w:r w:rsidRPr="00D47324">
              <w:rPr>
                <w:b/>
                <w:sz w:val="22"/>
                <w:szCs w:val="22"/>
              </w:rPr>
              <w:t>О</w:t>
            </w:r>
          </w:p>
          <w:p w:rsidR="00D47324" w:rsidRPr="00D47324" w:rsidRDefault="00D47324">
            <w:pPr>
              <w:shd w:val="clear" w:color="auto" w:fill="FFFFFF"/>
              <w:ind w:left="34" w:firstLine="431"/>
              <w:rPr>
                <w:bCs/>
                <w:sz w:val="22"/>
                <w:szCs w:val="22"/>
              </w:rPr>
            </w:pPr>
            <w:r w:rsidRPr="00D47324">
              <w:rPr>
                <w:bCs/>
                <w:sz w:val="22"/>
                <w:szCs w:val="22"/>
              </w:rPr>
              <w:t xml:space="preserve">Питание </w:t>
            </w:r>
            <w:proofErr w:type="spellStart"/>
            <w:r w:rsidRPr="00D47324">
              <w:rPr>
                <w:bCs/>
                <w:sz w:val="22"/>
                <w:szCs w:val="22"/>
              </w:rPr>
              <w:t>электроприемников</w:t>
            </w:r>
            <w:proofErr w:type="spellEnd"/>
            <w:r w:rsidRPr="00D47324">
              <w:rPr>
                <w:bCs/>
                <w:sz w:val="22"/>
                <w:szCs w:val="22"/>
              </w:rPr>
              <w:t xml:space="preserve"> осуществляется от сети 380/220В с системой заземления Т</w:t>
            </w:r>
            <w:r w:rsidRPr="00D47324">
              <w:rPr>
                <w:bCs/>
                <w:sz w:val="22"/>
                <w:szCs w:val="22"/>
                <w:lang w:val="en-US"/>
              </w:rPr>
              <w:t>N</w:t>
            </w:r>
            <w:r w:rsidRPr="00D47324">
              <w:rPr>
                <w:bCs/>
                <w:sz w:val="22"/>
                <w:szCs w:val="22"/>
              </w:rPr>
              <w:t>-С-</w:t>
            </w:r>
            <w:r w:rsidRPr="00D47324">
              <w:rPr>
                <w:bCs/>
                <w:sz w:val="22"/>
                <w:szCs w:val="22"/>
                <w:lang w:val="en-US"/>
              </w:rPr>
              <w:t>S</w:t>
            </w:r>
            <w:r w:rsidRPr="00D47324">
              <w:rPr>
                <w:bCs/>
                <w:sz w:val="22"/>
                <w:szCs w:val="22"/>
              </w:rPr>
              <w:t>.</w:t>
            </w:r>
          </w:p>
          <w:p w:rsidR="00D47324" w:rsidRPr="00D47324" w:rsidRDefault="00D47324">
            <w:pPr>
              <w:shd w:val="clear" w:color="auto" w:fill="FFFFFF"/>
              <w:ind w:left="34" w:firstLine="431"/>
              <w:rPr>
                <w:bCs/>
                <w:sz w:val="22"/>
                <w:szCs w:val="22"/>
              </w:rPr>
            </w:pPr>
            <w:r w:rsidRPr="00D47324">
              <w:rPr>
                <w:bCs/>
                <w:sz w:val="22"/>
                <w:szCs w:val="22"/>
              </w:rPr>
              <w:lastRenderedPageBreak/>
              <w:t xml:space="preserve">По надежности электроснабжения </w:t>
            </w:r>
            <w:proofErr w:type="spellStart"/>
            <w:r w:rsidRPr="00D47324">
              <w:rPr>
                <w:bCs/>
                <w:sz w:val="22"/>
                <w:szCs w:val="22"/>
              </w:rPr>
              <w:t>электроприемники</w:t>
            </w:r>
            <w:proofErr w:type="spellEnd"/>
            <w:r w:rsidRPr="00D47324">
              <w:rPr>
                <w:bCs/>
                <w:sz w:val="22"/>
                <w:szCs w:val="22"/>
              </w:rPr>
              <w:t xml:space="preserve"> здания относятся к второй категории электроснабжения.</w:t>
            </w:r>
          </w:p>
          <w:p w:rsidR="00D47324" w:rsidRPr="00D47324" w:rsidRDefault="00D47324">
            <w:pPr>
              <w:shd w:val="clear" w:color="auto" w:fill="FFFFFF"/>
              <w:ind w:left="34" w:firstLine="431"/>
              <w:rPr>
                <w:bCs/>
                <w:sz w:val="22"/>
                <w:szCs w:val="22"/>
              </w:rPr>
            </w:pPr>
            <w:r w:rsidRPr="00D47324">
              <w:rPr>
                <w:bCs/>
                <w:sz w:val="22"/>
                <w:szCs w:val="22"/>
              </w:rPr>
              <w:t>Электропитание здания предусмотрено от существующей подстанции ТП-№5-1.</w:t>
            </w:r>
          </w:p>
          <w:p w:rsidR="00D47324" w:rsidRPr="00D47324" w:rsidRDefault="00D47324">
            <w:pPr>
              <w:shd w:val="clear" w:color="auto" w:fill="FFFFFF"/>
              <w:ind w:left="34" w:firstLine="431"/>
              <w:rPr>
                <w:bCs/>
                <w:sz w:val="22"/>
                <w:szCs w:val="22"/>
              </w:rPr>
            </w:pPr>
            <w:r w:rsidRPr="00D47324">
              <w:rPr>
                <w:bCs/>
                <w:sz w:val="22"/>
                <w:szCs w:val="22"/>
              </w:rPr>
              <w:t xml:space="preserve">Учет электроэнергии в шкафах ВРУ установленных в </w:t>
            </w:r>
            <w:proofErr w:type="spellStart"/>
            <w:r w:rsidRPr="00D47324">
              <w:rPr>
                <w:bCs/>
                <w:sz w:val="22"/>
                <w:szCs w:val="22"/>
              </w:rPr>
              <w:t>электрощитовой</w:t>
            </w:r>
            <w:proofErr w:type="spellEnd"/>
            <w:r w:rsidRPr="00D47324">
              <w:rPr>
                <w:bCs/>
                <w:sz w:val="22"/>
                <w:szCs w:val="22"/>
              </w:rPr>
              <w:t xml:space="preserve"> здания, выполняется счетчиками I класса точности.</w:t>
            </w:r>
          </w:p>
          <w:p w:rsidR="00D47324" w:rsidRPr="00D47324" w:rsidRDefault="00D47324">
            <w:pPr>
              <w:shd w:val="clear" w:color="auto" w:fill="FFFFFF"/>
              <w:ind w:left="34" w:firstLine="431"/>
              <w:rPr>
                <w:bCs/>
                <w:sz w:val="22"/>
                <w:szCs w:val="22"/>
              </w:rPr>
            </w:pPr>
            <w:r w:rsidRPr="00D47324">
              <w:rPr>
                <w:bCs/>
                <w:sz w:val="22"/>
                <w:szCs w:val="22"/>
              </w:rPr>
              <w:t>Электроснабжение здания выполняется двумя кабельными линиями типа АВБ5Шв-1,0 4x120 мм с РУ-0,4кВ ТП-№5-1.</w:t>
            </w:r>
          </w:p>
          <w:p w:rsidR="00D47324" w:rsidRPr="00D47324" w:rsidRDefault="00D47324">
            <w:pPr>
              <w:shd w:val="clear" w:color="auto" w:fill="FFFFFF"/>
              <w:ind w:left="34" w:firstLine="431"/>
              <w:rPr>
                <w:bCs/>
                <w:sz w:val="22"/>
                <w:szCs w:val="22"/>
              </w:rPr>
            </w:pPr>
            <w:r w:rsidRPr="00D47324">
              <w:rPr>
                <w:bCs/>
                <w:sz w:val="22"/>
                <w:szCs w:val="22"/>
              </w:rPr>
              <w:t>Кабельная трасса запроектирована с учетом допускаемых габаритов и расстояний от существующих инженерных коммуникаций и строений. Кабели прокладываются в траншее на глубине 0,7 м от планировочной отметки земли.</w:t>
            </w:r>
          </w:p>
          <w:p w:rsidR="00D47324" w:rsidRPr="00D47324" w:rsidRDefault="00D47324">
            <w:pPr>
              <w:shd w:val="clear" w:color="auto" w:fill="FFFFFF"/>
              <w:ind w:left="34" w:firstLine="431"/>
              <w:rPr>
                <w:bCs/>
                <w:sz w:val="22"/>
                <w:szCs w:val="22"/>
              </w:rPr>
            </w:pPr>
            <w:r w:rsidRPr="00D47324">
              <w:rPr>
                <w:bCs/>
                <w:sz w:val="22"/>
                <w:szCs w:val="22"/>
              </w:rPr>
              <w:t>При пересечении вновь прокладываемых КЛ с дорогами, тротуарами, въездами во двор и инженерными коммуникациями КЛ проложить в цельнометаллических трубах диаметром 159 мм.</w:t>
            </w:r>
          </w:p>
          <w:p w:rsidR="00D47324" w:rsidRPr="00D47324" w:rsidRDefault="00D47324">
            <w:pPr>
              <w:shd w:val="clear" w:color="auto" w:fill="FFFFFF"/>
              <w:ind w:left="34" w:firstLine="431"/>
              <w:rPr>
                <w:bCs/>
                <w:sz w:val="22"/>
                <w:szCs w:val="22"/>
              </w:rPr>
            </w:pPr>
            <w:r w:rsidRPr="00D47324">
              <w:rPr>
                <w:bCs/>
                <w:sz w:val="22"/>
                <w:szCs w:val="22"/>
              </w:rPr>
              <w:t xml:space="preserve">Проектом предусмотрено наружное освещение придомовой территории. Управление наружным освещением выполняется с помощью фотодатчика от щита управления наружным освещением ЩНО, которые установлены в </w:t>
            </w:r>
            <w:proofErr w:type="spellStart"/>
            <w:r w:rsidRPr="00D47324">
              <w:rPr>
                <w:bCs/>
                <w:sz w:val="22"/>
                <w:szCs w:val="22"/>
              </w:rPr>
              <w:t>электрощитовой</w:t>
            </w:r>
            <w:proofErr w:type="spellEnd"/>
            <w:r w:rsidRPr="00D47324">
              <w:rPr>
                <w:bCs/>
                <w:sz w:val="22"/>
                <w:szCs w:val="22"/>
              </w:rPr>
              <w:t xml:space="preserve">. В качестве ЩНО приняты ящики управления освещением типа ЯУО 9601. Данные изделия являются типовыми и поставляются в готовом виде. Светодиодные светильники наружного освещения приняты типа </w:t>
            </w:r>
            <w:proofErr w:type="spellStart"/>
            <w:r w:rsidRPr="00D47324">
              <w:rPr>
                <w:bCs/>
                <w:sz w:val="22"/>
                <w:szCs w:val="22"/>
                <w:lang w:val="en-US"/>
              </w:rPr>
              <w:t>Fregat</w:t>
            </w:r>
            <w:proofErr w:type="spellEnd"/>
            <w:r w:rsidRPr="00D47324">
              <w:rPr>
                <w:bCs/>
                <w:sz w:val="22"/>
                <w:szCs w:val="22"/>
              </w:rPr>
              <w:t xml:space="preserve"> </w:t>
            </w:r>
            <w:r w:rsidRPr="00D47324">
              <w:rPr>
                <w:bCs/>
                <w:sz w:val="22"/>
                <w:szCs w:val="22"/>
                <w:lang w:val="en-US"/>
              </w:rPr>
              <w:t>LED</w:t>
            </w:r>
            <w:r w:rsidRPr="00D47324">
              <w:rPr>
                <w:bCs/>
                <w:sz w:val="22"/>
                <w:szCs w:val="22"/>
              </w:rPr>
              <w:t xml:space="preserve"> 75 </w:t>
            </w:r>
            <w:r w:rsidRPr="00D47324">
              <w:rPr>
                <w:bCs/>
                <w:sz w:val="22"/>
                <w:szCs w:val="22"/>
                <w:lang w:val="en-US"/>
              </w:rPr>
              <w:t>W</w:t>
            </w:r>
            <w:r w:rsidRPr="00D47324">
              <w:rPr>
                <w:bCs/>
                <w:sz w:val="22"/>
                <w:szCs w:val="22"/>
              </w:rPr>
              <w:t xml:space="preserve"> устанавливаемые на опорах. Наружные сети освещения выполнены кабелем марки АВБбШв-1,0 5x4 в пластиковой трубе ПЭ-50. Прокладывается в траншее по типовой серии А5-92. На всей длине траншее закладываешься сигнальная лента.</w:t>
            </w:r>
          </w:p>
          <w:p w:rsidR="00D47324" w:rsidRPr="00D47324" w:rsidRDefault="00D47324">
            <w:pPr>
              <w:ind w:left="34"/>
              <w:rPr>
                <w:b/>
                <w:sz w:val="22"/>
                <w:szCs w:val="22"/>
              </w:rPr>
            </w:pPr>
          </w:p>
          <w:p w:rsidR="00D47324" w:rsidRPr="00D47324" w:rsidRDefault="00D47324">
            <w:pPr>
              <w:ind w:left="34"/>
              <w:rPr>
                <w:b/>
                <w:sz w:val="22"/>
                <w:szCs w:val="22"/>
              </w:rPr>
            </w:pPr>
            <w:r w:rsidRPr="00D47324">
              <w:rPr>
                <w:b/>
                <w:sz w:val="22"/>
                <w:szCs w:val="22"/>
              </w:rPr>
              <w:t>«Система водоснабжения и водоотведения»,</w:t>
            </w:r>
            <w:r w:rsidRPr="00D47324">
              <w:rPr>
                <w:b/>
                <w:sz w:val="22"/>
                <w:szCs w:val="22"/>
              </w:rPr>
              <w:br/>
              <w:t>альбом 02-06-18-ВК, спецификация 02-06-18-ВК</w:t>
            </w:r>
            <w:proofErr w:type="gramStart"/>
            <w:r w:rsidRPr="00D47324">
              <w:rPr>
                <w:b/>
                <w:sz w:val="22"/>
                <w:szCs w:val="22"/>
              </w:rPr>
              <w:t>.С</w:t>
            </w:r>
            <w:proofErr w:type="gramEnd"/>
          </w:p>
          <w:p w:rsidR="00D47324" w:rsidRPr="00D47324" w:rsidRDefault="00D47324">
            <w:pPr>
              <w:ind w:left="34" w:firstLine="424"/>
              <w:rPr>
                <w:sz w:val="22"/>
                <w:szCs w:val="22"/>
              </w:rPr>
            </w:pPr>
            <w:r w:rsidRPr="00D47324">
              <w:rPr>
                <w:sz w:val="22"/>
                <w:szCs w:val="22"/>
              </w:rPr>
              <w:t>Монтаж оборудования, изделий, материалов выполнить согласно проекта 02-06-18-ВК по спецификации 02-06-18-ВК.С в соответствии с требованиями СП 30.13330.2012 «Внутренний водопровод и канализация зданий» и СП 54.13330.2011 «Здания жилые многоквартирные».</w:t>
            </w:r>
          </w:p>
          <w:p w:rsidR="00D47324" w:rsidRPr="00D47324" w:rsidRDefault="00D47324">
            <w:pPr>
              <w:ind w:left="34" w:firstLine="425"/>
              <w:rPr>
                <w:sz w:val="22"/>
                <w:szCs w:val="22"/>
              </w:rPr>
            </w:pPr>
            <w:r w:rsidRPr="00D47324">
              <w:rPr>
                <w:b/>
                <w:bCs/>
                <w:sz w:val="22"/>
                <w:szCs w:val="22"/>
              </w:rPr>
              <w:t>Холодное водоснабжение</w:t>
            </w:r>
            <w:r w:rsidRPr="00D47324">
              <w:rPr>
                <w:sz w:val="22"/>
                <w:szCs w:val="22"/>
              </w:rPr>
              <w:t xml:space="preserve"> жилого дома запроектировано вводом водопровода Ø57 совместно с сетями теплоснабжения.</w:t>
            </w:r>
          </w:p>
          <w:p w:rsidR="00D47324" w:rsidRPr="00D47324" w:rsidRDefault="00D47324">
            <w:pPr>
              <w:ind w:left="34" w:firstLine="425"/>
              <w:rPr>
                <w:sz w:val="22"/>
                <w:szCs w:val="22"/>
              </w:rPr>
            </w:pPr>
            <w:r w:rsidRPr="00D47324">
              <w:rPr>
                <w:sz w:val="22"/>
                <w:szCs w:val="22"/>
              </w:rPr>
              <w:t>На вводе водопровода для учета расхода холодной воды запроектирован водомерный узел с установкой счетчика.</w:t>
            </w:r>
          </w:p>
          <w:p w:rsidR="00D47324" w:rsidRPr="00D47324" w:rsidRDefault="00D47324">
            <w:pPr>
              <w:ind w:left="34" w:firstLine="425"/>
              <w:rPr>
                <w:sz w:val="22"/>
                <w:szCs w:val="22"/>
              </w:rPr>
            </w:pPr>
            <w:r w:rsidRPr="00D47324">
              <w:rPr>
                <w:sz w:val="22"/>
                <w:szCs w:val="22"/>
              </w:rPr>
              <w:t>В каждой квартире на вводе холодной воды предусмотрены счетчики учета расхода воды, магнитный фильтр, запорная арматура.</w:t>
            </w:r>
          </w:p>
          <w:p w:rsidR="00D47324" w:rsidRPr="00D47324" w:rsidRDefault="00D47324">
            <w:pPr>
              <w:ind w:left="34" w:firstLine="425"/>
              <w:rPr>
                <w:sz w:val="22"/>
                <w:szCs w:val="22"/>
              </w:rPr>
            </w:pPr>
            <w:r w:rsidRPr="00D47324">
              <w:rPr>
                <w:sz w:val="22"/>
                <w:szCs w:val="22"/>
              </w:rPr>
              <w:t>В соответствии с требованиями СП 54.13330.2011 п.7.4.5 в каждой квартире жилого дома предусмотрен отдельный кран с патрубком для присоединения шланга для использования его в качестве первичного устройства внутриквартирного пожаротушения на ранней стадии.</w:t>
            </w:r>
          </w:p>
          <w:p w:rsidR="00D47324" w:rsidRPr="00D47324" w:rsidRDefault="00D47324">
            <w:pPr>
              <w:ind w:left="34" w:firstLine="425"/>
              <w:rPr>
                <w:sz w:val="22"/>
                <w:szCs w:val="22"/>
              </w:rPr>
            </w:pPr>
            <w:r w:rsidRPr="00D47324">
              <w:rPr>
                <w:sz w:val="22"/>
                <w:szCs w:val="22"/>
              </w:rPr>
              <w:t>Система холодного водоснабжения принята тупиковая с разводкой магистральных трубопроводов по коридору первого этажа под потолком.</w:t>
            </w:r>
          </w:p>
          <w:p w:rsidR="00D47324" w:rsidRPr="00D47324" w:rsidRDefault="00D47324">
            <w:pPr>
              <w:ind w:left="34" w:firstLine="425"/>
              <w:rPr>
                <w:sz w:val="22"/>
                <w:szCs w:val="22"/>
              </w:rPr>
            </w:pPr>
            <w:r w:rsidRPr="00D47324">
              <w:rPr>
                <w:b/>
                <w:bCs/>
                <w:sz w:val="22"/>
                <w:szCs w:val="22"/>
              </w:rPr>
              <w:t>Горячее водоснабжение</w:t>
            </w:r>
            <w:r w:rsidRPr="00D47324">
              <w:rPr>
                <w:sz w:val="22"/>
                <w:szCs w:val="22"/>
              </w:rPr>
              <w:t xml:space="preserve"> жилого дома централизованное, обеспечивается вводом трубопровода горячего водоснабжения Ø57 и циркуляционного трубопровода совместно с сетями теплоснабжения. На вводе водопровода для учета расхода горячей воды, а также на циркуляционном трубопроводе запроектированы водомерные узлы с установкой счетчиков.</w:t>
            </w:r>
          </w:p>
          <w:p w:rsidR="00D47324" w:rsidRPr="00D47324" w:rsidRDefault="00D47324">
            <w:pPr>
              <w:ind w:left="34" w:firstLine="425"/>
              <w:rPr>
                <w:sz w:val="22"/>
                <w:szCs w:val="22"/>
              </w:rPr>
            </w:pPr>
            <w:r w:rsidRPr="00D47324">
              <w:rPr>
                <w:sz w:val="22"/>
                <w:szCs w:val="22"/>
              </w:rPr>
              <w:t xml:space="preserve">Система горячего водоснабжения принята с циркуляцией воды по магистрали. Прокладка магистральных трубопроводов горячего водоснабжения принята под потолком первого этажа жилого дома с подачей воды к стоякам, расположенных в санитарно-технических узлах квартир, циркуляционный трубопровод проложен под потолком </w:t>
            </w:r>
            <w:r w:rsidRPr="00D47324">
              <w:rPr>
                <w:sz w:val="22"/>
                <w:szCs w:val="22"/>
              </w:rPr>
              <w:lastRenderedPageBreak/>
              <w:t>третьего и первого этажа.</w:t>
            </w:r>
          </w:p>
          <w:p w:rsidR="00D47324" w:rsidRPr="00D47324" w:rsidRDefault="00D47324">
            <w:pPr>
              <w:ind w:left="34" w:firstLine="425"/>
              <w:rPr>
                <w:b/>
                <w:sz w:val="22"/>
                <w:szCs w:val="22"/>
              </w:rPr>
            </w:pPr>
            <w:r w:rsidRPr="00D47324">
              <w:rPr>
                <w:b/>
                <w:sz w:val="22"/>
                <w:szCs w:val="22"/>
              </w:rPr>
              <w:t xml:space="preserve">После окончания строительно-монтажных работ произвести гидропневматическую промывку, </w:t>
            </w:r>
            <w:proofErr w:type="spellStart"/>
            <w:r w:rsidRPr="00D47324">
              <w:rPr>
                <w:b/>
                <w:sz w:val="22"/>
                <w:szCs w:val="22"/>
              </w:rPr>
              <w:t>опрессовку</w:t>
            </w:r>
            <w:proofErr w:type="spellEnd"/>
            <w:r w:rsidRPr="00D47324">
              <w:rPr>
                <w:b/>
                <w:sz w:val="22"/>
                <w:szCs w:val="22"/>
              </w:rPr>
              <w:t xml:space="preserve"> сетей водоснабжения, узлов учета и ввод в эксплуатацию в установленном порядке.</w:t>
            </w:r>
          </w:p>
          <w:p w:rsidR="00D47324" w:rsidRPr="00D47324" w:rsidRDefault="00D47324">
            <w:pPr>
              <w:ind w:left="34" w:firstLine="425"/>
              <w:rPr>
                <w:b/>
                <w:bCs/>
                <w:sz w:val="22"/>
                <w:szCs w:val="22"/>
              </w:rPr>
            </w:pPr>
          </w:p>
          <w:p w:rsidR="00D47324" w:rsidRPr="00D47324" w:rsidRDefault="00D47324">
            <w:pPr>
              <w:ind w:left="34" w:firstLine="425"/>
              <w:rPr>
                <w:sz w:val="22"/>
                <w:szCs w:val="22"/>
              </w:rPr>
            </w:pPr>
            <w:r w:rsidRPr="00D47324">
              <w:rPr>
                <w:b/>
                <w:bCs/>
                <w:sz w:val="22"/>
                <w:szCs w:val="22"/>
              </w:rPr>
              <w:t>Отвод сточных вод</w:t>
            </w:r>
            <w:r w:rsidRPr="00D47324">
              <w:rPr>
                <w:sz w:val="22"/>
                <w:szCs w:val="22"/>
              </w:rPr>
              <w:t xml:space="preserve"> от санитарно-технических приборов жилого дома предусмотрен системой внутренней канализации, выпусками Ø108 в проектируемую наружную сеть бытовой канализации.</w:t>
            </w:r>
          </w:p>
          <w:p w:rsidR="00D47324" w:rsidRPr="00D47324" w:rsidRDefault="00D47324">
            <w:pPr>
              <w:ind w:left="34" w:firstLine="431"/>
              <w:rPr>
                <w:b/>
                <w:sz w:val="22"/>
                <w:szCs w:val="22"/>
              </w:rPr>
            </w:pPr>
            <w:r w:rsidRPr="00D47324">
              <w:rPr>
                <w:b/>
                <w:sz w:val="22"/>
                <w:szCs w:val="22"/>
              </w:rPr>
              <w:t>Наружные сети канализации.</w:t>
            </w:r>
          </w:p>
          <w:p w:rsidR="00D47324" w:rsidRPr="00D47324" w:rsidRDefault="00D47324">
            <w:pPr>
              <w:ind w:left="34" w:firstLine="425"/>
              <w:rPr>
                <w:sz w:val="22"/>
                <w:szCs w:val="22"/>
              </w:rPr>
            </w:pPr>
            <w:r w:rsidRPr="00D47324">
              <w:rPr>
                <w:sz w:val="22"/>
                <w:szCs w:val="22"/>
              </w:rPr>
              <w:t xml:space="preserve">Прокладка отводящей магистральной сети канализации запроектирована в неотапливаемом цоколе из металлических труб Ø108 мм с устройством </w:t>
            </w:r>
            <w:proofErr w:type="spellStart"/>
            <w:r w:rsidRPr="00D47324">
              <w:rPr>
                <w:sz w:val="22"/>
                <w:szCs w:val="22"/>
              </w:rPr>
              <w:t>электрообогрева</w:t>
            </w:r>
            <w:proofErr w:type="spellEnd"/>
            <w:r w:rsidRPr="00D47324">
              <w:rPr>
                <w:sz w:val="22"/>
                <w:szCs w:val="22"/>
              </w:rPr>
              <w:t>. Отвод стоков осуществляется самотеком во внутриквартальную канализационную сеть из стальных труб Ø159 мм.</w:t>
            </w:r>
          </w:p>
          <w:p w:rsidR="00D47324" w:rsidRPr="00D47324" w:rsidRDefault="00D47324">
            <w:pPr>
              <w:ind w:left="34" w:firstLine="424"/>
              <w:rPr>
                <w:b/>
                <w:sz w:val="22"/>
                <w:szCs w:val="22"/>
              </w:rPr>
            </w:pPr>
            <w:r w:rsidRPr="00D47324">
              <w:rPr>
                <w:b/>
                <w:sz w:val="22"/>
                <w:szCs w:val="22"/>
              </w:rPr>
              <w:t>После окончания строительно-монтажных работ произвести гидропневматическую промывку, испытание на пролив сетей и ввод в эксплуатацию в установленном порядке.</w:t>
            </w:r>
          </w:p>
          <w:p w:rsidR="00D47324" w:rsidRPr="00D47324" w:rsidRDefault="00D47324">
            <w:pPr>
              <w:shd w:val="clear" w:color="auto" w:fill="FFFFFF"/>
              <w:ind w:left="34" w:firstLine="431"/>
              <w:rPr>
                <w:b/>
                <w:sz w:val="22"/>
                <w:szCs w:val="22"/>
              </w:rPr>
            </w:pPr>
          </w:p>
          <w:p w:rsidR="00D47324" w:rsidRPr="00D47324" w:rsidRDefault="00D47324">
            <w:pPr>
              <w:ind w:left="34" w:firstLine="431"/>
              <w:rPr>
                <w:b/>
                <w:sz w:val="22"/>
                <w:szCs w:val="22"/>
              </w:rPr>
            </w:pPr>
            <w:r w:rsidRPr="00D47324">
              <w:rPr>
                <w:b/>
                <w:sz w:val="22"/>
                <w:szCs w:val="22"/>
              </w:rPr>
              <w:t>«Отопление, вентиляция и кондиционирование»,</w:t>
            </w:r>
          </w:p>
          <w:p w:rsidR="00D47324" w:rsidRPr="00D47324" w:rsidRDefault="00D47324">
            <w:pPr>
              <w:ind w:left="34" w:firstLine="431"/>
              <w:rPr>
                <w:b/>
                <w:sz w:val="22"/>
                <w:szCs w:val="22"/>
              </w:rPr>
            </w:pPr>
            <w:r w:rsidRPr="00D47324">
              <w:rPr>
                <w:b/>
                <w:sz w:val="22"/>
                <w:szCs w:val="22"/>
              </w:rPr>
              <w:t>альбом 02-06-18-ОВ, спецификация 02-06-18-ОВ.С</w:t>
            </w:r>
          </w:p>
          <w:p w:rsidR="00D47324" w:rsidRPr="00D47324" w:rsidRDefault="00D47324">
            <w:pPr>
              <w:ind w:left="34" w:firstLine="431"/>
              <w:rPr>
                <w:sz w:val="22"/>
                <w:szCs w:val="22"/>
              </w:rPr>
            </w:pPr>
            <w:r w:rsidRPr="00D47324">
              <w:rPr>
                <w:sz w:val="22"/>
                <w:szCs w:val="22"/>
              </w:rPr>
              <w:t>Монтаж оборудования, изделий, материалов выполнить согласно проекта 02-06-18-ОВ по спецификации 02-06-18-ОВ.С в соответствии с требованиями СП 124.13330.2012 «Тепловые сети», СП 41-101-95 «Проектирование тепловых пунктов», Правила технической эксплуатации тепловых установок, СП 60.13330.2012 «Отопление, вентиляция и кондиционирование воздуха»</w:t>
            </w:r>
          </w:p>
          <w:p w:rsidR="00D47324" w:rsidRPr="00D47324" w:rsidRDefault="00D47324">
            <w:pPr>
              <w:ind w:left="34" w:firstLine="431"/>
              <w:rPr>
                <w:sz w:val="22"/>
                <w:szCs w:val="22"/>
              </w:rPr>
            </w:pPr>
            <w:r w:rsidRPr="00D47324">
              <w:rPr>
                <w:sz w:val="22"/>
                <w:szCs w:val="22"/>
              </w:rPr>
              <w:t xml:space="preserve">Система отопления здания 2-х трубная, с нижней разводкой подающей и обратной магистралей под потолком ИТП и коридора 1-го этажа, с подключением на каждом этаже к стоякам распределительных гребенок, от которых непосредственно выполняется разводка в полу труб из сшитого полиэтилена. </w:t>
            </w:r>
          </w:p>
          <w:p w:rsidR="00D47324" w:rsidRPr="00D47324" w:rsidRDefault="00D47324">
            <w:pPr>
              <w:shd w:val="clear" w:color="auto" w:fill="FFFFFF"/>
              <w:ind w:left="34" w:firstLine="431"/>
              <w:rPr>
                <w:b/>
                <w:sz w:val="22"/>
                <w:szCs w:val="22"/>
              </w:rPr>
            </w:pPr>
            <w:r w:rsidRPr="00D47324">
              <w:rPr>
                <w:b/>
                <w:sz w:val="22"/>
                <w:szCs w:val="22"/>
              </w:rPr>
              <w:t>Установку контрольно-измерительных датчиков и приборов учета тепловой энергии выполнять после гидропневматической промывки трубопроводов отопления и горячего водоснабжения.</w:t>
            </w:r>
          </w:p>
          <w:p w:rsidR="00D47324" w:rsidRPr="00D47324" w:rsidRDefault="00D47324">
            <w:pPr>
              <w:shd w:val="clear" w:color="auto" w:fill="FFFFFF"/>
              <w:ind w:left="34" w:firstLine="431"/>
              <w:rPr>
                <w:b/>
                <w:sz w:val="22"/>
                <w:szCs w:val="22"/>
              </w:rPr>
            </w:pPr>
            <w:r w:rsidRPr="00D47324">
              <w:rPr>
                <w:b/>
                <w:sz w:val="22"/>
                <w:szCs w:val="22"/>
              </w:rPr>
              <w:t xml:space="preserve">После гидропневматической промывки произвести монтаж датчиков и контрольно-измерительных приборов учета тепловой энергии, после чего произвести, </w:t>
            </w:r>
            <w:proofErr w:type="spellStart"/>
            <w:r w:rsidRPr="00D47324">
              <w:rPr>
                <w:b/>
                <w:sz w:val="22"/>
                <w:szCs w:val="22"/>
              </w:rPr>
              <w:t>опрессовку</w:t>
            </w:r>
            <w:proofErr w:type="spellEnd"/>
            <w:r w:rsidRPr="00D47324">
              <w:rPr>
                <w:b/>
                <w:sz w:val="22"/>
                <w:szCs w:val="22"/>
              </w:rPr>
              <w:t xml:space="preserve"> системы учета тепловой энергии, ввод в эксплуатацию в установленном порядке.</w:t>
            </w:r>
          </w:p>
          <w:p w:rsidR="00D47324" w:rsidRPr="00D47324" w:rsidRDefault="00D47324">
            <w:pPr>
              <w:ind w:left="34" w:firstLine="431"/>
              <w:rPr>
                <w:color w:val="000000"/>
                <w:sz w:val="22"/>
                <w:szCs w:val="22"/>
              </w:rPr>
            </w:pPr>
            <w:r w:rsidRPr="00D47324">
              <w:rPr>
                <w:b/>
                <w:sz w:val="22"/>
                <w:szCs w:val="22"/>
              </w:rPr>
              <w:t>Система вентиляции естественная.</w:t>
            </w:r>
            <w:r w:rsidRPr="00D47324">
              <w:rPr>
                <w:sz w:val="22"/>
                <w:szCs w:val="22"/>
              </w:rPr>
              <w:t xml:space="preserve"> Воздух из каждого помещения удаляется через индивидуальные вентиляционные каналы из круглых воздуховодов наружу. </w:t>
            </w:r>
            <w:r w:rsidRPr="00D47324">
              <w:rPr>
                <w:color w:val="000000"/>
                <w:sz w:val="22"/>
                <w:szCs w:val="22"/>
              </w:rPr>
              <w:t>На чердаке каналы объединяются в общую утепленную шахту с установкой зонта выше кровли здания.</w:t>
            </w:r>
          </w:p>
          <w:p w:rsidR="00D47324" w:rsidRPr="00D47324" w:rsidRDefault="00D47324">
            <w:pPr>
              <w:ind w:left="34" w:firstLine="431"/>
              <w:rPr>
                <w:sz w:val="22"/>
                <w:szCs w:val="22"/>
              </w:rPr>
            </w:pPr>
            <w:r w:rsidRPr="00D47324">
              <w:rPr>
                <w:sz w:val="22"/>
                <w:szCs w:val="22"/>
              </w:rPr>
              <w:t xml:space="preserve">Приток осуществляется через оконные клапаны </w:t>
            </w:r>
            <w:proofErr w:type="spellStart"/>
            <w:r w:rsidRPr="00D47324">
              <w:rPr>
                <w:sz w:val="22"/>
                <w:szCs w:val="22"/>
              </w:rPr>
              <w:t>Air-Box</w:t>
            </w:r>
            <w:proofErr w:type="spellEnd"/>
            <w:r w:rsidRPr="00D47324">
              <w:rPr>
                <w:sz w:val="22"/>
                <w:szCs w:val="22"/>
              </w:rPr>
              <w:t xml:space="preserve"> </w:t>
            </w:r>
            <w:proofErr w:type="spellStart"/>
            <w:r w:rsidRPr="00D47324">
              <w:rPr>
                <w:sz w:val="22"/>
                <w:szCs w:val="22"/>
              </w:rPr>
              <w:t>comfort</w:t>
            </w:r>
            <w:proofErr w:type="spellEnd"/>
            <w:r w:rsidRPr="00D47324">
              <w:rPr>
                <w:sz w:val="22"/>
                <w:szCs w:val="22"/>
              </w:rPr>
              <w:t>, а также через фрамуги окон.</w:t>
            </w:r>
          </w:p>
          <w:p w:rsidR="00D47324" w:rsidRPr="00D47324" w:rsidRDefault="00D47324">
            <w:pPr>
              <w:ind w:left="34" w:firstLine="431"/>
              <w:rPr>
                <w:sz w:val="22"/>
                <w:szCs w:val="22"/>
              </w:rPr>
            </w:pPr>
            <w:r w:rsidRPr="00D47324">
              <w:rPr>
                <w:sz w:val="22"/>
                <w:szCs w:val="22"/>
              </w:rPr>
              <w:t xml:space="preserve">В качестве вытяжных устройств приняты регулируемые решетки Р-150, для ИТП, ПУИ и </w:t>
            </w:r>
            <w:proofErr w:type="spellStart"/>
            <w:r w:rsidRPr="00D47324">
              <w:rPr>
                <w:sz w:val="22"/>
                <w:szCs w:val="22"/>
              </w:rPr>
              <w:t>электрощитовой</w:t>
            </w:r>
            <w:proofErr w:type="spellEnd"/>
            <w:r w:rsidRPr="00D47324">
              <w:rPr>
                <w:sz w:val="22"/>
                <w:szCs w:val="22"/>
              </w:rPr>
              <w:t xml:space="preserve"> регулируемые диффузоры ДПУ-М. Все воздуховоды покрыть огнезащитным покрытием EI30. Огнезащитное покрытие – краска "</w:t>
            </w:r>
            <w:proofErr w:type="spellStart"/>
            <w:r w:rsidRPr="00D47324">
              <w:rPr>
                <w:sz w:val="22"/>
                <w:szCs w:val="22"/>
                <w:lang w:val="en-US"/>
              </w:rPr>
              <w:t>Uniffire</w:t>
            </w:r>
            <w:proofErr w:type="spellEnd"/>
            <w:r w:rsidRPr="00D47324">
              <w:rPr>
                <w:sz w:val="22"/>
                <w:szCs w:val="22"/>
              </w:rPr>
              <w:t xml:space="preserve"> </w:t>
            </w:r>
            <w:r w:rsidRPr="00D47324">
              <w:rPr>
                <w:sz w:val="22"/>
                <w:szCs w:val="22"/>
                <w:lang w:val="en-US"/>
              </w:rPr>
              <w:t>CH</w:t>
            </w:r>
            <w:r w:rsidRPr="00D47324">
              <w:rPr>
                <w:sz w:val="22"/>
                <w:szCs w:val="22"/>
              </w:rPr>
              <w:t>"по слою грунтовки ГФ-021 согласно сертификатов и рекомендаций по нанесению производителя.</w:t>
            </w:r>
          </w:p>
          <w:p w:rsidR="00D47324" w:rsidRPr="00D47324" w:rsidRDefault="00D47324">
            <w:pPr>
              <w:ind w:left="34" w:firstLine="424"/>
              <w:rPr>
                <w:b/>
                <w:sz w:val="22"/>
                <w:szCs w:val="22"/>
              </w:rPr>
            </w:pPr>
            <w:r w:rsidRPr="00D47324">
              <w:rPr>
                <w:b/>
                <w:sz w:val="22"/>
                <w:szCs w:val="22"/>
              </w:rPr>
              <w:t>После окончания строительно-монтажных работ произвести настройку системы вентиляции и ввод в эксплуатацию в установленном порядке.</w:t>
            </w:r>
          </w:p>
          <w:p w:rsidR="00D47324" w:rsidRPr="00D47324" w:rsidRDefault="00D47324">
            <w:pPr>
              <w:shd w:val="clear" w:color="auto" w:fill="FFFFFF"/>
              <w:ind w:left="34"/>
              <w:rPr>
                <w:b/>
                <w:sz w:val="22"/>
                <w:szCs w:val="22"/>
                <w:highlight w:val="yellow"/>
              </w:rPr>
            </w:pPr>
          </w:p>
          <w:p w:rsidR="00D47324" w:rsidRPr="00D47324" w:rsidRDefault="00D47324">
            <w:pPr>
              <w:ind w:left="34"/>
              <w:rPr>
                <w:b/>
                <w:sz w:val="22"/>
                <w:szCs w:val="22"/>
              </w:rPr>
            </w:pPr>
            <w:r w:rsidRPr="00D47324">
              <w:rPr>
                <w:b/>
                <w:sz w:val="22"/>
                <w:szCs w:val="22"/>
              </w:rPr>
              <w:t>«Тепловые сети. Наружные сети водоснабжения»,</w:t>
            </w:r>
            <w:r w:rsidRPr="00D47324">
              <w:rPr>
                <w:b/>
                <w:sz w:val="22"/>
                <w:szCs w:val="22"/>
              </w:rPr>
              <w:br/>
              <w:t>альбом 02-06-18-ТСВ, спецификация 02-06-18-ТСВ</w:t>
            </w:r>
            <w:proofErr w:type="gramStart"/>
            <w:r w:rsidRPr="00D47324">
              <w:rPr>
                <w:b/>
                <w:sz w:val="22"/>
                <w:szCs w:val="22"/>
              </w:rPr>
              <w:t>.С</w:t>
            </w:r>
            <w:proofErr w:type="gramEnd"/>
          </w:p>
          <w:p w:rsidR="00D47324" w:rsidRPr="00D47324" w:rsidRDefault="00D47324">
            <w:pPr>
              <w:ind w:left="34" w:firstLine="424"/>
              <w:rPr>
                <w:b/>
                <w:sz w:val="22"/>
                <w:szCs w:val="22"/>
              </w:rPr>
            </w:pPr>
            <w:r w:rsidRPr="00D47324">
              <w:rPr>
                <w:b/>
                <w:sz w:val="22"/>
                <w:szCs w:val="22"/>
              </w:rPr>
              <w:t xml:space="preserve">Наружные сети </w:t>
            </w:r>
            <w:proofErr w:type="spellStart"/>
            <w:r w:rsidRPr="00D47324">
              <w:rPr>
                <w:b/>
                <w:sz w:val="22"/>
                <w:szCs w:val="22"/>
              </w:rPr>
              <w:t>тепловодоснабжения</w:t>
            </w:r>
            <w:proofErr w:type="spellEnd"/>
            <w:r w:rsidRPr="00D47324">
              <w:rPr>
                <w:b/>
                <w:sz w:val="22"/>
                <w:szCs w:val="22"/>
              </w:rPr>
              <w:t>.</w:t>
            </w:r>
          </w:p>
          <w:p w:rsidR="00D47324" w:rsidRPr="00D47324" w:rsidRDefault="00D47324">
            <w:pPr>
              <w:ind w:left="34" w:firstLine="424"/>
              <w:rPr>
                <w:sz w:val="22"/>
                <w:szCs w:val="22"/>
              </w:rPr>
            </w:pPr>
            <w:r w:rsidRPr="00D47324">
              <w:rPr>
                <w:sz w:val="22"/>
                <w:szCs w:val="22"/>
              </w:rPr>
              <w:t xml:space="preserve">Монтаж оборудования, изделий, материалов выполнить согласно </w:t>
            </w:r>
            <w:r w:rsidRPr="00D47324">
              <w:rPr>
                <w:sz w:val="22"/>
                <w:szCs w:val="22"/>
              </w:rPr>
              <w:lastRenderedPageBreak/>
              <w:t xml:space="preserve">проекта 02-06-18-ТСВ по спецификации 02-06-18-ТСВ.С в соответствии с требованиями СП 124.13330.2012 «Тепловые сети. Актуализированная редакция СНиП 41-02-2003», СНиП 3.05.03-85 «Тепловые сети», СП 41-105-2002 «Проектирование и строительство тепловых сетей </w:t>
            </w:r>
            <w:proofErr w:type="spellStart"/>
            <w:r w:rsidRPr="00D47324">
              <w:rPr>
                <w:sz w:val="22"/>
                <w:szCs w:val="22"/>
              </w:rPr>
              <w:t>бесканальной</w:t>
            </w:r>
            <w:proofErr w:type="spellEnd"/>
            <w:r w:rsidRPr="00D47324">
              <w:rPr>
                <w:sz w:val="22"/>
                <w:szCs w:val="22"/>
              </w:rPr>
              <w:t xml:space="preserve"> прокладки из стальных труб с индустриальной тепловой изоляции из </w:t>
            </w:r>
            <w:proofErr w:type="spellStart"/>
            <w:r w:rsidRPr="00D47324">
              <w:rPr>
                <w:sz w:val="22"/>
                <w:szCs w:val="22"/>
              </w:rPr>
              <w:t>пенополиуретана</w:t>
            </w:r>
            <w:proofErr w:type="spellEnd"/>
            <w:r w:rsidRPr="00D47324">
              <w:rPr>
                <w:sz w:val="22"/>
                <w:szCs w:val="22"/>
              </w:rPr>
              <w:t xml:space="preserve"> в полиэтиленовой оболочке», РД 10-400-01 «Нормы расчета на прочность трубопроводов тепловых сетей».</w:t>
            </w:r>
          </w:p>
          <w:p w:rsidR="00D47324" w:rsidRPr="00D47324" w:rsidRDefault="00D47324">
            <w:pPr>
              <w:ind w:left="34" w:firstLine="425"/>
              <w:rPr>
                <w:sz w:val="22"/>
                <w:szCs w:val="22"/>
              </w:rPr>
            </w:pPr>
            <w:r w:rsidRPr="00D47324">
              <w:rPr>
                <w:sz w:val="22"/>
                <w:szCs w:val="22"/>
              </w:rPr>
              <w:t xml:space="preserve">Врезка проектируемых трубопроводов предусматривается согласно ТУ в УТ1 в месте подключения установлена запорная арматура. Наружные тепловые сети </w:t>
            </w:r>
            <w:r w:rsidRPr="00D47324">
              <w:rPr>
                <w:rFonts w:ascii="!GOST_A" w:hAnsi="!GOST_A"/>
                <w:sz w:val="22"/>
                <w:szCs w:val="22"/>
              </w:rPr>
              <w:t>Ø</w:t>
            </w:r>
            <w:r w:rsidRPr="00D47324">
              <w:rPr>
                <w:sz w:val="22"/>
                <w:szCs w:val="22"/>
              </w:rPr>
              <w:t xml:space="preserve">76 проложены </w:t>
            </w:r>
            <w:proofErr w:type="spellStart"/>
            <w:r w:rsidRPr="00D47324">
              <w:rPr>
                <w:sz w:val="22"/>
                <w:szCs w:val="22"/>
              </w:rPr>
              <w:t>бесконально</w:t>
            </w:r>
            <w:proofErr w:type="spellEnd"/>
            <w:r w:rsidRPr="00D47324">
              <w:rPr>
                <w:sz w:val="22"/>
                <w:szCs w:val="22"/>
              </w:rPr>
              <w:t xml:space="preserve">, совместно с В1, Т3, Т4. Трубы запроектированы стальные в полной заводской готовности в изоляции из ППУ в </w:t>
            </w:r>
            <w:proofErr w:type="spellStart"/>
            <w:r w:rsidRPr="00D47324">
              <w:rPr>
                <w:sz w:val="22"/>
                <w:szCs w:val="22"/>
              </w:rPr>
              <w:t>гидрозащитной</w:t>
            </w:r>
            <w:proofErr w:type="spellEnd"/>
            <w:r w:rsidRPr="00D47324">
              <w:rPr>
                <w:sz w:val="22"/>
                <w:szCs w:val="22"/>
              </w:rPr>
              <w:t xml:space="preserve"> полиэтиленовой оболочке с системой ОДК.</w:t>
            </w:r>
          </w:p>
          <w:p w:rsidR="00D47324" w:rsidRPr="00D47324" w:rsidRDefault="00D47324">
            <w:pPr>
              <w:shd w:val="clear" w:color="auto" w:fill="FFFFFF"/>
              <w:ind w:left="34" w:firstLine="431"/>
              <w:rPr>
                <w:b/>
                <w:sz w:val="22"/>
                <w:szCs w:val="22"/>
              </w:rPr>
            </w:pPr>
            <w:r w:rsidRPr="00D47324">
              <w:rPr>
                <w:b/>
                <w:sz w:val="22"/>
                <w:szCs w:val="22"/>
              </w:rPr>
              <w:t xml:space="preserve">После окончания монтажных работ произвести гидропневматическую промывку, </w:t>
            </w:r>
            <w:proofErr w:type="spellStart"/>
            <w:r w:rsidRPr="00D47324">
              <w:rPr>
                <w:b/>
                <w:sz w:val="22"/>
                <w:szCs w:val="22"/>
              </w:rPr>
              <w:t>опрессовку</w:t>
            </w:r>
            <w:proofErr w:type="spellEnd"/>
            <w:r w:rsidRPr="00D47324">
              <w:rPr>
                <w:b/>
                <w:sz w:val="22"/>
                <w:szCs w:val="22"/>
              </w:rPr>
              <w:t xml:space="preserve"> сетей </w:t>
            </w:r>
            <w:proofErr w:type="spellStart"/>
            <w:r w:rsidRPr="00D47324">
              <w:rPr>
                <w:b/>
                <w:sz w:val="22"/>
                <w:szCs w:val="22"/>
              </w:rPr>
              <w:t>тепловодоснабжения</w:t>
            </w:r>
            <w:proofErr w:type="spellEnd"/>
            <w:r w:rsidRPr="00D47324">
              <w:rPr>
                <w:b/>
                <w:sz w:val="22"/>
                <w:szCs w:val="22"/>
              </w:rPr>
              <w:t xml:space="preserve"> и ввод в эксплуатацию в установленном порядке.</w:t>
            </w:r>
          </w:p>
          <w:p w:rsidR="00D47324" w:rsidRPr="00D47324" w:rsidRDefault="00D47324">
            <w:pPr>
              <w:shd w:val="clear" w:color="auto" w:fill="FFFFFF"/>
              <w:ind w:left="34"/>
              <w:rPr>
                <w:b/>
                <w:sz w:val="22"/>
                <w:szCs w:val="22"/>
              </w:rPr>
            </w:pPr>
          </w:p>
          <w:p w:rsidR="00D47324" w:rsidRPr="00D47324" w:rsidRDefault="00D47324">
            <w:pPr>
              <w:ind w:left="34"/>
              <w:rPr>
                <w:b/>
                <w:sz w:val="22"/>
                <w:szCs w:val="22"/>
              </w:rPr>
            </w:pPr>
            <w:r w:rsidRPr="00D47324">
              <w:rPr>
                <w:b/>
                <w:sz w:val="22"/>
                <w:szCs w:val="22"/>
              </w:rPr>
              <w:t>«Пожарная сигнализация. Радиовещание и телевидение»,</w:t>
            </w:r>
            <w:r w:rsidRPr="00D47324">
              <w:rPr>
                <w:b/>
                <w:sz w:val="22"/>
                <w:szCs w:val="22"/>
              </w:rPr>
              <w:br/>
              <w:t>альбом 02-06-18-ПС</w:t>
            </w:r>
            <w:proofErr w:type="gramStart"/>
            <w:r w:rsidRPr="00D47324">
              <w:rPr>
                <w:b/>
                <w:sz w:val="22"/>
                <w:szCs w:val="22"/>
              </w:rPr>
              <w:t>.Р</w:t>
            </w:r>
            <w:proofErr w:type="gramEnd"/>
            <w:r w:rsidRPr="00D47324">
              <w:rPr>
                <w:b/>
                <w:sz w:val="22"/>
                <w:szCs w:val="22"/>
              </w:rPr>
              <w:t>Т, спецификация 02-06-18-ПС.РТ.С.</w:t>
            </w:r>
          </w:p>
          <w:p w:rsidR="00D47324" w:rsidRPr="00D47324" w:rsidRDefault="00D47324">
            <w:pPr>
              <w:ind w:left="34"/>
              <w:rPr>
                <w:sz w:val="22"/>
                <w:szCs w:val="22"/>
              </w:rPr>
            </w:pPr>
            <w:r w:rsidRPr="00D47324">
              <w:rPr>
                <w:sz w:val="22"/>
                <w:szCs w:val="22"/>
              </w:rPr>
              <w:t>Монтаж оборудования, изделий, материалов выполнить согласно проекта 02-06-18-ПС.РТ, по спецификации 02-06-18-ПС.РТ.С в соответствии с</w:t>
            </w:r>
            <w:r w:rsidRPr="00D47324">
              <w:rPr>
                <w:color w:val="FF0000"/>
                <w:sz w:val="22"/>
                <w:szCs w:val="22"/>
              </w:rPr>
              <w:t xml:space="preserve"> </w:t>
            </w:r>
            <w:r w:rsidRPr="00D47324">
              <w:rPr>
                <w:sz w:val="22"/>
                <w:szCs w:val="22"/>
              </w:rPr>
              <w:t xml:space="preserve">ГОСТ Р 21.1101-2013 «Система проектной документации для строительства. Основные требования к проектной и рабочей документации»; </w:t>
            </w:r>
            <w:r w:rsidRPr="00D47324">
              <w:rPr>
                <w:sz w:val="22"/>
                <w:szCs w:val="22"/>
                <w:lang w:val="en-US"/>
              </w:rPr>
              <w:t>N</w:t>
            </w:r>
            <w:r w:rsidRPr="00D47324">
              <w:rPr>
                <w:sz w:val="22"/>
                <w:szCs w:val="22"/>
              </w:rPr>
              <w:t xml:space="preserve"> 123-ФЗ «Технический регламент о требованиях пожарной безопасности», ПУЭ 7 изд. «Правила устройства электроустановок», </w:t>
            </w:r>
          </w:p>
          <w:p w:rsidR="00D47324" w:rsidRPr="00D47324" w:rsidRDefault="00D47324">
            <w:pPr>
              <w:ind w:left="34" w:hanging="31"/>
              <w:rPr>
                <w:sz w:val="22"/>
                <w:szCs w:val="22"/>
              </w:rPr>
            </w:pPr>
            <w:r w:rsidRPr="00D47324">
              <w:rPr>
                <w:sz w:val="22"/>
                <w:szCs w:val="22"/>
              </w:rPr>
              <w:t>СП 6.13130.2009 Системы противопожарной защиты. Электрооборудование. Требования пожарной безопасности; СП 5.13130.2009* «Системы противопожарной защиты. Установки пожарной сигнализации и пожаротушения автоматические.  Нормы и правила проектирования»; СП 3.13130.2009 «Системы противопожарной защиты. Система оповещения и управления эвакуацией людей при пожаре. Требования пожарной безопасности»;</w:t>
            </w:r>
          </w:p>
          <w:p w:rsidR="00D47324" w:rsidRPr="00D47324" w:rsidRDefault="00D47324">
            <w:pPr>
              <w:ind w:left="34" w:firstLine="424"/>
              <w:rPr>
                <w:b/>
                <w:sz w:val="22"/>
                <w:szCs w:val="22"/>
              </w:rPr>
            </w:pPr>
            <w:r w:rsidRPr="00D47324">
              <w:rPr>
                <w:b/>
                <w:sz w:val="22"/>
                <w:szCs w:val="22"/>
              </w:rPr>
              <w:t>Телевизионное вещание:</w:t>
            </w:r>
          </w:p>
          <w:p w:rsidR="00D47324" w:rsidRPr="00D47324" w:rsidRDefault="00D47324">
            <w:pPr>
              <w:ind w:left="34" w:firstLine="425"/>
              <w:rPr>
                <w:sz w:val="22"/>
                <w:szCs w:val="22"/>
              </w:rPr>
            </w:pPr>
            <w:r w:rsidRPr="00D47324">
              <w:rPr>
                <w:sz w:val="22"/>
                <w:szCs w:val="22"/>
              </w:rPr>
              <w:t>Монтаж системы приема цифрового (</w:t>
            </w:r>
            <w:r w:rsidRPr="00D47324">
              <w:rPr>
                <w:sz w:val="22"/>
                <w:szCs w:val="22"/>
                <w:lang w:val="en-US"/>
              </w:rPr>
              <w:t>DBV</w:t>
            </w:r>
            <w:r w:rsidRPr="00D47324">
              <w:rPr>
                <w:sz w:val="22"/>
                <w:szCs w:val="22"/>
              </w:rPr>
              <w:t>-</w:t>
            </w:r>
            <w:r w:rsidRPr="00D47324">
              <w:rPr>
                <w:sz w:val="22"/>
                <w:szCs w:val="22"/>
                <w:lang w:val="en-US"/>
              </w:rPr>
              <w:t>T</w:t>
            </w:r>
            <w:r w:rsidRPr="00D47324">
              <w:rPr>
                <w:sz w:val="22"/>
                <w:szCs w:val="22"/>
              </w:rPr>
              <w:t>2) и аналогового эфирного телевидения.</w:t>
            </w:r>
          </w:p>
          <w:p w:rsidR="00D47324" w:rsidRPr="00D47324" w:rsidRDefault="00D47324">
            <w:pPr>
              <w:ind w:left="34" w:firstLine="425"/>
              <w:rPr>
                <w:sz w:val="22"/>
                <w:szCs w:val="22"/>
              </w:rPr>
            </w:pPr>
            <w:r w:rsidRPr="00D47324">
              <w:rPr>
                <w:sz w:val="22"/>
                <w:szCs w:val="22"/>
              </w:rPr>
              <w:t xml:space="preserve">Для качественного приема каналов эфирного телевидения на кровле здания устанавливается мачта с тремя антеннами на 1-5, 6-12 и 21-69 каналы. Для предотвращения потерь качества сигнала в кабеле снижения непосредственно под приёмными эфирными антеннами установить мачтовый усилитель ТВ. В </w:t>
            </w:r>
            <w:proofErr w:type="spellStart"/>
            <w:r w:rsidRPr="00D47324">
              <w:rPr>
                <w:sz w:val="22"/>
                <w:szCs w:val="22"/>
              </w:rPr>
              <w:t>электрощитовой</w:t>
            </w:r>
            <w:proofErr w:type="spellEnd"/>
            <w:r w:rsidRPr="00D47324">
              <w:rPr>
                <w:sz w:val="22"/>
                <w:szCs w:val="22"/>
              </w:rPr>
              <w:t xml:space="preserve"> также установить усилитель, связанный с мачтовым усилителем коаксиальным кабелем, служащий для усиления сигнала до необходимого уровня и выдачи его в распределительную сеть. Все элементы сети имеют несимметричные входы и выходы с номинальным сопротивлением 75 Ом. Линии сети выполнены коаксиальными кабелями с номинальным волновым сопротивлением 75 Ом. Уровни полезных сигналов на выходах абонентских розеток находятся в пределах 60-80 </w:t>
            </w:r>
            <w:r w:rsidRPr="00D47324">
              <w:rPr>
                <w:sz w:val="22"/>
                <w:szCs w:val="22"/>
                <w:lang w:val="en-US"/>
              </w:rPr>
              <w:t>dB</w:t>
            </w:r>
            <w:r w:rsidRPr="00D47324">
              <w:rPr>
                <w:sz w:val="22"/>
                <w:szCs w:val="22"/>
              </w:rPr>
              <w:t xml:space="preserve"> (мкВ). Распределительная сеть обеспечивает возможность передачи сигнала в диапазоне 45-862 МГц. Абонентскую сеть с оконечными розетками выполнить согласно проекта. Установленное оборудование заземлить на главную заземляющую шину.</w:t>
            </w:r>
          </w:p>
          <w:p w:rsidR="00D47324" w:rsidRPr="00D47324" w:rsidRDefault="00D47324">
            <w:pPr>
              <w:ind w:left="34" w:firstLine="425"/>
              <w:rPr>
                <w:b/>
                <w:sz w:val="22"/>
                <w:szCs w:val="22"/>
              </w:rPr>
            </w:pPr>
            <w:proofErr w:type="spellStart"/>
            <w:r w:rsidRPr="00D47324">
              <w:rPr>
                <w:b/>
                <w:sz w:val="22"/>
                <w:szCs w:val="22"/>
              </w:rPr>
              <w:t>Домофонная</w:t>
            </w:r>
            <w:proofErr w:type="spellEnd"/>
            <w:r w:rsidRPr="00D47324">
              <w:rPr>
                <w:b/>
                <w:sz w:val="22"/>
                <w:szCs w:val="22"/>
              </w:rPr>
              <w:t xml:space="preserve"> связь:</w:t>
            </w:r>
          </w:p>
          <w:p w:rsidR="00D47324" w:rsidRPr="00D47324" w:rsidRDefault="00D47324">
            <w:pPr>
              <w:ind w:left="34" w:firstLine="425"/>
              <w:rPr>
                <w:sz w:val="22"/>
                <w:szCs w:val="22"/>
              </w:rPr>
            </w:pPr>
            <w:r w:rsidRPr="00D47324">
              <w:rPr>
                <w:sz w:val="22"/>
                <w:szCs w:val="22"/>
              </w:rPr>
              <w:t xml:space="preserve">Для защиты от несанкционированного доступа в подъезд жилого дома предусмотрена система </w:t>
            </w:r>
            <w:proofErr w:type="spellStart"/>
            <w:r w:rsidRPr="00D47324">
              <w:rPr>
                <w:sz w:val="22"/>
                <w:szCs w:val="22"/>
              </w:rPr>
              <w:t>домофонной</w:t>
            </w:r>
            <w:proofErr w:type="spellEnd"/>
            <w:r w:rsidRPr="00D47324">
              <w:rPr>
                <w:sz w:val="22"/>
                <w:szCs w:val="22"/>
              </w:rPr>
              <w:t xml:space="preserve"> связи, выполненная на </w:t>
            </w:r>
            <w:r w:rsidRPr="00D47324">
              <w:rPr>
                <w:sz w:val="22"/>
                <w:szCs w:val="22"/>
              </w:rPr>
              <w:lastRenderedPageBreak/>
              <w:t>оборудовании «</w:t>
            </w:r>
            <w:r w:rsidRPr="00D47324">
              <w:rPr>
                <w:sz w:val="22"/>
                <w:szCs w:val="22"/>
                <w:lang w:val="en-US"/>
              </w:rPr>
              <w:t>VIZIT</w:t>
            </w:r>
            <w:r w:rsidRPr="00D47324">
              <w:rPr>
                <w:sz w:val="22"/>
                <w:szCs w:val="22"/>
              </w:rPr>
              <w:t>».</w:t>
            </w:r>
          </w:p>
          <w:p w:rsidR="00D47324" w:rsidRPr="00D47324" w:rsidRDefault="00D47324">
            <w:pPr>
              <w:ind w:left="34" w:firstLine="425"/>
              <w:rPr>
                <w:sz w:val="22"/>
                <w:szCs w:val="22"/>
              </w:rPr>
            </w:pPr>
            <w:r w:rsidRPr="00D47324">
              <w:rPr>
                <w:sz w:val="22"/>
                <w:szCs w:val="22"/>
              </w:rPr>
              <w:t xml:space="preserve">На входе в подъезд устанавливается блок вызова домофона БВД, блок управления домофона БУД устанавливается в помещении </w:t>
            </w:r>
            <w:proofErr w:type="spellStart"/>
            <w:r w:rsidRPr="00D47324">
              <w:rPr>
                <w:sz w:val="22"/>
                <w:szCs w:val="22"/>
              </w:rPr>
              <w:t>электрощитовой</w:t>
            </w:r>
            <w:proofErr w:type="spellEnd"/>
            <w:r w:rsidRPr="00D47324">
              <w:rPr>
                <w:sz w:val="22"/>
                <w:szCs w:val="22"/>
              </w:rPr>
              <w:t xml:space="preserve">. Панель вызова, замок и кнопка открытия двери подключаются к блоку управления кабелем </w:t>
            </w:r>
            <w:r w:rsidRPr="00D47324">
              <w:rPr>
                <w:sz w:val="22"/>
                <w:szCs w:val="22"/>
                <w:lang w:val="en-US"/>
              </w:rPr>
              <w:t>UTP</w:t>
            </w:r>
            <w:r w:rsidRPr="00D47324">
              <w:rPr>
                <w:sz w:val="22"/>
                <w:szCs w:val="22"/>
              </w:rPr>
              <w:t>4х2х0,52 и КСПВ4х0,5.</w:t>
            </w:r>
          </w:p>
          <w:p w:rsidR="00D47324" w:rsidRPr="00D47324" w:rsidRDefault="00D47324">
            <w:pPr>
              <w:ind w:left="34" w:firstLine="425"/>
              <w:rPr>
                <w:sz w:val="22"/>
                <w:szCs w:val="22"/>
              </w:rPr>
            </w:pPr>
            <w:r w:rsidRPr="00D47324">
              <w:rPr>
                <w:sz w:val="22"/>
                <w:szCs w:val="22"/>
              </w:rPr>
              <w:t xml:space="preserve">От блока управления отходит кабельная линия ТПП10х2х0,5 (шина «десятков» и «единиц»), заходящая в слаботочный стояк подъезда, от которого в дальнейшем на каждом этаже через соединительные коробки кабелем </w:t>
            </w:r>
            <w:r w:rsidRPr="00D47324">
              <w:rPr>
                <w:sz w:val="22"/>
                <w:szCs w:val="22"/>
                <w:lang w:val="en-US"/>
              </w:rPr>
              <w:t>UTP</w:t>
            </w:r>
            <w:r w:rsidRPr="00D47324">
              <w:rPr>
                <w:sz w:val="22"/>
                <w:szCs w:val="22"/>
              </w:rPr>
              <w:t xml:space="preserve">4х0,2х0,52Е подключаются </w:t>
            </w:r>
            <w:proofErr w:type="spellStart"/>
            <w:r w:rsidRPr="00D47324">
              <w:rPr>
                <w:sz w:val="22"/>
                <w:szCs w:val="22"/>
              </w:rPr>
              <w:t>домофонные</w:t>
            </w:r>
            <w:proofErr w:type="spellEnd"/>
            <w:r w:rsidRPr="00D47324">
              <w:rPr>
                <w:sz w:val="22"/>
                <w:szCs w:val="22"/>
              </w:rPr>
              <w:t xml:space="preserve"> трубки УКП, устанавливаемые в квартирах (</w:t>
            </w:r>
            <w:proofErr w:type="gramStart"/>
            <w:r w:rsidRPr="00D47324">
              <w:rPr>
                <w:sz w:val="22"/>
                <w:szCs w:val="22"/>
                <w:lang w:val="en-US"/>
              </w:rPr>
              <w:t>h</w:t>
            </w:r>
            <w:proofErr w:type="gramEnd"/>
            <w:r w:rsidRPr="00D47324">
              <w:rPr>
                <w:sz w:val="22"/>
                <w:szCs w:val="22"/>
              </w:rPr>
              <w:t xml:space="preserve">уст.=1,2-1,5м от </w:t>
            </w:r>
            <w:proofErr w:type="spellStart"/>
            <w:r w:rsidRPr="00D47324">
              <w:rPr>
                <w:sz w:val="22"/>
                <w:szCs w:val="22"/>
              </w:rPr>
              <w:t>ур</w:t>
            </w:r>
            <w:proofErr w:type="spellEnd"/>
            <w:r w:rsidRPr="00D47324">
              <w:rPr>
                <w:sz w:val="22"/>
                <w:szCs w:val="22"/>
              </w:rPr>
              <w:t>. пола).</w:t>
            </w:r>
          </w:p>
          <w:p w:rsidR="00D47324" w:rsidRPr="00D47324" w:rsidRDefault="00D47324">
            <w:pPr>
              <w:ind w:left="34" w:firstLine="425"/>
              <w:rPr>
                <w:b/>
                <w:sz w:val="22"/>
                <w:szCs w:val="22"/>
              </w:rPr>
            </w:pPr>
            <w:r w:rsidRPr="00D47324">
              <w:rPr>
                <w:b/>
                <w:sz w:val="22"/>
                <w:szCs w:val="22"/>
              </w:rPr>
              <w:t>Радиофикация:</w:t>
            </w:r>
          </w:p>
          <w:p w:rsidR="00D47324" w:rsidRPr="00D47324" w:rsidRDefault="00D47324">
            <w:pPr>
              <w:ind w:left="34" w:firstLine="425"/>
              <w:rPr>
                <w:sz w:val="22"/>
                <w:szCs w:val="22"/>
              </w:rPr>
            </w:pPr>
            <w:r w:rsidRPr="00D47324">
              <w:rPr>
                <w:sz w:val="22"/>
                <w:szCs w:val="22"/>
              </w:rPr>
              <w:t>Для организации радиофикации здания предусмотрена установка беспроводного эфирного радиоузла, устанавливаемого в чердачном помещении.</w:t>
            </w:r>
          </w:p>
          <w:p w:rsidR="00D47324" w:rsidRPr="00D47324" w:rsidRDefault="00D47324">
            <w:pPr>
              <w:ind w:left="34" w:firstLine="425"/>
              <w:rPr>
                <w:sz w:val="22"/>
                <w:szCs w:val="22"/>
              </w:rPr>
            </w:pPr>
            <w:r w:rsidRPr="00D47324">
              <w:rPr>
                <w:sz w:val="22"/>
                <w:szCs w:val="22"/>
              </w:rPr>
              <w:t>Приём сигналов осуществляется через антенны эфирного телевидения установленных на мачте, на кровле. Радиоузел производит приём радиопрограмм передающихся в УКВ диапазоне и преобразования их в сигнал звукового диапазона, усиления звукового сигнала до требуемого уровня и мощности, подачи сигнала радиофикации в кабельную сеть здания.</w:t>
            </w:r>
          </w:p>
          <w:p w:rsidR="00D47324" w:rsidRPr="00D47324" w:rsidRDefault="00D47324">
            <w:pPr>
              <w:ind w:left="34" w:firstLine="425"/>
              <w:rPr>
                <w:sz w:val="22"/>
                <w:szCs w:val="22"/>
              </w:rPr>
            </w:pPr>
            <w:r w:rsidRPr="00D47324">
              <w:rPr>
                <w:sz w:val="22"/>
                <w:szCs w:val="22"/>
              </w:rPr>
              <w:t>Межэтажная магистральная разводка выполняется проводом ПРППМ 2х1,2, внутридомовая разводка сети выполняется проводом типа ПРППМ 2х1,2, внутридомовая разводка сети выполняется проводом типа ПТПЖ 2х0,8 скрыто до оштукатуривания стен. В местах ответвлений абонентских линий от магистрали устанавливаются распределительные коробки. Ограничительно-</w:t>
            </w:r>
            <w:proofErr w:type="spellStart"/>
            <w:r w:rsidRPr="00D47324">
              <w:rPr>
                <w:sz w:val="22"/>
                <w:szCs w:val="22"/>
              </w:rPr>
              <w:t>ответвительные</w:t>
            </w:r>
            <w:proofErr w:type="spellEnd"/>
            <w:r w:rsidRPr="00D47324">
              <w:rPr>
                <w:sz w:val="22"/>
                <w:szCs w:val="22"/>
              </w:rPr>
              <w:t xml:space="preserve"> коробки установить в распределительных шкафах в местах ответвлений от стояков. Розетки сети проводного вещания в квартирах устанавливаются не далее 1,0 м от электрической розетки на одной высоте.</w:t>
            </w:r>
          </w:p>
          <w:p w:rsidR="00D47324" w:rsidRPr="00D47324" w:rsidRDefault="00D47324">
            <w:pPr>
              <w:ind w:left="34" w:firstLine="425"/>
              <w:rPr>
                <w:b/>
                <w:sz w:val="22"/>
                <w:szCs w:val="22"/>
              </w:rPr>
            </w:pPr>
            <w:r w:rsidRPr="00D47324">
              <w:rPr>
                <w:b/>
                <w:sz w:val="22"/>
                <w:szCs w:val="22"/>
              </w:rPr>
              <w:t>Автономная пожарная сигнализация:</w:t>
            </w:r>
          </w:p>
          <w:p w:rsidR="00D47324" w:rsidRPr="00D47324" w:rsidRDefault="00D47324">
            <w:pPr>
              <w:ind w:left="34" w:firstLine="425"/>
              <w:rPr>
                <w:sz w:val="22"/>
                <w:szCs w:val="22"/>
              </w:rPr>
            </w:pPr>
            <w:r w:rsidRPr="00D47324">
              <w:rPr>
                <w:sz w:val="22"/>
                <w:szCs w:val="22"/>
              </w:rPr>
              <w:t>По окончанию отделочных работ на всем протяжении путей эвакуации, эвакуационные выходы обозначить знаками пожарной безопасности по приложению «И» ГОСТ Р 12.4.026-2001.</w:t>
            </w:r>
          </w:p>
          <w:p w:rsidR="00D47324" w:rsidRPr="00D47324" w:rsidRDefault="00D47324">
            <w:pPr>
              <w:ind w:left="34" w:firstLine="425"/>
              <w:rPr>
                <w:sz w:val="22"/>
                <w:szCs w:val="22"/>
              </w:rPr>
            </w:pPr>
            <w:r w:rsidRPr="00D47324">
              <w:rPr>
                <w:sz w:val="22"/>
                <w:szCs w:val="22"/>
              </w:rPr>
              <w:t xml:space="preserve">В помещениях квартир устанавливаются дымовые автономные </w:t>
            </w:r>
            <w:proofErr w:type="spellStart"/>
            <w:r w:rsidRPr="00D47324">
              <w:rPr>
                <w:sz w:val="22"/>
                <w:szCs w:val="22"/>
              </w:rPr>
              <w:t>извещатели</w:t>
            </w:r>
            <w:proofErr w:type="spellEnd"/>
            <w:r w:rsidRPr="00D47324">
              <w:rPr>
                <w:sz w:val="22"/>
                <w:szCs w:val="22"/>
              </w:rPr>
              <w:t xml:space="preserve"> «ИП 212-142», по одному в каждом жилом помещении.</w:t>
            </w:r>
          </w:p>
          <w:p w:rsidR="00D47324" w:rsidRPr="00D47324" w:rsidRDefault="00D47324">
            <w:pPr>
              <w:ind w:left="34" w:firstLine="425"/>
              <w:rPr>
                <w:sz w:val="22"/>
                <w:szCs w:val="22"/>
              </w:rPr>
            </w:pPr>
            <w:r w:rsidRPr="00D47324">
              <w:rPr>
                <w:sz w:val="22"/>
                <w:szCs w:val="22"/>
              </w:rPr>
              <w:t>Защите автоматической пожарной сигнализации подлежат все помещения, кроме помещений с мокрыми процессами (сан. узлы, мойки и т.д.).</w:t>
            </w:r>
          </w:p>
          <w:p w:rsidR="00D47324" w:rsidRPr="00D47324" w:rsidRDefault="00D47324">
            <w:pPr>
              <w:ind w:left="34" w:firstLine="425"/>
              <w:rPr>
                <w:b/>
                <w:sz w:val="22"/>
                <w:szCs w:val="22"/>
              </w:rPr>
            </w:pPr>
            <w:r w:rsidRPr="00D47324">
              <w:rPr>
                <w:b/>
                <w:sz w:val="22"/>
                <w:szCs w:val="22"/>
              </w:rPr>
              <w:t>Структурированная кабельная система СКС:</w:t>
            </w:r>
          </w:p>
          <w:p w:rsidR="00D47324" w:rsidRPr="00D47324" w:rsidRDefault="00D47324">
            <w:pPr>
              <w:pStyle w:val="ad"/>
              <w:spacing w:before="0" w:beforeAutospacing="0" w:after="0" w:afterAutospacing="0"/>
              <w:ind w:firstLine="367"/>
              <w:rPr>
                <w:sz w:val="22"/>
                <w:szCs w:val="22"/>
              </w:rPr>
            </w:pPr>
            <w:r w:rsidRPr="00D47324">
              <w:rPr>
                <w:sz w:val="22"/>
                <w:szCs w:val="22"/>
              </w:rPr>
              <w:t>Предусмотрена прокладка от муфты оптических кабелей до внутридомовых боксов оптических настенных. На этажах предусмотрены оптические распределительные коробки с емкостью на 100% квартир. Предусмотрена прокладка оптического кабеля ОК-НРС-</w:t>
            </w:r>
            <w:proofErr w:type="spellStart"/>
            <w:r w:rsidRPr="00D47324">
              <w:rPr>
                <w:sz w:val="22"/>
                <w:szCs w:val="22"/>
              </w:rPr>
              <w:t>нг</w:t>
            </w:r>
            <w:proofErr w:type="spellEnd"/>
            <w:r w:rsidRPr="00D47324">
              <w:rPr>
                <w:sz w:val="22"/>
                <w:szCs w:val="22"/>
              </w:rPr>
              <w:t xml:space="preserve">(А)-4х1хП657 от </w:t>
            </w:r>
            <w:proofErr w:type="spellStart"/>
            <w:r w:rsidRPr="00D47324">
              <w:rPr>
                <w:sz w:val="22"/>
                <w:szCs w:val="22"/>
              </w:rPr>
              <w:t>внутредомовых</w:t>
            </w:r>
            <w:proofErr w:type="spellEnd"/>
            <w:r w:rsidRPr="00D47324">
              <w:rPr>
                <w:sz w:val="22"/>
                <w:szCs w:val="22"/>
              </w:rPr>
              <w:t xml:space="preserve"> боксов оптических настенных до оптических распределительных коробок. Предусмотрена прокладка </w:t>
            </w:r>
            <w:proofErr w:type="spellStart"/>
            <w:r w:rsidRPr="00D47324">
              <w:rPr>
                <w:sz w:val="22"/>
                <w:szCs w:val="22"/>
              </w:rPr>
              <w:t>патч</w:t>
            </w:r>
            <w:proofErr w:type="spellEnd"/>
            <w:r w:rsidRPr="00D47324">
              <w:rPr>
                <w:sz w:val="22"/>
                <w:szCs w:val="22"/>
              </w:rPr>
              <w:t>-кордов от ОРК, расположенных на этажах, до квартир с установкой абонентских оптических розеток ШКОН-ПА-1-</w:t>
            </w:r>
            <w:r w:rsidRPr="00D47324">
              <w:rPr>
                <w:sz w:val="22"/>
                <w:szCs w:val="22"/>
                <w:lang w:val="en-US"/>
              </w:rPr>
              <w:t>SC</w:t>
            </w:r>
            <w:r w:rsidRPr="00D47324">
              <w:rPr>
                <w:sz w:val="22"/>
                <w:szCs w:val="22"/>
              </w:rPr>
              <w:t>-</w:t>
            </w:r>
            <w:r w:rsidRPr="00D47324">
              <w:rPr>
                <w:sz w:val="22"/>
                <w:szCs w:val="22"/>
                <w:lang w:val="en-US"/>
              </w:rPr>
              <w:t>SC</w:t>
            </w:r>
            <w:r w:rsidRPr="00D47324">
              <w:rPr>
                <w:sz w:val="22"/>
                <w:szCs w:val="22"/>
              </w:rPr>
              <w:t>/</w:t>
            </w:r>
            <w:r w:rsidRPr="00D47324">
              <w:rPr>
                <w:sz w:val="22"/>
                <w:szCs w:val="22"/>
                <w:lang w:val="en-US"/>
              </w:rPr>
              <w:t>FHC</w:t>
            </w:r>
            <w:r w:rsidRPr="00D47324">
              <w:rPr>
                <w:sz w:val="22"/>
                <w:szCs w:val="22"/>
              </w:rPr>
              <w:t>-</w:t>
            </w:r>
            <w:r w:rsidRPr="00D47324">
              <w:rPr>
                <w:sz w:val="22"/>
                <w:szCs w:val="22"/>
                <w:lang w:val="en-US"/>
              </w:rPr>
              <w:t>SC</w:t>
            </w:r>
            <w:r w:rsidRPr="00D47324">
              <w:rPr>
                <w:sz w:val="22"/>
                <w:szCs w:val="22"/>
              </w:rPr>
              <w:t>/</w:t>
            </w:r>
            <w:r w:rsidRPr="00D47324">
              <w:rPr>
                <w:sz w:val="22"/>
                <w:szCs w:val="22"/>
                <w:lang w:val="en-US"/>
              </w:rPr>
              <w:t>APC</w:t>
            </w:r>
            <w:r w:rsidRPr="00D47324">
              <w:rPr>
                <w:sz w:val="22"/>
                <w:szCs w:val="22"/>
              </w:rPr>
              <w:t xml:space="preserve"> в квартирах.</w:t>
            </w:r>
          </w:p>
          <w:p w:rsidR="00D47324" w:rsidRPr="00D47324" w:rsidRDefault="00D47324">
            <w:pPr>
              <w:pStyle w:val="ad"/>
              <w:spacing w:before="0" w:beforeAutospacing="0" w:after="0" w:afterAutospacing="0"/>
              <w:ind w:firstLine="367"/>
              <w:rPr>
                <w:sz w:val="22"/>
                <w:szCs w:val="22"/>
              </w:rPr>
            </w:pPr>
          </w:p>
          <w:p w:rsidR="00D47324" w:rsidRPr="00D47324" w:rsidRDefault="00D47324">
            <w:pPr>
              <w:shd w:val="clear" w:color="auto" w:fill="FFFFFF"/>
              <w:ind w:left="34"/>
              <w:rPr>
                <w:b/>
                <w:sz w:val="22"/>
                <w:szCs w:val="22"/>
              </w:rPr>
            </w:pPr>
            <w:r w:rsidRPr="00D47324">
              <w:rPr>
                <w:b/>
                <w:sz w:val="22"/>
                <w:szCs w:val="22"/>
              </w:rPr>
              <w:t>После окончания монтажных работ произвести пусконаладочные работы сетей связи, автоматики, сигнализации и ввод в эксплуатацию в установленном порядке.</w:t>
            </w:r>
          </w:p>
          <w:p w:rsidR="00D47324" w:rsidRPr="00D47324" w:rsidRDefault="00D47324">
            <w:pPr>
              <w:shd w:val="clear" w:color="auto" w:fill="FFFFFF"/>
              <w:ind w:left="34"/>
              <w:rPr>
                <w:b/>
                <w:sz w:val="22"/>
                <w:szCs w:val="22"/>
              </w:rPr>
            </w:pPr>
          </w:p>
          <w:p w:rsidR="00D47324" w:rsidRPr="00D47324" w:rsidRDefault="00D47324">
            <w:pPr>
              <w:shd w:val="clear" w:color="auto" w:fill="FFFFFF"/>
              <w:ind w:left="34"/>
              <w:rPr>
                <w:b/>
                <w:sz w:val="22"/>
                <w:szCs w:val="22"/>
              </w:rPr>
            </w:pPr>
            <w:r w:rsidRPr="00D47324">
              <w:rPr>
                <w:b/>
                <w:sz w:val="22"/>
                <w:szCs w:val="22"/>
              </w:rPr>
              <w:t xml:space="preserve">По окончании работ по строительству объекта произвести топографическую съемку земельного участка, в </w:t>
            </w:r>
            <w:proofErr w:type="spellStart"/>
            <w:r w:rsidRPr="00D47324">
              <w:rPr>
                <w:b/>
                <w:sz w:val="22"/>
                <w:szCs w:val="22"/>
              </w:rPr>
              <w:t>т.ч</w:t>
            </w:r>
            <w:proofErr w:type="spellEnd"/>
            <w:r w:rsidRPr="00D47324">
              <w:rPr>
                <w:b/>
                <w:sz w:val="22"/>
                <w:szCs w:val="22"/>
              </w:rPr>
              <w:t xml:space="preserve">. отображающую расположение построенного объекта капитального строительства, расположение сетей инженерно-технического обеспечения в </w:t>
            </w:r>
            <w:r w:rsidRPr="00D47324">
              <w:rPr>
                <w:b/>
                <w:sz w:val="22"/>
                <w:szCs w:val="22"/>
              </w:rPr>
              <w:lastRenderedPageBreak/>
              <w:t>границах земельного участка и планировочную организацию земельного участка.</w:t>
            </w:r>
          </w:p>
          <w:p w:rsidR="00D47324" w:rsidRPr="00D47324" w:rsidRDefault="00D47324">
            <w:pPr>
              <w:shd w:val="clear" w:color="auto" w:fill="FFFFFF"/>
              <w:ind w:left="34"/>
              <w:rPr>
                <w:b/>
                <w:sz w:val="22"/>
                <w:szCs w:val="22"/>
              </w:rPr>
            </w:pPr>
          </w:p>
          <w:p w:rsidR="00D47324" w:rsidRPr="00D47324" w:rsidRDefault="00D47324">
            <w:pPr>
              <w:shd w:val="clear" w:color="auto" w:fill="FFFFFF"/>
              <w:ind w:left="34"/>
              <w:rPr>
                <w:b/>
                <w:sz w:val="22"/>
                <w:szCs w:val="22"/>
              </w:rPr>
            </w:pPr>
            <w:r w:rsidRPr="00D47324">
              <w:rPr>
                <w:b/>
                <w:sz w:val="22"/>
                <w:szCs w:val="22"/>
              </w:rPr>
              <w:t>Работы, совместно с Заказчиком, по передаче инженерных сетей и сооружений,</w:t>
            </w:r>
            <w:r w:rsidRPr="00D47324">
              <w:rPr>
                <w:sz w:val="22"/>
                <w:szCs w:val="22"/>
              </w:rPr>
              <w:t xml:space="preserve"> </w:t>
            </w:r>
            <w:r w:rsidRPr="00D47324">
              <w:rPr>
                <w:b/>
                <w:sz w:val="22"/>
                <w:szCs w:val="22"/>
              </w:rPr>
              <w:t>вводимых в эксплуатацию</w:t>
            </w:r>
            <w:r w:rsidRPr="00D47324">
              <w:rPr>
                <w:sz w:val="22"/>
                <w:szCs w:val="22"/>
              </w:rPr>
              <w:t xml:space="preserve"> </w:t>
            </w:r>
            <w:r w:rsidRPr="00D47324">
              <w:rPr>
                <w:b/>
                <w:sz w:val="22"/>
                <w:szCs w:val="22"/>
              </w:rPr>
              <w:t xml:space="preserve">многоквартирного дома, на баланс </w:t>
            </w:r>
            <w:proofErr w:type="spellStart"/>
            <w:r w:rsidRPr="00D47324">
              <w:rPr>
                <w:b/>
                <w:sz w:val="22"/>
                <w:szCs w:val="22"/>
              </w:rPr>
              <w:t>ресурсоснабжающим</w:t>
            </w:r>
            <w:proofErr w:type="spellEnd"/>
            <w:r w:rsidRPr="00D47324">
              <w:rPr>
                <w:b/>
                <w:sz w:val="22"/>
                <w:szCs w:val="22"/>
              </w:rPr>
              <w:t xml:space="preserve"> организациям для дальнейшего обеспечения гарантированного обслуживания.</w:t>
            </w:r>
          </w:p>
          <w:p w:rsidR="00D47324" w:rsidRPr="00D47324" w:rsidRDefault="00D47324">
            <w:pPr>
              <w:shd w:val="clear" w:color="auto" w:fill="FFFFFF"/>
              <w:ind w:left="34"/>
              <w:rPr>
                <w:b/>
                <w:sz w:val="22"/>
                <w:szCs w:val="22"/>
              </w:rPr>
            </w:pPr>
          </w:p>
          <w:p w:rsidR="00D47324" w:rsidRPr="00D47324" w:rsidRDefault="00D47324">
            <w:pPr>
              <w:shd w:val="clear" w:color="auto" w:fill="FFFFFF"/>
              <w:ind w:left="34"/>
              <w:rPr>
                <w:b/>
                <w:color w:val="FF0000"/>
                <w:sz w:val="22"/>
                <w:szCs w:val="22"/>
              </w:rPr>
            </w:pPr>
            <w:r w:rsidRPr="00D47324">
              <w:rPr>
                <w:b/>
                <w:sz w:val="22"/>
                <w:szCs w:val="22"/>
              </w:rPr>
              <w:t>Работы, совместно с Заказчиком, по вводу многоквартирного дома в эксплуатацию (устранение замечаний по предписаниям государственного строительного надзора и других надзорных управлений и организаций), включая получение акта ввода в эксплуатацию объекта.</w:t>
            </w:r>
          </w:p>
        </w:tc>
      </w:tr>
      <w:tr w:rsidR="00D47324" w:rsidRPr="00D47324" w:rsidTr="00D47324">
        <w:trPr>
          <w:trHeight w:val="557"/>
        </w:trPr>
        <w:tc>
          <w:tcPr>
            <w:tcW w:w="2694" w:type="dxa"/>
            <w:tcBorders>
              <w:top w:val="single" w:sz="4" w:space="0" w:color="auto"/>
              <w:left w:val="single" w:sz="4" w:space="0" w:color="auto"/>
              <w:bottom w:val="single" w:sz="4" w:space="0" w:color="auto"/>
              <w:right w:val="single" w:sz="4" w:space="0" w:color="auto"/>
            </w:tcBorders>
            <w:hideMark/>
          </w:tcPr>
          <w:p w:rsidR="00D47324" w:rsidRPr="00D47324" w:rsidRDefault="00D47324">
            <w:pPr>
              <w:rPr>
                <w:sz w:val="22"/>
                <w:szCs w:val="22"/>
              </w:rPr>
            </w:pPr>
            <w:r w:rsidRPr="00D47324">
              <w:rPr>
                <w:sz w:val="22"/>
                <w:szCs w:val="22"/>
              </w:rPr>
              <w:lastRenderedPageBreak/>
              <w:t>Сведения о материалах</w:t>
            </w:r>
          </w:p>
        </w:tc>
        <w:tc>
          <w:tcPr>
            <w:tcW w:w="7087" w:type="dxa"/>
            <w:tcBorders>
              <w:top w:val="single" w:sz="4" w:space="0" w:color="auto"/>
              <w:left w:val="single" w:sz="4" w:space="0" w:color="auto"/>
              <w:bottom w:val="single" w:sz="4" w:space="0" w:color="auto"/>
              <w:right w:val="single" w:sz="4" w:space="0" w:color="auto"/>
            </w:tcBorders>
            <w:vAlign w:val="center"/>
            <w:hideMark/>
          </w:tcPr>
          <w:p w:rsidR="00D47324" w:rsidRPr="00D47324" w:rsidRDefault="00D47324">
            <w:pPr>
              <w:rPr>
                <w:sz w:val="22"/>
                <w:szCs w:val="22"/>
              </w:rPr>
            </w:pPr>
            <w:r w:rsidRPr="00D47324">
              <w:rPr>
                <w:sz w:val="22"/>
                <w:szCs w:val="22"/>
              </w:rPr>
              <w:t>Материалы Подрядчика</w:t>
            </w:r>
          </w:p>
        </w:tc>
      </w:tr>
      <w:tr w:rsidR="00D47324" w:rsidRPr="00D47324" w:rsidTr="00D47324">
        <w:trPr>
          <w:trHeight w:val="503"/>
        </w:trPr>
        <w:tc>
          <w:tcPr>
            <w:tcW w:w="2694" w:type="dxa"/>
            <w:tcBorders>
              <w:top w:val="single" w:sz="4" w:space="0" w:color="auto"/>
              <w:left w:val="single" w:sz="4" w:space="0" w:color="auto"/>
              <w:bottom w:val="single" w:sz="4" w:space="0" w:color="auto"/>
              <w:right w:val="single" w:sz="4" w:space="0" w:color="auto"/>
            </w:tcBorders>
            <w:hideMark/>
          </w:tcPr>
          <w:p w:rsidR="00D47324" w:rsidRPr="00D47324" w:rsidRDefault="00D47324">
            <w:pPr>
              <w:rPr>
                <w:sz w:val="22"/>
                <w:szCs w:val="22"/>
              </w:rPr>
            </w:pPr>
            <w:r w:rsidRPr="00D47324">
              <w:rPr>
                <w:sz w:val="22"/>
                <w:szCs w:val="22"/>
              </w:rPr>
              <w:t>Место выполнения работ</w:t>
            </w:r>
          </w:p>
        </w:tc>
        <w:tc>
          <w:tcPr>
            <w:tcW w:w="7087" w:type="dxa"/>
            <w:tcBorders>
              <w:top w:val="single" w:sz="4" w:space="0" w:color="auto"/>
              <w:left w:val="single" w:sz="4" w:space="0" w:color="auto"/>
              <w:bottom w:val="single" w:sz="4" w:space="0" w:color="auto"/>
              <w:right w:val="single" w:sz="4" w:space="0" w:color="auto"/>
            </w:tcBorders>
            <w:vAlign w:val="center"/>
            <w:hideMark/>
          </w:tcPr>
          <w:p w:rsidR="00D47324" w:rsidRPr="00D47324" w:rsidRDefault="00D47324">
            <w:pPr>
              <w:rPr>
                <w:sz w:val="22"/>
                <w:szCs w:val="22"/>
              </w:rPr>
            </w:pPr>
            <w:r w:rsidRPr="00D47324">
              <w:rPr>
                <w:sz w:val="22"/>
                <w:szCs w:val="22"/>
              </w:rPr>
              <w:t>Ямало-Ненецкий автономный округ, г. Муравленко, пер. Нефтяников, уч. 14</w:t>
            </w:r>
          </w:p>
        </w:tc>
      </w:tr>
      <w:tr w:rsidR="00D47324" w:rsidRPr="00D47324" w:rsidTr="00D47324">
        <w:trPr>
          <w:trHeight w:val="397"/>
        </w:trPr>
        <w:tc>
          <w:tcPr>
            <w:tcW w:w="2694" w:type="dxa"/>
            <w:tcBorders>
              <w:top w:val="single" w:sz="4" w:space="0" w:color="auto"/>
              <w:left w:val="single" w:sz="4" w:space="0" w:color="auto"/>
              <w:bottom w:val="single" w:sz="4" w:space="0" w:color="auto"/>
              <w:right w:val="single" w:sz="4" w:space="0" w:color="auto"/>
            </w:tcBorders>
            <w:hideMark/>
          </w:tcPr>
          <w:p w:rsidR="00D47324" w:rsidRPr="00D47324" w:rsidRDefault="00D47324">
            <w:pPr>
              <w:rPr>
                <w:sz w:val="22"/>
                <w:szCs w:val="22"/>
              </w:rPr>
            </w:pPr>
            <w:r w:rsidRPr="00D47324">
              <w:rPr>
                <w:sz w:val="22"/>
                <w:szCs w:val="22"/>
              </w:rPr>
              <w:t>Гарантийные обязательства</w:t>
            </w:r>
          </w:p>
        </w:tc>
        <w:tc>
          <w:tcPr>
            <w:tcW w:w="7087" w:type="dxa"/>
            <w:tcBorders>
              <w:top w:val="single" w:sz="4" w:space="0" w:color="auto"/>
              <w:left w:val="single" w:sz="4" w:space="0" w:color="auto"/>
              <w:bottom w:val="single" w:sz="4" w:space="0" w:color="auto"/>
              <w:right w:val="single" w:sz="4" w:space="0" w:color="auto"/>
            </w:tcBorders>
            <w:vAlign w:val="center"/>
            <w:hideMark/>
          </w:tcPr>
          <w:p w:rsidR="00D47324" w:rsidRPr="00D47324" w:rsidRDefault="00D47324">
            <w:pPr>
              <w:rPr>
                <w:bCs/>
                <w:sz w:val="22"/>
                <w:szCs w:val="22"/>
              </w:rPr>
            </w:pPr>
            <w:r w:rsidRPr="00D47324">
              <w:rPr>
                <w:bCs/>
                <w:sz w:val="22"/>
                <w:szCs w:val="22"/>
              </w:rPr>
              <w:t xml:space="preserve">Согласно ст. 722 ГК РФ </w:t>
            </w:r>
          </w:p>
        </w:tc>
      </w:tr>
      <w:tr w:rsidR="00D47324" w:rsidRPr="00D47324" w:rsidTr="00D47324">
        <w:tc>
          <w:tcPr>
            <w:tcW w:w="2694" w:type="dxa"/>
            <w:tcBorders>
              <w:top w:val="single" w:sz="4" w:space="0" w:color="000000"/>
              <w:left w:val="single" w:sz="4" w:space="0" w:color="000000"/>
              <w:bottom w:val="single" w:sz="4" w:space="0" w:color="000000"/>
              <w:right w:val="nil"/>
            </w:tcBorders>
            <w:hideMark/>
          </w:tcPr>
          <w:p w:rsidR="00D47324" w:rsidRPr="00D47324" w:rsidRDefault="00D47324">
            <w:pPr>
              <w:rPr>
                <w:sz w:val="22"/>
                <w:szCs w:val="22"/>
              </w:rPr>
            </w:pPr>
            <w:r w:rsidRPr="00D47324">
              <w:rPr>
                <w:sz w:val="22"/>
                <w:szCs w:val="22"/>
              </w:rPr>
              <w:t>Требования к качеству, конкурентоспособности и экологическим параметрам продукции</w:t>
            </w:r>
          </w:p>
        </w:tc>
        <w:tc>
          <w:tcPr>
            <w:tcW w:w="7087" w:type="dxa"/>
            <w:tcBorders>
              <w:top w:val="single" w:sz="4" w:space="0" w:color="000000"/>
              <w:left w:val="single" w:sz="4" w:space="0" w:color="000000"/>
              <w:bottom w:val="single" w:sz="4" w:space="0" w:color="000000"/>
              <w:right w:val="single" w:sz="4" w:space="0" w:color="000000"/>
            </w:tcBorders>
            <w:hideMark/>
          </w:tcPr>
          <w:p w:rsidR="00D47324" w:rsidRPr="00D47324" w:rsidRDefault="00D47324">
            <w:pPr>
              <w:rPr>
                <w:sz w:val="22"/>
                <w:szCs w:val="22"/>
              </w:rPr>
            </w:pPr>
            <w:r w:rsidRPr="00D47324">
              <w:rPr>
                <w:sz w:val="22"/>
                <w:szCs w:val="22"/>
              </w:rPr>
              <w:t>В соответствии с действующими правилами, стандартами и техническими условиями Российской Федерации в области строительства, альбомами РД.</w:t>
            </w:r>
          </w:p>
          <w:p w:rsidR="00D47324" w:rsidRPr="00D47324" w:rsidRDefault="00D47324">
            <w:pPr>
              <w:rPr>
                <w:sz w:val="22"/>
                <w:szCs w:val="22"/>
              </w:rPr>
            </w:pPr>
            <w:r w:rsidRPr="00D47324">
              <w:rPr>
                <w:sz w:val="22"/>
                <w:szCs w:val="22"/>
              </w:rPr>
              <w:t>Принятые технологии, строительные решения, организация производства и труда должны соответствовать действующим стандартам и нормам Российской Федерации по качеству.</w:t>
            </w:r>
          </w:p>
        </w:tc>
      </w:tr>
      <w:tr w:rsidR="00D47324" w:rsidRPr="00D47324" w:rsidTr="00D47324">
        <w:trPr>
          <w:trHeight w:val="274"/>
        </w:trPr>
        <w:tc>
          <w:tcPr>
            <w:tcW w:w="2694" w:type="dxa"/>
            <w:tcBorders>
              <w:top w:val="single" w:sz="4" w:space="0" w:color="000000"/>
              <w:left w:val="single" w:sz="4" w:space="0" w:color="000000"/>
              <w:bottom w:val="single" w:sz="4" w:space="0" w:color="000000"/>
              <w:right w:val="nil"/>
            </w:tcBorders>
            <w:hideMark/>
          </w:tcPr>
          <w:p w:rsidR="00D47324" w:rsidRPr="00D47324" w:rsidRDefault="00D47324">
            <w:pPr>
              <w:rPr>
                <w:sz w:val="22"/>
                <w:szCs w:val="22"/>
              </w:rPr>
            </w:pPr>
            <w:r w:rsidRPr="00D47324">
              <w:rPr>
                <w:sz w:val="22"/>
                <w:szCs w:val="22"/>
              </w:rPr>
              <w:t xml:space="preserve">Исходные данные - </w:t>
            </w:r>
          </w:p>
          <w:p w:rsidR="00D47324" w:rsidRPr="00D47324" w:rsidRDefault="00D47324">
            <w:pPr>
              <w:rPr>
                <w:sz w:val="22"/>
                <w:szCs w:val="22"/>
              </w:rPr>
            </w:pPr>
            <w:r w:rsidRPr="00D47324">
              <w:rPr>
                <w:sz w:val="22"/>
                <w:szCs w:val="22"/>
              </w:rPr>
              <w:t>Приложения</w:t>
            </w:r>
          </w:p>
        </w:tc>
        <w:tc>
          <w:tcPr>
            <w:tcW w:w="7087" w:type="dxa"/>
            <w:tcBorders>
              <w:top w:val="single" w:sz="4" w:space="0" w:color="000000"/>
              <w:left w:val="single" w:sz="4" w:space="0" w:color="000000"/>
              <w:bottom w:val="single" w:sz="4" w:space="0" w:color="000000"/>
              <w:right w:val="single" w:sz="4" w:space="0" w:color="000000"/>
            </w:tcBorders>
          </w:tcPr>
          <w:p w:rsidR="00D47324" w:rsidRPr="00D47324" w:rsidRDefault="00D47324">
            <w:pPr>
              <w:pStyle w:val="aa"/>
              <w:tabs>
                <w:tab w:val="left" w:pos="323"/>
              </w:tabs>
              <w:ind w:left="0"/>
              <w:rPr>
                <w:sz w:val="22"/>
                <w:szCs w:val="22"/>
              </w:rPr>
            </w:pPr>
            <w:r w:rsidRPr="00D47324">
              <w:rPr>
                <w:sz w:val="22"/>
                <w:szCs w:val="22"/>
              </w:rPr>
              <w:t>Рабочая документация:</w:t>
            </w:r>
          </w:p>
          <w:p w:rsidR="00D47324" w:rsidRPr="00D47324" w:rsidRDefault="00D47324" w:rsidP="00D47324">
            <w:pPr>
              <w:pStyle w:val="aa"/>
              <w:numPr>
                <w:ilvl w:val="0"/>
                <w:numId w:val="38"/>
              </w:numPr>
              <w:tabs>
                <w:tab w:val="left" w:pos="323"/>
              </w:tabs>
              <w:ind w:left="0" w:firstLine="0"/>
              <w:rPr>
                <w:sz w:val="22"/>
                <w:szCs w:val="22"/>
              </w:rPr>
            </w:pPr>
            <w:r w:rsidRPr="00D47324">
              <w:rPr>
                <w:sz w:val="22"/>
                <w:szCs w:val="22"/>
              </w:rPr>
              <w:t>Альбом 02-06-18-АС, изм.1 «Архитектурно-строительные решения»</w:t>
            </w:r>
          </w:p>
          <w:p w:rsidR="00D47324" w:rsidRPr="00D47324" w:rsidRDefault="00D47324" w:rsidP="00D47324">
            <w:pPr>
              <w:pStyle w:val="aa"/>
              <w:numPr>
                <w:ilvl w:val="0"/>
                <w:numId w:val="38"/>
              </w:numPr>
              <w:tabs>
                <w:tab w:val="left" w:pos="323"/>
              </w:tabs>
              <w:ind w:left="0" w:firstLine="0"/>
              <w:rPr>
                <w:sz w:val="22"/>
                <w:szCs w:val="22"/>
              </w:rPr>
            </w:pPr>
            <w:r w:rsidRPr="00D47324">
              <w:rPr>
                <w:sz w:val="22"/>
                <w:szCs w:val="22"/>
              </w:rPr>
              <w:t>Альбом 02-06-18-ГП «Генеральный план»</w:t>
            </w:r>
          </w:p>
          <w:p w:rsidR="00D47324" w:rsidRPr="00D47324" w:rsidRDefault="00D47324" w:rsidP="00D47324">
            <w:pPr>
              <w:pStyle w:val="aa"/>
              <w:numPr>
                <w:ilvl w:val="0"/>
                <w:numId w:val="38"/>
              </w:numPr>
              <w:tabs>
                <w:tab w:val="left" w:pos="323"/>
              </w:tabs>
              <w:ind w:left="0" w:firstLine="0"/>
              <w:rPr>
                <w:sz w:val="22"/>
                <w:szCs w:val="22"/>
              </w:rPr>
            </w:pPr>
            <w:r w:rsidRPr="00D47324">
              <w:rPr>
                <w:sz w:val="22"/>
                <w:szCs w:val="22"/>
              </w:rPr>
              <w:t>Альбом 02-06-18-ЭОМ «Электрооборудование и электроосвещение»</w:t>
            </w:r>
          </w:p>
          <w:p w:rsidR="00D47324" w:rsidRPr="00D47324" w:rsidRDefault="00D47324" w:rsidP="00D47324">
            <w:pPr>
              <w:pStyle w:val="aa"/>
              <w:numPr>
                <w:ilvl w:val="0"/>
                <w:numId w:val="38"/>
              </w:numPr>
              <w:tabs>
                <w:tab w:val="left" w:pos="323"/>
              </w:tabs>
              <w:ind w:left="0" w:firstLine="0"/>
              <w:rPr>
                <w:sz w:val="22"/>
                <w:szCs w:val="22"/>
              </w:rPr>
            </w:pPr>
            <w:r w:rsidRPr="00D47324">
              <w:rPr>
                <w:sz w:val="22"/>
                <w:szCs w:val="22"/>
              </w:rPr>
              <w:t>Альбом 02-06-18-ЭСН «Электроснабжение. Наружное электроосвещение»</w:t>
            </w:r>
          </w:p>
          <w:p w:rsidR="00D47324" w:rsidRPr="00D47324" w:rsidRDefault="00D47324" w:rsidP="00D47324">
            <w:pPr>
              <w:pStyle w:val="aa"/>
              <w:numPr>
                <w:ilvl w:val="0"/>
                <w:numId w:val="38"/>
              </w:numPr>
              <w:tabs>
                <w:tab w:val="left" w:pos="323"/>
              </w:tabs>
              <w:ind w:left="0" w:firstLine="0"/>
              <w:rPr>
                <w:sz w:val="22"/>
                <w:szCs w:val="22"/>
              </w:rPr>
            </w:pPr>
            <w:r w:rsidRPr="00D47324">
              <w:rPr>
                <w:sz w:val="22"/>
                <w:szCs w:val="22"/>
              </w:rPr>
              <w:t>Альбом 02-06-18-ВК «Система водоснабжения и водоотведения»</w:t>
            </w:r>
          </w:p>
          <w:p w:rsidR="00D47324" w:rsidRPr="00D47324" w:rsidRDefault="00D47324" w:rsidP="00D47324">
            <w:pPr>
              <w:pStyle w:val="aa"/>
              <w:numPr>
                <w:ilvl w:val="0"/>
                <w:numId w:val="38"/>
              </w:numPr>
              <w:tabs>
                <w:tab w:val="left" w:pos="323"/>
              </w:tabs>
              <w:ind w:left="0" w:firstLine="0"/>
              <w:rPr>
                <w:sz w:val="22"/>
                <w:szCs w:val="22"/>
              </w:rPr>
            </w:pPr>
            <w:r w:rsidRPr="00D47324">
              <w:rPr>
                <w:sz w:val="22"/>
                <w:szCs w:val="22"/>
              </w:rPr>
              <w:t>Альбом 02-06-18-ОВ «Отопление, вентиляция и кондиционирование»</w:t>
            </w:r>
          </w:p>
          <w:p w:rsidR="00D47324" w:rsidRPr="00D47324" w:rsidRDefault="00D47324" w:rsidP="00D47324">
            <w:pPr>
              <w:pStyle w:val="aa"/>
              <w:numPr>
                <w:ilvl w:val="0"/>
                <w:numId w:val="38"/>
              </w:numPr>
              <w:tabs>
                <w:tab w:val="left" w:pos="323"/>
              </w:tabs>
              <w:ind w:left="0" w:firstLine="0"/>
              <w:rPr>
                <w:sz w:val="22"/>
                <w:szCs w:val="22"/>
              </w:rPr>
            </w:pPr>
            <w:r w:rsidRPr="00D47324">
              <w:rPr>
                <w:sz w:val="22"/>
                <w:szCs w:val="22"/>
              </w:rPr>
              <w:t>Альбом 02-06-18-ТСВ «Тепловые сети. Наружные сети водоснабжения»</w:t>
            </w:r>
          </w:p>
          <w:p w:rsidR="00D47324" w:rsidRPr="00D47324" w:rsidRDefault="00D47324" w:rsidP="00D47324">
            <w:pPr>
              <w:pStyle w:val="aa"/>
              <w:numPr>
                <w:ilvl w:val="0"/>
                <w:numId w:val="38"/>
              </w:numPr>
              <w:tabs>
                <w:tab w:val="left" w:pos="323"/>
              </w:tabs>
              <w:ind w:left="0" w:firstLine="0"/>
              <w:rPr>
                <w:sz w:val="22"/>
                <w:szCs w:val="22"/>
              </w:rPr>
            </w:pPr>
            <w:r w:rsidRPr="00D47324">
              <w:rPr>
                <w:sz w:val="22"/>
                <w:szCs w:val="22"/>
              </w:rPr>
              <w:t>Альбом 02-06-18-ПС.РТ «Пожарная сигнализация. Радиовещание и телевидение»</w:t>
            </w:r>
          </w:p>
          <w:p w:rsidR="00D47324" w:rsidRPr="00D47324" w:rsidRDefault="00D47324">
            <w:pPr>
              <w:pStyle w:val="aa"/>
              <w:tabs>
                <w:tab w:val="left" w:pos="323"/>
              </w:tabs>
              <w:ind w:left="0"/>
              <w:rPr>
                <w:sz w:val="22"/>
                <w:szCs w:val="22"/>
              </w:rPr>
            </w:pPr>
          </w:p>
          <w:p w:rsidR="00D47324" w:rsidRPr="00D47324" w:rsidRDefault="00D47324">
            <w:pPr>
              <w:pStyle w:val="aa"/>
              <w:tabs>
                <w:tab w:val="left" w:pos="323"/>
              </w:tabs>
              <w:ind w:left="0"/>
              <w:rPr>
                <w:sz w:val="22"/>
                <w:szCs w:val="22"/>
              </w:rPr>
            </w:pPr>
            <w:r w:rsidRPr="00D47324">
              <w:rPr>
                <w:sz w:val="22"/>
                <w:szCs w:val="22"/>
              </w:rPr>
              <w:t>Технические условия для присоединения к инженерным сетям:</w:t>
            </w:r>
          </w:p>
          <w:p w:rsidR="00D47324" w:rsidRPr="00D47324" w:rsidRDefault="00D47324" w:rsidP="00D47324">
            <w:pPr>
              <w:pStyle w:val="aa"/>
              <w:numPr>
                <w:ilvl w:val="0"/>
                <w:numId w:val="38"/>
              </w:numPr>
              <w:tabs>
                <w:tab w:val="left" w:pos="465"/>
              </w:tabs>
              <w:ind w:left="40" w:firstLine="0"/>
              <w:rPr>
                <w:sz w:val="22"/>
                <w:szCs w:val="22"/>
              </w:rPr>
            </w:pPr>
            <w:r w:rsidRPr="00D47324">
              <w:rPr>
                <w:sz w:val="22"/>
                <w:szCs w:val="22"/>
              </w:rPr>
              <w:t>ТУ № 058-2018-ТУ от 24.07.2018 для присоединения к электрическим сетям.</w:t>
            </w:r>
          </w:p>
          <w:p w:rsidR="00D47324" w:rsidRPr="00D47324" w:rsidRDefault="00D47324" w:rsidP="00D47324">
            <w:pPr>
              <w:pStyle w:val="aa"/>
              <w:numPr>
                <w:ilvl w:val="0"/>
                <w:numId w:val="38"/>
              </w:numPr>
              <w:tabs>
                <w:tab w:val="left" w:pos="465"/>
              </w:tabs>
              <w:ind w:left="40" w:firstLine="0"/>
              <w:rPr>
                <w:sz w:val="22"/>
                <w:szCs w:val="22"/>
              </w:rPr>
            </w:pPr>
            <w:r w:rsidRPr="00D47324">
              <w:rPr>
                <w:sz w:val="22"/>
                <w:szCs w:val="22"/>
              </w:rPr>
              <w:t>ТУ № б/н (письмо АО «</w:t>
            </w:r>
            <w:proofErr w:type="spellStart"/>
            <w:r w:rsidRPr="00D47324">
              <w:rPr>
                <w:sz w:val="22"/>
                <w:szCs w:val="22"/>
              </w:rPr>
              <w:t>Ямалкоммунэнерго</w:t>
            </w:r>
            <w:proofErr w:type="spellEnd"/>
            <w:r w:rsidRPr="00D47324">
              <w:rPr>
                <w:sz w:val="22"/>
                <w:szCs w:val="22"/>
              </w:rPr>
              <w:t>» № 06-3331 от 08.06.2018 г.) на подключение к системе водоотведения.</w:t>
            </w:r>
          </w:p>
          <w:p w:rsidR="00D47324" w:rsidRPr="00D47324" w:rsidRDefault="00D47324" w:rsidP="00D47324">
            <w:pPr>
              <w:pStyle w:val="aa"/>
              <w:numPr>
                <w:ilvl w:val="0"/>
                <w:numId w:val="38"/>
              </w:numPr>
              <w:tabs>
                <w:tab w:val="left" w:pos="465"/>
              </w:tabs>
              <w:ind w:left="40" w:firstLine="0"/>
              <w:rPr>
                <w:sz w:val="22"/>
                <w:szCs w:val="22"/>
              </w:rPr>
            </w:pPr>
            <w:r w:rsidRPr="00D47324">
              <w:rPr>
                <w:sz w:val="22"/>
                <w:szCs w:val="22"/>
              </w:rPr>
              <w:t>ТУ б/н (письмо АО «</w:t>
            </w:r>
            <w:proofErr w:type="spellStart"/>
            <w:r w:rsidRPr="00D47324">
              <w:rPr>
                <w:sz w:val="22"/>
                <w:szCs w:val="22"/>
              </w:rPr>
              <w:t>Ямалкоммунэнерго</w:t>
            </w:r>
            <w:proofErr w:type="spellEnd"/>
            <w:r w:rsidRPr="00D47324">
              <w:rPr>
                <w:sz w:val="22"/>
                <w:szCs w:val="22"/>
              </w:rPr>
              <w:t>» № 06-3370 от 09.06.2018 г.) на проектирование и подключение к системе теплоснабжения и горячего водоснабжения.</w:t>
            </w:r>
          </w:p>
          <w:p w:rsidR="00D47324" w:rsidRPr="00D47324" w:rsidRDefault="00D47324" w:rsidP="00D47324">
            <w:pPr>
              <w:pStyle w:val="aa"/>
              <w:numPr>
                <w:ilvl w:val="0"/>
                <w:numId w:val="38"/>
              </w:numPr>
              <w:tabs>
                <w:tab w:val="left" w:pos="465"/>
              </w:tabs>
              <w:ind w:left="40" w:firstLine="0"/>
              <w:rPr>
                <w:sz w:val="22"/>
                <w:szCs w:val="22"/>
              </w:rPr>
            </w:pPr>
            <w:r w:rsidRPr="00D47324">
              <w:rPr>
                <w:sz w:val="22"/>
                <w:szCs w:val="22"/>
              </w:rPr>
              <w:t>ТУ № б/н (письмо АО «</w:t>
            </w:r>
            <w:proofErr w:type="spellStart"/>
            <w:r w:rsidRPr="00D47324">
              <w:rPr>
                <w:sz w:val="22"/>
                <w:szCs w:val="22"/>
              </w:rPr>
              <w:t>Ямалкоммунэнерго</w:t>
            </w:r>
            <w:proofErr w:type="spellEnd"/>
            <w:r w:rsidRPr="00D47324">
              <w:rPr>
                <w:sz w:val="22"/>
                <w:szCs w:val="22"/>
              </w:rPr>
              <w:t>» № 06-3332 от 08.06.2018 г.) на подключение к системе водоснабжения и установку приборов коммерческого учёта воды.</w:t>
            </w:r>
          </w:p>
          <w:p w:rsidR="00D47324" w:rsidRPr="00D47324" w:rsidRDefault="00D47324" w:rsidP="00D47324">
            <w:pPr>
              <w:pStyle w:val="aa"/>
              <w:numPr>
                <w:ilvl w:val="0"/>
                <w:numId w:val="38"/>
              </w:numPr>
              <w:tabs>
                <w:tab w:val="left" w:pos="465"/>
              </w:tabs>
              <w:ind w:left="40" w:firstLine="0"/>
              <w:rPr>
                <w:sz w:val="22"/>
                <w:szCs w:val="22"/>
              </w:rPr>
            </w:pPr>
            <w:r w:rsidRPr="00D47324">
              <w:rPr>
                <w:sz w:val="22"/>
                <w:szCs w:val="22"/>
              </w:rPr>
              <w:t>ТУ № б/н (письмо ПАО «Ростелеком» № 0507/17/228-18 от 08.10.2018 г.) на подключение к телекоммуникационным услугам.</w:t>
            </w:r>
          </w:p>
        </w:tc>
      </w:tr>
      <w:tr w:rsidR="00D47324" w:rsidRPr="00D47324" w:rsidTr="00D47324">
        <w:tc>
          <w:tcPr>
            <w:tcW w:w="2694" w:type="dxa"/>
            <w:tcBorders>
              <w:top w:val="single" w:sz="4" w:space="0" w:color="000000"/>
              <w:left w:val="single" w:sz="4" w:space="0" w:color="000000"/>
              <w:bottom w:val="single" w:sz="4" w:space="0" w:color="000000"/>
              <w:right w:val="nil"/>
            </w:tcBorders>
            <w:hideMark/>
          </w:tcPr>
          <w:p w:rsidR="00D47324" w:rsidRPr="00D47324" w:rsidRDefault="00D47324">
            <w:pPr>
              <w:rPr>
                <w:sz w:val="22"/>
                <w:szCs w:val="22"/>
              </w:rPr>
            </w:pPr>
            <w:r w:rsidRPr="00D47324">
              <w:rPr>
                <w:sz w:val="22"/>
                <w:szCs w:val="22"/>
              </w:rPr>
              <w:t>Особые условия</w:t>
            </w:r>
          </w:p>
        </w:tc>
        <w:tc>
          <w:tcPr>
            <w:tcW w:w="7087" w:type="dxa"/>
            <w:tcBorders>
              <w:top w:val="single" w:sz="4" w:space="0" w:color="000000"/>
              <w:left w:val="single" w:sz="4" w:space="0" w:color="000000"/>
              <w:bottom w:val="single" w:sz="4" w:space="0" w:color="000000"/>
              <w:right w:val="single" w:sz="4" w:space="0" w:color="000000"/>
            </w:tcBorders>
          </w:tcPr>
          <w:p w:rsidR="00D47324" w:rsidRPr="00D47324" w:rsidRDefault="00D47324">
            <w:pPr>
              <w:rPr>
                <w:sz w:val="22"/>
                <w:szCs w:val="22"/>
              </w:rPr>
            </w:pPr>
            <w:r w:rsidRPr="00D47324">
              <w:rPr>
                <w:sz w:val="22"/>
                <w:szCs w:val="22"/>
              </w:rPr>
              <w:t>Строительно-монтажные работы должны быть выполнены организацией, имеющей действующие свидетельства о членстве в саморегулируемых организациях на соответствующие работы.</w:t>
            </w:r>
          </w:p>
          <w:p w:rsidR="00D47324" w:rsidRPr="00D47324" w:rsidRDefault="00D47324">
            <w:pPr>
              <w:rPr>
                <w:sz w:val="22"/>
                <w:szCs w:val="22"/>
              </w:rPr>
            </w:pPr>
            <w:r w:rsidRPr="00D47324">
              <w:rPr>
                <w:sz w:val="22"/>
                <w:szCs w:val="22"/>
              </w:rPr>
              <w:t>Работы выполняются строго по рабочей документации.</w:t>
            </w:r>
          </w:p>
          <w:p w:rsidR="00D47324" w:rsidRPr="00D47324" w:rsidRDefault="00D47324">
            <w:pPr>
              <w:rPr>
                <w:sz w:val="22"/>
                <w:szCs w:val="22"/>
              </w:rPr>
            </w:pPr>
            <w:r w:rsidRPr="00D47324">
              <w:rPr>
                <w:sz w:val="22"/>
                <w:szCs w:val="22"/>
              </w:rPr>
              <w:t xml:space="preserve">Все изменения, вносимые в рабочую документацию, предварительно </w:t>
            </w:r>
            <w:r w:rsidRPr="00D47324">
              <w:rPr>
                <w:sz w:val="22"/>
                <w:szCs w:val="22"/>
              </w:rPr>
              <w:lastRenderedPageBreak/>
              <w:t>согласовываются с Заказчиком.</w:t>
            </w:r>
          </w:p>
          <w:p w:rsidR="00D47324" w:rsidRPr="00D47324" w:rsidRDefault="00D47324">
            <w:pPr>
              <w:rPr>
                <w:sz w:val="22"/>
                <w:szCs w:val="22"/>
              </w:rPr>
            </w:pPr>
          </w:p>
          <w:p w:rsidR="00D47324" w:rsidRPr="00D47324" w:rsidRDefault="00D47324">
            <w:pPr>
              <w:rPr>
                <w:b/>
                <w:sz w:val="22"/>
                <w:szCs w:val="22"/>
              </w:rPr>
            </w:pPr>
            <w:r w:rsidRPr="00D47324">
              <w:rPr>
                <w:b/>
                <w:sz w:val="22"/>
                <w:szCs w:val="22"/>
              </w:rPr>
              <w:t>Строительная площадка передана с отсыпкой песком.</w:t>
            </w:r>
          </w:p>
          <w:p w:rsidR="00D47324" w:rsidRPr="00D47324" w:rsidRDefault="00D47324">
            <w:pPr>
              <w:rPr>
                <w:b/>
                <w:sz w:val="22"/>
                <w:szCs w:val="22"/>
              </w:rPr>
            </w:pPr>
            <w:r w:rsidRPr="00D47324">
              <w:rPr>
                <w:b/>
                <w:sz w:val="22"/>
                <w:szCs w:val="22"/>
              </w:rPr>
              <w:t>На строительной площадке присутствует свайное поле в количестве 149 свай С80.30-8, 4 сваи С30.30-8 выполненное по рабочей документации, шифр 02-06-18-КЖ0, лист 2, 02-06-18-АС, лист 37,39.</w:t>
            </w:r>
          </w:p>
          <w:p w:rsidR="00D47324" w:rsidRPr="00D47324" w:rsidRDefault="00D47324">
            <w:pPr>
              <w:rPr>
                <w:b/>
                <w:sz w:val="22"/>
                <w:szCs w:val="22"/>
              </w:rPr>
            </w:pPr>
            <w:r w:rsidRPr="00D47324">
              <w:rPr>
                <w:b/>
                <w:sz w:val="22"/>
                <w:szCs w:val="22"/>
              </w:rPr>
              <w:t>На строительной площадке присутствует ростверки в количестве РС-1 – 16 шт.; РС-1’ – 4 шт.; РС-2 – 5 шт.; РС-3 – 4 шт.; фундаменты Ф</w:t>
            </w:r>
            <w:proofErr w:type="gramStart"/>
            <w:r w:rsidRPr="00D47324">
              <w:rPr>
                <w:b/>
                <w:sz w:val="22"/>
                <w:szCs w:val="22"/>
              </w:rPr>
              <w:t>1</w:t>
            </w:r>
            <w:proofErr w:type="gramEnd"/>
            <w:r w:rsidRPr="00D47324">
              <w:rPr>
                <w:b/>
                <w:sz w:val="22"/>
                <w:szCs w:val="22"/>
              </w:rPr>
              <w:t xml:space="preserve"> – 4 шт.. выполненные по рабочей документации, шифр 02-06-18-КЖ0.</w:t>
            </w:r>
          </w:p>
          <w:p w:rsidR="00D47324" w:rsidRPr="00D47324" w:rsidRDefault="00D47324">
            <w:pPr>
              <w:rPr>
                <w:b/>
                <w:sz w:val="22"/>
                <w:szCs w:val="22"/>
              </w:rPr>
            </w:pPr>
            <w:r w:rsidRPr="00D47324">
              <w:rPr>
                <w:b/>
                <w:sz w:val="22"/>
                <w:szCs w:val="22"/>
              </w:rPr>
              <w:t>Ростверки входной группы высотой 300 мм – 4 шт., выполненные по рабочей документации, шифр 02-06-18-АС, лист 37, 39.</w:t>
            </w:r>
          </w:p>
        </w:tc>
      </w:tr>
    </w:tbl>
    <w:p w:rsidR="00D47324" w:rsidRPr="00D47324" w:rsidRDefault="00D47324" w:rsidP="00D47324">
      <w:pPr>
        <w:jc w:val="both"/>
        <w:rPr>
          <w:sz w:val="22"/>
          <w:szCs w:val="22"/>
        </w:rPr>
      </w:pPr>
    </w:p>
    <w:p w:rsidR="00E418C0" w:rsidRPr="00D47324" w:rsidRDefault="00E418C0" w:rsidP="00BA414E">
      <w:pPr>
        <w:jc w:val="center"/>
        <w:rPr>
          <w:b/>
          <w:sz w:val="22"/>
          <w:szCs w:val="22"/>
        </w:rPr>
      </w:pPr>
    </w:p>
    <w:tbl>
      <w:tblPr>
        <w:tblW w:w="10031" w:type="dxa"/>
        <w:tblLook w:val="01E0" w:firstRow="1" w:lastRow="1" w:firstColumn="1" w:lastColumn="1" w:noHBand="0" w:noVBand="0"/>
      </w:tblPr>
      <w:tblGrid>
        <w:gridCol w:w="4786"/>
        <w:gridCol w:w="5245"/>
      </w:tblGrid>
      <w:tr w:rsidR="00BA414E" w:rsidRPr="00D47324" w:rsidTr="00BA414E">
        <w:trPr>
          <w:trHeight w:val="791"/>
        </w:trPr>
        <w:tc>
          <w:tcPr>
            <w:tcW w:w="4786" w:type="dxa"/>
            <w:shd w:val="clear" w:color="auto" w:fill="auto"/>
          </w:tcPr>
          <w:p w:rsidR="00BA414E" w:rsidRPr="00D47324" w:rsidRDefault="00077A0D" w:rsidP="00E418C0">
            <w:pPr>
              <w:spacing w:line="276" w:lineRule="auto"/>
              <w:rPr>
                <w:b/>
                <w:sz w:val="22"/>
                <w:szCs w:val="22"/>
              </w:rPr>
            </w:pPr>
            <w:r w:rsidRPr="00D47324">
              <w:rPr>
                <w:b/>
                <w:sz w:val="22"/>
                <w:szCs w:val="22"/>
              </w:rPr>
              <w:t xml:space="preserve"> </w:t>
            </w:r>
            <w:r w:rsidR="00BA414E" w:rsidRPr="00D47324">
              <w:rPr>
                <w:b/>
                <w:sz w:val="22"/>
                <w:szCs w:val="22"/>
              </w:rPr>
              <w:t>«Заказчик»</w:t>
            </w:r>
          </w:p>
          <w:p w:rsidR="00BA414E" w:rsidRPr="00D47324" w:rsidRDefault="00BA414E" w:rsidP="00BA414E">
            <w:pPr>
              <w:spacing w:line="276" w:lineRule="auto"/>
              <w:ind w:right="-365"/>
              <w:rPr>
                <w:sz w:val="22"/>
                <w:szCs w:val="22"/>
              </w:rPr>
            </w:pPr>
            <w:r w:rsidRPr="00D47324">
              <w:rPr>
                <w:b/>
                <w:sz w:val="22"/>
                <w:szCs w:val="22"/>
              </w:rPr>
              <w:t>АО «ЦРИП»</w:t>
            </w:r>
          </w:p>
        </w:tc>
        <w:tc>
          <w:tcPr>
            <w:tcW w:w="5245" w:type="dxa"/>
            <w:shd w:val="clear" w:color="auto" w:fill="auto"/>
          </w:tcPr>
          <w:p w:rsidR="00BA414E" w:rsidRPr="00D47324" w:rsidRDefault="00BA414E" w:rsidP="00E418C0">
            <w:pPr>
              <w:spacing w:line="276" w:lineRule="auto"/>
              <w:rPr>
                <w:b/>
                <w:sz w:val="22"/>
                <w:szCs w:val="22"/>
              </w:rPr>
            </w:pPr>
            <w:r w:rsidRPr="00D47324">
              <w:rPr>
                <w:b/>
                <w:sz w:val="22"/>
                <w:szCs w:val="22"/>
              </w:rPr>
              <w:t>«Подрядчик»</w:t>
            </w:r>
          </w:p>
          <w:p w:rsidR="00BA414E" w:rsidRPr="00D47324" w:rsidRDefault="00BA414E" w:rsidP="00BA414E">
            <w:pPr>
              <w:tabs>
                <w:tab w:val="center" w:pos="2514"/>
              </w:tabs>
              <w:spacing w:line="276" w:lineRule="auto"/>
              <w:rPr>
                <w:sz w:val="22"/>
                <w:szCs w:val="22"/>
                <w:lang w:val="en-US"/>
              </w:rPr>
            </w:pPr>
            <w:r w:rsidRPr="00D47324">
              <w:rPr>
                <w:b/>
                <w:sz w:val="22"/>
                <w:szCs w:val="22"/>
              </w:rPr>
              <w:t>ООО «Проспект»</w:t>
            </w:r>
          </w:p>
        </w:tc>
      </w:tr>
      <w:tr w:rsidR="00BA414E" w:rsidRPr="00D47324" w:rsidTr="00E418C0">
        <w:trPr>
          <w:trHeight w:val="1567"/>
        </w:trPr>
        <w:tc>
          <w:tcPr>
            <w:tcW w:w="4786" w:type="dxa"/>
            <w:shd w:val="clear" w:color="auto" w:fill="auto"/>
          </w:tcPr>
          <w:p w:rsidR="00A857FD" w:rsidRPr="00925711" w:rsidRDefault="00385EFF" w:rsidP="00A857FD">
            <w:pPr>
              <w:rPr>
                <w:sz w:val="22"/>
                <w:szCs w:val="22"/>
              </w:rPr>
            </w:pPr>
            <w:r>
              <w:rPr>
                <w:sz w:val="22"/>
                <w:szCs w:val="22"/>
              </w:rPr>
              <w:t>Первый заместитель</w:t>
            </w:r>
            <w:r w:rsidR="00A857FD">
              <w:rPr>
                <w:sz w:val="22"/>
                <w:szCs w:val="22"/>
              </w:rPr>
              <w:t xml:space="preserve"> г</w:t>
            </w:r>
            <w:r w:rsidR="00A857FD" w:rsidRPr="00925711">
              <w:rPr>
                <w:sz w:val="22"/>
                <w:szCs w:val="22"/>
              </w:rPr>
              <w:t>енеральн</w:t>
            </w:r>
            <w:r w:rsidR="00A857FD">
              <w:rPr>
                <w:sz w:val="22"/>
                <w:szCs w:val="22"/>
              </w:rPr>
              <w:t>ого</w:t>
            </w:r>
            <w:r w:rsidR="00A857FD" w:rsidRPr="00925711">
              <w:rPr>
                <w:sz w:val="22"/>
                <w:szCs w:val="22"/>
              </w:rPr>
              <w:t xml:space="preserve"> директор</w:t>
            </w:r>
            <w:r w:rsidR="00A857FD">
              <w:rPr>
                <w:sz w:val="22"/>
                <w:szCs w:val="22"/>
              </w:rPr>
              <w:t>а</w:t>
            </w:r>
          </w:p>
          <w:p w:rsidR="00BA414E" w:rsidRPr="00D47324" w:rsidRDefault="00BA414E" w:rsidP="00E418C0">
            <w:pPr>
              <w:spacing w:line="276" w:lineRule="auto"/>
              <w:rPr>
                <w:b/>
                <w:sz w:val="22"/>
                <w:szCs w:val="22"/>
              </w:rPr>
            </w:pPr>
          </w:p>
          <w:p w:rsidR="00BA414E" w:rsidRPr="00D47324" w:rsidRDefault="00BA414E" w:rsidP="00E418C0">
            <w:pPr>
              <w:spacing w:line="276" w:lineRule="auto"/>
              <w:rPr>
                <w:b/>
                <w:sz w:val="22"/>
                <w:szCs w:val="22"/>
              </w:rPr>
            </w:pPr>
          </w:p>
          <w:p w:rsidR="00BA414E" w:rsidRPr="00D47324" w:rsidRDefault="00BA414E" w:rsidP="00E418C0">
            <w:pPr>
              <w:spacing w:line="276" w:lineRule="auto"/>
              <w:rPr>
                <w:b/>
                <w:sz w:val="22"/>
                <w:szCs w:val="22"/>
              </w:rPr>
            </w:pPr>
            <w:r w:rsidRPr="00D47324">
              <w:rPr>
                <w:b/>
                <w:sz w:val="22"/>
                <w:szCs w:val="22"/>
              </w:rPr>
              <w:t xml:space="preserve">_____________________ </w:t>
            </w:r>
            <w:r w:rsidR="00A857FD">
              <w:rPr>
                <w:sz w:val="22"/>
                <w:szCs w:val="22"/>
              </w:rPr>
              <w:t>А.С. Фадеев</w:t>
            </w:r>
          </w:p>
          <w:p w:rsidR="00BA414E" w:rsidRPr="00D47324" w:rsidRDefault="00BA414E" w:rsidP="00E418C0">
            <w:pPr>
              <w:spacing w:line="276" w:lineRule="auto"/>
              <w:rPr>
                <w:b/>
                <w:sz w:val="22"/>
                <w:szCs w:val="22"/>
              </w:rPr>
            </w:pPr>
            <w:proofErr w:type="spellStart"/>
            <w:r w:rsidRPr="00D47324">
              <w:rPr>
                <w:b/>
                <w:sz w:val="22"/>
                <w:szCs w:val="22"/>
              </w:rPr>
              <w:t>м.п</w:t>
            </w:r>
            <w:proofErr w:type="spellEnd"/>
            <w:r w:rsidRPr="00D47324">
              <w:rPr>
                <w:b/>
                <w:sz w:val="22"/>
                <w:szCs w:val="22"/>
              </w:rPr>
              <w:t>.</w:t>
            </w:r>
          </w:p>
        </w:tc>
        <w:tc>
          <w:tcPr>
            <w:tcW w:w="5245" w:type="dxa"/>
            <w:shd w:val="clear" w:color="auto" w:fill="auto"/>
          </w:tcPr>
          <w:p w:rsidR="00BA414E" w:rsidRPr="00D47324" w:rsidRDefault="00BA414E" w:rsidP="00E418C0">
            <w:pPr>
              <w:rPr>
                <w:sz w:val="22"/>
                <w:szCs w:val="22"/>
              </w:rPr>
            </w:pPr>
            <w:r w:rsidRPr="00D47324">
              <w:rPr>
                <w:sz w:val="22"/>
                <w:szCs w:val="22"/>
              </w:rPr>
              <w:t>Генеральный директор</w:t>
            </w:r>
          </w:p>
          <w:p w:rsidR="00BA414E" w:rsidRPr="00D47324" w:rsidRDefault="00BA414E" w:rsidP="00E418C0">
            <w:pPr>
              <w:rPr>
                <w:sz w:val="22"/>
                <w:szCs w:val="22"/>
              </w:rPr>
            </w:pPr>
          </w:p>
          <w:p w:rsidR="00BA414E" w:rsidRPr="00D47324" w:rsidRDefault="00BA414E" w:rsidP="00E418C0">
            <w:pPr>
              <w:rPr>
                <w:sz w:val="22"/>
                <w:szCs w:val="22"/>
              </w:rPr>
            </w:pPr>
          </w:p>
          <w:p w:rsidR="00BA414E" w:rsidRPr="00D47324" w:rsidRDefault="00BA414E" w:rsidP="00E418C0">
            <w:pPr>
              <w:spacing w:line="276" w:lineRule="auto"/>
              <w:rPr>
                <w:b/>
                <w:sz w:val="22"/>
                <w:szCs w:val="22"/>
              </w:rPr>
            </w:pPr>
            <w:r w:rsidRPr="00D47324">
              <w:rPr>
                <w:sz w:val="22"/>
                <w:szCs w:val="22"/>
              </w:rPr>
              <w:t>__________________ Г.А.</w:t>
            </w:r>
            <w:r w:rsidR="005530B6">
              <w:rPr>
                <w:sz w:val="22"/>
                <w:szCs w:val="22"/>
              </w:rPr>
              <w:t xml:space="preserve"> </w:t>
            </w:r>
            <w:r w:rsidRPr="00D47324">
              <w:rPr>
                <w:sz w:val="22"/>
                <w:szCs w:val="22"/>
              </w:rPr>
              <w:t>Рябков</w:t>
            </w:r>
            <w:r w:rsidRPr="00D47324">
              <w:rPr>
                <w:b/>
                <w:sz w:val="22"/>
                <w:szCs w:val="22"/>
              </w:rPr>
              <w:t xml:space="preserve"> </w:t>
            </w:r>
          </w:p>
          <w:p w:rsidR="00BA414E" w:rsidRPr="00D47324" w:rsidRDefault="00BA414E" w:rsidP="00E418C0">
            <w:pPr>
              <w:spacing w:line="276" w:lineRule="auto"/>
              <w:rPr>
                <w:b/>
                <w:sz w:val="22"/>
                <w:szCs w:val="22"/>
              </w:rPr>
            </w:pPr>
            <w:proofErr w:type="spellStart"/>
            <w:r w:rsidRPr="00D47324">
              <w:rPr>
                <w:b/>
                <w:sz w:val="22"/>
                <w:szCs w:val="22"/>
              </w:rPr>
              <w:t>м.п</w:t>
            </w:r>
            <w:proofErr w:type="spellEnd"/>
            <w:r w:rsidRPr="00D47324">
              <w:rPr>
                <w:b/>
                <w:sz w:val="22"/>
                <w:szCs w:val="22"/>
              </w:rPr>
              <w:t>.</w:t>
            </w:r>
          </w:p>
        </w:tc>
      </w:tr>
    </w:tbl>
    <w:p w:rsidR="00BA414E" w:rsidRPr="00D47324" w:rsidRDefault="00BA414E" w:rsidP="00BA414E">
      <w:pPr>
        <w:jc w:val="both"/>
        <w:rPr>
          <w:sz w:val="22"/>
          <w:szCs w:val="22"/>
        </w:rPr>
      </w:pPr>
    </w:p>
    <w:p w:rsidR="00BA414E" w:rsidRDefault="00BA414E" w:rsidP="00BA414E">
      <w:pPr>
        <w:jc w:val="both"/>
        <w:rPr>
          <w:sz w:val="22"/>
          <w:szCs w:val="22"/>
        </w:rPr>
      </w:pPr>
    </w:p>
    <w:p w:rsidR="00BA414E" w:rsidRDefault="00BA414E" w:rsidP="00BA414E">
      <w:pPr>
        <w:jc w:val="both"/>
        <w:rPr>
          <w:sz w:val="22"/>
          <w:szCs w:val="22"/>
        </w:rPr>
      </w:pPr>
    </w:p>
    <w:p w:rsidR="000A4CF8" w:rsidRDefault="000A4CF8">
      <w:pPr>
        <w:spacing w:after="200" w:line="276" w:lineRule="auto"/>
        <w:rPr>
          <w:b/>
          <w:bCs/>
          <w:i/>
          <w:iCs/>
          <w:sz w:val="22"/>
          <w:szCs w:val="22"/>
        </w:rPr>
      </w:pPr>
      <w:r>
        <w:rPr>
          <w:b/>
          <w:bCs/>
          <w:i/>
          <w:iCs/>
          <w:sz w:val="22"/>
          <w:szCs w:val="22"/>
        </w:rPr>
        <w:br w:type="page"/>
      </w:r>
    </w:p>
    <w:p w:rsidR="00077A0D" w:rsidRPr="00E418C0" w:rsidRDefault="00716C8E" w:rsidP="00077A0D">
      <w:pPr>
        <w:jc w:val="right"/>
        <w:rPr>
          <w:b/>
          <w:i/>
          <w:sz w:val="22"/>
          <w:szCs w:val="22"/>
        </w:rPr>
      </w:pPr>
      <w:r w:rsidRPr="00C6770A">
        <w:rPr>
          <w:b/>
          <w:bCs/>
          <w:i/>
          <w:iCs/>
          <w:sz w:val="22"/>
          <w:szCs w:val="22"/>
        </w:rPr>
        <w:lastRenderedPageBreak/>
        <w:t>Приложение №5</w:t>
      </w:r>
      <w:r w:rsidR="00BB559F">
        <w:rPr>
          <w:b/>
          <w:bCs/>
          <w:i/>
          <w:iCs/>
          <w:sz w:val="22"/>
          <w:szCs w:val="22"/>
        </w:rPr>
        <w:t xml:space="preserve"> </w:t>
      </w:r>
      <w:r w:rsidR="00BB559F" w:rsidRPr="00E418C0">
        <w:rPr>
          <w:b/>
          <w:i/>
          <w:sz w:val="22"/>
          <w:szCs w:val="22"/>
        </w:rPr>
        <w:t xml:space="preserve">к </w:t>
      </w:r>
      <w:r w:rsidR="00077A0D" w:rsidRPr="00E418C0">
        <w:rPr>
          <w:b/>
          <w:i/>
          <w:sz w:val="22"/>
          <w:szCs w:val="22"/>
        </w:rPr>
        <w:t>Договору №</w:t>
      </w:r>
      <w:r w:rsidR="00077A0D" w:rsidRPr="0086588A">
        <w:rPr>
          <w:b/>
          <w:bCs/>
          <w:i/>
          <w:spacing w:val="13"/>
          <w:sz w:val="22"/>
          <w:szCs w:val="22"/>
        </w:rPr>
        <w:t>102-08-2019/СМР</w:t>
      </w:r>
    </w:p>
    <w:p w:rsidR="00077A0D" w:rsidRPr="00E418C0" w:rsidRDefault="00077A0D" w:rsidP="00077A0D">
      <w:pPr>
        <w:jc w:val="right"/>
        <w:rPr>
          <w:b/>
          <w:i/>
          <w:sz w:val="22"/>
          <w:szCs w:val="22"/>
        </w:rPr>
      </w:pPr>
      <w:r w:rsidRPr="00E418C0">
        <w:rPr>
          <w:b/>
          <w:i/>
          <w:sz w:val="22"/>
          <w:szCs w:val="22"/>
        </w:rPr>
        <w:t>на выполнение строительно-монтажных работ по объекту</w:t>
      </w:r>
    </w:p>
    <w:p w:rsidR="00B34CC5" w:rsidRDefault="00B34CC5" w:rsidP="00077A0D">
      <w:pPr>
        <w:jc w:val="right"/>
        <w:rPr>
          <w:b/>
          <w:i/>
          <w:sz w:val="22"/>
          <w:szCs w:val="22"/>
        </w:rPr>
      </w:pPr>
      <w:r w:rsidRPr="00B34CC5">
        <w:rPr>
          <w:b/>
          <w:i/>
          <w:sz w:val="22"/>
          <w:szCs w:val="22"/>
        </w:rPr>
        <w:t xml:space="preserve">«Многоквартирный жилой дом по пер. Нефтяников в г. Муравленко, ЯНАО» </w:t>
      </w:r>
    </w:p>
    <w:p w:rsidR="00077A0D" w:rsidRPr="00E418C0" w:rsidRDefault="00B34CC5" w:rsidP="00077A0D">
      <w:pPr>
        <w:jc w:val="right"/>
        <w:rPr>
          <w:b/>
          <w:i/>
          <w:sz w:val="22"/>
          <w:szCs w:val="22"/>
        </w:rPr>
      </w:pPr>
      <w:r w:rsidRPr="008B7E90">
        <w:rPr>
          <w:b/>
          <w:sz w:val="21"/>
          <w:szCs w:val="21"/>
        </w:rPr>
        <w:t xml:space="preserve"> </w:t>
      </w:r>
      <w:r w:rsidR="00077A0D">
        <w:rPr>
          <w:b/>
          <w:i/>
          <w:sz w:val="22"/>
          <w:szCs w:val="22"/>
        </w:rPr>
        <w:t xml:space="preserve">(земельный участок </w:t>
      </w:r>
      <w:r w:rsidR="00077A0D" w:rsidRPr="00E418C0">
        <w:rPr>
          <w:b/>
          <w:i/>
          <w:sz w:val="22"/>
          <w:szCs w:val="22"/>
        </w:rPr>
        <w:t xml:space="preserve">№ </w:t>
      </w:r>
      <w:r w:rsidR="00077A0D">
        <w:rPr>
          <w:b/>
          <w:i/>
          <w:sz w:val="22"/>
          <w:szCs w:val="22"/>
        </w:rPr>
        <w:t>8</w:t>
      </w:r>
      <w:r w:rsidR="00077A0D" w:rsidRPr="00E418C0">
        <w:rPr>
          <w:b/>
          <w:i/>
          <w:sz w:val="22"/>
          <w:szCs w:val="22"/>
        </w:rPr>
        <w:t>)</w:t>
      </w:r>
      <w:r w:rsidR="00077A0D">
        <w:rPr>
          <w:b/>
          <w:i/>
          <w:sz w:val="22"/>
          <w:szCs w:val="22"/>
        </w:rPr>
        <w:t xml:space="preserve"> </w:t>
      </w:r>
      <w:r w:rsidR="00077A0D" w:rsidRPr="00E418C0">
        <w:rPr>
          <w:b/>
          <w:i/>
          <w:sz w:val="22"/>
          <w:szCs w:val="22"/>
        </w:rPr>
        <w:t xml:space="preserve">от </w:t>
      </w:r>
      <w:r w:rsidR="00077A0D">
        <w:rPr>
          <w:b/>
          <w:i/>
          <w:sz w:val="22"/>
          <w:szCs w:val="22"/>
        </w:rPr>
        <w:t>2</w:t>
      </w:r>
      <w:r w:rsidR="00431CF7">
        <w:rPr>
          <w:b/>
          <w:i/>
          <w:sz w:val="22"/>
          <w:szCs w:val="22"/>
        </w:rPr>
        <w:t>8</w:t>
      </w:r>
      <w:r w:rsidR="00077A0D">
        <w:rPr>
          <w:b/>
          <w:i/>
          <w:sz w:val="22"/>
          <w:szCs w:val="22"/>
        </w:rPr>
        <w:t xml:space="preserve"> августа </w:t>
      </w:r>
      <w:r w:rsidR="00077A0D" w:rsidRPr="00E418C0">
        <w:rPr>
          <w:b/>
          <w:i/>
          <w:sz w:val="22"/>
          <w:szCs w:val="22"/>
        </w:rPr>
        <w:t>2019 г.</w:t>
      </w:r>
    </w:p>
    <w:p w:rsidR="000A4CF8" w:rsidRPr="002E0114" w:rsidRDefault="000A4CF8" w:rsidP="00077A0D">
      <w:pPr>
        <w:snapToGrid w:val="0"/>
        <w:jc w:val="right"/>
        <w:rPr>
          <w:sz w:val="22"/>
          <w:szCs w:val="22"/>
        </w:rPr>
      </w:pPr>
    </w:p>
    <w:p w:rsidR="000A4CF8" w:rsidRPr="002E0114" w:rsidRDefault="000A4CF8" w:rsidP="000A4CF8">
      <w:pPr>
        <w:snapToGrid w:val="0"/>
        <w:jc w:val="right"/>
        <w:outlineLvl w:val="0"/>
        <w:rPr>
          <w:sz w:val="22"/>
          <w:szCs w:val="22"/>
        </w:rPr>
      </w:pPr>
    </w:p>
    <w:p w:rsidR="00716C8E" w:rsidRPr="00C6770A" w:rsidRDefault="00716C8E" w:rsidP="00716C8E">
      <w:pPr>
        <w:snapToGrid w:val="0"/>
        <w:rPr>
          <w:b/>
          <w:bCs/>
          <w:sz w:val="22"/>
          <w:szCs w:val="22"/>
        </w:rPr>
      </w:pPr>
    </w:p>
    <w:p w:rsidR="00716C8E" w:rsidRPr="00C6770A" w:rsidRDefault="00716C8E" w:rsidP="00716C8E">
      <w:pPr>
        <w:snapToGrid w:val="0"/>
        <w:rPr>
          <w:b/>
          <w:bCs/>
          <w:sz w:val="22"/>
          <w:szCs w:val="22"/>
        </w:rPr>
      </w:pPr>
    </w:p>
    <w:p w:rsidR="00716C8E" w:rsidRPr="00C6770A" w:rsidRDefault="00716C8E" w:rsidP="00716C8E">
      <w:pPr>
        <w:keepNext/>
        <w:keepLines/>
        <w:snapToGrid w:val="0"/>
        <w:outlineLvl w:val="0"/>
        <w:rPr>
          <w:b/>
          <w:bCs/>
          <w:sz w:val="22"/>
          <w:szCs w:val="22"/>
        </w:rPr>
      </w:pPr>
    </w:p>
    <w:p w:rsidR="00716C8E" w:rsidRPr="00C074BD" w:rsidRDefault="00716C8E" w:rsidP="00716C8E">
      <w:pPr>
        <w:keepNext/>
        <w:keepLines/>
        <w:snapToGrid w:val="0"/>
        <w:jc w:val="center"/>
        <w:outlineLvl w:val="0"/>
        <w:rPr>
          <w:b/>
          <w:sz w:val="22"/>
          <w:szCs w:val="22"/>
        </w:rPr>
      </w:pPr>
      <w:r w:rsidRPr="00C074BD">
        <w:rPr>
          <w:b/>
          <w:sz w:val="22"/>
          <w:szCs w:val="22"/>
        </w:rPr>
        <w:t>График выполнения работ</w:t>
      </w:r>
    </w:p>
    <w:p w:rsidR="00716C8E" w:rsidRDefault="00716C8E" w:rsidP="00716C8E">
      <w:pPr>
        <w:rPr>
          <w:sz w:val="22"/>
          <w:szCs w:val="22"/>
        </w:rPr>
      </w:pPr>
    </w:p>
    <w:tbl>
      <w:tblPr>
        <w:tblW w:w="9972" w:type="dxa"/>
        <w:tblInd w:w="88" w:type="dxa"/>
        <w:tblLook w:val="04A0" w:firstRow="1" w:lastRow="0" w:firstColumn="1" w:lastColumn="0" w:noHBand="0" w:noVBand="1"/>
      </w:tblPr>
      <w:tblGrid>
        <w:gridCol w:w="777"/>
        <w:gridCol w:w="5226"/>
        <w:gridCol w:w="1984"/>
        <w:gridCol w:w="1985"/>
      </w:tblGrid>
      <w:tr w:rsidR="00716C8E" w:rsidRPr="00C6770A" w:rsidTr="00F738E7">
        <w:trPr>
          <w:trHeight w:val="255"/>
        </w:trPr>
        <w:tc>
          <w:tcPr>
            <w:tcW w:w="7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6C8E" w:rsidRDefault="00716C8E" w:rsidP="00261737">
            <w:pPr>
              <w:jc w:val="center"/>
              <w:rPr>
                <w:b/>
                <w:bCs/>
                <w:color w:val="000000"/>
                <w:sz w:val="22"/>
                <w:szCs w:val="22"/>
              </w:rPr>
            </w:pPr>
            <w:r w:rsidRPr="00C6770A">
              <w:rPr>
                <w:b/>
                <w:bCs/>
                <w:color w:val="000000"/>
                <w:sz w:val="22"/>
                <w:szCs w:val="22"/>
              </w:rPr>
              <w:t>№ этапа</w:t>
            </w:r>
          </w:p>
          <w:p w:rsidR="004D6CEC" w:rsidRPr="00C6770A" w:rsidRDefault="004D6CEC" w:rsidP="00261737">
            <w:pPr>
              <w:jc w:val="center"/>
              <w:rPr>
                <w:b/>
                <w:bCs/>
                <w:color w:val="000000"/>
                <w:sz w:val="22"/>
                <w:szCs w:val="22"/>
              </w:rPr>
            </w:pPr>
            <w:r>
              <w:rPr>
                <w:b/>
                <w:bCs/>
                <w:color w:val="000000"/>
                <w:sz w:val="22"/>
                <w:szCs w:val="22"/>
              </w:rPr>
              <w:t>работ</w:t>
            </w:r>
          </w:p>
        </w:tc>
        <w:tc>
          <w:tcPr>
            <w:tcW w:w="52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6C8E" w:rsidRPr="00C6770A" w:rsidRDefault="00716C8E" w:rsidP="00261737">
            <w:pPr>
              <w:jc w:val="center"/>
              <w:rPr>
                <w:b/>
                <w:bCs/>
                <w:color w:val="000000"/>
                <w:sz w:val="22"/>
                <w:szCs w:val="22"/>
              </w:rPr>
            </w:pPr>
            <w:r w:rsidRPr="00C6770A">
              <w:rPr>
                <w:b/>
                <w:bCs/>
                <w:color w:val="000000"/>
                <w:sz w:val="22"/>
                <w:szCs w:val="22"/>
              </w:rPr>
              <w:t>Наименование работ</w:t>
            </w:r>
          </w:p>
        </w:tc>
        <w:tc>
          <w:tcPr>
            <w:tcW w:w="3969" w:type="dxa"/>
            <w:gridSpan w:val="2"/>
            <w:tcBorders>
              <w:top w:val="single" w:sz="4" w:space="0" w:color="auto"/>
              <w:left w:val="nil"/>
              <w:bottom w:val="single" w:sz="4" w:space="0" w:color="auto"/>
              <w:right w:val="single" w:sz="4" w:space="0" w:color="auto"/>
            </w:tcBorders>
            <w:shd w:val="clear" w:color="auto" w:fill="auto"/>
            <w:noWrap/>
            <w:vAlign w:val="center"/>
            <w:hideMark/>
          </w:tcPr>
          <w:p w:rsidR="00716C8E" w:rsidRPr="00C6770A" w:rsidRDefault="00716C8E" w:rsidP="00261737">
            <w:pPr>
              <w:jc w:val="center"/>
              <w:rPr>
                <w:b/>
                <w:bCs/>
                <w:color w:val="000000"/>
                <w:sz w:val="22"/>
                <w:szCs w:val="22"/>
              </w:rPr>
            </w:pPr>
            <w:r w:rsidRPr="00C6770A">
              <w:rPr>
                <w:b/>
                <w:bCs/>
                <w:color w:val="000000"/>
                <w:sz w:val="22"/>
                <w:szCs w:val="22"/>
              </w:rPr>
              <w:t>Сроки выполнения</w:t>
            </w:r>
          </w:p>
        </w:tc>
      </w:tr>
      <w:tr w:rsidR="00716C8E" w:rsidRPr="00C6770A" w:rsidTr="00F738E7">
        <w:trPr>
          <w:trHeight w:val="315"/>
        </w:trPr>
        <w:tc>
          <w:tcPr>
            <w:tcW w:w="777" w:type="dxa"/>
            <w:vMerge/>
            <w:tcBorders>
              <w:top w:val="single" w:sz="4" w:space="0" w:color="auto"/>
              <w:left w:val="single" w:sz="4" w:space="0" w:color="auto"/>
              <w:bottom w:val="single" w:sz="4" w:space="0" w:color="auto"/>
              <w:right w:val="single" w:sz="4" w:space="0" w:color="auto"/>
            </w:tcBorders>
            <w:vAlign w:val="center"/>
            <w:hideMark/>
          </w:tcPr>
          <w:p w:rsidR="00716C8E" w:rsidRPr="00C6770A" w:rsidRDefault="00716C8E" w:rsidP="00261737">
            <w:pPr>
              <w:rPr>
                <w:color w:val="000000"/>
                <w:sz w:val="22"/>
                <w:szCs w:val="22"/>
              </w:rPr>
            </w:pPr>
          </w:p>
        </w:tc>
        <w:tc>
          <w:tcPr>
            <w:tcW w:w="5226" w:type="dxa"/>
            <w:vMerge/>
            <w:tcBorders>
              <w:top w:val="single" w:sz="4" w:space="0" w:color="auto"/>
              <w:left w:val="single" w:sz="4" w:space="0" w:color="auto"/>
              <w:bottom w:val="single" w:sz="4" w:space="0" w:color="auto"/>
              <w:right w:val="single" w:sz="4" w:space="0" w:color="auto"/>
            </w:tcBorders>
            <w:vAlign w:val="center"/>
            <w:hideMark/>
          </w:tcPr>
          <w:p w:rsidR="00716C8E" w:rsidRPr="00C6770A" w:rsidRDefault="00716C8E" w:rsidP="00261737">
            <w:pPr>
              <w:rPr>
                <w:color w:val="000000"/>
                <w:sz w:val="22"/>
                <w:szCs w:val="22"/>
              </w:rPr>
            </w:pPr>
          </w:p>
        </w:tc>
        <w:tc>
          <w:tcPr>
            <w:tcW w:w="1984" w:type="dxa"/>
            <w:tcBorders>
              <w:top w:val="nil"/>
              <w:left w:val="nil"/>
              <w:bottom w:val="single" w:sz="4" w:space="0" w:color="auto"/>
              <w:right w:val="single" w:sz="4" w:space="0" w:color="auto"/>
            </w:tcBorders>
            <w:shd w:val="clear" w:color="auto" w:fill="auto"/>
            <w:noWrap/>
            <w:vAlign w:val="center"/>
            <w:hideMark/>
          </w:tcPr>
          <w:p w:rsidR="00716C8E" w:rsidRPr="00C6770A" w:rsidRDefault="00716C8E" w:rsidP="00261737">
            <w:pPr>
              <w:jc w:val="center"/>
              <w:rPr>
                <w:b/>
                <w:bCs/>
                <w:color w:val="000000"/>
                <w:sz w:val="22"/>
                <w:szCs w:val="22"/>
              </w:rPr>
            </w:pPr>
            <w:r w:rsidRPr="00C6770A">
              <w:rPr>
                <w:b/>
                <w:bCs/>
                <w:color w:val="000000"/>
                <w:sz w:val="22"/>
                <w:szCs w:val="22"/>
              </w:rPr>
              <w:t>начало</w:t>
            </w:r>
          </w:p>
        </w:tc>
        <w:tc>
          <w:tcPr>
            <w:tcW w:w="1985" w:type="dxa"/>
            <w:tcBorders>
              <w:top w:val="nil"/>
              <w:left w:val="nil"/>
              <w:bottom w:val="single" w:sz="4" w:space="0" w:color="auto"/>
              <w:right w:val="single" w:sz="4" w:space="0" w:color="auto"/>
            </w:tcBorders>
            <w:shd w:val="clear" w:color="auto" w:fill="auto"/>
            <w:noWrap/>
            <w:vAlign w:val="center"/>
            <w:hideMark/>
          </w:tcPr>
          <w:p w:rsidR="00716C8E" w:rsidRPr="00C6770A" w:rsidRDefault="00716C8E" w:rsidP="00261737">
            <w:pPr>
              <w:jc w:val="center"/>
              <w:rPr>
                <w:b/>
                <w:bCs/>
                <w:color w:val="000000"/>
                <w:sz w:val="22"/>
                <w:szCs w:val="22"/>
              </w:rPr>
            </w:pPr>
            <w:r w:rsidRPr="00C6770A">
              <w:rPr>
                <w:b/>
                <w:bCs/>
                <w:color w:val="000000"/>
                <w:sz w:val="22"/>
                <w:szCs w:val="22"/>
              </w:rPr>
              <w:t>окончание</w:t>
            </w:r>
          </w:p>
        </w:tc>
      </w:tr>
      <w:tr w:rsidR="00F738E7" w:rsidRPr="00C6770A" w:rsidTr="00C07271">
        <w:trPr>
          <w:trHeight w:val="567"/>
        </w:trPr>
        <w:tc>
          <w:tcPr>
            <w:tcW w:w="777" w:type="dxa"/>
            <w:tcBorders>
              <w:top w:val="nil"/>
              <w:left w:val="single" w:sz="4" w:space="0" w:color="auto"/>
              <w:bottom w:val="single" w:sz="4" w:space="0" w:color="auto"/>
              <w:right w:val="single" w:sz="4" w:space="0" w:color="auto"/>
            </w:tcBorders>
            <w:shd w:val="clear" w:color="auto" w:fill="auto"/>
            <w:vAlign w:val="center"/>
          </w:tcPr>
          <w:p w:rsidR="00F738E7" w:rsidRPr="00BB547E" w:rsidRDefault="00F738E7" w:rsidP="00F738E7">
            <w:pPr>
              <w:jc w:val="center"/>
              <w:rPr>
                <w:lang w:eastAsia="en-US"/>
              </w:rPr>
            </w:pPr>
            <w:r w:rsidRPr="00BB547E">
              <w:rPr>
                <w:lang w:eastAsia="en-US"/>
              </w:rPr>
              <w:t>1</w:t>
            </w:r>
          </w:p>
        </w:tc>
        <w:tc>
          <w:tcPr>
            <w:tcW w:w="5226" w:type="dxa"/>
            <w:tcBorders>
              <w:top w:val="nil"/>
              <w:left w:val="single" w:sz="4" w:space="0" w:color="auto"/>
              <w:bottom w:val="single" w:sz="4" w:space="0" w:color="auto"/>
              <w:right w:val="single" w:sz="4" w:space="0" w:color="auto"/>
            </w:tcBorders>
            <w:shd w:val="clear" w:color="auto" w:fill="auto"/>
            <w:vAlign w:val="center"/>
          </w:tcPr>
          <w:p w:rsidR="00F738E7" w:rsidRPr="00BB547E" w:rsidRDefault="00C07271" w:rsidP="00F738E7">
            <w:pPr>
              <w:rPr>
                <w:lang w:eastAsia="en-US"/>
              </w:rPr>
            </w:pPr>
            <w:r>
              <w:rPr>
                <w:lang w:eastAsia="en-US"/>
              </w:rPr>
              <w:t>Подготовительные работы</w:t>
            </w:r>
          </w:p>
        </w:tc>
        <w:tc>
          <w:tcPr>
            <w:tcW w:w="1984" w:type="dxa"/>
            <w:tcBorders>
              <w:top w:val="nil"/>
              <w:left w:val="single" w:sz="4" w:space="0" w:color="auto"/>
              <w:bottom w:val="single" w:sz="4" w:space="0" w:color="auto"/>
              <w:right w:val="single" w:sz="4" w:space="0" w:color="auto"/>
            </w:tcBorders>
            <w:shd w:val="clear" w:color="000000" w:fill="FFFFFF"/>
            <w:noWrap/>
            <w:vAlign w:val="center"/>
          </w:tcPr>
          <w:p w:rsidR="00F738E7" w:rsidRPr="00BB547E" w:rsidRDefault="00F738E7" w:rsidP="00F738E7">
            <w:pPr>
              <w:jc w:val="center"/>
              <w:rPr>
                <w:lang w:eastAsia="en-US"/>
              </w:rPr>
            </w:pPr>
            <w:r w:rsidRPr="00BB547E">
              <w:rPr>
                <w:lang w:eastAsia="en-US"/>
              </w:rPr>
              <w:t>дата заключения договора</w:t>
            </w:r>
          </w:p>
        </w:tc>
        <w:tc>
          <w:tcPr>
            <w:tcW w:w="1985" w:type="dxa"/>
            <w:tcBorders>
              <w:top w:val="nil"/>
              <w:left w:val="single" w:sz="4" w:space="0" w:color="auto"/>
              <w:bottom w:val="single" w:sz="4" w:space="0" w:color="auto"/>
              <w:right w:val="single" w:sz="4" w:space="0" w:color="auto"/>
            </w:tcBorders>
            <w:shd w:val="clear" w:color="000000" w:fill="FFFFFF"/>
            <w:noWrap/>
            <w:vAlign w:val="center"/>
          </w:tcPr>
          <w:p w:rsidR="00F738E7" w:rsidRPr="00C010E2" w:rsidRDefault="00C010E2" w:rsidP="00F738E7">
            <w:pPr>
              <w:jc w:val="center"/>
              <w:rPr>
                <w:color w:val="FF0000"/>
                <w:lang w:eastAsia="en-US"/>
              </w:rPr>
            </w:pPr>
            <w:r w:rsidRPr="00E87724">
              <w:rPr>
                <w:lang w:eastAsia="en-US"/>
              </w:rPr>
              <w:t>10</w:t>
            </w:r>
            <w:r w:rsidR="006212C9" w:rsidRPr="00E87724">
              <w:rPr>
                <w:lang w:eastAsia="en-US"/>
              </w:rPr>
              <w:t>.09.2019</w:t>
            </w:r>
          </w:p>
        </w:tc>
      </w:tr>
      <w:tr w:rsidR="00F738E7" w:rsidRPr="00C6770A" w:rsidTr="00C07271">
        <w:trPr>
          <w:trHeight w:val="567"/>
        </w:trPr>
        <w:tc>
          <w:tcPr>
            <w:tcW w:w="777" w:type="dxa"/>
            <w:tcBorders>
              <w:top w:val="single" w:sz="4" w:space="0" w:color="auto"/>
              <w:left w:val="single" w:sz="4" w:space="0" w:color="auto"/>
              <w:bottom w:val="single" w:sz="4" w:space="0" w:color="auto"/>
              <w:right w:val="single" w:sz="4" w:space="0" w:color="auto"/>
            </w:tcBorders>
            <w:shd w:val="clear" w:color="auto" w:fill="auto"/>
            <w:vAlign w:val="center"/>
          </w:tcPr>
          <w:p w:rsidR="00F738E7" w:rsidRPr="00BB547E" w:rsidRDefault="00BD7656" w:rsidP="00F738E7">
            <w:pPr>
              <w:jc w:val="center"/>
              <w:rPr>
                <w:lang w:eastAsia="en-US"/>
              </w:rPr>
            </w:pPr>
            <w:r>
              <w:rPr>
                <w:lang w:eastAsia="en-US"/>
              </w:rPr>
              <w:t>2</w:t>
            </w:r>
          </w:p>
        </w:tc>
        <w:tc>
          <w:tcPr>
            <w:tcW w:w="5226" w:type="dxa"/>
            <w:tcBorders>
              <w:top w:val="single" w:sz="4" w:space="0" w:color="auto"/>
              <w:left w:val="nil"/>
              <w:bottom w:val="single" w:sz="4" w:space="0" w:color="auto"/>
              <w:right w:val="single" w:sz="4" w:space="0" w:color="auto"/>
            </w:tcBorders>
            <w:shd w:val="clear" w:color="auto" w:fill="auto"/>
            <w:vAlign w:val="center"/>
          </w:tcPr>
          <w:p w:rsidR="00F738E7" w:rsidRPr="00BB547E" w:rsidRDefault="00F738E7" w:rsidP="00F738E7">
            <w:pPr>
              <w:rPr>
                <w:lang w:eastAsia="en-US"/>
              </w:rPr>
            </w:pPr>
            <w:r w:rsidRPr="00BB547E">
              <w:rPr>
                <w:lang w:eastAsia="en-US"/>
              </w:rPr>
              <w:t>Устр</w:t>
            </w:r>
            <w:r w:rsidR="00C07271">
              <w:rPr>
                <w:lang w:eastAsia="en-US"/>
              </w:rPr>
              <w:t>ойство теплового контура здания</w:t>
            </w:r>
            <w:r w:rsidR="00BD7656">
              <w:rPr>
                <w:lang w:eastAsia="en-US"/>
              </w:rPr>
              <w:t xml:space="preserve"> (кровля</w:t>
            </w:r>
            <w:r w:rsidR="003C2132">
              <w:rPr>
                <w:lang w:eastAsia="en-US"/>
              </w:rPr>
              <w:t>, фасадная система</w:t>
            </w:r>
            <w:r w:rsidR="00BD7656">
              <w:rPr>
                <w:lang w:eastAsia="en-US"/>
              </w:rPr>
              <w:t>)</w:t>
            </w:r>
          </w:p>
        </w:tc>
        <w:tc>
          <w:tcPr>
            <w:tcW w:w="1984" w:type="dxa"/>
            <w:tcBorders>
              <w:top w:val="single" w:sz="4" w:space="0" w:color="auto"/>
              <w:left w:val="nil"/>
              <w:bottom w:val="single" w:sz="4" w:space="0" w:color="auto"/>
              <w:right w:val="single" w:sz="4" w:space="0" w:color="auto"/>
            </w:tcBorders>
            <w:shd w:val="clear" w:color="000000" w:fill="FFFFFF"/>
            <w:noWrap/>
            <w:vAlign w:val="center"/>
          </w:tcPr>
          <w:p w:rsidR="00F738E7" w:rsidRPr="00BB547E" w:rsidRDefault="00C010E2" w:rsidP="00E91D50">
            <w:pPr>
              <w:jc w:val="center"/>
              <w:rPr>
                <w:lang w:eastAsia="en-US"/>
              </w:rPr>
            </w:pPr>
            <w:r>
              <w:rPr>
                <w:lang w:eastAsia="en-US"/>
              </w:rPr>
              <w:t>20.09</w:t>
            </w:r>
            <w:r w:rsidR="00F738E7" w:rsidRPr="00BB547E">
              <w:rPr>
                <w:lang w:eastAsia="en-US"/>
              </w:rPr>
              <w:t>.</w:t>
            </w:r>
            <w:r w:rsidR="00E91D50">
              <w:rPr>
                <w:lang w:eastAsia="en-US"/>
              </w:rPr>
              <w:t>2019</w:t>
            </w:r>
          </w:p>
        </w:tc>
        <w:tc>
          <w:tcPr>
            <w:tcW w:w="1985" w:type="dxa"/>
            <w:tcBorders>
              <w:top w:val="single" w:sz="4" w:space="0" w:color="auto"/>
              <w:left w:val="nil"/>
              <w:bottom w:val="single" w:sz="4" w:space="0" w:color="auto"/>
              <w:right w:val="single" w:sz="4" w:space="0" w:color="auto"/>
            </w:tcBorders>
            <w:shd w:val="clear" w:color="000000" w:fill="FFFFFF"/>
            <w:noWrap/>
            <w:vAlign w:val="center"/>
          </w:tcPr>
          <w:p w:rsidR="00F738E7" w:rsidRPr="00BB547E" w:rsidRDefault="00AB00D8" w:rsidP="00813A38">
            <w:pPr>
              <w:jc w:val="center"/>
              <w:rPr>
                <w:lang w:eastAsia="en-US"/>
              </w:rPr>
            </w:pPr>
            <w:r>
              <w:rPr>
                <w:lang w:eastAsia="en-US"/>
              </w:rPr>
              <w:t>30.04.2019</w:t>
            </w:r>
          </w:p>
        </w:tc>
      </w:tr>
      <w:tr w:rsidR="00AB00D8" w:rsidRPr="00C6770A" w:rsidTr="00C07271">
        <w:trPr>
          <w:trHeight w:val="567"/>
        </w:trPr>
        <w:tc>
          <w:tcPr>
            <w:tcW w:w="777" w:type="dxa"/>
            <w:tcBorders>
              <w:top w:val="single" w:sz="4" w:space="0" w:color="auto"/>
              <w:left w:val="single" w:sz="4" w:space="0" w:color="auto"/>
              <w:bottom w:val="single" w:sz="4" w:space="0" w:color="auto"/>
              <w:right w:val="single" w:sz="4" w:space="0" w:color="auto"/>
            </w:tcBorders>
            <w:shd w:val="clear" w:color="auto" w:fill="auto"/>
            <w:vAlign w:val="center"/>
          </w:tcPr>
          <w:p w:rsidR="00AB00D8" w:rsidRPr="00BB547E" w:rsidRDefault="00BD7656" w:rsidP="00C07271">
            <w:pPr>
              <w:jc w:val="center"/>
              <w:rPr>
                <w:lang w:eastAsia="en-US"/>
              </w:rPr>
            </w:pPr>
            <w:r>
              <w:rPr>
                <w:lang w:eastAsia="en-US"/>
              </w:rPr>
              <w:t>3</w:t>
            </w:r>
          </w:p>
        </w:tc>
        <w:tc>
          <w:tcPr>
            <w:tcW w:w="5226" w:type="dxa"/>
            <w:tcBorders>
              <w:top w:val="single" w:sz="4" w:space="0" w:color="auto"/>
              <w:left w:val="nil"/>
              <w:bottom w:val="single" w:sz="4" w:space="0" w:color="auto"/>
              <w:right w:val="single" w:sz="4" w:space="0" w:color="auto"/>
            </w:tcBorders>
            <w:shd w:val="clear" w:color="auto" w:fill="auto"/>
            <w:vAlign w:val="center"/>
          </w:tcPr>
          <w:p w:rsidR="00AB00D8" w:rsidRPr="00BB547E" w:rsidRDefault="00AB00D8" w:rsidP="00AB00D8">
            <w:pPr>
              <w:rPr>
                <w:lang w:eastAsia="en-US"/>
              </w:rPr>
            </w:pPr>
            <w:r w:rsidRPr="00BB547E">
              <w:rPr>
                <w:lang w:eastAsia="en-US"/>
              </w:rPr>
              <w:t>Устройс</w:t>
            </w:r>
            <w:r w:rsidR="00C07271">
              <w:rPr>
                <w:lang w:eastAsia="en-US"/>
              </w:rPr>
              <w:t>тво внутренних инженерных сетей</w:t>
            </w:r>
          </w:p>
        </w:tc>
        <w:tc>
          <w:tcPr>
            <w:tcW w:w="1984" w:type="dxa"/>
            <w:tcBorders>
              <w:top w:val="single" w:sz="4" w:space="0" w:color="auto"/>
              <w:left w:val="nil"/>
              <w:bottom w:val="single" w:sz="4" w:space="0" w:color="auto"/>
              <w:right w:val="single" w:sz="4" w:space="0" w:color="auto"/>
            </w:tcBorders>
            <w:shd w:val="clear" w:color="000000" w:fill="FFFFFF"/>
            <w:noWrap/>
            <w:vAlign w:val="center"/>
          </w:tcPr>
          <w:p w:rsidR="00AB00D8" w:rsidRPr="00BB547E" w:rsidRDefault="00930FD1" w:rsidP="00AB00D8">
            <w:pPr>
              <w:jc w:val="center"/>
              <w:rPr>
                <w:lang w:eastAsia="en-US"/>
              </w:rPr>
            </w:pPr>
            <w:r>
              <w:rPr>
                <w:lang w:eastAsia="en-US"/>
              </w:rPr>
              <w:t>20.03.2020</w:t>
            </w:r>
          </w:p>
        </w:tc>
        <w:tc>
          <w:tcPr>
            <w:tcW w:w="1985" w:type="dxa"/>
            <w:tcBorders>
              <w:top w:val="single" w:sz="4" w:space="0" w:color="auto"/>
              <w:left w:val="nil"/>
              <w:bottom w:val="single" w:sz="4" w:space="0" w:color="auto"/>
              <w:right w:val="single" w:sz="4" w:space="0" w:color="auto"/>
            </w:tcBorders>
            <w:shd w:val="clear" w:color="000000" w:fill="FFFFFF"/>
            <w:noWrap/>
            <w:vAlign w:val="center"/>
          </w:tcPr>
          <w:p w:rsidR="00AB00D8" w:rsidRPr="00BB547E" w:rsidRDefault="00C55731" w:rsidP="00AB00D8">
            <w:pPr>
              <w:jc w:val="center"/>
              <w:rPr>
                <w:lang w:eastAsia="en-US"/>
              </w:rPr>
            </w:pPr>
            <w:r>
              <w:rPr>
                <w:lang w:eastAsia="en-US"/>
              </w:rPr>
              <w:t>31.10</w:t>
            </w:r>
            <w:r w:rsidR="00930FD1">
              <w:rPr>
                <w:lang w:eastAsia="en-US"/>
              </w:rPr>
              <w:t>.2020</w:t>
            </w:r>
          </w:p>
        </w:tc>
      </w:tr>
      <w:tr w:rsidR="00AB00D8" w:rsidRPr="00C6770A" w:rsidTr="00C07271">
        <w:trPr>
          <w:trHeight w:val="567"/>
        </w:trPr>
        <w:tc>
          <w:tcPr>
            <w:tcW w:w="777" w:type="dxa"/>
            <w:tcBorders>
              <w:top w:val="single" w:sz="4" w:space="0" w:color="auto"/>
              <w:left w:val="single" w:sz="4" w:space="0" w:color="auto"/>
              <w:bottom w:val="single" w:sz="4" w:space="0" w:color="auto"/>
              <w:right w:val="single" w:sz="4" w:space="0" w:color="auto"/>
            </w:tcBorders>
            <w:shd w:val="clear" w:color="auto" w:fill="auto"/>
            <w:vAlign w:val="center"/>
          </w:tcPr>
          <w:p w:rsidR="00C07271" w:rsidRPr="00BB547E" w:rsidRDefault="00BD7656" w:rsidP="00C07271">
            <w:pPr>
              <w:jc w:val="center"/>
              <w:rPr>
                <w:lang w:eastAsia="en-US"/>
              </w:rPr>
            </w:pPr>
            <w:r>
              <w:rPr>
                <w:lang w:eastAsia="en-US"/>
              </w:rPr>
              <w:t>4</w:t>
            </w:r>
          </w:p>
        </w:tc>
        <w:tc>
          <w:tcPr>
            <w:tcW w:w="5226" w:type="dxa"/>
            <w:tcBorders>
              <w:top w:val="single" w:sz="4" w:space="0" w:color="auto"/>
              <w:left w:val="nil"/>
              <w:bottom w:val="single" w:sz="4" w:space="0" w:color="auto"/>
              <w:right w:val="single" w:sz="4" w:space="0" w:color="auto"/>
            </w:tcBorders>
            <w:shd w:val="clear" w:color="auto" w:fill="auto"/>
            <w:vAlign w:val="center"/>
          </w:tcPr>
          <w:p w:rsidR="00AB00D8" w:rsidRPr="00BB547E" w:rsidRDefault="00C07271" w:rsidP="00AB00D8">
            <w:pPr>
              <w:rPr>
                <w:lang w:eastAsia="en-US"/>
              </w:rPr>
            </w:pPr>
            <w:r>
              <w:rPr>
                <w:lang w:eastAsia="en-US"/>
              </w:rPr>
              <w:t>Отделочные работы</w:t>
            </w:r>
          </w:p>
        </w:tc>
        <w:tc>
          <w:tcPr>
            <w:tcW w:w="1984" w:type="dxa"/>
            <w:tcBorders>
              <w:top w:val="single" w:sz="4" w:space="0" w:color="auto"/>
              <w:left w:val="nil"/>
              <w:bottom w:val="single" w:sz="4" w:space="0" w:color="auto"/>
              <w:right w:val="single" w:sz="4" w:space="0" w:color="auto"/>
            </w:tcBorders>
            <w:shd w:val="clear" w:color="000000" w:fill="FFFFFF"/>
            <w:noWrap/>
            <w:vAlign w:val="center"/>
          </w:tcPr>
          <w:p w:rsidR="00AB00D8" w:rsidRPr="00BB547E" w:rsidRDefault="00930FD1" w:rsidP="00AB00D8">
            <w:pPr>
              <w:jc w:val="center"/>
              <w:rPr>
                <w:lang w:eastAsia="en-US"/>
              </w:rPr>
            </w:pPr>
            <w:r>
              <w:rPr>
                <w:lang w:eastAsia="en-US"/>
              </w:rPr>
              <w:t>10.04.2020</w:t>
            </w:r>
          </w:p>
        </w:tc>
        <w:tc>
          <w:tcPr>
            <w:tcW w:w="1985" w:type="dxa"/>
            <w:tcBorders>
              <w:top w:val="single" w:sz="4" w:space="0" w:color="auto"/>
              <w:left w:val="nil"/>
              <w:bottom w:val="single" w:sz="4" w:space="0" w:color="auto"/>
              <w:right w:val="single" w:sz="4" w:space="0" w:color="auto"/>
            </w:tcBorders>
            <w:shd w:val="clear" w:color="000000" w:fill="FFFFFF"/>
            <w:noWrap/>
            <w:vAlign w:val="center"/>
          </w:tcPr>
          <w:p w:rsidR="00AB00D8" w:rsidRPr="00BB547E" w:rsidRDefault="00C55731" w:rsidP="00AB00D8">
            <w:pPr>
              <w:jc w:val="center"/>
              <w:rPr>
                <w:lang w:eastAsia="en-US"/>
              </w:rPr>
            </w:pPr>
            <w:r>
              <w:rPr>
                <w:lang w:eastAsia="en-US"/>
              </w:rPr>
              <w:t>31.10</w:t>
            </w:r>
            <w:r w:rsidR="00930FD1">
              <w:rPr>
                <w:lang w:eastAsia="en-US"/>
              </w:rPr>
              <w:t>.2020</w:t>
            </w:r>
          </w:p>
        </w:tc>
      </w:tr>
      <w:tr w:rsidR="00AB00D8" w:rsidRPr="00C6770A" w:rsidTr="00C07271">
        <w:trPr>
          <w:trHeight w:val="567"/>
        </w:trPr>
        <w:tc>
          <w:tcPr>
            <w:tcW w:w="777" w:type="dxa"/>
            <w:tcBorders>
              <w:top w:val="single" w:sz="4" w:space="0" w:color="auto"/>
              <w:left w:val="single" w:sz="4" w:space="0" w:color="auto"/>
              <w:bottom w:val="single" w:sz="4" w:space="0" w:color="auto"/>
              <w:right w:val="single" w:sz="4" w:space="0" w:color="auto"/>
            </w:tcBorders>
            <w:shd w:val="clear" w:color="auto" w:fill="auto"/>
            <w:vAlign w:val="center"/>
          </w:tcPr>
          <w:p w:rsidR="00AB00D8" w:rsidRPr="00BB547E" w:rsidRDefault="00BD7656" w:rsidP="00AB00D8">
            <w:pPr>
              <w:jc w:val="center"/>
              <w:rPr>
                <w:lang w:eastAsia="en-US"/>
              </w:rPr>
            </w:pPr>
            <w:r>
              <w:rPr>
                <w:lang w:eastAsia="en-US"/>
              </w:rPr>
              <w:t>5</w:t>
            </w:r>
          </w:p>
        </w:tc>
        <w:tc>
          <w:tcPr>
            <w:tcW w:w="5226" w:type="dxa"/>
            <w:tcBorders>
              <w:top w:val="single" w:sz="4" w:space="0" w:color="auto"/>
              <w:left w:val="nil"/>
              <w:bottom w:val="single" w:sz="4" w:space="0" w:color="auto"/>
              <w:right w:val="single" w:sz="4" w:space="0" w:color="auto"/>
            </w:tcBorders>
            <w:shd w:val="clear" w:color="auto" w:fill="auto"/>
            <w:vAlign w:val="center"/>
          </w:tcPr>
          <w:p w:rsidR="00AB00D8" w:rsidRPr="00BB547E" w:rsidRDefault="00AB00D8" w:rsidP="00AB00D8">
            <w:pPr>
              <w:rPr>
                <w:lang w:eastAsia="en-US"/>
              </w:rPr>
            </w:pPr>
            <w:r w:rsidRPr="00BB547E">
              <w:rPr>
                <w:lang w:eastAsia="en-US"/>
              </w:rPr>
              <w:t>Устро</w:t>
            </w:r>
            <w:r w:rsidR="00C07271">
              <w:rPr>
                <w:lang w:eastAsia="en-US"/>
              </w:rPr>
              <w:t>йство наружных инженерных сетей</w:t>
            </w:r>
          </w:p>
        </w:tc>
        <w:tc>
          <w:tcPr>
            <w:tcW w:w="1984" w:type="dxa"/>
            <w:tcBorders>
              <w:top w:val="single" w:sz="4" w:space="0" w:color="auto"/>
              <w:left w:val="nil"/>
              <w:bottom w:val="single" w:sz="4" w:space="0" w:color="auto"/>
              <w:right w:val="single" w:sz="4" w:space="0" w:color="auto"/>
            </w:tcBorders>
            <w:shd w:val="clear" w:color="000000" w:fill="FFFFFF"/>
            <w:noWrap/>
            <w:vAlign w:val="center"/>
          </w:tcPr>
          <w:p w:rsidR="00AB00D8" w:rsidRPr="00BB547E" w:rsidRDefault="00FA7D09" w:rsidP="00AB00D8">
            <w:pPr>
              <w:jc w:val="center"/>
              <w:rPr>
                <w:lang w:eastAsia="en-US"/>
              </w:rPr>
            </w:pPr>
            <w:r>
              <w:rPr>
                <w:lang w:eastAsia="en-US"/>
              </w:rPr>
              <w:t>01.06.2020</w:t>
            </w:r>
          </w:p>
        </w:tc>
        <w:tc>
          <w:tcPr>
            <w:tcW w:w="1985" w:type="dxa"/>
            <w:tcBorders>
              <w:top w:val="single" w:sz="4" w:space="0" w:color="auto"/>
              <w:left w:val="nil"/>
              <w:bottom w:val="single" w:sz="4" w:space="0" w:color="auto"/>
              <w:right w:val="single" w:sz="4" w:space="0" w:color="auto"/>
            </w:tcBorders>
            <w:shd w:val="clear" w:color="000000" w:fill="FFFFFF"/>
            <w:noWrap/>
            <w:vAlign w:val="center"/>
          </w:tcPr>
          <w:p w:rsidR="00AB00D8" w:rsidRPr="00BB547E" w:rsidRDefault="00930FD1" w:rsidP="00AB00D8">
            <w:pPr>
              <w:jc w:val="center"/>
              <w:rPr>
                <w:lang w:eastAsia="en-US"/>
              </w:rPr>
            </w:pPr>
            <w:r>
              <w:rPr>
                <w:lang w:eastAsia="en-US"/>
              </w:rPr>
              <w:t>31.08.2020</w:t>
            </w:r>
          </w:p>
        </w:tc>
      </w:tr>
      <w:tr w:rsidR="00AB00D8" w:rsidRPr="00C6770A" w:rsidTr="00C07271">
        <w:trPr>
          <w:trHeight w:val="567"/>
        </w:trPr>
        <w:tc>
          <w:tcPr>
            <w:tcW w:w="777" w:type="dxa"/>
            <w:tcBorders>
              <w:top w:val="nil"/>
              <w:left w:val="single" w:sz="4" w:space="0" w:color="auto"/>
              <w:bottom w:val="single" w:sz="4" w:space="0" w:color="auto"/>
              <w:right w:val="single" w:sz="4" w:space="0" w:color="auto"/>
            </w:tcBorders>
            <w:shd w:val="clear" w:color="auto" w:fill="auto"/>
            <w:vAlign w:val="center"/>
          </w:tcPr>
          <w:p w:rsidR="00AB00D8" w:rsidRPr="00BB547E" w:rsidRDefault="00BD7656" w:rsidP="00AB00D8">
            <w:pPr>
              <w:jc w:val="center"/>
              <w:rPr>
                <w:lang w:eastAsia="en-US"/>
              </w:rPr>
            </w:pPr>
            <w:r>
              <w:rPr>
                <w:lang w:eastAsia="en-US"/>
              </w:rPr>
              <w:t>6</w:t>
            </w:r>
          </w:p>
        </w:tc>
        <w:tc>
          <w:tcPr>
            <w:tcW w:w="5226" w:type="dxa"/>
            <w:tcBorders>
              <w:top w:val="nil"/>
              <w:left w:val="nil"/>
              <w:bottom w:val="single" w:sz="4" w:space="0" w:color="auto"/>
              <w:right w:val="single" w:sz="4" w:space="0" w:color="auto"/>
            </w:tcBorders>
            <w:shd w:val="clear" w:color="auto" w:fill="auto"/>
            <w:vAlign w:val="center"/>
          </w:tcPr>
          <w:p w:rsidR="00AB00D8" w:rsidRPr="00BB547E" w:rsidRDefault="00C07271" w:rsidP="00AB00D8">
            <w:pPr>
              <w:rPr>
                <w:lang w:eastAsia="en-US"/>
              </w:rPr>
            </w:pPr>
            <w:r>
              <w:rPr>
                <w:lang w:eastAsia="en-US"/>
              </w:rPr>
              <w:t>Благоустройство территории</w:t>
            </w:r>
          </w:p>
        </w:tc>
        <w:tc>
          <w:tcPr>
            <w:tcW w:w="1984" w:type="dxa"/>
            <w:tcBorders>
              <w:top w:val="nil"/>
              <w:left w:val="nil"/>
              <w:bottom w:val="single" w:sz="4" w:space="0" w:color="auto"/>
              <w:right w:val="single" w:sz="4" w:space="0" w:color="auto"/>
            </w:tcBorders>
            <w:shd w:val="clear" w:color="000000" w:fill="FFFFFF"/>
            <w:noWrap/>
            <w:vAlign w:val="center"/>
          </w:tcPr>
          <w:p w:rsidR="00AB00D8" w:rsidRPr="00BB547E" w:rsidRDefault="00FA7D09" w:rsidP="00AB00D8">
            <w:pPr>
              <w:jc w:val="center"/>
              <w:rPr>
                <w:lang w:eastAsia="en-US"/>
              </w:rPr>
            </w:pPr>
            <w:r>
              <w:rPr>
                <w:lang w:eastAsia="en-US"/>
              </w:rPr>
              <w:t>01.08.2020</w:t>
            </w:r>
          </w:p>
        </w:tc>
        <w:tc>
          <w:tcPr>
            <w:tcW w:w="1985" w:type="dxa"/>
            <w:tcBorders>
              <w:top w:val="nil"/>
              <w:left w:val="nil"/>
              <w:bottom w:val="single" w:sz="4" w:space="0" w:color="auto"/>
              <w:right w:val="single" w:sz="4" w:space="0" w:color="auto"/>
            </w:tcBorders>
            <w:shd w:val="clear" w:color="000000" w:fill="FFFFFF"/>
            <w:noWrap/>
            <w:vAlign w:val="center"/>
          </w:tcPr>
          <w:p w:rsidR="00AB00D8" w:rsidRPr="00BB547E" w:rsidRDefault="00FA7D09" w:rsidP="00AB00D8">
            <w:pPr>
              <w:jc w:val="center"/>
              <w:rPr>
                <w:lang w:eastAsia="en-US"/>
              </w:rPr>
            </w:pPr>
            <w:r>
              <w:rPr>
                <w:lang w:eastAsia="en-US"/>
              </w:rPr>
              <w:t>30.09.2020</w:t>
            </w:r>
          </w:p>
        </w:tc>
      </w:tr>
      <w:tr w:rsidR="00AB00D8" w:rsidRPr="00C6770A" w:rsidTr="00C07271">
        <w:trPr>
          <w:trHeight w:val="567"/>
        </w:trPr>
        <w:tc>
          <w:tcPr>
            <w:tcW w:w="777" w:type="dxa"/>
            <w:tcBorders>
              <w:top w:val="nil"/>
              <w:left w:val="single" w:sz="4" w:space="0" w:color="auto"/>
              <w:bottom w:val="single" w:sz="4" w:space="0" w:color="auto"/>
              <w:right w:val="single" w:sz="4" w:space="0" w:color="auto"/>
            </w:tcBorders>
            <w:shd w:val="clear" w:color="auto" w:fill="auto"/>
            <w:vAlign w:val="center"/>
          </w:tcPr>
          <w:p w:rsidR="00AB00D8" w:rsidRPr="00BB547E" w:rsidRDefault="00BD7656" w:rsidP="00AB00D8">
            <w:pPr>
              <w:jc w:val="center"/>
              <w:rPr>
                <w:lang w:eastAsia="en-US"/>
              </w:rPr>
            </w:pPr>
            <w:r>
              <w:rPr>
                <w:lang w:eastAsia="en-US"/>
              </w:rPr>
              <w:t>7</w:t>
            </w:r>
          </w:p>
        </w:tc>
        <w:tc>
          <w:tcPr>
            <w:tcW w:w="5226" w:type="dxa"/>
            <w:tcBorders>
              <w:top w:val="nil"/>
              <w:left w:val="nil"/>
              <w:bottom w:val="single" w:sz="4" w:space="0" w:color="auto"/>
              <w:right w:val="single" w:sz="4" w:space="0" w:color="auto"/>
            </w:tcBorders>
            <w:shd w:val="clear" w:color="auto" w:fill="auto"/>
            <w:vAlign w:val="center"/>
          </w:tcPr>
          <w:p w:rsidR="00AB00D8" w:rsidRPr="009B2E6A" w:rsidRDefault="00DF5DBF" w:rsidP="00F235EF">
            <w:pPr>
              <w:rPr>
                <w:lang w:eastAsia="en-US"/>
              </w:rPr>
            </w:pPr>
            <w:r w:rsidRPr="009B2E6A">
              <w:rPr>
                <w:lang w:eastAsia="en-US"/>
              </w:rPr>
              <w:t>Получение заключени</w:t>
            </w:r>
            <w:r w:rsidR="00F235EF" w:rsidRPr="009B2E6A">
              <w:rPr>
                <w:lang w:eastAsia="en-US"/>
              </w:rPr>
              <w:t>я</w:t>
            </w:r>
            <w:r w:rsidRPr="009B2E6A">
              <w:rPr>
                <w:lang w:eastAsia="en-US"/>
              </w:rPr>
              <w:t xml:space="preserve"> о соответствии и разрешения на в</w:t>
            </w:r>
            <w:r w:rsidR="00C07271" w:rsidRPr="009B2E6A">
              <w:rPr>
                <w:lang w:eastAsia="en-US"/>
              </w:rPr>
              <w:t>вод объекта в эксплуатацию</w:t>
            </w:r>
          </w:p>
        </w:tc>
        <w:tc>
          <w:tcPr>
            <w:tcW w:w="1984" w:type="dxa"/>
            <w:tcBorders>
              <w:top w:val="nil"/>
              <w:left w:val="nil"/>
              <w:bottom w:val="single" w:sz="4" w:space="0" w:color="auto"/>
              <w:right w:val="single" w:sz="4" w:space="0" w:color="auto"/>
            </w:tcBorders>
            <w:shd w:val="clear" w:color="000000" w:fill="FFFFFF"/>
            <w:noWrap/>
            <w:vAlign w:val="center"/>
          </w:tcPr>
          <w:p w:rsidR="00AB00D8" w:rsidRPr="00BB547E" w:rsidRDefault="00FA7D09" w:rsidP="00CE7610">
            <w:pPr>
              <w:jc w:val="center"/>
              <w:rPr>
                <w:lang w:eastAsia="en-US"/>
              </w:rPr>
            </w:pPr>
            <w:r>
              <w:rPr>
                <w:lang w:eastAsia="en-US"/>
              </w:rPr>
              <w:t>15.1</w:t>
            </w:r>
            <w:r w:rsidR="00CE7610">
              <w:rPr>
                <w:lang w:eastAsia="en-US"/>
              </w:rPr>
              <w:t>0</w:t>
            </w:r>
            <w:r w:rsidR="00AB00D8" w:rsidRPr="00BB547E">
              <w:rPr>
                <w:lang w:eastAsia="en-US"/>
              </w:rPr>
              <w:t>.</w:t>
            </w:r>
            <w:r>
              <w:rPr>
                <w:lang w:eastAsia="en-US"/>
              </w:rPr>
              <w:t>2020</w:t>
            </w:r>
          </w:p>
        </w:tc>
        <w:tc>
          <w:tcPr>
            <w:tcW w:w="1985" w:type="dxa"/>
            <w:tcBorders>
              <w:top w:val="nil"/>
              <w:left w:val="nil"/>
              <w:bottom w:val="single" w:sz="4" w:space="0" w:color="auto"/>
              <w:right w:val="single" w:sz="4" w:space="0" w:color="auto"/>
            </w:tcBorders>
            <w:shd w:val="clear" w:color="000000" w:fill="FFFFFF"/>
            <w:noWrap/>
            <w:vAlign w:val="center"/>
          </w:tcPr>
          <w:p w:rsidR="00AB00D8" w:rsidRPr="00BB547E" w:rsidRDefault="00AB00D8" w:rsidP="00CE7610">
            <w:pPr>
              <w:jc w:val="center"/>
              <w:rPr>
                <w:lang w:eastAsia="en-US"/>
              </w:rPr>
            </w:pPr>
            <w:r>
              <w:rPr>
                <w:lang w:eastAsia="en-US"/>
              </w:rPr>
              <w:t>30</w:t>
            </w:r>
            <w:r w:rsidRPr="00BB547E">
              <w:rPr>
                <w:lang w:eastAsia="en-US"/>
              </w:rPr>
              <w:t>.</w:t>
            </w:r>
            <w:r>
              <w:rPr>
                <w:lang w:eastAsia="en-US"/>
              </w:rPr>
              <w:t>1</w:t>
            </w:r>
            <w:r w:rsidR="00CE7610">
              <w:rPr>
                <w:lang w:eastAsia="en-US"/>
              </w:rPr>
              <w:t>1</w:t>
            </w:r>
            <w:r w:rsidRPr="00BB547E">
              <w:rPr>
                <w:lang w:eastAsia="en-US"/>
              </w:rPr>
              <w:t>.20</w:t>
            </w:r>
            <w:r>
              <w:rPr>
                <w:lang w:eastAsia="en-US"/>
              </w:rPr>
              <w:t>20</w:t>
            </w:r>
          </w:p>
        </w:tc>
      </w:tr>
    </w:tbl>
    <w:p w:rsidR="00716C8E" w:rsidRDefault="00716C8E" w:rsidP="00716C8E">
      <w:pPr>
        <w:rPr>
          <w:sz w:val="22"/>
          <w:szCs w:val="22"/>
        </w:rPr>
      </w:pPr>
    </w:p>
    <w:p w:rsidR="00244C01" w:rsidRDefault="00244C01" w:rsidP="00716C8E">
      <w:pPr>
        <w:rPr>
          <w:sz w:val="22"/>
          <w:szCs w:val="22"/>
        </w:rPr>
      </w:pPr>
    </w:p>
    <w:p w:rsidR="009244F0" w:rsidRDefault="009244F0" w:rsidP="00716C8E">
      <w:pPr>
        <w:rPr>
          <w:sz w:val="22"/>
          <w:szCs w:val="22"/>
        </w:rPr>
      </w:pPr>
    </w:p>
    <w:p w:rsidR="009244F0" w:rsidRDefault="009244F0" w:rsidP="00716C8E">
      <w:pPr>
        <w:rPr>
          <w:sz w:val="22"/>
          <w:szCs w:val="22"/>
        </w:rPr>
      </w:pPr>
    </w:p>
    <w:tbl>
      <w:tblPr>
        <w:tblW w:w="9889" w:type="dxa"/>
        <w:tblInd w:w="142" w:type="dxa"/>
        <w:tblLook w:val="01E0" w:firstRow="1" w:lastRow="1" w:firstColumn="1" w:lastColumn="1" w:noHBand="0" w:noVBand="0"/>
      </w:tblPr>
      <w:tblGrid>
        <w:gridCol w:w="5069"/>
        <w:gridCol w:w="4820"/>
      </w:tblGrid>
      <w:tr w:rsidR="00244C01" w:rsidRPr="00244C01" w:rsidTr="00CD209E">
        <w:trPr>
          <w:trHeight w:val="801"/>
        </w:trPr>
        <w:tc>
          <w:tcPr>
            <w:tcW w:w="5069" w:type="dxa"/>
            <w:shd w:val="clear" w:color="auto" w:fill="auto"/>
          </w:tcPr>
          <w:p w:rsidR="00244C01" w:rsidRPr="008A0880" w:rsidRDefault="00244C01" w:rsidP="00244C01">
            <w:pPr>
              <w:rPr>
                <w:b/>
                <w:sz w:val="22"/>
                <w:szCs w:val="22"/>
              </w:rPr>
            </w:pPr>
            <w:r w:rsidRPr="008A0880">
              <w:rPr>
                <w:b/>
                <w:sz w:val="22"/>
                <w:szCs w:val="22"/>
              </w:rPr>
              <w:t>«Заказчик»</w:t>
            </w:r>
          </w:p>
          <w:p w:rsidR="00244C01" w:rsidRPr="008A0880" w:rsidRDefault="00244C01" w:rsidP="00244C01">
            <w:pPr>
              <w:rPr>
                <w:b/>
                <w:sz w:val="22"/>
                <w:szCs w:val="22"/>
              </w:rPr>
            </w:pPr>
            <w:r w:rsidRPr="008A0880">
              <w:rPr>
                <w:b/>
                <w:sz w:val="22"/>
                <w:szCs w:val="22"/>
              </w:rPr>
              <w:t>АО «ЦРИП»</w:t>
            </w:r>
          </w:p>
        </w:tc>
        <w:tc>
          <w:tcPr>
            <w:tcW w:w="4820" w:type="dxa"/>
            <w:shd w:val="clear" w:color="auto" w:fill="auto"/>
          </w:tcPr>
          <w:p w:rsidR="00244C01" w:rsidRPr="008A0880" w:rsidRDefault="00244C01" w:rsidP="00F738E7">
            <w:pPr>
              <w:spacing w:line="276" w:lineRule="auto"/>
              <w:rPr>
                <w:b/>
                <w:sz w:val="22"/>
                <w:szCs w:val="22"/>
              </w:rPr>
            </w:pPr>
            <w:r w:rsidRPr="008A0880">
              <w:rPr>
                <w:b/>
                <w:sz w:val="22"/>
                <w:szCs w:val="22"/>
              </w:rPr>
              <w:t>«Подрядчик»</w:t>
            </w:r>
          </w:p>
          <w:p w:rsidR="00244C01" w:rsidRPr="008A0880" w:rsidRDefault="00244C01" w:rsidP="00244C01">
            <w:pPr>
              <w:spacing w:line="276" w:lineRule="auto"/>
              <w:rPr>
                <w:b/>
                <w:sz w:val="22"/>
                <w:szCs w:val="22"/>
              </w:rPr>
            </w:pPr>
            <w:r w:rsidRPr="008A0880">
              <w:rPr>
                <w:b/>
                <w:sz w:val="22"/>
                <w:szCs w:val="22"/>
              </w:rPr>
              <w:t>ООО «Проспект»</w:t>
            </w:r>
          </w:p>
        </w:tc>
      </w:tr>
      <w:tr w:rsidR="00244C01" w:rsidRPr="00925711" w:rsidTr="00CD209E">
        <w:trPr>
          <w:trHeight w:val="1571"/>
        </w:trPr>
        <w:tc>
          <w:tcPr>
            <w:tcW w:w="5069" w:type="dxa"/>
            <w:shd w:val="clear" w:color="auto" w:fill="auto"/>
          </w:tcPr>
          <w:p w:rsidR="00244C01" w:rsidRPr="00925711" w:rsidRDefault="00385EFF" w:rsidP="00DF0962">
            <w:pPr>
              <w:rPr>
                <w:sz w:val="22"/>
                <w:szCs w:val="22"/>
              </w:rPr>
            </w:pPr>
            <w:r>
              <w:rPr>
                <w:sz w:val="22"/>
                <w:szCs w:val="22"/>
              </w:rPr>
              <w:t>Первый заместитель</w:t>
            </w:r>
            <w:r w:rsidR="00A857FD">
              <w:rPr>
                <w:sz w:val="22"/>
                <w:szCs w:val="22"/>
              </w:rPr>
              <w:t xml:space="preserve"> г</w:t>
            </w:r>
            <w:r w:rsidR="00244C01" w:rsidRPr="00925711">
              <w:rPr>
                <w:sz w:val="22"/>
                <w:szCs w:val="22"/>
              </w:rPr>
              <w:t>енеральн</w:t>
            </w:r>
            <w:r w:rsidR="00A857FD">
              <w:rPr>
                <w:sz w:val="22"/>
                <w:szCs w:val="22"/>
              </w:rPr>
              <w:t>ого</w:t>
            </w:r>
            <w:r w:rsidR="00244C01" w:rsidRPr="00925711">
              <w:rPr>
                <w:sz w:val="22"/>
                <w:szCs w:val="22"/>
              </w:rPr>
              <w:t xml:space="preserve"> директор</w:t>
            </w:r>
            <w:r w:rsidR="00A857FD">
              <w:rPr>
                <w:sz w:val="22"/>
                <w:szCs w:val="22"/>
              </w:rPr>
              <w:t>а</w:t>
            </w:r>
          </w:p>
          <w:p w:rsidR="00244C01" w:rsidRPr="00925711" w:rsidRDefault="00244C01" w:rsidP="00DF0962">
            <w:pPr>
              <w:rPr>
                <w:sz w:val="22"/>
                <w:szCs w:val="22"/>
              </w:rPr>
            </w:pPr>
          </w:p>
          <w:p w:rsidR="008A0880" w:rsidRPr="00925711" w:rsidRDefault="008A0880" w:rsidP="00DF0962">
            <w:pPr>
              <w:rPr>
                <w:sz w:val="22"/>
                <w:szCs w:val="22"/>
              </w:rPr>
            </w:pPr>
          </w:p>
          <w:p w:rsidR="00244C01" w:rsidRPr="00925711" w:rsidRDefault="00244C01" w:rsidP="00DF0962">
            <w:pPr>
              <w:rPr>
                <w:sz w:val="22"/>
                <w:szCs w:val="22"/>
              </w:rPr>
            </w:pPr>
          </w:p>
          <w:p w:rsidR="00244C01" w:rsidRPr="00925711" w:rsidRDefault="00244C01" w:rsidP="00DF0962">
            <w:pPr>
              <w:rPr>
                <w:sz w:val="22"/>
                <w:szCs w:val="22"/>
              </w:rPr>
            </w:pPr>
            <w:r w:rsidRPr="00925711">
              <w:rPr>
                <w:sz w:val="22"/>
                <w:szCs w:val="22"/>
              </w:rPr>
              <w:t xml:space="preserve">_____________________ </w:t>
            </w:r>
            <w:r w:rsidR="00A857FD">
              <w:rPr>
                <w:sz w:val="22"/>
                <w:szCs w:val="22"/>
              </w:rPr>
              <w:t>А.С. Фадеев</w:t>
            </w:r>
          </w:p>
          <w:p w:rsidR="00244C01" w:rsidRPr="00925711" w:rsidRDefault="00244C01" w:rsidP="00DF0962">
            <w:pPr>
              <w:rPr>
                <w:sz w:val="22"/>
                <w:szCs w:val="22"/>
              </w:rPr>
            </w:pPr>
            <w:proofErr w:type="spellStart"/>
            <w:r w:rsidRPr="00925711">
              <w:rPr>
                <w:sz w:val="22"/>
                <w:szCs w:val="22"/>
              </w:rPr>
              <w:t>м.п</w:t>
            </w:r>
            <w:proofErr w:type="spellEnd"/>
            <w:r w:rsidRPr="00925711">
              <w:rPr>
                <w:sz w:val="22"/>
                <w:szCs w:val="22"/>
              </w:rPr>
              <w:t>.</w:t>
            </w:r>
          </w:p>
        </w:tc>
        <w:tc>
          <w:tcPr>
            <w:tcW w:w="4820" w:type="dxa"/>
            <w:shd w:val="clear" w:color="auto" w:fill="auto"/>
          </w:tcPr>
          <w:p w:rsidR="00244C01" w:rsidRPr="00925711" w:rsidRDefault="00244C01" w:rsidP="00DF0962">
            <w:pPr>
              <w:rPr>
                <w:sz w:val="22"/>
                <w:szCs w:val="22"/>
              </w:rPr>
            </w:pPr>
            <w:r w:rsidRPr="00925711">
              <w:rPr>
                <w:sz w:val="22"/>
                <w:szCs w:val="22"/>
              </w:rPr>
              <w:t>Генеральный директор</w:t>
            </w:r>
          </w:p>
          <w:p w:rsidR="00244C01" w:rsidRPr="00925711" w:rsidRDefault="00244C01" w:rsidP="00DF0962">
            <w:pPr>
              <w:rPr>
                <w:sz w:val="22"/>
                <w:szCs w:val="22"/>
              </w:rPr>
            </w:pPr>
          </w:p>
          <w:p w:rsidR="00244C01" w:rsidRPr="00925711" w:rsidRDefault="00244C01" w:rsidP="00DF0962">
            <w:pPr>
              <w:rPr>
                <w:sz w:val="22"/>
                <w:szCs w:val="22"/>
              </w:rPr>
            </w:pPr>
          </w:p>
          <w:p w:rsidR="008A0880" w:rsidRPr="00925711" w:rsidRDefault="008A0880" w:rsidP="00DF0962">
            <w:pPr>
              <w:rPr>
                <w:sz w:val="22"/>
                <w:szCs w:val="22"/>
              </w:rPr>
            </w:pPr>
          </w:p>
          <w:p w:rsidR="00244C01" w:rsidRPr="00925711" w:rsidRDefault="00244C01" w:rsidP="00DF0962">
            <w:pPr>
              <w:rPr>
                <w:sz w:val="22"/>
                <w:szCs w:val="22"/>
              </w:rPr>
            </w:pPr>
            <w:r w:rsidRPr="00925711">
              <w:rPr>
                <w:sz w:val="22"/>
                <w:szCs w:val="22"/>
              </w:rPr>
              <w:t>__________________ Г.А.</w:t>
            </w:r>
            <w:r w:rsidR="008A0880" w:rsidRPr="00925711">
              <w:rPr>
                <w:sz w:val="22"/>
                <w:szCs w:val="22"/>
              </w:rPr>
              <w:t xml:space="preserve"> </w:t>
            </w:r>
            <w:r w:rsidRPr="00925711">
              <w:rPr>
                <w:sz w:val="22"/>
                <w:szCs w:val="22"/>
              </w:rPr>
              <w:t xml:space="preserve">Рябков </w:t>
            </w:r>
          </w:p>
          <w:p w:rsidR="00244C01" w:rsidRPr="00925711" w:rsidRDefault="00244C01" w:rsidP="00DF0962">
            <w:pPr>
              <w:rPr>
                <w:sz w:val="22"/>
                <w:szCs w:val="22"/>
              </w:rPr>
            </w:pPr>
            <w:proofErr w:type="spellStart"/>
            <w:r w:rsidRPr="00925711">
              <w:rPr>
                <w:sz w:val="22"/>
                <w:szCs w:val="22"/>
              </w:rPr>
              <w:t>м.п</w:t>
            </w:r>
            <w:proofErr w:type="spellEnd"/>
            <w:r w:rsidRPr="00925711">
              <w:rPr>
                <w:sz w:val="22"/>
                <w:szCs w:val="22"/>
              </w:rPr>
              <w:t>.</w:t>
            </w:r>
          </w:p>
        </w:tc>
      </w:tr>
    </w:tbl>
    <w:p w:rsidR="00716C8E" w:rsidRPr="00244C01" w:rsidRDefault="00716C8E" w:rsidP="00716C8E">
      <w:pPr>
        <w:spacing w:after="200" w:line="276" w:lineRule="auto"/>
        <w:rPr>
          <w:kern w:val="28"/>
          <w:sz w:val="22"/>
          <w:szCs w:val="22"/>
          <w:lang w:eastAsia="en-US"/>
        </w:rPr>
      </w:pPr>
    </w:p>
    <w:p w:rsidR="00716C8E" w:rsidRPr="00C6770A" w:rsidRDefault="00716C8E" w:rsidP="00716C8E">
      <w:pPr>
        <w:rPr>
          <w:sz w:val="22"/>
          <w:szCs w:val="22"/>
          <w:lang w:eastAsia="en-US"/>
        </w:rPr>
      </w:pPr>
    </w:p>
    <w:p w:rsidR="00393DCA" w:rsidRPr="00C074BD" w:rsidRDefault="00393DCA" w:rsidP="00716C8E">
      <w:pPr>
        <w:snapToGrid w:val="0"/>
        <w:jc w:val="right"/>
        <w:rPr>
          <w:kern w:val="28"/>
          <w:sz w:val="22"/>
          <w:szCs w:val="22"/>
          <w:lang w:eastAsia="en-US"/>
        </w:rPr>
      </w:pPr>
    </w:p>
    <w:sectPr w:rsidR="00393DCA" w:rsidRPr="00C074BD" w:rsidSect="00C5281C">
      <w:footerReference w:type="default" r:id="rId9"/>
      <w:pgSz w:w="11906" w:h="16838"/>
      <w:pgMar w:top="1134"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8CF" w:rsidRDefault="001678CF" w:rsidP="000B2174">
      <w:r>
        <w:separator/>
      </w:r>
    </w:p>
  </w:endnote>
  <w:endnote w:type="continuationSeparator" w:id="0">
    <w:p w:rsidR="001678CF" w:rsidRDefault="001678CF" w:rsidP="000B2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OST_A">
    <w:altName w:val="Segoe Script"/>
    <w:charset w:val="CC"/>
    <w:family w:val="auto"/>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CD3" w:rsidRDefault="00E06CD3">
    <w:pPr>
      <w:pStyle w:val="af2"/>
    </w:pPr>
    <w:r>
      <w:t>_________________/ А.С. Фадеев/</w:t>
    </w:r>
    <w:r>
      <w:ptab w:relativeTo="margin" w:alignment="center" w:leader="none"/>
    </w:r>
    <w:r>
      <w:tab/>
      <w:t>__________________ / Г.А. Рябков/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8CF" w:rsidRDefault="001678CF" w:rsidP="000B2174">
      <w:r>
        <w:separator/>
      </w:r>
    </w:p>
  </w:footnote>
  <w:footnote w:type="continuationSeparator" w:id="0">
    <w:p w:rsidR="001678CF" w:rsidRDefault="001678CF" w:rsidP="000B21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3.1.%1."/>
      <w:lvlJc w:val="left"/>
    </w:lvl>
    <w:lvl w:ilvl="1">
      <w:start w:val="2"/>
      <w:numFmt w:val="decimal"/>
      <w:lvlText w:val="%1.%2."/>
      <w:lvlJc w:val="left"/>
    </w:lvl>
    <w:lvl w:ilvl="2">
      <w:start w:val="2"/>
      <w:numFmt w:val="decimal"/>
      <w:lvlText w:val="%1.%2.%3."/>
      <w:lvlJc w:val="left"/>
    </w:lvl>
    <w:lvl w:ilvl="3">
      <w:start w:val="1"/>
      <w:numFmt w:val="decimal"/>
      <w:lvlText w:val="%2.%4."/>
      <w:lvlJc w:val="left"/>
    </w:lvl>
    <w:lvl w:ilvl="4">
      <w:start w:val="1"/>
      <w:numFmt w:val="decimal"/>
      <w:lvlText w:val="%2.%4.%5."/>
      <w:lvlJc w:val="left"/>
      <w:rPr>
        <w:b w:val="0"/>
        <w:bCs w:val="0"/>
        <w:i w:val="0"/>
        <w:iCs w:val="0"/>
        <w:smallCaps w:val="0"/>
        <w:strike w:val="0"/>
        <w:color w:val="000000"/>
        <w:spacing w:val="0"/>
        <w:w w:val="100"/>
        <w:position w:val="0"/>
        <w:sz w:val="23"/>
        <w:szCs w:val="23"/>
        <w:u w:val="none"/>
      </w:rPr>
    </w:lvl>
    <w:lvl w:ilvl="5">
      <w:start w:val="2"/>
      <w:numFmt w:val="decimal"/>
      <w:lvlText w:val="%2.%4.%6."/>
      <w:lvlJc w:val="left"/>
    </w:lvl>
    <w:lvl w:ilvl="6">
      <w:start w:val="9"/>
      <w:numFmt w:val="decimal"/>
      <w:lvlText w:val="%2.%7."/>
      <w:lvlJc w:val="left"/>
    </w:lvl>
    <w:lvl w:ilvl="7">
      <w:start w:val="1"/>
      <w:numFmt w:val="decimal"/>
      <w:lvlText w:val="%2.%7.%8."/>
      <w:lvlJc w:val="left"/>
    </w:lvl>
    <w:lvl w:ilvl="8">
      <w:start w:val="1"/>
      <w:numFmt w:val="decimal"/>
      <w:lvlText w:val="%2.%7.%8."/>
      <w:lvlJc w:val="left"/>
    </w:lvl>
  </w:abstractNum>
  <w:abstractNum w:abstractNumId="1">
    <w:nsid w:val="00986C77"/>
    <w:multiLevelType w:val="multilevel"/>
    <w:tmpl w:val="D1B475DC"/>
    <w:lvl w:ilvl="0">
      <w:start w:val="4"/>
      <w:numFmt w:val="decimal"/>
      <w:lvlText w:val="%1."/>
      <w:lvlJc w:val="left"/>
      <w:pPr>
        <w:ind w:left="660" w:hanging="660"/>
      </w:pPr>
      <w:rPr>
        <w:rFonts w:hint="default"/>
      </w:rPr>
    </w:lvl>
    <w:lvl w:ilvl="1">
      <w:start w:val="15"/>
      <w:numFmt w:val="decimal"/>
      <w:lvlText w:val="%1.%2."/>
      <w:lvlJc w:val="left"/>
      <w:pPr>
        <w:ind w:left="930" w:hanging="6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nsid w:val="014B435E"/>
    <w:multiLevelType w:val="multilevel"/>
    <w:tmpl w:val="50D2D6AA"/>
    <w:lvl w:ilvl="0">
      <w:start w:val="1"/>
      <w:numFmt w:val="decimal"/>
      <w:lvlText w:val="%1."/>
      <w:lvlJc w:val="left"/>
      <w:pPr>
        <w:ind w:left="720" w:hanging="360"/>
      </w:pPr>
      <w:rPr>
        <w:rFonts w:hint="default"/>
        <w:b/>
      </w:rPr>
    </w:lvl>
    <w:lvl w:ilvl="1">
      <w:start w:val="1"/>
      <w:numFmt w:val="decimal"/>
      <w:isLgl/>
      <w:lvlText w:val="%1.%2."/>
      <w:lvlJc w:val="left"/>
      <w:pPr>
        <w:ind w:left="1110" w:hanging="405"/>
      </w:pPr>
      <w:rPr>
        <w:rFonts w:hint="default"/>
        <w:b w:val="0"/>
        <w:i w:val="0"/>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3">
    <w:nsid w:val="05A37776"/>
    <w:multiLevelType w:val="multilevel"/>
    <w:tmpl w:val="50D2D6AA"/>
    <w:lvl w:ilvl="0">
      <w:start w:val="1"/>
      <w:numFmt w:val="decimal"/>
      <w:lvlText w:val="%1."/>
      <w:lvlJc w:val="left"/>
      <w:pPr>
        <w:ind w:left="720" w:hanging="360"/>
      </w:pPr>
      <w:rPr>
        <w:rFonts w:hint="default"/>
        <w:b/>
      </w:rPr>
    </w:lvl>
    <w:lvl w:ilvl="1">
      <w:start w:val="1"/>
      <w:numFmt w:val="decimal"/>
      <w:isLgl/>
      <w:lvlText w:val="%1.%2."/>
      <w:lvlJc w:val="left"/>
      <w:pPr>
        <w:ind w:left="1110" w:hanging="405"/>
      </w:pPr>
      <w:rPr>
        <w:rFonts w:hint="default"/>
        <w:b w:val="0"/>
        <w:i w:val="0"/>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4">
    <w:nsid w:val="09232732"/>
    <w:multiLevelType w:val="multilevel"/>
    <w:tmpl w:val="A3208A60"/>
    <w:lvl w:ilvl="0">
      <w:start w:val="4"/>
      <w:numFmt w:val="decimal"/>
      <w:lvlText w:val="%1."/>
      <w:lvlJc w:val="left"/>
      <w:pPr>
        <w:ind w:left="660" w:hanging="660"/>
      </w:pPr>
      <w:rPr>
        <w:rFonts w:hint="default"/>
      </w:rPr>
    </w:lvl>
    <w:lvl w:ilvl="1">
      <w:start w:val="12"/>
      <w:numFmt w:val="decimal"/>
      <w:lvlText w:val="%1.%2."/>
      <w:lvlJc w:val="left"/>
      <w:pPr>
        <w:ind w:left="930" w:hanging="6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5">
    <w:nsid w:val="09D84E5D"/>
    <w:multiLevelType w:val="hybridMultilevel"/>
    <w:tmpl w:val="FAF666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038678E"/>
    <w:multiLevelType w:val="multilevel"/>
    <w:tmpl w:val="F46420D8"/>
    <w:lvl w:ilvl="0">
      <w:start w:val="4"/>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1406E97"/>
    <w:multiLevelType w:val="multilevel"/>
    <w:tmpl w:val="50D2D6AA"/>
    <w:lvl w:ilvl="0">
      <w:start w:val="1"/>
      <w:numFmt w:val="decimal"/>
      <w:lvlText w:val="%1."/>
      <w:lvlJc w:val="left"/>
      <w:pPr>
        <w:ind w:left="720" w:hanging="360"/>
      </w:pPr>
      <w:rPr>
        <w:rFonts w:hint="default"/>
        <w:b/>
      </w:rPr>
    </w:lvl>
    <w:lvl w:ilvl="1">
      <w:start w:val="1"/>
      <w:numFmt w:val="decimal"/>
      <w:isLgl/>
      <w:lvlText w:val="%1.%2."/>
      <w:lvlJc w:val="left"/>
      <w:pPr>
        <w:ind w:left="1110" w:hanging="405"/>
      </w:pPr>
      <w:rPr>
        <w:rFonts w:hint="default"/>
        <w:b w:val="0"/>
        <w:i w:val="0"/>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8">
    <w:nsid w:val="138806AF"/>
    <w:multiLevelType w:val="hybridMultilevel"/>
    <w:tmpl w:val="308A6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4757BD4"/>
    <w:multiLevelType w:val="multilevel"/>
    <w:tmpl w:val="50D2D6AA"/>
    <w:lvl w:ilvl="0">
      <w:start w:val="1"/>
      <w:numFmt w:val="decimal"/>
      <w:lvlText w:val="%1."/>
      <w:lvlJc w:val="left"/>
      <w:pPr>
        <w:ind w:left="720" w:hanging="360"/>
      </w:pPr>
      <w:rPr>
        <w:rFonts w:hint="default"/>
        <w:b/>
      </w:rPr>
    </w:lvl>
    <w:lvl w:ilvl="1">
      <w:start w:val="1"/>
      <w:numFmt w:val="decimal"/>
      <w:isLgl/>
      <w:lvlText w:val="%1.%2."/>
      <w:lvlJc w:val="left"/>
      <w:pPr>
        <w:ind w:left="1110" w:hanging="405"/>
      </w:pPr>
      <w:rPr>
        <w:rFonts w:hint="default"/>
        <w:b w:val="0"/>
        <w:i w:val="0"/>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0">
    <w:nsid w:val="16D51FB9"/>
    <w:multiLevelType w:val="multilevel"/>
    <w:tmpl w:val="482E733C"/>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CC32755"/>
    <w:multiLevelType w:val="hybridMultilevel"/>
    <w:tmpl w:val="6B12151E"/>
    <w:lvl w:ilvl="0" w:tplc="E2C2AD9A">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D8F361E"/>
    <w:multiLevelType w:val="hybridMultilevel"/>
    <w:tmpl w:val="C9C88CFC"/>
    <w:lvl w:ilvl="0" w:tplc="E2C2AD9A">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DB0121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4">
    <w:nsid w:val="208C54E0"/>
    <w:multiLevelType w:val="multilevel"/>
    <w:tmpl w:val="57F60278"/>
    <w:lvl w:ilvl="0">
      <w:start w:val="1"/>
      <w:numFmt w:val="decimal"/>
      <w:lvlText w:val="%1."/>
      <w:lvlJc w:val="left"/>
      <w:pPr>
        <w:ind w:left="720" w:hanging="360"/>
      </w:pPr>
      <w:rPr>
        <w:rFonts w:hint="default"/>
      </w:rPr>
    </w:lvl>
    <w:lvl w:ilvl="1">
      <w:start w:val="1"/>
      <w:numFmt w:val="decimal"/>
      <w:isLgl/>
      <w:lvlText w:val="%1.%2."/>
      <w:lvlJc w:val="left"/>
      <w:pPr>
        <w:ind w:left="1110" w:hanging="405"/>
      </w:pPr>
      <w:rPr>
        <w:rFonts w:hint="default"/>
        <w:b w:val="0"/>
        <w:i w:val="0"/>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5">
    <w:nsid w:val="220F48B4"/>
    <w:multiLevelType w:val="multilevel"/>
    <w:tmpl w:val="D4C8983A"/>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7164167"/>
    <w:multiLevelType w:val="multilevel"/>
    <w:tmpl w:val="50D2D6AA"/>
    <w:lvl w:ilvl="0">
      <w:start w:val="1"/>
      <w:numFmt w:val="decimal"/>
      <w:lvlText w:val="%1."/>
      <w:lvlJc w:val="left"/>
      <w:pPr>
        <w:ind w:left="720" w:hanging="360"/>
      </w:pPr>
      <w:rPr>
        <w:rFonts w:hint="default"/>
        <w:b/>
      </w:rPr>
    </w:lvl>
    <w:lvl w:ilvl="1">
      <w:start w:val="1"/>
      <w:numFmt w:val="decimal"/>
      <w:isLgl/>
      <w:lvlText w:val="%1.%2."/>
      <w:lvlJc w:val="left"/>
      <w:pPr>
        <w:ind w:left="1110" w:hanging="405"/>
      </w:pPr>
      <w:rPr>
        <w:rFonts w:hint="default"/>
        <w:b w:val="0"/>
        <w:i w:val="0"/>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7">
    <w:nsid w:val="286431C2"/>
    <w:multiLevelType w:val="multilevel"/>
    <w:tmpl w:val="50D2D6AA"/>
    <w:lvl w:ilvl="0">
      <w:start w:val="1"/>
      <w:numFmt w:val="decimal"/>
      <w:lvlText w:val="%1."/>
      <w:lvlJc w:val="left"/>
      <w:pPr>
        <w:ind w:left="720" w:hanging="360"/>
      </w:pPr>
      <w:rPr>
        <w:rFonts w:hint="default"/>
        <w:b/>
      </w:rPr>
    </w:lvl>
    <w:lvl w:ilvl="1">
      <w:start w:val="1"/>
      <w:numFmt w:val="decimal"/>
      <w:isLgl/>
      <w:lvlText w:val="%1.%2."/>
      <w:lvlJc w:val="left"/>
      <w:pPr>
        <w:ind w:left="1110" w:hanging="405"/>
      </w:pPr>
      <w:rPr>
        <w:rFonts w:hint="default"/>
        <w:b w:val="0"/>
        <w:i w:val="0"/>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8">
    <w:nsid w:val="2BB31CAC"/>
    <w:multiLevelType w:val="multilevel"/>
    <w:tmpl w:val="38EABD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2CC00A94"/>
    <w:multiLevelType w:val="multilevel"/>
    <w:tmpl w:val="50D2D6AA"/>
    <w:lvl w:ilvl="0">
      <w:start w:val="1"/>
      <w:numFmt w:val="decimal"/>
      <w:lvlText w:val="%1."/>
      <w:lvlJc w:val="left"/>
      <w:pPr>
        <w:ind w:left="720" w:hanging="360"/>
      </w:pPr>
      <w:rPr>
        <w:rFonts w:hint="default"/>
        <w:b/>
      </w:rPr>
    </w:lvl>
    <w:lvl w:ilvl="1">
      <w:start w:val="1"/>
      <w:numFmt w:val="decimal"/>
      <w:isLgl/>
      <w:lvlText w:val="%1.%2."/>
      <w:lvlJc w:val="left"/>
      <w:pPr>
        <w:ind w:left="1110" w:hanging="405"/>
      </w:pPr>
      <w:rPr>
        <w:rFonts w:hint="default"/>
        <w:b w:val="0"/>
        <w:i w:val="0"/>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20">
    <w:nsid w:val="3AA334EE"/>
    <w:multiLevelType w:val="multilevel"/>
    <w:tmpl w:val="50D2D6AA"/>
    <w:lvl w:ilvl="0">
      <w:start w:val="1"/>
      <w:numFmt w:val="decimal"/>
      <w:lvlText w:val="%1."/>
      <w:lvlJc w:val="left"/>
      <w:pPr>
        <w:ind w:left="720" w:hanging="360"/>
      </w:pPr>
      <w:rPr>
        <w:rFonts w:hint="default"/>
        <w:b/>
      </w:rPr>
    </w:lvl>
    <w:lvl w:ilvl="1">
      <w:start w:val="1"/>
      <w:numFmt w:val="decimal"/>
      <w:isLgl/>
      <w:lvlText w:val="%1.%2."/>
      <w:lvlJc w:val="left"/>
      <w:pPr>
        <w:ind w:left="1110" w:hanging="405"/>
      </w:pPr>
      <w:rPr>
        <w:rFonts w:hint="default"/>
        <w:b w:val="0"/>
        <w:i w:val="0"/>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21">
    <w:nsid w:val="3B7530C7"/>
    <w:multiLevelType w:val="multilevel"/>
    <w:tmpl w:val="3AF06600"/>
    <w:lvl w:ilvl="0">
      <w:start w:val="1"/>
      <w:numFmt w:val="decimal"/>
      <w:lvlText w:val="%1."/>
      <w:lvlJc w:val="left"/>
      <w:pPr>
        <w:ind w:left="720" w:hanging="360"/>
      </w:pPr>
      <w:rPr>
        <w:rFonts w:hint="default"/>
        <w:b/>
      </w:rPr>
    </w:lvl>
    <w:lvl w:ilvl="1">
      <w:start w:val="1"/>
      <w:numFmt w:val="decimal"/>
      <w:isLgl/>
      <w:lvlText w:val="%2."/>
      <w:lvlJc w:val="left"/>
      <w:pPr>
        <w:ind w:left="4517" w:hanging="405"/>
      </w:pPr>
      <w:rPr>
        <w:rFonts w:ascii="Times New Roman" w:eastAsia="Times New Roman" w:hAnsi="Times New Roman" w:cs="Times New Roman"/>
        <w:b w:val="0"/>
        <w:i w:val="0"/>
        <w:color w:val="auto"/>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22">
    <w:nsid w:val="3C263983"/>
    <w:multiLevelType w:val="hybridMultilevel"/>
    <w:tmpl w:val="37C62AFE"/>
    <w:lvl w:ilvl="0" w:tplc="489AA3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6E2102D"/>
    <w:multiLevelType w:val="multilevel"/>
    <w:tmpl w:val="89E496BE"/>
    <w:lvl w:ilvl="0">
      <w:start w:val="2"/>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4">
    <w:nsid w:val="47996A5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5">
    <w:nsid w:val="48F814AE"/>
    <w:multiLevelType w:val="multilevel"/>
    <w:tmpl w:val="2C703038"/>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CC31351"/>
    <w:multiLevelType w:val="hybridMultilevel"/>
    <w:tmpl w:val="5E36B4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D4C239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8">
    <w:nsid w:val="4F3F770A"/>
    <w:multiLevelType w:val="multilevel"/>
    <w:tmpl w:val="64EC4D80"/>
    <w:lvl w:ilvl="0">
      <w:start w:val="1"/>
      <w:numFmt w:val="decimal"/>
      <w:pStyle w:val="1"/>
      <w:suff w:val="space"/>
      <w:lvlText w:val="%1."/>
      <w:lvlJc w:val="left"/>
      <w:rPr>
        <w:rFonts w:hint="default"/>
      </w:rPr>
    </w:lvl>
    <w:lvl w:ilvl="1">
      <w:start w:val="1"/>
      <w:numFmt w:val="decimal"/>
      <w:pStyle w:val="2"/>
      <w:suff w:val="space"/>
      <w:lvlText w:val="%1.%2."/>
      <w:lvlJc w:val="left"/>
      <w:rPr>
        <w:rFonts w:hint="default"/>
        <w:sz w:val="24"/>
        <w:szCs w:val="24"/>
      </w:rPr>
    </w:lvl>
    <w:lvl w:ilvl="2">
      <w:start w:val="1"/>
      <w:numFmt w:val="decimal"/>
      <w:pStyle w:val="3"/>
      <w:suff w:val="space"/>
      <w:lvlText w:val="%1.%2.%3."/>
      <w:lvlJc w:val="left"/>
      <w:rPr>
        <w:rFonts w:hint="default"/>
      </w:rPr>
    </w:lvl>
    <w:lvl w:ilvl="3">
      <w:start w:val="1"/>
      <w:numFmt w:val="decimal"/>
      <w:pStyle w:val="4"/>
      <w:suff w:val="space"/>
      <w:lvlText w:val="%1.%2.%3.%4."/>
      <w:lvlJc w:val="left"/>
      <w:rPr>
        <w:rFonts w:hint="default"/>
      </w:rPr>
    </w:lvl>
    <w:lvl w:ilvl="4">
      <w:start w:val="1"/>
      <w:numFmt w:val="decimal"/>
      <w:pStyle w:val="5"/>
      <w:suff w:val="space"/>
      <w:lvlText w:val="%1.%2.%3.%4.%5."/>
      <w:lvlJc w:val="left"/>
      <w:rPr>
        <w:rFonts w:hint="default"/>
      </w:rPr>
    </w:lvl>
    <w:lvl w:ilvl="5">
      <w:start w:val="1"/>
      <w:numFmt w:val="decimal"/>
      <w:pStyle w:val="6"/>
      <w:suff w:val="space"/>
      <w:lvlText w:val="%1.%2.%3.%4.%5.%6."/>
      <w:lvlJc w:val="left"/>
      <w:rPr>
        <w:rFonts w:hint="default"/>
      </w:rPr>
    </w:lvl>
    <w:lvl w:ilvl="6">
      <w:start w:val="1"/>
      <w:numFmt w:val="decimal"/>
      <w:pStyle w:val="7"/>
      <w:suff w:val="space"/>
      <w:lvlText w:val="%1.%2.%3.%4.%5.%6.%7."/>
      <w:lvlJc w:val="left"/>
      <w:rPr>
        <w:rFonts w:hint="default"/>
      </w:rPr>
    </w:lvl>
    <w:lvl w:ilvl="7">
      <w:start w:val="1"/>
      <w:numFmt w:val="decimal"/>
      <w:pStyle w:val="8"/>
      <w:suff w:val="space"/>
      <w:lvlText w:val="%1.%2.%3.%4.%5.%6.%7.%8."/>
      <w:lvlJc w:val="left"/>
      <w:rPr>
        <w:rFonts w:hint="default"/>
      </w:rPr>
    </w:lvl>
    <w:lvl w:ilvl="8">
      <w:start w:val="1"/>
      <w:numFmt w:val="decimal"/>
      <w:pStyle w:val="9"/>
      <w:suff w:val="space"/>
      <w:lvlText w:val="%1.%2.%3.%4.%5.%6.%7.%8.%9."/>
      <w:lvlJc w:val="left"/>
      <w:rPr>
        <w:rFonts w:hint="default"/>
      </w:rPr>
    </w:lvl>
  </w:abstractNum>
  <w:abstractNum w:abstractNumId="29">
    <w:nsid w:val="580043CD"/>
    <w:multiLevelType w:val="multilevel"/>
    <w:tmpl w:val="50D2D6AA"/>
    <w:lvl w:ilvl="0">
      <w:start w:val="1"/>
      <w:numFmt w:val="decimal"/>
      <w:lvlText w:val="%1."/>
      <w:lvlJc w:val="left"/>
      <w:pPr>
        <w:ind w:left="720" w:hanging="360"/>
      </w:pPr>
      <w:rPr>
        <w:rFonts w:hint="default"/>
        <w:b/>
      </w:rPr>
    </w:lvl>
    <w:lvl w:ilvl="1">
      <w:start w:val="1"/>
      <w:numFmt w:val="decimal"/>
      <w:isLgl/>
      <w:lvlText w:val="%1.%2."/>
      <w:lvlJc w:val="left"/>
      <w:pPr>
        <w:ind w:left="1110" w:hanging="405"/>
      </w:pPr>
      <w:rPr>
        <w:rFonts w:hint="default"/>
        <w:b w:val="0"/>
        <w:i w:val="0"/>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30">
    <w:nsid w:val="5C520113"/>
    <w:multiLevelType w:val="multilevel"/>
    <w:tmpl w:val="50D2D6AA"/>
    <w:lvl w:ilvl="0">
      <w:start w:val="1"/>
      <w:numFmt w:val="decimal"/>
      <w:lvlText w:val="%1."/>
      <w:lvlJc w:val="left"/>
      <w:pPr>
        <w:ind w:left="720" w:hanging="360"/>
      </w:pPr>
      <w:rPr>
        <w:rFonts w:hint="default"/>
        <w:b/>
      </w:rPr>
    </w:lvl>
    <w:lvl w:ilvl="1">
      <w:start w:val="1"/>
      <w:numFmt w:val="decimal"/>
      <w:isLgl/>
      <w:lvlText w:val="%1.%2."/>
      <w:lvlJc w:val="left"/>
      <w:pPr>
        <w:ind w:left="1110" w:hanging="405"/>
      </w:pPr>
      <w:rPr>
        <w:rFonts w:hint="default"/>
        <w:b w:val="0"/>
        <w:i w:val="0"/>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31">
    <w:nsid w:val="5D26508C"/>
    <w:multiLevelType w:val="multilevel"/>
    <w:tmpl w:val="50D2D6AA"/>
    <w:lvl w:ilvl="0">
      <w:start w:val="1"/>
      <w:numFmt w:val="decimal"/>
      <w:lvlText w:val="%1."/>
      <w:lvlJc w:val="left"/>
      <w:pPr>
        <w:ind w:left="720" w:hanging="360"/>
      </w:pPr>
      <w:rPr>
        <w:rFonts w:hint="default"/>
        <w:b/>
      </w:rPr>
    </w:lvl>
    <w:lvl w:ilvl="1">
      <w:start w:val="1"/>
      <w:numFmt w:val="decimal"/>
      <w:isLgl/>
      <w:lvlText w:val="%1.%2."/>
      <w:lvlJc w:val="left"/>
      <w:pPr>
        <w:ind w:left="1110" w:hanging="405"/>
      </w:pPr>
      <w:rPr>
        <w:rFonts w:hint="default"/>
        <w:b w:val="0"/>
        <w:i w:val="0"/>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32">
    <w:nsid w:val="5F587773"/>
    <w:multiLevelType w:val="multilevel"/>
    <w:tmpl w:val="846CBB80"/>
    <w:lvl w:ilvl="0">
      <w:start w:val="10"/>
      <w:numFmt w:val="decimal"/>
      <w:lvlText w:val="%1."/>
      <w:lvlJc w:val="left"/>
      <w:pPr>
        <w:ind w:left="600" w:hanging="600"/>
      </w:pPr>
      <w:rPr>
        <w:rFonts w:hint="default"/>
      </w:rPr>
    </w:lvl>
    <w:lvl w:ilvl="1">
      <w:start w:val="1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45A1868"/>
    <w:multiLevelType w:val="multilevel"/>
    <w:tmpl w:val="50D2D6AA"/>
    <w:lvl w:ilvl="0">
      <w:start w:val="1"/>
      <w:numFmt w:val="decimal"/>
      <w:lvlText w:val="%1."/>
      <w:lvlJc w:val="left"/>
      <w:pPr>
        <w:ind w:left="720" w:hanging="360"/>
      </w:pPr>
      <w:rPr>
        <w:rFonts w:hint="default"/>
        <w:b/>
      </w:rPr>
    </w:lvl>
    <w:lvl w:ilvl="1">
      <w:start w:val="1"/>
      <w:numFmt w:val="decimal"/>
      <w:isLgl/>
      <w:lvlText w:val="%1.%2."/>
      <w:lvlJc w:val="left"/>
      <w:pPr>
        <w:ind w:left="1110" w:hanging="405"/>
      </w:pPr>
      <w:rPr>
        <w:rFonts w:hint="default"/>
        <w:b w:val="0"/>
        <w:i w:val="0"/>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34">
    <w:nsid w:val="6D633AE3"/>
    <w:multiLevelType w:val="multilevel"/>
    <w:tmpl w:val="50D2D6AA"/>
    <w:lvl w:ilvl="0">
      <w:start w:val="1"/>
      <w:numFmt w:val="decimal"/>
      <w:lvlText w:val="%1."/>
      <w:lvlJc w:val="left"/>
      <w:pPr>
        <w:ind w:left="720" w:hanging="360"/>
      </w:pPr>
      <w:rPr>
        <w:rFonts w:hint="default"/>
        <w:b/>
      </w:rPr>
    </w:lvl>
    <w:lvl w:ilvl="1">
      <w:start w:val="1"/>
      <w:numFmt w:val="decimal"/>
      <w:isLgl/>
      <w:lvlText w:val="%1.%2."/>
      <w:lvlJc w:val="left"/>
      <w:pPr>
        <w:ind w:left="1110" w:hanging="405"/>
      </w:pPr>
      <w:rPr>
        <w:rFonts w:hint="default"/>
        <w:b w:val="0"/>
        <w:i w:val="0"/>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35">
    <w:nsid w:val="7206271B"/>
    <w:multiLevelType w:val="multilevel"/>
    <w:tmpl w:val="50D2D6AA"/>
    <w:lvl w:ilvl="0">
      <w:start w:val="1"/>
      <w:numFmt w:val="decimal"/>
      <w:lvlText w:val="%1."/>
      <w:lvlJc w:val="left"/>
      <w:pPr>
        <w:ind w:left="720" w:hanging="360"/>
      </w:pPr>
      <w:rPr>
        <w:rFonts w:hint="default"/>
        <w:b/>
      </w:rPr>
    </w:lvl>
    <w:lvl w:ilvl="1">
      <w:start w:val="1"/>
      <w:numFmt w:val="decimal"/>
      <w:isLgl/>
      <w:lvlText w:val="%1.%2."/>
      <w:lvlJc w:val="left"/>
      <w:pPr>
        <w:ind w:left="1110" w:hanging="405"/>
      </w:pPr>
      <w:rPr>
        <w:rFonts w:hint="default"/>
        <w:b w:val="0"/>
        <w:i w:val="0"/>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36">
    <w:nsid w:val="760A23D3"/>
    <w:multiLevelType w:val="multilevel"/>
    <w:tmpl w:val="365E0B92"/>
    <w:lvl w:ilvl="0">
      <w:start w:val="4"/>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828771C"/>
    <w:multiLevelType w:val="hybridMultilevel"/>
    <w:tmpl w:val="27E27872"/>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nsid w:val="7AFA19A6"/>
    <w:multiLevelType w:val="multilevel"/>
    <w:tmpl w:val="73E0EBAA"/>
    <w:lvl w:ilvl="0">
      <w:start w:val="4"/>
      <w:numFmt w:val="decimal"/>
      <w:lvlText w:val="%1."/>
      <w:lvlJc w:val="left"/>
      <w:pPr>
        <w:ind w:left="645" w:hanging="645"/>
      </w:pPr>
      <w:rPr>
        <w:rFonts w:hint="default"/>
      </w:rPr>
    </w:lvl>
    <w:lvl w:ilvl="1">
      <w:start w:val="12"/>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B0D070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0">
    <w:nsid w:val="7E1F4DAE"/>
    <w:multiLevelType w:val="multilevel"/>
    <w:tmpl w:val="1156940A"/>
    <w:lvl w:ilvl="0">
      <w:start w:val="1"/>
      <w:numFmt w:val="decimal"/>
      <w:lvlText w:val="%1."/>
      <w:lvlJc w:val="left"/>
      <w:pPr>
        <w:ind w:left="720" w:hanging="360"/>
      </w:pPr>
      <w:rPr>
        <w:rFonts w:hint="default"/>
        <w:b/>
      </w:rPr>
    </w:lvl>
    <w:lvl w:ilvl="1">
      <w:start w:val="1"/>
      <w:numFmt w:val="decimal"/>
      <w:isLgl/>
      <w:lvlText w:val="%1.%2."/>
      <w:lvlJc w:val="left"/>
      <w:pPr>
        <w:ind w:left="4517" w:hanging="405"/>
      </w:pPr>
      <w:rPr>
        <w:b w:val="0"/>
        <w:i w:val="0"/>
        <w:color w:val="auto"/>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num w:numId="1">
    <w:abstractNumId w:val="39"/>
  </w:num>
  <w:num w:numId="2">
    <w:abstractNumId w:val="27"/>
  </w:num>
  <w:num w:numId="3">
    <w:abstractNumId w:val="24"/>
  </w:num>
  <w:num w:numId="4">
    <w:abstractNumId w:val="13"/>
  </w:num>
  <w:num w:numId="5">
    <w:abstractNumId w:val="6"/>
  </w:num>
  <w:num w:numId="6">
    <w:abstractNumId w:val="1"/>
  </w:num>
  <w:num w:numId="7">
    <w:abstractNumId w:val="4"/>
  </w:num>
  <w:num w:numId="8">
    <w:abstractNumId w:val="38"/>
  </w:num>
  <w:num w:numId="9">
    <w:abstractNumId w:val="36"/>
  </w:num>
  <w:num w:numId="10">
    <w:abstractNumId w:val="25"/>
  </w:num>
  <w:num w:numId="11">
    <w:abstractNumId w:val="15"/>
  </w:num>
  <w:num w:numId="12">
    <w:abstractNumId w:val="8"/>
  </w:num>
  <w:num w:numId="13">
    <w:abstractNumId w:val="5"/>
  </w:num>
  <w:num w:numId="14">
    <w:abstractNumId w:val="40"/>
  </w:num>
  <w:num w:numId="15">
    <w:abstractNumId w:val="14"/>
  </w:num>
  <w:num w:numId="16">
    <w:abstractNumId w:val="20"/>
  </w:num>
  <w:num w:numId="17">
    <w:abstractNumId w:val="29"/>
  </w:num>
  <w:num w:numId="18">
    <w:abstractNumId w:val="2"/>
  </w:num>
  <w:num w:numId="19">
    <w:abstractNumId w:val="16"/>
  </w:num>
  <w:num w:numId="20">
    <w:abstractNumId w:val="17"/>
  </w:num>
  <w:num w:numId="21">
    <w:abstractNumId w:val="34"/>
  </w:num>
  <w:num w:numId="22">
    <w:abstractNumId w:val="35"/>
  </w:num>
  <w:num w:numId="23">
    <w:abstractNumId w:val="19"/>
  </w:num>
  <w:num w:numId="24">
    <w:abstractNumId w:val="3"/>
  </w:num>
  <w:num w:numId="25">
    <w:abstractNumId w:val="30"/>
  </w:num>
  <w:num w:numId="26">
    <w:abstractNumId w:val="33"/>
  </w:num>
  <w:num w:numId="27">
    <w:abstractNumId w:val="9"/>
  </w:num>
  <w:num w:numId="28">
    <w:abstractNumId w:val="7"/>
  </w:num>
  <w:num w:numId="29">
    <w:abstractNumId w:val="10"/>
  </w:num>
  <w:num w:numId="30">
    <w:abstractNumId w:val="26"/>
  </w:num>
  <w:num w:numId="31">
    <w:abstractNumId w:val="28"/>
  </w:num>
  <w:num w:numId="32">
    <w:abstractNumId w:val="22"/>
  </w:num>
  <w:num w:numId="33">
    <w:abstractNumId w:val="31"/>
  </w:num>
  <w:num w:numId="34">
    <w:abstractNumId w:val="0"/>
  </w:num>
  <w:num w:numId="35">
    <w:abstractNumId w:val="37"/>
  </w:num>
  <w:num w:numId="36">
    <w:abstractNumId w:val="11"/>
  </w:num>
  <w:num w:numId="37">
    <w:abstractNumId w:val="12"/>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23"/>
  </w:num>
  <w:num w:numId="41">
    <w:abstractNumId w:val="18"/>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84B"/>
    <w:rsid w:val="0000353C"/>
    <w:rsid w:val="00013683"/>
    <w:rsid w:val="00013CA6"/>
    <w:rsid w:val="00024C34"/>
    <w:rsid w:val="000302A5"/>
    <w:rsid w:val="00032FC3"/>
    <w:rsid w:val="00034704"/>
    <w:rsid w:val="00041AF8"/>
    <w:rsid w:val="00047DA2"/>
    <w:rsid w:val="00066787"/>
    <w:rsid w:val="0006705A"/>
    <w:rsid w:val="000723CE"/>
    <w:rsid w:val="00072AC8"/>
    <w:rsid w:val="00077A0D"/>
    <w:rsid w:val="000844E6"/>
    <w:rsid w:val="00084EBB"/>
    <w:rsid w:val="000922F1"/>
    <w:rsid w:val="00094CF0"/>
    <w:rsid w:val="00096CF4"/>
    <w:rsid w:val="000A2B00"/>
    <w:rsid w:val="000A47E6"/>
    <w:rsid w:val="000A4CF8"/>
    <w:rsid w:val="000A66A1"/>
    <w:rsid w:val="000B2174"/>
    <w:rsid w:val="000B71AE"/>
    <w:rsid w:val="000C181C"/>
    <w:rsid w:val="000C72F1"/>
    <w:rsid w:val="000C758C"/>
    <w:rsid w:val="000D0195"/>
    <w:rsid w:val="000D02B4"/>
    <w:rsid w:val="000D6CA5"/>
    <w:rsid w:val="000E0F1D"/>
    <w:rsid w:val="000E77F8"/>
    <w:rsid w:val="000E7F0B"/>
    <w:rsid w:val="000F0082"/>
    <w:rsid w:val="000F421A"/>
    <w:rsid w:val="000F4A4A"/>
    <w:rsid w:val="001049BA"/>
    <w:rsid w:val="00107543"/>
    <w:rsid w:val="0011061B"/>
    <w:rsid w:val="001153BC"/>
    <w:rsid w:val="001250A9"/>
    <w:rsid w:val="0013399B"/>
    <w:rsid w:val="00135D86"/>
    <w:rsid w:val="00136AAF"/>
    <w:rsid w:val="00140EB6"/>
    <w:rsid w:val="00145F54"/>
    <w:rsid w:val="001464DE"/>
    <w:rsid w:val="00156227"/>
    <w:rsid w:val="00161E32"/>
    <w:rsid w:val="00165F36"/>
    <w:rsid w:val="001678CF"/>
    <w:rsid w:val="001748CD"/>
    <w:rsid w:val="00180D79"/>
    <w:rsid w:val="00196DC4"/>
    <w:rsid w:val="001A2E82"/>
    <w:rsid w:val="001A4A07"/>
    <w:rsid w:val="001A63DA"/>
    <w:rsid w:val="001A7723"/>
    <w:rsid w:val="001B15C5"/>
    <w:rsid w:val="001B1D0B"/>
    <w:rsid w:val="001B2431"/>
    <w:rsid w:val="001C7EDF"/>
    <w:rsid w:val="001E16E0"/>
    <w:rsid w:val="001E2005"/>
    <w:rsid w:val="001E514E"/>
    <w:rsid w:val="001F0E75"/>
    <w:rsid w:val="001F28CA"/>
    <w:rsid w:val="001F458E"/>
    <w:rsid w:val="00200880"/>
    <w:rsid w:val="00200E38"/>
    <w:rsid w:val="0020232C"/>
    <w:rsid w:val="00205A1D"/>
    <w:rsid w:val="002106D5"/>
    <w:rsid w:val="00222258"/>
    <w:rsid w:val="0023225C"/>
    <w:rsid w:val="00234DF7"/>
    <w:rsid w:val="0024378D"/>
    <w:rsid w:val="00244C01"/>
    <w:rsid w:val="00246CB0"/>
    <w:rsid w:val="00250A9D"/>
    <w:rsid w:val="00250D1F"/>
    <w:rsid w:val="002572D4"/>
    <w:rsid w:val="00261737"/>
    <w:rsid w:val="0026513F"/>
    <w:rsid w:val="00266450"/>
    <w:rsid w:val="00270DA8"/>
    <w:rsid w:val="002763C3"/>
    <w:rsid w:val="00280D41"/>
    <w:rsid w:val="00284DC3"/>
    <w:rsid w:val="00293891"/>
    <w:rsid w:val="00293B28"/>
    <w:rsid w:val="002A0B21"/>
    <w:rsid w:val="002B0869"/>
    <w:rsid w:val="002B704A"/>
    <w:rsid w:val="002C5DA8"/>
    <w:rsid w:val="002E0114"/>
    <w:rsid w:val="002E60E4"/>
    <w:rsid w:val="002E643A"/>
    <w:rsid w:val="002F474B"/>
    <w:rsid w:val="002F62EF"/>
    <w:rsid w:val="00300ED3"/>
    <w:rsid w:val="00302453"/>
    <w:rsid w:val="00315B7B"/>
    <w:rsid w:val="00317C91"/>
    <w:rsid w:val="00320C35"/>
    <w:rsid w:val="00321FE2"/>
    <w:rsid w:val="0032283C"/>
    <w:rsid w:val="003270D2"/>
    <w:rsid w:val="00331BB8"/>
    <w:rsid w:val="003359D5"/>
    <w:rsid w:val="0033747D"/>
    <w:rsid w:val="00353097"/>
    <w:rsid w:val="0035471C"/>
    <w:rsid w:val="003611DF"/>
    <w:rsid w:val="00362692"/>
    <w:rsid w:val="0036555B"/>
    <w:rsid w:val="00370A4E"/>
    <w:rsid w:val="00375F9B"/>
    <w:rsid w:val="00385EFF"/>
    <w:rsid w:val="00393500"/>
    <w:rsid w:val="00393DCA"/>
    <w:rsid w:val="00394EEF"/>
    <w:rsid w:val="00395669"/>
    <w:rsid w:val="0039681B"/>
    <w:rsid w:val="003A0C01"/>
    <w:rsid w:val="003A1D62"/>
    <w:rsid w:val="003A255B"/>
    <w:rsid w:val="003A6D16"/>
    <w:rsid w:val="003A787B"/>
    <w:rsid w:val="003B43D1"/>
    <w:rsid w:val="003C2132"/>
    <w:rsid w:val="003C2CA4"/>
    <w:rsid w:val="003C3575"/>
    <w:rsid w:val="003C4249"/>
    <w:rsid w:val="003D56BE"/>
    <w:rsid w:val="003E3FA9"/>
    <w:rsid w:val="003F12B2"/>
    <w:rsid w:val="003F1A71"/>
    <w:rsid w:val="003F37CB"/>
    <w:rsid w:val="003F61CC"/>
    <w:rsid w:val="00401EB7"/>
    <w:rsid w:val="004130DF"/>
    <w:rsid w:val="004131ED"/>
    <w:rsid w:val="004221E2"/>
    <w:rsid w:val="004277D1"/>
    <w:rsid w:val="00431CF7"/>
    <w:rsid w:val="0043279A"/>
    <w:rsid w:val="00436376"/>
    <w:rsid w:val="00446FE7"/>
    <w:rsid w:val="00447F51"/>
    <w:rsid w:val="00450550"/>
    <w:rsid w:val="00450D37"/>
    <w:rsid w:val="00463257"/>
    <w:rsid w:val="004633B4"/>
    <w:rsid w:val="00463E8B"/>
    <w:rsid w:val="004774AE"/>
    <w:rsid w:val="00482EA2"/>
    <w:rsid w:val="0049401F"/>
    <w:rsid w:val="00496247"/>
    <w:rsid w:val="004A79F1"/>
    <w:rsid w:val="004C16EA"/>
    <w:rsid w:val="004C1864"/>
    <w:rsid w:val="004C289F"/>
    <w:rsid w:val="004C5F45"/>
    <w:rsid w:val="004D072A"/>
    <w:rsid w:val="004D27ED"/>
    <w:rsid w:val="004D6CEC"/>
    <w:rsid w:val="004D7F63"/>
    <w:rsid w:val="004E4F9B"/>
    <w:rsid w:val="004E5027"/>
    <w:rsid w:val="004E5D59"/>
    <w:rsid w:val="004F6D44"/>
    <w:rsid w:val="005017DA"/>
    <w:rsid w:val="0051769B"/>
    <w:rsid w:val="0052104A"/>
    <w:rsid w:val="00524ED4"/>
    <w:rsid w:val="005424B5"/>
    <w:rsid w:val="0054257D"/>
    <w:rsid w:val="00551F6B"/>
    <w:rsid w:val="005530B6"/>
    <w:rsid w:val="005615DC"/>
    <w:rsid w:val="005628AC"/>
    <w:rsid w:val="00563560"/>
    <w:rsid w:val="00570143"/>
    <w:rsid w:val="00570B74"/>
    <w:rsid w:val="00573FC3"/>
    <w:rsid w:val="00584182"/>
    <w:rsid w:val="00585BFE"/>
    <w:rsid w:val="00587C8A"/>
    <w:rsid w:val="00590B7F"/>
    <w:rsid w:val="00592CE5"/>
    <w:rsid w:val="005B2516"/>
    <w:rsid w:val="005B376A"/>
    <w:rsid w:val="005B421A"/>
    <w:rsid w:val="005D0CBC"/>
    <w:rsid w:val="005D159F"/>
    <w:rsid w:val="005D3E54"/>
    <w:rsid w:val="005E00B2"/>
    <w:rsid w:val="005E1B12"/>
    <w:rsid w:val="005E245D"/>
    <w:rsid w:val="005E298F"/>
    <w:rsid w:val="005E309E"/>
    <w:rsid w:val="005F0EF9"/>
    <w:rsid w:val="005F4F4C"/>
    <w:rsid w:val="00600959"/>
    <w:rsid w:val="00602EF3"/>
    <w:rsid w:val="0060421C"/>
    <w:rsid w:val="006150D0"/>
    <w:rsid w:val="006175F2"/>
    <w:rsid w:val="00617A47"/>
    <w:rsid w:val="00617F69"/>
    <w:rsid w:val="006202CD"/>
    <w:rsid w:val="006203D6"/>
    <w:rsid w:val="006212C9"/>
    <w:rsid w:val="00621B69"/>
    <w:rsid w:val="006230EA"/>
    <w:rsid w:val="006269EA"/>
    <w:rsid w:val="00627331"/>
    <w:rsid w:val="006425D1"/>
    <w:rsid w:val="0064462D"/>
    <w:rsid w:val="00647DF8"/>
    <w:rsid w:val="00653C00"/>
    <w:rsid w:val="00656EBE"/>
    <w:rsid w:val="006625AC"/>
    <w:rsid w:val="00662E8C"/>
    <w:rsid w:val="00667853"/>
    <w:rsid w:val="0067528E"/>
    <w:rsid w:val="006761BB"/>
    <w:rsid w:val="00686AED"/>
    <w:rsid w:val="0069348A"/>
    <w:rsid w:val="006A0226"/>
    <w:rsid w:val="006A108B"/>
    <w:rsid w:val="006A1748"/>
    <w:rsid w:val="006A31CF"/>
    <w:rsid w:val="006A356D"/>
    <w:rsid w:val="006A5DD7"/>
    <w:rsid w:val="006A7C77"/>
    <w:rsid w:val="006B1325"/>
    <w:rsid w:val="006B4B7D"/>
    <w:rsid w:val="006B6339"/>
    <w:rsid w:val="006C47F9"/>
    <w:rsid w:val="006C4C54"/>
    <w:rsid w:val="006C4EE0"/>
    <w:rsid w:val="006C73C3"/>
    <w:rsid w:val="006D2E19"/>
    <w:rsid w:val="006D6D2B"/>
    <w:rsid w:val="006E2638"/>
    <w:rsid w:val="006E322A"/>
    <w:rsid w:val="006E4D55"/>
    <w:rsid w:val="006E607D"/>
    <w:rsid w:val="006E7CE0"/>
    <w:rsid w:val="006F0E39"/>
    <w:rsid w:val="006F210F"/>
    <w:rsid w:val="006F41B5"/>
    <w:rsid w:val="0070357C"/>
    <w:rsid w:val="00716C8E"/>
    <w:rsid w:val="00717E60"/>
    <w:rsid w:val="0072061C"/>
    <w:rsid w:val="00724365"/>
    <w:rsid w:val="007368C3"/>
    <w:rsid w:val="0074785F"/>
    <w:rsid w:val="00756E36"/>
    <w:rsid w:val="007636F2"/>
    <w:rsid w:val="00763DAB"/>
    <w:rsid w:val="00785DA1"/>
    <w:rsid w:val="00791B39"/>
    <w:rsid w:val="00792DE7"/>
    <w:rsid w:val="00796425"/>
    <w:rsid w:val="007A3670"/>
    <w:rsid w:val="007A7635"/>
    <w:rsid w:val="007B07A0"/>
    <w:rsid w:val="007B40F2"/>
    <w:rsid w:val="007C07DF"/>
    <w:rsid w:val="007E0C6F"/>
    <w:rsid w:val="007E4DC3"/>
    <w:rsid w:val="007E5A94"/>
    <w:rsid w:val="007E6AC0"/>
    <w:rsid w:val="007F3D0F"/>
    <w:rsid w:val="007F3FA9"/>
    <w:rsid w:val="00801E12"/>
    <w:rsid w:val="00807C91"/>
    <w:rsid w:val="00812CB0"/>
    <w:rsid w:val="00813A38"/>
    <w:rsid w:val="00826902"/>
    <w:rsid w:val="00827FAE"/>
    <w:rsid w:val="00830F5E"/>
    <w:rsid w:val="00847D70"/>
    <w:rsid w:val="0086588A"/>
    <w:rsid w:val="00866201"/>
    <w:rsid w:val="00866CD6"/>
    <w:rsid w:val="0087456C"/>
    <w:rsid w:val="00875F7F"/>
    <w:rsid w:val="008760BC"/>
    <w:rsid w:val="008804AB"/>
    <w:rsid w:val="0088394E"/>
    <w:rsid w:val="008841F2"/>
    <w:rsid w:val="00886042"/>
    <w:rsid w:val="00886126"/>
    <w:rsid w:val="008919AC"/>
    <w:rsid w:val="008939F9"/>
    <w:rsid w:val="0089418E"/>
    <w:rsid w:val="008A0880"/>
    <w:rsid w:val="008B7D8A"/>
    <w:rsid w:val="008D0F96"/>
    <w:rsid w:val="008E28BA"/>
    <w:rsid w:val="008E3AB6"/>
    <w:rsid w:val="008E696B"/>
    <w:rsid w:val="008E6AAD"/>
    <w:rsid w:val="008F01AB"/>
    <w:rsid w:val="008F3734"/>
    <w:rsid w:val="008F6A18"/>
    <w:rsid w:val="00902A08"/>
    <w:rsid w:val="00902D1A"/>
    <w:rsid w:val="00912AC8"/>
    <w:rsid w:val="0091384B"/>
    <w:rsid w:val="009240B0"/>
    <w:rsid w:val="009244F0"/>
    <w:rsid w:val="00925711"/>
    <w:rsid w:val="00925CF8"/>
    <w:rsid w:val="00930FD1"/>
    <w:rsid w:val="0093608E"/>
    <w:rsid w:val="009409D1"/>
    <w:rsid w:val="0094361D"/>
    <w:rsid w:val="009524BA"/>
    <w:rsid w:val="00955D70"/>
    <w:rsid w:val="00962E65"/>
    <w:rsid w:val="00973284"/>
    <w:rsid w:val="00973846"/>
    <w:rsid w:val="009800E2"/>
    <w:rsid w:val="00985BC7"/>
    <w:rsid w:val="00986C3A"/>
    <w:rsid w:val="00987617"/>
    <w:rsid w:val="00987D29"/>
    <w:rsid w:val="009919D2"/>
    <w:rsid w:val="0099438A"/>
    <w:rsid w:val="009943DC"/>
    <w:rsid w:val="00997411"/>
    <w:rsid w:val="009B2E6A"/>
    <w:rsid w:val="009C5570"/>
    <w:rsid w:val="009D0BD2"/>
    <w:rsid w:val="009D691B"/>
    <w:rsid w:val="009E1A81"/>
    <w:rsid w:val="009E389B"/>
    <w:rsid w:val="009E7176"/>
    <w:rsid w:val="00A028DA"/>
    <w:rsid w:val="00A03417"/>
    <w:rsid w:val="00A1058F"/>
    <w:rsid w:val="00A13172"/>
    <w:rsid w:val="00A14E55"/>
    <w:rsid w:val="00A152DC"/>
    <w:rsid w:val="00A1714F"/>
    <w:rsid w:val="00A3062A"/>
    <w:rsid w:val="00A356F7"/>
    <w:rsid w:val="00A424AE"/>
    <w:rsid w:val="00A44DA6"/>
    <w:rsid w:val="00A50561"/>
    <w:rsid w:val="00A64CED"/>
    <w:rsid w:val="00A66182"/>
    <w:rsid w:val="00A6736F"/>
    <w:rsid w:val="00A67651"/>
    <w:rsid w:val="00A72C5E"/>
    <w:rsid w:val="00A77531"/>
    <w:rsid w:val="00A82691"/>
    <w:rsid w:val="00A857FD"/>
    <w:rsid w:val="00A90736"/>
    <w:rsid w:val="00A9419C"/>
    <w:rsid w:val="00A9693B"/>
    <w:rsid w:val="00AA3287"/>
    <w:rsid w:val="00AB00D8"/>
    <w:rsid w:val="00AB69FF"/>
    <w:rsid w:val="00AC06DA"/>
    <w:rsid w:val="00AC0B6C"/>
    <w:rsid w:val="00AC5235"/>
    <w:rsid w:val="00AD2DB9"/>
    <w:rsid w:val="00AD34D8"/>
    <w:rsid w:val="00AD6E1A"/>
    <w:rsid w:val="00AF31DD"/>
    <w:rsid w:val="00B0268B"/>
    <w:rsid w:val="00B06E7A"/>
    <w:rsid w:val="00B13D76"/>
    <w:rsid w:val="00B14F75"/>
    <w:rsid w:val="00B1762B"/>
    <w:rsid w:val="00B242D9"/>
    <w:rsid w:val="00B25F34"/>
    <w:rsid w:val="00B26D7C"/>
    <w:rsid w:val="00B31854"/>
    <w:rsid w:val="00B33C84"/>
    <w:rsid w:val="00B34CC5"/>
    <w:rsid w:val="00B41A03"/>
    <w:rsid w:val="00B503F2"/>
    <w:rsid w:val="00B52C87"/>
    <w:rsid w:val="00B6171E"/>
    <w:rsid w:val="00B6226C"/>
    <w:rsid w:val="00B62D5A"/>
    <w:rsid w:val="00B62E28"/>
    <w:rsid w:val="00B66A29"/>
    <w:rsid w:val="00B71582"/>
    <w:rsid w:val="00B73159"/>
    <w:rsid w:val="00B75D22"/>
    <w:rsid w:val="00B762C9"/>
    <w:rsid w:val="00B77E4C"/>
    <w:rsid w:val="00B80CFA"/>
    <w:rsid w:val="00B8283C"/>
    <w:rsid w:val="00B87878"/>
    <w:rsid w:val="00B965D0"/>
    <w:rsid w:val="00B97577"/>
    <w:rsid w:val="00BA110A"/>
    <w:rsid w:val="00BA2742"/>
    <w:rsid w:val="00BA414E"/>
    <w:rsid w:val="00BB1DDB"/>
    <w:rsid w:val="00BB3439"/>
    <w:rsid w:val="00BB559F"/>
    <w:rsid w:val="00BD2B38"/>
    <w:rsid w:val="00BD7656"/>
    <w:rsid w:val="00BE4BCF"/>
    <w:rsid w:val="00BE70E7"/>
    <w:rsid w:val="00BF54E0"/>
    <w:rsid w:val="00C010E2"/>
    <w:rsid w:val="00C07271"/>
    <w:rsid w:val="00C074BD"/>
    <w:rsid w:val="00C11768"/>
    <w:rsid w:val="00C133F2"/>
    <w:rsid w:val="00C1513A"/>
    <w:rsid w:val="00C169A9"/>
    <w:rsid w:val="00C20AFE"/>
    <w:rsid w:val="00C24E41"/>
    <w:rsid w:val="00C320C5"/>
    <w:rsid w:val="00C353A1"/>
    <w:rsid w:val="00C37362"/>
    <w:rsid w:val="00C40B0F"/>
    <w:rsid w:val="00C44A52"/>
    <w:rsid w:val="00C47D2C"/>
    <w:rsid w:val="00C50972"/>
    <w:rsid w:val="00C5281C"/>
    <w:rsid w:val="00C5317C"/>
    <w:rsid w:val="00C55731"/>
    <w:rsid w:val="00C6022C"/>
    <w:rsid w:val="00C61610"/>
    <w:rsid w:val="00C63DA3"/>
    <w:rsid w:val="00C64059"/>
    <w:rsid w:val="00C67766"/>
    <w:rsid w:val="00C67918"/>
    <w:rsid w:val="00C728AF"/>
    <w:rsid w:val="00C90AD0"/>
    <w:rsid w:val="00C964C9"/>
    <w:rsid w:val="00CA3647"/>
    <w:rsid w:val="00CA387C"/>
    <w:rsid w:val="00CA7AC7"/>
    <w:rsid w:val="00CB2983"/>
    <w:rsid w:val="00CC5052"/>
    <w:rsid w:val="00CD0DE1"/>
    <w:rsid w:val="00CD1DD0"/>
    <w:rsid w:val="00CD209E"/>
    <w:rsid w:val="00CD7912"/>
    <w:rsid w:val="00CE0C74"/>
    <w:rsid w:val="00CE0FD5"/>
    <w:rsid w:val="00CE60DE"/>
    <w:rsid w:val="00CE63D2"/>
    <w:rsid w:val="00CE66E1"/>
    <w:rsid w:val="00CE7030"/>
    <w:rsid w:val="00CE7610"/>
    <w:rsid w:val="00CF6094"/>
    <w:rsid w:val="00D002F3"/>
    <w:rsid w:val="00D06E5A"/>
    <w:rsid w:val="00D114C3"/>
    <w:rsid w:val="00D11D28"/>
    <w:rsid w:val="00D11FF8"/>
    <w:rsid w:val="00D305D7"/>
    <w:rsid w:val="00D32F41"/>
    <w:rsid w:val="00D43212"/>
    <w:rsid w:val="00D47324"/>
    <w:rsid w:val="00D51AF7"/>
    <w:rsid w:val="00D5559D"/>
    <w:rsid w:val="00D55756"/>
    <w:rsid w:val="00D5631B"/>
    <w:rsid w:val="00D60F76"/>
    <w:rsid w:val="00D733D4"/>
    <w:rsid w:val="00D73B3C"/>
    <w:rsid w:val="00D74D3E"/>
    <w:rsid w:val="00D7742E"/>
    <w:rsid w:val="00D86A71"/>
    <w:rsid w:val="00D87C3E"/>
    <w:rsid w:val="00D90D5E"/>
    <w:rsid w:val="00D913E5"/>
    <w:rsid w:val="00D9612A"/>
    <w:rsid w:val="00D96F81"/>
    <w:rsid w:val="00DB076B"/>
    <w:rsid w:val="00DB1E39"/>
    <w:rsid w:val="00DB305F"/>
    <w:rsid w:val="00DB36F0"/>
    <w:rsid w:val="00DC4F47"/>
    <w:rsid w:val="00DE0FD0"/>
    <w:rsid w:val="00DE3869"/>
    <w:rsid w:val="00DE5F4A"/>
    <w:rsid w:val="00DF0962"/>
    <w:rsid w:val="00DF27D7"/>
    <w:rsid w:val="00DF5DBF"/>
    <w:rsid w:val="00DF7B15"/>
    <w:rsid w:val="00E0338D"/>
    <w:rsid w:val="00E0440F"/>
    <w:rsid w:val="00E06CD3"/>
    <w:rsid w:val="00E1132A"/>
    <w:rsid w:val="00E1398F"/>
    <w:rsid w:val="00E16975"/>
    <w:rsid w:val="00E26CC1"/>
    <w:rsid w:val="00E34C64"/>
    <w:rsid w:val="00E418C0"/>
    <w:rsid w:val="00E42A25"/>
    <w:rsid w:val="00E4352B"/>
    <w:rsid w:val="00E44FF2"/>
    <w:rsid w:val="00E455F0"/>
    <w:rsid w:val="00E576D4"/>
    <w:rsid w:val="00E6007F"/>
    <w:rsid w:val="00E609DA"/>
    <w:rsid w:val="00E6515C"/>
    <w:rsid w:val="00E81B58"/>
    <w:rsid w:val="00E860B7"/>
    <w:rsid w:val="00E871A0"/>
    <w:rsid w:val="00E87724"/>
    <w:rsid w:val="00E90D05"/>
    <w:rsid w:val="00E91D50"/>
    <w:rsid w:val="00E92277"/>
    <w:rsid w:val="00E95BE0"/>
    <w:rsid w:val="00EA0296"/>
    <w:rsid w:val="00EA3083"/>
    <w:rsid w:val="00EA3D6D"/>
    <w:rsid w:val="00EA4779"/>
    <w:rsid w:val="00EA4A0C"/>
    <w:rsid w:val="00EA4F7C"/>
    <w:rsid w:val="00EB13C5"/>
    <w:rsid w:val="00EB57C0"/>
    <w:rsid w:val="00EC0861"/>
    <w:rsid w:val="00ED0F07"/>
    <w:rsid w:val="00EF55ED"/>
    <w:rsid w:val="00EF7606"/>
    <w:rsid w:val="00F00863"/>
    <w:rsid w:val="00F05E9D"/>
    <w:rsid w:val="00F06370"/>
    <w:rsid w:val="00F11FCE"/>
    <w:rsid w:val="00F20B21"/>
    <w:rsid w:val="00F235EF"/>
    <w:rsid w:val="00F25E21"/>
    <w:rsid w:val="00F33724"/>
    <w:rsid w:val="00F33B67"/>
    <w:rsid w:val="00F3651C"/>
    <w:rsid w:val="00F372CD"/>
    <w:rsid w:val="00F41B29"/>
    <w:rsid w:val="00F42AF4"/>
    <w:rsid w:val="00F42C38"/>
    <w:rsid w:val="00F44752"/>
    <w:rsid w:val="00F46647"/>
    <w:rsid w:val="00F52334"/>
    <w:rsid w:val="00F53C4B"/>
    <w:rsid w:val="00F579E2"/>
    <w:rsid w:val="00F638E5"/>
    <w:rsid w:val="00F65EC7"/>
    <w:rsid w:val="00F730D1"/>
    <w:rsid w:val="00F738E7"/>
    <w:rsid w:val="00F73F59"/>
    <w:rsid w:val="00F75FEC"/>
    <w:rsid w:val="00F762FE"/>
    <w:rsid w:val="00F80C90"/>
    <w:rsid w:val="00F80DB5"/>
    <w:rsid w:val="00F83715"/>
    <w:rsid w:val="00FA0ED5"/>
    <w:rsid w:val="00FA1DAF"/>
    <w:rsid w:val="00FA4AD0"/>
    <w:rsid w:val="00FA7D09"/>
    <w:rsid w:val="00FB0E23"/>
    <w:rsid w:val="00FB5D8F"/>
    <w:rsid w:val="00FC280F"/>
    <w:rsid w:val="00FC5410"/>
    <w:rsid w:val="00FC5BA5"/>
    <w:rsid w:val="00FC7741"/>
    <w:rsid w:val="00FD297A"/>
    <w:rsid w:val="00FD3520"/>
    <w:rsid w:val="00FD3A9A"/>
    <w:rsid w:val="00FD7CB1"/>
    <w:rsid w:val="00FE5169"/>
    <w:rsid w:val="00FE5DF4"/>
    <w:rsid w:val="00FF0A2D"/>
    <w:rsid w:val="00FF339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56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579E2"/>
    <w:pPr>
      <w:keepNext/>
      <w:keepLines/>
      <w:numPr>
        <w:numId w:val="31"/>
      </w:numPr>
      <w:spacing w:before="240" w:after="120" w:line="276" w:lineRule="auto"/>
      <w:jc w:val="center"/>
      <w:outlineLvl w:val="0"/>
    </w:pPr>
    <w:rPr>
      <w:b/>
      <w:bCs/>
      <w:szCs w:val="28"/>
    </w:rPr>
  </w:style>
  <w:style w:type="paragraph" w:styleId="2">
    <w:name w:val="heading 2"/>
    <w:basedOn w:val="a"/>
    <w:next w:val="a"/>
    <w:link w:val="20"/>
    <w:uiPriority w:val="9"/>
    <w:qFormat/>
    <w:rsid w:val="00F579E2"/>
    <w:pPr>
      <w:numPr>
        <w:ilvl w:val="1"/>
        <w:numId w:val="31"/>
      </w:numPr>
      <w:spacing w:before="120" w:after="120" w:line="276" w:lineRule="auto"/>
      <w:jc w:val="both"/>
      <w:outlineLvl w:val="1"/>
    </w:pPr>
    <w:rPr>
      <w:bCs/>
      <w:sz w:val="22"/>
      <w:szCs w:val="26"/>
    </w:rPr>
  </w:style>
  <w:style w:type="paragraph" w:styleId="3">
    <w:name w:val="heading 3"/>
    <w:aliases w:val="H3"/>
    <w:basedOn w:val="a"/>
    <w:next w:val="a"/>
    <w:link w:val="30"/>
    <w:qFormat/>
    <w:rsid w:val="00F579E2"/>
    <w:pPr>
      <w:numPr>
        <w:ilvl w:val="2"/>
        <w:numId w:val="31"/>
      </w:numPr>
      <w:spacing w:before="120" w:after="120" w:line="276" w:lineRule="auto"/>
      <w:jc w:val="both"/>
      <w:outlineLvl w:val="2"/>
    </w:pPr>
    <w:rPr>
      <w:bCs/>
      <w:sz w:val="22"/>
      <w:szCs w:val="22"/>
    </w:rPr>
  </w:style>
  <w:style w:type="paragraph" w:styleId="4">
    <w:name w:val="heading 4"/>
    <w:aliases w:val="H4"/>
    <w:basedOn w:val="a"/>
    <w:next w:val="a"/>
    <w:link w:val="40"/>
    <w:qFormat/>
    <w:rsid w:val="00F579E2"/>
    <w:pPr>
      <w:numPr>
        <w:ilvl w:val="3"/>
        <w:numId w:val="31"/>
      </w:numPr>
      <w:spacing w:before="120" w:after="120" w:line="276" w:lineRule="auto"/>
      <w:jc w:val="both"/>
      <w:outlineLvl w:val="3"/>
    </w:pPr>
    <w:rPr>
      <w:bCs/>
      <w:iCs/>
      <w:sz w:val="22"/>
      <w:szCs w:val="22"/>
    </w:rPr>
  </w:style>
  <w:style w:type="paragraph" w:styleId="5">
    <w:name w:val="heading 5"/>
    <w:basedOn w:val="a"/>
    <w:next w:val="a"/>
    <w:link w:val="50"/>
    <w:uiPriority w:val="9"/>
    <w:qFormat/>
    <w:rsid w:val="00F579E2"/>
    <w:pPr>
      <w:keepNext/>
      <w:keepLines/>
      <w:numPr>
        <w:ilvl w:val="4"/>
        <w:numId w:val="31"/>
      </w:numPr>
      <w:spacing w:before="200" w:line="276" w:lineRule="auto"/>
      <w:jc w:val="both"/>
      <w:outlineLvl w:val="4"/>
    </w:pPr>
    <w:rPr>
      <w:sz w:val="22"/>
      <w:szCs w:val="22"/>
    </w:rPr>
  </w:style>
  <w:style w:type="paragraph" w:styleId="6">
    <w:name w:val="heading 6"/>
    <w:basedOn w:val="a"/>
    <w:next w:val="a"/>
    <w:link w:val="60"/>
    <w:uiPriority w:val="9"/>
    <w:qFormat/>
    <w:rsid w:val="00F579E2"/>
    <w:pPr>
      <w:keepNext/>
      <w:keepLines/>
      <w:numPr>
        <w:ilvl w:val="5"/>
        <w:numId w:val="31"/>
      </w:numPr>
      <w:spacing w:before="200" w:line="276" w:lineRule="auto"/>
      <w:jc w:val="both"/>
      <w:outlineLvl w:val="5"/>
    </w:pPr>
    <w:rPr>
      <w:i/>
      <w:iCs/>
      <w:color w:val="243F60"/>
      <w:sz w:val="22"/>
      <w:szCs w:val="22"/>
    </w:rPr>
  </w:style>
  <w:style w:type="paragraph" w:styleId="7">
    <w:name w:val="heading 7"/>
    <w:basedOn w:val="a"/>
    <w:next w:val="a"/>
    <w:link w:val="70"/>
    <w:uiPriority w:val="9"/>
    <w:qFormat/>
    <w:rsid w:val="00F579E2"/>
    <w:pPr>
      <w:keepNext/>
      <w:keepLines/>
      <w:numPr>
        <w:ilvl w:val="6"/>
        <w:numId w:val="31"/>
      </w:numPr>
      <w:spacing w:before="200" w:line="276" w:lineRule="auto"/>
      <w:jc w:val="both"/>
      <w:outlineLvl w:val="6"/>
    </w:pPr>
    <w:rPr>
      <w:i/>
      <w:iCs/>
      <w:color w:val="404040"/>
      <w:sz w:val="22"/>
      <w:szCs w:val="22"/>
    </w:rPr>
  </w:style>
  <w:style w:type="paragraph" w:styleId="8">
    <w:name w:val="heading 8"/>
    <w:basedOn w:val="a"/>
    <w:next w:val="a"/>
    <w:link w:val="80"/>
    <w:uiPriority w:val="9"/>
    <w:qFormat/>
    <w:rsid w:val="00F579E2"/>
    <w:pPr>
      <w:keepNext/>
      <w:keepLines/>
      <w:numPr>
        <w:ilvl w:val="7"/>
        <w:numId w:val="31"/>
      </w:numPr>
      <w:spacing w:before="200" w:line="276" w:lineRule="auto"/>
      <w:jc w:val="both"/>
      <w:outlineLvl w:val="7"/>
    </w:pPr>
    <w:rPr>
      <w:color w:val="4F81BD"/>
      <w:sz w:val="22"/>
      <w:szCs w:val="20"/>
    </w:rPr>
  </w:style>
  <w:style w:type="paragraph" w:styleId="9">
    <w:name w:val="heading 9"/>
    <w:basedOn w:val="a"/>
    <w:next w:val="a"/>
    <w:link w:val="90"/>
    <w:uiPriority w:val="9"/>
    <w:qFormat/>
    <w:rsid w:val="00F579E2"/>
    <w:pPr>
      <w:keepNext/>
      <w:keepLines/>
      <w:numPr>
        <w:ilvl w:val="8"/>
        <w:numId w:val="31"/>
      </w:numPr>
      <w:spacing w:before="200" w:line="276" w:lineRule="auto"/>
      <w:jc w:val="both"/>
      <w:outlineLvl w:val="8"/>
    </w:pPr>
    <w:rPr>
      <w:i/>
      <w:iCs/>
      <w:color w:val="404040"/>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2">
    <w:name w:val="Заголовок 3.КД_02"/>
    <w:basedOn w:val="a"/>
    <w:rsid w:val="00A50561"/>
    <w:pPr>
      <w:keepNext/>
      <w:widowControl w:val="0"/>
      <w:tabs>
        <w:tab w:val="left" w:pos="708"/>
      </w:tabs>
      <w:autoSpaceDE w:val="0"/>
      <w:autoSpaceDN w:val="0"/>
      <w:adjustRightInd w:val="0"/>
      <w:spacing w:before="240" w:after="240"/>
      <w:jc w:val="center"/>
      <w:outlineLvl w:val="0"/>
    </w:pPr>
    <w:rPr>
      <w:b/>
      <w:kern w:val="28"/>
      <w:lang w:eastAsia="en-US"/>
    </w:rPr>
  </w:style>
  <w:style w:type="paragraph" w:styleId="a3">
    <w:name w:val="Balloon Text"/>
    <w:basedOn w:val="a"/>
    <w:link w:val="a4"/>
    <w:uiPriority w:val="99"/>
    <w:semiHidden/>
    <w:unhideWhenUsed/>
    <w:rsid w:val="00A50561"/>
    <w:rPr>
      <w:rFonts w:ascii="Tahoma" w:hAnsi="Tahoma" w:cs="Tahoma"/>
      <w:sz w:val="16"/>
      <w:szCs w:val="16"/>
    </w:rPr>
  </w:style>
  <w:style w:type="character" w:customStyle="1" w:styleId="a4">
    <w:name w:val="Текст выноски Знак"/>
    <w:basedOn w:val="a0"/>
    <w:link w:val="a3"/>
    <w:uiPriority w:val="99"/>
    <w:semiHidden/>
    <w:rsid w:val="00A50561"/>
    <w:rPr>
      <w:rFonts w:ascii="Tahoma" w:eastAsia="Times New Roman" w:hAnsi="Tahoma" w:cs="Tahoma"/>
      <w:sz w:val="16"/>
      <w:szCs w:val="16"/>
      <w:lang w:eastAsia="ru-RU"/>
    </w:rPr>
  </w:style>
  <w:style w:type="paragraph" w:styleId="a5">
    <w:name w:val="Body Text"/>
    <w:basedOn w:val="a"/>
    <w:link w:val="a6"/>
    <w:unhideWhenUsed/>
    <w:rsid w:val="006C4C54"/>
    <w:pPr>
      <w:spacing w:after="120"/>
    </w:pPr>
  </w:style>
  <w:style w:type="character" w:customStyle="1" w:styleId="a6">
    <w:name w:val="Основной текст Знак"/>
    <w:basedOn w:val="a0"/>
    <w:link w:val="a5"/>
    <w:rsid w:val="006C4C54"/>
    <w:rPr>
      <w:rFonts w:ascii="Times New Roman" w:eastAsia="Times New Roman" w:hAnsi="Times New Roman" w:cs="Times New Roman"/>
      <w:sz w:val="24"/>
      <w:szCs w:val="24"/>
      <w:lang w:eastAsia="ru-RU"/>
    </w:rPr>
  </w:style>
  <w:style w:type="paragraph" w:styleId="a7">
    <w:name w:val="No Spacing"/>
    <w:link w:val="a8"/>
    <w:uiPriority w:val="99"/>
    <w:qFormat/>
    <w:rsid w:val="006C4C54"/>
    <w:pPr>
      <w:spacing w:after="0" w:line="240" w:lineRule="auto"/>
    </w:pPr>
    <w:rPr>
      <w:rFonts w:ascii="Calibri" w:eastAsia="Calibri" w:hAnsi="Calibri" w:cs="Times New Roman"/>
    </w:rPr>
  </w:style>
  <w:style w:type="character" w:customStyle="1" w:styleId="a8">
    <w:name w:val="Без интервала Знак"/>
    <w:link w:val="a7"/>
    <w:uiPriority w:val="99"/>
    <w:rsid w:val="006C4C54"/>
    <w:rPr>
      <w:rFonts w:ascii="Calibri" w:eastAsia="Calibri" w:hAnsi="Calibri" w:cs="Times New Roman"/>
    </w:rPr>
  </w:style>
  <w:style w:type="character" w:styleId="a9">
    <w:name w:val="Hyperlink"/>
    <w:basedOn w:val="a0"/>
    <w:unhideWhenUsed/>
    <w:rsid w:val="006C4C54"/>
    <w:rPr>
      <w:color w:val="0000FF"/>
      <w:u w:val="single"/>
    </w:rPr>
  </w:style>
  <w:style w:type="paragraph" w:customStyle="1" w:styleId="ConsPlusNonformat">
    <w:name w:val="ConsPlusNonformat"/>
    <w:rsid w:val="006C4C54"/>
    <w:pPr>
      <w:suppressAutoHyphens/>
      <w:autoSpaceDE w:val="0"/>
      <w:spacing w:after="0" w:line="240" w:lineRule="auto"/>
    </w:pPr>
    <w:rPr>
      <w:rFonts w:ascii="Courier New" w:eastAsia="Times New Roman" w:hAnsi="Courier New" w:cs="Courier New"/>
      <w:sz w:val="20"/>
      <w:szCs w:val="20"/>
      <w:lang w:eastAsia="ar-SA"/>
    </w:rPr>
  </w:style>
  <w:style w:type="paragraph" w:styleId="aa">
    <w:name w:val="List Paragraph"/>
    <w:basedOn w:val="a"/>
    <w:uiPriority w:val="34"/>
    <w:qFormat/>
    <w:rsid w:val="00E4352B"/>
    <w:pPr>
      <w:ind w:left="720"/>
      <w:contextualSpacing/>
    </w:pPr>
  </w:style>
  <w:style w:type="paragraph" w:customStyle="1" w:styleId="11">
    <w:name w:val="Знак1 Знак Знак Знак1 Знак Знак Знак"/>
    <w:basedOn w:val="a"/>
    <w:rsid w:val="0043279A"/>
    <w:pPr>
      <w:widowControl w:val="0"/>
      <w:adjustRightInd w:val="0"/>
      <w:spacing w:after="160" w:line="240" w:lineRule="exact"/>
      <w:jc w:val="right"/>
    </w:pPr>
    <w:rPr>
      <w:rFonts w:ascii="Arial" w:hAnsi="Arial" w:cs="Arial"/>
      <w:sz w:val="20"/>
      <w:szCs w:val="20"/>
      <w:lang w:val="en-GB" w:eastAsia="en-US"/>
    </w:rPr>
  </w:style>
  <w:style w:type="paragraph" w:customStyle="1" w:styleId="110">
    <w:name w:val="Знак1 Знак Знак Знак1 Знак Знак Знак"/>
    <w:basedOn w:val="a"/>
    <w:rsid w:val="0026513F"/>
    <w:pPr>
      <w:widowControl w:val="0"/>
      <w:adjustRightInd w:val="0"/>
      <w:spacing w:after="160" w:line="240" w:lineRule="exact"/>
      <w:jc w:val="right"/>
    </w:pPr>
    <w:rPr>
      <w:rFonts w:ascii="Arial" w:hAnsi="Arial" w:cs="Arial"/>
      <w:sz w:val="20"/>
      <w:szCs w:val="20"/>
      <w:lang w:val="en-GB" w:eastAsia="en-US"/>
    </w:rPr>
  </w:style>
  <w:style w:type="paragraph" w:customStyle="1" w:styleId="ConsPlusNormal">
    <w:name w:val="ConsPlusNormal"/>
    <w:rsid w:val="006175F2"/>
    <w:pPr>
      <w:autoSpaceDE w:val="0"/>
      <w:autoSpaceDN w:val="0"/>
      <w:adjustRightInd w:val="0"/>
      <w:spacing w:after="0" w:line="240" w:lineRule="auto"/>
    </w:pPr>
    <w:rPr>
      <w:rFonts w:ascii="Times New Roman" w:hAnsi="Times New Roman" w:cs="Times New Roman"/>
    </w:rPr>
  </w:style>
  <w:style w:type="table" w:styleId="ab">
    <w:name w:val="Table Grid"/>
    <w:basedOn w:val="a1"/>
    <w:uiPriority w:val="59"/>
    <w:rsid w:val="00FA0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4633B4"/>
    <w:rPr>
      <w:b/>
      <w:bCs/>
    </w:rPr>
  </w:style>
  <w:style w:type="paragraph" w:styleId="ad">
    <w:name w:val="Normal (Web)"/>
    <w:basedOn w:val="a"/>
    <w:rsid w:val="00FD297A"/>
    <w:pPr>
      <w:spacing w:before="100" w:beforeAutospacing="1" w:after="100" w:afterAutospacing="1"/>
    </w:pPr>
  </w:style>
  <w:style w:type="paragraph" w:styleId="ae">
    <w:name w:val="Body Text Indent"/>
    <w:basedOn w:val="a"/>
    <w:link w:val="af"/>
    <w:rsid w:val="00FD297A"/>
    <w:pPr>
      <w:spacing w:after="120"/>
      <w:ind w:left="283"/>
    </w:pPr>
  </w:style>
  <w:style w:type="character" w:customStyle="1" w:styleId="af">
    <w:name w:val="Основной текст с отступом Знак"/>
    <w:basedOn w:val="a0"/>
    <w:link w:val="ae"/>
    <w:rsid w:val="00FD297A"/>
    <w:rPr>
      <w:rFonts w:ascii="Times New Roman" w:eastAsia="Times New Roman" w:hAnsi="Times New Roman" w:cs="Times New Roman"/>
      <w:sz w:val="24"/>
      <w:szCs w:val="24"/>
      <w:lang w:eastAsia="ru-RU"/>
    </w:rPr>
  </w:style>
  <w:style w:type="paragraph" w:styleId="af0">
    <w:name w:val="header"/>
    <w:basedOn w:val="a"/>
    <w:link w:val="af1"/>
    <w:uiPriority w:val="99"/>
    <w:unhideWhenUsed/>
    <w:rsid w:val="000B2174"/>
    <w:pPr>
      <w:tabs>
        <w:tab w:val="center" w:pos="4677"/>
        <w:tab w:val="right" w:pos="9355"/>
      </w:tabs>
    </w:pPr>
  </w:style>
  <w:style w:type="character" w:customStyle="1" w:styleId="af1">
    <w:name w:val="Верхний колонтитул Знак"/>
    <w:basedOn w:val="a0"/>
    <w:link w:val="af0"/>
    <w:uiPriority w:val="99"/>
    <w:rsid w:val="000B2174"/>
    <w:rPr>
      <w:rFonts w:ascii="Times New Roman" w:eastAsia="Times New Roman" w:hAnsi="Times New Roman" w:cs="Times New Roman"/>
      <w:sz w:val="24"/>
      <w:szCs w:val="24"/>
      <w:lang w:eastAsia="ru-RU"/>
    </w:rPr>
  </w:style>
  <w:style w:type="paragraph" w:styleId="af2">
    <w:name w:val="footer"/>
    <w:basedOn w:val="a"/>
    <w:link w:val="af3"/>
    <w:uiPriority w:val="99"/>
    <w:unhideWhenUsed/>
    <w:rsid w:val="000B2174"/>
    <w:pPr>
      <w:tabs>
        <w:tab w:val="center" w:pos="4677"/>
        <w:tab w:val="right" w:pos="9355"/>
      </w:tabs>
    </w:pPr>
  </w:style>
  <w:style w:type="character" w:customStyle="1" w:styleId="af3">
    <w:name w:val="Нижний колонтитул Знак"/>
    <w:basedOn w:val="a0"/>
    <w:link w:val="af2"/>
    <w:uiPriority w:val="99"/>
    <w:rsid w:val="000B2174"/>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579E2"/>
    <w:rPr>
      <w:rFonts w:ascii="Times New Roman" w:eastAsia="Times New Roman" w:hAnsi="Times New Roman" w:cs="Times New Roman"/>
      <w:b/>
      <w:bCs/>
      <w:sz w:val="24"/>
      <w:szCs w:val="28"/>
      <w:lang w:eastAsia="ru-RU"/>
    </w:rPr>
  </w:style>
  <w:style w:type="character" w:customStyle="1" w:styleId="20">
    <w:name w:val="Заголовок 2 Знак"/>
    <w:basedOn w:val="a0"/>
    <w:link w:val="2"/>
    <w:uiPriority w:val="9"/>
    <w:rsid w:val="00F579E2"/>
    <w:rPr>
      <w:rFonts w:ascii="Times New Roman" w:eastAsia="Times New Roman" w:hAnsi="Times New Roman" w:cs="Times New Roman"/>
      <w:bCs/>
      <w:szCs w:val="26"/>
      <w:lang w:eastAsia="ru-RU"/>
    </w:rPr>
  </w:style>
  <w:style w:type="character" w:customStyle="1" w:styleId="30">
    <w:name w:val="Заголовок 3 Знак"/>
    <w:aliases w:val="H3 Знак"/>
    <w:basedOn w:val="a0"/>
    <w:link w:val="3"/>
    <w:rsid w:val="00F579E2"/>
    <w:rPr>
      <w:rFonts w:ascii="Times New Roman" w:eastAsia="Times New Roman" w:hAnsi="Times New Roman" w:cs="Times New Roman"/>
      <w:bCs/>
      <w:lang w:eastAsia="ru-RU"/>
    </w:rPr>
  </w:style>
  <w:style w:type="character" w:customStyle="1" w:styleId="40">
    <w:name w:val="Заголовок 4 Знак"/>
    <w:aliases w:val="H4 Знак"/>
    <w:basedOn w:val="a0"/>
    <w:link w:val="4"/>
    <w:rsid w:val="00F579E2"/>
    <w:rPr>
      <w:rFonts w:ascii="Times New Roman" w:eastAsia="Times New Roman" w:hAnsi="Times New Roman" w:cs="Times New Roman"/>
      <w:bCs/>
      <w:iCs/>
      <w:lang w:eastAsia="ru-RU"/>
    </w:rPr>
  </w:style>
  <w:style w:type="character" w:customStyle="1" w:styleId="50">
    <w:name w:val="Заголовок 5 Знак"/>
    <w:basedOn w:val="a0"/>
    <w:link w:val="5"/>
    <w:uiPriority w:val="9"/>
    <w:rsid w:val="00F579E2"/>
    <w:rPr>
      <w:rFonts w:ascii="Times New Roman" w:eastAsia="Times New Roman" w:hAnsi="Times New Roman" w:cs="Times New Roman"/>
      <w:lang w:eastAsia="ru-RU"/>
    </w:rPr>
  </w:style>
  <w:style w:type="character" w:customStyle="1" w:styleId="60">
    <w:name w:val="Заголовок 6 Знак"/>
    <w:basedOn w:val="a0"/>
    <w:link w:val="6"/>
    <w:uiPriority w:val="9"/>
    <w:rsid w:val="00F579E2"/>
    <w:rPr>
      <w:rFonts w:ascii="Times New Roman" w:eastAsia="Times New Roman" w:hAnsi="Times New Roman" w:cs="Times New Roman"/>
      <w:i/>
      <w:iCs/>
      <w:color w:val="243F60"/>
      <w:lang w:eastAsia="ru-RU"/>
    </w:rPr>
  </w:style>
  <w:style w:type="character" w:customStyle="1" w:styleId="70">
    <w:name w:val="Заголовок 7 Знак"/>
    <w:basedOn w:val="a0"/>
    <w:link w:val="7"/>
    <w:uiPriority w:val="9"/>
    <w:rsid w:val="00F579E2"/>
    <w:rPr>
      <w:rFonts w:ascii="Times New Roman" w:eastAsia="Times New Roman" w:hAnsi="Times New Roman" w:cs="Times New Roman"/>
      <w:i/>
      <w:iCs/>
      <w:color w:val="404040"/>
      <w:lang w:eastAsia="ru-RU"/>
    </w:rPr>
  </w:style>
  <w:style w:type="character" w:customStyle="1" w:styleId="80">
    <w:name w:val="Заголовок 8 Знак"/>
    <w:basedOn w:val="a0"/>
    <w:link w:val="8"/>
    <w:uiPriority w:val="9"/>
    <w:rsid w:val="00F579E2"/>
    <w:rPr>
      <w:rFonts w:ascii="Times New Roman" w:eastAsia="Times New Roman" w:hAnsi="Times New Roman" w:cs="Times New Roman"/>
      <w:color w:val="4F81BD"/>
      <w:szCs w:val="20"/>
      <w:lang w:eastAsia="ru-RU"/>
    </w:rPr>
  </w:style>
  <w:style w:type="character" w:customStyle="1" w:styleId="90">
    <w:name w:val="Заголовок 9 Знак"/>
    <w:basedOn w:val="a0"/>
    <w:link w:val="9"/>
    <w:uiPriority w:val="9"/>
    <w:rsid w:val="00F579E2"/>
    <w:rPr>
      <w:rFonts w:ascii="Times New Roman" w:eastAsia="Times New Roman" w:hAnsi="Times New Roman" w:cs="Times New Roman"/>
      <w:i/>
      <w:iCs/>
      <w:color w:val="404040"/>
      <w:szCs w:val="20"/>
      <w:lang w:eastAsia="ru-RU"/>
    </w:rPr>
  </w:style>
  <w:style w:type="paragraph" w:styleId="HTML">
    <w:name w:val="HTML Preformatted"/>
    <w:basedOn w:val="a"/>
    <w:link w:val="HTML0"/>
    <w:uiPriority w:val="99"/>
    <w:unhideWhenUsed/>
    <w:rsid w:val="007B4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7B40F2"/>
    <w:rPr>
      <w:rFonts w:ascii="Courier New" w:eastAsia="Times New Roman" w:hAnsi="Courier New" w:cs="Courier New"/>
      <w:sz w:val="20"/>
      <w:szCs w:val="20"/>
      <w:lang w:eastAsia="ru-RU"/>
    </w:rPr>
  </w:style>
  <w:style w:type="paragraph" w:customStyle="1" w:styleId="111">
    <w:name w:val="Знак1 Знак Знак Знак1 Знак Знак Знак"/>
    <w:basedOn w:val="a"/>
    <w:rsid w:val="00B62D5A"/>
    <w:pPr>
      <w:widowControl w:val="0"/>
      <w:adjustRightInd w:val="0"/>
      <w:spacing w:after="160" w:line="240" w:lineRule="exact"/>
      <w:jc w:val="right"/>
    </w:pPr>
    <w:rPr>
      <w:rFonts w:ascii="Arial" w:hAnsi="Arial" w:cs="Arial"/>
      <w:sz w:val="20"/>
      <w:szCs w:val="2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56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579E2"/>
    <w:pPr>
      <w:keepNext/>
      <w:keepLines/>
      <w:numPr>
        <w:numId w:val="31"/>
      </w:numPr>
      <w:spacing w:before="240" w:after="120" w:line="276" w:lineRule="auto"/>
      <w:jc w:val="center"/>
      <w:outlineLvl w:val="0"/>
    </w:pPr>
    <w:rPr>
      <w:b/>
      <w:bCs/>
      <w:szCs w:val="28"/>
    </w:rPr>
  </w:style>
  <w:style w:type="paragraph" w:styleId="2">
    <w:name w:val="heading 2"/>
    <w:basedOn w:val="a"/>
    <w:next w:val="a"/>
    <w:link w:val="20"/>
    <w:uiPriority w:val="9"/>
    <w:qFormat/>
    <w:rsid w:val="00F579E2"/>
    <w:pPr>
      <w:numPr>
        <w:ilvl w:val="1"/>
        <w:numId w:val="31"/>
      </w:numPr>
      <w:spacing w:before="120" w:after="120" w:line="276" w:lineRule="auto"/>
      <w:jc w:val="both"/>
      <w:outlineLvl w:val="1"/>
    </w:pPr>
    <w:rPr>
      <w:bCs/>
      <w:sz w:val="22"/>
      <w:szCs w:val="26"/>
    </w:rPr>
  </w:style>
  <w:style w:type="paragraph" w:styleId="3">
    <w:name w:val="heading 3"/>
    <w:aliases w:val="H3"/>
    <w:basedOn w:val="a"/>
    <w:next w:val="a"/>
    <w:link w:val="30"/>
    <w:qFormat/>
    <w:rsid w:val="00F579E2"/>
    <w:pPr>
      <w:numPr>
        <w:ilvl w:val="2"/>
        <w:numId w:val="31"/>
      </w:numPr>
      <w:spacing w:before="120" w:after="120" w:line="276" w:lineRule="auto"/>
      <w:jc w:val="both"/>
      <w:outlineLvl w:val="2"/>
    </w:pPr>
    <w:rPr>
      <w:bCs/>
      <w:sz w:val="22"/>
      <w:szCs w:val="22"/>
    </w:rPr>
  </w:style>
  <w:style w:type="paragraph" w:styleId="4">
    <w:name w:val="heading 4"/>
    <w:aliases w:val="H4"/>
    <w:basedOn w:val="a"/>
    <w:next w:val="a"/>
    <w:link w:val="40"/>
    <w:qFormat/>
    <w:rsid w:val="00F579E2"/>
    <w:pPr>
      <w:numPr>
        <w:ilvl w:val="3"/>
        <w:numId w:val="31"/>
      </w:numPr>
      <w:spacing w:before="120" w:after="120" w:line="276" w:lineRule="auto"/>
      <w:jc w:val="both"/>
      <w:outlineLvl w:val="3"/>
    </w:pPr>
    <w:rPr>
      <w:bCs/>
      <w:iCs/>
      <w:sz w:val="22"/>
      <w:szCs w:val="22"/>
    </w:rPr>
  </w:style>
  <w:style w:type="paragraph" w:styleId="5">
    <w:name w:val="heading 5"/>
    <w:basedOn w:val="a"/>
    <w:next w:val="a"/>
    <w:link w:val="50"/>
    <w:uiPriority w:val="9"/>
    <w:qFormat/>
    <w:rsid w:val="00F579E2"/>
    <w:pPr>
      <w:keepNext/>
      <w:keepLines/>
      <w:numPr>
        <w:ilvl w:val="4"/>
        <w:numId w:val="31"/>
      </w:numPr>
      <w:spacing w:before="200" w:line="276" w:lineRule="auto"/>
      <w:jc w:val="both"/>
      <w:outlineLvl w:val="4"/>
    </w:pPr>
    <w:rPr>
      <w:sz w:val="22"/>
      <w:szCs w:val="22"/>
    </w:rPr>
  </w:style>
  <w:style w:type="paragraph" w:styleId="6">
    <w:name w:val="heading 6"/>
    <w:basedOn w:val="a"/>
    <w:next w:val="a"/>
    <w:link w:val="60"/>
    <w:uiPriority w:val="9"/>
    <w:qFormat/>
    <w:rsid w:val="00F579E2"/>
    <w:pPr>
      <w:keepNext/>
      <w:keepLines/>
      <w:numPr>
        <w:ilvl w:val="5"/>
        <w:numId w:val="31"/>
      </w:numPr>
      <w:spacing w:before="200" w:line="276" w:lineRule="auto"/>
      <w:jc w:val="both"/>
      <w:outlineLvl w:val="5"/>
    </w:pPr>
    <w:rPr>
      <w:i/>
      <w:iCs/>
      <w:color w:val="243F60"/>
      <w:sz w:val="22"/>
      <w:szCs w:val="22"/>
    </w:rPr>
  </w:style>
  <w:style w:type="paragraph" w:styleId="7">
    <w:name w:val="heading 7"/>
    <w:basedOn w:val="a"/>
    <w:next w:val="a"/>
    <w:link w:val="70"/>
    <w:uiPriority w:val="9"/>
    <w:qFormat/>
    <w:rsid w:val="00F579E2"/>
    <w:pPr>
      <w:keepNext/>
      <w:keepLines/>
      <w:numPr>
        <w:ilvl w:val="6"/>
        <w:numId w:val="31"/>
      </w:numPr>
      <w:spacing w:before="200" w:line="276" w:lineRule="auto"/>
      <w:jc w:val="both"/>
      <w:outlineLvl w:val="6"/>
    </w:pPr>
    <w:rPr>
      <w:i/>
      <w:iCs/>
      <w:color w:val="404040"/>
      <w:sz w:val="22"/>
      <w:szCs w:val="22"/>
    </w:rPr>
  </w:style>
  <w:style w:type="paragraph" w:styleId="8">
    <w:name w:val="heading 8"/>
    <w:basedOn w:val="a"/>
    <w:next w:val="a"/>
    <w:link w:val="80"/>
    <w:uiPriority w:val="9"/>
    <w:qFormat/>
    <w:rsid w:val="00F579E2"/>
    <w:pPr>
      <w:keepNext/>
      <w:keepLines/>
      <w:numPr>
        <w:ilvl w:val="7"/>
        <w:numId w:val="31"/>
      </w:numPr>
      <w:spacing w:before="200" w:line="276" w:lineRule="auto"/>
      <w:jc w:val="both"/>
      <w:outlineLvl w:val="7"/>
    </w:pPr>
    <w:rPr>
      <w:color w:val="4F81BD"/>
      <w:sz w:val="22"/>
      <w:szCs w:val="20"/>
    </w:rPr>
  </w:style>
  <w:style w:type="paragraph" w:styleId="9">
    <w:name w:val="heading 9"/>
    <w:basedOn w:val="a"/>
    <w:next w:val="a"/>
    <w:link w:val="90"/>
    <w:uiPriority w:val="9"/>
    <w:qFormat/>
    <w:rsid w:val="00F579E2"/>
    <w:pPr>
      <w:keepNext/>
      <w:keepLines/>
      <w:numPr>
        <w:ilvl w:val="8"/>
        <w:numId w:val="31"/>
      </w:numPr>
      <w:spacing w:before="200" w:line="276" w:lineRule="auto"/>
      <w:jc w:val="both"/>
      <w:outlineLvl w:val="8"/>
    </w:pPr>
    <w:rPr>
      <w:i/>
      <w:iCs/>
      <w:color w:val="404040"/>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2">
    <w:name w:val="Заголовок 3.КД_02"/>
    <w:basedOn w:val="a"/>
    <w:rsid w:val="00A50561"/>
    <w:pPr>
      <w:keepNext/>
      <w:widowControl w:val="0"/>
      <w:tabs>
        <w:tab w:val="left" w:pos="708"/>
      </w:tabs>
      <w:autoSpaceDE w:val="0"/>
      <w:autoSpaceDN w:val="0"/>
      <w:adjustRightInd w:val="0"/>
      <w:spacing w:before="240" w:after="240"/>
      <w:jc w:val="center"/>
      <w:outlineLvl w:val="0"/>
    </w:pPr>
    <w:rPr>
      <w:b/>
      <w:kern w:val="28"/>
      <w:lang w:eastAsia="en-US"/>
    </w:rPr>
  </w:style>
  <w:style w:type="paragraph" w:styleId="a3">
    <w:name w:val="Balloon Text"/>
    <w:basedOn w:val="a"/>
    <w:link w:val="a4"/>
    <w:uiPriority w:val="99"/>
    <w:semiHidden/>
    <w:unhideWhenUsed/>
    <w:rsid w:val="00A50561"/>
    <w:rPr>
      <w:rFonts w:ascii="Tahoma" w:hAnsi="Tahoma" w:cs="Tahoma"/>
      <w:sz w:val="16"/>
      <w:szCs w:val="16"/>
    </w:rPr>
  </w:style>
  <w:style w:type="character" w:customStyle="1" w:styleId="a4">
    <w:name w:val="Текст выноски Знак"/>
    <w:basedOn w:val="a0"/>
    <w:link w:val="a3"/>
    <w:uiPriority w:val="99"/>
    <w:semiHidden/>
    <w:rsid w:val="00A50561"/>
    <w:rPr>
      <w:rFonts w:ascii="Tahoma" w:eastAsia="Times New Roman" w:hAnsi="Tahoma" w:cs="Tahoma"/>
      <w:sz w:val="16"/>
      <w:szCs w:val="16"/>
      <w:lang w:eastAsia="ru-RU"/>
    </w:rPr>
  </w:style>
  <w:style w:type="paragraph" w:styleId="a5">
    <w:name w:val="Body Text"/>
    <w:basedOn w:val="a"/>
    <w:link w:val="a6"/>
    <w:unhideWhenUsed/>
    <w:rsid w:val="006C4C54"/>
    <w:pPr>
      <w:spacing w:after="120"/>
    </w:pPr>
  </w:style>
  <w:style w:type="character" w:customStyle="1" w:styleId="a6">
    <w:name w:val="Основной текст Знак"/>
    <w:basedOn w:val="a0"/>
    <w:link w:val="a5"/>
    <w:rsid w:val="006C4C54"/>
    <w:rPr>
      <w:rFonts w:ascii="Times New Roman" w:eastAsia="Times New Roman" w:hAnsi="Times New Roman" w:cs="Times New Roman"/>
      <w:sz w:val="24"/>
      <w:szCs w:val="24"/>
      <w:lang w:eastAsia="ru-RU"/>
    </w:rPr>
  </w:style>
  <w:style w:type="paragraph" w:styleId="a7">
    <w:name w:val="No Spacing"/>
    <w:link w:val="a8"/>
    <w:uiPriority w:val="99"/>
    <w:qFormat/>
    <w:rsid w:val="006C4C54"/>
    <w:pPr>
      <w:spacing w:after="0" w:line="240" w:lineRule="auto"/>
    </w:pPr>
    <w:rPr>
      <w:rFonts w:ascii="Calibri" w:eastAsia="Calibri" w:hAnsi="Calibri" w:cs="Times New Roman"/>
    </w:rPr>
  </w:style>
  <w:style w:type="character" w:customStyle="1" w:styleId="a8">
    <w:name w:val="Без интервала Знак"/>
    <w:link w:val="a7"/>
    <w:uiPriority w:val="99"/>
    <w:rsid w:val="006C4C54"/>
    <w:rPr>
      <w:rFonts w:ascii="Calibri" w:eastAsia="Calibri" w:hAnsi="Calibri" w:cs="Times New Roman"/>
    </w:rPr>
  </w:style>
  <w:style w:type="character" w:styleId="a9">
    <w:name w:val="Hyperlink"/>
    <w:basedOn w:val="a0"/>
    <w:unhideWhenUsed/>
    <w:rsid w:val="006C4C54"/>
    <w:rPr>
      <w:color w:val="0000FF"/>
      <w:u w:val="single"/>
    </w:rPr>
  </w:style>
  <w:style w:type="paragraph" w:customStyle="1" w:styleId="ConsPlusNonformat">
    <w:name w:val="ConsPlusNonformat"/>
    <w:rsid w:val="006C4C54"/>
    <w:pPr>
      <w:suppressAutoHyphens/>
      <w:autoSpaceDE w:val="0"/>
      <w:spacing w:after="0" w:line="240" w:lineRule="auto"/>
    </w:pPr>
    <w:rPr>
      <w:rFonts w:ascii="Courier New" w:eastAsia="Times New Roman" w:hAnsi="Courier New" w:cs="Courier New"/>
      <w:sz w:val="20"/>
      <w:szCs w:val="20"/>
      <w:lang w:eastAsia="ar-SA"/>
    </w:rPr>
  </w:style>
  <w:style w:type="paragraph" w:styleId="aa">
    <w:name w:val="List Paragraph"/>
    <w:basedOn w:val="a"/>
    <w:uiPriority w:val="34"/>
    <w:qFormat/>
    <w:rsid w:val="00E4352B"/>
    <w:pPr>
      <w:ind w:left="720"/>
      <w:contextualSpacing/>
    </w:pPr>
  </w:style>
  <w:style w:type="paragraph" w:customStyle="1" w:styleId="11">
    <w:name w:val="Знак1 Знак Знак Знак1 Знак Знак Знак"/>
    <w:basedOn w:val="a"/>
    <w:rsid w:val="0043279A"/>
    <w:pPr>
      <w:widowControl w:val="0"/>
      <w:adjustRightInd w:val="0"/>
      <w:spacing w:after="160" w:line="240" w:lineRule="exact"/>
      <w:jc w:val="right"/>
    </w:pPr>
    <w:rPr>
      <w:rFonts w:ascii="Arial" w:hAnsi="Arial" w:cs="Arial"/>
      <w:sz w:val="20"/>
      <w:szCs w:val="20"/>
      <w:lang w:val="en-GB" w:eastAsia="en-US"/>
    </w:rPr>
  </w:style>
  <w:style w:type="paragraph" w:customStyle="1" w:styleId="110">
    <w:name w:val="Знак1 Знак Знак Знак1 Знак Знак Знак"/>
    <w:basedOn w:val="a"/>
    <w:rsid w:val="0026513F"/>
    <w:pPr>
      <w:widowControl w:val="0"/>
      <w:adjustRightInd w:val="0"/>
      <w:spacing w:after="160" w:line="240" w:lineRule="exact"/>
      <w:jc w:val="right"/>
    </w:pPr>
    <w:rPr>
      <w:rFonts w:ascii="Arial" w:hAnsi="Arial" w:cs="Arial"/>
      <w:sz w:val="20"/>
      <w:szCs w:val="20"/>
      <w:lang w:val="en-GB" w:eastAsia="en-US"/>
    </w:rPr>
  </w:style>
  <w:style w:type="paragraph" w:customStyle="1" w:styleId="ConsPlusNormal">
    <w:name w:val="ConsPlusNormal"/>
    <w:rsid w:val="006175F2"/>
    <w:pPr>
      <w:autoSpaceDE w:val="0"/>
      <w:autoSpaceDN w:val="0"/>
      <w:adjustRightInd w:val="0"/>
      <w:spacing w:after="0" w:line="240" w:lineRule="auto"/>
    </w:pPr>
    <w:rPr>
      <w:rFonts w:ascii="Times New Roman" w:hAnsi="Times New Roman" w:cs="Times New Roman"/>
    </w:rPr>
  </w:style>
  <w:style w:type="table" w:styleId="ab">
    <w:name w:val="Table Grid"/>
    <w:basedOn w:val="a1"/>
    <w:uiPriority w:val="59"/>
    <w:rsid w:val="00FA0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4633B4"/>
    <w:rPr>
      <w:b/>
      <w:bCs/>
    </w:rPr>
  </w:style>
  <w:style w:type="paragraph" w:styleId="ad">
    <w:name w:val="Normal (Web)"/>
    <w:basedOn w:val="a"/>
    <w:rsid w:val="00FD297A"/>
    <w:pPr>
      <w:spacing w:before="100" w:beforeAutospacing="1" w:after="100" w:afterAutospacing="1"/>
    </w:pPr>
  </w:style>
  <w:style w:type="paragraph" w:styleId="ae">
    <w:name w:val="Body Text Indent"/>
    <w:basedOn w:val="a"/>
    <w:link w:val="af"/>
    <w:rsid w:val="00FD297A"/>
    <w:pPr>
      <w:spacing w:after="120"/>
      <w:ind w:left="283"/>
    </w:pPr>
  </w:style>
  <w:style w:type="character" w:customStyle="1" w:styleId="af">
    <w:name w:val="Основной текст с отступом Знак"/>
    <w:basedOn w:val="a0"/>
    <w:link w:val="ae"/>
    <w:rsid w:val="00FD297A"/>
    <w:rPr>
      <w:rFonts w:ascii="Times New Roman" w:eastAsia="Times New Roman" w:hAnsi="Times New Roman" w:cs="Times New Roman"/>
      <w:sz w:val="24"/>
      <w:szCs w:val="24"/>
      <w:lang w:eastAsia="ru-RU"/>
    </w:rPr>
  </w:style>
  <w:style w:type="paragraph" w:styleId="af0">
    <w:name w:val="header"/>
    <w:basedOn w:val="a"/>
    <w:link w:val="af1"/>
    <w:uiPriority w:val="99"/>
    <w:unhideWhenUsed/>
    <w:rsid w:val="000B2174"/>
    <w:pPr>
      <w:tabs>
        <w:tab w:val="center" w:pos="4677"/>
        <w:tab w:val="right" w:pos="9355"/>
      </w:tabs>
    </w:pPr>
  </w:style>
  <w:style w:type="character" w:customStyle="1" w:styleId="af1">
    <w:name w:val="Верхний колонтитул Знак"/>
    <w:basedOn w:val="a0"/>
    <w:link w:val="af0"/>
    <w:uiPriority w:val="99"/>
    <w:rsid w:val="000B2174"/>
    <w:rPr>
      <w:rFonts w:ascii="Times New Roman" w:eastAsia="Times New Roman" w:hAnsi="Times New Roman" w:cs="Times New Roman"/>
      <w:sz w:val="24"/>
      <w:szCs w:val="24"/>
      <w:lang w:eastAsia="ru-RU"/>
    </w:rPr>
  </w:style>
  <w:style w:type="paragraph" w:styleId="af2">
    <w:name w:val="footer"/>
    <w:basedOn w:val="a"/>
    <w:link w:val="af3"/>
    <w:uiPriority w:val="99"/>
    <w:unhideWhenUsed/>
    <w:rsid w:val="000B2174"/>
    <w:pPr>
      <w:tabs>
        <w:tab w:val="center" w:pos="4677"/>
        <w:tab w:val="right" w:pos="9355"/>
      </w:tabs>
    </w:pPr>
  </w:style>
  <w:style w:type="character" w:customStyle="1" w:styleId="af3">
    <w:name w:val="Нижний колонтитул Знак"/>
    <w:basedOn w:val="a0"/>
    <w:link w:val="af2"/>
    <w:uiPriority w:val="99"/>
    <w:rsid w:val="000B2174"/>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579E2"/>
    <w:rPr>
      <w:rFonts w:ascii="Times New Roman" w:eastAsia="Times New Roman" w:hAnsi="Times New Roman" w:cs="Times New Roman"/>
      <w:b/>
      <w:bCs/>
      <w:sz w:val="24"/>
      <w:szCs w:val="28"/>
      <w:lang w:eastAsia="ru-RU"/>
    </w:rPr>
  </w:style>
  <w:style w:type="character" w:customStyle="1" w:styleId="20">
    <w:name w:val="Заголовок 2 Знак"/>
    <w:basedOn w:val="a0"/>
    <w:link w:val="2"/>
    <w:uiPriority w:val="9"/>
    <w:rsid w:val="00F579E2"/>
    <w:rPr>
      <w:rFonts w:ascii="Times New Roman" w:eastAsia="Times New Roman" w:hAnsi="Times New Roman" w:cs="Times New Roman"/>
      <w:bCs/>
      <w:szCs w:val="26"/>
      <w:lang w:eastAsia="ru-RU"/>
    </w:rPr>
  </w:style>
  <w:style w:type="character" w:customStyle="1" w:styleId="30">
    <w:name w:val="Заголовок 3 Знак"/>
    <w:aliases w:val="H3 Знак"/>
    <w:basedOn w:val="a0"/>
    <w:link w:val="3"/>
    <w:rsid w:val="00F579E2"/>
    <w:rPr>
      <w:rFonts w:ascii="Times New Roman" w:eastAsia="Times New Roman" w:hAnsi="Times New Roman" w:cs="Times New Roman"/>
      <w:bCs/>
      <w:lang w:eastAsia="ru-RU"/>
    </w:rPr>
  </w:style>
  <w:style w:type="character" w:customStyle="1" w:styleId="40">
    <w:name w:val="Заголовок 4 Знак"/>
    <w:aliases w:val="H4 Знак"/>
    <w:basedOn w:val="a0"/>
    <w:link w:val="4"/>
    <w:rsid w:val="00F579E2"/>
    <w:rPr>
      <w:rFonts w:ascii="Times New Roman" w:eastAsia="Times New Roman" w:hAnsi="Times New Roman" w:cs="Times New Roman"/>
      <w:bCs/>
      <w:iCs/>
      <w:lang w:eastAsia="ru-RU"/>
    </w:rPr>
  </w:style>
  <w:style w:type="character" w:customStyle="1" w:styleId="50">
    <w:name w:val="Заголовок 5 Знак"/>
    <w:basedOn w:val="a0"/>
    <w:link w:val="5"/>
    <w:uiPriority w:val="9"/>
    <w:rsid w:val="00F579E2"/>
    <w:rPr>
      <w:rFonts w:ascii="Times New Roman" w:eastAsia="Times New Roman" w:hAnsi="Times New Roman" w:cs="Times New Roman"/>
      <w:lang w:eastAsia="ru-RU"/>
    </w:rPr>
  </w:style>
  <w:style w:type="character" w:customStyle="1" w:styleId="60">
    <w:name w:val="Заголовок 6 Знак"/>
    <w:basedOn w:val="a0"/>
    <w:link w:val="6"/>
    <w:uiPriority w:val="9"/>
    <w:rsid w:val="00F579E2"/>
    <w:rPr>
      <w:rFonts w:ascii="Times New Roman" w:eastAsia="Times New Roman" w:hAnsi="Times New Roman" w:cs="Times New Roman"/>
      <w:i/>
      <w:iCs/>
      <w:color w:val="243F60"/>
      <w:lang w:eastAsia="ru-RU"/>
    </w:rPr>
  </w:style>
  <w:style w:type="character" w:customStyle="1" w:styleId="70">
    <w:name w:val="Заголовок 7 Знак"/>
    <w:basedOn w:val="a0"/>
    <w:link w:val="7"/>
    <w:uiPriority w:val="9"/>
    <w:rsid w:val="00F579E2"/>
    <w:rPr>
      <w:rFonts w:ascii="Times New Roman" w:eastAsia="Times New Roman" w:hAnsi="Times New Roman" w:cs="Times New Roman"/>
      <w:i/>
      <w:iCs/>
      <w:color w:val="404040"/>
      <w:lang w:eastAsia="ru-RU"/>
    </w:rPr>
  </w:style>
  <w:style w:type="character" w:customStyle="1" w:styleId="80">
    <w:name w:val="Заголовок 8 Знак"/>
    <w:basedOn w:val="a0"/>
    <w:link w:val="8"/>
    <w:uiPriority w:val="9"/>
    <w:rsid w:val="00F579E2"/>
    <w:rPr>
      <w:rFonts w:ascii="Times New Roman" w:eastAsia="Times New Roman" w:hAnsi="Times New Roman" w:cs="Times New Roman"/>
      <w:color w:val="4F81BD"/>
      <w:szCs w:val="20"/>
      <w:lang w:eastAsia="ru-RU"/>
    </w:rPr>
  </w:style>
  <w:style w:type="character" w:customStyle="1" w:styleId="90">
    <w:name w:val="Заголовок 9 Знак"/>
    <w:basedOn w:val="a0"/>
    <w:link w:val="9"/>
    <w:uiPriority w:val="9"/>
    <w:rsid w:val="00F579E2"/>
    <w:rPr>
      <w:rFonts w:ascii="Times New Roman" w:eastAsia="Times New Roman" w:hAnsi="Times New Roman" w:cs="Times New Roman"/>
      <w:i/>
      <w:iCs/>
      <w:color w:val="404040"/>
      <w:szCs w:val="20"/>
      <w:lang w:eastAsia="ru-RU"/>
    </w:rPr>
  </w:style>
  <w:style w:type="paragraph" w:styleId="HTML">
    <w:name w:val="HTML Preformatted"/>
    <w:basedOn w:val="a"/>
    <w:link w:val="HTML0"/>
    <w:uiPriority w:val="99"/>
    <w:unhideWhenUsed/>
    <w:rsid w:val="007B4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7B40F2"/>
    <w:rPr>
      <w:rFonts w:ascii="Courier New" w:eastAsia="Times New Roman" w:hAnsi="Courier New" w:cs="Courier New"/>
      <w:sz w:val="20"/>
      <w:szCs w:val="20"/>
      <w:lang w:eastAsia="ru-RU"/>
    </w:rPr>
  </w:style>
  <w:style w:type="paragraph" w:customStyle="1" w:styleId="111">
    <w:name w:val="Знак1 Знак Знак Знак1 Знак Знак Знак"/>
    <w:basedOn w:val="a"/>
    <w:rsid w:val="00B62D5A"/>
    <w:pPr>
      <w:widowControl w:val="0"/>
      <w:adjustRightInd w:val="0"/>
      <w:spacing w:after="160" w:line="240" w:lineRule="exact"/>
      <w:jc w:val="right"/>
    </w:pPr>
    <w:rPr>
      <w:rFonts w:ascii="Arial" w:hAnsi="Arial" w:cs="Arial"/>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35841">
      <w:bodyDiv w:val="1"/>
      <w:marLeft w:val="0"/>
      <w:marRight w:val="0"/>
      <w:marTop w:val="0"/>
      <w:marBottom w:val="0"/>
      <w:divBdr>
        <w:top w:val="none" w:sz="0" w:space="0" w:color="auto"/>
        <w:left w:val="none" w:sz="0" w:space="0" w:color="auto"/>
        <w:bottom w:val="none" w:sz="0" w:space="0" w:color="auto"/>
        <w:right w:val="none" w:sz="0" w:space="0" w:color="auto"/>
      </w:divBdr>
    </w:div>
    <w:div w:id="656880340">
      <w:bodyDiv w:val="1"/>
      <w:marLeft w:val="0"/>
      <w:marRight w:val="0"/>
      <w:marTop w:val="0"/>
      <w:marBottom w:val="0"/>
      <w:divBdr>
        <w:top w:val="none" w:sz="0" w:space="0" w:color="auto"/>
        <w:left w:val="none" w:sz="0" w:space="0" w:color="auto"/>
        <w:bottom w:val="none" w:sz="0" w:space="0" w:color="auto"/>
        <w:right w:val="none" w:sz="0" w:space="0" w:color="auto"/>
      </w:divBdr>
      <w:divsChild>
        <w:div w:id="1250313749">
          <w:marLeft w:val="0"/>
          <w:marRight w:val="0"/>
          <w:marTop w:val="120"/>
          <w:marBottom w:val="0"/>
          <w:divBdr>
            <w:top w:val="none" w:sz="0" w:space="0" w:color="auto"/>
            <w:left w:val="none" w:sz="0" w:space="0" w:color="auto"/>
            <w:bottom w:val="none" w:sz="0" w:space="0" w:color="auto"/>
            <w:right w:val="none" w:sz="0" w:space="0" w:color="auto"/>
          </w:divBdr>
        </w:div>
      </w:divsChild>
    </w:div>
    <w:div w:id="743533483">
      <w:bodyDiv w:val="1"/>
      <w:marLeft w:val="0"/>
      <w:marRight w:val="0"/>
      <w:marTop w:val="0"/>
      <w:marBottom w:val="0"/>
      <w:divBdr>
        <w:top w:val="none" w:sz="0" w:space="0" w:color="auto"/>
        <w:left w:val="none" w:sz="0" w:space="0" w:color="auto"/>
        <w:bottom w:val="none" w:sz="0" w:space="0" w:color="auto"/>
        <w:right w:val="none" w:sz="0" w:space="0" w:color="auto"/>
      </w:divBdr>
    </w:div>
    <w:div w:id="1200894937">
      <w:bodyDiv w:val="1"/>
      <w:marLeft w:val="0"/>
      <w:marRight w:val="0"/>
      <w:marTop w:val="0"/>
      <w:marBottom w:val="0"/>
      <w:divBdr>
        <w:top w:val="none" w:sz="0" w:space="0" w:color="auto"/>
        <w:left w:val="none" w:sz="0" w:space="0" w:color="auto"/>
        <w:bottom w:val="none" w:sz="0" w:space="0" w:color="auto"/>
        <w:right w:val="none" w:sz="0" w:space="0" w:color="auto"/>
      </w:divBdr>
    </w:div>
    <w:div w:id="1504006537">
      <w:bodyDiv w:val="1"/>
      <w:marLeft w:val="0"/>
      <w:marRight w:val="0"/>
      <w:marTop w:val="0"/>
      <w:marBottom w:val="0"/>
      <w:divBdr>
        <w:top w:val="none" w:sz="0" w:space="0" w:color="auto"/>
        <w:left w:val="none" w:sz="0" w:space="0" w:color="auto"/>
        <w:bottom w:val="none" w:sz="0" w:space="0" w:color="auto"/>
        <w:right w:val="none" w:sz="0" w:space="0" w:color="auto"/>
      </w:divBdr>
    </w:div>
    <w:div w:id="162191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D6155-06A9-4FD3-BB32-A420A3D2D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10266</Words>
  <Characters>58519</Characters>
  <Application>Microsoft Office Word</Application>
  <DocSecurity>0</DocSecurity>
  <Lines>487</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68648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Zakupgov2</dc:creator>
  <cp:lastModifiedBy>New Pk 1</cp:lastModifiedBy>
  <cp:revision>3</cp:revision>
  <cp:lastPrinted>2019-08-22T10:04:00Z</cp:lastPrinted>
  <dcterms:created xsi:type="dcterms:W3CDTF">2019-08-30T11:21:00Z</dcterms:created>
  <dcterms:modified xsi:type="dcterms:W3CDTF">2019-08-30T11:22:00Z</dcterms:modified>
</cp:coreProperties>
</file>