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Договор подряда  № 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 выполнение работ по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монтажу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пуско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наладочным работам и ввод в эксплуатацию автоматической установки пожарной сигнализации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системы оповещения и управления людей при пожаре по проектам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13/05.2019-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15/05.2019-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16/05.2019-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17/05.2019-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18/05.2019-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19/05.2019-</w:t>
      </w:r>
      <w:r>
        <w:rPr>
          <w:b w:val="1"/>
          <w:bCs w:val="1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ПС</w:t>
      </w:r>
      <w:r>
        <w:rPr>
          <w:b w:val="1"/>
          <w:bCs w:val="1"/>
          <w:rtl w:val="0"/>
          <w:lang w:val="ru-RU"/>
        </w:rPr>
        <w:t xml:space="preserve"> на территории ПАО «ВСЗ» по адресу г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Выборг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Приморское шоссе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д</w:t>
      </w:r>
      <w:r>
        <w:rPr>
          <w:b w:val="1"/>
          <w:bCs w:val="1"/>
          <w:rtl w:val="0"/>
          <w:lang w:val="ru-RU"/>
        </w:rPr>
        <w:t>. 2-</w:t>
      </w:r>
      <w:r>
        <w:rPr>
          <w:b w:val="1"/>
          <w:bCs w:val="1"/>
          <w:rtl w:val="0"/>
          <w:lang w:val="ru-RU"/>
        </w:rPr>
        <w:t>Б</w:t>
      </w:r>
    </w:p>
    <w:p>
      <w:pPr>
        <w:pStyle w:val="Normal.0"/>
        <w:jc w:val="center"/>
      </w:pPr>
    </w:p>
    <w:tbl>
      <w:tblPr>
        <w:tblW w:w="101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68"/>
        <w:gridCol w:w="506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  <w:spacing w:line="276" w:lineRule="auto"/>
              <w:ind w:left="57" w:firstLine="0"/>
            </w:pP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Выборг</w:t>
            </w:r>
          </w:p>
        </w:tc>
        <w:tc>
          <w:tcPr>
            <w:tcW w:type="dxa" w:w="50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  <w:spacing w:line="276" w:lineRule="auto"/>
              <w:ind w:left="57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    </w:t>
            </w:r>
            <w:r>
              <w:rPr>
                <w:shd w:val="nil" w:color="auto" w:fill="auto"/>
                <w:rtl w:val="0"/>
                <w:lang w:val="ru-RU"/>
              </w:rPr>
              <w:t>«       »</w:t>
            </w:r>
            <w:r>
              <w:rPr>
                <w:shd w:val="nil" w:color="auto" w:fill="auto"/>
                <w:rtl w:val="0"/>
                <w:lang w:val="ru-RU"/>
              </w:rPr>
              <w:t>____________         2018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03osnovnoytexttabl"/>
        <w:spacing w:before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jc w:val="both"/>
        <w:rPr>
          <w:spacing w:val="0"/>
        </w:rPr>
      </w:pPr>
      <w:r>
        <w:rPr>
          <w:b w:val="1"/>
          <w:bCs w:val="1"/>
          <w:rtl w:val="0"/>
          <w:lang w:val="ru-RU"/>
        </w:rPr>
        <w:t xml:space="preserve">Публичное акционерное общество  «Выборгский судостроительный завод»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ПАО «ВСЗ»</w:t>
      </w:r>
      <w:r>
        <w:rPr>
          <w:b w:val="1"/>
          <w:bCs w:val="1"/>
          <w:rtl w:val="0"/>
          <w:lang w:val="ru-RU"/>
        </w:rPr>
        <w:t>),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именуемый в дальнейшем </w:t>
      </w:r>
      <w:r>
        <w:rPr>
          <w:rStyle w:val="page number"/>
          <w:rtl w:val="0"/>
          <w:lang w:val="ru-RU"/>
        </w:rPr>
        <w:t>"</w:t>
      </w:r>
      <w:r>
        <w:rPr>
          <w:rStyle w:val="page number"/>
          <w:rtl w:val="0"/>
          <w:lang w:val="ru-RU"/>
        </w:rPr>
        <w:t>Заказчик</w:t>
      </w:r>
      <w:r>
        <w:rPr>
          <w:rStyle w:val="page number"/>
          <w:rtl w:val="0"/>
          <w:lang w:val="ru-RU"/>
        </w:rPr>
        <w:t xml:space="preserve">", </w:t>
      </w:r>
      <w:r>
        <w:rPr>
          <w:rStyle w:val="page number"/>
          <w:rtl w:val="0"/>
          <w:lang w:val="ru-RU"/>
        </w:rPr>
        <w:t xml:space="preserve">в лице 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Технического директора  Ермакова Александра Евгеньевича</w:t>
      </w:r>
      <w:r>
        <w:rPr>
          <w:b w:val="1"/>
          <w:bCs w:val="1"/>
          <w:rtl w:val="0"/>
          <w:lang w:val="ru-RU"/>
        </w:rPr>
        <w:t>,</w:t>
      </w:r>
      <w:r>
        <w:rPr>
          <w:rStyle w:val="page number"/>
          <w:rtl w:val="0"/>
          <w:lang w:val="ru-RU"/>
        </w:rPr>
        <w:t xml:space="preserve"> действующего на основании </w:t>
      </w:r>
      <w:r>
        <w:rPr>
          <w:b w:val="1"/>
          <w:bCs w:val="1"/>
          <w:rtl w:val="0"/>
          <w:lang w:val="ru-RU"/>
        </w:rPr>
        <w:t>Доверенности №</w:t>
      </w:r>
      <w:r>
        <w:rPr>
          <w:b w:val="1"/>
          <w:bCs w:val="1"/>
          <w:rtl w:val="0"/>
          <w:lang w:val="ru-RU"/>
        </w:rPr>
        <w:t xml:space="preserve">20/74-2019 </w:t>
      </w:r>
      <w:r>
        <w:rPr>
          <w:b w:val="1"/>
          <w:bCs w:val="1"/>
          <w:rtl w:val="0"/>
          <w:lang w:val="ru-RU"/>
        </w:rPr>
        <w:t xml:space="preserve">от </w:t>
      </w:r>
      <w:r>
        <w:rPr>
          <w:b w:val="1"/>
          <w:bCs w:val="1"/>
          <w:rtl w:val="0"/>
          <w:lang w:val="ru-RU"/>
        </w:rPr>
        <w:t>01.07.2019</w:t>
      </w:r>
      <w:r>
        <w:rPr>
          <w:b w:val="1"/>
          <w:bCs w:val="1"/>
          <w:rtl w:val="0"/>
          <w:lang w:val="ru-RU"/>
        </w:rPr>
        <w:t>г</w:t>
      </w:r>
      <w:r>
        <w:rPr>
          <w:b w:val="1"/>
          <w:bCs w:val="1"/>
          <w:rtl w:val="0"/>
          <w:lang w:val="ru-RU"/>
        </w:rPr>
        <w:t xml:space="preserve">., </w:t>
      </w:r>
      <w:r>
        <w:rPr>
          <w:rStyle w:val="page number"/>
          <w:rtl w:val="0"/>
          <w:lang w:val="ru-RU"/>
        </w:rPr>
        <w:t>с одной стороны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и </w:t>
      </w:r>
      <w:r>
        <w:rPr>
          <w:b w:val="1"/>
          <w:bCs w:val="1"/>
          <w:rtl w:val="0"/>
          <w:lang w:val="ru-RU"/>
        </w:rPr>
        <w:t>………………………………………………………</w:t>
      </w:r>
      <w:r>
        <w:rPr>
          <w:b w:val="1"/>
          <w:bCs w:val="1"/>
          <w:rtl w:val="0"/>
          <w:lang w:val="ru-RU"/>
        </w:rPr>
        <w:t xml:space="preserve">.., </w:t>
      </w:r>
      <w:r>
        <w:rPr>
          <w:rStyle w:val="page number"/>
          <w:rtl w:val="0"/>
          <w:lang w:val="ru-RU"/>
        </w:rPr>
        <w:t>именуемое в дальнейшем «Подрядчик»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 лице</w:t>
      </w:r>
      <w:r>
        <w:rPr>
          <w:b w:val="1"/>
          <w:bCs w:val="1"/>
          <w:rtl w:val="0"/>
          <w:lang w:val="ru-RU"/>
        </w:rPr>
        <w:t xml:space="preserve"> …………………………………………</w:t>
      </w:r>
      <w:r>
        <w:rPr>
          <w:rStyle w:val="page number"/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с другой стороны</w:t>
      </w:r>
      <w:r>
        <w:rPr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>вместе именуемые в дальнейшем «Стороны»</w:t>
      </w:r>
      <w:r>
        <w:rPr>
          <w:spacing w:val="0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по результатам проведенного открытого конкурса в электронной форме </w:t>
      </w:r>
      <w:r>
        <w:rPr>
          <w:b w:val="1"/>
          <w:bCs w:val="1"/>
          <w:rtl w:val="0"/>
          <w:lang w:val="ru-RU"/>
        </w:rPr>
        <w:t>№………………… от …………………</w:t>
      </w:r>
      <w:r>
        <w:rPr>
          <w:b w:val="1"/>
          <w:bCs w:val="1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 xml:space="preserve"> года </w:t>
      </w:r>
      <w:r>
        <w:rPr>
          <w:spacing w:val="0"/>
          <w:rtl w:val="0"/>
          <w:lang w:val="ru-RU"/>
        </w:rPr>
        <w:t xml:space="preserve">заключили настоящий договор подряда </w:t>
      </w:r>
      <w:r>
        <w:rPr>
          <w:rStyle w:val="page number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 xml:space="preserve">далее </w:t>
      </w:r>
      <w:r>
        <w:rPr>
          <w:spacing w:val="0"/>
          <w:rtl w:val="0"/>
          <w:lang w:val="ru-RU"/>
        </w:rPr>
        <w:t xml:space="preserve">- </w:t>
      </w:r>
      <w:r>
        <w:rPr>
          <w:spacing w:val="0"/>
          <w:rtl w:val="0"/>
          <w:lang w:val="ru-RU"/>
        </w:rPr>
        <w:t>Договор</w:t>
      </w:r>
      <w:r>
        <w:rPr>
          <w:spacing w:val="0"/>
          <w:rtl w:val="0"/>
          <w:lang w:val="ru-RU"/>
        </w:rPr>
        <w:t xml:space="preserve">) </w:t>
      </w:r>
      <w:r>
        <w:rPr>
          <w:rStyle w:val="page number"/>
          <w:rtl w:val="0"/>
          <w:lang w:val="ru-RU"/>
        </w:rPr>
        <w:t>о нижеследующем</w:t>
      </w:r>
      <w:r>
        <w:rPr>
          <w:spacing w:val="0"/>
          <w:rtl w:val="0"/>
          <w:lang w:val="ru-RU"/>
        </w:rPr>
        <w:t>:</w:t>
      </w:r>
    </w:p>
    <w:p>
      <w:pPr>
        <w:pStyle w:val="Body Text Indent"/>
        <w:keepNext w:val="1"/>
        <w:keepLines w:val="1"/>
        <w:ind w:left="57" w:firstLine="546"/>
        <w:jc w:val="center"/>
        <w:rPr>
          <w:b w:val="1"/>
          <w:bCs w:val="1"/>
        </w:rPr>
      </w:pPr>
    </w:p>
    <w:p>
      <w:pPr>
        <w:pStyle w:val="Body Text Indent"/>
        <w:keepNext w:val="1"/>
        <w:keepLines w:val="1"/>
        <w:ind w:left="57" w:firstLine="546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>Предмет Договора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 1.1. </w:t>
      </w:r>
      <w:r>
        <w:rPr>
          <w:rStyle w:val="page number"/>
          <w:rtl w:val="0"/>
          <w:lang w:val="ru-RU"/>
        </w:rPr>
        <w:t>Подрядчик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rStyle w:val="page number"/>
          <w:rtl w:val="0"/>
          <w:lang w:val="ru-RU"/>
        </w:rPr>
        <w:t xml:space="preserve">обязуется в соответствии с техническим заданием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Приложение №</w:t>
      </w:r>
      <w:r>
        <w:rPr>
          <w:rStyle w:val="page number"/>
          <w:rtl w:val="0"/>
          <w:lang w:val="ru-RU"/>
        </w:rPr>
        <w:t xml:space="preserve">1), </w:t>
      </w:r>
      <w:r>
        <w:rPr>
          <w:rStyle w:val="page number"/>
          <w:rtl w:val="0"/>
          <w:lang w:val="ru-RU"/>
        </w:rPr>
        <w:t>согласованным Сторонами своими силами</w:t>
      </w:r>
      <w:r>
        <w:rPr>
          <w:rStyle w:val="page number"/>
          <w:rtl w:val="0"/>
          <w:lang w:val="ru-RU"/>
        </w:rPr>
        <w:t xml:space="preserve">,  </w:t>
      </w:r>
      <w:r>
        <w:rPr>
          <w:rStyle w:val="page number"/>
          <w:rtl w:val="0"/>
          <w:lang w:val="ru-RU"/>
        </w:rPr>
        <w:t>на своем оборудовании и своими инструментами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выполнить работы по 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монтажу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пуско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наладочным работам и ввод в эксплуатацию автоматической установки пожарной сигнализации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системы оповещения и управления людей при пожаре </w:t>
      </w:r>
      <w:r>
        <w:rPr>
          <w:rStyle w:val="page number"/>
          <w:rtl w:val="0"/>
          <w:lang w:val="ru-RU"/>
        </w:rPr>
        <w:t>на территории ПАО «ВСЗ» по адресу г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Выборг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Приморское шоссе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д</w:t>
      </w:r>
      <w:r>
        <w:rPr>
          <w:rStyle w:val="page number"/>
          <w:rtl w:val="0"/>
          <w:lang w:val="ru-RU"/>
        </w:rPr>
        <w:t>. 2-</w:t>
      </w:r>
      <w:r>
        <w:rPr>
          <w:rStyle w:val="page number"/>
          <w:rtl w:val="0"/>
          <w:lang w:val="ru-RU"/>
        </w:rPr>
        <w:t>Б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а Заказчик обязуется принять их результат и оплатить обусловленную договором сумму</w:t>
      </w:r>
      <w:r>
        <w:rPr>
          <w:rStyle w:val="page number"/>
          <w:rtl w:val="0"/>
          <w:lang w:val="ru-RU"/>
        </w:rPr>
        <w:t xml:space="preserve">. </w:t>
      </w:r>
    </w:p>
    <w:p>
      <w:pPr>
        <w:pStyle w:val="Normal.0"/>
        <w:ind w:left="57" w:firstLine="0"/>
        <w:jc w:val="both"/>
      </w:pPr>
      <w:r>
        <w:rPr>
          <w:rStyle w:val="page number"/>
          <w:rtl w:val="0"/>
          <w:lang w:val="ru-RU"/>
        </w:rPr>
        <w:t xml:space="preserve">1.2. </w:t>
      </w:r>
      <w:r>
        <w:rPr>
          <w:rStyle w:val="page number"/>
          <w:rtl w:val="0"/>
          <w:lang w:val="ru-RU"/>
        </w:rPr>
        <w:t>Основанием для заключения Договора является решение закупочной комиссии по размещению  заказов на  поставки  товаров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выполнение работ</w:t>
      </w:r>
      <w:r>
        <w:rPr>
          <w:rStyle w:val="page number"/>
          <w:rtl w:val="0"/>
          <w:lang w:val="ru-RU"/>
        </w:rPr>
        <w:t xml:space="preserve">,  </w:t>
      </w:r>
      <w:r>
        <w:rPr>
          <w:rStyle w:val="page number"/>
          <w:rtl w:val="0"/>
          <w:lang w:val="ru-RU"/>
        </w:rPr>
        <w:t>оказание  услуг в сфере строительства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капитального и текущего ремонта и связанных с ними проектных и изыскательских работ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Протокол №</w:t>
      </w:r>
      <w:r>
        <w:rPr>
          <w:rFonts w:ascii="DejaVuSansCondensed" w:cs="DejaVuSansCondensed" w:hAnsi="DejaVuSansCondensed" w:eastAsia="DejaVuSansCondensed"/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……………… от ………………</w:t>
      </w:r>
      <w:r>
        <w:rPr>
          <w:b w:val="1"/>
          <w:bCs w:val="1"/>
          <w:rtl w:val="0"/>
          <w:lang w:val="ru-RU"/>
        </w:rPr>
        <w:t>.)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ind w:left="57" w:firstLine="0"/>
        <w:jc w:val="both"/>
      </w:pPr>
    </w:p>
    <w:p>
      <w:pPr>
        <w:pStyle w:val="Normal.0"/>
        <w:ind w:left="57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Цена Договора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ind w:left="57" w:firstLine="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ru-RU"/>
        </w:rPr>
        <w:t xml:space="preserve">2.1. </w:t>
      </w:r>
      <w:r>
        <w:rPr>
          <w:rStyle w:val="page number"/>
          <w:rtl w:val="0"/>
          <w:lang w:val="ru-RU"/>
        </w:rPr>
        <w:t xml:space="preserve">Цена Договора </w:t>
      </w:r>
      <w:r>
        <w:rPr>
          <w:b w:val="1"/>
          <w:bCs w:val="1"/>
          <w:rtl w:val="0"/>
          <w:lang w:val="ru-RU"/>
        </w:rPr>
        <w:t xml:space="preserve">………………………………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рублей копеек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sz w:val="22"/>
          <w:szCs w:val="22"/>
          <w:rtl w:val="0"/>
          <w:lang w:val="ru-RU"/>
        </w:rPr>
        <w:t>………………………</w:t>
      </w:r>
      <w:r>
        <w:rPr>
          <w:b w:val="1"/>
          <w:bCs w:val="1"/>
          <w:rtl w:val="0"/>
          <w:lang w:val="ru-RU"/>
        </w:rPr>
        <w:t xml:space="preserve"> 00 </w:t>
      </w:r>
      <w:r>
        <w:rPr>
          <w:b w:val="1"/>
          <w:bCs w:val="1"/>
          <w:rtl w:val="0"/>
          <w:lang w:val="ru-RU"/>
        </w:rPr>
        <w:t>копейки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том числе НДС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20%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………………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руб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left="57" w:firstLine="0"/>
        <w:jc w:val="both"/>
      </w:pPr>
      <w:r>
        <w:rPr>
          <w:rStyle w:val="page number"/>
          <w:rtl w:val="0"/>
          <w:lang w:val="ru-RU"/>
        </w:rPr>
        <w:t xml:space="preserve">2.2. </w:t>
      </w:r>
      <w:r>
        <w:rPr>
          <w:rStyle w:val="page number"/>
          <w:rtl w:val="0"/>
          <w:lang w:val="ru-RU"/>
        </w:rPr>
        <w:t>Стоимость работ включает все  издержки Подрядчика при выполнении работ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 том числе налоги и сборы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ind w:left="57" w:firstLine="0"/>
        <w:jc w:val="both"/>
      </w:pPr>
      <w:r>
        <w:rPr>
          <w:rStyle w:val="page number"/>
          <w:rtl w:val="0"/>
          <w:lang w:val="ru-RU"/>
        </w:rPr>
        <w:t xml:space="preserve">2.3. </w:t>
      </w:r>
      <w:r>
        <w:rPr>
          <w:rStyle w:val="page number"/>
          <w:rtl w:val="0"/>
          <w:lang w:val="ru-RU"/>
        </w:rPr>
        <w:t>Стоимость работ твердая  и индексации не подлежит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ind w:left="57" w:firstLine="0"/>
        <w:jc w:val="both"/>
      </w:pPr>
    </w:p>
    <w:p>
      <w:pPr>
        <w:pStyle w:val="Normal.0"/>
        <w:ind w:left="57" w:firstLine="0"/>
        <w:jc w:val="both"/>
      </w:pPr>
    </w:p>
    <w:p>
      <w:pPr>
        <w:pStyle w:val="Normal.0"/>
        <w:ind w:left="57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Порядок расчётов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>3.1.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rStyle w:val="page number"/>
          <w:rtl w:val="0"/>
          <w:lang w:val="ru-RU"/>
        </w:rPr>
        <w:t>Оплата работ по настоящему Договору  производится Заказчиком на основании предъявленных Подрядчиком и подписанных Заказчиком акта приемки выполненных работ  и счет</w:t>
      </w:r>
      <w:r>
        <w:rPr>
          <w:rStyle w:val="page number"/>
          <w:rtl w:val="0"/>
          <w:lang w:val="ru-RU"/>
        </w:rPr>
        <w:t xml:space="preserve">- </w:t>
      </w:r>
      <w:r>
        <w:rPr>
          <w:rStyle w:val="page number"/>
          <w:rtl w:val="0"/>
          <w:lang w:val="ru-RU"/>
        </w:rPr>
        <w:t xml:space="preserve">фактуры в течение </w:t>
      </w:r>
      <w:r>
        <w:rPr>
          <w:rStyle w:val="page number"/>
          <w:rtl w:val="0"/>
          <w:lang w:val="ru-RU"/>
        </w:rPr>
        <w:t xml:space="preserve">25 </w:t>
      </w:r>
      <w:r>
        <w:rPr>
          <w:rStyle w:val="page number"/>
          <w:rtl w:val="0"/>
          <w:lang w:val="ru-RU"/>
        </w:rPr>
        <w:t>банковских дней с даты подписания акта приемки выполненных работ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Оплата  производится путем перечисления денежных средств на расчетный счет Подрядчика в соответствии со счетом</w:t>
      </w:r>
      <w:r>
        <w:rPr>
          <w:rStyle w:val="page number"/>
          <w:rtl w:val="0"/>
          <w:lang w:val="ru-RU"/>
        </w:rPr>
        <w:t>-</w:t>
      </w:r>
      <w:r>
        <w:rPr>
          <w:rStyle w:val="page number"/>
          <w:rtl w:val="0"/>
          <w:lang w:val="ru-RU"/>
        </w:rPr>
        <w:t>фактурой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оформленной в соответствии с требованиями ст</w:t>
      </w:r>
      <w:r>
        <w:rPr>
          <w:rStyle w:val="page number"/>
          <w:rtl w:val="0"/>
          <w:lang w:val="ru-RU"/>
        </w:rPr>
        <w:t xml:space="preserve">.168 </w:t>
      </w:r>
      <w:r>
        <w:rPr>
          <w:rStyle w:val="page number"/>
          <w:rtl w:val="0"/>
          <w:lang w:val="ru-RU"/>
        </w:rPr>
        <w:t>НК РФ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При неправильном оформлении счетов</w:t>
      </w:r>
      <w:r>
        <w:rPr>
          <w:rStyle w:val="page number"/>
          <w:rtl w:val="0"/>
          <w:lang w:val="ru-RU"/>
        </w:rPr>
        <w:t>-</w:t>
      </w:r>
      <w:r>
        <w:rPr>
          <w:rStyle w:val="page number"/>
          <w:rtl w:val="0"/>
          <w:lang w:val="ru-RU"/>
        </w:rPr>
        <w:t xml:space="preserve">фактур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несоответствие требованиям НК РФ</w:t>
      </w:r>
      <w:r>
        <w:rPr>
          <w:rStyle w:val="page number"/>
          <w:rtl w:val="0"/>
          <w:lang w:val="ru-RU"/>
        </w:rPr>
        <w:t xml:space="preserve">), </w:t>
      </w:r>
      <w:r>
        <w:rPr>
          <w:rStyle w:val="page number"/>
          <w:rtl w:val="0"/>
          <w:lang w:val="ru-RU"/>
        </w:rPr>
        <w:t>данная счет</w:t>
      </w:r>
      <w:r>
        <w:rPr>
          <w:rStyle w:val="page number"/>
          <w:rtl w:val="0"/>
          <w:lang w:val="ru-RU"/>
        </w:rPr>
        <w:t>-</w:t>
      </w:r>
      <w:r>
        <w:rPr>
          <w:rStyle w:val="page number"/>
          <w:rtl w:val="0"/>
          <w:lang w:val="ru-RU"/>
        </w:rPr>
        <w:t>фактура считается не принятой</w:t>
      </w:r>
      <w:r>
        <w:rPr>
          <w:rStyle w:val="page number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Заказчик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3-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 дней рассматривает и подписывает представленные Подрядчиком акт приемки выполненных работ и справку о стоимости выполненных работ и затрат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направляет мотивированный отказ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Датой платежа считается дата списания денежных средств с расчетного счета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Сроки выполнения работ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shd w:val="clear" w:color="auto" w:fill="ffffff"/>
        <w:ind w:right="141"/>
        <w:jc w:val="both"/>
        <w:rPr>
          <w:rStyle w:val="page number"/>
        </w:rPr>
      </w:pPr>
      <w:r>
        <w:rPr>
          <w:rStyle w:val="page number"/>
          <w:rtl w:val="0"/>
          <w:lang w:val="ru-RU"/>
        </w:rPr>
        <w:t xml:space="preserve">4.1. </w:t>
      </w:r>
      <w:r>
        <w:rPr>
          <w:rStyle w:val="page number"/>
          <w:rtl w:val="0"/>
          <w:lang w:val="ru-RU"/>
        </w:rPr>
        <w:t>Начало выполнения работ с даты подписания договора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shd w:val="clear" w:color="auto" w:fill="ffffff"/>
        <w:ind w:right="141"/>
        <w:jc w:val="both"/>
        <w:rPr>
          <w:rStyle w:val="page number"/>
        </w:rPr>
      </w:pPr>
      <w:r>
        <w:rPr>
          <w:rStyle w:val="page number"/>
          <w:rtl w:val="0"/>
          <w:lang w:val="ru-RU"/>
        </w:rPr>
        <w:t xml:space="preserve">4.2. </w:t>
      </w:r>
      <w:r>
        <w:rPr>
          <w:rStyle w:val="page number"/>
          <w:rtl w:val="0"/>
          <w:lang w:val="ru-RU"/>
        </w:rPr>
        <w:t xml:space="preserve">Срок выполнения работ </w:t>
      </w:r>
      <w:r>
        <w:rPr>
          <w:rStyle w:val="page number"/>
          <w:rtl w:val="0"/>
          <w:lang w:val="ru-RU"/>
        </w:rPr>
        <w:t xml:space="preserve">120 </w:t>
      </w:r>
      <w:r>
        <w:rPr>
          <w:rStyle w:val="page number"/>
          <w:rtl w:val="0"/>
          <w:lang w:val="ru-RU"/>
        </w:rPr>
        <w:t>дней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shd w:val="clear" w:color="auto" w:fill="ffffff"/>
        <w:ind w:right="141"/>
        <w:jc w:val="both"/>
        <w:rPr>
          <w:rStyle w:val="page number"/>
        </w:rPr>
      </w:pPr>
    </w:p>
    <w:p>
      <w:pPr>
        <w:pStyle w:val="Normal.0"/>
        <w:shd w:val="clear" w:color="auto" w:fill="ffffff"/>
        <w:ind w:right="141"/>
        <w:jc w:val="both"/>
        <w:rPr>
          <w:rStyle w:val="page number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Обязательства сторон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5.1.  </w:t>
      </w:r>
      <w:r>
        <w:rPr>
          <w:b w:val="1"/>
          <w:bCs w:val="1"/>
          <w:rtl w:val="0"/>
          <w:lang w:val="ru-RU"/>
        </w:rPr>
        <w:t>Заказчик</w:t>
      </w:r>
      <w:r>
        <w:rPr>
          <w:rStyle w:val="page number"/>
          <w:rtl w:val="0"/>
          <w:lang w:val="ru-RU"/>
        </w:rPr>
        <w:t>: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Утверждает акт выполненных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Предоставляет Подрядчику по акту объект и исходную информацию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необходимую для выполнения работ в соответствии с проектом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 контроль  и технический надзор за ходом и качеством выполняемых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соблюдением сроков их выполнения и соответствием установленной Договором  стоимости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за качеством материалов и оборудования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вмешиваясь при этом в оперативно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хозяйственную деятельность Подрядчика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Осуществляет проверку документов в соответствии с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предъявлению к приёмке выполненных Подрядчиком всего объема работ по Договору своевременно организовывает их приемку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Оплачивает выполненные Подрядчиком работы на условиях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5.1.7. </w:t>
      </w:r>
      <w:r>
        <w:rPr>
          <w:rStyle w:val="page number"/>
          <w:rtl w:val="0"/>
          <w:lang w:val="ru-RU"/>
        </w:rPr>
        <w:t>Осуществляет приёмку законченных работ на объекте</w:t>
      </w:r>
      <w:r>
        <w:rPr>
          <w:rStyle w:val="page number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Своевременно в письменном виде ставит в известность Подрядчика обо всех изменениях и дополнениях к существующему проекту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смете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номенклатуре и объему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вносимых после начала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Вправе вносить изменения в техническую документацию при условии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вызываемые этим дополнительные работы по стоимости не превышают десяти процентов указанной в смете общей стоимости договора и не меняют характера предусмотренных в договоре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5.1.10.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Внесение в техническую документацию изменений в большем против указанного в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5.1.11.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настоящего Договора объеме осуществляется на основе согласованной Сторонами дополнительной сметы с подписанием Дополнительного соглашения к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5.1.12.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Своевременно оформляет работникам Подрядчика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счет Подрядчика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основании действующего на территории Заказчика прейскуранта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пропуска для прохода и проезда на территорию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для ввоза и вывоза оборудования и инструмента Подрядчика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Отдел безопасности и режима Заказчика проводит первичный инструктаж для работников Подрядчика по правилам пропускного режима на территории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Text Indent 2"/>
        <w:spacing w:after="0" w:line="240" w:lineRule="auto"/>
        <w:ind w:left="0" w:firstLine="0"/>
        <w:jc w:val="both"/>
      </w:pPr>
      <w:r>
        <w:rPr>
          <w:rStyle w:val="page number"/>
          <w:rtl w:val="0"/>
          <w:lang w:val="ru-RU"/>
        </w:rPr>
        <w:t xml:space="preserve">5.1.13. </w:t>
      </w:r>
      <w:r>
        <w:rPr>
          <w:rStyle w:val="page number"/>
          <w:rtl w:val="0"/>
          <w:lang w:val="ru-RU"/>
        </w:rPr>
        <w:t>Оказывает работникам Подрядчика первую неотложную медицинскую помощь в медпункте Заказчика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 xml:space="preserve">Обеспечивает питание работников Подрядчика в пунктах общепита на территории Заказчика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за счет Подрядчика</w:t>
      </w:r>
      <w:r>
        <w:rPr>
          <w:rStyle w:val="page number"/>
          <w:rtl w:val="0"/>
          <w:lang w:val="ru-RU"/>
        </w:rPr>
        <w:t xml:space="preserve">), </w:t>
      </w:r>
      <w:r>
        <w:rPr>
          <w:rStyle w:val="page number"/>
          <w:rtl w:val="0"/>
          <w:lang w:val="ru-RU"/>
        </w:rPr>
        <w:t>если сторонами не установлено иное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Время приема пищи согласовывается с Заказчиком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Оказывает содействие Подрядчику по вопросу обеспечения работников Подрядчика на время выполнения работ жильем в гостиницах и общежитиях Заказчика за плату</w:t>
      </w:r>
      <w:r>
        <w:rPr>
          <w:rStyle w:val="page number"/>
          <w:rtl w:val="0"/>
          <w:lang w:val="ru-RU"/>
        </w:rPr>
        <w:t>.</w:t>
      </w:r>
    </w:p>
    <w:p>
      <w:pPr>
        <w:pStyle w:val="Body Text Indent 2"/>
        <w:spacing w:after="0" w:line="240" w:lineRule="auto"/>
        <w:ind w:left="0" w:firstLine="0"/>
        <w:jc w:val="both"/>
      </w:pPr>
      <w:r>
        <w:rPr>
          <w:rStyle w:val="page number"/>
          <w:rtl w:val="0"/>
          <w:lang w:val="ru-RU"/>
        </w:rPr>
        <w:t xml:space="preserve">5.1.14. </w:t>
      </w:r>
      <w:r>
        <w:rPr>
          <w:rStyle w:val="page number"/>
          <w:rtl w:val="0"/>
          <w:lang w:val="ru-RU"/>
        </w:rPr>
        <w:t>Если Подрядчик не приступает своевременно к исполнению настоящего договора или выполняет работу настолько медленно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что окончание ее к сроку становится явно невозможным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Заказчик вправе отказаться от исполнения Договора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либо Дополнительного соглашения к нему</w:t>
      </w:r>
      <w:r>
        <w:rPr>
          <w:rStyle w:val="page number"/>
          <w:rtl w:val="0"/>
          <w:lang w:val="ru-RU"/>
        </w:rPr>
        <w:t xml:space="preserve">) </w:t>
      </w:r>
      <w:r>
        <w:rPr>
          <w:rStyle w:val="page number"/>
          <w:rtl w:val="0"/>
          <w:lang w:val="ru-RU"/>
        </w:rPr>
        <w:t>и потребовать возмещения убытков</w:t>
      </w:r>
      <w:r>
        <w:rPr>
          <w:rStyle w:val="page number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5.1.15.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во время выполнения работы станет очевидным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она не будет выполнена надлежащим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настоящего Договора либо устранить недостатки своими силами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поручить устранение недостатков третьему лицу с отнесением расходов на Подрядчика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потребовать возмещения убытков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5.1.16.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любое время до сдачи ему результата работы вправе отказаться от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уплатив Подрядчику часть установленной цены пропорционально части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выполненной до получения извещения об отказе Заказчика от исполнения Договора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Дополнительного соглашения к нему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jc w:val="both"/>
      </w:pPr>
      <w:r>
        <w:rPr>
          <w:b w:val="1"/>
          <w:bCs w:val="1"/>
          <w:rtl w:val="0"/>
          <w:lang w:val="ru-RU"/>
        </w:rPr>
        <w:t xml:space="preserve">5.2. </w:t>
      </w:r>
      <w:r>
        <w:rPr>
          <w:b w:val="1"/>
          <w:bCs w:val="1"/>
          <w:rtl w:val="0"/>
          <w:lang w:val="ru-RU"/>
        </w:rPr>
        <w:t>Подрядчик</w:t>
      </w:r>
      <w:r>
        <w:rPr>
          <w:rStyle w:val="page number"/>
          <w:rtl w:val="0"/>
          <w:lang w:val="ru-RU"/>
        </w:rPr>
        <w:t>: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Принимает по акту приема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передачи от Заказчика объект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документацию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 обеспечивает их сохранность на весь период выполнения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Выполняет работы в строгом соответствии с условиями настоящего договора и приложениями к нему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 требованиями нормативных актов действующего законодательства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Выполняет и обеспечивает выполнение работ с соблюдением требований законодательства в области промышленной безопасности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охраны труда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окружающей среды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пожарной безопасности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предупреждению чрезвычайных ситуаций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технологической дисциплины и соответствие производственных процессов действующим нормам и правилам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 в течение всего периода выполнения работ по Договору  чистоту  на объекте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 представителям Заказчика беспрепятственный доступ на объект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Своевременно оформляет исполнительную документацию в соответствии с ГОСТами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акты выполнения этапов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сертификаты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паспорта и акты на скрытые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извещая Заказчика не менее чем за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часов о времени освидетельствования скрытых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закрытие скрытых работ последующими работами выполнено без информирования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Подрядчик обязан за свой счет вскрыть любую часть скрытых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затем восстановить ее за свой счет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Своевременно предоставляет Заказчику сертификаты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паспорта на материалы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товары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оборудование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документы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подтверждающие фактическую стоимость товаров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используемых для выполнения работ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 своими силами сохранность материалов и оборудования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 соответствие выполненных работ на объекте условиям Договора  в течение  гарантийного срока его эксплуатации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составляет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месяца с момента подписания Сторонами акта приемки выполненных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5.2.10. </w:t>
      </w:r>
      <w:r>
        <w:rPr>
          <w:rStyle w:val="page number"/>
          <w:rtl w:val="0"/>
          <w:lang w:val="ru-RU"/>
        </w:rPr>
        <w:t xml:space="preserve">Подрядчик обязан в трехдневный срок с момента изменения реквизитов расчетного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лицевого</w:t>
      </w:r>
      <w:r>
        <w:rPr>
          <w:rStyle w:val="page number"/>
          <w:rtl w:val="0"/>
          <w:lang w:val="ru-RU"/>
        </w:rPr>
        <w:t xml:space="preserve">) </w:t>
      </w:r>
      <w:r>
        <w:rPr>
          <w:rStyle w:val="page number"/>
          <w:rtl w:val="0"/>
          <w:lang w:val="ru-RU"/>
        </w:rPr>
        <w:t xml:space="preserve">счёта в письменной форме сообщить  Заказчику с указанием новых реквизитов расчетного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лицевого</w:t>
      </w:r>
      <w:r>
        <w:rPr>
          <w:rStyle w:val="page number"/>
          <w:rtl w:val="0"/>
          <w:lang w:val="ru-RU"/>
        </w:rPr>
        <w:t xml:space="preserve">) </w:t>
      </w:r>
      <w:r>
        <w:rPr>
          <w:rStyle w:val="page number"/>
          <w:rtl w:val="0"/>
          <w:lang w:val="ru-RU"/>
        </w:rPr>
        <w:t>счета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В противном случае все риски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связанные с перечислением Заказчиком денежных средств на указанный в Договоре счет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несет Подрядчик</w:t>
      </w:r>
      <w:r>
        <w:rPr>
          <w:rStyle w:val="page number"/>
          <w:rtl w:val="0"/>
          <w:lang w:val="ru-RU"/>
        </w:rPr>
        <w:t>.</w:t>
      </w:r>
    </w:p>
    <w:p>
      <w:pPr>
        <w:pStyle w:val="Body Text Indent 2"/>
        <w:spacing w:after="0" w:line="240" w:lineRule="auto"/>
        <w:ind w:left="0" w:firstLine="0"/>
        <w:jc w:val="both"/>
      </w:pPr>
      <w:r>
        <w:rPr>
          <w:rStyle w:val="page number"/>
          <w:rtl w:val="0"/>
          <w:lang w:val="ru-RU"/>
        </w:rPr>
        <w:t xml:space="preserve">5.2.11. </w:t>
      </w:r>
      <w:r>
        <w:rPr>
          <w:rStyle w:val="page number"/>
          <w:rtl w:val="0"/>
          <w:lang w:val="ru-RU"/>
        </w:rPr>
        <w:t>Несет  ответственность за организацию выполняемых работ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за соблюдение правил и требований по охране труда и технике безопасности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пожарной безопасности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защите окружающей среды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как в зоне производства работ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так и в промышленных помещениях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предоставленных Подрядчику во временное пользование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за выполнение правил внутреннего распорядка и пропускного режима работниками Подрядчика на территории Заказчика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 xml:space="preserve">За несоблюдение требований данного пункта Заказчик имеет право взимать с Подрядчика штраф в размере </w:t>
      </w:r>
      <w:r>
        <w:rPr>
          <w:rStyle w:val="page number"/>
          <w:rtl w:val="0"/>
          <w:lang w:val="ru-RU"/>
        </w:rPr>
        <w:t xml:space="preserve">1% </w:t>
      </w:r>
      <w:r>
        <w:rPr>
          <w:rStyle w:val="page number"/>
          <w:rtl w:val="0"/>
          <w:lang w:val="ru-RU"/>
        </w:rPr>
        <w:t>от стоимости работ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при выполнении которых были допущены нарушения</w:t>
      </w:r>
      <w:r>
        <w:rPr>
          <w:rStyle w:val="page number"/>
          <w:rtl w:val="0"/>
          <w:lang w:val="ru-RU"/>
        </w:rPr>
        <w:t>.</w:t>
      </w:r>
    </w:p>
    <w:p>
      <w:pPr>
        <w:pStyle w:val="Body Text Indent 2"/>
        <w:spacing w:after="0" w:line="240" w:lineRule="auto"/>
        <w:ind w:left="0" w:firstLine="0"/>
        <w:jc w:val="both"/>
      </w:pPr>
      <w:r>
        <w:rPr>
          <w:rStyle w:val="page number"/>
          <w:rtl w:val="0"/>
          <w:lang w:val="ru-RU"/>
        </w:rPr>
        <w:t xml:space="preserve">5.2.12. </w:t>
      </w:r>
      <w:r>
        <w:rPr>
          <w:rStyle w:val="page number"/>
          <w:rtl w:val="0"/>
          <w:lang w:val="ru-RU"/>
        </w:rPr>
        <w:t>Обязан проводить ориентацию работников по специфике производства Заказчика и ознакомление с инструкциями по технике безопасности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противопожарной и санитарно </w:t>
      </w:r>
      <w:r>
        <w:rPr>
          <w:rStyle w:val="page number"/>
          <w:rtl w:val="0"/>
          <w:lang w:val="ru-RU"/>
        </w:rPr>
        <w:t xml:space="preserve">- </w:t>
      </w:r>
      <w:r>
        <w:rPr>
          <w:rStyle w:val="page number"/>
          <w:rtl w:val="0"/>
          <w:lang w:val="ru-RU"/>
        </w:rPr>
        <w:t>эпидемической безопасности и другими инструкциями и правилами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действующими на территории Заказчика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а также условиями настоящего Договора</w:t>
      </w:r>
      <w:r>
        <w:rPr>
          <w:rStyle w:val="page number"/>
          <w:rtl w:val="0"/>
          <w:lang w:val="ru-RU"/>
        </w:rPr>
        <w:t xml:space="preserve">. </w:t>
      </w:r>
    </w:p>
    <w:p>
      <w:pPr>
        <w:pStyle w:val="ConsNormal"/>
        <w:widowControl w:val="1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требованию Заказчика обязан отстранять от работы работника в случае выявления его несоответствия заданию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отступления от условий задания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невыполнения инструкций и правил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действующих на территории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отстранения работника от выполнения работы до истечения срока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определенного заданием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невыхода работника на работу по любым причинам обеспечить ему замену в соответствии с условиями задания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Своевременно возвращать Заказчику пропуска работников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больше не работают на территории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5.2.13.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Обязан обеспечить выполнение работ своими силами и средствами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Работы выполняются из материалов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приобретенных Подрядчиком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счет средств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Подрядчик предоставляет Заказчику смету расхода материалов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используемых при выполнении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поставляемые материалы и оборудование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необходимости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должны иметь соответствующие сертификаты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технические паспорта и другие документы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удостоверяющие их качество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5.2.14.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Обязан до приемки работ вывезти принадлежащие Подрядчику оборудование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инвентарь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инструменты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материалы и строительный мусор с территории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 невыполнение требований настоящего пункта уплатить Заказчику штраф в размере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стоимости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выполнении которых было допущено данное нарушение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5.2.15. </w:t>
      </w:r>
      <w:r>
        <w:rPr>
          <w:rStyle w:val="page number"/>
          <w:rtl w:val="0"/>
          <w:lang w:val="ru-RU"/>
        </w:rPr>
        <w:t>Обязан немедленно известить Заказчика и до получения от него указаний приостановить работы при обнаружении</w:t>
      </w:r>
      <w:r>
        <w:rPr>
          <w:rStyle w:val="page number"/>
          <w:rtl w:val="0"/>
          <w:lang w:val="ru-RU"/>
        </w:rPr>
        <w:t>:</w:t>
      </w:r>
    </w:p>
    <w:p>
      <w:pPr>
        <w:pStyle w:val="ConsNormal"/>
        <w:widowControl w:val="1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возможных неблагоприятных для Заказчика последствий выполнения его указаний о способе исполнения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Normal"/>
        <w:widowControl w:val="1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иных обстоятельств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угрожающих годности или прочности результатов выполняемой работы либо создающих невозможность ее завершения в срок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5.2.16.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Обязан обеспечить постоянное присутствие в местах производства работ ответственного инженерно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технического работника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Осуществлять руководство деятельностью своих работников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нести ответственность за соблюдение ими техники безопасности при осуществлении работ по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Вести учёт и расследования несчастных случаев и профессиональных заболеваний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составлять акты установленной формы в соответствии с действующим законодательством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ConsNormal"/>
        <w:widowControl w:val="1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Персонал Подрядчика в течение всего периода пребывания на территории Заказчика считается работниками Подрядчика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Заказчик не несет никакой ответственности перед Подрядчиком за травмы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включая смерть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полученные работниками Подрядчика в период их нахождения на территории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такие травмы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включая смерть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произошли по вине Заказчика или его работников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Text Indent 2"/>
        <w:spacing w:after="0" w:line="240" w:lineRule="auto"/>
        <w:ind w:left="0" w:firstLine="0"/>
        <w:jc w:val="both"/>
      </w:pPr>
      <w:r>
        <w:rPr>
          <w:rStyle w:val="page number"/>
          <w:rtl w:val="0"/>
          <w:lang w:val="ru-RU"/>
        </w:rPr>
        <w:t xml:space="preserve">5.2.17. </w:t>
      </w:r>
      <w:r>
        <w:rPr>
          <w:rStyle w:val="page number"/>
          <w:rtl w:val="0"/>
          <w:lang w:val="ru-RU"/>
        </w:rPr>
        <w:t>Обязан обеспечить своих работников необходимыми для выполнения работ инструментами и оснасткой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средствами индивидуальной защиты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спецодеждой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отвечающими правилам и требованиям техники безопасности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Вся спецодежда работников Подрядчика должна иметь опознавательные знаки с наименованием организации Подрядчика</w:t>
      </w:r>
      <w:r>
        <w:rPr>
          <w:rStyle w:val="page number"/>
          <w:rtl w:val="0"/>
          <w:lang w:val="ru-RU"/>
        </w:rPr>
        <w:t>.</w:t>
      </w:r>
    </w:p>
    <w:p>
      <w:pPr>
        <w:pStyle w:val="Body Text Indent 2"/>
        <w:spacing w:after="0" w:line="240" w:lineRule="auto"/>
        <w:ind w:left="0" w:firstLine="0"/>
        <w:jc w:val="both"/>
      </w:pPr>
      <w:r>
        <w:rPr>
          <w:rStyle w:val="page number"/>
          <w:rtl w:val="0"/>
          <w:lang w:val="ru-RU"/>
        </w:rPr>
        <w:t xml:space="preserve">5.2.18. </w:t>
      </w:r>
      <w:r>
        <w:rPr>
          <w:rStyle w:val="page number"/>
          <w:rtl w:val="0"/>
          <w:lang w:val="ru-RU"/>
        </w:rPr>
        <w:t>Вправе на свой риск и под свою ответственность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по письменному согласованию с Заказчиком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от своего имени  и за свой счет заключать договоры  с третьими лицами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Субподрядчиками</w:t>
      </w:r>
      <w:r>
        <w:rPr>
          <w:rStyle w:val="page number"/>
          <w:rtl w:val="0"/>
          <w:lang w:val="ru-RU"/>
        </w:rPr>
        <w:t xml:space="preserve">) </w:t>
      </w:r>
      <w:r>
        <w:rPr>
          <w:rStyle w:val="page number"/>
          <w:rtl w:val="0"/>
          <w:lang w:val="ru-RU"/>
        </w:rPr>
        <w:t xml:space="preserve">на проведение работ по настоящему Договору и не позднее </w:t>
      </w:r>
      <w:r>
        <w:rPr>
          <w:rStyle w:val="page number"/>
          <w:rtl w:val="0"/>
          <w:lang w:val="ru-RU"/>
        </w:rPr>
        <w:t xml:space="preserve">5 ( </w:t>
      </w:r>
      <w:r>
        <w:rPr>
          <w:rStyle w:val="page number"/>
          <w:rtl w:val="0"/>
          <w:lang w:val="ru-RU"/>
        </w:rPr>
        <w:t>пяти</w:t>
      </w:r>
      <w:r>
        <w:rPr>
          <w:rStyle w:val="page number"/>
          <w:rtl w:val="0"/>
          <w:lang w:val="ru-RU"/>
        </w:rPr>
        <w:t xml:space="preserve">) </w:t>
      </w:r>
      <w:r>
        <w:rPr>
          <w:rStyle w:val="page number"/>
          <w:rtl w:val="0"/>
          <w:lang w:val="ru-RU"/>
        </w:rPr>
        <w:t>рабочих дней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после заключения каждого такого договора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предоставлять Заказчику заверенную копию договора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заключенного с третьими лицами </w:t>
      </w:r>
      <w:r>
        <w:rPr>
          <w:rStyle w:val="page number"/>
          <w:rtl w:val="0"/>
          <w:lang w:val="ru-RU"/>
        </w:rPr>
        <w:t xml:space="preserve">( </w:t>
      </w:r>
      <w:r>
        <w:rPr>
          <w:rStyle w:val="page number"/>
          <w:rtl w:val="0"/>
          <w:lang w:val="ru-RU"/>
        </w:rPr>
        <w:t>Субподрядчиками</w:t>
      </w:r>
      <w:r>
        <w:rPr>
          <w:rStyle w:val="page number"/>
          <w:rtl w:val="0"/>
          <w:lang w:val="ru-RU"/>
        </w:rPr>
        <w:t xml:space="preserve">). </w:t>
      </w:r>
      <w:r>
        <w:rPr>
          <w:rStyle w:val="page number"/>
          <w:rtl w:val="0"/>
          <w:lang w:val="ru-RU"/>
        </w:rPr>
        <w:t>Подрядчик имеет право привлекать только третьих лиц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имеющих надлежаще оформленные разрешения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свидетельства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лицензии и т</w:t>
      </w:r>
      <w:r>
        <w:rPr>
          <w:rStyle w:val="page number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>д</w:t>
      </w:r>
      <w:r>
        <w:rPr>
          <w:rStyle w:val="page number"/>
          <w:rtl w:val="0"/>
          <w:lang w:val="ru-RU"/>
        </w:rPr>
        <w:t xml:space="preserve">.) </w:t>
      </w:r>
      <w:r>
        <w:rPr>
          <w:rStyle w:val="page number"/>
          <w:rtl w:val="0"/>
          <w:lang w:val="ru-RU"/>
        </w:rPr>
        <w:t>на проведение соответствующих видов работ и несет полную имущественную ответственность за выбор и результаты работ этих организаций перед Заказчиком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widowControl w:val="0"/>
        <w:jc w:val="both"/>
      </w:pPr>
      <w:r>
        <w:rPr>
          <w:rStyle w:val="page number"/>
          <w:rtl w:val="0"/>
          <w:lang w:val="ru-RU"/>
        </w:rPr>
        <w:t xml:space="preserve">5.2.19. </w:t>
      </w:r>
      <w:r>
        <w:rPr>
          <w:rStyle w:val="page number"/>
          <w:rtl w:val="0"/>
          <w:lang w:val="ru-RU"/>
        </w:rPr>
        <w:t>Подрядчик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обнаруживший в ходе работ не учтенные в технической документации работы и в связи с этим необходимость проведения дополнительных работ и увеличения сметной стоимости строительства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обязан сообщить об этом заказчику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widowControl w:val="0"/>
        <w:ind w:firstLine="540"/>
        <w:jc w:val="both"/>
      </w:pPr>
      <w:r>
        <w:rPr>
          <w:rStyle w:val="page number"/>
          <w:rtl w:val="0"/>
          <w:lang w:val="ru-RU"/>
        </w:rPr>
        <w:t>При неполучении от заказчика ответа на свое сообщение в течение десяти дней</w:t>
      </w:r>
      <w:r>
        <w:rPr>
          <w:rStyle w:val="page number"/>
          <w:rtl w:val="0"/>
          <w:lang w:val="ru-RU"/>
        </w:rPr>
        <w:t xml:space="preserve">,  </w:t>
      </w:r>
      <w:r>
        <w:rPr>
          <w:rStyle w:val="page number"/>
          <w:rtl w:val="0"/>
          <w:lang w:val="ru-RU"/>
        </w:rPr>
        <w:t>подрядчик обязан приостановить соответствующие работы с отнесением убытков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вызванных простоем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на счет заказчика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Заказчик освобождается от возмещения этих убытков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если докажет отсутствие необходимости в проведении дополнительных работ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widowControl w:val="0"/>
        <w:jc w:val="both"/>
      </w:pPr>
      <w:r>
        <w:rPr>
          <w:rStyle w:val="page number"/>
          <w:rtl w:val="0"/>
          <w:lang w:val="ru-RU"/>
        </w:rPr>
        <w:t xml:space="preserve">5.2.20. </w:t>
      </w:r>
      <w:r>
        <w:rPr>
          <w:rStyle w:val="page number"/>
          <w:rtl w:val="0"/>
          <w:lang w:val="ru-RU"/>
        </w:rPr>
        <w:t>Подрядчик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не выполнивший обязанности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установленной  пунктом </w:t>
      </w:r>
      <w:r>
        <w:rPr>
          <w:rStyle w:val="page number"/>
          <w:rtl w:val="0"/>
          <w:lang w:val="ru-RU"/>
        </w:rPr>
        <w:t xml:space="preserve">5.2.19. </w:t>
      </w:r>
      <w:r>
        <w:rPr>
          <w:rStyle w:val="page number"/>
          <w:rtl w:val="0"/>
          <w:lang w:val="ru-RU"/>
        </w:rPr>
        <w:t>настоящего Договора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лишается права требовать от заказчика оплаты выполненных им дополнительных работ и возмещения вызванных этим убытков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если не докажет необходимость немедленных действий в интересах заказчика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 частности в связи с тем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что приостановление работ могло привести к гибели или повреждению объекта</w:t>
      </w:r>
      <w:r>
        <w:rPr>
          <w:rStyle w:val="page number"/>
          <w:rtl w:val="0"/>
          <w:lang w:val="ru-RU"/>
        </w:rPr>
        <w:t xml:space="preserve">. </w:t>
      </w:r>
    </w:p>
    <w:p>
      <w:pPr>
        <w:pStyle w:val="Normal.0"/>
        <w:widowControl w:val="0"/>
        <w:jc w:val="both"/>
      </w:pPr>
      <w:r>
        <w:rPr>
          <w:rStyle w:val="page number"/>
          <w:rtl w:val="0"/>
          <w:lang w:val="ru-RU"/>
        </w:rPr>
        <w:t xml:space="preserve">5.2.21. </w:t>
      </w:r>
      <w:r>
        <w:rPr>
          <w:rStyle w:val="page number"/>
          <w:rtl w:val="0"/>
          <w:lang w:val="ru-RU"/>
        </w:rPr>
        <w:t>При согласии Заказчика на проведение и оплату дополнительных работ подрядчик вправе отказаться от их выполнения лишь в случаях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когда они не входят в сферу профессиональной деятельности подрядчика либо не могут быть выполнены подрядчиком по не зависящим от него причинам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widowControl w:val="0"/>
        <w:ind w:firstLine="540"/>
        <w:jc w:val="both"/>
      </w:pPr>
    </w:p>
    <w:p>
      <w:pPr>
        <w:pStyle w:val="Normal.0"/>
        <w:widowControl w:val="0"/>
        <w:ind w:firstLine="540"/>
        <w:jc w:val="both"/>
      </w:pPr>
    </w:p>
    <w:p>
      <w:pPr>
        <w:pStyle w:val="Normal.0"/>
        <w:widowControl w:val="0"/>
        <w:ind w:firstLine="54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Порядок сдачи и приёмки работ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обязан принять выполненные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он в соответствии с правом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установленным в законе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вправе потребовать безвозмездного устранения недостатков в разумный срок или отказаться от исполнения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Работы считаются принятыми с момента подписания сторонами Акта приемки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сдачи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 приемки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сдачи работ подписывается обеими Сторонами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отказе от подписания Акта кем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из Сторон об этом делается отметка в акте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Основания для отказа излагаются отказавшимся лицом в Акте либо для этого составляется отдельный документ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обнаруживший недостатки в работе при приемке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вправе ссылаться на них в случаях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в Акте сдачи – приемки были оговорены эти недостатки либо возможность последующего предъявления требования об их устранении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обнаруживший недостатки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которые не могли быть установлены при обычном способе приемки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скрытые недостатки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обязан известить об этом Подрядчика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дней со дня их обнаружения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возникновении между Сторонами спора по поводу недостатков выполненных работ или их причин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требованию любой из Сторон должна быть назначена экспертиза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Расходы на экспертизу несет Подрядчик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экспертизой установлено отсутствие нарушений Подрядчиком Договора или причинной связи между действиями Подрядчика и обнаруженными недостатками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указанных случаях расходы на экспертизу несет 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потребовавшая назначения экспертизы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если она назначена по соглашению между Сторонами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 Стороны поровну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Ответственность сторон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widowControl w:val="0"/>
        <w:jc w:val="both"/>
      </w:pPr>
      <w:r>
        <w:rPr>
          <w:rStyle w:val="page number"/>
          <w:rtl w:val="0"/>
          <w:lang w:val="ru-RU"/>
        </w:rPr>
        <w:t xml:space="preserve">7.1. </w:t>
      </w:r>
      <w:r>
        <w:rPr>
          <w:rStyle w:val="page number"/>
          <w:rtl w:val="0"/>
          <w:lang w:val="ru-RU"/>
        </w:rPr>
        <w:t>За неисполнение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ненадлежащее исполнение обязательств по Договору 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Стороны несут ответственность в порядке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предусмотренном действующим законодательством Российской Федерации и условиями Договора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 xml:space="preserve">Уплата неустойки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штрафа</w:t>
      </w:r>
      <w:r>
        <w:rPr>
          <w:rStyle w:val="page number"/>
          <w:rtl w:val="0"/>
          <w:lang w:val="ru-RU"/>
        </w:rPr>
        <w:t xml:space="preserve">), </w:t>
      </w:r>
      <w:r>
        <w:rPr>
          <w:rStyle w:val="page number"/>
          <w:rtl w:val="0"/>
          <w:lang w:val="ru-RU"/>
        </w:rPr>
        <w:t>удержание обеспечения исполнения договора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предусмотренных Договором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 xml:space="preserve">не освобождает виновную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нарушившую условия Договора</w:t>
      </w:r>
      <w:r>
        <w:rPr>
          <w:rStyle w:val="page number"/>
          <w:rtl w:val="0"/>
          <w:lang w:val="ru-RU"/>
        </w:rPr>
        <w:t xml:space="preserve">) </w:t>
      </w:r>
      <w:r>
        <w:rPr>
          <w:rStyle w:val="page number"/>
          <w:rtl w:val="0"/>
          <w:lang w:val="ru-RU"/>
        </w:rPr>
        <w:t>Сторону от необходимости исполнить обязательство в полном объеме</w:t>
      </w:r>
      <w:r>
        <w:rPr>
          <w:rStyle w:val="page number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Подрядчик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предоставивший материалы и оборудование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отвечает за их соответствие государственным стандартам и техническим условиям и несет риск убытков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их ненадлежащим качеством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Подрядчик несет ответственность за произошедшую по его вине несохранность материалов или оборудования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иного имущества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находящегося во владении Подрядчика в связи с выполнением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этом случае Подрядчик обязан за свой счет заменить указанное имущество или при невозможности этого возместить Заказчику причиненные убытки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работы выполнены Подрядчиком с отступлениями от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ухудшившими результат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с иными недостатками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вправе по своему выбору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7.4.1.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Потребовать от Подрядчика безвозмездного устранения недостатков в разумный срок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7.4.2.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Потребовать от Подрядчика соразмерного уменьшения установленной за работу цены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7.4.3.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Устранить недостатки своими силами или привлечь для их устранения третье лицо с отнесением расходов на устранение недостатков на Подрядчика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ConsNormal"/>
        <w:widowControl w:val="1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отступления в работе от условий Договора или иные недостатки результата работы в установленный Заказчиком срок не были устранены либо являются неустранимыми и существенными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вправе отказаться от исполнения Договора и потребовать возмещения причиненных убытков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ущерб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причиненный третьему лицу в процессе выполнения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отвечает Подрядчик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не докажет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ущерб был причинен вследствие обстоятельств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которые отвечает 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случайной гибели или случайного повреждения имущества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материалов или оборудования несет предоставившая их 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случайной гибели или случайного повреждения результата выполненной работы до ее приемки Заказчиком несет Подрядчик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просрочке оплаты работы Заказчик обязан уплатить Подрядчику пеню в размере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0,1%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неуплаченной суммы за каждый день просрочки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просрочке сроков выполнения работ Подрядчик обязан уплатить Заказчику пеню в размере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0,1%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стоимости работ по Договору за каждый день просрочки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ConsNormal"/>
        <w:widowControl w:val="1"/>
        <w:ind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Выплата неустойки и возмещение убытков не освобождают Сторону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нарушившую Договор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исполнения своих обязательств в натуре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Действие непреодолимой силы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8.1. </w:t>
      </w:r>
      <w:r>
        <w:rPr>
          <w:rStyle w:val="page number"/>
          <w:rtl w:val="0"/>
          <w:lang w:val="ru-RU"/>
        </w:rPr>
        <w:t>Ни одна из Сторон не несёт ответственность перед другой Стороной за невыполнение обязательств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обусловленных обстоятельствами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возникшими помимо воли и желания Сторон и которые нельзя предвидеть или избежать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включая объявленную или фактическую войну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гражданские волнения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эпидемии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блокаду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эмбарго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землетрясения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наводнения и др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стихийные бедствия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8.2. </w:t>
      </w:r>
      <w:r>
        <w:rPr>
          <w:rStyle w:val="page number"/>
          <w:rtl w:val="0"/>
          <w:lang w:val="ru-RU"/>
        </w:rPr>
        <w:t>Документ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выданный соответствующей торговой палатой или иным компетентным органом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является достаточным подтверждением наличия и продолжительности действия непреодолимой силы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8.3. </w:t>
      </w:r>
      <w:r>
        <w:rPr>
          <w:rStyle w:val="page number"/>
          <w:rtl w:val="0"/>
          <w:lang w:val="ru-RU"/>
        </w:rPr>
        <w:t>Сторона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которая не исполняет своего обязательства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должна дать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письменно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извещение другой Стороне о препятствии его влиянии на исполнение обязательств по Договору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8.4. </w:t>
      </w:r>
      <w:r>
        <w:rPr>
          <w:rStyle w:val="page number"/>
          <w:rtl w:val="0"/>
          <w:lang w:val="ru-RU"/>
        </w:rPr>
        <w:t>Если обстоятельства непреодолимой силы действуют на протяжении трех последовательных месяцев и не обнаруживают признаков прекращения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Договор может быть расторгнут Сторонами путем направления письменного уведомления другой стороне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Порядок разрешения споров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9.1. </w:t>
      </w:r>
      <w:r>
        <w:rPr>
          <w:rStyle w:val="page number"/>
          <w:rtl w:val="0"/>
          <w:lang w:val="ru-RU"/>
        </w:rPr>
        <w:t>Споры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возникающие между Сторонами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разрешаются в досудебном порядке путем переговоров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При недостижении согласия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они передаются на рассмотрение в Арбитражный суд г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Санкт</w:t>
      </w:r>
      <w:r>
        <w:rPr>
          <w:rStyle w:val="page number"/>
          <w:rtl w:val="0"/>
          <w:lang w:val="ru-RU"/>
        </w:rPr>
        <w:t>-</w:t>
      </w:r>
      <w:r>
        <w:rPr>
          <w:rStyle w:val="page number"/>
          <w:rtl w:val="0"/>
          <w:lang w:val="ru-RU"/>
        </w:rPr>
        <w:t>Петербурга и Ленинградской области в порядке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установленном законодательством РФ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10. </w:t>
      </w:r>
      <w:r>
        <w:rPr>
          <w:b w:val="1"/>
          <w:bCs w:val="1"/>
          <w:rtl w:val="0"/>
          <w:lang w:val="ru-RU"/>
        </w:rPr>
        <w:t>Антикоррупционная оговорка и особые условия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10.1. </w:t>
      </w:r>
      <w:r>
        <w:rPr>
          <w:rStyle w:val="page number"/>
          <w:rtl w:val="0"/>
          <w:lang w:val="ru-RU"/>
        </w:rPr>
        <w:t>Подрядчик не имеет права продать или передать сметную документацию по объекту или отдельной его части никакой третьей стороне без письменного разрешения  Заказчика</w:t>
      </w:r>
      <w:r>
        <w:rPr>
          <w:rStyle w:val="page number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процессе исполнения Договора Подрядчик несет полную материальную ответственность за возможный ущерб третьим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возмещает ущерб за свой счет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Любая договоренность между Сторонами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влекущая за собой новые обстоятельства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предусмотренная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считается действительной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она подтверждена Сторонами в письменной форме в виде дополнительного соглашения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выполнении  Договора  стороны руководствуются действующим законодательством 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исполнении своих обязательств по договору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их аффилированные </w:t>
        <w:br w:type="textWrapping"/>
        <w:t>лица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работники или посредники не выплачивают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предлагают выплатить и не </w:t>
        <w:br w:type="textWrapping"/>
        <w:t>разрешают выплату каких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либо денежных средств или ценностей прямо или </w:t>
        <w:br w:type="textWrapping"/>
        <w:t xml:space="preserve">косвенно любым лицам для оказания влияния на действия или решения этих лиц с </w:t>
        <w:br w:type="textWrapping"/>
        <w:t>целью получить какие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либо неправомерные преимущества или достичь иные </w:t>
        <w:br w:type="textWrapping"/>
        <w:t>неправомерные цели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исполнении своих обязательств по договору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их аффилированные </w:t>
        <w:br w:type="textWrapping"/>
        <w:t>лица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работники или посредники не осуществляют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квалифицируемые </w:t>
        <w:br w:type="textWrapping"/>
        <w:t xml:space="preserve">применимым для целей договора законодательством как дача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получение взятки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>коммерческий подкуп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нарушающие требования применимого </w:t>
        <w:br w:type="textWrapping"/>
        <w:t xml:space="preserve">законодательства и международных актов о противодействии легализации </w:t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отмыванию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доходов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полученных преступным путём</w:t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возникновения у стороны подозрений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произошло или может </w:t>
        <w:br w:type="textWrapping"/>
        <w:t>произойти нарушение каких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положений настоящего раздела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соответствующая </w:t>
        <w:br w:type="textWrapping"/>
        <w:t>сторона обязуется уведомить об этом другую сторону в письменной форме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После </w:t>
        <w:br w:type="textWrapping"/>
        <w:t xml:space="preserve">письменного уведомления соответствующая сторона имеет право приостановить </w:t>
        <w:br w:type="textWrapping"/>
        <w:t>исполнение обязательств по договору до получения подтверждения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</w:t>
        <w:br w:type="textWrapping"/>
        <w:t>нарушения не произошло или не произойдёт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 подтверждение должно быть </w:t>
        <w:br w:type="textWrapping"/>
        <w:t xml:space="preserve">направлено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рабочих дней с даты направления письменного </w:t>
        <w:br w:type="textWrapping"/>
        <w:t>уведомления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письменном уведомлении сторона обязана сослаться на факты или предоставить </w:t>
        <w:br w:type="textWrapping"/>
        <w:t>материалы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 подтверждающие или дающие основание предполагать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</w:t>
        <w:br w:type="textWrapping"/>
        <w:t>произошло или может произойти нарушение каких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либо положений настоящего </w:t>
        <w:br w:type="textWrapping"/>
        <w:t>раздела договора контрагентом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аффилированными лицами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работниками или </w:t>
        <w:br w:type="textWrapping"/>
        <w:t>посредниками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выражающееся в действиях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квалифицируемых применимым </w:t>
        <w:br w:type="textWrapping"/>
        <w:t>законодательством как дача или получение взятки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коммерческий подкуп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  <w:br w:type="textWrapping"/>
        <w:t>также действиях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нарушающих требования применимого законодательства и </w:t>
        <w:br w:type="textWrapping"/>
        <w:t xml:space="preserve">международных актов о противодействии легализации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отмыванию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доходов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>полученных преступным путём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нарушения одной стороной обязательств воздерживаться от запрещённых </w:t>
        <w:br w:type="textWrapping"/>
        <w:t xml:space="preserve">в настоящем разделе действия 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неполучения другой стороной в </w:t>
        <w:br w:type="textWrapping"/>
        <w:t>установленный настоящим разделом срок подтверждения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нарушения не </w:t>
        <w:br w:type="textWrapping"/>
        <w:t>произошло или не произойдёт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другая сторона имеет право расторгнуть договор </w:t>
        <w:br w:type="textWrapping"/>
        <w:t>в одностороннем порядке полностью или в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направив письменное </w:t>
        <w:br w:type="textWrapping"/>
        <w:t>уведомление о расторжении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чьей инициативе был расторгнут </w:t>
        <w:br w:type="textWrapping"/>
        <w:t>договор в соответствии с положениями настоящего раздела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вправе требовать </w:t>
        <w:br w:type="textWrapping"/>
        <w:t>возмещения реального ущерба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возникшего в результате такого расторжения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10.10.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указанные в Договоре приложения являются его неотъемлемыми частями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10.11.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 составлен в двух подлинных экземплярах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имеющих равную юридическую силу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один – Подрядчику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один – Заказчику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reformat"/>
        <w:widowControl w:val="1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11. </w:t>
      </w:r>
      <w:r>
        <w:rPr>
          <w:b w:val="1"/>
          <w:bCs w:val="1"/>
          <w:rtl w:val="0"/>
          <w:lang w:val="ru-RU"/>
        </w:rPr>
        <w:t>Порядок изменения расторжения Договора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11.1. </w:t>
      </w:r>
      <w:r>
        <w:rPr>
          <w:rStyle w:val="page number"/>
          <w:rtl w:val="0"/>
          <w:lang w:val="ru-RU"/>
        </w:rPr>
        <w:t>Изменения условий договора возможно только по согласованию сторон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с оформлением Дополнительного соглашения к Договору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11.2. </w:t>
      </w:r>
      <w:r>
        <w:rPr>
          <w:rStyle w:val="page number"/>
          <w:rtl w:val="0"/>
          <w:lang w:val="ru-RU"/>
        </w:rPr>
        <w:t xml:space="preserve">Расторжение Договора </w:t>
      </w:r>
      <w:r>
        <w:rPr>
          <w:rStyle w:val="page number"/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отказ от Договора</w:t>
      </w:r>
      <w:r>
        <w:rPr>
          <w:rStyle w:val="page number"/>
          <w:rtl w:val="0"/>
          <w:lang w:val="ru-RU"/>
        </w:rPr>
        <w:t xml:space="preserve">) </w:t>
      </w:r>
      <w:r>
        <w:rPr>
          <w:rStyle w:val="page number"/>
          <w:rtl w:val="0"/>
          <w:lang w:val="ru-RU"/>
        </w:rPr>
        <w:t>по инициативе Заказчика во внесудебном порядке допускается по основаниям предусмотренным Договором  ГК РФ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с письменным уведомлением Подрядчика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11.3. </w:t>
      </w:r>
      <w:r>
        <w:rPr>
          <w:rStyle w:val="page number"/>
          <w:rtl w:val="0"/>
          <w:lang w:val="ru-RU"/>
        </w:rPr>
        <w:t>Расторжение Договора во всех иных случаях возможно по Соглашению Сторон или на основании решения суда</w:t>
      </w:r>
      <w:r>
        <w:rPr>
          <w:rStyle w:val="page number"/>
          <w:rtl w:val="0"/>
          <w:lang w:val="ru-RU"/>
        </w:rPr>
        <w:t xml:space="preserve">, </w:t>
      </w:r>
      <w:r>
        <w:rPr>
          <w:rStyle w:val="page number"/>
          <w:rtl w:val="0"/>
          <w:lang w:val="ru-RU"/>
        </w:rPr>
        <w:t>в случаях предусмотренных законодательством РФ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> 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12. </w:t>
      </w:r>
      <w:r>
        <w:rPr>
          <w:b w:val="1"/>
          <w:bCs w:val="1"/>
          <w:rtl w:val="0"/>
          <w:lang w:val="ru-RU"/>
        </w:rPr>
        <w:t>Прочие условия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12.1. </w:t>
      </w:r>
      <w:r>
        <w:rPr>
          <w:rStyle w:val="page number"/>
          <w:rtl w:val="0"/>
          <w:lang w:val="ru-RU"/>
        </w:rPr>
        <w:t xml:space="preserve">Срок гарантии устанавливается на </w:t>
      </w:r>
      <w:r>
        <w:rPr>
          <w:rStyle w:val="page number"/>
          <w:rtl w:val="0"/>
          <w:lang w:val="ru-RU"/>
        </w:rPr>
        <w:t xml:space="preserve">12 </w:t>
      </w:r>
      <w:r>
        <w:rPr>
          <w:rStyle w:val="page number"/>
          <w:rtl w:val="0"/>
          <w:lang w:val="ru-RU"/>
        </w:rPr>
        <w:t>месяцев  с момента подписания Сторонами акта приемки выполненных работ</w:t>
      </w:r>
      <w:r>
        <w:rPr>
          <w:rStyle w:val="page number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rStyle w:val="page number"/>
          <w:rtl w:val="0"/>
          <w:lang w:val="ru-RU"/>
        </w:rPr>
        <w:t xml:space="preserve">12.2. </w:t>
      </w:r>
      <w:r>
        <w:rPr>
          <w:rStyle w:val="page number"/>
          <w:rtl w:val="0"/>
          <w:lang w:val="ru-RU"/>
        </w:rPr>
        <w:t>Договор вступает в силу с даты его подписания Сторонами и действует до полного исполнения Сторонами обязательств по нему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Юридические адреса и платежные реквизиты сторон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jc w:val="center"/>
        <w:rPr>
          <w:b w:val="1"/>
          <w:bCs w:val="1"/>
        </w:rPr>
      </w:pPr>
    </w:p>
    <w:tbl>
      <w:tblPr>
        <w:tblW w:w="95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Заказчик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Подрядчик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ПАО «Выборгский судостроительный завод»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Адрес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: 188800,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Выборг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Приморское шоссе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, 2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4704012874 /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470401001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р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40702810485000000525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 xml:space="preserve">ОПЕРУ Банка ВТБ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ПАО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Санкт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Петербурге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к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30101810200000000704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044030704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ОКПО </w:t>
            </w:r>
            <w:r>
              <w:rPr>
                <w:shd w:val="nil" w:color="auto" w:fill="auto"/>
                <w:rtl w:val="0"/>
                <w:lang w:val="ru-RU"/>
              </w:rPr>
              <w:t>07531953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shd w:val="nil" w:color="auto" w:fill="auto"/>
                <w:rtl w:val="0"/>
                <w:lang w:val="ru-RU"/>
              </w:rPr>
              <w:t>1024700873801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ОКВЭД </w:t>
            </w:r>
            <w:r>
              <w:rPr>
                <w:shd w:val="nil" w:color="auto" w:fill="auto"/>
                <w:rtl w:val="0"/>
                <w:lang w:val="ru-RU"/>
              </w:rPr>
              <w:t>30.11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  <w:r>
        <w:rPr>
          <w:rStyle w:val="page number"/>
          <w:rtl w:val="0"/>
          <w:lang w:val="ru-RU"/>
        </w:rPr>
        <w:t>М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П</w:t>
      </w:r>
      <w:r>
        <w:rPr>
          <w:rStyle w:val="page number"/>
          <w:rtl w:val="0"/>
          <w:lang w:val="ru-RU"/>
        </w:rPr>
        <w:t xml:space="preserve">.                                                                      </w:t>
      </w:r>
      <w:r>
        <w:rPr>
          <w:rStyle w:val="page number"/>
          <w:rtl w:val="0"/>
          <w:lang w:val="ru-RU"/>
        </w:rPr>
        <w:t>М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>П</w:t>
      </w:r>
      <w:r>
        <w:rPr>
          <w:rStyle w:val="page number"/>
          <w:rtl w:val="0"/>
          <w:lang w:val="ru-RU"/>
        </w:rPr>
        <w:t>.</w:t>
      </w: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  <w:r>
        <w:rPr>
          <w:rStyle w:val="page number"/>
          <w:rtl w:val="0"/>
          <w:lang w:val="ru-RU"/>
        </w:rPr>
        <w:t>И</w:t>
      </w:r>
      <w:r>
        <w:rPr>
          <w:rStyle w:val="page number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>О</w:t>
      </w:r>
      <w:r>
        <w:rPr>
          <w:rStyle w:val="page number"/>
          <w:rtl w:val="0"/>
          <w:lang w:val="ru-RU"/>
        </w:rPr>
        <w:t xml:space="preserve">. </w:t>
      </w:r>
      <w:r>
        <w:rPr>
          <w:rStyle w:val="page number"/>
          <w:rtl w:val="0"/>
          <w:lang w:val="ru-RU"/>
        </w:rPr>
        <w:t xml:space="preserve">Технического директора                           Генеральный директор </w:t>
      </w:r>
    </w:p>
    <w:p>
      <w:pPr>
        <w:pStyle w:val="Normal.0"/>
        <w:rPr>
          <w:rStyle w:val="page number"/>
        </w:rPr>
      </w:pPr>
      <w:r>
        <w:rPr>
          <w:rStyle w:val="page number"/>
          <w:rtl w:val="0"/>
          <w:lang w:val="ru-RU"/>
        </w:rPr>
        <w:t xml:space="preserve">ПАО «ВСЗ»                                                          </w:t>
      </w: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  <w:r>
        <w:rPr>
          <w:rStyle w:val="page number"/>
          <w:rtl w:val="0"/>
          <w:lang w:val="ru-RU"/>
        </w:rPr>
        <w:t>_____________ /</w:t>
      </w:r>
      <w:r>
        <w:rPr>
          <w:rStyle w:val="page number"/>
          <w:rtl w:val="0"/>
          <w:lang w:val="ru-RU"/>
        </w:rPr>
        <w:t>Ермаков А</w:t>
      </w:r>
      <w:r>
        <w:rPr>
          <w:rStyle w:val="page number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>Е</w:t>
      </w:r>
      <w:r>
        <w:rPr>
          <w:rStyle w:val="page number"/>
          <w:rtl w:val="0"/>
          <w:lang w:val="ru-RU"/>
        </w:rPr>
        <w:t xml:space="preserve">./                             __________________ / </w:t>
      </w:r>
      <w:r>
        <w:rPr>
          <w:rStyle w:val="page number"/>
          <w:rtl w:val="0"/>
          <w:lang w:val="ru-RU"/>
        </w:rPr>
        <w:t>………………</w:t>
      </w:r>
      <w:r>
        <w:rPr>
          <w:rStyle w:val="page number"/>
          <w:rtl w:val="0"/>
          <w:lang w:val="ru-RU"/>
        </w:rPr>
        <w:t>./</w:t>
      </w: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</w:pPr>
      <w:r>
        <w:rPr>
          <w:rStyle w:val="page number"/>
        </w:rPr>
      </w:r>
    </w:p>
    <w:sectPr>
      <w:headerReference w:type="default" r:id="rId4"/>
      <w:footerReference w:type="default" r:id="rId5"/>
      <w:pgSz w:w="11900" w:h="16840" w:orient="portrait"/>
      <w:pgMar w:top="899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DejaVuSansCondens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  <w:rPr>
        <w:rStyle w:val="page number"/>
      </w:rPr>
    </w:pPr>
  </w:p>
  <w:p>
    <w:pPr>
      <w:pStyle w:val="footer"/>
      <w:ind w:right="360"/>
      <w:jc w:val="center"/>
    </w:pPr>
    <w:r>
      <w:rPr>
        <w:rStyle w:val="page number"/>
        <w:rtl w:val="0"/>
        <w:lang w:val="ru-RU"/>
      </w:rPr>
      <w:t>стр</w:t>
    </w:r>
    <w:r>
      <w:rPr>
        <w:rStyle w:val="page number"/>
        <w:rtl w:val="0"/>
        <w:lang w:val="ru-RU"/>
      </w:rPr>
      <w:t xml:space="preserve">.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Заголовок">
    <w:name w:val="Заголовок"/>
    <w:next w:val="Заголовок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03osnovnoytexttabl">
    <w:name w:val="03osnovnoytexttabl"/>
    <w:next w:val="03osnovnoytexttab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320" w:lineRule="atLeast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ffffff"/>
      <w:suppressAutoHyphens w:val="1"/>
      <w:bidi w:val="0"/>
      <w:spacing w:before="0" w:after="0" w:line="240" w:lineRule="auto"/>
      <w:ind w:left="0" w:right="0" w:firstLine="54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nsNormal">
    <w:name w:val="ConsNormal"/>
    <w:next w:val="Cons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72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Preformat">
    <w:name w:val="Preformat"/>
    <w:next w:val="Preforma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Indent 2">
    <w:name w:val="Body Text Indent 2"/>
    <w:next w:val="Body Text Indent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nsNonformat">
    <w:name w:val="ConsNonformat"/>
    <w:next w:val="ConsNonforma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