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1975C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30847DD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FB9BFE7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403D9DD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2C997B4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ACD9282" w14:textId="7E7B7E83" w:rsidR="00D013C7" w:rsidRPr="00621C4C" w:rsidRDefault="00D013C7" w:rsidP="00D013C7">
      <w:pPr>
        <w:pStyle w:val="1"/>
        <w:spacing w:after="200" w:line="276" w:lineRule="auto"/>
        <w:ind w:right="-428" w:firstLine="426"/>
        <w:jc w:val="center"/>
      </w:pPr>
      <w:r>
        <w:rPr>
          <w:rStyle w:val="10"/>
          <w:rFonts w:ascii="Times New Roman" w:hAnsi="Times New Roman" w:cs="Times New Roman"/>
          <w:sz w:val="28"/>
          <w:szCs w:val="28"/>
        </w:rPr>
        <w:t>Лабораторная работа №</w:t>
      </w:r>
      <w:r w:rsidR="00621C4C" w:rsidRPr="00621C4C">
        <w:rPr>
          <w:rStyle w:val="10"/>
          <w:rFonts w:ascii="Times New Roman" w:hAnsi="Times New Roman" w:cs="Times New Roman"/>
          <w:sz w:val="28"/>
          <w:szCs w:val="28"/>
        </w:rPr>
        <w:t>3</w:t>
      </w:r>
    </w:p>
    <w:p w14:paraId="2B7A4EF5" w14:textId="744994C5" w:rsidR="00D013C7" w:rsidRDefault="00621C4C" w:rsidP="00621C4C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21C4C">
        <w:rPr>
          <w:rFonts w:ascii="Times New Roman" w:hAnsi="Times New Roman" w:cs="Times New Roman"/>
          <w:sz w:val="28"/>
          <w:szCs w:val="28"/>
        </w:rPr>
        <w:t xml:space="preserve">Исследование сигналов системы цветного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21C4C">
        <w:rPr>
          <w:rFonts w:ascii="Times New Roman" w:hAnsi="Times New Roman" w:cs="Times New Roman"/>
          <w:sz w:val="28"/>
          <w:szCs w:val="28"/>
        </w:rPr>
        <w:t>елевидения</w:t>
      </w:r>
    </w:p>
    <w:p w14:paraId="0E33DCA8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6A4CFBA" w14:textId="77777777" w:rsidR="00D013C7" w:rsidRDefault="00D013C7" w:rsidP="00D013C7">
      <w:pPr>
        <w:pStyle w:val="1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2BC20357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D06E251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C2522BB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7B22996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8F24E89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2BBBEF4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79960AB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021E6BA6" w14:textId="77777777" w:rsidR="00D013C7" w:rsidRDefault="00D013C7" w:rsidP="00D013C7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64146584" w14:textId="77777777" w:rsidR="00D013C7" w:rsidRDefault="00D013C7" w:rsidP="00D013C7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D876B38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Хоминич А.Л.</w:t>
      </w:r>
    </w:p>
    <w:p w14:paraId="4F293443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7AC6BDFC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5736FF9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89B6E03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DD838A9" w14:textId="77777777" w:rsidR="00D013C7" w:rsidRDefault="00D013C7" w:rsidP="00D013C7">
      <w:pPr>
        <w:pStyle w:val="1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1B02A7DA" w14:textId="77777777" w:rsidR="00D013C7" w:rsidRDefault="00D013C7" w:rsidP="00D013C7">
      <w:pPr>
        <w:pStyle w:val="1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14:paraId="4FEE24CB" w14:textId="77777777" w:rsidR="00D013C7" w:rsidRDefault="00D013C7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7D6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123E7DA" w14:textId="5225B889" w:rsidR="00621C4C" w:rsidRDefault="001F4A8E" w:rsidP="00621C4C">
      <w:pPr>
        <w:pStyle w:val="1"/>
        <w:spacing w:after="200" w:line="276" w:lineRule="auto"/>
        <w:ind w:left="-142" w:right="-428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621C4C" w:rsidRPr="00621C4C">
        <w:rPr>
          <w:rFonts w:ascii="Times New Roman" w:hAnsi="Times New Roman" w:cs="Times New Roman"/>
          <w:sz w:val="28"/>
          <w:szCs w:val="28"/>
        </w:rPr>
        <w:t>Изучение основных принципов построения систем цветного телевизионного вещания; измерение параметров сигналов совместимой системы ЦТВ</w:t>
      </w:r>
      <w:r w:rsidR="00621C4C">
        <w:rPr>
          <w:rFonts w:ascii="Times New Roman" w:hAnsi="Times New Roman" w:cs="Times New Roman"/>
          <w:sz w:val="28"/>
          <w:szCs w:val="28"/>
        </w:rPr>
        <w:t>.</w:t>
      </w:r>
    </w:p>
    <w:p w14:paraId="0670BBBD" w14:textId="7B8203B0" w:rsidR="00621C4C" w:rsidRDefault="00621C4C" w:rsidP="00621C4C">
      <w:pPr>
        <w:pStyle w:val="NoSpacing"/>
      </w:pPr>
      <w:r w:rsidRPr="00621C4C">
        <w:rPr>
          <w:noProof/>
        </w:rPr>
        <w:drawing>
          <wp:inline distT="0" distB="0" distL="0" distR="0" wp14:anchorId="70569986" wp14:editId="3B449C1C">
            <wp:extent cx="2621212" cy="6497891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62" b="2907"/>
                    <a:stretch/>
                  </pic:blipFill>
                  <pic:spPr bwMode="auto">
                    <a:xfrm rot="5400000">
                      <a:off x="0" y="0"/>
                      <a:ext cx="2696140" cy="668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46D53" w14:textId="77777777" w:rsidR="00621C4C" w:rsidRDefault="00621C4C" w:rsidP="00621C4C">
      <w:pPr>
        <w:pStyle w:val="NoSpacing"/>
      </w:pPr>
    </w:p>
    <w:p w14:paraId="50D30690" w14:textId="7E4116FF" w:rsidR="00621C4C" w:rsidRDefault="00621C4C" w:rsidP="00B62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C4C">
        <w:rPr>
          <w:rFonts w:ascii="Times New Roman" w:hAnsi="Times New Roman" w:cs="Times New Roman"/>
          <w:sz w:val="28"/>
          <w:szCs w:val="28"/>
          <w:lang w:val="ru-RU"/>
        </w:rPr>
        <w:t>3.4.1  Рассчитать  уровни  сигналов  основных  цветов,  цветоразностных</w:t>
      </w:r>
      <w:r w:rsidR="00B62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C4C">
        <w:rPr>
          <w:rFonts w:ascii="Times New Roman" w:hAnsi="Times New Roman" w:cs="Times New Roman"/>
          <w:sz w:val="28"/>
          <w:szCs w:val="28"/>
          <w:lang w:val="ru-RU"/>
        </w:rPr>
        <w:t>сигналов и сигнала яркости для каждой цветовой полосы изображения вертикальных цветных полос со следующими параметрами (в зависимости от</w:t>
      </w:r>
      <w:r w:rsidR="00B62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C4C">
        <w:rPr>
          <w:rFonts w:ascii="Times New Roman" w:hAnsi="Times New Roman" w:cs="Times New Roman"/>
          <w:sz w:val="28"/>
          <w:szCs w:val="28"/>
          <w:lang w:val="ru-RU"/>
        </w:rPr>
        <w:t>варианта, указанного преподавателем)</w:t>
      </w:r>
      <w:r w:rsidR="00B626A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1C2FF9" w14:textId="11E12EEB" w:rsidR="00B626A7" w:rsidRPr="00B626A7" w:rsidRDefault="00B626A7" w:rsidP="00B62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1: расчитанные уровни сигналов основных цветов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1204"/>
        <w:gridCol w:w="1204"/>
        <w:gridCol w:w="1204"/>
        <w:gridCol w:w="1204"/>
        <w:gridCol w:w="1204"/>
        <w:gridCol w:w="1204"/>
        <w:gridCol w:w="1204"/>
      </w:tblGrid>
      <w:tr w:rsidR="00B626A7" w:rsidRPr="00B626A7" w14:paraId="65B4D6CC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6B5BB9D7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Вар: е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8F54C91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Ur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5871A0A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Ug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1AFEB06D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Ub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7C30151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Uy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F165159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Ur-y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63BA3C4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Ug-y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9066746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Ub-y</w:t>
            </w:r>
          </w:p>
        </w:tc>
      </w:tr>
      <w:tr w:rsidR="00B626A7" w:rsidRPr="00B626A7" w14:paraId="0D223FC3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65A13F4D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Белая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6065C17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D07C681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E572F4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1BDD710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AF06EF4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4DD874A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19C1D70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</w:tr>
      <w:tr w:rsidR="00B626A7" w:rsidRPr="00B626A7" w14:paraId="622DA774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75F4C8DE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Желтая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ACAF33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6E18DDF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60C9EBE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D32CD17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0,8316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0F2E51E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0,0684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14C69BF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0,0684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B81808E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-0,5316</w:t>
            </w:r>
          </w:p>
        </w:tc>
      </w:tr>
      <w:tr w:rsidR="00B626A7" w:rsidRPr="00B626A7" w14:paraId="706F6FEE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0C7DF2F9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Голубая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6DEE82A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07D6574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5A9F6F2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47379A9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0,7206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D0EF06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-0,4206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1299F79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0,1794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4D7A8B1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0,1794</w:t>
            </w:r>
          </w:p>
        </w:tc>
      </w:tr>
      <w:tr w:rsidR="00B626A7" w:rsidRPr="00B626A7" w14:paraId="02A66870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7E25F14C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Зеленая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10A6E9EC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E68B934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296021E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FDC070D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0,6522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7074283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-0,3522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C8F4553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0,2478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F6361A9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-0,3522</w:t>
            </w:r>
          </w:p>
        </w:tc>
      </w:tr>
      <w:tr w:rsidR="00B626A7" w:rsidRPr="00B626A7" w14:paraId="091D9AA7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45015493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Пурпурная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F16549C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6B8C0E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8CD7520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D131561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0,5478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10281264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0,3522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C564C62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-0,2478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5BD456F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0,3522</w:t>
            </w:r>
          </w:p>
        </w:tc>
      </w:tr>
      <w:tr w:rsidR="00B626A7" w:rsidRPr="00B626A7" w14:paraId="2E36F7C2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4FC2BEA6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Красная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7D18D92B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D5031EB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897E26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05D5880D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0,4794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BD10D26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0,4206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DF24E02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-0,1794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3A78F72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-0,1794</w:t>
            </w:r>
          </w:p>
        </w:tc>
      </w:tr>
      <w:tr w:rsidR="00B626A7" w:rsidRPr="00B626A7" w14:paraId="6B36A2DB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0DCBA42C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Синяя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865E587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8235910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F1C9FAA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68262954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0,3684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1B0C5CED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-0,0684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455A8AB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-0,0684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534874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0,5316</w:t>
            </w:r>
          </w:p>
        </w:tc>
      </w:tr>
      <w:tr w:rsidR="00B626A7" w:rsidRPr="00B626A7" w14:paraId="59D6CA2B" w14:textId="77777777" w:rsidTr="00B626A7">
        <w:trPr>
          <w:trHeight w:val="300"/>
        </w:trPr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2A129343" w14:textId="77777777" w:rsidR="00B626A7" w:rsidRPr="00B626A7" w:rsidRDefault="00B626A7" w:rsidP="00B6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Черная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5A833CE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0D81DBC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3DF97C1B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271AE43D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DB2B620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5C01CBC8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622" w:type="pct"/>
            <w:shd w:val="clear" w:color="auto" w:fill="auto"/>
            <w:noWrap/>
            <w:vAlign w:val="bottom"/>
            <w:hideMark/>
          </w:tcPr>
          <w:p w14:paraId="4BF38F8C" w14:textId="77777777" w:rsidR="00B626A7" w:rsidRPr="00B626A7" w:rsidRDefault="00B626A7" w:rsidP="00B6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626A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</w:tr>
    </w:tbl>
    <w:p w14:paraId="41ECD6F3" w14:textId="77777777" w:rsidR="00740785" w:rsidRDefault="00740785" w:rsidP="004B7E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DDCD1F" w14:textId="51D97B90" w:rsidR="00992581" w:rsidRDefault="00992581" w:rsidP="009925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Pr="009925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3.4.4 Подать сигнал ИИ ВЦП в соответствии с заданным преподавателем вариантом. Получить осциллограмму СЯ UY в масштабе строки. Измерить (по масштабной сетке либо посредством курсоров) уровни сигнала на всех полосах относительно уровня гашения, а также уровень синхронизации. Зафиксировать осциллограмму. Результаты измерений занести в таблицу. </w:t>
      </w:r>
    </w:p>
    <w:p w14:paraId="5C89FCA3" w14:textId="15560F73" w:rsidR="00992581" w:rsidRDefault="00992581" w:rsidP="009925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измеренные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2581">
        <w:rPr>
          <w:rFonts w:ascii="Times New Roman" w:hAnsi="Times New Roman" w:cs="Times New Roman"/>
          <w:sz w:val="28"/>
          <w:szCs w:val="28"/>
          <w:lang w:val="ru-RU"/>
        </w:rPr>
        <w:t>уровни сигнала на всех полосах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1025"/>
        <w:gridCol w:w="1025"/>
        <w:gridCol w:w="1025"/>
        <w:gridCol w:w="1026"/>
        <w:gridCol w:w="1026"/>
        <w:gridCol w:w="1026"/>
        <w:gridCol w:w="1026"/>
        <w:gridCol w:w="1018"/>
      </w:tblGrid>
      <w:tr w:rsidR="00992581" w:rsidRPr="00992581" w14:paraId="01FC1818" w14:textId="77777777" w:rsidTr="00992581">
        <w:trPr>
          <w:trHeight w:val="300"/>
        </w:trPr>
        <w:tc>
          <w:tcPr>
            <w:tcW w:w="765" w:type="pct"/>
            <w:shd w:val="clear" w:color="auto" w:fill="auto"/>
            <w:noWrap/>
            <w:vAlign w:val="bottom"/>
            <w:hideMark/>
          </w:tcPr>
          <w:p w14:paraId="34ADD348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100 25 100 25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0B8F3160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белый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0F65D68B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желтый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50E43B7B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голубой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ECAC53C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зеленый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3FD69B0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пурпур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BCC4513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красный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7682D652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синий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46501A0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черный</w:t>
            </w:r>
          </w:p>
        </w:tc>
      </w:tr>
      <w:tr w:rsidR="00992581" w:rsidRPr="00992581" w14:paraId="5B826686" w14:textId="77777777" w:rsidTr="00992581">
        <w:trPr>
          <w:trHeight w:val="300"/>
        </w:trPr>
        <w:tc>
          <w:tcPr>
            <w:tcW w:w="765" w:type="pct"/>
            <w:shd w:val="clear" w:color="auto" w:fill="auto"/>
            <w:noWrap/>
            <w:vAlign w:val="bottom"/>
            <w:hideMark/>
          </w:tcPr>
          <w:p w14:paraId="3F34F057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Uy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6CF5061B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1,46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0EF83C1D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1,34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6426D337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1,16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081C50A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1,04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D70E53A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0,82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7F16BEAE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0,72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69E0688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0,52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76D69D9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0,4</w:t>
            </w:r>
          </w:p>
        </w:tc>
      </w:tr>
      <w:tr w:rsidR="00992581" w:rsidRPr="00992581" w14:paraId="594710BC" w14:textId="77777777" w:rsidTr="00992581">
        <w:trPr>
          <w:trHeight w:val="300"/>
        </w:trPr>
        <w:tc>
          <w:tcPr>
            <w:tcW w:w="765" w:type="pct"/>
            <w:shd w:val="clear" w:color="auto" w:fill="auto"/>
            <w:noWrap/>
            <w:vAlign w:val="bottom"/>
            <w:hideMark/>
          </w:tcPr>
          <w:p w14:paraId="34A40177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Ur-y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12D90375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2A664F16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31F4BF95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-0,5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56680A3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-0,44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861A7F6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0,44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75754B6D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0,52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FDB843E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-0,064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36D0AE1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  <w:tr w:rsidR="00992581" w:rsidRPr="00992581" w14:paraId="486842AF" w14:textId="77777777" w:rsidTr="00992581">
        <w:trPr>
          <w:trHeight w:val="300"/>
        </w:trPr>
        <w:tc>
          <w:tcPr>
            <w:tcW w:w="765" w:type="pct"/>
            <w:shd w:val="clear" w:color="auto" w:fill="auto"/>
            <w:noWrap/>
            <w:vAlign w:val="bottom"/>
            <w:hideMark/>
          </w:tcPr>
          <w:p w14:paraId="1659E294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Ub-y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1155F8EC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2A3B2F35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-0,504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3B8EC3F2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0,184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6EFFDD86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-0,32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68E249E0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0,352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C38FB4E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-0,168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10DAC83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0,52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449FFAE0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0,016</w:t>
            </w:r>
          </w:p>
        </w:tc>
      </w:tr>
      <w:tr w:rsidR="00992581" w:rsidRPr="00992581" w14:paraId="5F6CD436" w14:textId="77777777" w:rsidTr="00992581">
        <w:trPr>
          <w:trHeight w:val="300"/>
        </w:trPr>
        <w:tc>
          <w:tcPr>
            <w:tcW w:w="765" w:type="pct"/>
            <w:shd w:val="clear" w:color="auto" w:fill="auto"/>
            <w:noWrap/>
            <w:vAlign w:val="bottom"/>
            <w:hideMark/>
          </w:tcPr>
          <w:p w14:paraId="62D30F36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Ug-y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55FB6A13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2921447A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0,05496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7C4CD389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0,22004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A5C1918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0,2852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A3B7DF8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-0,29128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75C5B2D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-0,23328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D229D26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-0,06616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3F37F70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-0,00304</w:t>
            </w:r>
          </w:p>
        </w:tc>
      </w:tr>
      <w:tr w:rsidR="00992581" w:rsidRPr="00992581" w14:paraId="1BDEBB5D" w14:textId="77777777" w:rsidTr="00992581">
        <w:trPr>
          <w:trHeight w:val="300"/>
        </w:trPr>
        <w:tc>
          <w:tcPr>
            <w:tcW w:w="765" w:type="pct"/>
            <w:shd w:val="clear" w:color="auto" w:fill="auto"/>
            <w:noWrap/>
            <w:vAlign w:val="bottom"/>
            <w:hideMark/>
          </w:tcPr>
          <w:p w14:paraId="6D160470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Ur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00B54151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1,46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44976105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1,42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7E71D72D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7058E742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DACD061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1,26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9C2E764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1,24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533AC1E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0,456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A5EA4A1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0,4</w:t>
            </w:r>
          </w:p>
        </w:tc>
      </w:tr>
      <w:tr w:rsidR="00992581" w:rsidRPr="00992581" w14:paraId="21715BFC" w14:textId="77777777" w:rsidTr="00992581">
        <w:trPr>
          <w:trHeight w:val="300"/>
        </w:trPr>
        <w:tc>
          <w:tcPr>
            <w:tcW w:w="765" w:type="pct"/>
            <w:shd w:val="clear" w:color="auto" w:fill="auto"/>
            <w:noWrap/>
            <w:vAlign w:val="bottom"/>
            <w:hideMark/>
          </w:tcPr>
          <w:p w14:paraId="4AC69076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Ug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3EA0E91E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1,46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3E1BED1B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1,39496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5063EA0B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1,38004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4167B8B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1,3252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D8E4B48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0,52872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26EABD15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0,48672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1664A3C0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0,45384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2DEABD6A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0,39696</w:t>
            </w:r>
          </w:p>
        </w:tc>
      </w:tr>
      <w:tr w:rsidR="00992581" w:rsidRPr="00992581" w14:paraId="57BAD098" w14:textId="77777777" w:rsidTr="00992581">
        <w:trPr>
          <w:trHeight w:val="300"/>
        </w:trPr>
        <w:tc>
          <w:tcPr>
            <w:tcW w:w="765" w:type="pct"/>
            <w:shd w:val="clear" w:color="auto" w:fill="auto"/>
            <w:noWrap/>
            <w:vAlign w:val="bottom"/>
            <w:hideMark/>
          </w:tcPr>
          <w:p w14:paraId="14E2892C" w14:textId="77777777" w:rsidR="00992581" w:rsidRPr="00992581" w:rsidRDefault="00992581" w:rsidP="00992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Ub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51B5206B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1,46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2CA994FE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0,836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00C5B23D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1,344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3B537918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0,72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0C596AA2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1,172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5D5C90C8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0,552</w:t>
            </w:r>
          </w:p>
        </w:tc>
        <w:tc>
          <w:tcPr>
            <w:tcW w:w="530" w:type="pct"/>
            <w:shd w:val="clear" w:color="auto" w:fill="auto"/>
            <w:noWrap/>
            <w:vAlign w:val="bottom"/>
            <w:hideMark/>
          </w:tcPr>
          <w:p w14:paraId="432B30E2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1,04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AFF1AFA" w14:textId="77777777" w:rsidR="00992581" w:rsidRPr="00992581" w:rsidRDefault="00992581" w:rsidP="00992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92581">
              <w:rPr>
                <w:rFonts w:ascii="Calibri" w:eastAsia="Times New Roman" w:hAnsi="Calibri" w:cs="Calibri"/>
                <w:color w:val="000000"/>
                <w:lang w:val="ru-RU" w:eastAsia="ru-RU"/>
              </w:rPr>
              <w:t>0,416</w:t>
            </w:r>
          </w:p>
        </w:tc>
      </w:tr>
    </w:tbl>
    <w:p w14:paraId="7D459101" w14:textId="77777777" w:rsidR="007C52D3" w:rsidRDefault="007C52D3" w:rsidP="009925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9C1814" w14:textId="792AE2A3" w:rsidR="00740785" w:rsidRDefault="00992581" w:rsidP="009925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581">
        <w:rPr>
          <w:rFonts w:ascii="Times New Roman" w:hAnsi="Times New Roman" w:cs="Times New Roman"/>
          <w:sz w:val="28"/>
          <w:szCs w:val="28"/>
          <w:lang w:val="ru-RU"/>
        </w:rPr>
        <w:t>Получить осциллограмму ЦРС UR-Y в масштабе строки. Измерить и занести в таблицу 3.3 уровни сигнала относительно нулевого значения (по времени соответствует интервалу гашения СЯ). Зафиксировать осциллограмму. Повторить перечисленные действия для ЦРС UB-Y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DDE241" w14:textId="77777777" w:rsidR="00992581" w:rsidRDefault="00992581" w:rsidP="009925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2766F4" wp14:editId="52CE0986">
            <wp:extent cx="3044825" cy="2286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96ECA8" wp14:editId="4BA458AA">
            <wp:extent cx="3044825" cy="2286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A3F4" w14:textId="2CF1C44D" w:rsidR="00992581" w:rsidRDefault="00B72A7E" w:rsidP="00B72A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2A7E"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Pr="00B72A7E">
        <w:rPr>
          <w:rFonts w:ascii="Times New Roman" w:hAnsi="Times New Roman" w:cs="Times New Roman"/>
          <w:sz w:val="28"/>
          <w:szCs w:val="28"/>
          <w:lang w:val="ru-RU"/>
        </w:rPr>
        <w:lastRenderedPageBreak/>
        <w:t>3.4.6 Подать сигнал ИИ горизонтальных цветных полос (ГЦП) заданной номенклатуры. Получить  и  зафиксировать  осциллограммы  СЯ  и  ЦРС  в  масштабе поля (либо кадра)</w:t>
      </w:r>
    </w:p>
    <w:p w14:paraId="5204793E" w14:textId="10AC1B64" w:rsidR="00B72A7E" w:rsidRDefault="00B72A7E" w:rsidP="00B72A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A372F7" w14:textId="3DC73DA8" w:rsidR="00B72A7E" w:rsidRDefault="00B72A7E" w:rsidP="00B72A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4ECA94" wp14:editId="1B237FED">
            <wp:extent cx="3044825" cy="2286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14E100" wp14:editId="4ADD13D8">
            <wp:extent cx="3044825" cy="2286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EA7037" wp14:editId="686F58E0">
            <wp:extent cx="3044825" cy="2286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2D66" w14:textId="68075994" w:rsidR="00B72A7E" w:rsidRDefault="00B72A7E" w:rsidP="00B72A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046AB0" w14:textId="49174EEE" w:rsidR="00B72A7E" w:rsidRDefault="00B72A7E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2A7E">
        <w:rPr>
          <w:rFonts w:ascii="Times New Roman" w:hAnsi="Times New Roman" w:cs="Times New Roman"/>
          <w:sz w:val="28"/>
          <w:szCs w:val="28"/>
          <w:lang w:val="ru-RU"/>
        </w:rPr>
        <w:t>3.4.7  Подать  сигнал  ИИ,  состоящего  из  24  цветных  квадратов  (прямоугольников в стандарте ТВЧ) – «24Color». Пронаблюдать осциллограммы СЯ и ЦРС в масштабе строки для каждой из 4 горизонтальных секций. Зафиксировать осциллограммы СЯ и ЦРС для одной (указанной преподавателем) секции, измерить уровни сигналов аналогично пункту 3.4.4. Вычислить сигналы основных цветов и занести их вместе со значениями СЯ и ЦРС в таблицу</w:t>
      </w:r>
    </w:p>
    <w:p w14:paraId="417A67DE" w14:textId="4D8E6377" w:rsidR="00B72A7E" w:rsidRPr="00B72A7E" w:rsidRDefault="00B72A7E" w:rsidP="00B72A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2: измеренные </w:t>
      </w:r>
      <w:r w:rsidRPr="00992581">
        <w:rPr>
          <w:rFonts w:ascii="Times New Roman" w:hAnsi="Times New Roman" w:cs="Times New Roman"/>
          <w:sz w:val="28"/>
          <w:szCs w:val="28"/>
          <w:lang w:val="ru-RU"/>
        </w:rPr>
        <w:t xml:space="preserve">уровни сигнала </w:t>
      </w:r>
      <w:r w:rsidRPr="00B72A7E">
        <w:rPr>
          <w:rFonts w:ascii="Times New Roman" w:hAnsi="Times New Roman" w:cs="Times New Roman"/>
          <w:sz w:val="28"/>
          <w:szCs w:val="28"/>
          <w:lang w:val="ru-RU"/>
        </w:rPr>
        <w:t>24Color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363"/>
        <w:gridCol w:w="1363"/>
        <w:gridCol w:w="1363"/>
        <w:gridCol w:w="1363"/>
        <w:gridCol w:w="1364"/>
        <w:gridCol w:w="1382"/>
      </w:tblGrid>
      <w:tr w:rsidR="00B72A7E" w:rsidRPr="00B72A7E" w14:paraId="13C7366C" w14:textId="77777777" w:rsidTr="00B72A7E">
        <w:trPr>
          <w:trHeight w:val="300"/>
        </w:trPr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0FEF97BA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100 25 100 25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759C7982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синий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0EEE603F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пурпурный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69EF19A4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красный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14B790BB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розовый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61381BD7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бордовый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4090F301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фиолетовый</w:t>
            </w:r>
          </w:p>
        </w:tc>
      </w:tr>
      <w:tr w:rsidR="00B72A7E" w:rsidRPr="00B72A7E" w14:paraId="3E3D596A" w14:textId="77777777" w:rsidTr="00B72A7E">
        <w:trPr>
          <w:trHeight w:val="300"/>
        </w:trPr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5C7F8488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Uy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230C3132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0,32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25C81233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0,46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076EE980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0,5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4500851A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0,56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3FFF19BA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0,36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388AC1E6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0,26</w:t>
            </w:r>
          </w:p>
        </w:tc>
      </w:tr>
      <w:tr w:rsidR="00B72A7E" w:rsidRPr="00B72A7E" w14:paraId="5E54128D" w14:textId="77777777" w:rsidTr="00B72A7E">
        <w:trPr>
          <w:trHeight w:val="300"/>
        </w:trPr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529C0E93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Ur-y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47E7F9CA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296692CD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0,36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5F1A82D6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171A26B5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0,64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614BB4DC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0,46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30664439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</w:t>
            </w:r>
          </w:p>
        </w:tc>
      </w:tr>
      <w:tr w:rsidR="00B72A7E" w:rsidRPr="00B72A7E" w14:paraId="154884A6" w14:textId="77777777" w:rsidTr="00B72A7E">
        <w:trPr>
          <w:trHeight w:val="300"/>
        </w:trPr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5A588EE0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Ub-y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126E178C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0,62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248A061D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0,56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5E195F79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0E70961A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103B2190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0,8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47835B0B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0,38</w:t>
            </w:r>
          </w:p>
        </w:tc>
      </w:tr>
      <w:tr w:rsidR="00B72A7E" w:rsidRPr="00B72A7E" w14:paraId="30FBDD02" w14:textId="77777777" w:rsidTr="00B72A7E">
        <w:trPr>
          <w:trHeight w:val="300"/>
        </w:trPr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1A158B01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Ug-y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47826FC4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-0,179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72069A33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-0,29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02569B3B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-0,3366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4F8DCDEC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-0,3682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0E21A604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-0,3866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3BEA9250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-0,164</w:t>
            </w:r>
          </w:p>
        </w:tc>
      </w:tr>
      <w:tr w:rsidR="00B72A7E" w:rsidRPr="00B72A7E" w14:paraId="78A95015" w14:textId="77777777" w:rsidTr="00B72A7E">
        <w:trPr>
          <w:trHeight w:val="300"/>
        </w:trPr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495A5651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Ur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29AE2AEF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0,44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19B1CD92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0,82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55281D19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1,16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7EF137B9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1,2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06F3A6C7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0,82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4C51C96E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0,44</w:t>
            </w:r>
          </w:p>
        </w:tc>
      </w:tr>
      <w:tr w:rsidR="00B72A7E" w:rsidRPr="00B72A7E" w14:paraId="789F3A69" w14:textId="77777777" w:rsidTr="00B72A7E">
        <w:trPr>
          <w:trHeight w:val="300"/>
        </w:trPr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12722EA4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Ug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41740A8B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0,141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1BC53C7B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78AE072F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0,1634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4756815F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0,1918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5CADF78C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-0,0266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18FE8E21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0,096</w:t>
            </w:r>
          </w:p>
        </w:tc>
      </w:tr>
      <w:tr w:rsidR="00B72A7E" w:rsidRPr="00B72A7E" w14:paraId="03DE7F47" w14:textId="77777777" w:rsidTr="00B72A7E">
        <w:trPr>
          <w:trHeight w:val="300"/>
        </w:trPr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0F90D7B7" w14:textId="77777777" w:rsidR="00B72A7E" w:rsidRPr="00B72A7E" w:rsidRDefault="00B72A7E" w:rsidP="00B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Ub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42B04DD7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0,94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00A6FA17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20D4F4B0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0,5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24BBBD7C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0,78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51611034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1,16</w:t>
            </w:r>
          </w:p>
        </w:tc>
        <w:tc>
          <w:tcPr>
            <w:tcW w:w="714" w:type="pct"/>
            <w:shd w:val="clear" w:color="auto" w:fill="auto"/>
            <w:noWrap/>
            <w:vAlign w:val="bottom"/>
            <w:hideMark/>
          </w:tcPr>
          <w:p w14:paraId="13B78E65" w14:textId="77777777" w:rsidR="00B72A7E" w:rsidRPr="00B72A7E" w:rsidRDefault="00B72A7E" w:rsidP="00B72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72A7E">
              <w:rPr>
                <w:rFonts w:ascii="Calibri" w:eastAsia="Times New Roman" w:hAnsi="Calibri" w:cs="Calibri"/>
                <w:color w:val="000000"/>
                <w:lang w:val="ru-RU" w:eastAsia="ru-RU"/>
              </w:rPr>
              <w:t>0,64</w:t>
            </w:r>
          </w:p>
        </w:tc>
      </w:tr>
    </w:tbl>
    <w:p w14:paraId="197CA8BC" w14:textId="5943FD5A" w:rsidR="00B72A7E" w:rsidRDefault="002A0F72" w:rsidP="00B72A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EFD9F0" wp14:editId="55DDF27E">
            <wp:extent cx="3044825" cy="22860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D10AF0" wp14:editId="69CC2F6B">
            <wp:extent cx="3044825" cy="2286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D67E" w14:textId="6CB0348C" w:rsidR="00B72A7E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F72">
        <w:rPr>
          <w:rFonts w:ascii="Times New Roman" w:hAnsi="Times New Roman" w:cs="Times New Roman"/>
          <w:sz w:val="28"/>
          <w:szCs w:val="28"/>
          <w:lang w:val="ru-RU"/>
        </w:rPr>
        <w:t>3.4.8 Подать сигнал  полноцветного  ИИ  «FullColorBar». Получить и зафиксировать осциллограммы СЯ и ЦРС в масштабе строки.</w:t>
      </w:r>
    </w:p>
    <w:p w14:paraId="7915278A" w14:textId="45840BF2" w:rsidR="002A0F72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E1C662" wp14:editId="05ECAD0D">
            <wp:extent cx="3044825" cy="2286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CFF953" wp14:editId="25CE60D4">
            <wp:extent cx="3044825" cy="2286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EAB0" w14:textId="1E8F6D88" w:rsidR="002A0F72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Pr="002A0F72">
        <w:rPr>
          <w:rFonts w:ascii="Times New Roman" w:hAnsi="Times New Roman" w:cs="Times New Roman"/>
          <w:sz w:val="28"/>
          <w:szCs w:val="28"/>
          <w:lang w:val="ru-RU"/>
        </w:rPr>
        <w:lastRenderedPageBreak/>
        <w:t>3.4.9  Подать  сигнал  одного  из  реальных  изображений.  Используя БВС,просмотреть осциллограммы СЯ и ЦРС для наиболее характерных строк изображения. Зафиксировать осциллограммы СЯ и ЦРС для одной из строк.</w:t>
      </w:r>
    </w:p>
    <w:p w14:paraId="3D9B82D9" w14:textId="2638F1AF" w:rsidR="002A0F72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900B9C" wp14:editId="126E6F08">
            <wp:extent cx="3044825" cy="22860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EFE224" wp14:editId="4B5F6881">
            <wp:extent cx="3044825" cy="22860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2318" w14:textId="1ACE6EBD" w:rsidR="002A0F72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F72">
        <w:rPr>
          <w:rFonts w:ascii="Times New Roman" w:hAnsi="Times New Roman" w:cs="Times New Roman"/>
          <w:sz w:val="28"/>
          <w:szCs w:val="28"/>
          <w:lang w:val="ru-RU"/>
        </w:rPr>
        <w:t>3.4.11 Подать сигнал ИИ одного из цветных полей (красного, зеленого ли-бо синего). Изменяя параметры ИИ, проследить за изменением векторной диаграммы. Зафиксировать ВД для каждого из цветов (одинаковой номенклатуры).</w:t>
      </w:r>
    </w:p>
    <w:p w14:paraId="7C7B1BAD" w14:textId="55E9F434" w:rsidR="002A0F72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D6D482" wp14:editId="3E60F4AF">
            <wp:extent cx="2950234" cy="221498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617" cy="223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C77488" wp14:editId="6B226A1E">
            <wp:extent cx="2941608" cy="2208507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73" cy="226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967B0B" wp14:editId="48C3EE1F">
            <wp:extent cx="2952905" cy="22169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43" cy="222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3B70" w14:textId="1B56232A" w:rsidR="002A0F72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F7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3.4.12 Подать сигнал ИИ «24Color». Зафиксировать полученную ВД. </w:t>
      </w:r>
    </w:p>
    <w:p w14:paraId="54F318CB" w14:textId="5002ED4A" w:rsidR="002A0F72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D023BA" wp14:editId="5EDCA421">
            <wp:extent cx="2898475" cy="21761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95" cy="218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0735" w14:textId="293F040D" w:rsidR="002A0F72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F72">
        <w:rPr>
          <w:rFonts w:ascii="Times New Roman" w:hAnsi="Times New Roman" w:cs="Times New Roman"/>
          <w:sz w:val="28"/>
          <w:szCs w:val="28"/>
          <w:lang w:val="ru-RU"/>
        </w:rPr>
        <w:t>3.4.13 Подать сигнал полноцветного ИИ «FullColorBar». Получить и зафиксировать ВД, пояснить ее характер.</w:t>
      </w:r>
    </w:p>
    <w:p w14:paraId="6DF9A1F1" w14:textId="3C2FEF47" w:rsidR="002A0F72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30A1FD" wp14:editId="0F90AC55">
            <wp:extent cx="3044825" cy="228600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73C3" w14:textId="20D78CAA" w:rsidR="002A0F72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F72">
        <w:rPr>
          <w:rFonts w:ascii="Times New Roman" w:hAnsi="Times New Roman" w:cs="Times New Roman"/>
          <w:sz w:val="28"/>
          <w:szCs w:val="28"/>
          <w:lang w:val="ru-RU"/>
        </w:rPr>
        <w:t>3.4.14 Подавая сигналы реальных изображений, отличающихся преобладающими цветами, проследить за изменением ВД. Зафиксировать ВД для одного из реальных изображений.</w:t>
      </w:r>
    </w:p>
    <w:p w14:paraId="730214FB" w14:textId="28F9F490" w:rsidR="002A0F72" w:rsidRDefault="002A0F72" w:rsidP="002A0F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EBF3E9" wp14:editId="654A67BB">
            <wp:extent cx="3044825" cy="22860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90DA3F" wp14:editId="1EEDEF16">
            <wp:extent cx="3044825" cy="228600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F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EC9D" w14:textId="77777777" w:rsidR="000A5636" w:rsidRDefault="000A5636" w:rsidP="00C67D65">
      <w:pPr>
        <w:spacing w:after="0" w:line="240" w:lineRule="auto"/>
      </w:pPr>
      <w:r>
        <w:separator/>
      </w:r>
    </w:p>
  </w:endnote>
  <w:endnote w:type="continuationSeparator" w:id="0">
    <w:p w14:paraId="3ECFF27C" w14:textId="77777777" w:rsidR="000A5636" w:rsidRDefault="000A5636" w:rsidP="00C6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FA2B7" w14:textId="77777777" w:rsidR="000A5636" w:rsidRDefault="000A5636" w:rsidP="00C67D65">
      <w:pPr>
        <w:spacing w:after="0" w:line="240" w:lineRule="auto"/>
      </w:pPr>
      <w:r>
        <w:separator/>
      </w:r>
    </w:p>
  </w:footnote>
  <w:footnote w:type="continuationSeparator" w:id="0">
    <w:p w14:paraId="1D1FBA5F" w14:textId="77777777" w:rsidR="000A5636" w:rsidRDefault="000A5636" w:rsidP="00C6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E17"/>
    <w:rsid w:val="000A5636"/>
    <w:rsid w:val="001F4A8E"/>
    <w:rsid w:val="002A0F72"/>
    <w:rsid w:val="004B7EE9"/>
    <w:rsid w:val="005C3E17"/>
    <w:rsid w:val="005D0A34"/>
    <w:rsid w:val="00621C4C"/>
    <w:rsid w:val="00740785"/>
    <w:rsid w:val="007C52D3"/>
    <w:rsid w:val="007D2CB9"/>
    <w:rsid w:val="008841D4"/>
    <w:rsid w:val="00992581"/>
    <w:rsid w:val="00B626A7"/>
    <w:rsid w:val="00B72A7E"/>
    <w:rsid w:val="00B77FC6"/>
    <w:rsid w:val="00C67D65"/>
    <w:rsid w:val="00D013C7"/>
    <w:rsid w:val="00D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0A66"/>
  <w15:chartTrackingRefBased/>
  <w15:docId w15:val="{D3979E62-DB5A-4ACB-9005-00A5AEE5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013C7"/>
    <w:pPr>
      <w:suppressAutoHyphens/>
      <w:autoSpaceDN w:val="0"/>
      <w:spacing w:line="252" w:lineRule="auto"/>
    </w:pPr>
    <w:rPr>
      <w:rFonts w:ascii="Calibri" w:eastAsia="Calibri" w:hAnsi="Calibri" w:cs="Arial"/>
      <w:lang w:val="ru-RU"/>
    </w:rPr>
  </w:style>
  <w:style w:type="character" w:customStyle="1" w:styleId="10">
    <w:name w:val="Основной шрифт абзаца1"/>
    <w:rsid w:val="00D013C7"/>
  </w:style>
  <w:style w:type="table" w:styleId="TableGrid">
    <w:name w:val="Table Grid"/>
    <w:basedOn w:val="TableNormal"/>
    <w:uiPriority w:val="39"/>
    <w:rsid w:val="00D0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D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65"/>
  </w:style>
  <w:style w:type="paragraph" w:styleId="Footer">
    <w:name w:val="footer"/>
    <w:basedOn w:val="Normal"/>
    <w:link w:val="FooterChar"/>
    <w:uiPriority w:val="99"/>
    <w:unhideWhenUsed/>
    <w:rsid w:val="00C67D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65"/>
  </w:style>
  <w:style w:type="paragraph" w:styleId="NoSpacing">
    <w:name w:val="No Spacing"/>
    <w:uiPriority w:val="1"/>
    <w:qFormat/>
    <w:rsid w:val="00621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Asus</cp:lastModifiedBy>
  <cp:revision>5</cp:revision>
  <dcterms:created xsi:type="dcterms:W3CDTF">2021-03-31T11:32:00Z</dcterms:created>
  <dcterms:modified xsi:type="dcterms:W3CDTF">2021-05-08T07:04:00Z</dcterms:modified>
</cp:coreProperties>
</file>