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75C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0847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FB9BFE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403D9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2C997B4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ACD9282" w14:textId="272BB2E5" w:rsidR="00D013C7" w:rsidRPr="00CF4E3D" w:rsidRDefault="00D013C7" w:rsidP="00D013C7">
      <w:pPr>
        <w:pStyle w:val="1"/>
        <w:spacing w:after="200" w:line="276" w:lineRule="auto"/>
        <w:ind w:right="-428" w:firstLine="426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Лабораторная работа №</w:t>
      </w:r>
      <w:r w:rsidR="00CF4E3D" w:rsidRPr="00CF4E3D">
        <w:rPr>
          <w:rStyle w:val="10"/>
          <w:rFonts w:ascii="Times New Roman" w:hAnsi="Times New Roman" w:cs="Times New Roman"/>
          <w:sz w:val="28"/>
          <w:szCs w:val="28"/>
        </w:rPr>
        <w:t>4</w:t>
      </w:r>
    </w:p>
    <w:p w14:paraId="16989AF9" w14:textId="77777777" w:rsidR="00CF4E3D" w:rsidRPr="00CF4E3D" w:rsidRDefault="00CF4E3D" w:rsidP="00CF4E3D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4E3D">
        <w:rPr>
          <w:rFonts w:ascii="Times New Roman" w:hAnsi="Times New Roman" w:cs="Times New Roman"/>
          <w:sz w:val="28"/>
          <w:szCs w:val="28"/>
        </w:rPr>
        <w:t xml:space="preserve">ИССЛЕДОВАНИЕ СИГНАЛОВ СОВМЕСТИМЫХ СИСТЕМ  </w:t>
      </w:r>
    </w:p>
    <w:p w14:paraId="0E33DCA8" w14:textId="777E11BA" w:rsidR="00D013C7" w:rsidRDefault="00CF4E3D" w:rsidP="00CF4E3D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4E3D">
        <w:rPr>
          <w:rFonts w:ascii="Times New Roman" w:hAnsi="Times New Roman" w:cs="Times New Roman"/>
          <w:sz w:val="28"/>
          <w:szCs w:val="28"/>
        </w:rPr>
        <w:t xml:space="preserve">ЦВЕТНОГО ТЕЛЕВИДЕНИЯ PAL И SECAM </w:t>
      </w:r>
      <w:r w:rsidRPr="00CF4E3D">
        <w:rPr>
          <w:rFonts w:ascii="Times New Roman" w:hAnsi="Times New Roman" w:cs="Times New Roman"/>
          <w:sz w:val="28"/>
          <w:szCs w:val="28"/>
        </w:rPr>
        <w:cr/>
      </w:r>
    </w:p>
    <w:p w14:paraId="76A4CFBA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BC2035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06E251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C2522BB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7B22996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F24E89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2BBBEF4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79960AB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021E6BA6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4146584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D876B38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Хоминич А.Л.</w:t>
      </w:r>
    </w:p>
    <w:p w14:paraId="4F293443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7AC6BDFC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5736FF9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89B6E03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DD838A9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1B02A7DA" w14:textId="77777777" w:rsidR="00D013C7" w:rsidRDefault="00D013C7" w:rsidP="00D013C7">
      <w:pPr>
        <w:pStyle w:val="1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14:paraId="1123E7DA" w14:textId="7AAE6081" w:rsidR="00621C4C" w:rsidRPr="00CF4E3D" w:rsidRDefault="00D013C7" w:rsidP="00CF4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7D6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1F4A8E" w:rsidRPr="00CF4E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CF4E3D" w:rsidRPr="00CF4E3D">
        <w:rPr>
          <w:rFonts w:ascii="Times New Roman" w:hAnsi="Times New Roman" w:cs="Times New Roman"/>
          <w:sz w:val="28"/>
          <w:szCs w:val="28"/>
          <w:lang w:val="ru-RU"/>
        </w:rPr>
        <w:t>Изучение основных принципов построения систем цветного телевидения PAL и SECAM; измерение параметров полного цветового телевизионного сигнала систем PAL и SECAM и его составляющих.</w:t>
      </w:r>
    </w:p>
    <w:p w14:paraId="0670BBBD" w14:textId="0EB930A6" w:rsidR="00621C4C" w:rsidRPr="00A1753C" w:rsidRDefault="00621C4C" w:rsidP="00621C4C">
      <w:pPr>
        <w:pStyle w:val="NoSpacing"/>
        <w:rPr>
          <w:lang w:val="ru-RU"/>
        </w:rPr>
      </w:pPr>
    </w:p>
    <w:p w14:paraId="718C067A" w14:textId="6A5B084A" w:rsidR="00CF4E3D" w:rsidRDefault="00CF4E3D" w:rsidP="00CF4E3D">
      <w:r w:rsidRPr="00CF4E3D">
        <w:rPr>
          <w:noProof/>
        </w:rPr>
        <w:drawing>
          <wp:inline distT="0" distB="0" distL="0" distR="0" wp14:anchorId="4159FFAF" wp14:editId="53E6D54E">
            <wp:extent cx="5600700" cy="7566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30" cy="75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14FB" w14:textId="7D1E96ED" w:rsidR="00CF4E3D" w:rsidRDefault="00992581" w:rsidP="00CF4E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CF4E3D" w:rsidRPr="00CF4E3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A859E5" wp14:editId="0DAAE2D1">
            <wp:extent cx="6152515" cy="85388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F8A9" w14:textId="717D5F32" w:rsidR="00A1753C" w:rsidRPr="00A1753C" w:rsidRDefault="00CF4E3D" w:rsidP="00A1753C">
      <w:pPr>
        <w:pStyle w:val="deftext"/>
      </w:pPr>
      <w:r>
        <w:br w:type="column"/>
      </w:r>
      <w:r w:rsidR="00A1753C" w:rsidRPr="00A1753C">
        <w:lastRenderedPageBreak/>
        <w:t>4.3.1 Рассчитать параметры сигнала цветности полного цветового сигнала систем PAL и SECAM для каждой цветовой полосы изображения вертикальных цветных полос со следующими параметрами (в зависимости от варианта, ука</w:t>
      </w:r>
      <w:r w:rsidR="00A1753C" w:rsidRPr="00A1753C">
        <w:rPr>
          <w:szCs w:val="28"/>
        </w:rPr>
        <w:t>занного преподавателем):</w:t>
      </w:r>
    </w:p>
    <w:p w14:paraId="06D9ED9D" w14:textId="77777777" w:rsidR="00A1753C" w:rsidRDefault="00A1753C" w:rsidP="00A1753C">
      <w:pPr>
        <w:pStyle w:val="deftext"/>
        <w:rPr>
          <w:szCs w:val="28"/>
        </w:rPr>
      </w:pPr>
    </w:p>
    <w:p w14:paraId="2C2787B1" w14:textId="76E88342" w:rsidR="00A1753C" w:rsidRPr="00A1753C" w:rsidRDefault="00A1753C" w:rsidP="00A1753C">
      <w:pPr>
        <w:pStyle w:val="tblhdr"/>
      </w:pPr>
      <w:r>
        <w:t>Таблица 1 – расчеты параметров.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03"/>
        <w:gridCol w:w="114"/>
        <w:gridCol w:w="683"/>
        <w:gridCol w:w="79"/>
        <w:gridCol w:w="505"/>
        <w:gridCol w:w="99"/>
        <w:gridCol w:w="376"/>
        <w:gridCol w:w="306"/>
        <w:gridCol w:w="602"/>
        <w:gridCol w:w="166"/>
        <w:gridCol w:w="654"/>
        <w:gridCol w:w="420"/>
        <w:gridCol w:w="141"/>
        <w:gridCol w:w="933"/>
        <w:gridCol w:w="77"/>
        <w:gridCol w:w="372"/>
        <w:gridCol w:w="625"/>
        <w:gridCol w:w="575"/>
        <w:gridCol w:w="182"/>
        <w:gridCol w:w="317"/>
        <w:gridCol w:w="1069"/>
      </w:tblGrid>
      <w:tr w:rsidR="00A1753C" w:rsidRPr="00A1753C" w14:paraId="3C01403B" w14:textId="77777777" w:rsidTr="00A1753C">
        <w:trPr>
          <w:trHeight w:val="300"/>
        </w:trPr>
        <w:tc>
          <w:tcPr>
            <w:tcW w:w="5000" w:type="pct"/>
            <w:gridSpan w:val="22"/>
            <w:shd w:val="clear" w:color="auto" w:fill="auto"/>
            <w:noWrap/>
            <w:vAlign w:val="bottom"/>
            <w:hideMark/>
          </w:tcPr>
          <w:p w14:paraId="678031BE" w14:textId="2F98A3D1" w:rsidR="00A1753C" w:rsidRPr="00A1753C" w:rsidRDefault="00A1753C" w:rsidP="00A1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</w:t>
            </w: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бщий</w:t>
            </w:r>
          </w:p>
        </w:tc>
      </w:tr>
      <w:tr w:rsidR="00A1753C" w:rsidRPr="00A1753C" w14:paraId="21BE28F7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1709FB17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Вар: е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4F26B28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Ur</w:t>
            </w:r>
            <w:proofErr w:type="spellEnd"/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1305DA84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Ug</w:t>
            </w:r>
            <w:proofErr w:type="spellEnd"/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629CAC87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Ub</w:t>
            </w:r>
            <w:proofErr w:type="spellEnd"/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2F93A830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Uy</w:t>
            </w:r>
            <w:proofErr w:type="spellEnd"/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4EA7F78D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Ur</w:t>
            </w:r>
            <w:proofErr w:type="spellEnd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-y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1CD0CC51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Ug</w:t>
            </w:r>
            <w:proofErr w:type="spellEnd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-y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113B0F14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Ub</w:t>
            </w:r>
            <w:proofErr w:type="spellEnd"/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-y</w:t>
            </w:r>
          </w:p>
        </w:tc>
      </w:tr>
      <w:tr w:rsidR="00A1753C" w:rsidRPr="00A1753C" w14:paraId="4FF4EAE4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17365623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Белая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A933E5B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1DCBE10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3184BDA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4C6DAAE1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26415E72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34D0F3B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4F216A3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</w:tr>
      <w:tr w:rsidR="00A1753C" w:rsidRPr="00A1753C" w14:paraId="110B76C3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01E41309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Желтая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5BAEA75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0EC1481A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27F7BD67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6629D57C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0,8088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6DEFD14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0,0912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243DA6AE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0,0912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6C30391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-0,7088</w:t>
            </w:r>
          </w:p>
        </w:tc>
      </w:tr>
      <w:tr w:rsidR="00A1753C" w:rsidRPr="00A1753C" w14:paraId="5A235051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7FD7C1EC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Голубая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3376596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4F40DFDE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06D9203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52B5AC4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0,6608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1E9F18E1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-0,5608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588A379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0,2392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4983A37A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0,2392</w:t>
            </w:r>
          </w:p>
        </w:tc>
      </w:tr>
      <w:tr w:rsidR="00A1753C" w:rsidRPr="00A1753C" w14:paraId="7B89B556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17CD1AD4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Зеленая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28B03F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1A24097A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738C52A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694AC50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0,5696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74747B05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-0,4696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33A06FD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0,3304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2CEF833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-0,4696</w:t>
            </w:r>
          </w:p>
        </w:tc>
      </w:tr>
      <w:tr w:rsidR="00A1753C" w:rsidRPr="00A1753C" w14:paraId="119119C8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6CFE94B5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Пурпурная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D9BD651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5E79D74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03450116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09475C3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0,4304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11AA99A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0,4696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58D5986A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-0,3304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1544F5A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0,4696</w:t>
            </w:r>
          </w:p>
        </w:tc>
      </w:tr>
      <w:tr w:rsidR="00A1753C" w:rsidRPr="00A1753C" w14:paraId="36406936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0696C8C7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Красная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1A139D5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01347B6C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556F85F2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3272791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0,3392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6C9C6D66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0,5608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481DE08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-0,2392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3D3BB2A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-0,2392</w:t>
            </w:r>
          </w:p>
        </w:tc>
      </w:tr>
      <w:tr w:rsidR="00A1753C" w:rsidRPr="00A1753C" w14:paraId="0B721E77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60110239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Синяя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78F3B1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1CDAE143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14007D24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71CD9196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0,1912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76571A94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-0,0912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06A39FF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-0,0912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4E3CBED7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0,7088</w:t>
            </w:r>
          </w:p>
        </w:tc>
      </w:tr>
      <w:tr w:rsidR="00A1753C" w:rsidRPr="00A1753C" w14:paraId="11A43334" w14:textId="77777777" w:rsidTr="00A1753C">
        <w:trPr>
          <w:trHeight w:val="300"/>
        </w:trPr>
        <w:tc>
          <w:tcPr>
            <w:tcW w:w="773" w:type="pct"/>
            <w:gridSpan w:val="3"/>
            <w:shd w:val="clear" w:color="auto" w:fill="auto"/>
            <w:noWrap/>
            <w:vAlign w:val="bottom"/>
            <w:hideMark/>
          </w:tcPr>
          <w:p w14:paraId="34078556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Черная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F93005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3" w:type="pct"/>
            <w:gridSpan w:val="3"/>
            <w:shd w:val="clear" w:color="auto" w:fill="auto"/>
            <w:noWrap/>
            <w:vAlign w:val="bottom"/>
            <w:hideMark/>
          </w:tcPr>
          <w:p w14:paraId="658204F7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352" w:type="pct"/>
            <w:gridSpan w:val="2"/>
            <w:shd w:val="clear" w:color="auto" w:fill="auto"/>
            <w:noWrap/>
            <w:vAlign w:val="bottom"/>
            <w:hideMark/>
          </w:tcPr>
          <w:p w14:paraId="48056A5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735" w:type="pct"/>
            <w:gridSpan w:val="3"/>
            <w:shd w:val="clear" w:color="auto" w:fill="auto"/>
            <w:noWrap/>
            <w:vAlign w:val="bottom"/>
            <w:hideMark/>
          </w:tcPr>
          <w:p w14:paraId="12CE94E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0,9</w:t>
            </w:r>
          </w:p>
        </w:tc>
        <w:tc>
          <w:tcPr>
            <w:tcW w:w="812" w:type="pct"/>
            <w:gridSpan w:val="4"/>
            <w:shd w:val="clear" w:color="auto" w:fill="auto"/>
            <w:noWrap/>
            <w:vAlign w:val="bottom"/>
            <w:hideMark/>
          </w:tcPr>
          <w:p w14:paraId="1A334C52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12" w:type="pct"/>
            <w:gridSpan w:val="3"/>
            <w:shd w:val="clear" w:color="auto" w:fill="auto"/>
            <w:noWrap/>
            <w:vAlign w:val="bottom"/>
            <w:hideMark/>
          </w:tcPr>
          <w:p w14:paraId="3D039691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10" w:type="pct"/>
            <w:gridSpan w:val="3"/>
            <w:shd w:val="clear" w:color="auto" w:fill="auto"/>
            <w:noWrap/>
            <w:vAlign w:val="bottom"/>
            <w:hideMark/>
          </w:tcPr>
          <w:p w14:paraId="4DB41C0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</w:tr>
      <w:tr w:rsidR="00A1753C" w:rsidRPr="00A1753C" w14:paraId="46DB0D8B" w14:textId="77777777" w:rsidTr="00A1753C">
        <w:trPr>
          <w:trHeight w:val="300"/>
        </w:trPr>
        <w:tc>
          <w:tcPr>
            <w:tcW w:w="5000" w:type="pct"/>
            <w:gridSpan w:val="22"/>
            <w:shd w:val="clear" w:color="auto" w:fill="auto"/>
            <w:noWrap/>
            <w:vAlign w:val="bottom"/>
            <w:hideMark/>
          </w:tcPr>
          <w:p w14:paraId="59D476B6" w14:textId="71CDBB7C" w:rsidR="00A1753C" w:rsidRPr="00A1753C" w:rsidRDefault="00A1753C" w:rsidP="00A1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PAL</w:t>
            </w:r>
          </w:p>
        </w:tc>
      </w:tr>
      <w:tr w:rsidR="00A1753C" w:rsidRPr="00A1753C" w14:paraId="5D6BF1C4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CA356C6" w14:textId="5852FA4B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  <w:hideMark/>
          </w:tcPr>
          <w:p w14:paraId="0144DC80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Ur</w:t>
            </w:r>
            <w:proofErr w:type="spellEnd"/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-y`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  <w:hideMark/>
          </w:tcPr>
          <w:p w14:paraId="49CBC38F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Ub</w:t>
            </w:r>
            <w:proofErr w:type="spellEnd"/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-y`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  <w:hideMark/>
          </w:tcPr>
          <w:p w14:paraId="291A3379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  <w:hideMark/>
          </w:tcPr>
          <w:p w14:paraId="6D3564D3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V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  <w:hideMark/>
          </w:tcPr>
          <w:p w14:paraId="3469D183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Sсц</w:t>
            </w:r>
            <w:proofErr w:type="spellEnd"/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  <w:hideMark/>
          </w:tcPr>
          <w:p w14:paraId="5A9766EE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фСц</w:t>
            </w:r>
            <w:proofErr w:type="spellEnd"/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  <w:hideMark/>
          </w:tcPr>
          <w:p w14:paraId="7D549837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фСц90</w:t>
            </w:r>
          </w:p>
        </w:tc>
        <w:tc>
          <w:tcPr>
            <w:tcW w:w="552" w:type="pct"/>
            <w:shd w:val="clear" w:color="auto" w:fill="auto"/>
            <w:noWrap/>
            <w:vAlign w:val="bottom"/>
            <w:hideMark/>
          </w:tcPr>
          <w:p w14:paraId="31607B6E" w14:textId="77777777" w:rsidR="00A1753C" w:rsidRPr="00A1753C" w:rsidRDefault="00A1753C" w:rsidP="00A17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Фсц270</w:t>
            </w:r>
          </w:p>
        </w:tc>
      </w:tr>
      <w:tr w:rsidR="00A1753C" w:rsidRPr="00A1753C" w14:paraId="1B8D907A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4D9BD65" w14:textId="77016EDE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Белая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50439A97" w14:textId="2A2353E9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4C8E76F6" w14:textId="2856D202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1076889F" w14:textId="25C371B1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2E63F9A7" w14:textId="55ED5A68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4C6D56DB" w14:textId="0DB23016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19A9EB93" w14:textId="07EB697A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26BF1BFA" w14:textId="6D3A2A9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0CA11ACB" w14:textId="6B8192D6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753C" w:rsidRPr="00A1753C" w14:paraId="57F04FEF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0EC4AAD" w14:textId="6A834244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Желтая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23F984B9" w14:textId="64EB18C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0,8088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366577B0" w14:textId="2A232A18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0,0912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6DAD638A" w14:textId="2212A859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-0,7088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2FD0A5B6" w14:textId="40D118B4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-0,34944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72720544" w14:textId="30AD77F9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0,079982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1B40ECDA" w14:textId="09E06959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0,358475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24CB3772" w14:textId="01361F4D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-12,8923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231AD87F" w14:textId="145B87A5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347,1077</w:t>
            </w:r>
          </w:p>
        </w:tc>
      </w:tr>
      <w:tr w:rsidR="00A1753C" w:rsidRPr="00A1753C" w14:paraId="79962C75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9376ED3" w14:textId="2876CF9F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Голубая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1EA356D1" w14:textId="166F810A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0,6608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7B46524F" w14:textId="4EB60F2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-0,5608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53D09E5A" w14:textId="3970E576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0,2392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0557D411" w14:textId="3B1FB330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0,117926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156F3CD6" w14:textId="4A2A11AD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-0,49182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677D9B1B" w14:textId="4AF50080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0,505762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58B451F2" w14:textId="3421027F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-76,5166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18B8836A" w14:textId="71698D5D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283,4834</w:t>
            </w:r>
          </w:p>
        </w:tc>
      </w:tr>
      <w:tr w:rsidR="00A1753C" w:rsidRPr="00A1753C" w14:paraId="278468F4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1347221" w14:textId="5437FD06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Зеленая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240B0593" w14:textId="796110B5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0,5696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55E1AAF9" w14:textId="1BCAED90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-0,4696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4D68F2BD" w14:textId="53085FE3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-0,4696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4E352629" w14:textId="0353789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-0,23151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6805C324" w14:textId="3446B6CA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-0,41184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401C2A86" w14:textId="17DF2D1E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0,472451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1398267B" w14:textId="67D2982F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60,65776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4F090151" w14:textId="15253D6F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60,65776</w:t>
            </w:r>
          </w:p>
        </w:tc>
      </w:tr>
      <w:tr w:rsidR="00A1753C" w:rsidRPr="00A1753C" w14:paraId="6E6FA3D9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DBB1B08" w14:textId="34C919C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Пурпурная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2E08B2D6" w14:textId="50B2968D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0,4304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1EC186AC" w14:textId="6E468725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0,4696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0158408A" w14:textId="22BB942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0,4696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31B0AF9F" w14:textId="11302E09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0,231513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624E3729" w14:textId="0062BEC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0,411839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6DA70169" w14:textId="673D91E9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0,472451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3AEE15AD" w14:textId="40138BA3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60,65776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5AC2637D" w14:textId="48E0B4F8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60,65776</w:t>
            </w:r>
          </w:p>
        </w:tc>
      </w:tr>
      <w:tr w:rsidR="00A1753C" w:rsidRPr="00A1753C" w14:paraId="650FFBF8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BEDBC2F" w14:textId="604314B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Красная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7A5936C1" w14:textId="6F8B763E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0,3392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4B968898" w14:textId="544414CB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0,5608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6902FA12" w14:textId="52DE9BB8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-0,2392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32406FFD" w14:textId="4108B1DE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-0,11793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6D150284" w14:textId="059C6B31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0,491822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5A0E7857" w14:textId="5CC8EC99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0,505762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782B7B24" w14:textId="23299375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-76,5166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3720169B" w14:textId="0D0ABC3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283,4834</w:t>
            </w:r>
          </w:p>
        </w:tc>
      </w:tr>
      <w:tr w:rsidR="00A1753C" w:rsidRPr="00A1753C" w14:paraId="63782F7B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14233C2" w14:textId="79A71C4B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Синяя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53C86B13" w14:textId="6FE3FD45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0,1912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4AC08A53" w14:textId="1878381B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-0,0912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5787647F" w14:textId="570D16F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0,7088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00274DE2" w14:textId="2C379DB6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0,349438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7EE3803C" w14:textId="6CAA12A0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-0,07998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78BB7348" w14:textId="5399773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0,358475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4A42988D" w14:textId="417F52D2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-12,8923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77E33BC0" w14:textId="4C9913F6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347,1077</w:t>
            </w:r>
          </w:p>
        </w:tc>
      </w:tr>
      <w:tr w:rsidR="00A1753C" w:rsidRPr="00A1753C" w14:paraId="78F98C80" w14:textId="77777777" w:rsidTr="00A1753C">
        <w:trPr>
          <w:trHeight w:val="300"/>
        </w:trPr>
        <w:tc>
          <w:tcPr>
            <w:tcW w:w="661" w:type="pct"/>
            <w:shd w:val="clear" w:color="auto" w:fill="auto"/>
            <w:noWrap/>
            <w:vAlign w:val="bottom"/>
          </w:tcPr>
          <w:p w14:paraId="02EE8E87" w14:textId="188FFD85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Черная</w:t>
            </w:r>
          </w:p>
        </w:tc>
        <w:tc>
          <w:tcPr>
            <w:tcW w:w="506" w:type="pct"/>
            <w:gridSpan w:val="4"/>
            <w:shd w:val="clear" w:color="auto" w:fill="auto"/>
            <w:noWrap/>
            <w:vAlign w:val="bottom"/>
          </w:tcPr>
          <w:p w14:paraId="14DE89EB" w14:textId="279F9DC2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506" w:type="pct"/>
            <w:gridSpan w:val="3"/>
            <w:shd w:val="clear" w:color="auto" w:fill="auto"/>
            <w:noWrap/>
            <w:vAlign w:val="bottom"/>
          </w:tcPr>
          <w:p w14:paraId="385DAAAE" w14:textId="3173E9B4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7C69A96D" w14:textId="46D96A25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7C95C117" w14:textId="1DC9D96C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</w:tcPr>
          <w:p w14:paraId="181D915C" w14:textId="63A6BEC0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415E2F98" w14:textId="0EF0C6A3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pct"/>
            <w:gridSpan w:val="3"/>
            <w:shd w:val="clear" w:color="auto" w:fill="auto"/>
            <w:noWrap/>
            <w:vAlign w:val="bottom"/>
          </w:tcPr>
          <w:p w14:paraId="5554A466" w14:textId="46010A7F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2" w:type="pct"/>
            <w:shd w:val="clear" w:color="auto" w:fill="auto"/>
            <w:noWrap/>
            <w:vAlign w:val="bottom"/>
          </w:tcPr>
          <w:p w14:paraId="2B33B027" w14:textId="30FC7537" w:rsidR="00A1753C" w:rsidRPr="00A1753C" w:rsidRDefault="00A1753C" w:rsidP="00A17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753C" w:rsidRPr="00A1753C" w14:paraId="44220F7A" w14:textId="77777777" w:rsidTr="00A1753C">
        <w:trPr>
          <w:trHeight w:val="300"/>
        </w:trPr>
        <w:tc>
          <w:tcPr>
            <w:tcW w:w="5000" w:type="pct"/>
            <w:gridSpan w:val="22"/>
          </w:tcPr>
          <w:p w14:paraId="1B0FB1BB" w14:textId="10BF6BFF" w:rsidR="00A1753C" w:rsidRPr="00A1753C" w:rsidRDefault="00A1753C" w:rsidP="00A1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SECAM</w:t>
            </w:r>
          </w:p>
        </w:tc>
      </w:tr>
      <w:tr w:rsidR="00A1753C" w:rsidRPr="00A1753C" w14:paraId="70A0B695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030364A5" w14:textId="77777777" w:rsidR="00A1753C" w:rsidRPr="00A1753C" w:rsidRDefault="00A1753C" w:rsidP="00A17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69B88C2A" w14:textId="57DE377C" w:rsidR="00A1753C" w:rsidRPr="00A1753C" w:rsidRDefault="00A1753C" w:rsidP="00A17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DR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67E62715" w14:textId="77777777" w:rsidR="00A1753C" w:rsidRPr="00A1753C" w:rsidRDefault="00A1753C" w:rsidP="00A17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DB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03764C31" w14:textId="58A26836" w:rsidR="00A1753C" w:rsidRPr="00A1753C" w:rsidRDefault="00A1753C" w:rsidP="00A17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dFr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кГц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6C559511" w14:textId="51AC4365" w:rsidR="00A1753C" w:rsidRPr="00A1753C" w:rsidRDefault="00A1753C" w:rsidP="00A17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dFb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, кГц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A449FE5" w14:textId="4EE1EA6F" w:rsidR="00A1753C" w:rsidRPr="00A1753C" w:rsidRDefault="00A1753C" w:rsidP="00A17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001" w:eastAsia="ru-RU"/>
              </w:rPr>
            </w:pPr>
            <w:proofErr w:type="spellStart"/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Fr</w:t>
            </w:r>
            <w:proofErr w:type="spellEnd"/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мгн, кГц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25B6CB44" w14:textId="35AD285C" w:rsidR="00A1753C" w:rsidRPr="00A1753C" w:rsidRDefault="00A1753C" w:rsidP="00A17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RU"/>
              </w:rPr>
            </w:pPr>
            <w:proofErr w:type="spellStart"/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Fb</w:t>
            </w:r>
            <w:proofErr w:type="spellEnd"/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мгн, кГц</w:t>
            </w:r>
          </w:p>
        </w:tc>
      </w:tr>
      <w:tr w:rsidR="00A1753C" w:rsidRPr="00A1753C" w14:paraId="57BAF83E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00CB52C4" w14:textId="0CAE58AC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Белая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60896BE3" w14:textId="3438C431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12FCC3C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05EE5FE4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4E157B7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73EECF8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4406,25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2B9D971D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4250</w:t>
            </w:r>
          </w:p>
        </w:tc>
      </w:tr>
      <w:tr w:rsidR="00A1753C" w:rsidRPr="00A1753C" w14:paraId="262469F8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1F0FAA7E" w14:textId="178C6A3F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Желтая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3AD25204" w14:textId="1332CDD9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-0,17328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31A14815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-1,0632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1357254C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113E9C05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9F42344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4345,602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15F9AB11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4622,12</w:t>
            </w:r>
          </w:p>
        </w:tc>
      </w:tr>
      <w:tr w:rsidR="00A1753C" w:rsidRPr="00A1753C" w14:paraId="0CE0797F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72B0AEFF" w14:textId="00D4A95D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Голубая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5E020ACF" w14:textId="370C6CA4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1,06552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0F659E7D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0,3588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487DDB7B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1F59CEC2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535DB07B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4779,182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4C484DE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4124,42</w:t>
            </w:r>
          </w:p>
        </w:tc>
      </w:tr>
      <w:tr w:rsidR="00A1753C" w:rsidRPr="00A1753C" w14:paraId="57293527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64EEF1F4" w14:textId="79720A48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Зеленая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1AA1BEED" w14:textId="7F3665DE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0,89224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4A265001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-0,7044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3AD82243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10A72D66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78855959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4718,534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2EC1AD7C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4496,54</w:t>
            </w:r>
          </w:p>
        </w:tc>
      </w:tr>
      <w:tr w:rsidR="00A1753C" w:rsidRPr="00A1753C" w14:paraId="2AF9AB25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4A50E498" w14:textId="27016086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Пурпурная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62E90177" w14:textId="3DC504AB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-0,89224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1FEA2C71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0,7044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75B7A857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1C201C6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ACADFA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4093,966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43F1B6AC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4003,46</w:t>
            </w:r>
          </w:p>
        </w:tc>
      </w:tr>
      <w:tr w:rsidR="00A1753C" w:rsidRPr="00A1753C" w14:paraId="56FB7AE6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6F364CB0" w14:textId="7AE0B723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Красная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472768EE" w14:textId="1C5E7835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-1,06552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4DF15F0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-0,3588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3FD7975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4CD4B6F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177D33CC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4033,318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3938E6D0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4375,58</w:t>
            </w:r>
          </w:p>
        </w:tc>
      </w:tr>
      <w:tr w:rsidR="00A1753C" w:rsidRPr="00A1753C" w14:paraId="73D67C34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695B657B" w14:textId="19DEBE5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Синяя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08A6B262" w14:textId="1128E810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0,17328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7E16117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1,0632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2FAA224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CF2FD34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00E878D4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4466,898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717014AF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3877,88</w:t>
            </w:r>
          </w:p>
        </w:tc>
      </w:tr>
      <w:tr w:rsidR="00A1753C" w:rsidRPr="00A1753C" w14:paraId="78719309" w14:textId="77777777" w:rsidTr="00A6315A">
        <w:trPr>
          <w:trHeight w:val="300"/>
        </w:trPr>
        <w:tc>
          <w:tcPr>
            <w:tcW w:w="714" w:type="pct"/>
            <w:gridSpan w:val="2"/>
            <w:vAlign w:val="bottom"/>
          </w:tcPr>
          <w:p w14:paraId="2D04BBDB" w14:textId="1138D691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Черная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0667BB39" w14:textId="72511E4F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54863593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14" w:type="pct"/>
            <w:gridSpan w:val="4"/>
            <w:shd w:val="clear" w:color="auto" w:fill="auto"/>
            <w:noWrap/>
            <w:vAlign w:val="bottom"/>
            <w:hideMark/>
          </w:tcPr>
          <w:p w14:paraId="3BC22743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2690D88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3338EC3B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4406,25</w:t>
            </w:r>
          </w:p>
        </w:tc>
        <w:tc>
          <w:tcPr>
            <w:tcW w:w="716" w:type="pct"/>
            <w:gridSpan w:val="2"/>
            <w:shd w:val="clear" w:color="auto" w:fill="auto"/>
            <w:noWrap/>
            <w:vAlign w:val="bottom"/>
            <w:hideMark/>
          </w:tcPr>
          <w:p w14:paraId="29CB5466" w14:textId="77777777" w:rsidR="00A1753C" w:rsidRPr="00A1753C" w:rsidRDefault="00A1753C" w:rsidP="00A17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1753C">
              <w:rPr>
                <w:rFonts w:ascii="Calibri" w:eastAsia="Times New Roman" w:hAnsi="Calibri" w:cs="Calibri"/>
                <w:color w:val="000000"/>
                <w:lang w:val="ru-RU" w:eastAsia="ru-RU"/>
              </w:rPr>
              <w:t>4250</w:t>
            </w:r>
          </w:p>
        </w:tc>
      </w:tr>
    </w:tbl>
    <w:p w14:paraId="34878DB9" w14:textId="2750ABC8" w:rsidR="00A1753C" w:rsidRDefault="00A1753C" w:rsidP="00A17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180A52" w14:textId="36B50CDE" w:rsidR="00A1753C" w:rsidRDefault="00A1753C" w:rsidP="00A17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A1753C">
        <w:rPr>
          <w:rFonts w:ascii="Times New Roman" w:hAnsi="Times New Roman" w:cs="Times New Roman"/>
          <w:sz w:val="28"/>
          <w:szCs w:val="28"/>
          <w:lang w:val="ru-RU"/>
        </w:rPr>
        <w:lastRenderedPageBreak/>
        <w:t>4.3.3.2 Зарисовать осциллограммы ПЦТС в масштабе строки. При помощи курсоров либо масштабной сетки измерить уровни сигнала яркости и размахи сигнала цветности на каждой из полос.</w:t>
      </w:r>
    </w:p>
    <w:p w14:paraId="5ABB6DAC" w14:textId="604D89D2" w:rsidR="00A1753C" w:rsidRPr="00A1753C" w:rsidRDefault="00A1753C" w:rsidP="00A1753C">
      <w:pPr>
        <w:pStyle w:val="tblhdr"/>
      </w:pPr>
      <w:r>
        <w:t>Таблица 2 – размах сигнала цветности каждой из полос.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5"/>
        <w:gridCol w:w="2524"/>
        <w:gridCol w:w="2524"/>
        <w:gridCol w:w="2106"/>
      </w:tblGrid>
      <w:tr w:rsidR="00A1753C" w:rsidRPr="00A1753C" w14:paraId="345F03FE" w14:textId="77777777" w:rsidTr="00A1753C">
        <w:trPr>
          <w:trHeight w:val="300"/>
        </w:trPr>
        <w:tc>
          <w:tcPr>
            <w:tcW w:w="1304" w:type="pct"/>
          </w:tcPr>
          <w:p w14:paraId="0E733026" w14:textId="77777777" w:rsidR="00A1753C" w:rsidRPr="00A1753C" w:rsidRDefault="00A1753C" w:rsidP="00A1753C">
            <w:pPr>
              <w:pStyle w:val="tbldata"/>
            </w:pP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41E49255" w14:textId="574F0B59" w:rsidR="00A1753C" w:rsidRPr="00A1753C" w:rsidRDefault="00A1753C" w:rsidP="00A1753C">
            <w:pPr>
              <w:pStyle w:val="tbldata"/>
            </w:pPr>
            <w:r w:rsidRPr="00A1753C">
              <w:t>Яркость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78CE9819" w14:textId="77777777" w:rsidR="00A1753C" w:rsidRPr="00A1753C" w:rsidRDefault="00A1753C" w:rsidP="00A1753C">
            <w:pPr>
              <w:pStyle w:val="tbldata"/>
            </w:pPr>
            <w:r w:rsidRPr="00A1753C">
              <w:t>Р. Цветности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28ADF364" w14:textId="77777777" w:rsidR="00A1753C" w:rsidRPr="00A1753C" w:rsidRDefault="00A1753C" w:rsidP="00A1753C">
            <w:pPr>
              <w:pStyle w:val="tbldata"/>
            </w:pPr>
            <w:r w:rsidRPr="00A1753C">
              <w:t>Р. Суммы</w:t>
            </w:r>
          </w:p>
        </w:tc>
      </w:tr>
      <w:tr w:rsidR="00A1753C" w:rsidRPr="00A1753C" w14:paraId="367CBFD2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5F7F72FF" w14:textId="168A52A1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Белая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3C28F7BF" w14:textId="740ADAF9" w:rsidR="00A1753C" w:rsidRPr="00A1753C" w:rsidRDefault="00A1753C" w:rsidP="00A1753C">
            <w:pPr>
              <w:pStyle w:val="tbldata"/>
            </w:pPr>
            <w:r w:rsidRPr="00A1753C">
              <w:t>1,42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0AB53760" w14:textId="77777777" w:rsidR="00A1753C" w:rsidRPr="00A1753C" w:rsidRDefault="00A1753C" w:rsidP="00A1753C">
            <w:pPr>
              <w:pStyle w:val="tbldata"/>
            </w:pPr>
            <w:r w:rsidRPr="00A1753C">
              <w:t>0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651A214F" w14:textId="77777777" w:rsidR="00A1753C" w:rsidRPr="00A1753C" w:rsidRDefault="00A1753C" w:rsidP="00A1753C">
            <w:pPr>
              <w:pStyle w:val="tbldata"/>
            </w:pPr>
            <w:r w:rsidRPr="00A1753C">
              <w:t>0</w:t>
            </w:r>
          </w:p>
        </w:tc>
      </w:tr>
      <w:tr w:rsidR="00A1753C" w:rsidRPr="00A1753C" w14:paraId="7D80A857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36093529" w14:textId="5390A767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Желтая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6AD7B93F" w14:textId="376B9A3F" w:rsidR="00A1753C" w:rsidRPr="00A1753C" w:rsidRDefault="00A1753C" w:rsidP="00A1753C">
            <w:pPr>
              <w:pStyle w:val="tbldata"/>
            </w:pPr>
            <w:r w:rsidRPr="00A1753C">
              <w:t>1,3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70EA9D8B" w14:textId="77777777" w:rsidR="00A1753C" w:rsidRPr="00A1753C" w:rsidRDefault="00A1753C" w:rsidP="00A1753C">
            <w:pPr>
              <w:pStyle w:val="tbldata"/>
            </w:pPr>
            <w:r w:rsidRPr="00A1753C">
              <w:t>0,92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73AAE0D8" w14:textId="77777777" w:rsidR="00A1753C" w:rsidRPr="00A1753C" w:rsidRDefault="00A1753C" w:rsidP="00A1753C">
            <w:pPr>
              <w:pStyle w:val="tbldata"/>
            </w:pPr>
            <w:r w:rsidRPr="00A1753C">
              <w:t>0,86</w:t>
            </w:r>
          </w:p>
        </w:tc>
      </w:tr>
      <w:tr w:rsidR="00A1753C" w:rsidRPr="00A1753C" w14:paraId="68FF3340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03E8C5F6" w14:textId="6F730E1B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Голубая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4BC704C5" w14:textId="1A492A4F" w:rsidR="00A1753C" w:rsidRPr="00A1753C" w:rsidRDefault="00A1753C" w:rsidP="00A1753C">
            <w:pPr>
              <w:pStyle w:val="tbldata"/>
            </w:pPr>
            <w:r w:rsidRPr="00A1753C">
              <w:t>1,1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2D0EDA73" w14:textId="77777777" w:rsidR="00A1753C" w:rsidRPr="00A1753C" w:rsidRDefault="00A1753C" w:rsidP="00A1753C">
            <w:pPr>
              <w:pStyle w:val="tbldata"/>
            </w:pPr>
            <w:r w:rsidRPr="00A1753C">
              <w:t>1,18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2DDF424C" w14:textId="77777777" w:rsidR="00A1753C" w:rsidRPr="00A1753C" w:rsidRDefault="00A1753C" w:rsidP="00A1753C">
            <w:pPr>
              <w:pStyle w:val="tbldata"/>
            </w:pPr>
            <w:r w:rsidRPr="00A1753C">
              <w:t>1,24</w:t>
            </w:r>
          </w:p>
        </w:tc>
      </w:tr>
      <w:tr w:rsidR="00A1753C" w:rsidRPr="00A1753C" w14:paraId="04B0BBED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3C18C048" w14:textId="2BF10D08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Зеленая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215E0FB2" w14:textId="13FF16C2" w:rsidR="00A1753C" w:rsidRPr="00A1753C" w:rsidRDefault="00A1753C" w:rsidP="00A1753C">
            <w:pPr>
              <w:pStyle w:val="tbldata"/>
            </w:pPr>
            <w:r w:rsidRPr="00A1753C">
              <w:t>1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308CD34A" w14:textId="77777777" w:rsidR="00A1753C" w:rsidRPr="00A1753C" w:rsidRDefault="00A1753C" w:rsidP="00A1753C">
            <w:pPr>
              <w:pStyle w:val="tbldata"/>
            </w:pPr>
            <w:r w:rsidRPr="00A1753C">
              <w:t>1,12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25929D7E" w14:textId="77777777" w:rsidR="00A1753C" w:rsidRPr="00A1753C" w:rsidRDefault="00A1753C" w:rsidP="00A1753C">
            <w:pPr>
              <w:pStyle w:val="tbldata"/>
            </w:pPr>
            <w:r w:rsidRPr="00A1753C">
              <w:t>1,18</w:t>
            </w:r>
          </w:p>
        </w:tc>
      </w:tr>
      <w:tr w:rsidR="00A1753C" w:rsidRPr="00A1753C" w14:paraId="2CFE6712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298346D0" w14:textId="598DC30C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Пурпурная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0B261BB6" w14:textId="1C955FA7" w:rsidR="00A1753C" w:rsidRPr="00A1753C" w:rsidRDefault="00A1753C" w:rsidP="00A1753C">
            <w:pPr>
              <w:pStyle w:val="tbldata"/>
            </w:pPr>
            <w:r w:rsidRPr="00A1753C">
              <w:t>0,8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5001D9D3" w14:textId="77777777" w:rsidR="00A1753C" w:rsidRPr="00A1753C" w:rsidRDefault="00A1753C" w:rsidP="00A1753C">
            <w:pPr>
              <w:pStyle w:val="tbldata"/>
            </w:pPr>
            <w:r w:rsidRPr="00A1753C">
              <w:t>1,12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720E6325" w14:textId="77777777" w:rsidR="00A1753C" w:rsidRPr="00A1753C" w:rsidRDefault="00A1753C" w:rsidP="00A1753C">
            <w:pPr>
              <w:pStyle w:val="tbldata"/>
            </w:pPr>
            <w:r w:rsidRPr="00A1753C">
              <w:t>1,22</w:t>
            </w:r>
          </w:p>
        </w:tc>
      </w:tr>
      <w:tr w:rsidR="00A1753C" w:rsidRPr="00A1753C" w14:paraId="5DE412D1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3B1A3BD2" w14:textId="2E8086B7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Красная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36C4F548" w14:textId="2C40556F" w:rsidR="00A1753C" w:rsidRPr="00A1753C" w:rsidRDefault="00A1753C" w:rsidP="00A1753C">
            <w:pPr>
              <w:pStyle w:val="tbldata"/>
            </w:pPr>
            <w:r w:rsidRPr="00A1753C">
              <w:t>0,68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3D029988" w14:textId="77777777" w:rsidR="00A1753C" w:rsidRPr="00A1753C" w:rsidRDefault="00A1753C" w:rsidP="00A1753C">
            <w:pPr>
              <w:pStyle w:val="tbldata"/>
            </w:pPr>
            <w:r w:rsidRPr="00A1753C">
              <w:t>1,18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27C8D019" w14:textId="77777777" w:rsidR="00A1753C" w:rsidRPr="00A1753C" w:rsidRDefault="00A1753C" w:rsidP="00A1753C">
            <w:pPr>
              <w:pStyle w:val="tbldata"/>
            </w:pPr>
            <w:r w:rsidRPr="00A1753C">
              <w:t>1,28</w:t>
            </w:r>
          </w:p>
        </w:tc>
      </w:tr>
      <w:tr w:rsidR="00A1753C" w:rsidRPr="00A1753C" w14:paraId="24387D85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583FA381" w14:textId="13BCEEC7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Синяя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11B2BD8F" w14:textId="7875BF7A" w:rsidR="00A1753C" w:rsidRPr="00A1753C" w:rsidRDefault="00A1753C" w:rsidP="00A1753C">
            <w:pPr>
              <w:pStyle w:val="tbldata"/>
            </w:pPr>
            <w:r w:rsidRPr="00A1753C">
              <w:t>0,48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111EE46E" w14:textId="77777777" w:rsidR="00A1753C" w:rsidRPr="00A1753C" w:rsidRDefault="00A1753C" w:rsidP="00A1753C">
            <w:pPr>
              <w:pStyle w:val="tbldata"/>
            </w:pPr>
            <w:r w:rsidRPr="00A1753C">
              <w:t>0,92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692DFC64" w14:textId="77777777" w:rsidR="00A1753C" w:rsidRPr="00A1753C" w:rsidRDefault="00A1753C" w:rsidP="00A1753C">
            <w:pPr>
              <w:pStyle w:val="tbldata"/>
            </w:pPr>
            <w:r w:rsidRPr="00A1753C">
              <w:t>0,88</w:t>
            </w:r>
          </w:p>
        </w:tc>
      </w:tr>
      <w:tr w:rsidR="00A1753C" w:rsidRPr="00A1753C" w14:paraId="380ED27D" w14:textId="77777777" w:rsidTr="00A1753C">
        <w:trPr>
          <w:trHeight w:val="300"/>
        </w:trPr>
        <w:tc>
          <w:tcPr>
            <w:tcW w:w="1304" w:type="pct"/>
            <w:vAlign w:val="bottom"/>
          </w:tcPr>
          <w:p w14:paraId="20FFE4C9" w14:textId="52210908" w:rsidR="00A1753C" w:rsidRPr="00A1753C" w:rsidRDefault="00A1753C" w:rsidP="00A1753C">
            <w:pPr>
              <w:pStyle w:val="tbldata"/>
            </w:pPr>
            <w:r w:rsidRPr="00A1753C">
              <w:rPr>
                <w:sz w:val="22"/>
                <w:szCs w:val="22"/>
              </w:rPr>
              <w:t>Черная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26340E17" w14:textId="1C707331" w:rsidR="00A1753C" w:rsidRPr="00A1753C" w:rsidRDefault="00A1753C" w:rsidP="00A1753C">
            <w:pPr>
              <w:pStyle w:val="tbldata"/>
            </w:pPr>
            <w:r w:rsidRPr="00A1753C">
              <w:t>0,36</w:t>
            </w:r>
          </w:p>
        </w:tc>
        <w:tc>
          <w:tcPr>
            <w:tcW w:w="1304" w:type="pct"/>
            <w:shd w:val="clear" w:color="auto" w:fill="auto"/>
            <w:noWrap/>
            <w:vAlign w:val="bottom"/>
            <w:hideMark/>
          </w:tcPr>
          <w:p w14:paraId="360D59BB" w14:textId="77777777" w:rsidR="00A1753C" w:rsidRPr="00A1753C" w:rsidRDefault="00A1753C" w:rsidP="00A1753C">
            <w:pPr>
              <w:pStyle w:val="tbldata"/>
            </w:pPr>
            <w:r w:rsidRPr="00A1753C">
              <w:t>0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39381873" w14:textId="77777777" w:rsidR="00A1753C" w:rsidRPr="00A1753C" w:rsidRDefault="00A1753C" w:rsidP="00A1753C">
            <w:pPr>
              <w:pStyle w:val="tbldata"/>
            </w:pPr>
            <w:r w:rsidRPr="00A1753C">
              <w:t>0</w:t>
            </w:r>
          </w:p>
        </w:tc>
      </w:tr>
    </w:tbl>
    <w:p w14:paraId="2D5E366E" w14:textId="19AD2EF5" w:rsidR="00A1753C" w:rsidRDefault="00A1753C" w:rsidP="00A17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EF3589" w14:textId="76B9325F" w:rsidR="00A1753C" w:rsidRDefault="00A1753C" w:rsidP="00A1753C">
      <w:pPr>
        <w:pStyle w:val="img"/>
      </w:pPr>
      <w:r>
        <w:drawing>
          <wp:inline distT="0" distB="0" distL="0" distR="0" wp14:anchorId="480BB6CE" wp14:editId="129E0D9D">
            <wp:extent cx="2926191" cy="220013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30" cy="220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5CD4" w14:textId="14B222DE" w:rsidR="00A1753C" w:rsidRDefault="00A1753C" w:rsidP="00A1753C">
      <w:pPr>
        <w:pStyle w:val="imgname"/>
      </w:pPr>
      <w:r>
        <w:t xml:space="preserve">Рисунок 1 – </w:t>
      </w:r>
      <w:r w:rsidRPr="00A1753C">
        <w:t>осциллограммы ПЦТС в масштабе строки</w:t>
      </w:r>
    </w:p>
    <w:p w14:paraId="10F04923" w14:textId="331F80EC" w:rsidR="00A1753C" w:rsidRDefault="00A1753C" w:rsidP="00A1753C">
      <w:pPr>
        <w:pStyle w:val="deftext"/>
      </w:pPr>
      <w:r>
        <w:t>4.3.4 Исследовать сигнал цветовой синхронизации. Определить его временные и амплитудные параметры. Рассчитать частоту СЦС.</w:t>
      </w:r>
    </w:p>
    <w:p w14:paraId="5AA19D0C" w14:textId="1B0F0F17" w:rsidR="00A1753C" w:rsidRPr="0031152C" w:rsidRDefault="0031152C" w:rsidP="00A1753C">
      <w:pPr>
        <w:pStyle w:val="deftext"/>
        <w:rPr>
          <w:lang w:val="ru-BY"/>
        </w:rPr>
      </w:pPr>
      <w:r>
        <w:rPr>
          <w:lang w:val="en-US"/>
        </w:rPr>
        <w:t>0.2</w:t>
      </w:r>
      <w:r>
        <w:t>23</w:t>
      </w:r>
      <w:r>
        <w:rPr>
          <w:lang w:val="en-US"/>
        </w:rPr>
        <w:t xml:space="preserve">3 </w:t>
      </w:r>
      <w:r>
        <w:t xml:space="preserve">мкс, 4,477 МГц, 8 </w:t>
      </w:r>
      <w:r>
        <w:rPr>
          <w:lang w:val="ru-BY"/>
        </w:rPr>
        <w:t>мВ.</w:t>
      </w:r>
    </w:p>
    <w:p w14:paraId="6C332956" w14:textId="1D321682" w:rsidR="00A1753C" w:rsidRDefault="00A1753C" w:rsidP="00A1753C">
      <w:pPr>
        <w:pStyle w:val="deftext"/>
      </w:pPr>
      <w:r>
        <w:rPr>
          <w:noProof/>
        </w:rPr>
        <w:drawing>
          <wp:inline distT="0" distB="0" distL="0" distR="0" wp14:anchorId="4F1CC9D8" wp14:editId="5BD3EEC4">
            <wp:extent cx="2449002" cy="1841347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95" cy="18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A58CC" wp14:editId="642E0D84">
            <wp:extent cx="2449002" cy="1841348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18" cy="186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72C2" w14:textId="3435EB68" w:rsidR="00A1753C" w:rsidRDefault="00A1753C" w:rsidP="00A1753C">
      <w:pPr>
        <w:pStyle w:val="imgname"/>
      </w:pPr>
      <w:r>
        <w:t xml:space="preserve">Рисунок </w:t>
      </w:r>
      <w:r w:rsidR="0031152C">
        <w:rPr>
          <w:lang w:val="ru-BY"/>
        </w:rPr>
        <w:t>2</w:t>
      </w:r>
      <w:r>
        <w:t xml:space="preserve"> – </w:t>
      </w:r>
      <w:r w:rsidR="0031152C">
        <w:t>сигнал цветовой синхронизации</w:t>
      </w:r>
    </w:p>
    <w:p w14:paraId="25962D3B" w14:textId="18CE9538" w:rsidR="00A1753C" w:rsidRDefault="0031152C" w:rsidP="0031152C">
      <w:pPr>
        <w:pStyle w:val="deftext"/>
        <w:rPr>
          <w:lang w:val="ru-BY"/>
        </w:rPr>
      </w:pPr>
      <w:r>
        <w:lastRenderedPageBreak/>
        <w:t>4.3.5 Исследовать ПЦТС изображения цветных (красного, зеленого и синего) полей. Зарисовать осциллограммы сигнала в масштабе поля и строки. Измерить уровни сигнала яркости и размах СЦ</w:t>
      </w:r>
      <w:r>
        <w:rPr>
          <w:lang w:val="ru-BY"/>
        </w:rPr>
        <w:t>.</w:t>
      </w:r>
    </w:p>
    <w:p w14:paraId="483F40D6" w14:textId="77777777" w:rsidR="0031152C" w:rsidRDefault="0031152C" w:rsidP="0031152C">
      <w:pPr>
        <w:pStyle w:val="deftext"/>
        <w:rPr>
          <w:lang w:val="ru-BY"/>
        </w:rPr>
      </w:pPr>
    </w:p>
    <w:p w14:paraId="6D3DEB11" w14:textId="567B78D3" w:rsidR="0031152C" w:rsidRDefault="0031152C" w:rsidP="0031152C">
      <w:pPr>
        <w:pStyle w:val="img"/>
      </w:pPr>
      <w:r>
        <w:drawing>
          <wp:inline distT="0" distB="0" distL="0" distR="0" wp14:anchorId="35020EC6" wp14:editId="433CE149">
            <wp:extent cx="2290086" cy="1721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22" cy="172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D353526" wp14:editId="071616D7">
            <wp:extent cx="2305989" cy="1733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12" cy="174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BBE08AE" wp14:editId="5B0D0714">
            <wp:extent cx="2290086" cy="1721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21" cy="172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22A0" w14:textId="051F19C0" w:rsidR="0031152C" w:rsidRDefault="0031152C" w:rsidP="0031152C">
      <w:pPr>
        <w:pStyle w:val="imgname"/>
      </w:pPr>
      <w:r>
        <w:t xml:space="preserve">Рисунок </w:t>
      </w:r>
      <w:r>
        <w:rPr>
          <w:lang w:val="ru-BY"/>
        </w:rPr>
        <w:t>3</w:t>
      </w:r>
      <w:r>
        <w:t xml:space="preserve"> – изображения цветных (красного, зеленого и синего) полей.</w:t>
      </w:r>
    </w:p>
    <w:p w14:paraId="59D72791" w14:textId="16F0F954" w:rsidR="0031152C" w:rsidRDefault="0031152C" w:rsidP="0031152C">
      <w:pPr>
        <w:pStyle w:val="deftext"/>
      </w:pPr>
      <w:r>
        <w:t>4.3.6 Исследовать ПЦТС изображения</w:t>
      </w:r>
      <w:r>
        <w:t xml:space="preserve"> горизонтальных цветных полос. Зарисовать осциллограмму сигнала в масштабе поля.</w:t>
      </w:r>
    </w:p>
    <w:p w14:paraId="3599C18A" w14:textId="77777777" w:rsidR="0031152C" w:rsidRDefault="0031152C" w:rsidP="0031152C">
      <w:pPr>
        <w:pStyle w:val="deftext"/>
      </w:pPr>
    </w:p>
    <w:p w14:paraId="4B4723EE" w14:textId="646A59A9" w:rsidR="0031152C" w:rsidRDefault="0031152C" w:rsidP="0031152C">
      <w:pPr>
        <w:pStyle w:val="img"/>
      </w:pPr>
      <w:r>
        <w:drawing>
          <wp:inline distT="0" distB="0" distL="0" distR="0" wp14:anchorId="38BC702E" wp14:editId="78C88360">
            <wp:extent cx="3045460" cy="2289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B18385A" wp14:editId="6496B6A5">
            <wp:extent cx="3045460" cy="2289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6CEF" w14:textId="632E94B0" w:rsidR="0031152C" w:rsidRDefault="0031152C" w:rsidP="0031152C">
      <w:pPr>
        <w:pStyle w:val="imgname"/>
      </w:pPr>
      <w:r>
        <w:t xml:space="preserve">Рисунок </w:t>
      </w:r>
      <w:r>
        <w:rPr>
          <w:lang w:val="ru-BY"/>
        </w:rPr>
        <w:t>4</w:t>
      </w:r>
      <w:r>
        <w:t xml:space="preserve"> – изображения горизонтальных цветных полос</w:t>
      </w:r>
    </w:p>
    <w:p w14:paraId="7F30860C" w14:textId="77777777" w:rsidR="0031152C" w:rsidRDefault="0031152C" w:rsidP="0031152C">
      <w:pPr>
        <w:pStyle w:val="deftext"/>
      </w:pPr>
      <w:r>
        <w:br w:type="column"/>
      </w:r>
      <w:r>
        <w:lastRenderedPageBreak/>
        <w:t xml:space="preserve">4.3.7 Исследовать ПЦТС </w:t>
      </w:r>
      <w:r>
        <w:t>одного</w:t>
      </w:r>
      <w:r>
        <w:t xml:space="preserve"> из реальных изображений. Зарисовать осциллограммы сигнала в масштабе строки для нескольких характерных участков изображения и в масштабе поля. </w:t>
      </w:r>
      <w:r>
        <w:cr/>
      </w:r>
    </w:p>
    <w:p w14:paraId="5EFE8EAC" w14:textId="15AF3FD5" w:rsidR="0031152C" w:rsidRDefault="0031152C" w:rsidP="0031152C">
      <w:pPr>
        <w:pStyle w:val="img"/>
      </w:pPr>
      <w:r>
        <w:drawing>
          <wp:inline distT="0" distB="0" distL="0" distR="0" wp14:anchorId="7C5DE8CD" wp14:editId="68ED36E0">
            <wp:extent cx="3045460" cy="2289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ACFA9EA" wp14:editId="17B59468">
            <wp:extent cx="3045460" cy="22898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FAE4112" wp14:editId="7F1E676E">
            <wp:extent cx="3045460" cy="2289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7610" w14:textId="1250380F" w:rsidR="0031152C" w:rsidRPr="0031152C" w:rsidRDefault="0031152C" w:rsidP="0031152C">
      <w:pPr>
        <w:pStyle w:val="imgname"/>
        <w:rPr>
          <w:lang w:val="ru-BY"/>
        </w:rPr>
      </w:pPr>
      <w:r>
        <w:t xml:space="preserve">Рисунок </w:t>
      </w:r>
      <w:r>
        <w:rPr>
          <w:lang w:val="ru-BY"/>
        </w:rPr>
        <w:t>5</w:t>
      </w:r>
      <w:r>
        <w:t xml:space="preserve"> – изображения </w:t>
      </w:r>
      <w:r>
        <w:rPr>
          <w:lang w:val="ru-BY"/>
        </w:rPr>
        <w:t>реальных</w:t>
      </w:r>
      <w:r>
        <w:t xml:space="preserve"> </w:t>
      </w:r>
      <w:r>
        <w:rPr>
          <w:lang w:val="ru-BY"/>
        </w:rPr>
        <w:t>сигналов</w:t>
      </w:r>
    </w:p>
    <w:p w14:paraId="0B62BD1F" w14:textId="3D1787B6" w:rsidR="0031152C" w:rsidRDefault="0031152C" w:rsidP="0031152C">
      <w:pPr>
        <w:pStyle w:val="deftext"/>
      </w:pPr>
      <w:r>
        <w:br w:type="column"/>
      </w:r>
      <w:r>
        <w:lastRenderedPageBreak/>
        <w:t>4.3.9 Исследовать в масштабе двух строк («красной» и «синей») полный цветовой телевизионный сигнал, соответствующий изображению вертикальных цветных полос (сигнал №4 ГИТС):</w:t>
      </w:r>
    </w:p>
    <w:p w14:paraId="4ABE1587" w14:textId="77777777" w:rsidR="0031152C" w:rsidRDefault="0031152C" w:rsidP="0031152C">
      <w:pPr>
        <w:pStyle w:val="deftext"/>
      </w:pPr>
    </w:p>
    <w:p w14:paraId="2165B34B" w14:textId="2A835079" w:rsidR="0031152C" w:rsidRDefault="0031152C" w:rsidP="0031152C">
      <w:pPr>
        <w:pStyle w:val="img"/>
      </w:pPr>
      <w:r>
        <w:drawing>
          <wp:inline distT="0" distB="0" distL="0" distR="0" wp14:anchorId="3CBF391C" wp14:editId="3755B698">
            <wp:extent cx="3045460" cy="22898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47737BE" wp14:editId="66B073A4">
            <wp:extent cx="3045460" cy="22898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B57E" w14:textId="0CE691A8" w:rsidR="0031152C" w:rsidRPr="0031152C" w:rsidRDefault="0031152C" w:rsidP="0031152C">
      <w:pPr>
        <w:pStyle w:val="imgname"/>
        <w:rPr>
          <w:lang w:val="ru-BY"/>
        </w:rPr>
      </w:pPr>
      <w:r>
        <w:t xml:space="preserve">Рисунок </w:t>
      </w:r>
      <w:r>
        <w:rPr>
          <w:lang w:val="ru-BY"/>
        </w:rPr>
        <w:t>6</w:t>
      </w:r>
      <w:r>
        <w:t xml:space="preserve"> – </w:t>
      </w:r>
      <w:r w:rsidR="00C36AD8">
        <w:t>полный цветовой телевизионный сигнал, соответствующий изображению вертикальных цветных полос</w:t>
      </w:r>
    </w:p>
    <w:p w14:paraId="0AB2EE34" w14:textId="52BF77AF" w:rsidR="0031152C" w:rsidRDefault="00C36AD8" w:rsidP="00C36AD8">
      <w:pPr>
        <w:pStyle w:val="deftext"/>
      </w:pPr>
      <w:r>
        <w:t>4.3.9.1 Зарисовать осциллограмму ПЦТС, при помощи курсоров либо масштабной сетки измерить уровни сигнала яркости и размахи сигнала цветности на каждой из полос.</w:t>
      </w:r>
    </w:p>
    <w:p w14:paraId="165F5981" w14:textId="77777777" w:rsidR="00C36AD8" w:rsidRDefault="00C36AD8" w:rsidP="00C36AD8">
      <w:pPr>
        <w:pStyle w:val="deftext"/>
      </w:pPr>
    </w:p>
    <w:p w14:paraId="240D14C3" w14:textId="6CFD76B2" w:rsidR="00C36AD8" w:rsidRDefault="00C36AD8" w:rsidP="00C36AD8">
      <w:pPr>
        <w:pStyle w:val="tblhdr"/>
      </w:pPr>
      <w:r>
        <w:t>Таблица 2 – размах сигнала цветности каждой из полос.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1874"/>
        <w:gridCol w:w="2366"/>
        <w:gridCol w:w="1614"/>
        <w:gridCol w:w="1762"/>
      </w:tblGrid>
      <w:tr w:rsidR="00C36AD8" w:rsidRPr="00C36AD8" w14:paraId="543F2C01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3F51F3EC" w14:textId="77777777" w:rsidR="00C36AD8" w:rsidRPr="00C36AD8" w:rsidRDefault="00C36AD8" w:rsidP="00C3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523C87EA" w14:textId="0EC17DFF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Δ</w:t>
            </w: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R-Y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7737079A" w14:textId="639C5255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RU"/>
              </w:rPr>
              <w:t>центр</w:t>
            </w: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R-Y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5D5B0C3" w14:textId="39A4D136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Δ</w:t>
            </w: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B-Y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1EB2034" w14:textId="78EF746F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BY" w:eastAsia="ru-RU"/>
              </w:rPr>
              <w:t xml:space="preserve">центр </w:t>
            </w: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B-Y</w:t>
            </w:r>
          </w:p>
        </w:tc>
      </w:tr>
      <w:tr w:rsidR="00C36AD8" w:rsidRPr="00C36AD8" w14:paraId="62D4C0F7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1687F649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Белая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4E2D08BF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216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30B56ABE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524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B573B7B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184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C91DCE9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524</w:t>
            </w:r>
          </w:p>
        </w:tc>
      </w:tr>
      <w:tr w:rsidR="00C36AD8" w:rsidRPr="00C36AD8" w14:paraId="5BAA0D4C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16FBBA45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Желтая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02B35D1E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3607E738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332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5D1A563A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360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66AD63F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324</w:t>
            </w:r>
          </w:p>
        </w:tc>
      </w:tr>
      <w:tr w:rsidR="00C36AD8" w:rsidRPr="00C36AD8" w14:paraId="3F6AEBC6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25CCF15B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Голубая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583B960F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472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00F8927F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6823FE88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47E88CB6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220</w:t>
            </w:r>
          </w:p>
        </w:tc>
      </w:tr>
      <w:tr w:rsidR="00C36AD8" w:rsidRPr="00C36AD8" w14:paraId="15D5F7DF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03E3D39D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Зеленая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4B75DD04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432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03ACAF09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144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49B50D2D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272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41C74CB1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144</w:t>
            </w:r>
          </w:p>
        </w:tc>
      </w:tr>
      <w:tr w:rsidR="00C36AD8" w:rsidRPr="00C36AD8" w14:paraId="14F57A25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4C92EA1F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Пурпурная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0929B00F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232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1F53ECAB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44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4E318CAA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224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DEE2B06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</w:tr>
      <w:tr w:rsidR="00C36AD8" w:rsidRPr="00C36AD8" w14:paraId="2799B2E5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285BA5AD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Красная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3072705C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272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314D34C4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-24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3BA1B189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216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452495F5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-28</w:t>
            </w:r>
          </w:p>
        </w:tc>
      </w:tr>
      <w:tr w:rsidR="00C36AD8" w:rsidRPr="00C36AD8" w14:paraId="238C2285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4E70BB54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Синяя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0F282F36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272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13A7E2AB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-144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54EE6E70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288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A0F99CD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-144</w:t>
            </w:r>
          </w:p>
        </w:tc>
      </w:tr>
      <w:tr w:rsidR="00C36AD8" w:rsidRPr="00C36AD8" w14:paraId="1EE89CC7" w14:textId="77777777" w:rsidTr="00C36AD8">
        <w:trPr>
          <w:trHeight w:val="300"/>
        </w:trPr>
        <w:tc>
          <w:tcPr>
            <w:tcW w:w="1066" w:type="pct"/>
            <w:shd w:val="clear" w:color="auto" w:fill="auto"/>
            <w:noWrap/>
            <w:vAlign w:val="bottom"/>
            <w:hideMark/>
          </w:tcPr>
          <w:p w14:paraId="52150203" w14:textId="77777777" w:rsidR="00C36AD8" w:rsidRPr="00C36AD8" w:rsidRDefault="00C36AD8" w:rsidP="00C3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Черная</w:t>
            </w:r>
          </w:p>
        </w:tc>
        <w:tc>
          <w:tcPr>
            <w:tcW w:w="968" w:type="pct"/>
            <w:shd w:val="clear" w:color="auto" w:fill="auto"/>
            <w:noWrap/>
            <w:vAlign w:val="bottom"/>
            <w:hideMark/>
          </w:tcPr>
          <w:p w14:paraId="735BBF64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208</w:t>
            </w:r>
          </w:p>
        </w:tc>
        <w:tc>
          <w:tcPr>
            <w:tcW w:w="1222" w:type="pct"/>
            <w:shd w:val="clear" w:color="auto" w:fill="auto"/>
            <w:noWrap/>
            <w:vAlign w:val="bottom"/>
            <w:hideMark/>
          </w:tcPr>
          <w:p w14:paraId="21CA600F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-216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A7E5E9C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184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4D004875" w14:textId="77777777" w:rsidR="00C36AD8" w:rsidRPr="00C36AD8" w:rsidRDefault="00C36AD8" w:rsidP="00C36A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36AD8">
              <w:rPr>
                <w:rFonts w:ascii="Calibri" w:eastAsia="Times New Roman" w:hAnsi="Calibri" w:cs="Calibri"/>
                <w:color w:val="000000"/>
                <w:lang w:val="ru-RU" w:eastAsia="ru-RU"/>
              </w:rPr>
              <w:t>-212</w:t>
            </w:r>
          </w:p>
        </w:tc>
      </w:tr>
    </w:tbl>
    <w:p w14:paraId="5A414818" w14:textId="77777777" w:rsidR="00AD3D26" w:rsidRDefault="00AD3D26" w:rsidP="00C36AD8">
      <w:pPr>
        <w:pStyle w:val="deftext"/>
      </w:pPr>
    </w:p>
    <w:p w14:paraId="0703CA5D" w14:textId="3777149F" w:rsidR="00AD3D26" w:rsidRDefault="00AD3D26" w:rsidP="00AD3D26">
      <w:pPr>
        <w:pStyle w:val="deftext"/>
      </w:pPr>
      <w:r>
        <w:br w:type="column"/>
      </w:r>
      <w:r w:rsidR="00C36AD8">
        <w:lastRenderedPageBreak/>
        <w:t xml:space="preserve">4.3.10 Исследовать в масштабе двух строк ПЦТС при передаче синего, красного и зеленого полей (сигналы №5, 6, 7 ГИТС). Зарисовать осциллограммы сигналов. Убедиться, что СЦ в двух соседних строках имеет разный уровень. Измерить размахи СЯ и СЦ. Измерить периоды цветовой </w:t>
      </w:r>
      <w:proofErr w:type="spellStart"/>
      <w:r w:rsidR="00C36AD8">
        <w:t>поднесущей</w:t>
      </w:r>
      <w:proofErr w:type="spellEnd"/>
      <w:r w:rsidR="00C36AD8">
        <w:t xml:space="preserve"> для каждого из сигналов в «красной» и «синей» строках, вычислить мгновенные значения частот цветовых </w:t>
      </w:r>
      <w:proofErr w:type="spellStart"/>
      <w:r w:rsidR="00C36AD8">
        <w:t>поднесущих</w:t>
      </w:r>
      <w:proofErr w:type="spellEnd"/>
      <w:r w:rsidR="00C36AD8">
        <w:t>.</w:t>
      </w:r>
    </w:p>
    <w:p w14:paraId="6E5EF27F" w14:textId="77777777" w:rsidR="00AD3D26" w:rsidRDefault="00AD3D26" w:rsidP="00AD3D26">
      <w:pPr>
        <w:pStyle w:val="deftext"/>
      </w:pPr>
    </w:p>
    <w:p w14:paraId="517A2B24" w14:textId="264D8569" w:rsidR="00C36AD8" w:rsidRDefault="00C36AD8" w:rsidP="00AD3D26">
      <w:pPr>
        <w:pStyle w:val="img"/>
      </w:pPr>
      <w:r>
        <w:drawing>
          <wp:inline distT="0" distB="0" distL="0" distR="0" wp14:anchorId="2F84A717" wp14:editId="06EE1430">
            <wp:extent cx="3045460" cy="2289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AEBFF01" wp14:editId="32F5EC14">
            <wp:extent cx="3045460" cy="2289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CB29D3D" wp14:editId="16186F74">
            <wp:extent cx="3045460" cy="22898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0162D0C" wp14:editId="54219706">
            <wp:extent cx="3045460" cy="22898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5FA5" w14:textId="4A477097" w:rsidR="00C36AD8" w:rsidRDefault="00C36AD8" w:rsidP="00AD3D26">
      <w:pPr>
        <w:pStyle w:val="imgname"/>
      </w:pPr>
      <w:r>
        <w:t xml:space="preserve">Рисунок </w:t>
      </w:r>
      <w:r>
        <w:t>7</w:t>
      </w:r>
      <w:r>
        <w:t xml:space="preserve"> – периоды цветовой поднесущей для каждого из сигналов в «красной» и «синей» строках</w:t>
      </w:r>
    </w:p>
    <w:p w14:paraId="5D0D69AD" w14:textId="40BB8655" w:rsidR="00C36AD8" w:rsidRDefault="00AD3D26" w:rsidP="00C36AD8">
      <w:pPr>
        <w:pStyle w:val="deftext"/>
      </w:pPr>
      <w:r>
        <w:br w:type="column"/>
      </w:r>
      <w:r w:rsidR="00C36AD8">
        <w:lastRenderedPageBreak/>
        <w:t>4.3.12.2 Получить в масштабе 4…6 строк осциллограмму сигнала, соответствующую середине экрана (</w:t>
      </w:r>
      <w:r w:rsidR="00C36AD8">
        <w:t>переходу с зеленой полосы на черную</w:t>
      </w:r>
      <w:r w:rsidR="00C36AD8">
        <w:t xml:space="preserve">). Для </w:t>
      </w:r>
      <w:r w:rsidR="00C36AD8">
        <w:t>д</w:t>
      </w:r>
      <w:r w:rsidR="00C36AD8">
        <w:t xml:space="preserve">вух соседних строк каждой полосы измерить размахи СЯ и СЦ. </w:t>
      </w:r>
    </w:p>
    <w:p w14:paraId="751D33EE" w14:textId="77777777" w:rsidR="00AD3D26" w:rsidRDefault="00AD3D26" w:rsidP="00C36AD8">
      <w:pPr>
        <w:pStyle w:val="deftext"/>
      </w:pPr>
    </w:p>
    <w:p w14:paraId="096DD0EE" w14:textId="1FC50A6F" w:rsidR="00C36AD8" w:rsidRDefault="00C36AD8" w:rsidP="00C36AD8">
      <w:pPr>
        <w:pStyle w:val="img"/>
      </w:pPr>
      <w:r>
        <w:drawing>
          <wp:inline distT="0" distB="0" distL="0" distR="0" wp14:anchorId="08486F06" wp14:editId="421B9A17">
            <wp:extent cx="3045460" cy="22898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88DF03D" wp14:editId="67A1E734">
            <wp:extent cx="3045460" cy="22898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EB559C3" wp14:editId="75520711">
            <wp:extent cx="3045460" cy="22898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EE04C19" wp14:editId="2034AC5C">
            <wp:extent cx="3045460" cy="22898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3EE1" w14:textId="77777777" w:rsidR="00C36AD8" w:rsidRDefault="00C36AD8" w:rsidP="00C36AD8">
      <w:pPr>
        <w:pStyle w:val="deftext"/>
      </w:pPr>
    </w:p>
    <w:p w14:paraId="40D125EE" w14:textId="77777777" w:rsidR="00AD3D26" w:rsidRDefault="00AD3D26" w:rsidP="00AD3D26">
      <w:pPr>
        <w:pStyle w:val="deftext"/>
      </w:pPr>
      <w:r>
        <w:br w:type="column"/>
      </w:r>
      <w:r>
        <w:lastRenderedPageBreak/>
        <w:t xml:space="preserve">4.3.12.1 В масштабе поля зарисовать осциллограмму ПЦТС. При помощи </w:t>
      </w:r>
    </w:p>
    <w:p w14:paraId="587306BC" w14:textId="52291A1D" w:rsidR="00AD3D26" w:rsidRDefault="00AD3D26" w:rsidP="00AD3D26">
      <w:pPr>
        <w:pStyle w:val="deftext"/>
      </w:pPr>
      <w:r>
        <w:t>БВС определить номера строк, в которых передается сигнал цветовой синхронизации СЦСК.</w:t>
      </w:r>
    </w:p>
    <w:p w14:paraId="0DDB98EA" w14:textId="77777777" w:rsidR="00AD3D26" w:rsidRDefault="00AD3D26" w:rsidP="00AD3D26">
      <w:pPr>
        <w:pStyle w:val="deftext"/>
      </w:pPr>
    </w:p>
    <w:p w14:paraId="698F1DE2" w14:textId="45D687EB" w:rsidR="00AD3D26" w:rsidRDefault="00AD3D26" w:rsidP="00AD3D26">
      <w:pPr>
        <w:pStyle w:val="img"/>
      </w:pPr>
      <w:r>
        <w:drawing>
          <wp:inline distT="0" distB="0" distL="0" distR="0" wp14:anchorId="31C0C9E6" wp14:editId="5CFB8A9D">
            <wp:extent cx="3051810" cy="228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F84E8E8" wp14:editId="178731CE">
            <wp:extent cx="3051810" cy="2286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D42A4A7" wp14:editId="027B4451">
            <wp:extent cx="3051810" cy="228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33B7D09" wp14:editId="30932D0D">
            <wp:extent cx="305181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40A76DF" wp14:editId="2A2418C2">
            <wp:extent cx="3051810" cy="2286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1B91" w14:textId="77777777" w:rsidR="00AD3D26" w:rsidRDefault="00AD3D26" w:rsidP="00AD3D26">
      <w:pPr>
        <w:pStyle w:val="deftext"/>
      </w:pPr>
    </w:p>
    <w:p w14:paraId="1E862525" w14:textId="535135C6" w:rsidR="00C36AD8" w:rsidRDefault="00AD3D26" w:rsidP="00AD3D26">
      <w:pPr>
        <w:pStyle w:val="deftext"/>
      </w:pPr>
      <w:r>
        <w:br w:type="column"/>
      </w:r>
      <w:r w:rsidRPr="00AD3D26">
        <w:lastRenderedPageBreak/>
        <w:t xml:space="preserve">4.3.12 Исследовать сигнал №9 ГИТС: </w:t>
      </w:r>
      <w:r w:rsidRPr="00AD3D26">
        <w:cr/>
      </w:r>
      <w:r>
        <w:rPr>
          <w:noProof/>
        </w:rPr>
        <w:drawing>
          <wp:inline distT="0" distB="0" distL="0" distR="0" wp14:anchorId="6E1FA5CB" wp14:editId="0A57A56C">
            <wp:extent cx="3051810" cy="228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A1EFA" wp14:editId="706E496F">
            <wp:extent cx="305181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6BCC2" wp14:editId="310689D0">
            <wp:extent cx="3051810" cy="2286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B876E" wp14:editId="3E6F6A63">
            <wp:extent cx="3051810" cy="2286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518A" w14:textId="77777777" w:rsidR="00D65122" w:rsidRDefault="00D65122" w:rsidP="00C67D65">
      <w:pPr>
        <w:spacing w:after="0" w:line="240" w:lineRule="auto"/>
      </w:pPr>
      <w:r>
        <w:separator/>
      </w:r>
    </w:p>
  </w:endnote>
  <w:endnote w:type="continuationSeparator" w:id="0">
    <w:p w14:paraId="35E3AB0F" w14:textId="77777777" w:rsidR="00D65122" w:rsidRDefault="00D65122" w:rsidP="00C6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50F8" w14:textId="77777777" w:rsidR="00D65122" w:rsidRDefault="00D65122" w:rsidP="00C67D65">
      <w:pPr>
        <w:spacing w:after="0" w:line="240" w:lineRule="auto"/>
      </w:pPr>
      <w:r>
        <w:separator/>
      </w:r>
    </w:p>
  </w:footnote>
  <w:footnote w:type="continuationSeparator" w:id="0">
    <w:p w14:paraId="515ACBC4" w14:textId="77777777" w:rsidR="00D65122" w:rsidRDefault="00D65122" w:rsidP="00C6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17"/>
    <w:rsid w:val="000A5636"/>
    <w:rsid w:val="001F4A8E"/>
    <w:rsid w:val="002A0F72"/>
    <w:rsid w:val="0031152C"/>
    <w:rsid w:val="004B7EE9"/>
    <w:rsid w:val="005C3E17"/>
    <w:rsid w:val="005D0A34"/>
    <w:rsid w:val="00621C4C"/>
    <w:rsid w:val="00740785"/>
    <w:rsid w:val="007C52D3"/>
    <w:rsid w:val="007D2CB9"/>
    <w:rsid w:val="008841D4"/>
    <w:rsid w:val="00992581"/>
    <w:rsid w:val="00A1753C"/>
    <w:rsid w:val="00AD3D26"/>
    <w:rsid w:val="00B626A7"/>
    <w:rsid w:val="00B72A7E"/>
    <w:rsid w:val="00B77FC6"/>
    <w:rsid w:val="00C36AD8"/>
    <w:rsid w:val="00C67D65"/>
    <w:rsid w:val="00CF4E3D"/>
    <w:rsid w:val="00D013C7"/>
    <w:rsid w:val="00D65122"/>
    <w:rsid w:val="00D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0A66"/>
  <w15:chartTrackingRefBased/>
  <w15:docId w15:val="{D3979E62-DB5A-4ACB-9005-00A5AEE5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013C7"/>
    <w:pPr>
      <w:suppressAutoHyphens/>
      <w:autoSpaceDN w:val="0"/>
      <w:spacing w:line="252" w:lineRule="auto"/>
    </w:pPr>
    <w:rPr>
      <w:rFonts w:ascii="Calibri" w:eastAsia="Calibri" w:hAnsi="Calibri" w:cs="Arial"/>
      <w:lang w:val="ru-RU"/>
    </w:rPr>
  </w:style>
  <w:style w:type="character" w:customStyle="1" w:styleId="10">
    <w:name w:val="Основной шрифт абзаца1"/>
    <w:rsid w:val="00D013C7"/>
  </w:style>
  <w:style w:type="table" w:styleId="TableGrid">
    <w:name w:val="Table Grid"/>
    <w:basedOn w:val="TableNormal"/>
    <w:uiPriority w:val="39"/>
    <w:rsid w:val="00D0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65"/>
  </w:style>
  <w:style w:type="paragraph" w:styleId="Footer">
    <w:name w:val="footer"/>
    <w:basedOn w:val="Normal"/>
    <w:link w:val="Foot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65"/>
  </w:style>
  <w:style w:type="paragraph" w:styleId="NoSpacing">
    <w:name w:val="No Spacing"/>
    <w:uiPriority w:val="1"/>
    <w:qFormat/>
    <w:rsid w:val="00621C4C"/>
    <w:pPr>
      <w:spacing w:after="0" w:line="240" w:lineRule="auto"/>
    </w:pPr>
  </w:style>
  <w:style w:type="paragraph" w:customStyle="1" w:styleId="deftext">
    <w:name w:val="_def_text"/>
    <w:basedOn w:val="Normal"/>
    <w:link w:val="deftextChar"/>
    <w:qFormat/>
    <w:rsid w:val="00A1753C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deftextChar">
    <w:name w:val="_def_text Char"/>
    <w:basedOn w:val="DefaultParagraphFont"/>
    <w:link w:val="deftext"/>
    <w:rsid w:val="00A1753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hdrhigh">
    <w:name w:val="_hdr_high"/>
    <w:basedOn w:val="Normal"/>
    <w:qFormat/>
    <w:rsid w:val="00A1753C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val="ru-RU" w:eastAsia="ru-RU"/>
    </w:rPr>
  </w:style>
  <w:style w:type="paragraph" w:customStyle="1" w:styleId="hdrlow">
    <w:name w:val="_hdr_low"/>
    <w:basedOn w:val="Normal"/>
    <w:qFormat/>
    <w:rsid w:val="00A1753C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val="ru-RU" w:eastAsia="ru-RU"/>
    </w:rPr>
  </w:style>
  <w:style w:type="paragraph" w:customStyle="1" w:styleId="img">
    <w:name w:val="_img"/>
    <w:basedOn w:val="deftext"/>
    <w:link w:val="imgChar"/>
    <w:qFormat/>
    <w:rsid w:val="00A1753C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A1753C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paragraph" w:customStyle="1" w:styleId="imgname">
    <w:name w:val="_img_name"/>
    <w:basedOn w:val="NormalWeb"/>
    <w:qFormat/>
    <w:rsid w:val="00A1753C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A1753C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qFormat/>
    <w:rsid w:val="00A1753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tblhdr">
    <w:name w:val="_tbl_hdr"/>
    <w:basedOn w:val="Normal"/>
    <w:qFormat/>
    <w:rsid w:val="00A1753C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767</Words>
  <Characters>4374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7</cp:revision>
  <dcterms:created xsi:type="dcterms:W3CDTF">2021-03-31T11:32:00Z</dcterms:created>
  <dcterms:modified xsi:type="dcterms:W3CDTF">2021-05-25T11:41:00Z</dcterms:modified>
</cp:coreProperties>
</file>