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1975C" w14:textId="77777777" w:rsidR="00D013C7" w:rsidRDefault="00D013C7" w:rsidP="00D013C7">
      <w:pPr>
        <w:pStyle w:val="1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30847DD" w14:textId="77777777" w:rsidR="00D013C7" w:rsidRDefault="00D013C7" w:rsidP="00D013C7">
      <w:pPr>
        <w:pStyle w:val="1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FB9BFE7" w14:textId="77777777" w:rsidR="00D013C7" w:rsidRDefault="00D013C7" w:rsidP="00D013C7">
      <w:pPr>
        <w:pStyle w:val="1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0403D9DD" w14:textId="77777777" w:rsidR="00D013C7" w:rsidRDefault="00D013C7" w:rsidP="00D013C7">
      <w:pPr>
        <w:pStyle w:val="1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22C997B4" w14:textId="77777777" w:rsidR="00D013C7" w:rsidRDefault="00D013C7" w:rsidP="00D013C7">
      <w:pPr>
        <w:pStyle w:val="1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2ACD9282" w14:textId="272BB2E5" w:rsidR="00D013C7" w:rsidRPr="00CF4E3D" w:rsidRDefault="00D013C7" w:rsidP="00D013C7">
      <w:pPr>
        <w:pStyle w:val="1"/>
        <w:spacing w:after="200" w:line="276" w:lineRule="auto"/>
        <w:ind w:right="-428" w:firstLine="426"/>
        <w:jc w:val="center"/>
      </w:pPr>
      <w:r>
        <w:rPr>
          <w:rStyle w:val="10"/>
          <w:rFonts w:ascii="Times New Roman" w:hAnsi="Times New Roman" w:cs="Times New Roman"/>
          <w:sz w:val="28"/>
          <w:szCs w:val="28"/>
        </w:rPr>
        <w:t>Лабораторная работа №</w:t>
      </w:r>
      <w:r w:rsidR="00CF4E3D" w:rsidRPr="00CF4E3D">
        <w:rPr>
          <w:rStyle w:val="10"/>
          <w:rFonts w:ascii="Times New Roman" w:hAnsi="Times New Roman" w:cs="Times New Roman"/>
          <w:sz w:val="28"/>
          <w:szCs w:val="28"/>
        </w:rPr>
        <w:t>4</w:t>
      </w:r>
    </w:p>
    <w:p w14:paraId="16989AF9" w14:textId="77777777" w:rsidR="00CF4E3D" w:rsidRPr="00CF4E3D" w:rsidRDefault="00CF4E3D" w:rsidP="00CF4E3D">
      <w:pPr>
        <w:pStyle w:val="1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CF4E3D">
        <w:rPr>
          <w:rFonts w:ascii="Times New Roman" w:hAnsi="Times New Roman" w:cs="Times New Roman"/>
          <w:sz w:val="28"/>
          <w:szCs w:val="28"/>
        </w:rPr>
        <w:t xml:space="preserve">ИССЛЕДОВАНИЕ СИГНАЛОВ СОВМЕСТИМЫХ СИСТЕМ  </w:t>
      </w:r>
    </w:p>
    <w:p w14:paraId="0E33DCA8" w14:textId="777E11BA" w:rsidR="00D013C7" w:rsidRDefault="00CF4E3D" w:rsidP="00CF4E3D">
      <w:pPr>
        <w:pStyle w:val="1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CF4E3D">
        <w:rPr>
          <w:rFonts w:ascii="Times New Roman" w:hAnsi="Times New Roman" w:cs="Times New Roman"/>
          <w:sz w:val="28"/>
          <w:szCs w:val="28"/>
        </w:rPr>
        <w:t xml:space="preserve">ЦВЕТНОГО ТЕЛЕВИДЕНИЯ PAL И SECAM </w:t>
      </w:r>
      <w:r w:rsidRPr="00CF4E3D">
        <w:rPr>
          <w:rFonts w:ascii="Times New Roman" w:hAnsi="Times New Roman" w:cs="Times New Roman"/>
          <w:sz w:val="28"/>
          <w:szCs w:val="28"/>
        </w:rPr>
        <w:cr/>
      </w:r>
    </w:p>
    <w:p w14:paraId="76A4CFBA" w14:textId="77777777" w:rsidR="00D013C7" w:rsidRDefault="00D013C7" w:rsidP="00D013C7">
      <w:pPr>
        <w:pStyle w:val="1"/>
        <w:spacing w:after="200" w:line="276" w:lineRule="auto"/>
        <w:ind w:right="-428"/>
        <w:rPr>
          <w:rFonts w:ascii="Times New Roman" w:hAnsi="Times New Roman" w:cs="Times New Roman"/>
          <w:sz w:val="28"/>
          <w:szCs w:val="28"/>
        </w:rPr>
      </w:pPr>
    </w:p>
    <w:p w14:paraId="2BC20357" w14:textId="77777777" w:rsidR="00D013C7" w:rsidRDefault="00D013C7" w:rsidP="00D013C7">
      <w:pPr>
        <w:pStyle w:val="1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4D06E251" w14:textId="77777777" w:rsidR="00D013C7" w:rsidRDefault="00D013C7" w:rsidP="00D013C7">
      <w:pPr>
        <w:pStyle w:val="1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1C2522BB" w14:textId="77777777" w:rsidR="00D013C7" w:rsidRDefault="00D013C7" w:rsidP="00D013C7">
      <w:pPr>
        <w:pStyle w:val="1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57B22996" w14:textId="77777777" w:rsidR="00D013C7" w:rsidRDefault="00D013C7" w:rsidP="00D013C7">
      <w:pPr>
        <w:pStyle w:val="1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68F24E89" w14:textId="77777777" w:rsidR="00D013C7" w:rsidRDefault="00D013C7" w:rsidP="00D013C7">
      <w:pPr>
        <w:pStyle w:val="1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32BBBEF4" w14:textId="77777777" w:rsidR="00D013C7" w:rsidRDefault="00D013C7" w:rsidP="00D013C7">
      <w:pPr>
        <w:pStyle w:val="1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679960AB" w14:textId="77777777" w:rsidR="00D013C7" w:rsidRDefault="00D013C7" w:rsidP="00D013C7">
      <w:pPr>
        <w:pStyle w:val="1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гр.962991</w:t>
      </w:r>
    </w:p>
    <w:p w14:paraId="021E6BA6" w14:textId="77777777" w:rsidR="00D013C7" w:rsidRDefault="00D013C7" w:rsidP="00D013C7">
      <w:pPr>
        <w:pStyle w:val="1"/>
        <w:spacing w:after="0" w:line="276" w:lineRule="auto"/>
        <w:ind w:left="7088" w:right="-428" w:firstLine="426"/>
        <w:rPr>
          <w:rFonts w:ascii="Times New Roman" w:hAnsi="Times New Roman" w:cs="Times New Roman"/>
          <w:sz w:val="28"/>
          <w:szCs w:val="28"/>
        </w:rPr>
      </w:pPr>
    </w:p>
    <w:p w14:paraId="64146584" w14:textId="77777777" w:rsidR="00D013C7" w:rsidRDefault="00D013C7" w:rsidP="00D013C7">
      <w:pPr>
        <w:pStyle w:val="1"/>
        <w:spacing w:after="0" w:line="276" w:lineRule="auto"/>
        <w:ind w:left="7088" w:right="-428" w:firstLine="426"/>
        <w:rPr>
          <w:rFonts w:ascii="Times New Roman" w:hAnsi="Times New Roman" w:cs="Times New Roman"/>
          <w:sz w:val="28"/>
          <w:szCs w:val="28"/>
        </w:rPr>
      </w:pPr>
    </w:p>
    <w:p w14:paraId="7D876B38" w14:textId="77777777" w:rsidR="00D013C7" w:rsidRDefault="00D013C7" w:rsidP="00D013C7">
      <w:pPr>
        <w:pStyle w:val="1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Хоминич А.Л.</w:t>
      </w:r>
    </w:p>
    <w:p w14:paraId="4F293443" w14:textId="77777777" w:rsidR="00D013C7" w:rsidRDefault="00D013C7" w:rsidP="00D013C7">
      <w:pPr>
        <w:pStyle w:val="1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</w:p>
    <w:p w14:paraId="7AC6BDFC" w14:textId="77777777" w:rsidR="00D013C7" w:rsidRDefault="00D013C7" w:rsidP="00D013C7">
      <w:pPr>
        <w:pStyle w:val="1"/>
        <w:spacing w:after="200" w:line="276" w:lineRule="auto"/>
        <w:ind w:left="-142" w:right="-428" w:firstLine="426"/>
        <w:rPr>
          <w:rFonts w:ascii="Times New Roman" w:hAnsi="Times New Roman" w:cs="Times New Roman"/>
          <w:sz w:val="28"/>
          <w:szCs w:val="28"/>
        </w:rPr>
      </w:pPr>
    </w:p>
    <w:p w14:paraId="35736FF9" w14:textId="77777777" w:rsidR="00D013C7" w:rsidRDefault="00D013C7" w:rsidP="00D013C7">
      <w:pPr>
        <w:pStyle w:val="1"/>
        <w:spacing w:after="200" w:line="276" w:lineRule="auto"/>
        <w:ind w:left="-142" w:right="-428" w:firstLine="426"/>
        <w:rPr>
          <w:rFonts w:ascii="Times New Roman" w:hAnsi="Times New Roman" w:cs="Times New Roman"/>
          <w:sz w:val="28"/>
          <w:szCs w:val="28"/>
        </w:rPr>
      </w:pPr>
    </w:p>
    <w:p w14:paraId="289B6E03" w14:textId="77777777" w:rsidR="00D013C7" w:rsidRDefault="00D013C7" w:rsidP="00D013C7">
      <w:pPr>
        <w:pStyle w:val="1"/>
        <w:spacing w:after="200" w:line="276" w:lineRule="auto"/>
        <w:ind w:left="-142" w:right="-428" w:firstLine="426"/>
        <w:rPr>
          <w:rFonts w:ascii="Times New Roman" w:hAnsi="Times New Roman" w:cs="Times New Roman"/>
          <w:sz w:val="28"/>
          <w:szCs w:val="28"/>
        </w:rPr>
      </w:pPr>
    </w:p>
    <w:p w14:paraId="6DD838A9" w14:textId="77777777" w:rsidR="00D013C7" w:rsidRDefault="00D013C7" w:rsidP="00D013C7">
      <w:pPr>
        <w:pStyle w:val="1"/>
        <w:spacing w:after="200" w:line="276" w:lineRule="auto"/>
        <w:ind w:right="-428"/>
        <w:rPr>
          <w:rFonts w:ascii="Times New Roman" w:hAnsi="Times New Roman" w:cs="Times New Roman"/>
          <w:sz w:val="28"/>
          <w:szCs w:val="28"/>
        </w:rPr>
      </w:pPr>
    </w:p>
    <w:p w14:paraId="1B02A7DA" w14:textId="77777777" w:rsidR="00D013C7" w:rsidRDefault="00D013C7" w:rsidP="00D013C7">
      <w:pPr>
        <w:pStyle w:val="1"/>
        <w:spacing w:after="200" w:line="276" w:lineRule="auto"/>
        <w:ind w:left="-142"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2021</w:t>
      </w:r>
    </w:p>
    <w:p w14:paraId="1123E7DA" w14:textId="7AAE6081" w:rsidR="00621C4C" w:rsidRPr="00CF4E3D" w:rsidRDefault="00D013C7" w:rsidP="00CF4E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7D65"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1F4A8E" w:rsidRPr="00CF4E3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Цель работы: </w:t>
      </w:r>
      <w:r w:rsidR="00CF4E3D" w:rsidRPr="00CF4E3D">
        <w:rPr>
          <w:rFonts w:ascii="Times New Roman" w:hAnsi="Times New Roman" w:cs="Times New Roman"/>
          <w:sz w:val="28"/>
          <w:szCs w:val="28"/>
          <w:lang w:val="ru-RU"/>
        </w:rPr>
        <w:t xml:space="preserve">Изучение основных принципов построения систем цветного телевидения PAL и SECAM; измерение параметров полного цветового </w:t>
      </w:r>
      <w:r w:rsidR="00CF4E3D" w:rsidRPr="00CF4E3D">
        <w:rPr>
          <w:rFonts w:ascii="Times New Roman" w:hAnsi="Times New Roman" w:cs="Times New Roman"/>
          <w:sz w:val="28"/>
          <w:szCs w:val="28"/>
          <w:lang w:val="ru-RU"/>
        </w:rPr>
        <w:t>телевизионного сигнала</w:t>
      </w:r>
      <w:r w:rsidR="00CF4E3D" w:rsidRPr="00CF4E3D">
        <w:rPr>
          <w:rFonts w:ascii="Times New Roman" w:hAnsi="Times New Roman" w:cs="Times New Roman"/>
          <w:sz w:val="28"/>
          <w:szCs w:val="28"/>
          <w:lang w:val="ru-RU"/>
        </w:rPr>
        <w:t xml:space="preserve"> систем PAL и SECAM и его составляющих.</w:t>
      </w:r>
    </w:p>
    <w:p w14:paraId="0670BBBD" w14:textId="0EB930A6" w:rsidR="00621C4C" w:rsidRDefault="00621C4C" w:rsidP="00621C4C">
      <w:pPr>
        <w:pStyle w:val="NoSpacing"/>
      </w:pPr>
    </w:p>
    <w:p w14:paraId="718C067A" w14:textId="6A5B084A" w:rsidR="00CF4E3D" w:rsidRDefault="00CF4E3D" w:rsidP="00CF4E3D">
      <w:r w:rsidRPr="00CF4E3D">
        <w:drawing>
          <wp:inline distT="0" distB="0" distL="0" distR="0" wp14:anchorId="4159FFAF" wp14:editId="53E6D54E">
            <wp:extent cx="5600700" cy="75666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230" cy="757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14FB" w14:textId="7D1E96ED" w:rsidR="00CF4E3D" w:rsidRDefault="00992581" w:rsidP="00CF4E3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column"/>
      </w:r>
      <w:r w:rsidR="00CF4E3D" w:rsidRPr="00CF4E3D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1A859E5" wp14:editId="0DAAE2D1">
            <wp:extent cx="6152515" cy="853884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53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E1FD" w14:textId="77777777" w:rsidR="002A0F72" w:rsidRDefault="00CF4E3D" w:rsidP="00CF4E3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column"/>
      </w:r>
    </w:p>
    <w:sectPr w:rsidR="002A0F7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1EC9D" w14:textId="77777777" w:rsidR="000A5636" w:rsidRDefault="000A5636" w:rsidP="00C67D65">
      <w:pPr>
        <w:spacing w:after="0" w:line="240" w:lineRule="auto"/>
      </w:pPr>
      <w:r>
        <w:separator/>
      </w:r>
    </w:p>
  </w:endnote>
  <w:endnote w:type="continuationSeparator" w:id="0">
    <w:p w14:paraId="3ECFF27C" w14:textId="77777777" w:rsidR="000A5636" w:rsidRDefault="000A5636" w:rsidP="00C67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FA2B7" w14:textId="77777777" w:rsidR="000A5636" w:rsidRDefault="000A5636" w:rsidP="00C67D65">
      <w:pPr>
        <w:spacing w:after="0" w:line="240" w:lineRule="auto"/>
      </w:pPr>
      <w:r>
        <w:separator/>
      </w:r>
    </w:p>
  </w:footnote>
  <w:footnote w:type="continuationSeparator" w:id="0">
    <w:p w14:paraId="1D1FBA5F" w14:textId="77777777" w:rsidR="000A5636" w:rsidRDefault="000A5636" w:rsidP="00C67D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E17"/>
    <w:rsid w:val="000A5636"/>
    <w:rsid w:val="001F4A8E"/>
    <w:rsid w:val="002A0F72"/>
    <w:rsid w:val="004B7EE9"/>
    <w:rsid w:val="005C3E17"/>
    <w:rsid w:val="005D0A34"/>
    <w:rsid w:val="00621C4C"/>
    <w:rsid w:val="00740785"/>
    <w:rsid w:val="007C52D3"/>
    <w:rsid w:val="007D2CB9"/>
    <w:rsid w:val="008841D4"/>
    <w:rsid w:val="00992581"/>
    <w:rsid w:val="00B626A7"/>
    <w:rsid w:val="00B72A7E"/>
    <w:rsid w:val="00B77FC6"/>
    <w:rsid w:val="00C67D65"/>
    <w:rsid w:val="00CF4E3D"/>
    <w:rsid w:val="00D013C7"/>
    <w:rsid w:val="00D8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40A66"/>
  <w15:chartTrackingRefBased/>
  <w15:docId w15:val="{D3979E62-DB5A-4ACB-9005-00A5AEE53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D013C7"/>
    <w:pPr>
      <w:suppressAutoHyphens/>
      <w:autoSpaceDN w:val="0"/>
      <w:spacing w:line="252" w:lineRule="auto"/>
    </w:pPr>
    <w:rPr>
      <w:rFonts w:ascii="Calibri" w:eastAsia="Calibri" w:hAnsi="Calibri" w:cs="Arial"/>
      <w:lang w:val="ru-RU"/>
    </w:rPr>
  </w:style>
  <w:style w:type="character" w:customStyle="1" w:styleId="10">
    <w:name w:val="Основной шрифт абзаца1"/>
    <w:rsid w:val="00D013C7"/>
  </w:style>
  <w:style w:type="table" w:styleId="TableGrid">
    <w:name w:val="Table Grid"/>
    <w:basedOn w:val="TableNormal"/>
    <w:uiPriority w:val="39"/>
    <w:rsid w:val="00D01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7D6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D65"/>
  </w:style>
  <w:style w:type="paragraph" w:styleId="Footer">
    <w:name w:val="footer"/>
    <w:basedOn w:val="Normal"/>
    <w:link w:val="FooterChar"/>
    <w:uiPriority w:val="99"/>
    <w:unhideWhenUsed/>
    <w:rsid w:val="00C67D6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D65"/>
  </w:style>
  <w:style w:type="paragraph" w:styleId="NoSpacing">
    <w:name w:val="No Spacing"/>
    <w:uiPriority w:val="1"/>
    <w:qFormat/>
    <w:rsid w:val="00621C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77</Words>
  <Characters>445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Asus</cp:lastModifiedBy>
  <cp:revision>6</cp:revision>
  <dcterms:created xsi:type="dcterms:W3CDTF">2021-03-31T11:32:00Z</dcterms:created>
  <dcterms:modified xsi:type="dcterms:W3CDTF">2021-05-17T10:54:00Z</dcterms:modified>
</cp:coreProperties>
</file>