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1164"/>
        <w:gridCol w:w="878"/>
        <w:gridCol w:w="665"/>
        <w:gridCol w:w="1928"/>
        <w:gridCol w:w="878"/>
        <w:gridCol w:w="644"/>
        <w:gridCol w:w="1928"/>
      </w:tblGrid>
      <w:tr w:rsidR="002B4ACC" w14:paraId="6EE73BD3" w14:textId="77777777" w:rsidTr="00DD7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9F26A7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Тип студии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9AB10D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Вариант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873E80" w14:textId="77777777" w:rsidR="002B4ACC" w:rsidRDefault="004A436D">
            <w:pPr>
              <w:spacing w:after="0" w:line="240" w:lineRule="auto"/>
              <w:ind w:right="-120" w:hanging="2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студии,</w:t>
            </w:r>
          </w:p>
          <w:p w14:paraId="79759B3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0DB0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исполнителей/зрителей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6FAF8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Вариант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D9DEB" w14:textId="77777777" w:rsidR="002B4ACC" w:rsidRDefault="004A436D">
            <w:pPr>
              <w:spacing w:after="0" w:line="240" w:lineRule="auto"/>
              <w:ind w:right="-109" w:hanging="13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студии,</w:t>
            </w:r>
          </w:p>
          <w:p w14:paraId="04900C21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2DF39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исполнителей/зрителей</w:t>
            </w:r>
          </w:p>
        </w:tc>
      </w:tr>
      <w:tr w:rsidR="002B4ACC" w14:paraId="63728795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F0889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Студии звукового вещания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74569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Большая музыкальная со зрителями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EBE9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5A7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6004B" w14:textId="77777777" w:rsidR="002B4ACC" w:rsidRDefault="004A436D">
            <w:pPr>
              <w:spacing w:after="0" w:line="240" w:lineRule="auto"/>
              <w:jc w:val="center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150/200</w:t>
            </w:r>
            <w:bookmarkEnd w:id="0"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60E6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307AA" w14:textId="77777777" w:rsidR="002B4ACC" w:rsidRDefault="004A436D">
            <w:pPr>
              <w:spacing w:after="0" w:line="240" w:lineRule="auto"/>
              <w:jc w:val="center"/>
            </w:pPr>
            <w:bookmarkStart w:id="1" w:name="_Hlk66524490"/>
            <w:r>
              <w:rPr>
                <w:rFonts w:ascii="Times New Roman" w:eastAsia="Times New Roman" w:hAnsi="Times New Roman" w:cs="Times New Roman"/>
                <w:sz w:val="24"/>
              </w:rPr>
              <w:t>22000</w:t>
            </w:r>
            <w:bookmarkEnd w:id="1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9EFD4" w14:textId="77777777" w:rsidR="002B4ACC" w:rsidRDefault="004A436D">
            <w:pPr>
              <w:spacing w:after="0" w:line="240" w:lineRule="auto"/>
              <w:jc w:val="center"/>
            </w:pPr>
            <w:bookmarkStart w:id="2" w:name="_Hlk66524504"/>
            <w:r>
              <w:rPr>
                <w:rFonts w:ascii="Times New Roman" w:eastAsia="Times New Roman" w:hAnsi="Times New Roman" w:cs="Times New Roman"/>
                <w:sz w:val="24"/>
              </w:rPr>
              <w:t>250/500</w:t>
            </w:r>
            <w:bookmarkEnd w:id="2"/>
          </w:p>
        </w:tc>
      </w:tr>
      <w:tr w:rsidR="002B4ACC" w14:paraId="4989E03D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84ABA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7951E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Большая музыкальная без зрителей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067A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65881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DFB9D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AC36C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7FD2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587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250</w:t>
            </w:r>
          </w:p>
        </w:tc>
      </w:tr>
      <w:tr w:rsidR="002B4ACC" w14:paraId="2EE8075B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C6C89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C9E95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Средняя музыкальная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C99A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FD8EF" w14:textId="77777777" w:rsidR="002B4ACC" w:rsidRDefault="004A436D">
            <w:pPr>
              <w:spacing w:after="0" w:line="240" w:lineRule="auto"/>
              <w:jc w:val="center"/>
            </w:pPr>
            <w:bookmarkStart w:id="3" w:name="_Hlk66523916"/>
            <w:r>
              <w:rPr>
                <w:rFonts w:ascii="Times New Roman" w:eastAsia="Times New Roman" w:hAnsi="Times New Roman" w:cs="Times New Roman"/>
                <w:sz w:val="24"/>
              </w:rPr>
              <w:t>4000</w:t>
            </w:r>
            <w:bookmarkEnd w:id="3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24248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5AED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D43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4500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6EE7D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</w:tr>
      <w:tr w:rsidR="002B4ACC" w14:paraId="45CCEAAF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EEEA6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61FCF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Малая музыкальная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F294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07EC2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1250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BC81E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9199E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8796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5FDF8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2B4ACC" w14:paraId="656B7CEC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42260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79ECE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Речевая (дикторская)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42E2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CA9E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EBAD1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1AAB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FBAB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B2F8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2B4ACC" w14:paraId="40D48D9E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467FD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63139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Камерная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B2928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6A80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87C0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B7CA0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8DCA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65E17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2B4ACC" w14:paraId="7E58A2E6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9CA81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Телевизионная студия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A841D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Большая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B30C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90B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BCCC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C5B72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CD3C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4FE9E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150/200</w:t>
            </w:r>
          </w:p>
        </w:tc>
      </w:tr>
      <w:tr w:rsidR="002B4ACC" w14:paraId="1B4BFF26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E57E7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069F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DC31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27EE8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B689E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9432D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2DDA8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E345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</w:t>
            </w:r>
          </w:p>
        </w:tc>
      </w:tr>
      <w:tr w:rsidR="002B4ACC" w14:paraId="252E210D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81817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1088A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Малая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17C5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BBFC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98C57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9A4EC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8B7DE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29A1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</w:tr>
      <w:tr w:rsidR="002B4ACC" w14:paraId="09AEF111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6A824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D64A9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Дикторская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BA3B3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3F10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3768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28E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742A0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3B9E3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B4ACC" w14:paraId="12CCBB3E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2C41D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Студия литературно-драматического блока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A4315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Большая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C5F7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6FBC0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4AC20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C0404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2F6BB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01F4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2B4ACC" w14:paraId="4379F759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7E1E9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27DD0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Средняя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16A0F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E7E98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450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B4916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FAFD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1663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9A5C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  <w:tr w:rsidR="002B4ACC" w14:paraId="277FEAC0" w14:textId="77777777" w:rsidTr="00DD7C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2D751" w14:textId="77777777" w:rsidR="002B4ACC" w:rsidRDefault="002B4AC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B0AEE" w14:textId="77777777" w:rsidR="002B4ACC" w:rsidRDefault="004A436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Заглушенная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F1165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B2DBA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610D7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0BA89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0D69C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60B64" w14:textId="77777777" w:rsidR="002B4ACC" w:rsidRDefault="004A436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14:paraId="715D7F0B" w14:textId="77777777" w:rsidR="002B4ACC" w:rsidRDefault="002B4ACC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ADFCB26" w14:textId="77777777" w:rsidR="002B4ACC" w:rsidRDefault="004A436D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8137E9" w14:textId="77777777" w:rsidR="002B4ACC" w:rsidRDefault="002B4ACC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64ACDF3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7ECB90C1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627D4621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AF8504D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32DA4E4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91B8FAD" w14:textId="77777777" w:rsidR="002B4ACC" w:rsidRDefault="004A43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2163B950" w14:textId="77777777" w:rsidR="002B4ACC" w:rsidRDefault="002B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9C90742" w14:textId="77777777" w:rsidR="002B4ACC" w:rsidRDefault="004A43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0028369D" w14:textId="77777777" w:rsidR="002B4ACC" w:rsidRDefault="002B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1C3CB07" w14:textId="77777777" w:rsidR="002B4ACC" w:rsidRDefault="004A43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6F50828A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ACDCCB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89F50E8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2EFA32F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E53FFD0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789C22D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5AEB1C9A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8B51B23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26DEC35E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F9A2B9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ПРОЕКТИРОВАНИЕ ХХХХ СТУДИИ ХХХХ ВЕЩАНИЯ</w:t>
      </w:r>
    </w:p>
    <w:p w14:paraId="65E4682C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7D5F71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01-04 001 ПЗ</w:t>
      </w:r>
    </w:p>
    <w:p w14:paraId="12C32468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3585FA7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5A7A82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1ABC32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B2A461" w14:textId="77777777" w:rsidR="002B4ACC" w:rsidRDefault="002B4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58EB64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6C4B201C" w14:textId="77777777" w:rsidR="002B4ACC" w:rsidRDefault="002B4AC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91BC8A3" w14:textId="77777777" w:rsidR="002B4ACC" w:rsidRDefault="004A436D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 гр. 562901 Данилов В. М.</w:t>
      </w:r>
    </w:p>
    <w:p w14:paraId="59ECCF6F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6CDEB455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6B90702" w14:textId="77777777" w:rsidR="002B4ACC" w:rsidRDefault="004A436D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734EA161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A91F549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C7BAC7D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6F950F60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47BB928" w14:textId="77777777" w:rsidR="002B4ACC" w:rsidRDefault="002B4AC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97B00EE" w14:textId="77777777" w:rsidR="002B4ACC" w:rsidRDefault="002B4ACC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5EDF9CA6" w14:textId="77777777" w:rsidR="002B4ACC" w:rsidRDefault="002B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389859D" w14:textId="77777777" w:rsidR="002B4ACC" w:rsidRDefault="002B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D7B4CD" w14:textId="77777777" w:rsidR="002B4ACC" w:rsidRDefault="004A43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73FCB01" w14:textId="77777777" w:rsidR="002B4ACC" w:rsidRDefault="002B4ACC">
      <w:pPr>
        <w:tabs>
          <w:tab w:val="left" w:pos="15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0"/>
        </w:rPr>
      </w:pPr>
    </w:p>
    <w:p w14:paraId="555BB77C" w14:textId="77777777" w:rsidR="002B4ACC" w:rsidRDefault="004A436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</w:t>
      </w:r>
    </w:p>
    <w:p w14:paraId="3A9AECE2" w14:textId="77777777" w:rsidR="002B4ACC" w:rsidRDefault="004A436D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*</w:t>
      </w:r>
      <w:r>
        <w:rPr>
          <w:rFonts w:ascii="Times New Roman" w:eastAsia="Times New Roman" w:hAnsi="Times New Roman" w:cs="Times New Roman"/>
          <w:i/>
          <w:caps/>
        </w:rPr>
        <w:t>н</w:t>
      </w:r>
      <w:r>
        <w:rPr>
          <w:rFonts w:ascii="Times New Roman" w:eastAsia="Times New Roman" w:hAnsi="Times New Roman" w:cs="Times New Roman"/>
          <w:i/>
        </w:rPr>
        <w:t>омер задания по курсовому проекту (работе).</w:t>
      </w:r>
    </w:p>
    <w:p w14:paraId="647E75F6" w14:textId="77777777" w:rsidR="002B4ACC" w:rsidRDefault="004A436D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628052BB" w14:textId="77777777" w:rsidR="002B4ACC" w:rsidRDefault="004A436D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</w:rPr>
        <w:br/>
        <w:t>и радиоэлектроники»</w:t>
      </w:r>
    </w:p>
    <w:p w14:paraId="6FF2AD24" w14:textId="77777777" w:rsidR="002B4ACC" w:rsidRDefault="002B4ACC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</w:rPr>
      </w:pPr>
    </w:p>
    <w:p w14:paraId="4BE93CC8" w14:textId="77777777" w:rsidR="002B4ACC" w:rsidRDefault="004A436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4DCDA47D" w14:textId="77777777" w:rsidR="002B4ACC" w:rsidRDefault="002B4ACC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652C3576" w14:textId="77777777" w:rsidR="002B4ACC" w:rsidRDefault="004A436D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УТВЕРЖДАЮ</w:t>
      </w:r>
    </w:p>
    <w:p w14:paraId="6C0BD8D7" w14:textId="77777777" w:rsidR="002B4ACC" w:rsidRDefault="004A436D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 ИКТ</w:t>
      </w:r>
    </w:p>
    <w:p w14:paraId="1D8A9C4E" w14:textId="77777777" w:rsidR="002B4ACC" w:rsidRDefault="004A436D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–В__в__________ 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В.Ю. Цветков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</w:p>
    <w:p w14:paraId="699B1AE6" w14:textId="77777777" w:rsidR="002B4ACC" w:rsidRDefault="004A436D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7E63DD17" w14:textId="77777777" w:rsidR="002B4ACC" w:rsidRDefault="004A436D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2021   г.</w:t>
      </w:r>
    </w:p>
    <w:p w14:paraId="5825BF01" w14:textId="77777777" w:rsidR="002B4ACC" w:rsidRDefault="002B4ACC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3B1D68BF" w14:textId="77777777" w:rsidR="002B4ACC" w:rsidRDefault="004A436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14:paraId="724849FD" w14:textId="77777777" w:rsidR="002B4ACC" w:rsidRDefault="004A436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курсовому проектированию</w:t>
      </w:r>
    </w:p>
    <w:p w14:paraId="5A4B709C" w14:textId="77777777" w:rsidR="002B4ACC" w:rsidRDefault="002B4ACC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</w:p>
    <w:p w14:paraId="1B2BFAB3" w14:textId="77777777" w:rsidR="002B4ACC" w:rsidRDefault="004A436D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Успенскому Эдуарду Алексеевичу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</w:t>
      </w:r>
    </w:p>
    <w:p w14:paraId="013D5955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u w:val="single"/>
        </w:rPr>
        <w:t>  Разработка хххххх студии телевизионного вещания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–––––––––––––––––––––––                  ––   ––––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</w:p>
    <w:p w14:paraId="2998BD1D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10 мая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   </w:t>
      </w:r>
    </w:p>
    <w:p w14:paraId="639BD3F5" w14:textId="77777777" w:rsidR="002B4ACC" w:rsidRDefault="004A436D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3. 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 Тип студии: ххххххххххххххххххххххххххххххххххххххххх; Объем: 800 м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; Количество исполнителей: 25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–––––––––––––––––––––––––––––––––––––––––––           —–––  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</w:p>
    <w:p w14:paraId="6C1F3BD9" w14:textId="77777777" w:rsidR="002B4ACC" w:rsidRDefault="004A436D">
      <w:pPr>
        <w:spacing w:after="0" w:line="240" w:lineRule="auto"/>
        <w:ind w:right="29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––––––––––––––––––––––––––––––––––––––––––––––––––––––           —–––        </w:t>
      </w:r>
    </w:p>
    <w:p w14:paraId="0547F443" w14:textId="77777777" w:rsidR="002B4ACC" w:rsidRDefault="004A436D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Содержание расчетно-пояснительной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    </w:t>
      </w:r>
    </w:p>
    <w:p w14:paraId="34726EB4" w14:textId="77777777" w:rsidR="002B4ACC" w:rsidRDefault="004A436D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Введение. 1. Характеристика студиии телевизионного вещания.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</w:p>
    <w:p w14:paraId="250DCA5B" w14:textId="77777777" w:rsidR="002B4ACC" w:rsidRDefault="004A436D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2. 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</w:p>
    <w:p w14:paraId="1D18CC2B" w14:textId="77777777" w:rsidR="002B4ACC" w:rsidRDefault="004A43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5. Перечень графического материала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чертеж</w:t>
      </w:r>
      <w:r>
        <w:rPr>
          <w:rFonts w:ascii="Times New Roman" w:eastAsia="Times New Roman" w:hAnsi="Times New Roman" w:cs="Times New Roman"/>
          <w:color w:val="000000"/>
          <w:sz w:val="28"/>
        </w:rPr>
        <w:t>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графиков</w:t>
      </w:r>
      <w:r>
        <w:rPr>
          <w:rFonts w:ascii="Times New Roman" w:eastAsia="Times New Roman" w:hAnsi="Times New Roman" w:cs="Times New Roman"/>
          <w:spacing w:val="-6"/>
          <w:sz w:val="28"/>
        </w:rPr>
        <w:t>)</w:t>
      </w:r>
    </w:p>
    <w:p w14:paraId="5B5D4F8F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1. План АСБ.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       </w:t>
      </w:r>
    </w:p>
    <w:p w14:paraId="25C1F4CC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 Эскиз развертки студии с указанием звукопоглощающих материалов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   </w:t>
      </w:r>
    </w:p>
    <w:p w14:paraId="1CD8F367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3. Структурная схема звукового тракта.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   –</w:t>
      </w:r>
    </w:p>
    <w:p w14:paraId="49FE8039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4389E153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6. Консультант по проекту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проекта) 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А. Л. Хоминич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–––––––––––––––––––––––––––––––––––––––––––––––––––––––––––––––––––– –</w:t>
      </w:r>
    </w:p>
    <w:p w14:paraId="1B960618" w14:textId="77777777" w:rsidR="002B4ACC" w:rsidRDefault="004A436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7. 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02 ФЕВРАЛЯ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   –</w:t>
      </w:r>
    </w:p>
    <w:p w14:paraId="6574917F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lastRenderedPageBreak/>
        <w:t>8.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этапов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): </w:t>
      </w:r>
    </w:p>
    <w:p w14:paraId="43FE999E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разделы 1,2 к xx xx  –  15 %;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        –</w:t>
      </w:r>
    </w:p>
    <w:p w14:paraId="19580C21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раздел   3  к xx xx  –  10 %;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       ––––</w:t>
      </w:r>
    </w:p>
    <w:p w14:paraId="61D61DA3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разделы 4,5 к xx xx  –  10 %;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       </w:t>
      </w:r>
    </w:p>
    <w:p w14:paraId="6E3BD346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оформление пояснительной записки и графического матер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иала к хх хх – 15 %  </w:t>
      </w:r>
    </w:p>
    <w:p w14:paraId="08251533" w14:textId="77777777" w:rsidR="002B4ACC" w:rsidRDefault="004A436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Защита курсового проекта с хх по хх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      </w:t>
      </w:r>
    </w:p>
    <w:p w14:paraId="11AB073E" w14:textId="77777777" w:rsidR="002B4ACC" w:rsidRDefault="002B4ACC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9419476" w14:textId="77777777" w:rsidR="002B4ACC" w:rsidRDefault="002B4ACC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13E962E3" w14:textId="77777777" w:rsidR="002B4ACC" w:rsidRDefault="004A436D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 –––––––––––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А. Л. Хоминич   </w:t>
      </w:r>
    </w:p>
    <w:p w14:paraId="7B836724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</w:rPr>
      </w:pPr>
      <w:r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</w:rPr>
        <w:t>(подпись)</w:t>
      </w:r>
    </w:p>
    <w:p w14:paraId="7B18D79F" w14:textId="77777777" w:rsidR="002B4ACC" w:rsidRDefault="002B4ACC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14"/>
        </w:rPr>
      </w:pPr>
    </w:p>
    <w:p w14:paraId="0314DF3C" w14:textId="77777777" w:rsidR="002B4ACC" w:rsidRDefault="004A436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–––––––_______________––    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Э. А. Успенский</w:t>
      </w:r>
      <w:r>
        <w:rPr>
          <w:rFonts w:ascii="Times New Roman" w:eastAsia="Times New Roman" w:hAnsi="Times New Roman" w:cs="Times New Roman"/>
          <w:i/>
          <w:u w:val="single"/>
        </w:rPr>
        <w:t xml:space="preserve">      </w:t>
      </w:r>
    </w:p>
    <w:p w14:paraId="52C4A6A3" w14:textId="77777777" w:rsidR="002B4ACC" w:rsidRDefault="004A436D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pacing w:val="-6"/>
          <w:sz w:val="20"/>
        </w:rPr>
        <w:t xml:space="preserve">                         (дата и подпись студента)</w:t>
      </w:r>
    </w:p>
    <w:p w14:paraId="5D398AA4" w14:textId="77777777" w:rsidR="002B4ACC" w:rsidRDefault="002B4AC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8894BE" w14:textId="77777777" w:rsidR="002B4ACC" w:rsidRDefault="002B4ACC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2B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C"/>
    <w:rsid w:val="002B4ACC"/>
    <w:rsid w:val="004A436D"/>
    <w:rsid w:val="00D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8520"/>
  <w15:docId w15:val="{F3683C6F-4AF5-4A23-9CAE-B3D4681E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2021-03-13T07:10:00Z</dcterms:created>
  <dcterms:modified xsi:type="dcterms:W3CDTF">2021-03-13T07:41:00Z</dcterms:modified>
</cp:coreProperties>
</file>