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557E29" w:rsidRDefault="00557E29" w:rsidP="00557E29">
      <w:pPr>
        <w:suppressAutoHyphens/>
        <w:spacing w:after="0" w:line="360" w:lineRule="exact"/>
        <w:jc w:val="center"/>
        <w:rPr>
          <w:rFonts w:ascii="Times New Roman" w:eastAsia="Calibri" w:hAnsi="Times New Roman" w:cs="Times New Roman"/>
          <w:snapToGrid w:val="0"/>
          <w:sz w:val="28"/>
        </w:rPr>
      </w:pPr>
      <w:r w:rsidRPr="00557E29">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 xml:space="preserve">Факультет </w:t>
      </w:r>
      <w:proofErr w:type="spellStart"/>
      <w:r w:rsidRPr="00557E29">
        <w:rPr>
          <w:rFonts w:ascii="Times New Roman" w:eastAsia="Times New Roman" w:hAnsi="Times New Roman" w:cs="Times New Roman"/>
          <w:snapToGrid w:val="0"/>
          <w:sz w:val="28"/>
          <w:szCs w:val="24"/>
          <w:lang w:eastAsia="ru-RU"/>
        </w:rPr>
        <w:t>инфокоммуникаций</w:t>
      </w:r>
      <w:proofErr w:type="spellEnd"/>
    </w:p>
    <w:p w14:paraId="7FA63588"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557E29"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napToGrid w:val="0"/>
          <w:sz w:val="28"/>
          <w:szCs w:val="24"/>
          <w:lang w:eastAsia="ru-RU"/>
        </w:rPr>
        <w:t xml:space="preserve">Дисциплина: функциональные устройства систем </w:t>
      </w:r>
      <w:proofErr w:type="spellStart"/>
      <w:r w:rsidRPr="00557E29">
        <w:rPr>
          <w:rFonts w:ascii="Times New Roman" w:eastAsia="Times New Roman" w:hAnsi="Times New Roman" w:cs="Times New Roman"/>
          <w:snapToGrid w:val="0"/>
          <w:sz w:val="28"/>
          <w:szCs w:val="24"/>
          <w:lang w:eastAsia="ru-RU"/>
        </w:rPr>
        <w:t>телекомуникаций</w:t>
      </w:r>
      <w:proofErr w:type="spellEnd"/>
    </w:p>
    <w:p w14:paraId="6408EF5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2B90660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pacing w:val="20"/>
          <w:sz w:val="28"/>
          <w:szCs w:val="24"/>
          <w:lang w:eastAsia="ru-RU"/>
        </w:rPr>
        <w:t>ПОЯСНИТЕЛЬНАЯ ЗАПИСКА</w:t>
      </w:r>
    </w:p>
    <w:p w14:paraId="5DA5FEEA"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к курсовой работе</w:t>
      </w:r>
    </w:p>
    <w:p w14:paraId="44314CF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на тему:</w:t>
      </w:r>
    </w:p>
    <w:p w14:paraId="3261B602" w14:textId="77777777" w:rsidR="00557E29" w:rsidRPr="00557E29" w:rsidRDefault="00557E29" w:rsidP="00557E29">
      <w:pPr>
        <w:spacing w:after="0" w:line="360" w:lineRule="exact"/>
        <w:jc w:val="center"/>
        <w:rPr>
          <w:rFonts w:ascii="Times New Roman" w:eastAsia="Times New Roman" w:hAnsi="Times New Roman" w:cs="Times New Roman"/>
          <w:b/>
          <w:snapToGrid w:val="0"/>
          <w:sz w:val="28"/>
          <w:szCs w:val="24"/>
          <w:lang w:eastAsia="ru-RU"/>
        </w:rPr>
      </w:pPr>
      <w:r w:rsidRPr="00557E29">
        <w:rPr>
          <w:rFonts w:ascii="Times New Roman" w:eastAsia="Times New Roman" w:hAnsi="Times New Roman" w:cs="Times New Roman"/>
          <w:b/>
          <w:snapToGrid w:val="0"/>
          <w:sz w:val="28"/>
          <w:szCs w:val="24"/>
          <w:lang w:eastAsia="ru-RU"/>
        </w:rPr>
        <w:t>РАЗРАБОТКА ФУНКЦИОНАЛЬНЫХ УЗЛОВ ЦИФРОВОЙ СИСТЕМЫ ПЕРЕДАЧИ</w:t>
      </w:r>
    </w:p>
    <w:p w14:paraId="69903940"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БГУИР КР 1-45 01 01-04-0745 ПЗ</w:t>
      </w:r>
    </w:p>
    <w:p w14:paraId="5CF133E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2C5FFA3C"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90F8BD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473975B"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82745F"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Студент гр. 962991</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И.С. Суворов</w:t>
      </w:r>
    </w:p>
    <w:p w14:paraId="27060C0E"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Руководитель</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 xml:space="preserve">В.В. </w:t>
      </w:r>
      <w:proofErr w:type="spellStart"/>
      <w:r w:rsidRPr="00557E29">
        <w:rPr>
          <w:rFonts w:ascii="Times New Roman" w:eastAsia="Times New Roman" w:hAnsi="Times New Roman" w:cs="Times New Roman"/>
          <w:sz w:val="28"/>
          <w:szCs w:val="28"/>
          <w:lang w:eastAsia="ru-RU"/>
        </w:rPr>
        <w:t>Рабцевич</w:t>
      </w:r>
      <w:proofErr w:type="spellEnd"/>
    </w:p>
    <w:p w14:paraId="2E093740"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Минск 2020</w:t>
      </w:r>
    </w:p>
    <w:p w14:paraId="2A601C95" w14:textId="77777777" w:rsidR="00557E29" w:rsidRPr="00557E29" w:rsidRDefault="00557E29" w:rsidP="00557E29">
      <w:pPr>
        <w:spacing w:after="200" w:line="360" w:lineRule="exact"/>
        <w:rPr>
          <w:rFonts w:ascii="Calibri" w:eastAsia="Calibri" w:hAnsi="Calibri" w:cs="Times New Roman"/>
          <w:sz w:val="28"/>
          <w:szCs w:val="28"/>
        </w:rPr>
      </w:pPr>
      <w:r w:rsidRPr="00557E29">
        <w:rPr>
          <w:rFonts w:ascii="Calibri" w:eastAsia="Calibri" w:hAnsi="Calibri" w:cs="Times New Roman"/>
          <w:szCs w:val="28"/>
        </w:rPr>
        <w:lastRenderedPageBreak/>
        <w:br w:type="page"/>
      </w:r>
    </w:p>
    <w:p w14:paraId="44355626"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557E29" w:rsidRDefault="00557E29" w:rsidP="00557E29">
      <w:pPr>
        <w:spacing w:after="200" w:line="276" w:lineRule="auto"/>
        <w:rPr>
          <w:rFonts w:ascii="Calibri" w:eastAsia="Calibri" w:hAnsi="Calibri" w:cs="Times New Roman"/>
          <w:sz w:val="28"/>
        </w:rPr>
      </w:pPr>
      <w:r w:rsidRPr="00557E29">
        <w:rPr>
          <w:rFonts w:ascii="Calibri" w:eastAsia="Calibri" w:hAnsi="Calibri" w:cs="Times New Roman"/>
        </w:rPr>
        <w:br w:type="page"/>
      </w:r>
    </w:p>
    <w:p w14:paraId="34218608" w14:textId="62A2A345" w:rsidR="00316A18" w:rsidRPr="005B21EE" w:rsidRDefault="00600EFC" w:rsidP="005B21EE">
      <w:pPr>
        <w:pStyle w:val="HdHi1sadora"/>
        <w:rPr>
          <w:sz w:val="32"/>
        </w:rPr>
      </w:pPr>
      <w:r w:rsidRPr="00482A80">
        <w:lastRenderedPageBreak/>
        <w:t>СОДЕРЖАНИЕ</w:t>
      </w:r>
    </w:p>
    <w:p w14:paraId="051FA791" w14:textId="77777777" w:rsidR="00316A18" w:rsidRDefault="00316A18" w:rsidP="00316A18">
      <w:pPr>
        <w:pStyle w:val="TOC1"/>
        <w:spacing w:line="360" w:lineRule="exact"/>
        <w:rPr>
          <w:rFonts w:asciiTheme="minorHAnsi" w:eastAsiaTheme="minorEastAsia" w:hAnsiTheme="minorHAnsi" w:cstheme="minorBidi"/>
          <w:noProof/>
          <w:sz w:val="22"/>
          <w:szCs w:val="22"/>
        </w:rPr>
      </w:pPr>
      <w:r w:rsidRPr="00F8053B">
        <w:rPr>
          <w:noProof/>
        </w:rPr>
        <w:fldChar w:fldCharType="begin"/>
      </w:r>
      <w:r w:rsidRPr="00F8053B">
        <w:rPr>
          <w:noProof/>
        </w:rPr>
        <w:instrText xml:space="preserve"> TOC \o "1-2" \h \z \t "Название;1" </w:instrText>
      </w:r>
      <w:r w:rsidRPr="00F8053B">
        <w:rPr>
          <w:noProof/>
        </w:rPr>
        <w:fldChar w:fldCharType="separate"/>
      </w:r>
      <w:hyperlink w:anchor="_Toc39349145" w:history="1">
        <w:r w:rsidRPr="006C03D0">
          <w:rPr>
            <w:rStyle w:val="Hyperlink"/>
            <w:noProof/>
          </w:rPr>
          <w:t>В</w:t>
        </w:r>
        <w:r>
          <w:rPr>
            <w:rStyle w:val="Hyperlink"/>
            <w:noProof/>
          </w:rPr>
          <w:t>в</w:t>
        </w:r>
        <w:r w:rsidRPr="006C03D0">
          <w:rPr>
            <w:rStyle w:val="Hyperlink"/>
            <w:noProof/>
          </w:rPr>
          <w:t>едение</w:t>
        </w:r>
        <w:r>
          <w:rPr>
            <w:noProof/>
            <w:webHidden/>
          </w:rPr>
          <w:tab/>
        </w:r>
      </w:hyperlink>
      <w:r>
        <w:rPr>
          <w:noProof/>
        </w:rPr>
        <w:t>ХХХ</w:t>
      </w:r>
    </w:p>
    <w:p w14:paraId="2A6C242B" w14:textId="77777777" w:rsidR="00316A18" w:rsidRDefault="00D66D4A" w:rsidP="00316A18">
      <w:pPr>
        <w:pStyle w:val="TOC1"/>
        <w:spacing w:line="360" w:lineRule="exact"/>
        <w:rPr>
          <w:rFonts w:asciiTheme="minorHAnsi" w:eastAsiaTheme="minorEastAsia" w:hAnsiTheme="minorHAnsi" w:cstheme="minorBidi"/>
          <w:noProof/>
          <w:sz w:val="22"/>
          <w:szCs w:val="22"/>
        </w:rPr>
      </w:pPr>
      <w:hyperlink w:anchor="_Toc39349146" w:history="1">
        <w:r w:rsidR="00316A18" w:rsidRPr="006C03D0">
          <w:rPr>
            <w:rStyle w:val="Hyperlink"/>
            <w:noProof/>
          </w:rPr>
          <w:t>1</w:t>
        </w:r>
        <w:r w:rsidR="00316A18">
          <w:rPr>
            <w:rFonts w:asciiTheme="minorHAnsi" w:eastAsiaTheme="minorEastAsia" w:hAnsiTheme="minorHAnsi" w:cstheme="minorBidi"/>
            <w:noProof/>
            <w:sz w:val="22"/>
            <w:szCs w:val="22"/>
          </w:rPr>
          <w:t xml:space="preserve"> </w:t>
        </w:r>
        <w:r w:rsidR="00316A18">
          <w:rPr>
            <w:rStyle w:val="Hyperlink"/>
            <w:noProof/>
          </w:rPr>
          <w:t>Модуляция в системах телекоммуникаций</w:t>
        </w:r>
        <w:r w:rsidR="00316A18">
          <w:rPr>
            <w:noProof/>
            <w:webHidden/>
          </w:rPr>
          <w:tab/>
        </w:r>
      </w:hyperlink>
      <w:r w:rsidR="00316A18">
        <w:rPr>
          <w:noProof/>
        </w:rPr>
        <w:t>8</w:t>
      </w:r>
    </w:p>
    <w:p w14:paraId="11B44BD5" w14:textId="77777777" w:rsidR="00316A18" w:rsidRDefault="00D66D4A" w:rsidP="00316A18">
      <w:pPr>
        <w:pStyle w:val="TOC2"/>
        <w:rPr>
          <w:rFonts w:asciiTheme="minorHAnsi" w:eastAsiaTheme="minorEastAsia" w:hAnsiTheme="minorHAnsi" w:cstheme="minorBidi"/>
          <w:noProof/>
          <w:sz w:val="22"/>
          <w:szCs w:val="22"/>
        </w:rPr>
      </w:pPr>
      <w:hyperlink w:anchor="_Toc39349147" w:history="1">
        <w:r w:rsidR="00316A18" w:rsidRPr="009F4519">
          <w:rPr>
            <w:rStyle w:val="Hyperlink"/>
            <w:noProof/>
          </w:rPr>
          <w:t>1.1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Сравнение схем модуляций</w:t>
        </w:r>
        <w:r w:rsidR="00316A18">
          <w:rPr>
            <w:noProof/>
            <w:webHidden/>
          </w:rPr>
          <w:tab/>
        </w:r>
      </w:hyperlink>
      <w:r w:rsidR="00316A18">
        <w:rPr>
          <w:noProof/>
        </w:rPr>
        <w:t>8</w:t>
      </w:r>
    </w:p>
    <w:p w14:paraId="4CCDE56C" w14:textId="77777777" w:rsidR="00316A18" w:rsidRDefault="00D66D4A" w:rsidP="00316A18">
      <w:pPr>
        <w:pStyle w:val="TOC2"/>
        <w:rPr>
          <w:rFonts w:asciiTheme="minorHAnsi" w:eastAsiaTheme="minorEastAsia" w:hAnsiTheme="minorHAnsi" w:cstheme="minorBidi"/>
          <w:noProof/>
          <w:sz w:val="22"/>
          <w:szCs w:val="22"/>
        </w:rPr>
      </w:pPr>
      <w:hyperlink w:anchor="_Toc39349148" w:history="1">
        <w:r w:rsidR="00316A18" w:rsidRPr="006C03D0">
          <w:rPr>
            <w:rStyle w:val="Hyperlink"/>
            <w:noProof/>
          </w:rPr>
          <w:t>1.2</w:t>
        </w:r>
        <w:r w:rsidR="00316A18">
          <w:rPr>
            <w:rFonts w:asciiTheme="minorHAnsi" w:eastAsiaTheme="minorEastAsia" w:hAnsiTheme="minorHAnsi" w:cstheme="minorBidi"/>
            <w:noProof/>
            <w:sz w:val="22"/>
            <w:szCs w:val="22"/>
          </w:rPr>
          <w:t xml:space="preserve"> </w:t>
        </w:r>
        <w:r w:rsidR="00316A18">
          <w:rPr>
            <w:rStyle w:val="Hyperlink"/>
            <w:noProof/>
          </w:rPr>
          <w:t>Влияние неидеальности параметров системы на характеристики ЦСП. Определение необходимого значения сигналов сигнал</w:t>
        </w:r>
        <w:r w:rsidR="00316A18" w:rsidRPr="000C5716">
          <w:rPr>
            <w:rStyle w:val="Hyperlink"/>
            <w:noProof/>
          </w:rPr>
          <w:t>/</w:t>
        </w:r>
        <w:r w:rsidR="00316A18">
          <w:rPr>
            <w:rStyle w:val="Hyperlink"/>
            <w:noProof/>
          </w:rPr>
          <w:t>шум</w:t>
        </w:r>
        <w:r w:rsidR="00316A18">
          <w:rPr>
            <w:noProof/>
            <w:webHidden/>
          </w:rPr>
          <w:tab/>
        </w:r>
      </w:hyperlink>
      <w:r w:rsidR="00316A18">
        <w:rPr>
          <w:noProof/>
        </w:rPr>
        <w:t>10</w:t>
      </w:r>
    </w:p>
    <w:p w14:paraId="11E73F2C" w14:textId="77777777" w:rsidR="00316A18" w:rsidRDefault="00D66D4A" w:rsidP="00316A18">
      <w:pPr>
        <w:pStyle w:val="TOC1"/>
        <w:spacing w:line="360" w:lineRule="exact"/>
        <w:rPr>
          <w:rFonts w:asciiTheme="minorHAnsi" w:eastAsiaTheme="minorEastAsia" w:hAnsiTheme="minorHAnsi" w:cstheme="minorBidi"/>
          <w:noProof/>
          <w:sz w:val="22"/>
          <w:szCs w:val="22"/>
        </w:rPr>
      </w:pPr>
      <w:hyperlink w:anchor="_Toc39349146" w:history="1">
        <w:r w:rsidR="00316A18">
          <w:rPr>
            <w:rStyle w:val="Hyperlink"/>
            <w:noProof/>
          </w:rPr>
          <w:t>2</w:t>
        </w:r>
        <w:r w:rsidR="00316A18">
          <w:rPr>
            <w:rFonts w:asciiTheme="minorHAnsi" w:eastAsiaTheme="minorEastAsia" w:hAnsiTheme="minorHAnsi" w:cstheme="minorBidi"/>
            <w:noProof/>
            <w:sz w:val="22"/>
            <w:szCs w:val="22"/>
          </w:rPr>
          <w:t xml:space="preserve"> </w:t>
        </w:r>
        <w:r w:rsidR="00316A18">
          <w:rPr>
            <w:rStyle w:val="Hyperlink"/>
            <w:noProof/>
          </w:rPr>
          <w:t>Цифровое оборудование</w:t>
        </w:r>
        <w:r w:rsidR="00316A18">
          <w:rPr>
            <w:noProof/>
            <w:webHidden/>
          </w:rPr>
          <w:tab/>
        </w:r>
      </w:hyperlink>
      <w:r w:rsidR="00316A18">
        <w:rPr>
          <w:noProof/>
        </w:rPr>
        <w:t>8</w:t>
      </w:r>
    </w:p>
    <w:p w14:paraId="6F6F33C7" w14:textId="77777777" w:rsidR="00316A18" w:rsidRDefault="00D66D4A" w:rsidP="00316A18">
      <w:pPr>
        <w:pStyle w:val="TOC2"/>
        <w:rPr>
          <w:rFonts w:asciiTheme="minorHAnsi" w:eastAsiaTheme="minorEastAsia" w:hAnsiTheme="minorHAnsi" w:cstheme="minorBidi"/>
          <w:noProof/>
          <w:sz w:val="22"/>
          <w:szCs w:val="22"/>
        </w:rPr>
      </w:pPr>
      <w:hyperlink w:anchor="_Toc39349147" w:history="1">
        <w:r w:rsidR="00316A18">
          <w:rPr>
            <w:rStyle w:val="Hyperlink"/>
            <w:noProof/>
          </w:rPr>
          <w:t>2</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Цифровой передатчик</w:t>
        </w:r>
        <w:r w:rsidR="00316A18">
          <w:rPr>
            <w:noProof/>
            <w:webHidden/>
          </w:rPr>
          <w:tab/>
        </w:r>
      </w:hyperlink>
      <w:r w:rsidR="00316A18">
        <w:rPr>
          <w:noProof/>
        </w:rPr>
        <w:t>8</w:t>
      </w:r>
    </w:p>
    <w:p w14:paraId="18224D5C" w14:textId="77777777" w:rsidR="00316A18" w:rsidRDefault="00D66D4A"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Pr>
            <w:rStyle w:val="Hyperlink"/>
            <w:noProof/>
          </w:rPr>
          <w:t>Цифровой приёмник</w:t>
        </w:r>
        <w:r w:rsidR="00316A18">
          <w:rPr>
            <w:noProof/>
            <w:webHidden/>
          </w:rPr>
          <w:tab/>
        </w:r>
      </w:hyperlink>
      <w:r w:rsidR="00316A18">
        <w:rPr>
          <w:noProof/>
        </w:rPr>
        <w:t>10</w:t>
      </w:r>
    </w:p>
    <w:p w14:paraId="76FE83D5" w14:textId="77777777" w:rsidR="00316A18" w:rsidRDefault="00D66D4A"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3</w:t>
        </w:r>
        <w:r w:rsidR="00316A18">
          <w:rPr>
            <w:rFonts w:asciiTheme="minorHAnsi" w:eastAsiaTheme="minorEastAsia" w:hAnsiTheme="minorHAnsi" w:cstheme="minorBidi"/>
            <w:noProof/>
            <w:sz w:val="22"/>
            <w:szCs w:val="22"/>
          </w:rPr>
          <w:t xml:space="preserve"> </w:t>
        </w:r>
        <w:r w:rsidR="00316A18">
          <w:rPr>
            <w:rStyle w:val="Hyperlink"/>
            <w:noProof/>
          </w:rPr>
          <w:t>Выделитель несущей частоты</w:t>
        </w:r>
        <w:r w:rsidR="00316A18">
          <w:rPr>
            <w:noProof/>
            <w:webHidden/>
          </w:rPr>
          <w:tab/>
        </w:r>
      </w:hyperlink>
      <w:r w:rsidR="00316A18">
        <w:rPr>
          <w:noProof/>
        </w:rPr>
        <w:t>10</w:t>
      </w:r>
    </w:p>
    <w:p w14:paraId="1D14722D" w14:textId="77777777" w:rsidR="00316A18" w:rsidRDefault="00D66D4A"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w:t>
        </w:r>
        <w:r w:rsidR="00316A18">
          <w:rPr>
            <w:rFonts w:asciiTheme="minorHAnsi" w:eastAsiaTheme="minorEastAsia" w:hAnsiTheme="minorHAnsi" w:cstheme="minorBidi"/>
            <w:noProof/>
            <w:sz w:val="22"/>
            <w:szCs w:val="22"/>
          </w:rPr>
          <w:t xml:space="preserve"> </w:t>
        </w:r>
        <w:r w:rsidR="00316A18" w:rsidRPr="00110A5F">
          <w:rPr>
            <w:rStyle w:val="Hyperlink"/>
            <w:noProof/>
          </w:rPr>
          <w:t>Приёмно</w:t>
        </w:r>
        <w:r w:rsidR="00316A18">
          <w:rPr>
            <w:rStyle w:val="Hyperlink"/>
            <w:noProof/>
          </w:rPr>
          <w:t>-</w:t>
        </w:r>
        <w:r w:rsidR="00316A18" w:rsidRPr="00110A5F">
          <w:rPr>
            <w:rStyle w:val="Hyperlink"/>
            <w:noProof/>
          </w:rPr>
          <w:t>передающий тракт</w:t>
        </w:r>
        <w:r w:rsidR="00316A18">
          <w:rPr>
            <w:noProof/>
            <w:webHidden/>
          </w:rPr>
          <w:tab/>
        </w:r>
      </w:hyperlink>
      <w:r w:rsidR="00316A18">
        <w:rPr>
          <w:noProof/>
        </w:rPr>
        <w:t>10</w:t>
      </w:r>
    </w:p>
    <w:p w14:paraId="346CDC20" w14:textId="77777777" w:rsidR="00316A18" w:rsidRDefault="00D66D4A"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4.1</w:t>
        </w:r>
        <w:r w:rsidR="00316A18">
          <w:rPr>
            <w:rFonts w:asciiTheme="minorHAnsi" w:eastAsiaTheme="minorEastAsia" w:hAnsiTheme="minorHAnsi" w:cstheme="minorBidi"/>
            <w:noProof/>
            <w:sz w:val="22"/>
            <w:szCs w:val="22"/>
          </w:rPr>
          <w:t xml:space="preserve"> </w:t>
        </w:r>
        <w:r w:rsidR="00316A18">
          <w:rPr>
            <w:rStyle w:val="Hyperlink"/>
            <w:noProof/>
          </w:rPr>
          <w:t>Определение коэффициентов передачи узлов</w:t>
        </w:r>
        <w:r w:rsidR="00316A18">
          <w:rPr>
            <w:noProof/>
            <w:webHidden/>
          </w:rPr>
          <w:tab/>
        </w:r>
      </w:hyperlink>
      <w:r w:rsidR="00316A18">
        <w:rPr>
          <w:noProof/>
        </w:rPr>
        <w:t>10</w:t>
      </w:r>
    </w:p>
    <w:p w14:paraId="4F457ECE" w14:textId="77777777" w:rsidR="00316A18" w:rsidRDefault="00D66D4A"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4.2</w:t>
        </w:r>
        <w:r w:rsidR="00316A18">
          <w:rPr>
            <w:rFonts w:asciiTheme="minorHAnsi" w:eastAsiaTheme="minorEastAsia" w:hAnsiTheme="minorHAnsi" w:cstheme="minorBidi"/>
            <w:noProof/>
            <w:sz w:val="22"/>
            <w:szCs w:val="22"/>
          </w:rPr>
          <w:t xml:space="preserve"> </w:t>
        </w:r>
        <w:r w:rsidR="00316A18">
          <w:rPr>
            <w:rStyle w:val="Hyperlink"/>
            <w:noProof/>
          </w:rPr>
          <w:t>Выбор фильтров для подавления побочных излучений и зекрального канала</w:t>
        </w:r>
        <w:r w:rsidR="00316A18">
          <w:rPr>
            <w:noProof/>
            <w:webHidden/>
          </w:rPr>
          <w:tab/>
        </w:r>
      </w:hyperlink>
      <w:r w:rsidR="00316A18">
        <w:rPr>
          <w:noProof/>
        </w:rPr>
        <w:t>10</w:t>
      </w:r>
    </w:p>
    <w:p w14:paraId="381E941B" w14:textId="77777777" w:rsidR="00316A18" w:rsidRDefault="00D66D4A" w:rsidP="00316A18">
      <w:pPr>
        <w:pStyle w:val="TOC2"/>
        <w:rPr>
          <w:noProof/>
        </w:rPr>
      </w:pPr>
      <w:hyperlink w:anchor="_Toc39349148" w:history="1">
        <w:r w:rsidR="00316A18">
          <w:rPr>
            <w:rStyle w:val="Hyperlink"/>
            <w:noProof/>
          </w:rPr>
          <w:t>2</w:t>
        </w:r>
        <w:r w:rsidR="00316A18" w:rsidRPr="006C03D0">
          <w:rPr>
            <w:rStyle w:val="Hyperlink"/>
            <w:noProof/>
          </w:rPr>
          <w:t>.</w:t>
        </w:r>
        <w:r w:rsidR="00316A18">
          <w:rPr>
            <w:rStyle w:val="Hyperlink"/>
            <w:noProof/>
          </w:rPr>
          <w:t>5</w:t>
        </w:r>
        <w:r w:rsidR="00316A18">
          <w:rPr>
            <w:rFonts w:asciiTheme="minorHAnsi" w:eastAsiaTheme="minorEastAsia" w:hAnsiTheme="minorHAnsi" w:cstheme="minorBidi"/>
            <w:noProof/>
            <w:sz w:val="22"/>
            <w:szCs w:val="22"/>
          </w:rPr>
          <w:t xml:space="preserve"> </w:t>
        </w:r>
        <w:r w:rsidR="00316A18">
          <w:rPr>
            <w:rStyle w:val="Hyperlink"/>
            <w:noProof/>
          </w:rPr>
          <w:t>Выбор и расчет полосового фильтра УПЧ. Расчет ГВЗ фильтра</w:t>
        </w:r>
        <w:r w:rsidR="00316A18">
          <w:rPr>
            <w:noProof/>
            <w:webHidden/>
          </w:rPr>
          <w:tab/>
        </w:r>
      </w:hyperlink>
      <w:r w:rsidR="00316A18">
        <w:rPr>
          <w:noProof/>
        </w:rPr>
        <w:t>10</w:t>
      </w:r>
    </w:p>
    <w:p w14:paraId="08249F89" w14:textId="77777777" w:rsidR="00316A18" w:rsidRDefault="00D66D4A" w:rsidP="00316A18">
      <w:pPr>
        <w:pStyle w:val="TOC1"/>
        <w:spacing w:line="360" w:lineRule="exact"/>
        <w:rPr>
          <w:rFonts w:asciiTheme="minorHAnsi" w:eastAsiaTheme="minorEastAsia" w:hAnsiTheme="minorHAnsi" w:cstheme="minorBidi"/>
          <w:noProof/>
          <w:sz w:val="22"/>
          <w:szCs w:val="22"/>
        </w:rPr>
      </w:pPr>
      <w:hyperlink w:anchor="_Toc39349146" w:history="1">
        <w:r w:rsidR="00316A18">
          <w:rPr>
            <w:rStyle w:val="Hyperlink"/>
            <w:noProof/>
          </w:rPr>
          <w:t>3</w:t>
        </w:r>
        <w:r w:rsidR="00316A18">
          <w:rPr>
            <w:rFonts w:asciiTheme="minorHAnsi" w:eastAsiaTheme="minorEastAsia" w:hAnsiTheme="minorHAnsi" w:cstheme="minorBidi"/>
            <w:noProof/>
            <w:sz w:val="22"/>
            <w:szCs w:val="22"/>
          </w:rPr>
          <w:t xml:space="preserve"> </w:t>
        </w:r>
        <w:r w:rsidR="00316A18">
          <w:rPr>
            <w:rStyle w:val="Hyperlink"/>
            <w:noProof/>
          </w:rPr>
          <w:t>Цифровой синтезатор частоты</w:t>
        </w:r>
        <w:r w:rsidR="00316A18">
          <w:rPr>
            <w:noProof/>
            <w:webHidden/>
          </w:rPr>
          <w:tab/>
        </w:r>
      </w:hyperlink>
      <w:r w:rsidR="00316A18">
        <w:rPr>
          <w:noProof/>
        </w:rPr>
        <w:t>8</w:t>
      </w:r>
    </w:p>
    <w:p w14:paraId="00090871" w14:textId="77777777" w:rsidR="00316A18" w:rsidRDefault="00D66D4A" w:rsidP="00316A18">
      <w:pPr>
        <w:pStyle w:val="TOC2"/>
        <w:rPr>
          <w:rFonts w:asciiTheme="minorHAnsi" w:eastAsiaTheme="minorEastAsia" w:hAnsiTheme="minorHAnsi" w:cstheme="minorBidi"/>
          <w:noProof/>
          <w:sz w:val="22"/>
          <w:szCs w:val="22"/>
        </w:rPr>
      </w:pPr>
      <w:hyperlink w:anchor="_Toc39349147" w:history="1">
        <w:r w:rsidR="00316A18">
          <w:rPr>
            <w:rStyle w:val="Hyperlink"/>
            <w:noProof/>
          </w:rPr>
          <w:t>3</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Структурная схема синтезатора частот</w:t>
        </w:r>
        <w:r w:rsidR="00316A18">
          <w:rPr>
            <w:noProof/>
            <w:webHidden/>
          </w:rPr>
          <w:tab/>
        </w:r>
      </w:hyperlink>
      <w:r w:rsidR="00316A18">
        <w:rPr>
          <w:noProof/>
        </w:rPr>
        <w:t>8</w:t>
      </w:r>
    </w:p>
    <w:p w14:paraId="759576F8" w14:textId="77777777" w:rsidR="00316A18" w:rsidRDefault="00D66D4A"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3</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sidRPr="0037606D">
          <w:rPr>
            <w:rStyle w:val="Hyperlink"/>
            <w:noProof/>
          </w:rPr>
          <w:t>Выбор микросхем и расчет коэффициентов деления</w:t>
        </w:r>
        <w:r w:rsidR="00316A18">
          <w:rPr>
            <w:noProof/>
            <w:webHidden/>
          </w:rPr>
          <w:tab/>
        </w:r>
      </w:hyperlink>
      <w:r w:rsidR="00316A18">
        <w:rPr>
          <w:noProof/>
        </w:rPr>
        <w:t>10</w:t>
      </w:r>
    </w:p>
    <w:p w14:paraId="0201F079" w14:textId="77777777" w:rsidR="00316A18" w:rsidRDefault="00D66D4A" w:rsidP="00316A18">
      <w:pPr>
        <w:pStyle w:val="TOC1"/>
        <w:spacing w:line="360" w:lineRule="exact"/>
        <w:rPr>
          <w:rFonts w:asciiTheme="minorHAnsi" w:eastAsiaTheme="minorEastAsia" w:hAnsiTheme="minorHAnsi" w:cstheme="minorBidi"/>
          <w:noProof/>
          <w:sz w:val="22"/>
          <w:szCs w:val="22"/>
        </w:rPr>
      </w:pPr>
      <w:hyperlink w:anchor="_Toc39349146" w:history="1">
        <w:r w:rsidR="00316A18" w:rsidRPr="000C5716">
          <w:rPr>
            <w:rStyle w:val="Hyperlink"/>
            <w:noProof/>
          </w:rPr>
          <w:t>4</w:t>
        </w:r>
        <w:r w:rsidR="00316A18">
          <w:rPr>
            <w:rFonts w:asciiTheme="minorHAnsi" w:eastAsiaTheme="minorEastAsia" w:hAnsiTheme="minorHAnsi" w:cstheme="minorBidi"/>
            <w:noProof/>
            <w:sz w:val="22"/>
            <w:szCs w:val="22"/>
          </w:rPr>
          <w:t xml:space="preserve"> </w:t>
        </w:r>
        <w:r w:rsidR="00316A18" w:rsidRPr="0037606D">
          <w:rPr>
            <w:rStyle w:val="Hyperlink"/>
            <w:noProof/>
          </w:rPr>
          <w:t>Расчет энергетических характеристик системы передачи</w:t>
        </w:r>
        <w:r w:rsidR="00316A18">
          <w:rPr>
            <w:noProof/>
            <w:webHidden/>
          </w:rPr>
          <w:tab/>
        </w:r>
      </w:hyperlink>
      <w:r w:rsidR="00316A18">
        <w:rPr>
          <w:noProof/>
        </w:rPr>
        <w:t>8</w:t>
      </w:r>
    </w:p>
    <w:p w14:paraId="1F73141F" w14:textId="77777777" w:rsidR="00316A18" w:rsidRDefault="00D66D4A" w:rsidP="00316A18">
      <w:pPr>
        <w:pStyle w:val="TOC2"/>
        <w:rPr>
          <w:rFonts w:asciiTheme="minorHAnsi" w:eastAsiaTheme="minorEastAsia" w:hAnsiTheme="minorHAnsi" w:cstheme="minorBidi"/>
          <w:noProof/>
          <w:sz w:val="22"/>
          <w:szCs w:val="22"/>
        </w:rPr>
      </w:pPr>
      <w:hyperlink w:anchor="_Toc39349147" w:history="1">
        <w:r w:rsidR="00316A18" w:rsidRPr="000C5716">
          <w:rPr>
            <w:rStyle w:val="Hyperlink"/>
            <w:noProof/>
          </w:rPr>
          <w:t>4</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sidRPr="0037606D">
          <w:rPr>
            <w:bCs/>
            <w:color w:val="000000"/>
            <w:kern w:val="36"/>
            <w:szCs w:val="28"/>
          </w:rPr>
          <w:t>Расчет коэффициента шума РПрУ</w:t>
        </w:r>
        <w:r w:rsidR="00316A18">
          <w:rPr>
            <w:noProof/>
            <w:webHidden/>
          </w:rPr>
          <w:tab/>
        </w:r>
      </w:hyperlink>
      <w:r w:rsidR="00316A18">
        <w:rPr>
          <w:noProof/>
        </w:rPr>
        <w:t>8</w:t>
      </w:r>
    </w:p>
    <w:p w14:paraId="1CD7ABA7" w14:textId="77777777" w:rsidR="00316A18" w:rsidRDefault="00D66D4A" w:rsidP="00316A18">
      <w:pPr>
        <w:pStyle w:val="TOC2"/>
        <w:rPr>
          <w:rFonts w:asciiTheme="minorHAnsi" w:eastAsiaTheme="minorEastAsia" w:hAnsiTheme="minorHAnsi" w:cstheme="minorBidi"/>
          <w:noProof/>
          <w:sz w:val="22"/>
          <w:szCs w:val="22"/>
        </w:rPr>
      </w:pPr>
      <w:hyperlink w:anchor="_Toc39349148" w:history="1">
        <w:r w:rsidR="00316A18" w:rsidRPr="000C5716">
          <w:rPr>
            <w:rStyle w:val="Hyperlink"/>
            <w:noProof/>
          </w:rPr>
          <w:t>4</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sidRPr="0037606D">
          <w:rPr>
            <w:rStyle w:val="Hyperlink"/>
            <w:noProof/>
          </w:rPr>
          <w:t>Расчет энергетических характеристик</w:t>
        </w:r>
        <w:r w:rsidR="00316A18">
          <w:rPr>
            <w:noProof/>
            <w:webHidden/>
          </w:rPr>
          <w:tab/>
        </w:r>
      </w:hyperlink>
      <w:r w:rsidR="00316A18">
        <w:rPr>
          <w:noProof/>
        </w:rPr>
        <w:t>10</w:t>
      </w:r>
    </w:p>
    <w:p w14:paraId="18E0ED9A" w14:textId="77777777" w:rsidR="00316A18" w:rsidRDefault="00D66D4A" w:rsidP="00316A18">
      <w:pPr>
        <w:pStyle w:val="TOC2"/>
        <w:rPr>
          <w:rFonts w:asciiTheme="minorHAnsi" w:eastAsiaTheme="minorEastAsia" w:hAnsiTheme="minorHAnsi" w:cstheme="minorBidi"/>
          <w:noProof/>
          <w:sz w:val="22"/>
          <w:szCs w:val="22"/>
        </w:rPr>
      </w:pPr>
      <w:hyperlink w:anchor="_Toc39349147" w:history="1">
        <w:r w:rsidR="00316A18" w:rsidRPr="000C5716">
          <w:rPr>
            <w:rStyle w:val="Hyperlink"/>
            <w:noProof/>
          </w:rPr>
          <w:t>4</w:t>
        </w:r>
        <w:r w:rsidR="00316A18" w:rsidRPr="009F4519">
          <w:rPr>
            <w:rStyle w:val="Hyperlink"/>
            <w:noProof/>
          </w:rPr>
          <w:t>.</w:t>
        </w:r>
        <w:r w:rsidR="00316A18" w:rsidRPr="000C5716">
          <w:rPr>
            <w:rStyle w:val="Hyperlink"/>
            <w:noProof/>
          </w:rPr>
          <w:t>3</w:t>
        </w:r>
        <w:r w:rsidR="00316A18" w:rsidRPr="006500EF">
          <w:rPr>
            <w:rFonts w:asciiTheme="minorHAnsi" w:eastAsiaTheme="minorEastAsia" w:hAnsiTheme="minorHAnsi" w:cstheme="minorBidi"/>
            <w:noProof/>
            <w:sz w:val="22"/>
            <w:szCs w:val="22"/>
          </w:rPr>
          <w:t xml:space="preserve"> </w:t>
        </w:r>
        <w:r w:rsidR="00316A18">
          <w:rPr>
            <w:szCs w:val="30"/>
          </w:rPr>
          <w:t>Выбор микросхем</w:t>
        </w:r>
        <w:r w:rsidR="00316A18">
          <w:rPr>
            <w:noProof/>
            <w:webHidden/>
          </w:rPr>
          <w:tab/>
        </w:r>
      </w:hyperlink>
      <w:r w:rsidR="00316A18">
        <w:rPr>
          <w:noProof/>
        </w:rPr>
        <w:t>8</w:t>
      </w:r>
    </w:p>
    <w:p w14:paraId="0807EED0" w14:textId="77777777" w:rsidR="00316A18" w:rsidRDefault="00D66D4A" w:rsidP="00316A18">
      <w:pPr>
        <w:pStyle w:val="TOC1"/>
        <w:spacing w:line="360" w:lineRule="exact"/>
        <w:rPr>
          <w:rFonts w:asciiTheme="minorHAnsi" w:eastAsiaTheme="minorEastAsia" w:hAnsiTheme="minorHAnsi" w:cstheme="minorBidi"/>
          <w:noProof/>
          <w:sz w:val="22"/>
          <w:szCs w:val="22"/>
        </w:rPr>
      </w:pPr>
      <w:hyperlink w:anchor="_Toc39349151" w:history="1">
        <w:r w:rsidR="00316A18" w:rsidRPr="006C03D0">
          <w:rPr>
            <w:rStyle w:val="Hyperlink"/>
            <w:noProof/>
          </w:rPr>
          <w:t>Заключение</w:t>
        </w:r>
        <w:r w:rsidR="00316A18">
          <w:rPr>
            <w:noProof/>
            <w:webHidden/>
          </w:rPr>
          <w:tab/>
          <w:t>2</w:t>
        </w:r>
      </w:hyperlink>
      <w:r w:rsidR="00316A18">
        <w:rPr>
          <w:noProof/>
        </w:rPr>
        <w:t>1</w:t>
      </w:r>
    </w:p>
    <w:p w14:paraId="33614814" w14:textId="77777777" w:rsidR="00316A18" w:rsidRDefault="00D66D4A" w:rsidP="00316A18">
      <w:pPr>
        <w:pStyle w:val="TOC1"/>
        <w:spacing w:line="360" w:lineRule="exact"/>
        <w:rPr>
          <w:rFonts w:asciiTheme="minorHAnsi" w:eastAsiaTheme="minorEastAsia" w:hAnsiTheme="minorHAnsi" w:cstheme="minorBidi"/>
          <w:noProof/>
          <w:sz w:val="22"/>
          <w:szCs w:val="22"/>
        </w:rPr>
      </w:pPr>
      <w:hyperlink w:anchor="_Toc39349152" w:history="1">
        <w:r w:rsidR="00316A18" w:rsidRPr="006C03D0">
          <w:rPr>
            <w:rStyle w:val="Hyperlink"/>
            <w:noProof/>
          </w:rPr>
          <w:t>Список использ</w:t>
        </w:r>
        <w:r w:rsidR="00316A18">
          <w:rPr>
            <w:rStyle w:val="Hyperlink"/>
            <w:noProof/>
          </w:rPr>
          <w:t>ованных</w:t>
        </w:r>
        <w:r w:rsidR="00316A18" w:rsidRPr="006C03D0">
          <w:rPr>
            <w:rStyle w:val="Hyperlink"/>
            <w:noProof/>
          </w:rPr>
          <w:t xml:space="preserve"> источников</w:t>
        </w:r>
        <w:r w:rsidR="00316A18">
          <w:rPr>
            <w:noProof/>
            <w:webHidden/>
          </w:rPr>
          <w:tab/>
          <w:t>2</w:t>
        </w:r>
      </w:hyperlink>
      <w:r w:rsidR="00316A18">
        <w:rPr>
          <w:noProof/>
        </w:rPr>
        <w:t>2</w:t>
      </w:r>
    </w:p>
    <w:p w14:paraId="3616E8AE" w14:textId="77777777" w:rsidR="00316A18" w:rsidRDefault="00D66D4A" w:rsidP="00316A18">
      <w:pPr>
        <w:pStyle w:val="TOC1"/>
        <w:spacing w:line="360" w:lineRule="exact"/>
        <w:ind w:left="1843" w:hanging="1843"/>
        <w:rPr>
          <w:rFonts w:asciiTheme="minorHAnsi" w:eastAsiaTheme="minorEastAsia" w:hAnsiTheme="minorHAnsi" w:cstheme="minorBidi"/>
          <w:noProof/>
          <w:sz w:val="22"/>
          <w:szCs w:val="22"/>
        </w:rPr>
      </w:pPr>
      <w:hyperlink w:anchor="_Toc39349153" w:history="1">
        <w:r w:rsidR="00316A18" w:rsidRPr="006C03D0">
          <w:rPr>
            <w:rStyle w:val="Hyperlink"/>
            <w:noProof/>
          </w:rPr>
          <w:t>Приложение</w:t>
        </w:r>
        <w:r w:rsidR="00316A18" w:rsidRPr="009F4519">
          <w:rPr>
            <w:rStyle w:val="Hyperlink"/>
            <w:noProof/>
          </w:rPr>
          <w:t xml:space="preserve"> </w:t>
        </w:r>
        <w:r w:rsidR="00316A18" w:rsidRPr="006C03D0">
          <w:rPr>
            <w:rStyle w:val="Hyperlink"/>
            <w:noProof/>
          </w:rPr>
          <w:t>А</w:t>
        </w:r>
        <w:r w:rsidR="00316A18">
          <w:rPr>
            <w:rStyle w:val="Hyperlink"/>
            <w:noProof/>
          </w:rPr>
          <w:t xml:space="preserve"> (обязательное)</w:t>
        </w:r>
        <w:r w:rsidR="00316A18" w:rsidRPr="009F4519">
          <w:rPr>
            <w:rStyle w:val="Hyperlink"/>
            <w:noProof/>
          </w:rPr>
          <w:t xml:space="preserve"> </w:t>
        </w:r>
        <w:r w:rsidR="00316A18">
          <w:rPr>
            <w:szCs w:val="30"/>
          </w:rPr>
          <w:t>Приемопередатчик ЦСП</w:t>
        </w:r>
        <w:r w:rsidR="00316A18">
          <w:rPr>
            <w:noProof/>
            <w:webHidden/>
          </w:rPr>
          <w:tab/>
          <w:t>2</w:t>
        </w:r>
      </w:hyperlink>
      <w:r w:rsidR="00316A18">
        <w:rPr>
          <w:noProof/>
        </w:rPr>
        <w:t>3</w:t>
      </w:r>
    </w:p>
    <w:p w14:paraId="27E924A4" w14:textId="77777777" w:rsidR="00316A18" w:rsidRDefault="00316A18" w:rsidP="00316A18">
      <w:pPr>
        <w:pStyle w:val="TOC1"/>
        <w:spacing w:line="360" w:lineRule="exact"/>
        <w:rPr>
          <w:rFonts w:asciiTheme="minorHAnsi" w:eastAsiaTheme="minorEastAsia" w:hAnsiTheme="minorHAnsi" w:cstheme="minorBidi"/>
          <w:noProof/>
          <w:sz w:val="22"/>
          <w:szCs w:val="22"/>
        </w:rPr>
      </w:pPr>
      <w:r>
        <w:t xml:space="preserve">Приложение Б (обязательное) </w:t>
      </w:r>
      <w:hyperlink w:anchor="_Toc39349154" w:history="1">
        <w:r w:rsidRPr="007D399E">
          <w:rPr>
            <w:szCs w:val="30"/>
          </w:rPr>
          <w:t xml:space="preserve">Схема </w:t>
        </w:r>
        <w:r>
          <w:rPr>
            <w:szCs w:val="30"/>
          </w:rPr>
          <w:t>функциональная</w:t>
        </w:r>
        <w:r>
          <w:rPr>
            <w:noProof/>
            <w:webHidden/>
          </w:rPr>
          <w:tab/>
          <w:t>2</w:t>
        </w:r>
      </w:hyperlink>
      <w:r>
        <w:rPr>
          <w:noProof/>
        </w:rPr>
        <w:t>4</w:t>
      </w:r>
    </w:p>
    <w:p w14:paraId="362F81B8" w14:textId="77777777" w:rsidR="00316A18" w:rsidRDefault="00316A18" w:rsidP="00316A18">
      <w:pPr>
        <w:shd w:val="clear" w:color="auto" w:fill="FFFFFF"/>
        <w:spacing w:after="0"/>
        <w:jc w:val="center"/>
        <w:outlineLvl w:val="0"/>
        <w:rPr>
          <w:noProof/>
          <w:sz w:val="28"/>
        </w:rPr>
      </w:pPr>
      <w:r w:rsidRPr="00F8053B">
        <w:rPr>
          <w:noProof/>
          <w:sz w:val="28"/>
        </w:rPr>
        <w:fldChar w:fldCharType="end"/>
      </w:r>
    </w:p>
    <w:p w14:paraId="57903706" w14:textId="77777777" w:rsidR="00316A18" w:rsidRDefault="00316A18" w:rsidP="00316A18">
      <w:pPr>
        <w:rPr>
          <w:noProof/>
          <w:sz w:val="28"/>
        </w:rPr>
      </w:pPr>
      <w:r>
        <w:rPr>
          <w:noProof/>
          <w:sz w:val="28"/>
        </w:rPr>
        <w:br w:type="page"/>
      </w:r>
    </w:p>
    <w:p w14:paraId="7E39A47E" w14:textId="4EDBD442" w:rsidR="00600EFC" w:rsidRDefault="00600EFC" w:rsidP="00600EFC">
      <w:pPr>
        <w:shd w:val="clear" w:color="auto" w:fill="FFFFFF"/>
        <w:spacing w:after="0"/>
        <w:jc w:val="center"/>
        <w:outlineLvl w:val="0"/>
        <w:rPr>
          <w:noProof/>
          <w:sz w:val="28"/>
        </w:rPr>
      </w:pPr>
    </w:p>
    <w:p w14:paraId="046865B8" w14:textId="77777777" w:rsidR="00600EFC" w:rsidRDefault="00600EFC" w:rsidP="00600EFC">
      <w:pPr>
        <w:rPr>
          <w:noProof/>
          <w:sz w:val="28"/>
        </w:rPr>
      </w:pPr>
      <w:r>
        <w:rPr>
          <w:noProof/>
          <w:sz w:val="28"/>
        </w:rPr>
        <w:br w:type="page"/>
      </w:r>
    </w:p>
    <w:p w14:paraId="2BE61532" w14:textId="77777777" w:rsidR="00557E29" w:rsidRPr="00557E29" w:rsidRDefault="00557E29" w:rsidP="007A57F6">
      <w:pPr>
        <w:pStyle w:val="HdHi1sadora"/>
      </w:pPr>
      <w:r w:rsidRPr="00557E29">
        <w:lastRenderedPageBreak/>
        <w:t>ВВЕДЕНИЕ</w:t>
      </w:r>
    </w:p>
    <w:p w14:paraId="34C7E54C" w14:textId="77777777" w:rsidR="00557E29" w:rsidRPr="00557E29" w:rsidRDefault="00557E29" w:rsidP="007A57F6">
      <w:pPr>
        <w:pStyle w:val="Dtextsadora"/>
      </w:pPr>
      <w:r w:rsidRPr="00557E29">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557E29" w:rsidRDefault="00557E29" w:rsidP="007A57F6">
      <w:pPr>
        <w:pStyle w:val="Dtextsadora"/>
      </w:pPr>
      <w:r w:rsidRPr="00557E29">
        <w:t>В результате выполнения курсового проекта необходимо решение следующих задач:</w:t>
      </w:r>
    </w:p>
    <w:p w14:paraId="6C15026A" w14:textId="15CD8D8F" w:rsidR="00557E29" w:rsidRPr="00557E29" w:rsidRDefault="00272B79" w:rsidP="007A57F6">
      <w:pPr>
        <w:pStyle w:val="Dtextsadora"/>
      </w:pPr>
      <w:r w:rsidRPr="00272B79">
        <w:t>-</w:t>
      </w:r>
      <w:r>
        <w:rPr>
          <w:lang w:val="en-US"/>
        </w:rPr>
        <w:t> </w:t>
      </w:r>
      <w:r w:rsidR="00557E29" w:rsidRPr="00557E29">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557E29" w:rsidRDefault="00272B79" w:rsidP="007A57F6">
      <w:pPr>
        <w:pStyle w:val="Dtextsadora"/>
      </w:pPr>
      <w:r w:rsidRPr="00272B79">
        <w:t>-</w:t>
      </w:r>
      <w:r>
        <w:rPr>
          <w:lang w:val="en-US"/>
        </w:rPr>
        <w:t> </w:t>
      </w:r>
      <w:r w:rsidR="00557E29" w:rsidRPr="00557E29">
        <w:t>разработка структурной схемы приемопередающего устройства;</w:t>
      </w:r>
    </w:p>
    <w:p w14:paraId="162E7D4A" w14:textId="1E788302" w:rsidR="00557E29" w:rsidRPr="00557E29" w:rsidRDefault="00272B79" w:rsidP="007A57F6">
      <w:pPr>
        <w:pStyle w:val="Dtextsadora"/>
      </w:pPr>
      <w:r w:rsidRPr="00272B79">
        <w:t>-</w:t>
      </w:r>
      <w:r>
        <w:rPr>
          <w:lang w:val="en-US"/>
        </w:rPr>
        <w:t> </w:t>
      </w:r>
      <w:r w:rsidR="00557E29" w:rsidRPr="00557E29">
        <w:t>обоснование выбора типа микросхем для построения системы связи;</w:t>
      </w:r>
    </w:p>
    <w:p w14:paraId="10892E44" w14:textId="104694A8" w:rsidR="00557E29" w:rsidRPr="00557E29" w:rsidRDefault="00272B79" w:rsidP="007A57F6">
      <w:pPr>
        <w:pStyle w:val="Dtextsadora"/>
      </w:pPr>
      <w:r w:rsidRPr="00272B79">
        <w:t>-</w:t>
      </w:r>
      <w:r>
        <w:rPr>
          <w:lang w:val="en-US"/>
        </w:rPr>
        <w:t> </w:t>
      </w:r>
      <w:r w:rsidR="00557E29" w:rsidRPr="00557E29">
        <w:t>обоснование требований к основным узлам приемопередающего устройства;</w:t>
      </w:r>
    </w:p>
    <w:p w14:paraId="79C0AAE2" w14:textId="7EC1BBF5" w:rsidR="00557E29" w:rsidRPr="00557E29" w:rsidRDefault="00272B79" w:rsidP="007A57F6">
      <w:pPr>
        <w:pStyle w:val="Dtextsadora"/>
      </w:pPr>
      <w:r w:rsidRPr="00272B79">
        <w:t>-</w:t>
      </w:r>
      <w:r>
        <w:rPr>
          <w:lang w:val="en-US"/>
        </w:rPr>
        <w:t> </w:t>
      </w:r>
      <w:r w:rsidR="00557E29" w:rsidRPr="00557E29">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557E29" w:rsidRDefault="00557E29" w:rsidP="007A57F6">
      <w:pPr>
        <w:pStyle w:val="Dtextsadora"/>
      </w:pPr>
      <w:r w:rsidRPr="00557E29">
        <w:t>Для решения поставленных задач необходимо</w:t>
      </w:r>
      <w:r w:rsidR="00272B79" w:rsidRPr="00272B79">
        <w:t xml:space="preserve"> </w:t>
      </w:r>
      <w:r w:rsidR="00272B79">
        <w:t>з</w:t>
      </w:r>
      <w:r w:rsidRPr="00557E29">
        <w:t>нать:</w:t>
      </w:r>
    </w:p>
    <w:p w14:paraId="4ACAEBA9" w14:textId="25080BB2" w:rsidR="00557E29" w:rsidRPr="00557E29" w:rsidRDefault="00272B79" w:rsidP="007A57F6">
      <w:pPr>
        <w:pStyle w:val="Dtextsadora"/>
      </w:pPr>
      <w:r w:rsidRPr="00272B79">
        <w:t>-</w:t>
      </w:r>
      <w:r>
        <w:rPr>
          <w:lang w:val="en-US"/>
        </w:rPr>
        <w:t> </w:t>
      </w:r>
      <w:r w:rsidR="00557E29" w:rsidRPr="00557E29">
        <w:t>достоинство и недостатки различных видов модуляции;</w:t>
      </w:r>
    </w:p>
    <w:p w14:paraId="65BF954C" w14:textId="40B56330" w:rsidR="00557E29" w:rsidRPr="00557E29" w:rsidRDefault="00272B79" w:rsidP="007A57F6">
      <w:pPr>
        <w:pStyle w:val="Dtextsadora"/>
      </w:pPr>
      <w:r w:rsidRPr="00272B79">
        <w:t>-</w:t>
      </w:r>
      <w:r>
        <w:rPr>
          <w:lang w:val="en-US"/>
        </w:rPr>
        <w:t> </w:t>
      </w:r>
      <w:r w:rsidR="00557E29" w:rsidRPr="00557E29">
        <w:t>характеристики основных устройств приемопередатчика;</w:t>
      </w:r>
    </w:p>
    <w:p w14:paraId="01CF7BD3" w14:textId="09AAF2C5" w:rsidR="00557E29" w:rsidRPr="00557E29" w:rsidRDefault="00272B79" w:rsidP="007A57F6">
      <w:pPr>
        <w:pStyle w:val="Dtextsadora"/>
      </w:pPr>
      <w:r w:rsidRPr="00272B79">
        <w:t>-</w:t>
      </w:r>
      <w:r>
        <w:rPr>
          <w:lang w:val="en-US"/>
        </w:rPr>
        <w:t> </w:t>
      </w:r>
      <w:r w:rsidR="00557E29" w:rsidRPr="00557E29">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557E29" w:rsidRDefault="00557E29" w:rsidP="007A57F6">
      <w:pPr>
        <w:pStyle w:val="Dtextsadora"/>
      </w:pPr>
      <w:r w:rsidRPr="00557E29">
        <w:t>Уметь:</w:t>
      </w:r>
    </w:p>
    <w:p w14:paraId="6CFFC14F" w14:textId="77777777" w:rsidR="00557E29" w:rsidRPr="00557E29" w:rsidRDefault="00557E29" w:rsidP="007A57F6">
      <w:pPr>
        <w:pStyle w:val="Dtextsadora"/>
      </w:pPr>
      <w:r w:rsidRPr="00557E29">
        <w:t>-</w:t>
      </w:r>
      <w:r w:rsidRPr="00557E29">
        <w:rPr>
          <w:lang w:val="en-US"/>
        </w:rPr>
        <w:t> </w:t>
      </w:r>
      <w:r w:rsidRPr="00557E29">
        <w:t>обосновать выбор модуляции цифровой системы передачи;</w:t>
      </w:r>
    </w:p>
    <w:p w14:paraId="2AA7D256" w14:textId="77777777" w:rsidR="00557E29" w:rsidRPr="00557E29" w:rsidRDefault="00557E29" w:rsidP="007A57F6">
      <w:pPr>
        <w:pStyle w:val="Dtextsadora"/>
      </w:pPr>
      <w:r w:rsidRPr="00557E29">
        <w:t>-</w:t>
      </w:r>
      <w:r w:rsidRPr="00557E29">
        <w:rPr>
          <w:lang w:val="en-US"/>
        </w:rPr>
        <w:t> </w:t>
      </w:r>
      <w:r w:rsidRPr="00557E29">
        <w:t>составить структурную схему приемопередающего устройства цифровой системы передачи;</w:t>
      </w:r>
    </w:p>
    <w:p w14:paraId="033CF09B" w14:textId="77777777" w:rsidR="00557E29" w:rsidRPr="00557E29" w:rsidRDefault="00557E29" w:rsidP="007A57F6">
      <w:pPr>
        <w:pStyle w:val="Dtextsadora"/>
      </w:pPr>
      <w:r w:rsidRPr="00557E29">
        <w:t>-</w:t>
      </w:r>
      <w:r w:rsidRPr="00557E29">
        <w:rPr>
          <w:lang w:val="en-US"/>
        </w:rPr>
        <w:t> </w:t>
      </w:r>
      <w:r w:rsidRPr="00557E29">
        <w:t>разрабатывать основные узлы цифровой системы передачи;</w:t>
      </w:r>
    </w:p>
    <w:p w14:paraId="53E72919" w14:textId="77777777" w:rsidR="00557E29" w:rsidRPr="00557E29" w:rsidRDefault="00557E29" w:rsidP="007A57F6">
      <w:pPr>
        <w:pStyle w:val="Dtextsadora"/>
        <w:rPr>
          <w:color w:val="000000"/>
        </w:rPr>
      </w:pPr>
      <w:r w:rsidRPr="00557E29">
        <w:t>-</w:t>
      </w:r>
      <w:r w:rsidRPr="00557E29">
        <w:rPr>
          <w:lang w:val="en-US"/>
        </w:rPr>
        <w:t> </w:t>
      </w:r>
      <w:r w:rsidRPr="00557E29">
        <w:t>произвести выбор современной элементной базы для построения основных узлов приемопередатчика</w:t>
      </w:r>
    </w:p>
    <w:p w14:paraId="6620862A" w14:textId="77777777" w:rsidR="00557E29" w:rsidRPr="00557E29"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557E29">
        <w:rPr>
          <w:rFonts w:ascii="Times New Roman" w:eastAsia="Times New Roman" w:hAnsi="Times New Roman" w:cs="Times New Roman"/>
          <w:b/>
          <w:bCs/>
          <w:color w:val="000000"/>
          <w:kern w:val="36"/>
          <w:sz w:val="28"/>
          <w:szCs w:val="28"/>
          <w:lang w:eastAsia="ru-RU"/>
        </w:rPr>
        <w:br w:type="page"/>
      </w:r>
    </w:p>
    <w:p w14:paraId="08C7E130" w14:textId="77777777" w:rsidR="00557E29" w:rsidRPr="00557E29" w:rsidRDefault="00557E29" w:rsidP="008E7449">
      <w:pPr>
        <w:pStyle w:val="HdHi1sadora"/>
      </w:pPr>
      <w:r w:rsidRPr="00557E29">
        <w:lastRenderedPageBreak/>
        <w:t>1 МОДУЛЯЦИЯ В СИСТЕМАХ ТЕЛЕКОММУНИКАЦИЙ.</w:t>
      </w:r>
    </w:p>
    <w:p w14:paraId="39EF83F3" w14:textId="381B9F42" w:rsidR="00557E29" w:rsidRPr="00557E29" w:rsidRDefault="00557E29" w:rsidP="003E3ABD">
      <w:pPr>
        <w:pStyle w:val="HdLwsadora"/>
      </w:pPr>
      <w:r w:rsidRPr="00557E29">
        <w:t xml:space="preserve">1.1 Сравнение </w:t>
      </w:r>
      <w:r w:rsidRPr="008E7449">
        <w:t>схем</w:t>
      </w:r>
      <w:r w:rsidRPr="00557E29">
        <w:t xml:space="preserve"> модуляций</w:t>
      </w:r>
    </w:p>
    <w:p w14:paraId="34A5C949" w14:textId="77777777" w:rsidR="00557E29" w:rsidRPr="00557E29" w:rsidRDefault="00557E29" w:rsidP="008E7449">
      <w:pPr>
        <w:pStyle w:val="Dtextsadora"/>
      </w:pPr>
      <w:r w:rsidRPr="00557E29">
        <w:t>Основные параметры системы при различных видах модуляции (</w:t>
      </w:r>
      <w:r w:rsidRPr="00557E29">
        <w:rPr>
          <w:lang w:val="en-US"/>
        </w:rPr>
        <w:t>BPSK</w:t>
      </w:r>
      <w:r w:rsidRPr="00557E29">
        <w:t xml:space="preserve">, </w:t>
      </w:r>
      <w:r w:rsidRPr="00557E29">
        <w:rPr>
          <w:lang w:val="en-US"/>
        </w:rPr>
        <w:t>QPSK</w:t>
      </w:r>
      <w:r w:rsidRPr="00557E29">
        <w:t>, 16-</w:t>
      </w:r>
      <w:r w:rsidRPr="00557E29">
        <w:rPr>
          <w:lang w:val="en-US"/>
        </w:rPr>
        <w:t>QAM</w:t>
      </w:r>
      <w:r w:rsidRPr="00557E29">
        <w:t>, 64-</w:t>
      </w:r>
      <w:r w:rsidRPr="00557E29">
        <w:rPr>
          <w:lang w:val="en-US"/>
        </w:rPr>
        <w:t>QAM</w:t>
      </w:r>
      <w:r w:rsidRPr="00557E29">
        <w:t>, 256-</w:t>
      </w:r>
      <w:r w:rsidRPr="00557E29">
        <w:rPr>
          <w:lang w:val="en-US"/>
        </w:rPr>
        <w:t>QAM</w:t>
      </w:r>
      <w:r w:rsidRPr="00557E29">
        <w:t xml:space="preserve">) приведены в стандарте </w:t>
      </w:r>
      <w:r w:rsidRPr="00557E29">
        <w:rPr>
          <w:lang w:val="en-US"/>
        </w:rPr>
        <w:t>I</w:t>
      </w:r>
      <w:r w:rsidRPr="00557E29">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557E29" w:rsidRDefault="00557E29" w:rsidP="008E7449">
      <w:pPr>
        <w:pStyle w:val="Dtextsadora"/>
      </w:pPr>
    </w:p>
    <w:p w14:paraId="2ABE4B74" w14:textId="77777777" w:rsidR="00557E29" w:rsidRPr="003E3ABD" w:rsidRDefault="00557E29" w:rsidP="003E3ABD">
      <w:pPr>
        <w:pStyle w:val="TblHdrsadora"/>
      </w:pPr>
      <w:r w:rsidRPr="003E3AB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557E29" w14:paraId="244B3E69" w14:textId="77777777" w:rsidTr="000906C9">
        <w:tc>
          <w:tcPr>
            <w:tcW w:w="1384" w:type="dxa"/>
            <w:vMerge w:val="restart"/>
            <w:shd w:val="clear" w:color="auto" w:fill="auto"/>
          </w:tcPr>
          <w:p w14:paraId="616162ED" w14:textId="77777777" w:rsidR="00557E29" w:rsidRPr="00557E29" w:rsidRDefault="00557E29" w:rsidP="008E7449">
            <w:pPr>
              <w:pStyle w:val="TblDtasadora"/>
            </w:pPr>
            <w:r w:rsidRPr="00557E29">
              <w:t>Полоса частот на канал, МГц</w:t>
            </w:r>
          </w:p>
        </w:tc>
        <w:tc>
          <w:tcPr>
            <w:tcW w:w="1423" w:type="dxa"/>
            <w:vMerge w:val="restart"/>
            <w:shd w:val="clear" w:color="auto" w:fill="auto"/>
          </w:tcPr>
          <w:p w14:paraId="701D0A5E" w14:textId="77777777" w:rsidR="00557E29" w:rsidRPr="00557E29" w:rsidRDefault="00557E29" w:rsidP="008E7449">
            <w:pPr>
              <w:pStyle w:val="TblDtasadora"/>
            </w:pPr>
            <w:r w:rsidRPr="00557E29">
              <w:t xml:space="preserve">Скорость модуляции, </w:t>
            </w:r>
            <w:proofErr w:type="spellStart"/>
            <w:r w:rsidRPr="00557E29">
              <w:t>МБод</w:t>
            </w:r>
            <w:proofErr w:type="spellEnd"/>
          </w:p>
        </w:tc>
        <w:tc>
          <w:tcPr>
            <w:tcW w:w="3272" w:type="dxa"/>
            <w:gridSpan w:val="3"/>
            <w:shd w:val="clear" w:color="auto" w:fill="auto"/>
          </w:tcPr>
          <w:p w14:paraId="2523A40C" w14:textId="77777777" w:rsidR="00557E29" w:rsidRPr="00557E29" w:rsidRDefault="00557E29" w:rsidP="008E7449">
            <w:pPr>
              <w:pStyle w:val="TblDtasadora"/>
            </w:pPr>
            <w:r w:rsidRPr="00557E29">
              <w:t>Скорость передачи информации</w:t>
            </w:r>
          </w:p>
        </w:tc>
        <w:tc>
          <w:tcPr>
            <w:tcW w:w="1875" w:type="dxa"/>
            <w:vMerge w:val="restart"/>
            <w:shd w:val="clear" w:color="auto" w:fill="auto"/>
          </w:tcPr>
          <w:p w14:paraId="6359296A" w14:textId="77777777" w:rsidR="00557E29" w:rsidRPr="00557E29" w:rsidRDefault="00557E29" w:rsidP="008E7449">
            <w:pPr>
              <w:pStyle w:val="TblDtasadora"/>
            </w:pPr>
            <w:r w:rsidRPr="00557E29">
              <w:t xml:space="preserve">Длительность кадра, </w:t>
            </w:r>
            <w:proofErr w:type="spellStart"/>
            <w:r w:rsidRPr="00557E29">
              <w:t>мс</w:t>
            </w:r>
            <w:proofErr w:type="spellEnd"/>
          </w:p>
        </w:tc>
        <w:tc>
          <w:tcPr>
            <w:tcW w:w="1617" w:type="dxa"/>
            <w:vMerge w:val="restart"/>
            <w:shd w:val="clear" w:color="auto" w:fill="auto"/>
          </w:tcPr>
          <w:p w14:paraId="6E96A52A" w14:textId="77777777" w:rsidR="00557E29" w:rsidRPr="00557E29" w:rsidRDefault="00557E29" w:rsidP="008E7449">
            <w:pPr>
              <w:pStyle w:val="TblDtasadora"/>
            </w:pPr>
            <w:r w:rsidRPr="00557E29">
              <w:t>Количество абонентов на кадр</w:t>
            </w:r>
          </w:p>
        </w:tc>
      </w:tr>
      <w:tr w:rsidR="00557E29" w:rsidRPr="00557E29" w14:paraId="59D185E0" w14:textId="77777777" w:rsidTr="000906C9">
        <w:tc>
          <w:tcPr>
            <w:tcW w:w="1384" w:type="dxa"/>
            <w:vMerge/>
            <w:shd w:val="clear" w:color="auto" w:fill="auto"/>
          </w:tcPr>
          <w:p w14:paraId="75A60940" w14:textId="77777777" w:rsidR="00557E29" w:rsidRPr="00557E29" w:rsidRDefault="00557E29" w:rsidP="008E7449">
            <w:pPr>
              <w:pStyle w:val="TblDtasadora"/>
            </w:pPr>
          </w:p>
        </w:tc>
        <w:tc>
          <w:tcPr>
            <w:tcW w:w="1423" w:type="dxa"/>
            <w:vMerge/>
            <w:shd w:val="clear" w:color="auto" w:fill="auto"/>
          </w:tcPr>
          <w:p w14:paraId="7DBDC48C" w14:textId="77777777" w:rsidR="00557E29" w:rsidRPr="00557E29" w:rsidRDefault="00557E29" w:rsidP="008E7449">
            <w:pPr>
              <w:pStyle w:val="TblDtasadora"/>
            </w:pPr>
          </w:p>
        </w:tc>
        <w:tc>
          <w:tcPr>
            <w:tcW w:w="1114" w:type="dxa"/>
            <w:shd w:val="clear" w:color="auto" w:fill="auto"/>
          </w:tcPr>
          <w:p w14:paraId="742A2911" w14:textId="77777777" w:rsidR="00557E29" w:rsidRPr="00557E29" w:rsidRDefault="00557E29" w:rsidP="008E7449">
            <w:pPr>
              <w:pStyle w:val="TblDtasadora"/>
            </w:pPr>
            <w:r w:rsidRPr="00557E29">
              <w:rPr>
                <w:lang w:val="en-US"/>
              </w:rPr>
              <w:t>QPSK</w:t>
            </w:r>
          </w:p>
        </w:tc>
        <w:tc>
          <w:tcPr>
            <w:tcW w:w="1079" w:type="dxa"/>
            <w:shd w:val="clear" w:color="auto" w:fill="auto"/>
          </w:tcPr>
          <w:p w14:paraId="107654E9" w14:textId="77777777" w:rsidR="00557E29" w:rsidRPr="00557E29" w:rsidRDefault="00557E29" w:rsidP="008E7449">
            <w:pPr>
              <w:pStyle w:val="TblDtasadora"/>
            </w:pPr>
            <w:r w:rsidRPr="00557E29">
              <w:t>16-КАМ</w:t>
            </w:r>
          </w:p>
        </w:tc>
        <w:tc>
          <w:tcPr>
            <w:tcW w:w="1079" w:type="dxa"/>
            <w:shd w:val="clear" w:color="auto" w:fill="auto"/>
          </w:tcPr>
          <w:p w14:paraId="26A41921" w14:textId="77777777" w:rsidR="00557E29" w:rsidRPr="00557E29" w:rsidRDefault="00557E29" w:rsidP="008E7449">
            <w:pPr>
              <w:pStyle w:val="TblDtasadora"/>
            </w:pPr>
            <w:r w:rsidRPr="00557E29">
              <w:t>64- КАМ</w:t>
            </w:r>
          </w:p>
        </w:tc>
        <w:tc>
          <w:tcPr>
            <w:tcW w:w="1875" w:type="dxa"/>
            <w:vMerge/>
            <w:shd w:val="clear" w:color="auto" w:fill="auto"/>
          </w:tcPr>
          <w:p w14:paraId="0064E075" w14:textId="77777777" w:rsidR="00557E29" w:rsidRPr="00557E29" w:rsidRDefault="00557E29" w:rsidP="008E7449">
            <w:pPr>
              <w:pStyle w:val="TblDtasadora"/>
            </w:pPr>
          </w:p>
        </w:tc>
        <w:tc>
          <w:tcPr>
            <w:tcW w:w="1617" w:type="dxa"/>
            <w:vMerge/>
            <w:shd w:val="clear" w:color="auto" w:fill="auto"/>
          </w:tcPr>
          <w:p w14:paraId="39039756" w14:textId="77777777" w:rsidR="00557E29" w:rsidRPr="00557E29" w:rsidRDefault="00557E29" w:rsidP="008E7449">
            <w:pPr>
              <w:pStyle w:val="TblDtasadora"/>
            </w:pPr>
          </w:p>
        </w:tc>
      </w:tr>
      <w:tr w:rsidR="00557E29" w:rsidRPr="00557E29" w14:paraId="47541C09" w14:textId="77777777" w:rsidTr="000906C9">
        <w:tc>
          <w:tcPr>
            <w:tcW w:w="1384" w:type="dxa"/>
            <w:shd w:val="clear" w:color="auto" w:fill="auto"/>
          </w:tcPr>
          <w:p w14:paraId="5609BD1D" w14:textId="77777777" w:rsidR="00557E29" w:rsidRPr="00557E29" w:rsidRDefault="00557E29" w:rsidP="008E7449">
            <w:pPr>
              <w:pStyle w:val="TblDtasadora"/>
            </w:pPr>
            <w:r w:rsidRPr="00557E29">
              <w:t>20</w:t>
            </w:r>
          </w:p>
        </w:tc>
        <w:tc>
          <w:tcPr>
            <w:tcW w:w="1423" w:type="dxa"/>
            <w:shd w:val="clear" w:color="auto" w:fill="auto"/>
          </w:tcPr>
          <w:p w14:paraId="4EA8DA1A" w14:textId="77777777" w:rsidR="00557E29" w:rsidRPr="00557E29" w:rsidRDefault="00557E29" w:rsidP="008E7449">
            <w:pPr>
              <w:pStyle w:val="TblDtasadora"/>
            </w:pPr>
            <w:r w:rsidRPr="00557E29">
              <w:t>16</w:t>
            </w:r>
          </w:p>
        </w:tc>
        <w:tc>
          <w:tcPr>
            <w:tcW w:w="1114" w:type="dxa"/>
            <w:shd w:val="clear" w:color="auto" w:fill="auto"/>
          </w:tcPr>
          <w:p w14:paraId="3EC3E5BF" w14:textId="77777777" w:rsidR="00557E29" w:rsidRPr="00557E29" w:rsidRDefault="00557E29" w:rsidP="008E7449">
            <w:pPr>
              <w:pStyle w:val="TblDtasadora"/>
            </w:pPr>
            <w:r w:rsidRPr="00557E29">
              <w:t>32</w:t>
            </w:r>
          </w:p>
        </w:tc>
        <w:tc>
          <w:tcPr>
            <w:tcW w:w="1079" w:type="dxa"/>
            <w:shd w:val="clear" w:color="auto" w:fill="auto"/>
          </w:tcPr>
          <w:p w14:paraId="7C51A31B" w14:textId="77777777" w:rsidR="00557E29" w:rsidRPr="00557E29" w:rsidRDefault="00557E29" w:rsidP="008E7449">
            <w:pPr>
              <w:pStyle w:val="TblDtasadora"/>
            </w:pPr>
            <w:r w:rsidRPr="00557E29">
              <w:t>64</w:t>
            </w:r>
          </w:p>
        </w:tc>
        <w:tc>
          <w:tcPr>
            <w:tcW w:w="1079" w:type="dxa"/>
            <w:shd w:val="clear" w:color="auto" w:fill="auto"/>
          </w:tcPr>
          <w:p w14:paraId="62EB3107" w14:textId="77777777" w:rsidR="00557E29" w:rsidRPr="00557E29" w:rsidRDefault="00557E29" w:rsidP="008E7449">
            <w:pPr>
              <w:pStyle w:val="TblDtasadora"/>
            </w:pPr>
            <w:r w:rsidRPr="00557E29">
              <w:t>96</w:t>
            </w:r>
          </w:p>
        </w:tc>
        <w:tc>
          <w:tcPr>
            <w:tcW w:w="1875" w:type="dxa"/>
            <w:shd w:val="clear" w:color="auto" w:fill="auto"/>
          </w:tcPr>
          <w:p w14:paraId="73C4BADF" w14:textId="77777777" w:rsidR="00557E29" w:rsidRPr="00557E29" w:rsidRDefault="00557E29" w:rsidP="008E7449">
            <w:pPr>
              <w:pStyle w:val="TblDtasadora"/>
            </w:pPr>
            <w:r w:rsidRPr="00557E29">
              <w:t>1</w:t>
            </w:r>
          </w:p>
        </w:tc>
        <w:tc>
          <w:tcPr>
            <w:tcW w:w="1617" w:type="dxa"/>
            <w:shd w:val="clear" w:color="auto" w:fill="auto"/>
          </w:tcPr>
          <w:p w14:paraId="5D41FB57" w14:textId="77777777" w:rsidR="00557E29" w:rsidRPr="00557E29" w:rsidRDefault="00557E29" w:rsidP="008E7449">
            <w:pPr>
              <w:pStyle w:val="TblDtasadora"/>
            </w:pPr>
            <w:r w:rsidRPr="00557E29">
              <w:t>4000</w:t>
            </w:r>
          </w:p>
        </w:tc>
      </w:tr>
      <w:tr w:rsidR="00557E29" w:rsidRPr="00557E29" w14:paraId="61DD626F" w14:textId="77777777" w:rsidTr="000906C9">
        <w:tc>
          <w:tcPr>
            <w:tcW w:w="1384" w:type="dxa"/>
            <w:shd w:val="clear" w:color="auto" w:fill="auto"/>
          </w:tcPr>
          <w:p w14:paraId="00C46089" w14:textId="77777777" w:rsidR="00557E29" w:rsidRPr="00557E29" w:rsidRDefault="00557E29" w:rsidP="008E7449">
            <w:pPr>
              <w:pStyle w:val="TblDtasadora"/>
            </w:pPr>
            <w:r w:rsidRPr="00557E29">
              <w:t>25</w:t>
            </w:r>
          </w:p>
        </w:tc>
        <w:tc>
          <w:tcPr>
            <w:tcW w:w="1423" w:type="dxa"/>
            <w:shd w:val="clear" w:color="auto" w:fill="auto"/>
          </w:tcPr>
          <w:p w14:paraId="08B82464" w14:textId="77777777" w:rsidR="00557E29" w:rsidRPr="00557E29" w:rsidRDefault="00557E29" w:rsidP="008E7449">
            <w:pPr>
              <w:pStyle w:val="TblDtasadora"/>
            </w:pPr>
            <w:r w:rsidRPr="00557E29">
              <w:t>20</w:t>
            </w:r>
          </w:p>
        </w:tc>
        <w:tc>
          <w:tcPr>
            <w:tcW w:w="1114" w:type="dxa"/>
            <w:shd w:val="clear" w:color="auto" w:fill="auto"/>
          </w:tcPr>
          <w:p w14:paraId="1B58C1C9" w14:textId="77777777" w:rsidR="00557E29" w:rsidRPr="00557E29" w:rsidRDefault="00557E29" w:rsidP="008E7449">
            <w:pPr>
              <w:pStyle w:val="TblDtasadora"/>
            </w:pPr>
            <w:r w:rsidRPr="00557E29">
              <w:t>40</w:t>
            </w:r>
          </w:p>
        </w:tc>
        <w:tc>
          <w:tcPr>
            <w:tcW w:w="1079" w:type="dxa"/>
            <w:shd w:val="clear" w:color="auto" w:fill="auto"/>
          </w:tcPr>
          <w:p w14:paraId="370EF680" w14:textId="77777777" w:rsidR="00557E29" w:rsidRPr="00557E29" w:rsidRDefault="00557E29" w:rsidP="008E7449">
            <w:pPr>
              <w:pStyle w:val="TblDtasadora"/>
            </w:pPr>
            <w:r w:rsidRPr="00557E29">
              <w:t>80</w:t>
            </w:r>
          </w:p>
        </w:tc>
        <w:tc>
          <w:tcPr>
            <w:tcW w:w="1079" w:type="dxa"/>
            <w:shd w:val="clear" w:color="auto" w:fill="auto"/>
          </w:tcPr>
          <w:p w14:paraId="541370B7" w14:textId="77777777" w:rsidR="00557E29" w:rsidRPr="00557E29" w:rsidRDefault="00557E29" w:rsidP="008E7449">
            <w:pPr>
              <w:pStyle w:val="TblDtasadora"/>
            </w:pPr>
            <w:r w:rsidRPr="00557E29">
              <w:t>120</w:t>
            </w:r>
          </w:p>
        </w:tc>
        <w:tc>
          <w:tcPr>
            <w:tcW w:w="1875" w:type="dxa"/>
            <w:shd w:val="clear" w:color="auto" w:fill="auto"/>
          </w:tcPr>
          <w:p w14:paraId="08D80755" w14:textId="77777777" w:rsidR="00557E29" w:rsidRPr="00557E29" w:rsidRDefault="00557E29" w:rsidP="008E7449">
            <w:pPr>
              <w:pStyle w:val="TblDtasadora"/>
            </w:pPr>
            <w:r w:rsidRPr="00557E29">
              <w:t>1</w:t>
            </w:r>
          </w:p>
        </w:tc>
        <w:tc>
          <w:tcPr>
            <w:tcW w:w="1617" w:type="dxa"/>
            <w:shd w:val="clear" w:color="auto" w:fill="auto"/>
          </w:tcPr>
          <w:p w14:paraId="629DFC1A" w14:textId="77777777" w:rsidR="00557E29" w:rsidRPr="00557E29" w:rsidRDefault="00557E29" w:rsidP="008E7449">
            <w:pPr>
              <w:pStyle w:val="TblDtasadora"/>
            </w:pPr>
            <w:r w:rsidRPr="00557E29">
              <w:t>5000</w:t>
            </w:r>
          </w:p>
        </w:tc>
      </w:tr>
      <w:tr w:rsidR="00557E29" w:rsidRPr="00557E29" w14:paraId="0B857EC2" w14:textId="77777777" w:rsidTr="000906C9">
        <w:tc>
          <w:tcPr>
            <w:tcW w:w="1384" w:type="dxa"/>
            <w:shd w:val="clear" w:color="auto" w:fill="auto"/>
          </w:tcPr>
          <w:p w14:paraId="0516393C" w14:textId="77777777" w:rsidR="00557E29" w:rsidRPr="00557E29" w:rsidRDefault="00557E29" w:rsidP="008E7449">
            <w:pPr>
              <w:pStyle w:val="TblDtasadora"/>
            </w:pPr>
            <w:r w:rsidRPr="00557E29">
              <w:t>28</w:t>
            </w:r>
          </w:p>
        </w:tc>
        <w:tc>
          <w:tcPr>
            <w:tcW w:w="1423" w:type="dxa"/>
            <w:shd w:val="clear" w:color="auto" w:fill="auto"/>
          </w:tcPr>
          <w:p w14:paraId="409E5E68" w14:textId="77777777" w:rsidR="00557E29" w:rsidRPr="00557E29" w:rsidRDefault="00557E29" w:rsidP="008E7449">
            <w:pPr>
              <w:pStyle w:val="TblDtasadora"/>
            </w:pPr>
            <w:r w:rsidRPr="00557E29">
              <w:t>22,4</w:t>
            </w:r>
          </w:p>
        </w:tc>
        <w:tc>
          <w:tcPr>
            <w:tcW w:w="1114" w:type="dxa"/>
            <w:shd w:val="clear" w:color="auto" w:fill="auto"/>
          </w:tcPr>
          <w:p w14:paraId="16988AAF" w14:textId="77777777" w:rsidR="00557E29" w:rsidRPr="00557E29" w:rsidRDefault="00557E29" w:rsidP="008E7449">
            <w:pPr>
              <w:pStyle w:val="TblDtasadora"/>
            </w:pPr>
            <w:r w:rsidRPr="00557E29">
              <w:t>44,8</w:t>
            </w:r>
          </w:p>
        </w:tc>
        <w:tc>
          <w:tcPr>
            <w:tcW w:w="1079" w:type="dxa"/>
            <w:shd w:val="clear" w:color="auto" w:fill="auto"/>
          </w:tcPr>
          <w:p w14:paraId="750D1950" w14:textId="77777777" w:rsidR="00557E29" w:rsidRPr="00557E29" w:rsidRDefault="00557E29" w:rsidP="008E7449">
            <w:pPr>
              <w:pStyle w:val="TblDtasadora"/>
            </w:pPr>
            <w:r w:rsidRPr="00557E29">
              <w:t>89,6</w:t>
            </w:r>
          </w:p>
        </w:tc>
        <w:tc>
          <w:tcPr>
            <w:tcW w:w="1079" w:type="dxa"/>
            <w:shd w:val="clear" w:color="auto" w:fill="auto"/>
          </w:tcPr>
          <w:p w14:paraId="129105AE" w14:textId="77777777" w:rsidR="00557E29" w:rsidRPr="00557E29" w:rsidRDefault="00557E29" w:rsidP="008E7449">
            <w:pPr>
              <w:pStyle w:val="TblDtasadora"/>
            </w:pPr>
            <w:r w:rsidRPr="00557E29">
              <w:t>134,4</w:t>
            </w:r>
          </w:p>
        </w:tc>
        <w:tc>
          <w:tcPr>
            <w:tcW w:w="1875" w:type="dxa"/>
            <w:shd w:val="clear" w:color="auto" w:fill="auto"/>
          </w:tcPr>
          <w:p w14:paraId="6093A22D" w14:textId="77777777" w:rsidR="00557E29" w:rsidRPr="00557E29" w:rsidRDefault="00557E29" w:rsidP="008E7449">
            <w:pPr>
              <w:pStyle w:val="TblDtasadora"/>
            </w:pPr>
            <w:r w:rsidRPr="00557E29">
              <w:t>1</w:t>
            </w:r>
          </w:p>
        </w:tc>
        <w:tc>
          <w:tcPr>
            <w:tcW w:w="1617" w:type="dxa"/>
            <w:shd w:val="clear" w:color="auto" w:fill="auto"/>
          </w:tcPr>
          <w:p w14:paraId="1AC17A82" w14:textId="77777777" w:rsidR="00557E29" w:rsidRPr="00557E29" w:rsidRDefault="00557E29" w:rsidP="008E7449">
            <w:pPr>
              <w:pStyle w:val="TblDtasadora"/>
            </w:pPr>
            <w:r w:rsidRPr="00557E29">
              <w:t>5600</w:t>
            </w:r>
          </w:p>
        </w:tc>
      </w:tr>
    </w:tbl>
    <w:p w14:paraId="1B5C8E6D" w14:textId="77777777" w:rsidR="00557E29" w:rsidRPr="00557E29"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557E29" w:rsidRDefault="00557E29" w:rsidP="003E3ABD">
      <w:pPr>
        <w:spacing w:after="200" w:line="360" w:lineRule="auto"/>
        <w:ind w:firstLine="706"/>
        <w:jc w:val="center"/>
        <w:rPr>
          <w:rFonts w:ascii="Calibri" w:eastAsia="Calibri" w:hAnsi="Calibri" w:cs="Times New Roman"/>
          <w:sz w:val="28"/>
          <w:szCs w:val="28"/>
        </w:rPr>
      </w:pPr>
      <w:r w:rsidRPr="00557E29">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557E29"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557E29">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557E29" w:rsidRDefault="00557E29" w:rsidP="00647652">
      <w:pPr>
        <w:pStyle w:val="Dtextsadora"/>
      </w:pPr>
      <w:r w:rsidRPr="00557E29">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557E29" w:rsidRDefault="00557E29" w:rsidP="00647652">
      <w:pPr>
        <w:pStyle w:val="Dtextsadora"/>
      </w:pPr>
      <w:r w:rsidRPr="00557E29">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557E29" w:rsidRDefault="00557E29" w:rsidP="00647652">
      <w:pPr>
        <w:pStyle w:val="Dtextsadora"/>
      </w:pPr>
      <w:r w:rsidRPr="00557E29">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r w:rsidRPr="00557E29">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557E29"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Отношение пиковой и средней мощностей (дБ)</w:t>
            </w:r>
          </w:p>
        </w:tc>
      </w:tr>
      <w:tr w:rsidR="00557E29" w:rsidRPr="00557E29"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0,00</w:t>
            </w:r>
          </w:p>
        </w:tc>
      </w:tr>
      <w:tr w:rsidR="00557E29" w:rsidRPr="00557E29"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2,55</w:t>
            </w:r>
          </w:p>
        </w:tc>
      </w:tr>
      <w:tr w:rsidR="00557E29" w:rsidRPr="00557E29"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2,30</w:t>
            </w:r>
          </w:p>
        </w:tc>
      </w:tr>
      <w:tr w:rsidR="00557E29" w:rsidRPr="00557E29"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3,68</w:t>
            </w:r>
          </w:p>
        </w:tc>
      </w:tr>
      <w:tr w:rsidR="00557E29" w:rsidRPr="00557E29"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3,17</w:t>
            </w:r>
          </w:p>
        </w:tc>
      </w:tr>
      <w:tr w:rsidR="00557E29" w:rsidRPr="00557E29"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4,23</w:t>
            </w:r>
          </w:p>
        </w:tc>
      </w:tr>
      <w:tr w:rsidR="00557E29" w:rsidRPr="00557E29"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3,59</w:t>
            </w:r>
          </w:p>
        </w:tc>
      </w:tr>
      <w:tr w:rsidR="00557E29" w:rsidRPr="00557E29"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4,50</w:t>
            </w:r>
          </w:p>
        </w:tc>
      </w:tr>
    </w:tbl>
    <w:p w14:paraId="3DB2221C"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7F1F27" w:rsidRDefault="00334B77" w:rsidP="007F1F27">
      <w:pPr>
        <w:pStyle w:val="HdLwsadora"/>
        <w:rPr>
          <w:rFonts w:eastAsia="Calibri"/>
        </w:rPr>
      </w:pPr>
      <w:bookmarkStart w:id="0" w:name="а15"/>
      <w:r w:rsidRPr="007F1F27">
        <w:rPr>
          <w:rFonts w:eastAsia="Calibri"/>
        </w:rPr>
        <w:t xml:space="preserve">1.2 </w:t>
      </w:r>
      <w:r w:rsidR="00557E29" w:rsidRPr="007F1F27">
        <w:rPr>
          <w:rFonts w:eastAsia="Calibri"/>
        </w:rPr>
        <w:t xml:space="preserve">Влияние </w:t>
      </w:r>
      <w:proofErr w:type="spellStart"/>
      <w:r w:rsidR="00557E29" w:rsidRPr="007F1F27">
        <w:rPr>
          <w:rFonts w:eastAsia="Calibri"/>
        </w:rPr>
        <w:t>неидеальности</w:t>
      </w:r>
      <w:proofErr w:type="spellEnd"/>
      <w:r w:rsidR="00557E29" w:rsidRPr="007F1F27">
        <w:rPr>
          <w:rFonts w:eastAsia="Calibri"/>
        </w:rPr>
        <w:t xml:space="preserve"> параметров системы на характеристики ЦСП</w:t>
      </w:r>
      <w:bookmarkEnd w:id="0"/>
    </w:p>
    <w:p w14:paraId="4B6A8173" w14:textId="02389328" w:rsidR="00557E29" w:rsidRPr="00557E29" w:rsidRDefault="00557E29" w:rsidP="007F1F27">
      <w:pPr>
        <w:pStyle w:val="Dtextsadora"/>
      </w:pPr>
      <w:r w:rsidRPr="00557E29">
        <w:t xml:space="preserve">На радиооборудование обычно влияет ряд недостатков. Некоторые из них относятся непосредственно к процессу модуляции. Другие обычно, но </w:t>
      </w:r>
      <w:proofErr w:type="gramStart"/>
      <w:r w:rsidR="00334B77" w:rsidRPr="00557E29">
        <w:rPr>
          <w:rFonts w:eastAsia="Calibri"/>
        </w:rPr>
        <w:t>не по существу</w:t>
      </w:r>
      <w:proofErr w:type="gramEnd"/>
      <w:r w:rsidRPr="00557E29">
        <w:t>, возникают вне самого модема в других формирующих систему радиоблоках.</w:t>
      </w:r>
    </w:p>
    <w:p w14:paraId="4FF4FE3B" w14:textId="77777777" w:rsidR="00557E29" w:rsidRPr="00557E29" w:rsidRDefault="00557E29" w:rsidP="007F1F27">
      <w:pPr>
        <w:pStyle w:val="Dtextsadora"/>
      </w:pPr>
      <w:r w:rsidRPr="00557E29">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557E29"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7F1F27" w:rsidRDefault="00557E29" w:rsidP="007F1F27">
      <w:pPr>
        <w:pStyle w:val="HdLwsadora"/>
        <w:rPr>
          <w:rFonts w:eastAsia="Calibri"/>
        </w:rPr>
      </w:pPr>
      <w:bookmarkStart w:id="1" w:name="а151"/>
      <w:r w:rsidRPr="007F1F27">
        <w:rPr>
          <w:rFonts w:eastAsia="Calibri"/>
        </w:rPr>
        <w:lastRenderedPageBreak/>
        <w:t>1.2.1. Ухудшения качества при модуляции и демодуляции</w:t>
      </w:r>
    </w:p>
    <w:bookmarkEnd w:id="1"/>
    <w:p w14:paraId="209B1BC7" w14:textId="77777777" w:rsidR="00557E29" w:rsidRPr="00557E29" w:rsidRDefault="00557E29" w:rsidP="007F1F27">
      <w:pPr>
        <w:pStyle w:val="Dtextsadora"/>
      </w:pPr>
      <w:r w:rsidRPr="00557E29">
        <w:t>В процессе модуляции возможны различные виды ошибок:</w:t>
      </w:r>
    </w:p>
    <w:p w14:paraId="798571B0" w14:textId="6CBC9D7C"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сигналами несущей;</w:t>
      </w:r>
    </w:p>
    <w:p w14:paraId="0F676952" w14:textId="1379D1CB" w:rsidR="00557E29" w:rsidRPr="00557E29" w:rsidRDefault="00F345D5" w:rsidP="007F1F27">
      <w:pPr>
        <w:pStyle w:val="Dtextsadora"/>
      </w:pPr>
      <w:r>
        <w:rPr>
          <w:rFonts w:eastAsia="Calibri"/>
        </w:rPr>
        <w:t>- </w:t>
      </w:r>
      <w:r w:rsidR="00557E29" w:rsidRPr="00557E29">
        <w:t>ошибки амплитуды между синфазным и квадратурным модулирующими сигналами;</w:t>
      </w:r>
    </w:p>
    <w:p w14:paraId="0D403659" w14:textId="5F4D28D5" w:rsidR="00557E29" w:rsidRPr="00557E29" w:rsidRDefault="00F345D5" w:rsidP="007F1F27">
      <w:pPr>
        <w:pStyle w:val="Dtextsadora"/>
      </w:pPr>
      <w:r>
        <w:rPr>
          <w:rFonts w:eastAsia="Calibri"/>
        </w:rPr>
        <w:t>- </w:t>
      </w:r>
      <w:r w:rsidR="00557E29" w:rsidRPr="00557E29">
        <w:t>относительная погрешность амплитуды в случае многоуровневых сигналов из-за различных уровней сигнала;</w:t>
      </w:r>
    </w:p>
    <w:p w14:paraId="7371B9B6" w14:textId="4508E89B" w:rsidR="00557E29" w:rsidRPr="00557E29" w:rsidRDefault="00F345D5" w:rsidP="007F1F27">
      <w:pPr>
        <w:pStyle w:val="Dtextsadora"/>
      </w:pPr>
      <w:r>
        <w:rPr>
          <w:rFonts w:eastAsia="Calibri"/>
        </w:rPr>
        <w:t>- </w:t>
      </w:r>
      <w:r w:rsidR="00557E29" w:rsidRPr="00557E29">
        <w:t>различные электрические задержки между синфазным и квадратурным модулирующими сигналами.</w:t>
      </w:r>
    </w:p>
    <w:p w14:paraId="6CEE82F6" w14:textId="77777777" w:rsidR="00557E29" w:rsidRPr="00557E29" w:rsidRDefault="00557E29" w:rsidP="007F1F27">
      <w:pPr>
        <w:pStyle w:val="Dtextsadora"/>
      </w:pPr>
      <w:r w:rsidRPr="00557E29">
        <w:t xml:space="preserve">Все эти недостатки приводят к увеличению вероятности ошибки при передаче информации. </w:t>
      </w:r>
    </w:p>
    <w:p w14:paraId="1522FD59" w14:textId="31E789EB" w:rsidR="00557E29" w:rsidRPr="00557E29" w:rsidRDefault="00F345D5" w:rsidP="007F1F27">
      <w:pPr>
        <w:pStyle w:val="Dtextsadora"/>
      </w:pPr>
      <w:r>
        <w:rPr>
          <w:rFonts w:eastAsia="Calibri"/>
        </w:rPr>
        <w:t>- </w:t>
      </w:r>
      <w:r w:rsidR="00557E29" w:rsidRPr="00557E29">
        <w:t>Ошибки демодуляции</w:t>
      </w:r>
    </w:p>
    <w:p w14:paraId="7A5DFB0C" w14:textId="77777777" w:rsidR="00557E29" w:rsidRPr="00557E29" w:rsidRDefault="00557E29" w:rsidP="007F1F27">
      <w:pPr>
        <w:pStyle w:val="Dtextsadora"/>
      </w:pPr>
      <w:r w:rsidRPr="00557E29">
        <w:t>В процессе демодуляции также возможны различные источники ошибок:</w:t>
      </w:r>
    </w:p>
    <w:p w14:paraId="0274F2A6" w14:textId="70604810"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восстанавливаемыми сигналами несущей,</w:t>
      </w:r>
    </w:p>
    <w:p w14:paraId="5B8D845F" w14:textId="3E5F65AC" w:rsidR="00557E29" w:rsidRPr="00557E29" w:rsidRDefault="00F345D5" w:rsidP="007F1F27">
      <w:pPr>
        <w:pStyle w:val="Dtextsadora"/>
      </w:pPr>
      <w:r>
        <w:rPr>
          <w:rFonts w:eastAsia="Calibri"/>
        </w:rPr>
        <w:t>- </w:t>
      </w:r>
      <w:r w:rsidR="00557E29" w:rsidRPr="00557E29">
        <w:t>конечная точность решающих схем,</w:t>
      </w:r>
    </w:p>
    <w:p w14:paraId="5F1C27F3" w14:textId="76256267" w:rsidR="00557E29" w:rsidRPr="00557E29" w:rsidRDefault="00F345D5" w:rsidP="007F1F27">
      <w:pPr>
        <w:pStyle w:val="Dtextsadora"/>
      </w:pPr>
      <w:r>
        <w:rPr>
          <w:rFonts w:eastAsia="Calibri"/>
        </w:rPr>
        <w:t>- </w:t>
      </w:r>
      <w:r w:rsidR="00557E29" w:rsidRPr="00557E29">
        <w:t>фазовая ошибка восстанавливаемой несущей,</w:t>
      </w:r>
    </w:p>
    <w:p w14:paraId="56357449" w14:textId="72423263" w:rsidR="00557E29" w:rsidRPr="00557E29" w:rsidRDefault="00F345D5" w:rsidP="007F1F27">
      <w:pPr>
        <w:pStyle w:val="Dtextsadora"/>
      </w:pPr>
      <w:r>
        <w:rPr>
          <w:rFonts w:eastAsia="Calibri"/>
        </w:rPr>
        <w:t>- </w:t>
      </w:r>
      <w:r w:rsidR="00557E29" w:rsidRPr="00557E29">
        <w:t>фазовая ошибка восстанавливаемых тактовых импульсов.</w:t>
      </w:r>
    </w:p>
    <w:p w14:paraId="5BBAFAA5" w14:textId="77777777" w:rsidR="00557E29" w:rsidRPr="00557E29" w:rsidRDefault="00557E29" w:rsidP="007F1F27">
      <w:pPr>
        <w:pStyle w:val="Dtextsadora"/>
      </w:pPr>
      <w:r w:rsidRPr="00557E29">
        <w:t xml:space="preserve">Под недостатками несущей частоты и устройств тактовой синхронизации подразумеваются, как правило, и </w:t>
      </w:r>
      <w:proofErr w:type="gramStart"/>
      <w:r w:rsidRPr="00557E29">
        <w:t>статические</w:t>
      </w:r>
      <w:proofErr w:type="gramEnd"/>
      <w:r w:rsidRPr="00557E29">
        <w:t xml:space="preserve">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557E29" w:rsidRDefault="00557E29" w:rsidP="007F1F27">
      <w:pPr>
        <w:pStyle w:val="Dtextsadora"/>
      </w:pPr>
      <w:r w:rsidRPr="00557E29">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557E29" w:rsidRDefault="00557E29" w:rsidP="007F1F27">
      <w:pPr>
        <w:pStyle w:val="Dtextsadora"/>
      </w:pPr>
      <w:r w:rsidRPr="00557E29">
        <w:t>Расчет среднеквадратической ошибки на практике осуществляется путем оценки отношения сигнал—шум (</w:t>
      </w:r>
      <w:r w:rsidRPr="00557E29">
        <w:rPr>
          <w:lang w:val="en-US"/>
        </w:rPr>
        <w:t>SNR</w:t>
      </w:r>
      <w:r w:rsidRPr="00557E29">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557E29" w:rsidRDefault="00557E29" w:rsidP="00F345D5"/>
    <w:p w14:paraId="44BEEFDD" w14:textId="77777777" w:rsidR="000D339F" w:rsidRPr="00631A6C"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Pr>
          <w:sz w:val="28"/>
          <w:szCs w:val="28"/>
        </w:rPr>
        <w:t>.</w:t>
      </w:r>
    </w:p>
    <w:p w14:paraId="01D62891" w14:textId="7BA13680" w:rsidR="00557E29" w:rsidRPr="00557E29" w:rsidRDefault="00557E29" w:rsidP="007F1F27">
      <w:pPr>
        <w:pStyle w:val="Dtextsadora"/>
      </w:pPr>
      <w:r w:rsidRPr="00557E29">
        <w:t xml:space="preserve">В таблице 1.4 показано ухудшение отношения </w:t>
      </w:r>
      <w:r w:rsidRPr="00557E29">
        <w:rPr>
          <w:i/>
          <w:iCs/>
          <w:lang w:val="en-US"/>
        </w:rPr>
        <w:t>S</w:t>
      </w:r>
      <w:r w:rsidRPr="00557E29">
        <w:rPr>
          <w:i/>
          <w:iCs/>
        </w:rPr>
        <w:t>/</w:t>
      </w:r>
      <w:r w:rsidRPr="00557E29">
        <w:rPr>
          <w:i/>
          <w:iCs/>
          <w:lang w:val="en-US"/>
        </w:rPr>
        <w:t>N</w:t>
      </w:r>
      <w:r w:rsidRPr="00557E29">
        <w:rPr>
          <w:i/>
          <w:iCs/>
        </w:rPr>
        <w:t xml:space="preserve"> </w:t>
      </w:r>
      <w:r w:rsidR="00781D77" w:rsidRPr="00557E29">
        <w:rPr>
          <w:rFonts w:eastAsia="Calibri"/>
        </w:rPr>
        <w:t>из-за статических фазе ошибок,</w:t>
      </w:r>
      <w:r w:rsidRPr="00557E29">
        <w:t xml:space="preserve"> несущей для различных форматов модуля. (Ухудшение </w:t>
      </w:r>
      <w:r w:rsidRPr="00557E29">
        <w:lastRenderedPageBreak/>
        <w:t xml:space="preserve">отношения </w:t>
      </w:r>
      <w:r w:rsidRPr="00557E29">
        <w:rPr>
          <w:i/>
          <w:iCs/>
          <w:lang w:val="en-US"/>
        </w:rPr>
        <w:t>S</w:t>
      </w:r>
      <w:r w:rsidRPr="00557E29">
        <w:rPr>
          <w:i/>
          <w:iCs/>
        </w:rPr>
        <w:t>/</w:t>
      </w:r>
      <w:r w:rsidR="00781D77" w:rsidRPr="00557E29">
        <w:rPr>
          <w:rFonts w:eastAsia="Calibri"/>
          <w:i/>
          <w:iCs/>
          <w:lang w:val="en-US"/>
        </w:rPr>
        <w:t>N</w:t>
      </w:r>
      <w:r w:rsidR="00781D77" w:rsidRPr="00557E29">
        <w:rPr>
          <w:rFonts w:eastAsia="Calibri"/>
          <w:i/>
          <w:iCs/>
        </w:rPr>
        <w:t xml:space="preserve"> </w:t>
      </w:r>
      <w:r w:rsidR="00781D77" w:rsidRPr="00557E29">
        <w:rPr>
          <w:rFonts w:eastAsia="Calibri"/>
          <w:iCs/>
        </w:rPr>
        <w:t>определяется</w:t>
      </w:r>
      <w:r w:rsidRPr="00557E29">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557E29"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7F1F27" w:rsidRDefault="007F1F27" w:rsidP="007F1F27">
      <w:pPr>
        <w:pStyle w:val="TblHdrsadora"/>
      </w:pPr>
      <w:r w:rsidRPr="00557E29">
        <w:t xml:space="preserve">Таблица </w:t>
      </w:r>
      <w:r w:rsidR="00157A82">
        <w:t>1.</w:t>
      </w:r>
      <w:r w:rsidRPr="007F1F27">
        <w:t>4</w:t>
      </w:r>
      <w:r w:rsidRPr="00557E29">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 xml:space="preserve"> </w:t>
      </w:r>
      <w:r w:rsidR="00157A82" w:rsidRPr="00631A6C">
        <w:t xml:space="preserve"> из</w:t>
      </w:r>
      <w:proofErr w:type="gramEnd"/>
      <w:r w:rsidR="00157A82" w:rsidRPr="00631A6C">
        <w:t>-за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631A6C"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631A6C" w:rsidRDefault="00157A82" w:rsidP="007F1F27">
            <w:pPr>
              <w:pStyle w:val="TblDtasadora"/>
            </w:pPr>
            <w:r w:rsidRPr="00631A6C">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631A6C" w:rsidRDefault="00157A82" w:rsidP="007F1F27">
            <w:pPr>
              <w:pStyle w:val="TblDtasadora"/>
            </w:pPr>
            <w:r w:rsidRPr="00631A6C">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631A6C" w:rsidRDefault="00157A82" w:rsidP="007F1F27">
            <w:pPr>
              <w:pStyle w:val="TblDtasadora"/>
            </w:pPr>
            <w:r w:rsidRPr="00631A6C">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631A6C" w:rsidRDefault="00157A82" w:rsidP="007F1F27">
            <w:pPr>
              <w:pStyle w:val="TblDtasadora"/>
            </w:pPr>
            <w:r w:rsidRPr="00631A6C">
              <w:t xml:space="preserve">64-КАМ (ДБ) </w:t>
            </w:r>
          </w:p>
        </w:tc>
      </w:tr>
      <w:tr w:rsidR="00157A82" w:rsidRPr="00631A6C"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631A6C" w:rsidRDefault="00157A82" w:rsidP="007F1F27">
            <w:pPr>
              <w:pStyle w:val="TblDtasadora"/>
            </w:pPr>
            <w:r w:rsidRPr="00631A6C">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631A6C" w:rsidRDefault="00157A82" w:rsidP="007F1F27">
            <w:pPr>
              <w:pStyle w:val="TblDtasadora"/>
            </w:pPr>
            <w:r w:rsidRPr="00631A6C">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631A6C" w:rsidRDefault="00157A82" w:rsidP="007F1F27">
            <w:pPr>
              <w:pStyle w:val="TblDtasadora"/>
            </w:pPr>
            <w:r w:rsidRPr="00631A6C">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631A6C" w:rsidRDefault="00157A82" w:rsidP="007F1F27">
            <w:pPr>
              <w:pStyle w:val="TblDtasadora"/>
            </w:pPr>
            <w:r w:rsidRPr="00631A6C">
              <w:t xml:space="preserve">1,4 </w:t>
            </w:r>
          </w:p>
        </w:tc>
      </w:tr>
      <w:tr w:rsidR="00157A82" w:rsidRPr="00631A6C"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631A6C" w:rsidRDefault="00157A82" w:rsidP="007F1F27">
            <w:pPr>
              <w:pStyle w:val="TblDtasadora"/>
            </w:pPr>
            <w:r w:rsidRPr="00631A6C">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631A6C" w:rsidRDefault="00157A82" w:rsidP="007F1F27">
            <w:pPr>
              <w:pStyle w:val="TblDtasadora"/>
            </w:pPr>
            <w:r w:rsidRPr="00631A6C">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631A6C" w:rsidRDefault="00157A82" w:rsidP="007F1F27">
            <w:pPr>
              <w:pStyle w:val="TblDtasadora"/>
            </w:pPr>
            <w:r w:rsidRPr="00631A6C">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631A6C" w:rsidRDefault="00157A82" w:rsidP="007F1F27">
            <w:pPr>
              <w:pStyle w:val="TblDtasadora"/>
            </w:pPr>
            <w:r w:rsidRPr="00631A6C">
              <w:t xml:space="preserve">4,6 </w:t>
            </w:r>
          </w:p>
        </w:tc>
      </w:tr>
      <w:tr w:rsidR="00157A82" w:rsidRPr="00631A6C"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631A6C" w:rsidRDefault="00157A82" w:rsidP="007F1F27">
            <w:pPr>
              <w:pStyle w:val="TblDtasadora"/>
            </w:pPr>
            <w:r w:rsidRPr="00631A6C">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631A6C" w:rsidRDefault="00157A82" w:rsidP="007F1F27">
            <w:pPr>
              <w:pStyle w:val="TblDtasadora"/>
            </w:pPr>
            <w:r w:rsidRPr="00631A6C">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631A6C" w:rsidRDefault="00157A82" w:rsidP="007F1F27">
            <w:pPr>
              <w:pStyle w:val="TblDtasadora"/>
            </w:pPr>
            <w:r w:rsidRPr="00631A6C">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631A6C" w:rsidRDefault="00157A82" w:rsidP="007F1F27">
            <w:pPr>
              <w:pStyle w:val="TblDtasadora"/>
            </w:pPr>
            <w:r w:rsidRPr="00631A6C">
              <w:t xml:space="preserve">— </w:t>
            </w:r>
          </w:p>
        </w:tc>
      </w:tr>
      <w:tr w:rsidR="00157A82" w:rsidRPr="00631A6C"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631A6C" w:rsidRDefault="00157A82" w:rsidP="007F1F27">
            <w:pPr>
              <w:pStyle w:val="TblDtasadora"/>
            </w:pPr>
            <w:r w:rsidRPr="00631A6C">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631A6C" w:rsidRDefault="00157A82" w:rsidP="007F1F27">
            <w:pPr>
              <w:pStyle w:val="TblDtasadora"/>
            </w:pPr>
            <w:r w:rsidRPr="00631A6C">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631A6C" w:rsidRDefault="00157A82" w:rsidP="007F1F27">
            <w:pPr>
              <w:pStyle w:val="TblDtasadora"/>
            </w:pPr>
            <w:r w:rsidRPr="00631A6C">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631A6C" w:rsidRDefault="00157A82" w:rsidP="007F1F27">
            <w:pPr>
              <w:pStyle w:val="TblDtasadora"/>
            </w:pPr>
            <w:r w:rsidRPr="00631A6C">
              <w:t xml:space="preserve">— </w:t>
            </w:r>
          </w:p>
        </w:tc>
      </w:tr>
    </w:tbl>
    <w:p w14:paraId="2A8F01A5" w14:textId="77777777" w:rsidR="00157A82" w:rsidRPr="00631A6C" w:rsidRDefault="00157A82" w:rsidP="000906C9">
      <w:pPr>
        <w:pStyle w:val="Dtextsadora"/>
      </w:pPr>
    </w:p>
    <w:p w14:paraId="48D32F64" w14:textId="2D48E898" w:rsidR="00157A82" w:rsidRDefault="00157A82" w:rsidP="000906C9">
      <w:pPr>
        <w:pStyle w:val="HdLwsadora"/>
      </w:pPr>
      <w:bookmarkStart w:id="2" w:name="а152"/>
      <w:r>
        <w:t xml:space="preserve">1.2.2. </w:t>
      </w:r>
      <w:r w:rsidRPr="000906C9">
        <w:t>Влияние</w:t>
      </w:r>
      <w:r w:rsidRPr="00631A6C">
        <w:t xml:space="preserve"> </w:t>
      </w:r>
      <w:r w:rsidR="000906C9" w:rsidRPr="00631A6C">
        <w:t>линейных искажений</w:t>
      </w:r>
      <w:bookmarkEnd w:id="2"/>
    </w:p>
    <w:p w14:paraId="68CDEE8F" w14:textId="77777777" w:rsidR="00157A82" w:rsidRPr="000906C9" w:rsidRDefault="00157A82" w:rsidP="000906C9">
      <w:pPr>
        <w:pStyle w:val="Dtextsadora"/>
      </w:pPr>
      <w:r w:rsidRPr="000906C9">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906C9" w:rsidRDefault="00157A82" w:rsidP="000906C9">
      <w:pPr>
        <w:pStyle w:val="Dtextsadora"/>
      </w:pPr>
      <w:r w:rsidRPr="000906C9">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906C9" w:rsidRDefault="000906C9" w:rsidP="000906C9">
      <w:pPr>
        <w:pStyle w:val="Dtextsadora"/>
      </w:pPr>
    </w:p>
    <w:p w14:paraId="295C8A5F" w14:textId="0B923D1D" w:rsidR="00157A82" w:rsidRPr="000906C9" w:rsidRDefault="000906C9" w:rsidP="000906C9">
      <w:pPr>
        <w:pStyle w:val="TblHdrsadora"/>
      </w:pPr>
      <w:r w:rsidRPr="000906C9">
        <w:t xml:space="preserve">Таблица 1.5 – </w:t>
      </w:r>
      <w:r w:rsidR="00157A82" w:rsidRPr="000906C9">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761ADB"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761ADB" w:rsidRDefault="00157A82" w:rsidP="00761ADB">
            <w:pPr>
              <w:pStyle w:val="TblDtasadora"/>
            </w:pPr>
            <w:r w:rsidRPr="00761ADB">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761ADB" w:rsidRDefault="00157A82" w:rsidP="00761ADB">
            <w:pPr>
              <w:pStyle w:val="TblDtasadora"/>
            </w:pPr>
            <w:r w:rsidRPr="00761ADB">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761ADB" w:rsidRDefault="00157A82" w:rsidP="00761ADB">
            <w:pPr>
              <w:pStyle w:val="TblDtasadora"/>
            </w:pPr>
            <w:r w:rsidRPr="00761ADB">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761ADB" w:rsidRDefault="00157A82" w:rsidP="00761ADB">
            <w:pPr>
              <w:pStyle w:val="TblDtasadora"/>
            </w:pPr>
            <w:r w:rsidRPr="00761ADB">
              <w:t xml:space="preserve">64-КАМ (ДБ) </w:t>
            </w:r>
          </w:p>
        </w:tc>
      </w:tr>
      <w:tr w:rsidR="00157A82" w:rsidRPr="00761ADB"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761ADB" w:rsidRDefault="00157A82" w:rsidP="00761ADB">
            <w:pPr>
              <w:pStyle w:val="TblDtasadora"/>
            </w:pPr>
            <w:r w:rsidRPr="00761ADB">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761ADB" w:rsidRDefault="00157A82" w:rsidP="00761ADB">
            <w:pPr>
              <w:pStyle w:val="TblDtasadora"/>
            </w:pPr>
            <w:r w:rsidRPr="00761ADB">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761ADB" w:rsidRDefault="00157A82" w:rsidP="00761ADB">
            <w:pPr>
              <w:pStyle w:val="TblDtasadora"/>
            </w:pPr>
            <w:r w:rsidRPr="00761ADB">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761ADB" w:rsidRDefault="00157A82" w:rsidP="00761ADB">
            <w:pPr>
              <w:pStyle w:val="TblDtasadora"/>
            </w:pPr>
            <w:r w:rsidRPr="00761ADB">
              <w:t xml:space="preserve">0,55 </w:t>
            </w:r>
          </w:p>
        </w:tc>
      </w:tr>
      <w:tr w:rsidR="00157A82" w:rsidRPr="00761ADB"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761ADB" w:rsidRDefault="00157A82" w:rsidP="00761ADB">
            <w:pPr>
              <w:pStyle w:val="TblDtasadora"/>
            </w:pPr>
            <w:r w:rsidRPr="00761ADB">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761ADB" w:rsidRDefault="00157A82" w:rsidP="00761ADB">
            <w:pPr>
              <w:pStyle w:val="TblDtasadora"/>
            </w:pPr>
            <w:r w:rsidRPr="00761ADB">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761ADB" w:rsidRDefault="00157A82" w:rsidP="00761ADB">
            <w:pPr>
              <w:pStyle w:val="TblDtasadora"/>
            </w:pPr>
            <w:r w:rsidRPr="00761ADB">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761ADB" w:rsidRDefault="00157A82" w:rsidP="00761ADB">
            <w:pPr>
              <w:pStyle w:val="TblDtasadora"/>
            </w:pPr>
            <w:r w:rsidRPr="00761ADB">
              <w:t xml:space="preserve">2,5 </w:t>
            </w:r>
          </w:p>
        </w:tc>
      </w:tr>
      <w:tr w:rsidR="00157A82" w:rsidRPr="00761ADB"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761ADB" w:rsidRDefault="00157A82" w:rsidP="00761ADB">
            <w:pPr>
              <w:pStyle w:val="TblDtasadora"/>
            </w:pPr>
            <w:r w:rsidRPr="00761ADB">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761ADB" w:rsidRDefault="00157A82" w:rsidP="00761ADB">
            <w:pPr>
              <w:pStyle w:val="TblDtasadora"/>
            </w:pPr>
            <w:r w:rsidRPr="00761ADB">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761ADB" w:rsidRDefault="00157A82" w:rsidP="00761ADB">
            <w:pPr>
              <w:pStyle w:val="TblDtasadora"/>
            </w:pPr>
            <w:r w:rsidRPr="00761ADB">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761ADB" w:rsidRDefault="00157A82" w:rsidP="00761ADB">
            <w:pPr>
              <w:pStyle w:val="TblDtasadora"/>
            </w:pPr>
            <w:r w:rsidRPr="00761ADB">
              <w:t xml:space="preserve">5,7 </w:t>
            </w:r>
          </w:p>
        </w:tc>
      </w:tr>
      <w:tr w:rsidR="00157A82" w:rsidRPr="00761ADB"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761ADB" w:rsidRDefault="00157A82" w:rsidP="00761ADB">
            <w:pPr>
              <w:pStyle w:val="TblDtasadora"/>
            </w:pPr>
            <w:r w:rsidRPr="00761ADB">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761ADB" w:rsidRDefault="00157A82" w:rsidP="00761ADB">
            <w:pPr>
              <w:pStyle w:val="TblDtasadora"/>
            </w:pPr>
            <w:r w:rsidRPr="00761ADB">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761ADB" w:rsidRDefault="00157A82" w:rsidP="00761ADB">
            <w:pPr>
              <w:pStyle w:val="TblDtasadora"/>
            </w:pPr>
            <w:r w:rsidRPr="00761ADB">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761ADB" w:rsidRDefault="00157A82" w:rsidP="00761ADB">
            <w:pPr>
              <w:pStyle w:val="TblDtasadora"/>
            </w:pPr>
            <w:r w:rsidRPr="00761ADB">
              <w:t xml:space="preserve">— </w:t>
            </w:r>
          </w:p>
        </w:tc>
      </w:tr>
    </w:tbl>
    <w:p w14:paraId="2A6EA09D" w14:textId="07E03388" w:rsidR="00CF2332" w:rsidRDefault="00CF2332" w:rsidP="00157A82">
      <w:pPr>
        <w:shd w:val="clear" w:color="auto" w:fill="FFFFFF"/>
        <w:jc w:val="both"/>
        <w:rPr>
          <w:color w:val="000000"/>
          <w:sz w:val="28"/>
          <w:szCs w:val="28"/>
          <w:lang w:val="en-US"/>
        </w:rPr>
      </w:pPr>
    </w:p>
    <w:p w14:paraId="2405D134" w14:textId="21331AC4" w:rsidR="00157A82" w:rsidRPr="00CF2332" w:rsidRDefault="00CF2332" w:rsidP="00CF2332">
      <w:pPr>
        <w:pStyle w:val="TblHdrsadora"/>
      </w:pPr>
      <w:r w:rsidRPr="00CF2332">
        <w:rPr>
          <w:color w:val="000000"/>
          <w:sz w:val="28"/>
          <w:szCs w:val="28"/>
        </w:rPr>
        <w:br w:type="column"/>
      </w:r>
      <w:r w:rsidR="00761ADB" w:rsidRPr="000906C9">
        <w:lastRenderedPageBreak/>
        <w:t>Таблица 1.</w:t>
      </w:r>
      <w:r w:rsidR="00761ADB" w:rsidRPr="00761ADB">
        <w:t xml:space="preserve">6 </w:t>
      </w:r>
      <w:r w:rsidR="00761ADB" w:rsidRPr="000906C9">
        <w:t xml:space="preserve">–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Pr="00CF2332">
        <w:rPr>
          <w:i/>
          <w:iCs/>
        </w:rPr>
        <w:t xml:space="preserve"> </w:t>
      </w:r>
      <w:r w:rsidR="00157A82" w:rsidRPr="00631A6C">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631A6C"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631A6C" w:rsidRDefault="00157A82" w:rsidP="00CF2332">
            <w:pPr>
              <w:pStyle w:val="TblDtasadora"/>
            </w:pPr>
            <w:r w:rsidRPr="00631A6C">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631A6C" w:rsidRDefault="00157A82" w:rsidP="00CF2332">
            <w:pPr>
              <w:pStyle w:val="TblDtasadora"/>
            </w:pPr>
            <w:r w:rsidRPr="00631A6C">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631A6C" w:rsidRDefault="00157A82" w:rsidP="00CF2332">
            <w:pPr>
              <w:pStyle w:val="TblDtasadora"/>
            </w:pPr>
            <w:r w:rsidRPr="00631A6C">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631A6C" w:rsidRDefault="00157A82" w:rsidP="00CF2332">
            <w:pPr>
              <w:pStyle w:val="TblDtasadora"/>
            </w:pPr>
            <w:r w:rsidRPr="00631A6C">
              <w:t xml:space="preserve">64-КАМ (ДБ) </w:t>
            </w:r>
          </w:p>
        </w:tc>
      </w:tr>
      <w:tr w:rsidR="00157A82" w:rsidRPr="00631A6C"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631A6C" w:rsidRDefault="00157A82" w:rsidP="00CF2332">
            <w:pPr>
              <w:pStyle w:val="TblDtasadora"/>
            </w:pPr>
            <w:r w:rsidRPr="00631A6C">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631A6C" w:rsidRDefault="00157A82" w:rsidP="00CF2332">
            <w:pPr>
              <w:pStyle w:val="TblDtasadora"/>
            </w:pPr>
            <w:r w:rsidRPr="00631A6C">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631A6C" w:rsidRDefault="00157A82" w:rsidP="00CF2332">
            <w:pPr>
              <w:pStyle w:val="TblDtasadora"/>
            </w:pPr>
            <w:r w:rsidRPr="00631A6C">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631A6C" w:rsidRDefault="00157A82" w:rsidP="00CF2332">
            <w:pPr>
              <w:pStyle w:val="TblDtasadora"/>
            </w:pPr>
            <w:r w:rsidRPr="00631A6C">
              <w:t xml:space="preserve">0,75 </w:t>
            </w:r>
          </w:p>
        </w:tc>
      </w:tr>
      <w:tr w:rsidR="00157A82" w:rsidRPr="00631A6C"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631A6C" w:rsidRDefault="00157A82" w:rsidP="00CF2332">
            <w:pPr>
              <w:pStyle w:val="TblDtasadora"/>
            </w:pPr>
            <w:r w:rsidRPr="00631A6C">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631A6C" w:rsidRDefault="00157A82" w:rsidP="00CF2332">
            <w:pPr>
              <w:pStyle w:val="TblDtasadora"/>
            </w:pPr>
            <w:r w:rsidRPr="00631A6C">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631A6C" w:rsidRDefault="00157A82" w:rsidP="00CF2332">
            <w:pPr>
              <w:pStyle w:val="TblDtasadora"/>
            </w:pPr>
            <w:r w:rsidRPr="00631A6C">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631A6C" w:rsidRDefault="00157A82" w:rsidP="00CF2332">
            <w:pPr>
              <w:pStyle w:val="TblDtasadora"/>
            </w:pPr>
            <w:r w:rsidRPr="00631A6C">
              <w:t xml:space="preserve">2,8 </w:t>
            </w:r>
          </w:p>
        </w:tc>
      </w:tr>
      <w:tr w:rsidR="00157A82" w:rsidRPr="00631A6C"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631A6C" w:rsidRDefault="00157A82" w:rsidP="00CF2332">
            <w:pPr>
              <w:pStyle w:val="TblDtasadora"/>
            </w:pPr>
            <w:r w:rsidRPr="00631A6C">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631A6C" w:rsidRDefault="00157A82" w:rsidP="00CF2332">
            <w:pPr>
              <w:pStyle w:val="TblDtasadora"/>
            </w:pPr>
            <w:r w:rsidRPr="00631A6C">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631A6C" w:rsidRDefault="00157A82" w:rsidP="00CF2332">
            <w:pPr>
              <w:pStyle w:val="TblDtasadora"/>
            </w:pPr>
            <w:r w:rsidRPr="00631A6C">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631A6C" w:rsidRDefault="00157A82" w:rsidP="00CF2332">
            <w:pPr>
              <w:pStyle w:val="TblDtasadora"/>
            </w:pPr>
            <w:r w:rsidRPr="00631A6C">
              <w:t xml:space="preserve">— </w:t>
            </w:r>
          </w:p>
        </w:tc>
      </w:tr>
      <w:tr w:rsidR="00157A82" w:rsidRPr="00631A6C"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631A6C" w:rsidRDefault="00157A82" w:rsidP="00CF2332">
            <w:pPr>
              <w:pStyle w:val="TblDtasadora"/>
            </w:pPr>
            <w:r w:rsidRPr="00631A6C">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631A6C" w:rsidRDefault="00157A82" w:rsidP="00CF2332">
            <w:pPr>
              <w:pStyle w:val="TblDtasadora"/>
            </w:pPr>
            <w:r w:rsidRPr="00631A6C">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631A6C" w:rsidRDefault="00157A82" w:rsidP="00CF2332">
            <w:pPr>
              <w:pStyle w:val="TblDtasadora"/>
            </w:pPr>
            <w:r w:rsidRPr="00631A6C">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631A6C" w:rsidRDefault="00157A82" w:rsidP="00CF2332">
            <w:pPr>
              <w:pStyle w:val="TblDtasadora"/>
            </w:pPr>
            <w:r w:rsidRPr="00631A6C">
              <w:t xml:space="preserve">— </w:t>
            </w:r>
          </w:p>
        </w:tc>
      </w:tr>
    </w:tbl>
    <w:p w14:paraId="12A1F971" w14:textId="38624BE1" w:rsidR="00157A82" w:rsidRDefault="00CF2332" w:rsidP="00CF2332">
      <w:pPr>
        <w:pStyle w:val="Dtextsadora"/>
        <w:ind w:firstLine="0"/>
        <w:rPr>
          <w:i/>
          <w:iCs/>
        </w:rPr>
      </w:pPr>
      <w:r w:rsidRPr="00CF2332">
        <w:t>(1</w:t>
      </w:r>
      <w:r>
        <w:t xml:space="preserve">) </w:t>
      </w:r>
      <w:r w:rsidR="00157A82" w:rsidRPr="00631A6C">
        <w:t xml:space="preserve">В полосе частот </w:t>
      </w:r>
      <w:r w:rsidR="00157A82" w:rsidRPr="00631A6C">
        <w:rPr>
          <w:i/>
          <w:iCs/>
        </w:rPr>
        <w:t>±</w:t>
      </w:r>
      <w:r w:rsidR="00157A82" w:rsidRPr="00631A6C">
        <w:rPr>
          <w:i/>
          <w:iCs/>
          <w:lang w:val="en-US"/>
        </w:rPr>
        <w:t>f</w:t>
      </w:r>
      <w:r w:rsidR="00157A82" w:rsidRPr="00631A6C">
        <w:rPr>
          <w:i/>
          <w:iCs/>
        </w:rPr>
        <w:t>/2.</w:t>
      </w:r>
    </w:p>
    <w:p w14:paraId="1458651F" w14:textId="77777777" w:rsidR="00CF2332" w:rsidRPr="00CF2332" w:rsidRDefault="00CF2332" w:rsidP="00CF2332">
      <w:pPr>
        <w:pStyle w:val="Dtextsadora"/>
      </w:pPr>
    </w:p>
    <w:p w14:paraId="61C44818" w14:textId="24EE948F" w:rsidR="00157A82" w:rsidRPr="00CF2332" w:rsidRDefault="00CF2332" w:rsidP="00CF2332">
      <w:pPr>
        <w:pStyle w:val="TblHdrsadora"/>
      </w:pPr>
      <w:r w:rsidRPr="00CF2332">
        <w:t xml:space="preserve">Таблица 1.7 – </w:t>
      </w:r>
      <w:r w:rsidR="00157A82" w:rsidRPr="00CF2332">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CF2332"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CF2332" w:rsidRDefault="00157A82" w:rsidP="00CF2332">
            <w:pPr>
              <w:pStyle w:val="TblDtasadora"/>
            </w:pPr>
            <w:r w:rsidRPr="00CF2332">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CF2332" w:rsidRDefault="00157A82" w:rsidP="00CF2332">
            <w:pPr>
              <w:pStyle w:val="TblDtasadora"/>
            </w:pPr>
            <w:r w:rsidRPr="00CF2332">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CF2332" w:rsidRDefault="00157A82" w:rsidP="00CF2332">
            <w:pPr>
              <w:pStyle w:val="TblDtasadora"/>
            </w:pPr>
            <w:r w:rsidRPr="00CF2332">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CF2332" w:rsidRDefault="00157A82" w:rsidP="00CF2332">
            <w:pPr>
              <w:pStyle w:val="TblDtasadora"/>
            </w:pPr>
            <w:r w:rsidRPr="00CF2332">
              <w:t xml:space="preserve">64-КАМ </w:t>
            </w:r>
          </w:p>
        </w:tc>
      </w:tr>
      <w:tr w:rsidR="00157A82" w:rsidRPr="00CF2332"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CF2332" w:rsidRDefault="00157A82" w:rsidP="00CF2332">
            <w:pPr>
              <w:pStyle w:val="TblDtasadora"/>
            </w:pPr>
            <w:r w:rsidRPr="00CF2332">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CF2332" w:rsidRDefault="00157A82" w:rsidP="00CF2332">
            <w:pPr>
              <w:pStyle w:val="TblDtasadora"/>
            </w:pPr>
            <w:r w:rsidRPr="00CF2332">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CF2332" w:rsidRDefault="00157A82" w:rsidP="00CF2332">
            <w:pPr>
              <w:pStyle w:val="TblDtasadora"/>
            </w:pPr>
            <w:r w:rsidRPr="00CF2332">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CF2332" w:rsidRDefault="00157A82" w:rsidP="00CF2332">
            <w:pPr>
              <w:pStyle w:val="TblDtasadora"/>
            </w:pPr>
            <w:r w:rsidRPr="00CF2332">
              <w:t xml:space="preserve">(ДБ) </w:t>
            </w:r>
          </w:p>
        </w:tc>
      </w:tr>
      <w:tr w:rsidR="00157A82" w:rsidRPr="00CF2332"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CF2332" w:rsidRDefault="00157A82" w:rsidP="00CF2332">
            <w:pPr>
              <w:pStyle w:val="TblDtasadora"/>
            </w:pPr>
            <w:r w:rsidRPr="00CF2332">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CF2332" w:rsidRDefault="00157A82" w:rsidP="00CF2332">
            <w:pPr>
              <w:pStyle w:val="TblDtasadora"/>
            </w:pPr>
            <w:r w:rsidRPr="00CF2332">
              <w:t xml:space="preserve"> </w:t>
            </w:r>
          </w:p>
        </w:tc>
      </w:tr>
      <w:tr w:rsidR="00157A82" w:rsidRPr="00CF2332"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CF2332" w:rsidRDefault="00157A82" w:rsidP="00CF2332">
            <w:pPr>
              <w:pStyle w:val="TblDtasadora"/>
            </w:pPr>
            <w:r w:rsidRPr="00CF2332">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CF2332" w:rsidRDefault="00157A82" w:rsidP="00CF2332">
            <w:pPr>
              <w:pStyle w:val="TblDtasadora"/>
            </w:pPr>
            <w:r w:rsidRPr="00CF2332">
              <w:t xml:space="preserve"> </w:t>
            </w:r>
          </w:p>
        </w:tc>
      </w:tr>
      <w:tr w:rsidR="00157A82" w:rsidRPr="00CF2332"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CF2332" w:rsidRDefault="00157A82" w:rsidP="00CF2332">
            <w:pPr>
              <w:pStyle w:val="TblDtasadora"/>
            </w:pPr>
            <w:r w:rsidRPr="00CF2332">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CF2332" w:rsidRDefault="00157A82" w:rsidP="00CF2332">
            <w:pPr>
              <w:pStyle w:val="TblDtasadora"/>
            </w:pPr>
            <w:r w:rsidRPr="00CF2332">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CF2332" w:rsidRDefault="00157A82" w:rsidP="00CF2332">
            <w:pPr>
              <w:pStyle w:val="TblDtasadora"/>
            </w:pPr>
            <w:r w:rsidRPr="00CF2332">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CF2332" w:rsidRDefault="00157A82" w:rsidP="00CF2332">
            <w:pPr>
              <w:pStyle w:val="TblDtasadora"/>
            </w:pPr>
            <w:r w:rsidRPr="00CF2332">
              <w:t xml:space="preserve">1,1 </w:t>
            </w:r>
          </w:p>
        </w:tc>
      </w:tr>
      <w:tr w:rsidR="00157A82" w:rsidRPr="00CF2332"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CF2332" w:rsidRDefault="00157A82" w:rsidP="00CF2332">
            <w:pPr>
              <w:pStyle w:val="TblDtasadora"/>
            </w:pPr>
            <w:r w:rsidRPr="00CF2332">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CF2332" w:rsidRDefault="00157A82" w:rsidP="00CF2332">
            <w:pPr>
              <w:pStyle w:val="TblDtasadora"/>
            </w:pPr>
            <w:r w:rsidRPr="00CF2332">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CF2332" w:rsidRDefault="00157A82" w:rsidP="00CF2332">
            <w:pPr>
              <w:pStyle w:val="TblDtasadora"/>
            </w:pPr>
            <w:r w:rsidRPr="00CF2332">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CF2332" w:rsidRDefault="00157A82" w:rsidP="00CF2332">
            <w:pPr>
              <w:pStyle w:val="TblDtasadora"/>
            </w:pPr>
            <w:r w:rsidRPr="00CF2332">
              <w:t xml:space="preserve">4,5 </w:t>
            </w:r>
          </w:p>
        </w:tc>
      </w:tr>
      <w:tr w:rsidR="00157A82" w:rsidRPr="00CF2332"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CF2332" w:rsidRDefault="00157A82" w:rsidP="00CF2332">
            <w:pPr>
              <w:pStyle w:val="TblDtasadora"/>
            </w:pPr>
            <w:r w:rsidRPr="00CF2332">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CF2332" w:rsidRDefault="00157A82" w:rsidP="00CF2332">
            <w:pPr>
              <w:pStyle w:val="TblDtasadora"/>
            </w:pPr>
            <w:r w:rsidRPr="00CF2332">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CF2332" w:rsidRDefault="00157A82" w:rsidP="00CF2332">
            <w:pPr>
              <w:pStyle w:val="TblDtasadora"/>
            </w:pPr>
            <w:r w:rsidRPr="00CF2332">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CF2332" w:rsidRDefault="00157A82" w:rsidP="00CF2332">
            <w:pPr>
              <w:pStyle w:val="TblDtasadora"/>
            </w:pPr>
            <w:r w:rsidRPr="00CF2332">
              <w:t xml:space="preserve">— </w:t>
            </w:r>
          </w:p>
        </w:tc>
      </w:tr>
      <w:tr w:rsidR="00157A82" w:rsidRPr="00CF2332"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CF2332" w:rsidRDefault="00157A82" w:rsidP="00CF2332">
            <w:pPr>
              <w:pStyle w:val="TblDtasadora"/>
            </w:pPr>
            <w:r w:rsidRPr="00CF2332">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CF2332" w:rsidRDefault="00157A82" w:rsidP="00CF2332">
            <w:pPr>
              <w:pStyle w:val="TblDtasadora"/>
            </w:pPr>
            <w:r w:rsidRPr="00CF2332">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CF2332" w:rsidRDefault="00157A82" w:rsidP="00CF2332">
            <w:pPr>
              <w:pStyle w:val="TblDtasadora"/>
            </w:pPr>
            <w:r w:rsidRPr="00CF2332">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CF2332" w:rsidRDefault="00157A82" w:rsidP="00CF2332">
            <w:pPr>
              <w:pStyle w:val="TblDtasadora"/>
            </w:pPr>
            <w:r w:rsidRPr="00CF2332">
              <w:t xml:space="preserve">— </w:t>
            </w:r>
          </w:p>
        </w:tc>
      </w:tr>
    </w:tbl>
    <w:p w14:paraId="308B3428" w14:textId="6FC6020C"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sidRPr="00631A6C">
        <w:rPr>
          <w:i/>
          <w:iCs/>
          <w:color w:val="000000"/>
          <w:sz w:val="28"/>
          <w:szCs w:val="28"/>
          <w:lang w:val="en-US"/>
        </w:rPr>
        <w:t>f</w:t>
      </w:r>
      <w:r w:rsidRPr="00631A6C">
        <w:rPr>
          <w:i/>
          <w:iCs/>
          <w:color w:val="000000"/>
          <w:sz w:val="28"/>
          <w:szCs w:val="28"/>
        </w:rPr>
        <w:t>/2</w:t>
      </w:r>
    </w:p>
    <w:p w14:paraId="675CB147" w14:textId="77777777" w:rsidR="00157A82" w:rsidRPr="00631A6C" w:rsidRDefault="00157A82" w:rsidP="00CF2332">
      <w:pPr>
        <w:pStyle w:val="Dtextsadora"/>
      </w:pPr>
    </w:p>
    <w:p w14:paraId="1C55C373" w14:textId="2927D2D3" w:rsidR="00157A82" w:rsidRPr="00CF2332" w:rsidRDefault="00CF2332" w:rsidP="00CF2332">
      <w:pPr>
        <w:pStyle w:val="TblHdrsadora"/>
      </w:pPr>
      <w:r w:rsidRPr="00CF2332">
        <w:t>Таблица 1.</w:t>
      </w:r>
      <w:r>
        <w:t>8</w:t>
      </w:r>
      <w:r w:rsidRPr="00CF2332">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w:t>
      </w:r>
      <w:proofErr w:type="spellStart"/>
      <w:proofErr w:type="gramEnd"/>
      <w:r w:rsidR="00157A82" w:rsidRPr="00631A6C">
        <w:rPr>
          <w:i/>
          <w:iCs/>
          <w:lang w:val="en-US"/>
        </w:rPr>
        <w:t>P</w:t>
      </w:r>
      <w:r w:rsidR="00157A82" w:rsidRPr="00631A6C">
        <w:rPr>
          <w:i/>
          <w:iCs/>
          <w:vertAlign w:val="subscript"/>
          <w:lang w:val="en-US"/>
        </w:rPr>
        <w:t>f</w:t>
      </w:r>
      <w:proofErr w:type="spellEnd"/>
      <w:r w:rsidR="00157A82" w:rsidRPr="00631A6C">
        <w:rPr>
          <w:i/>
          <w:iCs/>
        </w:rPr>
        <w:t xml:space="preserve"> = </w:t>
      </w:r>
      <w:r w:rsidR="00157A82" w:rsidRPr="00631A6C">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631A6C"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631A6C" w:rsidRDefault="00157A82" w:rsidP="00CF2332">
            <w:pPr>
              <w:pStyle w:val="TblDtasadora"/>
            </w:pPr>
            <w:r w:rsidRPr="00631A6C">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631A6C" w:rsidRDefault="00157A82" w:rsidP="00CF2332">
            <w:pPr>
              <w:pStyle w:val="TblDtasadora"/>
            </w:pPr>
            <w:r w:rsidRPr="00631A6C">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631A6C" w:rsidRDefault="00157A82" w:rsidP="00CF2332">
            <w:pPr>
              <w:pStyle w:val="TblDtasadora"/>
            </w:pPr>
            <w:r w:rsidRPr="00631A6C">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631A6C" w:rsidRDefault="00157A82" w:rsidP="00CF2332">
            <w:pPr>
              <w:pStyle w:val="TblDtasadora"/>
            </w:pPr>
            <w:r w:rsidRPr="00631A6C">
              <w:t xml:space="preserve">64-КАМ </w:t>
            </w:r>
          </w:p>
        </w:tc>
      </w:tr>
      <w:tr w:rsidR="00157A82" w:rsidRPr="00631A6C"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631A6C" w:rsidRDefault="00157A82" w:rsidP="00CF2332">
            <w:pPr>
              <w:pStyle w:val="TblDtasadora"/>
            </w:pPr>
            <w:r w:rsidRPr="00631A6C">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631A6C" w:rsidRDefault="00157A82" w:rsidP="00CF2332">
            <w:pPr>
              <w:pStyle w:val="TblDtasadora"/>
            </w:pPr>
            <w:r w:rsidRPr="00631A6C">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631A6C" w:rsidRDefault="00157A82" w:rsidP="00CF2332">
            <w:pPr>
              <w:pStyle w:val="TblDtasadora"/>
            </w:pPr>
            <w:r w:rsidRPr="00631A6C">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631A6C" w:rsidRDefault="00157A82" w:rsidP="00CF2332">
            <w:pPr>
              <w:pStyle w:val="TblDtasadora"/>
            </w:pPr>
            <w:r w:rsidRPr="00631A6C">
              <w:t xml:space="preserve">(ДБ) </w:t>
            </w:r>
          </w:p>
        </w:tc>
      </w:tr>
      <w:tr w:rsidR="00157A82" w:rsidRPr="00631A6C"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631A6C" w:rsidRDefault="00157A82" w:rsidP="00CF2332">
            <w:pPr>
              <w:pStyle w:val="TblDtasadora"/>
            </w:pPr>
            <w:r w:rsidRPr="00631A6C">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631A6C" w:rsidRDefault="00157A82" w:rsidP="00CF2332">
            <w:pPr>
              <w:pStyle w:val="TblDtasadora"/>
            </w:pPr>
            <w:r w:rsidRPr="00631A6C">
              <w:t xml:space="preserve"> </w:t>
            </w:r>
          </w:p>
        </w:tc>
      </w:tr>
      <w:tr w:rsidR="00157A82" w:rsidRPr="00631A6C"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631A6C" w:rsidRDefault="00157A82" w:rsidP="00CF2332">
            <w:pPr>
              <w:pStyle w:val="TblDtasadora"/>
            </w:pPr>
            <w:r w:rsidRPr="00631A6C">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631A6C" w:rsidRDefault="00157A82" w:rsidP="00CF2332">
            <w:pPr>
              <w:pStyle w:val="TblDtasadora"/>
            </w:pPr>
            <w:r w:rsidRPr="00631A6C">
              <w:t xml:space="preserve"> </w:t>
            </w:r>
          </w:p>
        </w:tc>
      </w:tr>
      <w:tr w:rsidR="00157A82" w:rsidRPr="00631A6C"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631A6C" w:rsidRDefault="00157A82" w:rsidP="00CF2332">
            <w:pPr>
              <w:pStyle w:val="TblDtasadora"/>
            </w:pPr>
            <w:r w:rsidRPr="00631A6C">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631A6C" w:rsidRDefault="00157A82" w:rsidP="00CF2332">
            <w:pPr>
              <w:pStyle w:val="TblDtasadora"/>
            </w:pPr>
            <w:r w:rsidRPr="00631A6C">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631A6C" w:rsidRDefault="00157A82" w:rsidP="00CF2332">
            <w:pPr>
              <w:pStyle w:val="TblDtasadora"/>
            </w:pPr>
            <w:r w:rsidRPr="00631A6C">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631A6C" w:rsidRDefault="00157A82" w:rsidP="00CF2332">
            <w:pPr>
              <w:pStyle w:val="TblDtasadora"/>
            </w:pPr>
            <w:r w:rsidRPr="00631A6C">
              <w:t xml:space="preserve">1,2 </w:t>
            </w:r>
          </w:p>
        </w:tc>
      </w:tr>
      <w:tr w:rsidR="00157A82" w:rsidRPr="00631A6C"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631A6C" w:rsidRDefault="00157A82" w:rsidP="00CF2332">
            <w:pPr>
              <w:pStyle w:val="TblDtasadora"/>
            </w:pPr>
            <w:r w:rsidRPr="00631A6C">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631A6C" w:rsidRDefault="00157A82" w:rsidP="00CF2332">
            <w:pPr>
              <w:pStyle w:val="TblDtasadora"/>
            </w:pPr>
            <w:r w:rsidRPr="00631A6C">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631A6C" w:rsidRDefault="00157A82" w:rsidP="00CF2332">
            <w:pPr>
              <w:pStyle w:val="TblDtasadora"/>
            </w:pPr>
            <w:r w:rsidRPr="00631A6C">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631A6C" w:rsidRDefault="00157A82" w:rsidP="00CF2332">
            <w:pPr>
              <w:pStyle w:val="TblDtasadora"/>
            </w:pPr>
            <w:r w:rsidRPr="00631A6C">
              <w:t xml:space="preserve">5,0 </w:t>
            </w:r>
          </w:p>
        </w:tc>
      </w:tr>
      <w:tr w:rsidR="00157A82" w:rsidRPr="00631A6C"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631A6C" w:rsidRDefault="00157A82" w:rsidP="00CF2332">
            <w:pPr>
              <w:pStyle w:val="TblDtasadora"/>
            </w:pPr>
            <w:r w:rsidRPr="00631A6C">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631A6C" w:rsidRDefault="00157A82" w:rsidP="00CF2332">
            <w:pPr>
              <w:pStyle w:val="TblDtasadora"/>
            </w:pPr>
            <w:r w:rsidRPr="00631A6C">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631A6C" w:rsidRDefault="00157A82" w:rsidP="00CF2332">
            <w:pPr>
              <w:pStyle w:val="TblDtasadora"/>
            </w:pPr>
            <w:r w:rsidRPr="00631A6C">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631A6C" w:rsidRDefault="00157A82" w:rsidP="00CF2332">
            <w:pPr>
              <w:pStyle w:val="TblDtasadora"/>
            </w:pPr>
            <w:r w:rsidRPr="00631A6C">
              <w:t xml:space="preserve">— </w:t>
            </w:r>
          </w:p>
        </w:tc>
      </w:tr>
      <w:tr w:rsidR="00157A82" w:rsidRPr="00631A6C"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631A6C" w:rsidRDefault="00157A82" w:rsidP="00CF2332">
            <w:pPr>
              <w:pStyle w:val="TblDtasadora"/>
            </w:pPr>
            <w:r w:rsidRPr="00631A6C">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631A6C" w:rsidRDefault="00157A82" w:rsidP="00CF2332">
            <w:pPr>
              <w:pStyle w:val="TblDtasadora"/>
            </w:pPr>
            <w:r w:rsidRPr="00631A6C">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631A6C" w:rsidRDefault="00157A82" w:rsidP="00CF2332">
            <w:pPr>
              <w:pStyle w:val="TblDtasadora"/>
            </w:pPr>
            <w:r w:rsidRPr="00631A6C">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631A6C" w:rsidRDefault="00157A82" w:rsidP="00CF2332">
            <w:pPr>
              <w:pStyle w:val="TblDtasadora"/>
            </w:pPr>
            <w:r w:rsidRPr="00631A6C">
              <w:t xml:space="preserve">— </w:t>
            </w:r>
          </w:p>
        </w:tc>
      </w:tr>
    </w:tbl>
    <w:p w14:paraId="0C3FB7A3" w14:textId="77777777"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Pr>
          <w:i/>
          <w:iCs/>
          <w:color w:val="000000"/>
          <w:sz w:val="28"/>
          <w:szCs w:val="28"/>
          <w:lang w:val="en-US"/>
        </w:rPr>
        <w:t>f/</w:t>
      </w:r>
      <w:r w:rsidRPr="00631A6C">
        <w:rPr>
          <w:i/>
          <w:iCs/>
          <w:color w:val="000000"/>
          <w:sz w:val="28"/>
          <w:szCs w:val="28"/>
        </w:rPr>
        <w:t>2.</w:t>
      </w:r>
    </w:p>
    <w:p w14:paraId="037493AD" w14:textId="77777777" w:rsidR="00157A82" w:rsidRDefault="00157A82" w:rsidP="00CF2332">
      <w:pPr>
        <w:pStyle w:val="Dtextsadora"/>
      </w:pPr>
      <w:bookmarkStart w:id="3" w:name="а153"/>
    </w:p>
    <w:p w14:paraId="2A5214D0" w14:textId="514C5A7D" w:rsidR="00157A82" w:rsidRDefault="00157A82" w:rsidP="00CF2332">
      <w:pPr>
        <w:pStyle w:val="Dtextsadora"/>
      </w:pPr>
    </w:p>
    <w:p w14:paraId="0A4B56C9" w14:textId="6CFE17F3" w:rsidR="00157A82" w:rsidRPr="00CF2332" w:rsidRDefault="00CF2332" w:rsidP="00CF2332">
      <w:pPr>
        <w:pStyle w:val="HdLwsadora"/>
      </w:pPr>
      <w:r>
        <w:br w:type="column"/>
      </w:r>
      <w:r w:rsidR="00157A82" w:rsidRPr="00CF2332">
        <w:lastRenderedPageBreak/>
        <w:t>1.2.3. Нелинейные искажения</w:t>
      </w:r>
      <w:bookmarkEnd w:id="3"/>
    </w:p>
    <w:p w14:paraId="074D18D1" w14:textId="77777777" w:rsidR="00157A82" w:rsidRDefault="00157A82" w:rsidP="00CF2332">
      <w:pPr>
        <w:pStyle w:val="Dtextsadora"/>
      </w:pPr>
      <w:r w:rsidRPr="00631A6C">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w:t>
      </w:r>
      <w:r>
        <w:t xml:space="preserve"> </w:t>
      </w:r>
      <w:r w:rsidRPr="00631A6C">
        <w:t xml:space="preserve">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631A6C">
        <w:rPr>
          <w:lang w:val="en-US"/>
        </w:rPr>
        <w:t>GaAs</w:t>
      </w:r>
      <w:r w:rsidRPr="00631A6C">
        <w:t xml:space="preserve"> полевых транзисторах (см. примечание 1). Мощные транзисторы могут характеризоваться параметром </w:t>
      </w:r>
      <w:proofErr w:type="spellStart"/>
      <w:r w:rsidRPr="00631A6C">
        <w:rPr>
          <w:i/>
          <w:iCs/>
        </w:rPr>
        <w:t>Р</w:t>
      </w:r>
      <w:r w:rsidRPr="00631A6C">
        <w:rPr>
          <w:i/>
          <w:iCs/>
          <w:vertAlign w:val="subscript"/>
        </w:rPr>
        <w:t>ыъ</w:t>
      </w:r>
      <w:proofErr w:type="spellEnd"/>
      <w:r w:rsidRPr="00631A6C">
        <w:rPr>
          <w:i/>
          <w:iCs/>
        </w:rPr>
        <w:t xml:space="preserve">, </w:t>
      </w:r>
      <w:r w:rsidRPr="00631A6C">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631A6C">
        <w:rPr>
          <w:lang w:val="en-US"/>
        </w:rPr>
        <w:t>BER</w:t>
      </w:r>
      <w:r w:rsidRPr="00631A6C">
        <w:t xml:space="preserve"> для сигнала, содержащего значительную величину амплитудной модуляции, подобно формату модуляции КАМ. </w:t>
      </w:r>
    </w:p>
    <w:p w14:paraId="6CF979E7" w14:textId="29C30158" w:rsidR="00616402" w:rsidRPr="00631A6C" w:rsidRDefault="00157A82" w:rsidP="00616402">
      <w:pPr>
        <w:pStyle w:val="Dtextsadora"/>
      </w:pPr>
      <w:r w:rsidRPr="00631A6C">
        <w:t xml:space="preserve">Чтобы гарантировать </w:t>
      </w:r>
      <w:r>
        <w:t xml:space="preserve">линейность комплексной амплитудной характеристики усилителя </w:t>
      </w:r>
      <w:r w:rsidRPr="00631A6C">
        <w:t xml:space="preserve">даже </w:t>
      </w:r>
      <w:r>
        <w:t xml:space="preserve">в </w:t>
      </w:r>
      <w:r w:rsidRPr="00631A6C">
        <w:t>присутствии пиков амплитуды моду</w:t>
      </w:r>
      <w:r>
        <w:t>лированного сигнала, необходимо, чтобы максимальное значение мощности усилителя было больше пикового значения мощности сигнала при КАМ.</w:t>
      </w:r>
      <w:r w:rsidRPr="00631A6C">
        <w:t xml:space="preserve"> </w:t>
      </w:r>
      <w:r>
        <w:t xml:space="preserve">Однако это приводит к увеличению стоимости усилителя и не всегда </w:t>
      </w:r>
      <w:r w:rsidR="00CF2332">
        <w:t>приемлемо</w:t>
      </w:r>
      <w:r>
        <w:t xml:space="preserve"> в диапазоне</w:t>
      </w:r>
      <w:r w:rsidR="00CF2332">
        <w:t xml:space="preserve"> СВЧ,</w:t>
      </w:r>
      <w:r>
        <w:t xml:space="preserve"> где мощность твердотельных усилителей ограничена.</w:t>
      </w:r>
      <w:r w:rsidRPr="00631A6C">
        <w:t xml:space="preserve"> </w:t>
      </w:r>
      <w:r>
        <w:t>Поэтому для компенсации нелинейных искажений, возникающих в усилителе</w:t>
      </w:r>
      <w:r w:rsidRPr="00631A6C">
        <w:t>,</w:t>
      </w:r>
      <w:r>
        <w:t xml:space="preserve">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w:t>
      </w:r>
      <w:r w:rsidRPr="00631A6C">
        <w:t xml:space="preserve"> типичная нелинейная характеристика </w:t>
      </w:r>
      <w:proofErr w:type="spellStart"/>
      <w:r w:rsidRPr="00631A6C">
        <w:rPr>
          <w:lang w:val="en-US"/>
        </w:rPr>
        <w:t>yc</w:t>
      </w:r>
      <w:r w:rsidRPr="00631A6C">
        <w:t>илителя</w:t>
      </w:r>
      <w:proofErr w:type="spellEnd"/>
      <w:r w:rsidRPr="00631A6C">
        <w:t xml:space="preserve"> и </w:t>
      </w:r>
      <w:r>
        <w:t>максимальное</w:t>
      </w:r>
      <w:r w:rsidR="00616402" w:rsidRPr="00616402">
        <w:t xml:space="preserve"> </w:t>
      </w:r>
      <w:r w:rsidR="00616402">
        <w:t>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r w:rsidR="00616402" w:rsidRPr="00631A6C">
        <w:t xml:space="preserve"> </w:t>
      </w:r>
    </w:p>
    <w:p w14:paraId="02E49A54" w14:textId="77777777" w:rsidR="00157A82" w:rsidRPr="00631A6C" w:rsidRDefault="00D6342F" w:rsidP="00CF2332">
      <w:pPr>
        <w:pStyle w:val="Dtextsadora"/>
      </w:pPr>
      <w:r>
        <w:br w:type="column"/>
      </w:r>
    </w:p>
    <w:p w14:paraId="2EFF4157" w14:textId="541F9F01" w:rsidR="00157A82" w:rsidRPr="00631A6C" w:rsidRDefault="00D6342F" w:rsidP="00D6342F">
      <w:pPr>
        <w:pStyle w:val="IMGsadora"/>
      </w:pPr>
      <w:r w:rsidRPr="00631A6C">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631A6C" w:rsidRDefault="00157A82" w:rsidP="00CF2332">
      <w:pPr>
        <w:pStyle w:val="Dtextsadora"/>
      </w:pPr>
      <w:r>
        <w:t xml:space="preserve">Рис. 1.15. </w:t>
      </w:r>
      <w:r w:rsidRPr="00631A6C">
        <w:t xml:space="preserve"> </w:t>
      </w:r>
      <w:r>
        <w:t>Типичная амплитудная характеристика усилителя</w:t>
      </w:r>
    </w:p>
    <w:p w14:paraId="23BB25CB" w14:textId="2AC89D45" w:rsidR="00157A82" w:rsidRDefault="00157A82" w:rsidP="00D6342F">
      <w:pPr>
        <w:pStyle w:val="IMGsadora"/>
      </w:pPr>
    </w:p>
    <w:p w14:paraId="3FE79B49" w14:textId="77777777" w:rsidR="00616402" w:rsidRDefault="00D6342F" w:rsidP="00616402">
      <w:pPr>
        <w:pStyle w:val="IMGsadora"/>
      </w:pPr>
      <w:r w:rsidRPr="00631A6C">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Default="00157A82" w:rsidP="00B36ABF">
      <w:pPr>
        <w:pStyle w:val="IMGsadora"/>
      </w:pPr>
      <w:r w:rsidRPr="00B04E71">
        <w:t>Рис. 1.16. Пример расширения спектра, вызванного нелинейностью комплексной нелинейной характеристики</w:t>
      </w:r>
    </w:p>
    <w:p w14:paraId="003CA5FE" w14:textId="62703AC7" w:rsidR="00157A82" w:rsidRPr="00631A6C" w:rsidRDefault="00B36ABF" w:rsidP="00B36ABF">
      <w:pPr>
        <w:pStyle w:val="TblHdrsadora"/>
      </w:pPr>
      <w:r w:rsidRPr="00CF2332">
        <w:lastRenderedPageBreak/>
        <w:t>Таблица 1.</w:t>
      </w:r>
      <w:r w:rsidRPr="00B36ABF">
        <w:t>9</w:t>
      </w:r>
      <w:r w:rsidRPr="00CF2332">
        <w:t xml:space="preserve"> – </w:t>
      </w:r>
      <w:r w:rsidR="00157A82" w:rsidRPr="00631A6C">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631A6C"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631A6C" w:rsidRDefault="00157A82" w:rsidP="00B36ABF">
            <w:pPr>
              <w:pStyle w:val="TblDtasadora"/>
            </w:pPr>
            <w:r w:rsidRPr="00631A6C">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631A6C" w:rsidRDefault="00157A82" w:rsidP="00B36ABF">
            <w:pPr>
              <w:pStyle w:val="TblDtasadora"/>
            </w:pPr>
            <w:r w:rsidRPr="00631A6C">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631A6C" w:rsidRDefault="00157A82" w:rsidP="00B36ABF">
            <w:pPr>
              <w:pStyle w:val="TblDtasadora"/>
            </w:pPr>
            <w:r w:rsidRPr="00631A6C">
              <w:t xml:space="preserve">Типичный коэффициент спада частотной характеристики (%) </w:t>
            </w:r>
          </w:p>
        </w:tc>
      </w:tr>
      <w:tr w:rsidR="00157A82" w:rsidRPr="00631A6C"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631A6C" w:rsidRDefault="00157A82" w:rsidP="00B36ABF">
            <w:pPr>
              <w:pStyle w:val="TblDtasadora"/>
            </w:pPr>
            <w:proofErr w:type="spellStart"/>
            <w:r w:rsidRPr="00631A6C">
              <w:t>ЧМн</w:t>
            </w:r>
            <w:proofErr w:type="spellEnd"/>
            <w:r w:rsidRPr="00931A29">
              <w:t>/</w:t>
            </w:r>
            <w:r w:rsidRPr="00631A6C">
              <w:rPr>
                <w:lang w:val="en-US"/>
              </w:rPr>
              <w:t>MSK</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631A6C" w:rsidRDefault="00157A82" w:rsidP="00B36ABF">
            <w:pPr>
              <w:pStyle w:val="TblDtasadora"/>
            </w:pPr>
            <w:r w:rsidRPr="00631A6C">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631A6C" w:rsidRDefault="00157A82" w:rsidP="00B36ABF">
            <w:pPr>
              <w:pStyle w:val="TblDtasadora"/>
            </w:pPr>
            <w:r w:rsidRPr="00631A6C">
              <w:t xml:space="preserve">- </w:t>
            </w:r>
          </w:p>
        </w:tc>
      </w:tr>
      <w:tr w:rsidR="00157A82" w:rsidRPr="00631A6C"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631A6C" w:rsidRDefault="00157A82" w:rsidP="00B36ABF">
            <w:pPr>
              <w:pStyle w:val="TblDtasadora"/>
            </w:pPr>
            <w:r w:rsidRPr="00631A6C">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631A6C" w:rsidRDefault="00157A82" w:rsidP="00B36ABF">
            <w:pPr>
              <w:pStyle w:val="TblDtasadora"/>
            </w:pPr>
            <w:r w:rsidRPr="00631A6C">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631A6C" w:rsidRDefault="00157A82" w:rsidP="00B36ABF">
            <w:pPr>
              <w:pStyle w:val="TblDtasadora"/>
            </w:pPr>
            <w:r w:rsidRPr="00631A6C">
              <w:t xml:space="preserve">50 </w:t>
            </w:r>
          </w:p>
        </w:tc>
      </w:tr>
      <w:tr w:rsidR="00157A82" w:rsidRPr="00631A6C"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631A6C" w:rsidRDefault="00157A82" w:rsidP="00B36ABF">
            <w:pPr>
              <w:pStyle w:val="TblDtasadora"/>
            </w:pPr>
            <w:r w:rsidRPr="00631A6C">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631A6C" w:rsidRDefault="00157A82" w:rsidP="00B36ABF">
            <w:pPr>
              <w:pStyle w:val="TblDtasadora"/>
            </w:pPr>
            <w:r w:rsidRPr="00631A6C">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631A6C" w:rsidRDefault="00157A82" w:rsidP="00B36ABF">
            <w:pPr>
              <w:pStyle w:val="TblDtasadora"/>
            </w:pPr>
            <w:r w:rsidRPr="00631A6C">
              <w:t xml:space="preserve">50 </w:t>
            </w:r>
          </w:p>
        </w:tc>
      </w:tr>
      <w:tr w:rsidR="00157A82" w:rsidRPr="00631A6C"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631A6C" w:rsidRDefault="00157A82" w:rsidP="00B36ABF">
            <w:pPr>
              <w:pStyle w:val="TblDtasadora"/>
            </w:pPr>
            <w:r w:rsidRPr="00631A6C">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631A6C" w:rsidRDefault="00157A82" w:rsidP="00B36ABF">
            <w:pPr>
              <w:pStyle w:val="TblDtasadora"/>
            </w:pPr>
            <w:r w:rsidRPr="00631A6C">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631A6C" w:rsidRDefault="00157A82" w:rsidP="00B36ABF">
            <w:pPr>
              <w:pStyle w:val="TblDtasadora"/>
            </w:pPr>
            <w:r w:rsidRPr="00631A6C">
              <w:t xml:space="preserve">35 </w:t>
            </w:r>
          </w:p>
        </w:tc>
      </w:tr>
      <w:tr w:rsidR="00157A82" w:rsidRPr="00631A6C"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631A6C" w:rsidRDefault="00157A82" w:rsidP="00B36ABF">
            <w:pPr>
              <w:pStyle w:val="TblDtasadora"/>
            </w:pPr>
            <w:r w:rsidRPr="00631A6C">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631A6C" w:rsidRDefault="00157A82" w:rsidP="00B36ABF">
            <w:pPr>
              <w:pStyle w:val="TblDtasadora"/>
            </w:pPr>
            <w:r w:rsidRPr="00631A6C">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631A6C" w:rsidRDefault="00157A82" w:rsidP="00B36ABF">
            <w:pPr>
              <w:pStyle w:val="TblDtasadora"/>
            </w:pPr>
            <w:r w:rsidRPr="00631A6C">
              <w:t xml:space="preserve">35 </w:t>
            </w:r>
          </w:p>
        </w:tc>
      </w:tr>
      <w:tr w:rsidR="00157A82" w:rsidRPr="00631A6C"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631A6C" w:rsidRDefault="00157A82" w:rsidP="00B36ABF">
            <w:pPr>
              <w:pStyle w:val="TblDtasadora"/>
            </w:pPr>
            <w:r w:rsidRPr="00631A6C">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631A6C" w:rsidRDefault="00157A82" w:rsidP="00B36ABF">
            <w:pPr>
              <w:pStyle w:val="TblDtasadora"/>
            </w:pPr>
            <w:r w:rsidRPr="00631A6C">
              <w:t xml:space="preserve"> </w:t>
            </w:r>
          </w:p>
        </w:tc>
      </w:tr>
      <w:tr w:rsidR="00157A82" w:rsidRPr="00631A6C"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631A6C" w:rsidRDefault="00157A82" w:rsidP="00B36ABF">
            <w:pPr>
              <w:pStyle w:val="TblDtasadora"/>
            </w:pPr>
            <w:r w:rsidRPr="00631A6C">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631A6C" w:rsidRDefault="00157A82" w:rsidP="00B36ABF">
            <w:pPr>
              <w:pStyle w:val="TblDtasadora"/>
            </w:pPr>
            <w:r w:rsidRPr="00631A6C">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631A6C" w:rsidRDefault="00157A82" w:rsidP="00B36ABF">
            <w:pPr>
              <w:pStyle w:val="TblDtasadora"/>
            </w:pPr>
            <w:r w:rsidRPr="00631A6C">
              <w:t xml:space="preserve">50 </w:t>
            </w:r>
          </w:p>
        </w:tc>
      </w:tr>
      <w:tr w:rsidR="00157A82" w:rsidRPr="00631A6C"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631A6C" w:rsidRDefault="00157A82" w:rsidP="00B36ABF">
            <w:pPr>
              <w:pStyle w:val="TblDtasadora"/>
            </w:pPr>
            <w:r w:rsidRPr="00631A6C">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631A6C" w:rsidRDefault="00157A82" w:rsidP="00B36ABF">
            <w:pPr>
              <w:pStyle w:val="TblDtasadora"/>
            </w:pPr>
            <w:r w:rsidRPr="00631A6C">
              <w:t xml:space="preserve"> </w:t>
            </w:r>
          </w:p>
        </w:tc>
      </w:tr>
      <w:tr w:rsidR="00157A82" w:rsidRPr="00631A6C"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631A6C" w:rsidRDefault="00157A82" w:rsidP="00B36ABF">
            <w:pPr>
              <w:pStyle w:val="TblDtasadora"/>
            </w:pPr>
            <w:r w:rsidRPr="00631A6C">
              <w:rPr>
                <w:lang w:val="en-US"/>
              </w:rPr>
              <w:t>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631A6C" w:rsidRDefault="00157A82" w:rsidP="00B36ABF">
            <w:pPr>
              <w:pStyle w:val="TblDtasadora"/>
            </w:pPr>
            <w:r w:rsidRPr="00631A6C">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631A6C" w:rsidRDefault="00157A82" w:rsidP="00B36ABF">
            <w:pPr>
              <w:pStyle w:val="TblDtasadora"/>
            </w:pPr>
            <w:r w:rsidRPr="00631A6C">
              <w:t xml:space="preserve">- </w:t>
            </w:r>
          </w:p>
        </w:tc>
      </w:tr>
      <w:tr w:rsidR="00157A82" w:rsidRPr="00631A6C"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631A6C" w:rsidRDefault="00157A82" w:rsidP="00B36ABF">
            <w:pPr>
              <w:pStyle w:val="TblDtasadora"/>
            </w:pPr>
            <w:r w:rsidRPr="00631A6C">
              <w:rPr>
                <w:lang w:val="en-US"/>
              </w:rPr>
              <w:t>49-QPR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631A6C" w:rsidRDefault="00157A82" w:rsidP="00B36ABF">
            <w:pPr>
              <w:pStyle w:val="TblDtasadora"/>
            </w:pPr>
            <w:r w:rsidRPr="00631A6C">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631A6C" w:rsidRDefault="00157A82" w:rsidP="00B36ABF">
            <w:pPr>
              <w:pStyle w:val="TblDtasadora"/>
            </w:pPr>
            <w:r w:rsidRPr="00631A6C">
              <w:t xml:space="preserve">- </w:t>
            </w:r>
          </w:p>
        </w:tc>
      </w:tr>
    </w:tbl>
    <w:p w14:paraId="11F48541" w14:textId="77777777" w:rsidR="00157A82" w:rsidRPr="00631A6C" w:rsidRDefault="00157A82" w:rsidP="00CF2332">
      <w:pPr>
        <w:pStyle w:val="Dtextsadora"/>
      </w:pPr>
    </w:p>
    <w:p w14:paraId="6CA8BA4B" w14:textId="3A7C65F8" w:rsidR="00157A82" w:rsidRPr="00631A6C" w:rsidRDefault="00157A82" w:rsidP="00CF2332">
      <w:pPr>
        <w:pStyle w:val="Dtextsadora"/>
      </w:pPr>
      <w:r w:rsidRPr="00931A29">
        <w:t>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w:t>
      </w:r>
      <w:r>
        <w:t xml:space="preserve"> На рис.1.16 показано расширение спектра выходного сигнала усилителя, </w:t>
      </w:r>
      <w:r w:rsidR="00B36ABF">
        <w:t>обу</w:t>
      </w:r>
      <w:r w:rsidR="00B36ABF" w:rsidRPr="00E647BE">
        <w:t xml:space="preserve">словленное </w:t>
      </w:r>
      <w:r w:rsidR="00B36ABF">
        <w:t>возникновением</w:t>
      </w:r>
      <w:r>
        <w:t xml:space="preserve"> интермодуляционных искажений.</w:t>
      </w:r>
      <w:r w:rsidRPr="00631A6C">
        <w:t xml:space="preserve">  </w:t>
      </w:r>
      <w:r>
        <w:t>В</w:t>
      </w:r>
      <w:r w:rsidRPr="00631A6C">
        <w:t>ыходная мощность, требуемая от передатчика ЦРРС, зависит от многих параметров, так</w:t>
      </w:r>
      <w:r>
        <w:t>их</w:t>
      </w:r>
      <w:r w:rsidRPr="00631A6C">
        <w:t xml:space="preserve">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631A6C" w:rsidRDefault="00157A82" w:rsidP="00CF2332">
      <w:pPr>
        <w:pStyle w:val="Dtextsadora"/>
      </w:pPr>
      <w:r w:rsidRPr="00631A6C">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w:t>
      </w:r>
      <w:r>
        <w:t xml:space="preserve">в ЦРРС высокого уровня </w:t>
      </w:r>
      <w:r w:rsidRPr="00631A6C">
        <w:t xml:space="preserve">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Default="00157A82" w:rsidP="00CF2332">
      <w:pPr>
        <w:pStyle w:val="Dtextsadora"/>
      </w:pPr>
      <w:r>
        <w:t xml:space="preserve">Уровень интермодуляционных искажений в усилителях измеряется путем подачи </w:t>
      </w:r>
      <w:r w:rsidRPr="00631A6C">
        <w:t xml:space="preserve">на </w:t>
      </w:r>
      <w:r>
        <w:t xml:space="preserve">его </w:t>
      </w:r>
      <w:r w:rsidRPr="00631A6C">
        <w:t xml:space="preserve">вход </w:t>
      </w:r>
      <w:r>
        <w:t>двух</w:t>
      </w:r>
      <w:r w:rsidRPr="00631A6C">
        <w:t xml:space="preserve"> тестовых сигнала равн</w:t>
      </w:r>
      <w:r>
        <w:t xml:space="preserve">ых </w:t>
      </w:r>
      <w:r w:rsidR="00B36ABF">
        <w:t>амплитуд, рис.</w:t>
      </w:r>
      <w:r>
        <w:t>1.17.</w:t>
      </w:r>
    </w:p>
    <w:p w14:paraId="280DF067" w14:textId="6F21E395" w:rsidR="00157A82" w:rsidRPr="00631A6C" w:rsidRDefault="00B36ABF" w:rsidP="00B36ABF">
      <w:pPr>
        <w:pStyle w:val="IMGsadora"/>
      </w:pPr>
      <w:r>
        <w:br w:type="column"/>
      </w:r>
      <w:r w:rsidR="00157A82" w:rsidRPr="00631A6C">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631A6C" w:rsidRDefault="00157A82" w:rsidP="00CF2332">
      <w:pPr>
        <w:pStyle w:val="Dtextsadora"/>
      </w:pPr>
      <w:r w:rsidRPr="00631A6C">
        <w:rPr>
          <w:lang w:val="en-US"/>
        </w:rPr>
        <w:t>I</w:t>
      </w:r>
      <w:r w:rsidRPr="00631A6C">
        <w:t>.</w:t>
      </w:r>
      <w:r w:rsidRPr="00631A6C">
        <w:rPr>
          <w:lang w:val="en-US"/>
        </w:rPr>
        <w:t>P</w:t>
      </w:r>
      <w:r w:rsidRPr="00631A6C">
        <w:t>.:            интермодуляционные составляющие</w:t>
      </w:r>
    </w:p>
    <w:p w14:paraId="7058388E" w14:textId="77777777" w:rsidR="00157A82" w:rsidRPr="00631A6C" w:rsidRDefault="00157A82" w:rsidP="00CF2332">
      <w:pPr>
        <w:pStyle w:val="Dtextsadora"/>
      </w:pPr>
      <w:proofErr w:type="spellStart"/>
      <w:r w:rsidRPr="00631A6C">
        <w:rPr>
          <w:i/>
        </w:rPr>
        <w:t>Р</w:t>
      </w:r>
      <w:r w:rsidRPr="00631A6C">
        <w:rPr>
          <w:vertAlign w:val="subscript"/>
        </w:rPr>
        <w:t>вх</w:t>
      </w:r>
      <w:proofErr w:type="spellEnd"/>
      <w:r w:rsidRPr="00631A6C">
        <w:t xml:space="preserve"> / </w:t>
      </w:r>
      <w:proofErr w:type="spellStart"/>
      <w:proofErr w:type="gramStart"/>
      <w:r w:rsidRPr="00631A6C">
        <w:rPr>
          <w:i/>
          <w:iCs/>
        </w:rPr>
        <w:t>Р</w:t>
      </w:r>
      <w:r w:rsidRPr="00631A6C">
        <w:rPr>
          <w:i/>
          <w:iCs/>
          <w:vertAlign w:val="subscript"/>
        </w:rPr>
        <w:t>вых</w:t>
      </w:r>
      <w:proofErr w:type="spellEnd"/>
      <w:r w:rsidRPr="00631A6C">
        <w:rPr>
          <w:i/>
          <w:iCs/>
        </w:rPr>
        <w:t xml:space="preserve"> :</w:t>
      </w:r>
      <w:proofErr w:type="gramEnd"/>
      <w:r w:rsidRPr="00631A6C">
        <w:rPr>
          <w:i/>
          <w:iCs/>
        </w:rPr>
        <w:t xml:space="preserve">   </w:t>
      </w:r>
      <w:r w:rsidRPr="00631A6C">
        <w:t>входная/выходная мощность</w:t>
      </w:r>
    </w:p>
    <w:p w14:paraId="037EA483" w14:textId="77777777" w:rsidR="00157A82" w:rsidRPr="00631A6C" w:rsidRDefault="00157A82" w:rsidP="00CF2332">
      <w:pPr>
        <w:pStyle w:val="Dtextsadora"/>
      </w:pPr>
      <w:proofErr w:type="spellStart"/>
      <w:proofErr w:type="gramStart"/>
      <w:r w:rsidRPr="00631A6C">
        <w:rPr>
          <w:i/>
          <w:iCs/>
          <w:smallCaps/>
        </w:rPr>
        <w:t>р</w:t>
      </w:r>
      <w:r w:rsidRPr="00631A6C">
        <w:rPr>
          <w:i/>
          <w:iCs/>
          <w:smallCaps/>
          <w:vertAlign w:val="subscript"/>
        </w:rPr>
        <w:t>ном</w:t>
      </w:r>
      <w:proofErr w:type="spellEnd"/>
      <w:r w:rsidRPr="00631A6C">
        <w:rPr>
          <w:i/>
          <w:iCs/>
          <w:smallCaps/>
        </w:rPr>
        <w:t xml:space="preserve">:   </w:t>
      </w:r>
      <w:proofErr w:type="gramEnd"/>
      <w:r w:rsidRPr="00631A6C">
        <w:rPr>
          <w:i/>
          <w:iCs/>
          <w:smallCaps/>
        </w:rPr>
        <w:t xml:space="preserve">         </w:t>
      </w:r>
      <w:r w:rsidRPr="00631A6C">
        <w:t>номинальная мощность (средняя)</w:t>
      </w:r>
    </w:p>
    <w:p w14:paraId="2C79F20F" w14:textId="0224D0E1" w:rsidR="00157A82" w:rsidRDefault="00157A82" w:rsidP="00CF2332">
      <w:pPr>
        <w:pStyle w:val="Dtextsadora"/>
      </w:pPr>
      <w:proofErr w:type="spellStart"/>
      <w:proofErr w:type="gramStart"/>
      <w:r w:rsidRPr="00631A6C">
        <w:rPr>
          <w:i/>
          <w:iCs/>
          <w:smallCaps/>
        </w:rPr>
        <w:t>р</w:t>
      </w:r>
      <w:r w:rsidRPr="00631A6C">
        <w:rPr>
          <w:i/>
          <w:iCs/>
          <w:smallCaps/>
          <w:vertAlign w:val="subscript"/>
        </w:rPr>
        <w:t>нас</w:t>
      </w:r>
      <w:proofErr w:type="spellEnd"/>
      <w:r w:rsidRPr="00631A6C">
        <w:rPr>
          <w:i/>
          <w:iCs/>
          <w:smallCaps/>
        </w:rPr>
        <w:t xml:space="preserve">:   </w:t>
      </w:r>
      <w:proofErr w:type="gramEnd"/>
      <w:r w:rsidRPr="00631A6C">
        <w:rPr>
          <w:i/>
          <w:iCs/>
          <w:smallCaps/>
        </w:rPr>
        <w:t xml:space="preserve">         </w:t>
      </w:r>
      <w:r w:rsidRPr="00631A6C">
        <w:t>мощность в режиме насыщения</w:t>
      </w:r>
    </w:p>
    <w:p w14:paraId="596E040E" w14:textId="77777777" w:rsidR="00B36ABF" w:rsidRPr="00570CC8" w:rsidRDefault="00B36ABF" w:rsidP="00CF2332">
      <w:pPr>
        <w:pStyle w:val="Dtextsadora"/>
      </w:pPr>
    </w:p>
    <w:p w14:paraId="5D47F354" w14:textId="77777777" w:rsidR="00157A82" w:rsidRPr="00631A6C" w:rsidRDefault="00157A82" w:rsidP="004905C4">
      <w:pPr>
        <w:pStyle w:val="IMGNAMEsadora"/>
      </w:pPr>
      <w:r>
        <w:t xml:space="preserve">Рис.1.17. Амплитудные характеристики усилителя </w:t>
      </w:r>
    </w:p>
    <w:p w14:paraId="54074278" w14:textId="38EFC530" w:rsidR="00157A82" w:rsidRPr="00770C35" w:rsidRDefault="004905C4" w:rsidP="004905C4">
      <w:pPr>
        <w:pStyle w:val="HdLwsadora"/>
      </w:pPr>
      <w:r>
        <w:br w:type="column"/>
      </w:r>
      <w:r w:rsidR="00157A82" w:rsidRPr="00770C35">
        <w:lastRenderedPageBreak/>
        <w:t xml:space="preserve">1.2.4. </w:t>
      </w:r>
      <w:r w:rsidR="00157A82" w:rsidRPr="004905C4">
        <w:t>Обоснование</w:t>
      </w:r>
      <w:r w:rsidR="00157A82" w:rsidRPr="00770C35">
        <w:t xml:space="preserve"> основных требований к системе связи</w:t>
      </w:r>
    </w:p>
    <w:p w14:paraId="358DC65E" w14:textId="77777777" w:rsidR="00157A82" w:rsidRPr="004905C4" w:rsidRDefault="00157A82" w:rsidP="004905C4">
      <w:pPr>
        <w:pStyle w:val="Dtextsadora"/>
      </w:pPr>
      <w:r w:rsidRPr="004905C4">
        <w:t xml:space="preserve">В соответствии со стандартом IEEE 802.16 для обеспечения вероятности ошибки 10-8 необходимо обеспечить отношение сигнал/шум 28 дБ, рис. 1.1. </w:t>
      </w:r>
    </w:p>
    <w:p w14:paraId="1AFFD6A6" w14:textId="1E58259B" w:rsidR="00157A82" w:rsidRPr="004905C4" w:rsidRDefault="00157A82" w:rsidP="004905C4">
      <w:pPr>
        <w:pStyle w:val="Dtextsadora"/>
      </w:pPr>
      <w:proofErr w:type="spellStart"/>
      <w:r w:rsidRPr="004905C4">
        <w:t>Неидеальность</w:t>
      </w:r>
      <w:proofErr w:type="spellEnd"/>
      <w:r w:rsidRPr="004905C4">
        <w:t xml:space="preserve"> параметров приемопередающей </w:t>
      </w:r>
      <w:r w:rsidR="004905C4" w:rsidRPr="004905C4">
        <w:t>аппаратуры системы</w:t>
      </w:r>
      <w:r w:rsidRPr="004905C4">
        <w:t xml:space="preserve"> связи приводит к необходимости увеличения полученного значения отношения сигнал/шум в соответствии с таблицами 1-5.</w:t>
      </w:r>
    </w:p>
    <w:p w14:paraId="63DA5141" w14:textId="228DBA56" w:rsidR="00157A82" w:rsidRPr="004905C4" w:rsidRDefault="004905C4" w:rsidP="004905C4">
      <w:pPr>
        <w:pStyle w:val="Dtextsadora"/>
      </w:pPr>
      <w:r w:rsidRPr="004905C4">
        <w:t>Зададим требования</w:t>
      </w:r>
      <w:r w:rsidR="00157A82" w:rsidRPr="004905C4">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4905C4">
        <w:t>шум для</w:t>
      </w:r>
      <w:r w:rsidR="00157A82" w:rsidRPr="004905C4">
        <w:t xml:space="preserve"> системы </w:t>
      </w:r>
      <w:r w:rsidRPr="004905C4">
        <w:t>связи с реальными характеристиками,</w:t>
      </w:r>
      <w:r w:rsidR="00157A82" w:rsidRPr="004905C4">
        <w:t xml:space="preserve"> указанными выше. В соответствии с таблицей 1, при </w:t>
      </w:r>
      <w:proofErr w:type="spellStart"/>
      <w:r w:rsidR="00157A82" w:rsidRPr="004905C4">
        <w:t>Δφ</w:t>
      </w:r>
      <w:proofErr w:type="spellEnd"/>
      <w:r w:rsidR="00157A82" w:rsidRPr="004905C4">
        <w:t xml:space="preserve"> = 2 градуса отношение сигнал/</w:t>
      </w:r>
      <w:r w:rsidRPr="004905C4">
        <w:t>шум должно</w:t>
      </w:r>
      <w:r w:rsidR="00157A82" w:rsidRPr="004905C4">
        <w:t xml:space="preserve"> </w:t>
      </w:r>
      <w:r w:rsidRPr="004905C4">
        <w:t>быть увеличено</w:t>
      </w:r>
      <w:r w:rsidR="00157A82" w:rsidRPr="004905C4">
        <w:t xml:space="preserve"> на 2 дБ (</w:t>
      </w:r>
      <w:proofErr w:type="spellStart"/>
      <w:r w:rsidR="00157A82" w:rsidRPr="004905C4">
        <w:t>Δφ</w:t>
      </w:r>
      <w:proofErr w:type="spellEnd"/>
      <w:r w:rsidR="00157A82" w:rsidRPr="004905C4">
        <w:t xml:space="preserve">=2, формат модуляции 64 КАМ). Наличие неравномерности сквозной АЧХ тракта </w:t>
      </w:r>
      <w:r w:rsidRPr="004905C4">
        <w:t>требует увеличение</w:t>
      </w:r>
      <w:r w:rsidR="00157A82" w:rsidRPr="004905C4">
        <w:t xml:space="preserve"> отношения сигнал/шум на 1.5 дБ при формате </w:t>
      </w:r>
      <w:r w:rsidRPr="004905C4">
        <w:t>модуляции 64</w:t>
      </w:r>
      <w:r w:rsidR="00157A82" w:rsidRPr="004905C4">
        <w:t xml:space="preserve"> КАМ </w:t>
      </w:r>
      <w:r w:rsidRPr="004905C4">
        <w:t>и линейном</w:t>
      </w:r>
      <w:r w:rsidR="00157A82" w:rsidRPr="004905C4">
        <w:t xml:space="preserve"> наклонном искажении амплитуды 2.5 дБ, таблица 1.5.</w:t>
      </w:r>
    </w:p>
    <w:p w14:paraId="496C183C" w14:textId="77777777" w:rsidR="00157A82" w:rsidRPr="004905C4" w:rsidRDefault="00157A82" w:rsidP="004905C4">
      <w:pPr>
        <w:pStyle w:val="Dtextsadora"/>
      </w:pPr>
      <w:r w:rsidRPr="004905C4">
        <w:t>Наличие параболического искажения групповой задержки равного 20 % длительности символа, требует увеличения отношения сигнал/шум на 1.2 дБ. Результирующее значение отношения сигнал/шум на выходе СВЧ модуля должно составить.</w:t>
      </w:r>
    </w:p>
    <w:p w14:paraId="52EA85AB" w14:textId="77777777" w:rsidR="00157A82" w:rsidRPr="00E504CD" w:rsidRDefault="00157A82" w:rsidP="004905C4">
      <w:pPr>
        <w:pStyle w:val="Dtextsadora"/>
      </w:pPr>
      <w:r>
        <w:t>С/Ш= 28+2+1,5+1,2</w:t>
      </w:r>
      <w:r w:rsidRPr="00E504CD">
        <w:t>=32</w:t>
      </w:r>
      <w:r>
        <w:t>.7</w:t>
      </w:r>
      <w:r w:rsidRPr="00E504CD">
        <w:t xml:space="preserve"> дБ</w:t>
      </w:r>
    </w:p>
    <w:p w14:paraId="2B12A766" w14:textId="63C9595C" w:rsidR="00157A82" w:rsidRDefault="00157A82" w:rsidP="004905C4">
      <w:pPr>
        <w:pStyle w:val="Dtextsadora"/>
      </w:pPr>
      <w:r w:rsidRPr="00E504CD">
        <w:t>Определим необходимое значение полосы пропускания СВЧ модуля для передачи цифрового потока 150 Мбит/с в формате 64 КАМ.</w:t>
      </w:r>
    </w:p>
    <w:p w14:paraId="4DEE43B2" w14:textId="22244074" w:rsidR="00157A82" w:rsidRPr="00171088" w:rsidRDefault="00157A82" w:rsidP="00171088">
      <w:pPr>
        <w:pStyle w:val="IMGNAME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E504CD" w:rsidRDefault="00157A82" w:rsidP="004905C4">
      <w:pPr>
        <w:pStyle w:val="Dtextsadora"/>
      </w:pPr>
      <w:r w:rsidRPr="00E504CD">
        <w:t xml:space="preserve">где </w:t>
      </w:r>
      <w:r>
        <w:t>1.25</w:t>
      </w:r>
      <w:r w:rsidRPr="00E504CD">
        <w:t xml:space="preserve"> – коэффициент увеличения полосы пропускания реального тракта по сравнению с шириной полосы частот по Найквисту.</w:t>
      </w:r>
    </w:p>
    <w:p w14:paraId="6B56AA9E" w14:textId="77777777" w:rsidR="00157A82" w:rsidRPr="00E504CD" w:rsidRDefault="00157A82" w:rsidP="004905C4">
      <w:pPr>
        <w:pStyle w:val="Dtextsadora"/>
      </w:pPr>
      <w:r w:rsidRPr="00E504CD">
        <w:t>Тогда Δ</w:t>
      </w:r>
      <w:r w:rsidRPr="00E504CD">
        <w:rPr>
          <w:lang w:val="en-US"/>
        </w:rPr>
        <w:t>f</w:t>
      </w:r>
      <w:r w:rsidRPr="00E504CD">
        <w:rPr>
          <w:vertAlign w:val="subscript"/>
        </w:rPr>
        <w:t>1</w:t>
      </w:r>
      <w:r>
        <w:t>=6</w:t>
      </w:r>
      <w:r w:rsidRPr="00E504CD">
        <w:t xml:space="preserve">5 МГц. Это ширина одностороннего спектра для </w:t>
      </w:r>
      <w:r>
        <w:t>м</w:t>
      </w:r>
      <w:r w:rsidRPr="00E504CD">
        <w:t xml:space="preserve">одулированного сигнала. </w:t>
      </w:r>
    </w:p>
    <w:p w14:paraId="76DC6C00" w14:textId="44462EE6" w:rsidR="00157A82"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=65</m:t>
        </m:r>
      </m:oMath>
      <w:r w:rsidRPr="00E504CD">
        <w:rPr>
          <w:i/>
        </w:rPr>
        <w:t xml:space="preserve"> </w:t>
      </w:r>
      <w:r w:rsidRPr="00E504CD">
        <w:t>МГц</w:t>
      </w:r>
    </w:p>
    <w:p w14:paraId="01283EE7" w14:textId="374FD724" w:rsidR="00157A82" w:rsidRDefault="00157A82" w:rsidP="004905C4">
      <w:pPr>
        <w:pStyle w:val="Dtextsadora"/>
      </w:pPr>
      <w:r>
        <w:t>Для входного цифрового потока 150 Мбит</w:t>
      </w:r>
      <w:r w:rsidRPr="00EC2509">
        <w:t>/</w:t>
      </w:r>
      <w:r>
        <w:t>с, значение полосы частот выходного сигнала для различных форматов КАМ приведены в таблице 1.10.</w:t>
      </w:r>
    </w:p>
    <w:p w14:paraId="0CFD519B" w14:textId="77777777" w:rsidR="00171088" w:rsidRDefault="00171088" w:rsidP="004905C4">
      <w:pPr>
        <w:pStyle w:val="Dtextsadora"/>
      </w:pPr>
    </w:p>
    <w:p w14:paraId="0001E3FC" w14:textId="5E2CDB2E" w:rsidR="00157A82" w:rsidRDefault="00171088" w:rsidP="009041FF">
      <w:pPr>
        <w:pStyle w:val="TblHdrsadora"/>
      </w:pPr>
      <w:r w:rsidRPr="00CF2332">
        <w:t>Таблица 1.</w:t>
      </w:r>
      <w:r w:rsidRPr="00171088">
        <w:t>10</w:t>
      </w:r>
      <w:r w:rsidRPr="00CF2332">
        <w:t xml:space="preserve"> – </w:t>
      </w:r>
      <w:r w:rsidR="006527AD">
        <w:t>З</w:t>
      </w:r>
      <w:r w:rsidR="009041FF">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6373A0" w14:paraId="00EB0E7E" w14:textId="77777777" w:rsidTr="000906C9">
        <w:tc>
          <w:tcPr>
            <w:tcW w:w="1935" w:type="dxa"/>
            <w:shd w:val="clear" w:color="auto" w:fill="auto"/>
          </w:tcPr>
          <w:p w14:paraId="6393F9A3" w14:textId="69BB7722" w:rsidR="00157A82" w:rsidRPr="006373A0" w:rsidRDefault="00157A82" w:rsidP="00171088">
            <w:pPr>
              <w:pStyle w:val="TblDtasadora"/>
              <w:jc w:val="center"/>
              <w:rPr>
                <w:lang w:val="en-US"/>
              </w:rPr>
            </w:pPr>
            <w:r w:rsidRPr="006373A0">
              <w:rPr>
                <w:lang w:val="en-US"/>
              </w:rPr>
              <w:t>Q</w:t>
            </w:r>
          </w:p>
        </w:tc>
        <w:tc>
          <w:tcPr>
            <w:tcW w:w="1935" w:type="dxa"/>
            <w:shd w:val="clear" w:color="auto" w:fill="auto"/>
          </w:tcPr>
          <w:p w14:paraId="3EDCC54E" w14:textId="57D64D7C" w:rsidR="00157A82" w:rsidRPr="006373A0" w:rsidRDefault="00157A82" w:rsidP="00171088">
            <w:pPr>
              <w:pStyle w:val="TblDtasadora"/>
              <w:jc w:val="center"/>
              <w:rPr>
                <w:lang w:val="en-US"/>
              </w:rPr>
            </w:pPr>
            <w:r w:rsidRPr="006373A0">
              <w:rPr>
                <w:lang w:val="en-US"/>
              </w:rPr>
              <w:t>4</w:t>
            </w:r>
          </w:p>
        </w:tc>
        <w:tc>
          <w:tcPr>
            <w:tcW w:w="1935" w:type="dxa"/>
            <w:shd w:val="clear" w:color="auto" w:fill="auto"/>
          </w:tcPr>
          <w:p w14:paraId="368A2225" w14:textId="53676ABB" w:rsidR="00157A82" w:rsidRPr="006373A0" w:rsidRDefault="00157A82" w:rsidP="00171088">
            <w:pPr>
              <w:pStyle w:val="TblDtasadora"/>
              <w:jc w:val="center"/>
              <w:rPr>
                <w:lang w:val="en-US"/>
              </w:rPr>
            </w:pPr>
            <w:r w:rsidRPr="006373A0">
              <w:rPr>
                <w:lang w:val="en-US"/>
              </w:rPr>
              <w:t>16</w:t>
            </w:r>
          </w:p>
        </w:tc>
        <w:tc>
          <w:tcPr>
            <w:tcW w:w="1935" w:type="dxa"/>
            <w:shd w:val="clear" w:color="auto" w:fill="auto"/>
          </w:tcPr>
          <w:p w14:paraId="6C4CB2FD" w14:textId="41767C39" w:rsidR="00157A82" w:rsidRPr="006373A0" w:rsidRDefault="00157A82" w:rsidP="00171088">
            <w:pPr>
              <w:pStyle w:val="TblDtasadora"/>
              <w:jc w:val="center"/>
              <w:rPr>
                <w:lang w:val="en-US"/>
              </w:rPr>
            </w:pPr>
            <w:r w:rsidRPr="006373A0">
              <w:rPr>
                <w:lang w:val="en-US"/>
              </w:rPr>
              <w:t>64</w:t>
            </w:r>
          </w:p>
        </w:tc>
        <w:tc>
          <w:tcPr>
            <w:tcW w:w="1935" w:type="dxa"/>
            <w:shd w:val="clear" w:color="auto" w:fill="auto"/>
          </w:tcPr>
          <w:p w14:paraId="557B9409" w14:textId="79886CF2" w:rsidR="00157A82" w:rsidRPr="006373A0" w:rsidRDefault="00157A82" w:rsidP="00171088">
            <w:pPr>
              <w:pStyle w:val="TblDtasadora"/>
              <w:jc w:val="center"/>
              <w:rPr>
                <w:lang w:val="en-US"/>
              </w:rPr>
            </w:pPr>
            <w:r w:rsidRPr="006373A0">
              <w:rPr>
                <w:lang w:val="en-US"/>
              </w:rPr>
              <w:t>256</w:t>
            </w:r>
          </w:p>
        </w:tc>
      </w:tr>
      <w:tr w:rsidR="00157A82" w:rsidRPr="006373A0" w14:paraId="56FE0931" w14:textId="77777777" w:rsidTr="000906C9">
        <w:tc>
          <w:tcPr>
            <w:tcW w:w="1935" w:type="dxa"/>
            <w:shd w:val="clear" w:color="auto" w:fill="auto"/>
          </w:tcPr>
          <w:p w14:paraId="5497967E" w14:textId="7F2F00A6" w:rsidR="00157A82" w:rsidRPr="006373A0" w:rsidRDefault="00157A82" w:rsidP="00171088">
            <w:pPr>
              <w:pStyle w:val="TblDtasadora"/>
              <w:jc w:val="center"/>
            </w:pPr>
            <w:r w:rsidRPr="006373A0">
              <w:rPr>
                <w:lang w:val="en-US"/>
              </w:rPr>
              <w:t xml:space="preserve">df </w:t>
            </w:r>
            <w:r w:rsidR="009041FF">
              <w:rPr>
                <w:lang w:val="en-US"/>
              </w:rPr>
              <w:t>(</w:t>
            </w:r>
            <w:r w:rsidRPr="006373A0">
              <w:t>МГц)</w:t>
            </w:r>
          </w:p>
        </w:tc>
        <w:tc>
          <w:tcPr>
            <w:tcW w:w="1935" w:type="dxa"/>
            <w:shd w:val="clear" w:color="auto" w:fill="auto"/>
          </w:tcPr>
          <w:p w14:paraId="56754BBF" w14:textId="044C6C33" w:rsidR="00157A82" w:rsidRPr="006373A0" w:rsidRDefault="00157A82" w:rsidP="00171088">
            <w:pPr>
              <w:pStyle w:val="TblDtasadora"/>
              <w:jc w:val="center"/>
              <w:rPr>
                <w:lang w:val="en-US"/>
              </w:rPr>
            </w:pPr>
            <w:r w:rsidRPr="006373A0">
              <w:rPr>
                <w:lang w:val="en-US"/>
              </w:rPr>
              <w:t>187</w:t>
            </w:r>
          </w:p>
        </w:tc>
        <w:tc>
          <w:tcPr>
            <w:tcW w:w="1935" w:type="dxa"/>
            <w:shd w:val="clear" w:color="auto" w:fill="auto"/>
          </w:tcPr>
          <w:p w14:paraId="6CE7B9DF" w14:textId="02DF8459" w:rsidR="00157A82" w:rsidRPr="006373A0" w:rsidRDefault="00157A82" w:rsidP="00171088">
            <w:pPr>
              <w:pStyle w:val="TblDtasadora"/>
              <w:jc w:val="center"/>
            </w:pPr>
            <w:r w:rsidRPr="006373A0">
              <w:t>94</w:t>
            </w:r>
          </w:p>
        </w:tc>
        <w:tc>
          <w:tcPr>
            <w:tcW w:w="1935" w:type="dxa"/>
            <w:shd w:val="clear" w:color="auto" w:fill="auto"/>
          </w:tcPr>
          <w:p w14:paraId="10D297E6" w14:textId="53E50E0F" w:rsidR="00157A82" w:rsidRPr="006373A0" w:rsidRDefault="00157A82" w:rsidP="00171088">
            <w:pPr>
              <w:pStyle w:val="TblDtasadora"/>
              <w:jc w:val="center"/>
            </w:pPr>
            <w:r w:rsidRPr="006373A0">
              <w:t>62</w:t>
            </w:r>
          </w:p>
        </w:tc>
        <w:tc>
          <w:tcPr>
            <w:tcW w:w="1935" w:type="dxa"/>
            <w:shd w:val="clear" w:color="auto" w:fill="auto"/>
          </w:tcPr>
          <w:p w14:paraId="7A1A1E01" w14:textId="155927D4" w:rsidR="00157A82" w:rsidRPr="006373A0" w:rsidRDefault="00157A82" w:rsidP="00171088">
            <w:pPr>
              <w:pStyle w:val="TblDtasadora"/>
              <w:jc w:val="center"/>
            </w:pPr>
            <w:r w:rsidRPr="006373A0">
              <w:t>47</w:t>
            </w:r>
          </w:p>
        </w:tc>
      </w:tr>
    </w:tbl>
    <w:p w14:paraId="5995ABC0" w14:textId="35C7CE20" w:rsidR="009041FF" w:rsidRDefault="009041FF" w:rsidP="004905C4">
      <w:pPr>
        <w:pStyle w:val="Dtextsadora"/>
      </w:pPr>
      <w:bookmarkStart w:id="4" w:name="а2"/>
    </w:p>
    <w:p w14:paraId="5DEABEF6" w14:textId="27DBBBC6" w:rsidR="00157A82" w:rsidRDefault="009041FF" w:rsidP="00570CC8">
      <w:pPr>
        <w:pStyle w:val="HdHi1sadora"/>
      </w:pPr>
      <w:r>
        <w:br w:type="column"/>
      </w:r>
      <w:r w:rsidR="00864ED0">
        <w:lastRenderedPageBreak/>
        <w:t>3</w:t>
      </w:r>
      <w:r w:rsidR="00157A82">
        <w:t>. ЦИФРОВОЕ ОБОРУДОВАНИЕ</w:t>
      </w:r>
    </w:p>
    <w:bookmarkEnd w:id="4"/>
    <w:p w14:paraId="11ACD7E2" w14:textId="77777777" w:rsidR="00157A82" w:rsidRPr="00E8752E" w:rsidRDefault="00157A82" w:rsidP="00E8752E">
      <w:pPr>
        <w:pStyle w:val="Dtextsadora"/>
      </w:pPr>
    </w:p>
    <w:p w14:paraId="2EE2BDE3" w14:textId="77777777" w:rsidR="00157A82" w:rsidRPr="00E8752E" w:rsidRDefault="00157A82" w:rsidP="00E8752E">
      <w:pPr>
        <w:pStyle w:val="Dtextsadora"/>
      </w:pPr>
      <w:proofErr w:type="gramStart"/>
      <w:r w:rsidRPr="00E8752E">
        <w:rPr>
          <w:rStyle w:val="DtextsadoraChar"/>
        </w:rPr>
        <w:t>Постановка задач</w:t>
      </w:r>
      <w:proofErr w:type="gramEnd"/>
      <w:r w:rsidRPr="00E8752E">
        <w:rPr>
          <w:rStyle w:val="DtextsadoraChar"/>
        </w:rPr>
        <w:t xml:space="preserve"> решаемых во втором разделе</w:t>
      </w:r>
      <w:r w:rsidRPr="00E8752E">
        <w:t>.</w:t>
      </w:r>
    </w:p>
    <w:p w14:paraId="4B9B7D90" w14:textId="77777777" w:rsidR="00157A82" w:rsidRPr="00E8752E" w:rsidRDefault="00157A82" w:rsidP="00E8752E">
      <w:pPr>
        <w:pStyle w:val="Dtextsadora"/>
      </w:pPr>
    </w:p>
    <w:p w14:paraId="272CDDD2" w14:textId="77777777" w:rsidR="00157A82" w:rsidRPr="00E8752E" w:rsidRDefault="00157A82" w:rsidP="00E8752E">
      <w:pPr>
        <w:pStyle w:val="Dtextsadora"/>
      </w:pPr>
      <w:r w:rsidRPr="00E8752E">
        <w:t>В результате выполнения данного раздела должны быть решены следующие задачи:</w:t>
      </w:r>
    </w:p>
    <w:p w14:paraId="7F469954" w14:textId="77777777" w:rsidR="00157A82" w:rsidRPr="00E8752E" w:rsidRDefault="00157A82" w:rsidP="00E8752E">
      <w:pPr>
        <w:pStyle w:val="Dtextsadora"/>
      </w:pPr>
      <w:r w:rsidRPr="00E8752E">
        <w:t>- изучены, разработаны и приведены структурные схемы построения цифрового передатчика и цифрового приемника;</w:t>
      </w:r>
    </w:p>
    <w:p w14:paraId="527515C3" w14:textId="77777777" w:rsidR="00157A82" w:rsidRPr="00E8752E" w:rsidRDefault="00157A82" w:rsidP="00E8752E">
      <w:pPr>
        <w:pStyle w:val="Dtextsadora"/>
      </w:pPr>
      <w:r w:rsidRPr="00E8752E">
        <w:t>- изучены методы формирования синфазного и квадратурного сигналов из входного цифрового потока;</w:t>
      </w:r>
    </w:p>
    <w:p w14:paraId="70D0C98E" w14:textId="77777777" w:rsidR="00157A82" w:rsidRPr="00E8752E" w:rsidRDefault="00157A82" w:rsidP="00E8752E">
      <w:pPr>
        <w:pStyle w:val="Dtextsadora"/>
      </w:pPr>
      <w:r w:rsidRPr="00E8752E">
        <w:t xml:space="preserve">- </w:t>
      </w:r>
      <w:proofErr w:type="gramStart"/>
      <w:r w:rsidRPr="00E8752E">
        <w:t>изучены  принципы</w:t>
      </w:r>
      <w:proofErr w:type="gramEnd"/>
      <w:r w:rsidRPr="00E8752E">
        <w:t xml:space="preserve"> переноса спектров сигналов в заданный частотный диапазон.</w:t>
      </w:r>
    </w:p>
    <w:p w14:paraId="14D1461F" w14:textId="77777777" w:rsidR="00157A82" w:rsidRPr="00E8752E" w:rsidRDefault="00157A82" w:rsidP="00E8752E">
      <w:pPr>
        <w:pStyle w:val="Dtextsadora"/>
      </w:pPr>
      <w:r w:rsidRPr="00E8752E">
        <w:t>- разработаны структурные схемы ЦСП;</w:t>
      </w:r>
    </w:p>
    <w:p w14:paraId="3B7BDEB7" w14:textId="77777777" w:rsidR="00157A82" w:rsidRPr="00E8752E" w:rsidRDefault="00157A82" w:rsidP="00E8752E">
      <w:pPr>
        <w:pStyle w:val="Dtextsadora"/>
      </w:pPr>
      <w:r w:rsidRPr="00E8752E">
        <w:t>- изучена структурная схема приемопередатчика</w:t>
      </w:r>
    </w:p>
    <w:p w14:paraId="1A1BE8F3" w14:textId="77777777" w:rsidR="00157A82" w:rsidRPr="00E8752E" w:rsidRDefault="00157A82" w:rsidP="00E8752E">
      <w:pPr>
        <w:pStyle w:val="Dtextsadora"/>
      </w:pPr>
      <w:r w:rsidRPr="00E8752E">
        <w:t>- обоснован выбор рабочей частоты цифрового передатчика;</w:t>
      </w:r>
    </w:p>
    <w:p w14:paraId="3BC47D48" w14:textId="77777777" w:rsidR="00157A82" w:rsidRPr="00E8752E" w:rsidRDefault="00157A82" w:rsidP="00E8752E">
      <w:pPr>
        <w:pStyle w:val="Dtextsadora"/>
      </w:pPr>
      <w:r w:rsidRPr="00E8752E">
        <w:t xml:space="preserve"> - произведен выбор промежуточной </w:t>
      </w:r>
      <w:proofErr w:type="gramStart"/>
      <w:r w:rsidRPr="00E8752E">
        <w:t>частота  частоты</w:t>
      </w:r>
      <w:proofErr w:type="gramEnd"/>
      <w:r w:rsidRPr="00E8752E">
        <w:t xml:space="preserve"> радиоприемного устройства, определен порядок полосового фильтра для обеспечения заданного значения подавления побочных излучений </w:t>
      </w:r>
      <w:proofErr w:type="spellStart"/>
      <w:r w:rsidRPr="00E8752E">
        <w:t>РПдУ</w:t>
      </w:r>
      <w:proofErr w:type="spellEnd"/>
      <w:r w:rsidRPr="00E8752E">
        <w:t xml:space="preserve"> и зеркального канала </w:t>
      </w:r>
      <w:proofErr w:type="spellStart"/>
      <w:r w:rsidRPr="00E8752E">
        <w:t>РПрУ</w:t>
      </w:r>
      <w:proofErr w:type="spellEnd"/>
      <w:r w:rsidRPr="00E8752E">
        <w:t>.</w:t>
      </w:r>
    </w:p>
    <w:p w14:paraId="7C07062C" w14:textId="77777777" w:rsidR="00157A82" w:rsidRPr="00E8752E" w:rsidRDefault="00157A82" w:rsidP="00E8752E">
      <w:pPr>
        <w:pStyle w:val="Dtextsadora"/>
      </w:pPr>
      <w:r w:rsidRPr="00E8752E">
        <w:t xml:space="preserve">- определены значения коэффициентов передач каждого блока </w:t>
      </w:r>
      <w:proofErr w:type="spellStart"/>
      <w:r w:rsidRPr="00E8752E">
        <w:t>РПрУ</w:t>
      </w:r>
      <w:proofErr w:type="spellEnd"/>
      <w:r w:rsidRPr="00E8752E">
        <w:t xml:space="preserve"> и </w:t>
      </w:r>
      <w:proofErr w:type="spellStart"/>
      <w:r w:rsidRPr="00E8752E">
        <w:t>РПдУ</w:t>
      </w:r>
      <w:proofErr w:type="spellEnd"/>
      <w:r w:rsidRPr="00E8752E">
        <w:t>.</w:t>
      </w:r>
    </w:p>
    <w:p w14:paraId="3484D014" w14:textId="77777777" w:rsidR="00157A82" w:rsidRPr="00E8752E" w:rsidRDefault="00157A82" w:rsidP="00E8752E">
      <w:pPr>
        <w:pStyle w:val="Dtextsadora"/>
      </w:pPr>
    </w:p>
    <w:p w14:paraId="662F601C" w14:textId="77777777" w:rsidR="00157A82" w:rsidRPr="00E8752E" w:rsidRDefault="00157A82" w:rsidP="00E8752E">
      <w:pPr>
        <w:pStyle w:val="HdLwsadora"/>
      </w:pPr>
      <w:r w:rsidRPr="00E8752E">
        <w:t xml:space="preserve">2.1. Схема цифрового передатчика </w:t>
      </w:r>
    </w:p>
    <w:p w14:paraId="42871200" w14:textId="77777777" w:rsidR="00157A82" w:rsidRDefault="00157A82" w:rsidP="004905C4">
      <w:pPr>
        <w:pStyle w:val="Dtextsadora"/>
      </w:pPr>
      <w:r>
        <w:t xml:space="preserve">На рис. 2.1 приведена упрощенная структурная схема передающего оконечного оборудования (цифрового передатчика). Согласно Рекомендации </w:t>
      </w:r>
      <w:r>
        <w:rPr>
          <w:lang w:val="en-US"/>
        </w:rPr>
        <w:t>F</w:t>
      </w:r>
      <w:r>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F71721" w:rsidRDefault="00157A82" w:rsidP="00157A82">
      <w:pPr>
        <w:shd w:val="clear" w:color="auto" w:fill="FFFFFF"/>
        <w:tabs>
          <w:tab w:val="left" w:pos="142"/>
          <w:tab w:val="left" w:pos="9422"/>
        </w:tabs>
        <w:spacing w:before="250" w:line="360" w:lineRule="auto"/>
        <w:jc w:val="both"/>
      </w:pPr>
      <w:r w:rsidRPr="00F71721">
        <w:rPr>
          <w:noProof/>
        </w:rPr>
        <w:lastRenderedPageBreak/>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Default="00157A82" w:rsidP="00E8752E">
      <w:pPr>
        <w:pStyle w:val="IMGNAMEsadora"/>
      </w:pPr>
      <w:r w:rsidRPr="0027690F">
        <w:t>Рис.2.1. Цифровой передатчик</w:t>
      </w:r>
    </w:p>
    <w:p w14:paraId="23DABA3B" w14:textId="426577E5" w:rsidR="00157A82" w:rsidRPr="00A653CD" w:rsidRDefault="00E8752E" w:rsidP="00E8752E">
      <w:pPr>
        <w:pStyle w:val="Dtextsadora"/>
      </w:pPr>
      <w:r>
        <w:t xml:space="preserve">1) </w:t>
      </w:r>
      <w:r w:rsidR="00157A82" w:rsidRPr="00A653CD">
        <w:t>Устройство объединения входных цифровых потоков;</w:t>
      </w:r>
    </w:p>
    <w:p w14:paraId="1927295A" w14:textId="7E0FBC8D" w:rsidR="00157A82" w:rsidRPr="00A653CD" w:rsidRDefault="00E8752E" w:rsidP="00E8752E">
      <w:pPr>
        <w:pStyle w:val="Dtextsadora"/>
      </w:pPr>
      <w:r>
        <w:t xml:space="preserve">2) </w:t>
      </w:r>
      <w:r w:rsidR="00157A82" w:rsidRPr="00A653CD">
        <w:t>Кодер</w:t>
      </w:r>
      <w:r w:rsidR="00157A82" w:rsidRPr="00E8752E">
        <w:t>;</w:t>
      </w:r>
    </w:p>
    <w:p w14:paraId="0E6A12DA" w14:textId="656EE90C" w:rsidR="00157A82" w:rsidRPr="00A653CD" w:rsidRDefault="00E8752E" w:rsidP="00E8752E">
      <w:pPr>
        <w:pStyle w:val="Dtextsadora"/>
      </w:pPr>
      <w:r>
        <w:t xml:space="preserve">3) </w:t>
      </w:r>
      <w:r w:rsidR="00157A82" w:rsidRPr="00A653CD">
        <w:t>Скремблер</w:t>
      </w:r>
      <w:r w:rsidR="00157A82" w:rsidRPr="00E8752E">
        <w:t>;</w:t>
      </w:r>
    </w:p>
    <w:p w14:paraId="1661EEAB" w14:textId="3C00CFAE" w:rsidR="00157A82" w:rsidRPr="00A653CD" w:rsidRDefault="00E8752E" w:rsidP="00E8752E">
      <w:pPr>
        <w:pStyle w:val="Dtextsadora"/>
      </w:pPr>
      <w:r>
        <w:t>4) </w:t>
      </w:r>
      <w:r w:rsidR="00157A82" w:rsidRPr="00A653CD">
        <w:t>Формирователь четных и нечетных импульсов (синфазного и квадратурного потоков).</w:t>
      </w:r>
    </w:p>
    <w:p w14:paraId="460DD5CF" w14:textId="77777777" w:rsidR="00157A82" w:rsidRDefault="00157A82" w:rsidP="00506424">
      <w:pPr>
        <w:pStyle w:val="Dtextsadora"/>
      </w:pPr>
      <w:r>
        <w:t xml:space="preserve">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w:t>
      </w:r>
      <w:proofErr w:type="spellStart"/>
      <w:r>
        <w:t>самоортогональным</w:t>
      </w:r>
      <w:proofErr w:type="spellEnd"/>
      <w:r>
        <w:t xml:space="preserve"> </w:t>
      </w:r>
      <w:proofErr w:type="spellStart"/>
      <w:r>
        <w:t>сверточным</w:t>
      </w:r>
      <w:proofErr w:type="spellEnd"/>
      <w:r>
        <w:t xml:space="preserve">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которые могли бы вызвать значительные помехи в аналоговых радиоканалах, а также гарантирует эффективную синхронизацию и восстановление несущей. Далее сформированный цифровой поток разбивается на два потока, имеющих в два раза меньшую скорость — 55 Мбит/</w:t>
      </w:r>
      <w:r>
        <w:rPr>
          <w:lang w:val="en-US"/>
        </w:rPr>
        <w:t>c</w:t>
      </w:r>
      <w:r>
        <w:t>. Эти потоки используются для формирования синфазного цифрового потока (</w:t>
      </w:r>
      <w:r>
        <w:rPr>
          <w:lang w:val="en-US"/>
        </w:rPr>
        <w:t>J</w:t>
      </w:r>
      <w:r>
        <w:t>) и квадратурного цифрового потока (</w:t>
      </w:r>
      <w:r>
        <w:rPr>
          <w:lang w:val="en-US"/>
        </w:rPr>
        <w:t>Q</w:t>
      </w:r>
      <w:r>
        <w:t xml:space="preserve">). Затем в </w:t>
      </w:r>
      <w:proofErr w:type="gramStart"/>
      <w:r>
        <w:t>цифроаналоговых  преобразователях</w:t>
      </w:r>
      <w:proofErr w:type="gramEnd"/>
      <w:r>
        <w:t xml:space="preserve"> (ЦАП) из трех импульсов каждого потока формируются 8-уровневый импульсно - амплитудный формат как в синфазном (</w:t>
      </w:r>
      <w:r>
        <w:rPr>
          <w:lang w:val="en-US"/>
        </w:rPr>
        <w:t>J</w:t>
      </w:r>
      <w:r>
        <w:t>), так и в квадратурном (</w:t>
      </w:r>
      <w:r>
        <w:rPr>
          <w:lang w:val="en-US"/>
        </w:rPr>
        <w:t>Q</w:t>
      </w:r>
      <w:r>
        <w:t>) каналах. Синфазный (</w:t>
      </w:r>
      <w:r>
        <w:rPr>
          <w:lang w:val="en-US"/>
        </w:rPr>
        <w:t>J</w:t>
      </w:r>
      <w:r>
        <w:t xml:space="preserve">) и квадратурный </w:t>
      </w:r>
      <w:r w:rsidRPr="008A3108">
        <w:t xml:space="preserve"> (</w:t>
      </w:r>
      <w:r>
        <w:rPr>
          <w:lang w:val="en-US"/>
        </w:rPr>
        <w:t>Q</w:t>
      </w:r>
      <w:r w:rsidRPr="008A3108">
        <w:t xml:space="preserve">) </w:t>
      </w:r>
      <w:r>
        <w:t>каналы, перемножаются с синфазной (</w:t>
      </w:r>
      <w:r>
        <w:rPr>
          <w:lang w:val="en-US"/>
        </w:rPr>
        <w:t>cos</w:t>
      </w:r>
      <w:r>
        <w:t>(</w:t>
      </w:r>
      <w:r w:rsidRPr="008A3108">
        <w:rPr>
          <w:position w:val="-10"/>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6.5pt" o:ole="">
            <v:imagedata r:id="rId12" o:title=""/>
          </v:shape>
          <o:OLEObject Type="Embed" ProgID="Equation.3" ShapeID="_x0000_i1025" DrawAspect="Content" ObjectID="_1669155878" r:id="rId13"/>
        </w:object>
      </w:r>
      <w:r>
        <w:t>) и квадратурной (</w:t>
      </w:r>
      <w:r>
        <w:rPr>
          <w:lang w:val="en-US"/>
        </w:rPr>
        <w:t>sin</w:t>
      </w:r>
      <w:r>
        <w:t>(</w:t>
      </w:r>
      <w:r w:rsidRPr="008A3108">
        <w:rPr>
          <w:position w:val="-10"/>
        </w:rPr>
        <w:object w:dxaOrig="380" w:dyaOrig="320" w14:anchorId="6E388629">
          <v:shape id="_x0000_i1026" type="#_x0000_t75" style="width:18pt;height:15.75pt" o:ole="">
            <v:imagedata r:id="rId14" o:title=""/>
          </v:shape>
          <o:OLEObject Type="Embed" ProgID="Equation.3" ShapeID="_x0000_i1026" DrawAspect="Content" ObjectID="_1669155879" r:id="rId15"/>
        </w:object>
      </w:r>
      <w:r>
        <w:t>)</w:t>
      </w:r>
      <w:r w:rsidRPr="008A3108">
        <w:t xml:space="preserve"> </w:t>
      </w:r>
      <w:r>
        <w:t xml:space="preserve">составляющими сигнала промежуточной частоты, например 70 МГц. Это позволяет формировать 64 (8х8=64) </w:t>
      </w:r>
      <w:r>
        <w:lastRenderedPageBreak/>
        <w:t xml:space="preserve">различных значения комплексного выходного сигнала цифрового передатчика, что приводит к скорости выходного сигнала 18,3 </w:t>
      </w:r>
      <w:proofErr w:type="spellStart"/>
      <w:r>
        <w:t>Мбод</w:t>
      </w:r>
      <w:proofErr w:type="spellEnd"/>
      <w:r>
        <w:t xml:space="preserve">. </w:t>
      </w:r>
    </w:p>
    <w:p w14:paraId="1BD04F2D" w14:textId="77777777" w:rsidR="00157A82" w:rsidRDefault="00157A82" w:rsidP="00506424">
      <w:pPr>
        <w:pStyle w:val="Dtextsadora"/>
      </w:pPr>
      <w:r>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Pr>
          <w:lang w:val="en-US"/>
        </w:rPr>
        <w:t>J</w:t>
      </w:r>
      <w:r>
        <w:t xml:space="preserve"> и </w:t>
      </w:r>
      <w:r>
        <w:rPr>
          <w:lang w:val="en-US"/>
        </w:rPr>
        <w:t>Q</w:t>
      </w:r>
      <w:r>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Default="00157A82" w:rsidP="00157A82">
      <w:pPr>
        <w:shd w:val="clear" w:color="auto" w:fill="FFFFFF"/>
        <w:tabs>
          <w:tab w:val="left" w:pos="142"/>
          <w:tab w:val="left" w:pos="9422"/>
        </w:tabs>
        <w:spacing w:before="250" w:line="360" w:lineRule="auto"/>
        <w:jc w:val="both"/>
      </w:pPr>
      <w:r w:rsidRPr="006233D2">
        <w:rPr>
          <w:sz w:val="28"/>
          <w:szCs w:val="28"/>
        </w:rPr>
        <w:object w:dxaOrig="9030" w:dyaOrig="3180" w14:anchorId="097FC709">
          <v:shape id="_x0000_i1027" type="#_x0000_t75" style="width:450.75pt;height:159pt" o:ole="">
            <v:imagedata r:id="rId16" o:title=""/>
          </v:shape>
          <o:OLEObject Type="Embed" ProgID="Mathcad" ShapeID="_x0000_i1027" DrawAspect="Content" ObjectID="_1669155880" r:id="rId17"/>
        </w:object>
      </w:r>
    </w:p>
    <w:p w14:paraId="6DBB94C0" w14:textId="77777777" w:rsidR="00157A82" w:rsidRDefault="00157A82" w:rsidP="00506424">
      <w:pPr>
        <w:pStyle w:val="IMGNAMEsadora"/>
      </w:pPr>
      <w:r>
        <w:t>Рис.2.2. Входной цифровой поток</w:t>
      </w:r>
    </w:p>
    <w:p w14:paraId="50468D66"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30" w:dyaOrig="3180" w14:anchorId="06036CBB">
          <v:shape id="_x0000_i1028" type="#_x0000_t75" style="width:450.75pt;height:159pt" o:ole="">
            <v:imagedata r:id="rId18" o:title=""/>
          </v:shape>
          <o:OLEObject Type="Embed" ProgID="Mathcad" ShapeID="_x0000_i1028" DrawAspect="Content" ObjectID="_1669155881" r:id="rId19"/>
        </w:object>
      </w:r>
    </w:p>
    <w:p w14:paraId="3DAB6170" w14:textId="77777777" w:rsidR="00157A82" w:rsidRPr="00506424" w:rsidRDefault="00157A82" w:rsidP="00506424">
      <w:pPr>
        <w:pStyle w:val="IMGNAMEsadora"/>
      </w:pPr>
      <w:r w:rsidRPr="00506424">
        <w:t>Рис.2.3. Синфазный цифровой поток</w:t>
      </w:r>
    </w:p>
    <w:p w14:paraId="72C5E84A"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75" w:dyaOrig="3180" w14:anchorId="4C6EE7D9">
          <v:shape id="_x0000_i1029" type="#_x0000_t75" style="width:453pt;height:159pt" o:ole="">
            <v:imagedata r:id="rId20" o:title=""/>
          </v:shape>
          <o:OLEObject Type="Embed" ProgID="Mathcad" ShapeID="_x0000_i1029" DrawAspect="Content" ObjectID="_1669155882" r:id="rId21"/>
        </w:object>
      </w:r>
    </w:p>
    <w:p w14:paraId="2D6D6096" w14:textId="77777777" w:rsidR="00157A82" w:rsidRPr="00506424" w:rsidRDefault="00157A82" w:rsidP="00506424">
      <w:pPr>
        <w:pStyle w:val="IMGNAMEsadora"/>
      </w:pPr>
      <w:r w:rsidRPr="00506424">
        <w:t>Рис.2.4. Квадратурный цифровой поток</w:t>
      </w:r>
    </w:p>
    <w:p w14:paraId="581F1E27"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A021D">
        <w:rPr>
          <w:sz w:val="28"/>
          <w:szCs w:val="28"/>
        </w:rPr>
        <w:object w:dxaOrig="9030" w:dyaOrig="3180" w14:anchorId="55C14639">
          <v:shape id="_x0000_i1030" type="#_x0000_t75" style="width:450.75pt;height:162pt" o:ole="">
            <v:imagedata r:id="rId22" o:title=""/>
          </v:shape>
          <o:OLEObject Type="Embed" ProgID="Mathcad" ShapeID="_x0000_i1030" DrawAspect="Content" ObjectID="_1669155883" r:id="rId23"/>
        </w:object>
      </w:r>
    </w:p>
    <w:p w14:paraId="3CD498D5" w14:textId="77777777" w:rsidR="00157A82" w:rsidRDefault="00157A82" w:rsidP="00506424">
      <w:pPr>
        <w:pStyle w:val="IMGNAMEsadora"/>
      </w:pPr>
      <w:r>
        <w:t xml:space="preserve">Рис. 2.5. Изменение составляющей </w:t>
      </w:r>
      <w:r>
        <w:rPr>
          <w:lang w:val="en-US"/>
        </w:rPr>
        <w:t>J</w:t>
      </w:r>
      <w:r>
        <w:t>(</w:t>
      </w:r>
      <w:r>
        <w:rPr>
          <w:lang w:val="en-US"/>
        </w:rPr>
        <w:t>t</w:t>
      </w:r>
      <w:r>
        <w:t>)</w:t>
      </w:r>
    </w:p>
    <w:p w14:paraId="42F7F4FA"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6A021D">
        <w:rPr>
          <w:sz w:val="28"/>
          <w:szCs w:val="28"/>
        </w:rPr>
        <w:object w:dxaOrig="9030" w:dyaOrig="3180" w14:anchorId="72AFE31A">
          <v:shape id="_x0000_i1031" type="#_x0000_t75" style="width:450.75pt;height:159pt" o:ole="">
            <v:imagedata r:id="rId24" o:title=""/>
          </v:shape>
          <o:OLEObject Type="Embed" ProgID="Mathcad" ShapeID="_x0000_i1031" DrawAspect="Content" ObjectID="_1669155884" r:id="rId25"/>
        </w:object>
      </w:r>
    </w:p>
    <w:p w14:paraId="3D7DED3E" w14:textId="77777777" w:rsidR="00157A82" w:rsidRDefault="00157A82" w:rsidP="00506424">
      <w:pPr>
        <w:pStyle w:val="IMGNAMEsadora"/>
      </w:pPr>
      <w:r>
        <w:t xml:space="preserve">Рис. 2.6. Изменение составляющей </w:t>
      </w:r>
      <w:r>
        <w:rPr>
          <w:lang w:val="en-US"/>
        </w:rPr>
        <w:t>Q</w:t>
      </w:r>
      <w:r>
        <w:t>(</w:t>
      </w:r>
      <w:r>
        <w:rPr>
          <w:lang w:val="en-US"/>
        </w:rPr>
        <w:t>t</w:t>
      </w:r>
      <w:r>
        <w:t>)</w:t>
      </w:r>
    </w:p>
    <w:p w14:paraId="230335DF"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E42CC7">
        <w:rPr>
          <w:sz w:val="28"/>
          <w:szCs w:val="28"/>
        </w:rPr>
        <w:object w:dxaOrig="9030" w:dyaOrig="4020" w14:anchorId="60A859F3">
          <v:shape id="_x0000_i1032" type="#_x0000_t75" style="width:450.75pt;height:201pt" o:ole="">
            <v:imagedata r:id="rId26" o:title=""/>
          </v:shape>
          <o:OLEObject Type="Embed" ProgID="Mathcad" ShapeID="_x0000_i1032" DrawAspect="Content" ObjectID="_1669155885" r:id="rId27"/>
        </w:object>
      </w:r>
    </w:p>
    <w:p w14:paraId="4D367764" w14:textId="77777777" w:rsidR="00157A82" w:rsidRDefault="00157A82" w:rsidP="00506424">
      <w:pPr>
        <w:pStyle w:val="IMGNAMEsadora"/>
      </w:pPr>
      <w:r>
        <w:t>Рис. 2.7. Изменение амплитуды и фазы выходного сигнала цифрового передатчика</w:t>
      </w:r>
    </w:p>
    <w:p w14:paraId="3886DC45" w14:textId="77777777" w:rsidR="00506424" w:rsidRDefault="00157A82" w:rsidP="00506424">
      <w:pPr>
        <w:pStyle w:val="Dtextsadora"/>
      </w:pPr>
      <w:r>
        <w:t xml:space="preserve">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w:t>
      </w:r>
      <w:proofErr w:type="spellStart"/>
      <w:r>
        <w:t>амплитуднофазовых</w:t>
      </w:r>
      <w:proofErr w:type="spellEnd"/>
      <w:r>
        <w:t xml:space="preserve"> преобразований (зависимости фазы выходного сигнала усилителя от амплитуды входного сигнала).</w:t>
      </w:r>
    </w:p>
    <w:p w14:paraId="7B77D187" w14:textId="77777777" w:rsidR="00506424" w:rsidRDefault="00506424" w:rsidP="00506424">
      <w:pPr>
        <w:pStyle w:val="Dtextsadora"/>
      </w:pPr>
    </w:p>
    <w:p w14:paraId="7A8A1C76" w14:textId="28BD266C" w:rsidR="00157A82" w:rsidRPr="00506424" w:rsidRDefault="00157A82" w:rsidP="00506424">
      <w:pPr>
        <w:pStyle w:val="Dtextsadora"/>
      </w:pPr>
      <w:r>
        <w:rPr>
          <w:b/>
          <w:sz w:val="32"/>
          <w:szCs w:val="32"/>
        </w:rPr>
        <w:t xml:space="preserve">2.2. Схема цифрового приёмника </w:t>
      </w:r>
    </w:p>
    <w:p w14:paraId="1F72E3EA" w14:textId="77777777" w:rsidR="00157A82" w:rsidRDefault="00157A82" w:rsidP="007365E8">
      <w:pPr>
        <w:pStyle w:val="Dtextsadora"/>
      </w:pPr>
      <w:r>
        <w:t>Упрощенная структурная схема цифрового приемника, показана на рис.2.8.</w:t>
      </w:r>
    </w:p>
    <w:p w14:paraId="159E4407" w14:textId="05FB68AF" w:rsidR="00157A82" w:rsidRPr="00593539" w:rsidRDefault="00157A82" w:rsidP="007365E8">
      <w:pPr>
        <w:pStyle w:val="IMGsadora"/>
        <w:jc w:val="left"/>
      </w:pPr>
      <w:r w:rsidRPr="00593539">
        <w:drawing>
          <wp:inline distT="0" distB="0" distL="0" distR="0" wp14:anchorId="358FA2B5" wp14:editId="58E9B326">
            <wp:extent cx="5472752" cy="239209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061" cy="2394420"/>
                    </a:xfrm>
                    <a:prstGeom prst="rect">
                      <a:avLst/>
                    </a:prstGeom>
                    <a:noFill/>
                    <a:ln>
                      <a:noFill/>
                    </a:ln>
                  </pic:spPr>
                </pic:pic>
              </a:graphicData>
            </a:graphic>
          </wp:inline>
        </w:drawing>
      </w:r>
    </w:p>
    <w:p w14:paraId="73A486F9" w14:textId="77777777" w:rsidR="00157A82" w:rsidRDefault="00157A82" w:rsidP="007365E8">
      <w:pPr>
        <w:pStyle w:val="IMGNAMEsadora"/>
      </w:pPr>
      <w:r w:rsidRPr="0027690F">
        <w:t>Рис.2.8. Цифровой приемник</w:t>
      </w:r>
    </w:p>
    <w:p w14:paraId="09DAF4C6" w14:textId="77777777" w:rsidR="00157A82" w:rsidRPr="00422202" w:rsidRDefault="00157A82" w:rsidP="007365E8">
      <w:pPr>
        <w:pStyle w:val="Dtextsadora"/>
      </w:pPr>
    </w:p>
    <w:p w14:paraId="2FECFC37" w14:textId="77777777" w:rsidR="00157A82" w:rsidRPr="00AF7143" w:rsidRDefault="00157A82" w:rsidP="007365E8">
      <w:pPr>
        <w:pStyle w:val="Dtextsadora"/>
      </w:pPr>
      <w:r>
        <w:t>1 – устройство выделения несущей частоты</w:t>
      </w:r>
      <w:r w:rsidRPr="00AF7143">
        <w:t>;</w:t>
      </w:r>
    </w:p>
    <w:p w14:paraId="31948ADF" w14:textId="77777777" w:rsidR="00157A82" w:rsidRPr="0071640B" w:rsidRDefault="00157A82" w:rsidP="007365E8">
      <w:pPr>
        <w:pStyle w:val="Dtextsadora"/>
      </w:pPr>
      <w:r>
        <w:t>2 – фильтр Найквиста</w:t>
      </w:r>
      <w:r w:rsidRPr="0071640B">
        <w:t>;</w:t>
      </w:r>
    </w:p>
    <w:p w14:paraId="2AA04C07" w14:textId="77777777" w:rsidR="00157A82" w:rsidRPr="0071640B" w:rsidRDefault="00157A82" w:rsidP="007365E8">
      <w:pPr>
        <w:pStyle w:val="Dtextsadora"/>
      </w:pPr>
      <w:r w:rsidRPr="0071640B">
        <w:t xml:space="preserve">3 – </w:t>
      </w:r>
      <w:r>
        <w:t>аналогово-цифровой преобразователь</w:t>
      </w:r>
      <w:r w:rsidRPr="0071640B">
        <w:t>;</w:t>
      </w:r>
    </w:p>
    <w:p w14:paraId="6291792A" w14:textId="77777777" w:rsidR="00157A82" w:rsidRDefault="00157A82" w:rsidP="007365E8">
      <w:pPr>
        <w:pStyle w:val="Dtextsadora"/>
      </w:pPr>
      <w:r w:rsidRPr="006D62CD">
        <w:lastRenderedPageBreak/>
        <w:t xml:space="preserve">4 – </w:t>
      </w:r>
      <w:r>
        <w:t>устройство формирования цифровых потоков.</w:t>
      </w:r>
    </w:p>
    <w:p w14:paraId="01E22B2F" w14:textId="77777777" w:rsidR="00157A82" w:rsidRDefault="00157A82" w:rsidP="007365E8">
      <w:pPr>
        <w:pStyle w:val="Dtextsadora"/>
      </w:pPr>
      <w:r>
        <w:t>Принимаемый сигнал всегда состоит из суммы полезного сигнала и шума, рис.2.9.</w:t>
      </w:r>
    </w:p>
    <w:p w14:paraId="5C9F6544" w14:textId="77777777" w:rsidR="00157A82" w:rsidRDefault="00157A82" w:rsidP="00157A82">
      <w:pPr>
        <w:shd w:val="clear" w:color="auto" w:fill="FFFFFF"/>
        <w:tabs>
          <w:tab w:val="left" w:pos="9586"/>
        </w:tabs>
        <w:spacing w:before="250" w:line="360" w:lineRule="auto"/>
        <w:jc w:val="both"/>
        <w:rPr>
          <w:sz w:val="28"/>
          <w:szCs w:val="28"/>
        </w:rPr>
      </w:pPr>
      <w:r>
        <w:object w:dxaOrig="9630" w:dyaOrig="4245" w14:anchorId="6261D504">
          <v:shape id="_x0000_i1033" type="#_x0000_t75" style="width:467.25pt;height:206.25pt" o:ole="">
            <v:imagedata r:id="rId29" o:title=""/>
          </v:shape>
          <o:OLEObject Type="Embed" ProgID="Mathcad" ShapeID="_x0000_i1033" DrawAspect="Content" ObjectID="_1669155886" r:id="rId30"/>
        </w:object>
      </w:r>
    </w:p>
    <w:p w14:paraId="69FCCE93" w14:textId="77777777" w:rsidR="00157A82" w:rsidRPr="0027690F" w:rsidRDefault="00157A82" w:rsidP="007365E8">
      <w:pPr>
        <w:pStyle w:val="IMGNAMEsadora"/>
      </w:pPr>
      <w:r w:rsidRPr="0027690F">
        <w:t>Рис.2.9. Сигнал на входе цифрового приемника</w:t>
      </w:r>
    </w:p>
    <w:p w14:paraId="228DCB53" w14:textId="33ABE569" w:rsidR="00157A82" w:rsidRDefault="00157A82" w:rsidP="007365E8">
      <w:pPr>
        <w:pStyle w:val="Dtextsadora"/>
      </w:pPr>
      <w:r>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64-КАМ и выделить на выходе аналоговых  </w:t>
      </w:r>
      <w:proofErr w:type="spellStart"/>
      <w:r>
        <w:t>перемножителей</w:t>
      </w:r>
      <w:proofErr w:type="spellEnd"/>
      <w:r>
        <w:t xml:space="preserve"> (преобразователей частоты) импульсы с амплитудами </w:t>
      </w:r>
      <w:r>
        <w:rPr>
          <w:lang w:val="en-US"/>
        </w:rPr>
        <w:t>J</w:t>
      </w:r>
      <w:r>
        <w:t xml:space="preserve"> и </w:t>
      </w:r>
      <w:r>
        <w:rPr>
          <w:lang w:val="en-US"/>
        </w:rPr>
        <w:t>Q</w:t>
      </w:r>
      <w:r>
        <w:t xml:space="preserve"> (аналогичные импульсам </w:t>
      </w:r>
      <w:r>
        <w:rPr>
          <w:lang w:val="en-US"/>
        </w:rPr>
        <w:t>J</w:t>
      </w:r>
      <w:r>
        <w:t xml:space="preserve"> и </w:t>
      </w:r>
      <w:r>
        <w:rPr>
          <w:lang w:val="en-US"/>
        </w:rPr>
        <w:t>Q</w:t>
      </w:r>
      <w:r>
        <w:t xml:space="preserve"> передатчика, приведенным на рис. 2.10, рис. 2.11). </w:t>
      </w:r>
    </w:p>
    <w:p w14:paraId="34BDF489" w14:textId="77777777" w:rsidR="00157A82" w:rsidRDefault="00157A82" w:rsidP="007365E8">
      <w:pPr>
        <w:pStyle w:val="IMGsadora"/>
      </w:pPr>
      <w:r w:rsidRPr="006A021D">
        <w:object w:dxaOrig="9090" w:dyaOrig="3180" w14:anchorId="5E35DD6F">
          <v:shape id="_x0000_i1034" type="#_x0000_t75" style="width:454.5pt;height:159pt" o:ole="">
            <v:imagedata r:id="rId31" o:title=""/>
          </v:shape>
          <o:OLEObject Type="Embed" ProgID="Mathcad" ShapeID="_x0000_i1034" DrawAspect="Content" ObjectID="_1669155887" r:id="rId32"/>
        </w:object>
      </w:r>
    </w:p>
    <w:p w14:paraId="765B0D40" w14:textId="77777777" w:rsidR="00157A82" w:rsidRDefault="00157A82" w:rsidP="007365E8">
      <w:pPr>
        <w:pStyle w:val="IMGNAMEsadora"/>
      </w:pPr>
      <w:r>
        <w:t>Рис.2.10. Синфазный сигнал на выходе фазового детектора цифрового приемника</w:t>
      </w:r>
    </w:p>
    <w:p w14:paraId="1E183628" w14:textId="4BE522E4" w:rsidR="00157A82" w:rsidRDefault="007365E8" w:rsidP="007365E8">
      <w:pPr>
        <w:pStyle w:val="IMGsadora"/>
      </w:pPr>
      <w:r w:rsidRPr="006A021D">
        <w:object w:dxaOrig="9150" w:dyaOrig="3180" w14:anchorId="537CC324">
          <v:shape id="_x0000_i1035" type="#_x0000_t75" style="width:414.75pt;height:159pt" o:ole="">
            <v:imagedata r:id="rId33" o:title=""/>
          </v:shape>
          <o:OLEObject Type="Embed" ProgID="Mathcad" ShapeID="_x0000_i1035" DrawAspect="Content" ObjectID="_1669155888" r:id="rId34"/>
        </w:object>
      </w:r>
    </w:p>
    <w:p w14:paraId="21E25135" w14:textId="77777777" w:rsidR="00157A82" w:rsidRDefault="00157A82" w:rsidP="007365E8">
      <w:pPr>
        <w:pStyle w:val="IMGNAMEsadora"/>
      </w:pPr>
      <w:r>
        <w:t>Рис. 2.11. Квадратурный сигнал на выходе фазового детектора цифрового приемника</w:t>
      </w:r>
    </w:p>
    <w:p w14:paraId="02522C55" w14:textId="307859DF" w:rsidR="00157A82" w:rsidRDefault="00157A82" w:rsidP="007365E8">
      <w:pPr>
        <w:pStyle w:val="Dtextsadora"/>
      </w:pPr>
      <w:r>
        <w:t>На выходах трехразрядных АЦП формируются синфазный и квадратурный цифровые потоки, имеющие скорость 55 Мбит/</w:t>
      </w:r>
      <w:r>
        <w:rPr>
          <w:lang w:val="en-US"/>
        </w:rPr>
        <w:t>c</w:t>
      </w:r>
      <w:r>
        <w:t xml:space="preserve">, (соответствуют цифровым потокам передатчика рис.2.3, рис. 2.4). В схеме выделения цифровых потоков, цифровые потоки </w:t>
      </w:r>
      <w:r>
        <w:rPr>
          <w:lang w:val="en-US"/>
        </w:rPr>
        <w:t>J</w:t>
      </w:r>
      <w:r>
        <w:t xml:space="preserve"> и </w:t>
      </w:r>
      <w:r>
        <w:rPr>
          <w:lang w:val="en-US"/>
        </w:rPr>
        <w:t>Q</w:t>
      </w:r>
      <w:r>
        <w:t xml:space="preserve"> объединяются, </w:t>
      </w:r>
      <w:r>
        <w:rPr>
          <w:w w:val="101"/>
        </w:rPr>
        <w:t xml:space="preserve">разуплотняются и </w:t>
      </w:r>
      <w:proofErr w:type="spellStart"/>
      <w:r>
        <w:rPr>
          <w:w w:val="101"/>
        </w:rPr>
        <w:t>дескремблируются</w:t>
      </w:r>
      <w:proofErr w:type="spellEnd"/>
      <w:r>
        <w:rPr>
          <w:w w:val="101"/>
        </w:rPr>
        <w:t xml:space="preserve">. После разуплотнения происходит исправление ошибок и формирование выходных потоков (4 потока формата </w:t>
      </w:r>
      <w:proofErr w:type="gramStart"/>
      <w:r>
        <w:rPr>
          <w:w w:val="101"/>
          <w:lang w:val="en-US"/>
        </w:rPr>
        <w:t>E</w:t>
      </w:r>
      <w:r>
        <w:rPr>
          <w:w w:val="101"/>
        </w:rPr>
        <w:t xml:space="preserve">  и</w:t>
      </w:r>
      <w:proofErr w:type="gramEnd"/>
      <w:r>
        <w:rPr>
          <w:w w:val="101"/>
        </w:rPr>
        <w:t xml:space="preserve"> цифровой поток служебного канала).</w:t>
      </w:r>
      <w:r>
        <w:t xml:space="preserve"> </w:t>
      </w:r>
    </w:p>
    <w:p w14:paraId="257B76B2" w14:textId="77777777" w:rsidR="00157A82" w:rsidRPr="00DF5517" w:rsidRDefault="00157A82" w:rsidP="00157A82">
      <w:pPr>
        <w:spacing w:line="360" w:lineRule="auto"/>
        <w:jc w:val="both"/>
        <w:rPr>
          <w:b/>
        </w:rPr>
      </w:pPr>
    </w:p>
    <w:p w14:paraId="0C855EE4" w14:textId="77777777" w:rsidR="00157A82" w:rsidRPr="00157A82" w:rsidRDefault="00157A82" w:rsidP="007365E8">
      <w:pPr>
        <w:pStyle w:val="HdLwsadora"/>
      </w:pPr>
      <w:r w:rsidRPr="00DA5824">
        <w:t>2.</w:t>
      </w:r>
      <w:r>
        <w:t>3</w:t>
      </w:r>
      <w:r w:rsidRPr="00DA5824">
        <w:t>. Схема построения выделителя несущей частоты</w:t>
      </w:r>
    </w:p>
    <w:p w14:paraId="5BD425A8" w14:textId="5642B4AF" w:rsidR="00157A82" w:rsidRDefault="00157A82" w:rsidP="007365E8">
      <w:pPr>
        <w:pStyle w:val="Dtextsadora"/>
        <w:rPr>
          <w:color w:val="000000"/>
        </w:rPr>
      </w:pPr>
      <w:r>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w:t>
      </w:r>
      <w:r w:rsidR="004F6C22">
        <w:t>построения выделителя</w:t>
      </w:r>
      <w:r>
        <w:t xml:space="preserve">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частоты — </w:t>
      </w:r>
      <w:r>
        <w:rPr>
          <w:iCs/>
          <w:color w:val="000000"/>
        </w:rPr>
        <w:t>схему</w:t>
      </w:r>
      <w:r w:rsidRPr="00473751">
        <w:rPr>
          <w:iCs/>
          <w:color w:val="000000"/>
        </w:rPr>
        <w:t xml:space="preserve"> </w:t>
      </w:r>
      <w:proofErr w:type="spellStart"/>
      <w:r w:rsidRPr="00473751">
        <w:rPr>
          <w:iCs/>
          <w:color w:val="000000"/>
        </w:rPr>
        <w:t>Костоса</w:t>
      </w:r>
      <w:proofErr w:type="spellEnd"/>
      <w:r>
        <w:rPr>
          <w:iCs/>
          <w:color w:val="000000"/>
        </w:rPr>
        <w:t>,</w:t>
      </w:r>
      <w:r w:rsidRPr="003A18C7">
        <w:t xml:space="preserve"> </w:t>
      </w:r>
      <w:r>
        <w:t>или синфазно-квадратурную схему,</w:t>
      </w:r>
      <w:r w:rsidRPr="00CF2CF1">
        <w:rPr>
          <w:color w:val="000000"/>
        </w:rPr>
        <w:t xml:space="preserve"> </w:t>
      </w:r>
      <w:r>
        <w:rPr>
          <w:color w:val="000000"/>
        </w:rPr>
        <w:t xml:space="preserve">показанную на рис.2.13. </w:t>
      </w:r>
    </w:p>
    <w:p w14:paraId="74B5776B" w14:textId="77777777" w:rsidR="00157A82" w:rsidRPr="00EF7561" w:rsidRDefault="00157A82" w:rsidP="00157A82">
      <w:pPr>
        <w:spacing w:line="360" w:lineRule="auto"/>
        <w:ind w:firstLine="708"/>
        <w:jc w:val="both"/>
        <w:rPr>
          <w:color w:val="000000"/>
          <w:sz w:val="28"/>
          <w:szCs w:val="28"/>
        </w:rPr>
      </w:pPr>
    </w:p>
    <w:p w14:paraId="70B33875" w14:textId="787D5CD8" w:rsidR="00157A82" w:rsidRDefault="00157A82" w:rsidP="00157A82">
      <w:pPr>
        <w:spacing w:line="360" w:lineRule="auto"/>
        <w:ind w:left="-360" w:firstLine="720"/>
        <w:jc w:val="both"/>
        <w:rPr>
          <w:b/>
          <w:color w:val="000000"/>
          <w:sz w:val="32"/>
          <w:szCs w:val="32"/>
        </w:rPr>
      </w:pPr>
      <w:r w:rsidRPr="00786B95">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422202" w:rsidRDefault="00157A82" w:rsidP="007365E8">
      <w:pPr>
        <w:pStyle w:val="IMGNAMEsadora"/>
        <w:rPr>
          <w:b/>
          <w:sz w:val="32"/>
          <w:szCs w:val="32"/>
        </w:rPr>
      </w:pPr>
      <w:r w:rsidRPr="00422202">
        <w:t xml:space="preserve">Рис.2.13. Схема </w:t>
      </w:r>
      <w:proofErr w:type="spellStart"/>
      <w:r w:rsidRPr="00422202">
        <w:t>Костаса</w:t>
      </w:r>
      <w:proofErr w:type="spellEnd"/>
      <w:r w:rsidRPr="00422202">
        <w:t>.</w:t>
      </w:r>
    </w:p>
    <w:p w14:paraId="1061E9D1" w14:textId="7B84B929" w:rsidR="00157A82" w:rsidRPr="003A18C7" w:rsidRDefault="00157A82" w:rsidP="007365E8">
      <w:pPr>
        <w:pStyle w:val="Dtextsadora"/>
      </w:pPr>
      <w:r>
        <w:lastRenderedPageBreak/>
        <w:t>Эта схема восстановления использует одновременно две параллельные схемы отслеживания сигнала (</w:t>
      </w:r>
      <w:r>
        <w:rPr>
          <w:lang w:val="en-US"/>
        </w:rPr>
        <w:t>I</w:t>
      </w:r>
      <w:r w:rsidRPr="00A878FE">
        <w:t xml:space="preserve"> </w:t>
      </w:r>
      <w:r>
        <w:t xml:space="preserve">и </w:t>
      </w:r>
      <w:r>
        <w:rPr>
          <w:lang w:val="en-US"/>
        </w:rPr>
        <w:t>Q</w:t>
      </w:r>
      <w:r w:rsidRPr="00A878FE">
        <w:t>)</w:t>
      </w:r>
      <w:r>
        <w:t xml:space="preserve"> для одновременного выделения составляющих </w:t>
      </w:r>
      <w:r>
        <w:rPr>
          <w:lang w:val="en-US"/>
        </w:rPr>
        <w:t>I</w:t>
      </w:r>
      <w:r w:rsidRPr="00A878FE">
        <w:t xml:space="preserve"> </w:t>
      </w:r>
      <w:r>
        <w:t>и</w:t>
      </w:r>
      <w:r w:rsidRPr="00A878FE">
        <w:t xml:space="preserve"> </w:t>
      </w:r>
      <w:r>
        <w:rPr>
          <w:lang w:val="en-US"/>
        </w:rPr>
        <w:t>Q</w:t>
      </w:r>
      <w:r>
        <w:t xml:space="preserve"> сигнала, который управляет </w:t>
      </w:r>
      <w:r w:rsidR="00BF4369">
        <w:t>ГУН.</w:t>
      </w:r>
      <w:r>
        <w:t xml:space="preserve"> Синфазная схема </w:t>
      </w:r>
      <w:r>
        <w:rPr>
          <w:lang w:val="en-US"/>
        </w:rPr>
        <w:t>Q</w:t>
      </w:r>
      <w:r>
        <w:t xml:space="preserve"> использует сигнал ГУН, сдвинутый на 90º. Если частота ГУН равна частоте подавленной несущей, то </w:t>
      </w:r>
      <w:r w:rsidR="00BF4369">
        <w:t>произведение сигналов</w:t>
      </w:r>
      <w:r>
        <w:t xml:space="preserve"> </w:t>
      </w:r>
      <w:r>
        <w:rPr>
          <w:lang w:val="en-US"/>
        </w:rPr>
        <w:t>I</w:t>
      </w:r>
      <w:r w:rsidRPr="00A878FE">
        <w:t xml:space="preserve"> </w:t>
      </w:r>
      <w:r>
        <w:t>и</w:t>
      </w:r>
      <w:r w:rsidRPr="00A878FE">
        <w:t xml:space="preserve"> </w:t>
      </w:r>
      <w:r>
        <w:rPr>
          <w:lang w:val="en-US"/>
        </w:rPr>
        <w:t>Q</w:t>
      </w:r>
      <w:r>
        <w:t xml:space="preserve"> создаёт напряжение рассогласования, пропорциональное рассогласованию фазы в </w:t>
      </w:r>
      <w:r w:rsidR="00BF4369">
        <w:t>ГУН.</w:t>
      </w:r>
      <w:r>
        <w:t xml:space="preserve"> Напряжение рассогласования контролирует </w:t>
      </w:r>
      <w:r w:rsidR="00BF4369">
        <w:t>фазу и</w:t>
      </w:r>
      <w:r>
        <w:t>, таким образом, частоту ГУН.</w:t>
      </w:r>
    </w:p>
    <w:p w14:paraId="01D68AE9" w14:textId="77777777" w:rsidR="00157A82" w:rsidRDefault="00157A82" w:rsidP="007365E8">
      <w:pPr>
        <w:pStyle w:val="HdLwsadora"/>
      </w:pPr>
      <w:r>
        <w:t xml:space="preserve">2.4. </w:t>
      </w:r>
      <w:r w:rsidRPr="001C7F77">
        <w:t>Схема приёмопередающего тракта</w:t>
      </w:r>
    </w:p>
    <w:p w14:paraId="57939D88" w14:textId="77777777" w:rsidR="00157A82" w:rsidRPr="00707C3C" w:rsidRDefault="00157A82" w:rsidP="007365E8">
      <w:pPr>
        <w:pStyle w:val="HdLwsadora"/>
      </w:pPr>
      <w:r w:rsidRPr="00707C3C">
        <w:t xml:space="preserve">2.4.1. Формирование спектра выходного сигнала </w:t>
      </w:r>
      <w:proofErr w:type="spellStart"/>
      <w:r w:rsidRPr="00707C3C">
        <w:t>РПдУ</w:t>
      </w:r>
      <w:proofErr w:type="spellEnd"/>
    </w:p>
    <w:p w14:paraId="2F8EB59F" w14:textId="058506E4" w:rsidR="00157A82" w:rsidRDefault="00157A82" w:rsidP="000B1707">
      <w:pPr>
        <w:pStyle w:val="Dtextsadora"/>
      </w:pPr>
      <w:r>
        <w:t xml:space="preserve">Структурная схема приемопередающего устройства СВЧ (приемопередатчика) приведена на рис. 2.12. На вход передатчика </w:t>
      </w:r>
      <w:r w:rsidR="00BF4369">
        <w:t>СВЧ поступает</w:t>
      </w:r>
      <w:r>
        <w:t xml:space="preserve"> модулированный сигнал промежуточной </w:t>
      </w:r>
      <w:r w:rsidR="00BF4369">
        <w:t>частоты с</w:t>
      </w:r>
      <w:r>
        <w:t xml:space="preserve"> выхода цифрового передатчика. Управляемый аттенюатор устанавливает необходимый уровень сигнала на входе смесителя. </w:t>
      </w:r>
    </w:p>
    <w:p w14:paraId="10DA6FBA" w14:textId="0AFBA9D5" w:rsidR="00157A82" w:rsidRDefault="00157A82" w:rsidP="00157A82">
      <w:pPr>
        <w:jc w:val="both"/>
        <w:rPr>
          <w:sz w:val="28"/>
          <w:szCs w:val="28"/>
        </w:rPr>
      </w:pPr>
      <w:r>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26FCF9AE" w14:textId="77777777" w:rsidR="00157A82" w:rsidRDefault="00157A82" w:rsidP="00157A82">
      <w:pPr>
        <w:jc w:val="both"/>
        <w:rPr>
          <w:sz w:val="28"/>
          <w:szCs w:val="28"/>
        </w:rPr>
      </w:pPr>
    </w:p>
    <w:p w14:paraId="52034A26" w14:textId="0D608CC8" w:rsidR="00157A82" w:rsidRDefault="00157A82" w:rsidP="000B1707">
      <w:pPr>
        <w:pStyle w:val="IMGNAMEsadora"/>
      </w:pPr>
      <w:r>
        <w:t xml:space="preserve">Рис. 2.12. Структурная схема приемопередатчика </w:t>
      </w:r>
      <w:r w:rsidR="004F6C22">
        <w:t>СВЧ ЦРС</w:t>
      </w:r>
      <w:r>
        <w:t>; СЧ – синтезатор частоты</w:t>
      </w:r>
    </w:p>
    <w:p w14:paraId="634067A6" w14:textId="77777777" w:rsidR="00157A82" w:rsidRPr="006E6DEC" w:rsidRDefault="00157A82" w:rsidP="000B1707">
      <w:pPr>
        <w:pStyle w:val="Dtextsadora"/>
      </w:pPr>
      <w:r>
        <w:t>УМ – усилитель мощности</w:t>
      </w:r>
      <w:r w:rsidRPr="006E6DEC">
        <w:t>;</w:t>
      </w:r>
    </w:p>
    <w:p w14:paraId="38D52EF6" w14:textId="77777777" w:rsidR="00157A82" w:rsidRPr="006E6DEC" w:rsidRDefault="00157A82" w:rsidP="000B1707">
      <w:pPr>
        <w:pStyle w:val="Dtextsadora"/>
      </w:pPr>
      <w:r>
        <w:t>МШУ – малошумящий усилитель.</w:t>
      </w:r>
    </w:p>
    <w:p w14:paraId="65775D2B" w14:textId="77777777" w:rsidR="00157A82" w:rsidRDefault="00157A82" w:rsidP="00157A82">
      <w:pPr>
        <w:spacing w:line="360" w:lineRule="auto"/>
        <w:ind w:firstLine="709"/>
        <w:jc w:val="both"/>
        <w:rPr>
          <w:sz w:val="28"/>
          <w:szCs w:val="28"/>
        </w:rPr>
      </w:pPr>
    </w:p>
    <w:p w14:paraId="2F3E379A" w14:textId="19F2B181" w:rsidR="00157A82" w:rsidRDefault="00754B46" w:rsidP="004F6C22">
      <w:pPr>
        <w:pStyle w:val="Dtextsadora"/>
      </w:pPr>
      <w:r>
        <w:t xml:space="preserve">Предположим, что </w:t>
      </w:r>
      <w:r w:rsidR="00157A82">
        <w:t xml:space="preserve">выходная частота передатчика равна 44 ГГц. Тогда </w:t>
      </w:r>
      <w:r w:rsidR="004F6C22">
        <w:t>на второй</w:t>
      </w:r>
      <w:r w:rsidR="00157A82">
        <w:t xml:space="preserve"> вход смесителя необходимо подать такую частоту колебания синтезатора частот передатчика (</w:t>
      </w:r>
      <w:r w:rsidR="00157A82">
        <w:rPr>
          <w:lang w:val="en-US"/>
        </w:rPr>
        <w:t>f</w:t>
      </w:r>
      <w:r w:rsidR="00157A82">
        <w:rPr>
          <w:vertAlign w:val="subscript"/>
        </w:rPr>
        <w:t>СПД</w:t>
      </w:r>
      <w:r w:rsidR="00157A82">
        <w:t xml:space="preserve">), чтобы суммарная или разностная частота выходного сигнала </w:t>
      </w:r>
      <w:r w:rsidR="004F6C22">
        <w:t>была равна</w:t>
      </w:r>
      <w:r w:rsidR="00157A82">
        <w:t xml:space="preserve"> 44 </w:t>
      </w:r>
      <w:r w:rsidR="004F6C22">
        <w:t>ГГц (</w:t>
      </w:r>
      <w:r w:rsidR="00157A82">
        <w:rPr>
          <w:lang w:val="en-US"/>
        </w:rPr>
        <w:t>f</w:t>
      </w:r>
      <w:r w:rsidR="00157A82">
        <w:rPr>
          <w:vertAlign w:val="subscript"/>
        </w:rPr>
        <w:t>СПД</w:t>
      </w:r>
      <w:r w:rsidR="00157A82">
        <w:t xml:space="preserve"> = 44070 МГц или </w:t>
      </w:r>
      <w:r w:rsidR="00157A82">
        <w:rPr>
          <w:lang w:val="en-US"/>
        </w:rPr>
        <w:t>f</w:t>
      </w:r>
      <w:r w:rsidR="00157A82">
        <w:rPr>
          <w:vertAlign w:val="subscript"/>
        </w:rPr>
        <w:t>СПД</w:t>
      </w:r>
      <w:r w:rsidR="00157A82">
        <w:t xml:space="preserve"> = 39930 МГц). Выберем частоту синтезатора равной 44070 МГц. </w:t>
      </w:r>
    </w:p>
    <w:p w14:paraId="00E7E7E4" w14:textId="77777777" w:rsidR="00157A82" w:rsidRDefault="00157A82" w:rsidP="004F6C22">
      <w:pPr>
        <w:pStyle w:val="Dtextsadora"/>
      </w:pPr>
      <w:r>
        <w:lastRenderedPageBreak/>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Pr>
          <w:lang w:val="en-US"/>
        </w:rPr>
        <w:t>f</w:t>
      </w:r>
      <w:r>
        <w:t xml:space="preserve"> = 70 МГц), синтезатора (</w:t>
      </w:r>
      <w:proofErr w:type="spellStart"/>
      <w:r>
        <w:rPr>
          <w:lang w:val="en-US"/>
        </w:rPr>
        <w:t>f</w:t>
      </w:r>
      <w:r>
        <w:rPr>
          <w:vertAlign w:val="subscript"/>
          <w:lang w:val="en-US"/>
        </w:rPr>
        <w:t>C</w:t>
      </w:r>
      <w:proofErr w:type="spellEnd"/>
      <w:r>
        <w:rPr>
          <w:vertAlign w:val="subscript"/>
        </w:rPr>
        <w:t>ПД</w:t>
      </w:r>
      <w:r>
        <w:t xml:space="preserve"> = 44070 МГц), суммарную (</w:t>
      </w:r>
      <w:r>
        <w:rPr>
          <w:lang w:val="en-US"/>
        </w:rPr>
        <w:t>f</w:t>
      </w:r>
      <w:r>
        <w:rPr>
          <w:vertAlign w:val="subscript"/>
        </w:rPr>
        <w:t>СПД</w:t>
      </w:r>
      <w:r>
        <w:t xml:space="preserve"> + </w:t>
      </w:r>
      <w:r>
        <w:rPr>
          <w:lang w:val="en-US"/>
        </w:rPr>
        <w:t>f</w:t>
      </w:r>
      <w:r>
        <w:rPr>
          <w:vertAlign w:val="subscript"/>
        </w:rPr>
        <w:t>ПЧ</w:t>
      </w:r>
      <w:r>
        <w:t xml:space="preserve"> = 44140 МГц) и разностную (</w:t>
      </w:r>
      <w:r>
        <w:rPr>
          <w:lang w:val="en-US"/>
        </w:rPr>
        <w:t>f</w:t>
      </w:r>
      <w:r>
        <w:rPr>
          <w:vertAlign w:val="subscript"/>
        </w:rPr>
        <w:t>СПД</w:t>
      </w:r>
      <w:r>
        <w:t xml:space="preserve"> - </w:t>
      </w:r>
      <w:r>
        <w:rPr>
          <w:lang w:val="en-US"/>
        </w:rPr>
        <w:t>f</w:t>
      </w:r>
      <w:r>
        <w:rPr>
          <w:vertAlign w:val="subscript"/>
        </w:rPr>
        <w:t>ПЧ</w:t>
      </w:r>
      <w:r>
        <w:t xml:space="preserve"> = 44000 МГц) частоты, рис. 2.17. На выходе смесителя включен полосовой фильтр, который выделяет спектр выходного сигнала на рабочей частоте передатчика 44000МГц, рис. 2.18.</w:t>
      </w:r>
    </w:p>
    <w:p w14:paraId="5BB7BA3E" w14:textId="0C6052D2" w:rsidR="00157A82" w:rsidRDefault="00157A82" w:rsidP="004F6C22">
      <w:pPr>
        <w:pStyle w:val="Dtextsadora"/>
      </w:pPr>
      <w:r>
        <w:t xml:space="preserve">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w:t>
      </w:r>
      <w:proofErr w:type="spellStart"/>
      <w:r>
        <w:t>РПдУ</w:t>
      </w:r>
      <w:proofErr w:type="spellEnd"/>
      <w:r>
        <w:t xml:space="preserve">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w:t>
      </w:r>
      <w:proofErr w:type="spellStart"/>
      <w:r>
        <w:t>РПдУ</w:t>
      </w:r>
      <w:proofErr w:type="spellEnd"/>
      <w:r>
        <w:t xml:space="preserve"> в 1.5.-3 раза (на 2 – 5 дБ) меньших, максимальной мощности </w:t>
      </w:r>
      <w:proofErr w:type="spellStart"/>
      <w:r>
        <w:t>РПдУ</w:t>
      </w:r>
      <w:proofErr w:type="spellEnd"/>
      <w:r>
        <w:t>.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w:t>
      </w:r>
      <w:r w:rsidRPr="00CC0D97">
        <w:t>/</w:t>
      </w:r>
      <w:r>
        <w:t xml:space="preserve">помеха в приемном устройстве и увеличению вероятности ошибок. С </w:t>
      </w:r>
      <w:r w:rsidR="00BF4369">
        <w:t>приемной станции</w:t>
      </w:r>
      <w:r>
        <w:t xml:space="preserve"> передается информация о плохом отношении сигнал</w:t>
      </w:r>
      <w:r w:rsidRPr="007051AE">
        <w:t>/</w:t>
      </w:r>
      <w:r>
        <w:t xml:space="preserve">шум. Передающая станция увеличивает выходную мощность </w:t>
      </w:r>
      <w:proofErr w:type="spellStart"/>
      <w:r>
        <w:t>РПдУ</w:t>
      </w:r>
      <w:proofErr w:type="spellEnd"/>
      <w:r>
        <w:t xml:space="preserve">, путем уменьшения ослабления сигнала в переменном аттенюаторе, установленном на входе усилителя мощности.  Увеличение выходной мощности </w:t>
      </w:r>
      <w:proofErr w:type="spellStart"/>
      <w:r>
        <w:t>РПдУ</w:t>
      </w:r>
      <w:proofErr w:type="spellEnd"/>
      <w:r>
        <w:t xml:space="preserve"> приводит к двум противоречивым факторам.</w:t>
      </w:r>
    </w:p>
    <w:p w14:paraId="3270C101" w14:textId="47758105" w:rsidR="00157A82" w:rsidRDefault="00157A82" w:rsidP="004F6C22">
      <w:pPr>
        <w:pStyle w:val="Dtextsadora"/>
      </w:pPr>
      <w:r>
        <w:t xml:space="preserve">1. Уменьшению вероятности ошибок в связи с увеличением мощности принимаемого сигнала и </w:t>
      </w:r>
      <w:r w:rsidR="00BF4369">
        <w:t>увеличения отношения</w:t>
      </w:r>
      <w:r>
        <w:t xml:space="preserve"> сигнал</w:t>
      </w:r>
      <w:r w:rsidRPr="007051AE">
        <w:t>/</w:t>
      </w:r>
      <w:r>
        <w:t xml:space="preserve"> шум на входе приемного устройства.</w:t>
      </w:r>
    </w:p>
    <w:p w14:paraId="2AA9188F" w14:textId="77777777" w:rsidR="00157A82" w:rsidRDefault="00157A82" w:rsidP="004F6C22">
      <w:pPr>
        <w:pStyle w:val="Dtextsadora"/>
      </w:pPr>
      <w:r>
        <w:t>2. Увеличению вероятности ошибок в связи с переходом усилителя выходного каскада в нелинейный режим работы (рис.1.15, 1.17).</w:t>
      </w:r>
    </w:p>
    <w:p w14:paraId="341FED95" w14:textId="4A9C98C8" w:rsidR="00157A82" w:rsidRDefault="00BF4369" w:rsidP="004F6C22">
      <w:pPr>
        <w:pStyle w:val="Dtextsadora"/>
      </w:pPr>
      <w:r>
        <w:t>Поэтому выбирается</w:t>
      </w:r>
      <w:r w:rsidR="00157A82">
        <w:t xml:space="preserve"> оптимальное значение мощности сигнала, при которой в результате воздействия двух противоречивых факторов вероятность ошибки минимальна. </w:t>
      </w:r>
    </w:p>
    <w:p w14:paraId="47EA397B" w14:textId="77777777" w:rsidR="00157A82" w:rsidRDefault="00157A82" w:rsidP="004F6C22">
      <w:pPr>
        <w:pStyle w:val="Dtextsadora"/>
      </w:pPr>
      <w:r>
        <w:t xml:space="preserve">Использование в качестве фильтра колебательного контура (фильтр второго порядка) не позволяет обеспечить необходимый уровень ослабления верхней боковой полосы частот смесителя, рис. 2.16. Этот сигнал будет </w:t>
      </w:r>
      <w:r>
        <w:lastRenderedPageBreak/>
        <w:t xml:space="preserve">излучаться передатчиком и создавать помехи радиоэлектронным средствам, работающим на частоте 44140 МГц. (Побочные излучения передатчика) </w:t>
      </w:r>
    </w:p>
    <w:p w14:paraId="7FAC010A" w14:textId="6C8FCC9E" w:rsidR="00157A82" w:rsidRDefault="00157A82" w:rsidP="004F6C22">
      <w:pPr>
        <w:pStyle w:val="Dtextsadora"/>
      </w:pPr>
      <w:r>
        <w:t xml:space="preserve">Для </w:t>
      </w:r>
      <w:r>
        <w:rPr>
          <w:lang w:val="en-US"/>
        </w:rPr>
        <w:t>n</w:t>
      </w:r>
      <w:r w:rsidRPr="00ED61ED">
        <w:t xml:space="preserve"> = 4</w:t>
      </w:r>
      <w:r>
        <w:t xml:space="preserve">, ослабление зеркального канала увеличивается, однако при этом возрастают потери в полосовом фильтре, и возрастает сложность и стоимость фильтра. Поэтому для ослабления побочного </w:t>
      </w:r>
      <w:r w:rsidR="00BF4369">
        <w:t>канала увеличивают</w:t>
      </w:r>
      <w:r>
        <w:t xml:space="preserve"> частоту цифрового передатчика. </w:t>
      </w:r>
    </w:p>
    <w:p w14:paraId="04B0E947" w14:textId="77777777" w:rsidR="00157A82" w:rsidRPr="006E6DEC" w:rsidRDefault="00157A82" w:rsidP="00157A82">
      <w:pPr>
        <w:jc w:val="both"/>
        <w:rPr>
          <w:sz w:val="28"/>
          <w:szCs w:val="28"/>
        </w:rPr>
      </w:pPr>
    </w:p>
    <w:p w14:paraId="11F1FA06" w14:textId="6317A80E" w:rsidR="00157A82" w:rsidRDefault="00157A82" w:rsidP="00BF4369">
      <w:pPr>
        <w:pStyle w:val="IMGsadora"/>
        <w:rPr>
          <w:szCs w:val="28"/>
        </w:rPr>
      </w:pPr>
      <w:r>
        <w:drawing>
          <wp:inline distT="0" distB="0" distL="0" distR="0" wp14:anchorId="12377019" wp14:editId="0552E530">
            <wp:extent cx="5152445" cy="183070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135" cy="1836990"/>
                    </a:xfrm>
                    <a:prstGeom prst="rect">
                      <a:avLst/>
                    </a:prstGeom>
                    <a:noFill/>
                    <a:ln>
                      <a:noFill/>
                    </a:ln>
                  </pic:spPr>
                </pic:pic>
              </a:graphicData>
            </a:graphic>
          </wp:inline>
        </w:drawing>
      </w:r>
    </w:p>
    <w:p w14:paraId="0B11789F" w14:textId="77777777" w:rsidR="00157A82" w:rsidRDefault="00157A82" w:rsidP="00BF4369">
      <w:pPr>
        <w:pStyle w:val="IMGNAMEsadora"/>
      </w:pPr>
      <w:r>
        <w:t>Рис.2.16. Спектры входного сигнала и синтезатора частот на входах смесителя.</w:t>
      </w:r>
    </w:p>
    <w:p w14:paraId="384D2755" w14:textId="4F338C7F" w:rsidR="00157A82" w:rsidRPr="001A2BBD" w:rsidRDefault="00157A82" w:rsidP="00BF4369">
      <w:pPr>
        <w:pStyle w:val="IMGNAMEsadora"/>
      </w:pPr>
      <w:r w:rsidRPr="00104257">
        <w:rPr>
          <w:noProof/>
        </w:rPr>
        <w:drawing>
          <wp:inline distT="0" distB="0" distL="0" distR="0" wp14:anchorId="73D434C3" wp14:editId="5B93C684">
            <wp:extent cx="4899660" cy="1941195"/>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1941195"/>
                    </a:xfrm>
                    <a:prstGeom prst="rect">
                      <a:avLst/>
                    </a:prstGeom>
                    <a:noFill/>
                    <a:ln>
                      <a:noFill/>
                    </a:ln>
                  </pic:spPr>
                </pic:pic>
              </a:graphicData>
            </a:graphic>
          </wp:inline>
        </w:drawing>
      </w:r>
      <w:r>
        <w:tab/>
      </w:r>
      <w:r>
        <w:tab/>
      </w:r>
      <w:r>
        <w:tab/>
        <w:t>Рис. 2.17. Спектр выходного сигнала смесителя</w:t>
      </w:r>
    </w:p>
    <w:p w14:paraId="02EAAADE" w14:textId="55B48165" w:rsidR="00157A82" w:rsidRDefault="00157A82" w:rsidP="00BF4369">
      <w:pPr>
        <w:pStyle w:val="IMGsadora"/>
        <w:rPr>
          <w:szCs w:val="28"/>
        </w:rPr>
      </w:pPr>
      <w:r>
        <w:drawing>
          <wp:inline distT="0" distB="0" distL="0" distR="0" wp14:anchorId="2EF91A32" wp14:editId="763D0B6D">
            <wp:extent cx="5383033" cy="2005571"/>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775" cy="2011809"/>
                    </a:xfrm>
                    <a:prstGeom prst="rect">
                      <a:avLst/>
                    </a:prstGeom>
                    <a:noFill/>
                    <a:ln>
                      <a:noFill/>
                    </a:ln>
                  </pic:spPr>
                </pic:pic>
              </a:graphicData>
            </a:graphic>
          </wp:inline>
        </w:drawing>
      </w:r>
    </w:p>
    <w:p w14:paraId="2F8F55B2" w14:textId="77777777" w:rsidR="00157A82" w:rsidRDefault="00157A82" w:rsidP="00BF4369">
      <w:pPr>
        <w:pStyle w:val="IMGNAMEsadora"/>
      </w:pPr>
      <w:r>
        <w:t xml:space="preserve">Рис. 2.18. Выделение нижней боковой </w:t>
      </w:r>
      <w:r w:rsidRPr="00BF4369">
        <w:t>полосы</w:t>
      </w:r>
      <w:r>
        <w:t xml:space="preserve"> спектра выходного сигнала смесителя</w:t>
      </w:r>
    </w:p>
    <w:p w14:paraId="66C23E8A" w14:textId="3436FF12" w:rsidR="00157A82" w:rsidRPr="00026011" w:rsidRDefault="00395417" w:rsidP="00395417">
      <w:pPr>
        <w:pStyle w:val="IMGsadora"/>
      </w:pPr>
      <w:r>
        <w:object w:dxaOrig="7635" w:dyaOrig="5460" w14:anchorId="256EC5A9">
          <v:shape id="_x0000_i1036" type="#_x0000_t75" style="width:341.25pt;height:225pt" o:ole="">
            <v:imagedata r:id="rId40" o:title=""/>
          </v:shape>
          <o:OLEObject Type="Embed" ProgID="Mathcad" ShapeID="_x0000_i1036" DrawAspect="Content" ObjectID="_1669155889" r:id="rId41"/>
        </w:object>
      </w:r>
    </w:p>
    <w:p w14:paraId="44E61C35" w14:textId="77777777" w:rsidR="00157A82" w:rsidRPr="00157A82" w:rsidRDefault="00157A82" w:rsidP="00395417">
      <w:pPr>
        <w:pStyle w:val="IMGNAMEsadora"/>
      </w:pPr>
      <w:r>
        <w:t>Рис. 2.19. Спектр сигнала на выходе полосового фильтра второго порядка</w:t>
      </w:r>
    </w:p>
    <w:p w14:paraId="4AD5028E" w14:textId="77777777" w:rsidR="00157A82" w:rsidRPr="00026011" w:rsidRDefault="00157A82" w:rsidP="00395417">
      <w:pPr>
        <w:pStyle w:val="Dtextsadora"/>
      </w:pPr>
      <w:r>
        <w:t>выходная частота передающего устройства - 4000 МГц</w:t>
      </w:r>
      <w:r w:rsidRPr="00026011">
        <w:t>;</w:t>
      </w:r>
    </w:p>
    <w:p w14:paraId="68CFF19A" w14:textId="77777777" w:rsidR="00157A82" w:rsidRDefault="00157A82" w:rsidP="00395417">
      <w:pPr>
        <w:pStyle w:val="Dtextsadora"/>
      </w:pPr>
      <w:r>
        <w:t>частота второй боковой полосы смесителя (при частоте цифрового передатчика 70 МГц) - 4140 МГц</w:t>
      </w:r>
      <w:r w:rsidRPr="00026011">
        <w:t>;</w:t>
      </w:r>
    </w:p>
    <w:p w14:paraId="0C748FFE" w14:textId="77777777" w:rsidR="00157A82" w:rsidRPr="00026011" w:rsidRDefault="00157A82" w:rsidP="00395417">
      <w:pPr>
        <w:pStyle w:val="Dtextsadora"/>
      </w:pPr>
      <w:r>
        <w:t>частота второй боковой полосы смесителя (при частоте цифрового передатчика 1500 МГц) - 7000 МГц</w:t>
      </w:r>
      <w:r w:rsidRPr="00026011">
        <w:t>;</w:t>
      </w:r>
    </w:p>
    <w:p w14:paraId="6EC4BE17" w14:textId="77777777" w:rsidR="00157A82" w:rsidRDefault="00157A82" w:rsidP="00157A82"/>
    <w:p w14:paraId="0CBD68C0" w14:textId="2F855048" w:rsidR="00157A82" w:rsidRDefault="00157A82" w:rsidP="00395417">
      <w:pPr>
        <w:pStyle w:val="IMGsadora"/>
        <w:rPr>
          <w:szCs w:val="28"/>
        </w:rPr>
      </w:pPr>
      <w:r w:rsidRPr="00B87BD8">
        <w:drawing>
          <wp:inline distT="0" distB="0" distL="0" distR="0" wp14:anchorId="25A1A18A" wp14:editId="21F0D76E">
            <wp:extent cx="4977130" cy="346773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7130" cy="3467735"/>
                    </a:xfrm>
                    <a:prstGeom prst="rect">
                      <a:avLst/>
                    </a:prstGeom>
                    <a:noFill/>
                    <a:ln>
                      <a:noFill/>
                    </a:ln>
                  </pic:spPr>
                </pic:pic>
              </a:graphicData>
            </a:graphic>
          </wp:inline>
        </w:drawing>
      </w:r>
    </w:p>
    <w:p w14:paraId="596852E8" w14:textId="77777777" w:rsidR="00157A82" w:rsidRPr="00026011" w:rsidRDefault="00157A82" w:rsidP="00395417">
      <w:pPr>
        <w:pStyle w:val="IMGNAMEsadora"/>
      </w:pPr>
      <w:r>
        <w:t>Рис. 2.19. Спектр сигнала на выходе полосового фильтра второго порядка</w:t>
      </w:r>
    </w:p>
    <w:p w14:paraId="12418139" w14:textId="77777777" w:rsidR="00157A82" w:rsidRPr="00395417" w:rsidRDefault="00157A82" w:rsidP="00395417">
      <w:pPr>
        <w:pStyle w:val="Dtextsadora"/>
      </w:pPr>
      <w:r w:rsidRPr="00395417">
        <w:t>выходная частота передающего устройства - 44000 МГц;</w:t>
      </w:r>
    </w:p>
    <w:p w14:paraId="7607339B" w14:textId="77777777" w:rsidR="00157A82" w:rsidRPr="00395417" w:rsidRDefault="00157A82" w:rsidP="00395417">
      <w:pPr>
        <w:pStyle w:val="Dtextsadora"/>
      </w:pPr>
      <w:r w:rsidRPr="00395417">
        <w:lastRenderedPageBreak/>
        <w:t>частота второй боковой полосы смесителя (при частоте цифрового передатчика 70 МГц) - 44140 МГц;</w:t>
      </w:r>
    </w:p>
    <w:p w14:paraId="0D53C197" w14:textId="77777777" w:rsidR="00157A82" w:rsidRPr="00026011" w:rsidRDefault="00157A82" w:rsidP="00395417">
      <w:pPr>
        <w:pStyle w:val="Dtextsadora"/>
      </w:pPr>
      <w:r w:rsidRPr="00395417">
        <w:t>частота второй боковой полосы смесителя (при частоте цифрового передатчика 1500 МГц</w:t>
      </w:r>
      <w:r>
        <w:t>) - 45500 МГц</w:t>
      </w:r>
      <w:r w:rsidRPr="00026011">
        <w:t>;</w:t>
      </w:r>
    </w:p>
    <w:p w14:paraId="61367021" w14:textId="77777777" w:rsidR="00157A82" w:rsidRDefault="00157A82" w:rsidP="00157A82">
      <w:r>
        <w:object w:dxaOrig="8175" w:dyaOrig="5460" w14:anchorId="44BEE700">
          <v:shape id="_x0000_i1037" type="#_x0000_t75" style="width:408.75pt;height:215.25pt" o:ole="">
            <v:imagedata r:id="rId43" o:title=""/>
          </v:shape>
          <o:OLEObject Type="Embed" ProgID="Mathcad" ShapeID="_x0000_i1037" DrawAspect="Content" ObjectID="_1669155890" r:id="rId44"/>
        </w:object>
      </w:r>
    </w:p>
    <w:p w14:paraId="00789DA0" w14:textId="77777777" w:rsidR="00157A82" w:rsidRDefault="00157A82" w:rsidP="00157A82">
      <w:pPr>
        <w:ind w:left="708" w:hanging="708"/>
        <w:rPr>
          <w:sz w:val="28"/>
          <w:szCs w:val="28"/>
        </w:rPr>
      </w:pPr>
    </w:p>
    <w:p w14:paraId="2E43AB5D" w14:textId="77777777" w:rsidR="00157A82" w:rsidRPr="00026011" w:rsidRDefault="00157A82" w:rsidP="0015129F">
      <w:pPr>
        <w:pStyle w:val="IMGNAMEsadora"/>
      </w:pPr>
      <w:r>
        <w:t>Рис. 2.20. Спектр сигнала на выходе полосового фильтра второго порядка</w:t>
      </w:r>
    </w:p>
    <w:p w14:paraId="7511D704" w14:textId="77777777" w:rsidR="00157A82" w:rsidRPr="00026011" w:rsidRDefault="00157A82" w:rsidP="0015129F">
      <w:pPr>
        <w:pStyle w:val="Dtextsadora"/>
      </w:pPr>
      <w:r>
        <w:t>выходная частота передающего устройства - 44000 МГц</w:t>
      </w:r>
      <w:r w:rsidRPr="00026011">
        <w:t>;</w:t>
      </w:r>
    </w:p>
    <w:p w14:paraId="48729DB1" w14:textId="77777777" w:rsidR="00157A82" w:rsidRDefault="00157A82" w:rsidP="0015129F">
      <w:pPr>
        <w:pStyle w:val="Dtextsadora"/>
      </w:pPr>
      <w:r>
        <w:t>частота второй боковой полосы смесителя (при частоте цифрового передатчика 70 МГц) - 44140 МГц</w:t>
      </w:r>
      <w:r w:rsidRPr="00026011">
        <w:t>;</w:t>
      </w:r>
    </w:p>
    <w:p w14:paraId="70185A74" w14:textId="77777777" w:rsidR="00157A82" w:rsidRDefault="00157A82" w:rsidP="0015129F">
      <w:pPr>
        <w:pStyle w:val="Dtextsadora"/>
      </w:pPr>
      <w:r>
        <w:t>частота второй боковой полосы смесителя (при частоте цифрового передатчика 1500 МГц) - 47000 МГц</w:t>
      </w:r>
      <w:r w:rsidRPr="00026011">
        <w:t>;</w:t>
      </w:r>
    </w:p>
    <w:p w14:paraId="7152F518" w14:textId="77777777" w:rsidR="00157A82" w:rsidRDefault="00157A82" w:rsidP="0015129F">
      <w:pPr>
        <w:pStyle w:val="Dtextsadora"/>
      </w:pPr>
      <w:r>
        <w:t>Из рисунков 2.19 и 2.20 видно, что увеличение значения частоты цифрового передатчика приводит к уменьшению мощности побочных излучений на выходе полосового фильтра. Выражение для вычисления уровня побочных излучений на выходе радиопередающего устройства имеет вид</w:t>
      </w:r>
    </w:p>
    <w:p w14:paraId="6B0FC160" w14:textId="6A0C1A15" w:rsidR="00157A82" w:rsidRPr="0015129F" w:rsidRDefault="0015129F" w:rsidP="0015129F">
      <w:pPr>
        <w:pStyle w:val="IMGsadora"/>
      </w:pPr>
      <w:r>
        <w:object w:dxaOrig="2805" w:dyaOrig="1050" w14:anchorId="6AB0C9DB">
          <v:shape id="_x0000_i1038" type="#_x0000_t75" style="width:141pt;height:60pt" o:ole="">
            <v:imagedata r:id="rId45" o:title=""/>
          </v:shape>
          <o:OLEObject Type="Embed" ProgID="Mathcad" ShapeID="_x0000_i1038" DrawAspect="Content" ObjectID="_1669155891" r:id="rId46"/>
        </w:object>
      </w:r>
      <w:r>
        <w:tab/>
      </w:r>
      <w:r>
        <w:tab/>
      </w:r>
      <w:r w:rsidR="00157A82">
        <w:t>(2.1)</w:t>
      </w:r>
    </w:p>
    <w:p w14:paraId="567A706B" w14:textId="77777777" w:rsidR="00157A82" w:rsidRDefault="00157A82" w:rsidP="0015129F">
      <w:pPr>
        <w:pStyle w:val="Dtextsadora"/>
      </w:pPr>
    </w:p>
    <w:p w14:paraId="32378C1E" w14:textId="77777777" w:rsidR="00157A82" w:rsidRDefault="00157A82" w:rsidP="0015129F">
      <w:pPr>
        <w:pStyle w:val="Dtextsadora"/>
      </w:pPr>
      <w:r>
        <w:t>Где</w:t>
      </w:r>
    </w:p>
    <w:p w14:paraId="18072D2C" w14:textId="77777777" w:rsidR="00157A82" w:rsidRPr="00F62278" w:rsidRDefault="00157A82" w:rsidP="0015129F">
      <w:pPr>
        <w:pStyle w:val="Dtextsadora"/>
      </w:pPr>
      <w:r>
        <w:rPr>
          <w:lang w:val="en-US"/>
        </w:rPr>
        <w:t>Q</w:t>
      </w:r>
      <w:r w:rsidRPr="00F62278">
        <w:t xml:space="preserve"> </w:t>
      </w:r>
      <w:r>
        <w:t>– добротность контура</w:t>
      </w:r>
      <w:r w:rsidRPr="00F62278">
        <w:t>;</w:t>
      </w:r>
    </w:p>
    <w:p w14:paraId="665CB564" w14:textId="77777777" w:rsidR="00157A82" w:rsidRPr="00F62278" w:rsidRDefault="00157A82" w:rsidP="0015129F">
      <w:pPr>
        <w:pStyle w:val="Dtextsadora"/>
      </w:pPr>
      <w:r>
        <w:rPr>
          <w:lang w:val="en-US"/>
        </w:rPr>
        <w:t>fc</w:t>
      </w:r>
      <w:r w:rsidRPr="00F62278">
        <w:t xml:space="preserve"> </w:t>
      </w:r>
      <w:r>
        <w:t>–</w:t>
      </w:r>
      <w:r w:rsidRPr="00F62278">
        <w:t xml:space="preserve"> </w:t>
      </w:r>
      <w:r>
        <w:t>центральная частота выходного сигнала передающего устройства</w:t>
      </w:r>
      <w:r w:rsidRPr="00F62278">
        <w:t>;</w:t>
      </w:r>
    </w:p>
    <w:p w14:paraId="0DA7B751" w14:textId="0670F193" w:rsidR="00157A82" w:rsidRDefault="00157A82" w:rsidP="0015129F">
      <w:pPr>
        <w:pStyle w:val="Dtextsadora"/>
      </w:pPr>
      <w:r>
        <w:rPr>
          <w:lang w:val="en-US"/>
        </w:rPr>
        <w:t>f</w:t>
      </w:r>
      <w:r w:rsidRPr="00B14B00">
        <w:t xml:space="preserve"> </w:t>
      </w:r>
      <w:r w:rsidR="0015129F">
        <w:t>- частота</w:t>
      </w:r>
      <w:r>
        <w:t xml:space="preserve"> побочного канала</w:t>
      </w:r>
      <w:r w:rsidRPr="00B14B00">
        <w:t>;</w:t>
      </w:r>
    </w:p>
    <w:p w14:paraId="763046CF" w14:textId="399A78F0" w:rsidR="00157A82" w:rsidRDefault="00157A82" w:rsidP="0015129F">
      <w:pPr>
        <w:pStyle w:val="Dtextsadora"/>
      </w:pPr>
      <w:r>
        <w:rPr>
          <w:lang w:val="en-US"/>
        </w:rPr>
        <w:t>n</w:t>
      </w:r>
      <w:r w:rsidRPr="00B14B00">
        <w:t xml:space="preserve"> </w:t>
      </w:r>
      <w:r w:rsidR="0015129F" w:rsidRPr="00B14B00">
        <w:t xml:space="preserve">- </w:t>
      </w:r>
      <w:r w:rsidR="0015129F">
        <w:t>порядок</w:t>
      </w:r>
      <w:r>
        <w:t xml:space="preserve"> полосового фильтра.</w:t>
      </w:r>
    </w:p>
    <w:p w14:paraId="35196FBB" w14:textId="77777777" w:rsidR="00157A82" w:rsidRDefault="00157A82" w:rsidP="0015129F">
      <w:pPr>
        <w:pStyle w:val="Dtextsadora"/>
      </w:pPr>
      <w:r>
        <w:tab/>
        <w:t xml:space="preserve">При </w:t>
      </w:r>
      <w:proofErr w:type="gramStart"/>
      <w:r>
        <w:rPr>
          <w:lang w:val="en-US"/>
        </w:rPr>
        <w:t>Q</w:t>
      </w:r>
      <w:r w:rsidRPr="00F62278">
        <w:t>(</w:t>
      </w:r>
      <w:proofErr w:type="gramEnd"/>
      <w:r>
        <w:rPr>
          <w:lang w:val="en-US"/>
        </w:rPr>
        <w:t>f</w:t>
      </w:r>
      <w:r w:rsidRPr="00F62278">
        <w:t xml:space="preserve"> – </w:t>
      </w:r>
      <w:r>
        <w:rPr>
          <w:lang w:val="en-US"/>
        </w:rPr>
        <w:t>fc</w:t>
      </w:r>
      <w:r w:rsidRPr="00F62278">
        <w:t>)</w:t>
      </w:r>
      <w:r>
        <w:t xml:space="preserve"> &gt;&gt; 1, выражение (2.1) может быть упрощено</w:t>
      </w:r>
    </w:p>
    <w:p w14:paraId="2BE02E94" w14:textId="77777777" w:rsidR="00157A82" w:rsidRDefault="00157A82" w:rsidP="0015129F">
      <w:pPr>
        <w:pStyle w:val="Dtextsadora"/>
      </w:pPr>
    </w:p>
    <w:p w14:paraId="5267AED8" w14:textId="3E037B5F" w:rsidR="00157A82" w:rsidRDefault="00157A82" w:rsidP="0015129F">
      <w:pPr>
        <w:pStyle w:val="Dtextsadora"/>
        <w:rPr>
          <w:lang w:val="en-US"/>
        </w:rPr>
      </w:pPr>
      <w:r>
        <w:tab/>
      </w:r>
      <w:r>
        <w:tab/>
      </w:r>
      <w:r>
        <w:rPr>
          <w:lang w:val="en-US"/>
        </w:rPr>
        <w:t xml:space="preserve">A = </w:t>
      </w:r>
      <w:r w:rsidRPr="002259A0">
        <w:rPr>
          <w:lang w:val="en-US"/>
        </w:rPr>
        <w:t>1</w:t>
      </w:r>
      <w:r>
        <w:rPr>
          <w:lang w:val="en-US"/>
        </w:rPr>
        <w:t>0*n</w:t>
      </w:r>
      <w:r w:rsidRPr="002259A0">
        <w:rPr>
          <w:lang w:val="en-US"/>
        </w:rPr>
        <w:t>*</w:t>
      </w:r>
      <w:proofErr w:type="spellStart"/>
      <w:r>
        <w:rPr>
          <w:lang w:val="en-US"/>
        </w:rPr>
        <w:t>log|fc</w:t>
      </w:r>
      <w:proofErr w:type="spellEnd"/>
      <w:r>
        <w:rPr>
          <w:lang w:val="en-US"/>
        </w:rPr>
        <w:t>/(Q(fc-f</w:t>
      </w:r>
      <w:proofErr w:type="gramStart"/>
      <w:r>
        <w:rPr>
          <w:lang w:val="en-US"/>
        </w:rPr>
        <w:t>))|</w:t>
      </w:r>
      <w:proofErr w:type="gramEnd"/>
      <w:r w:rsidRPr="002259A0">
        <w:rPr>
          <w:lang w:val="en-US"/>
        </w:rPr>
        <w:t xml:space="preserve">  (</w:t>
      </w:r>
      <w:r>
        <w:t>дБ</w:t>
      </w:r>
      <w:r w:rsidRPr="002259A0">
        <w:rPr>
          <w:lang w:val="en-US"/>
        </w:rPr>
        <w:t>)</w:t>
      </w:r>
      <w:r w:rsidRPr="002259A0">
        <w:rPr>
          <w:lang w:val="en-US"/>
        </w:rPr>
        <w:tab/>
      </w:r>
      <w:r>
        <w:rPr>
          <w:lang w:val="en-US"/>
        </w:rPr>
        <w:tab/>
      </w:r>
      <w:r>
        <w:rPr>
          <w:lang w:val="en-US"/>
        </w:rPr>
        <w:tab/>
        <w:t>(2</w:t>
      </w:r>
      <w:r w:rsidRPr="002259A0">
        <w:rPr>
          <w:lang w:val="en-US"/>
        </w:rPr>
        <w:t>.</w:t>
      </w:r>
      <w:r>
        <w:rPr>
          <w:lang w:val="en-US"/>
        </w:rPr>
        <w:t>2)</w:t>
      </w:r>
    </w:p>
    <w:p w14:paraId="26A0B22C" w14:textId="77777777" w:rsidR="00E37898" w:rsidRPr="00B14B00" w:rsidRDefault="00E37898" w:rsidP="0015129F">
      <w:pPr>
        <w:pStyle w:val="Dtextsadora"/>
        <w:rPr>
          <w:lang w:val="en-US"/>
        </w:rPr>
      </w:pPr>
    </w:p>
    <w:p w14:paraId="6EAB6E75" w14:textId="77777777" w:rsidR="00157A82" w:rsidRDefault="00157A82" w:rsidP="0015129F">
      <w:pPr>
        <w:pStyle w:val="Dtextsadora"/>
      </w:pPr>
      <w:r w:rsidRPr="00B14B00">
        <w:rPr>
          <w:lang w:val="en-US"/>
        </w:rPr>
        <w:tab/>
      </w:r>
      <w:r>
        <w:t xml:space="preserve">Для определения уровня ослабления побочного канала </w:t>
      </w:r>
      <w:proofErr w:type="spellStart"/>
      <w:r>
        <w:t>РПдУ</w:t>
      </w:r>
      <w:proofErr w:type="spellEnd"/>
      <w:r>
        <w:t xml:space="preserve"> при значении частоты цифрового передатчика </w:t>
      </w:r>
      <w:r>
        <w:rPr>
          <w:lang w:val="en-US"/>
        </w:rPr>
        <w:t>f</w:t>
      </w:r>
      <w:proofErr w:type="spellStart"/>
      <w:r>
        <w:t>цп</w:t>
      </w:r>
      <w:proofErr w:type="spellEnd"/>
      <w:r>
        <w:t>, выражение (2.2) имеет вид</w:t>
      </w:r>
    </w:p>
    <w:p w14:paraId="41B95E1D" w14:textId="77777777" w:rsidR="00157A82" w:rsidRDefault="00157A82" w:rsidP="00157A82">
      <w:pPr>
        <w:spacing w:line="360" w:lineRule="auto"/>
        <w:ind w:left="708"/>
        <w:rPr>
          <w:sz w:val="28"/>
          <w:szCs w:val="28"/>
        </w:rPr>
      </w:pPr>
    </w:p>
    <w:p w14:paraId="7F5C4FAE" w14:textId="6D5184F2" w:rsidR="00157A82" w:rsidRPr="002259A0" w:rsidRDefault="00157A82" w:rsidP="0015129F">
      <w:pPr>
        <w:pStyle w:val="Dtextsadora"/>
        <w:jc w:val="center"/>
        <w:rPr>
          <w:lang w:val="en-US"/>
        </w:rPr>
      </w:pPr>
      <w:r>
        <w:rPr>
          <w:lang w:val="en-US"/>
        </w:rPr>
        <w:t>A</w:t>
      </w:r>
      <w:r w:rsidRPr="002259A0">
        <w:rPr>
          <w:lang w:val="en-US"/>
        </w:rPr>
        <w:t xml:space="preserve"> = 10*</w:t>
      </w:r>
      <w:r>
        <w:rPr>
          <w:lang w:val="en-US"/>
        </w:rPr>
        <w:t>n</w:t>
      </w:r>
      <w:r w:rsidRPr="002259A0">
        <w:rPr>
          <w:lang w:val="en-US"/>
        </w:rPr>
        <w:t>*</w:t>
      </w:r>
      <w:proofErr w:type="spellStart"/>
      <w:r>
        <w:rPr>
          <w:lang w:val="en-US"/>
        </w:rPr>
        <w:t>log</w:t>
      </w:r>
      <w:r w:rsidRPr="002259A0">
        <w:rPr>
          <w:lang w:val="en-US"/>
        </w:rPr>
        <w:t>|</w:t>
      </w:r>
      <w:r>
        <w:rPr>
          <w:lang w:val="en-US"/>
        </w:rPr>
        <w:t>fc</w:t>
      </w:r>
      <w:proofErr w:type="spellEnd"/>
      <w:proofErr w:type="gramStart"/>
      <w:r w:rsidRPr="002259A0">
        <w:rPr>
          <w:lang w:val="en-US"/>
        </w:rPr>
        <w:t>/(</w:t>
      </w:r>
      <w:proofErr w:type="gramEnd"/>
      <w:r>
        <w:rPr>
          <w:lang w:val="en-US"/>
        </w:rPr>
        <w:t>Q</w:t>
      </w:r>
      <w:r w:rsidRPr="002259A0">
        <w:rPr>
          <w:lang w:val="en-US"/>
        </w:rPr>
        <w:t>(</w:t>
      </w:r>
      <w:r>
        <w:rPr>
          <w:lang w:val="en-US"/>
        </w:rPr>
        <w:t>fc</w:t>
      </w:r>
      <w:r w:rsidRPr="00A177C1">
        <w:rPr>
          <w:lang w:val="en-US"/>
        </w:rPr>
        <w:t xml:space="preserve"> - </w:t>
      </w:r>
      <w:r>
        <w:rPr>
          <w:lang w:val="en-US"/>
        </w:rPr>
        <w:t>f</w:t>
      </w:r>
      <w:proofErr w:type="spellStart"/>
      <w:r>
        <w:t>цп</w:t>
      </w:r>
      <w:proofErr w:type="spellEnd"/>
      <w:r w:rsidRPr="002259A0">
        <w:rPr>
          <w:lang w:val="en-US"/>
        </w:rPr>
        <w:t>))|  (</w:t>
      </w:r>
      <w:r>
        <w:t>дБ</w:t>
      </w:r>
      <w:r w:rsidRPr="002259A0">
        <w:rPr>
          <w:lang w:val="en-US"/>
        </w:rPr>
        <w:t>)</w:t>
      </w:r>
      <w:r w:rsidRPr="002259A0">
        <w:rPr>
          <w:lang w:val="en-US"/>
        </w:rPr>
        <w:tab/>
      </w:r>
      <w:r w:rsidRPr="002259A0">
        <w:rPr>
          <w:lang w:val="en-US"/>
        </w:rPr>
        <w:tab/>
      </w:r>
      <w:r w:rsidRPr="002259A0">
        <w:rPr>
          <w:lang w:val="en-US"/>
        </w:rPr>
        <w:tab/>
        <w:t>(2.2)</w:t>
      </w:r>
    </w:p>
    <w:p w14:paraId="1369BB8D" w14:textId="77777777" w:rsidR="00157A82" w:rsidRPr="002259A0" w:rsidRDefault="00157A82" w:rsidP="00157A82">
      <w:pPr>
        <w:spacing w:line="360" w:lineRule="auto"/>
        <w:ind w:left="708"/>
        <w:rPr>
          <w:sz w:val="28"/>
          <w:szCs w:val="28"/>
          <w:lang w:val="en-US"/>
        </w:rPr>
      </w:pPr>
    </w:p>
    <w:p w14:paraId="5A4CD515" w14:textId="2F4DB080" w:rsidR="00157A82" w:rsidRDefault="00157A82" w:rsidP="0015129F">
      <w:pPr>
        <w:pStyle w:val="Dtextsadora"/>
      </w:pPr>
      <w:r>
        <w:t xml:space="preserve">Отношения мощности побочных излучений к мощности сигнала передатчика при частоте передатчика 4000 МГц и добротности контура полосового фильтра второго </w:t>
      </w:r>
      <w:r w:rsidR="00E37898">
        <w:t>порядка равны</w:t>
      </w:r>
      <w:r w:rsidRPr="0065562F">
        <w:t>:</w:t>
      </w:r>
    </w:p>
    <w:p w14:paraId="50975DB2" w14:textId="6F97D647" w:rsidR="00157A82" w:rsidRPr="0065562F" w:rsidRDefault="00157A82" w:rsidP="00E37898">
      <w:pPr>
        <w:pStyle w:val="IMGsadora"/>
        <w:jc w:val="left"/>
      </w:pPr>
      <w:r w:rsidRPr="0065562F">
        <w:drawing>
          <wp:inline distT="0" distB="0" distL="0" distR="0" wp14:anchorId="1B3CD51D" wp14:editId="25169D28">
            <wp:extent cx="836930" cy="2330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6930" cy="233045"/>
                    </a:xfrm>
                    <a:prstGeom prst="rect">
                      <a:avLst/>
                    </a:prstGeom>
                    <a:noFill/>
                    <a:ln>
                      <a:noFill/>
                    </a:ln>
                  </pic:spPr>
                </pic:pic>
              </a:graphicData>
            </a:graphic>
          </wp:inline>
        </w:drawing>
      </w:r>
    </w:p>
    <w:p w14:paraId="59F2520D" w14:textId="0675451B" w:rsidR="00157A82" w:rsidRPr="0065562F" w:rsidRDefault="00157A82" w:rsidP="00E37898">
      <w:pPr>
        <w:pStyle w:val="IMGsadora"/>
        <w:jc w:val="left"/>
      </w:pPr>
      <w:r w:rsidRPr="0065562F">
        <w:drawing>
          <wp:inline distT="0" distB="0" distL="0" distR="0" wp14:anchorId="07C88B5C" wp14:editId="3FC512F6">
            <wp:extent cx="1095375" cy="233045"/>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40429523" w14:textId="356FCCE8" w:rsidR="00157A82" w:rsidRPr="0065562F" w:rsidRDefault="00157A82" w:rsidP="00E37898">
      <w:pPr>
        <w:pStyle w:val="IMGsadora"/>
        <w:jc w:val="left"/>
      </w:pPr>
      <w:r w:rsidRPr="0065562F">
        <w:drawing>
          <wp:inline distT="0" distB="0" distL="0" distR="0" wp14:anchorId="33970963" wp14:editId="748BE226">
            <wp:extent cx="1095375" cy="233045"/>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55604671" w14:textId="618AB3F1" w:rsidR="00157A82" w:rsidRPr="0065562F" w:rsidRDefault="00157A82" w:rsidP="00E37898">
      <w:pPr>
        <w:pStyle w:val="Dtextsadora"/>
        <w:jc w:val="left"/>
        <w:rPr>
          <w:rFonts w:ascii="Arial" w:hAnsi="Arial"/>
          <w:sz w:val="20"/>
          <w:szCs w:val="20"/>
        </w:rPr>
      </w:pPr>
      <w:r w:rsidRPr="0065562F">
        <w:rPr>
          <w:rFonts w:ascii="Arial" w:hAnsi="Arial"/>
          <w:noProof/>
          <w:position w:val="-7"/>
          <w:sz w:val="20"/>
          <w:szCs w:val="20"/>
        </w:rPr>
        <w:drawing>
          <wp:inline distT="0" distB="0" distL="0" distR="0" wp14:anchorId="444FE0F3" wp14:editId="741194E9">
            <wp:extent cx="483235" cy="1638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235" cy="163830"/>
                    </a:xfrm>
                    <a:prstGeom prst="rect">
                      <a:avLst/>
                    </a:prstGeom>
                    <a:noFill/>
                    <a:ln>
                      <a:noFill/>
                    </a:ln>
                  </pic:spPr>
                </pic:pic>
              </a:graphicData>
            </a:graphic>
          </wp:inline>
        </w:drawing>
      </w:r>
    </w:p>
    <w:p w14:paraId="697B3803" w14:textId="77777777" w:rsidR="00157A82" w:rsidRPr="0065562F" w:rsidRDefault="00157A82" w:rsidP="0015129F">
      <w:pPr>
        <w:pStyle w:val="Dtextsadora"/>
      </w:pPr>
    </w:p>
    <w:p w14:paraId="3720B890" w14:textId="7E4EAAD5" w:rsidR="00157A82" w:rsidRDefault="00157A82" w:rsidP="0015129F">
      <w:pPr>
        <w:pStyle w:val="Dtextsadora"/>
      </w:pPr>
      <w:r>
        <w:t xml:space="preserve">Для частоты передающего устройства 44000 МГц </w:t>
      </w:r>
    </w:p>
    <w:p w14:paraId="7D552E3F" w14:textId="465D3286" w:rsidR="00157A82" w:rsidRPr="0065562F" w:rsidRDefault="00157A82" w:rsidP="00E37898">
      <w:pPr>
        <w:pStyle w:val="IMGsadora"/>
        <w:jc w:val="left"/>
      </w:pPr>
      <w:r w:rsidRPr="0065562F">
        <w:drawing>
          <wp:inline distT="0" distB="0" distL="0" distR="0" wp14:anchorId="477596C7" wp14:editId="20DE997F">
            <wp:extent cx="897255" cy="2330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7255" cy="233045"/>
                    </a:xfrm>
                    <a:prstGeom prst="rect">
                      <a:avLst/>
                    </a:prstGeom>
                    <a:noFill/>
                    <a:ln>
                      <a:noFill/>
                    </a:ln>
                  </pic:spPr>
                </pic:pic>
              </a:graphicData>
            </a:graphic>
          </wp:inline>
        </w:drawing>
      </w:r>
    </w:p>
    <w:p w14:paraId="47DC2118" w14:textId="6325C238" w:rsidR="00157A82" w:rsidRPr="0065562F" w:rsidRDefault="00157A82" w:rsidP="00E37898">
      <w:pPr>
        <w:pStyle w:val="IMGsadora"/>
        <w:jc w:val="left"/>
      </w:pPr>
      <w:r w:rsidRPr="0065562F">
        <w:drawing>
          <wp:inline distT="0" distB="0" distL="0" distR="0" wp14:anchorId="05263B98" wp14:editId="740AF354">
            <wp:extent cx="1095375" cy="233045"/>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62EE7972" w14:textId="3EA87643" w:rsidR="00157A82" w:rsidRPr="0065562F" w:rsidRDefault="00157A82" w:rsidP="00E37898">
      <w:pPr>
        <w:pStyle w:val="IMGsadora"/>
        <w:jc w:val="left"/>
      </w:pPr>
      <w:r w:rsidRPr="0065562F">
        <w:drawing>
          <wp:inline distT="0" distB="0" distL="0" distR="0" wp14:anchorId="26C8EDE4" wp14:editId="2F1E762D">
            <wp:extent cx="1155700" cy="233045"/>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5700" cy="233045"/>
                    </a:xfrm>
                    <a:prstGeom prst="rect">
                      <a:avLst/>
                    </a:prstGeom>
                    <a:noFill/>
                    <a:ln>
                      <a:noFill/>
                    </a:ln>
                  </pic:spPr>
                </pic:pic>
              </a:graphicData>
            </a:graphic>
          </wp:inline>
        </w:drawing>
      </w:r>
    </w:p>
    <w:p w14:paraId="71B6018C" w14:textId="6DD16BE9" w:rsidR="00157A82" w:rsidRPr="0065562F" w:rsidRDefault="00157A82" w:rsidP="0015129F">
      <w:pPr>
        <w:pStyle w:val="Dtextsadora"/>
        <w:rPr>
          <w:rFonts w:ascii="Arial" w:hAnsi="Arial"/>
          <w:sz w:val="20"/>
          <w:szCs w:val="20"/>
        </w:rPr>
      </w:pPr>
      <w:r w:rsidRPr="0065562F">
        <w:rPr>
          <w:rFonts w:ascii="Arial" w:hAnsi="Arial"/>
          <w:noProof/>
          <w:position w:val="-7"/>
          <w:sz w:val="20"/>
          <w:szCs w:val="20"/>
        </w:rPr>
        <w:drawing>
          <wp:inline distT="0" distB="0" distL="0" distR="0" wp14:anchorId="055B1C19" wp14:editId="74048E3B">
            <wp:extent cx="483235" cy="1638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35" cy="163830"/>
                    </a:xfrm>
                    <a:prstGeom prst="rect">
                      <a:avLst/>
                    </a:prstGeom>
                    <a:noFill/>
                    <a:ln>
                      <a:noFill/>
                    </a:ln>
                  </pic:spPr>
                </pic:pic>
              </a:graphicData>
            </a:graphic>
          </wp:inline>
        </w:drawing>
      </w:r>
    </w:p>
    <w:p w14:paraId="6E6650B7" w14:textId="77777777" w:rsidR="00157A82" w:rsidRDefault="00157A82" w:rsidP="0015129F">
      <w:pPr>
        <w:pStyle w:val="Dtextsadora"/>
      </w:pPr>
    </w:p>
    <w:p w14:paraId="66337C3B" w14:textId="1324BA55" w:rsidR="00157A82" w:rsidRDefault="00157A82" w:rsidP="0015129F">
      <w:pPr>
        <w:pStyle w:val="Dtextsadora"/>
      </w:pPr>
      <w:r>
        <w:t xml:space="preserve">Видно, что при увеличении рабочей частоты передающего устройства труднее обеспечить необходимый уровень ослабления побочных излучений на выходе </w:t>
      </w:r>
      <w:proofErr w:type="spellStart"/>
      <w:r>
        <w:t>РПдУ</w:t>
      </w:r>
      <w:proofErr w:type="spellEnd"/>
      <w:r>
        <w:t>.</w:t>
      </w:r>
    </w:p>
    <w:p w14:paraId="6031D818" w14:textId="10AF4DBB" w:rsidR="00157A82" w:rsidRPr="00B25CBA" w:rsidRDefault="00157A82" w:rsidP="0015129F">
      <w:pPr>
        <w:pStyle w:val="Dtextsadora"/>
      </w:pPr>
      <w:r>
        <w:t xml:space="preserve">Вторая проблема при разработке </w:t>
      </w:r>
      <w:proofErr w:type="spellStart"/>
      <w:r>
        <w:t>РПдУ</w:t>
      </w:r>
      <w:proofErr w:type="spellEnd"/>
      <w:r>
        <w:t xml:space="preserve">, обеспечение работы в широкой полосе частот. Предположим, что диапазон рабочих частот </w:t>
      </w:r>
      <w:proofErr w:type="spellStart"/>
      <w:r>
        <w:t>РПдУ</w:t>
      </w:r>
      <w:proofErr w:type="spellEnd"/>
      <w:r>
        <w:t xml:space="preserve"> равен +- 5% от центральной частоты </w:t>
      </w:r>
      <w:proofErr w:type="spellStart"/>
      <w:r>
        <w:t>РПдУ</w:t>
      </w:r>
      <w:proofErr w:type="spellEnd"/>
      <w:r>
        <w:t xml:space="preserve">. Для центральной частоты рабочег8о диапазона  </w:t>
      </w:r>
      <w:proofErr w:type="spellStart"/>
      <w:r>
        <w:t>РПдУ</w:t>
      </w:r>
      <w:proofErr w:type="spellEnd"/>
      <w:r>
        <w:t xml:space="preserve"> 4 ГГц диапазон рабочих частот составит  </w:t>
      </w:r>
      <w:r>
        <w:rPr>
          <w:lang w:val="en-US"/>
        </w:rPr>
        <w:t>f</w:t>
      </w:r>
      <w:proofErr w:type="spellStart"/>
      <w:r>
        <w:t>прд</w:t>
      </w:r>
      <w:proofErr w:type="spellEnd"/>
      <w:r>
        <w:t xml:space="preserve"> = (3800 – 4200) МГц, для частоты 44 ГГц, диапазон рабочих частот будет </w:t>
      </w:r>
      <w:r>
        <w:rPr>
          <w:lang w:val="en-US"/>
        </w:rPr>
        <w:t>f</w:t>
      </w:r>
      <w:proofErr w:type="spellStart"/>
      <w:r>
        <w:t>прд</w:t>
      </w:r>
      <w:proofErr w:type="spellEnd"/>
      <w:r>
        <w:t xml:space="preserve"> = (41.8 – 46.2) ГГц  При неизменной частоте сигнала цифрового передатчика  перестройка </w:t>
      </w:r>
      <w:proofErr w:type="spellStart"/>
      <w:r>
        <w:t>РПдУ</w:t>
      </w:r>
      <w:proofErr w:type="spellEnd"/>
      <w:r>
        <w:t xml:space="preserve"> обеспечивается изменением частоты его  синтезатора частот. Диапазон перестройки частоты синтезатора составит </w:t>
      </w:r>
      <w:r>
        <w:rPr>
          <w:lang w:val="en-US"/>
        </w:rPr>
        <w:t>fc</w:t>
      </w:r>
      <w:r>
        <w:t xml:space="preserve">ч </w:t>
      </w:r>
      <w:r w:rsidRPr="00B25CBA">
        <w:t xml:space="preserve">= </w:t>
      </w:r>
      <w:r>
        <w:rPr>
          <w:lang w:val="en-US"/>
        </w:rPr>
        <w:t>f</w:t>
      </w:r>
      <w:proofErr w:type="spellStart"/>
      <w:r>
        <w:t>прд</w:t>
      </w:r>
      <w:proofErr w:type="spellEnd"/>
      <w:r w:rsidRPr="00B25CBA">
        <w:t xml:space="preserve"> </w:t>
      </w:r>
      <w:r>
        <w:t xml:space="preserve">+ </w:t>
      </w:r>
      <w:r>
        <w:rPr>
          <w:lang w:val="en-US"/>
        </w:rPr>
        <w:t>f</w:t>
      </w:r>
      <w:proofErr w:type="spellStart"/>
      <w:r>
        <w:t>цп</w:t>
      </w:r>
      <w:proofErr w:type="spellEnd"/>
      <w:r>
        <w:t xml:space="preserve">. При </w:t>
      </w:r>
      <w:r>
        <w:rPr>
          <w:lang w:val="en-US"/>
        </w:rPr>
        <w:t>f</w:t>
      </w:r>
      <w:proofErr w:type="spellStart"/>
      <w:r>
        <w:t>цп</w:t>
      </w:r>
      <w:proofErr w:type="spellEnd"/>
      <w:r>
        <w:t xml:space="preserve"> = 1500 МГц, диапазон перестройки синтезатора частот равен 5300 – 5700 МГц, для центральной частоты 4000 МГц, и 42300 – 44900 МГц, для центральной частоты 44000 МГц. При этом диапазон частот побочного канала излучений на выходе смесителя сдвига составит </w:t>
      </w:r>
      <w:r>
        <w:rPr>
          <w:lang w:val="en-US"/>
        </w:rPr>
        <w:t>f</w:t>
      </w:r>
      <w:r>
        <w:t xml:space="preserve"> пи = 5300 – 5700 МГц, для центральной </w:t>
      </w:r>
      <w:r>
        <w:lastRenderedPageBreak/>
        <w:t xml:space="preserve">частоты 4 ГГц, и 44800 – 49600 МГц, для центральной частоты 44 ГГц.   На рис. 2.21 показаны диапазоны частот </w:t>
      </w:r>
      <w:proofErr w:type="spellStart"/>
      <w:r>
        <w:t>РПдУ</w:t>
      </w:r>
      <w:proofErr w:type="spellEnd"/>
      <w:r>
        <w:t>, СЧ и</w:t>
      </w:r>
      <w:r w:rsidRPr="00B25CBA">
        <w:t xml:space="preserve"> </w:t>
      </w:r>
      <w:r>
        <w:t xml:space="preserve">побочных излучений. </w:t>
      </w:r>
    </w:p>
    <w:p w14:paraId="733C09CD" w14:textId="77777777" w:rsidR="00157A82" w:rsidRDefault="00157A82" w:rsidP="00157A82">
      <w:pPr>
        <w:spacing w:line="360" w:lineRule="auto"/>
        <w:ind w:firstLine="709"/>
        <w:jc w:val="both"/>
        <w:rPr>
          <w:sz w:val="28"/>
          <w:szCs w:val="28"/>
        </w:rPr>
      </w:pPr>
    </w:p>
    <w:p w14:paraId="6150EBB1" w14:textId="77777777" w:rsidR="00157A82" w:rsidRDefault="00157A82" w:rsidP="00157A82">
      <w:pPr>
        <w:spacing w:line="360" w:lineRule="auto"/>
        <w:ind w:firstLine="709"/>
        <w:jc w:val="both"/>
        <w:rPr>
          <w:sz w:val="28"/>
          <w:szCs w:val="28"/>
        </w:rPr>
      </w:pPr>
      <w:r>
        <w:object w:dxaOrig="7935" w:dyaOrig="4380" w14:anchorId="13519D83">
          <v:shape id="_x0000_i1039" type="#_x0000_t75" style="width:395.25pt;height:219pt" o:ole="">
            <v:imagedata r:id="rId55" o:title=""/>
          </v:shape>
          <o:OLEObject Type="Embed" ProgID="Mathcad" ShapeID="_x0000_i1039" DrawAspect="Content" ObjectID="_1669155892" r:id="rId56"/>
        </w:object>
      </w:r>
    </w:p>
    <w:p w14:paraId="786EC6A1" w14:textId="4F02AFE9" w:rsidR="00157A82" w:rsidRPr="00B02C95" w:rsidRDefault="00157A82" w:rsidP="00E37898">
      <w:pPr>
        <w:pStyle w:val="IMGNAMEsadora"/>
      </w:pPr>
      <w:r>
        <w:t>Рис.  2.21. Диапазоны частот</w:t>
      </w:r>
      <w:r w:rsidRPr="00B02C95">
        <w:t>:</w:t>
      </w:r>
    </w:p>
    <w:p w14:paraId="4CC70CD1" w14:textId="352368CB" w:rsidR="00157A82" w:rsidRPr="00B02C95" w:rsidRDefault="00157A82" w:rsidP="00E37898">
      <w:pPr>
        <w:pStyle w:val="Dtextsadora"/>
      </w:pPr>
      <w:r w:rsidRPr="00B02C95">
        <w:t xml:space="preserve">- </w:t>
      </w:r>
      <w:r>
        <w:t>радиопередающего устройства (красный цвет, 3.8 – 4.2 ГГц)</w:t>
      </w:r>
      <w:r w:rsidRPr="00B02C95">
        <w:t>;</w:t>
      </w:r>
    </w:p>
    <w:p w14:paraId="0B43915C" w14:textId="77777777" w:rsidR="00157A82" w:rsidRDefault="00157A82" w:rsidP="00E37898">
      <w:pPr>
        <w:pStyle w:val="Dtextsadora"/>
      </w:pPr>
      <w:r>
        <w:t>- синтезатора частот (синий цвет, 5.3 – 5.7 ГГц)</w:t>
      </w:r>
      <w:r w:rsidRPr="00B02C95">
        <w:t>;</w:t>
      </w:r>
    </w:p>
    <w:p w14:paraId="3A2C2B52" w14:textId="77777777" w:rsidR="00157A82" w:rsidRDefault="00157A82" w:rsidP="00E37898">
      <w:pPr>
        <w:pStyle w:val="Dtextsadora"/>
      </w:pPr>
      <w:r>
        <w:t xml:space="preserve">- побочных излучений (зеленый цвет. 6.8 – 7.2 ГГц). </w:t>
      </w:r>
    </w:p>
    <w:p w14:paraId="4B86CBC5" w14:textId="1AA545EB" w:rsidR="00157A82" w:rsidRDefault="00157A82" w:rsidP="00E37898">
      <w:pPr>
        <w:pStyle w:val="Dtextsadora"/>
      </w:pPr>
      <w:r>
        <w:t xml:space="preserve">Для обеспечения высокой крутизна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 (два колебательных контура, рис.2.22), имеющих достаточно высокую добротность и расстроенных относительно центральной частоты полосы пропускания. В результате перемножения АЧХ двух фильтров, суммарная АЧХ имеет форму приближающуюся к прямоугольной, рис.2.22, зеленый цвет. Высокая крутизна АЧХ на частотах выше 4.2 ГГц позволяет обеспечить хорошее ослабление побочных излучений в полосе частот 6.3 – 7.2 ГГц, рис.2.21. </w:t>
      </w:r>
    </w:p>
    <w:p w14:paraId="0D441C63" w14:textId="77777777" w:rsidR="00157A82" w:rsidRDefault="00157A82" w:rsidP="00157A82">
      <w:pPr>
        <w:spacing w:line="360" w:lineRule="auto"/>
        <w:ind w:firstLine="709"/>
        <w:jc w:val="both"/>
        <w:rPr>
          <w:sz w:val="28"/>
          <w:szCs w:val="28"/>
        </w:rPr>
      </w:pPr>
      <w:r>
        <w:object w:dxaOrig="8175" w:dyaOrig="4380" w14:anchorId="3D14676F">
          <v:shape id="_x0000_i1040" type="#_x0000_t75" style="width:408.75pt;height:219pt" o:ole="">
            <v:imagedata r:id="rId57" o:title=""/>
          </v:shape>
          <o:OLEObject Type="Embed" ProgID="Mathcad" ShapeID="_x0000_i1040" DrawAspect="Content" ObjectID="_1669155893" r:id="rId58"/>
        </w:object>
      </w:r>
    </w:p>
    <w:p w14:paraId="0901B0F3" w14:textId="79CC6FC2" w:rsidR="00157A82" w:rsidRDefault="00157A82" w:rsidP="00824756">
      <w:pPr>
        <w:pStyle w:val="IMGNAMEsadora"/>
      </w:pPr>
      <w:r>
        <w:t>Рис. 2.22. АЧХ двухконтурного фильтра</w:t>
      </w:r>
    </w:p>
    <w:p w14:paraId="20EE097C" w14:textId="77777777" w:rsidR="00157A82" w:rsidRPr="00A54092" w:rsidRDefault="00157A82" w:rsidP="00824756">
      <w:pPr>
        <w:pStyle w:val="Dtextsadora"/>
      </w:pPr>
      <w:r>
        <w:t>Красный цвет – АЧХ одноконтурного фильтра с центральной частотой 3.8 ГГц</w:t>
      </w:r>
      <w:r w:rsidRPr="00A54092">
        <w:t>;</w:t>
      </w:r>
    </w:p>
    <w:p w14:paraId="66EE9E28" w14:textId="14F6DF8D" w:rsidR="00157A82" w:rsidRPr="00A54092" w:rsidRDefault="00824756" w:rsidP="00824756">
      <w:pPr>
        <w:pStyle w:val="Dtextsadora"/>
      </w:pPr>
      <w:r>
        <w:t>Синий цвет</w:t>
      </w:r>
      <w:r w:rsidR="00157A82">
        <w:t xml:space="preserve"> – АЧХ одноконтурного фильтра с центральной частотой 4.2 ГГц</w:t>
      </w:r>
      <w:r w:rsidR="00157A82" w:rsidRPr="00A54092">
        <w:t>;</w:t>
      </w:r>
    </w:p>
    <w:p w14:paraId="6B3642A4" w14:textId="77777777" w:rsidR="00157A82" w:rsidRDefault="00157A82" w:rsidP="00824756">
      <w:pPr>
        <w:pStyle w:val="Dtextsadora"/>
      </w:pPr>
      <w:r>
        <w:t xml:space="preserve">Зеленый цвет – АЧХ двухконтурного фильтра. </w:t>
      </w:r>
    </w:p>
    <w:p w14:paraId="462BD12E" w14:textId="77777777" w:rsidR="00157A82" w:rsidRDefault="00157A82" w:rsidP="00157A82">
      <w:pPr>
        <w:ind w:firstLine="709"/>
        <w:jc w:val="both"/>
        <w:rPr>
          <w:sz w:val="28"/>
          <w:szCs w:val="28"/>
        </w:rPr>
      </w:pPr>
    </w:p>
    <w:p w14:paraId="1A04B84A" w14:textId="77777777" w:rsidR="00157A82" w:rsidRPr="00A54092" w:rsidRDefault="00157A82" w:rsidP="00157A82">
      <w:pPr>
        <w:ind w:firstLine="709"/>
        <w:jc w:val="both"/>
        <w:rPr>
          <w:sz w:val="28"/>
          <w:szCs w:val="28"/>
        </w:rPr>
      </w:pPr>
      <w:r>
        <w:object w:dxaOrig="8355" w:dyaOrig="4500" w14:anchorId="52D0D3AE">
          <v:shape id="_x0000_i1041" type="#_x0000_t75" style="width:417pt;height:225.75pt" o:ole="">
            <v:imagedata r:id="rId59" o:title=""/>
          </v:shape>
          <o:OLEObject Type="Embed" ProgID="Mathcad" ShapeID="_x0000_i1041" DrawAspect="Content" ObjectID="_1669155894" r:id="rId60"/>
        </w:object>
      </w:r>
    </w:p>
    <w:p w14:paraId="421EBBE9" w14:textId="77777777" w:rsidR="00157A82" w:rsidRDefault="00157A82" w:rsidP="00F90456">
      <w:pPr>
        <w:pStyle w:val="IMGNAMEsadora"/>
      </w:pPr>
      <w:r>
        <w:tab/>
        <w:t>Рис. 2.23. ФЧХ двухконтурного фильтра</w:t>
      </w:r>
    </w:p>
    <w:p w14:paraId="301BA8FF" w14:textId="77777777" w:rsidR="00157A82" w:rsidRPr="00A54092" w:rsidRDefault="00157A82" w:rsidP="00F90456">
      <w:pPr>
        <w:pStyle w:val="Dtextsadora"/>
      </w:pPr>
      <w:r>
        <w:t>Красный цвет – ФЧХ одноконтурного фильтра с центральной частотой 3.8 ГГц</w:t>
      </w:r>
      <w:r w:rsidRPr="00A54092">
        <w:t>;</w:t>
      </w:r>
    </w:p>
    <w:p w14:paraId="302EFFD3" w14:textId="77777777" w:rsidR="00157A82" w:rsidRPr="00A54092" w:rsidRDefault="00157A82" w:rsidP="00F90456">
      <w:pPr>
        <w:pStyle w:val="Dtextsadora"/>
      </w:pPr>
      <w:proofErr w:type="gramStart"/>
      <w:r>
        <w:t>Синий  цвет</w:t>
      </w:r>
      <w:proofErr w:type="gramEnd"/>
      <w:r>
        <w:t xml:space="preserve"> – ФЧХ одноконтурного фильтра с центральной частотой 4.2 ГГц</w:t>
      </w:r>
      <w:r w:rsidRPr="00A54092">
        <w:t>;</w:t>
      </w:r>
    </w:p>
    <w:p w14:paraId="16191C8B" w14:textId="77777777" w:rsidR="00157A82" w:rsidRDefault="00157A82" w:rsidP="00F90456">
      <w:pPr>
        <w:pStyle w:val="Dtextsadora"/>
      </w:pPr>
      <w:r>
        <w:lastRenderedPageBreak/>
        <w:t xml:space="preserve">Зеленый цвет – ФЧХ двухконтурного фильтра. </w:t>
      </w:r>
    </w:p>
    <w:p w14:paraId="5C68C0A2" w14:textId="77777777" w:rsidR="00157A82" w:rsidRDefault="00157A82" w:rsidP="00F90456">
      <w:pPr>
        <w:pStyle w:val="Dtextsadora"/>
      </w:pPr>
    </w:p>
    <w:p w14:paraId="39B2F346" w14:textId="77777777" w:rsidR="00157A82" w:rsidRDefault="00157A82" w:rsidP="00F90456">
      <w:pPr>
        <w:pStyle w:val="Dtextsadora"/>
      </w:pPr>
      <w:r>
        <w:t xml:space="preserve">Из рисунка 2.23 видно,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рис.2.24, и малый уровень линейных искажений цифрового сигнала на выходе полосового фильтра. </w:t>
      </w:r>
    </w:p>
    <w:p w14:paraId="212B97E7" w14:textId="77777777" w:rsidR="00157A82" w:rsidRDefault="00157A82" w:rsidP="00157A82">
      <w:pPr>
        <w:spacing w:line="360" w:lineRule="auto"/>
        <w:ind w:firstLine="709"/>
        <w:jc w:val="both"/>
        <w:rPr>
          <w:sz w:val="28"/>
          <w:szCs w:val="28"/>
        </w:rPr>
      </w:pPr>
    </w:p>
    <w:p w14:paraId="206F39BC" w14:textId="77777777" w:rsidR="00157A82" w:rsidRDefault="00157A82" w:rsidP="00157A82">
      <w:pPr>
        <w:spacing w:line="360" w:lineRule="auto"/>
        <w:ind w:firstLine="709"/>
        <w:jc w:val="both"/>
        <w:rPr>
          <w:sz w:val="28"/>
          <w:szCs w:val="28"/>
        </w:rPr>
      </w:pPr>
      <w:r>
        <w:object w:dxaOrig="7995" w:dyaOrig="4500" w14:anchorId="3055A98E">
          <v:shape id="_x0000_i1042" type="#_x0000_t75" style="width:399pt;height:225.75pt" o:ole="">
            <v:imagedata r:id="rId61" o:title=""/>
          </v:shape>
          <o:OLEObject Type="Embed" ProgID="Mathcad" ShapeID="_x0000_i1042" DrawAspect="Content" ObjectID="_1669155895" r:id="rId62"/>
        </w:object>
      </w:r>
    </w:p>
    <w:p w14:paraId="66069957" w14:textId="77777777" w:rsidR="00157A82" w:rsidRDefault="00157A82" w:rsidP="00F90456">
      <w:pPr>
        <w:pStyle w:val="IMGNAMEsadora"/>
      </w:pPr>
      <w:r>
        <w:t xml:space="preserve">Рис. 2.24. Время групповой задержки </w:t>
      </w:r>
      <w:proofErr w:type="gramStart"/>
      <w:r>
        <w:t>сигнала  (</w:t>
      </w:r>
      <w:proofErr w:type="gramEnd"/>
      <w:r>
        <w:t>ГВЗ) в  двухконтурном фильтре в наносекундах).</w:t>
      </w:r>
    </w:p>
    <w:p w14:paraId="263599B7" w14:textId="77777777" w:rsidR="00157A82" w:rsidRPr="00A54092" w:rsidRDefault="00157A82" w:rsidP="00F90456">
      <w:pPr>
        <w:pStyle w:val="Dtextsadora"/>
      </w:pPr>
      <w:r>
        <w:t>Красный цвет – ГВЗ одноконтурного фильтра с центральной частотой 3.8 ГГц</w:t>
      </w:r>
      <w:r w:rsidRPr="00A54092">
        <w:t>;</w:t>
      </w:r>
    </w:p>
    <w:p w14:paraId="7156C5AA" w14:textId="77777777" w:rsidR="00157A82" w:rsidRPr="00A54092" w:rsidRDefault="00157A82" w:rsidP="00F90456">
      <w:pPr>
        <w:pStyle w:val="Dtextsadora"/>
      </w:pPr>
      <w:proofErr w:type="gramStart"/>
      <w:r>
        <w:t>Синий  цвет</w:t>
      </w:r>
      <w:proofErr w:type="gramEnd"/>
      <w:r>
        <w:t xml:space="preserve"> – ГВЗ одноконтурного фильтра с центральной частотой 4.2 ГГц</w:t>
      </w:r>
      <w:r w:rsidRPr="00A54092">
        <w:t>;</w:t>
      </w:r>
    </w:p>
    <w:p w14:paraId="28E9EFD6" w14:textId="77777777" w:rsidR="00157A82" w:rsidRDefault="00157A82" w:rsidP="00F90456">
      <w:pPr>
        <w:pStyle w:val="Dtextsadora"/>
      </w:pPr>
      <w:r>
        <w:t xml:space="preserve">Зеленый цвет – ГВЗ двухконтурного фильтра. </w:t>
      </w:r>
    </w:p>
    <w:p w14:paraId="31A2BFEE" w14:textId="77777777" w:rsidR="00157A82" w:rsidRDefault="00157A82" w:rsidP="00F90456">
      <w:pPr>
        <w:pStyle w:val="Dtextsadora"/>
      </w:pPr>
    </w:p>
    <w:p w14:paraId="4BA9E979" w14:textId="77777777" w:rsidR="00157A82" w:rsidRDefault="00157A82" w:rsidP="00F90456">
      <w:pPr>
        <w:pStyle w:val="Dtextsadora"/>
      </w:pPr>
      <w:r>
        <w:t xml:space="preserve">На рисунке 2.25 показаны диапазоны частот </w:t>
      </w:r>
      <w:proofErr w:type="spellStart"/>
      <w:r>
        <w:t>РПдУ</w:t>
      </w:r>
      <w:proofErr w:type="spellEnd"/>
      <w:r>
        <w:t xml:space="preserve">, синтезатора и побочных излучений в диапазоне частот 44 ГГц, </w:t>
      </w:r>
      <w:proofErr w:type="gramStart"/>
      <w:r>
        <w:t>при  значении</w:t>
      </w:r>
      <w:proofErr w:type="gramEnd"/>
      <w:r>
        <w:t xml:space="preserve"> промежуточной частоты 1.5 ГГц. </w:t>
      </w:r>
    </w:p>
    <w:p w14:paraId="506EA2E5" w14:textId="77777777" w:rsidR="00157A82" w:rsidRPr="00B02C95" w:rsidRDefault="00157A82" w:rsidP="00F90456">
      <w:pPr>
        <w:pStyle w:val="Dtextsadora"/>
      </w:pPr>
    </w:p>
    <w:p w14:paraId="3F6C0029" w14:textId="77777777" w:rsidR="00157A82" w:rsidRPr="00B02C95" w:rsidRDefault="00157A82" w:rsidP="00157A82">
      <w:pPr>
        <w:spacing w:line="360" w:lineRule="auto"/>
        <w:ind w:firstLine="709"/>
        <w:jc w:val="both"/>
        <w:rPr>
          <w:sz w:val="28"/>
          <w:szCs w:val="28"/>
        </w:rPr>
      </w:pPr>
      <w:r>
        <w:object w:dxaOrig="8160" w:dyaOrig="3300" w14:anchorId="61568347">
          <v:shape id="_x0000_i1043" type="#_x0000_t75" style="width:407.25pt;height:165pt" o:ole="">
            <v:imagedata r:id="rId63" o:title=""/>
          </v:shape>
          <o:OLEObject Type="Embed" ProgID="Mathcad" ShapeID="_x0000_i1043" DrawAspect="Content" ObjectID="_1669155896" r:id="rId64"/>
        </w:object>
      </w:r>
    </w:p>
    <w:p w14:paraId="2D4EFDFC" w14:textId="77777777" w:rsidR="00157A82" w:rsidRPr="00B02C95" w:rsidRDefault="00157A82" w:rsidP="00F90456">
      <w:pPr>
        <w:pStyle w:val="IMGNAMEsadora"/>
      </w:pPr>
      <w:r>
        <w:t>Рис. 2.25.   Диапазоны частот</w:t>
      </w:r>
      <w:r w:rsidRPr="00B02C95">
        <w:t>:</w:t>
      </w:r>
    </w:p>
    <w:p w14:paraId="4A728543" w14:textId="77777777" w:rsidR="00157A82" w:rsidRPr="00B02C95" w:rsidRDefault="00157A82" w:rsidP="00F90456">
      <w:pPr>
        <w:pStyle w:val="Dtextsadora"/>
      </w:pPr>
      <w:r w:rsidRPr="00B02C95">
        <w:t xml:space="preserve">-  </w:t>
      </w:r>
      <w:r>
        <w:t>радиопередающего устройства (красный цвет, 41.8 – 46.2 ГГц)</w:t>
      </w:r>
      <w:r w:rsidRPr="00B02C95">
        <w:t>;</w:t>
      </w:r>
    </w:p>
    <w:p w14:paraId="266F3794" w14:textId="77777777" w:rsidR="00157A82" w:rsidRDefault="00157A82" w:rsidP="00F90456">
      <w:pPr>
        <w:pStyle w:val="Dtextsadora"/>
      </w:pPr>
      <w:r>
        <w:t>- синтезатора частот (синий цвет, 43.3 – 47.7 ГГц)</w:t>
      </w:r>
      <w:r w:rsidRPr="00B02C95">
        <w:t>;</w:t>
      </w:r>
    </w:p>
    <w:p w14:paraId="13B3F33F" w14:textId="77777777" w:rsidR="00157A82" w:rsidRPr="00E773F0" w:rsidRDefault="00157A82" w:rsidP="00F90456">
      <w:pPr>
        <w:pStyle w:val="Dtextsadora"/>
      </w:pPr>
      <w:r>
        <w:t>- побочных излучений (зеленый цвет. 44.8 – 49.2 ГГц)</w:t>
      </w:r>
      <w:r w:rsidRPr="00E773F0">
        <w:t>;</w:t>
      </w:r>
    </w:p>
    <w:p w14:paraId="7987807D" w14:textId="77777777" w:rsidR="00157A82" w:rsidRPr="00B02C95" w:rsidRDefault="00157A82" w:rsidP="00F90456">
      <w:pPr>
        <w:pStyle w:val="Dtextsadora"/>
      </w:pPr>
      <w:r w:rsidRPr="00E773F0">
        <w:t xml:space="preserve">- </w:t>
      </w:r>
      <w:r>
        <w:t xml:space="preserve">АЧХ полосового фильтра (розовый цвет). </w:t>
      </w:r>
    </w:p>
    <w:p w14:paraId="5E593BFC" w14:textId="77777777" w:rsidR="00157A82" w:rsidRDefault="00157A82" w:rsidP="00157A82">
      <w:pPr>
        <w:spacing w:line="360" w:lineRule="auto"/>
        <w:ind w:firstLine="709"/>
        <w:jc w:val="both"/>
        <w:rPr>
          <w:sz w:val="28"/>
          <w:szCs w:val="28"/>
        </w:rPr>
      </w:pPr>
    </w:p>
    <w:p w14:paraId="205F2710" w14:textId="77777777" w:rsidR="00157A82" w:rsidRDefault="00157A82" w:rsidP="00F90456">
      <w:pPr>
        <w:pStyle w:val="Dtextsadora"/>
      </w:pPr>
      <w:r>
        <w:t xml:space="preserve">Из рисунка 2.25 видно, что диапазоны частот выходного сигнала передатчика и побочных излучений перекрываются. В этом случае применение полосового фильтра с полосой пропускания 41.8 – 46.2 ГГц не будет подавлять побочные излучения в диапазоне частот 44.8 – 46.2 ГГц, что соответствует выходным частотам </w:t>
      </w:r>
      <w:proofErr w:type="spellStart"/>
      <w:r>
        <w:t>РПдУ</w:t>
      </w:r>
      <w:proofErr w:type="spellEnd"/>
      <w:r>
        <w:t xml:space="preserve"> 41.8 – 43.2 ГГц. Для подавления побочных излучений с помощью </w:t>
      </w:r>
      <w:proofErr w:type="spellStart"/>
      <w:r>
        <w:t>неперестраиваемого</w:t>
      </w:r>
      <w:proofErr w:type="spellEnd"/>
      <w:r>
        <w:t xml:space="preserve"> полосового фильтра необходимо выполнение условия </w:t>
      </w:r>
    </w:p>
    <w:p w14:paraId="7D6A5598" w14:textId="77777777" w:rsidR="00157A82" w:rsidRPr="00157A82" w:rsidRDefault="00157A82" w:rsidP="00F90456">
      <w:pPr>
        <w:pStyle w:val="Dtextsadora"/>
      </w:pPr>
      <w:r>
        <w:rPr>
          <w:lang w:val="en-US"/>
        </w:rPr>
        <w:t>f</w:t>
      </w:r>
      <w:proofErr w:type="spellStart"/>
      <w:r>
        <w:t>цп</w:t>
      </w:r>
      <w:proofErr w:type="spellEnd"/>
      <w:r w:rsidRPr="00157A82">
        <w:t xml:space="preserve"> &gt; 0.5(</w:t>
      </w:r>
      <w:proofErr w:type="spellStart"/>
      <w:r>
        <w:rPr>
          <w:lang w:val="en-US"/>
        </w:rPr>
        <w:t>fmax</w:t>
      </w:r>
      <w:proofErr w:type="spellEnd"/>
      <w:r w:rsidRPr="00157A82">
        <w:t xml:space="preserve"> – </w:t>
      </w:r>
      <w:r>
        <w:rPr>
          <w:lang w:val="en-US"/>
        </w:rPr>
        <w:t>f</w:t>
      </w:r>
      <w:r w:rsidRPr="00157A82">
        <w:t xml:space="preserve"> </w:t>
      </w:r>
      <w:r>
        <w:rPr>
          <w:lang w:val="en-US"/>
        </w:rPr>
        <w:t>min</w:t>
      </w:r>
      <w:r w:rsidRPr="00157A82">
        <w:t xml:space="preserve">), </w:t>
      </w:r>
    </w:p>
    <w:p w14:paraId="73629EAD" w14:textId="77777777" w:rsidR="00157A82" w:rsidRPr="00157A82" w:rsidRDefault="00157A82" w:rsidP="00F90456">
      <w:pPr>
        <w:pStyle w:val="Dtextsadora"/>
      </w:pPr>
      <w:r>
        <w:t>где</w:t>
      </w:r>
      <w:r w:rsidRPr="00157A82">
        <w:t xml:space="preserve"> </w:t>
      </w:r>
    </w:p>
    <w:p w14:paraId="296E59CC" w14:textId="77777777" w:rsidR="00157A82" w:rsidRPr="004724E8" w:rsidRDefault="00157A82" w:rsidP="00F90456">
      <w:pPr>
        <w:pStyle w:val="Dtextsadora"/>
      </w:pPr>
      <w:r>
        <w:rPr>
          <w:lang w:val="en-US"/>
        </w:rPr>
        <w:t>f</w:t>
      </w:r>
      <w:proofErr w:type="spellStart"/>
      <w:r>
        <w:t>цп</w:t>
      </w:r>
      <w:proofErr w:type="spellEnd"/>
      <w:r w:rsidRPr="004724E8">
        <w:t xml:space="preserve"> – </w:t>
      </w:r>
      <w:r>
        <w:t>частота цифрового передатчика</w:t>
      </w:r>
      <w:r w:rsidRPr="004724E8">
        <w:t>;</w:t>
      </w:r>
    </w:p>
    <w:p w14:paraId="09779FD5" w14:textId="77777777" w:rsidR="00157A82" w:rsidRPr="004724E8" w:rsidRDefault="00157A82" w:rsidP="00F90456">
      <w:pPr>
        <w:pStyle w:val="Dtextsadora"/>
      </w:pPr>
      <w:proofErr w:type="spellStart"/>
      <w:r>
        <w:rPr>
          <w:lang w:val="en-US"/>
        </w:rPr>
        <w:t>fmin</w:t>
      </w:r>
      <w:proofErr w:type="spellEnd"/>
      <w:r w:rsidRPr="004724E8">
        <w:t xml:space="preserve">, </w:t>
      </w:r>
      <w:proofErr w:type="spellStart"/>
      <w:r>
        <w:rPr>
          <w:lang w:val="en-US"/>
        </w:rPr>
        <w:t>fmax</w:t>
      </w:r>
      <w:proofErr w:type="spellEnd"/>
      <w:r w:rsidRPr="004724E8">
        <w:t xml:space="preserve"> – </w:t>
      </w:r>
      <w:r>
        <w:t xml:space="preserve">нижняя и верхняя частоты рабочего диапазона частот </w:t>
      </w:r>
      <w:proofErr w:type="spellStart"/>
      <w:r>
        <w:t>РПдУ</w:t>
      </w:r>
      <w:proofErr w:type="spellEnd"/>
      <w:r>
        <w:t>.</w:t>
      </w:r>
    </w:p>
    <w:p w14:paraId="4D3B751C" w14:textId="2F5716E0" w:rsidR="00157A82" w:rsidRDefault="00157A82" w:rsidP="00F90456">
      <w:pPr>
        <w:pStyle w:val="Dtextsadora"/>
      </w:pPr>
      <w:r w:rsidRPr="004724E8">
        <w:t xml:space="preserve"> </w:t>
      </w:r>
      <w:r>
        <w:t xml:space="preserve">Из приведенного условия видно, что использование </w:t>
      </w:r>
      <w:proofErr w:type="spellStart"/>
      <w:r>
        <w:t>неперестраивемого</w:t>
      </w:r>
      <w:proofErr w:type="spellEnd"/>
      <w:r>
        <w:t xml:space="preserve"> фильтра для подавления побочных излучений на выходе </w:t>
      </w:r>
      <w:proofErr w:type="spellStart"/>
      <w:r w:rsidR="00F90456">
        <w:t>РПдУ</w:t>
      </w:r>
      <w:proofErr w:type="spellEnd"/>
      <w:r w:rsidR="00F90456">
        <w:t>, работающем</w:t>
      </w:r>
      <w:r>
        <w:t xml:space="preserve"> в диапазоне </w:t>
      </w:r>
      <w:r w:rsidR="00F90456">
        <w:t>частот 42.8</w:t>
      </w:r>
      <w:r>
        <w:t xml:space="preserve"> – 46.2 ГГц, значение частоты цифрового передатчика должно быть </w:t>
      </w:r>
      <w:r>
        <w:rPr>
          <w:lang w:val="en-US"/>
        </w:rPr>
        <w:t>f</w:t>
      </w:r>
      <w:proofErr w:type="spellStart"/>
      <w:proofErr w:type="gramStart"/>
      <w:r>
        <w:t>цп</w:t>
      </w:r>
      <w:proofErr w:type="spellEnd"/>
      <w:r>
        <w:t xml:space="preserve"> &gt;</w:t>
      </w:r>
      <w:proofErr w:type="gramEnd"/>
      <w:r>
        <w:t xml:space="preserve"> 0.5(46.2 – 42.8) = 2.2 ГГц. При этом следует учитывать, что  </w:t>
      </w:r>
    </w:p>
    <w:p w14:paraId="7D089EFE" w14:textId="77777777" w:rsidR="00157A82" w:rsidRDefault="00157A82" w:rsidP="00F90456">
      <w:pPr>
        <w:pStyle w:val="Dtextsadora"/>
      </w:pPr>
      <w:r>
        <w:t>увеличение частоты передатчика приводит к увеличению погрешностей установления амплитуд и разности фаз квадратурных составляющих в цифровом передатчике, что ухудшает работу ЦСП. Для решения возникшей проблемы используют два метода.</w:t>
      </w:r>
    </w:p>
    <w:p w14:paraId="4EC85EB9" w14:textId="77777777" w:rsidR="00157A82" w:rsidRDefault="00157A82" w:rsidP="00F90456">
      <w:pPr>
        <w:pStyle w:val="Dtextsadora"/>
      </w:pPr>
      <w:r>
        <w:t xml:space="preserve">Используют узкополосный перестраиваемый полосовой фильтр, центральная частота которого всегда равна частоте передатчика, рис.2.24. </w:t>
      </w:r>
    </w:p>
    <w:p w14:paraId="77E6C123" w14:textId="3B155E20" w:rsidR="00157A82" w:rsidRDefault="00157A82" w:rsidP="00F90456">
      <w:pPr>
        <w:pStyle w:val="Dtextsadora"/>
      </w:pPr>
      <w:r>
        <w:lastRenderedPageBreak/>
        <w:t xml:space="preserve">Из рисунка 2.26 видно, что фильтр обеспечивает подавление побочных излучений, частоты которых находятся в полосе частот </w:t>
      </w:r>
      <w:proofErr w:type="spellStart"/>
      <w:r>
        <w:t>РПдУ</w:t>
      </w:r>
      <w:proofErr w:type="spellEnd"/>
      <w:r>
        <w:t xml:space="preserve">. </w:t>
      </w:r>
      <w:proofErr w:type="gramStart"/>
      <w:r>
        <w:t>Но  при</w:t>
      </w:r>
      <w:proofErr w:type="gramEnd"/>
      <w:r>
        <w:t xml:space="preserve"> изменении выходной частоты </w:t>
      </w:r>
      <w:proofErr w:type="spellStart"/>
      <w:r>
        <w:t>РПдУ</w:t>
      </w:r>
      <w:proofErr w:type="spellEnd"/>
      <w:r>
        <w:t xml:space="preserve"> необходимо перестраивать частоту узкополосного перестраиваемого фильтра.</w:t>
      </w:r>
    </w:p>
    <w:p w14:paraId="6A8C4510" w14:textId="3DC8C7CB" w:rsidR="00157A82" w:rsidRPr="004D3FA0" w:rsidRDefault="00157A82" w:rsidP="00F90456">
      <w:pPr>
        <w:pStyle w:val="Dtextsadora"/>
      </w:pPr>
      <w:r>
        <w:t>Недостатки</w:t>
      </w:r>
      <w:r w:rsidRPr="004D3FA0">
        <w:t>:</w:t>
      </w:r>
    </w:p>
    <w:p w14:paraId="22425FA4" w14:textId="77777777" w:rsidR="00157A82" w:rsidRDefault="00157A82" w:rsidP="00F90456">
      <w:pPr>
        <w:pStyle w:val="Dtextsadora"/>
      </w:pPr>
      <w:r w:rsidRPr="004D3FA0">
        <w:t xml:space="preserve">- </w:t>
      </w:r>
      <w:r>
        <w:t>трудность создания перестраиваемого полосового фильтра в СВЧ диапазоне</w:t>
      </w:r>
      <w:r w:rsidRPr="004D3FA0">
        <w:t>;</w:t>
      </w:r>
    </w:p>
    <w:p w14:paraId="675BCE79" w14:textId="77777777" w:rsidR="00157A82" w:rsidRPr="004D3FA0" w:rsidRDefault="00157A82" w:rsidP="00F90456">
      <w:pPr>
        <w:pStyle w:val="Dtextsadora"/>
      </w:pPr>
      <w:r>
        <w:t>- нелинейность ФЧХ одноконтурного полосового фильтра</w:t>
      </w:r>
      <w:r w:rsidRPr="004D3FA0">
        <w:t>;</w:t>
      </w:r>
    </w:p>
    <w:p w14:paraId="480CE521" w14:textId="77777777" w:rsidR="00157A82" w:rsidRDefault="00157A82" w:rsidP="00F90456">
      <w:pPr>
        <w:pStyle w:val="Dtextsadora"/>
      </w:pPr>
      <w:r w:rsidRPr="00BD7877">
        <w:t xml:space="preserve">- </w:t>
      </w:r>
      <w:r>
        <w:t>изменение частоты полосового фильтра при воздействии дестабилизирующих факторов (изменение температуры, радиация и т.д.).</w:t>
      </w:r>
    </w:p>
    <w:p w14:paraId="31BEEF6B" w14:textId="77777777" w:rsidR="00157A82" w:rsidRDefault="00157A82" w:rsidP="00F90456">
      <w:pPr>
        <w:pStyle w:val="Dtextsadora"/>
      </w:pPr>
      <w:r>
        <w:t xml:space="preserve">2. Использование двух смесителей сдвига частоты сигнала цифрового передатчика.    </w:t>
      </w:r>
    </w:p>
    <w:p w14:paraId="396EED05" w14:textId="1C01E3AB" w:rsidR="00157A82" w:rsidRDefault="00157A82" w:rsidP="00F90456">
      <w:pPr>
        <w:pStyle w:val="Dtextsadora"/>
      </w:pPr>
      <w:r>
        <w:t>В этом случае цифровой передатчик работает в диапазоне частот, 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w:t>
      </w:r>
      <w:proofErr w:type="gramStart"/>
      <w:r>
        <w:t>например</w:t>
      </w:r>
      <w:proofErr w:type="gramEnd"/>
      <w:r>
        <w:t xml:space="preserve"> 4 ГГц), а затем в диапазон частот 44 ГГц.</w:t>
      </w:r>
    </w:p>
    <w:p w14:paraId="6F879D4C" w14:textId="77777777" w:rsidR="00157A82" w:rsidRDefault="00157A82" w:rsidP="00F90456">
      <w:pPr>
        <w:pStyle w:val="Dtextsadora"/>
      </w:pPr>
    </w:p>
    <w:p w14:paraId="40AA6D90" w14:textId="77777777" w:rsidR="00157A82" w:rsidRDefault="00157A82" w:rsidP="00157A82">
      <w:pPr>
        <w:spacing w:line="360" w:lineRule="auto"/>
        <w:ind w:left="709"/>
        <w:jc w:val="both"/>
        <w:rPr>
          <w:sz w:val="28"/>
          <w:szCs w:val="28"/>
        </w:rPr>
      </w:pPr>
      <w:r>
        <w:object w:dxaOrig="8265" w:dyaOrig="5220" w14:anchorId="4EF71AB3">
          <v:shape id="_x0000_i1044" type="#_x0000_t75" style="width:414pt;height:207.75pt" o:ole="">
            <v:imagedata r:id="rId65" o:title=""/>
          </v:shape>
          <o:OLEObject Type="Embed" ProgID="Mathcad" ShapeID="_x0000_i1044" DrawAspect="Content" ObjectID="_1669155897" r:id="rId66"/>
        </w:object>
      </w:r>
    </w:p>
    <w:p w14:paraId="6539F804" w14:textId="0C500197" w:rsidR="00157A82" w:rsidRDefault="00157A82" w:rsidP="00F90456">
      <w:pPr>
        <w:pStyle w:val="IMGNAMEsadora"/>
      </w:pPr>
      <w:r>
        <w:t xml:space="preserve">Рис. 2.26. </w:t>
      </w:r>
      <w:r w:rsidR="00F90456">
        <w:t>Диапазоны частот</w:t>
      </w:r>
      <w:r>
        <w:t xml:space="preserve"> </w:t>
      </w:r>
      <w:proofErr w:type="spellStart"/>
      <w:r>
        <w:t>РПдУ</w:t>
      </w:r>
      <w:proofErr w:type="spellEnd"/>
      <w:r>
        <w:t xml:space="preserve"> (синий  цвет), СЧ (красный цвет), побочных излучений ( зеленый цвет), спектральные составляющая частот </w:t>
      </w:r>
      <w:proofErr w:type="spellStart"/>
      <w:r>
        <w:t>РПдУ</w:t>
      </w:r>
      <w:proofErr w:type="spellEnd"/>
      <w:r>
        <w:t xml:space="preserve"> ( </w:t>
      </w:r>
      <w:r>
        <w:rPr>
          <w:lang w:val="en-US"/>
        </w:rPr>
        <w:t>f</w:t>
      </w:r>
      <w:r w:rsidRPr="007C18C9">
        <w:t xml:space="preserve"> = 42 </w:t>
      </w:r>
      <w:r>
        <w:t>ГГц), СЧ (</w:t>
      </w:r>
      <w:r>
        <w:rPr>
          <w:lang w:val="en-US"/>
        </w:rPr>
        <w:t>f</w:t>
      </w:r>
      <w:r>
        <w:t xml:space="preserve"> = </w:t>
      </w:r>
      <w:r w:rsidRPr="00AE3A4B">
        <w:t>43</w:t>
      </w:r>
      <w:r>
        <w:t xml:space="preserve">.5 ГГц), побочных излучений </w:t>
      </w:r>
      <w:r w:rsidRPr="00AE3A4B">
        <w:t>(</w:t>
      </w:r>
      <w:r>
        <w:rPr>
          <w:lang w:val="en-US"/>
        </w:rPr>
        <w:t>f</w:t>
      </w:r>
      <w:r>
        <w:t xml:space="preserve"> </w:t>
      </w:r>
      <w:r w:rsidRPr="00AE3A4B">
        <w:t xml:space="preserve"> =</w:t>
      </w:r>
      <w:r>
        <w:t xml:space="preserve"> 45 ГГц) и АЧХ перестраиваемого узкополосного фильтра </w:t>
      </w:r>
      <w:r>
        <w:rPr>
          <w:lang w:val="en-US"/>
        </w:rPr>
        <w:t>K</w:t>
      </w:r>
      <w:r w:rsidRPr="00AE3A4B">
        <w:t>(</w:t>
      </w:r>
      <w:r>
        <w:rPr>
          <w:lang w:val="en-US"/>
        </w:rPr>
        <w:t>f</w:t>
      </w:r>
      <w:r w:rsidRPr="00AE3A4B">
        <w:t>) (</w:t>
      </w:r>
      <w:r>
        <w:t xml:space="preserve">черный цвет). </w:t>
      </w:r>
    </w:p>
    <w:p w14:paraId="7BEC8EF6" w14:textId="77777777" w:rsidR="00157A82" w:rsidRDefault="00157A82" w:rsidP="00157A82">
      <w:pPr>
        <w:spacing w:line="360" w:lineRule="auto"/>
        <w:ind w:left="709"/>
        <w:jc w:val="both"/>
        <w:rPr>
          <w:sz w:val="28"/>
          <w:szCs w:val="28"/>
        </w:rPr>
      </w:pPr>
      <w:r>
        <w:object w:dxaOrig="8265" w:dyaOrig="5220" w14:anchorId="78C8320B">
          <v:shape id="_x0000_i1045" type="#_x0000_t75" style="width:414pt;height:230.25pt" o:ole="">
            <v:imagedata r:id="rId67" o:title=""/>
          </v:shape>
          <o:OLEObject Type="Embed" ProgID="Mathcad" ShapeID="_x0000_i1045" DrawAspect="Content" ObjectID="_1669155898" r:id="rId68"/>
        </w:object>
      </w:r>
    </w:p>
    <w:p w14:paraId="030DC5E0" w14:textId="2C292996" w:rsidR="00157A82" w:rsidRDefault="00157A82" w:rsidP="00F90456">
      <w:pPr>
        <w:pStyle w:val="IMGNAMEsadora"/>
      </w:pPr>
      <w:r>
        <w:t xml:space="preserve">Рис. 2.27. Диапазоны  частот </w:t>
      </w:r>
      <w:proofErr w:type="spellStart"/>
      <w:r>
        <w:t>РПдУ</w:t>
      </w:r>
      <w:proofErr w:type="spellEnd"/>
      <w:r>
        <w:t xml:space="preserve"> (синий  цвет), СЧ (красный цвет), побочных излучений ( зеленый цвет), спектральные составляющая частот </w:t>
      </w:r>
      <w:proofErr w:type="spellStart"/>
      <w:r>
        <w:t>РПдУ</w:t>
      </w:r>
      <w:proofErr w:type="spellEnd"/>
      <w:r>
        <w:t xml:space="preserve"> ( </w:t>
      </w:r>
      <w:r>
        <w:rPr>
          <w:lang w:val="en-US"/>
        </w:rPr>
        <w:t>f</w:t>
      </w:r>
      <w:r>
        <w:t xml:space="preserve"> = 45</w:t>
      </w:r>
      <w:r w:rsidRPr="007C18C9">
        <w:t xml:space="preserve"> </w:t>
      </w:r>
      <w:r>
        <w:t>ГГц), СЧ (</w:t>
      </w:r>
      <w:r>
        <w:rPr>
          <w:lang w:val="en-US"/>
        </w:rPr>
        <w:t>f</w:t>
      </w:r>
      <w:r>
        <w:t xml:space="preserve"> = 46.5 ГГц), побочных излучений </w:t>
      </w:r>
      <w:r w:rsidRPr="00AE3A4B">
        <w:t>(</w:t>
      </w:r>
      <w:r>
        <w:rPr>
          <w:lang w:val="en-US"/>
        </w:rPr>
        <w:t>f</w:t>
      </w:r>
      <w:r>
        <w:t xml:space="preserve"> </w:t>
      </w:r>
      <w:r w:rsidRPr="00AE3A4B">
        <w:t xml:space="preserve"> =</w:t>
      </w:r>
      <w:r>
        <w:t xml:space="preserve"> 48 ГГц) и АЧХ перестраиваемого узкополосного фильтра </w:t>
      </w:r>
      <w:r>
        <w:rPr>
          <w:lang w:val="en-US"/>
        </w:rPr>
        <w:t>K</w:t>
      </w:r>
      <w:r w:rsidRPr="00AE3A4B">
        <w:t>(</w:t>
      </w:r>
      <w:r>
        <w:rPr>
          <w:lang w:val="en-US"/>
        </w:rPr>
        <w:t>f</w:t>
      </w:r>
      <w:r w:rsidRPr="00AE3A4B">
        <w:t>) (</w:t>
      </w:r>
      <w:r>
        <w:t xml:space="preserve">черный цвет). </w:t>
      </w:r>
    </w:p>
    <w:p w14:paraId="422D2194" w14:textId="77777777" w:rsidR="00F90456" w:rsidRPr="00F90456" w:rsidRDefault="00F90456" w:rsidP="00F90456">
      <w:pPr>
        <w:pStyle w:val="IMGNAMEsadora"/>
      </w:pPr>
    </w:p>
    <w:p w14:paraId="426CD6E6" w14:textId="77777777" w:rsidR="00157A82" w:rsidRDefault="00157A82" w:rsidP="00F90456">
      <w:pPr>
        <w:pStyle w:val="HdLwsadora"/>
      </w:pPr>
      <w:r>
        <w:t>2.</w:t>
      </w:r>
      <w:r w:rsidRPr="00157A82">
        <w:t>4</w:t>
      </w:r>
      <w:r w:rsidRPr="00FB1634">
        <w:t>.2. Предварительный расчет требуемых значений коэффициент</w:t>
      </w:r>
      <w:r>
        <w:t xml:space="preserve">ов передачи устройств </w:t>
      </w:r>
      <w:proofErr w:type="spellStart"/>
      <w:r>
        <w:t>РПдУ</w:t>
      </w:r>
      <w:proofErr w:type="spellEnd"/>
    </w:p>
    <w:p w14:paraId="647D1C0F" w14:textId="77777777" w:rsidR="00157A82" w:rsidRPr="00FB1634" w:rsidRDefault="00157A82" w:rsidP="00157A82">
      <w:pPr>
        <w:spacing w:line="360" w:lineRule="auto"/>
        <w:jc w:val="center"/>
        <w:rPr>
          <w:b/>
          <w:sz w:val="28"/>
          <w:szCs w:val="28"/>
        </w:rPr>
      </w:pPr>
    </w:p>
    <w:p w14:paraId="2EAA4883" w14:textId="7F403825" w:rsidR="00157A82" w:rsidRDefault="00157A82" w:rsidP="00F90456">
      <w:pPr>
        <w:pStyle w:val="Dtextsadora"/>
      </w:pPr>
      <w:r>
        <w:tab/>
        <w:t xml:space="preserve">При расчете значений коэффициентов передачи необходимо учитывать, что уровни сигналов в каждой точке </w:t>
      </w:r>
      <w:proofErr w:type="spellStart"/>
      <w:r>
        <w:t>РПдУ</w:t>
      </w:r>
      <w:proofErr w:type="spellEnd"/>
      <w:r>
        <w:t xml:space="preserve"> должны быть такими, чтобы обеспечивался линейный режим работы всех элементов схемы. Максимальной </w:t>
      </w:r>
      <w:r w:rsidR="00F90456">
        <w:t>значение мощности смесителя сдвига,</w:t>
      </w:r>
      <w:r>
        <w:t xml:space="preserve"> при которой смеситель является линейным элементом для входного сигнала составляет </w:t>
      </w:r>
      <w:proofErr w:type="spellStart"/>
      <w:r>
        <w:t>Рсм</w:t>
      </w:r>
      <w:proofErr w:type="spellEnd"/>
      <w:r>
        <w:t xml:space="preserve"> = (0.1 – 0.5) мВт (1 – 5)10</w:t>
      </w:r>
      <w:r>
        <w:rPr>
          <w:vertAlign w:val="superscript"/>
        </w:rPr>
        <w:t xml:space="preserve">-4 </w:t>
      </w:r>
      <w:r>
        <w:t xml:space="preserve">Вт.  Указанного значение мощности на входе смесителя устанавливается переменным аттенюаторов, включенным на входе </w:t>
      </w:r>
      <w:proofErr w:type="spellStart"/>
      <w:r>
        <w:t>РПдУ</w:t>
      </w:r>
      <w:proofErr w:type="spellEnd"/>
      <w:r>
        <w:t xml:space="preserve">. При выполнении смесителя сдвига на диодах, коэффициент передачи смесителя составляет минус (8 – 10) дБ. Тогда мощность сигнала на выходе смесителя сдвига составит </w:t>
      </w:r>
    </w:p>
    <w:p w14:paraId="55AC93FE" w14:textId="77777777" w:rsidR="00157A82" w:rsidRDefault="00157A82" w:rsidP="00F90456">
      <w:pPr>
        <w:pStyle w:val="Dtextsadora"/>
      </w:pPr>
    </w:p>
    <w:p w14:paraId="58B65F46" w14:textId="4DD4B0D7" w:rsidR="00157A82" w:rsidRDefault="00157A82" w:rsidP="00F90456">
      <w:pPr>
        <w:pStyle w:val="Dtextsadora"/>
        <w:jc w:val="center"/>
      </w:pPr>
      <w:r>
        <w:rPr>
          <w:lang w:val="en-US"/>
        </w:rPr>
        <w:t>P</w:t>
      </w:r>
      <w:proofErr w:type="spellStart"/>
      <w:r>
        <w:t>всм</w:t>
      </w:r>
      <w:proofErr w:type="spellEnd"/>
      <w:r>
        <w:t xml:space="preserve"> = </w:t>
      </w:r>
      <w:proofErr w:type="spellStart"/>
      <w:r>
        <w:t>Рсм</w:t>
      </w:r>
      <w:proofErr w:type="spellEnd"/>
      <w:r>
        <w:t>* 10</w:t>
      </w:r>
      <w:r>
        <w:rPr>
          <w:vertAlign w:val="superscript"/>
        </w:rPr>
        <w:t>(8-10)</w:t>
      </w:r>
      <w:r w:rsidRPr="00157A82">
        <w:rPr>
          <w:vertAlign w:val="superscript"/>
        </w:rPr>
        <w:t>/</w:t>
      </w:r>
      <w:proofErr w:type="gramStart"/>
      <w:r>
        <w:rPr>
          <w:vertAlign w:val="superscript"/>
        </w:rPr>
        <w:t>10</w:t>
      </w:r>
      <w:r>
        <w:t xml:space="preserve">  =</w:t>
      </w:r>
      <w:proofErr w:type="gramEnd"/>
      <w:r>
        <w:t xml:space="preserve"> (1 – 5)10</w:t>
      </w:r>
      <w:r>
        <w:rPr>
          <w:vertAlign w:val="superscript"/>
        </w:rPr>
        <w:t>-5</w:t>
      </w:r>
      <w:r>
        <w:t xml:space="preserve"> Вт.</w:t>
      </w:r>
    </w:p>
    <w:p w14:paraId="6771DEC3" w14:textId="77777777" w:rsidR="00157A82" w:rsidRPr="00F90456" w:rsidRDefault="00157A82" w:rsidP="00F90456">
      <w:pPr>
        <w:pStyle w:val="IMGsadora"/>
      </w:pPr>
    </w:p>
    <w:p w14:paraId="167BD2FB" w14:textId="39C38EE9" w:rsidR="00157A82" w:rsidRDefault="00157A82" w:rsidP="00F90456">
      <w:pPr>
        <w:pStyle w:val="IMGsadora"/>
      </w:pPr>
      <w:r>
        <w:lastRenderedPageBreak/>
        <w:drawing>
          <wp:inline distT="0" distB="0" distL="0" distR="0" wp14:anchorId="3334DB37" wp14:editId="0A42A513">
            <wp:extent cx="5940425" cy="2397125"/>
            <wp:effectExtent l="0" t="0" r="3175"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2759AF7E" w14:textId="77777777" w:rsidR="00157A82" w:rsidRDefault="00157A82" w:rsidP="00F90456">
      <w:pPr>
        <w:pStyle w:val="Dtextsadora"/>
      </w:pPr>
    </w:p>
    <w:p w14:paraId="36AE331D" w14:textId="77777777" w:rsidR="00157A82" w:rsidRDefault="00157A82" w:rsidP="00F90456">
      <w:pPr>
        <w:pStyle w:val="IMGNAMEsadora"/>
      </w:pPr>
      <w:r>
        <w:t xml:space="preserve">Рис. 2.12. Структурная схема приемопередатчика </w:t>
      </w:r>
      <w:proofErr w:type="gramStart"/>
      <w:r>
        <w:t>СВЧ  ЦРС</w:t>
      </w:r>
      <w:proofErr w:type="gramEnd"/>
      <w:r>
        <w:t>; СЧ – синтезатор частоты</w:t>
      </w:r>
    </w:p>
    <w:p w14:paraId="53EBBE2B" w14:textId="77777777" w:rsidR="00157A82" w:rsidRPr="006E6DEC" w:rsidRDefault="00157A82" w:rsidP="00F90456">
      <w:pPr>
        <w:pStyle w:val="Dtextsadora"/>
      </w:pPr>
      <w:r>
        <w:t>УМ – усилитель мощности</w:t>
      </w:r>
      <w:r w:rsidRPr="006E6DEC">
        <w:t>;</w:t>
      </w:r>
    </w:p>
    <w:p w14:paraId="15EB6146" w14:textId="77777777" w:rsidR="00157A82" w:rsidRPr="006E6DEC" w:rsidRDefault="00157A82" w:rsidP="00F90456">
      <w:pPr>
        <w:pStyle w:val="Dtextsadora"/>
      </w:pPr>
      <w:r>
        <w:t>МШУ – малошумящий усилитель.</w:t>
      </w:r>
    </w:p>
    <w:p w14:paraId="01FF7241" w14:textId="77777777" w:rsidR="00157A82" w:rsidRDefault="00157A82" w:rsidP="00F90456">
      <w:pPr>
        <w:pStyle w:val="Dtextsadora"/>
      </w:pPr>
    </w:p>
    <w:p w14:paraId="3FCEE774" w14:textId="40861CDA" w:rsidR="00157A82" w:rsidRDefault="00157A82" w:rsidP="00F90456">
      <w:pPr>
        <w:pStyle w:val="Dtextsadora"/>
      </w:pPr>
      <w:r>
        <w:t>На выходе смесителя установлен усилитель. Микросхемы усилителей имее6ют значение коэффициента усиления 12-15 дБ. Тогда мощность сигнала на выходе усилителя будет равна</w:t>
      </w:r>
    </w:p>
    <w:p w14:paraId="7F921DB0" w14:textId="740DA0D9" w:rsidR="00157A82" w:rsidRDefault="00157A82" w:rsidP="00F90456">
      <w:pPr>
        <w:pStyle w:val="Dtextsadora"/>
      </w:pPr>
    </w:p>
    <w:p w14:paraId="2389E3E6" w14:textId="24339220" w:rsidR="00157A82" w:rsidRDefault="00157A82" w:rsidP="00F90456">
      <w:pPr>
        <w:pStyle w:val="Dtextsadora"/>
      </w:pPr>
      <w:r>
        <w:tab/>
      </w:r>
      <w:r>
        <w:rPr>
          <w:lang w:val="en-US"/>
        </w:rPr>
        <w:t>P</w:t>
      </w:r>
      <w:r>
        <w:t xml:space="preserve">ус </w:t>
      </w:r>
      <w:proofErr w:type="gramStart"/>
      <w:r>
        <w:t>=  (</w:t>
      </w:r>
      <w:proofErr w:type="gramEnd"/>
      <w:r>
        <w:t>1 – 5)10</w:t>
      </w:r>
      <w:r>
        <w:rPr>
          <w:vertAlign w:val="superscript"/>
        </w:rPr>
        <w:t>-5</w:t>
      </w:r>
      <w:r>
        <w:t xml:space="preserve"> 10</w:t>
      </w:r>
      <w:r>
        <w:rPr>
          <w:vertAlign w:val="superscript"/>
        </w:rPr>
        <w:t>(12 – 15)</w:t>
      </w:r>
      <w:r w:rsidRPr="00157A82">
        <w:rPr>
          <w:vertAlign w:val="superscript"/>
        </w:rPr>
        <w:t>/10</w:t>
      </w:r>
      <w:r w:rsidRPr="00157A82">
        <w:t xml:space="preserve"> = (1</w:t>
      </w:r>
      <w:r>
        <w:t>.</w:t>
      </w:r>
      <w:r w:rsidRPr="00157A82">
        <w:t>6 – 8)10</w:t>
      </w:r>
      <w:r w:rsidRPr="00157A82">
        <w:rPr>
          <w:vertAlign w:val="superscript"/>
        </w:rPr>
        <w:t>-4</w:t>
      </w:r>
      <w:r w:rsidRPr="00157A82">
        <w:t xml:space="preserve"> </w:t>
      </w:r>
      <w:r>
        <w:t>Вт.</w:t>
      </w:r>
    </w:p>
    <w:p w14:paraId="7BF8A4E0" w14:textId="77777777" w:rsidR="00157A82" w:rsidRDefault="00157A82" w:rsidP="00F90456">
      <w:pPr>
        <w:pStyle w:val="Dtextsadora"/>
      </w:pPr>
    </w:p>
    <w:p w14:paraId="0CDA19AB" w14:textId="5ACDCCB8" w:rsidR="00157A82" w:rsidRDefault="00157A82" w:rsidP="00F90456">
      <w:pPr>
        <w:pStyle w:val="Dtextsadora"/>
      </w:pPr>
      <w:r>
        <w:t xml:space="preserve">Управляемый аттенюатор, обеспечивающий линейный режим работы усилителя выходного каскада имеет регулируемый диапазон ослабления сигнала 0 – минус 10 дБ. </w:t>
      </w:r>
    </w:p>
    <w:p w14:paraId="26176501" w14:textId="67DD7B96" w:rsidR="00157A82" w:rsidRDefault="00157A82" w:rsidP="00F90456">
      <w:pPr>
        <w:pStyle w:val="Dtextsadora"/>
      </w:pPr>
      <w:r>
        <w:t xml:space="preserve">Мощность сигнала на выходе управляемого аттенюатора составит </w:t>
      </w:r>
    </w:p>
    <w:p w14:paraId="36DB24FA" w14:textId="77777777" w:rsidR="00F90456" w:rsidRDefault="00F90456" w:rsidP="00F90456">
      <w:pPr>
        <w:pStyle w:val="Dtextsadora"/>
      </w:pPr>
    </w:p>
    <w:p w14:paraId="6A8A8D76" w14:textId="05A65EFE" w:rsidR="00157A82" w:rsidRDefault="00157A82" w:rsidP="00F90456">
      <w:pPr>
        <w:pStyle w:val="Dtextsadora"/>
      </w:pPr>
      <w:r>
        <w:tab/>
      </w:r>
      <w:proofErr w:type="spellStart"/>
      <w:r>
        <w:t>Рат</w:t>
      </w:r>
      <w:proofErr w:type="spellEnd"/>
      <w:r>
        <w:t xml:space="preserve"> = (0.16 – 8) 10</w:t>
      </w:r>
      <w:r>
        <w:rPr>
          <w:vertAlign w:val="superscript"/>
        </w:rPr>
        <w:t xml:space="preserve">-4 </w:t>
      </w:r>
      <w:r>
        <w:t>Вт.</w:t>
      </w:r>
    </w:p>
    <w:p w14:paraId="5A96D7B1" w14:textId="77777777" w:rsidR="00F90456" w:rsidRDefault="00F90456" w:rsidP="00F90456">
      <w:pPr>
        <w:pStyle w:val="Dtextsadora"/>
      </w:pPr>
    </w:p>
    <w:p w14:paraId="6061C740" w14:textId="7A6D2F7F" w:rsidR="00157A82" w:rsidRDefault="00157A82" w:rsidP="00F90456">
      <w:pPr>
        <w:pStyle w:val="Dtextsadora"/>
      </w:pPr>
      <w:r>
        <w:t xml:space="preserve">Такие значения мощности будут иметь </w:t>
      </w:r>
      <w:proofErr w:type="spellStart"/>
      <w:r>
        <w:t>РПдУ</w:t>
      </w:r>
      <w:proofErr w:type="spellEnd"/>
      <w:r>
        <w:t xml:space="preserve">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p>
    <w:p w14:paraId="2225C4DC" w14:textId="77777777" w:rsidR="00157A82" w:rsidRDefault="00157A82" w:rsidP="00F90456">
      <w:pPr>
        <w:pStyle w:val="Dtextsadora"/>
      </w:pPr>
    </w:p>
    <w:p w14:paraId="1DFDE0E6" w14:textId="49C41891" w:rsidR="00157A82" w:rsidRPr="00157A82" w:rsidRDefault="00157A82" w:rsidP="00F90456">
      <w:pPr>
        <w:pStyle w:val="Dtextsadora"/>
      </w:pPr>
      <w:r>
        <w:tab/>
        <w:t>К = Р</w:t>
      </w:r>
      <w:r>
        <w:rPr>
          <w:vertAlign w:val="subscript"/>
        </w:rPr>
        <w:t>1дБ</w:t>
      </w:r>
      <w:r w:rsidRPr="00E908EE">
        <w:t xml:space="preserve">/ </w:t>
      </w:r>
      <w:r>
        <w:rPr>
          <w:lang w:val="en-US"/>
        </w:rPr>
        <w:t>P</w:t>
      </w:r>
      <w:r>
        <w:rPr>
          <w:vertAlign w:val="subscript"/>
        </w:rPr>
        <w:t>ВХ</w:t>
      </w:r>
      <w:r>
        <w:t>,</w:t>
      </w:r>
    </w:p>
    <w:p w14:paraId="2FA99B24" w14:textId="02EF4F37" w:rsidR="00157A82" w:rsidRPr="00F170A5" w:rsidRDefault="00157A82" w:rsidP="00F90456">
      <w:pPr>
        <w:pStyle w:val="Dtextsadora"/>
      </w:pPr>
      <w:r>
        <w:tab/>
      </w:r>
      <w:r>
        <w:rPr>
          <w:lang w:val="en-US"/>
        </w:rPr>
        <w:t>K</w:t>
      </w:r>
      <w:r>
        <w:rPr>
          <w:vertAlign w:val="subscript"/>
        </w:rPr>
        <w:t>дБ</w:t>
      </w:r>
      <w:r>
        <w:t xml:space="preserve"> = 10</w:t>
      </w:r>
      <w:r w:rsidRPr="00157A82">
        <w:t xml:space="preserve"> </w:t>
      </w:r>
      <w:r>
        <w:rPr>
          <w:lang w:val="en-US"/>
        </w:rPr>
        <w:t>log</w:t>
      </w:r>
      <w:r w:rsidRPr="00157A82">
        <w:t xml:space="preserve"> (</w:t>
      </w:r>
      <w:r>
        <w:rPr>
          <w:lang w:val="en-US"/>
        </w:rPr>
        <w:t>K</w:t>
      </w:r>
      <w:r w:rsidRPr="00157A82">
        <w:t>)</w:t>
      </w:r>
      <w:r>
        <w:t>.</w:t>
      </w:r>
    </w:p>
    <w:p w14:paraId="18B187C7" w14:textId="77777777" w:rsidR="00157A82" w:rsidRDefault="00157A82" w:rsidP="00F90456">
      <w:pPr>
        <w:pStyle w:val="Dtextsadora"/>
      </w:pPr>
      <w:r>
        <w:t>где</w:t>
      </w:r>
    </w:p>
    <w:p w14:paraId="6DB28CA5" w14:textId="77777777" w:rsidR="00157A82" w:rsidRPr="00E908EE" w:rsidRDefault="00157A82" w:rsidP="00F90456">
      <w:pPr>
        <w:pStyle w:val="Dtextsadora"/>
      </w:pPr>
      <w:r>
        <w:t>Р</w:t>
      </w:r>
      <w:r>
        <w:rPr>
          <w:vertAlign w:val="subscript"/>
        </w:rPr>
        <w:t>1дБ</w:t>
      </w:r>
      <w:r>
        <w:t xml:space="preserve"> – необходимое значение выходной мощности </w:t>
      </w:r>
      <w:proofErr w:type="spellStart"/>
      <w:r>
        <w:t>РПдУ</w:t>
      </w:r>
      <w:proofErr w:type="spellEnd"/>
      <w:r>
        <w:t xml:space="preserve"> в линейном режиме работы</w:t>
      </w:r>
      <w:r w:rsidRPr="00E908EE">
        <w:t>;</w:t>
      </w:r>
    </w:p>
    <w:p w14:paraId="75CA8E59" w14:textId="6713A01B" w:rsidR="00157A82" w:rsidRPr="00E908EE" w:rsidRDefault="00157A82" w:rsidP="00F90456">
      <w:pPr>
        <w:pStyle w:val="Dtextsadora"/>
      </w:pPr>
      <w:r>
        <w:rPr>
          <w:lang w:val="en-US"/>
        </w:rPr>
        <w:lastRenderedPageBreak/>
        <w:t>P</w:t>
      </w:r>
      <w:r w:rsidR="00F90456">
        <w:rPr>
          <w:vertAlign w:val="subscript"/>
        </w:rPr>
        <w:t>ВХ</w:t>
      </w:r>
      <w:r w:rsidR="00F90456">
        <w:t xml:space="preserve"> </w:t>
      </w:r>
      <w:r w:rsidR="00F90456" w:rsidRPr="00E908EE">
        <w:t>- входная</w:t>
      </w:r>
      <w:r>
        <w:t xml:space="preserve"> мощность усилителя мощности </w:t>
      </w:r>
      <w:proofErr w:type="spellStart"/>
      <w:r>
        <w:t>РПдУ</w:t>
      </w:r>
      <w:proofErr w:type="spellEnd"/>
      <w:r>
        <w:t xml:space="preserve">. </w:t>
      </w:r>
    </w:p>
    <w:p w14:paraId="76C3E8A3" w14:textId="3F287375" w:rsidR="00157A82" w:rsidRDefault="00157A82" w:rsidP="00F90456">
      <w:pPr>
        <w:pStyle w:val="Dtextsadora"/>
      </w:pPr>
      <w:r>
        <w:rPr>
          <w:lang w:val="en-US"/>
        </w:rPr>
        <w:t>P</w:t>
      </w:r>
      <w:r>
        <w:rPr>
          <w:vertAlign w:val="subscript"/>
        </w:rPr>
        <w:t>ВХ</w:t>
      </w:r>
      <w:r>
        <w:t xml:space="preserve"> = </w:t>
      </w:r>
      <w:proofErr w:type="spellStart"/>
      <w:r>
        <w:t>Рат</w:t>
      </w:r>
      <w:proofErr w:type="spellEnd"/>
      <w:r>
        <w:t xml:space="preserve"> </w:t>
      </w:r>
      <w:r w:rsidR="00F90456">
        <w:t>= 8</w:t>
      </w:r>
      <w:r>
        <w:t xml:space="preserve"> 10</w:t>
      </w:r>
      <w:r>
        <w:rPr>
          <w:vertAlign w:val="superscript"/>
        </w:rPr>
        <w:t xml:space="preserve">-4 </w:t>
      </w:r>
      <w:r>
        <w:t>Вт.</w:t>
      </w:r>
    </w:p>
    <w:p w14:paraId="54C09C3E" w14:textId="2BE27D49" w:rsidR="00157A82" w:rsidRDefault="00157A82" w:rsidP="00F90456">
      <w:pPr>
        <w:pStyle w:val="Dtextsadora"/>
      </w:pPr>
      <w:r>
        <w:tab/>
        <w:t xml:space="preserve">Для обеспечения выходной мощности </w:t>
      </w:r>
      <w:proofErr w:type="spellStart"/>
      <w:r>
        <w:t>РПдУ</w:t>
      </w:r>
      <w:proofErr w:type="spellEnd"/>
      <w:r>
        <w:t xml:space="preserve"> 10 Вт, понадобиться </w:t>
      </w:r>
      <w:r w:rsidR="00F90456">
        <w:t>усилитель,</w:t>
      </w:r>
      <w:r>
        <w:t xml:space="preserve"> имеющий значения Р</w:t>
      </w:r>
      <w:r>
        <w:rPr>
          <w:vertAlign w:val="subscript"/>
        </w:rPr>
        <w:t>1дБ</w:t>
      </w:r>
      <w:r w:rsidRPr="00F170A5">
        <w:t xml:space="preserve"> = 1 </w:t>
      </w:r>
      <w:r>
        <w:t xml:space="preserve">Вт и коэффициента усиления </w:t>
      </w:r>
    </w:p>
    <w:p w14:paraId="7C36C711" w14:textId="77777777" w:rsidR="00157A82" w:rsidRDefault="00157A82" w:rsidP="00F90456">
      <w:pPr>
        <w:pStyle w:val="Dtextsadora"/>
      </w:pPr>
    </w:p>
    <w:p w14:paraId="5C7FE17E" w14:textId="77777777" w:rsidR="00157A82" w:rsidRDefault="00157A82" w:rsidP="00F90456">
      <w:pPr>
        <w:pStyle w:val="Dtextsadora"/>
      </w:pPr>
      <w:r>
        <w:rPr>
          <w:lang w:val="en-US"/>
        </w:rPr>
        <w:t>K</w:t>
      </w:r>
      <w:r>
        <w:rPr>
          <w:vertAlign w:val="subscript"/>
        </w:rPr>
        <w:t>дБ</w:t>
      </w:r>
      <w:r w:rsidRPr="00F170A5">
        <w:t xml:space="preserve"> = </w:t>
      </w:r>
      <w:r>
        <w:t xml:space="preserve">10 </w:t>
      </w:r>
      <w:r>
        <w:rPr>
          <w:lang w:val="en-US"/>
        </w:rPr>
        <w:t>log</w:t>
      </w:r>
      <w:r w:rsidRPr="00F170A5">
        <w:t xml:space="preserve"> (10/8*10</w:t>
      </w:r>
      <w:r w:rsidRPr="00F170A5">
        <w:rPr>
          <w:vertAlign w:val="superscript"/>
        </w:rPr>
        <w:t>-4</w:t>
      </w:r>
      <w:r w:rsidRPr="00F170A5">
        <w:t xml:space="preserve">) = 41 </w:t>
      </w:r>
      <w:r>
        <w:t>дБ.</w:t>
      </w:r>
    </w:p>
    <w:p w14:paraId="30FA849A" w14:textId="77777777" w:rsidR="00157A82" w:rsidRDefault="00157A82" w:rsidP="00F90456">
      <w:pPr>
        <w:pStyle w:val="Dtextsadora"/>
      </w:pPr>
    </w:p>
    <w:p w14:paraId="15BDDC05" w14:textId="77777777" w:rsidR="00157A82" w:rsidRDefault="00157A82" w:rsidP="00F90456">
      <w:pPr>
        <w:pStyle w:val="Dtextsadora"/>
      </w:pPr>
      <w:r>
        <w:t xml:space="preserve">Для выходной мощности </w:t>
      </w:r>
      <w:proofErr w:type="spellStart"/>
      <w:r>
        <w:t>РПдУ</w:t>
      </w:r>
      <w:proofErr w:type="spellEnd"/>
      <w:r>
        <w:t xml:space="preserve"> 10 мВт, необходимое значение коэффициента составит 11 дБ. </w:t>
      </w:r>
    </w:p>
    <w:p w14:paraId="2FAE57A7" w14:textId="77777777" w:rsidR="00157A82" w:rsidRDefault="00157A82" w:rsidP="00F90456">
      <w:pPr>
        <w:pStyle w:val="Dtextsadora"/>
      </w:pPr>
      <w:r>
        <w:t xml:space="preserve">Если значение коэффициента выбранного усилителя больше расчетного, линейный режим работы обеспечивается введением ослабления в управляемом аттенюаторе. </w:t>
      </w:r>
    </w:p>
    <w:p w14:paraId="4E655F1C" w14:textId="77777777" w:rsidR="00157A82" w:rsidRPr="00157A82" w:rsidRDefault="00157A82" w:rsidP="00F90456">
      <w:pPr>
        <w:pStyle w:val="Dtextsadora"/>
      </w:pPr>
    </w:p>
    <w:p w14:paraId="21FE8CEA" w14:textId="77777777" w:rsidR="00157A82" w:rsidRDefault="00157A82" w:rsidP="00F90456">
      <w:pPr>
        <w:pStyle w:val="HdLwsadora"/>
      </w:pPr>
      <w:r>
        <w:t>2.5.2. Радиоприемное устройство</w:t>
      </w:r>
    </w:p>
    <w:p w14:paraId="3D70BB62" w14:textId="4C579E6F" w:rsidR="00157A82" w:rsidRPr="00157A82" w:rsidRDefault="00157A82" w:rsidP="00F90456">
      <w:pPr>
        <w:pStyle w:val="Dtextsadora"/>
      </w:pPr>
      <w:r>
        <w:t>На приемной стороне сигнал (</w:t>
      </w:r>
      <w:r>
        <w:rPr>
          <w:lang w:val="en-US"/>
        </w:rPr>
        <w:t>f</w:t>
      </w:r>
      <w:r>
        <w:rPr>
          <w:vertAlign w:val="subscript"/>
        </w:rPr>
        <w:t>с</w:t>
      </w:r>
      <w:r>
        <w:t xml:space="preserve"> = 44 ГГц) через полосовой фильтр </w:t>
      </w:r>
      <w:r w:rsidR="00F90456">
        <w:t>поступает на</w:t>
      </w:r>
      <w:r>
        <w:t xml:space="preserve"> вход малошумящего усилителя (МШУ), усиливается на 15 – 20 дБ и поступает на смеситель. Кроме полезного сигнала на входе смесителя всегда присутствуют некоторая мощность шума (шумы атмосферы, индустриальные </w:t>
      </w:r>
      <w:r w:rsidR="00F90456">
        <w:t>помехи, шумы</w:t>
      </w:r>
      <w:r>
        <w:t xml:space="preserve"> приемника и др.). На второй вход смесителя поступает сигнал гетеродина, формируемый синтезатором частот </w:t>
      </w:r>
      <w:r w:rsidR="00F90456">
        <w:t>приемника (</w:t>
      </w:r>
      <w:r>
        <w:t xml:space="preserve">частота гетеродина </w:t>
      </w:r>
      <w:r>
        <w:rPr>
          <w:lang w:val="en-US"/>
        </w:rPr>
        <w:t>f</w:t>
      </w:r>
      <w:r>
        <w:rPr>
          <w:vertAlign w:val="subscript"/>
        </w:rPr>
        <w:t>г</w:t>
      </w:r>
      <w:r>
        <w:t xml:space="preserve"> = 44070 МГц, или 39930 МГц). Спектры входных сигналов смесителя показаны на рис.2.28. На выходе смесителя выделяется сигнал промежуточной частоты, равный разности частот принимаемого сигнала и сигнала гетеродина (</w:t>
      </w:r>
      <w:r>
        <w:rPr>
          <w:lang w:val="en-US"/>
        </w:rPr>
        <w:t>f</w:t>
      </w:r>
      <w:proofErr w:type="spellStart"/>
      <w:r>
        <w:rPr>
          <w:vertAlign w:val="subscript"/>
        </w:rPr>
        <w:t>пр</w:t>
      </w:r>
      <w:proofErr w:type="spellEnd"/>
      <w:r>
        <w:t xml:space="preserve"> = 70 МГц). Однако при частоте сигнала гетеродина </w:t>
      </w:r>
      <w:r>
        <w:rPr>
          <w:lang w:val="en-US"/>
        </w:rPr>
        <w:t>f</w:t>
      </w:r>
      <w:r>
        <w:rPr>
          <w:vertAlign w:val="subscript"/>
        </w:rPr>
        <w:t>г</w:t>
      </w:r>
      <w:r>
        <w:t xml:space="preserve"> = 44070 МГц и поступлении на вход смесителя сигнала помехи с частотой </w:t>
      </w:r>
      <w:r>
        <w:rPr>
          <w:lang w:val="en-US"/>
        </w:rPr>
        <w:t>f</w:t>
      </w:r>
      <w:r>
        <w:rPr>
          <w:vertAlign w:val="subscript"/>
        </w:rPr>
        <w:t>п</w:t>
      </w:r>
      <w:r>
        <w:t xml:space="preserve"> = 44140 МГц (рис.2.28), на </w:t>
      </w:r>
      <w:r w:rsidR="00F90456">
        <w:t>выходе смесителя</w:t>
      </w:r>
      <w:r>
        <w:t xml:space="preserve"> также выделится сигнал промежуточной частоты 70 </w:t>
      </w:r>
      <w:r w:rsidR="00715675">
        <w:t>МГц (</w:t>
      </w:r>
      <w:r>
        <w:rPr>
          <w:lang w:val="en-US"/>
        </w:rPr>
        <w:t>f</w:t>
      </w:r>
      <w:r>
        <w:t xml:space="preserve">п – </w:t>
      </w:r>
      <w:r>
        <w:rPr>
          <w:lang w:val="en-US"/>
        </w:rPr>
        <w:t>f</w:t>
      </w:r>
      <w:r w:rsidR="00715675">
        <w:t>г =</w:t>
      </w:r>
      <w:r>
        <w:t xml:space="preserve"> 44140 – 44070 = 70 МГц). Такой канал приема называется зеркальным каналом.</w:t>
      </w:r>
    </w:p>
    <w:p w14:paraId="28D1784B" w14:textId="77777777" w:rsidR="00157A82" w:rsidRPr="00A177C1" w:rsidRDefault="00157A82" w:rsidP="00F90456">
      <w:pPr>
        <w:pStyle w:val="Dtextsadora"/>
        <w:rPr>
          <w:vertAlign w:val="subscript"/>
        </w:rPr>
      </w:pPr>
      <w:r>
        <w:rPr>
          <w:lang w:val="en-US"/>
        </w:rPr>
        <w:t>f</w:t>
      </w:r>
      <w:r>
        <w:rPr>
          <w:vertAlign w:val="subscript"/>
        </w:rPr>
        <w:t>ЗК</w:t>
      </w:r>
      <w:r w:rsidRPr="00C260D3">
        <w:t xml:space="preserve"> = </w:t>
      </w:r>
      <w:proofErr w:type="spellStart"/>
      <w:r>
        <w:rPr>
          <w:lang w:val="en-US"/>
        </w:rPr>
        <w:t>f</w:t>
      </w:r>
      <w:r>
        <w:rPr>
          <w:vertAlign w:val="subscript"/>
          <w:lang w:val="en-US"/>
        </w:rPr>
        <w:t>C</w:t>
      </w:r>
      <w:proofErr w:type="spellEnd"/>
      <w:r w:rsidRPr="00C260D3">
        <w:t xml:space="preserve"> + 2</w:t>
      </w:r>
      <w:r>
        <w:rPr>
          <w:lang w:val="en-US"/>
        </w:rPr>
        <w:t>f</w:t>
      </w:r>
      <w:r>
        <w:rPr>
          <w:vertAlign w:val="subscript"/>
        </w:rPr>
        <w:t>ПР</w:t>
      </w:r>
    </w:p>
    <w:p w14:paraId="070098FC" w14:textId="0496E6D2" w:rsidR="00157A82" w:rsidRDefault="00157A82" w:rsidP="00F90456">
      <w:pPr>
        <w:pStyle w:val="Dtextsadora"/>
      </w:pPr>
      <w:r>
        <w:t xml:space="preserve"> Подавление (ослабление) зеркального канала может быть обеспечено полосовым фильтром, установленным </w:t>
      </w:r>
      <w:r w:rsidR="00715675">
        <w:t>в тракте,</w:t>
      </w:r>
      <w:r>
        <w:t xml:space="preserve"> антенна - смеситель и настроенным на частоту принимаемого сигнала, рис.2.28. В приемопередающих устройствах этот фильтр одновременно обеспечивает подавление сигнала передатчика (частота излучение собственного </w:t>
      </w:r>
      <w:proofErr w:type="spellStart"/>
      <w:r>
        <w:t>РПдУ</w:t>
      </w:r>
      <w:proofErr w:type="spellEnd"/>
      <w:r>
        <w:t xml:space="preserve">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Из рис.2.28 </w:t>
      </w:r>
      <w:r w:rsidR="00715675">
        <w:t>видно, что</w:t>
      </w:r>
      <w:r>
        <w:t xml:space="preserve"> при выбранном значении промежуточной частоты приемника 70 МГц, применение </w:t>
      </w:r>
      <w:r>
        <w:lastRenderedPageBreak/>
        <w:t xml:space="preserve">одноконтурного входного фильтра обеспечивает </w:t>
      </w:r>
      <w:r w:rsidR="00715675">
        <w:t>малое ослабление</w:t>
      </w:r>
      <w:r>
        <w:t xml:space="preserve"> сигнала зеркального канала. Величина ослабления может быть увеличена как </w:t>
      </w:r>
      <w:r w:rsidR="00715675">
        <w:t>увеличением промежуточной</w:t>
      </w:r>
      <w:r>
        <w:t xml:space="preserve"> частоты приемника, рис. 2.29, так и применением фильтров, обеспечивающих более значительное ослабление сигналов вне полосы рабочих частот приемного устройства.рис.2.30.</w:t>
      </w:r>
    </w:p>
    <w:p w14:paraId="3CF9B6D1" w14:textId="77777777" w:rsidR="00157A82" w:rsidRPr="00B02C95" w:rsidRDefault="00157A82" w:rsidP="00157A82">
      <w:pPr>
        <w:spacing w:line="360" w:lineRule="auto"/>
        <w:ind w:firstLine="709"/>
        <w:jc w:val="both"/>
        <w:rPr>
          <w:sz w:val="28"/>
          <w:szCs w:val="28"/>
        </w:rPr>
      </w:pPr>
    </w:p>
    <w:p w14:paraId="52E73D67" w14:textId="100040AB" w:rsidR="00157A82" w:rsidRDefault="00157A82" w:rsidP="00157A82">
      <w:pPr>
        <w:spacing w:line="360" w:lineRule="auto"/>
        <w:jc w:val="both"/>
        <w:rPr>
          <w:sz w:val="28"/>
          <w:szCs w:val="28"/>
        </w:rPr>
      </w:pPr>
      <w:r>
        <w:rPr>
          <w:noProof/>
        </w:rPr>
        <w:drawing>
          <wp:inline distT="0" distB="0" distL="0" distR="0" wp14:anchorId="0DCA9357" wp14:editId="61A19C91">
            <wp:extent cx="5710555" cy="1923415"/>
            <wp:effectExtent l="0" t="0" r="444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0555" cy="1923415"/>
                    </a:xfrm>
                    <a:prstGeom prst="rect">
                      <a:avLst/>
                    </a:prstGeom>
                    <a:noFill/>
                    <a:ln>
                      <a:noFill/>
                    </a:ln>
                  </pic:spPr>
                </pic:pic>
              </a:graphicData>
            </a:graphic>
          </wp:inline>
        </w:drawing>
      </w:r>
    </w:p>
    <w:p w14:paraId="0C2B6B38" w14:textId="77777777" w:rsidR="00157A82" w:rsidRDefault="00157A82" w:rsidP="00715675">
      <w:pPr>
        <w:pStyle w:val="IMGNAMEsadora"/>
      </w:pPr>
      <w:r>
        <w:t xml:space="preserve">Рис. 2.28. Прием зеркального канала при </w:t>
      </w:r>
      <w:r>
        <w:rPr>
          <w:lang w:val="en-US"/>
        </w:rPr>
        <w:t>f</w:t>
      </w:r>
      <w:proofErr w:type="spellStart"/>
      <w:r>
        <w:rPr>
          <w:vertAlign w:val="subscript"/>
        </w:rPr>
        <w:t>пр</w:t>
      </w:r>
      <w:proofErr w:type="spellEnd"/>
      <w:r>
        <w:rPr>
          <w:vertAlign w:val="subscript"/>
        </w:rPr>
        <w:t xml:space="preserve"> </w:t>
      </w:r>
      <w:r>
        <w:t>= 70 МГц</w:t>
      </w:r>
    </w:p>
    <w:p w14:paraId="78BCEBCD" w14:textId="77777777" w:rsidR="00157A82" w:rsidRDefault="00157A82" w:rsidP="00157A82">
      <w:pPr>
        <w:spacing w:line="360" w:lineRule="auto"/>
        <w:ind w:firstLine="709"/>
        <w:jc w:val="both"/>
        <w:rPr>
          <w:sz w:val="28"/>
          <w:szCs w:val="28"/>
        </w:rPr>
      </w:pPr>
    </w:p>
    <w:p w14:paraId="02AF1AFA" w14:textId="66844E2E" w:rsidR="00157A82" w:rsidRDefault="00157A82" w:rsidP="00157A82">
      <w:pPr>
        <w:spacing w:line="360" w:lineRule="auto"/>
        <w:jc w:val="both"/>
        <w:rPr>
          <w:sz w:val="28"/>
          <w:szCs w:val="28"/>
        </w:rPr>
      </w:pPr>
      <w:r>
        <w:rPr>
          <w:noProof/>
        </w:rPr>
        <w:drawing>
          <wp:inline distT="0" distB="0" distL="0" distR="0" wp14:anchorId="2F833996" wp14:editId="65897CC4">
            <wp:extent cx="5857240" cy="185483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57240" cy="1854835"/>
                    </a:xfrm>
                    <a:prstGeom prst="rect">
                      <a:avLst/>
                    </a:prstGeom>
                    <a:noFill/>
                    <a:ln>
                      <a:noFill/>
                    </a:ln>
                  </pic:spPr>
                </pic:pic>
              </a:graphicData>
            </a:graphic>
          </wp:inline>
        </w:drawing>
      </w:r>
    </w:p>
    <w:p w14:paraId="12AA93E8" w14:textId="77777777" w:rsidR="00157A82" w:rsidRDefault="00157A82" w:rsidP="00715675">
      <w:pPr>
        <w:pStyle w:val="IMGNAMEsadora"/>
      </w:pPr>
      <w:r>
        <w:t xml:space="preserve">Рис. 2.29. Спектры входных и выходного сигналов смесителя приемника при </w:t>
      </w:r>
      <w:r>
        <w:rPr>
          <w:lang w:val="en-US"/>
        </w:rPr>
        <w:t>f</w:t>
      </w:r>
      <w:proofErr w:type="spellStart"/>
      <w:r>
        <w:t>пр</w:t>
      </w:r>
      <w:proofErr w:type="spellEnd"/>
      <w:r>
        <w:t xml:space="preserve"> = 130 МГц</w:t>
      </w:r>
    </w:p>
    <w:p w14:paraId="34F8EFC5" w14:textId="77777777" w:rsidR="00157A82" w:rsidRDefault="00157A82" w:rsidP="00157A82">
      <w:pPr>
        <w:spacing w:line="360" w:lineRule="auto"/>
        <w:jc w:val="both"/>
        <w:rPr>
          <w:sz w:val="28"/>
          <w:szCs w:val="28"/>
        </w:rPr>
      </w:pPr>
    </w:p>
    <w:p w14:paraId="4D1323CB" w14:textId="4C0FAF70" w:rsidR="00157A82" w:rsidRDefault="00157A82" w:rsidP="00157A82">
      <w:pPr>
        <w:spacing w:line="360" w:lineRule="auto"/>
        <w:jc w:val="both"/>
        <w:rPr>
          <w:sz w:val="28"/>
          <w:szCs w:val="28"/>
        </w:rPr>
      </w:pPr>
      <w:r>
        <w:rPr>
          <w:noProof/>
        </w:rPr>
        <w:lastRenderedPageBreak/>
        <w:drawing>
          <wp:inline distT="0" distB="0" distL="0" distR="0" wp14:anchorId="5845062F" wp14:editId="4F96177B">
            <wp:extent cx="5684520" cy="179451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520" cy="1794510"/>
                    </a:xfrm>
                    <a:prstGeom prst="rect">
                      <a:avLst/>
                    </a:prstGeom>
                    <a:noFill/>
                    <a:ln>
                      <a:noFill/>
                    </a:ln>
                  </pic:spPr>
                </pic:pic>
              </a:graphicData>
            </a:graphic>
          </wp:inline>
        </w:drawing>
      </w:r>
    </w:p>
    <w:p w14:paraId="72510AAB" w14:textId="0E13080B" w:rsidR="00956783" w:rsidRDefault="00157A82" w:rsidP="00715675">
      <w:pPr>
        <w:pStyle w:val="IMGNAMEsadora"/>
      </w:pPr>
      <w:r>
        <w:t xml:space="preserve">Рис. 2.30. Прием зеркального канала при </w:t>
      </w:r>
      <w:r>
        <w:rPr>
          <w:lang w:val="en-US"/>
        </w:rPr>
        <w:t>f</w:t>
      </w:r>
      <w:proofErr w:type="spellStart"/>
      <w:r>
        <w:t>пр</w:t>
      </w:r>
      <w:proofErr w:type="spellEnd"/>
      <w:r>
        <w:t xml:space="preserve"> = 130 МГц</w:t>
      </w:r>
    </w:p>
    <w:p w14:paraId="2A133FDA" w14:textId="0B2850B0" w:rsidR="00157A82" w:rsidRDefault="00956783" w:rsidP="00C95801">
      <w:pPr>
        <w:pStyle w:val="HdHi1sadora"/>
      </w:pPr>
      <w:r>
        <w:br w:type="column"/>
      </w:r>
      <w:r w:rsidR="00715675">
        <w:lastRenderedPageBreak/>
        <w:t xml:space="preserve">3. </w:t>
      </w:r>
      <w:r w:rsidR="00157A82">
        <w:t>ЦИФРОВОЙ СИНТЕЗАТОР ЧАСТОТ</w:t>
      </w:r>
    </w:p>
    <w:p w14:paraId="327DDC50" w14:textId="2236EABB" w:rsidR="00157A82" w:rsidRDefault="00C95801" w:rsidP="00715675">
      <w:pPr>
        <w:pStyle w:val="HdLwsadora"/>
      </w:pPr>
      <w:bookmarkStart w:id="5" w:name="а81"/>
      <w:r>
        <w:t xml:space="preserve">3.1 </w:t>
      </w:r>
      <w:r w:rsidRPr="00C95801">
        <w:t>Структурная схема синтезатора частот</w:t>
      </w:r>
    </w:p>
    <w:bookmarkEnd w:id="5"/>
    <w:p w14:paraId="2179B6C4" w14:textId="77777777" w:rsidR="00157A82" w:rsidRPr="005A4720" w:rsidRDefault="00157A82" w:rsidP="00157A82">
      <w:pPr>
        <w:spacing w:line="360" w:lineRule="auto"/>
        <w:ind w:left="360"/>
        <w:jc w:val="center"/>
        <w:rPr>
          <w:b/>
          <w:sz w:val="28"/>
          <w:szCs w:val="28"/>
        </w:rPr>
      </w:pPr>
    </w:p>
    <w:p w14:paraId="55653E8A" w14:textId="78E341AE" w:rsidR="00157A82" w:rsidRDefault="00157A82" w:rsidP="00715675">
      <w:pPr>
        <w:pStyle w:val="Dtextsadora"/>
      </w:pPr>
      <w:r w:rsidRPr="00455128">
        <w:t>Цифровой синтезатор частоты</w:t>
      </w:r>
      <w:r>
        <w:t xml:space="preserve"> представляет собой </w:t>
      </w:r>
      <w:r w:rsidR="00956783">
        <w:t>систему фазовой</w:t>
      </w:r>
      <w:r>
        <w:t xml:space="preserve"> автоподстройки частоты (ФАПЧ), (рис. 3.1).</w:t>
      </w:r>
    </w:p>
    <w:p w14:paraId="281D1CF6" w14:textId="77777777" w:rsidR="00157A82" w:rsidRDefault="00157A82" w:rsidP="00157A82">
      <w:pPr>
        <w:ind w:firstLine="851"/>
        <w:jc w:val="both"/>
        <w:rPr>
          <w:sz w:val="28"/>
          <w:szCs w:val="28"/>
        </w:rPr>
      </w:pPr>
    </w:p>
    <w:p w14:paraId="7FECC143" w14:textId="77777777" w:rsidR="00157A82" w:rsidRDefault="00157A82" w:rsidP="00157A82">
      <w:pPr>
        <w:ind w:firstLine="720"/>
        <w:jc w:val="both"/>
        <w:rPr>
          <w:sz w:val="28"/>
          <w:szCs w:val="28"/>
        </w:rPr>
      </w:pPr>
      <w:r>
        <w:object w:dxaOrig="10039" w:dyaOrig="2332" w14:anchorId="6B0B18FB">
          <v:shape id="_x0000_i1046" type="#_x0000_t75" style="width:439.5pt;height:102.75pt" o:ole="">
            <v:imagedata r:id="rId72" o:title=""/>
          </v:shape>
          <o:OLEObject Type="Embed" ProgID="Visio.Drawing.11" ShapeID="_x0000_i1046" DrawAspect="Content" ObjectID="_1669155899" r:id="rId73"/>
        </w:object>
      </w:r>
    </w:p>
    <w:p w14:paraId="38BF1483" w14:textId="77777777" w:rsidR="00157A82" w:rsidRDefault="00157A82" w:rsidP="00157A82">
      <w:pPr>
        <w:ind w:firstLine="851"/>
        <w:jc w:val="both"/>
        <w:rPr>
          <w:sz w:val="28"/>
          <w:szCs w:val="28"/>
        </w:rPr>
      </w:pPr>
    </w:p>
    <w:p w14:paraId="51F707A7" w14:textId="434DA5EE" w:rsidR="00157A82" w:rsidRPr="00C95801" w:rsidRDefault="00157A82" w:rsidP="00C95801">
      <w:pPr>
        <w:pStyle w:val="IMGNAMEsadora"/>
      </w:pPr>
      <w:r>
        <w:t>Рис.3.1 Структурная схема цифрового синтезатора частоты</w:t>
      </w:r>
    </w:p>
    <w:p w14:paraId="0CED6FB5" w14:textId="2ECBAADA" w:rsidR="00157A82" w:rsidRDefault="00157A82" w:rsidP="00715675">
      <w:pPr>
        <w:pStyle w:val="Dtextsadora"/>
      </w:pPr>
      <w:r>
        <w:t>Предположим, что частота опорного кварцевого генератора (ОКГ) равна 10 МГц (</w:t>
      </w:r>
      <m:oMath>
        <m:sSub>
          <m:sSubPr>
            <m:ctrlPr>
              <w:rPr>
                <w:rFonts w:ascii="Cambria Math" w:hAnsi="Cambria Math"/>
                <w:i/>
              </w:rPr>
            </m:ctrlPr>
          </m:sSubPr>
          <m:e>
            <m:r>
              <w:rPr>
                <w:rFonts w:ascii="Cambria Math"/>
              </w:rPr>
              <m:t>f</m:t>
            </m:r>
          </m:e>
          <m:sub>
            <m:r>
              <w:rPr>
                <w:rFonts w:ascii="Cambria Math"/>
              </w:rPr>
              <m:t>ОКГ</m:t>
            </m:r>
          </m:sub>
        </m:sSub>
        <m:r>
          <w:rPr>
            <w:rFonts w:ascii="Cambria Math"/>
          </w:rPr>
          <m:t>=10</m:t>
        </m:r>
        <m:r>
          <w:rPr>
            <w:rFonts w:ascii="Cambria Math"/>
          </w:rPr>
          <m:t>МГц</m:t>
        </m:r>
      </m:oMath>
      <w:r>
        <w:t xml:space="preserve">). Делитель частоты (ДЧ) уменьшает частоту ОКГ до частоты сравнения, которую выберем равной 10 кГц </w:t>
      </w:r>
      <w:r w:rsidRPr="006B7FAC">
        <w:t>(</w:t>
      </w:r>
      <m:oMath>
        <m:sSub>
          <m:sSubPr>
            <m:ctrlPr>
              <w:rPr>
                <w:rFonts w:ascii="Cambria Math" w:hAnsi="Cambria Math"/>
                <w:i/>
              </w:rPr>
            </m:ctrlPr>
          </m:sSubPr>
          <m:e>
            <m:r>
              <w:rPr>
                <w:rFonts w:ascii="Cambria Math"/>
              </w:rPr>
              <m:t>F</m:t>
            </m:r>
          </m:e>
          <m:sub>
            <m:r>
              <w:rPr>
                <w:rFonts w:ascii="Cambria Math"/>
              </w:rPr>
              <m:t>ср</m:t>
            </m:r>
          </m:sub>
        </m:sSub>
        <m:r>
          <w:rPr>
            <w:rFonts w:ascii="Cambria Math"/>
          </w:rPr>
          <m:t>=10</m:t>
        </m:r>
        <m:r>
          <w:rPr>
            <w:rFonts w:ascii="Cambria Math"/>
          </w:rPr>
          <m:t>кГц</m:t>
        </m:r>
      </m:oMath>
      <w:r w:rsidRPr="006B7FAC">
        <w:t xml:space="preserve">). В этом </w:t>
      </w:r>
      <w:r>
        <w:t>случае коэффициент деления делителя частоты равен</w:t>
      </w:r>
    </w:p>
    <w:p w14:paraId="0BE324A9" w14:textId="77777777" w:rsidR="00157A82" w:rsidRDefault="00157A82" w:rsidP="00157A82">
      <w:pPr>
        <w:ind w:firstLine="851"/>
        <w:jc w:val="both"/>
        <w:rPr>
          <w:sz w:val="28"/>
          <w:szCs w:val="28"/>
        </w:rPr>
      </w:pPr>
    </w:p>
    <w:p w14:paraId="541995EE" w14:textId="3B8A1328" w:rsidR="00715675" w:rsidRDefault="00D66D4A" w:rsidP="00715675">
      <w:pPr>
        <w:ind w:firstLine="900"/>
        <w:jc w:val="both"/>
        <w:rPr>
          <w:sz w:val="28"/>
          <w:szCs w:val="28"/>
        </w:rPr>
      </w:pPr>
      <m:oMath>
        <m:sSub>
          <m:sSubPr>
            <m:ctrlPr>
              <w:rPr>
                <w:rFonts w:ascii="Cambria Math" w:hAnsi="Cambria Math"/>
                <w:i/>
                <w:sz w:val="28"/>
                <w:szCs w:val="28"/>
              </w:rPr>
            </m:ctrlPr>
          </m:sSubPr>
          <m:e>
            <m:r>
              <w:rPr>
                <w:rFonts w:ascii="Cambria Math"/>
                <w:sz w:val="28"/>
                <w:szCs w:val="28"/>
              </w:rPr>
              <m:t>К</m:t>
            </m:r>
          </m:e>
          <m:sub>
            <m:r>
              <w:rPr>
                <w:rFonts w:ascii="Cambria Math"/>
                <w:sz w:val="28"/>
                <w:szCs w:val="28"/>
              </w:rPr>
              <m:t>ДЧ</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f</m:t>
                </m:r>
              </m:e>
              <m:sub>
                <m:r>
                  <w:rPr>
                    <w:rFonts w:ascii="Cambria Math"/>
                    <w:sz w:val="28"/>
                    <w:szCs w:val="28"/>
                  </w:rPr>
                  <m:t>ОКГ</m:t>
                </m:r>
              </m:sub>
            </m:sSub>
          </m:num>
          <m:den>
            <m:sSub>
              <m:sSubPr>
                <m:ctrlPr>
                  <w:rPr>
                    <w:rFonts w:ascii="Cambria Math" w:hAnsi="Cambria Math"/>
                    <w:i/>
                    <w:sz w:val="28"/>
                    <w:szCs w:val="28"/>
                  </w:rPr>
                </m:ctrlPr>
              </m:sSubPr>
              <m:e>
                <m:r>
                  <w:rPr>
                    <w:rFonts w:ascii="Cambria Math"/>
                    <w:sz w:val="28"/>
                    <w:szCs w:val="28"/>
                  </w:rPr>
                  <m:t>F</m:t>
                </m:r>
              </m:e>
              <m:sub>
                <m:r>
                  <w:rPr>
                    <w:rFonts w:ascii="Cambria Math"/>
                    <w:sz w:val="28"/>
                    <w:szCs w:val="28"/>
                  </w:rPr>
                  <m:t>ср</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1</m:t>
            </m:r>
            <m:sSup>
              <m:sSupPr>
                <m:ctrlPr>
                  <w:rPr>
                    <w:rFonts w:ascii="Cambria Math" w:hAnsi="Cambria Math"/>
                    <w:i/>
                    <w:sz w:val="28"/>
                    <w:szCs w:val="28"/>
                  </w:rPr>
                </m:ctrlPr>
              </m:sSupPr>
              <m:e>
                <m:r>
                  <w:rPr>
                    <w:rFonts w:ascii="Cambria Math"/>
                    <w:sz w:val="28"/>
                    <w:szCs w:val="28"/>
                  </w:rPr>
                  <m:t>0</m:t>
                </m:r>
              </m:e>
              <m:sup>
                <m:r>
                  <w:rPr>
                    <w:rFonts w:ascii="Cambria Math"/>
                    <w:sz w:val="28"/>
                    <w:szCs w:val="28"/>
                  </w:rPr>
                  <m:t>7</m:t>
                </m:r>
              </m:sup>
            </m:sSup>
          </m:num>
          <m:den>
            <m:r>
              <w:rPr>
                <w:rFonts w:ascii="Cambria Math"/>
                <w:sz w:val="28"/>
                <w:szCs w:val="28"/>
              </w:rPr>
              <m:t>1</m:t>
            </m:r>
            <m:sSup>
              <m:sSupPr>
                <m:ctrlPr>
                  <w:rPr>
                    <w:rFonts w:ascii="Cambria Math" w:hAnsi="Cambria Math"/>
                    <w:i/>
                    <w:sz w:val="28"/>
                    <w:szCs w:val="28"/>
                  </w:rPr>
                </m:ctrlPr>
              </m:sSupPr>
              <m:e>
                <m:r>
                  <w:rPr>
                    <w:rFonts w:ascii="Cambria Math"/>
                    <w:sz w:val="28"/>
                    <w:szCs w:val="28"/>
                  </w:rPr>
                  <m:t>0</m:t>
                </m:r>
              </m:e>
              <m:sup>
                <m:r>
                  <w:rPr>
                    <w:rFonts w:ascii="Cambria Math"/>
                    <w:sz w:val="28"/>
                    <w:szCs w:val="28"/>
                  </w:rPr>
                  <m:t>4</m:t>
                </m:r>
              </m:sup>
            </m:sSup>
          </m:den>
        </m:f>
        <m:r>
          <w:rPr>
            <w:rFonts w:ascii="Cambria Math"/>
            <w:sz w:val="28"/>
            <w:szCs w:val="28"/>
          </w:rPr>
          <m:t>=1</m:t>
        </m:r>
        <m:sSup>
          <m:sSupPr>
            <m:ctrlPr>
              <w:rPr>
                <w:rFonts w:ascii="Cambria Math" w:hAnsi="Cambria Math"/>
                <w:i/>
                <w:sz w:val="28"/>
                <w:szCs w:val="28"/>
              </w:rPr>
            </m:ctrlPr>
          </m:sSupPr>
          <m:e>
            <m:r>
              <w:rPr>
                <w:rFonts w:ascii="Cambria Math"/>
                <w:sz w:val="28"/>
                <w:szCs w:val="28"/>
              </w:rPr>
              <m:t>0</m:t>
            </m:r>
          </m:e>
          <m:sup>
            <m:r>
              <w:rPr>
                <w:rFonts w:ascii="Cambria Math"/>
                <w:sz w:val="28"/>
                <w:szCs w:val="28"/>
              </w:rPr>
              <m:t>3</m:t>
            </m:r>
          </m:sup>
        </m:sSup>
      </m:oMath>
      <w:r w:rsidR="00157A82">
        <w:rPr>
          <w:sz w:val="28"/>
          <w:szCs w:val="28"/>
        </w:rPr>
        <w:t>.</w:t>
      </w:r>
    </w:p>
    <w:p w14:paraId="3B0DC165" w14:textId="77777777" w:rsidR="00C95801" w:rsidRDefault="00C95801" w:rsidP="00715675">
      <w:pPr>
        <w:ind w:firstLine="900"/>
        <w:jc w:val="both"/>
        <w:rPr>
          <w:sz w:val="28"/>
          <w:szCs w:val="28"/>
        </w:rPr>
      </w:pPr>
    </w:p>
    <w:p w14:paraId="7FA5707E" w14:textId="77777777" w:rsidR="00157A82" w:rsidRDefault="00157A82" w:rsidP="00157A82">
      <w:pPr>
        <w:spacing w:line="360" w:lineRule="auto"/>
        <w:ind w:firstLine="900"/>
        <w:jc w:val="both"/>
        <w:rPr>
          <w:sz w:val="28"/>
          <w:szCs w:val="28"/>
        </w:rPr>
      </w:pPr>
      <w:r>
        <w:rPr>
          <w:sz w:val="28"/>
          <w:szCs w:val="28"/>
        </w:rPr>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1AD69732" w14:textId="14E37B39" w:rsidR="00157A82" w:rsidRDefault="00157A82" w:rsidP="00157A82">
      <w:pPr>
        <w:spacing w:line="360" w:lineRule="auto"/>
        <w:ind w:firstLine="900"/>
        <w:jc w:val="both"/>
        <w:rPr>
          <w:sz w:val="28"/>
          <w:szCs w:val="28"/>
        </w:rPr>
      </w:pPr>
      <w:r w:rsidRPr="00472CBF">
        <w:rPr>
          <w:sz w:val="28"/>
          <w:szCs w:val="28"/>
        </w:rPr>
        <w:t xml:space="preserve">Предположим, что нам необходимо обеспечить частоту выходного сигнала </w:t>
      </w:r>
      <m:oMath>
        <m:sSub>
          <m:sSubPr>
            <m:ctrlPr>
              <w:rPr>
                <w:rFonts w:ascii="Cambria Math" w:hAnsi="Cambria Math"/>
                <w:i/>
                <w:sz w:val="28"/>
                <w:szCs w:val="28"/>
              </w:rPr>
            </m:ctrlPr>
          </m:sSubPr>
          <m:e>
            <m:r>
              <w:rPr>
                <w:rFonts w:ascii="Cambria Math"/>
                <w:sz w:val="28"/>
                <w:szCs w:val="28"/>
              </w:rPr>
              <m:t>f</m:t>
            </m:r>
          </m:e>
          <m:sub>
            <m:r>
              <w:rPr>
                <w:rFonts w:ascii="Cambria Math"/>
                <w:sz w:val="28"/>
                <w:szCs w:val="28"/>
              </w:rPr>
              <m:t>ГУН</m:t>
            </m:r>
          </m:sub>
        </m:sSub>
        <m:r>
          <w:rPr>
            <w:rFonts w:ascii="Cambria Math"/>
            <w:sz w:val="28"/>
            <w:szCs w:val="28"/>
          </w:rPr>
          <m:t>=1</m:t>
        </m:r>
        <m:r>
          <w:rPr>
            <w:rFonts w:ascii="Cambria Math"/>
            <w:sz w:val="28"/>
            <w:szCs w:val="28"/>
          </w:rPr>
          <m:t>ГГц</m:t>
        </m:r>
      </m:oMath>
      <w:r w:rsidRPr="00472CBF">
        <w:rPr>
          <w:sz w:val="28"/>
          <w:szCs w:val="28"/>
        </w:rPr>
        <w:t xml:space="preserve">. </w:t>
      </w:r>
      <w:r>
        <w:rPr>
          <w:sz w:val="28"/>
          <w:szCs w:val="28"/>
        </w:rPr>
        <w:t>В этом случае значение коэффициента деления делителя с переменным коэффициентом деления равно</w:t>
      </w:r>
    </w:p>
    <w:p w14:paraId="35731076" w14:textId="57FE7B98" w:rsidR="00157A82" w:rsidRDefault="00D66D4A" w:rsidP="00715675">
      <w:pPr>
        <w:spacing w:line="360" w:lineRule="auto"/>
        <w:ind w:firstLine="900"/>
        <w:jc w:val="both"/>
        <w:rPr>
          <w:sz w:val="28"/>
          <w:szCs w:val="28"/>
        </w:rPr>
      </w:pPr>
      <m:oMath>
        <m:sSub>
          <m:sSubPr>
            <m:ctrlPr>
              <w:rPr>
                <w:rFonts w:ascii="Cambria Math" w:hAnsi="Cambria Math"/>
                <w:i/>
                <w:sz w:val="28"/>
                <w:szCs w:val="28"/>
              </w:rPr>
            </m:ctrlPr>
          </m:sSubPr>
          <m:e>
            <m:r>
              <w:rPr>
                <w:rFonts w:ascii="Cambria Math"/>
                <w:sz w:val="28"/>
                <w:szCs w:val="28"/>
              </w:rPr>
              <m:t>К</m:t>
            </m:r>
          </m:e>
          <m:sub>
            <m:r>
              <w:rPr>
                <w:rFonts w:ascii="Cambria Math"/>
                <w:sz w:val="28"/>
                <w:szCs w:val="28"/>
              </w:rPr>
              <m:t>ДПКД</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f</m:t>
                </m:r>
              </m:e>
              <m:sub>
                <m:r>
                  <w:rPr>
                    <w:rFonts w:ascii="Cambria Math"/>
                    <w:sz w:val="28"/>
                    <w:szCs w:val="28"/>
                  </w:rPr>
                  <m:t>ГУН</m:t>
                </m:r>
              </m:sub>
            </m:sSub>
          </m:num>
          <m:den>
            <m:sSub>
              <m:sSubPr>
                <m:ctrlPr>
                  <w:rPr>
                    <w:rFonts w:ascii="Cambria Math" w:hAnsi="Cambria Math"/>
                    <w:i/>
                    <w:sz w:val="28"/>
                    <w:szCs w:val="28"/>
                  </w:rPr>
                </m:ctrlPr>
              </m:sSubPr>
              <m:e>
                <m:r>
                  <w:rPr>
                    <w:rFonts w:ascii="Cambria Math"/>
                    <w:sz w:val="28"/>
                    <w:szCs w:val="28"/>
                  </w:rPr>
                  <m:t>F</m:t>
                </m:r>
              </m:e>
              <m:sub>
                <m:r>
                  <w:rPr>
                    <w:rFonts w:ascii="Cambria Math"/>
                    <w:sz w:val="28"/>
                    <w:szCs w:val="28"/>
                  </w:rPr>
                  <m:t>ср</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1</m:t>
            </m:r>
            <m:sSup>
              <m:sSupPr>
                <m:ctrlPr>
                  <w:rPr>
                    <w:rFonts w:ascii="Cambria Math" w:hAnsi="Cambria Math"/>
                    <w:i/>
                    <w:sz w:val="28"/>
                    <w:szCs w:val="28"/>
                  </w:rPr>
                </m:ctrlPr>
              </m:sSupPr>
              <m:e>
                <m:r>
                  <w:rPr>
                    <w:rFonts w:ascii="Cambria Math"/>
                    <w:sz w:val="28"/>
                    <w:szCs w:val="28"/>
                  </w:rPr>
                  <m:t>0</m:t>
                </m:r>
              </m:e>
              <m:sup>
                <m:r>
                  <w:rPr>
                    <w:rFonts w:ascii="Cambria Math"/>
                    <w:sz w:val="28"/>
                    <w:szCs w:val="28"/>
                  </w:rPr>
                  <m:t>9</m:t>
                </m:r>
              </m:sup>
            </m:sSup>
          </m:num>
          <m:den>
            <m:r>
              <w:rPr>
                <w:rFonts w:ascii="Cambria Math"/>
                <w:sz w:val="28"/>
                <w:szCs w:val="28"/>
              </w:rPr>
              <m:t>1</m:t>
            </m:r>
            <m:sSup>
              <m:sSupPr>
                <m:ctrlPr>
                  <w:rPr>
                    <w:rFonts w:ascii="Cambria Math" w:hAnsi="Cambria Math"/>
                    <w:i/>
                    <w:sz w:val="28"/>
                    <w:szCs w:val="28"/>
                  </w:rPr>
                </m:ctrlPr>
              </m:sSupPr>
              <m:e>
                <m:r>
                  <w:rPr>
                    <w:rFonts w:ascii="Cambria Math"/>
                    <w:sz w:val="28"/>
                    <w:szCs w:val="28"/>
                  </w:rPr>
                  <m:t>0</m:t>
                </m:r>
              </m:e>
              <m:sup>
                <m:r>
                  <w:rPr>
                    <w:rFonts w:ascii="Cambria Math"/>
                    <w:sz w:val="28"/>
                    <w:szCs w:val="28"/>
                  </w:rPr>
                  <m:t>4</m:t>
                </m:r>
              </m:sup>
            </m:sSup>
          </m:den>
        </m:f>
        <m:r>
          <w:rPr>
            <w:rFonts w:ascii="Cambria Math"/>
            <w:sz w:val="28"/>
            <w:szCs w:val="28"/>
          </w:rPr>
          <m:t>=1</m:t>
        </m:r>
        <m:sSup>
          <m:sSupPr>
            <m:ctrlPr>
              <w:rPr>
                <w:rFonts w:ascii="Cambria Math" w:hAnsi="Cambria Math"/>
                <w:i/>
                <w:sz w:val="28"/>
                <w:szCs w:val="28"/>
              </w:rPr>
            </m:ctrlPr>
          </m:sSupPr>
          <m:e>
            <m:r>
              <w:rPr>
                <w:rFonts w:ascii="Cambria Math"/>
                <w:sz w:val="28"/>
                <w:szCs w:val="28"/>
              </w:rPr>
              <m:t>0</m:t>
            </m:r>
          </m:e>
          <m:sup>
            <m:r>
              <w:rPr>
                <w:rFonts w:ascii="Cambria Math"/>
                <w:sz w:val="28"/>
                <w:szCs w:val="28"/>
              </w:rPr>
              <m:t>5</m:t>
            </m:r>
          </m:sup>
        </m:sSup>
      </m:oMath>
      <w:r w:rsidR="00157A82">
        <w:rPr>
          <w:sz w:val="28"/>
          <w:szCs w:val="28"/>
        </w:rPr>
        <w:t>.</w:t>
      </w:r>
    </w:p>
    <w:p w14:paraId="1A4B5AA8" w14:textId="77777777" w:rsidR="00157A82" w:rsidRDefault="00157A82" w:rsidP="00157A82">
      <w:pPr>
        <w:spacing w:line="360" w:lineRule="auto"/>
        <w:ind w:firstLine="900"/>
        <w:jc w:val="both"/>
        <w:rPr>
          <w:sz w:val="28"/>
          <w:szCs w:val="28"/>
        </w:rPr>
      </w:pPr>
    </w:p>
    <w:p w14:paraId="57E1A610" w14:textId="734483AD" w:rsidR="00157A82" w:rsidRDefault="00157A82" w:rsidP="00715675">
      <w:pPr>
        <w:spacing w:line="360" w:lineRule="auto"/>
        <w:ind w:firstLine="900"/>
        <w:jc w:val="both"/>
        <w:rPr>
          <w:sz w:val="28"/>
          <w:szCs w:val="28"/>
        </w:rPr>
      </w:pPr>
      <w:r>
        <w:rPr>
          <w:sz w:val="28"/>
          <w:szCs w:val="28"/>
        </w:rPr>
        <w:t xml:space="preserve">Предположим, что частота ГУН отличается от заданного значения </w:t>
      </w:r>
      <w:r w:rsidRPr="002F0F5A">
        <w:rPr>
          <w:position w:val="-12"/>
        </w:rPr>
        <w:object w:dxaOrig="520" w:dyaOrig="360" w14:anchorId="6309A4FA">
          <v:shape id="_x0000_i1047" type="#_x0000_t75" style="width:25.5pt;height:18pt" o:ole="">
            <v:imagedata r:id="rId74" o:title=""/>
          </v:shape>
          <o:OLEObject Type="Embed" ProgID="Equation.DSMT4" ShapeID="_x0000_i1047" DrawAspect="Content" ObjectID="_1669155900" r:id="rId75"/>
        </w:object>
      </w:r>
      <w:r>
        <w:t xml:space="preserve"> </w:t>
      </w:r>
      <w:r w:rsidRPr="006F4A12">
        <w:rPr>
          <w:sz w:val="28"/>
          <w:szCs w:val="28"/>
        </w:rPr>
        <w:t xml:space="preserve">на величину </w:t>
      </w:r>
      <w:r>
        <w:rPr>
          <w:sz w:val="28"/>
          <w:szCs w:val="28"/>
        </w:rPr>
        <w:t xml:space="preserve">ошибки </w:t>
      </w:r>
      <m:oMath>
        <m:r>
          <w:rPr>
            <w:rFonts w:ascii="Cambria Math"/>
            <w:sz w:val="28"/>
            <w:szCs w:val="28"/>
          </w:rPr>
          <m:t>Δ</m:t>
        </m:r>
        <m:sSub>
          <m:sSubPr>
            <m:ctrlPr>
              <w:rPr>
                <w:rFonts w:ascii="Cambria Math" w:hAnsi="Cambria Math"/>
                <w:i/>
                <w:sz w:val="28"/>
                <w:szCs w:val="28"/>
              </w:rPr>
            </m:ctrlPr>
          </m:sSubPr>
          <m:e>
            <m:r>
              <w:rPr>
                <w:rFonts w:ascii="Cambria Math"/>
                <w:sz w:val="28"/>
                <w:szCs w:val="28"/>
              </w:rPr>
              <m:t>f</m:t>
            </m:r>
          </m:e>
          <m:sub>
            <m:r>
              <w:rPr>
                <w:rFonts w:ascii="Cambria Math"/>
                <w:sz w:val="28"/>
                <w:szCs w:val="28"/>
              </w:rPr>
              <m:t>ГУН</m:t>
            </m:r>
          </m:sub>
        </m:sSub>
      </m:oMath>
      <w:r w:rsidRPr="006F4A12">
        <w:rPr>
          <w:sz w:val="28"/>
          <w:szCs w:val="28"/>
        </w:rPr>
        <w:t xml:space="preserve">. </w:t>
      </w:r>
      <w:r>
        <w:rPr>
          <w:sz w:val="28"/>
          <w:szCs w:val="28"/>
        </w:rPr>
        <w:t>Частота на выходе ДНКД будет равна</w:t>
      </w:r>
    </w:p>
    <w:p w14:paraId="06AC9526" w14:textId="77777777" w:rsidR="00157A82" w:rsidRDefault="00157A82" w:rsidP="00157A82">
      <w:pPr>
        <w:spacing w:line="360" w:lineRule="auto"/>
        <w:ind w:firstLine="900"/>
        <w:jc w:val="both"/>
        <w:rPr>
          <w:sz w:val="28"/>
          <w:szCs w:val="28"/>
        </w:rPr>
      </w:pPr>
    </w:p>
    <w:p w14:paraId="25E28469" w14:textId="7E1F6D31" w:rsidR="00157A82" w:rsidRDefault="00D66D4A" w:rsidP="00715675">
      <w:pPr>
        <w:spacing w:line="360" w:lineRule="auto"/>
        <w:ind w:firstLine="900"/>
        <w:jc w:val="both"/>
        <w:rPr>
          <w:sz w:val="28"/>
          <w:szCs w:val="28"/>
        </w:rPr>
      </w:pPr>
      <m:oMath>
        <m:sSub>
          <m:sSubPr>
            <m:ctrlPr>
              <w:rPr>
                <w:rFonts w:ascii="Cambria Math" w:hAnsi="Cambria Math"/>
                <w:i/>
                <w:sz w:val="28"/>
                <w:szCs w:val="28"/>
              </w:rPr>
            </m:ctrlPr>
          </m:sSubPr>
          <m:e>
            <m:r>
              <w:rPr>
                <w:rFonts w:ascii="Cambria Math"/>
                <w:sz w:val="28"/>
                <w:szCs w:val="28"/>
              </w:rPr>
              <m:t>f</m:t>
            </m:r>
          </m:e>
          <m:sub>
            <m:r>
              <w:rPr>
                <w:rFonts w:ascii="Cambria Math"/>
                <w:sz w:val="28"/>
                <w:szCs w:val="28"/>
              </w:rPr>
              <m:t>ДПКД</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f</m:t>
                </m:r>
              </m:e>
              <m:sub>
                <m:r>
                  <w:rPr>
                    <w:rFonts w:ascii="Cambria Math"/>
                    <w:sz w:val="28"/>
                    <w:szCs w:val="28"/>
                  </w:rPr>
                  <m:t>ГУН</m:t>
                </m:r>
              </m:sub>
            </m:sSub>
            <m:r>
              <w:rPr>
                <w:rFonts w:ascii="Cambria Math"/>
                <w:sz w:val="28"/>
                <w:szCs w:val="28"/>
              </w:rPr>
              <m:t>+Δ</m:t>
            </m:r>
            <m:sSub>
              <m:sSubPr>
                <m:ctrlPr>
                  <w:rPr>
                    <w:rFonts w:ascii="Cambria Math" w:hAnsi="Cambria Math"/>
                    <w:i/>
                    <w:sz w:val="28"/>
                    <w:szCs w:val="28"/>
                  </w:rPr>
                </m:ctrlPr>
              </m:sSubPr>
              <m:e>
                <m:r>
                  <w:rPr>
                    <w:rFonts w:ascii="Cambria Math"/>
                    <w:sz w:val="28"/>
                    <w:szCs w:val="28"/>
                  </w:rPr>
                  <m:t>f</m:t>
                </m:r>
              </m:e>
              <m:sub>
                <m:r>
                  <w:rPr>
                    <w:rFonts w:ascii="Cambria Math"/>
                    <w:sz w:val="28"/>
                    <w:szCs w:val="28"/>
                  </w:rPr>
                  <m:t>ГУН</m:t>
                </m:r>
              </m:sub>
            </m:sSub>
          </m:num>
          <m:den>
            <m:sSub>
              <m:sSubPr>
                <m:ctrlPr>
                  <w:rPr>
                    <w:rFonts w:ascii="Cambria Math" w:hAnsi="Cambria Math"/>
                    <w:i/>
                    <w:sz w:val="28"/>
                    <w:szCs w:val="28"/>
                  </w:rPr>
                </m:ctrlPr>
              </m:sSubPr>
              <m:e>
                <m:r>
                  <w:rPr>
                    <w:rFonts w:ascii="Cambria Math"/>
                    <w:sz w:val="28"/>
                    <w:szCs w:val="28"/>
                  </w:rPr>
                  <m:t>К</m:t>
                </m:r>
              </m:e>
              <m:sub>
                <m:r>
                  <w:rPr>
                    <w:rFonts w:ascii="Cambria Math"/>
                    <w:sz w:val="28"/>
                    <w:szCs w:val="28"/>
                  </w:rPr>
                  <m:t>ДПКД</m:t>
                </m:r>
              </m:sub>
            </m:sSub>
          </m:den>
        </m:f>
        <m:r>
          <w:rPr>
            <w:rFonts w:ascii="Cambria Math"/>
            <w:sz w:val="28"/>
            <w:szCs w:val="28"/>
          </w:rPr>
          <m:t>=</m:t>
        </m:r>
        <m:sSub>
          <m:sSubPr>
            <m:ctrlPr>
              <w:rPr>
                <w:rFonts w:ascii="Cambria Math" w:hAnsi="Cambria Math"/>
                <w:i/>
                <w:sz w:val="28"/>
                <w:szCs w:val="28"/>
              </w:rPr>
            </m:ctrlPr>
          </m:sSubPr>
          <m:e>
            <m:r>
              <w:rPr>
                <w:rFonts w:ascii="Cambria Math"/>
                <w:sz w:val="28"/>
                <w:szCs w:val="28"/>
              </w:rPr>
              <m:t>F</m:t>
            </m:r>
          </m:e>
          <m:sub>
            <m:r>
              <w:rPr>
                <w:rFonts w:ascii="Cambria Math"/>
                <w:sz w:val="28"/>
                <w:szCs w:val="28"/>
              </w:rPr>
              <m:t>ср</m:t>
            </m:r>
          </m:sub>
        </m:sSub>
        <m:r>
          <w:rPr>
            <w:rFonts w:ascii="Cambria Math"/>
            <w:sz w:val="28"/>
            <w:szCs w:val="28"/>
          </w:rPr>
          <m:t>+</m:t>
        </m:r>
        <m:f>
          <m:fPr>
            <m:ctrlPr>
              <w:rPr>
                <w:rFonts w:ascii="Cambria Math" w:hAnsi="Cambria Math"/>
                <w:i/>
                <w:sz w:val="28"/>
                <w:szCs w:val="28"/>
              </w:rPr>
            </m:ctrlPr>
          </m:fPr>
          <m:num>
            <m:r>
              <w:rPr>
                <w:rFonts w:ascii="Cambria Math"/>
                <w:sz w:val="28"/>
                <w:szCs w:val="28"/>
              </w:rPr>
              <m:t>Δ</m:t>
            </m:r>
            <m:sSub>
              <m:sSubPr>
                <m:ctrlPr>
                  <w:rPr>
                    <w:rFonts w:ascii="Cambria Math" w:hAnsi="Cambria Math"/>
                    <w:i/>
                    <w:sz w:val="28"/>
                    <w:szCs w:val="28"/>
                  </w:rPr>
                </m:ctrlPr>
              </m:sSubPr>
              <m:e>
                <m:r>
                  <w:rPr>
                    <w:rFonts w:ascii="Cambria Math"/>
                    <w:sz w:val="28"/>
                    <w:szCs w:val="28"/>
                  </w:rPr>
                  <m:t>f</m:t>
                </m:r>
              </m:e>
              <m:sub>
                <m:r>
                  <w:rPr>
                    <w:rFonts w:ascii="Cambria Math"/>
                    <w:sz w:val="28"/>
                    <w:szCs w:val="28"/>
                  </w:rPr>
                  <m:t>ГУН</m:t>
                </m:r>
              </m:sub>
            </m:sSub>
          </m:num>
          <m:den>
            <m:sSub>
              <m:sSubPr>
                <m:ctrlPr>
                  <w:rPr>
                    <w:rFonts w:ascii="Cambria Math" w:hAnsi="Cambria Math"/>
                    <w:i/>
                    <w:sz w:val="28"/>
                    <w:szCs w:val="28"/>
                  </w:rPr>
                </m:ctrlPr>
              </m:sSubPr>
              <m:e>
                <m:r>
                  <w:rPr>
                    <w:rFonts w:ascii="Cambria Math"/>
                    <w:sz w:val="28"/>
                    <w:szCs w:val="28"/>
                  </w:rPr>
                  <m:t>К</m:t>
                </m:r>
              </m:e>
              <m:sub>
                <m:r>
                  <w:rPr>
                    <w:rFonts w:ascii="Cambria Math"/>
                    <w:sz w:val="28"/>
                    <w:szCs w:val="28"/>
                  </w:rPr>
                  <m:t>ДПКД</m:t>
                </m:r>
              </m:sub>
            </m:sSub>
          </m:den>
        </m:f>
      </m:oMath>
      <w:r w:rsidR="00157A82">
        <w:rPr>
          <w:sz w:val="28"/>
          <w:szCs w:val="28"/>
        </w:rPr>
        <w:t>.</w:t>
      </w:r>
    </w:p>
    <w:p w14:paraId="7DFE6D0F" w14:textId="77777777" w:rsidR="00157A82" w:rsidRDefault="00157A82" w:rsidP="00157A82">
      <w:pPr>
        <w:spacing w:line="360" w:lineRule="auto"/>
        <w:ind w:firstLine="900"/>
        <w:jc w:val="both"/>
        <w:rPr>
          <w:sz w:val="28"/>
          <w:szCs w:val="28"/>
        </w:rPr>
      </w:pPr>
    </w:p>
    <w:p w14:paraId="24AACC24" w14:textId="21CE6AFF" w:rsidR="00157A82" w:rsidRDefault="00157A82" w:rsidP="00715675">
      <w:pPr>
        <w:spacing w:line="360" w:lineRule="auto"/>
        <w:ind w:firstLine="900"/>
        <w:jc w:val="both"/>
        <w:rPr>
          <w:sz w:val="28"/>
          <w:szCs w:val="28"/>
        </w:rPr>
      </w:pPr>
      <w:r>
        <w:rPr>
          <w:sz w:val="28"/>
          <w:szCs w:val="28"/>
        </w:rPr>
        <w:t xml:space="preserve">В этом случае на входы фазового детектора поступают колебания двух </w:t>
      </w:r>
      <w:r w:rsidRPr="00C151F4">
        <w:rPr>
          <w:sz w:val="28"/>
          <w:szCs w:val="28"/>
        </w:rPr>
        <w:t xml:space="preserve">различных частот: </w:t>
      </w:r>
      <w:r w:rsidRPr="00C151F4">
        <w:rPr>
          <w:position w:val="-14"/>
          <w:sz w:val="28"/>
          <w:szCs w:val="28"/>
        </w:rPr>
        <w:object w:dxaOrig="360" w:dyaOrig="380" w14:anchorId="42EAE05D">
          <v:shape id="_x0000_i1048" type="#_x0000_t75" style="width:18pt;height:18pt" o:ole="">
            <v:imagedata r:id="rId76" o:title=""/>
          </v:shape>
          <o:OLEObject Type="Embed" ProgID="Equation.DSMT4" ShapeID="_x0000_i1048" DrawAspect="Content" ObjectID="_1669155901" r:id="rId77"/>
        </w:object>
      </w:r>
      <w:r>
        <w:rPr>
          <w:sz w:val="28"/>
          <w:szCs w:val="28"/>
        </w:rPr>
        <w:t xml:space="preserve"> – с делителя частоты и </w:t>
      </w:r>
      <m:oMath>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ср</m:t>
                </m:r>
              </m:sub>
            </m:sSub>
            <m:r>
              <w:rPr>
                <w:rFonts w:ascii="Cambria Math"/>
              </w:rPr>
              <m:t>+</m:t>
            </m:r>
            <m:f>
              <m:fPr>
                <m:ctrlPr>
                  <w:rPr>
                    <w:rFonts w:ascii="Cambria Math" w:hAnsi="Cambria Math"/>
                    <w:i/>
                  </w:rPr>
                </m:ctrlPr>
              </m:fPr>
              <m:num>
                <m:r>
                  <w:rPr>
                    <w:rFonts w:ascii="Cambria Math"/>
                  </w:rPr>
                  <m:t>Δ</m:t>
                </m:r>
                <m:sSub>
                  <m:sSubPr>
                    <m:ctrlPr>
                      <w:rPr>
                        <w:rFonts w:ascii="Cambria Math" w:hAnsi="Cambria Math"/>
                        <w:i/>
                      </w:rPr>
                    </m:ctrlPr>
                  </m:sSubPr>
                  <m:e>
                    <m:r>
                      <w:rPr>
                        <w:rFonts w:ascii="Cambria Math"/>
                      </w:rPr>
                      <m:t>f</m:t>
                    </m:r>
                  </m:e>
                  <m:sub>
                    <m:r>
                      <w:rPr>
                        <w:rFonts w:ascii="Cambria Math"/>
                      </w:rPr>
                      <m:t>ГУН</m:t>
                    </m:r>
                  </m:sub>
                </m:sSub>
              </m:num>
              <m:den>
                <m:sSub>
                  <m:sSubPr>
                    <m:ctrlPr>
                      <w:rPr>
                        <w:rFonts w:ascii="Cambria Math" w:hAnsi="Cambria Math"/>
                        <w:i/>
                      </w:rPr>
                    </m:ctrlPr>
                  </m:sSubPr>
                  <m:e>
                    <m:r>
                      <w:rPr>
                        <w:rFonts w:ascii="Cambria Math"/>
                      </w:rPr>
                      <m:t>К</m:t>
                    </m:r>
                  </m:e>
                  <m:sub>
                    <m:r>
                      <w:rPr>
                        <w:rFonts w:ascii="Cambria Math"/>
                      </w:rPr>
                      <m:t>ДПКД</m:t>
                    </m:r>
                  </m:sub>
                </m:sSub>
              </m:den>
            </m:f>
          </m:e>
        </m:d>
      </m:oMath>
      <w:r>
        <w:t xml:space="preserve"> </w:t>
      </w:r>
      <w:r>
        <w:rPr>
          <w:sz w:val="28"/>
          <w:szCs w:val="28"/>
        </w:rPr>
        <w:t>– с ДПКД.</w:t>
      </w:r>
    </w:p>
    <w:p w14:paraId="476645F0" w14:textId="77777777" w:rsidR="00157A82" w:rsidRDefault="00157A82" w:rsidP="00157A82">
      <w:pPr>
        <w:spacing w:line="360" w:lineRule="auto"/>
        <w:ind w:firstLine="900"/>
        <w:jc w:val="both"/>
        <w:rPr>
          <w:sz w:val="28"/>
          <w:szCs w:val="28"/>
        </w:rPr>
      </w:pPr>
    </w:p>
    <w:p w14:paraId="3995DF41" w14:textId="32D3532F" w:rsidR="00157A82" w:rsidRDefault="00D66D4A" w:rsidP="00715675">
      <w:pPr>
        <w:spacing w:line="360" w:lineRule="auto"/>
        <w:ind w:firstLine="900"/>
        <w:jc w:val="both"/>
        <w:rPr>
          <w:sz w:val="28"/>
          <w:szCs w:val="28"/>
        </w:rPr>
      </w:pP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0</m:t>
            </m:r>
          </m:sub>
        </m:sSub>
        <m:r>
          <w:rPr>
            <w:rFonts w:ascii="Cambria Math"/>
            <w:sz w:val="28"/>
            <w:szCs w:val="28"/>
          </w:rPr>
          <m:t>=</m:t>
        </m:r>
        <m:func>
          <m:funcPr>
            <m:ctrlPr>
              <w:rPr>
                <w:rFonts w:ascii="Cambria Math" w:hAnsi="Cambria Math"/>
                <w:i/>
                <w:sz w:val="28"/>
                <w:szCs w:val="28"/>
              </w:rPr>
            </m:ctrlPr>
          </m:funcPr>
          <m:fName>
            <m:r>
              <w:rPr>
                <w:rFonts w:ascii="Cambria Math"/>
                <w:sz w:val="28"/>
                <w:szCs w:val="28"/>
              </w:rPr>
              <m:t>sin</m:t>
            </m:r>
          </m:fName>
          <m:e>
            <m:r>
              <w:rPr>
                <w:rFonts w:ascii="Cambria Math"/>
                <w:sz w:val="28"/>
                <w:szCs w:val="28"/>
              </w:rPr>
              <m:t>2</m:t>
            </m:r>
          </m:e>
        </m:func>
        <m:r>
          <w:rPr>
            <w:rFonts w:ascii="Cambria Math"/>
            <w:sz w:val="28"/>
            <w:szCs w:val="28"/>
          </w:rPr>
          <m:t>π</m:t>
        </m:r>
        <m:sSub>
          <m:sSubPr>
            <m:ctrlPr>
              <w:rPr>
                <w:rFonts w:ascii="Cambria Math" w:hAnsi="Cambria Math"/>
                <w:i/>
                <w:sz w:val="28"/>
                <w:szCs w:val="28"/>
              </w:rPr>
            </m:ctrlPr>
          </m:sSubPr>
          <m:e>
            <m:r>
              <w:rPr>
                <w:rFonts w:ascii="Cambria Math"/>
                <w:sz w:val="28"/>
                <w:szCs w:val="28"/>
              </w:rPr>
              <m:t>F</m:t>
            </m:r>
          </m:e>
          <m:sub>
            <m:r>
              <w:rPr>
                <w:rFonts w:ascii="Cambria Math"/>
                <w:sz w:val="28"/>
                <w:szCs w:val="28"/>
              </w:rPr>
              <m:t>ср</m:t>
            </m:r>
          </m:sub>
        </m:sSub>
        <m:r>
          <w:rPr>
            <w:rFonts w:ascii="Cambria Math"/>
            <w:sz w:val="28"/>
            <w:szCs w:val="28"/>
          </w:rPr>
          <m:t>t</m:t>
        </m:r>
      </m:oMath>
      <w:r w:rsidR="00157A82">
        <w:rPr>
          <w:sz w:val="28"/>
          <w:szCs w:val="28"/>
        </w:rPr>
        <w:t xml:space="preserve"> – сигнал с делителя частоты;</w:t>
      </w:r>
    </w:p>
    <w:p w14:paraId="45A29D00" w14:textId="3D8EEEEF" w:rsidR="00157A82" w:rsidRDefault="00D66D4A" w:rsidP="00715675">
      <w:pPr>
        <w:spacing w:line="360" w:lineRule="auto"/>
        <w:ind w:firstLine="900"/>
        <w:jc w:val="both"/>
        <w:rPr>
          <w:sz w:val="28"/>
          <w:szCs w:val="28"/>
        </w:rPr>
      </w:pP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Г</m:t>
            </m:r>
          </m:sub>
        </m:sSub>
        <m:r>
          <w:rPr>
            <w:rFonts w:ascii="Cambria Math"/>
            <w:sz w:val="28"/>
            <w:szCs w:val="28"/>
          </w:rPr>
          <m:t>=</m:t>
        </m:r>
        <m:func>
          <m:funcPr>
            <m:ctrlPr>
              <w:rPr>
                <w:rFonts w:ascii="Cambria Math" w:hAnsi="Cambria Math"/>
                <w:i/>
                <w:sz w:val="28"/>
                <w:szCs w:val="28"/>
              </w:rPr>
            </m:ctrlPr>
          </m:funcPr>
          <m:fName>
            <m:r>
              <w:rPr>
                <w:rFonts w:ascii="Cambria Math"/>
                <w:sz w:val="28"/>
                <w:szCs w:val="28"/>
              </w:rPr>
              <m:t>sin</m:t>
            </m:r>
          </m:fName>
          <m:e>
            <m:d>
              <m:dPr>
                <m:ctrlPr>
                  <w:rPr>
                    <w:rFonts w:ascii="Cambria Math" w:hAnsi="Cambria Math"/>
                    <w:i/>
                    <w:sz w:val="28"/>
                    <w:szCs w:val="28"/>
                  </w:rPr>
                </m:ctrlPr>
              </m:dPr>
              <m:e>
                <m:r>
                  <w:rPr>
                    <w:rFonts w:ascii="Cambria Math"/>
                    <w:sz w:val="28"/>
                    <w:szCs w:val="28"/>
                  </w:rPr>
                  <m:t>2π</m:t>
                </m:r>
                <m:sSub>
                  <m:sSubPr>
                    <m:ctrlPr>
                      <w:rPr>
                        <w:rFonts w:ascii="Cambria Math" w:hAnsi="Cambria Math"/>
                        <w:i/>
                        <w:sz w:val="28"/>
                        <w:szCs w:val="28"/>
                      </w:rPr>
                    </m:ctrlPr>
                  </m:sSubPr>
                  <m:e>
                    <m:r>
                      <w:rPr>
                        <w:rFonts w:ascii="Cambria Math"/>
                        <w:sz w:val="28"/>
                        <w:szCs w:val="28"/>
                      </w:rPr>
                      <m:t>F</m:t>
                    </m:r>
                  </m:e>
                  <m:sub>
                    <m:r>
                      <w:rPr>
                        <w:rFonts w:ascii="Cambria Math"/>
                        <w:sz w:val="28"/>
                        <w:szCs w:val="28"/>
                      </w:rPr>
                      <m:t>ср</m:t>
                    </m:r>
                  </m:sub>
                </m:sSub>
                <m:r>
                  <w:rPr>
                    <w:rFonts w:ascii="Cambria Math"/>
                    <w:sz w:val="28"/>
                    <w:szCs w:val="28"/>
                  </w:rPr>
                  <m:t>+</m:t>
                </m:r>
                <m:f>
                  <m:fPr>
                    <m:ctrlPr>
                      <w:rPr>
                        <w:rFonts w:ascii="Cambria Math" w:hAnsi="Cambria Math"/>
                        <w:i/>
                        <w:sz w:val="28"/>
                        <w:szCs w:val="28"/>
                      </w:rPr>
                    </m:ctrlPr>
                  </m:fPr>
                  <m:num>
                    <m:r>
                      <w:rPr>
                        <w:rFonts w:ascii="Cambria Math"/>
                        <w:sz w:val="28"/>
                        <w:szCs w:val="28"/>
                      </w:rPr>
                      <m:t>Δ</m:t>
                    </m:r>
                    <m:sSub>
                      <m:sSubPr>
                        <m:ctrlPr>
                          <w:rPr>
                            <w:rFonts w:ascii="Cambria Math" w:hAnsi="Cambria Math"/>
                            <w:i/>
                            <w:sz w:val="28"/>
                            <w:szCs w:val="28"/>
                          </w:rPr>
                        </m:ctrlPr>
                      </m:sSubPr>
                      <m:e>
                        <m:r>
                          <w:rPr>
                            <w:rFonts w:ascii="Cambria Math"/>
                            <w:sz w:val="28"/>
                            <w:szCs w:val="28"/>
                          </w:rPr>
                          <m:t>f</m:t>
                        </m:r>
                      </m:e>
                      <m:sub>
                        <m:r>
                          <w:rPr>
                            <w:rFonts w:ascii="Cambria Math"/>
                            <w:sz w:val="28"/>
                            <w:szCs w:val="28"/>
                          </w:rPr>
                          <m:t>ош</m:t>
                        </m:r>
                      </m:sub>
                    </m:sSub>
                  </m:num>
                  <m:den>
                    <m:sSub>
                      <m:sSubPr>
                        <m:ctrlPr>
                          <w:rPr>
                            <w:rFonts w:ascii="Cambria Math" w:hAnsi="Cambria Math"/>
                            <w:i/>
                            <w:sz w:val="28"/>
                            <w:szCs w:val="28"/>
                          </w:rPr>
                        </m:ctrlPr>
                      </m:sSubPr>
                      <m:e>
                        <m:r>
                          <w:rPr>
                            <w:rFonts w:ascii="Cambria Math"/>
                            <w:sz w:val="28"/>
                            <w:szCs w:val="28"/>
                          </w:rPr>
                          <m:t>К</m:t>
                        </m:r>
                      </m:e>
                      <m:sub>
                        <m:r>
                          <w:rPr>
                            <w:rFonts w:ascii="Cambria Math"/>
                            <w:sz w:val="28"/>
                            <w:szCs w:val="28"/>
                          </w:rPr>
                          <m:t>ДПКД</m:t>
                        </m:r>
                      </m:sub>
                    </m:sSub>
                  </m:den>
                </m:f>
              </m:e>
            </m:d>
          </m:e>
        </m:func>
        <m:r>
          <w:rPr>
            <w:rFonts w:ascii="Cambria Math"/>
            <w:sz w:val="28"/>
            <w:szCs w:val="28"/>
          </w:rPr>
          <m:t>t</m:t>
        </m:r>
      </m:oMath>
      <w:r w:rsidR="00157A82">
        <w:rPr>
          <w:sz w:val="28"/>
          <w:szCs w:val="28"/>
        </w:rPr>
        <w:t xml:space="preserve"> – сигнал с ДПКД.</w:t>
      </w:r>
    </w:p>
    <w:p w14:paraId="0A6DE16B" w14:textId="77777777" w:rsidR="00157A82" w:rsidRDefault="00157A82" w:rsidP="00157A82">
      <w:pPr>
        <w:spacing w:line="360" w:lineRule="auto"/>
        <w:ind w:firstLine="900"/>
        <w:jc w:val="both"/>
        <w:rPr>
          <w:sz w:val="28"/>
          <w:szCs w:val="28"/>
        </w:rPr>
      </w:pPr>
    </w:p>
    <w:p w14:paraId="346D863C" w14:textId="77777777" w:rsidR="00157A82" w:rsidRDefault="00157A82" w:rsidP="00715675">
      <w:pPr>
        <w:pStyle w:val="Dtextsadora"/>
      </w:pPr>
      <w:r>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p>
    <w:p w14:paraId="68C386C2" w14:textId="77777777" w:rsidR="00157A82" w:rsidRDefault="00157A82" w:rsidP="00715675">
      <w:pPr>
        <w:pStyle w:val="Dtextsadora"/>
      </w:pPr>
    </w:p>
    <w:p w14:paraId="3015ADF3" w14:textId="1B272649" w:rsidR="00157A82" w:rsidRDefault="00D66D4A" w:rsidP="00715675">
      <w:pPr>
        <w:pStyle w:val="IMGsadora"/>
      </w:pPr>
      <m:oMathPara>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m:oMathPara>
    </w:p>
    <w:p w14:paraId="4ABF0537" w14:textId="77777777" w:rsidR="00157A82" w:rsidRDefault="00157A82" w:rsidP="00715675">
      <w:pPr>
        <w:pStyle w:val="Dtextsadora"/>
      </w:pPr>
    </w:p>
    <w:p w14:paraId="1D37E2D4" w14:textId="77777777" w:rsidR="00157A82" w:rsidRDefault="00157A82" w:rsidP="00715675">
      <w:pPr>
        <w:pStyle w:val="Dtextsadora"/>
      </w:pPr>
      <w:r>
        <w:t>И сигнал ошибки</w:t>
      </w:r>
    </w:p>
    <w:p w14:paraId="04059C50" w14:textId="77777777" w:rsidR="00157A82" w:rsidRDefault="00157A82" w:rsidP="00715675">
      <w:pPr>
        <w:pStyle w:val="Dtextsadora"/>
      </w:pPr>
    </w:p>
    <w:p w14:paraId="664A4C80" w14:textId="5A401431" w:rsidR="00157A82" w:rsidRDefault="00D66D4A" w:rsidP="00715675">
      <w:pPr>
        <w:pStyle w:val="IMGsadora"/>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ош</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func>
        </m:oMath>
      </m:oMathPara>
    </w:p>
    <w:p w14:paraId="4B65C77B" w14:textId="77777777" w:rsidR="00157A82" w:rsidRDefault="00157A82" w:rsidP="00715675">
      <w:pPr>
        <w:pStyle w:val="Dtextsadora"/>
      </w:pPr>
    </w:p>
    <w:p w14:paraId="1AA292A0" w14:textId="77777777" w:rsidR="00157A82" w:rsidRDefault="00157A82" w:rsidP="00715675">
      <w:pPr>
        <w:pStyle w:val="Dtextsadora"/>
      </w:pPr>
      <w:r>
        <w:lastRenderedPageBreak/>
        <w:t xml:space="preserve">Верхняя частота полосы пропускания фильтра нижних частот значительно меньше </w:t>
      </w:r>
      <w:r w:rsidRPr="002F0F5A">
        <w:rPr>
          <w:position w:val="-14"/>
        </w:rPr>
        <w:object w:dxaOrig="360" w:dyaOrig="380" w14:anchorId="463DF5FE">
          <v:shape id="_x0000_i1049" type="#_x0000_t75" style="width:18pt;height:19.5pt" o:ole="">
            <v:imagedata r:id="rId78" o:title=""/>
          </v:shape>
          <o:OLEObject Type="Embed" ProgID="Equation.DSMT4" ShapeID="_x0000_i1049" DrawAspect="Content" ObjectID="_1669155902" r:id="rId79"/>
        </w:object>
      </w:r>
      <w:r>
        <w:t xml:space="preserve">,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 </w:t>
      </w:r>
      <w:r w:rsidRPr="009C2C48">
        <w:rPr>
          <w:position w:val="-14"/>
        </w:rPr>
        <w:object w:dxaOrig="360" w:dyaOrig="380" w14:anchorId="5212F71A">
          <v:shape id="_x0000_i1050" type="#_x0000_t75" style="width:18pt;height:19.5pt" o:ole="">
            <v:imagedata r:id="rId80" o:title=""/>
          </v:shape>
          <o:OLEObject Type="Embed" ProgID="Equation.DSMT4" ShapeID="_x0000_i1050" DrawAspect="Content" ObjectID="_1669155903" r:id="rId81"/>
        </w:object>
      </w:r>
      <w:r w:rsidRPr="009C2C48">
        <w:t xml:space="preserve">. В </w:t>
      </w:r>
      <w:r w:rsidRPr="00C95801">
        <w:t>стационарном</w:t>
      </w:r>
      <w:r>
        <w:t xml:space="preserve"> режиме частота ГУН всегда равна </w:t>
      </w:r>
    </w:p>
    <w:p w14:paraId="69DFCEE7" w14:textId="77777777" w:rsidR="00157A82" w:rsidRDefault="00157A82" w:rsidP="00157A82">
      <w:pPr>
        <w:spacing w:line="360" w:lineRule="auto"/>
        <w:ind w:firstLine="900"/>
        <w:jc w:val="both"/>
        <w:rPr>
          <w:sz w:val="28"/>
          <w:szCs w:val="28"/>
        </w:rPr>
      </w:pPr>
    </w:p>
    <w:p w14:paraId="4A115866" w14:textId="349523A1" w:rsidR="00157A82" w:rsidRDefault="00D66D4A" w:rsidP="00715675">
      <w:pPr>
        <w:pStyle w:val="IMGsadora"/>
      </w:pPr>
      <m:oMathPara>
        <m:oMath>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ОКГ</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ДЧ</m:t>
                  </m:r>
                </m:sub>
              </m:sSub>
            </m:den>
          </m:f>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oMath>
      </m:oMathPara>
    </w:p>
    <w:p w14:paraId="16790AC9" w14:textId="77777777" w:rsidR="00157A82" w:rsidRDefault="00157A82" w:rsidP="00157A82">
      <w:pPr>
        <w:spacing w:line="360" w:lineRule="auto"/>
        <w:ind w:firstLine="900"/>
        <w:jc w:val="both"/>
        <w:rPr>
          <w:sz w:val="28"/>
          <w:szCs w:val="28"/>
        </w:rPr>
      </w:pPr>
    </w:p>
    <w:p w14:paraId="3C9F90AB" w14:textId="77777777" w:rsidR="00157A82" w:rsidRDefault="00157A82" w:rsidP="00715675">
      <w:pPr>
        <w:pStyle w:val="Dtextsadora"/>
      </w:pPr>
      <w:r>
        <w:t xml:space="preserve">Если значение </w:t>
      </w:r>
      <w:r w:rsidRPr="00755839">
        <w:rPr>
          <w:position w:val="-14"/>
        </w:rPr>
        <w:object w:dxaOrig="720" w:dyaOrig="380" w14:anchorId="25E8BE27">
          <v:shape id="_x0000_i1051" type="#_x0000_t75" style="width:36pt;height:19.5pt" o:ole="">
            <v:imagedata r:id="rId82" o:title=""/>
          </v:shape>
          <o:OLEObject Type="Embed" ProgID="Equation.DSMT4" ShapeID="_x0000_i1051" DrawAspect="Content" ObjectID="_1669155904" r:id="rId83"/>
        </w:object>
      </w:r>
      <w:r w:rsidRPr="00755839">
        <w:t xml:space="preserve"> увеличить на 1 </w:t>
      </w:r>
      <w:r w:rsidRPr="00755839">
        <w:rPr>
          <w:position w:val="-14"/>
        </w:rPr>
        <w:object w:dxaOrig="2040" w:dyaOrig="380" w14:anchorId="6CD39B9B">
          <v:shape id="_x0000_i1052" type="#_x0000_t75" style="width:102pt;height:19.5pt" o:ole="">
            <v:imagedata r:id="rId84" o:title=""/>
          </v:shape>
          <o:OLEObject Type="Embed" ProgID="Equation.DSMT4" ShapeID="_x0000_i1052" DrawAspect="Content" ObjectID="_1669155905" r:id="rId85"/>
        </w:object>
      </w:r>
      <w:r w:rsidRPr="00755839">
        <w:t>, выходная частота</w:t>
      </w:r>
      <w:r>
        <w:t xml:space="preserve"> станет равной </w:t>
      </w:r>
    </w:p>
    <w:p w14:paraId="507DCD2E" w14:textId="77777777" w:rsidR="00157A82" w:rsidRDefault="00157A82" w:rsidP="00157A82">
      <w:pPr>
        <w:spacing w:line="360" w:lineRule="auto"/>
        <w:ind w:firstLine="900"/>
        <w:jc w:val="both"/>
        <w:rPr>
          <w:sz w:val="28"/>
          <w:szCs w:val="28"/>
        </w:rPr>
      </w:pPr>
    </w:p>
    <w:p w14:paraId="05354E7B" w14:textId="1025E5F2" w:rsidR="00157A82" w:rsidRDefault="00D66D4A" w:rsidP="00715675">
      <w:pPr>
        <w:pStyle w:val="IMGsadora"/>
      </w:pPr>
      <m:oMathPara>
        <m:oMath>
          <m:sSub>
            <m:sSubPr>
              <m:ctrlPr>
                <w:rPr>
                  <w:rFonts w:ascii="Cambria Math" w:hAnsi="Cambria Math"/>
                </w:rPr>
              </m:ctrlPr>
            </m:sSubPr>
            <m:e>
              <m:r>
                <w:rPr>
                  <w:rFonts w:ascii="Cambria Math" w:hAnsi="Cambria Math"/>
                </w:rPr>
                <m:t>f</m:t>
              </m:r>
            </m:e>
            <m:sub>
              <m:r>
                <m:rPr>
                  <m:sty m:val="p"/>
                </m:rPr>
                <w:rPr>
                  <w:rFonts w:ascii="Cambria Math" w:hAnsi="Cambria Math"/>
                </w:rPr>
                <m:t>ГУН1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cs="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oMath>
      </m:oMathPara>
    </w:p>
    <w:p w14:paraId="69108652" w14:textId="77777777" w:rsidR="00157A82" w:rsidRDefault="00157A82" w:rsidP="00157A82">
      <w:pPr>
        <w:spacing w:line="360" w:lineRule="auto"/>
        <w:ind w:firstLine="900"/>
        <w:jc w:val="both"/>
        <w:rPr>
          <w:sz w:val="28"/>
          <w:szCs w:val="28"/>
        </w:rPr>
      </w:pPr>
    </w:p>
    <w:p w14:paraId="39FDD620" w14:textId="77777777" w:rsidR="00157A82" w:rsidRDefault="00157A82" w:rsidP="00715675">
      <w:pPr>
        <w:pStyle w:val="Dtextsadora"/>
      </w:pPr>
      <w:r>
        <w:t xml:space="preserve">Видно, что изменение коэффициента деления ДПКД на целое число единиц приводит к изменению частоты выходного сигнала ГУН на </w:t>
      </w:r>
      <w:r w:rsidRPr="002D6A00">
        <w:t xml:space="preserve">величину </w:t>
      </w:r>
      <w:r w:rsidRPr="002D6A00">
        <w:rPr>
          <w:position w:val="-14"/>
        </w:rPr>
        <w:object w:dxaOrig="360" w:dyaOrig="380" w14:anchorId="2828BBF6">
          <v:shape id="_x0000_i1053" type="#_x0000_t75" style="width:18pt;height:19.5pt" o:ole="">
            <v:imagedata r:id="rId86" o:title=""/>
          </v:shape>
          <o:OLEObject Type="Embed" ProgID="Equation.DSMT4" ShapeID="_x0000_i1053" DrawAspect="Content" ObjectID="_1669155906" r:id="rId87"/>
        </w:object>
      </w:r>
      <w:r w:rsidRPr="002D6A00">
        <w:t xml:space="preserve">. Это </w:t>
      </w:r>
      <w:r>
        <w:t xml:space="preserve">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 </w:t>
      </w:r>
      <w:r w:rsidRPr="002F0F5A">
        <w:rPr>
          <w:position w:val="-14"/>
        </w:rPr>
        <w:object w:dxaOrig="360" w:dyaOrig="380" w14:anchorId="3DBF86A9">
          <v:shape id="_x0000_i1054" type="#_x0000_t75" style="width:18pt;height:19.5pt" o:ole="">
            <v:imagedata r:id="rId88" o:title=""/>
          </v:shape>
          <o:OLEObject Type="Embed" ProgID="Equation.DSMT4" ShapeID="_x0000_i1054" DrawAspect="Content" ObjectID="_1669155907" r:id="rId89"/>
        </w:object>
      </w:r>
      <w:r>
        <w:t>).</w:t>
      </w:r>
    </w:p>
    <w:p w14:paraId="5A0C5766" w14:textId="77777777" w:rsidR="00157A82" w:rsidRDefault="00157A82" w:rsidP="00715675">
      <w:pPr>
        <w:pStyle w:val="Dtextsadora"/>
      </w:pPr>
      <w:r>
        <w:t xml:space="preserve">Время перестройки частоты выходного сигнала ГУН в основном определяется переходными процессами в ФНЧ и приблизительно равно </w:t>
      </w:r>
    </w:p>
    <w:p w14:paraId="5D7DE7E9" w14:textId="71974488" w:rsidR="00157A82" w:rsidRPr="00715675" w:rsidRDefault="00D66D4A" w:rsidP="00715675">
      <w:pPr>
        <w:spacing w:line="360" w:lineRule="auto"/>
        <w:ind w:firstLine="900"/>
        <w:jc w:val="center"/>
        <w:rPr>
          <w:sz w:val="28"/>
          <w:szCs w:val="28"/>
        </w:rPr>
      </w:pPr>
      <m:oMath>
        <m:sSub>
          <m:sSubPr>
            <m:ctrlPr>
              <w:rPr>
                <w:rFonts w:ascii="Cambria Math" w:hAnsi="Cambria Math"/>
                <w:i/>
                <w:sz w:val="28"/>
                <w:szCs w:val="28"/>
              </w:rPr>
            </m:ctrlPr>
          </m:sSubPr>
          <m:e>
            <m:r>
              <w:rPr>
                <w:rFonts w:ascii="Cambria Math"/>
                <w:sz w:val="28"/>
                <w:szCs w:val="28"/>
              </w:rPr>
              <m:t>τ</m:t>
            </m:r>
          </m:e>
          <m:sub>
            <m:r>
              <w:rPr>
                <w:rFonts w:ascii="Cambria Math"/>
                <w:sz w:val="28"/>
                <w:szCs w:val="28"/>
              </w:rPr>
              <m:t>у</m:t>
            </m:r>
          </m:sub>
        </m:sSub>
        <m:r>
          <w:rPr>
            <w:rFonts w:ascii="Cambria Math"/>
            <w:sz w:val="28"/>
            <w:szCs w:val="28"/>
          </w:rPr>
          <m:t>≈</m:t>
        </m:r>
        <m:f>
          <m:fPr>
            <m:ctrlPr>
              <w:rPr>
                <w:rFonts w:ascii="Cambria Math" w:hAnsi="Cambria Math"/>
                <w:i/>
                <w:sz w:val="28"/>
                <w:szCs w:val="28"/>
              </w:rPr>
            </m:ctrlPr>
          </m:fPr>
          <m:num>
            <m:r>
              <w:rPr>
                <w:rFonts w:ascii="Cambria Math"/>
                <w:sz w:val="28"/>
                <w:szCs w:val="28"/>
              </w:rPr>
              <m:t>1</m:t>
            </m:r>
          </m:num>
          <m:den>
            <m:sSub>
              <m:sSubPr>
                <m:ctrlPr>
                  <w:rPr>
                    <w:rFonts w:ascii="Cambria Math" w:hAnsi="Cambria Math"/>
                    <w:i/>
                    <w:sz w:val="28"/>
                    <w:szCs w:val="28"/>
                  </w:rPr>
                </m:ctrlPr>
              </m:sSubPr>
              <m:e>
                <m:r>
                  <w:rPr>
                    <w:rFonts w:ascii="Cambria Math"/>
                    <w:sz w:val="28"/>
                    <w:szCs w:val="28"/>
                  </w:rPr>
                  <m:t>F</m:t>
                </m:r>
              </m:e>
              <m:sub>
                <m:r>
                  <w:rPr>
                    <w:rFonts w:ascii="Cambria Math"/>
                    <w:sz w:val="28"/>
                    <w:szCs w:val="28"/>
                  </w:rPr>
                  <m:t>В</m:t>
                </m:r>
              </m:sub>
            </m:sSub>
          </m:den>
        </m:f>
      </m:oMath>
      <w:r w:rsidR="00157A82" w:rsidRPr="00270637">
        <w:rPr>
          <w:sz w:val="28"/>
          <w:szCs w:val="28"/>
        </w:rPr>
        <w:t>.</w:t>
      </w:r>
    </w:p>
    <w:p w14:paraId="4236B447" w14:textId="747463EB" w:rsidR="00157A82" w:rsidRDefault="00157A82" w:rsidP="00715675">
      <w:pPr>
        <w:pStyle w:val="Dtextsadora"/>
      </w:pPr>
      <w:r>
        <w:t xml:space="preserve">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 </w:t>
      </w:r>
      <m:oMath>
        <m:sSub>
          <m:sSubPr>
            <m:ctrlPr>
              <w:rPr>
                <w:rFonts w:ascii="Cambria Math" w:hAnsi="Cambria Math"/>
                <w:i/>
              </w:rPr>
            </m:ctrlPr>
          </m:sSubPr>
          <m:e>
            <m:r>
              <w:rPr>
                <w:rFonts w:ascii="Cambria Math"/>
              </w:rPr>
              <m:t>F</m:t>
            </m:r>
          </m:e>
          <m:sub>
            <m:r>
              <w:rPr>
                <w:rFonts w:ascii="Cambria Math"/>
              </w:rPr>
              <m:t>ср</m:t>
            </m:r>
          </m:sub>
        </m:sSub>
      </m:oMath>
      <w:r>
        <w:t xml:space="preserve">, </w:t>
      </w:r>
      <m:oMath>
        <m:r>
          <w:rPr>
            <w:rFonts w:ascii="Cambria Math"/>
          </w:rPr>
          <m:t>2</m:t>
        </m:r>
        <m:sSub>
          <m:sSubPr>
            <m:ctrlPr>
              <w:rPr>
                <w:rFonts w:ascii="Cambria Math" w:hAnsi="Cambria Math"/>
                <w:i/>
              </w:rPr>
            </m:ctrlPr>
          </m:sSubPr>
          <m:e>
            <m:r>
              <w:rPr>
                <w:rFonts w:ascii="Cambria Math"/>
              </w:rPr>
              <m:t>F</m:t>
            </m:r>
          </m:e>
          <m:sub>
            <m:r>
              <w:rPr>
                <w:rFonts w:ascii="Cambria Math"/>
              </w:rPr>
              <m:t>ср</m:t>
            </m:r>
          </m:sub>
        </m:sSub>
      </m:oMath>
      <w:r w:rsidRPr="00270637">
        <w:t xml:space="preserve"> и т.д.</w:t>
      </w:r>
      <w:r>
        <w:t xml:space="preserve"> Наиболее опасной является спектральная </w:t>
      </w:r>
      <w:r w:rsidRPr="00270637">
        <w:t xml:space="preserve">составляющая </w:t>
      </w:r>
      <m:oMath>
        <m:sSub>
          <m:sSubPr>
            <m:ctrlPr>
              <w:rPr>
                <w:rFonts w:ascii="Cambria Math" w:hAnsi="Cambria Math"/>
                <w:i/>
              </w:rPr>
            </m:ctrlPr>
          </m:sSubPr>
          <m:e>
            <m:r>
              <w:rPr>
                <w:rFonts w:ascii="Cambria Math"/>
              </w:rPr>
              <m:t>F</m:t>
            </m:r>
          </m:e>
          <m:sub>
            <m:r>
              <w:rPr>
                <w:rFonts w:ascii="Cambria Math"/>
              </w:rPr>
              <m:t>ср</m:t>
            </m:r>
          </m:sub>
        </m:sSub>
      </m:oMath>
      <w:r w:rsidRPr="00270637">
        <w:t xml:space="preserve">, так как </w:t>
      </w:r>
      <w:r>
        <w:t xml:space="preserve">для нее коэффициент передачи ФНЧ больше, чем для составляющих </w:t>
      </w:r>
      <m:oMath>
        <m:r>
          <w:rPr>
            <w:rFonts w:ascii="Cambria Math"/>
          </w:rPr>
          <m:t>2</m:t>
        </m:r>
        <m:sSub>
          <m:sSubPr>
            <m:ctrlPr>
              <w:rPr>
                <w:rFonts w:ascii="Cambria Math" w:hAnsi="Cambria Math"/>
                <w:i/>
              </w:rPr>
            </m:ctrlPr>
          </m:sSubPr>
          <m:e>
            <m:r>
              <w:rPr>
                <w:rFonts w:ascii="Cambria Math"/>
              </w:rPr>
              <m:t>F</m:t>
            </m:r>
          </m:e>
          <m:sub>
            <m:r>
              <w:rPr>
                <w:rFonts w:ascii="Cambria Math"/>
              </w:rPr>
              <m:t>ср</m:t>
            </m:r>
          </m:sub>
        </m:sSub>
      </m:oMath>
      <w:r>
        <w:t xml:space="preserve">, </w:t>
      </w:r>
      <m:oMath>
        <m:r>
          <w:rPr>
            <w:rFonts w:ascii="Cambria Math"/>
          </w:rPr>
          <m:t>3</m:t>
        </m:r>
        <m:sSub>
          <m:sSubPr>
            <m:ctrlPr>
              <w:rPr>
                <w:rFonts w:ascii="Cambria Math" w:hAnsi="Cambria Math"/>
                <w:i/>
              </w:rPr>
            </m:ctrlPr>
          </m:sSubPr>
          <m:e>
            <m:r>
              <w:rPr>
                <w:rFonts w:ascii="Cambria Math"/>
              </w:rPr>
              <m:t>F</m:t>
            </m:r>
          </m:e>
          <m:sub>
            <m:r>
              <w:rPr>
                <w:rFonts w:ascii="Cambria Math"/>
              </w:rPr>
              <m:t>ср</m:t>
            </m:r>
          </m:sub>
        </m:sSub>
      </m:oMath>
      <w:r>
        <w:t xml:space="preserve"> и т.д. С выхода ФНЧ спектральная составляющая </w:t>
      </w:r>
      <m:oMath>
        <m:sSub>
          <m:sSubPr>
            <m:ctrlPr>
              <w:rPr>
                <w:rFonts w:ascii="Cambria Math" w:hAnsi="Cambria Math"/>
                <w:i/>
              </w:rPr>
            </m:ctrlPr>
          </m:sSubPr>
          <m:e>
            <m:r>
              <w:rPr>
                <w:rFonts w:ascii="Cambria Math"/>
              </w:rPr>
              <m:t>F</m:t>
            </m:r>
          </m:e>
          <m:sub>
            <m:r>
              <w:rPr>
                <w:rFonts w:ascii="Cambria Math"/>
              </w:rPr>
              <m:t>ср</m:t>
            </m:r>
          </m:sub>
        </m:sSub>
      </m:oMath>
      <w:r>
        <w:t xml:space="preserve"> поступает на управляющий вход ГУН, что приводит к частотной модуляции выходного сигнала ГУН синусоидальным напряжением с частотой </w:t>
      </w:r>
      <m:oMath>
        <m:sSub>
          <m:sSubPr>
            <m:ctrlPr>
              <w:rPr>
                <w:rFonts w:ascii="Cambria Math" w:hAnsi="Cambria Math"/>
                <w:i/>
              </w:rPr>
            </m:ctrlPr>
          </m:sSubPr>
          <m:e>
            <m:r>
              <w:rPr>
                <w:rFonts w:ascii="Cambria Math"/>
              </w:rPr>
              <m:t>F</m:t>
            </m:r>
          </m:e>
          <m:sub>
            <m:r>
              <w:rPr>
                <w:rFonts w:ascii="Cambria Math"/>
              </w:rPr>
              <m:t>ср</m:t>
            </m:r>
          </m:sub>
        </m:sSub>
      </m:oMath>
      <w:r>
        <w:t>.</w:t>
      </w:r>
    </w:p>
    <w:p w14:paraId="47AEF171" w14:textId="7713253B" w:rsidR="00157A82" w:rsidRPr="00DD63FF" w:rsidRDefault="00157A82" w:rsidP="00715675">
      <w:pPr>
        <w:pStyle w:val="Dtextsadora"/>
      </w:pPr>
      <w:r>
        <w:t xml:space="preserve">Наличие частотной модуляции приводит к появлению в спектре выходного сигнала ГУН спектральных составляющих </w:t>
      </w:r>
      <m:oMath>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ГУН</m:t>
                </m:r>
              </m:sub>
            </m:sSub>
            <m:r>
              <w:rPr>
                <w:rFonts w:ascii="Cambria Math"/>
              </w:rPr>
              <m:t>±</m:t>
            </m:r>
            <m:sSub>
              <m:sSubPr>
                <m:ctrlPr>
                  <w:rPr>
                    <w:rFonts w:ascii="Cambria Math" w:hAnsi="Cambria Math"/>
                    <w:i/>
                  </w:rPr>
                </m:ctrlPr>
              </m:sSubPr>
              <m:e>
                <m:r>
                  <w:rPr>
                    <w:rFonts w:ascii="Cambria Math"/>
                  </w:rPr>
                  <m:t>F</m:t>
                </m:r>
              </m:e>
              <m:sub>
                <m:r>
                  <w:rPr>
                    <w:rFonts w:ascii="Cambria Math"/>
                  </w:rPr>
                  <m:t>ср</m:t>
                </m:r>
              </m:sub>
            </m:sSub>
          </m:e>
        </m:d>
      </m:oMath>
      <w:r>
        <w:t xml:space="preserve">, что недопустимо, так как частоты </w:t>
      </w:r>
      <m:oMath>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ГУН</m:t>
                </m:r>
              </m:sub>
            </m:sSub>
            <m:r>
              <w:rPr>
                <w:rFonts w:ascii="Cambria Math"/>
              </w:rPr>
              <m:t>±</m:t>
            </m:r>
            <m:sSub>
              <m:sSubPr>
                <m:ctrlPr>
                  <w:rPr>
                    <w:rFonts w:ascii="Cambria Math" w:hAnsi="Cambria Math"/>
                    <w:i/>
                  </w:rPr>
                </m:ctrlPr>
              </m:sSubPr>
              <m:e>
                <m:r>
                  <w:rPr>
                    <w:rFonts w:ascii="Cambria Math"/>
                  </w:rPr>
                  <m:t>F</m:t>
                </m:r>
              </m:e>
              <m:sub>
                <m:r>
                  <w:rPr>
                    <w:rFonts w:ascii="Cambria Math"/>
                  </w:rPr>
                  <m:t>ср</m:t>
                </m:r>
              </m:sub>
            </m:sSub>
          </m:e>
        </m:d>
      </m:oMath>
      <w:r>
        <w:t xml:space="preserve"> отведены для работы других </w:t>
      </w:r>
      <w:r>
        <w:lastRenderedPageBreak/>
        <w:t xml:space="preserve">радиопередающих средств. В соответствии с требованиями стандартов, уровень побочных излучений не должен превышать </w:t>
      </w:r>
      <m:oMath>
        <m:r>
          <w:rPr>
            <w:rFonts w:ascii="Cambria Math"/>
          </w:rPr>
          <m:t>-</m:t>
        </m:r>
        <m:r>
          <w:rPr>
            <w:rFonts w:ascii="Cambria Math"/>
          </w:rPr>
          <m:t>70</m:t>
        </m:r>
        <m:r>
          <w:rPr>
            <w:rFonts w:ascii="Cambria Math"/>
          </w:rPr>
          <m:t>дБ</m:t>
        </m:r>
      </m:oMath>
      <w:r>
        <w:t xml:space="preserve"> … </w:t>
      </w:r>
      <m:oMath>
        <m:r>
          <w:rPr>
            <w:rFonts w:ascii="Cambria Math"/>
          </w:rPr>
          <m:t>-</m:t>
        </m:r>
        <m:r>
          <w:rPr>
            <w:rFonts w:ascii="Cambria Math"/>
          </w:rPr>
          <m:t>80</m:t>
        </m:r>
        <m:r>
          <w:rPr>
            <w:rFonts w:ascii="Cambria Math"/>
          </w:rPr>
          <m:t>дБ</m:t>
        </m:r>
      </m:oMath>
      <w:r>
        <w:t xml:space="preserve">, т.е. составлять </w:t>
      </w:r>
      <m:oMath>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8</m:t>
            </m:r>
          </m:sup>
        </m:sSup>
      </m:oMath>
      <w:r>
        <w:t xml:space="preserve"> </w:t>
      </w:r>
      <w:r w:rsidRPr="00DD63FF">
        <w:t>от мощности</w:t>
      </w:r>
      <w:r>
        <w:t xml:space="preserve"> ГУН частоты </w:t>
      </w:r>
      <m:oMath>
        <m:sSub>
          <m:sSubPr>
            <m:ctrlPr>
              <w:rPr>
                <w:rFonts w:ascii="Cambria Math" w:hAnsi="Cambria Math"/>
                <w:i/>
              </w:rPr>
            </m:ctrlPr>
          </m:sSubPr>
          <m:e>
            <m:r>
              <w:rPr>
                <w:rFonts w:ascii="Cambria Math"/>
              </w:rPr>
              <m:t>f</m:t>
            </m:r>
          </m:e>
          <m:sub>
            <m:r>
              <w:rPr>
                <w:rFonts w:ascii="Cambria Math"/>
              </w:rPr>
              <m:t>ГУН</m:t>
            </m:r>
          </m:sub>
        </m:sSub>
      </m:oMath>
      <w:r w:rsidRPr="00DD63FF">
        <w:t xml:space="preserve">. </w:t>
      </w:r>
      <w:r>
        <w:t xml:space="preserve">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m:oMath>
        <m:sSub>
          <m:sSubPr>
            <m:ctrlPr>
              <w:rPr>
                <w:rFonts w:ascii="Cambria Math" w:hAnsi="Cambria Math"/>
                <w:i/>
              </w:rPr>
            </m:ctrlPr>
          </m:sSubPr>
          <m:e>
            <m:r>
              <w:rPr>
                <w:rFonts w:ascii="Cambria Math"/>
              </w:rPr>
              <m:t>F</m:t>
            </m:r>
          </m:e>
          <m:sub>
            <m:r>
              <w:rPr>
                <w:rFonts w:ascii="Cambria Math"/>
              </w:rPr>
              <m:t>ср</m:t>
            </m:r>
          </m:sub>
        </m:sSub>
      </m:oMath>
      <w:r>
        <w:t xml:space="preserve"> и </w:t>
      </w:r>
      <w:r w:rsidRPr="00C95DA0">
        <w:t>значительное ослабление</w:t>
      </w:r>
      <w:r>
        <w:t xml:space="preserve">, вносимое ФНЧ на частоте </w:t>
      </w:r>
      <m:oMath>
        <m:sSub>
          <m:sSubPr>
            <m:ctrlPr>
              <w:rPr>
                <w:rFonts w:ascii="Cambria Math" w:hAnsi="Cambria Math"/>
                <w:i/>
              </w:rPr>
            </m:ctrlPr>
          </m:sSubPr>
          <m:e>
            <m:r>
              <w:rPr>
                <w:rFonts w:ascii="Cambria Math"/>
              </w:rPr>
              <m:t>F</m:t>
            </m:r>
          </m:e>
          <m:sub>
            <m:r>
              <w:rPr>
                <w:rFonts w:ascii="Cambria Math"/>
              </w:rPr>
              <m:t>ср</m:t>
            </m:r>
          </m:sub>
        </m:sSub>
      </m:oMath>
      <w:r>
        <w:t>.</w:t>
      </w:r>
    </w:p>
    <w:p w14:paraId="1D715A3D" w14:textId="77777777" w:rsidR="00157A82" w:rsidRDefault="00157A82" w:rsidP="00715675">
      <w:pPr>
        <w:pStyle w:val="Dtextsadora"/>
      </w:pPr>
      <w:r>
        <w:t>При этом к полосе пропускания ФНЧ предъявляются противоречивые требования: увеличение полосы пропускания приводит к уменьшению времен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209F9600" w14:textId="1B13A985" w:rsidR="00956783" w:rsidRDefault="00157A82" w:rsidP="00715675">
      <w:pPr>
        <w:pStyle w:val="Dtextsadora"/>
      </w:pPr>
      <w:r>
        <w:t xml:space="preserve">Уменьшение коэффициента передачи на частоте </w:t>
      </w:r>
      <m:oMath>
        <m:sSub>
          <m:sSubPr>
            <m:ctrlPr>
              <w:rPr>
                <w:rFonts w:ascii="Cambria Math" w:hAnsi="Cambria Math"/>
                <w:i/>
              </w:rPr>
            </m:ctrlPr>
          </m:sSubPr>
          <m:e>
            <m:r>
              <w:rPr>
                <w:rFonts w:ascii="Cambria Math"/>
              </w:rPr>
              <m:t>F</m:t>
            </m:r>
          </m:e>
          <m:sub>
            <m:r>
              <w:rPr>
                <w:rFonts w:ascii="Cambria Math"/>
              </w:rPr>
              <m:t>ср</m:t>
            </m:r>
          </m:sub>
        </m:sSub>
      </m:oMath>
      <w:r>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 </w:t>
      </w:r>
      <m:oMath>
        <m:sSub>
          <m:sSubPr>
            <m:ctrlPr>
              <w:rPr>
                <w:rFonts w:ascii="Cambria Math" w:hAnsi="Cambria Math"/>
                <w:i/>
              </w:rPr>
            </m:ctrlPr>
          </m:sSubPr>
          <m:e>
            <m:r>
              <w:rPr>
                <w:rFonts w:ascii="Cambria Math"/>
              </w:rPr>
              <m:t>F</m:t>
            </m:r>
          </m:e>
          <m:sub>
            <m:r>
              <w:rPr>
                <w:rFonts w:ascii="Cambria Math"/>
              </w:rPr>
              <m:t>ср</m:t>
            </m:r>
          </m:sub>
        </m:sSub>
      </m:oMath>
      <w:r>
        <w:t>, вносит больший фазовый сдвиг. Максимальный фазовый сдвиг ФНЧ второго порядка составляет 180°, ФНЧ третьего порядка – 270° и т.д.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2EB434D1" w14:textId="2D765085" w:rsidR="00157A82" w:rsidRPr="00182A76" w:rsidRDefault="00956783" w:rsidP="00956783">
      <w:pPr>
        <w:pStyle w:val="HdLwsadora"/>
      </w:pPr>
      <w:r>
        <w:br w:type="column"/>
      </w:r>
      <w:r w:rsidR="00157A82" w:rsidRPr="00182A76">
        <w:lastRenderedPageBreak/>
        <w:t>3.2. Расширение диапазона рабочих частот синтезаторов</w:t>
      </w:r>
    </w:p>
    <w:p w14:paraId="525AF53D" w14:textId="77777777" w:rsidR="00157A82" w:rsidRPr="000049FA" w:rsidRDefault="00157A82" w:rsidP="00157A82">
      <w:pPr>
        <w:spacing w:line="360" w:lineRule="auto"/>
        <w:ind w:left="360" w:firstLine="348"/>
        <w:jc w:val="both"/>
        <w:rPr>
          <w:sz w:val="28"/>
          <w:szCs w:val="28"/>
        </w:rPr>
      </w:pPr>
    </w:p>
    <w:p w14:paraId="067F11A9" w14:textId="034D17CB" w:rsidR="00157A82" w:rsidRPr="000049FA" w:rsidRDefault="00157A82" w:rsidP="00956783">
      <w:pPr>
        <w:pStyle w:val="Dtextsadora"/>
      </w:pPr>
      <w:r w:rsidRPr="000049FA">
        <w:t xml:space="preserve">В настоящее время ведущие фирмы выпускают серийные ДПКД, работающие в диапазоне частот до 7 ГГц, а ГУН в диапазоне частот до 17 - 18 ГГц. Для совместной работы ГУН и ДПКД используют делители частоты на 2, которые работают на частотах до 18 – 20 ГГц. На рисунке 3.2. показана структурная схема синтезатора частот на 44 ГГц. ГУН работает на частоте 11 ГГц. Синтезатор частот выполнен на микросхеме </w:t>
      </w:r>
      <w:r w:rsidRPr="000049FA">
        <w:rPr>
          <w:lang w:val="en-US"/>
        </w:rPr>
        <w:t>ADF</w:t>
      </w:r>
      <w:r w:rsidRPr="000049FA">
        <w:t xml:space="preserve"> 4107, работающей в диапазоне частот до 7 ГГц. Поэтому между ГУН и ДПКД схемы синтезатора включен </w:t>
      </w:r>
      <w:proofErr w:type="spellStart"/>
      <w:r w:rsidRPr="000049FA">
        <w:t>прескалер</w:t>
      </w:r>
      <w:proofErr w:type="spellEnd"/>
      <w:r w:rsidRPr="000049FA">
        <w:t xml:space="preserve"> (делитель частоты на </w:t>
      </w:r>
      <w:r w:rsidR="00864ED0" w:rsidRPr="000049FA">
        <w:t>2, микросхеме</w:t>
      </w:r>
      <w:r w:rsidRPr="000049FA">
        <w:t xml:space="preserve"> </w:t>
      </w:r>
      <w:r w:rsidRPr="000049FA">
        <w:rPr>
          <w:lang w:val="en-US"/>
        </w:rPr>
        <w:t>HMC</w:t>
      </w:r>
      <w:r w:rsidRPr="000049FA">
        <w:t>354</w:t>
      </w:r>
      <w:r w:rsidRPr="000049FA">
        <w:rPr>
          <w:lang w:val="en-US"/>
        </w:rPr>
        <w:t>S</w:t>
      </w:r>
      <w:r w:rsidRPr="000049FA">
        <w:t>8</w:t>
      </w:r>
      <w:r w:rsidRPr="000049FA">
        <w:rPr>
          <w:lang w:val="en-US"/>
        </w:rPr>
        <w:t>C</w:t>
      </w:r>
      <w:r w:rsidRPr="000049FA">
        <w:t xml:space="preserve">). С выхода </w:t>
      </w:r>
      <w:proofErr w:type="spellStart"/>
      <w:r w:rsidRPr="000049FA">
        <w:t>прескалера</w:t>
      </w:r>
      <w:proofErr w:type="spellEnd"/>
      <w:r w:rsidRPr="000049FA">
        <w:t xml:space="preserve"> сигнал ГУН с частотой 5.5 ГГц поступает на ДПКД. Для формирования выходной частоты синтезатора 44 ГГц частота выходного сигнала ГУН умножается на 4 умножителем частоты. Мощность выходного сигнала умножителя составляе</w:t>
      </w:r>
      <w:r>
        <w:t>т</w:t>
      </w:r>
      <w:r w:rsidRPr="000049FA">
        <w:t xml:space="preserve"> около 1 мВт, поэтому выходной сигнал умножителя частоты усиливается усилителем мощности. </w:t>
      </w:r>
    </w:p>
    <w:p w14:paraId="53D53478" w14:textId="4B24F0D5" w:rsidR="00157A82" w:rsidRDefault="00157A82" w:rsidP="00157A82">
      <w:pPr>
        <w:spacing w:line="360" w:lineRule="auto"/>
        <w:jc w:val="center"/>
        <w:rPr>
          <w:b/>
          <w:sz w:val="32"/>
          <w:szCs w:val="32"/>
        </w:rPr>
      </w:pPr>
      <w:r w:rsidRPr="00D70594">
        <w:rPr>
          <w:b/>
          <w:noProof/>
          <w:sz w:val="32"/>
          <w:szCs w:val="32"/>
        </w:rPr>
        <w:drawing>
          <wp:inline distT="0" distB="0" distL="0" distR="0" wp14:anchorId="144A92CB" wp14:editId="6397A1BE">
            <wp:extent cx="5934710" cy="1845945"/>
            <wp:effectExtent l="0" t="0" r="889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710" cy="1845945"/>
                    </a:xfrm>
                    <a:prstGeom prst="rect">
                      <a:avLst/>
                    </a:prstGeom>
                    <a:noFill/>
                    <a:ln>
                      <a:noFill/>
                    </a:ln>
                  </pic:spPr>
                </pic:pic>
              </a:graphicData>
            </a:graphic>
          </wp:inline>
        </w:drawing>
      </w:r>
    </w:p>
    <w:p w14:paraId="354AC2A6" w14:textId="77777777" w:rsidR="00157A82" w:rsidRDefault="00157A82" w:rsidP="00864ED0">
      <w:pPr>
        <w:pStyle w:val="IMGNAMEsadora"/>
      </w:pPr>
      <w:r>
        <w:t>Рис. 3.</w:t>
      </w:r>
      <w:r w:rsidRPr="000C7E76">
        <w:t>2.</w:t>
      </w:r>
      <w:r>
        <w:t xml:space="preserve"> </w:t>
      </w:r>
      <w:r w:rsidRPr="000C7E76">
        <w:t>Схема цифрового синтезатора частоты</w:t>
      </w:r>
    </w:p>
    <w:p w14:paraId="101A3918" w14:textId="77777777" w:rsidR="00157A82" w:rsidRPr="00903D28" w:rsidRDefault="00157A82" w:rsidP="00157A82">
      <w:pPr>
        <w:spacing w:line="360" w:lineRule="auto"/>
        <w:jc w:val="center"/>
        <w:rPr>
          <w:sz w:val="28"/>
          <w:szCs w:val="28"/>
        </w:rPr>
      </w:pPr>
    </w:p>
    <w:p w14:paraId="52BDABB5" w14:textId="6A88A004" w:rsidR="00157A82" w:rsidRPr="008372F8" w:rsidRDefault="00864ED0" w:rsidP="008372F8">
      <w:pPr>
        <w:pStyle w:val="HdHi1sadora"/>
      </w:pPr>
      <w:r>
        <w:br w:type="column"/>
      </w:r>
      <w:r w:rsidR="00157A82">
        <w:lastRenderedPageBreak/>
        <w:t xml:space="preserve">4. </w:t>
      </w:r>
      <w:r w:rsidR="00B450F5">
        <w:t>РАСЧЕТЭНЕРГЕТИЧЕСКИХ</w:t>
      </w:r>
      <w:r w:rsidR="00157A82">
        <w:t xml:space="preserve"> </w:t>
      </w:r>
      <w:r w:rsidR="00B450F5">
        <w:t>ХАРАКТЕРИСТИК</w:t>
      </w:r>
      <w:r w:rsidR="00157A82">
        <w:t xml:space="preserve"> </w:t>
      </w:r>
      <w:r w:rsidR="00B450F5">
        <w:t>И</w:t>
      </w:r>
      <w:r w:rsidR="00157A82">
        <w:t xml:space="preserve"> </w:t>
      </w:r>
      <w:r w:rsidR="00B450F5">
        <w:t>ВЫБОР</w:t>
      </w:r>
      <w:r w:rsidR="00157A82" w:rsidRPr="00653F51">
        <w:t xml:space="preserve"> </w:t>
      </w:r>
      <w:r w:rsidR="00B450F5">
        <w:t>МИКРОСХЕМ</w:t>
      </w:r>
      <w:r w:rsidR="00157A82" w:rsidRPr="00653F51">
        <w:t xml:space="preserve"> </w:t>
      </w:r>
      <w:r w:rsidR="00B450F5">
        <w:t>ДЛЯ</w:t>
      </w:r>
      <w:r w:rsidR="00157A82">
        <w:t xml:space="preserve"> </w:t>
      </w:r>
      <w:r w:rsidR="00B450F5">
        <w:t>ОСНОВНЫХ</w:t>
      </w:r>
      <w:r w:rsidR="00157A82" w:rsidRPr="00653F51">
        <w:t xml:space="preserve"> </w:t>
      </w:r>
      <w:r w:rsidR="00B450F5">
        <w:t>УЗЛОВ</w:t>
      </w:r>
      <w:r w:rsidR="00157A82" w:rsidRPr="00653F51">
        <w:t xml:space="preserve"> ЦСП</w:t>
      </w:r>
    </w:p>
    <w:p w14:paraId="7D335515" w14:textId="166FBA42" w:rsidR="00157A82" w:rsidRPr="00F03F9C" w:rsidRDefault="00157A82" w:rsidP="008372F8">
      <w:pPr>
        <w:pStyle w:val="HdLwsadora"/>
        <w:rPr>
          <w:snapToGrid w:val="0"/>
        </w:rPr>
      </w:pPr>
      <w:bookmarkStart w:id="6" w:name="а31"/>
      <w:r>
        <w:rPr>
          <w:snapToGrid w:val="0"/>
        </w:rPr>
        <w:t>4.1</w:t>
      </w:r>
      <w:r w:rsidRPr="00C23EEF">
        <w:rPr>
          <w:snapToGrid w:val="0"/>
        </w:rPr>
        <w:t xml:space="preserve">. </w:t>
      </w:r>
      <w:r>
        <w:rPr>
          <w:snapToGrid w:val="0"/>
        </w:rPr>
        <w:t xml:space="preserve">Расчет коэффициента шума </w:t>
      </w:r>
      <w:proofErr w:type="spellStart"/>
      <w:r>
        <w:rPr>
          <w:snapToGrid w:val="0"/>
        </w:rPr>
        <w:t>РПрУ</w:t>
      </w:r>
      <w:bookmarkEnd w:id="6"/>
      <w:proofErr w:type="spellEnd"/>
    </w:p>
    <w:p w14:paraId="355402B6" w14:textId="77777777" w:rsidR="00157A82" w:rsidRPr="00A77478" w:rsidRDefault="00157A82" w:rsidP="008372F8">
      <w:pPr>
        <w:pStyle w:val="Dtextsadora"/>
      </w:pPr>
      <w:r>
        <w:t>Предположим, что МШУ имеет следующие параметры</w:t>
      </w:r>
      <w:r w:rsidRPr="00A77478">
        <w:t>:</w:t>
      </w:r>
    </w:p>
    <w:p w14:paraId="72F8D229" w14:textId="77777777" w:rsidR="00157A82" w:rsidRDefault="00157A82" w:rsidP="008372F8">
      <w:pPr>
        <w:pStyle w:val="Dtextsadora"/>
      </w:pPr>
      <w:r w:rsidRPr="00A77478">
        <w:t xml:space="preserve">- </w:t>
      </w:r>
      <w:r>
        <w:t xml:space="preserve">значение коэффициента шума </w:t>
      </w:r>
      <w:r>
        <w:rPr>
          <w:lang w:val="en-US"/>
        </w:rPr>
        <w:t>Ks</w:t>
      </w:r>
      <w:r w:rsidRPr="00A77478">
        <w:t xml:space="preserve"> = 3</w:t>
      </w:r>
      <w:r>
        <w:t>.</w:t>
      </w:r>
      <w:r w:rsidRPr="00A77478">
        <w:t xml:space="preserve">5 </w:t>
      </w:r>
      <w:r>
        <w:t>дБ</w:t>
      </w:r>
      <w:r w:rsidRPr="00A77478">
        <w:t>;</w:t>
      </w:r>
    </w:p>
    <w:p w14:paraId="4EA36B20" w14:textId="77777777" w:rsidR="00157A82" w:rsidRDefault="00157A82" w:rsidP="008372F8">
      <w:pPr>
        <w:pStyle w:val="Dtextsadora"/>
      </w:pPr>
      <w:r>
        <w:t xml:space="preserve">- значение коэффициента усиления </w:t>
      </w:r>
      <w:r>
        <w:rPr>
          <w:lang w:val="en-US"/>
        </w:rPr>
        <w:t>K</w:t>
      </w:r>
      <w:r w:rsidRPr="00A77478">
        <w:t xml:space="preserve"> = </w:t>
      </w:r>
      <w:r>
        <w:t>13</w:t>
      </w:r>
      <w:r w:rsidRPr="00A77478">
        <w:t xml:space="preserve"> </w:t>
      </w:r>
      <w:r>
        <w:t>дБ.</w:t>
      </w:r>
    </w:p>
    <w:p w14:paraId="6E518AC1" w14:textId="77777777" w:rsidR="00157A82" w:rsidRDefault="00157A82" w:rsidP="008372F8">
      <w:pPr>
        <w:pStyle w:val="Dtextsadora"/>
      </w:pPr>
      <w:r>
        <w:t xml:space="preserve">При бесконечно большом значении коэффициента усиления МШУ, коэффициент шума </w:t>
      </w:r>
      <w:proofErr w:type="spellStart"/>
      <w:r>
        <w:t>РПрУ</w:t>
      </w:r>
      <w:proofErr w:type="spellEnd"/>
      <w:r>
        <w:t xml:space="preserve"> определяется коэффициентом шума первого каскада. Наш усилитель имеет относительно небольшое значение коэффициента усиления (13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w:t>
      </w:r>
      <w:proofErr w:type="spellStart"/>
      <w:r>
        <w:t>РПрУ</w:t>
      </w:r>
      <w:proofErr w:type="spellEnd"/>
      <w:r>
        <w:t>.</w:t>
      </w:r>
    </w:p>
    <w:p w14:paraId="4945100A" w14:textId="0F419D82" w:rsidR="00157A82" w:rsidRPr="004B1897" w:rsidRDefault="00157A82" w:rsidP="008372F8">
      <w:pPr>
        <w:pStyle w:val="Dtextsadora"/>
      </w:pPr>
      <w:r>
        <w:t xml:space="preserve">Для расчета коэффициента шума </w:t>
      </w:r>
      <w:proofErr w:type="spellStart"/>
      <w:r>
        <w:t>РПрУ</w:t>
      </w:r>
      <w:proofErr w:type="spellEnd"/>
      <w:r>
        <w:t xml:space="preserve"> рассмотрим упрощенную структурную схему </w:t>
      </w:r>
      <w:proofErr w:type="spellStart"/>
      <w:r>
        <w:t>РПрУ</w:t>
      </w:r>
      <w:proofErr w:type="spellEnd"/>
      <w:r>
        <w:t>,</w:t>
      </w:r>
      <w:r w:rsidRPr="004B1897">
        <w:t xml:space="preserve"> рис</w:t>
      </w:r>
      <w:r>
        <w:t>.</w:t>
      </w:r>
      <w:r w:rsidRPr="004B1897">
        <w:t xml:space="preserve"> </w:t>
      </w:r>
      <w:r>
        <w:t xml:space="preserve">2.31. Для упрощения схемы синтезатора частот </w:t>
      </w:r>
      <w:proofErr w:type="spellStart"/>
      <w:r>
        <w:t>РПрУ</w:t>
      </w:r>
      <w:proofErr w:type="spellEnd"/>
      <w:r>
        <w:t xml:space="preserve">, используем субгармонический смеситель (работающий на второй гармонике частоты гетеродина). Коэффициент передачи такого смесителя составляет около минус 13 дБ. Рассмотрим упрощенную структурную схему </w:t>
      </w:r>
      <w:proofErr w:type="spellStart"/>
      <w:r>
        <w:t>РПрУ</w:t>
      </w:r>
      <w:proofErr w:type="spellEnd"/>
      <w:r>
        <w:t xml:space="preserve"> для </w:t>
      </w:r>
      <w:r w:rsidR="008372F8" w:rsidRPr="004B1897">
        <w:t>дв</w:t>
      </w:r>
      <w:r w:rsidR="008372F8">
        <w:t>ух вариантов</w:t>
      </w:r>
      <w:r w:rsidRPr="004B1897">
        <w:t>.</w:t>
      </w:r>
    </w:p>
    <w:p w14:paraId="79852845" w14:textId="77777777" w:rsidR="00157A82" w:rsidRPr="004B1897" w:rsidRDefault="00157A82" w:rsidP="008372F8">
      <w:pPr>
        <w:pStyle w:val="Dtextsadora"/>
      </w:pPr>
      <w:r w:rsidRPr="004B1897">
        <w:t xml:space="preserve">1. МШУ выполнен на двух </w:t>
      </w:r>
      <w:r>
        <w:t>одинаковых усилителях</w:t>
      </w:r>
      <w:r w:rsidRPr="004B1897">
        <w:t xml:space="preserve">. В этом случае приемное устройство может быть представлено в виде трех каскадов имеющих следующие значения коэффициентов усиления: </w:t>
      </w:r>
    </w:p>
    <w:p w14:paraId="0466DAB4" w14:textId="2F583CA4" w:rsidR="00157A82" w:rsidRPr="004B1897" w:rsidRDefault="00157A82" w:rsidP="008372F8">
      <w:pPr>
        <w:pStyle w:val="Dtextsadora"/>
      </w:pPr>
      <w:r w:rsidRPr="004B1897">
        <w:rPr>
          <w:lang w:val="en-US"/>
        </w:rPr>
        <w:t>K</w:t>
      </w:r>
      <w:r w:rsidRPr="004B1897">
        <w:rPr>
          <w:vertAlign w:val="subscript"/>
        </w:rPr>
        <w:t>1</w:t>
      </w:r>
      <w:r w:rsidRPr="004B1897">
        <w:t>=13 дБ;</w:t>
      </w:r>
      <w:r w:rsidRPr="004B1897">
        <w:tab/>
        <w:t xml:space="preserve">              </w:t>
      </w:r>
      <w:r w:rsidRPr="004B1897">
        <w:rPr>
          <w:lang w:val="en-US"/>
        </w:rPr>
        <w:t>K</w:t>
      </w:r>
      <w:r w:rsidRPr="004B1897">
        <w:rPr>
          <w:vertAlign w:val="subscript"/>
        </w:rPr>
        <w:t>2</w:t>
      </w:r>
      <w:r w:rsidRPr="004B1897">
        <w:t xml:space="preserve">=13 </w:t>
      </w:r>
      <w:proofErr w:type="gramStart"/>
      <w:r w:rsidRPr="004B1897">
        <w:t xml:space="preserve">дБ;  </w:t>
      </w:r>
      <w:r w:rsidR="00E008B6">
        <w:t xml:space="preserve"> </w:t>
      </w:r>
      <w:proofErr w:type="gramEnd"/>
      <w:r w:rsidR="00E008B6">
        <w:t xml:space="preserve">  </w:t>
      </w:r>
      <w:r w:rsidRPr="004B1897">
        <w:t xml:space="preserve">              </w:t>
      </w:r>
      <w:r w:rsidRPr="004B1897">
        <w:rPr>
          <w:lang w:val="en-US"/>
        </w:rPr>
        <w:t>K</w:t>
      </w:r>
      <w:r w:rsidRPr="004B1897">
        <w:rPr>
          <w:vertAlign w:val="subscript"/>
        </w:rPr>
        <w:t>3</w:t>
      </w:r>
      <w:r w:rsidRPr="004B1897">
        <w:t>=-13 дБ;</w:t>
      </w:r>
    </w:p>
    <w:p w14:paraId="78E0D3C6" w14:textId="77777777" w:rsidR="00157A82" w:rsidRPr="004B1897" w:rsidRDefault="00157A82" w:rsidP="008372F8">
      <w:pPr>
        <w:pStyle w:val="Dtextsadora"/>
      </w:pPr>
      <w:r w:rsidRPr="004B1897">
        <w:rPr>
          <w:lang w:val="en-US"/>
        </w:rPr>
        <w:t>W</w:t>
      </w:r>
      <w:r w:rsidRPr="004B1897">
        <w:rPr>
          <w:vertAlign w:val="subscript"/>
        </w:rPr>
        <w:t>1</w:t>
      </w:r>
      <w:r w:rsidRPr="004B1897">
        <w:t>=3.5 дБ;</w:t>
      </w:r>
      <w:r w:rsidRPr="004B1897">
        <w:tab/>
        <w:t xml:space="preserve">              </w:t>
      </w:r>
      <w:r w:rsidRPr="004B1897">
        <w:rPr>
          <w:lang w:val="en-US"/>
        </w:rPr>
        <w:t>W</w:t>
      </w:r>
      <w:r w:rsidRPr="004B1897">
        <w:rPr>
          <w:vertAlign w:val="subscript"/>
        </w:rPr>
        <w:t>2</w:t>
      </w:r>
      <w:r w:rsidRPr="004B1897">
        <w:t>=3.5 дБ;</w:t>
      </w:r>
      <w:r w:rsidRPr="004B1897">
        <w:tab/>
        <w:t xml:space="preserve">         </w:t>
      </w:r>
      <w:r w:rsidRPr="004B1897">
        <w:rPr>
          <w:lang w:val="en-US"/>
        </w:rPr>
        <w:t>W</w:t>
      </w:r>
      <w:r w:rsidRPr="004B1897">
        <w:rPr>
          <w:vertAlign w:val="subscript"/>
        </w:rPr>
        <w:t>4</w:t>
      </w:r>
      <w:r w:rsidRPr="004B1897">
        <w:t>=2 дБ,</w:t>
      </w:r>
    </w:p>
    <w:p w14:paraId="64294F75" w14:textId="77777777" w:rsidR="00157A82" w:rsidRPr="004B1897" w:rsidRDefault="00157A82" w:rsidP="008372F8">
      <w:pPr>
        <w:pStyle w:val="Dtextsadora"/>
      </w:pPr>
    </w:p>
    <w:p w14:paraId="1FDA3783" w14:textId="77777777" w:rsidR="00157A82" w:rsidRPr="004B1897" w:rsidRDefault="00157A82" w:rsidP="008372F8">
      <w:pPr>
        <w:pStyle w:val="Dtextsadora"/>
      </w:pPr>
      <w:r w:rsidRPr="004B1897">
        <w:t xml:space="preserve">где </w:t>
      </w:r>
      <w:r w:rsidRPr="004B1897">
        <w:rPr>
          <w:lang w:val="en-US"/>
        </w:rPr>
        <w:t>k</w:t>
      </w:r>
      <w:r w:rsidRPr="004B1897">
        <w:rPr>
          <w:vertAlign w:val="subscript"/>
        </w:rPr>
        <w:t>1</w:t>
      </w:r>
      <w:r w:rsidRPr="004B1897">
        <w:t xml:space="preserve">, </w:t>
      </w:r>
      <w:r w:rsidRPr="004B1897">
        <w:rPr>
          <w:lang w:val="en-US"/>
        </w:rPr>
        <w:t>k</w:t>
      </w:r>
      <w:r w:rsidRPr="004B1897">
        <w:rPr>
          <w:vertAlign w:val="subscript"/>
        </w:rPr>
        <w:t>2</w:t>
      </w:r>
      <w:r w:rsidRPr="004B1897">
        <w:t xml:space="preserve"> – коэффициенты усиления СВЧ смесителя; </w:t>
      </w:r>
    </w:p>
    <w:p w14:paraId="119067AC" w14:textId="77777777" w:rsidR="00157A82" w:rsidRPr="004B1897" w:rsidRDefault="00157A82" w:rsidP="008372F8">
      <w:pPr>
        <w:pStyle w:val="Dtextsadora"/>
      </w:pPr>
      <w:r w:rsidRPr="004B1897">
        <w:rPr>
          <w:lang w:val="en-US"/>
        </w:rPr>
        <w:t>k</w:t>
      </w:r>
      <w:r w:rsidRPr="004B1897">
        <w:rPr>
          <w:vertAlign w:val="subscript"/>
        </w:rPr>
        <w:t>3</w:t>
      </w:r>
      <w:r w:rsidRPr="004B1897">
        <w:t xml:space="preserve"> – коэффициент передачи смесителя;</w:t>
      </w:r>
    </w:p>
    <w:p w14:paraId="6BE5E51C" w14:textId="77777777" w:rsidR="00157A82" w:rsidRPr="004B1897" w:rsidRDefault="00157A82" w:rsidP="008372F8">
      <w:pPr>
        <w:pStyle w:val="Dtextsadora"/>
      </w:pPr>
      <w:r w:rsidRPr="004B1897">
        <w:rPr>
          <w:lang w:val="en-US"/>
        </w:rPr>
        <w:t>W</w:t>
      </w:r>
      <w:r w:rsidRPr="004B1897">
        <w:rPr>
          <w:vertAlign w:val="subscript"/>
        </w:rPr>
        <w:t>1</w:t>
      </w:r>
      <w:r w:rsidRPr="004B1897">
        <w:t xml:space="preserve">, </w:t>
      </w:r>
      <w:r w:rsidRPr="004B1897">
        <w:rPr>
          <w:lang w:val="en-US"/>
        </w:rPr>
        <w:t>W</w:t>
      </w:r>
      <w:r w:rsidRPr="004B1897">
        <w:rPr>
          <w:vertAlign w:val="subscript"/>
        </w:rPr>
        <w:t>2</w:t>
      </w:r>
      <w:r w:rsidRPr="004B1897">
        <w:t xml:space="preserve"> – коэффициенты шума усилителя;</w:t>
      </w:r>
    </w:p>
    <w:p w14:paraId="6D9342C7" w14:textId="77777777" w:rsidR="00157A82" w:rsidRPr="004B1897" w:rsidRDefault="00157A82" w:rsidP="008372F8">
      <w:pPr>
        <w:pStyle w:val="Dtextsadora"/>
      </w:pPr>
      <w:r w:rsidRPr="004B1897">
        <w:rPr>
          <w:lang w:val="en-US"/>
        </w:rPr>
        <w:t>W</w:t>
      </w:r>
      <w:r w:rsidRPr="004B1897">
        <w:rPr>
          <w:vertAlign w:val="subscript"/>
        </w:rPr>
        <w:t>4</w:t>
      </w:r>
      <w:r w:rsidRPr="004B1897">
        <w:t xml:space="preserve"> – коэффициент шума ПУПЧ.</w:t>
      </w:r>
    </w:p>
    <w:p w14:paraId="51E584E2" w14:textId="4DC80A41" w:rsidR="00157A82" w:rsidRDefault="00157A82" w:rsidP="00157A82">
      <w:pPr>
        <w:spacing w:line="360" w:lineRule="auto"/>
        <w:ind w:firstLine="709"/>
      </w:pPr>
      <w:r>
        <w:rPr>
          <w:noProof/>
        </w:rPr>
        <mc:AlternateContent>
          <mc:Choice Requires="wps">
            <w:drawing>
              <wp:anchor distT="0" distB="0" distL="114300" distR="114300" simplePos="0" relativeHeight="251661312" behindDoc="0" locked="0" layoutInCell="1" allowOverlap="1" wp14:anchorId="04A9DA5B" wp14:editId="273F9872">
                <wp:simplePos x="0" y="0"/>
                <wp:positionH relativeFrom="column">
                  <wp:posOffset>3872865</wp:posOffset>
                </wp:positionH>
                <wp:positionV relativeFrom="paragraph">
                  <wp:posOffset>184150</wp:posOffset>
                </wp:positionV>
                <wp:extent cx="809625" cy="428625"/>
                <wp:effectExtent l="11430" t="12065" r="7620" b="6985"/>
                <wp:wrapNone/>
                <wp:docPr id="177" name="Flowchart: Process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5E61BECD" w14:textId="1D9B4BC3" w:rsidR="00D66D4A" w:rsidRDefault="00D66D4A" w:rsidP="00D66D4A">
                            <w:pPr>
                              <w:jc w:val="center"/>
                            </w:pPr>
                            <w:r>
                              <w:t>УПЧ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A9DA5B" id="_x0000_t109" coordsize="21600,21600" o:spt="109" path="m,l,21600r21600,l21600,xe">
                <v:stroke joinstyle="miter"/>
                <v:path gradientshapeok="t" o:connecttype="rect"/>
              </v:shapetype>
              <v:shape id="Flowchart: Process 177" o:spid="_x0000_s1026" type="#_x0000_t109" style="position:absolute;left:0;text-align:left;margin-left:304.95pt;margin-top:14.5pt;width:63.7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">
                <v:textbox>
                  <w:txbxContent>
                    <w:p w14:paraId="5E61BECD" w14:textId="1D9B4BC3" w:rsidR="00D66D4A" w:rsidRDefault="00D66D4A" w:rsidP="00D66D4A">
                      <w:pPr>
                        <w:jc w:val="center"/>
                      </w:pPr>
                      <w:r>
                        <w:t>УПЧ</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2A8AC9" wp14:editId="158C58BE">
                <wp:simplePos x="0" y="0"/>
                <wp:positionH relativeFrom="column">
                  <wp:posOffset>2672715</wp:posOffset>
                </wp:positionH>
                <wp:positionV relativeFrom="paragraph">
                  <wp:posOffset>184150</wp:posOffset>
                </wp:positionV>
                <wp:extent cx="809625" cy="428625"/>
                <wp:effectExtent l="11430" t="12065" r="7620" b="6985"/>
                <wp:wrapNone/>
                <wp:docPr id="176" name="Flowchart: Proces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66E1A439" w14:textId="4768E162" w:rsidR="00D66D4A" w:rsidRDefault="00D66D4A" w:rsidP="00D66D4A">
                            <w:pPr>
                              <w:jc w:val="center"/>
                            </w:pPr>
                            <w:r>
                              <w:t>ПУПЧ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A8AC9" id="Flowchart: Process 176" o:spid="_x0000_s1027" type="#_x0000_t109" style="position:absolute;left:0;text-align:left;margin-left:210.45pt;margin-top:14.5pt;width:63.75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">
                <v:textbox>
                  <w:txbxContent>
                    <w:p w14:paraId="66E1A439" w14:textId="4768E162" w:rsidR="00D66D4A" w:rsidRDefault="00D66D4A" w:rsidP="00D66D4A">
                      <w:pPr>
                        <w:jc w:val="center"/>
                      </w:pPr>
                      <w:r>
                        <w:t>ПУПЧ</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1AFD91" wp14:editId="123D0F98">
                <wp:simplePos x="0" y="0"/>
                <wp:positionH relativeFrom="column">
                  <wp:posOffset>272415</wp:posOffset>
                </wp:positionH>
                <wp:positionV relativeFrom="paragraph">
                  <wp:posOffset>184150</wp:posOffset>
                </wp:positionV>
                <wp:extent cx="809625" cy="428625"/>
                <wp:effectExtent l="11430" t="12065" r="7620" b="6985"/>
                <wp:wrapNone/>
                <wp:docPr id="175" name="Flowchart: Process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7966122B" w14:textId="77777777" w:rsidR="00D66D4A" w:rsidRDefault="00D66D4A" w:rsidP="00157A82">
                            <w:r>
                              <w:t xml:space="preserve">  МШУ</w:t>
                            </w:r>
                          </w:p>
                          <w:p w14:paraId="5BD3F84D" w14:textId="77777777" w:rsidR="00D66D4A" w:rsidRPr="00362472" w:rsidRDefault="00D66D4A" w:rsidP="00157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FD91" id="Flowchart: Process 175" o:spid="_x0000_s1028" type="#_x0000_t109" style="position:absolute;left:0;text-align:left;margin-left:21.45pt;margin-top:14.5pt;width:63.7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">
                <v:textbox>
                  <w:txbxContent>
                    <w:p w14:paraId="7966122B" w14:textId="77777777" w:rsidR="00D66D4A" w:rsidRDefault="00D66D4A" w:rsidP="00157A82">
                      <w:r>
                        <w:t xml:space="preserve">  МШУ</w:t>
                      </w:r>
                    </w:p>
                    <w:p w14:paraId="5BD3F84D" w14:textId="77777777" w:rsidR="00D66D4A" w:rsidRPr="00362472" w:rsidRDefault="00D66D4A" w:rsidP="00157A82"/>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7E4E2A" wp14:editId="42984CA2">
                <wp:simplePos x="0" y="0"/>
                <wp:positionH relativeFrom="column">
                  <wp:posOffset>1472565</wp:posOffset>
                </wp:positionH>
                <wp:positionV relativeFrom="paragraph">
                  <wp:posOffset>184150</wp:posOffset>
                </wp:positionV>
                <wp:extent cx="809625" cy="428625"/>
                <wp:effectExtent l="11430" t="12065" r="7620" b="6985"/>
                <wp:wrapNone/>
                <wp:docPr id="174" name="Flowchart: Process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6DE98566" w14:textId="74F0BAE3" w:rsidR="00D66D4A" w:rsidRDefault="00D66D4A" w:rsidP="00D66D4A">
                            <w:pPr>
                              <w:jc w:val="center"/>
                            </w:pPr>
                            <w:r>
                              <w:t>См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E4E2A" id="Flowchart: Process 174" o:spid="_x0000_s1029" type="#_x0000_t109" style="position:absolute;left:0;text-align:left;margin-left:115.95pt;margin-top:14.5pt;width:63.7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">
                <v:textbox>
                  <w:txbxContent>
                    <w:p w14:paraId="6DE98566" w14:textId="74F0BAE3" w:rsidR="00D66D4A" w:rsidRDefault="00D66D4A" w:rsidP="00D66D4A">
                      <w:pPr>
                        <w:jc w:val="center"/>
                      </w:pPr>
                      <w:r>
                        <w:t>См</w:t>
                      </w:r>
                    </w:p>
                  </w:txbxContent>
                </v:textbox>
              </v:shape>
            </w:pict>
          </mc:Fallback>
        </mc:AlternateContent>
      </w:r>
    </w:p>
    <w:p w14:paraId="6D27C424" w14:textId="0D48F80C" w:rsidR="00157A82" w:rsidRDefault="00D66D4A" w:rsidP="00157A82">
      <w:pPr>
        <w:spacing w:line="360" w:lineRule="auto"/>
        <w:ind w:firstLine="709"/>
        <w:jc w:val="center"/>
      </w:pPr>
      <w:r>
        <w:rPr>
          <w:noProof/>
        </w:rPr>
        <mc:AlternateContent>
          <mc:Choice Requires="wps">
            <w:drawing>
              <wp:anchor distT="0" distB="0" distL="114300" distR="114300" simplePos="0" relativeHeight="251673600" behindDoc="0" locked="0" layoutInCell="1" allowOverlap="1" wp14:anchorId="436094D7" wp14:editId="353999FB">
                <wp:simplePos x="0" y="0"/>
                <wp:positionH relativeFrom="column">
                  <wp:posOffset>1866265</wp:posOffset>
                </wp:positionH>
                <wp:positionV relativeFrom="paragraph">
                  <wp:posOffset>256540</wp:posOffset>
                </wp:positionV>
                <wp:extent cx="0" cy="365760"/>
                <wp:effectExtent l="76200" t="38100" r="57150" b="15240"/>
                <wp:wrapNone/>
                <wp:docPr id="1" name="Straight Arrow Connector 1"/>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274E0A" id="_x0000_t32" coordsize="21600,21600" o:spt="32" o:oned="t" path="m,l21600,21600e" filled="f">
                <v:path arrowok="t" fillok="f" o:connecttype="none"/>
                <o:lock v:ext="edit" shapetype="t"/>
              </v:shapetype>
              <v:shape id="Straight Arrow Connector 1" o:spid="_x0000_s1026" type="#_x0000_t32" style="position:absolute;margin-left:146.95pt;margin-top:20.2pt;width:0;height:28.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" strokecolor="black [3213]" strokeweight=".5pt">
                <v:stroke endarrow="block" joinstyle="miter"/>
              </v:shape>
            </w:pict>
          </mc:Fallback>
        </mc:AlternateContent>
      </w:r>
      <w:r w:rsidR="00157A82">
        <w:rPr>
          <w:noProof/>
        </w:rPr>
        <mc:AlternateContent>
          <mc:Choice Requires="wps">
            <w:drawing>
              <wp:anchor distT="0" distB="0" distL="114300" distR="114300" simplePos="0" relativeHeight="251670528" behindDoc="0" locked="0" layoutInCell="1" allowOverlap="1" wp14:anchorId="78896B5C" wp14:editId="2BC13F07">
                <wp:simplePos x="0" y="0"/>
                <wp:positionH relativeFrom="column">
                  <wp:posOffset>4939665</wp:posOffset>
                </wp:positionH>
                <wp:positionV relativeFrom="paragraph">
                  <wp:posOffset>58420</wp:posOffset>
                </wp:positionV>
                <wp:extent cx="0" cy="733425"/>
                <wp:effectExtent l="11430" t="6350" r="7620" b="12700"/>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C9FA86" id="Straight Arrow Connector 173" o:spid="_x0000_s1026" type="#_x0000_t32" style="position:absolute;margin-left:388.95pt;margin-top:4.6pt;width:0;height:5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"/>
            </w:pict>
          </mc:Fallback>
        </mc:AlternateContent>
      </w:r>
      <w:r w:rsidR="00157A82">
        <w:rPr>
          <w:noProof/>
        </w:rPr>
        <mc:AlternateContent>
          <mc:Choice Requires="wps">
            <w:drawing>
              <wp:anchor distT="0" distB="0" distL="114300" distR="114300" simplePos="0" relativeHeight="251669504" behindDoc="0" locked="0" layoutInCell="1" allowOverlap="1" wp14:anchorId="4AE89AE9" wp14:editId="2C14C046">
                <wp:simplePos x="0" y="0"/>
                <wp:positionH relativeFrom="column">
                  <wp:posOffset>4682490</wp:posOffset>
                </wp:positionH>
                <wp:positionV relativeFrom="paragraph">
                  <wp:posOffset>58420</wp:posOffset>
                </wp:positionV>
                <wp:extent cx="581025" cy="0"/>
                <wp:effectExtent l="11430" t="6350" r="7620" b="1270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034F3" id="Straight Arrow Connector 172" o:spid="_x0000_s1026" type="#_x0000_t32" style="position:absolute;margin-left:368.7pt;margin-top:4.6pt;width:4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"/>
            </w:pict>
          </mc:Fallback>
        </mc:AlternateContent>
      </w:r>
      <w:r w:rsidR="00157A82">
        <w:rPr>
          <w:noProof/>
        </w:rPr>
        <mc:AlternateContent>
          <mc:Choice Requires="wps">
            <w:drawing>
              <wp:anchor distT="0" distB="0" distL="114300" distR="114300" simplePos="0" relativeHeight="251668480" behindDoc="0" locked="0" layoutInCell="1" allowOverlap="1" wp14:anchorId="588BCB76" wp14:editId="57276FA8">
                <wp:simplePos x="0" y="0"/>
                <wp:positionH relativeFrom="column">
                  <wp:posOffset>34290</wp:posOffset>
                </wp:positionH>
                <wp:positionV relativeFrom="paragraph">
                  <wp:posOffset>58420</wp:posOffset>
                </wp:positionV>
                <wp:extent cx="238125" cy="635"/>
                <wp:effectExtent l="11430" t="53975" r="17145" b="5969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1C76F" id="Straight Arrow Connector 171" o:spid="_x0000_s1026" type="#_x0000_t32" style="position:absolute;margin-left:2.7pt;margin-top:4.6pt;width:18.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">
                <v:stroke endarrow="block"/>
              </v:shape>
            </w:pict>
          </mc:Fallback>
        </mc:AlternateContent>
      </w:r>
      <w:r w:rsidR="00157A82">
        <w:rPr>
          <w:noProof/>
        </w:rPr>
        <mc:AlternateContent>
          <mc:Choice Requires="wps">
            <w:drawing>
              <wp:anchor distT="0" distB="0" distL="114300" distR="114300" simplePos="0" relativeHeight="251667456" behindDoc="0" locked="0" layoutInCell="1" allowOverlap="1" wp14:anchorId="06096083" wp14:editId="642F0638">
                <wp:simplePos x="0" y="0"/>
                <wp:positionH relativeFrom="column">
                  <wp:posOffset>3482340</wp:posOffset>
                </wp:positionH>
                <wp:positionV relativeFrom="paragraph">
                  <wp:posOffset>58420</wp:posOffset>
                </wp:positionV>
                <wp:extent cx="390525" cy="0"/>
                <wp:effectExtent l="11430" t="53975" r="17145" b="60325"/>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A29F5" id="Straight Arrow Connector 170" o:spid="_x0000_s1026" type="#_x0000_t32" style="position:absolute;margin-left:274.2pt;margin-top:4.6pt;width:30.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">
                <v:stroke endarrow="block"/>
              </v:shape>
            </w:pict>
          </mc:Fallback>
        </mc:AlternateContent>
      </w:r>
      <w:r w:rsidR="00157A82">
        <w:rPr>
          <w:noProof/>
        </w:rPr>
        <mc:AlternateContent>
          <mc:Choice Requires="wps">
            <w:drawing>
              <wp:anchor distT="0" distB="0" distL="114300" distR="114300" simplePos="0" relativeHeight="251666432" behindDoc="0" locked="0" layoutInCell="1" allowOverlap="1" wp14:anchorId="30C8319F" wp14:editId="6BEDE9D6">
                <wp:simplePos x="0" y="0"/>
                <wp:positionH relativeFrom="column">
                  <wp:posOffset>2282190</wp:posOffset>
                </wp:positionH>
                <wp:positionV relativeFrom="paragraph">
                  <wp:posOffset>58420</wp:posOffset>
                </wp:positionV>
                <wp:extent cx="390525" cy="0"/>
                <wp:effectExtent l="11430" t="53975" r="17145" b="6032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58404" id="Straight Arrow Connector 169" o:spid="_x0000_s1026" type="#_x0000_t32" style="position:absolute;margin-left:179.7pt;margin-top:4.6pt;width:30.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">
                <v:stroke endarrow="block"/>
              </v:shape>
            </w:pict>
          </mc:Fallback>
        </mc:AlternateContent>
      </w:r>
      <w:r w:rsidR="00157A82">
        <w:rPr>
          <w:noProof/>
        </w:rPr>
        <mc:AlternateContent>
          <mc:Choice Requires="wps">
            <w:drawing>
              <wp:anchor distT="0" distB="0" distL="114300" distR="114300" simplePos="0" relativeHeight="251665408" behindDoc="0" locked="0" layoutInCell="1" allowOverlap="1" wp14:anchorId="0B2464CD" wp14:editId="00873A48">
                <wp:simplePos x="0" y="0"/>
                <wp:positionH relativeFrom="column">
                  <wp:posOffset>1082040</wp:posOffset>
                </wp:positionH>
                <wp:positionV relativeFrom="paragraph">
                  <wp:posOffset>58420</wp:posOffset>
                </wp:positionV>
                <wp:extent cx="390525" cy="0"/>
                <wp:effectExtent l="11430" t="53975" r="17145" b="6032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C823A" id="Straight Arrow Connector 168" o:spid="_x0000_s1026" type="#_x0000_t32" style="position:absolute;margin-left:85.2pt;margin-top:4.6pt;width:30.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">
                <v:stroke endarrow="block"/>
              </v:shape>
            </w:pict>
          </mc:Fallback>
        </mc:AlternateContent>
      </w:r>
    </w:p>
    <w:p w14:paraId="299C8474" w14:textId="3F1E7E3B" w:rsidR="00157A82" w:rsidRDefault="00D66D4A" w:rsidP="00157A82">
      <w:pPr>
        <w:spacing w:line="360" w:lineRule="auto"/>
        <w:ind w:firstLine="709"/>
      </w:pPr>
      <w:r>
        <w:rPr>
          <w:noProof/>
        </w:rPr>
        <mc:AlternateContent>
          <mc:Choice Requires="wps">
            <w:drawing>
              <wp:anchor distT="0" distB="0" distL="114300" distR="114300" simplePos="0" relativeHeight="251663360" behindDoc="0" locked="0" layoutInCell="1" allowOverlap="1" wp14:anchorId="1A987FCE" wp14:editId="2FB442CE">
                <wp:simplePos x="0" y="0"/>
                <wp:positionH relativeFrom="column">
                  <wp:posOffset>1472565</wp:posOffset>
                </wp:positionH>
                <wp:positionV relativeFrom="paragraph">
                  <wp:posOffset>266065</wp:posOffset>
                </wp:positionV>
                <wp:extent cx="809625" cy="428625"/>
                <wp:effectExtent l="0" t="0" r="28575" b="28575"/>
                <wp:wrapNone/>
                <wp:docPr id="163" name="Flowchart: Process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15F44558" w14:textId="523E9F0F" w:rsidR="00D66D4A" w:rsidRDefault="00D66D4A" w:rsidP="00D66D4A">
                            <w:pPr>
                              <w:jc w:val="center"/>
                            </w:pPr>
                            <w:r>
                              <w:t>СЧ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87FCE" id="Flowchart: Process 163" o:spid="_x0000_s1030" type="#_x0000_t109" style="position:absolute;left:0;text-align:left;margin-left:115.95pt;margin-top:20.95pt;width:63.7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">
                <v:textbox>
                  <w:txbxContent>
                    <w:p w14:paraId="15F44558" w14:textId="523E9F0F" w:rsidR="00D66D4A" w:rsidRDefault="00D66D4A" w:rsidP="00D66D4A">
                      <w:pPr>
                        <w:jc w:val="center"/>
                      </w:pPr>
                      <w:r>
                        <w:t>СЧ</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DDB8C0B" wp14:editId="63899209">
                <wp:simplePos x="0" y="0"/>
                <wp:positionH relativeFrom="column">
                  <wp:posOffset>3520440</wp:posOffset>
                </wp:positionH>
                <wp:positionV relativeFrom="paragraph">
                  <wp:posOffset>437515</wp:posOffset>
                </wp:positionV>
                <wp:extent cx="1419225" cy="0"/>
                <wp:effectExtent l="38100" t="76200" r="0" b="95250"/>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9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0054E" id="Straight Arrow Connector 164" o:spid="_x0000_s1026" type="#_x0000_t32" style="position:absolute;margin-left:277.2pt;margin-top:34.45pt;width:111.7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12DAC59B" wp14:editId="62549FF6">
                <wp:simplePos x="0" y="0"/>
                <wp:positionH relativeFrom="column">
                  <wp:posOffset>2282190</wp:posOffset>
                </wp:positionH>
                <wp:positionV relativeFrom="paragraph">
                  <wp:posOffset>437515</wp:posOffset>
                </wp:positionV>
                <wp:extent cx="428625" cy="0"/>
                <wp:effectExtent l="38100" t="76200" r="0" b="95250"/>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8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49839" id="Straight Arrow Connector 165" o:spid="_x0000_s1026" type="#_x0000_t32" style="position:absolute;margin-left:179.7pt;margin-top:34.45pt;width:33.7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24D8239B" wp14:editId="230D8317">
                <wp:simplePos x="0" y="0"/>
                <wp:positionH relativeFrom="column">
                  <wp:posOffset>2743200</wp:posOffset>
                </wp:positionH>
                <wp:positionV relativeFrom="paragraph">
                  <wp:posOffset>256379</wp:posOffset>
                </wp:positionV>
                <wp:extent cx="809625" cy="428625"/>
                <wp:effectExtent l="0" t="0" r="28575" b="28575"/>
                <wp:wrapNone/>
                <wp:docPr id="166" name="Flowchart: Process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32AF9BAF" w14:textId="77777777" w:rsidR="00D66D4A" w:rsidRPr="008B7D4E" w:rsidRDefault="00D66D4A" w:rsidP="00157A82">
                            <w:pPr>
                              <w:jc w:val="center"/>
                            </w:pPr>
                            <w:r w:rsidRPr="008B7D4E">
                              <w:t>ДЧ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8239B" id="Flowchart: Process 166" o:spid="_x0000_s1031" type="#_x0000_t109" style="position:absolute;left:0;text-align:left;margin-left:3in;margin-top:20.2pt;width:63.7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">
                <v:textbox>
                  <w:txbxContent>
                    <w:p w14:paraId="32AF9BAF" w14:textId="77777777" w:rsidR="00D66D4A" w:rsidRPr="008B7D4E" w:rsidRDefault="00D66D4A" w:rsidP="00157A82">
                      <w:pPr>
                        <w:jc w:val="center"/>
                      </w:pPr>
                      <w:r w:rsidRPr="008B7D4E">
                        <w:t>ДЧ</w:t>
                      </w:r>
                    </w:p>
                  </w:txbxContent>
                </v:textbox>
              </v:shape>
            </w:pict>
          </mc:Fallback>
        </mc:AlternateContent>
      </w:r>
    </w:p>
    <w:p w14:paraId="749214DA" w14:textId="73BF2901" w:rsidR="00157A82" w:rsidRDefault="00157A82" w:rsidP="00157A82">
      <w:pPr>
        <w:spacing w:line="360" w:lineRule="auto"/>
        <w:ind w:firstLine="709"/>
      </w:pPr>
    </w:p>
    <w:p w14:paraId="2336F0AC" w14:textId="3FE751E2" w:rsidR="00157A82" w:rsidRDefault="00157A82" w:rsidP="00157A82">
      <w:pPr>
        <w:spacing w:line="360" w:lineRule="auto"/>
        <w:ind w:firstLine="709"/>
      </w:pPr>
    </w:p>
    <w:p w14:paraId="1AEE1852" w14:textId="77777777" w:rsidR="00157A82" w:rsidRPr="004B1897" w:rsidRDefault="00157A82" w:rsidP="00D66D4A">
      <w:pPr>
        <w:pStyle w:val="IMGNAMEsadora"/>
      </w:pPr>
      <w:r>
        <w:t>Рис.</w:t>
      </w:r>
      <w:r w:rsidRPr="004B1897">
        <w:t xml:space="preserve"> </w:t>
      </w:r>
      <w:r>
        <w:t>4.</w:t>
      </w:r>
      <w:r w:rsidRPr="004B1897">
        <w:t>1</w:t>
      </w:r>
      <w:r>
        <w:t xml:space="preserve">.  Структурная схема </w:t>
      </w:r>
      <w:proofErr w:type="spellStart"/>
      <w:r>
        <w:t>РПрУ</w:t>
      </w:r>
      <w:proofErr w:type="spellEnd"/>
    </w:p>
    <w:p w14:paraId="3B27CFB7" w14:textId="69B6458A" w:rsidR="00157A82" w:rsidRDefault="00157A82" w:rsidP="00D66D4A">
      <w:pPr>
        <w:pStyle w:val="Dtextsadora"/>
      </w:pPr>
      <w:r w:rsidRPr="004B1897">
        <w:lastRenderedPageBreak/>
        <w:t xml:space="preserve">Тогда значение коэффициента шума </w:t>
      </w:r>
      <w:proofErr w:type="spellStart"/>
      <w:r w:rsidRPr="004B1897">
        <w:t>РПрУ</w:t>
      </w:r>
      <w:proofErr w:type="spellEnd"/>
      <w:r w:rsidRPr="004B1897">
        <w:t xml:space="preserve"> равно:</w:t>
      </w:r>
    </w:p>
    <w:p w14:paraId="1096A6D6" w14:textId="77777777" w:rsidR="00D66D4A" w:rsidRPr="004B1897" w:rsidRDefault="00D66D4A" w:rsidP="00D66D4A">
      <w:pPr>
        <w:pStyle w:val="Dtextsadora"/>
      </w:pPr>
    </w:p>
    <w:p w14:paraId="39A916AB" w14:textId="7E8B2233" w:rsidR="00157A82" w:rsidRPr="004B1897" w:rsidRDefault="00D66D4A" w:rsidP="00157A82">
      <w:pPr>
        <w:spacing w:line="360" w:lineRule="auto"/>
        <w:rPr>
          <w:sz w:val="28"/>
          <w:szCs w:val="28"/>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num>
                <m:den>
                  <m:r>
                    <w:rPr>
                      <w:rFonts w:ascii="Cambria Math" w:eastAsia="Times New Roman" w:hAnsi="Cambria Math"/>
                    </w:rPr>
                    <m:t>10</m:t>
                  </m:r>
                </m:den>
              </m:f>
            </m:sup>
          </m:sSup>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2</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num>
                    <m:den>
                      <m:r>
                        <w:rPr>
                          <w:rFonts w:ascii="Cambria Math" w:eastAsia="Times New Roman" w:hAnsi="Cambria Math"/>
                        </w:rPr>
                        <m:t>10</m:t>
                      </m:r>
                    </m:den>
                  </m:f>
                </m:sup>
              </m:sSup>
            </m:den>
          </m:f>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4</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3</m:t>
                          </m:r>
                        </m:sub>
                      </m:sSub>
                    </m:num>
                    <m:den>
                      <m:r>
                        <w:rPr>
                          <w:rFonts w:ascii="Cambria Math" w:eastAsia="Times New Roman" w:hAnsi="Cambria Math"/>
                        </w:rPr>
                        <m:t>10</m:t>
                      </m:r>
                    </m:den>
                  </m:f>
                </m:sup>
              </m:sSup>
            </m:den>
          </m:f>
          <m:r>
            <w:rPr>
              <w:rFonts w:ascii="Cambria Math" w:eastAsia="Times New Roman" w:hAnsi="Cambria Math"/>
            </w:rPr>
            <m:t>=2.34</m:t>
          </m:r>
        </m:oMath>
      </m:oMathPara>
    </w:p>
    <w:p w14:paraId="26D77D82" w14:textId="77777777" w:rsidR="00157A82" w:rsidRDefault="00157A82" w:rsidP="00D66D4A">
      <w:pPr>
        <w:pStyle w:val="Dtextsadora"/>
      </w:pPr>
      <w:r w:rsidRPr="004B1897">
        <w:t xml:space="preserve">или </w:t>
      </w:r>
      <w:proofErr w:type="spellStart"/>
      <w:r w:rsidRPr="004B1897">
        <w:rPr>
          <w:lang w:val="en-US"/>
        </w:rPr>
        <w:t>k</w:t>
      </w:r>
      <w:r w:rsidRPr="004B1897">
        <w:rPr>
          <w:vertAlign w:val="subscript"/>
          <w:lang w:val="en-US"/>
        </w:rPr>
        <w:t>s</w:t>
      </w:r>
      <w:proofErr w:type="spellEnd"/>
      <w:r w:rsidRPr="004B1897">
        <w:t>=3.7дБ.</w:t>
      </w:r>
    </w:p>
    <w:p w14:paraId="33F6ABEF" w14:textId="77777777" w:rsidR="00157A82" w:rsidRDefault="00157A82" w:rsidP="004D09A7">
      <w:pPr>
        <w:pStyle w:val="Dtextsadora"/>
      </w:pPr>
      <w:r w:rsidRPr="004B1897">
        <w:t xml:space="preserve">1. МШУ </w:t>
      </w:r>
      <w:r w:rsidRPr="004D09A7">
        <w:t>выполнен</w:t>
      </w:r>
      <w:r w:rsidRPr="004B1897">
        <w:t xml:space="preserve"> на двух </w:t>
      </w:r>
      <w:r>
        <w:t>одинаковых усилителях</w:t>
      </w:r>
      <w:r w:rsidRPr="004B1897">
        <w:t>.</w:t>
      </w:r>
    </w:p>
    <w:p w14:paraId="192EC326" w14:textId="77777777" w:rsidR="00157A82" w:rsidRPr="004B1897" w:rsidRDefault="00157A82" w:rsidP="004D09A7">
      <w:pPr>
        <w:pStyle w:val="Dtextsadora"/>
      </w:pPr>
      <w:r>
        <w:t>Тогда</w:t>
      </w:r>
    </w:p>
    <w:p w14:paraId="32013BAF" w14:textId="31944C73" w:rsidR="00157A82" w:rsidRPr="00157A82" w:rsidRDefault="00D66D4A" w:rsidP="00157A82">
      <w:pPr>
        <w:spacing w:line="360" w:lineRule="auto"/>
        <w:rPr>
          <w:sz w:val="28"/>
          <w:szCs w:val="28"/>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num>
                <m:den>
                  <m:r>
                    <w:rPr>
                      <w:rFonts w:ascii="Cambria Math" w:eastAsia="Times New Roman" w:hAnsi="Cambria Math"/>
                    </w:rPr>
                    <m:t>10</m:t>
                  </m:r>
                </m:den>
              </m:f>
            </m:sup>
          </m:sSup>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4</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3</m:t>
                          </m:r>
                        </m:sub>
                      </m:sSub>
                    </m:num>
                    <m:den>
                      <m:r>
                        <w:rPr>
                          <w:rFonts w:ascii="Cambria Math" w:eastAsia="Times New Roman" w:hAnsi="Cambria Math"/>
                        </w:rPr>
                        <m:t>10</m:t>
                      </m:r>
                    </m:den>
                  </m:f>
                </m:sup>
              </m:sSup>
            </m:den>
          </m:f>
          <m:r>
            <w:rPr>
              <w:rFonts w:ascii="Cambria Math" w:eastAsia="Times New Roman" w:hAnsi="Cambria Math"/>
            </w:rPr>
            <m:t>=3</m:t>
          </m:r>
        </m:oMath>
      </m:oMathPara>
    </w:p>
    <w:p w14:paraId="745B68DC" w14:textId="77777777" w:rsidR="00157A82" w:rsidRPr="004B1897" w:rsidRDefault="00157A82" w:rsidP="00157A82">
      <w:pPr>
        <w:spacing w:line="360" w:lineRule="auto"/>
        <w:rPr>
          <w:sz w:val="28"/>
          <w:szCs w:val="28"/>
        </w:rPr>
      </w:pPr>
    </w:p>
    <w:p w14:paraId="71D2BA47" w14:textId="77777777" w:rsidR="00157A82" w:rsidRPr="004B1897" w:rsidRDefault="00157A82" w:rsidP="004D09A7">
      <w:pPr>
        <w:pStyle w:val="Dtextsadora"/>
      </w:pPr>
      <w:r w:rsidRPr="004B1897">
        <w:t xml:space="preserve">или </w:t>
      </w:r>
      <w:r>
        <w:t>К</w:t>
      </w:r>
      <w:r w:rsidRPr="004B1897">
        <w:rPr>
          <w:vertAlign w:val="subscript"/>
          <w:lang w:val="en-US"/>
        </w:rPr>
        <w:t>s</w:t>
      </w:r>
      <w:r w:rsidRPr="004B1897">
        <w:t>=5 дБ</w:t>
      </w:r>
      <w:r>
        <w:t>.</w:t>
      </w:r>
    </w:p>
    <w:p w14:paraId="3C412776" w14:textId="2DF9518A" w:rsidR="00157A82" w:rsidRPr="001A23BE" w:rsidRDefault="00157A82" w:rsidP="004D09A7">
      <w:pPr>
        <w:pStyle w:val="Dtextsadora"/>
      </w:pPr>
      <w:r w:rsidRPr="004B1897">
        <w:t xml:space="preserve">Учитывая, что шумовая температура атмосферы равна </w:t>
      </w:r>
      <w:proofErr w:type="spellStart"/>
      <w:r w:rsidRPr="004B1897">
        <w:t>Т</w:t>
      </w:r>
      <w:r w:rsidRPr="004B1897">
        <w:rPr>
          <w:vertAlign w:val="subscript"/>
        </w:rPr>
        <w:t>ш</w:t>
      </w:r>
      <w:proofErr w:type="spellEnd"/>
      <w:r w:rsidRPr="004B1897">
        <w:t xml:space="preserve">=300 К, то изменением коэффициента шума от 2.34 до 3 можно пренебречь и использовать один каскад усиления.  </w:t>
      </w:r>
      <w:r>
        <w:t xml:space="preserve">Тогда значение коэффициента шума </w:t>
      </w:r>
      <w:proofErr w:type="spellStart"/>
      <w:r>
        <w:t>РПрУ</w:t>
      </w:r>
      <w:proofErr w:type="spellEnd"/>
      <w:r>
        <w:t xml:space="preserve"> </w:t>
      </w:r>
      <w:r>
        <w:rPr>
          <w:lang w:val="en-US"/>
        </w:rPr>
        <w:t>Ks</w:t>
      </w:r>
      <w:r w:rsidRPr="008D662B">
        <w:t xml:space="preserve"> = 2.34 (</w:t>
      </w:r>
      <w:r>
        <w:rPr>
          <w:lang w:val="en-US"/>
        </w:rPr>
        <w:t>Ks</w:t>
      </w:r>
      <w:r>
        <w:rPr>
          <w:vertAlign w:val="subscript"/>
        </w:rPr>
        <w:t>дБ</w:t>
      </w:r>
      <w:r>
        <w:t xml:space="preserve"> = 5 дБ).</w:t>
      </w:r>
    </w:p>
    <w:p w14:paraId="2A93A279" w14:textId="24FC6B31" w:rsidR="00157A82" w:rsidRPr="00A177C1" w:rsidRDefault="00157A82" w:rsidP="004D09A7">
      <w:pPr>
        <w:pStyle w:val="Dtextsadora"/>
        <w:rPr>
          <w:vertAlign w:val="subscript"/>
        </w:rPr>
      </w:pPr>
      <w:r>
        <w:t xml:space="preserve">Ослабление зеркального канала может быть </w:t>
      </w:r>
      <w:r w:rsidR="004D09A7">
        <w:t>рассчитано,</w:t>
      </w:r>
      <w:r>
        <w:t xml:space="preserve"> используя выражение (2.2), подставив в него вместо </w:t>
      </w:r>
      <w:r>
        <w:rPr>
          <w:lang w:val="en-US"/>
        </w:rPr>
        <w:t>f</w:t>
      </w:r>
      <w:proofErr w:type="spellStart"/>
      <w:r>
        <w:t>цп</w:t>
      </w:r>
      <w:proofErr w:type="spellEnd"/>
      <w:r>
        <w:t xml:space="preserve">, </w:t>
      </w:r>
      <w:r>
        <w:rPr>
          <w:lang w:val="en-US"/>
        </w:rPr>
        <w:t>f</w:t>
      </w:r>
      <w:r>
        <w:rPr>
          <w:vertAlign w:val="subscript"/>
        </w:rPr>
        <w:t>ЗК.</w:t>
      </w:r>
    </w:p>
    <w:p w14:paraId="7CCCD62B" w14:textId="02A90E65" w:rsidR="00157A82" w:rsidRPr="00A177C1" w:rsidRDefault="00157A82" w:rsidP="004D09A7">
      <w:pPr>
        <w:pStyle w:val="Dtextsadora"/>
      </w:pPr>
      <w:r>
        <w:rPr>
          <w:lang w:val="en-US"/>
        </w:rPr>
        <w:t>A</w:t>
      </w:r>
      <w:r w:rsidRPr="00A177C1">
        <w:t xml:space="preserve"> = 10*</w:t>
      </w:r>
      <w:r>
        <w:rPr>
          <w:lang w:val="en-US"/>
        </w:rPr>
        <w:t>n</w:t>
      </w:r>
      <w:r w:rsidRPr="00A177C1">
        <w:t>*</w:t>
      </w:r>
      <w:r>
        <w:rPr>
          <w:lang w:val="en-US"/>
        </w:rPr>
        <w:t>log</w:t>
      </w:r>
      <w:r w:rsidRPr="00A177C1">
        <w:t>|</w:t>
      </w:r>
      <w:r>
        <w:rPr>
          <w:lang w:val="en-US"/>
        </w:rPr>
        <w:t>f</w:t>
      </w:r>
      <w:r>
        <w:rPr>
          <w:vertAlign w:val="subscript"/>
        </w:rPr>
        <w:t>С</w:t>
      </w:r>
      <w:r w:rsidRPr="00A177C1">
        <w:t>/(</w:t>
      </w:r>
      <w:r>
        <w:rPr>
          <w:lang w:val="en-US"/>
        </w:rPr>
        <w:t>Q</w:t>
      </w:r>
      <w:r w:rsidRPr="00A177C1">
        <w:t>(</w:t>
      </w:r>
      <w:r>
        <w:rPr>
          <w:lang w:val="en-US"/>
        </w:rPr>
        <w:t>f</w:t>
      </w:r>
      <w:r>
        <w:rPr>
          <w:vertAlign w:val="subscript"/>
        </w:rPr>
        <w:t>С</w:t>
      </w:r>
      <w:r>
        <w:t>-</w:t>
      </w:r>
      <w:r>
        <w:rPr>
          <w:lang w:val="en-US"/>
        </w:rPr>
        <w:t>f</w:t>
      </w:r>
      <w:r>
        <w:rPr>
          <w:vertAlign w:val="subscript"/>
        </w:rPr>
        <w:t>ЗК</w:t>
      </w:r>
      <w:proofErr w:type="gramStart"/>
      <w:r w:rsidRPr="00A177C1">
        <w:t>))|</w:t>
      </w:r>
      <w:proofErr w:type="gramEnd"/>
      <w:r w:rsidRPr="00A177C1">
        <w:t xml:space="preserve">  (</w:t>
      </w:r>
      <w:r>
        <w:t>дБ</w:t>
      </w:r>
      <w:r w:rsidRPr="00A177C1">
        <w:t>)</w:t>
      </w:r>
      <w:r w:rsidRPr="00A177C1">
        <w:tab/>
      </w:r>
      <w:r w:rsidRPr="00A177C1">
        <w:tab/>
      </w:r>
      <w:r w:rsidRPr="00A177C1">
        <w:tab/>
        <w:t>(2.2)</w:t>
      </w:r>
    </w:p>
    <w:p w14:paraId="59412422" w14:textId="77777777" w:rsidR="00157A82" w:rsidRDefault="00157A82" w:rsidP="004D09A7">
      <w:pPr>
        <w:pStyle w:val="Dtextsadora"/>
      </w:pPr>
      <w:r>
        <w:t>или</w:t>
      </w:r>
    </w:p>
    <w:p w14:paraId="3C7E8CFB" w14:textId="5A5430CD" w:rsidR="00157A82" w:rsidRDefault="00157A82" w:rsidP="004D09A7">
      <w:pPr>
        <w:pStyle w:val="Dtextsadora"/>
        <w:rPr>
          <w:lang w:val="en-US"/>
        </w:rPr>
      </w:pPr>
      <w:r>
        <w:rPr>
          <w:lang w:val="en-US"/>
        </w:rPr>
        <w:t>A</w:t>
      </w:r>
      <w:r w:rsidRPr="004D09A7">
        <w:rPr>
          <w:lang w:val="en-US"/>
        </w:rPr>
        <w:t xml:space="preserve"> = 10*</w:t>
      </w:r>
      <w:r>
        <w:rPr>
          <w:lang w:val="en-US"/>
        </w:rPr>
        <w:t>n</w:t>
      </w:r>
      <w:r w:rsidRPr="004D09A7">
        <w:rPr>
          <w:lang w:val="en-US"/>
        </w:rPr>
        <w:t>*</w:t>
      </w:r>
      <w:proofErr w:type="spellStart"/>
      <w:r>
        <w:rPr>
          <w:lang w:val="en-US"/>
        </w:rPr>
        <w:t>log</w:t>
      </w:r>
      <w:r w:rsidRPr="004D09A7">
        <w:rPr>
          <w:lang w:val="en-US"/>
        </w:rPr>
        <w:t>|</w:t>
      </w:r>
      <w:r>
        <w:rPr>
          <w:lang w:val="en-US"/>
        </w:rPr>
        <w:t>f</w:t>
      </w:r>
      <w:proofErr w:type="spellEnd"/>
      <w:r>
        <w:rPr>
          <w:vertAlign w:val="subscript"/>
        </w:rPr>
        <w:t>С</w:t>
      </w:r>
      <w:r w:rsidRPr="004D09A7">
        <w:rPr>
          <w:lang w:val="en-US"/>
        </w:rPr>
        <w:t>/2</w:t>
      </w:r>
      <w:r>
        <w:rPr>
          <w:lang w:val="en-US"/>
        </w:rPr>
        <w:t>Qf</w:t>
      </w:r>
      <w:r>
        <w:rPr>
          <w:vertAlign w:val="subscript"/>
        </w:rPr>
        <w:t>ПР</w:t>
      </w:r>
      <w:r w:rsidRPr="004D09A7">
        <w:rPr>
          <w:lang w:val="en-US"/>
        </w:rPr>
        <w:t xml:space="preserve">| </w:t>
      </w:r>
      <w:r w:rsidRPr="004D09A7">
        <w:rPr>
          <w:lang w:val="en-US"/>
        </w:rPr>
        <w:tab/>
        <w:t>(</w:t>
      </w:r>
      <w:r>
        <w:t>дБ</w:t>
      </w:r>
      <w:r w:rsidRPr="004D09A7">
        <w:rPr>
          <w:lang w:val="en-US"/>
        </w:rPr>
        <w:t>)</w:t>
      </w:r>
      <w:r w:rsidRPr="004D09A7">
        <w:rPr>
          <w:lang w:val="en-US"/>
        </w:rPr>
        <w:tab/>
      </w:r>
      <w:r w:rsidRPr="004D09A7">
        <w:rPr>
          <w:lang w:val="en-US"/>
        </w:rPr>
        <w:tab/>
      </w:r>
      <w:r w:rsidRPr="004D09A7">
        <w:rPr>
          <w:lang w:val="en-US"/>
        </w:rPr>
        <w:tab/>
      </w:r>
      <w:r w:rsidR="004D09A7">
        <w:rPr>
          <w:lang w:val="en-US"/>
        </w:rPr>
        <w:tab/>
      </w:r>
      <w:r w:rsidRPr="004D09A7">
        <w:rPr>
          <w:lang w:val="en-US"/>
        </w:rPr>
        <w:t>(2.2)</w:t>
      </w:r>
    </w:p>
    <w:p w14:paraId="6AE117E4" w14:textId="77777777" w:rsidR="004D09A7" w:rsidRPr="004D09A7" w:rsidRDefault="004D09A7" w:rsidP="004D09A7">
      <w:pPr>
        <w:pStyle w:val="Dtextsadora"/>
        <w:rPr>
          <w:lang w:val="en-US"/>
        </w:rPr>
      </w:pPr>
    </w:p>
    <w:p w14:paraId="5A8E414F" w14:textId="2D7DB2D3" w:rsidR="00157A82" w:rsidRDefault="00157A82" w:rsidP="004D09A7">
      <w:pPr>
        <w:pStyle w:val="HdLwsadora"/>
        <w:rPr>
          <w:snapToGrid w:val="0"/>
        </w:rPr>
      </w:pPr>
      <w:bookmarkStart w:id="7" w:name="а33"/>
      <w:r>
        <w:rPr>
          <w:snapToGrid w:val="0"/>
        </w:rPr>
        <w:t>4.2</w:t>
      </w:r>
      <w:r w:rsidRPr="008C24F2">
        <w:rPr>
          <w:snapToGrid w:val="0"/>
        </w:rPr>
        <w:t>. Расчет энергетических характеристик разрабатываемого устройства</w:t>
      </w:r>
      <w:bookmarkEnd w:id="7"/>
    </w:p>
    <w:p w14:paraId="1E6C4EAA" w14:textId="77777777" w:rsidR="00157A82" w:rsidRDefault="00157A82" w:rsidP="004D09A7">
      <w:pPr>
        <w:pStyle w:val="Dtextsadora"/>
        <w:rPr>
          <w:snapToGrid w:val="0"/>
        </w:rPr>
      </w:pPr>
      <w:r>
        <w:rPr>
          <w:snapToGrid w:val="0"/>
        </w:rPr>
        <w:t xml:space="preserve">В соответствии с требованием задания на КП дальность связи должна составить </w:t>
      </w:r>
      <w:smartTag w:uri="urn:schemas-microsoft-com:office:smarttags" w:element="metricconverter">
        <w:smartTagPr>
          <w:attr w:name="ProductID" w:val="5 км"/>
        </w:smartTagPr>
        <w:r>
          <w:rPr>
            <w:snapToGrid w:val="0"/>
          </w:rPr>
          <w:t>5 км</w:t>
        </w:r>
      </w:smartTag>
      <w:r>
        <w:rPr>
          <w:snapToGrid w:val="0"/>
        </w:rPr>
        <w:t xml:space="preserve">. Определим необходимое значение мощности </w:t>
      </w:r>
      <w:proofErr w:type="spellStart"/>
      <w:r>
        <w:rPr>
          <w:snapToGrid w:val="0"/>
        </w:rPr>
        <w:t>РПдУ</w:t>
      </w:r>
      <w:proofErr w:type="spellEnd"/>
      <w:r>
        <w:rPr>
          <w:snapToGrid w:val="0"/>
        </w:rPr>
        <w:t xml:space="preserve"> для формата 64КАМ в следующей последовательности.</w:t>
      </w:r>
    </w:p>
    <w:p w14:paraId="30328496" w14:textId="79BB1387" w:rsidR="00157A82" w:rsidRPr="004D09A7" w:rsidRDefault="00157A82" w:rsidP="004D09A7">
      <w:pPr>
        <w:pStyle w:val="Dtextsadora"/>
      </w:pPr>
      <w:r w:rsidRPr="003B0CD7">
        <w:t xml:space="preserve">1. Определим </w:t>
      </w:r>
      <w:r w:rsidR="004D09A7" w:rsidRPr="003B0CD7">
        <w:t>чувствительность приемного</w:t>
      </w:r>
      <w:r w:rsidRPr="003B0CD7">
        <w:t xml:space="preserve"> устройства СВЧ модуля:</w:t>
      </w:r>
    </w:p>
    <w:p w14:paraId="1D154257" w14:textId="2127BC1B" w:rsidR="00157A82" w:rsidRDefault="00157A82" w:rsidP="004D09A7">
      <w:pPr>
        <w:pStyle w:val="Dtextsadora"/>
        <w:rPr>
          <w:szCs w:val="28"/>
        </w:rPr>
      </w:pPr>
      <w:r w:rsidRPr="003B0CD7">
        <w:rPr>
          <w:szCs w:val="28"/>
        </w:rPr>
        <w:fldChar w:fldCharType="begin"/>
      </w:r>
      <w:r w:rsidRPr="003B0CD7">
        <w:rPr>
          <w:szCs w:val="28"/>
        </w:rPr>
        <w:instrText xml:space="preserve"> QUOTE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hAnsi="Cambria Math"/>
          </w:rPr>
          <m:t>∙65∙</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-12</m:t>
            </m:r>
          </m:sup>
        </m:sSup>
      </m:oMath>
      <w:r w:rsidRPr="003B0CD7">
        <w:rPr>
          <w:szCs w:val="28"/>
        </w:rPr>
        <w:instrText xml:space="preserve"> </w:instrText>
      </w:r>
      <w:r w:rsidRPr="003B0CD7">
        <w:rPr>
          <w:szCs w:val="28"/>
        </w:rPr>
        <w:fldChar w:fldCharType="end"/>
      </w:r>
      <w:r w:rsidRPr="003B0CD7">
        <w:rPr>
          <w:szCs w:val="28"/>
          <w:lang w:val="en-US"/>
        </w:rPr>
        <w:t>P</w:t>
      </w:r>
      <w:proofErr w:type="spellStart"/>
      <w:r w:rsidRPr="003B0CD7">
        <w:rPr>
          <w:szCs w:val="28"/>
          <w:vertAlign w:val="subscript"/>
        </w:rPr>
        <w:t>пр</w:t>
      </w:r>
      <w:proofErr w:type="spellEnd"/>
      <w:r w:rsidRPr="003B0CD7">
        <w:rPr>
          <w:szCs w:val="28"/>
          <w:vertAlign w:val="subscript"/>
          <w:lang w:val="en-US"/>
        </w:rPr>
        <w:t>min</w:t>
      </w:r>
      <w:r w:rsidRPr="003B0CD7">
        <w:rPr>
          <w:szCs w:val="28"/>
          <w:vertAlign w:val="subscript"/>
        </w:rPr>
        <w:t xml:space="preserve"> </w:t>
      </w:r>
      <w:r w:rsidR="00C5310C" w:rsidRPr="003B0CD7">
        <w:rPr>
          <w:szCs w:val="28"/>
        </w:rPr>
        <w:t xml:space="preserve">= </w:t>
      </w:r>
      <w:proofErr w:type="spellStart"/>
      <w:r w:rsidR="00C5310C" w:rsidRPr="003B0CD7">
        <w:rPr>
          <w:szCs w:val="28"/>
        </w:rPr>
        <w:t>Ks</w:t>
      </w:r>
      <w:proofErr w:type="spellEnd"/>
      <w:r w:rsidRPr="003B0CD7">
        <w:rPr>
          <w:szCs w:val="28"/>
        </w:rPr>
        <w:t xml:space="preserve"> </w:t>
      </w:r>
      <w:proofErr w:type="spellStart"/>
      <w:r w:rsidRPr="003B0CD7">
        <w:rPr>
          <w:szCs w:val="28"/>
          <w:lang w:val="en-US"/>
        </w:rPr>
        <w:t>kT</w:t>
      </w:r>
      <w:proofErr w:type="spellEnd"/>
      <w:r w:rsidRPr="003B0CD7">
        <w:rPr>
          <w:szCs w:val="28"/>
          <w:vertAlign w:val="subscript"/>
        </w:rPr>
        <w:t>0</w:t>
      </w:r>
      <w:r w:rsidRPr="003B0CD7">
        <w:rPr>
          <w:szCs w:val="28"/>
          <w:lang w:val="en-US"/>
        </w:rPr>
        <w:t>df</w:t>
      </w:r>
      <w:r w:rsidR="00C5310C" w:rsidRPr="003B0CD7">
        <w:rPr>
          <w:szCs w:val="28"/>
        </w:rPr>
        <w:t>,</w:t>
      </w:r>
    </w:p>
    <w:p w14:paraId="221D1B04" w14:textId="77777777" w:rsidR="004D09A7" w:rsidRPr="003B0CD7" w:rsidRDefault="004D09A7" w:rsidP="004D09A7">
      <w:pPr>
        <w:pStyle w:val="Dtextsadora"/>
        <w:rPr>
          <w:szCs w:val="28"/>
        </w:rPr>
      </w:pPr>
    </w:p>
    <w:p w14:paraId="539EC0E5" w14:textId="5BFCBED2" w:rsidR="00157A82" w:rsidRPr="004D09A7" w:rsidRDefault="004D09A7" w:rsidP="004D09A7">
      <w:pPr>
        <w:pStyle w:val="Dtextsadora"/>
      </w:pPr>
      <w:r w:rsidRPr="003B0CD7">
        <w:t>Г</w:t>
      </w:r>
      <w:r w:rsidR="00157A82" w:rsidRPr="003B0CD7">
        <w:t>де</w:t>
      </w:r>
      <w:r w:rsidRPr="004D09A7">
        <w:t>:</w:t>
      </w:r>
    </w:p>
    <w:p w14:paraId="0C5B015D" w14:textId="77777777" w:rsidR="00157A82" w:rsidRPr="003B0CD7" w:rsidRDefault="00157A82" w:rsidP="004D09A7">
      <w:pPr>
        <w:pStyle w:val="Dtextsadora"/>
      </w:pPr>
      <w:r w:rsidRPr="003B0CD7">
        <w:rPr>
          <w:lang w:val="en-US"/>
        </w:rPr>
        <w:t>Ks</w:t>
      </w:r>
      <w:r w:rsidRPr="003B0CD7">
        <w:t xml:space="preserve"> – коэффициент шума </w:t>
      </w:r>
      <w:proofErr w:type="spellStart"/>
      <w:r w:rsidRPr="003B0CD7">
        <w:t>РПрУ</w:t>
      </w:r>
      <w:proofErr w:type="spellEnd"/>
      <w:r w:rsidRPr="003B0CD7">
        <w:t xml:space="preserve"> в разах (</w:t>
      </w:r>
      <w:r w:rsidRPr="003B0CD7">
        <w:rPr>
          <w:lang w:val="en-US"/>
        </w:rPr>
        <w:t>Ks</w:t>
      </w:r>
      <w:r w:rsidRPr="003B0CD7">
        <w:t xml:space="preserve"> = 3); </w:t>
      </w:r>
    </w:p>
    <w:p w14:paraId="1A4FFD0B" w14:textId="77777777" w:rsidR="00157A82" w:rsidRPr="003B0CD7" w:rsidRDefault="00157A82" w:rsidP="004D09A7">
      <w:pPr>
        <w:pStyle w:val="Dtextsadora"/>
      </w:pPr>
      <w:r w:rsidRPr="003B0CD7">
        <w:rPr>
          <w:lang w:val="en-US"/>
        </w:rPr>
        <w:t>k</w:t>
      </w:r>
      <w:r w:rsidRPr="003B0CD7">
        <w:t xml:space="preserve"> - постоянная Больцмана;</w:t>
      </w:r>
    </w:p>
    <w:p w14:paraId="09AB4194" w14:textId="77777777" w:rsidR="00157A82" w:rsidRPr="003B0CD7" w:rsidRDefault="00157A82" w:rsidP="004D09A7">
      <w:pPr>
        <w:pStyle w:val="Dtextsadora"/>
      </w:pPr>
      <w:r w:rsidRPr="003B0CD7">
        <w:rPr>
          <w:lang w:val="en-US"/>
        </w:rPr>
        <w:t>T</w:t>
      </w:r>
      <w:r w:rsidRPr="003B0CD7">
        <w:rPr>
          <w:vertAlign w:val="subscript"/>
        </w:rPr>
        <w:t>0</w:t>
      </w:r>
      <w:r w:rsidRPr="003B0CD7">
        <w:t xml:space="preserve"> – температура </w:t>
      </w:r>
      <w:proofErr w:type="spellStart"/>
      <w:r w:rsidRPr="003B0CD7">
        <w:t>РПрУ</w:t>
      </w:r>
      <w:proofErr w:type="spellEnd"/>
      <w:r w:rsidRPr="003B0CD7">
        <w:t xml:space="preserve"> в градусах Кельвина (</w:t>
      </w:r>
      <w:r w:rsidRPr="003B0CD7">
        <w:rPr>
          <w:lang w:val="en-US"/>
        </w:rPr>
        <w:t>T</w:t>
      </w:r>
      <w:r w:rsidRPr="003B0CD7">
        <w:rPr>
          <w:vertAlign w:val="subscript"/>
        </w:rPr>
        <w:t>0</w:t>
      </w:r>
      <w:r w:rsidRPr="003B0CD7">
        <w:t xml:space="preserve"> = 300).</w:t>
      </w:r>
    </w:p>
    <w:p w14:paraId="09FF6F2F" w14:textId="77777777" w:rsidR="00157A82" w:rsidRPr="003B0CD7" w:rsidRDefault="00157A82" w:rsidP="004D09A7">
      <w:pPr>
        <w:pStyle w:val="Dtextsadora"/>
      </w:pPr>
      <w:r w:rsidRPr="003B0CD7">
        <w:rPr>
          <w:lang w:val="en-US"/>
        </w:rPr>
        <w:t>df</w:t>
      </w:r>
      <w:r w:rsidRPr="003B0CD7">
        <w:t xml:space="preserve"> – полоса частот системы связи для заданного формата (определена в первом разделе);</w:t>
      </w:r>
    </w:p>
    <w:p w14:paraId="27591C31" w14:textId="77777777" w:rsidR="00157A82" w:rsidRPr="003B0CD7" w:rsidRDefault="00157A82" w:rsidP="00157A82">
      <w:pPr>
        <w:spacing w:line="360" w:lineRule="auto"/>
        <w:rPr>
          <w:sz w:val="28"/>
          <w:szCs w:val="28"/>
        </w:rPr>
      </w:pPr>
    </w:p>
    <w:p w14:paraId="5CD902A3" w14:textId="0C164C86" w:rsidR="00C5310C" w:rsidRDefault="00157A82" w:rsidP="00C5310C">
      <w:pPr>
        <w:pStyle w:val="Dtextsadora"/>
      </w:pPr>
      <w:r w:rsidRPr="003B0CD7">
        <w:rPr>
          <w:lang w:val="en-US"/>
        </w:rPr>
        <w:lastRenderedPageBreak/>
        <w:t>P</w:t>
      </w:r>
      <w:proofErr w:type="spellStart"/>
      <w:r w:rsidRPr="003B0CD7">
        <w:rPr>
          <w:vertAlign w:val="subscript"/>
        </w:rPr>
        <w:t>пр</w:t>
      </w:r>
      <w:proofErr w:type="spellEnd"/>
      <w:r w:rsidRPr="003B0CD7">
        <w:rPr>
          <w:vertAlign w:val="subscript"/>
          <w:lang w:val="en-US"/>
        </w:rPr>
        <w:t>min</w:t>
      </w:r>
      <w:r w:rsidRPr="003B0CD7">
        <w:rPr>
          <w:vertAlign w:val="subscript"/>
        </w:rPr>
        <w:t xml:space="preserve"> </w:t>
      </w:r>
      <w:r w:rsidRPr="003B0CD7">
        <w:t>= 3*1.4*10</w:t>
      </w:r>
      <w:r w:rsidRPr="003B0CD7">
        <w:rPr>
          <w:vertAlign w:val="superscript"/>
        </w:rPr>
        <w:t>-23</w:t>
      </w:r>
      <w:r w:rsidRPr="003B0CD7">
        <w:t>*300* 6.2*10</w:t>
      </w:r>
      <w:r w:rsidRPr="003B0CD7">
        <w:rPr>
          <w:vertAlign w:val="superscript"/>
        </w:rPr>
        <w:t>7</w:t>
      </w:r>
      <w:r w:rsidRPr="003B0CD7">
        <w:t xml:space="preserve"> = 8*10</w:t>
      </w:r>
      <w:r w:rsidRPr="003B0CD7">
        <w:rPr>
          <w:vertAlign w:val="superscript"/>
        </w:rPr>
        <w:t>-13</w:t>
      </w:r>
      <w:r w:rsidRPr="003B0CD7">
        <w:t xml:space="preserve"> (Вт)</w:t>
      </w:r>
    </w:p>
    <w:p w14:paraId="1D928A25" w14:textId="77777777" w:rsidR="00C5310C" w:rsidRDefault="00C5310C" w:rsidP="00C5310C">
      <w:pPr>
        <w:pStyle w:val="Dtextsadora"/>
      </w:pPr>
    </w:p>
    <w:p w14:paraId="182C3826" w14:textId="4E826C66" w:rsidR="00157A82" w:rsidRDefault="00157A82" w:rsidP="00C5310C">
      <w:pPr>
        <w:pStyle w:val="Dtextsadora"/>
        <w:rPr>
          <w:szCs w:val="28"/>
        </w:rPr>
      </w:pPr>
      <w:r w:rsidRPr="003B0CD7">
        <w:rPr>
          <w:szCs w:val="28"/>
        </w:rPr>
        <w:t>Определим мощность принимаемого сигнала для обеспечения заданного значения вероятности ошибки:</w:t>
      </w:r>
    </w:p>
    <w:p w14:paraId="7C8555F9" w14:textId="77777777" w:rsidR="00C5310C" w:rsidRPr="00C5310C" w:rsidRDefault="00C5310C" w:rsidP="00C5310C">
      <w:pPr>
        <w:pStyle w:val="Dtextsadora"/>
      </w:pPr>
    </w:p>
    <w:p w14:paraId="7372D435" w14:textId="7CB02206" w:rsidR="00157A82" w:rsidRDefault="00157A82" w:rsidP="00C5310C">
      <w:pPr>
        <w:pStyle w:val="Dtextsadora"/>
      </w:pPr>
      <w:proofErr w:type="spellStart"/>
      <w:r w:rsidRPr="003B0CD7">
        <w:t>Рс</w:t>
      </w:r>
      <w:proofErr w:type="spellEnd"/>
      <w:r w:rsidRPr="003B0CD7">
        <w:t xml:space="preserve"> = </w:t>
      </w:r>
      <w:r w:rsidRPr="003B0CD7">
        <w:rPr>
          <w:lang w:val="en-US"/>
        </w:rPr>
        <w:t>P</w:t>
      </w:r>
      <w:proofErr w:type="spellStart"/>
      <w:r w:rsidRPr="003B0CD7">
        <w:rPr>
          <w:vertAlign w:val="subscript"/>
        </w:rPr>
        <w:t>пр</w:t>
      </w:r>
      <w:proofErr w:type="spellEnd"/>
      <w:r w:rsidRPr="003B0CD7">
        <w:rPr>
          <w:vertAlign w:val="subscript"/>
          <w:lang w:val="en-US"/>
        </w:rPr>
        <w:t>min</w:t>
      </w:r>
      <w:r>
        <w:t>10</w:t>
      </w:r>
      <w:r>
        <w:rPr>
          <w:vertAlign w:val="superscript"/>
        </w:rPr>
        <w:t>0.1*С</w:t>
      </w:r>
      <w:r w:rsidRPr="003B0CD7">
        <w:rPr>
          <w:vertAlign w:val="superscript"/>
        </w:rPr>
        <w:t>/</w:t>
      </w:r>
      <w:r>
        <w:rPr>
          <w:vertAlign w:val="superscript"/>
        </w:rPr>
        <w:t>Ш</w:t>
      </w:r>
      <w:r w:rsidRPr="003B0CD7">
        <w:t>= 1.5*10</w:t>
      </w:r>
      <w:r w:rsidRPr="003B0CD7">
        <w:rPr>
          <w:vertAlign w:val="superscript"/>
        </w:rPr>
        <w:t>-9</w:t>
      </w:r>
      <w:r w:rsidRPr="003B0CD7">
        <w:t xml:space="preserve"> Вт</w:t>
      </w:r>
      <w:r>
        <w:t>.</w:t>
      </w:r>
    </w:p>
    <w:p w14:paraId="0630EF50" w14:textId="77777777" w:rsidR="00C5310C" w:rsidRPr="003B0CD7" w:rsidRDefault="00C5310C" w:rsidP="00C5310C">
      <w:pPr>
        <w:pStyle w:val="Dtextsadora"/>
      </w:pPr>
    </w:p>
    <w:p w14:paraId="1743E8C2" w14:textId="22403841" w:rsidR="00157A82" w:rsidRDefault="00157A82" w:rsidP="00C5310C">
      <w:pPr>
        <w:pStyle w:val="Dtextsadora"/>
      </w:pPr>
      <w:r>
        <w:t>Отношение сигнал</w:t>
      </w:r>
      <w:r w:rsidRPr="003B0CD7">
        <w:t>/</w:t>
      </w:r>
      <w:r>
        <w:t>шум определено в первом разделе (С</w:t>
      </w:r>
      <w:r w:rsidRPr="003B0CD7">
        <w:t>/</w:t>
      </w:r>
      <w:r>
        <w:t>Ш = 32.5 дБ).</w:t>
      </w:r>
    </w:p>
    <w:p w14:paraId="14BAE6C3" w14:textId="77777777" w:rsidR="00C5310C" w:rsidRPr="003B0CD7" w:rsidRDefault="00C5310C" w:rsidP="00C5310C">
      <w:pPr>
        <w:pStyle w:val="Dtextsadora"/>
      </w:pPr>
    </w:p>
    <w:p w14:paraId="23452123" w14:textId="130737A3" w:rsidR="00157A82" w:rsidRPr="003B0CD7" w:rsidRDefault="00157A82" w:rsidP="00C5310C">
      <w:pPr>
        <w:pStyle w:val="Dtextsadora"/>
      </w:pPr>
      <w:r w:rsidRPr="003B0CD7">
        <w:t xml:space="preserve">Для обеспечения полученного значения мощности сигнала на входе приемного устройства на расстоянии </w:t>
      </w:r>
      <w:r w:rsidRPr="003B0CD7">
        <w:rPr>
          <w:lang w:val="en-US"/>
        </w:rPr>
        <w:t>R</w:t>
      </w:r>
      <w:r w:rsidRPr="003B0CD7">
        <w:t xml:space="preserve">= </w:t>
      </w:r>
      <w:smartTag w:uri="urn:schemas-microsoft-com:office:smarttags" w:element="metricconverter">
        <w:smartTagPr>
          <w:attr w:name="ProductID" w:val="5000 м"/>
        </w:smartTagPr>
        <w:r w:rsidRPr="003B0CD7">
          <w:t>5000 м</w:t>
        </w:r>
      </w:smartTag>
      <w:r w:rsidRPr="003B0CD7">
        <w:t xml:space="preserve"> мощность передатчика должна быть равна:</w:t>
      </w:r>
    </w:p>
    <w:p w14:paraId="2E14FA35" w14:textId="49C5967A" w:rsidR="00157A82" w:rsidRPr="00157A82" w:rsidRDefault="00D66D4A" w:rsidP="00157A82">
      <w:pPr>
        <w:spacing w:line="360" w:lineRule="auto"/>
        <w:rPr>
          <w:sz w:val="28"/>
          <w:szCs w:val="28"/>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m:t>
          </m:r>
          <m:f>
            <m:fPr>
              <m:ctrlPr>
                <w:rPr>
                  <w:rFonts w:ascii="Cambria Math" w:hAnsi="Cambria Math"/>
                  <w:i/>
                </w:rPr>
              </m:ctrlPr>
            </m:fPr>
            <m:num>
              <m:r>
                <w:rPr>
                  <w:rFonts w:ascii="Cambria Math" w:hAnsi="Cambria Math"/>
                </w:rPr>
                <m:t>16∙</m:t>
              </m:r>
              <m:sSub>
                <m:sSubPr>
                  <m:ctrlPr>
                    <w:rPr>
                      <w:rFonts w:ascii="Cambria Math" w:hAnsi="Cambria Math"/>
                      <w:i/>
                    </w:rPr>
                  </m:ctrlPr>
                </m:sSubPr>
                <m:e>
                  <m:r>
                    <w:rPr>
                      <w:rFonts w:ascii="Cambria Math" w:hAnsi="Cambria Math"/>
                    </w:rPr>
                    <m:t>P</m:t>
                  </m:r>
                </m:e>
                <m:sub>
                  <m:r>
                    <w:rPr>
                      <w:rFonts w:ascii="Cambria Math" w:hAnsi="Cambria Math"/>
                    </w:rPr>
                    <m:t>с</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∙A</m:t>
              </m:r>
            </m:num>
            <m:den>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75CF8975" w14:textId="3CC68240" w:rsidR="00157A82" w:rsidRPr="003B0CD7" w:rsidRDefault="00157A82" w:rsidP="00C5310C">
      <w:pPr>
        <w:pStyle w:val="Dtextsadora"/>
      </w:pPr>
      <w:r w:rsidRPr="003B0CD7">
        <w:t xml:space="preserve">где </w:t>
      </w:r>
      <w:r w:rsidRPr="003B0CD7">
        <w:rPr>
          <w:lang w:val="en-US"/>
        </w:rPr>
        <w:t>G</w:t>
      </w:r>
      <w:r w:rsidRPr="003B0CD7">
        <w:rPr>
          <w:vertAlign w:val="subscript"/>
        </w:rPr>
        <w:t>1</w:t>
      </w:r>
      <w:r w:rsidRPr="003B0CD7">
        <w:t xml:space="preserve">, </w:t>
      </w:r>
      <w:r w:rsidRPr="003B0CD7">
        <w:rPr>
          <w:lang w:val="en-US"/>
        </w:rPr>
        <w:t>G</w:t>
      </w:r>
      <w:r w:rsidRPr="003B0CD7">
        <w:rPr>
          <w:vertAlign w:val="subscript"/>
        </w:rPr>
        <w:t>2</w:t>
      </w:r>
      <w:r w:rsidRPr="003B0CD7">
        <w:t xml:space="preserve"> – </w:t>
      </w:r>
      <w:r w:rsidR="00C5310C" w:rsidRPr="003B0CD7">
        <w:t>коэффициенты усиления антенн,</w:t>
      </w:r>
      <w:r w:rsidRPr="003B0CD7">
        <w:t xml:space="preserve"> передающего и приемного устройств;</w:t>
      </w:r>
    </w:p>
    <w:p w14:paraId="35D95546" w14:textId="081042D8" w:rsidR="00157A82" w:rsidRPr="003B0CD7" w:rsidRDefault="00157A82" w:rsidP="00C5310C">
      <w:pPr>
        <w:pStyle w:val="IMGsadora"/>
        <w:rPr>
          <w:szCs w:val="28"/>
        </w:rPr>
      </w:pPr>
      <w:r w:rsidRPr="003B0CD7">
        <w:rPr>
          <w:szCs w:val="28"/>
        </w:rPr>
        <w:t xml:space="preserve">λ – длина волны </w:t>
      </w:r>
      <w:r w:rsidR="00C5310C" w:rsidRPr="003B0CD7">
        <w:rPr>
          <w:szCs w:val="28"/>
        </w:rPr>
        <w:t>(λ</w:t>
      </w:r>
      <w:r w:rsidRPr="003B0CD7">
        <w:rPr>
          <w:szCs w:val="28"/>
        </w:rPr>
        <w:t>=</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С</m:t>
            </m:r>
          </m:num>
          <m:den>
            <m:r>
              <w:rPr>
                <w:rFonts w:ascii="Cambria Math" w:hAnsi="Cambria Math"/>
                <w:lang w:val="en-US"/>
              </w:rPr>
              <m:t>f</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num>
          <m:den>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den>
        </m:f>
        <m:r>
          <m:rPr>
            <m:sty m:val="p"/>
          </m:rPr>
          <w:rPr>
            <w:rFonts w:ascii="Cambria Math" w:hAnsi="Cambria Math"/>
          </w:rPr>
          <m:t>=0.01</m:t>
        </m:r>
      </m:oMath>
      <w:r w:rsidRPr="003B0CD7">
        <w:rPr>
          <w:szCs w:val="28"/>
        </w:rPr>
        <w:t>);</w:t>
      </w:r>
    </w:p>
    <w:p w14:paraId="6DA93D5D" w14:textId="77777777" w:rsidR="00157A82" w:rsidRPr="003B0CD7" w:rsidRDefault="00157A82" w:rsidP="00C5310C">
      <w:pPr>
        <w:pStyle w:val="Dtextsadora"/>
      </w:pPr>
      <w:r w:rsidRPr="003B0CD7">
        <w:t>А – ослабление сигнала на гидролокаторах (пыль, туман, дождь, снег и т.д.);</w:t>
      </w:r>
    </w:p>
    <w:p w14:paraId="10A3F7F3" w14:textId="40F5792B" w:rsidR="00157A82" w:rsidRDefault="00157A82" w:rsidP="00C5310C">
      <w:pPr>
        <w:pStyle w:val="Dtextsadora"/>
      </w:pPr>
      <w:r w:rsidRPr="003B0CD7">
        <w:t xml:space="preserve">В соответствии с заданием диаметр антенного устройства не должен превысить </w:t>
      </w:r>
      <w:smartTag w:uri="urn:schemas-microsoft-com:office:smarttags" w:element="metricconverter">
        <w:smartTagPr>
          <w:attr w:name="ProductID" w:val="0.4 м"/>
        </w:smartTagPr>
        <w:r w:rsidRPr="003B0CD7">
          <w:t>0.4 м</w:t>
        </w:r>
      </w:smartTag>
      <w:r w:rsidRPr="003B0CD7">
        <w:t>.</w:t>
      </w:r>
    </w:p>
    <w:p w14:paraId="243648DB" w14:textId="77777777" w:rsidR="00C5310C" w:rsidRPr="003B0CD7" w:rsidRDefault="00C5310C" w:rsidP="00C5310C">
      <w:pPr>
        <w:pStyle w:val="Dtextsadora"/>
      </w:pPr>
    </w:p>
    <w:p w14:paraId="7D6BCCC3" w14:textId="583F529E" w:rsidR="00157A82" w:rsidRDefault="00157A82" w:rsidP="00C5310C">
      <w:pPr>
        <w:pStyle w:val="Dtextsadora"/>
      </w:pPr>
      <w:r w:rsidRPr="003B0CD7">
        <w:t>Определим значение коэффициента усиления антенны:</w:t>
      </w:r>
    </w:p>
    <w:p w14:paraId="10516865" w14:textId="77777777" w:rsidR="00C5310C" w:rsidRPr="003B0CD7" w:rsidRDefault="00C5310C" w:rsidP="00C5310C">
      <w:pPr>
        <w:pStyle w:val="Dtextsadora"/>
      </w:pPr>
    </w:p>
    <w:p w14:paraId="2B9B4A7B" w14:textId="1E1E9ADF" w:rsidR="00157A82" w:rsidRPr="00C5310C" w:rsidRDefault="00157A82" w:rsidP="00C5310C">
      <w:pPr>
        <w:pStyle w:val="IMGsadora"/>
        <w:rPr>
          <w:lang w:val="en-US"/>
        </w:rPr>
      </w:pPr>
      <m:oMathPara>
        <m:oMath>
          <m:r>
            <w:rPr>
              <w:rFonts w:ascii="Cambria Math" w:hAnsi="Cambria Math"/>
              <w:lang w:val="en-US"/>
            </w:rPr>
            <m:t>G</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4∙</m:t>
              </m:r>
              <m:r>
                <w:rPr>
                  <w:rFonts w:ascii="Cambria Math" w:hAnsi="Cambria Math"/>
                  <w:lang w:val="en-US"/>
                </w:rPr>
                <m:t>π</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lang w:val="en-US"/>
                    </w:rPr>
                    <m:t>эф</m:t>
                  </m:r>
                </m:sub>
              </m:sSub>
            </m:num>
            <m:den>
              <m:sSup>
                <m:sSupPr>
                  <m:ctrlPr>
                    <w:rPr>
                      <w:rFonts w:ascii="Cambria Math" w:hAnsi="Cambria Math"/>
                      <w:lang w:val="en-US"/>
                    </w:rPr>
                  </m:ctrlPr>
                </m:sSupPr>
                <m:e>
                  <m:r>
                    <w:rPr>
                      <w:rFonts w:ascii="Cambria Math" w:hAnsi="Cambria Math"/>
                      <w:lang w:val="en-US"/>
                    </w:rPr>
                    <m:t>λ</m:t>
                  </m:r>
                </m:e>
                <m:sup>
                  <m:r>
                    <m:rPr>
                      <m:sty m:val="p"/>
                    </m:rPr>
                    <w:rPr>
                      <w:rFonts w:ascii="Cambria Math" w:hAnsi="Cambria Math"/>
                      <w:lang w:val="en-US"/>
                    </w:rPr>
                    <m:t>2</m:t>
                  </m:r>
                </m:sup>
              </m:sSup>
            </m:den>
          </m:f>
        </m:oMath>
      </m:oMathPara>
    </w:p>
    <w:p w14:paraId="17282EFC" w14:textId="77777777" w:rsidR="00C5310C" w:rsidRPr="00157A82" w:rsidRDefault="00C5310C" w:rsidP="00C5310C">
      <w:pPr>
        <w:pStyle w:val="IMGsadora"/>
        <w:rPr>
          <w:szCs w:val="28"/>
        </w:rPr>
      </w:pPr>
    </w:p>
    <w:p w14:paraId="7F850B0D" w14:textId="34053790" w:rsidR="00157A82" w:rsidRDefault="00157A82" w:rsidP="00C5310C">
      <w:pPr>
        <w:pStyle w:val="Dtextsadora"/>
      </w:pPr>
      <w:r w:rsidRPr="003B0CD7">
        <w:t xml:space="preserve">где </w:t>
      </w:r>
      <w:r w:rsidRPr="003B0CD7">
        <w:rPr>
          <w:lang w:val="en-US"/>
        </w:rPr>
        <w:t>S</w:t>
      </w:r>
      <w:r w:rsidRPr="003B0CD7">
        <w:rPr>
          <w:vertAlign w:val="subscript"/>
        </w:rPr>
        <w:t>эф</w:t>
      </w:r>
      <w:r w:rsidRPr="003B0CD7">
        <w:t xml:space="preserve"> – эффективная площадь антенны</w:t>
      </w:r>
      <w:r>
        <w:t xml:space="preserve">, </w:t>
      </w:r>
      <w:r w:rsidRPr="00362FE9">
        <w:rPr>
          <w:position w:val="-12"/>
        </w:rPr>
        <w:object w:dxaOrig="320" w:dyaOrig="360" w14:anchorId="7A92CC3B">
          <v:shape id="_x0000_i1055" type="#_x0000_t75" style="width:15.75pt;height:18pt" o:ole="">
            <v:imagedata r:id="rId91" o:title=""/>
          </v:shape>
          <o:OLEObject Type="Embed" ProgID="Equation.DSMT4" ShapeID="_x0000_i1055" DrawAspect="Content" ObjectID="_1669155908" r:id="rId92"/>
        </w:object>
      </w:r>
      <w:r>
        <w:t xml:space="preserve"> </w:t>
      </w:r>
      <w:r w:rsidRPr="00362FE9">
        <w:t xml:space="preserve">- </w:t>
      </w:r>
      <w:r>
        <w:t xml:space="preserve">геометрическая площадь </w:t>
      </w:r>
      <w:proofErr w:type="spellStart"/>
      <w:r>
        <w:t>раскрыва</w:t>
      </w:r>
      <w:proofErr w:type="spellEnd"/>
      <w:r>
        <w:t xml:space="preserve"> антенны</w:t>
      </w:r>
      <w:r w:rsidRPr="003B0CD7">
        <w:t>.</w:t>
      </w:r>
    </w:p>
    <w:p w14:paraId="4731531F" w14:textId="77777777" w:rsidR="00C5310C" w:rsidRPr="003B0CD7" w:rsidRDefault="00C5310C" w:rsidP="00C5310C">
      <w:pPr>
        <w:pStyle w:val="Dtextsadora"/>
      </w:pPr>
    </w:p>
    <w:p w14:paraId="2E05DEAB" w14:textId="4A4EB4DC" w:rsidR="00157A82" w:rsidRPr="00C5310C" w:rsidRDefault="00D66D4A" w:rsidP="00AF7C6A">
      <w:pPr>
        <w:pStyle w:val="IMGsadora"/>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r>
            <m:rPr>
              <m:sty m:val="p"/>
            </m:rPr>
            <w:rPr>
              <w:rFonts w:ascii="Cambria Math" w:hAnsi="Cambria Math"/>
              <w:lang w:val="en-US"/>
            </w:rPr>
            <m:t>=(0.6÷0.8)∙</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lang w:val="en-US"/>
                </w:rPr>
                <m:t>г</m:t>
              </m:r>
            </m:sub>
          </m:sSub>
        </m:oMath>
      </m:oMathPara>
    </w:p>
    <w:p w14:paraId="487D4BA4" w14:textId="77777777" w:rsidR="00C5310C" w:rsidRPr="00C5310C" w:rsidRDefault="00C5310C" w:rsidP="00C5310C">
      <w:pPr>
        <w:pStyle w:val="Dtextsadora"/>
        <w:jc w:val="left"/>
        <w:rPr>
          <w:szCs w:val="28"/>
        </w:rPr>
      </w:pPr>
    </w:p>
    <w:p w14:paraId="0C41D16C" w14:textId="381544AC" w:rsidR="00C5310C" w:rsidRDefault="00D66D4A" w:rsidP="00AF7C6A">
      <w:pPr>
        <w:pStyle w:val="IMGsadora"/>
        <w:jc w:val="left"/>
      </w:p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m:t>
            </m:r>
            <m:sSup>
              <m:sSupPr>
                <m:ctrlPr>
                  <w:rPr>
                    <w:rFonts w:ascii="Cambria Math" w:hAnsi="Cambria Math"/>
                  </w:rPr>
                </m:ctrlPr>
              </m:sSupPr>
              <m:e>
                <m:r>
                  <w:rPr>
                    <w:rFonts w:ascii="Cambria Math" w:hAnsi="Cambria Math"/>
                    <w:lang w:val="en-US"/>
                  </w:rPr>
                  <m:t>R</m:t>
                </m:r>
              </m:e>
              <m:sup>
                <m:r>
                  <m:rPr>
                    <m:sty m:val="p"/>
                  </m:rPr>
                  <w:rPr>
                    <w:rFonts w:ascii="Cambria Math" w:hAnsi="Cambria Math"/>
                  </w:rPr>
                  <m:t>2</m:t>
                </m:r>
              </m:sup>
            </m:sSup>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3.14∙0.16</m:t>
            </m:r>
          </m:num>
          <m:den>
            <m:r>
              <m:rPr>
                <m:sty m:val="p"/>
              </m:rPr>
              <w:rPr>
                <w:rFonts w:ascii="Cambria Math" w:hAnsi="Cambria Math"/>
              </w:rPr>
              <m:t>4</m:t>
            </m:r>
          </m:den>
        </m:f>
        <m:r>
          <m:rPr>
            <m:sty m:val="p"/>
          </m:rPr>
          <w:rPr>
            <w:rFonts w:ascii="Cambria Math" w:hAnsi="Cambria Math"/>
          </w:rPr>
          <m:t>=0.12</m:t>
        </m:r>
      </m:oMath>
      <w:r w:rsidR="00157A82" w:rsidRPr="003B0CD7">
        <w:t xml:space="preserve"> м</w:t>
      </w:r>
      <w:r w:rsidR="00157A82" w:rsidRPr="003B0CD7">
        <w:rPr>
          <w:vertAlign w:val="superscript"/>
        </w:rPr>
        <w:t>2</w:t>
      </w:r>
    </w:p>
    <w:p w14:paraId="1C9C6D2E" w14:textId="77777777" w:rsidR="00C5310C" w:rsidRPr="00C5310C" w:rsidRDefault="00C5310C" w:rsidP="00C5310C">
      <w:pPr>
        <w:pStyle w:val="Dtextsadora"/>
        <w:jc w:val="left"/>
        <w:rPr>
          <w:noProof/>
        </w:rPr>
      </w:pPr>
    </w:p>
    <w:p w14:paraId="323C2428" w14:textId="088277BA" w:rsidR="00AF7C6A" w:rsidRPr="00AF7C6A" w:rsidRDefault="00C5310C" w:rsidP="00AF7C6A">
      <w:pPr>
        <w:pStyle w:val="IMGsadora"/>
      </w:pPr>
      <m:oMathPara>
        <m:oMathParaPr>
          <m:jc m:val="left"/>
        </m:oMathParaPr>
        <m:oMath>
          <m:sSub>
            <m:sSubPr>
              <m:ctrlPr>
                <w:rPr>
                  <w:rFonts w:ascii="Cambria Math" w:hAnsi="Cambria Math"/>
                </w:rPr>
              </m:ctrlPr>
            </m:sSubPr>
            <m:e>
              <m:r>
                <w:rPr>
                  <w:rFonts w:ascii="Cambria Math" w:hAnsi="Cambria Math"/>
                </w:rPr>
                <m:t>S</m:t>
              </m:r>
            </m:e>
            <m:sub>
              <m:r>
                <m:rPr>
                  <m:sty m:val="p"/>
                </m:rPr>
                <w:rPr>
                  <w:rFonts w:ascii="Cambria Math" w:hAnsi="Cambria Math"/>
                </w:rPr>
                <m:t>Г</m:t>
              </m:r>
            </m:sub>
          </m:sSub>
          <m:r>
            <m:rPr>
              <m:sty m:val="p"/>
            </m:rPr>
            <w:rPr>
              <w:rFonts w:ascii="Cambria Math" w:hAnsi="Cambria Math"/>
            </w:rPr>
            <m:t>=</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r>
            <w:rPr>
              <w:rFonts w:ascii="Cambria Math" w:hAnsi="Cambria Math"/>
            </w:rPr>
            <m:t>π</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r>
            <m:rPr>
              <m:sty m:val="p"/>
            </m:rPr>
            <w:rPr>
              <w:rFonts w:ascii="Cambria Math" w:hAnsi="Cambria Math"/>
            </w:rPr>
            <m:t>4</m:t>
          </m:r>
        </m:oMath>
      </m:oMathPara>
    </w:p>
    <w:p w14:paraId="54382223" w14:textId="77777777" w:rsidR="00157A82" w:rsidRPr="00C5310C" w:rsidRDefault="00AF7C6A" w:rsidP="00C5310C">
      <w:pPr>
        <w:pStyle w:val="Dtextsadora"/>
        <w:jc w:val="left"/>
      </w:pPr>
      <w:r>
        <w:br w:type="column"/>
      </w:r>
    </w:p>
    <w:p w14:paraId="4843EACC" w14:textId="1037DA56" w:rsidR="00157A82" w:rsidRDefault="00157A82" w:rsidP="00AF7C6A">
      <w:pPr>
        <w:pStyle w:val="Dtextsadora"/>
      </w:pPr>
      <w:r w:rsidRPr="003B0CD7">
        <w:t xml:space="preserve">Тогда </w:t>
      </w:r>
      <m:oMath>
        <m:sSub>
          <m:sSubPr>
            <m:ctrlPr>
              <w:rPr>
                <w:rFonts w:ascii="Cambria Math" w:hAnsi="Cambria Math"/>
                <w:i/>
                <w:lang w:val="en-US"/>
              </w:rPr>
            </m:ctrlPr>
          </m:sSubPr>
          <m:e>
            <m:r>
              <w:rPr>
                <w:rFonts w:ascii="Cambria Math" w:hAnsi="Cambria Math"/>
                <w:lang w:val="en-US"/>
              </w:rPr>
              <m:t>S</m:t>
            </m:r>
          </m:e>
          <m:sub>
            <m:r>
              <w:rPr>
                <w:rFonts w:ascii="Cambria Math" w:hAnsi="Cambria Math"/>
              </w:rPr>
              <m:t>эф</m:t>
            </m:r>
          </m:sub>
        </m:sSub>
      </m:oMath>
      <w:r>
        <w:rPr>
          <w:lang w:val="en-US"/>
        </w:rPr>
        <w:t>S</w:t>
      </w:r>
      <w:r>
        <w:rPr>
          <w:vertAlign w:val="subscript"/>
        </w:rPr>
        <w:t xml:space="preserve">г </w:t>
      </w:r>
      <w:r w:rsidRPr="003B0CD7">
        <w:t>=</w:t>
      </w:r>
      <w:r>
        <w:t xml:space="preserve"> </w:t>
      </w:r>
      <w:smartTag w:uri="urn:schemas-microsoft-com:office:smarttags" w:element="metricconverter">
        <w:smartTagPr>
          <w:attr w:name="ProductID" w:val="0.08 м2"/>
        </w:smartTagPr>
        <w:r w:rsidRPr="003B0CD7">
          <w:t>0.</w:t>
        </w:r>
        <w:r w:rsidRPr="00AF7C6A">
          <w:t>08</w:t>
        </w:r>
        <w:r w:rsidRPr="003B0CD7">
          <w:t xml:space="preserve"> м</w:t>
        </w:r>
        <w:r w:rsidRPr="003B0CD7">
          <w:rPr>
            <w:vertAlign w:val="superscript"/>
          </w:rPr>
          <w:t>2</w:t>
        </w:r>
      </w:smartTag>
      <w:r w:rsidRPr="003B0CD7">
        <w:t>.</w:t>
      </w:r>
    </w:p>
    <w:p w14:paraId="49BFDED2" w14:textId="77777777" w:rsidR="00AF7C6A" w:rsidRPr="003B0CD7" w:rsidRDefault="00AF7C6A" w:rsidP="00AF7C6A">
      <w:pPr>
        <w:pStyle w:val="Dtextsadora"/>
      </w:pPr>
    </w:p>
    <w:p w14:paraId="62C596C2" w14:textId="45A615EC" w:rsidR="00157A82" w:rsidRPr="00AF7C6A" w:rsidRDefault="00157A82" w:rsidP="00AF7C6A">
      <w:pPr>
        <w:pStyle w:val="IMGsadora"/>
        <w:jc w:val="left"/>
      </w:pPr>
      <m:oMathPara>
        <m:oMathParaPr>
          <m:jc m:val="left"/>
        </m:oMathParaPr>
        <m:oMath>
          <m:r>
            <w:rPr>
              <w:rFonts w:ascii="Cambria Math" w:hAnsi="Cambria Math"/>
            </w:rPr>
            <m:t>G</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r>
                <m:rPr>
                  <m:sty m:val="p"/>
                </m:rPr>
                <w:rPr>
                  <w:rFonts w:ascii="Cambria Math" w:hAnsi="Cambria Math"/>
                </w:rPr>
                <m:t>∙0.08</m:t>
              </m:r>
            </m:num>
            <m:den>
              <m:d>
                <m:dPr>
                  <m:ctrlPr>
                    <w:rPr>
                      <w:rFonts w:ascii="Cambria Math" w:hAnsi="Cambria Math"/>
                    </w:rPr>
                  </m:ctrlPr>
                </m:dPr>
                <m:e>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d>
              <m:sSup>
                <m:sSupPr>
                  <m:ctrlPr>
                    <w:rPr>
                      <w:rFonts w:ascii="Cambria Math" w:hAnsi="Cambria Math"/>
                    </w:rPr>
                  </m:ctrlPr>
                </m:sSupPr>
                <m:e/>
                <m:sup>
                  <m:r>
                    <m:rPr>
                      <m:sty m:val="p"/>
                    </m:rPr>
                    <w:rPr>
                      <w:rFonts w:ascii="Cambria Math" w:hAnsi="Cambria Math"/>
                    </w:rPr>
                    <m:t>2</m:t>
                  </m:r>
                </m:sup>
              </m:sSup>
            </m:den>
          </m:f>
          <m:r>
            <m:rPr>
              <m:sty m:val="p"/>
            </m:rPr>
            <w:rPr>
              <w:rFonts w:ascii="Cambria Math" w:hAnsi="Cambria Math"/>
            </w:rPr>
            <m:t>=800</m:t>
          </m:r>
          <m:r>
            <m:rPr>
              <m:sty m:val="p"/>
            </m:rPr>
            <w:rPr>
              <w:rFonts w:ascii="Cambria Math" w:hAnsi="Cambria Math"/>
            </w:rPr>
            <m:t>0</m:t>
          </m:r>
        </m:oMath>
      </m:oMathPara>
    </w:p>
    <w:p w14:paraId="0FA3D9BD" w14:textId="77777777" w:rsidR="00AF7C6A" w:rsidRPr="00AF7C6A" w:rsidRDefault="00AF7C6A" w:rsidP="00AF7C6A">
      <w:pPr>
        <w:pStyle w:val="IMGsadora"/>
        <w:jc w:val="left"/>
        <w:rPr>
          <w:szCs w:val="28"/>
        </w:rPr>
      </w:pPr>
    </w:p>
    <w:p w14:paraId="51357D32" w14:textId="0663012B" w:rsidR="00157A82" w:rsidRPr="00AF7C6A" w:rsidRDefault="00D66D4A" w:rsidP="00AF7C6A">
      <w:pPr>
        <w:pStyle w:val="IMGsadora"/>
        <w:rPr>
          <w:szCs w:val="28"/>
        </w:rPr>
      </w:pPr>
      <m:oMathPara>
        <m:oMathParaPr>
          <m:jc m:val="left"/>
        </m:oMathPara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=10 мВт</m:t>
          </m:r>
          <m:r>
            <m:rPr>
              <m:sty m:val="p"/>
            </m:rPr>
            <w:rPr>
              <w:rFonts w:ascii="Cambria Math" w:hAnsi="Cambria Math"/>
            </w:rPr>
            <m:t xml:space="preserve"> </m:t>
          </m:r>
        </m:oMath>
      </m:oMathPara>
    </w:p>
    <w:p w14:paraId="1D7E7608" w14:textId="77777777" w:rsidR="00AF7C6A" w:rsidRDefault="00AF7C6A" w:rsidP="00157A82">
      <w:pPr>
        <w:spacing w:line="360" w:lineRule="auto"/>
        <w:jc w:val="both"/>
        <w:rPr>
          <w:sz w:val="28"/>
          <w:szCs w:val="28"/>
        </w:rPr>
      </w:pPr>
    </w:p>
    <w:p w14:paraId="0C10D683" w14:textId="34FE5E8F" w:rsidR="00157A82" w:rsidRPr="00EF1D43" w:rsidRDefault="00157A82" w:rsidP="00AF7C6A">
      <w:pPr>
        <w:pStyle w:val="Dtextsadora"/>
      </w:pPr>
      <w:r>
        <w:t xml:space="preserve">Выбираем </w:t>
      </w:r>
      <w:proofErr w:type="gramStart"/>
      <w:r>
        <w:t>усилитель</w:t>
      </w:r>
      <w:proofErr w:type="gramEnd"/>
      <w:r>
        <w:t xml:space="preserve"> имеющий значение выходной мощности в линейном режиме работы равную </w:t>
      </w:r>
      <w:r>
        <w:rPr>
          <w:lang w:val="en-US"/>
        </w:rPr>
        <w:t>P</w:t>
      </w:r>
      <w:r w:rsidRPr="00157A82">
        <w:rPr>
          <w:vertAlign w:val="subscript"/>
        </w:rPr>
        <w:t>1</w:t>
      </w:r>
      <w:r>
        <w:rPr>
          <w:vertAlign w:val="subscript"/>
        </w:rPr>
        <w:t>дБ</w:t>
      </w:r>
      <w:r>
        <w:t xml:space="preserve"> = 10 мВт.</w:t>
      </w:r>
    </w:p>
    <w:p w14:paraId="53298A47" w14:textId="2C6932FD" w:rsidR="00157A82" w:rsidRPr="0081058A" w:rsidRDefault="00157A82" w:rsidP="0081058A">
      <w:pPr>
        <w:pStyle w:val="Dtextsadora"/>
      </w:pPr>
      <w:r>
        <w:t xml:space="preserve">На рис.4.1 показана зависимость необходимой мощности </w:t>
      </w:r>
      <w:proofErr w:type="spellStart"/>
      <w:r>
        <w:t>РПдУ</w:t>
      </w:r>
      <w:proofErr w:type="spellEnd"/>
      <w:r>
        <w:t xml:space="preserve"> от дальности связи для различных форматов модуляции при отсутствии ослабления в атмосфере для вероятности ошибки 10</w:t>
      </w:r>
      <w:r>
        <w:rPr>
          <w:vertAlign w:val="superscript"/>
        </w:rPr>
        <w:t>-8</w:t>
      </w:r>
      <w:r>
        <w:t xml:space="preserve">. Из рисунка видно, что с увеличением формата модуляции и постоянном значении мощности </w:t>
      </w:r>
      <w:proofErr w:type="spellStart"/>
      <w:r>
        <w:t>РПдУ</w:t>
      </w:r>
      <w:proofErr w:type="spellEnd"/>
      <w:r>
        <w:t>, дальность связи уменьшается.</w:t>
      </w:r>
    </w:p>
    <w:p w14:paraId="7BAAB2CF" w14:textId="3E05E966" w:rsidR="00157A82" w:rsidRPr="00EF1D43" w:rsidRDefault="00157A82" w:rsidP="00157A82">
      <w:pPr>
        <w:framePr w:w="3044" w:h="375" w:wrap="auto" w:vAnchor="text" w:hAnchor="text" w:x="81"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15FE4E1A" wp14:editId="2BCBA1AB">
            <wp:extent cx="1069975" cy="2413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69975" cy="241300"/>
                    </a:xfrm>
                    <a:prstGeom prst="rect">
                      <a:avLst/>
                    </a:prstGeom>
                    <a:noFill/>
                    <a:ln>
                      <a:noFill/>
                    </a:ln>
                  </pic:spPr>
                </pic:pic>
              </a:graphicData>
            </a:graphic>
          </wp:inline>
        </w:drawing>
      </w:r>
    </w:p>
    <w:p w14:paraId="5E9ABA6A" w14:textId="1601601B" w:rsidR="00157A82" w:rsidRPr="00EF1D43" w:rsidRDefault="00157A82" w:rsidP="00157A82">
      <w:pPr>
        <w:framePr w:w="3134" w:h="375" w:wrap="auto" w:vAnchor="text" w:hAnchor="text" w:x="2007"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5806E986" wp14:editId="69EBCC16">
            <wp:extent cx="1121410" cy="241300"/>
            <wp:effectExtent l="0" t="0" r="254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21410" cy="241300"/>
                    </a:xfrm>
                    <a:prstGeom prst="rect">
                      <a:avLst/>
                    </a:prstGeom>
                    <a:noFill/>
                    <a:ln>
                      <a:noFill/>
                    </a:ln>
                  </pic:spPr>
                </pic:pic>
              </a:graphicData>
            </a:graphic>
          </wp:inline>
        </w:drawing>
      </w:r>
    </w:p>
    <w:p w14:paraId="70EE613A" w14:textId="2AB12617" w:rsidR="00157A82" w:rsidRPr="00EF1D43" w:rsidRDefault="00157A82" w:rsidP="00157A82">
      <w:pPr>
        <w:framePr w:w="3134" w:h="375" w:wrap="auto" w:vAnchor="text" w:hAnchor="text" w:x="4190"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1C39AEB8" wp14:editId="5760768F">
            <wp:extent cx="1121410" cy="241300"/>
            <wp:effectExtent l="0" t="0" r="254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21410" cy="241300"/>
                    </a:xfrm>
                    <a:prstGeom prst="rect">
                      <a:avLst/>
                    </a:prstGeom>
                    <a:noFill/>
                    <a:ln>
                      <a:noFill/>
                    </a:ln>
                  </pic:spPr>
                </pic:pic>
              </a:graphicData>
            </a:graphic>
          </wp:inline>
        </w:drawing>
      </w:r>
    </w:p>
    <w:p w14:paraId="0414DD6B" w14:textId="5063F694" w:rsidR="00157A82" w:rsidRPr="00EF1D43" w:rsidRDefault="00157A82" w:rsidP="00157A82">
      <w:pPr>
        <w:framePr w:w="3224" w:h="375" w:wrap="auto" w:vAnchor="text" w:hAnchor="text" w:x="6372"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6BF0980A" wp14:editId="7E7101EE">
            <wp:extent cx="1181735" cy="2413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81735" cy="241300"/>
                    </a:xfrm>
                    <a:prstGeom prst="rect">
                      <a:avLst/>
                    </a:prstGeom>
                    <a:noFill/>
                    <a:ln>
                      <a:noFill/>
                    </a:ln>
                  </pic:spPr>
                </pic:pic>
              </a:graphicData>
            </a:graphic>
          </wp:inline>
        </w:drawing>
      </w:r>
    </w:p>
    <w:p w14:paraId="66E8E920" w14:textId="38C5B36D" w:rsidR="00157A82" w:rsidRDefault="0081058A" w:rsidP="0081058A">
      <w:pPr>
        <w:pStyle w:val="IMGsadora"/>
        <w:rPr>
          <w:szCs w:val="28"/>
        </w:rPr>
      </w:pPr>
      <w:r w:rsidRPr="00EF1D43">
        <w:drawing>
          <wp:inline distT="0" distB="0" distL="0" distR="0" wp14:anchorId="13811BB1" wp14:editId="08E32813">
            <wp:extent cx="4353631" cy="3997473"/>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0933" cy="4004177"/>
                    </a:xfrm>
                    <a:prstGeom prst="rect">
                      <a:avLst/>
                    </a:prstGeom>
                    <a:noFill/>
                    <a:ln>
                      <a:noFill/>
                    </a:ln>
                  </pic:spPr>
                </pic:pic>
              </a:graphicData>
            </a:graphic>
          </wp:inline>
        </w:drawing>
      </w:r>
    </w:p>
    <w:p w14:paraId="60340197" w14:textId="06DF3C14" w:rsidR="0081058A" w:rsidRPr="00EF1D43" w:rsidRDefault="0081058A" w:rsidP="0081058A">
      <w:pPr>
        <w:pStyle w:val="IMGNAMEsadora"/>
      </w:pPr>
      <w:r w:rsidRPr="00EF1D43">
        <w:t xml:space="preserve">Рис. </w:t>
      </w:r>
      <w:r>
        <w:t>4.</w:t>
      </w:r>
      <w:r w:rsidRPr="00EF1D43">
        <w:t>2. Зависимость</w:t>
      </w:r>
      <w:r w:rsidRPr="00EF1D43">
        <w:t xml:space="preserve"> мощности передающего устройства от расстояния для различных форматов КАМ"</w:t>
      </w:r>
    </w:p>
    <w:p w14:paraId="7B91D7C1" w14:textId="53229D4D" w:rsidR="00157A82" w:rsidRDefault="00157A82" w:rsidP="00EB32DC">
      <w:pPr>
        <w:pStyle w:val="Dtextsadora"/>
      </w:pPr>
      <w:r w:rsidRPr="003B0CD7">
        <w:lastRenderedPageBreak/>
        <w:t>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мВт, при отсутствии потерь на гидролокаторах максимальное расстояние составляет:</w:t>
      </w:r>
    </w:p>
    <w:p w14:paraId="71F9646B" w14:textId="77777777" w:rsidR="00EB32DC" w:rsidRPr="003B0CD7" w:rsidRDefault="00EB32DC" w:rsidP="00EB32DC">
      <w:pPr>
        <w:pStyle w:val="Dtextsadora"/>
      </w:pPr>
    </w:p>
    <w:p w14:paraId="250F0FC9" w14:textId="77777777" w:rsidR="00157A82" w:rsidRDefault="00157A82" w:rsidP="00EB32DC">
      <w:pPr>
        <w:pStyle w:val="Dtextsadora"/>
      </w:pPr>
      <w:r w:rsidRPr="003B0CD7">
        <w:t xml:space="preserve">- </w:t>
      </w:r>
      <w:smartTag w:uri="urn:schemas-microsoft-com:office:smarttags" w:element="metricconverter">
        <w:smartTagPr>
          <w:attr w:name="ProductID" w:val="3 км"/>
        </w:smartTagPr>
        <w:r w:rsidRPr="003B0CD7">
          <w:t>3 км</w:t>
        </w:r>
      </w:smartTag>
      <w:r w:rsidRPr="003B0CD7">
        <w:t xml:space="preserve"> – для формата 256 КАМ;</w:t>
      </w:r>
    </w:p>
    <w:p w14:paraId="4DDD517C" w14:textId="77777777" w:rsidR="00157A82" w:rsidRPr="003B0CD7" w:rsidRDefault="00157A82" w:rsidP="00EB32DC">
      <w:pPr>
        <w:pStyle w:val="Dtextsadora"/>
      </w:pPr>
      <w:r w:rsidRPr="003B0CD7">
        <w:t xml:space="preserve">- </w:t>
      </w:r>
      <w:smartTag w:uri="urn:schemas-microsoft-com:office:smarttags" w:element="metricconverter">
        <w:smartTagPr>
          <w:attr w:name="ProductID" w:val="5 км"/>
        </w:smartTagPr>
        <w:r w:rsidRPr="003B0CD7">
          <w:t>5 км</w:t>
        </w:r>
      </w:smartTag>
      <w:r w:rsidRPr="003B0CD7">
        <w:t xml:space="preserve"> – для формата 64 КАМ;</w:t>
      </w:r>
    </w:p>
    <w:p w14:paraId="3E8BD61E" w14:textId="77777777" w:rsidR="00157A82" w:rsidRPr="003B0CD7" w:rsidRDefault="00157A82" w:rsidP="00EB32DC">
      <w:pPr>
        <w:pStyle w:val="Dtextsadora"/>
      </w:pPr>
      <w:r w:rsidRPr="003B0CD7">
        <w:t xml:space="preserve">- </w:t>
      </w:r>
      <w:smartTag w:uri="urn:schemas-microsoft-com:office:smarttags" w:element="metricconverter">
        <w:smartTagPr>
          <w:attr w:name="ProductID" w:val="8 км"/>
        </w:smartTagPr>
        <w:r w:rsidRPr="003B0CD7">
          <w:t>8 км</w:t>
        </w:r>
      </w:smartTag>
      <w:r w:rsidRPr="003B0CD7">
        <w:t xml:space="preserve"> – для формата 16 КАМ;</w:t>
      </w:r>
    </w:p>
    <w:p w14:paraId="15A20F19" w14:textId="0C601C03" w:rsidR="00157A82" w:rsidRDefault="00157A82" w:rsidP="00EB32DC">
      <w:pPr>
        <w:pStyle w:val="Dtextsadora"/>
      </w:pPr>
      <w:r w:rsidRPr="003B0CD7">
        <w:t xml:space="preserve">- </w:t>
      </w:r>
      <w:smartTag w:uri="urn:schemas-microsoft-com:office:smarttags" w:element="metricconverter">
        <w:smartTagPr>
          <w:attr w:name="ProductID" w:val="12 км"/>
        </w:smartTagPr>
        <w:r w:rsidRPr="003B0CD7">
          <w:t>12 км</w:t>
        </w:r>
      </w:smartTag>
      <w:r w:rsidRPr="003B0CD7">
        <w:t xml:space="preserve"> – для формата 4 КАМ.</w:t>
      </w:r>
    </w:p>
    <w:p w14:paraId="769F2A31" w14:textId="77777777" w:rsidR="00EB32DC" w:rsidRPr="003B0CD7" w:rsidRDefault="00EB32DC" w:rsidP="00EB32DC">
      <w:pPr>
        <w:pStyle w:val="Dtextsadora"/>
      </w:pPr>
    </w:p>
    <w:p w14:paraId="0529EF87" w14:textId="77777777" w:rsidR="00157A82" w:rsidRPr="003B0CD7" w:rsidRDefault="00157A82" w:rsidP="00EB32DC">
      <w:pPr>
        <w:pStyle w:val="Dtextsadora"/>
      </w:pPr>
      <w:r w:rsidRPr="003B0CD7">
        <w:t xml:space="preserve">При наличии дождя с интенсивностью 50 мм/час (сильный дождь) дополнительные потери составляют -1 дБ/км. </w:t>
      </w:r>
      <w:r>
        <w:t>Это приводит к значительному уменьшению дальности связи.</w:t>
      </w:r>
    </w:p>
    <w:p w14:paraId="34D6BF6C" w14:textId="77777777" w:rsidR="00157A82" w:rsidRDefault="00157A82" w:rsidP="00157A82">
      <w:pPr>
        <w:spacing w:line="360" w:lineRule="auto"/>
        <w:rPr>
          <w:sz w:val="28"/>
          <w:szCs w:val="28"/>
        </w:rPr>
      </w:pPr>
    </w:p>
    <w:p w14:paraId="2D7A609C" w14:textId="77777777" w:rsidR="00157A82" w:rsidRDefault="00157A82" w:rsidP="002B3C90">
      <w:pPr>
        <w:pStyle w:val="HdLwsadora"/>
      </w:pPr>
      <w:r w:rsidRPr="00182A76">
        <w:t>4.3. Выбор микросхем для приемного и передающего устройств</w:t>
      </w:r>
    </w:p>
    <w:p w14:paraId="4AD91A5C" w14:textId="77777777" w:rsidR="00157A82" w:rsidRPr="00182A76" w:rsidRDefault="00157A82" w:rsidP="00157A82">
      <w:pPr>
        <w:spacing w:line="360" w:lineRule="auto"/>
        <w:jc w:val="center"/>
        <w:rPr>
          <w:b/>
          <w:sz w:val="28"/>
          <w:szCs w:val="28"/>
        </w:rPr>
      </w:pPr>
    </w:p>
    <w:p w14:paraId="05D52586" w14:textId="6DEF5404" w:rsidR="00157A82" w:rsidRPr="00E504CD" w:rsidRDefault="00157A82" w:rsidP="002B3C90">
      <w:pPr>
        <w:pStyle w:val="Dtextsadora"/>
      </w:pPr>
      <w:r w:rsidRPr="00E504CD">
        <w:t>В соответствии с исходными данными система связи должна обеспечить передачу цифрового сигнала 1</w:t>
      </w:r>
      <w:r w:rsidR="004C696C">
        <w:t>5</w:t>
      </w:r>
      <w:r w:rsidRPr="00E504CD">
        <w:t xml:space="preserve">0 Мбит/с на расстоянии до </w:t>
      </w:r>
      <w:smartTag w:uri="urn:schemas-microsoft-com:office:smarttags" w:element="metricconverter">
        <w:smartTagPr>
          <w:attr w:name="ProductID" w:val="5000 м"/>
        </w:smartTagPr>
        <w:r w:rsidRPr="00E504CD">
          <w:t>5000 м</w:t>
        </w:r>
      </w:smartTag>
      <w:r w:rsidRPr="00E504CD">
        <w:t xml:space="preserve"> используя формат </w:t>
      </w:r>
      <w:r w:rsidR="004C696C">
        <w:t>16</w:t>
      </w:r>
      <w:r w:rsidRPr="00E504CD">
        <w:t xml:space="preserve"> КАМ. Анализ современной элементной базы показал, что в настоящее время имеются недорогие усилители, обеспечивающие в диапазоне частот </w:t>
      </w:r>
      <w:r>
        <w:t>до 4</w:t>
      </w:r>
      <w:r w:rsidRPr="00E504CD">
        <w:t xml:space="preserve">0 </w:t>
      </w:r>
      <w:r>
        <w:t>Г</w:t>
      </w:r>
      <w:r w:rsidRPr="00E504CD">
        <w:t xml:space="preserve">Гц  значение  коэффициента шума 5 дБ и мощность выходного сигнала 10 мВт. </w:t>
      </w:r>
      <w:r>
        <w:t>Усилители большей мощности имеют большую стоимость и меньшую номенклатуру.</w:t>
      </w:r>
      <w:r w:rsidRPr="00E504CD">
        <w:t xml:space="preserve"> </w:t>
      </w:r>
    </w:p>
    <w:p w14:paraId="5D0D40F2" w14:textId="77777777" w:rsidR="00157A82" w:rsidRDefault="00157A82" w:rsidP="002B3C90">
      <w:pPr>
        <w:pStyle w:val="Dtextsadora"/>
        <w:rPr>
          <w:snapToGrid w:val="0"/>
        </w:rPr>
      </w:pPr>
      <w:r>
        <w:rPr>
          <w:snapToGrid w:val="0"/>
        </w:rPr>
        <w:t>Для выбора усилителей используем микросхемы, параметры которых при ведены в приложениях</w:t>
      </w:r>
      <w:r w:rsidRPr="00F03F9C">
        <w:rPr>
          <w:snapToGrid w:val="0"/>
        </w:rPr>
        <w:t>:</w:t>
      </w:r>
    </w:p>
    <w:p w14:paraId="608177C0" w14:textId="77777777" w:rsidR="00157A82" w:rsidRPr="00F03F9C" w:rsidRDefault="00157A82" w:rsidP="002B3C90">
      <w:pPr>
        <w:pStyle w:val="Dtextsadora"/>
        <w:rPr>
          <w:snapToGrid w:val="0"/>
        </w:rPr>
      </w:pPr>
    </w:p>
    <w:p w14:paraId="61DBF9E8" w14:textId="77777777" w:rsidR="00157A82" w:rsidRPr="009A27A6" w:rsidRDefault="00157A82" w:rsidP="002B3C90">
      <w:pPr>
        <w:pStyle w:val="Dtextsadora"/>
        <w:rPr>
          <w:snapToGrid w:val="0"/>
        </w:rPr>
      </w:pPr>
      <w:r w:rsidRPr="00F03F9C">
        <w:rPr>
          <w:snapToGrid w:val="0"/>
        </w:rPr>
        <w:t xml:space="preserve"> </w:t>
      </w:r>
      <w:hyperlink r:id="rId98" w:history="1">
        <w:r w:rsidRPr="00C67E4B">
          <w:rPr>
            <w:snapToGrid w:val="0"/>
          </w:rPr>
          <w:t>Приложение А</w:t>
        </w:r>
      </w:hyperlink>
      <w:r w:rsidRPr="00C67E4B">
        <w:rPr>
          <w:snapToGrid w:val="0"/>
          <w:color w:val="FF0000"/>
        </w:rPr>
        <w:t xml:space="preserve">. </w:t>
      </w:r>
      <w:r>
        <w:rPr>
          <w:snapToGrid w:val="0"/>
        </w:rPr>
        <w:t xml:space="preserve">Официальный сайт </w:t>
      </w:r>
      <w:r w:rsidRPr="00F03F9C">
        <w:rPr>
          <w:snapToGrid w:val="0"/>
          <w:color w:val="FF0000"/>
        </w:rPr>
        <w:t xml:space="preserve"> </w:t>
      </w:r>
      <w:hyperlink r:id="rId99" w:history="1">
        <w:r w:rsidRPr="003F6D85">
          <w:rPr>
            <w:snapToGrid w:val="0"/>
            <w:lang w:val="en-US"/>
          </w:rPr>
          <w:t>http</w:t>
        </w:r>
        <w:r w:rsidRPr="009A27A6">
          <w:rPr>
            <w:snapToGrid w:val="0"/>
          </w:rPr>
          <w:t>://</w:t>
        </w:r>
        <w:r w:rsidRPr="003F6D85">
          <w:rPr>
            <w:snapToGrid w:val="0"/>
            <w:lang w:val="en-US"/>
          </w:rPr>
          <w:t>www</w:t>
        </w:r>
        <w:r w:rsidRPr="009A27A6">
          <w:rPr>
            <w:snapToGrid w:val="0"/>
          </w:rPr>
          <w:t>.</w:t>
        </w:r>
        <w:proofErr w:type="spellStart"/>
        <w:r w:rsidRPr="003F6D85">
          <w:rPr>
            <w:snapToGrid w:val="0"/>
            <w:lang w:val="en-US"/>
          </w:rPr>
          <w:t>hittite</w:t>
        </w:r>
        <w:proofErr w:type="spellEnd"/>
        <w:r w:rsidRPr="009A27A6">
          <w:rPr>
            <w:snapToGrid w:val="0"/>
          </w:rPr>
          <w:t>.</w:t>
        </w:r>
        <w:r w:rsidRPr="003F6D85">
          <w:rPr>
            <w:snapToGrid w:val="0"/>
            <w:lang w:val="en-US"/>
          </w:rPr>
          <w:t>com</w:t>
        </w:r>
      </w:hyperlink>
    </w:p>
    <w:p w14:paraId="4F0F2E78" w14:textId="77777777" w:rsidR="00157A82" w:rsidRPr="00202A79" w:rsidRDefault="00157A82" w:rsidP="002B3C90">
      <w:pPr>
        <w:pStyle w:val="Dtextsadora"/>
        <w:rPr>
          <w:snapToGrid w:val="0"/>
          <w:color w:val="FF0000"/>
        </w:rPr>
      </w:pPr>
      <w:r w:rsidRPr="00C67E4B">
        <w:rPr>
          <w:snapToGrid w:val="0"/>
        </w:rPr>
        <w:t xml:space="preserve"> </w:t>
      </w:r>
      <w:hyperlink r:id="rId100" w:history="1">
        <w:r w:rsidRPr="00514E21">
          <w:rPr>
            <w:snapToGrid w:val="0"/>
          </w:rPr>
          <w:t xml:space="preserve">Приложение </w:t>
        </w:r>
        <w:r w:rsidRPr="00514E21">
          <w:rPr>
            <w:snapToGrid w:val="0"/>
            <w:lang w:val="en-US"/>
          </w:rPr>
          <w:t>B</w:t>
        </w:r>
        <w:r w:rsidRPr="00514E21">
          <w:rPr>
            <w:snapToGrid w:val="0"/>
          </w:rPr>
          <w:t xml:space="preserve">. </w:t>
        </w:r>
      </w:hyperlink>
      <w:r w:rsidRPr="00C67E4B">
        <w:rPr>
          <w:snapToGrid w:val="0"/>
          <w:color w:val="FF0000"/>
        </w:rPr>
        <w:t xml:space="preserve"> </w:t>
      </w:r>
      <w:r>
        <w:rPr>
          <w:snapToGrid w:val="0"/>
        </w:rPr>
        <w:t xml:space="preserve">Официальный сайт </w:t>
      </w:r>
      <w:r w:rsidRPr="00F03F9C">
        <w:rPr>
          <w:snapToGrid w:val="0"/>
          <w:color w:val="FF0000"/>
        </w:rPr>
        <w:t xml:space="preserve"> </w:t>
      </w:r>
      <w:hyperlink r:id="rId101" w:history="1">
        <w:r>
          <w:rPr>
            <w:snapToGrid w:val="0"/>
          </w:rPr>
          <w:t>http://www.mini-circuits.com</w:t>
        </w:r>
      </w:hyperlink>
    </w:p>
    <w:p w14:paraId="14768EBC" w14:textId="77777777" w:rsidR="00157A82" w:rsidRDefault="00157A82" w:rsidP="002B3C90">
      <w:pPr>
        <w:pStyle w:val="Dtextsadora"/>
        <w:rPr>
          <w:snapToGrid w:val="0"/>
          <w:color w:val="FF0000"/>
        </w:rPr>
      </w:pPr>
      <w:r w:rsidRPr="00C67E4B">
        <w:rPr>
          <w:snapToGrid w:val="0"/>
        </w:rPr>
        <w:t xml:space="preserve"> </w:t>
      </w:r>
      <w:hyperlink r:id="rId102" w:history="1">
        <w:r w:rsidRPr="00514E21">
          <w:rPr>
            <w:snapToGrid w:val="0"/>
          </w:rPr>
          <w:t xml:space="preserve">Приложение </w:t>
        </w:r>
        <w:r w:rsidRPr="00514E21">
          <w:rPr>
            <w:snapToGrid w:val="0"/>
            <w:lang w:val="en-US"/>
          </w:rPr>
          <w:t>C</w:t>
        </w:r>
      </w:hyperlink>
      <w:r w:rsidRPr="00514E21">
        <w:rPr>
          <w:snapToGrid w:val="0"/>
          <w:color w:val="FF0000"/>
        </w:rPr>
        <w:t>.</w:t>
      </w:r>
      <w:r w:rsidRPr="00C67E4B">
        <w:rPr>
          <w:snapToGrid w:val="0"/>
          <w:color w:val="FF0000"/>
        </w:rPr>
        <w:t xml:space="preserve"> </w:t>
      </w:r>
      <w:r>
        <w:rPr>
          <w:snapToGrid w:val="0"/>
        </w:rPr>
        <w:t xml:space="preserve">Официальный сайт </w:t>
      </w:r>
      <w:r w:rsidRPr="00F03F9C">
        <w:rPr>
          <w:snapToGrid w:val="0"/>
          <w:color w:val="FF0000"/>
        </w:rPr>
        <w:t xml:space="preserve"> </w:t>
      </w:r>
      <w:hyperlink r:id="rId103" w:history="1">
        <w:r>
          <w:rPr>
            <w:snapToGrid w:val="0"/>
          </w:rPr>
          <w:t>http://www.radis.ru</w:t>
        </w:r>
      </w:hyperlink>
    </w:p>
    <w:p w14:paraId="383AD18E" w14:textId="5004D8B5" w:rsidR="00157A82" w:rsidRPr="00E32A25" w:rsidRDefault="004D5422" w:rsidP="00254BCA">
      <w:pPr>
        <w:pStyle w:val="HdHi1sadora"/>
      </w:pPr>
      <w:bookmarkStart w:id="8" w:name="_GoBack"/>
      <w:bookmarkEnd w:id="8"/>
      <w:r>
        <w:br w:type="column"/>
      </w:r>
      <w:r w:rsidR="00E32A25">
        <w:lastRenderedPageBreak/>
        <w:t>ЛИТЕРАТУРА</w:t>
      </w:r>
    </w:p>
    <w:p w14:paraId="43860EA6" w14:textId="11447F8D" w:rsidR="00157A82" w:rsidRDefault="004D5422" w:rsidP="004D5422">
      <w:pPr>
        <w:pStyle w:val="Dtextsadora"/>
      </w:pPr>
      <w:r w:rsidRPr="004D5422">
        <w:t xml:space="preserve">1. </w:t>
      </w:r>
      <w:r w:rsidR="00157A82" w:rsidRPr="00516B48">
        <w:t>Гаранин М.В. и др. Системы и сети передачи информации. Учеб. пособие для вузов. – М.: Радио и связь. 2001.</w:t>
      </w:r>
    </w:p>
    <w:p w14:paraId="08ECDCE3" w14:textId="7366B5A8" w:rsidR="00157A82" w:rsidRDefault="004D5422" w:rsidP="004D5422">
      <w:pPr>
        <w:pStyle w:val="Dtextsadora"/>
      </w:pPr>
      <w:r w:rsidRPr="004D5422">
        <w:t>2</w:t>
      </w:r>
      <w:r w:rsidRPr="004D5422">
        <w:t xml:space="preserve">. </w:t>
      </w:r>
      <w:r w:rsidR="00157A82">
        <w:t>Сверхвысокочастотные технологии в системах телекоммуникаций</w:t>
      </w:r>
      <w:r w:rsidR="00157A82" w:rsidRPr="000049FA">
        <w:t>:</w:t>
      </w:r>
      <w:r w:rsidR="00157A82">
        <w:t xml:space="preserve"> учебно-метод, пособие по </w:t>
      </w:r>
      <w:proofErr w:type="spellStart"/>
      <w:r w:rsidR="00157A82">
        <w:t>дисц</w:t>
      </w:r>
      <w:proofErr w:type="spellEnd"/>
      <w:r w:rsidR="00157A82">
        <w:t xml:space="preserve">. </w:t>
      </w:r>
      <w:r w:rsidR="00157A82" w:rsidRPr="000049FA">
        <w:t>“</w:t>
      </w:r>
      <w:r w:rsidR="00157A82">
        <w:t>Спутниковые и радиорелейные системы передачи</w:t>
      </w:r>
      <w:r w:rsidR="008250F7" w:rsidRPr="000049FA">
        <w:t>”</w:t>
      </w:r>
      <w:r w:rsidR="008250F7">
        <w:t>.</w:t>
      </w:r>
      <w:r w:rsidR="00157A82">
        <w:t xml:space="preserve"> Ч.2</w:t>
      </w:r>
      <w:r w:rsidR="00157A82" w:rsidRPr="000049FA">
        <w:t xml:space="preserve">: </w:t>
      </w:r>
      <w:r w:rsidR="00157A82">
        <w:t>Устройства СВЧ-систем телекоммуникаций (усилители, смесители, генераторы)</w:t>
      </w:r>
      <w:r w:rsidR="00157A82" w:rsidRPr="000049FA">
        <w:t>/</w:t>
      </w:r>
      <w:r w:rsidR="00157A82">
        <w:t xml:space="preserve"> В.В. Муравьев, С.А. </w:t>
      </w:r>
      <w:proofErr w:type="spellStart"/>
      <w:r w:rsidR="00157A82">
        <w:t>Кореневский</w:t>
      </w:r>
      <w:proofErr w:type="spellEnd"/>
      <w:r w:rsidR="00157A82">
        <w:t xml:space="preserve">, В.Н. </w:t>
      </w:r>
      <w:r w:rsidR="008250F7">
        <w:t>Мищенко. -</w:t>
      </w:r>
      <w:r w:rsidR="00157A82">
        <w:t xml:space="preserve"> Минск БГУИР, 2007.-71с.</w:t>
      </w:r>
    </w:p>
    <w:p w14:paraId="01E29722" w14:textId="3CCBE07A" w:rsidR="00157A82" w:rsidRPr="00516B48" w:rsidRDefault="00157A82" w:rsidP="004D5422">
      <w:pPr>
        <w:pStyle w:val="Dtextsadora"/>
      </w:pPr>
      <w:r>
        <w:t xml:space="preserve"> </w:t>
      </w:r>
      <w:r w:rsidR="004D5422" w:rsidRPr="004D5422">
        <w:t>3</w:t>
      </w:r>
      <w:r w:rsidR="004D5422" w:rsidRPr="004D5422">
        <w:t xml:space="preserve">. </w:t>
      </w:r>
      <w:proofErr w:type="spellStart"/>
      <w:r w:rsidRPr="00516B48">
        <w:t>Кореневский</w:t>
      </w:r>
      <w:proofErr w:type="spellEnd"/>
      <w:r w:rsidRPr="00516B48">
        <w:t xml:space="preserve"> С. А.</w:t>
      </w:r>
      <w:r w:rsidRPr="00516B48">
        <w:rPr>
          <w:b/>
        </w:rPr>
        <w:t xml:space="preserve"> </w:t>
      </w:r>
      <w:r w:rsidRPr="00516B48">
        <w:t>“Методы и устройства формирования и обработки телекоммуникационных сигналов. Часть 3”: Метод. пособие по курсовому проектированию для студ. спец. “Системы радиосвязи, радиовещания и телевидения</w:t>
      </w:r>
      <w:proofErr w:type="gramStart"/>
      <w:r w:rsidRPr="00516B48">
        <w:t>”,  “</w:t>
      </w:r>
      <w:proofErr w:type="gramEnd"/>
      <w:r w:rsidRPr="00516B48">
        <w:t xml:space="preserve">Многоканальные системы телекоммуникаций” /всех форм </w:t>
      </w:r>
      <w:proofErr w:type="spellStart"/>
      <w:r w:rsidRPr="00516B48">
        <w:t>обуч</w:t>
      </w:r>
      <w:proofErr w:type="spellEnd"/>
      <w:r w:rsidRPr="00516B48">
        <w:t xml:space="preserve">. </w:t>
      </w:r>
      <w:r>
        <w:t>ЭУМК</w:t>
      </w:r>
      <w:proofErr w:type="gramStart"/>
      <w:r>
        <w:t xml:space="preserve">, </w:t>
      </w:r>
      <w:r w:rsidRPr="00516B48">
        <w:t>Мн.</w:t>
      </w:r>
      <w:proofErr w:type="gramEnd"/>
      <w:r w:rsidRPr="00516B48">
        <w:t>: БГУИР, 2006.</w:t>
      </w:r>
    </w:p>
    <w:p w14:paraId="6CCC9C56" w14:textId="7306E5E7" w:rsidR="00157A82" w:rsidRPr="00516B48" w:rsidRDefault="004D5422" w:rsidP="004D5422">
      <w:pPr>
        <w:pStyle w:val="Dtextsadora"/>
      </w:pPr>
      <w:r w:rsidRPr="004D5422">
        <w:t>4</w:t>
      </w:r>
      <w:r w:rsidRPr="004D5422">
        <w:t xml:space="preserve">. </w:t>
      </w:r>
      <w:r w:rsidR="00157A82" w:rsidRPr="00516B48">
        <w:t xml:space="preserve">Маковеева М.М., </w:t>
      </w:r>
      <w:proofErr w:type="spellStart"/>
      <w:r w:rsidR="00157A82" w:rsidRPr="00516B48">
        <w:t>Шинаков</w:t>
      </w:r>
      <w:proofErr w:type="spellEnd"/>
      <w:r w:rsidR="00157A82" w:rsidRPr="00516B48">
        <w:t xml:space="preserve"> Ю.С. Системы связи с подвижными объектами. </w:t>
      </w:r>
      <w:proofErr w:type="spellStart"/>
      <w:r w:rsidR="00157A82" w:rsidRPr="00516B48">
        <w:t>Учеб.особие</w:t>
      </w:r>
      <w:proofErr w:type="spellEnd"/>
      <w:r w:rsidR="00157A82" w:rsidRPr="00516B48">
        <w:t xml:space="preserve"> для вузов. – М.: Радио и связь. 2002.</w:t>
      </w:r>
    </w:p>
    <w:p w14:paraId="009676CD" w14:textId="199FEB4F" w:rsidR="00157A82" w:rsidRDefault="004D5422" w:rsidP="004D5422">
      <w:pPr>
        <w:pStyle w:val="Dtextsadora"/>
      </w:pPr>
      <w:r w:rsidRPr="004D5422">
        <w:t>5</w:t>
      </w:r>
      <w:r w:rsidRPr="004D5422">
        <w:t xml:space="preserve">. </w:t>
      </w:r>
      <w:r w:rsidR="00157A82" w:rsidRPr="00516B48">
        <w:t>Сазонов Д.М. Антенны и устройства СВЧ. – М.:</w:t>
      </w:r>
      <w:r w:rsidR="00157A82">
        <w:t xml:space="preserve"> </w:t>
      </w:r>
      <w:r w:rsidR="00157A82" w:rsidRPr="00516B48">
        <w:t>Высшая школа, 1988.</w:t>
      </w:r>
    </w:p>
    <w:p w14:paraId="7B0B3B14" w14:textId="7F13D571" w:rsidR="00157A82" w:rsidRPr="004D5422" w:rsidRDefault="004D5422" w:rsidP="004D5422">
      <w:pPr>
        <w:pStyle w:val="Dtextsadora"/>
      </w:pPr>
      <w:r w:rsidRPr="00E32A25">
        <w:t>6</w:t>
      </w:r>
      <w:r w:rsidRPr="004D5422">
        <w:t xml:space="preserve">. </w:t>
      </w:r>
      <w:r w:rsidR="00157A82" w:rsidRPr="00516B48">
        <w:t>Стандарты и системы подвижной радиосвязи. – М.:</w:t>
      </w:r>
      <w:r w:rsidR="0082082E">
        <w:t xml:space="preserve"> </w:t>
      </w:r>
      <w:r w:rsidR="00157A82" w:rsidRPr="00516B48">
        <w:t>ЭКО-ТРЕДЗ, 1998.</w:t>
      </w:r>
    </w:p>
    <w:sectPr w:rsidR="00157A82" w:rsidRPr="004D5422" w:rsidSect="000906C9">
      <w:footerReference w:type="default" r:id="rId10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B5CEA" w14:textId="77777777" w:rsidR="00C26019" w:rsidRDefault="00C26019">
      <w:pPr>
        <w:spacing w:after="0" w:line="240" w:lineRule="auto"/>
      </w:pPr>
      <w:r>
        <w:separator/>
      </w:r>
    </w:p>
  </w:endnote>
  <w:endnote w:type="continuationSeparator" w:id="0">
    <w:p w14:paraId="52A1D19A" w14:textId="77777777" w:rsidR="00C26019" w:rsidRDefault="00C26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Content>
      <w:p w14:paraId="193C4B69" w14:textId="77777777" w:rsidR="00D66D4A" w:rsidRDefault="00D66D4A">
        <w:pPr>
          <w:jc w:val="right"/>
        </w:pPr>
        <w:r>
          <w:fldChar w:fldCharType="begin"/>
        </w:r>
        <w:r>
          <w:instrText>PAGE   \* MERGEFORMAT</w:instrText>
        </w:r>
        <w:r>
          <w:fldChar w:fldCharType="separate"/>
        </w:r>
        <w:r>
          <w:rPr>
            <w:noProof/>
          </w:rPr>
          <w:t>23</w:t>
        </w:r>
        <w:r>
          <w:fldChar w:fldCharType="end"/>
        </w:r>
      </w:p>
    </w:sdtContent>
  </w:sdt>
  <w:p w14:paraId="3925B6B7" w14:textId="77777777" w:rsidR="00D66D4A" w:rsidRDefault="00D66D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9DD2F" w14:textId="77777777" w:rsidR="00C26019" w:rsidRDefault="00C26019">
      <w:pPr>
        <w:spacing w:after="0" w:line="240" w:lineRule="auto"/>
      </w:pPr>
      <w:r>
        <w:separator/>
      </w:r>
    </w:p>
  </w:footnote>
  <w:footnote w:type="continuationSeparator" w:id="0">
    <w:p w14:paraId="547CDE65" w14:textId="77777777" w:rsidR="00C26019" w:rsidRDefault="00C26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6"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7"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FE1B97"/>
    <w:multiLevelType w:val="hybridMultilevel"/>
    <w:tmpl w:val="154661C2"/>
    <w:lvl w:ilvl="0" w:tplc="0419000F">
      <w:start w:val="3"/>
      <w:numFmt w:val="decimal"/>
      <w:lvlText w:val="%1."/>
      <w:lvlJc w:val="left"/>
      <w:pPr>
        <w:tabs>
          <w:tab w:val="num" w:pos="2628"/>
        </w:tabs>
        <w:ind w:left="2628" w:hanging="360"/>
      </w:pPr>
      <w:rPr>
        <w:rFonts w:hint="default"/>
      </w:rPr>
    </w:lvl>
    <w:lvl w:ilvl="1" w:tplc="04190019" w:tentative="1">
      <w:start w:val="1"/>
      <w:numFmt w:val="lowerLetter"/>
      <w:lvlText w:val="%2."/>
      <w:lvlJc w:val="left"/>
      <w:pPr>
        <w:tabs>
          <w:tab w:val="num" w:pos="3348"/>
        </w:tabs>
        <w:ind w:left="3348" w:hanging="360"/>
      </w:pPr>
    </w:lvl>
    <w:lvl w:ilvl="2" w:tplc="0419001B" w:tentative="1">
      <w:start w:val="1"/>
      <w:numFmt w:val="lowerRoman"/>
      <w:lvlText w:val="%3."/>
      <w:lvlJc w:val="right"/>
      <w:pPr>
        <w:tabs>
          <w:tab w:val="num" w:pos="4068"/>
        </w:tabs>
        <w:ind w:left="4068" w:hanging="180"/>
      </w:pPr>
    </w:lvl>
    <w:lvl w:ilvl="3" w:tplc="0419000F" w:tentative="1">
      <w:start w:val="1"/>
      <w:numFmt w:val="decimal"/>
      <w:lvlText w:val="%4."/>
      <w:lvlJc w:val="left"/>
      <w:pPr>
        <w:tabs>
          <w:tab w:val="num" w:pos="4788"/>
        </w:tabs>
        <w:ind w:left="4788" w:hanging="360"/>
      </w:pPr>
    </w:lvl>
    <w:lvl w:ilvl="4" w:tplc="04190019" w:tentative="1">
      <w:start w:val="1"/>
      <w:numFmt w:val="lowerLetter"/>
      <w:lvlText w:val="%5."/>
      <w:lvlJc w:val="left"/>
      <w:pPr>
        <w:tabs>
          <w:tab w:val="num" w:pos="5508"/>
        </w:tabs>
        <w:ind w:left="5508" w:hanging="360"/>
      </w:pPr>
    </w:lvl>
    <w:lvl w:ilvl="5" w:tplc="0419001B" w:tentative="1">
      <w:start w:val="1"/>
      <w:numFmt w:val="lowerRoman"/>
      <w:lvlText w:val="%6."/>
      <w:lvlJc w:val="right"/>
      <w:pPr>
        <w:tabs>
          <w:tab w:val="num" w:pos="6228"/>
        </w:tabs>
        <w:ind w:left="6228" w:hanging="180"/>
      </w:pPr>
    </w:lvl>
    <w:lvl w:ilvl="6" w:tplc="0419000F" w:tentative="1">
      <w:start w:val="1"/>
      <w:numFmt w:val="decimal"/>
      <w:lvlText w:val="%7."/>
      <w:lvlJc w:val="left"/>
      <w:pPr>
        <w:tabs>
          <w:tab w:val="num" w:pos="6948"/>
        </w:tabs>
        <w:ind w:left="6948" w:hanging="360"/>
      </w:pPr>
    </w:lvl>
    <w:lvl w:ilvl="7" w:tplc="04190019" w:tentative="1">
      <w:start w:val="1"/>
      <w:numFmt w:val="lowerLetter"/>
      <w:lvlText w:val="%8."/>
      <w:lvlJc w:val="left"/>
      <w:pPr>
        <w:tabs>
          <w:tab w:val="num" w:pos="7668"/>
        </w:tabs>
        <w:ind w:left="7668" w:hanging="360"/>
      </w:pPr>
    </w:lvl>
    <w:lvl w:ilvl="8" w:tplc="0419001B" w:tentative="1">
      <w:start w:val="1"/>
      <w:numFmt w:val="lowerRoman"/>
      <w:lvlText w:val="%9."/>
      <w:lvlJc w:val="right"/>
      <w:pPr>
        <w:tabs>
          <w:tab w:val="num" w:pos="8388"/>
        </w:tabs>
        <w:ind w:left="8388" w:hanging="180"/>
      </w:pPr>
    </w:lvl>
  </w:abstractNum>
  <w:abstractNum w:abstractNumId="14"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7"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18"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19"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0"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1"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6"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7"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28"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9"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1"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2"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3"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4"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5"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6"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5"/>
  </w:num>
  <w:num w:numId="2">
    <w:abstractNumId w:val="26"/>
  </w:num>
  <w:num w:numId="3">
    <w:abstractNumId w:val="10"/>
  </w:num>
  <w:num w:numId="4">
    <w:abstractNumId w:val="4"/>
  </w:num>
  <w:num w:numId="5">
    <w:abstractNumId w:val="11"/>
  </w:num>
  <w:num w:numId="6">
    <w:abstractNumId w:val="22"/>
  </w:num>
  <w:num w:numId="7">
    <w:abstractNumId w:val="32"/>
  </w:num>
  <w:num w:numId="8">
    <w:abstractNumId w:val="3"/>
  </w:num>
  <w:num w:numId="9">
    <w:abstractNumId w:val="21"/>
  </w:num>
  <w:num w:numId="10">
    <w:abstractNumId w:val="17"/>
  </w:num>
  <w:num w:numId="11">
    <w:abstractNumId w:val="24"/>
  </w:num>
  <w:num w:numId="12">
    <w:abstractNumId w:val="23"/>
  </w:num>
  <w:num w:numId="13">
    <w:abstractNumId w:val="35"/>
  </w:num>
  <w:num w:numId="14">
    <w:abstractNumId w:val="27"/>
  </w:num>
  <w:num w:numId="15">
    <w:abstractNumId w:val="30"/>
  </w:num>
  <w:num w:numId="16">
    <w:abstractNumId w:val="20"/>
  </w:num>
  <w:num w:numId="17">
    <w:abstractNumId w:val="5"/>
  </w:num>
  <w:num w:numId="18">
    <w:abstractNumId w:val="34"/>
  </w:num>
  <w:num w:numId="19">
    <w:abstractNumId w:val="12"/>
  </w:num>
  <w:num w:numId="20">
    <w:abstractNumId w:val="0"/>
  </w:num>
  <w:num w:numId="21">
    <w:abstractNumId w:val="33"/>
  </w:num>
  <w:num w:numId="22">
    <w:abstractNumId w:val="16"/>
  </w:num>
  <w:num w:numId="23">
    <w:abstractNumId w:val="2"/>
  </w:num>
  <w:num w:numId="24">
    <w:abstractNumId w:val="9"/>
  </w:num>
  <w:num w:numId="25">
    <w:abstractNumId w:val="31"/>
  </w:num>
  <w:num w:numId="26">
    <w:abstractNumId w:val="1"/>
  </w:num>
  <w:num w:numId="27">
    <w:abstractNumId w:val="25"/>
  </w:num>
  <w:num w:numId="28">
    <w:abstractNumId w:val="29"/>
  </w:num>
  <w:num w:numId="29">
    <w:abstractNumId w:val="18"/>
  </w:num>
  <w:num w:numId="30">
    <w:abstractNumId w:val="19"/>
  </w:num>
  <w:num w:numId="31">
    <w:abstractNumId w:val="6"/>
  </w:num>
  <w:num w:numId="32">
    <w:abstractNumId w:val="36"/>
  </w:num>
  <w:num w:numId="33">
    <w:abstractNumId w:val="8"/>
  </w:num>
  <w:num w:numId="34">
    <w:abstractNumId w:val="28"/>
  </w:num>
  <w:num w:numId="35">
    <w:abstractNumId w:val="13"/>
  </w:num>
  <w:num w:numId="36">
    <w:abstractNumId w:val="14"/>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906C9"/>
    <w:rsid w:val="000A248A"/>
    <w:rsid w:val="000B1707"/>
    <w:rsid w:val="000D339F"/>
    <w:rsid w:val="00134242"/>
    <w:rsid w:val="0015129F"/>
    <w:rsid w:val="00157A82"/>
    <w:rsid w:val="00171088"/>
    <w:rsid w:val="001C37E7"/>
    <w:rsid w:val="00254BCA"/>
    <w:rsid w:val="00272B79"/>
    <w:rsid w:val="00293C84"/>
    <w:rsid w:val="002B3C90"/>
    <w:rsid w:val="003134DF"/>
    <w:rsid w:val="00316A18"/>
    <w:rsid w:val="00334B77"/>
    <w:rsid w:val="003657D1"/>
    <w:rsid w:val="00395417"/>
    <w:rsid w:val="003E3ABD"/>
    <w:rsid w:val="004905C4"/>
    <w:rsid w:val="004C696C"/>
    <w:rsid w:val="004D09A7"/>
    <w:rsid w:val="004D5422"/>
    <w:rsid w:val="004F6C22"/>
    <w:rsid w:val="00506424"/>
    <w:rsid w:val="00536B75"/>
    <w:rsid w:val="00557E29"/>
    <w:rsid w:val="00570CC8"/>
    <w:rsid w:val="005B21EE"/>
    <w:rsid w:val="005D0DBA"/>
    <w:rsid w:val="00600EFC"/>
    <w:rsid w:val="00616402"/>
    <w:rsid w:val="00647652"/>
    <w:rsid w:val="006527AD"/>
    <w:rsid w:val="00715675"/>
    <w:rsid w:val="00724662"/>
    <w:rsid w:val="007365E8"/>
    <w:rsid w:val="00754B46"/>
    <w:rsid w:val="00761ADB"/>
    <w:rsid w:val="00781D77"/>
    <w:rsid w:val="007A3A1F"/>
    <w:rsid w:val="007A57F6"/>
    <w:rsid w:val="007F1F27"/>
    <w:rsid w:val="0081058A"/>
    <w:rsid w:val="0082082E"/>
    <w:rsid w:val="00824756"/>
    <w:rsid w:val="008250F7"/>
    <w:rsid w:val="008372F8"/>
    <w:rsid w:val="00864ED0"/>
    <w:rsid w:val="008E7449"/>
    <w:rsid w:val="009041FF"/>
    <w:rsid w:val="00950133"/>
    <w:rsid w:val="00956783"/>
    <w:rsid w:val="00A9158F"/>
    <w:rsid w:val="00AF7C6A"/>
    <w:rsid w:val="00B36ABF"/>
    <w:rsid w:val="00B450F5"/>
    <w:rsid w:val="00B45C39"/>
    <w:rsid w:val="00BF4369"/>
    <w:rsid w:val="00C26019"/>
    <w:rsid w:val="00C5310C"/>
    <w:rsid w:val="00C6754A"/>
    <w:rsid w:val="00C955E6"/>
    <w:rsid w:val="00C95801"/>
    <w:rsid w:val="00CF2332"/>
    <w:rsid w:val="00D00A67"/>
    <w:rsid w:val="00D6342F"/>
    <w:rsid w:val="00D66D4A"/>
    <w:rsid w:val="00E008B6"/>
    <w:rsid w:val="00E32A25"/>
    <w:rsid w:val="00E37898"/>
    <w:rsid w:val="00E8752E"/>
    <w:rsid w:val="00EB32DC"/>
    <w:rsid w:val="00F345D5"/>
    <w:rsid w:val="00F90456"/>
    <w:rsid w:val="00FA01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06424"/>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IMGNAMEsadora">
    <w:name w:val="IMG_NAME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316A18"/>
    <w:pPr>
      <w:tabs>
        <w:tab w:val="left" w:pos="284"/>
        <w:tab w:val="right" w:leader="dot" w:pos="9582"/>
      </w:tabs>
      <w:spacing w:after="0" w:line="360" w:lineRule="auto"/>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BF4369"/>
    <w:pPr>
      <w:spacing w:line="240" w:lineRule="atLeast"/>
      <w:ind w:firstLine="0"/>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BF4369"/>
    <w:rPr>
      <w:rFonts w:ascii="Times New Roman" w:eastAsia="Times New Roman" w:hAnsi="Times New Roman" w:cs="Times New Roman"/>
      <w:noProof/>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5.bin"/><Relationship Id="rId42" Type="http://schemas.openxmlformats.org/officeDocument/2006/relationships/image" Target="media/image24.wmf"/><Relationship Id="rId47" Type="http://schemas.openxmlformats.org/officeDocument/2006/relationships/image" Target="media/image27.wmf"/><Relationship Id="rId63" Type="http://schemas.openxmlformats.org/officeDocument/2006/relationships/image" Target="media/image39.wmf"/><Relationship Id="rId68" Type="http://schemas.openxmlformats.org/officeDocument/2006/relationships/oleObject" Target="embeddings/oleObject21.bin"/><Relationship Id="rId84" Type="http://schemas.openxmlformats.org/officeDocument/2006/relationships/image" Target="media/image51.wmf"/><Relationship Id="rId89" Type="http://schemas.openxmlformats.org/officeDocument/2006/relationships/oleObject" Target="embeddings/oleObject30.bin"/><Relationship Id="rId16" Type="http://schemas.openxmlformats.org/officeDocument/2006/relationships/image" Target="media/image8.wmf"/><Relationship Id="rId11"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image" Target="media/image20.png"/><Relationship Id="rId53" Type="http://schemas.openxmlformats.org/officeDocument/2006/relationships/image" Target="media/image33.wmf"/><Relationship Id="rId58" Type="http://schemas.openxmlformats.org/officeDocument/2006/relationships/oleObject" Target="embeddings/oleObject16.bin"/><Relationship Id="rId74" Type="http://schemas.openxmlformats.org/officeDocument/2006/relationships/image" Target="media/image46.wmf"/><Relationship Id="rId79" Type="http://schemas.openxmlformats.org/officeDocument/2006/relationships/oleObject" Target="embeddings/oleObject25.bin"/><Relationship Id="rId102" Type="http://schemas.openxmlformats.org/officeDocument/2006/relationships/hyperlink" Target="&#1092;&#1072;&#1081;&#1083;&#1099;%20&#1076;&#1083;&#1103;%20&#1074;&#1089;&#1090;&#1072;&#1074;&#1082;&#1080;/radis/lna.htm" TargetMode="Externa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8.wmf"/><Relationship Id="rId22" Type="http://schemas.openxmlformats.org/officeDocument/2006/relationships/image" Target="media/image11.wmf"/><Relationship Id="rId27" Type="http://schemas.openxmlformats.org/officeDocument/2006/relationships/oleObject" Target="embeddings/oleObject8.bin"/><Relationship Id="rId43" Type="http://schemas.openxmlformats.org/officeDocument/2006/relationships/image" Target="media/image25.wmf"/><Relationship Id="rId48" Type="http://schemas.openxmlformats.org/officeDocument/2006/relationships/image" Target="media/image28.wmf"/><Relationship Id="rId64" Type="http://schemas.openxmlformats.org/officeDocument/2006/relationships/oleObject" Target="embeddings/oleObject19.bin"/><Relationship Id="rId69" Type="http://schemas.openxmlformats.org/officeDocument/2006/relationships/image" Target="media/image42.png"/><Relationship Id="rId80" Type="http://schemas.openxmlformats.org/officeDocument/2006/relationships/image" Target="media/image49.wmf"/><Relationship Id="rId85" Type="http://schemas.openxmlformats.org/officeDocument/2006/relationships/oleObject" Target="embeddings/oleObject28.bin"/><Relationship Id="rId12" Type="http://schemas.openxmlformats.org/officeDocument/2006/relationships/image" Target="media/image6.wmf"/><Relationship Id="rId17" Type="http://schemas.openxmlformats.org/officeDocument/2006/relationships/oleObject" Target="embeddings/oleObject3.bin"/><Relationship Id="rId33" Type="http://schemas.openxmlformats.org/officeDocument/2006/relationships/image" Target="media/image17.wmf"/><Relationship Id="rId38" Type="http://schemas.openxmlformats.org/officeDocument/2006/relationships/image" Target="media/image21.png"/><Relationship Id="rId59" Type="http://schemas.openxmlformats.org/officeDocument/2006/relationships/image" Target="media/image37.wmf"/><Relationship Id="rId103" Type="http://schemas.openxmlformats.org/officeDocument/2006/relationships/hyperlink" Target="http://www.radis.ru" TargetMode="External"/><Relationship Id="rId20" Type="http://schemas.openxmlformats.org/officeDocument/2006/relationships/image" Target="media/image10.wmf"/><Relationship Id="rId41" Type="http://schemas.openxmlformats.org/officeDocument/2006/relationships/oleObject" Target="embeddings/oleObject12.bin"/><Relationship Id="rId54" Type="http://schemas.openxmlformats.org/officeDocument/2006/relationships/image" Target="media/image34.wmf"/><Relationship Id="rId62" Type="http://schemas.openxmlformats.org/officeDocument/2006/relationships/oleObject" Target="embeddings/oleObject18.bin"/><Relationship Id="rId70" Type="http://schemas.openxmlformats.org/officeDocument/2006/relationships/image" Target="media/image43.png"/><Relationship Id="rId75" Type="http://schemas.openxmlformats.org/officeDocument/2006/relationships/oleObject" Target="embeddings/oleObject23.bin"/><Relationship Id="rId83" Type="http://schemas.openxmlformats.org/officeDocument/2006/relationships/oleObject" Target="embeddings/oleObject27.bin"/><Relationship Id="rId88" Type="http://schemas.openxmlformats.org/officeDocument/2006/relationships/image" Target="media/image53.wmf"/><Relationship Id="rId91" Type="http://schemas.openxmlformats.org/officeDocument/2006/relationships/image" Target="media/image55.wmf"/><Relationship Id="rId96" Type="http://schemas.openxmlformats.org/officeDocument/2006/relationships/image" Target="media/image59.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29.wmf"/><Relationship Id="rId57" Type="http://schemas.openxmlformats.org/officeDocument/2006/relationships/image" Target="media/image36.wmf"/><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6.wmf"/><Relationship Id="rId44" Type="http://schemas.openxmlformats.org/officeDocument/2006/relationships/oleObject" Target="embeddings/oleObject13.bin"/><Relationship Id="rId52" Type="http://schemas.openxmlformats.org/officeDocument/2006/relationships/image" Target="media/image32.wmf"/><Relationship Id="rId60" Type="http://schemas.openxmlformats.org/officeDocument/2006/relationships/oleObject" Target="embeddings/oleObject17.bin"/><Relationship Id="rId65" Type="http://schemas.openxmlformats.org/officeDocument/2006/relationships/image" Target="media/image40.wmf"/><Relationship Id="rId73" Type="http://schemas.openxmlformats.org/officeDocument/2006/relationships/oleObject" Target="embeddings/oleObject22.bin"/><Relationship Id="rId78" Type="http://schemas.openxmlformats.org/officeDocument/2006/relationships/image" Target="media/image48.wmf"/><Relationship Id="rId81" Type="http://schemas.openxmlformats.org/officeDocument/2006/relationships/oleObject" Target="embeddings/oleObject26.bin"/><Relationship Id="rId86" Type="http://schemas.openxmlformats.org/officeDocument/2006/relationships/image" Target="media/image52.wmf"/><Relationship Id="rId94" Type="http://schemas.openxmlformats.org/officeDocument/2006/relationships/image" Target="media/image57.wmf"/><Relationship Id="rId99" Type="http://schemas.openxmlformats.org/officeDocument/2006/relationships/hyperlink" Target="http://www.hittite.com" TargetMode="External"/><Relationship Id="rId101" Type="http://schemas.openxmlformats.org/officeDocument/2006/relationships/hyperlink" Target="http://www.mini-circuits.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wmf"/><Relationship Id="rId39" Type="http://schemas.openxmlformats.org/officeDocument/2006/relationships/image" Target="media/image22.png"/><Relationship Id="rId34" Type="http://schemas.openxmlformats.org/officeDocument/2006/relationships/oleObject" Target="embeddings/oleObject11.bin"/><Relationship Id="rId50" Type="http://schemas.openxmlformats.org/officeDocument/2006/relationships/image" Target="media/image30.wmf"/><Relationship Id="rId55" Type="http://schemas.openxmlformats.org/officeDocument/2006/relationships/image" Target="media/image35.wmf"/><Relationship Id="rId76" Type="http://schemas.openxmlformats.org/officeDocument/2006/relationships/image" Target="media/image47.wmf"/><Relationship Id="rId97" Type="http://schemas.openxmlformats.org/officeDocument/2006/relationships/image" Target="media/image60.wmf"/><Relationship Id="rId10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oleObject" Target="embeddings/oleObject31.bin"/><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image" Target="media/image12.wmf"/><Relationship Id="rId40" Type="http://schemas.openxmlformats.org/officeDocument/2006/relationships/image" Target="media/image23.wmf"/><Relationship Id="rId45" Type="http://schemas.openxmlformats.org/officeDocument/2006/relationships/image" Target="media/image26.wmf"/><Relationship Id="rId66" Type="http://schemas.openxmlformats.org/officeDocument/2006/relationships/oleObject" Target="embeddings/oleObject20.bin"/><Relationship Id="rId87" Type="http://schemas.openxmlformats.org/officeDocument/2006/relationships/oleObject" Target="embeddings/oleObject29.bin"/><Relationship Id="rId61" Type="http://schemas.openxmlformats.org/officeDocument/2006/relationships/image" Target="media/image38.wmf"/><Relationship Id="rId82" Type="http://schemas.openxmlformats.org/officeDocument/2006/relationships/image" Target="media/image50.wmf"/><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oleObject" Target="embeddings/oleObject9.bin"/><Relationship Id="rId35" Type="http://schemas.openxmlformats.org/officeDocument/2006/relationships/image" Target="media/image18.png"/><Relationship Id="rId56" Type="http://schemas.openxmlformats.org/officeDocument/2006/relationships/oleObject" Target="embeddings/oleObject15.bin"/><Relationship Id="rId77" Type="http://schemas.openxmlformats.org/officeDocument/2006/relationships/oleObject" Target="embeddings/oleObject24.bin"/><Relationship Id="rId100" Type="http://schemas.openxmlformats.org/officeDocument/2006/relationships/hyperlink" Target="&#1092;&#1072;&#1081;&#1083;&#1099;%20&#1076;&#1083;&#1103;%20&#1074;&#1089;&#1090;&#1072;&#1074;&#1082;&#1080;/&#1092;&#1080;&#1088;&#1084;&#1072;%20MiniCircuits.doc" TargetMode="Externa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1.wmf"/><Relationship Id="rId72" Type="http://schemas.openxmlformats.org/officeDocument/2006/relationships/image" Target="media/image45.emf"/><Relationship Id="rId93" Type="http://schemas.openxmlformats.org/officeDocument/2006/relationships/image" Target="media/image56.wmf"/><Relationship Id="rId98" Type="http://schemas.openxmlformats.org/officeDocument/2006/relationships/hyperlink" Target="&#1092;&#1072;&#1081;&#1083;&#1099;%20&#1076;&#1083;&#1103;%20&#1074;&#1089;&#1090;&#1072;&#1074;&#1082;&#1080;/&#1092;&#1080;&#1088;&#1084;&#1072;%20hittite.doc" TargetMode="External"/><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oleObject" Target="embeddings/oleObject14.bin"/><Relationship Id="rId67" Type="http://schemas.openxmlformats.org/officeDocument/2006/relationships/image" Target="media/image4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50</Pages>
  <Words>7918</Words>
  <Characters>45136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55</cp:revision>
  <dcterms:created xsi:type="dcterms:W3CDTF">2020-12-08T22:22:00Z</dcterms:created>
  <dcterms:modified xsi:type="dcterms:W3CDTF">2020-12-10T22:31:00Z</dcterms:modified>
</cp:coreProperties>
</file>