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F68AC" w14:textId="5AC70D12"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Министерство образования Республики Беларусь</w:t>
      </w:r>
    </w:p>
    <w:p w14:paraId="60CF5C7C" w14:textId="147E414A"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Учреждение образования</w:t>
      </w:r>
    </w:p>
    <w:p w14:paraId="0E1BDE43" w14:textId="756505BB"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Белорусский государственный университет информатики и радиоэлектроники</w:t>
      </w:r>
    </w:p>
    <w:p w14:paraId="5E2A6251" w14:textId="2CB294A6"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филиал «минский радиотехнический колледж»</w:t>
      </w:r>
    </w:p>
    <w:p w14:paraId="29CC425C" w14:textId="77777777" w:rsidR="00FD6834" w:rsidRPr="00A510C8" w:rsidRDefault="00FD6834" w:rsidP="00A510C8">
      <w:pPr>
        <w:spacing w:after="0"/>
        <w:jc w:val="center"/>
        <w:rPr>
          <w:b/>
          <w:bCs/>
          <w:sz w:val="28"/>
          <w:szCs w:val="28"/>
        </w:rPr>
      </w:pPr>
    </w:p>
    <w:p w14:paraId="1C1A9BC4" w14:textId="705F27AF" w:rsidR="00FD6834" w:rsidRPr="00A510C8" w:rsidRDefault="00FD6834" w:rsidP="00A510C8">
      <w:pPr>
        <w:spacing w:after="0"/>
        <w:jc w:val="center"/>
        <w:rPr>
          <w:b/>
          <w:bCs/>
          <w:sz w:val="28"/>
          <w:szCs w:val="28"/>
        </w:rPr>
      </w:pPr>
    </w:p>
    <w:p w14:paraId="0D826767" w14:textId="5EC59396" w:rsidR="00A510C8" w:rsidRPr="00A510C8" w:rsidRDefault="00A510C8" w:rsidP="00A510C8">
      <w:pPr>
        <w:spacing w:after="0"/>
        <w:jc w:val="center"/>
        <w:rPr>
          <w:b/>
          <w:bCs/>
          <w:sz w:val="28"/>
          <w:szCs w:val="28"/>
        </w:rPr>
      </w:pPr>
    </w:p>
    <w:p w14:paraId="5CBBD208" w14:textId="2C75765E" w:rsidR="00A510C8" w:rsidRPr="00A510C8" w:rsidRDefault="00A510C8" w:rsidP="00A510C8">
      <w:pPr>
        <w:spacing w:after="0"/>
        <w:jc w:val="center"/>
        <w:rPr>
          <w:b/>
          <w:bCs/>
          <w:sz w:val="28"/>
          <w:szCs w:val="28"/>
        </w:rPr>
      </w:pPr>
    </w:p>
    <w:p w14:paraId="314AB87C" w14:textId="1A9439B3" w:rsidR="00A510C8" w:rsidRPr="00A510C8" w:rsidRDefault="00A510C8" w:rsidP="00A510C8">
      <w:pPr>
        <w:spacing w:after="0"/>
        <w:jc w:val="center"/>
        <w:rPr>
          <w:b/>
          <w:bCs/>
          <w:sz w:val="28"/>
          <w:szCs w:val="28"/>
        </w:rPr>
      </w:pPr>
    </w:p>
    <w:p w14:paraId="43765AE6" w14:textId="2E89FF59" w:rsidR="00A510C8" w:rsidRPr="00A510C8" w:rsidRDefault="00A510C8" w:rsidP="00A510C8">
      <w:pPr>
        <w:spacing w:after="0"/>
        <w:jc w:val="center"/>
        <w:rPr>
          <w:b/>
          <w:bCs/>
          <w:sz w:val="28"/>
          <w:szCs w:val="28"/>
        </w:rPr>
      </w:pPr>
    </w:p>
    <w:p w14:paraId="7F15D258" w14:textId="03337215" w:rsidR="00A510C8" w:rsidRPr="00A510C8" w:rsidRDefault="00A510C8" w:rsidP="00A510C8">
      <w:pPr>
        <w:spacing w:after="0"/>
        <w:jc w:val="center"/>
        <w:rPr>
          <w:b/>
          <w:bCs/>
          <w:sz w:val="28"/>
          <w:szCs w:val="28"/>
        </w:rPr>
      </w:pPr>
    </w:p>
    <w:p w14:paraId="67AC49B2" w14:textId="5794291A" w:rsidR="00A510C8" w:rsidRPr="00A510C8" w:rsidRDefault="00A510C8" w:rsidP="00A510C8">
      <w:pPr>
        <w:spacing w:after="0"/>
        <w:jc w:val="center"/>
        <w:rPr>
          <w:b/>
          <w:bCs/>
          <w:sz w:val="28"/>
          <w:szCs w:val="28"/>
        </w:rPr>
      </w:pPr>
    </w:p>
    <w:p w14:paraId="69F9A974" w14:textId="29E6AD45" w:rsidR="00A510C8" w:rsidRPr="00A510C8" w:rsidRDefault="00A510C8" w:rsidP="00A510C8">
      <w:pPr>
        <w:spacing w:after="0"/>
        <w:jc w:val="center"/>
        <w:rPr>
          <w:b/>
          <w:bCs/>
          <w:sz w:val="28"/>
          <w:szCs w:val="28"/>
        </w:rPr>
      </w:pPr>
    </w:p>
    <w:p w14:paraId="1191F9A6" w14:textId="28231705" w:rsidR="00A510C8" w:rsidRPr="00A510C8" w:rsidRDefault="00A510C8" w:rsidP="00A510C8">
      <w:pPr>
        <w:spacing w:after="0"/>
        <w:jc w:val="center"/>
        <w:rPr>
          <w:b/>
          <w:bCs/>
          <w:sz w:val="28"/>
          <w:szCs w:val="28"/>
        </w:rPr>
      </w:pPr>
    </w:p>
    <w:p w14:paraId="6536D9C1" w14:textId="044CB123" w:rsidR="00A510C8" w:rsidRPr="00A510C8" w:rsidRDefault="00A510C8" w:rsidP="00A510C8">
      <w:pPr>
        <w:spacing w:after="0"/>
        <w:jc w:val="center"/>
        <w:rPr>
          <w:b/>
          <w:bCs/>
          <w:sz w:val="28"/>
          <w:szCs w:val="28"/>
        </w:rPr>
      </w:pPr>
    </w:p>
    <w:p w14:paraId="0D342E09" w14:textId="77777777" w:rsidR="00A510C8" w:rsidRPr="00A510C8" w:rsidRDefault="00A510C8" w:rsidP="00A510C8">
      <w:pPr>
        <w:spacing w:after="0"/>
        <w:jc w:val="center"/>
        <w:rPr>
          <w:b/>
          <w:bCs/>
          <w:sz w:val="28"/>
          <w:szCs w:val="28"/>
        </w:rPr>
      </w:pPr>
    </w:p>
    <w:p w14:paraId="43D66799" w14:textId="77777777" w:rsidR="00FD6834" w:rsidRPr="00A510C8" w:rsidRDefault="00FD6834" w:rsidP="00A510C8">
      <w:pPr>
        <w:spacing w:after="0"/>
        <w:jc w:val="center"/>
        <w:rPr>
          <w:b/>
          <w:bCs/>
          <w:sz w:val="28"/>
          <w:szCs w:val="28"/>
        </w:rPr>
      </w:pPr>
    </w:p>
    <w:p w14:paraId="135137AB" w14:textId="77777777" w:rsidR="00FD6834" w:rsidRPr="00A510C8" w:rsidRDefault="00FD6834" w:rsidP="00A510C8">
      <w:pPr>
        <w:spacing w:after="0"/>
        <w:jc w:val="center"/>
        <w:rPr>
          <w:b/>
          <w:bCs/>
          <w:sz w:val="28"/>
          <w:szCs w:val="28"/>
        </w:rPr>
      </w:pPr>
    </w:p>
    <w:p w14:paraId="2DD161DB" w14:textId="77777777" w:rsidR="00FD6834" w:rsidRPr="00A510C8" w:rsidRDefault="00FD6834" w:rsidP="00A510C8">
      <w:pPr>
        <w:spacing w:after="0"/>
        <w:jc w:val="center"/>
        <w:rPr>
          <w:b/>
          <w:bCs/>
          <w:sz w:val="28"/>
          <w:szCs w:val="28"/>
        </w:rPr>
      </w:pPr>
    </w:p>
    <w:p w14:paraId="54A3D404" w14:textId="43495C1A" w:rsidR="00FD6834" w:rsidRPr="00A510C8" w:rsidRDefault="00A510C8" w:rsidP="00A510C8">
      <w:pPr>
        <w:spacing w:after="0"/>
        <w:jc w:val="center"/>
        <w:rPr>
          <w:rFonts w:ascii="Times New Roman" w:hAnsi="Times New Roman" w:cs="Times New Roman"/>
          <w:sz w:val="28"/>
          <w:szCs w:val="28"/>
        </w:rPr>
      </w:pPr>
      <w:r w:rsidRPr="00A510C8">
        <w:rPr>
          <w:rFonts w:ascii="Times New Roman" w:hAnsi="Times New Roman" w:cs="Times New Roman"/>
          <w:sz w:val="28"/>
          <w:szCs w:val="28"/>
        </w:rPr>
        <w:t>Лабораторная работа №1</w:t>
      </w:r>
    </w:p>
    <w:p w14:paraId="2C0985E8" w14:textId="32455589" w:rsidR="00FD6834" w:rsidRPr="00A510C8" w:rsidRDefault="00A510C8" w:rsidP="00A510C8">
      <w:pPr>
        <w:spacing w:after="0"/>
        <w:jc w:val="center"/>
        <w:rPr>
          <w:sz w:val="28"/>
          <w:szCs w:val="28"/>
        </w:rPr>
      </w:pPr>
      <w:r w:rsidRPr="00A510C8">
        <w:rPr>
          <w:rFonts w:ascii="Times New Roman" w:hAnsi="Times New Roman" w:cs="Times New Roman"/>
          <w:sz w:val="28"/>
          <w:szCs w:val="28"/>
        </w:rPr>
        <w:t>«Стандартные стеки коммуникационных протоколов»</w:t>
      </w:r>
    </w:p>
    <w:p w14:paraId="0462D0B4" w14:textId="79F6106F" w:rsidR="00FD6834" w:rsidRPr="00A510C8" w:rsidRDefault="00FD6834" w:rsidP="00A510C8">
      <w:pPr>
        <w:spacing w:after="0"/>
        <w:rPr>
          <w:sz w:val="28"/>
          <w:szCs w:val="28"/>
        </w:rPr>
      </w:pPr>
    </w:p>
    <w:p w14:paraId="6FE178D1" w14:textId="37E4EBED" w:rsidR="00514886" w:rsidRPr="00A510C8" w:rsidRDefault="00514886" w:rsidP="00A510C8">
      <w:pPr>
        <w:spacing w:after="0"/>
        <w:rPr>
          <w:sz w:val="28"/>
          <w:szCs w:val="28"/>
        </w:rPr>
      </w:pPr>
    </w:p>
    <w:p w14:paraId="643BC2A1" w14:textId="63A68B07" w:rsidR="00514886" w:rsidRPr="00A510C8" w:rsidRDefault="00514886" w:rsidP="00A510C8">
      <w:pPr>
        <w:spacing w:after="0"/>
        <w:rPr>
          <w:sz w:val="28"/>
          <w:szCs w:val="28"/>
        </w:rPr>
      </w:pPr>
    </w:p>
    <w:p w14:paraId="07308501" w14:textId="6B6B3BB2" w:rsidR="00514886" w:rsidRPr="00A510C8" w:rsidRDefault="00514886" w:rsidP="00A510C8">
      <w:pPr>
        <w:spacing w:after="0"/>
        <w:rPr>
          <w:sz w:val="28"/>
          <w:szCs w:val="28"/>
        </w:rPr>
      </w:pPr>
    </w:p>
    <w:p w14:paraId="0BDE0EAF" w14:textId="60E5FC28" w:rsidR="00514886" w:rsidRPr="00A510C8" w:rsidRDefault="00514886" w:rsidP="00A510C8">
      <w:pPr>
        <w:spacing w:after="0"/>
        <w:rPr>
          <w:sz w:val="28"/>
          <w:szCs w:val="28"/>
        </w:rPr>
      </w:pPr>
    </w:p>
    <w:p w14:paraId="7207674A" w14:textId="21127D24" w:rsidR="00514886" w:rsidRPr="00A510C8" w:rsidRDefault="00514886" w:rsidP="00A510C8">
      <w:pPr>
        <w:spacing w:after="0"/>
        <w:rPr>
          <w:sz w:val="28"/>
          <w:szCs w:val="28"/>
        </w:rPr>
      </w:pPr>
    </w:p>
    <w:p w14:paraId="5D57A046" w14:textId="05AC813D" w:rsidR="00514886" w:rsidRPr="00A510C8" w:rsidRDefault="00514886" w:rsidP="00A510C8">
      <w:pPr>
        <w:spacing w:after="0"/>
        <w:rPr>
          <w:sz w:val="28"/>
          <w:szCs w:val="28"/>
        </w:rPr>
      </w:pPr>
    </w:p>
    <w:p w14:paraId="45E6B28A" w14:textId="3E5C2682" w:rsidR="00514886" w:rsidRPr="00A510C8" w:rsidRDefault="00514886" w:rsidP="00A510C8">
      <w:pPr>
        <w:spacing w:after="0"/>
        <w:rPr>
          <w:sz w:val="28"/>
          <w:szCs w:val="28"/>
        </w:rPr>
      </w:pPr>
    </w:p>
    <w:p w14:paraId="703E22EA" w14:textId="1ACE551C" w:rsidR="00514886" w:rsidRPr="00A510C8" w:rsidRDefault="00514886" w:rsidP="00A510C8">
      <w:pPr>
        <w:spacing w:after="0"/>
        <w:rPr>
          <w:sz w:val="28"/>
          <w:szCs w:val="28"/>
        </w:rPr>
      </w:pPr>
    </w:p>
    <w:p w14:paraId="78A3CE70" w14:textId="14CF9CFD"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Выполнил: учащийся гр.8к3291</w:t>
      </w:r>
    </w:p>
    <w:p w14:paraId="7BC665B5" w14:textId="28DBAD68" w:rsidR="00514886" w:rsidRPr="00A510C8" w:rsidRDefault="008614F0"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Комар</w:t>
      </w:r>
      <w:r w:rsidR="00514886" w:rsidRPr="00A510C8">
        <w:rPr>
          <w:rFonts w:ascii="Times New Roman" w:hAnsi="Times New Roman" w:cs="Times New Roman"/>
          <w:sz w:val="28"/>
          <w:szCs w:val="28"/>
        </w:rPr>
        <w:t xml:space="preserve"> А.В.</w:t>
      </w:r>
    </w:p>
    <w:p w14:paraId="05BFA74C" w14:textId="6D919A99"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Проверил: Ашуркевич К.В.</w:t>
      </w:r>
    </w:p>
    <w:p w14:paraId="5DED3E70" w14:textId="77777777" w:rsidR="00FD6834" w:rsidRPr="00A510C8" w:rsidRDefault="00FD6834" w:rsidP="00A510C8">
      <w:pPr>
        <w:spacing w:after="0"/>
        <w:rPr>
          <w:sz w:val="28"/>
          <w:szCs w:val="28"/>
        </w:rPr>
      </w:pPr>
    </w:p>
    <w:p w14:paraId="71813F9A" w14:textId="77777777" w:rsidR="00FD6834" w:rsidRPr="00A510C8" w:rsidRDefault="00FD6834" w:rsidP="00A510C8">
      <w:pPr>
        <w:spacing w:after="0"/>
        <w:rPr>
          <w:sz w:val="28"/>
          <w:szCs w:val="28"/>
        </w:rPr>
      </w:pPr>
    </w:p>
    <w:p w14:paraId="0671ECE3" w14:textId="77777777" w:rsidR="00FD6834" w:rsidRPr="00A510C8" w:rsidRDefault="00FD6834" w:rsidP="00A510C8">
      <w:pPr>
        <w:spacing w:after="0"/>
        <w:rPr>
          <w:sz w:val="28"/>
          <w:szCs w:val="28"/>
        </w:rPr>
      </w:pPr>
    </w:p>
    <w:p w14:paraId="5B997058" w14:textId="77777777" w:rsidR="00FD6834" w:rsidRPr="00A510C8" w:rsidRDefault="00FD6834" w:rsidP="00A510C8">
      <w:pPr>
        <w:spacing w:after="0"/>
        <w:rPr>
          <w:sz w:val="28"/>
          <w:szCs w:val="28"/>
        </w:rPr>
      </w:pPr>
    </w:p>
    <w:p w14:paraId="2877BC6F" w14:textId="77777777" w:rsidR="00FD6834" w:rsidRPr="00A510C8" w:rsidRDefault="00FD6834" w:rsidP="00A510C8">
      <w:pPr>
        <w:spacing w:after="0"/>
        <w:rPr>
          <w:sz w:val="28"/>
          <w:szCs w:val="28"/>
        </w:rPr>
      </w:pPr>
    </w:p>
    <w:p w14:paraId="7A1B6336" w14:textId="77777777" w:rsidR="00A510C8" w:rsidRDefault="00A510C8" w:rsidP="00A510C8">
      <w:pPr>
        <w:spacing w:after="0"/>
        <w:jc w:val="center"/>
        <w:rPr>
          <w:rFonts w:ascii="Times New Roman" w:hAnsi="Times New Roman" w:cs="Times New Roman"/>
          <w:sz w:val="28"/>
          <w:szCs w:val="28"/>
        </w:rPr>
      </w:pPr>
      <w:r>
        <w:rPr>
          <w:rFonts w:ascii="Times New Roman" w:hAnsi="Times New Roman" w:cs="Times New Roman"/>
          <w:sz w:val="28"/>
          <w:szCs w:val="28"/>
        </w:rPr>
        <w:t>Минск 2021</w:t>
      </w:r>
    </w:p>
    <w:p w14:paraId="376927A3" w14:textId="07BA1604" w:rsidR="00F35352" w:rsidRDefault="00A510C8" w:rsidP="00A510C8">
      <w:pPr>
        <w:spacing w:after="0"/>
        <w:jc w:val="center"/>
        <w:rPr>
          <w:rFonts w:ascii="Times New Roman" w:hAnsi="Times New Roman" w:cs="Times New Roman"/>
          <w:bCs/>
          <w:sz w:val="28"/>
          <w:szCs w:val="28"/>
        </w:rPr>
      </w:pPr>
      <w:r>
        <w:rPr>
          <w:rFonts w:ascii="Times New Roman" w:hAnsi="Times New Roman" w:cs="Times New Roman"/>
          <w:bCs/>
          <w:sz w:val="28"/>
          <w:szCs w:val="28"/>
        </w:rPr>
        <w:lastRenderedPageBreak/>
        <w:t>Ход работы:</w:t>
      </w:r>
    </w:p>
    <w:p w14:paraId="08EB53A0" w14:textId="77FC3EFC"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Можно ли представить вариант модели взаимодействия открытых систем с другим количеством уровней, например, 8 или 5?</w:t>
      </w:r>
    </w:p>
    <w:p w14:paraId="1464FC21" w14:textId="5F6CAB68" w:rsidR="00A510C8" w:rsidRDefault="00A510C8" w:rsidP="00A510C8">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 семиуровневая декомпозиция задачи сетевого взаимодействия является одним из возможных вариантов. </w:t>
      </w:r>
      <w:r w:rsidR="006B4B73" w:rsidRPr="006B4B73">
        <w:rPr>
          <w:rFonts w:ascii="Times New Roman" w:hAnsi="Times New Roman" w:cs="Times New Roman"/>
          <w:sz w:val="28"/>
          <w:szCs w:val="28"/>
        </w:rPr>
        <w:t>В частности, в существовавшей еще до появления модели OSI модели сетевого взаимодействия TCP/IP были определены только 4 уровня.</w:t>
      </w:r>
    </w:p>
    <w:p w14:paraId="35F4C15C" w14:textId="4D953613"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 xml:space="preserve"> На каком уровне модели OSI работают прикладные программы?</w:t>
      </w:r>
    </w:p>
    <w:p w14:paraId="70485562" w14:textId="75F29B4D" w:rsidR="00A510C8" w:rsidRP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14:paraId="37E1966D" w14:textId="0E39D461" w:rsidR="00A510C8" w:rsidRDefault="00A510C8" w:rsidP="00932DB4">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каком уровне модели OSI работают сетевые службы?</w:t>
      </w:r>
    </w:p>
    <w:p w14:paraId="5B955039" w14:textId="08320653" w:rsidR="00A510C8" w:rsidRPr="00A510C8" w:rsidRDefault="00A510C8" w:rsidP="006B4B73">
      <w:pPr>
        <w:spacing w:after="0"/>
        <w:ind w:firstLine="720"/>
        <w:jc w:val="both"/>
        <w:rPr>
          <w:rFonts w:ascii="Times New Roman" w:hAnsi="Times New Roman" w:cs="Times New Roman"/>
          <w:sz w:val="28"/>
          <w:szCs w:val="28"/>
        </w:rPr>
      </w:pPr>
      <w:r>
        <w:rPr>
          <w:rFonts w:ascii="Times New Roman" w:hAnsi="Times New Roman" w:cs="Times New Roman"/>
          <w:sz w:val="28"/>
          <w:szCs w:val="28"/>
        </w:rPr>
        <w:t>На прикладном уровне модели.</w:t>
      </w:r>
    </w:p>
    <w:p w14:paraId="07945136" w14:textId="66F8A8EB" w:rsidR="00A510C8" w:rsidRDefault="00A510C8" w:rsidP="00064FE0">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двух компьютерах установлено идентичное программное и аппаратное обеспечение за исключением того, что драйверы сетевых адаптеров Ethernet поддерживают разные интерфейсы с протоколом сетевого уровня IP. Будут ли эти компьютеры нормально взаимодействовать, если их соединить в сеть?</w:t>
      </w:r>
    </w:p>
    <w:p w14:paraId="6C752E0A" w14:textId="3421201E" w:rsidR="006B4B73"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Да, отличие межуровневых интерфейсов в стеке протоколов двух компьютеров не помешает их сетевому взаимодействию.</w:t>
      </w:r>
    </w:p>
    <w:p w14:paraId="75D9DB5D" w14:textId="220A1A26" w:rsidR="006B4B73" w:rsidRDefault="006B4B73" w:rsidP="002D796F">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Перечислите основные недостатки мнoгoypoвнeвoгo подхода к протоколам.</w:t>
      </w:r>
    </w:p>
    <w:p w14:paraId="2DA4634A" w14:textId="372693DD" w:rsid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С другой же стороны, идеальная м</w:t>
      </w:r>
      <w:r>
        <w:rPr>
          <w:rFonts w:ascii="Times New Roman" w:hAnsi="Times New Roman" w:cs="Times New Roman"/>
          <w:sz w:val="28"/>
          <w:szCs w:val="28"/>
        </w:rPr>
        <w:t>ногоуровневая декомпозиция пред</w:t>
      </w:r>
      <w:r w:rsidRPr="006B4B73">
        <w:rPr>
          <w:rFonts w:ascii="Times New Roman" w:hAnsi="Times New Roman" w:cs="Times New Roman"/>
          <w:sz w:val="28"/>
          <w:szCs w:val="28"/>
        </w:rPr>
        <w:t>полагает, что все модули, отнесенные к одному уровню, ответственны за решение общей для всех них задач</w:t>
      </w:r>
      <w:r>
        <w:rPr>
          <w:rFonts w:ascii="Times New Roman" w:hAnsi="Times New Roman" w:cs="Times New Roman"/>
          <w:sz w:val="28"/>
          <w:szCs w:val="28"/>
        </w:rPr>
        <w:t xml:space="preserve">и. Однако эти требования часто </w:t>
      </w:r>
      <w:r w:rsidRPr="006B4B73">
        <w:rPr>
          <w:rFonts w:ascii="Times New Roman" w:hAnsi="Times New Roman" w:cs="Times New Roman"/>
          <w:sz w:val="28"/>
          <w:szCs w:val="28"/>
        </w:rPr>
        <w:t>вступают в противоречие. Например</w:t>
      </w:r>
      <w:r>
        <w:rPr>
          <w:rFonts w:ascii="Times New Roman" w:hAnsi="Times New Roman" w:cs="Times New Roman"/>
          <w:sz w:val="28"/>
          <w:szCs w:val="28"/>
        </w:rPr>
        <w:t xml:space="preserve">, основной функцией протоколов </w:t>
      </w:r>
      <w:r w:rsidRPr="006B4B73">
        <w:rPr>
          <w:rFonts w:ascii="Times New Roman" w:hAnsi="Times New Roman" w:cs="Times New Roman"/>
          <w:sz w:val="28"/>
          <w:szCs w:val="28"/>
        </w:rPr>
        <w:t xml:space="preserve">сетевого уровня стека TCP/IP (так же </w:t>
      </w:r>
      <w:r>
        <w:rPr>
          <w:rFonts w:ascii="Times New Roman" w:hAnsi="Times New Roman" w:cs="Times New Roman"/>
          <w:sz w:val="28"/>
          <w:szCs w:val="28"/>
        </w:rPr>
        <w:t>как и сетевого уровня OSI) явля</w:t>
      </w:r>
      <w:r w:rsidRPr="006B4B73">
        <w:rPr>
          <w:rFonts w:ascii="Times New Roman" w:hAnsi="Times New Roman" w:cs="Times New Roman"/>
          <w:sz w:val="28"/>
          <w:szCs w:val="28"/>
        </w:rPr>
        <w:t>ется передача пакетов через составную сеть.</w:t>
      </w:r>
    </w:p>
    <w:p w14:paraId="69E984D8" w14:textId="77777777" w:rsidR="006B4B73" w:rsidRDefault="006B4B73" w:rsidP="007C6C71">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Кратко охарактеризуйте каждый из девяти протоколов своего варианта, заполнив три пустых поля таблицы, где:</w:t>
      </w:r>
    </w:p>
    <w:p w14:paraId="27D9990A" w14:textId="77777777"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 xml:space="preserve">кратко опишите протокол; </w:t>
      </w:r>
    </w:p>
    <w:p w14:paraId="75A9BA73" w14:textId="4188814C"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поставьте описываемый прот</w:t>
      </w:r>
      <w:r>
        <w:rPr>
          <w:rFonts w:ascii="Times New Roman" w:hAnsi="Times New Roman" w:cs="Times New Roman"/>
          <w:sz w:val="28"/>
          <w:szCs w:val="28"/>
        </w:rPr>
        <w:t>окол в соответствие определённо</w:t>
      </w:r>
      <w:r w:rsidRPr="006B4B73">
        <w:rPr>
          <w:rFonts w:ascii="Times New Roman" w:hAnsi="Times New Roman" w:cs="Times New Roman"/>
          <w:sz w:val="28"/>
          <w:szCs w:val="28"/>
        </w:rPr>
        <w:t xml:space="preserve">му уровню модели OSI; </w:t>
      </w:r>
    </w:p>
    <w:p w14:paraId="5E0355FB" w14:textId="4A2AA99D"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определите первоначальное происхождение протокола</w:t>
      </w:r>
    </w:p>
    <w:p w14:paraId="61B9BDB5" w14:textId="77777777" w:rsidR="00256A38" w:rsidRPr="00256A38" w:rsidRDefault="00256A38" w:rsidP="00256A38">
      <w:pPr>
        <w:spacing w:after="0"/>
        <w:jc w:val="both"/>
        <w:rPr>
          <w:rFonts w:ascii="Times New Roman" w:hAnsi="Times New Roman" w:cs="Times New Roman"/>
          <w:sz w:val="28"/>
          <w:szCs w:val="28"/>
        </w:rPr>
      </w:pPr>
    </w:p>
    <w:p w14:paraId="2CC0994F" w14:textId="1953BD5B" w:rsidR="006B4B73" w:rsidRPr="006B4B73" w:rsidRDefault="00256A38" w:rsidP="006B4B7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 </w:t>
      </w:r>
      <w:r w:rsidRPr="00256A38">
        <w:rPr>
          <w:rFonts w:ascii="Times New Roman" w:hAnsi="Times New Roman" w:cs="Times New Roman"/>
          <w:sz w:val="28"/>
          <w:szCs w:val="28"/>
        </w:rPr>
        <w:t>Сетевые протоколы</w:t>
      </w:r>
      <w:r>
        <w:rPr>
          <w:rFonts w:ascii="Times New Roman" w:hAnsi="Times New Roman" w:cs="Times New Roman"/>
          <w:sz w:val="28"/>
          <w:szCs w:val="28"/>
        </w:rPr>
        <w:t>.</w:t>
      </w:r>
    </w:p>
    <w:tbl>
      <w:tblPr>
        <w:tblStyle w:val="a3"/>
        <w:tblW w:w="11255" w:type="dxa"/>
        <w:tblInd w:w="-1281" w:type="dxa"/>
        <w:tblLook w:val="04A0" w:firstRow="1" w:lastRow="0" w:firstColumn="1" w:lastColumn="0" w:noHBand="0" w:noVBand="1"/>
      </w:tblPr>
      <w:tblGrid>
        <w:gridCol w:w="567"/>
        <w:gridCol w:w="4537"/>
        <w:gridCol w:w="992"/>
        <w:gridCol w:w="850"/>
        <w:gridCol w:w="4309"/>
      </w:tblGrid>
      <w:tr w:rsidR="00916FDF" w14:paraId="7EA1C6FB" w14:textId="77777777" w:rsidTr="00916FDF">
        <w:trPr>
          <w:cantSplit/>
          <w:trHeight w:val="3109"/>
        </w:trPr>
        <w:tc>
          <w:tcPr>
            <w:tcW w:w="567" w:type="dxa"/>
            <w:vAlign w:val="center"/>
          </w:tcPr>
          <w:p w14:paraId="0914A801" w14:textId="77363B1D"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w:t>
            </w:r>
          </w:p>
        </w:tc>
        <w:tc>
          <w:tcPr>
            <w:tcW w:w="4537" w:type="dxa"/>
            <w:vAlign w:val="center"/>
          </w:tcPr>
          <w:p w14:paraId="787DE50F" w14:textId="76C0959F"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Протокол</w:t>
            </w:r>
          </w:p>
        </w:tc>
        <w:tc>
          <w:tcPr>
            <w:tcW w:w="992" w:type="dxa"/>
            <w:textDirection w:val="btLr"/>
            <w:vAlign w:val="center"/>
          </w:tcPr>
          <w:p w14:paraId="10C96138" w14:textId="0D16642D" w:rsidR="006B4B73" w:rsidRDefault="008A594C" w:rsidP="008A594C">
            <w:pPr>
              <w:ind w:left="113" w:right="113"/>
              <w:jc w:val="center"/>
              <w:rPr>
                <w:rFonts w:ascii="Times New Roman" w:hAnsi="Times New Roman" w:cs="Times New Roman"/>
                <w:sz w:val="28"/>
                <w:szCs w:val="28"/>
              </w:rPr>
            </w:pPr>
            <w:r>
              <w:rPr>
                <w:rFonts w:ascii="Times New Roman" w:hAnsi="Times New Roman" w:cs="Times New Roman"/>
                <w:sz w:val="28"/>
                <w:szCs w:val="28"/>
              </w:rPr>
              <w:t>Соответствие уровню</w:t>
            </w:r>
            <w:r>
              <w:rPr>
                <w:rFonts w:ascii="Times New Roman" w:hAnsi="Times New Roman" w:cs="Times New Roman"/>
                <w:sz w:val="28"/>
                <w:szCs w:val="28"/>
                <w:lang w:val="en-US"/>
              </w:rPr>
              <w:t xml:space="preserve"> OSI</w:t>
            </w:r>
          </w:p>
        </w:tc>
        <w:tc>
          <w:tcPr>
            <w:tcW w:w="850" w:type="dxa"/>
            <w:textDirection w:val="btLr"/>
            <w:vAlign w:val="center"/>
          </w:tcPr>
          <w:p w14:paraId="18A3630F" w14:textId="348D5721" w:rsidR="006B4B73" w:rsidRDefault="008A594C" w:rsidP="008A594C">
            <w:pPr>
              <w:ind w:left="113" w:right="113"/>
              <w:jc w:val="center"/>
              <w:rPr>
                <w:rFonts w:ascii="Times New Roman" w:hAnsi="Times New Roman" w:cs="Times New Roman"/>
                <w:sz w:val="28"/>
                <w:szCs w:val="28"/>
              </w:rPr>
            </w:pPr>
            <w:r>
              <w:rPr>
                <w:rFonts w:ascii="Times New Roman" w:hAnsi="Times New Roman" w:cs="Times New Roman"/>
                <w:sz w:val="28"/>
                <w:szCs w:val="28"/>
              </w:rPr>
              <w:t>Первоначальное происхождение</w:t>
            </w:r>
          </w:p>
        </w:tc>
        <w:tc>
          <w:tcPr>
            <w:tcW w:w="4309" w:type="dxa"/>
            <w:vAlign w:val="center"/>
          </w:tcPr>
          <w:p w14:paraId="4F1BF563" w14:textId="67415E84" w:rsidR="006B4B73" w:rsidRDefault="008A594C" w:rsidP="00916FDF">
            <w:pPr>
              <w:jc w:val="center"/>
              <w:rPr>
                <w:rFonts w:ascii="Times New Roman" w:hAnsi="Times New Roman" w:cs="Times New Roman"/>
                <w:sz w:val="28"/>
                <w:szCs w:val="28"/>
              </w:rPr>
            </w:pPr>
            <w:r>
              <w:rPr>
                <w:rFonts w:ascii="Times New Roman" w:hAnsi="Times New Roman" w:cs="Times New Roman"/>
                <w:sz w:val="28"/>
                <w:szCs w:val="28"/>
              </w:rPr>
              <w:t>Краткое описание</w:t>
            </w:r>
          </w:p>
        </w:tc>
      </w:tr>
      <w:tr w:rsidR="00916FDF" w14:paraId="3361D605" w14:textId="77777777" w:rsidTr="00916FDF">
        <w:trPr>
          <w:cantSplit/>
          <w:trHeight w:val="2101"/>
        </w:trPr>
        <w:tc>
          <w:tcPr>
            <w:tcW w:w="567" w:type="dxa"/>
            <w:vAlign w:val="center"/>
          </w:tcPr>
          <w:p w14:paraId="62AFB75B" w14:textId="3CD646DE"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1</w:t>
            </w:r>
          </w:p>
        </w:tc>
        <w:tc>
          <w:tcPr>
            <w:tcW w:w="4537" w:type="dxa"/>
            <w:vAlign w:val="center"/>
          </w:tcPr>
          <w:p w14:paraId="0A19FA73" w14:textId="7A54BA41"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ADSL, asymmetric + DSL</w:t>
            </w:r>
          </w:p>
        </w:tc>
        <w:tc>
          <w:tcPr>
            <w:tcW w:w="992" w:type="dxa"/>
            <w:textDirection w:val="btLr"/>
            <w:vAlign w:val="center"/>
          </w:tcPr>
          <w:p w14:paraId="21A9BFD5" w14:textId="3EBE0C96"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Физический</w:t>
            </w:r>
          </w:p>
        </w:tc>
        <w:tc>
          <w:tcPr>
            <w:tcW w:w="850" w:type="dxa"/>
            <w:textDirection w:val="btLr"/>
            <w:vAlign w:val="center"/>
          </w:tcPr>
          <w:p w14:paraId="08310EBF" w14:textId="6ABE004F"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Медные горные сети</w:t>
            </w:r>
          </w:p>
        </w:tc>
        <w:tc>
          <w:tcPr>
            <w:tcW w:w="4309" w:type="dxa"/>
            <w:vAlign w:val="center"/>
          </w:tcPr>
          <w:p w14:paraId="5D0F69FC" w14:textId="0B142B8E" w:rsidR="006B4B73" w:rsidRDefault="00916FDF" w:rsidP="00916FDF">
            <w:pPr>
              <w:jc w:val="both"/>
              <w:rPr>
                <w:rFonts w:ascii="Times New Roman" w:hAnsi="Times New Roman" w:cs="Times New Roman"/>
                <w:sz w:val="28"/>
                <w:szCs w:val="28"/>
              </w:rPr>
            </w:pPr>
            <w:r>
              <w:rPr>
                <w:rFonts w:ascii="Times New Roman" w:hAnsi="Times New Roman" w:cs="Times New Roman"/>
                <w:sz w:val="28"/>
                <w:szCs w:val="28"/>
              </w:rPr>
              <w:t>Ассиметричная цифровая абонентская линия. Модемная технология, в которой доступная полоса пропускания распределена между исходящим и входящим трафиком асимметрично.</w:t>
            </w:r>
          </w:p>
        </w:tc>
      </w:tr>
      <w:tr w:rsidR="00916FDF" w:rsidRPr="00916FDF" w14:paraId="76FDFC53" w14:textId="77777777" w:rsidTr="00916FDF">
        <w:trPr>
          <w:cantSplit/>
          <w:trHeight w:val="1991"/>
        </w:trPr>
        <w:tc>
          <w:tcPr>
            <w:tcW w:w="567" w:type="dxa"/>
            <w:vAlign w:val="center"/>
          </w:tcPr>
          <w:p w14:paraId="4B5C3FC1" w14:textId="03698D51"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2</w:t>
            </w:r>
          </w:p>
        </w:tc>
        <w:tc>
          <w:tcPr>
            <w:tcW w:w="4537" w:type="dxa"/>
            <w:vAlign w:val="center"/>
          </w:tcPr>
          <w:p w14:paraId="2D06A2F6" w14:textId="07E95C96"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lang w:val="en-US"/>
              </w:rPr>
              <w:t>IEEE 802.2 (provides LLC functions to IEEE 802 MAC layers)</w:t>
            </w:r>
          </w:p>
        </w:tc>
        <w:tc>
          <w:tcPr>
            <w:tcW w:w="992" w:type="dxa"/>
            <w:textDirection w:val="btLr"/>
            <w:vAlign w:val="center"/>
          </w:tcPr>
          <w:p w14:paraId="72A674A8" w14:textId="35245BCD" w:rsidR="006B4B73" w:rsidRPr="00916FDF"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Канальный и физический</w:t>
            </w:r>
          </w:p>
        </w:tc>
        <w:tc>
          <w:tcPr>
            <w:tcW w:w="850" w:type="dxa"/>
            <w:textDirection w:val="btLr"/>
            <w:vAlign w:val="center"/>
          </w:tcPr>
          <w:p w14:paraId="76D64132" w14:textId="00BA84F9" w:rsidR="006B4B73" w:rsidRPr="00443626" w:rsidRDefault="00443626"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Австралия</w:t>
            </w:r>
          </w:p>
        </w:tc>
        <w:tc>
          <w:tcPr>
            <w:tcW w:w="4309" w:type="dxa"/>
            <w:vAlign w:val="center"/>
          </w:tcPr>
          <w:p w14:paraId="14901839" w14:textId="2C02613B" w:rsidR="006B4B73" w:rsidRPr="00916FDF" w:rsidRDefault="00443626" w:rsidP="008A594C">
            <w:pPr>
              <w:jc w:val="center"/>
              <w:rPr>
                <w:rFonts w:ascii="Times New Roman" w:hAnsi="Times New Roman" w:cs="Times New Roman"/>
                <w:sz w:val="28"/>
                <w:szCs w:val="28"/>
              </w:rPr>
            </w:pPr>
            <w:r>
              <w:rPr>
                <w:rFonts w:ascii="Times New Roman" w:hAnsi="Times New Roman" w:cs="Times New Roman"/>
                <w:sz w:val="28"/>
                <w:szCs w:val="28"/>
              </w:rPr>
              <w:t>О</w:t>
            </w:r>
            <w:r w:rsidRPr="00443626">
              <w:rPr>
                <w:rFonts w:ascii="Times New Roman" w:hAnsi="Times New Roman" w:cs="Times New Roman"/>
                <w:sz w:val="28"/>
                <w:szCs w:val="28"/>
              </w:rPr>
              <w:t>пределяет управление логическим каналом (LLC) как верхнюю часть уровня канала передачи данных модели OSI</w:t>
            </w:r>
          </w:p>
        </w:tc>
      </w:tr>
      <w:tr w:rsidR="00916FDF" w14:paraId="69B6CF80" w14:textId="77777777" w:rsidTr="00916FDF">
        <w:trPr>
          <w:cantSplit/>
          <w:trHeight w:val="1549"/>
        </w:trPr>
        <w:tc>
          <w:tcPr>
            <w:tcW w:w="567" w:type="dxa"/>
            <w:vAlign w:val="center"/>
          </w:tcPr>
          <w:p w14:paraId="08C5F025" w14:textId="035F07AA"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3</w:t>
            </w:r>
          </w:p>
        </w:tc>
        <w:tc>
          <w:tcPr>
            <w:tcW w:w="4537" w:type="dxa"/>
            <w:vAlign w:val="center"/>
          </w:tcPr>
          <w:p w14:paraId="2C9A75D0" w14:textId="39800686"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IPX, Internetwork Packet Exchange</w:t>
            </w:r>
          </w:p>
        </w:tc>
        <w:tc>
          <w:tcPr>
            <w:tcW w:w="992" w:type="dxa"/>
            <w:textDirection w:val="btLr"/>
            <w:vAlign w:val="center"/>
          </w:tcPr>
          <w:p w14:paraId="3CA67325" w14:textId="7B0D09EB"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850" w:type="dxa"/>
            <w:textDirection w:val="btLr"/>
            <w:vAlign w:val="center"/>
          </w:tcPr>
          <w:p w14:paraId="589C3053" w14:textId="1B93D3BE" w:rsidR="006B4B73" w:rsidRDefault="00916FDF" w:rsidP="00916FDF">
            <w:pPr>
              <w:ind w:left="113" w:right="113"/>
              <w:jc w:val="center"/>
              <w:rPr>
                <w:rFonts w:ascii="Times New Roman" w:hAnsi="Times New Roman" w:cs="Times New Roman"/>
                <w:sz w:val="28"/>
                <w:szCs w:val="28"/>
              </w:rPr>
            </w:pPr>
            <w:r w:rsidRPr="00916FDF">
              <w:rPr>
                <w:rFonts w:ascii="Times New Roman" w:hAnsi="Times New Roman" w:cs="Times New Roman"/>
                <w:sz w:val="28"/>
                <w:szCs w:val="28"/>
              </w:rPr>
              <w:t>Novell, Inc.</w:t>
            </w:r>
          </w:p>
        </w:tc>
        <w:tc>
          <w:tcPr>
            <w:tcW w:w="4309" w:type="dxa"/>
            <w:vAlign w:val="center"/>
          </w:tcPr>
          <w:p w14:paraId="7AF6D0D7" w14:textId="7289831C" w:rsidR="006B4B73" w:rsidRPr="00916FDF" w:rsidRDefault="00916FDF" w:rsidP="00916FDF">
            <w:pPr>
              <w:jc w:val="both"/>
              <w:rPr>
                <w:rFonts w:ascii="Times New Roman" w:hAnsi="Times New Roman" w:cs="Times New Roman"/>
                <w:sz w:val="28"/>
                <w:szCs w:val="28"/>
              </w:rPr>
            </w:pPr>
            <w:r w:rsidRPr="00916FDF">
              <w:rPr>
                <w:rFonts w:ascii="Times New Roman" w:hAnsi="Times New Roman" w:cs="Times New Roman"/>
                <w:sz w:val="28"/>
                <w:szCs w:val="28"/>
              </w:rPr>
              <w:t xml:space="preserve">Главным преимуществом </w:t>
            </w:r>
            <w:r w:rsidRPr="00916FDF">
              <w:rPr>
                <w:rFonts w:ascii="Times New Roman" w:hAnsi="Times New Roman" w:cs="Times New Roman"/>
                <w:sz w:val="28"/>
                <w:szCs w:val="28"/>
                <w:lang w:val="en-US"/>
              </w:rPr>
              <w:t>IPX</w:t>
            </w:r>
            <w:r w:rsidRPr="00916FDF">
              <w:rPr>
                <w:rFonts w:ascii="Times New Roman" w:hAnsi="Times New Roman" w:cs="Times New Roman"/>
                <w:sz w:val="28"/>
                <w:szCs w:val="28"/>
              </w:rPr>
              <w:t xml:space="preserve"> является то, что он практически не нуждается в настройке.</w:t>
            </w:r>
          </w:p>
        </w:tc>
      </w:tr>
      <w:tr w:rsidR="00916FDF" w:rsidRPr="00443626" w14:paraId="76A619B1" w14:textId="77777777" w:rsidTr="00443626">
        <w:trPr>
          <w:cantSplit/>
          <w:trHeight w:val="1701"/>
        </w:trPr>
        <w:tc>
          <w:tcPr>
            <w:tcW w:w="567" w:type="dxa"/>
            <w:vAlign w:val="center"/>
          </w:tcPr>
          <w:p w14:paraId="25434408" w14:textId="5F9C9091"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4</w:t>
            </w:r>
          </w:p>
        </w:tc>
        <w:tc>
          <w:tcPr>
            <w:tcW w:w="4537" w:type="dxa"/>
            <w:vAlign w:val="center"/>
          </w:tcPr>
          <w:p w14:paraId="2095BB47" w14:textId="3B5D9632" w:rsidR="006B4B73" w:rsidRPr="00443626" w:rsidRDefault="008A594C" w:rsidP="008A594C">
            <w:pPr>
              <w:jc w:val="center"/>
              <w:rPr>
                <w:rFonts w:ascii="Times New Roman" w:hAnsi="Times New Roman" w:cs="Times New Roman"/>
                <w:sz w:val="28"/>
                <w:szCs w:val="28"/>
                <w:lang w:val="en-US"/>
              </w:rPr>
            </w:pPr>
            <w:r w:rsidRPr="00443626">
              <w:rPr>
                <w:rFonts w:ascii="Times New Roman" w:hAnsi="Times New Roman" w:cs="Times New Roman"/>
                <w:sz w:val="28"/>
                <w:szCs w:val="28"/>
                <w:lang w:val="en-US"/>
              </w:rPr>
              <w:t>H.245, Call Control Protocol for Multimedia Communication</w:t>
            </w:r>
          </w:p>
        </w:tc>
        <w:tc>
          <w:tcPr>
            <w:tcW w:w="992" w:type="dxa"/>
            <w:textDirection w:val="btLr"/>
            <w:vAlign w:val="center"/>
          </w:tcPr>
          <w:p w14:paraId="2B3E5A80" w14:textId="5C1CD41C" w:rsidR="006B4B73" w:rsidRPr="00443626" w:rsidRDefault="00443626" w:rsidP="00443626">
            <w:pPr>
              <w:ind w:left="113" w:right="113"/>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850" w:type="dxa"/>
            <w:vAlign w:val="center"/>
          </w:tcPr>
          <w:p w14:paraId="1222B3D3" w14:textId="77777777" w:rsidR="006B4B73" w:rsidRPr="008A594C" w:rsidRDefault="006B4B73" w:rsidP="008A594C">
            <w:pPr>
              <w:jc w:val="center"/>
              <w:rPr>
                <w:rFonts w:ascii="Times New Roman" w:hAnsi="Times New Roman" w:cs="Times New Roman"/>
                <w:sz w:val="28"/>
                <w:szCs w:val="28"/>
                <w:lang w:val="en-US"/>
              </w:rPr>
            </w:pPr>
          </w:p>
        </w:tc>
        <w:tc>
          <w:tcPr>
            <w:tcW w:w="4309" w:type="dxa"/>
            <w:vAlign w:val="center"/>
          </w:tcPr>
          <w:p w14:paraId="58595887" w14:textId="2BDE1C8D" w:rsidR="006B4B73" w:rsidRPr="00443626" w:rsidRDefault="00443626" w:rsidP="00443626">
            <w:pPr>
              <w:jc w:val="both"/>
              <w:rPr>
                <w:rFonts w:ascii="Times New Roman" w:hAnsi="Times New Roman" w:cs="Times New Roman"/>
                <w:sz w:val="28"/>
                <w:szCs w:val="28"/>
              </w:rPr>
            </w:pPr>
            <w:r>
              <w:rPr>
                <w:rFonts w:ascii="Times New Roman" w:hAnsi="Times New Roman" w:cs="Times New Roman"/>
                <w:sz w:val="28"/>
                <w:szCs w:val="28"/>
                <w:lang w:val="en-US"/>
              </w:rPr>
              <w:t>C</w:t>
            </w:r>
            <w:r w:rsidRPr="00443626">
              <w:rPr>
                <w:rFonts w:ascii="Times New Roman" w:hAnsi="Times New Roman" w:cs="Times New Roman"/>
                <w:sz w:val="28"/>
                <w:szCs w:val="28"/>
              </w:rPr>
              <w:t>лужит для выявления понимаемого обеими сторонами набора функций, для управления работой логических каналов и некоторых общих сообщений.</w:t>
            </w:r>
          </w:p>
        </w:tc>
      </w:tr>
      <w:tr w:rsidR="00916FDF" w:rsidRPr="00443626" w14:paraId="33691C19" w14:textId="77777777" w:rsidTr="003D26E0">
        <w:trPr>
          <w:cantSplit/>
          <w:trHeight w:val="1967"/>
        </w:trPr>
        <w:tc>
          <w:tcPr>
            <w:tcW w:w="567" w:type="dxa"/>
            <w:vAlign w:val="center"/>
          </w:tcPr>
          <w:p w14:paraId="5D3495A8" w14:textId="1462FC0C"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5</w:t>
            </w:r>
          </w:p>
        </w:tc>
        <w:tc>
          <w:tcPr>
            <w:tcW w:w="4537" w:type="dxa"/>
            <w:vAlign w:val="center"/>
          </w:tcPr>
          <w:p w14:paraId="455E3FB3" w14:textId="7982AC56"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Telnet (a remote terminal access protocol)</w:t>
            </w:r>
          </w:p>
        </w:tc>
        <w:tc>
          <w:tcPr>
            <w:tcW w:w="992" w:type="dxa"/>
            <w:textDirection w:val="btLr"/>
            <w:vAlign w:val="center"/>
          </w:tcPr>
          <w:p w14:paraId="4BBE7E8F" w14:textId="439D88D2" w:rsidR="006B4B73" w:rsidRPr="00443626" w:rsidRDefault="00443626" w:rsidP="00443626">
            <w:pPr>
              <w:ind w:left="113" w:right="113"/>
              <w:jc w:val="center"/>
              <w:rPr>
                <w:rFonts w:ascii="Times New Roman" w:hAnsi="Times New Roman" w:cs="Times New Roman"/>
                <w:sz w:val="28"/>
                <w:szCs w:val="28"/>
              </w:rPr>
            </w:pPr>
            <w:r>
              <w:rPr>
                <w:rFonts w:ascii="Times New Roman" w:hAnsi="Times New Roman" w:cs="Times New Roman"/>
                <w:sz w:val="28"/>
                <w:szCs w:val="28"/>
              </w:rPr>
              <w:t>Прикладной</w:t>
            </w:r>
          </w:p>
        </w:tc>
        <w:tc>
          <w:tcPr>
            <w:tcW w:w="850" w:type="dxa"/>
            <w:textDirection w:val="btLr"/>
            <w:vAlign w:val="center"/>
          </w:tcPr>
          <w:p w14:paraId="660A0731" w14:textId="12EF4E3D" w:rsidR="006B4B73" w:rsidRPr="008A594C" w:rsidRDefault="00443626" w:rsidP="003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right="113"/>
              <w:jc w:val="center"/>
              <w:rPr>
                <w:rFonts w:ascii="Times New Roman" w:hAnsi="Times New Roman" w:cs="Times New Roman"/>
                <w:sz w:val="28"/>
                <w:szCs w:val="28"/>
                <w:lang w:val="en-US"/>
              </w:rPr>
            </w:pPr>
            <w:r w:rsidRPr="00443626">
              <w:rPr>
                <w:rFonts w:ascii="Times New Roman" w:eastAsia="Times New Roman" w:hAnsi="Times New Roman" w:cs="Times New Roman"/>
                <w:color w:val="000000"/>
                <w:sz w:val="28"/>
                <w:szCs w:val="28"/>
                <w:lang w:eastAsia="ru-RU"/>
              </w:rPr>
              <w:t>ISI</w:t>
            </w:r>
          </w:p>
        </w:tc>
        <w:tc>
          <w:tcPr>
            <w:tcW w:w="4309" w:type="dxa"/>
            <w:vAlign w:val="center"/>
          </w:tcPr>
          <w:p w14:paraId="29C2DB70" w14:textId="3E5F6C74" w:rsidR="006B4B73" w:rsidRPr="00443626" w:rsidRDefault="00443626" w:rsidP="00443626">
            <w:pPr>
              <w:jc w:val="both"/>
              <w:rPr>
                <w:rFonts w:ascii="Times New Roman" w:hAnsi="Times New Roman" w:cs="Times New Roman"/>
                <w:sz w:val="28"/>
                <w:szCs w:val="28"/>
              </w:rPr>
            </w:pPr>
            <w:r>
              <w:rPr>
                <w:rFonts w:ascii="Times New Roman" w:hAnsi="Times New Roman" w:cs="Times New Roman"/>
                <w:sz w:val="28"/>
                <w:szCs w:val="28"/>
              </w:rPr>
              <w:t>В</w:t>
            </w:r>
            <w:r w:rsidRPr="00443626">
              <w:rPr>
                <w:rFonts w:ascii="Times New Roman" w:hAnsi="Times New Roman" w:cs="Times New Roman"/>
                <w:sz w:val="28"/>
                <w:szCs w:val="28"/>
              </w:rPr>
              <w:t>ыполняет функции протокола прикладного уровня модели OSI. Протокол telnet, наряду с ssh широко используется для удалённого администрирования различными сетевыми устройствами и программными серверами.</w:t>
            </w:r>
          </w:p>
        </w:tc>
      </w:tr>
    </w:tbl>
    <w:p w14:paraId="672B455B" w14:textId="78405C28" w:rsidR="00256A38" w:rsidRDefault="00256A38"/>
    <w:p w14:paraId="581C6DBB" w14:textId="55AA7ADF" w:rsidR="00256A38" w:rsidRDefault="00256A38"/>
    <w:p w14:paraId="083891FC" w14:textId="7D452345" w:rsidR="00256A38" w:rsidRDefault="00256A38"/>
    <w:p w14:paraId="60670D25" w14:textId="6C7020AD" w:rsidR="00256A38" w:rsidRDefault="00256A38"/>
    <w:p w14:paraId="24A27DB1" w14:textId="22EBC67F" w:rsidR="00256A38" w:rsidRPr="00256A38" w:rsidRDefault="00256A38" w:rsidP="00256A38">
      <w:pPr>
        <w:spacing w:after="0"/>
        <w:rPr>
          <w:rFonts w:ascii="Times New Roman" w:hAnsi="Times New Roman" w:cs="Times New Roman"/>
          <w:sz w:val="28"/>
          <w:szCs w:val="28"/>
        </w:rPr>
      </w:pPr>
      <w:r>
        <w:rPr>
          <w:rFonts w:ascii="Times New Roman" w:hAnsi="Times New Roman" w:cs="Times New Roman"/>
          <w:sz w:val="28"/>
          <w:szCs w:val="28"/>
        </w:rPr>
        <w:t>Продолжение табл. 1</w:t>
      </w:r>
    </w:p>
    <w:tbl>
      <w:tblPr>
        <w:tblStyle w:val="a3"/>
        <w:tblW w:w="11255" w:type="dxa"/>
        <w:tblInd w:w="-1281" w:type="dxa"/>
        <w:tblLook w:val="04A0" w:firstRow="1" w:lastRow="0" w:firstColumn="1" w:lastColumn="0" w:noHBand="0" w:noVBand="1"/>
      </w:tblPr>
      <w:tblGrid>
        <w:gridCol w:w="567"/>
        <w:gridCol w:w="4537"/>
        <w:gridCol w:w="992"/>
        <w:gridCol w:w="850"/>
        <w:gridCol w:w="4309"/>
      </w:tblGrid>
      <w:tr w:rsidR="00916FDF" w14:paraId="774DC21F" w14:textId="77777777" w:rsidTr="00D842E7">
        <w:trPr>
          <w:cantSplit/>
          <w:trHeight w:val="1967"/>
        </w:trPr>
        <w:tc>
          <w:tcPr>
            <w:tcW w:w="567" w:type="dxa"/>
            <w:vAlign w:val="center"/>
          </w:tcPr>
          <w:p w14:paraId="6267BEB3" w14:textId="346C0505"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6</w:t>
            </w:r>
          </w:p>
        </w:tc>
        <w:tc>
          <w:tcPr>
            <w:tcW w:w="4537" w:type="dxa"/>
            <w:vAlign w:val="center"/>
          </w:tcPr>
          <w:p w14:paraId="410BCE24" w14:textId="1BBCE0F7"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SSH, Secure Shell</w:t>
            </w:r>
          </w:p>
        </w:tc>
        <w:tc>
          <w:tcPr>
            <w:tcW w:w="992" w:type="dxa"/>
            <w:textDirection w:val="btLr"/>
            <w:vAlign w:val="center"/>
          </w:tcPr>
          <w:p w14:paraId="7CF0113E" w14:textId="43256004" w:rsidR="006B4B73" w:rsidRDefault="00443626" w:rsidP="00443626">
            <w:pPr>
              <w:ind w:left="113" w:right="113"/>
              <w:jc w:val="center"/>
              <w:rPr>
                <w:rFonts w:ascii="Times New Roman" w:hAnsi="Times New Roman" w:cs="Times New Roman"/>
                <w:sz w:val="28"/>
                <w:szCs w:val="28"/>
              </w:rPr>
            </w:pPr>
            <w:r w:rsidRPr="00443626">
              <w:rPr>
                <w:rFonts w:ascii="Times New Roman" w:hAnsi="Times New Roman" w:cs="Times New Roman"/>
                <w:sz w:val="28"/>
                <w:szCs w:val="28"/>
              </w:rPr>
              <w:t>Прикладной</w:t>
            </w:r>
          </w:p>
        </w:tc>
        <w:tc>
          <w:tcPr>
            <w:tcW w:w="850" w:type="dxa"/>
            <w:textDirection w:val="btLr"/>
            <w:vAlign w:val="center"/>
          </w:tcPr>
          <w:p w14:paraId="20D27362" w14:textId="5231F614" w:rsidR="006B4B73" w:rsidRDefault="00D842E7" w:rsidP="00D842E7">
            <w:pPr>
              <w:ind w:left="113" w:right="113"/>
              <w:jc w:val="center"/>
              <w:rPr>
                <w:rFonts w:ascii="Times New Roman" w:hAnsi="Times New Roman" w:cs="Times New Roman"/>
                <w:sz w:val="28"/>
                <w:szCs w:val="28"/>
              </w:rPr>
            </w:pPr>
            <w:r w:rsidRPr="00D842E7">
              <w:rPr>
                <w:rFonts w:ascii="Times New Roman" w:hAnsi="Times New Roman" w:cs="Times New Roman"/>
                <w:sz w:val="28"/>
                <w:szCs w:val="28"/>
              </w:rPr>
              <w:t>Cisco Systems, Inc.</w:t>
            </w:r>
          </w:p>
        </w:tc>
        <w:tc>
          <w:tcPr>
            <w:tcW w:w="4309" w:type="dxa"/>
            <w:vAlign w:val="center"/>
          </w:tcPr>
          <w:p w14:paraId="44A133D1" w14:textId="1E16190A" w:rsidR="006B4B73" w:rsidRDefault="00D842E7" w:rsidP="00D842E7">
            <w:pPr>
              <w:jc w:val="both"/>
              <w:rPr>
                <w:rFonts w:ascii="Times New Roman" w:hAnsi="Times New Roman" w:cs="Times New Roman"/>
                <w:sz w:val="28"/>
                <w:szCs w:val="28"/>
              </w:rPr>
            </w:pPr>
            <w:r>
              <w:rPr>
                <w:rFonts w:ascii="Times New Roman" w:hAnsi="Times New Roman" w:cs="Times New Roman"/>
                <w:sz w:val="28"/>
                <w:szCs w:val="28"/>
              </w:rPr>
              <w:t>П</w:t>
            </w:r>
            <w:r w:rsidRPr="00D842E7">
              <w:rPr>
                <w:rFonts w:ascii="Times New Roman" w:hAnsi="Times New Roman" w:cs="Times New Roman"/>
                <w:sz w:val="28"/>
                <w:szCs w:val="28"/>
              </w:rPr>
              <w:t>озволяет безопасно передавать в незащищённой среде практически любой другой сетевой протокол.</w:t>
            </w:r>
          </w:p>
        </w:tc>
      </w:tr>
      <w:tr w:rsidR="00916FDF" w:rsidRPr="008A594C" w14:paraId="1D07C4A0" w14:textId="77777777" w:rsidTr="00916FDF">
        <w:trPr>
          <w:trHeight w:val="850"/>
        </w:trPr>
        <w:tc>
          <w:tcPr>
            <w:tcW w:w="567" w:type="dxa"/>
            <w:vAlign w:val="center"/>
          </w:tcPr>
          <w:p w14:paraId="7D1D205C" w14:textId="2F094E2F"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7</w:t>
            </w:r>
          </w:p>
        </w:tc>
        <w:tc>
          <w:tcPr>
            <w:tcW w:w="4537" w:type="dxa"/>
            <w:vAlign w:val="center"/>
          </w:tcPr>
          <w:p w14:paraId="616F686C" w14:textId="0E1053F0"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SSMS, Secure SMS Messaging Protocol</w:t>
            </w:r>
          </w:p>
        </w:tc>
        <w:tc>
          <w:tcPr>
            <w:tcW w:w="992" w:type="dxa"/>
            <w:vAlign w:val="center"/>
          </w:tcPr>
          <w:p w14:paraId="0A05F2F2" w14:textId="77777777" w:rsidR="006B4B73" w:rsidRPr="008A594C" w:rsidRDefault="006B4B73" w:rsidP="008A594C">
            <w:pPr>
              <w:jc w:val="center"/>
              <w:rPr>
                <w:rFonts w:ascii="Times New Roman" w:hAnsi="Times New Roman" w:cs="Times New Roman"/>
                <w:sz w:val="28"/>
                <w:szCs w:val="28"/>
                <w:lang w:val="en-US"/>
              </w:rPr>
            </w:pPr>
          </w:p>
        </w:tc>
        <w:tc>
          <w:tcPr>
            <w:tcW w:w="850" w:type="dxa"/>
            <w:vAlign w:val="center"/>
          </w:tcPr>
          <w:p w14:paraId="2145DD1F" w14:textId="77777777" w:rsidR="006B4B73" w:rsidRPr="008A594C" w:rsidRDefault="006B4B73" w:rsidP="008A594C">
            <w:pPr>
              <w:jc w:val="center"/>
              <w:rPr>
                <w:rFonts w:ascii="Times New Roman" w:hAnsi="Times New Roman" w:cs="Times New Roman"/>
                <w:sz w:val="28"/>
                <w:szCs w:val="28"/>
                <w:lang w:val="en-US"/>
              </w:rPr>
            </w:pPr>
          </w:p>
        </w:tc>
        <w:tc>
          <w:tcPr>
            <w:tcW w:w="4309" w:type="dxa"/>
            <w:vAlign w:val="center"/>
          </w:tcPr>
          <w:p w14:paraId="1040B260" w14:textId="111DE843" w:rsidR="006B4B73" w:rsidRPr="00D842E7" w:rsidRDefault="00D842E7" w:rsidP="008A594C">
            <w:pPr>
              <w:jc w:val="center"/>
              <w:rPr>
                <w:rFonts w:ascii="Times New Roman" w:hAnsi="Times New Roman" w:cs="Times New Roman"/>
                <w:sz w:val="28"/>
                <w:szCs w:val="28"/>
              </w:rPr>
            </w:pPr>
            <w:r>
              <w:rPr>
                <w:rFonts w:ascii="Times New Roman" w:hAnsi="Times New Roman" w:cs="Times New Roman"/>
                <w:sz w:val="28"/>
                <w:szCs w:val="28"/>
              </w:rPr>
              <w:t>Не существует.</w:t>
            </w:r>
          </w:p>
        </w:tc>
      </w:tr>
      <w:tr w:rsidR="00901ACD" w:rsidRPr="00901ACD" w14:paraId="32A52D56" w14:textId="77777777" w:rsidTr="00901ACD">
        <w:trPr>
          <w:cantSplit/>
          <w:trHeight w:val="1948"/>
        </w:trPr>
        <w:tc>
          <w:tcPr>
            <w:tcW w:w="567" w:type="dxa"/>
            <w:vAlign w:val="center"/>
          </w:tcPr>
          <w:p w14:paraId="00E497D5" w14:textId="05C90D78" w:rsidR="008A594C" w:rsidRDefault="008A594C" w:rsidP="008A594C">
            <w:pPr>
              <w:jc w:val="center"/>
              <w:rPr>
                <w:rFonts w:ascii="Times New Roman" w:hAnsi="Times New Roman" w:cs="Times New Roman"/>
                <w:sz w:val="28"/>
                <w:szCs w:val="28"/>
              </w:rPr>
            </w:pPr>
            <w:r>
              <w:rPr>
                <w:rFonts w:ascii="Times New Roman" w:hAnsi="Times New Roman" w:cs="Times New Roman"/>
                <w:sz w:val="28"/>
                <w:szCs w:val="28"/>
              </w:rPr>
              <w:t>8</w:t>
            </w:r>
          </w:p>
        </w:tc>
        <w:tc>
          <w:tcPr>
            <w:tcW w:w="4537" w:type="dxa"/>
            <w:vAlign w:val="center"/>
          </w:tcPr>
          <w:p w14:paraId="5CA1804D" w14:textId="5A73B4AC" w:rsidR="008A594C"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TCAP, Transaction Capabilities Application Part</w:t>
            </w:r>
          </w:p>
        </w:tc>
        <w:tc>
          <w:tcPr>
            <w:tcW w:w="992" w:type="dxa"/>
            <w:textDirection w:val="btLr"/>
            <w:vAlign w:val="center"/>
          </w:tcPr>
          <w:p w14:paraId="3AC3E41B" w14:textId="5B09773D" w:rsidR="008A594C" w:rsidRPr="00901ACD" w:rsidRDefault="00901ACD" w:rsidP="00901ACD">
            <w:pPr>
              <w:ind w:left="113" w:right="113"/>
              <w:jc w:val="center"/>
              <w:rPr>
                <w:rFonts w:ascii="Times New Roman" w:hAnsi="Times New Roman" w:cs="Times New Roman"/>
                <w:sz w:val="28"/>
                <w:szCs w:val="28"/>
              </w:rPr>
            </w:pPr>
            <w:r>
              <w:rPr>
                <w:rFonts w:ascii="Times New Roman" w:hAnsi="Times New Roman" w:cs="Times New Roman"/>
                <w:sz w:val="28"/>
                <w:szCs w:val="28"/>
              </w:rPr>
              <w:t>Прикладной</w:t>
            </w:r>
          </w:p>
        </w:tc>
        <w:tc>
          <w:tcPr>
            <w:tcW w:w="850" w:type="dxa"/>
            <w:textDirection w:val="btLr"/>
            <w:vAlign w:val="center"/>
          </w:tcPr>
          <w:p w14:paraId="64797219" w14:textId="77777777" w:rsidR="00901ACD" w:rsidRPr="00901ACD" w:rsidRDefault="00901ACD" w:rsidP="00901ACD">
            <w:pPr>
              <w:pStyle w:val="HTML"/>
              <w:ind w:left="113" w:right="113"/>
              <w:rPr>
                <w:rFonts w:ascii="Times New Roman" w:hAnsi="Times New Roman" w:cs="Times New Roman"/>
                <w:color w:val="000000"/>
                <w:sz w:val="28"/>
                <w:szCs w:val="28"/>
              </w:rPr>
            </w:pPr>
            <w:r w:rsidRPr="00901ACD">
              <w:rPr>
                <w:rFonts w:ascii="Times New Roman" w:hAnsi="Times New Roman" w:cs="Times New Roman"/>
                <w:color w:val="000000"/>
                <w:sz w:val="28"/>
                <w:szCs w:val="28"/>
              </w:rPr>
              <w:t>Cisco Systems</w:t>
            </w:r>
          </w:p>
          <w:p w14:paraId="0812BA40" w14:textId="77777777" w:rsidR="008A594C" w:rsidRPr="008A594C" w:rsidRDefault="008A594C" w:rsidP="00901ACD">
            <w:pPr>
              <w:ind w:left="113" w:right="113"/>
              <w:jc w:val="center"/>
              <w:rPr>
                <w:rFonts w:ascii="Times New Roman" w:hAnsi="Times New Roman" w:cs="Times New Roman"/>
                <w:sz w:val="28"/>
                <w:szCs w:val="28"/>
                <w:lang w:val="en-US"/>
              </w:rPr>
            </w:pPr>
          </w:p>
        </w:tc>
        <w:tc>
          <w:tcPr>
            <w:tcW w:w="4309" w:type="dxa"/>
            <w:vAlign w:val="center"/>
          </w:tcPr>
          <w:p w14:paraId="517FE5F1" w14:textId="6AC0ADBE" w:rsidR="008A594C" w:rsidRPr="00901ACD" w:rsidRDefault="00901ACD" w:rsidP="00901ACD">
            <w:pPr>
              <w:jc w:val="both"/>
              <w:rPr>
                <w:rFonts w:ascii="Times New Roman" w:hAnsi="Times New Roman" w:cs="Times New Roman"/>
                <w:sz w:val="28"/>
                <w:szCs w:val="28"/>
              </w:rPr>
            </w:pPr>
            <w:r>
              <w:rPr>
                <w:rFonts w:ascii="Times New Roman" w:hAnsi="Times New Roman" w:cs="Times New Roman"/>
                <w:sz w:val="28"/>
                <w:szCs w:val="28"/>
              </w:rPr>
              <w:t>О</w:t>
            </w:r>
            <w:r w:rsidRPr="00901ACD">
              <w:rPr>
                <w:rFonts w:ascii="Times New Roman" w:hAnsi="Times New Roman" w:cs="Times New Roman"/>
                <w:sz w:val="28"/>
                <w:szCs w:val="28"/>
              </w:rPr>
              <w:t>дин из основных протоколов передачи данных интернета, предназначенный для управления передачей данных интернета.</w:t>
            </w:r>
          </w:p>
        </w:tc>
      </w:tr>
    </w:tbl>
    <w:p w14:paraId="06EB9960" w14:textId="34096247" w:rsidR="006B4B73" w:rsidRPr="005A2B90" w:rsidRDefault="005A2B90" w:rsidP="006B4B73">
      <w:pPr>
        <w:spacing w:after="0"/>
        <w:jc w:val="both"/>
        <w:rPr>
          <w:rFonts w:ascii="Times New Roman" w:hAnsi="Times New Roman" w:cs="Times New Roman"/>
          <w:sz w:val="28"/>
          <w:szCs w:val="28"/>
        </w:rPr>
      </w:pPr>
      <w:r>
        <w:rPr>
          <w:rFonts w:ascii="Times New Roman" w:hAnsi="Times New Roman" w:cs="Times New Roman"/>
          <w:sz w:val="28"/>
          <w:szCs w:val="28"/>
        </w:rPr>
        <w:t>Вывод; изучила протоколы.</w:t>
      </w:r>
      <w:bookmarkStart w:id="0" w:name="_GoBack"/>
      <w:bookmarkEnd w:id="0"/>
    </w:p>
    <w:sectPr w:rsidR="006B4B73" w:rsidRPr="005A2B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054AC" w14:textId="77777777" w:rsidR="00446E34" w:rsidRDefault="00446E34" w:rsidP="00F6267C">
      <w:pPr>
        <w:spacing w:after="0" w:line="240" w:lineRule="auto"/>
      </w:pPr>
      <w:r>
        <w:separator/>
      </w:r>
    </w:p>
  </w:endnote>
  <w:endnote w:type="continuationSeparator" w:id="0">
    <w:p w14:paraId="3AA6B416" w14:textId="77777777" w:rsidR="00446E34" w:rsidRDefault="00446E34" w:rsidP="00F6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479D9" w14:textId="77777777" w:rsidR="00446E34" w:rsidRDefault="00446E34" w:rsidP="00F6267C">
      <w:pPr>
        <w:spacing w:after="0" w:line="240" w:lineRule="auto"/>
      </w:pPr>
      <w:r>
        <w:separator/>
      </w:r>
    </w:p>
  </w:footnote>
  <w:footnote w:type="continuationSeparator" w:id="0">
    <w:p w14:paraId="7C735989" w14:textId="77777777" w:rsidR="00446E34" w:rsidRDefault="00446E34" w:rsidP="00F62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088"/>
    <w:multiLevelType w:val="hybridMultilevel"/>
    <w:tmpl w:val="FEEE8C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DD66D0"/>
    <w:multiLevelType w:val="hybridMultilevel"/>
    <w:tmpl w:val="820A5E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B62643F"/>
    <w:multiLevelType w:val="hybridMultilevel"/>
    <w:tmpl w:val="3A7AA5C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E68655C"/>
    <w:multiLevelType w:val="hybridMultilevel"/>
    <w:tmpl w:val="DE1C935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1AD7DBA"/>
    <w:multiLevelType w:val="hybridMultilevel"/>
    <w:tmpl w:val="03F8B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C230EA"/>
    <w:multiLevelType w:val="hybridMultilevel"/>
    <w:tmpl w:val="6170A2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83"/>
    <w:rsid w:val="00053F39"/>
    <w:rsid w:val="000D0E9E"/>
    <w:rsid w:val="00161D22"/>
    <w:rsid w:val="00184F74"/>
    <w:rsid w:val="00256A38"/>
    <w:rsid w:val="00307B1C"/>
    <w:rsid w:val="00320383"/>
    <w:rsid w:val="00391340"/>
    <w:rsid w:val="003D26E0"/>
    <w:rsid w:val="004178AD"/>
    <w:rsid w:val="00443626"/>
    <w:rsid w:val="00446E34"/>
    <w:rsid w:val="00453764"/>
    <w:rsid w:val="00514886"/>
    <w:rsid w:val="00554DDF"/>
    <w:rsid w:val="00587F52"/>
    <w:rsid w:val="005A2B90"/>
    <w:rsid w:val="005D3D04"/>
    <w:rsid w:val="00615F08"/>
    <w:rsid w:val="006B4B73"/>
    <w:rsid w:val="0078667C"/>
    <w:rsid w:val="007A457B"/>
    <w:rsid w:val="0083527E"/>
    <w:rsid w:val="008614F0"/>
    <w:rsid w:val="00864589"/>
    <w:rsid w:val="008A594C"/>
    <w:rsid w:val="00901ACD"/>
    <w:rsid w:val="00916FDF"/>
    <w:rsid w:val="00920BEF"/>
    <w:rsid w:val="00954341"/>
    <w:rsid w:val="00A510C8"/>
    <w:rsid w:val="00AF0DA3"/>
    <w:rsid w:val="00BF5C98"/>
    <w:rsid w:val="00C63839"/>
    <w:rsid w:val="00C967EC"/>
    <w:rsid w:val="00D13E4D"/>
    <w:rsid w:val="00D842E7"/>
    <w:rsid w:val="00DF33A5"/>
    <w:rsid w:val="00E10FA3"/>
    <w:rsid w:val="00E150C6"/>
    <w:rsid w:val="00E53EFD"/>
    <w:rsid w:val="00EA58C4"/>
    <w:rsid w:val="00F0549B"/>
    <w:rsid w:val="00F35352"/>
    <w:rsid w:val="00F6267C"/>
    <w:rsid w:val="00FD6834"/>
    <w:rsid w:val="00FF3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388F"/>
  <w15:chartTrackingRefBased/>
  <w15:docId w15:val="{A6BBDC28-87F6-4EAF-AFB0-F89D96A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D0E9E"/>
    <w:pPr>
      <w:ind w:left="720"/>
      <w:contextualSpacing/>
    </w:pPr>
  </w:style>
  <w:style w:type="paragraph" w:styleId="a5">
    <w:name w:val="header"/>
    <w:basedOn w:val="a"/>
    <w:link w:val="a6"/>
    <w:uiPriority w:val="99"/>
    <w:unhideWhenUsed/>
    <w:rsid w:val="00F6267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267C"/>
  </w:style>
  <w:style w:type="paragraph" w:styleId="a7">
    <w:name w:val="footer"/>
    <w:basedOn w:val="a"/>
    <w:link w:val="a8"/>
    <w:uiPriority w:val="99"/>
    <w:unhideWhenUsed/>
    <w:rsid w:val="00F6267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267C"/>
  </w:style>
  <w:style w:type="paragraph" w:styleId="HTML">
    <w:name w:val="HTML Preformatted"/>
    <w:basedOn w:val="a"/>
    <w:link w:val="HTML0"/>
    <w:uiPriority w:val="99"/>
    <w:semiHidden/>
    <w:unhideWhenUsed/>
    <w:rsid w:val="0044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362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63751">
      <w:bodyDiv w:val="1"/>
      <w:marLeft w:val="0"/>
      <w:marRight w:val="0"/>
      <w:marTop w:val="0"/>
      <w:marBottom w:val="0"/>
      <w:divBdr>
        <w:top w:val="none" w:sz="0" w:space="0" w:color="auto"/>
        <w:left w:val="none" w:sz="0" w:space="0" w:color="auto"/>
        <w:bottom w:val="none" w:sz="0" w:space="0" w:color="auto"/>
        <w:right w:val="none" w:sz="0" w:space="0" w:color="auto"/>
      </w:divBdr>
    </w:div>
    <w:div w:id="6664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1718-333A-4369-B541-073774A4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618</Words>
  <Characters>3524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Валуевич</dc:creator>
  <cp:keywords/>
  <dc:description/>
  <cp:lastModifiedBy>Anastasia</cp:lastModifiedBy>
  <cp:revision>7</cp:revision>
  <dcterms:created xsi:type="dcterms:W3CDTF">2021-03-10T15:32:00Z</dcterms:created>
  <dcterms:modified xsi:type="dcterms:W3CDTF">2021-03-17T15:41:00Z</dcterms:modified>
</cp:coreProperties>
</file>