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09266" w14:textId="10397188" w:rsidR="00DF61F2" w:rsidRPr="00C07795" w:rsidRDefault="008074BB">
      <w:pPr>
        <w:rPr>
          <w:lang w:val="ru-RU"/>
        </w:rPr>
      </w:pPr>
      <w:r>
        <w:rPr>
          <w:lang w:val="ru-RU"/>
        </w:rPr>
        <w:t xml:space="preserve">Красно-черное дерево – </w:t>
      </w:r>
      <w:r w:rsidR="00C07795">
        <w:rPr>
          <w:lang w:val="ru-RU"/>
        </w:rPr>
        <w:t>это бинарное дерево,</w:t>
      </w:r>
      <w:r>
        <w:rPr>
          <w:lang w:val="ru-RU"/>
        </w:rPr>
        <w:t xml:space="preserve"> в котором каждый узел покрашен в черный или в красный цвет</w:t>
      </w:r>
      <w:r w:rsidRPr="008074BB">
        <w:rPr>
          <w:lang w:val="ru-RU"/>
        </w:rPr>
        <w:t>.</w:t>
      </w:r>
      <w:r>
        <w:rPr>
          <w:lang w:val="ru-RU"/>
        </w:rPr>
        <w:t xml:space="preserve"> У красно-черного дерево есть виртуальные узлы они называются – листьями и обозначаются </w:t>
      </w:r>
      <w:r>
        <w:t>N</w:t>
      </w:r>
      <w:r w:rsidR="00510A92">
        <w:t>I</w:t>
      </w:r>
      <w:r>
        <w:t>L</w:t>
      </w:r>
      <w:r>
        <w:rPr>
          <w:lang w:val="ru-RU"/>
        </w:rPr>
        <w:t xml:space="preserve"> указателями</w:t>
      </w:r>
      <w:r w:rsidRPr="008074BB">
        <w:rPr>
          <w:lang w:val="ru-RU"/>
        </w:rPr>
        <w:t>.</w:t>
      </w:r>
      <w:r w:rsidR="00C07795">
        <w:rPr>
          <w:lang w:val="ru-RU"/>
        </w:rPr>
        <w:t xml:space="preserve"> Если</w:t>
      </w:r>
      <w:r w:rsidRPr="008074BB">
        <w:rPr>
          <w:lang w:val="ru-RU"/>
        </w:rPr>
        <w:t xml:space="preserve"> </w:t>
      </w:r>
      <w:r w:rsidR="00C07795">
        <w:rPr>
          <w:lang w:val="ru-RU"/>
        </w:rPr>
        <w:t>у</w:t>
      </w:r>
      <w:r>
        <w:rPr>
          <w:lang w:val="ru-RU"/>
        </w:rPr>
        <w:t xml:space="preserve">зел родитель красного </w:t>
      </w:r>
      <w:r w:rsidR="00C07795">
        <w:rPr>
          <w:lang w:val="ru-RU"/>
        </w:rPr>
        <w:t>цвета,</w:t>
      </w:r>
      <w:r>
        <w:rPr>
          <w:lang w:val="ru-RU"/>
        </w:rPr>
        <w:t xml:space="preserve"> </w:t>
      </w:r>
      <w:r w:rsidR="00C07795">
        <w:rPr>
          <w:lang w:val="ru-RU"/>
        </w:rPr>
        <w:t>то</w:t>
      </w:r>
      <w:r>
        <w:rPr>
          <w:lang w:val="ru-RU"/>
        </w:rPr>
        <w:t xml:space="preserve"> его потомки или </w:t>
      </w:r>
      <w:r>
        <w:rPr>
          <w:lang w:val="ru-RU"/>
        </w:rPr>
        <w:t>листья</w:t>
      </w:r>
      <w:r>
        <w:rPr>
          <w:lang w:val="ru-RU"/>
        </w:rPr>
        <w:t xml:space="preserve"> черного цвета</w:t>
      </w:r>
      <w:r w:rsidR="00C07795">
        <w:rPr>
          <w:lang w:val="ru-RU"/>
        </w:rPr>
        <w:t xml:space="preserve"> или родитель черного </w:t>
      </w:r>
      <w:r w:rsidR="00510A92">
        <w:rPr>
          <w:lang w:val="ru-RU"/>
        </w:rPr>
        <w:t>цвета,</w:t>
      </w:r>
      <w:r w:rsidR="00C07795">
        <w:rPr>
          <w:lang w:val="ru-RU"/>
        </w:rPr>
        <w:t xml:space="preserve"> а его потомок красного цвета</w:t>
      </w:r>
      <w:r w:rsidR="00C07795" w:rsidRPr="00C07795">
        <w:rPr>
          <w:lang w:val="ru-RU"/>
        </w:rPr>
        <w:t xml:space="preserve">. </w:t>
      </w:r>
      <w:r w:rsidR="00C07795">
        <w:rPr>
          <w:lang w:val="ru-RU"/>
        </w:rPr>
        <w:t xml:space="preserve"> </w:t>
      </w:r>
      <w:r w:rsidR="00C07795">
        <w:rPr>
          <w:lang w:val="ru-RU"/>
        </w:rPr>
        <w:t>Красно-черное дерево</w:t>
      </w:r>
      <w:r w:rsidR="00C07795">
        <w:rPr>
          <w:lang w:val="ru-RU"/>
        </w:rPr>
        <w:t xml:space="preserve"> используют для сравнения данных</w:t>
      </w:r>
      <w:r w:rsidR="00C07795" w:rsidRPr="00C07795">
        <w:rPr>
          <w:lang w:val="ru-RU"/>
        </w:rPr>
        <w:t xml:space="preserve"> – </w:t>
      </w:r>
      <w:r w:rsidR="00C07795">
        <w:rPr>
          <w:lang w:val="ru-RU"/>
        </w:rPr>
        <w:t>текст или числа</w:t>
      </w:r>
      <w:r w:rsidR="00C07795" w:rsidRPr="00C07795">
        <w:rPr>
          <w:lang w:val="ru-RU"/>
        </w:rPr>
        <w:t xml:space="preserve">. </w:t>
      </w:r>
      <w:r w:rsidR="00C07795">
        <w:rPr>
          <w:lang w:val="ru-RU"/>
        </w:rPr>
        <w:t>Л</w:t>
      </w:r>
      <w:r w:rsidR="00C07795">
        <w:rPr>
          <w:lang w:val="ru-RU"/>
        </w:rPr>
        <w:t>истья</w:t>
      </w:r>
      <w:r w:rsidR="00C07795">
        <w:rPr>
          <w:lang w:val="ru-RU"/>
        </w:rPr>
        <w:t xml:space="preserve"> красно-черного дерево не содержит данных поэтому не требует выделение памяти</w:t>
      </w:r>
    </w:p>
    <w:sectPr w:rsidR="00DF61F2" w:rsidRPr="00C07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BB"/>
    <w:rsid w:val="00510A92"/>
    <w:rsid w:val="008074BB"/>
    <w:rsid w:val="00C07795"/>
    <w:rsid w:val="00DF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E1C4"/>
  <w15:chartTrackingRefBased/>
  <w15:docId w15:val="{7AA5C9D6-B96A-48FA-BFF5-6E1A3FF1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nurzhan kydyralieva</dc:creator>
  <cp:keywords/>
  <dc:description/>
  <cp:lastModifiedBy>nurzhan kydyralieva</cp:lastModifiedBy>
  <cp:revision>2</cp:revision>
  <dcterms:created xsi:type="dcterms:W3CDTF">2021-03-15T05:25:00Z</dcterms:created>
  <dcterms:modified xsi:type="dcterms:W3CDTF">2021-03-15T05:54:00Z</dcterms:modified>
</cp:coreProperties>
</file>