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89vknyfk5f86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базовые логические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480" w:lineRule="auto"/>
        <w:jc w:val="center"/>
        <w:rPr>
          <w:color w:val="783f04"/>
        </w:rPr>
      </w:pPr>
      <w:r w:rsidDel="00000000" w:rsidR="00000000" w:rsidRPr="00000000">
        <w:rPr/>
        <w:drawing>
          <wp:inline distB="114300" distT="114300" distL="114300" distR="114300">
            <wp:extent cx="5910263" cy="4178593"/>
            <wp:effectExtent b="0" l="0" r="0" t="0"/>
            <wp:docPr descr="Изображение" id="1" name="image3.jpg"/>
            <a:graphic>
              <a:graphicData uri="http://schemas.openxmlformats.org/drawingml/2006/picture">
                <pic:pic>
                  <pic:nvPicPr>
                    <pic:cNvPr descr="Изображение" id="0" name="image3.jpg"/>
                    <pic:cNvPicPr preferRelativeResize="0"/>
                  </pic:nvPicPr>
                  <pic:blipFill>
                    <a:blip r:embed="rId6"/>
                    <a:srcRect b="0" l="2246" r="22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417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qgxf8huta4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конъюнкция (логическое умножение)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Коньюнкция является сложным логическим выражением, которое истинно в том и только том случае, когда оба простых выражения являются истинными. Такая ситуация возможно лишь в единственном случае, во всех остальных случаях коньюнкция ложна.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Обозначение: &amp;, Л,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Таблица истинности для конъюнкции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w317vb2x4h0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Свойства конъюнкции: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Если хотя бы одно из подвыражений конъюнкции ложно на некотором наборе значений переменных, то и вся конъюнкция будет ложной для этого набора значений.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Если все выражения конъюнкции истинны на некотором наборе значений переменных, то и вся коньюнкция тоже будет истинна.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Значение всей конъюнкции сложного выражения не зависит от порядка записи подвыражений, к которым она применяется (как в математике умножение).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ggxevunx6xm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Дизъюнкция (логическое сложение)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Дизъюнкция является сложным логическим выражением, которое истинно практически всегда, за исключением, когда все выражения ложны.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Обозначение: +, V.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Таблица истинности для дизъюнкции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372100" cy="398145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5bvauqd4eb2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Свойства дизъюнкции: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Если хотя бы одно из подвыражений дизъюнкции истинно на некотором наборе значений переменных, то и вся дизьюнкция принимает истинное значение для данного набора подвыражений.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Если все выражения из некоторого списка дизъюнкции ложны на некотором наборе значений переменных, то и вся дизьюнкция этих выражений тоже ложна.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 Значение всей дизъюнкции не зависит от порядка записи подвыражений (как в математике - сложение).</w:t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ofutnjf50me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инверсия (отрицание)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Отрицание - означает, что к исходному логическому выражению добавляется частица НЕ или слова НЕВЕРНО, ЧТО и в итоге получаем, что если исходное выражение истинно, то отрицание исходного - будет ложно и наоборот, если исходное выражение ложно, то его отрицание будет истинно.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Обозначения: не А, А, -А.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2819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i">
    <w:embedRegular w:fontKey="{00000000-0000-0000-0000-000000000000}" r:id="rId1" w:subsetted="0"/>
  </w:font>
  <w:font w:name="Oswald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Heading4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wq48lmvjknju" w:id="6"/>
    <w:bookmarkEnd w:id="6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bookmarkStart w:colFirst="0" w:colLast="0" w:name="_y0ogs5vyweul" w:id="7"/>
    <w:bookmarkEnd w:id="7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i" w:cs="Oi" w:eastAsia="Oi" w:hAnsi="Oi"/>
        <w:color w:val="666666"/>
        <w:sz w:val="22"/>
        <w:szCs w:val="22"/>
        <w:lang w:val="ru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Oswald-regular.ttf"/><Relationship Id="rId3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