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Pr="00A604C6" w:rsidRDefault="00A604C6" w:rsidP="00A60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4C6">
        <w:rPr>
          <w:rFonts w:ascii="Times New Roman" w:hAnsi="Times New Roman" w:cs="Times New Roman"/>
          <w:b/>
          <w:sz w:val="28"/>
          <w:szCs w:val="28"/>
        </w:rPr>
        <w:t>Генерация подмножеств</w:t>
      </w:r>
    </w:p>
    <w:p w:rsidR="00A604C6" w:rsidRDefault="00A604C6" w:rsidP="00A60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4C6" w:rsidRDefault="00A604C6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04C6">
        <w:rPr>
          <w:rFonts w:ascii="Times New Roman" w:hAnsi="Times New Roman" w:cs="Times New Roman"/>
          <w:b/>
          <w:sz w:val="28"/>
          <w:szCs w:val="28"/>
        </w:rPr>
        <w:t>Показательное множество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всех подмножеств данного множества.</w:t>
      </w:r>
    </w:p>
    <w:p w:rsidR="00A604C6" w:rsidRDefault="00864E8B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1</w:t>
      </w:r>
      <w:r w:rsidR="00A604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4C6" w:rsidRPr="00A604C6" w:rsidRDefault="00A604C6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для генерации всех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A604C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подмножеств абстрактного множества А = </w:t>
      </w:r>
      <w:r w:rsidRPr="00A604C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A604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A604C6">
        <w:rPr>
          <w:rFonts w:ascii="Times New Roman" w:hAnsi="Times New Roman" w:cs="Times New Roman"/>
          <w:sz w:val="28"/>
          <w:szCs w:val="28"/>
        </w:rPr>
        <w:t>}.</w:t>
      </w:r>
    </w:p>
    <w:p w:rsidR="00A604C6" w:rsidRDefault="00A604C6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Применяем метод уменьшения размера на 1. Все подмножества множества А можно разделить на те, которые содержат элемент 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и те, которые не содержат его.</w:t>
      </w:r>
    </w:p>
    <w:p w:rsid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группа – все подмножества множества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78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387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а элементы второй группы можно получить путем добавления элемента 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подмножествам множества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78BA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только мы получим список всех подмножеств множества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78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387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мы можем получить все подмножества множества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78BA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Применение этого алгоритма представлено в таблице</w:t>
      </w:r>
      <w:r w:rsidR="00FE1BD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78BA">
        <w:rPr>
          <w:rFonts w:ascii="Times New Roman" w:hAnsi="Times New Roman" w:cs="Times New Roman"/>
          <w:sz w:val="28"/>
          <w:szCs w:val="28"/>
        </w:rPr>
        <w:t>,</w:t>
      </w:r>
      <w:r w:rsidRPr="00387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BD3" w:rsidRPr="003878BA" w:rsidRDefault="00FE1BD3" w:rsidP="00FE1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Применение алгоритма для трехэлементного множества</w:t>
      </w:r>
    </w:p>
    <w:p w:rsid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72C2D" wp14:editId="09DC40F2">
            <wp:extent cx="6333344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808" t="17966" r="1710" b="64639"/>
                    <a:stretch/>
                  </pic:blipFill>
                  <pic:spPr bwMode="auto">
                    <a:xfrm>
                      <a:off x="0" y="0"/>
                      <a:ext cx="6334400" cy="160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8BA" w:rsidRP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Удобный способ решения поставленной задачи основан на взаимно однозначном соответствии между всеми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элементного множества А = </w:t>
      </w:r>
      <w:r w:rsidRPr="00A604C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A604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A604C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всеми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битовыми строками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78BA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87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8BA">
        <w:rPr>
          <w:rFonts w:ascii="Times New Roman" w:hAnsi="Times New Roman" w:cs="Times New Roman"/>
          <w:sz w:val="28"/>
          <w:szCs w:val="28"/>
        </w:rPr>
        <w:t>.</w:t>
      </w:r>
    </w:p>
    <w:p w:rsidR="003878BA" w:rsidRDefault="003878BA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Простейший способ установить такое соответствие – назначить подмножеству битовую строку, 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78BA">
        <w:rPr>
          <w:rFonts w:ascii="Times New Roman" w:hAnsi="Times New Roman" w:cs="Times New Roman"/>
          <w:sz w:val="28"/>
          <w:szCs w:val="28"/>
        </w:rPr>
        <w:t xml:space="preserve">=1,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принадлежит данному подмножеству,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78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 в противном случае</w:t>
      </w:r>
      <w:r w:rsidR="00FE1BD3">
        <w:rPr>
          <w:rFonts w:ascii="Times New Roman" w:hAnsi="Times New Roman" w:cs="Times New Roman"/>
          <w:sz w:val="28"/>
          <w:szCs w:val="28"/>
        </w:rPr>
        <w:t>.</w:t>
      </w:r>
    </w:p>
    <w:p w:rsidR="00FE1BD3" w:rsidRDefault="00FE1BD3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Например, битовая строка 000 соответствует пустому подмножеству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7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тогда 111 – это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7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а 110 - </w:t>
      </w:r>
      <w:r w:rsidRPr="003878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3878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78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можно сгенерировать все битовые строки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1B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генерируя последовательно двоичные числа от 0 до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1), добавляя при необходимости соответствующее количество ведущих нулей.</w:t>
      </w:r>
    </w:p>
    <w:p w:rsidR="00FE1BD3" w:rsidRDefault="00FE1BD3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1BD3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 (табл. 2)</w:t>
      </w:r>
      <w:r w:rsidRPr="00FE1BD3">
        <w:rPr>
          <w:rFonts w:ascii="Times New Roman" w:hAnsi="Times New Roman" w:cs="Times New Roman"/>
          <w:sz w:val="28"/>
          <w:szCs w:val="28"/>
        </w:rPr>
        <w:t>:</w:t>
      </w:r>
    </w:p>
    <w:p w:rsidR="00FE1BD3" w:rsidRPr="00FE1BD3" w:rsidRDefault="00FE1BD3" w:rsidP="00FE1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Соответствие битовых строк трехэлементному множеству </w:t>
      </w:r>
    </w:p>
    <w:p w:rsidR="00FE1BD3" w:rsidRPr="00FE1BD3" w:rsidRDefault="00FE1BD3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06C27" wp14:editId="77EE92E9">
            <wp:extent cx="5629275" cy="595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289" t="70722" r="3313" b="22433"/>
                    <a:stretch/>
                  </pic:blipFill>
                  <pic:spPr bwMode="auto">
                    <a:xfrm>
                      <a:off x="0" y="0"/>
                      <a:ext cx="5653807" cy="5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BD3" w:rsidRDefault="00FE1BD3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 w:rsidRPr="00FE1B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Плотный порядок – </w:t>
      </w:r>
      <w:r>
        <w:rPr>
          <w:rFonts w:ascii="Times New Roman" w:hAnsi="Times New Roman" w:cs="Times New Roman"/>
          <w:sz w:val="28"/>
          <w:szCs w:val="28"/>
        </w:rPr>
        <w:t xml:space="preserve">порядок, при котором подмножество, включающее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может находиться в списке только после всех подмножеств</w:t>
      </w:r>
      <w:r w:rsidR="00864E8B">
        <w:rPr>
          <w:rFonts w:ascii="Times New Roman" w:hAnsi="Times New Roman" w:cs="Times New Roman"/>
          <w:sz w:val="28"/>
          <w:szCs w:val="28"/>
        </w:rPr>
        <w:t xml:space="preserve"> (табл. 1). В табл. 2 – пример не естественного порядка подмножеств.</w:t>
      </w:r>
    </w:p>
    <w:p w:rsidR="00864E8B" w:rsidRDefault="00864E8B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2</w:t>
      </w:r>
    </w:p>
    <w:p w:rsidR="00864E8B" w:rsidRDefault="00864E8B" w:rsidP="00A60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генерации битовых строк, когда каждая строка отличается от предыдущей только одним битом (т.е. каждое подмножество отличается от предыдущего в списке добавлением или удалением 1 элемента).</w:t>
      </w:r>
    </w:p>
    <w:p w:rsidR="00864E8B" w:rsidRDefault="00864E8B" w:rsidP="00A604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Например, для </w:t>
      </w:r>
      <w:r>
        <w:rPr>
          <w:rFonts w:ascii="Times New Roman" w:hAnsi="Times New Roman" w:cs="Times New Roman"/>
          <w:sz w:val="28"/>
          <w:szCs w:val="28"/>
          <w:lang w:val="en-US"/>
        </w:rPr>
        <w:t>n =3:</w:t>
      </w:r>
    </w:p>
    <w:p w:rsidR="00864E8B" w:rsidRPr="00864E8B" w:rsidRDefault="00864E8B" w:rsidP="00864E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000 001 011 010 110 111 101 100 (код Грея)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64E8B" w:rsidRPr="0086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95"/>
    <w:rsid w:val="001B366A"/>
    <w:rsid w:val="00231097"/>
    <w:rsid w:val="003878BA"/>
    <w:rsid w:val="004C14BE"/>
    <w:rsid w:val="00864E8B"/>
    <w:rsid w:val="00A020B2"/>
    <w:rsid w:val="00A52895"/>
    <w:rsid w:val="00A604C6"/>
    <w:rsid w:val="00F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4B27"/>
  <w15:chartTrackingRefBased/>
  <w15:docId w15:val="{711C84F4-C4AA-4BA2-83E0-4F410E6A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2</cp:revision>
  <dcterms:created xsi:type="dcterms:W3CDTF">2016-03-23T07:51:00Z</dcterms:created>
  <dcterms:modified xsi:type="dcterms:W3CDTF">2016-03-23T08:26:00Z</dcterms:modified>
</cp:coreProperties>
</file>