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C4587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17883">
        <w:rPr>
          <w:rFonts w:ascii="Courier New" w:hAnsi="Courier New" w:cs="Courier New"/>
          <w:sz w:val="28"/>
          <w:szCs w:val="28"/>
        </w:rPr>
        <w:t>6</w:t>
      </w:r>
    </w:p>
    <w:p w14:paraId="224404C4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67799F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555951A5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5E9E0F64" w14:textId="77777777"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получите информацию о пакете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 w:rsidRPr="00417883">
        <w:rPr>
          <w:rFonts w:ascii="Courier New" w:hAnsi="Courier New" w:cs="Courier New"/>
          <w:sz w:val="28"/>
          <w:szCs w:val="28"/>
        </w:rPr>
        <w:t>.</w:t>
      </w:r>
    </w:p>
    <w:p w14:paraId="70C1511B" w14:textId="77777777"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скачайте пакет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локальный директорий. </w:t>
      </w:r>
    </w:p>
    <w:p w14:paraId="43517A96" w14:textId="77777777" w:rsidR="00417883" w:rsidRPr="00417883" w:rsidRDefault="00417883" w:rsidP="0041788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убедитесь, что пакет установлен. </w:t>
      </w:r>
    </w:p>
    <w:p w14:paraId="27D8970C" w14:textId="77777777" w:rsidR="00417883" w:rsidRDefault="00417883" w:rsidP="0041788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B2776EF" w14:textId="77777777"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740A84EA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использующее пакет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299F9E5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должно оправлять на браузер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1788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страницу, позволяющую ввести почтовые ящики отправителя и получателя, а также пересылаемое сообщение.</w:t>
      </w:r>
    </w:p>
    <w:p w14:paraId="7814ADD0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работоспособности приложении.        </w:t>
      </w:r>
    </w:p>
    <w:p w14:paraId="4C5D0CC8" w14:textId="77777777" w:rsidR="00417883" w:rsidRDefault="00417883" w:rsidP="00417883">
      <w:pPr>
        <w:jc w:val="both"/>
        <w:rPr>
          <w:rFonts w:ascii="Courier New" w:hAnsi="Courier New" w:cs="Courier New"/>
          <w:sz w:val="28"/>
          <w:szCs w:val="28"/>
        </w:rPr>
      </w:pPr>
    </w:p>
    <w:p w14:paraId="28C03730" w14:textId="77777777" w:rsidR="00D8225E" w:rsidRPr="00247DEF" w:rsidRDefault="00D8225E" w:rsidP="00D8225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711200CE" w14:textId="77777777"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модуль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>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который экспортирует одну функцию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D8225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AB5CCE8" w14:textId="77777777"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принимает один параметр – строку.</w:t>
      </w:r>
    </w:p>
    <w:p w14:paraId="0B82B3AE" w14:textId="77777777" w:rsidR="00311C81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Результатом выполнения функции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sz w:val="28"/>
          <w:szCs w:val="28"/>
        </w:rPr>
        <w:t>, является почтовое сообщение (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>
        <w:rPr>
          <w:rFonts w:ascii="Courier New" w:hAnsi="Courier New" w:cs="Courier New"/>
          <w:sz w:val="28"/>
          <w:szCs w:val="28"/>
        </w:rPr>
        <w:t>),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содержащее строку, принятую в качестве параметра. </w:t>
      </w:r>
      <w:r w:rsidR="00D1261F">
        <w:rPr>
          <w:rFonts w:ascii="Courier New" w:hAnsi="Courier New" w:cs="Courier New"/>
          <w:sz w:val="28"/>
          <w:szCs w:val="28"/>
        </w:rPr>
        <w:t xml:space="preserve"> Отправка сообщения, осуществляется с помощью модуля </w:t>
      </w:r>
      <w:r w:rsidR="00D1261F" w:rsidRPr="00D1261F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 w:rsidR="00D1261F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3033D40F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Сообщение отправляемое функцией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311C81">
        <w:rPr>
          <w:rFonts w:ascii="Courier New" w:hAnsi="Courier New" w:cs="Courier New"/>
          <w:sz w:val="28"/>
          <w:szCs w:val="28"/>
        </w:rPr>
        <w:t>всегда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оправляется на фиксированный почтовый адрес (это должен быть адрес вашей 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 w:rsidRPr="00311C8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почты</w:t>
      </w:r>
      <w:r w:rsidRPr="00D1261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указанный в пакете, как константа)</w:t>
      </w:r>
      <w:r w:rsidRPr="00311C81">
        <w:rPr>
          <w:rFonts w:ascii="Courier New" w:hAnsi="Courier New" w:cs="Courier New"/>
          <w:sz w:val="28"/>
          <w:szCs w:val="28"/>
        </w:rPr>
        <w:t>.</w:t>
      </w:r>
    </w:p>
    <w:p w14:paraId="4F5AFF9E" w14:textId="77777777" w:rsidR="00311C81" w:rsidRDefault="00311C81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D8225E">
        <w:rPr>
          <w:rFonts w:ascii="Courier New" w:hAnsi="Courier New" w:cs="Courier New"/>
          <w:b/>
          <w:sz w:val="28"/>
          <w:szCs w:val="28"/>
        </w:rPr>
        <w:t>06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D8225E">
        <w:rPr>
          <w:rFonts w:ascii="Courier New" w:hAnsi="Courier New" w:cs="Courier New"/>
          <w:b/>
          <w:sz w:val="28"/>
          <w:szCs w:val="28"/>
        </w:rPr>
        <w:t>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применяющее </w:t>
      </w:r>
      <w:r w:rsidR="00D1261F">
        <w:rPr>
          <w:rFonts w:ascii="Courier New" w:hAnsi="Courier New" w:cs="Courier New"/>
          <w:sz w:val="28"/>
          <w:szCs w:val="28"/>
        </w:rPr>
        <w:t>модуль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демонстрирующее работу функции </w:t>
      </w:r>
      <w:r w:rsidRPr="00311C81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311C81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примерный вид приложения представлен на сл. рис</w:t>
      </w:r>
      <w:r w:rsidRPr="00311C81">
        <w:rPr>
          <w:rFonts w:ascii="Courier New" w:hAnsi="Courier New" w:cs="Courier New"/>
          <w:sz w:val="28"/>
          <w:szCs w:val="28"/>
        </w:rPr>
        <w:t>).</w:t>
      </w:r>
    </w:p>
    <w:p w14:paraId="710D24C4" w14:textId="77777777" w:rsidR="00D8225E" w:rsidRP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5DBB960" wp14:editId="69638BF0">
            <wp:extent cx="3619500" cy="5619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486146" w14:textId="77777777" w:rsidR="00311C81" w:rsidRDefault="00D1261F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Убедитесь в работоспособности приложения</w:t>
      </w:r>
      <w:r w:rsidR="00311C81">
        <w:rPr>
          <w:rFonts w:ascii="Courier New" w:hAnsi="Courier New" w:cs="Courier New"/>
          <w:sz w:val="28"/>
          <w:szCs w:val="28"/>
        </w:rPr>
        <w:t>.</w:t>
      </w:r>
    </w:p>
    <w:p w14:paraId="13C88DD4" w14:textId="77777777" w:rsid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</w:p>
    <w:p w14:paraId="0FF5B7DD" w14:textId="77777777" w:rsidR="00D1261F" w:rsidRPr="00247DEF" w:rsidRDefault="00D1261F" w:rsidP="00D1261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609B5573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Опубликуйте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содержаний  соответствующий модуль. </w:t>
      </w:r>
    </w:p>
    <w:p w14:paraId="422A1783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Зайдите на сайт </w:t>
      </w:r>
      <w:hyperlink r:id="rId8" w:history="1"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D2502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npmjs</w:t>
        </w:r>
        <w:r w:rsidRPr="009D2502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D126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убедитесь, что пакет опубликован. </w:t>
      </w:r>
    </w:p>
    <w:p w14:paraId="63D4C44B" w14:textId="77777777" w:rsidR="00300348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Скачайте пакет в локальный</w:t>
      </w:r>
      <w:r w:rsidR="00300348">
        <w:rPr>
          <w:rFonts w:ascii="Courier New" w:hAnsi="Courier New" w:cs="Courier New"/>
          <w:sz w:val="28"/>
          <w:szCs w:val="28"/>
        </w:rPr>
        <w:t xml:space="preserve"> репозиторий и разработайте приложение </w:t>
      </w:r>
      <w:r w:rsidR="00300348" w:rsidRPr="00300348">
        <w:rPr>
          <w:rFonts w:ascii="Courier New" w:hAnsi="Courier New" w:cs="Courier New"/>
          <w:b/>
          <w:sz w:val="28"/>
          <w:szCs w:val="28"/>
        </w:rPr>
        <w:t>06-04</w:t>
      </w:r>
      <w:r w:rsidR="00300348">
        <w:rPr>
          <w:rFonts w:ascii="Courier New" w:hAnsi="Courier New" w:cs="Courier New"/>
          <w:b/>
          <w:sz w:val="28"/>
          <w:szCs w:val="28"/>
        </w:rPr>
        <w:t xml:space="preserve"> </w:t>
      </w:r>
      <w:r w:rsidR="00300348">
        <w:rPr>
          <w:rFonts w:ascii="Courier New" w:hAnsi="Courier New" w:cs="Courier New"/>
          <w:sz w:val="28"/>
          <w:szCs w:val="28"/>
        </w:rPr>
        <w:t>демонстрирующее применение, скаченного модуля.</w:t>
      </w:r>
    </w:p>
    <w:p w14:paraId="747B6AED" w14:textId="77777777"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Удалите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локального репозитория. </w:t>
      </w:r>
    </w:p>
    <w:p w14:paraId="3DC205B3" w14:textId="77777777"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пакет 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глобальный репозиторий  и проверьте работоспособность приложения </w:t>
      </w:r>
      <w:r w:rsidRPr="00300348">
        <w:rPr>
          <w:rFonts w:ascii="Courier New" w:hAnsi="Courier New" w:cs="Courier New"/>
          <w:b/>
          <w:sz w:val="28"/>
          <w:szCs w:val="28"/>
        </w:rPr>
        <w:t>06-04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7618AC1" w14:textId="77777777"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5414E913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</w:t>
      </w:r>
      <w:r w:rsidRPr="00417883">
        <w:rPr>
          <w:rFonts w:ascii="Courier New" w:hAnsi="Courier New" w:cs="Courier New"/>
          <w:sz w:val="28"/>
          <w:szCs w:val="28"/>
        </w:rPr>
        <w:t xml:space="preserve">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sz w:val="28"/>
          <w:szCs w:val="28"/>
        </w:rPr>
        <w:t>.</w:t>
      </w:r>
    </w:p>
    <w:p w14:paraId="413E6B5F" w14:textId="77777777" w:rsidR="000B6748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r w:rsidR="000B6748"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="000B6748" w:rsidRPr="000B6748">
        <w:rPr>
          <w:rFonts w:ascii="Courier New" w:hAnsi="Courier New" w:cs="Courier New"/>
          <w:sz w:val="28"/>
          <w:szCs w:val="28"/>
        </w:rPr>
        <w:t>,</w:t>
      </w:r>
      <w:r w:rsidR="000B6748">
        <w:rPr>
          <w:rFonts w:ascii="Courier New" w:hAnsi="Courier New" w:cs="Courier New"/>
          <w:b/>
          <w:sz w:val="28"/>
          <w:szCs w:val="28"/>
        </w:rPr>
        <w:t xml:space="preserve"> </w:t>
      </w:r>
      <w:r w:rsidR="000B6748" w:rsidRPr="000B6748">
        <w:rPr>
          <w:rFonts w:ascii="Courier New" w:hAnsi="Courier New" w:cs="Courier New"/>
          <w:sz w:val="28"/>
          <w:szCs w:val="28"/>
        </w:rPr>
        <w:t>с помощью</w:t>
      </w:r>
      <w:r w:rsidR="000B6748">
        <w:rPr>
          <w:rFonts w:ascii="Courier New" w:hAnsi="Courier New" w:cs="Courier New"/>
          <w:sz w:val="28"/>
          <w:szCs w:val="28"/>
        </w:rPr>
        <w:t xml:space="preserve"> которых можно просмотреть список установленных пакетов.</w:t>
      </w:r>
    </w:p>
    <w:p w14:paraId="12AA03D1" w14:textId="77777777" w:rsidR="000B6748" w:rsidRP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параметра </w:t>
      </w:r>
      <w:r w:rsidRPr="000B6748">
        <w:rPr>
          <w:rFonts w:ascii="Courier New" w:hAnsi="Courier New" w:cs="Courier New"/>
          <w:b/>
          <w:sz w:val="28"/>
          <w:szCs w:val="28"/>
        </w:rPr>
        <w:t>–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g</w:t>
      </w:r>
      <w:r w:rsidRPr="000B674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командах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</w:p>
    <w:p w14:paraId="1F611669" w14:textId="77777777" w:rsidR="00A907E9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с помощью которых можно скачать пакет.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B674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0B6748">
        <w:rPr>
          <w:rFonts w:ascii="Courier New" w:hAnsi="Courier New" w:cs="Courier New"/>
          <w:sz w:val="28"/>
          <w:szCs w:val="28"/>
        </w:rPr>
        <w:t xml:space="preserve">  </w:t>
      </w:r>
      <w:r w:rsidR="00417883">
        <w:rPr>
          <w:rFonts w:ascii="Courier New" w:hAnsi="Courier New" w:cs="Courier New"/>
          <w:sz w:val="28"/>
          <w:szCs w:val="28"/>
        </w:rPr>
        <w:t xml:space="preserve">   </w:t>
      </w:r>
      <w:r w:rsidR="00D125C5">
        <w:rPr>
          <w:rFonts w:ascii="Courier New" w:hAnsi="Courier New" w:cs="Courier New"/>
          <w:sz w:val="28"/>
          <w:szCs w:val="28"/>
        </w:rPr>
        <w:t xml:space="preserve"> </w:t>
      </w:r>
    </w:p>
    <w:p w14:paraId="6AA5776F" w14:textId="77777777" w:rsid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файла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0B6748">
        <w:rPr>
          <w:rFonts w:ascii="Courier New" w:hAnsi="Courier New" w:cs="Courier New"/>
          <w:sz w:val="28"/>
          <w:szCs w:val="28"/>
        </w:rPr>
        <w:t>.</w:t>
      </w:r>
    </w:p>
    <w:p w14:paraId="68E3CD7D" w14:textId="77777777" w:rsidR="00D8225E" w:rsidRPr="00D8225E" w:rsidRDefault="00D8225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последовательность действий, позволяющих опубликовать пакет с помощью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D8225E">
        <w:rPr>
          <w:rFonts w:ascii="Courier New" w:hAnsi="Courier New" w:cs="Courier New"/>
          <w:sz w:val="28"/>
          <w:szCs w:val="28"/>
        </w:rPr>
        <w:t>.</w:t>
      </w:r>
    </w:p>
    <w:p w14:paraId="064F3165" w14:textId="77777777"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2726A245" w14:textId="77777777"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102BFBD9" w14:textId="31647544" w:rsidR="001F06EB" w:rsidRDefault="002614CE" w:rsidP="002614CE">
      <w:pPr>
        <w:tabs>
          <w:tab w:val="left" w:pos="2484"/>
        </w:tabs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 w:rsidRPr="002614CE">
        <w:rPr>
          <w:rFonts w:ascii="Courier New" w:hAnsi="Courier New" w:cs="Courier New"/>
          <w:sz w:val="28"/>
          <w:szCs w:val="28"/>
        </w:rPr>
        <w:drawing>
          <wp:inline distT="0" distB="0" distL="0" distR="0" wp14:anchorId="75F38D90" wp14:editId="496B4908">
            <wp:extent cx="5940425" cy="1742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71F4" w14:textId="77777777" w:rsidR="001F06EB" w:rsidRP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22454102" w14:textId="77777777" w:rsidR="00F939D3" w:rsidRPr="00A17BD1" w:rsidRDefault="00F939D3" w:rsidP="00A17BD1">
      <w:pPr>
        <w:jc w:val="both"/>
        <w:rPr>
          <w:rFonts w:ascii="Courier New" w:hAnsi="Courier New" w:cs="Courier New"/>
          <w:sz w:val="28"/>
          <w:szCs w:val="28"/>
        </w:rPr>
      </w:pPr>
    </w:p>
    <w:sectPr w:rsidR="00F939D3" w:rsidRPr="00A17BD1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E3258" w14:textId="77777777" w:rsidR="00243D44" w:rsidRDefault="00243D44" w:rsidP="00F939D3">
      <w:pPr>
        <w:spacing w:after="0" w:line="240" w:lineRule="auto"/>
      </w:pPr>
      <w:r>
        <w:separator/>
      </w:r>
    </w:p>
  </w:endnote>
  <w:endnote w:type="continuationSeparator" w:id="0">
    <w:p w14:paraId="62849C1D" w14:textId="77777777" w:rsidR="00243D44" w:rsidRDefault="00243D44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14:paraId="20D5D13E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169">
          <w:rPr>
            <w:noProof/>
          </w:rPr>
          <w:t>2</w:t>
        </w:r>
        <w:r>
          <w:fldChar w:fldCharType="end"/>
        </w:r>
      </w:p>
    </w:sdtContent>
  </w:sdt>
  <w:p w14:paraId="45C907B2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E8A6D" w14:textId="77777777" w:rsidR="00243D44" w:rsidRDefault="00243D44" w:rsidP="00F939D3">
      <w:pPr>
        <w:spacing w:after="0" w:line="240" w:lineRule="auto"/>
      </w:pPr>
      <w:r>
        <w:separator/>
      </w:r>
    </w:p>
  </w:footnote>
  <w:footnote w:type="continuationSeparator" w:id="0">
    <w:p w14:paraId="7425C4EA" w14:textId="77777777" w:rsidR="00243D44" w:rsidRDefault="00243D44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677488">
    <w:abstractNumId w:val="0"/>
  </w:num>
  <w:num w:numId="2" w16cid:durableId="1710647209">
    <w:abstractNumId w:val="3"/>
  </w:num>
  <w:num w:numId="3" w16cid:durableId="169028897">
    <w:abstractNumId w:val="5"/>
  </w:num>
  <w:num w:numId="4" w16cid:durableId="570890728">
    <w:abstractNumId w:val="2"/>
  </w:num>
  <w:num w:numId="5" w16cid:durableId="1145273577">
    <w:abstractNumId w:val="1"/>
  </w:num>
  <w:num w:numId="6" w16cid:durableId="717238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82D11"/>
    <w:rsid w:val="000A639F"/>
    <w:rsid w:val="000B6748"/>
    <w:rsid w:val="000E6169"/>
    <w:rsid w:val="00153A41"/>
    <w:rsid w:val="00190D62"/>
    <w:rsid w:val="001C5FCC"/>
    <w:rsid w:val="001F06EB"/>
    <w:rsid w:val="00200C9D"/>
    <w:rsid w:val="00226D65"/>
    <w:rsid w:val="00242C28"/>
    <w:rsid w:val="00243D44"/>
    <w:rsid w:val="00247DEF"/>
    <w:rsid w:val="002614CE"/>
    <w:rsid w:val="00267864"/>
    <w:rsid w:val="00295C48"/>
    <w:rsid w:val="002B7BEF"/>
    <w:rsid w:val="00300348"/>
    <w:rsid w:val="00311C81"/>
    <w:rsid w:val="00357B71"/>
    <w:rsid w:val="003B2944"/>
    <w:rsid w:val="003E3044"/>
    <w:rsid w:val="00416ADB"/>
    <w:rsid w:val="00417883"/>
    <w:rsid w:val="00421DE8"/>
    <w:rsid w:val="00470BB2"/>
    <w:rsid w:val="004A23BF"/>
    <w:rsid w:val="004B4A65"/>
    <w:rsid w:val="004F0D5B"/>
    <w:rsid w:val="004F691C"/>
    <w:rsid w:val="00511DF2"/>
    <w:rsid w:val="00513E6B"/>
    <w:rsid w:val="005158E2"/>
    <w:rsid w:val="005E7D86"/>
    <w:rsid w:val="0061494F"/>
    <w:rsid w:val="006161F9"/>
    <w:rsid w:val="00655B1F"/>
    <w:rsid w:val="00661315"/>
    <w:rsid w:val="0067384B"/>
    <w:rsid w:val="0069296A"/>
    <w:rsid w:val="00712716"/>
    <w:rsid w:val="00725A82"/>
    <w:rsid w:val="00744641"/>
    <w:rsid w:val="007A4961"/>
    <w:rsid w:val="007C7397"/>
    <w:rsid w:val="007D17C2"/>
    <w:rsid w:val="007E4582"/>
    <w:rsid w:val="007F5BF6"/>
    <w:rsid w:val="00851713"/>
    <w:rsid w:val="0091222B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531E9"/>
    <w:rsid w:val="00B83B3A"/>
    <w:rsid w:val="00BC17DF"/>
    <w:rsid w:val="00BF7DEE"/>
    <w:rsid w:val="00C3751D"/>
    <w:rsid w:val="00C376D5"/>
    <w:rsid w:val="00C91DD2"/>
    <w:rsid w:val="00CF0F76"/>
    <w:rsid w:val="00D125C5"/>
    <w:rsid w:val="00D1261F"/>
    <w:rsid w:val="00D74A0E"/>
    <w:rsid w:val="00D8225E"/>
    <w:rsid w:val="00DB7BB1"/>
    <w:rsid w:val="00DE02E7"/>
    <w:rsid w:val="00E46483"/>
    <w:rsid w:val="00E552D9"/>
    <w:rsid w:val="00EB428F"/>
    <w:rsid w:val="00F0776C"/>
    <w:rsid w:val="00F939D3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B6006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pmj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nastya.solenok.06@mail.ru</cp:lastModifiedBy>
  <cp:revision>39</cp:revision>
  <dcterms:created xsi:type="dcterms:W3CDTF">2019-08-09T22:13:00Z</dcterms:created>
  <dcterms:modified xsi:type="dcterms:W3CDTF">2025-11-05T18:07:00Z</dcterms:modified>
</cp:coreProperties>
</file>