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2EDF" w14:paraId="6FAC604E" w14:textId="77777777" w:rsidTr="00D12402">
        <w:tc>
          <w:tcPr>
            <w:tcW w:w="4672" w:type="dxa"/>
            <w:shd w:val="clear" w:color="auto" w:fill="auto"/>
          </w:tcPr>
          <w:p w14:paraId="62C1F47D" w14:textId="3BCF89C9" w:rsidR="00E32EDF" w:rsidRDefault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4673" w:type="dxa"/>
            <w:shd w:val="clear" w:color="auto" w:fill="auto"/>
          </w:tcPr>
          <w:p w14:paraId="45CD4A68" w14:textId="0EFB0927" w:rsidR="00E32EDF" w:rsidRPr="00E32EDF" w:rsidRDefault="00E32E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Хороший вариант требования</w:t>
            </w:r>
          </w:p>
        </w:tc>
      </w:tr>
      <w:tr w:rsidR="00E32EDF" w14:paraId="7F8FDB30" w14:textId="77777777" w:rsidTr="005B0C78">
        <w:tc>
          <w:tcPr>
            <w:tcW w:w="9345" w:type="dxa"/>
            <w:gridSpan w:val="2"/>
            <w:shd w:val="clear" w:color="auto" w:fill="F4F3DA"/>
          </w:tcPr>
          <w:p w14:paraId="7AB7FDC8" w14:textId="2BC07CA6" w:rsidR="00E32EDF" w:rsidRDefault="00E32EDF" w:rsidP="00E32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Атомарность</w:t>
            </w:r>
          </w:p>
        </w:tc>
      </w:tr>
      <w:tr w:rsidR="00E32EDF" w14:paraId="34A3A0A8" w14:textId="77777777" w:rsidTr="00D12402">
        <w:trPr>
          <w:trHeight w:val="321"/>
        </w:trPr>
        <w:tc>
          <w:tcPr>
            <w:tcW w:w="4672" w:type="dxa"/>
            <w:vMerge w:val="restart"/>
            <w:shd w:val="clear" w:color="auto" w:fill="auto"/>
          </w:tcPr>
          <w:p w14:paraId="069AF886" w14:textId="2AF0B248" w:rsidR="00E32EDF" w:rsidRPr="008B0200" w:rsidRDefault="008B0200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200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искать книги, добавлять их в корзину и оформлять заказ</w:t>
            </w:r>
          </w:p>
        </w:tc>
        <w:tc>
          <w:tcPr>
            <w:tcW w:w="4673" w:type="dxa"/>
            <w:shd w:val="clear" w:color="auto" w:fill="auto"/>
          </w:tcPr>
          <w:p w14:paraId="0A1076A0" w14:textId="40B4C787" w:rsidR="00E32EDF" w:rsidRPr="008B0200" w:rsidRDefault="008B0200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20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</w:t>
            </w:r>
            <w:r w:rsidRPr="008B0200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искать книги</w:t>
            </w:r>
            <w:r w:rsidRPr="008B02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EDF" w14:paraId="21A3E620" w14:textId="77777777" w:rsidTr="00D12402">
        <w:trPr>
          <w:trHeight w:val="321"/>
        </w:trPr>
        <w:tc>
          <w:tcPr>
            <w:tcW w:w="4672" w:type="dxa"/>
            <w:vMerge/>
            <w:shd w:val="clear" w:color="auto" w:fill="auto"/>
          </w:tcPr>
          <w:p w14:paraId="1B5649BA" w14:textId="77777777" w:rsidR="00E32EDF" w:rsidRDefault="00E32EDF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58572143" w14:textId="264F2EC2" w:rsidR="00E32EDF" w:rsidRDefault="008B0200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200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добавлять книги в корзину.</w:t>
            </w:r>
          </w:p>
        </w:tc>
      </w:tr>
      <w:tr w:rsidR="00E32EDF" w14:paraId="20E33EE2" w14:textId="77777777" w:rsidTr="00D12402">
        <w:trPr>
          <w:trHeight w:val="321"/>
        </w:trPr>
        <w:tc>
          <w:tcPr>
            <w:tcW w:w="4672" w:type="dxa"/>
            <w:vMerge/>
            <w:shd w:val="clear" w:color="auto" w:fill="auto"/>
          </w:tcPr>
          <w:p w14:paraId="27C02AD9" w14:textId="77777777" w:rsidR="00E32EDF" w:rsidRDefault="00E32EDF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12389CC7" w14:textId="2E156978" w:rsidR="00E32EDF" w:rsidRDefault="008B0200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200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оформлять заказ.</w:t>
            </w:r>
          </w:p>
        </w:tc>
      </w:tr>
      <w:tr w:rsidR="00EB698D" w14:paraId="6B789E48" w14:textId="77777777" w:rsidTr="005B0C78">
        <w:trPr>
          <w:trHeight w:val="321"/>
        </w:trPr>
        <w:tc>
          <w:tcPr>
            <w:tcW w:w="9345" w:type="dxa"/>
            <w:gridSpan w:val="2"/>
            <w:shd w:val="clear" w:color="auto" w:fill="F4F3DA"/>
          </w:tcPr>
          <w:p w14:paraId="57802E2F" w14:textId="6FC09090" w:rsidR="00EB698D" w:rsidRPr="00EB698D" w:rsidRDefault="00EB698D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</w:tr>
      <w:tr w:rsidR="00EB698D" w14:paraId="03ADE31D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5020670A" w14:textId="58F9A316" w:rsidR="00EB698D" w:rsidRDefault="008B0200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200">
              <w:rPr>
                <w:rFonts w:ascii="Times New Roman" w:hAnsi="Times New Roman" w:cs="Times New Roman"/>
                <w:sz w:val="28"/>
                <w:szCs w:val="28"/>
              </w:rPr>
              <w:t>Пользователь может оплатить заказ</w:t>
            </w:r>
          </w:p>
        </w:tc>
        <w:tc>
          <w:tcPr>
            <w:tcW w:w="4673" w:type="dxa"/>
            <w:shd w:val="clear" w:color="auto" w:fill="auto"/>
          </w:tcPr>
          <w:p w14:paraId="3B4FE917" w14:textId="5D662009" w:rsidR="00EB698D" w:rsidRDefault="008B0200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200">
              <w:rPr>
                <w:rFonts w:ascii="Times New Roman" w:hAnsi="Times New Roman" w:cs="Times New Roman"/>
                <w:sz w:val="28"/>
                <w:szCs w:val="28"/>
              </w:rPr>
              <w:t>Пользователь может оплатить заказ банковской картой, электронным кошельком или переводом по QR-коду.</w:t>
            </w:r>
          </w:p>
        </w:tc>
      </w:tr>
      <w:tr w:rsidR="00637B35" w14:paraId="385F9095" w14:textId="77777777" w:rsidTr="005B0C78">
        <w:trPr>
          <w:trHeight w:val="321"/>
        </w:trPr>
        <w:tc>
          <w:tcPr>
            <w:tcW w:w="9345" w:type="dxa"/>
            <w:gridSpan w:val="2"/>
            <w:shd w:val="clear" w:color="auto" w:fill="F4F3DA"/>
          </w:tcPr>
          <w:p w14:paraId="3A06F7DC" w14:textId="31F68610" w:rsidR="00637B35" w:rsidRDefault="00637B35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Согласованность</w:t>
            </w:r>
          </w:p>
        </w:tc>
      </w:tr>
      <w:tr w:rsidR="00C774DE" w14:paraId="10D96EF0" w14:textId="77777777" w:rsidTr="00D12402">
        <w:trPr>
          <w:trHeight w:val="480"/>
        </w:trPr>
        <w:tc>
          <w:tcPr>
            <w:tcW w:w="4672" w:type="dxa"/>
            <w:shd w:val="clear" w:color="auto" w:fill="auto"/>
          </w:tcPr>
          <w:p w14:paraId="22EB4523" w14:textId="284A3E14" w:rsidR="00C774DE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видеть все отзывы, но оскорбительные отзывы должны скрыты</w:t>
            </w:r>
          </w:p>
        </w:tc>
        <w:tc>
          <w:tcPr>
            <w:tcW w:w="4673" w:type="dxa"/>
            <w:shd w:val="clear" w:color="auto" w:fill="auto"/>
          </w:tcPr>
          <w:p w14:paraId="63E9867E" w14:textId="66BE4247" w:rsidR="00C774DE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видеть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1D72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  <w:proofErr w:type="gramEnd"/>
            <w:r w:rsidR="00D12402">
              <w:rPr>
                <w:rFonts w:ascii="Times New Roman" w:hAnsi="Times New Roman" w:cs="Times New Roman"/>
                <w:sz w:val="28"/>
                <w:szCs w:val="28"/>
              </w:rPr>
              <w:t xml:space="preserve"> одобренные модератором</w:t>
            </w:r>
          </w:p>
        </w:tc>
      </w:tr>
      <w:tr w:rsidR="00637B35" w14:paraId="57803210" w14:textId="77777777" w:rsidTr="005B0C78">
        <w:trPr>
          <w:trHeight w:val="321"/>
        </w:trPr>
        <w:tc>
          <w:tcPr>
            <w:tcW w:w="9345" w:type="dxa"/>
            <w:gridSpan w:val="2"/>
            <w:shd w:val="clear" w:color="auto" w:fill="F4F3DA"/>
          </w:tcPr>
          <w:p w14:paraId="062BC062" w14:textId="012F2422" w:rsidR="00637B35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Краткость</w:t>
            </w:r>
          </w:p>
        </w:tc>
      </w:tr>
      <w:tr w:rsidR="00211486" w14:paraId="2C85312E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0DFF73BE" w14:textId="1B6234EB" w:rsidR="00211486" w:rsidRDefault="0021314A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пользователь не уверен с выбором товара, то ему должны предлагаться схожие по параметрам товары</w:t>
            </w:r>
          </w:p>
        </w:tc>
        <w:tc>
          <w:tcPr>
            <w:tcW w:w="4673" w:type="dxa"/>
            <w:shd w:val="clear" w:color="auto" w:fill="auto"/>
          </w:tcPr>
          <w:p w14:paraId="5BFDA3E3" w14:textId="5BEB57C6" w:rsidR="00211486" w:rsidRDefault="0021314A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переходе на страницу товара должен быть раздел схожих товаров</w:t>
            </w:r>
          </w:p>
        </w:tc>
      </w:tr>
      <w:tr w:rsidR="00637B35" w14:paraId="2F9A218E" w14:textId="77777777" w:rsidTr="005B0C78">
        <w:trPr>
          <w:trHeight w:val="321"/>
        </w:trPr>
        <w:tc>
          <w:tcPr>
            <w:tcW w:w="9345" w:type="dxa"/>
            <w:gridSpan w:val="2"/>
            <w:shd w:val="clear" w:color="auto" w:fill="F4F3DA"/>
          </w:tcPr>
          <w:p w14:paraId="3490BC72" w14:textId="27268577" w:rsidR="00637B35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Понятность</w:t>
            </w:r>
          </w:p>
        </w:tc>
      </w:tr>
      <w:tr w:rsidR="00C774DE" w14:paraId="39CEB652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3EC9AA58" w14:textId="0FE2F5C1" w:rsidR="00C774DE" w:rsidRPr="00C774DE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обеспечивать высокую производительность</w:t>
            </w:r>
          </w:p>
        </w:tc>
        <w:tc>
          <w:tcPr>
            <w:tcW w:w="4673" w:type="dxa"/>
            <w:shd w:val="clear" w:color="auto" w:fill="auto"/>
          </w:tcPr>
          <w:p w14:paraId="4DD32F69" w14:textId="11DC8DE2" w:rsidR="00C774DE" w:rsidRPr="00C774DE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загрузки приложения не должна быть менее 1</w:t>
            </w:r>
            <w:r w:rsidR="006B747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637B35" w14:paraId="4DFF2C9D" w14:textId="77777777" w:rsidTr="005B0C78">
        <w:trPr>
          <w:trHeight w:val="321"/>
        </w:trPr>
        <w:tc>
          <w:tcPr>
            <w:tcW w:w="9345" w:type="dxa"/>
            <w:gridSpan w:val="2"/>
            <w:shd w:val="clear" w:color="auto" w:fill="F4F3DA"/>
          </w:tcPr>
          <w:p w14:paraId="78D2E745" w14:textId="18604570" w:rsidR="00637B35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Однозначность</w:t>
            </w:r>
          </w:p>
        </w:tc>
      </w:tr>
      <w:tr w:rsidR="00C774DE" w14:paraId="4634B821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499E046D" w14:textId="1E65DC5C" w:rsidR="00C774DE" w:rsidRDefault="006B7477" w:rsidP="00B37C33">
            <w:pPr>
              <w:tabs>
                <w:tab w:val="left" w:pos="370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можно открыть с телефона</w:t>
            </w:r>
          </w:p>
        </w:tc>
        <w:tc>
          <w:tcPr>
            <w:tcW w:w="4673" w:type="dxa"/>
            <w:shd w:val="clear" w:color="auto" w:fill="auto"/>
          </w:tcPr>
          <w:p w14:paraId="542FBB63" w14:textId="7C4B80DC" w:rsidR="00C774DE" w:rsidRDefault="006B7477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иметь мобильную версию.</w:t>
            </w:r>
          </w:p>
        </w:tc>
      </w:tr>
      <w:tr w:rsidR="00637B35" w14:paraId="37D12A3C" w14:textId="77777777" w:rsidTr="005B0C78">
        <w:trPr>
          <w:trHeight w:val="321"/>
        </w:trPr>
        <w:tc>
          <w:tcPr>
            <w:tcW w:w="9345" w:type="dxa"/>
            <w:gridSpan w:val="2"/>
            <w:shd w:val="clear" w:color="auto" w:fill="F4F3DA"/>
          </w:tcPr>
          <w:p w14:paraId="690D21A8" w14:textId="45B3E8B5" w:rsidR="00637B35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Реализуемость</w:t>
            </w:r>
          </w:p>
        </w:tc>
      </w:tr>
      <w:tr w:rsidR="006B7477" w14:paraId="7DAF95F4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327A8C74" w14:textId="1D203856" w:rsidR="006B7477" w:rsidRPr="00F00A3F" w:rsidRDefault="00F00A3F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поддержки приложение должен быть моментальным</w:t>
            </w:r>
          </w:p>
        </w:tc>
        <w:tc>
          <w:tcPr>
            <w:tcW w:w="4673" w:type="dxa"/>
            <w:shd w:val="clear" w:color="auto" w:fill="auto"/>
          </w:tcPr>
          <w:p w14:paraId="226AFE6E" w14:textId="6374F0AE" w:rsidR="006B7477" w:rsidRDefault="00F00A3F" w:rsidP="00B37C33">
            <w:pPr>
              <w:tabs>
                <w:tab w:val="left" w:pos="64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должна предоставлять ответ пользователю в течение часа</w:t>
            </w:r>
          </w:p>
        </w:tc>
      </w:tr>
      <w:tr w:rsidR="00637B35" w14:paraId="5609384F" w14:textId="77777777" w:rsidTr="005B0C78">
        <w:trPr>
          <w:trHeight w:val="321"/>
        </w:trPr>
        <w:tc>
          <w:tcPr>
            <w:tcW w:w="9345" w:type="dxa"/>
            <w:gridSpan w:val="2"/>
            <w:shd w:val="clear" w:color="auto" w:fill="F4F3DA"/>
          </w:tcPr>
          <w:p w14:paraId="04128872" w14:textId="52335814" w:rsidR="00637B35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Тестируемость</w:t>
            </w:r>
          </w:p>
        </w:tc>
      </w:tr>
      <w:tr w:rsidR="00C774DE" w14:paraId="74FC5420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1172333C" w14:textId="1623837D" w:rsidR="00C774DE" w:rsidRDefault="00D12402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быть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кроссбраузерным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shd w:val="clear" w:color="auto" w:fill="auto"/>
          </w:tcPr>
          <w:p w14:paraId="3F7B3711" w14:textId="709950D9" w:rsidR="00C774DE" w:rsidRPr="00D12402" w:rsidRDefault="006B7477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D12402">
              <w:rPr>
                <w:rFonts w:ascii="Times New Roman" w:hAnsi="Times New Roman" w:cs="Times New Roman"/>
                <w:sz w:val="28"/>
                <w:szCs w:val="28"/>
              </w:rPr>
              <w:t xml:space="preserve">должно работать в браузерах </w:t>
            </w:r>
            <w:r w:rsidR="00D12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Safari</w:t>
            </w:r>
            <w:r w:rsidR="00D12402" w:rsidRPr="00D124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12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  <w:r w:rsidR="00D12402" w:rsidRPr="00D124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12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="00D12402" w:rsidRPr="00D124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12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 w:rsidR="00D12402" w:rsidRPr="00D124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37B35" w14:paraId="39F21D8B" w14:textId="77777777" w:rsidTr="005B0C78">
        <w:trPr>
          <w:trHeight w:val="321"/>
        </w:trPr>
        <w:tc>
          <w:tcPr>
            <w:tcW w:w="9345" w:type="dxa"/>
            <w:gridSpan w:val="2"/>
            <w:shd w:val="clear" w:color="auto" w:fill="F4F3DA"/>
          </w:tcPr>
          <w:p w14:paraId="624987F8" w14:textId="49F3D534" w:rsidR="00637B35" w:rsidRDefault="00C774DE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Приоритезируемость</w:t>
            </w:r>
            <w:proofErr w:type="spellEnd"/>
          </w:p>
        </w:tc>
      </w:tr>
      <w:tr w:rsidR="00C774DE" w14:paraId="19B055CF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17E7C670" w14:textId="176C1FB7" w:rsidR="00C774DE" w:rsidRDefault="00094298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сделать сколько угодно заказов.</w:t>
            </w:r>
          </w:p>
        </w:tc>
        <w:tc>
          <w:tcPr>
            <w:tcW w:w="4673" w:type="dxa"/>
            <w:shd w:val="clear" w:color="auto" w:fill="auto"/>
          </w:tcPr>
          <w:p w14:paraId="58DC6234" w14:textId="7B0EA81E" w:rsidR="00C774DE" w:rsidRDefault="00211486" w:rsidP="00B37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</w:t>
            </w:r>
            <w:r w:rsidR="00094298">
              <w:rPr>
                <w:rFonts w:ascii="Times New Roman" w:hAnsi="Times New Roman" w:cs="Times New Roman"/>
                <w:sz w:val="28"/>
                <w:szCs w:val="28"/>
              </w:rPr>
              <w:t xml:space="preserve">сделать один заказ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ранних версиях</w:t>
            </w:r>
          </w:p>
        </w:tc>
      </w:tr>
    </w:tbl>
    <w:p w14:paraId="757758C8" w14:textId="20CBEE0E" w:rsidR="009362E7" w:rsidRPr="006B4A16" w:rsidRDefault="009362E7" w:rsidP="00B37C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362E7" w:rsidRPr="006B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8C"/>
    <w:rsid w:val="00094298"/>
    <w:rsid w:val="001D72FB"/>
    <w:rsid w:val="00211486"/>
    <w:rsid w:val="0021314A"/>
    <w:rsid w:val="00243527"/>
    <w:rsid w:val="005B0C78"/>
    <w:rsid w:val="00637B35"/>
    <w:rsid w:val="006B4A16"/>
    <w:rsid w:val="006B7477"/>
    <w:rsid w:val="008B0200"/>
    <w:rsid w:val="00931725"/>
    <w:rsid w:val="009362E7"/>
    <w:rsid w:val="00945A8C"/>
    <w:rsid w:val="00975570"/>
    <w:rsid w:val="00B37C33"/>
    <w:rsid w:val="00C774DE"/>
    <w:rsid w:val="00CB1B8A"/>
    <w:rsid w:val="00D12402"/>
    <w:rsid w:val="00D2335A"/>
    <w:rsid w:val="00E32EDF"/>
    <w:rsid w:val="00EB698D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5680"/>
  <w15:chartTrackingRefBased/>
  <w15:docId w15:val="{9B56B92E-64E1-4AA7-B4EB-4E2B945A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B0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nastya.solenok.06@mail.ru</cp:lastModifiedBy>
  <cp:revision>8</cp:revision>
  <dcterms:created xsi:type="dcterms:W3CDTF">2024-04-15T23:35:00Z</dcterms:created>
  <dcterms:modified xsi:type="dcterms:W3CDTF">2025-04-01T12:37:00Z</dcterms:modified>
</cp:coreProperties>
</file>