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27102025 Aplicación de reproductor de Música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niydptaahwc" w:id="0"/>
      <w:bookmarkEnd w:id="0"/>
      <w:r w:rsidDel="00000000" w:rsidR="00000000" w:rsidRPr="00000000">
        <w:rPr>
          <w:rtl w:val="0"/>
        </w:rPr>
        <w:t xml:space="preserve">Fase 1 Planificación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el Qué: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Reproducir música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Buscar por artista/canción/álbum/año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Hacer listas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app que reproduce archivos de audio con controles básicos de play/pause y navegación entre canciones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Qué ve el usuario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Imagen del álbum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Canción actual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 canciones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Botones de play, stop, pause, anterior, siguiente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Barra de progreso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 canción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Géneros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Acciones que realiza el usuario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Play/pause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Siguiente/anterior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canción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 progreso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los datos. ¿Qué datos necesito?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const playlist=[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{id: 1,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título: “canción”,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artista: “artista”,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duración:”3:40”,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album:”album”,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genero:”genero”,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imagen:”imagen”,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anho:”1980”,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archivo:”ruta/audio.mp3”},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{id: 2,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título: “canción”,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artista: “artista”,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duración:”3:40”,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album:”album”,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genero:”genero”,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imagen:”imagen”,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anho:”1990”,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archivo:”ruta/audio.mp3”},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//Variable de estado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let cancionActual = 0; //Canción que está sonando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let is Playing = false; //Se está reproduciendo o pausado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