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Usa esto para no perderte: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□ Crear estructura HTML básica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□ Elemento &lt;audio&gt; conectado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□ Botón play/pausa funcional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□ Array de canciones definido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□ Función render() para mostrar lista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□ Click en canción cambia el src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□ Botón "siguiente" funcional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□ Botón "anterior" funcional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□ Auto-play siguiente canción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□ Barra de progreso visual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□ Input range funcional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□ Mostrar tiempo actual/total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□ Estilos básicos aplicados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□ Responsive design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