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Personal Development KPIs During Internship</w:t>
      </w:r>
    </w:p>
    <w:p>
      <w:pPr>
        <w:pStyle w:val="Heading2"/>
      </w:pPr>
      <w:r>
        <w:t>📚 Training Attended</w:t>
      </w:r>
    </w:p>
    <w:p>
      <w:r>
        <w:t>1. CYBERSECURITY ESSENTIALS: STRENGTHEN YOUR DIGITAL DEFENSES (2 days)</w:t>
      </w:r>
    </w:p>
    <w:p>
      <w:r>
        <w:t>2. CRYPTOGRAPHY FOR INFORMATION SECURITY PROFESSIONAL (3 days)</w:t>
      </w:r>
    </w:p>
    <w:p>
      <w:pPr>
        <w:pStyle w:val="Heading2"/>
      </w:pPr>
      <w:r>
        <w:t>🧠 KPI 1: Technical Skills Enhancement</w:t>
      </w:r>
    </w:p>
    <w:p>
      <w:r>
        <w:t>**Objective:** Improve proficiency in backend and frontend development tools.</w:t>
      </w:r>
    </w:p>
    <w:p>
      <w:r>
        <w:t>**Target:**</w:t>
      </w:r>
    </w:p>
    <w:p>
      <w:pPr>
        <w:pStyle w:val="ListBullet"/>
      </w:pPr>
      <w:r>
        <w:t>- Gain hands-on experience with Node.js, HTML, MySQL, and JWT.</w:t>
        <w:br/>
        <w:t>- Successfully debug and deploy a functional web-based system.</w:t>
      </w:r>
    </w:p>
    <w:p>
      <w:r>
        <w:t>**Measurement Method:** System performance, code reviews, and self-assessment of confidence level (e.g., from 3/10 to 8/10).</w:t>
      </w:r>
    </w:p>
    <w:p>
      <w:pPr>
        <w:pStyle w:val="Heading2"/>
      </w:pPr>
      <w:r>
        <w:t>🛡️ KPI 2: Understanding of Cryptographic Governance</w:t>
      </w:r>
    </w:p>
    <w:p>
      <w:r>
        <w:t>**Objective:** Develop a foundational understanding of national cryptography governance frameworks and standards.</w:t>
      </w:r>
    </w:p>
    <w:p>
      <w:r>
        <w:t>**Target:**</w:t>
      </w:r>
    </w:p>
    <w:p>
      <w:pPr>
        <w:pStyle w:val="ListBullet"/>
      </w:pPr>
      <w:r>
        <w:t>- Read and summarize at least 3 relevant standards or policies (e.g., FIPS 140-3, ISO/IEC 18033).</w:t>
        <w:br/>
        <w:t>- Contribute to at least one policy review or documentation effort.</w:t>
      </w:r>
    </w:p>
    <w:p>
      <w:r>
        <w:t>**Measurement Method:** Summary notes, policy contribution records, and supervisor validation.</w:t>
      </w:r>
    </w:p>
    <w:p>
      <w:pPr>
        <w:pStyle w:val="Heading2"/>
      </w:pPr>
      <w:r>
        <w:t>🗣️ KPI 3: Communication and Professionalism</w:t>
      </w:r>
    </w:p>
    <w:p>
      <w:r>
        <w:t>**Objective:** Strengthen written and verbal communication in a formal workplace setting.</w:t>
      </w:r>
    </w:p>
    <w:p>
      <w:r>
        <w:t>**Target:**</w:t>
      </w:r>
    </w:p>
    <w:p>
      <w:pPr>
        <w:pStyle w:val="ListBullet"/>
      </w:pPr>
      <w:r>
        <w:t>- Deliver at least 1 presentation or demo session (e.g., your DMS mini project).</w:t>
        <w:br/>
        <w:t>- Submit complete and polished internship reports and weekly updates.</w:t>
      </w:r>
    </w:p>
    <w:p>
      <w:r>
        <w:t>**Measurement Method:** Supervisor feedback, presentation evaluations, and report assessment.</w:t>
      </w:r>
    </w:p>
    <w:p>
      <w:pPr>
        <w:pStyle w:val="Heading2"/>
      </w:pPr>
      <w:r>
        <w:t>📚 KPI 4: Self-Learning and Initiative</w:t>
      </w:r>
    </w:p>
    <w:p>
      <w:r>
        <w:t>**Objective:** Show initiative in learning beyond assigned tasks.</w:t>
      </w:r>
    </w:p>
    <w:p>
      <w:r>
        <w:t>**Target:**</w:t>
      </w:r>
    </w:p>
    <w:p>
      <w:pPr>
        <w:pStyle w:val="ListBullet"/>
      </w:pPr>
      <w:r>
        <w:t>- Complete at least one online course or training (e.g., secure coding, OWASP Top 10, Git).</w:t>
        <w:br/>
        <w:t>- Document lessons learned and apply at least one improvement to your project based on your learning.</w:t>
      </w:r>
    </w:p>
    <w:p>
      <w:r>
        <w:t>**Measurement Method:** Course certificate or notes, implementation in project, reflection section in your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