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Performance Indicators (KPIs)</w:t>
      </w:r>
    </w:p>
    <w:p>
      <w:pPr>
        <w:pStyle w:val="Heading2"/>
      </w:pPr>
      <w:r>
        <w:t>KPI 1: Completion and Documentation of Mini Project (Document Management System - DMS)</w:t>
      </w:r>
    </w:p>
    <w:p>
      <w:r>
        <w:t>**Objective:** To deliver a fully functional web-based Document Management System with core capabilities.</w:t>
      </w:r>
    </w:p>
    <w:p>
      <w:r>
        <w:t>**Target:**</w:t>
      </w:r>
    </w:p>
    <w:p>
      <w:pPr>
        <w:pStyle w:val="ListBullet"/>
      </w:pPr>
      <w:r>
        <w:t>- Minimum 90% of planned features (upload, edit, delete, search, email notification, JWT authentication) implemented.</w:t>
        <w:br/>
        <w:t>- Functional prototype demonstrated to the supervisor by end of internship.</w:t>
        <w:br/>
        <w:t>- Technical documentation prepared and submitted.</w:t>
      </w:r>
    </w:p>
    <w:p>
      <w:r>
        <w:t>**Measurement Method:** System testing report, source code review, and supervisor evaluation.</w:t>
      </w:r>
    </w:p>
    <w:p>
      <w:pPr>
        <w:pStyle w:val="Heading2"/>
      </w:pPr>
      <w:r>
        <w:t>KPI 2: Contribution to Internal Policy and Standard Review</w:t>
      </w:r>
    </w:p>
    <w:p>
      <w:r>
        <w:t>**Objective:** To support the division in improving documentation quality related to cryptographic policies and standards.</w:t>
      </w:r>
    </w:p>
    <w:p>
      <w:r>
        <w:t>**Target:**</w:t>
      </w:r>
    </w:p>
    <w:p>
      <w:pPr>
        <w:pStyle w:val="ListBullet"/>
      </w:pPr>
      <w:r>
        <w:t>- Actively assist in drafting, reviewing, or updating at least 3 internal policy or standard documents.</w:t>
        <w:br/>
        <w:t>- Ensure bilingual version (English and Malay) is prepared.</w:t>
      </w:r>
    </w:p>
    <w:p>
      <w:r>
        <w:t>**Measurement Method:** Number of documents finalized, review notes, and supervisor feedback.</w:t>
      </w:r>
    </w:p>
    <w:p>
      <w:pPr>
        <w:pStyle w:val="Heading2"/>
      </w:pPr>
      <w:r>
        <w:t>KPI 3: Awareness Program Participation and Support</w:t>
      </w:r>
    </w:p>
    <w:p>
      <w:r>
        <w:t>**Objective:** To increase awareness on cryptographic technologies through departmental outreach.</w:t>
      </w:r>
    </w:p>
    <w:p>
      <w:r>
        <w:t>**Target:**</w:t>
      </w:r>
    </w:p>
    <w:p>
      <w:pPr>
        <w:pStyle w:val="ListBullet"/>
      </w:pPr>
      <w:r>
        <w:t>- Assist in organizing at least one awareness workshop (e.g., Post-Quantum Cryptography).</w:t>
        <w:br/>
        <w:t>- Prepare workshop materials and compile event summary report.</w:t>
      </w:r>
    </w:p>
    <w:p>
      <w:r>
        <w:t>**Measurement Method:** Workshop materials, attendance record, participant feedback rating ≥ 80%.</w:t>
      </w:r>
    </w:p>
    <w:p>
      <w:pPr>
        <w:pStyle w:val="Heading2"/>
      </w:pPr>
      <w:r>
        <w:t>KPI 4: Technical Report and Documentation Quality</w:t>
      </w:r>
    </w:p>
    <w:p>
      <w:r>
        <w:t>**Objective:** To produce high-quality written outputs relevant to cryptographic technology and system development.</w:t>
      </w:r>
    </w:p>
    <w:p>
      <w:r>
        <w:t>**Target:**</w:t>
      </w:r>
    </w:p>
    <w:p>
      <w:pPr>
        <w:pStyle w:val="ListBullet"/>
      </w:pPr>
      <w:r>
        <w:t>- Submit a complete internship report, including technical write-ups and system documentation.</w:t>
        <w:br/>
        <w:t>- Ensure zero critical errors in formatting, clarity, or structure.</w:t>
      </w:r>
    </w:p>
    <w:p>
      <w:r>
        <w:t>**Measurement Method:** Evaluation by internship supervisor and university reviewer.</w:t>
      </w:r>
    </w:p>
    <w:p>
      <w:pPr>
        <w:pStyle w:val="Heading2"/>
      </w:pPr>
      <w:r>
        <w:t>KPI 5: Team Collaboration and Communication</w:t>
      </w:r>
    </w:p>
    <w:p>
      <w:r>
        <w:t>**Objective:** To demonstrate effective communication and collaboration with internal teams.</w:t>
      </w:r>
    </w:p>
    <w:p>
      <w:r>
        <w:t>**Target:**</w:t>
      </w:r>
    </w:p>
    <w:p>
      <w:pPr>
        <w:pStyle w:val="ListBullet"/>
      </w:pPr>
      <w:r>
        <w:t>- Actively participate in team meetings and discussions.</w:t>
        <w:br/>
        <w:t>- Respond to all assigned tasks within the given timeframe.</w:t>
      </w:r>
    </w:p>
    <w:p>
      <w:r>
        <w:t>**Measurement Method:** Attendance logs, task completion records, and peer/supervisor evaluation.</w:t>
      </w:r>
    </w:p>
    <w:p>
      <w:pPr>
        <w:pStyle w:val="Heading2"/>
      </w:pPr>
      <w:r>
        <w:t>KPI 6: Adherence to Information Security and Best Practices</w:t>
      </w:r>
    </w:p>
    <w:p>
      <w:r>
        <w:t>**Objective:** To apply secure coding and cryptographic governance principles in practical tasks.</w:t>
      </w:r>
    </w:p>
    <w:p>
      <w:r>
        <w:t>**Target:**</w:t>
      </w:r>
    </w:p>
    <w:p>
      <w:pPr>
        <w:pStyle w:val="ListBullet"/>
      </w:pPr>
      <w:r>
        <w:t>- Ensure all development tasks follow internal security guidelines (e.g., password handling, access control).</w:t>
        <w:br/>
        <w:t>- Implement at least 2 best practices from OWASP/Secure Coding guidelines in the DMS project.</w:t>
      </w:r>
    </w:p>
    <w:p>
      <w:r>
        <w:t>**Measurement Method:** Code review checklists and security compliance verification by the supervisor.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