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AD5" w:rsidRDefault="009A6906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:rsidR="00DE1AD5" w:rsidRDefault="009A69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:rsidR="00DE1AD5" w:rsidRDefault="009A69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:rsidR="00DE1AD5" w:rsidRDefault="009A69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:rsidR="00DE1AD5" w:rsidRDefault="009A69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:rsidR="00DE1AD5" w:rsidRDefault="00DE1AD5">
      <w:pPr>
        <w:spacing w:before="60"/>
        <w:rPr>
          <w:sz w:val="28"/>
          <w:szCs w:val="28"/>
        </w:rPr>
      </w:pPr>
    </w:p>
    <w:p w:rsidR="00DE1AD5" w:rsidRDefault="00DE1AD5">
      <w:pPr>
        <w:spacing w:before="60"/>
        <w:ind w:left="1701"/>
        <w:rPr>
          <w:sz w:val="28"/>
          <w:szCs w:val="28"/>
        </w:rPr>
      </w:pPr>
    </w:p>
    <w:p w:rsidR="00DE1AD5" w:rsidRDefault="00DE1AD5">
      <w:pPr>
        <w:spacing w:before="60"/>
        <w:rPr>
          <w:sz w:val="28"/>
          <w:szCs w:val="28"/>
        </w:rPr>
      </w:pPr>
    </w:p>
    <w:tbl>
      <w:tblPr>
        <w:tblStyle w:val="a5"/>
        <w:tblW w:w="9072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5057"/>
        <w:gridCol w:w="4015"/>
      </w:tblGrid>
      <w:tr w:rsidR="00DE1AD5">
        <w:tc>
          <w:tcPr>
            <w:tcW w:w="5057" w:type="dxa"/>
          </w:tcPr>
          <w:p w:rsidR="00DE1AD5" w:rsidRDefault="009A6906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КП.09.02.03.22.191.12 ПЗ</w:t>
            </w:r>
          </w:p>
          <w:p w:rsidR="00DE1AD5" w:rsidRDefault="009A6906">
            <w:pPr>
              <w:spacing w:before="60" w:line="276" w:lineRule="auto"/>
              <w:ind w:left="426"/>
              <w:rPr>
                <w:sz w:val="28"/>
                <w:szCs w:val="28"/>
              </w:rPr>
            </w:pPr>
            <w:r>
              <w:t xml:space="preserve">           </w:t>
            </w:r>
          </w:p>
          <w:p w:rsidR="00DE1AD5" w:rsidRDefault="00DE1AD5">
            <w:pPr>
              <w:spacing w:before="60" w:line="276" w:lineRule="auto"/>
            </w:pPr>
          </w:p>
          <w:p w:rsidR="00DE1AD5" w:rsidRDefault="00DE1AD5">
            <w:pPr>
              <w:spacing w:before="6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015" w:type="dxa"/>
          </w:tcPr>
          <w:p w:rsidR="00DE1AD5" w:rsidRDefault="00DE1AD5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:rsidR="00DE1AD5" w:rsidRDefault="00DE1AD5">
      <w:pPr>
        <w:spacing w:before="60" w:after="120"/>
        <w:rPr>
          <w:sz w:val="20"/>
          <w:szCs w:val="20"/>
        </w:rPr>
      </w:pPr>
    </w:p>
    <w:p w:rsidR="00DE1AD5" w:rsidRDefault="00DE1AD5">
      <w:pPr>
        <w:spacing w:before="60" w:after="120"/>
        <w:rPr>
          <w:sz w:val="20"/>
          <w:szCs w:val="20"/>
        </w:rPr>
      </w:pPr>
    </w:p>
    <w:p w:rsidR="00DE1AD5" w:rsidRDefault="009A6906">
      <w:pPr>
        <w:spacing w:before="60" w:after="120"/>
        <w:jc w:val="center"/>
        <w:rPr>
          <w:sz w:val="36"/>
          <w:szCs w:val="36"/>
        </w:rPr>
      </w:pPr>
      <w:r>
        <w:rPr>
          <w:sz w:val="36"/>
          <w:szCs w:val="36"/>
        </w:rPr>
        <w:t>ИНФОРМАЦИОННАЯ СИСТЕМА «ФИТНЕС-КЛУБ»</w:t>
      </w:r>
    </w:p>
    <w:tbl>
      <w:tblPr>
        <w:tblStyle w:val="a6"/>
        <w:tblW w:w="93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87"/>
        <w:gridCol w:w="3736"/>
        <w:gridCol w:w="2633"/>
      </w:tblGrid>
      <w:tr w:rsidR="00DE1AD5">
        <w:tc>
          <w:tcPr>
            <w:tcW w:w="2987" w:type="dxa"/>
          </w:tcPr>
          <w:p w:rsidR="00DE1AD5" w:rsidRDefault="009A6906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:rsidR="00DE1AD5" w:rsidRDefault="00DE1AD5">
            <w:pPr>
              <w:spacing w:before="60" w:line="276" w:lineRule="auto"/>
              <w:jc w:val="right"/>
              <w:rPr>
                <w:sz w:val="6"/>
                <w:szCs w:val="6"/>
              </w:rPr>
            </w:pPr>
          </w:p>
          <w:p w:rsidR="00DE1AD5" w:rsidRDefault="009A6906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DE1AD5" w:rsidRDefault="009A6906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33" w:type="dxa"/>
          </w:tcPr>
          <w:p w:rsidR="00DE1AD5" w:rsidRDefault="009A6906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28"/>
                <w:szCs w:val="28"/>
              </w:rPr>
              <w:t>(М.А. Кудрявцева)</w:t>
            </w:r>
          </w:p>
        </w:tc>
      </w:tr>
      <w:tr w:rsidR="00DE1AD5">
        <w:tc>
          <w:tcPr>
            <w:tcW w:w="2987" w:type="dxa"/>
          </w:tcPr>
          <w:p w:rsidR="00DE1AD5" w:rsidRDefault="009A6906">
            <w:pPr>
              <w:spacing w:before="60" w:line="276" w:lineRule="auto"/>
            </w:pPr>
            <w:r>
              <w:rPr>
                <w:sz w:val="28"/>
                <w:szCs w:val="28"/>
              </w:rPr>
              <w:t>Руководитель:</w:t>
            </w:r>
            <w:r>
              <w:t xml:space="preserve"> </w:t>
            </w:r>
          </w:p>
        </w:tc>
        <w:tc>
          <w:tcPr>
            <w:tcW w:w="3736" w:type="dxa"/>
          </w:tcPr>
          <w:p w:rsidR="00DE1AD5" w:rsidRDefault="00DE1AD5">
            <w:pPr>
              <w:spacing w:before="60" w:line="276" w:lineRule="auto"/>
              <w:jc w:val="right"/>
              <w:rPr>
                <w:sz w:val="6"/>
                <w:szCs w:val="6"/>
              </w:rPr>
            </w:pPr>
          </w:p>
          <w:p w:rsidR="00DE1AD5" w:rsidRDefault="009A6906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DE1AD5" w:rsidRDefault="009A6906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33" w:type="dxa"/>
          </w:tcPr>
          <w:p w:rsidR="00DE1AD5" w:rsidRDefault="009A6906">
            <w:pPr>
              <w:spacing w:before="60" w:line="276" w:lineRule="auto"/>
            </w:pPr>
            <w:r>
              <w:rPr>
                <w:sz w:val="28"/>
                <w:szCs w:val="28"/>
              </w:rPr>
              <w:t>(М.А. Кудрявцева)</w:t>
            </w:r>
          </w:p>
        </w:tc>
      </w:tr>
      <w:tr w:rsidR="00DE1AD5">
        <w:tc>
          <w:tcPr>
            <w:tcW w:w="2987" w:type="dxa"/>
          </w:tcPr>
          <w:p w:rsidR="00DE1AD5" w:rsidRDefault="009A6906">
            <w:pPr>
              <w:spacing w:before="60" w:line="276" w:lineRule="auto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:rsidR="00DE1AD5" w:rsidRDefault="00DE1AD5">
            <w:pPr>
              <w:spacing w:before="60" w:line="276" w:lineRule="auto"/>
              <w:jc w:val="right"/>
              <w:rPr>
                <w:sz w:val="6"/>
                <w:szCs w:val="6"/>
              </w:rPr>
            </w:pPr>
          </w:p>
          <w:p w:rsidR="00DE1AD5" w:rsidRDefault="009A6906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DE1AD5" w:rsidRDefault="009A6906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33" w:type="dxa"/>
          </w:tcPr>
          <w:p w:rsidR="00DE1AD5" w:rsidRDefault="009A6906">
            <w:pPr>
              <w:spacing w:before="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(А.А. Иванова)</w:t>
            </w:r>
          </w:p>
        </w:tc>
      </w:tr>
    </w:tbl>
    <w:p w:rsidR="00DE1AD5" w:rsidRDefault="00DE1AD5">
      <w:pPr>
        <w:spacing w:before="60" w:after="120"/>
        <w:rPr>
          <w:b/>
          <w:sz w:val="44"/>
          <w:szCs w:val="44"/>
        </w:rPr>
      </w:pPr>
    </w:p>
    <w:p w:rsidR="00DE1AD5" w:rsidRDefault="00DE1AD5">
      <w:pPr>
        <w:spacing w:before="60" w:after="120"/>
        <w:jc w:val="center"/>
        <w:rPr>
          <w:b/>
          <w:sz w:val="44"/>
          <w:szCs w:val="44"/>
        </w:rPr>
      </w:pPr>
    </w:p>
    <w:p w:rsidR="00DE1AD5" w:rsidRDefault="00DE1AD5">
      <w:pPr>
        <w:spacing w:before="60"/>
        <w:jc w:val="both"/>
      </w:pPr>
    </w:p>
    <w:p w:rsidR="00DE1AD5" w:rsidRDefault="00DE1AD5">
      <w:pPr>
        <w:spacing w:after="200" w:line="276" w:lineRule="auto"/>
      </w:pPr>
    </w:p>
    <w:p w:rsidR="00DE1AD5" w:rsidRDefault="00DE1AD5">
      <w:pPr>
        <w:spacing w:after="200" w:line="276" w:lineRule="auto"/>
      </w:pPr>
    </w:p>
    <w:p w:rsidR="00DE1AD5" w:rsidRDefault="00DE1AD5">
      <w:pPr>
        <w:spacing w:after="200" w:line="276" w:lineRule="auto"/>
      </w:pPr>
    </w:p>
    <w:p w:rsidR="00DE1AD5" w:rsidRDefault="00DE1AD5">
      <w:pPr>
        <w:spacing w:after="200" w:line="276" w:lineRule="auto"/>
      </w:pPr>
    </w:p>
    <w:p w:rsidR="00DE1AD5" w:rsidRDefault="00DE1AD5">
      <w:pPr>
        <w:spacing w:after="200" w:line="276" w:lineRule="auto"/>
      </w:pPr>
    </w:p>
    <w:p w:rsidR="00DE1AD5" w:rsidRDefault="00DE1AD5">
      <w:pPr>
        <w:spacing w:after="200" w:line="276" w:lineRule="auto"/>
      </w:pPr>
    </w:p>
    <w:p w:rsidR="00DE1AD5" w:rsidRDefault="00DE1AD5">
      <w:pPr>
        <w:spacing w:after="200" w:line="276" w:lineRule="auto"/>
      </w:pPr>
    </w:p>
    <w:p w:rsidR="00DE1AD5" w:rsidRDefault="009A6906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 2022</w:t>
      </w:r>
    </w:p>
    <w:p w:rsidR="00DE1AD5" w:rsidRPr="005D703F" w:rsidRDefault="009A6906" w:rsidP="005D70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eastAsia="Calibri"/>
          <w:b/>
          <w:sz w:val="36"/>
          <w:szCs w:val="32"/>
        </w:rPr>
      </w:pPr>
      <w:bookmarkStart w:id="0" w:name="_gjdgxs" w:colFirst="0" w:colLast="0"/>
      <w:bookmarkEnd w:id="0"/>
      <w:r w:rsidRPr="005D703F">
        <w:rPr>
          <w:rFonts w:eastAsia="Calibri"/>
          <w:b/>
          <w:sz w:val="36"/>
          <w:szCs w:val="32"/>
        </w:rPr>
        <w:lastRenderedPageBreak/>
        <w:t>Оглавление</w:t>
      </w:r>
    </w:p>
    <w:sdt>
      <w:sdtPr>
        <w:id w:val="1498772463"/>
        <w:docPartObj>
          <w:docPartGallery w:val="Table of Contents"/>
          <w:docPartUnique/>
        </w:docPartObj>
      </w:sdtPr>
      <w:sdtEndPr/>
      <w:sdtContent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after="100" w:line="259" w:lineRule="auto"/>
            <w:rPr>
              <w:rFonts w:eastAsia="Calibri"/>
              <w:sz w:val="28"/>
              <w:szCs w:val="28"/>
            </w:rPr>
          </w:pPr>
          <w:r w:rsidRPr="005D703F">
            <w:rPr>
              <w:sz w:val="28"/>
              <w:szCs w:val="28"/>
            </w:rPr>
            <w:fldChar w:fldCharType="begin"/>
          </w:r>
          <w:r w:rsidRPr="005D703F">
            <w:rPr>
              <w:sz w:val="28"/>
              <w:szCs w:val="28"/>
            </w:rPr>
            <w:instrText xml:space="preserve"> TOC \h \u \z </w:instrText>
          </w:r>
          <w:r w:rsidRPr="005D703F">
            <w:rPr>
              <w:sz w:val="28"/>
              <w:szCs w:val="28"/>
            </w:rPr>
            <w:fldChar w:fldCharType="separate"/>
          </w:r>
          <w:hyperlink w:anchor="_1fob9te">
            <w:r w:rsidRPr="005D703F">
              <w:rPr>
                <w:rFonts w:eastAsia="Calibri"/>
                <w:sz w:val="28"/>
                <w:szCs w:val="28"/>
              </w:rPr>
              <w:t>Введение</w:t>
            </w:r>
            <w:r w:rsidRPr="005D703F">
              <w:rPr>
                <w:rFonts w:eastAsia="Calibri"/>
                <w:sz w:val="28"/>
                <w:szCs w:val="28"/>
              </w:rPr>
              <w:tab/>
              <w:t>3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after="100" w:line="259" w:lineRule="auto"/>
            <w:rPr>
              <w:rFonts w:eastAsia="Calibri"/>
              <w:sz w:val="28"/>
              <w:szCs w:val="28"/>
            </w:rPr>
          </w:pPr>
          <w:hyperlink w:anchor="_3znysh7">
            <w:r w:rsidRPr="005D703F">
              <w:rPr>
                <w:rFonts w:eastAsia="Calibri"/>
                <w:sz w:val="28"/>
                <w:szCs w:val="28"/>
              </w:rPr>
              <w:t>1.</w:t>
            </w:r>
            <w:r w:rsidRPr="005D703F">
              <w:rPr>
                <w:rFonts w:eastAsia="Calibri"/>
                <w:sz w:val="28"/>
                <w:szCs w:val="28"/>
              </w:rPr>
              <w:tab/>
              <w:t>Описание предметной области ИС</w:t>
            </w:r>
            <w:r w:rsidRPr="005D703F">
              <w:rPr>
                <w:rFonts w:eastAsia="Calibri"/>
                <w:sz w:val="28"/>
                <w:szCs w:val="28"/>
              </w:rPr>
              <w:tab/>
              <w:t>5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after="100" w:line="259" w:lineRule="auto"/>
            <w:rPr>
              <w:rFonts w:eastAsia="Calibri"/>
              <w:sz w:val="28"/>
              <w:szCs w:val="28"/>
            </w:rPr>
          </w:pPr>
          <w:hyperlink w:anchor="_2et92p0">
            <w:r w:rsidRPr="005D703F">
              <w:rPr>
                <w:rFonts w:eastAsia="Calibri"/>
                <w:sz w:val="28"/>
                <w:szCs w:val="28"/>
              </w:rPr>
              <w:t>2.</w:t>
            </w:r>
            <w:r w:rsidRPr="005D703F">
              <w:rPr>
                <w:rFonts w:eastAsia="Calibri"/>
                <w:sz w:val="28"/>
                <w:szCs w:val="28"/>
              </w:rPr>
              <w:tab/>
              <w:t>Анализ инструментальных средств разработки</w:t>
            </w:r>
            <w:r w:rsidRPr="005D703F">
              <w:rPr>
                <w:rFonts w:eastAsia="Calibri"/>
                <w:sz w:val="28"/>
                <w:szCs w:val="28"/>
              </w:rPr>
              <w:tab/>
              <w:t>7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after="100" w:line="259" w:lineRule="auto"/>
            <w:rPr>
              <w:rFonts w:eastAsia="Calibri"/>
              <w:sz w:val="28"/>
              <w:szCs w:val="28"/>
            </w:rPr>
          </w:pPr>
          <w:hyperlink w:anchor="_tyjcwt">
            <w:r w:rsidRPr="005D703F">
              <w:rPr>
                <w:rFonts w:eastAsia="Calibri"/>
                <w:sz w:val="28"/>
                <w:szCs w:val="28"/>
              </w:rPr>
              <w:t>3.</w:t>
            </w:r>
            <w:r w:rsidRPr="005D703F">
              <w:rPr>
                <w:rFonts w:eastAsia="Calibri"/>
                <w:sz w:val="28"/>
                <w:szCs w:val="28"/>
              </w:rPr>
              <w:tab/>
              <w:t>Техническое задание</w:t>
            </w:r>
            <w:r w:rsidRPr="005D703F">
              <w:rPr>
                <w:rFonts w:eastAsia="Calibri"/>
                <w:sz w:val="28"/>
                <w:szCs w:val="28"/>
              </w:rPr>
              <w:tab/>
              <w:t>9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after="100" w:line="259" w:lineRule="auto"/>
            <w:rPr>
              <w:rFonts w:eastAsia="Calibri"/>
              <w:sz w:val="28"/>
              <w:szCs w:val="28"/>
            </w:rPr>
          </w:pPr>
          <w:hyperlink w:anchor="_3dy6vkm">
            <w:r w:rsidRPr="005D703F">
              <w:rPr>
                <w:rFonts w:eastAsia="Calibri"/>
                <w:sz w:val="28"/>
                <w:szCs w:val="28"/>
              </w:rPr>
              <w:t>4.</w:t>
            </w:r>
            <w:r w:rsidRPr="005D703F">
              <w:rPr>
                <w:rFonts w:eastAsia="Calibri"/>
                <w:sz w:val="28"/>
                <w:szCs w:val="28"/>
              </w:rPr>
              <w:tab/>
              <w:t>Проектирование ИС</w:t>
            </w:r>
            <w:r w:rsidRPr="005D703F">
              <w:rPr>
                <w:rFonts w:eastAsia="Calibri"/>
                <w:sz w:val="28"/>
                <w:szCs w:val="28"/>
              </w:rPr>
              <w:tab/>
              <w:t>10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771"/>
            </w:tabs>
            <w:spacing w:after="100" w:line="259" w:lineRule="auto"/>
            <w:ind w:left="220"/>
            <w:rPr>
              <w:rFonts w:eastAsia="Calibri"/>
              <w:sz w:val="28"/>
              <w:szCs w:val="28"/>
            </w:rPr>
          </w:pPr>
          <w:hyperlink w:anchor="_1t3h5sf">
            <w:r w:rsidRPr="005D703F">
              <w:rPr>
                <w:rFonts w:eastAsia="Calibri"/>
                <w:sz w:val="28"/>
                <w:szCs w:val="28"/>
              </w:rPr>
              <w:t>4.1.</w:t>
            </w:r>
            <w:r w:rsidRPr="005D703F">
              <w:rPr>
                <w:rFonts w:eastAsia="Calibri"/>
                <w:sz w:val="28"/>
                <w:szCs w:val="28"/>
              </w:rPr>
              <w:tab/>
              <w:t>Структурная схема ИС</w:t>
            </w:r>
            <w:r w:rsidRPr="005D703F">
              <w:rPr>
                <w:rFonts w:eastAsia="Calibri"/>
                <w:sz w:val="28"/>
                <w:szCs w:val="28"/>
              </w:rPr>
              <w:tab/>
              <w:t>10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771"/>
            </w:tabs>
            <w:spacing w:after="100" w:line="259" w:lineRule="auto"/>
            <w:ind w:left="220"/>
            <w:rPr>
              <w:rFonts w:eastAsia="Calibri"/>
              <w:sz w:val="28"/>
              <w:szCs w:val="28"/>
            </w:rPr>
          </w:pPr>
          <w:hyperlink w:anchor="_4d34og8">
            <w:r w:rsidRPr="005D703F">
              <w:rPr>
                <w:rFonts w:eastAsia="Calibri"/>
                <w:sz w:val="28"/>
                <w:szCs w:val="28"/>
              </w:rPr>
              <w:t>4.2.</w:t>
            </w:r>
            <w:r w:rsidRPr="005D703F">
              <w:rPr>
                <w:rFonts w:eastAsia="Calibri"/>
                <w:sz w:val="28"/>
                <w:szCs w:val="28"/>
              </w:rPr>
              <w:tab/>
              <w:t>Функциональная схема ИС</w:t>
            </w:r>
            <w:r w:rsidRPr="005D703F">
              <w:rPr>
                <w:rFonts w:eastAsia="Calibri"/>
                <w:sz w:val="28"/>
                <w:szCs w:val="28"/>
              </w:rPr>
              <w:tab/>
              <w:t>12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771"/>
            </w:tabs>
            <w:spacing w:after="100" w:line="259" w:lineRule="auto"/>
            <w:ind w:left="220"/>
            <w:rPr>
              <w:rFonts w:eastAsia="Calibri"/>
              <w:sz w:val="28"/>
              <w:szCs w:val="28"/>
            </w:rPr>
          </w:pPr>
          <w:hyperlink w:anchor="_17dp8vu">
            <w:r w:rsidRPr="005D703F">
              <w:rPr>
                <w:rFonts w:eastAsia="Calibri"/>
                <w:sz w:val="28"/>
                <w:szCs w:val="28"/>
              </w:rPr>
              <w:t>4.3.</w:t>
            </w:r>
            <w:r w:rsidRPr="005D703F">
              <w:rPr>
                <w:rFonts w:eastAsia="Calibri"/>
                <w:sz w:val="28"/>
                <w:szCs w:val="28"/>
              </w:rPr>
              <w:tab/>
              <w:t>Проектирование базы данных</w:t>
            </w:r>
            <w:r w:rsidRPr="005D703F">
              <w:rPr>
                <w:rFonts w:eastAsia="Calibri"/>
                <w:sz w:val="28"/>
                <w:szCs w:val="28"/>
              </w:rPr>
              <w:tab/>
              <w:t>15</w:t>
            </w:r>
          </w:hyperlink>
        </w:p>
        <w:p w:rsidR="00DE1AD5" w:rsidRPr="005D703F" w:rsidRDefault="009A6906" w:rsidP="005D7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771"/>
            </w:tabs>
            <w:spacing w:after="100" w:line="259" w:lineRule="auto"/>
            <w:ind w:left="220"/>
            <w:rPr>
              <w:rFonts w:eastAsia="Calibri"/>
              <w:sz w:val="28"/>
              <w:szCs w:val="28"/>
            </w:rPr>
          </w:pPr>
          <w:hyperlink w:anchor="_lnxbz9">
            <w:r w:rsidRPr="005D703F">
              <w:rPr>
                <w:rFonts w:eastAsia="Calibri"/>
                <w:sz w:val="28"/>
                <w:szCs w:val="28"/>
              </w:rPr>
              <w:t>4.4.</w:t>
            </w:r>
            <w:r w:rsidRPr="005D703F">
              <w:rPr>
                <w:rFonts w:eastAsia="Calibri"/>
                <w:sz w:val="28"/>
                <w:szCs w:val="28"/>
              </w:rPr>
              <w:tab/>
              <w:t>Проектирование интерфейса</w:t>
            </w:r>
            <w:r w:rsidRPr="005D703F">
              <w:rPr>
                <w:rFonts w:eastAsia="Calibri"/>
                <w:sz w:val="28"/>
                <w:szCs w:val="28"/>
              </w:rPr>
              <w:tab/>
              <w:t>18</w:t>
            </w:r>
          </w:hyperlink>
        </w:p>
        <w:p w:rsidR="00DE1AD5" w:rsidRDefault="009A6906">
          <w:r w:rsidRPr="005D703F">
            <w:rPr>
              <w:sz w:val="28"/>
              <w:szCs w:val="28"/>
            </w:rPr>
            <w:fldChar w:fldCharType="end"/>
          </w:r>
        </w:p>
      </w:sdtContent>
    </w:sdt>
    <w:p w:rsidR="00DE1AD5" w:rsidRDefault="00DE1AD5">
      <w:pPr>
        <w:pStyle w:val="1"/>
      </w:pPr>
    </w:p>
    <w:p w:rsidR="00DE1AD5" w:rsidRDefault="00DE1AD5">
      <w:pPr>
        <w:pStyle w:val="1"/>
      </w:pPr>
      <w:bookmarkStart w:id="1" w:name="_30j0zll" w:colFirst="0" w:colLast="0"/>
      <w:bookmarkEnd w:id="1"/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DE1AD5">
      <w:pPr>
        <w:pStyle w:val="1"/>
      </w:pPr>
    </w:p>
    <w:p w:rsidR="00DE1AD5" w:rsidRDefault="009A6906">
      <w:pPr>
        <w:spacing w:after="160" w:line="259" w:lineRule="auto"/>
        <w:rPr>
          <w:b/>
          <w:sz w:val="32"/>
          <w:szCs w:val="32"/>
        </w:rPr>
      </w:pPr>
      <w:r>
        <w:br w:type="page"/>
      </w:r>
    </w:p>
    <w:p w:rsidR="00DE1AD5" w:rsidRDefault="009A6906">
      <w:pPr>
        <w:pStyle w:val="1"/>
        <w:spacing w:after="360"/>
        <w:rPr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color w:val="000000"/>
          <w:sz w:val="28"/>
          <w:szCs w:val="28"/>
        </w:rPr>
        <w:lastRenderedPageBreak/>
        <w:t>Введение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За последние несколько лет значительно возрос объем и оборот информации во всех сферах человеческой деятельности: экономической, финансовой, политической, духовной. В связи с увеличением информации возникает необходимость в использовании автоматических инс</w:t>
      </w:r>
      <w:r>
        <w:rPr>
          <w:sz w:val="28"/>
          <w:szCs w:val="28"/>
          <w:highlight w:val="white"/>
        </w:rPr>
        <w:t xml:space="preserve">трументов, позволяющих хранить, эффективно обрабатывать и распределять накопленные данные. 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Преимуществом автоматизации является сокращение избыточности хранимых данных, а следовательно, экономия объема используемой памяти, уменьшение затрат на многократны</w:t>
      </w:r>
      <w:r>
        <w:rPr>
          <w:sz w:val="28"/>
          <w:szCs w:val="28"/>
          <w:highlight w:val="white"/>
        </w:rPr>
        <w:t xml:space="preserve">е операции, увеличение степени достоверности информации и увеличение скорости обработки информации; излишнее количество внутренних промежуточных документов, различных журналов, папок, заявок и т.д., повторное внесение одной и той же информации в различные </w:t>
      </w:r>
      <w:r>
        <w:rPr>
          <w:sz w:val="28"/>
          <w:szCs w:val="28"/>
          <w:highlight w:val="white"/>
        </w:rPr>
        <w:t>промежуточные документы. Также значительно сокращает время автоматический поиск информации, который производится из специальных экранных форм, в которых указываются параметры поиска объекта.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Основой задачей данной информационной системы является учет абоне</w:t>
      </w:r>
      <w:r>
        <w:rPr>
          <w:sz w:val="28"/>
          <w:szCs w:val="28"/>
          <w:highlight w:val="white"/>
        </w:rPr>
        <w:t>нтов фитнес-клуба, подготовка документов для внешней среды (приказов, служебных записок, отчетов). Эти задачи имеют регулярный характер и выполняются непосредственными исполнителями (системными администраторами). Результаты выполнения операций регистрируют</w:t>
      </w:r>
      <w:r>
        <w:rPr>
          <w:sz w:val="28"/>
          <w:szCs w:val="28"/>
          <w:highlight w:val="white"/>
        </w:rPr>
        <w:t xml:space="preserve">ся в соответствующих регистрах. Автоматизация этих процессов позволит хранить информацию в одной базе, в которую вводятся данные с помощью удобного интерфейса. 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Целью данной курсовой работы является проектирование информационной системы учета клиентов для </w:t>
      </w:r>
      <w:r>
        <w:rPr>
          <w:sz w:val="28"/>
          <w:szCs w:val="28"/>
          <w:highlight w:val="white"/>
        </w:rPr>
        <w:t>фитнес-клуба, приводящее к более эффективной работе.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Для достижения цели необходимо решить следующие задачи:</w:t>
      </w:r>
    </w:p>
    <w:p w:rsidR="00DE1AD5" w:rsidRDefault="009A69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изучить предметную область фитнес-центра;</w:t>
      </w:r>
    </w:p>
    <w:p w:rsidR="00DE1AD5" w:rsidRDefault="009A69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lastRenderedPageBreak/>
        <w:t>провести исследование предприятия;</w:t>
      </w:r>
    </w:p>
    <w:p w:rsidR="00DE1AD5" w:rsidRDefault="009A69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проектирование схемы информационных потоков АРМ администратора фитнес-</w:t>
      </w:r>
      <w:r>
        <w:rPr>
          <w:color w:val="000000"/>
          <w:sz w:val="28"/>
          <w:szCs w:val="28"/>
          <w:highlight w:val="white"/>
        </w:rPr>
        <w:t>клуба;</w:t>
      </w:r>
    </w:p>
    <w:p w:rsidR="00DE1AD5" w:rsidRDefault="009A69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разработка технического задания на разработку АРМ администратора фитнес-клуба;</w:t>
      </w:r>
    </w:p>
    <w:p w:rsidR="00DE1AD5" w:rsidRDefault="009A69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инфологическое моделирование предметной области;</w:t>
      </w:r>
    </w:p>
    <w:p w:rsidR="00DE1AD5" w:rsidRDefault="009A69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разработать информационную систему.</w:t>
      </w:r>
    </w:p>
    <w:p w:rsidR="00DE1AD5" w:rsidRDefault="00DE1AD5">
      <w:pPr>
        <w:spacing w:line="360" w:lineRule="auto"/>
        <w:ind w:right="142"/>
        <w:jc w:val="both"/>
        <w:rPr>
          <w:sz w:val="28"/>
          <w:szCs w:val="28"/>
          <w:highlight w:val="white"/>
        </w:rPr>
        <w:sectPr w:rsidR="00DE1AD5">
          <w:footerReference w:type="default" r:id="rId7"/>
          <w:pgSz w:w="11906" w:h="16838"/>
          <w:pgMar w:top="1134" w:right="424" w:bottom="1134" w:left="1701" w:header="708" w:footer="708" w:gutter="0"/>
          <w:pgNumType w:start="1"/>
          <w:cols w:space="720"/>
          <w:titlePg/>
        </w:sectPr>
      </w:pPr>
    </w:p>
    <w:p w:rsidR="00DE1AD5" w:rsidRDefault="009A6906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567" w:firstLine="283"/>
        <w:jc w:val="left"/>
        <w:rPr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color w:val="000000"/>
          <w:sz w:val="28"/>
          <w:szCs w:val="28"/>
        </w:rPr>
        <w:lastRenderedPageBreak/>
        <w:t>Описание предметной области ИС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качестве предметной области курсового проекта был выбран «Фитнес-клуб».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 настоящее время такие заведения получили большое признание среди общественности. Всё больше и больше людей стало посещать подобные заведения, направленные на создание, поддержание и укрепление здоровья для полноценного существования в обществе, создание </w:t>
      </w:r>
      <w:r>
        <w:rPr>
          <w:sz w:val="28"/>
          <w:szCs w:val="28"/>
          <w:highlight w:val="white"/>
        </w:rPr>
        <w:t>материально-производственной базы, планирование, организация и проведение массовых коммерческих спортивно-оздоровительных мероприятий, пропаганда здорового образа жизни.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Может показаться, что фитнес-клуб состоит только из тренажерного зала! На самом деле о</w:t>
      </w:r>
      <w:r>
        <w:rPr>
          <w:sz w:val="28"/>
          <w:szCs w:val="28"/>
          <w:highlight w:val="white"/>
        </w:rPr>
        <w:t xml:space="preserve">н включает в себя очень много направленностей, таких как: бассейн, тренажерный зал, залы аэробики и различных групповых программ, массажные кабинеты и многое другое. 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Обслуживание клиентов фитнес-клуба осуществляется таким образом:</w:t>
      </w:r>
    </w:p>
    <w:p w:rsidR="00DE1AD5" w:rsidRDefault="009A6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Происходит выбор основны</w:t>
      </w:r>
      <w:r>
        <w:rPr>
          <w:color w:val="000000"/>
          <w:sz w:val="28"/>
          <w:szCs w:val="28"/>
          <w:highlight w:val="white"/>
        </w:rPr>
        <w:t>х услуг: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Тренажерный зал;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Кардио-зона;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Аэробные залы;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Бассейн;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SPA комплекс;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Инструктажи в залах;</w:t>
      </w:r>
    </w:p>
    <w:p w:rsidR="00DE1AD5" w:rsidRDefault="009A6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Далее выбор дополнительных услуг: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Индивидуальные тренировки с тренером;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Медицинские услуги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Массаж</w:t>
      </w:r>
    </w:p>
    <w:p w:rsidR="00DE1AD5" w:rsidRDefault="009A69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Мастер классы по ведущим направлениям аэробных занятий (Йога, Школа плавания, </w:t>
      </w:r>
      <w:proofErr w:type="spellStart"/>
      <w:r>
        <w:rPr>
          <w:color w:val="000000"/>
          <w:sz w:val="28"/>
          <w:szCs w:val="28"/>
          <w:highlight w:val="white"/>
        </w:rPr>
        <w:t>Пилатес</w:t>
      </w:r>
      <w:proofErr w:type="spellEnd"/>
      <w:r>
        <w:rPr>
          <w:color w:val="000000"/>
          <w:sz w:val="28"/>
          <w:szCs w:val="28"/>
          <w:highlight w:val="white"/>
        </w:rPr>
        <w:t xml:space="preserve"> и </w:t>
      </w:r>
      <w:proofErr w:type="spellStart"/>
      <w:r>
        <w:rPr>
          <w:color w:val="000000"/>
          <w:sz w:val="28"/>
          <w:szCs w:val="28"/>
          <w:highlight w:val="white"/>
        </w:rPr>
        <w:t>т.д</w:t>
      </w:r>
      <w:proofErr w:type="spellEnd"/>
      <w:r>
        <w:rPr>
          <w:color w:val="000000"/>
          <w:sz w:val="28"/>
          <w:szCs w:val="28"/>
          <w:highlight w:val="white"/>
        </w:rPr>
        <w:t>)</w:t>
      </w:r>
    </w:p>
    <w:p w:rsidR="00DE1AD5" w:rsidRDefault="009A6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Подборка подходящего абонемента, исходя из пожеланий клиента;</w:t>
      </w:r>
    </w:p>
    <w:p w:rsidR="00DE1AD5" w:rsidRDefault="009A6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lastRenderedPageBreak/>
        <w:t>Проведение оплаты;</w:t>
      </w:r>
    </w:p>
    <w:p w:rsidR="00DE1AD5" w:rsidRDefault="009A6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Назначение исполнителей </w:t>
      </w:r>
    </w:p>
    <w:p w:rsidR="00DE1AD5" w:rsidRDefault="009A6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Оказание соответствующих услуг 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Весь персонал сети фитнес-клуба можно разделить на группы, занимающиеся выполнением определенных функций: </w:t>
      </w:r>
    </w:p>
    <w:p w:rsidR="00DE1AD5" w:rsidRDefault="009A69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Руководитель;</w:t>
      </w:r>
    </w:p>
    <w:p w:rsidR="00DE1AD5" w:rsidRDefault="009A69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Специалисты;</w:t>
      </w:r>
    </w:p>
    <w:p w:rsidR="00DE1AD5" w:rsidRDefault="009A69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Исполнители;</w:t>
      </w:r>
    </w:p>
    <w:p w:rsidR="00DE1AD5" w:rsidRDefault="009A69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2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Обслуживающий персонал.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  <w:sectPr w:rsidR="00DE1AD5">
          <w:pgSz w:w="11906" w:h="16838"/>
          <w:pgMar w:top="1134" w:right="424" w:bottom="1134" w:left="1701" w:header="708" w:footer="708" w:gutter="0"/>
          <w:cols w:space="720"/>
        </w:sectPr>
      </w:pPr>
      <w:r>
        <w:rPr>
          <w:sz w:val="28"/>
          <w:szCs w:val="28"/>
          <w:highlight w:val="white"/>
        </w:rPr>
        <w:t>Таким образом, встает проблема регистрации и учета клиентов, и оптимизации</w:t>
      </w:r>
      <w:r>
        <w:rPr>
          <w:sz w:val="28"/>
          <w:szCs w:val="28"/>
          <w:highlight w:val="white"/>
        </w:rPr>
        <w:t xml:space="preserve"> работы с ними. Решением данной проблемы является создание удобной системы учета клиентов, которая способна выполнять те задачи, которые перед ней ставятся. Это позволит увеличить скорость и качество обслуживания клиентов, предоставит дополнительные возмож</w:t>
      </w:r>
      <w:r>
        <w:rPr>
          <w:sz w:val="28"/>
          <w:szCs w:val="28"/>
          <w:highlight w:val="white"/>
        </w:rPr>
        <w:t>ности для развития компании и увеличит поток клиентов.</w:t>
      </w:r>
    </w:p>
    <w:p w:rsidR="00DE1AD5" w:rsidRDefault="009A6906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851" w:firstLine="0"/>
        <w:jc w:val="left"/>
        <w:rPr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color w:val="000000"/>
          <w:sz w:val="28"/>
          <w:szCs w:val="28"/>
        </w:rPr>
        <w:lastRenderedPageBreak/>
        <w:t>Анализ инструментальных средств разработки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информационной системы были рассмотрены следующие инструментальные средства разработки программного обеспечения: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</w:t>
      </w:r>
      <w:r>
        <w:rPr>
          <w:sz w:val="28"/>
          <w:szCs w:val="28"/>
        </w:rPr>
        <w:t>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, C#.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 – веб-приложение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SQL («язык структурированных запросов») – декларативный язык программирования, применяемый</w:t>
      </w:r>
      <w:r>
        <w:rPr>
          <w:sz w:val="28"/>
          <w:szCs w:val="28"/>
        </w:rPr>
        <w:t xml:space="preserve">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–</m:t>
        </m:r>
      </m:oMath>
      <w:r>
        <w:rPr>
          <w:sz w:val="28"/>
          <w:szCs w:val="28"/>
        </w:rPr>
        <w:t xml:space="preserve"> свободная интегрированная среда разработки модульных кроссплатформенных приложений на множестве языков.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– линейка продуктов компании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</w:t>
      </w:r>
      <w:proofErr w:type="gramStart"/>
      <w:r>
        <w:rPr>
          <w:sz w:val="28"/>
          <w:szCs w:val="28"/>
        </w:rPr>
        <w:t>игры</w:t>
      </w:r>
      <w:proofErr w:type="gramEnd"/>
      <w:r>
        <w:rPr>
          <w:sz w:val="28"/>
          <w:szCs w:val="28"/>
        </w:rPr>
        <w:t xml:space="preserve"> и приложения с гра</w:t>
      </w:r>
      <w:r>
        <w:rPr>
          <w:sz w:val="28"/>
          <w:szCs w:val="28"/>
        </w:rPr>
        <w:t xml:space="preserve">фическим интерфейсом, в том числе с поддержкой технологии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>.</w:t>
      </w:r>
    </w:p>
    <w:p w:rsidR="00DE1AD5" w:rsidRDefault="009A6906">
      <w:pPr>
        <w:spacing w:after="240"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выбора среды разработки была составлена Таблица 1.</w:t>
      </w:r>
    </w:p>
    <w:p w:rsidR="00DE1AD5" w:rsidRDefault="009A6906">
      <w:pPr>
        <w:spacing w:line="360" w:lineRule="auto"/>
        <w:ind w:left="-142" w:right="142"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Сравнение сред разработки </w:t>
      </w:r>
    </w:p>
    <w:tbl>
      <w:tblPr>
        <w:tblStyle w:val="a7"/>
        <w:tblW w:w="96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3213"/>
        <w:gridCol w:w="2922"/>
      </w:tblGrid>
      <w:tr w:rsidR="00DE1AD5">
        <w:tc>
          <w:tcPr>
            <w:tcW w:w="3528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Название IDE</w:t>
            </w:r>
          </w:p>
        </w:tc>
        <w:tc>
          <w:tcPr>
            <w:tcW w:w="3213" w:type="dxa"/>
          </w:tcPr>
          <w:p w:rsidR="00DE1AD5" w:rsidRDefault="009A6906">
            <w:pPr>
              <w:spacing w:after="240"/>
              <w:ind w:right="142"/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</w:tc>
        <w:tc>
          <w:tcPr>
            <w:tcW w:w="2922" w:type="dxa"/>
          </w:tcPr>
          <w:p w:rsidR="00DE1AD5" w:rsidRDefault="009A6906">
            <w:pPr>
              <w:spacing w:after="240"/>
              <w:ind w:right="142"/>
              <w:jc w:val="center"/>
            </w:pPr>
            <w:proofErr w:type="spellStart"/>
            <w:r>
              <w:t>Eclipse</w:t>
            </w:r>
            <w:proofErr w:type="spellEnd"/>
          </w:p>
        </w:tc>
      </w:tr>
      <w:tr w:rsidR="00DE1AD5">
        <w:tc>
          <w:tcPr>
            <w:tcW w:w="3528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Бесплатность</w:t>
            </w:r>
          </w:p>
        </w:tc>
        <w:tc>
          <w:tcPr>
            <w:tcW w:w="3213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 xml:space="preserve">- </w:t>
            </w:r>
          </w:p>
          <w:p w:rsidR="00DE1AD5" w:rsidRDefault="009A6906">
            <w:pPr>
              <w:spacing w:after="240"/>
              <w:ind w:right="142"/>
              <w:jc w:val="center"/>
            </w:pPr>
            <w:r>
              <w:t>(имеется бесплатная студенческая лицензия)</w:t>
            </w:r>
          </w:p>
        </w:tc>
        <w:tc>
          <w:tcPr>
            <w:tcW w:w="2922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+</w:t>
            </w:r>
          </w:p>
        </w:tc>
      </w:tr>
      <w:tr w:rsidR="00DE1AD5">
        <w:tc>
          <w:tcPr>
            <w:tcW w:w="3528" w:type="dxa"/>
          </w:tcPr>
          <w:p w:rsidR="00DE1AD5" w:rsidRDefault="009A6906">
            <w:pPr>
              <w:spacing w:after="240"/>
              <w:ind w:right="142"/>
              <w:jc w:val="center"/>
            </w:pPr>
            <w:proofErr w:type="spellStart"/>
            <w:r>
              <w:t>Автосохранение</w:t>
            </w:r>
            <w:proofErr w:type="spellEnd"/>
          </w:p>
        </w:tc>
        <w:tc>
          <w:tcPr>
            <w:tcW w:w="3213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+</w:t>
            </w:r>
          </w:p>
        </w:tc>
        <w:tc>
          <w:tcPr>
            <w:tcW w:w="2922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+</w:t>
            </w:r>
          </w:p>
        </w:tc>
      </w:tr>
      <w:tr w:rsidR="00DE1AD5">
        <w:tc>
          <w:tcPr>
            <w:tcW w:w="3528" w:type="dxa"/>
          </w:tcPr>
          <w:p w:rsidR="00DE1AD5" w:rsidRDefault="009A6906">
            <w:pPr>
              <w:spacing w:after="240"/>
              <w:ind w:right="142"/>
              <w:jc w:val="center"/>
            </w:pPr>
            <w:proofErr w:type="spellStart"/>
            <w:r>
              <w:t>Автодополнение</w:t>
            </w:r>
            <w:proofErr w:type="spellEnd"/>
          </w:p>
        </w:tc>
        <w:tc>
          <w:tcPr>
            <w:tcW w:w="3213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+</w:t>
            </w:r>
          </w:p>
        </w:tc>
        <w:tc>
          <w:tcPr>
            <w:tcW w:w="2922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-</w:t>
            </w:r>
          </w:p>
        </w:tc>
      </w:tr>
      <w:tr w:rsidR="00DE1AD5">
        <w:tc>
          <w:tcPr>
            <w:tcW w:w="3528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Интеграция с системами управления версиями (</w:t>
            </w:r>
            <w:proofErr w:type="spellStart"/>
            <w:r>
              <w:t>git</w:t>
            </w:r>
            <w:proofErr w:type="spellEnd"/>
            <w:r>
              <w:t>)</w:t>
            </w:r>
          </w:p>
        </w:tc>
        <w:tc>
          <w:tcPr>
            <w:tcW w:w="3213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+</w:t>
            </w:r>
          </w:p>
        </w:tc>
        <w:tc>
          <w:tcPr>
            <w:tcW w:w="2922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-</w:t>
            </w:r>
          </w:p>
        </w:tc>
      </w:tr>
      <w:tr w:rsidR="00DE1AD5">
        <w:tc>
          <w:tcPr>
            <w:tcW w:w="3528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Поиск по коду</w:t>
            </w:r>
          </w:p>
        </w:tc>
        <w:tc>
          <w:tcPr>
            <w:tcW w:w="3213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+</w:t>
            </w:r>
          </w:p>
        </w:tc>
        <w:tc>
          <w:tcPr>
            <w:tcW w:w="2922" w:type="dxa"/>
          </w:tcPr>
          <w:p w:rsidR="00DE1AD5" w:rsidRDefault="009A6906">
            <w:pPr>
              <w:spacing w:after="240"/>
              <w:ind w:right="142"/>
              <w:jc w:val="center"/>
            </w:pPr>
            <w:r>
              <w:t>+</w:t>
            </w:r>
          </w:p>
        </w:tc>
      </w:tr>
    </w:tbl>
    <w:p w:rsidR="00DE1AD5" w:rsidRDefault="00DE1AD5">
      <w:pPr>
        <w:spacing w:line="360" w:lineRule="auto"/>
        <w:ind w:right="142"/>
        <w:jc w:val="both"/>
        <w:rPr>
          <w:sz w:val="28"/>
          <w:szCs w:val="28"/>
        </w:rPr>
      </w:pP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сравнения были сделан вывод, что для выбранного курсового проекта лучше всего подойдёт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:rsidR="00DE1AD5" w:rsidRDefault="009A6906">
      <w:pPr>
        <w:spacing w:line="360" w:lineRule="auto"/>
        <w:ind w:right="142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C# — объектно-ориентированный язык программирования. Он относится к широко известному семейству языков C. На данный момент для языка C# имеется боль</w:t>
      </w:r>
      <w:r>
        <w:rPr>
          <w:color w:val="000000"/>
          <w:sz w:val="28"/>
          <w:szCs w:val="28"/>
        </w:rPr>
        <w:t>шое количество библиотек, также С# поддерживает огромное количество различных стилей и технологий программирования.</w:t>
      </w: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– это высокоуровневый язык программирования общего назначения. Язык является полностью объектно-ориентированным в том плане, что всё </w:t>
      </w:r>
      <w:r>
        <w:rPr>
          <w:sz w:val="28"/>
          <w:szCs w:val="28"/>
        </w:rPr>
        <w:t>является объектами. Особенностью языка является выделение блоков кода пробельными отступами.</w:t>
      </w:r>
    </w:p>
    <w:p w:rsidR="00DE1AD5" w:rsidRDefault="009A6906">
      <w:pPr>
        <w:spacing w:after="240"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приведено сравнение этих языков программирования между собой (Таблица 2).</w:t>
      </w:r>
    </w:p>
    <w:p w:rsidR="00DE1AD5" w:rsidRDefault="009A6906">
      <w:pPr>
        <w:spacing w:line="360" w:lineRule="auto"/>
        <w:ind w:right="142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Таблица 2 – Сравнение языков программирования</w:t>
      </w:r>
    </w:p>
    <w:tbl>
      <w:tblPr>
        <w:tblStyle w:val="a8"/>
        <w:tblW w:w="96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888"/>
        <w:gridCol w:w="2932"/>
      </w:tblGrid>
      <w:tr w:rsidR="00DE1AD5">
        <w:tc>
          <w:tcPr>
            <w:tcW w:w="3843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языка программирования</w:t>
            </w:r>
          </w:p>
        </w:tc>
        <w:tc>
          <w:tcPr>
            <w:tcW w:w="2888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C#</w:t>
            </w:r>
          </w:p>
        </w:tc>
        <w:tc>
          <w:tcPr>
            <w:tcW w:w="2932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Python</w:t>
            </w:r>
            <w:proofErr w:type="spellEnd"/>
          </w:p>
        </w:tc>
      </w:tr>
      <w:tr w:rsidR="00DE1AD5">
        <w:tc>
          <w:tcPr>
            <w:tcW w:w="3843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обучаемости</w:t>
            </w:r>
          </w:p>
        </w:tc>
        <w:tc>
          <w:tcPr>
            <w:tcW w:w="2888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32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DE1AD5">
        <w:tc>
          <w:tcPr>
            <w:tcW w:w="3843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Читабельность</w:t>
            </w:r>
          </w:p>
        </w:tc>
        <w:tc>
          <w:tcPr>
            <w:tcW w:w="2888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32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DE1AD5">
        <w:tc>
          <w:tcPr>
            <w:tcW w:w="3843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Динамическая типизация</w:t>
            </w:r>
          </w:p>
        </w:tc>
        <w:tc>
          <w:tcPr>
            <w:tcW w:w="2888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32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DE1AD5">
        <w:tc>
          <w:tcPr>
            <w:tcW w:w="3843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баз данных</w:t>
            </w:r>
          </w:p>
        </w:tc>
        <w:tc>
          <w:tcPr>
            <w:tcW w:w="2888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32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E1AD5">
        <w:tc>
          <w:tcPr>
            <w:tcW w:w="3843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Объектно-ориентированные возможности</w:t>
            </w:r>
          </w:p>
        </w:tc>
        <w:tc>
          <w:tcPr>
            <w:tcW w:w="2888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32" w:type="dxa"/>
          </w:tcPr>
          <w:p w:rsidR="00DE1AD5" w:rsidRDefault="009A6906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DE1AD5" w:rsidRDefault="009A6906">
      <w:pPr>
        <w:spacing w:before="240" w:after="240"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Таким образом, из представленных языков программирования можно выделить C#, так как имеет возможность интегрирования баз данных.</w:t>
      </w:r>
    </w:p>
    <w:p w:rsidR="00DE1AD5" w:rsidRDefault="00DE1AD5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</w:p>
    <w:p w:rsidR="00DE1AD5" w:rsidRDefault="00DE1AD5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</w:p>
    <w:p w:rsidR="00DE1AD5" w:rsidRDefault="009A6906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DE1AD5" w:rsidRDefault="00DE1AD5">
      <w:pPr>
        <w:spacing w:line="360" w:lineRule="auto"/>
        <w:ind w:right="142" w:firstLine="851"/>
        <w:jc w:val="both"/>
        <w:rPr>
          <w:sz w:val="28"/>
          <w:szCs w:val="28"/>
          <w:highlight w:val="white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142" w:hanging="360"/>
        <w:rPr>
          <w:color w:val="000000"/>
          <w:sz w:val="28"/>
          <w:szCs w:val="28"/>
          <w:highlight w:val="white"/>
        </w:rPr>
      </w:pPr>
    </w:p>
    <w:p w:rsidR="00DE1AD5" w:rsidRDefault="009A69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right="142" w:firstLine="851"/>
      </w:pPr>
      <w:bookmarkStart w:id="5" w:name="_tyjcwt" w:colFirst="0" w:colLast="0"/>
      <w:bookmarkEnd w:id="5"/>
      <w:r>
        <w:rPr>
          <w:b/>
          <w:color w:val="000000"/>
          <w:sz w:val="28"/>
          <w:szCs w:val="28"/>
        </w:rPr>
        <w:t xml:space="preserve">Техническое задание </w:t>
      </w:r>
    </w:p>
    <w:p w:rsidR="00DE1AD5" w:rsidRDefault="009A69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начале разработки создавалось техническое задание, в котором указывались основные требования.</w:t>
      </w:r>
    </w:p>
    <w:p w:rsidR="00DE1AD5" w:rsidRDefault="009A69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технического задания использовался стандарт ГОСТ 34.602-89.</w:t>
      </w:r>
    </w:p>
    <w:p w:rsidR="00DE1AD5" w:rsidRDefault="009A69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Согласно ГОСТ 34.602-89 техническое задание должно включать следующие разделы:</w:t>
      </w:r>
    </w:p>
    <w:p w:rsidR="00DE1AD5" w:rsidRDefault="009A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сведения;</w:t>
      </w:r>
    </w:p>
    <w:p w:rsidR="00DE1AD5" w:rsidRDefault="009A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и цели создания системы;</w:t>
      </w:r>
    </w:p>
    <w:p w:rsidR="00DE1AD5" w:rsidRDefault="009A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системе в целом;</w:t>
      </w:r>
    </w:p>
    <w:p w:rsidR="00DE1AD5" w:rsidRDefault="009A69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Требования к структуре и функционированию системы;</w:t>
      </w:r>
    </w:p>
    <w:p w:rsidR="00DE1AD5" w:rsidRDefault="009A69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Требования к надежности;</w:t>
      </w:r>
    </w:p>
    <w:p w:rsidR="00DE1AD5" w:rsidRDefault="009A69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безопасности;</w:t>
      </w:r>
    </w:p>
    <w:p w:rsidR="00DE1AD5" w:rsidRDefault="009A69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системы;</w:t>
      </w:r>
    </w:p>
    <w:p w:rsidR="00DE1AD5" w:rsidRDefault="009A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документированию;</w:t>
      </w:r>
    </w:p>
    <w:p w:rsidR="00DE1AD5" w:rsidRDefault="009A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 и содержание работ </w:t>
      </w:r>
      <w:r>
        <w:rPr>
          <w:color w:val="000000"/>
          <w:sz w:val="28"/>
          <w:szCs w:val="28"/>
        </w:rPr>
        <w:t>по созданию системы.</w:t>
      </w:r>
    </w:p>
    <w:p w:rsidR="00DE1AD5" w:rsidRDefault="009A69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на разработку приложения представлено отдельным документом.</w:t>
      </w: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142" w:hanging="360"/>
        <w:rPr>
          <w:b/>
          <w:color w:val="000000"/>
          <w:sz w:val="28"/>
          <w:szCs w:val="28"/>
        </w:rPr>
      </w:pPr>
    </w:p>
    <w:p w:rsidR="00DE1AD5" w:rsidRDefault="00DE1A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right="142" w:hanging="360"/>
        <w:rPr>
          <w:b/>
          <w:color w:val="000000"/>
          <w:sz w:val="28"/>
          <w:szCs w:val="28"/>
        </w:rPr>
      </w:pPr>
    </w:p>
    <w:p w:rsidR="00DE1AD5" w:rsidRDefault="009A6906">
      <w:pPr>
        <w:pStyle w:val="1"/>
        <w:numPr>
          <w:ilvl w:val="0"/>
          <w:numId w:val="1"/>
        </w:numPr>
        <w:spacing w:after="360"/>
        <w:ind w:firstLine="490"/>
        <w:jc w:val="left"/>
        <w:rPr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color w:val="000000"/>
          <w:sz w:val="28"/>
          <w:szCs w:val="28"/>
        </w:rPr>
        <w:lastRenderedPageBreak/>
        <w:t>Проектирование ИС</w:t>
      </w:r>
    </w:p>
    <w:p w:rsidR="00DE1AD5" w:rsidRDefault="009A6906">
      <w:pPr>
        <w:pStyle w:val="2"/>
        <w:numPr>
          <w:ilvl w:val="1"/>
          <w:numId w:val="1"/>
        </w:numPr>
        <w:spacing w:before="240" w:after="240"/>
        <w:ind w:left="792" w:hanging="82"/>
        <w:rPr>
          <w:sz w:val="28"/>
          <w:szCs w:val="28"/>
        </w:rPr>
      </w:pPr>
      <w:bookmarkStart w:id="7" w:name="_1t3h5sf" w:colFirst="0" w:colLast="0"/>
      <w:bookmarkEnd w:id="7"/>
      <w:r>
        <w:rPr>
          <w:sz w:val="28"/>
          <w:szCs w:val="28"/>
        </w:rPr>
        <w:t>Структурная схема ИС</w:t>
      </w:r>
    </w:p>
    <w:p w:rsidR="00DE1AD5" w:rsidRDefault="009A6906">
      <w:pPr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1 изображена структурная схема ИС, она описывает функциональное назначение системы, т.е. то, что система будет делать в процессе своего функционирования. Основными элементами диаграммы являются участник (</w:t>
      </w:r>
      <w:proofErr w:type="spellStart"/>
      <w:r>
        <w:rPr>
          <w:color w:val="000000"/>
          <w:sz w:val="28"/>
          <w:szCs w:val="28"/>
        </w:rPr>
        <w:t>actor</w:t>
      </w:r>
      <w:proofErr w:type="spellEnd"/>
      <w:r>
        <w:rPr>
          <w:color w:val="000000"/>
          <w:sz w:val="28"/>
          <w:szCs w:val="28"/>
        </w:rPr>
        <w:t>) и прецедент (вариант).</w:t>
      </w:r>
    </w:p>
    <w:p w:rsidR="00DE1AD5" w:rsidRDefault="009A6906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>
            <wp:extent cx="5773642" cy="3961472"/>
            <wp:effectExtent l="19050" t="19050" r="17780" b="2032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642" cy="39614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 xml:space="preserve"> - Диаграмма прецедентов</w:t>
      </w:r>
    </w:p>
    <w:p w:rsidR="00DE1AD5" w:rsidRDefault="009A6906">
      <w:pPr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2 изображена диаграмма деятельности. Применяется эта диаграмма для того, чтобы промоделировать последовательные и при необходимости параллельные шаги вычислительного процесса.</w:t>
      </w:r>
    </w:p>
    <w:p w:rsidR="00DE1AD5" w:rsidRDefault="009A6906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4589194" cy="3501131"/>
            <wp:effectExtent l="19050" t="19050" r="20955" b="23495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194" cy="3501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2 - Диаграмма деятельности</w:t>
      </w:r>
    </w:p>
    <w:p w:rsidR="00DE1AD5" w:rsidRDefault="009A6906">
      <w:pPr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</w:t>
      </w:r>
      <w:r>
        <w:rPr>
          <w:color w:val="000000"/>
          <w:sz w:val="28"/>
          <w:szCs w:val="28"/>
        </w:rPr>
        <w:t>нке 3 изображена диаграмма компонентов, которая показывает разбиение программной системы на структурные компоненты и связи (зависимости) между компонентами. В качестве физических компонентов могут выступать файлы, библиотеки, модули, исполняемые файлы, пак</w:t>
      </w:r>
      <w:r>
        <w:rPr>
          <w:color w:val="000000"/>
          <w:sz w:val="28"/>
          <w:szCs w:val="28"/>
        </w:rPr>
        <w:t>еты и т. п.</w:t>
      </w:r>
    </w:p>
    <w:p w:rsidR="00DE1AD5" w:rsidRDefault="009A6906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>
            <wp:extent cx="4719254" cy="2933551"/>
            <wp:effectExtent l="19050" t="19050" r="24765" b="19685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254" cy="2933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3 - Диаграмма компонентов</w:t>
      </w:r>
    </w:p>
    <w:p w:rsidR="00DE1AD5" w:rsidRDefault="009A6906">
      <w:pPr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рисунке 4 изображена диаграмма развертывания. Диаграммы развертывания используются для визуализации аппаратных процессоров/узлов/устройств системы, каналов связи между ними и размещения программных файлов </w:t>
      </w:r>
      <w:r>
        <w:rPr>
          <w:color w:val="000000"/>
          <w:sz w:val="28"/>
          <w:szCs w:val="28"/>
        </w:rPr>
        <w:t>на этом аппаратном обеспечении.</w:t>
      </w:r>
    </w:p>
    <w:p w:rsidR="00DE1AD5" w:rsidRDefault="009A6906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>
            <wp:extent cx="4524738" cy="2607240"/>
            <wp:effectExtent l="19050" t="19050" r="9525" b="2222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738" cy="260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4 - Диаграмма развертывания</w:t>
      </w:r>
    </w:p>
    <w:p w:rsidR="00DE1AD5" w:rsidRDefault="009A6906">
      <w:pPr>
        <w:pStyle w:val="2"/>
        <w:numPr>
          <w:ilvl w:val="1"/>
          <w:numId w:val="1"/>
        </w:numPr>
        <w:spacing w:before="240" w:after="240"/>
        <w:ind w:left="792" w:hanging="82"/>
        <w:rPr>
          <w:sz w:val="28"/>
          <w:szCs w:val="28"/>
        </w:rPr>
      </w:pPr>
      <w:bookmarkStart w:id="8" w:name="_4d34og8" w:colFirst="0" w:colLast="0"/>
      <w:bookmarkEnd w:id="8"/>
      <w:r>
        <w:t xml:space="preserve">  </w:t>
      </w:r>
      <w:r>
        <w:rPr>
          <w:sz w:val="28"/>
          <w:szCs w:val="28"/>
        </w:rPr>
        <w:t>Функциональная схема ИС</w:t>
      </w:r>
    </w:p>
    <w:p w:rsidR="00DE1AD5" w:rsidRDefault="009A6906">
      <w:pPr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5 изображена контекстная диаграмма. Контекстная диаграмма – это модель, представляющая систему как набор иерархических действий, в которой каждое дей</w:t>
      </w:r>
      <w:r>
        <w:rPr>
          <w:color w:val="000000"/>
          <w:sz w:val="28"/>
          <w:szCs w:val="28"/>
        </w:rPr>
        <w:t>ствие преобразует некоторый объект или набор объектов. Высшее действие иерархии называется действием контекста – это самый высокий уровень, который непосредственно описывает систему. Уровни ниже называются порожденными декомпозициями и представляют подпроц</w:t>
      </w:r>
      <w:r>
        <w:rPr>
          <w:color w:val="000000"/>
          <w:sz w:val="28"/>
          <w:szCs w:val="28"/>
        </w:rPr>
        <w:t>ессы родительского действия.</w:t>
      </w:r>
    </w:p>
    <w:p w:rsidR="00DE1AD5" w:rsidRDefault="009A6906">
      <w:pPr>
        <w:jc w:val="center"/>
      </w:pPr>
      <w:bookmarkStart w:id="9" w:name="_2s8eyo1" w:colFirst="0" w:colLast="0"/>
      <w:bookmarkEnd w:id="9"/>
      <w:r>
        <w:rPr>
          <w:noProof/>
        </w:rPr>
        <w:lastRenderedPageBreak/>
        <w:drawing>
          <wp:inline distT="0" distB="0" distL="0" distR="0">
            <wp:extent cx="4946069" cy="2914233"/>
            <wp:effectExtent l="19050" t="19050" r="26035" b="1968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069" cy="2914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5 - Контекстная диаграмма </w:t>
      </w:r>
      <w:r>
        <w:rPr>
          <w:color w:val="000000"/>
          <w:sz w:val="28"/>
          <w:szCs w:val="28"/>
        </w:rPr>
        <w:t xml:space="preserve"> </w:t>
      </w:r>
    </w:p>
    <w:p w:rsidR="00DE1AD5" w:rsidRDefault="009A6906">
      <w:pPr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6 изображена диаграмма декомпозиции. Она показывает комплекс, процесс, организацию, предметную область данных или другой тип объекта, разбитый на более детализированные компоненты более низкого уровня. Например, диаграммы декомпозиции могут пред</w:t>
      </w:r>
      <w:r>
        <w:rPr>
          <w:color w:val="000000"/>
          <w:sz w:val="28"/>
          <w:szCs w:val="28"/>
        </w:rPr>
        <w:t>ставлять организационную структуру или функциональную декомпозицию на процессы.</w:t>
      </w:r>
    </w:p>
    <w:p w:rsidR="00DE1AD5" w:rsidRDefault="009A6906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>
            <wp:extent cx="5153127" cy="3502009"/>
            <wp:effectExtent l="19050" t="19050" r="9525" b="2286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127" cy="3502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6 - Диаграмма декомпозиции</w:t>
      </w:r>
    </w:p>
    <w:p w:rsidR="00DE1AD5" w:rsidRDefault="009A69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рисунке 7 изображена диаграмма классов. Диаграмма классов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</w:t>
      </w:r>
      <w:r>
        <w:rPr>
          <w:color w:val="000000"/>
          <w:sz w:val="28"/>
          <w:szCs w:val="28"/>
        </w:rPr>
        <w:t>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DE1AD5" w:rsidRDefault="009A690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i/>
          <w:color w:val="44546A"/>
          <w:sz w:val="18"/>
          <w:szCs w:val="18"/>
        </w:rPr>
      </w:pPr>
      <w:r>
        <w:rPr>
          <w:i/>
          <w:noProof/>
          <w:color w:val="44546A"/>
          <w:sz w:val="18"/>
          <w:szCs w:val="18"/>
        </w:rPr>
        <w:drawing>
          <wp:inline distT="0" distB="0" distL="0" distR="0">
            <wp:extent cx="4326975" cy="3276430"/>
            <wp:effectExtent l="19050" t="19050" r="16510" b="1968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975" cy="327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7 - Диаграмма классов</w:t>
      </w:r>
    </w:p>
    <w:p w:rsidR="00DE1AD5" w:rsidRDefault="009A69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8 изображена диаграмма потоков данных DFD. DFD это метод, с по</w:t>
      </w:r>
      <w:r>
        <w:rPr>
          <w:color w:val="000000"/>
          <w:sz w:val="28"/>
          <w:szCs w:val="28"/>
        </w:rPr>
        <w:t>мощью которого проводится графический структурный анализ, в котором описаны внешние для системы источники данных, функции, потоки и хранилища данных, к которым имеется доступ. С помощью этой диаграммы проводится структурный анализ и проектируются информаци</w:t>
      </w:r>
      <w:r>
        <w:rPr>
          <w:color w:val="000000"/>
          <w:sz w:val="28"/>
          <w:szCs w:val="28"/>
        </w:rPr>
        <w:t>онные системы.</w:t>
      </w:r>
    </w:p>
    <w:p w:rsidR="00DE1AD5" w:rsidRDefault="009A6906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>
            <wp:extent cx="4396019" cy="3450883"/>
            <wp:effectExtent l="19050" t="19050" r="24130" b="1651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019" cy="3450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8 - Диаграмма потоков данных DFD</w:t>
      </w:r>
    </w:p>
    <w:p w:rsidR="00DE1AD5" w:rsidRDefault="009A6906">
      <w:pPr>
        <w:pStyle w:val="2"/>
        <w:numPr>
          <w:ilvl w:val="1"/>
          <w:numId w:val="1"/>
        </w:numPr>
        <w:spacing w:before="240" w:after="240"/>
        <w:ind w:left="792" w:hanging="82"/>
        <w:rPr>
          <w:b w:val="0"/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b w:val="0"/>
          <w:color w:val="000000"/>
          <w:sz w:val="28"/>
          <w:szCs w:val="28"/>
        </w:rPr>
        <w:t>Проектирование базы данных</w:t>
      </w:r>
    </w:p>
    <w:p w:rsidR="00DE1AD5" w:rsidRDefault="009A6906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На рисунке 9 изображена инфологическая модель. Инфологическая модель представляет собой описание предметной области, основанное на анализе семантики объектов и явлений, вы</w:t>
      </w:r>
      <w:r>
        <w:rPr>
          <w:color w:val="000000"/>
          <w:sz w:val="28"/>
          <w:szCs w:val="28"/>
        </w:rPr>
        <w:t>полненное без ориентации на использование в дальнейшем программных или технических компьютерных средств.</w:t>
      </w:r>
    </w:p>
    <w:p w:rsidR="00DE1AD5" w:rsidRDefault="009A6906">
      <w:pPr>
        <w:jc w:val="center"/>
      </w:pPr>
      <w:bookmarkStart w:id="11" w:name="_3rdcrjn" w:colFirst="0" w:colLast="0"/>
      <w:bookmarkEnd w:id="11"/>
      <w:r>
        <w:rPr>
          <w:noProof/>
        </w:rPr>
        <w:lastRenderedPageBreak/>
        <w:drawing>
          <wp:inline distT="0" distB="0" distL="0" distR="0">
            <wp:extent cx="4140819" cy="3639993"/>
            <wp:effectExtent l="19050" t="19050" r="12700" b="1778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19" cy="3639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Инфологическая модель</w:t>
      </w:r>
    </w:p>
    <w:p w:rsidR="00DE1AD5" w:rsidRDefault="009A69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10 изображена </w:t>
      </w:r>
      <w:proofErr w:type="spellStart"/>
      <w:r>
        <w:rPr>
          <w:color w:val="000000"/>
          <w:sz w:val="28"/>
          <w:szCs w:val="28"/>
        </w:rPr>
        <w:t>даталогическая</w:t>
      </w:r>
      <w:proofErr w:type="spellEnd"/>
      <w:r>
        <w:rPr>
          <w:color w:val="000000"/>
          <w:sz w:val="28"/>
          <w:szCs w:val="28"/>
        </w:rPr>
        <w:t xml:space="preserve"> модель. </w:t>
      </w:r>
      <w:proofErr w:type="spellStart"/>
      <w:r>
        <w:rPr>
          <w:color w:val="000000"/>
          <w:sz w:val="28"/>
          <w:szCs w:val="28"/>
        </w:rPr>
        <w:t>Даталогическая</w:t>
      </w:r>
      <w:proofErr w:type="spellEnd"/>
      <w:r>
        <w:rPr>
          <w:color w:val="000000"/>
          <w:sz w:val="28"/>
          <w:szCs w:val="28"/>
        </w:rPr>
        <w:t xml:space="preserve"> модель– это модель логического уровня системы, представляющая собой отображение логических связей между элементами базы данных в среде конкретной СУБД. Исходными данными для </w:t>
      </w:r>
      <w:proofErr w:type="spellStart"/>
      <w:r>
        <w:rPr>
          <w:color w:val="000000"/>
          <w:sz w:val="28"/>
          <w:szCs w:val="28"/>
        </w:rPr>
        <w:t>даталогического</w:t>
      </w:r>
      <w:proofErr w:type="spellEnd"/>
      <w:r>
        <w:rPr>
          <w:color w:val="000000"/>
          <w:sz w:val="28"/>
          <w:szCs w:val="28"/>
        </w:rPr>
        <w:t xml:space="preserve"> про</w:t>
      </w:r>
      <w:r>
        <w:rPr>
          <w:color w:val="000000"/>
          <w:sz w:val="28"/>
          <w:szCs w:val="28"/>
        </w:rPr>
        <w:t>ектирования является инфологическая модель предметной области.</w:t>
      </w:r>
    </w:p>
    <w:p w:rsidR="00DE1AD5" w:rsidRDefault="009A6906">
      <w:pPr>
        <w:jc w:val="center"/>
      </w:pPr>
      <w:bookmarkStart w:id="12" w:name="_26in1rg" w:colFirst="0" w:colLast="0"/>
      <w:bookmarkEnd w:id="12"/>
      <w:r>
        <w:rPr>
          <w:noProof/>
        </w:rPr>
        <w:drawing>
          <wp:inline distT="0" distB="0" distL="0" distR="0">
            <wp:extent cx="4096732" cy="3063979"/>
            <wp:effectExtent l="19050" t="19050" r="18415" b="22225"/>
            <wp:docPr id="1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732" cy="3063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before="120"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10 - </w:t>
      </w:r>
      <w:proofErr w:type="spellStart"/>
      <w:r>
        <w:rPr>
          <w:color w:val="000000"/>
          <w:sz w:val="28"/>
          <w:szCs w:val="28"/>
        </w:rPr>
        <w:t>Даталогическая</w:t>
      </w:r>
      <w:proofErr w:type="spellEnd"/>
      <w:r>
        <w:rPr>
          <w:color w:val="000000"/>
          <w:sz w:val="28"/>
          <w:szCs w:val="28"/>
        </w:rPr>
        <w:t xml:space="preserve"> модель данных</w:t>
      </w:r>
    </w:p>
    <w:p w:rsidR="00DE1AD5" w:rsidRDefault="009A69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 рисунке 11 изображена ER модель. 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DE1AD5" w:rsidRDefault="009A6906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>
            <wp:extent cx="4184283" cy="3682905"/>
            <wp:effectExtent l="19050" t="19050" r="26035" b="13335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283" cy="3682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Default="009A6906">
      <w:pPr>
        <w:pBdr>
          <w:top w:val="nil"/>
          <w:left w:val="nil"/>
          <w:bottom w:val="nil"/>
          <w:right w:val="nil"/>
          <w:between w:val="nil"/>
        </w:pBdr>
        <w:spacing w:before="120"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11 </w:t>
      </w:r>
      <w:r>
        <w:rPr>
          <w:color w:val="000000"/>
          <w:sz w:val="28"/>
          <w:szCs w:val="28"/>
        </w:rPr>
        <w:t>– ER модель</w:t>
      </w:r>
    </w:p>
    <w:p w:rsidR="00DE1AD5" w:rsidRDefault="009A69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представлены основные таблицы ER-модели. В таблицах с 3 по 9 представлены поля, тип данных поля и описание.</w:t>
      </w:r>
    </w:p>
    <w:p w:rsidR="00DE1AD5" w:rsidRDefault="009A6906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 – Таблица «Клиент»</w:t>
      </w:r>
    </w:p>
    <w:tbl>
      <w:tblPr>
        <w:tblStyle w:val="a9"/>
        <w:tblW w:w="93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2330"/>
        <w:gridCol w:w="4673"/>
      </w:tblGrid>
      <w:tr w:rsidR="00DE1AD5">
        <w:tc>
          <w:tcPr>
            <w:tcW w:w="2319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330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673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DE1AD5">
        <w:tc>
          <w:tcPr>
            <w:tcW w:w="2319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клиента</w:t>
            </w:r>
          </w:p>
        </w:tc>
        <w:tc>
          <w:tcPr>
            <w:tcW w:w="2330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3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клиента</w:t>
            </w:r>
          </w:p>
        </w:tc>
      </w:tr>
      <w:tr w:rsidR="00DE1AD5">
        <w:tc>
          <w:tcPr>
            <w:tcW w:w="2319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2330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45)</w:t>
            </w:r>
          </w:p>
        </w:tc>
        <w:tc>
          <w:tcPr>
            <w:tcW w:w="4673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</w:t>
            </w:r>
          </w:p>
        </w:tc>
      </w:tr>
      <w:tr w:rsidR="00DE1AD5">
        <w:trPr>
          <w:trHeight w:val="208"/>
        </w:trPr>
        <w:tc>
          <w:tcPr>
            <w:tcW w:w="2319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330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60)</w:t>
            </w:r>
          </w:p>
        </w:tc>
        <w:tc>
          <w:tcPr>
            <w:tcW w:w="4673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</w:tr>
      <w:tr w:rsidR="00DE1AD5">
        <w:tc>
          <w:tcPr>
            <w:tcW w:w="2319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330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60)</w:t>
            </w:r>
          </w:p>
        </w:tc>
        <w:tc>
          <w:tcPr>
            <w:tcW w:w="4673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</w:tr>
      <w:tr w:rsidR="00DE1AD5">
        <w:tc>
          <w:tcPr>
            <w:tcW w:w="2319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  <w:tc>
          <w:tcPr>
            <w:tcW w:w="2330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3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</w:tr>
    </w:tbl>
    <w:p w:rsidR="00DE1AD5" w:rsidRDefault="009A6906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 – Таблица «Карта»</w:t>
      </w:r>
    </w:p>
    <w:tbl>
      <w:tblPr>
        <w:tblStyle w:val="aa"/>
        <w:tblW w:w="93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984"/>
        <w:gridCol w:w="4366"/>
      </w:tblGrid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Начало абонемента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Начало абонемента</w:t>
            </w:r>
          </w:p>
        </w:tc>
      </w:tr>
      <w:tr w:rsidR="00DE1AD5">
        <w:trPr>
          <w:trHeight w:val="208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Окончание абонемента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Окончание абонемента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 абонемента</w:t>
            </w:r>
          </w:p>
        </w:tc>
      </w:tr>
    </w:tbl>
    <w:p w:rsidR="00DE1AD5" w:rsidRDefault="009A6906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 – Таблица «Услуги»</w:t>
      </w:r>
    </w:p>
    <w:tbl>
      <w:tblPr>
        <w:tblStyle w:val="ab"/>
        <w:tblW w:w="93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984"/>
        <w:gridCol w:w="4366"/>
      </w:tblGrid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услуги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услуги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Время занятия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Время занятия</w:t>
            </w:r>
          </w:p>
        </w:tc>
      </w:tr>
      <w:tr w:rsidR="00DE1AD5">
        <w:trPr>
          <w:trHeight w:val="208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услуги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50)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услуги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Цена услуги</w:t>
            </w:r>
          </w:p>
        </w:tc>
      </w:tr>
      <w:tr w:rsidR="00DE1AD5">
        <w:trPr>
          <w:trHeight w:val="63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сотрудника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сотрудника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</w:tr>
    </w:tbl>
    <w:p w:rsidR="00DE1AD5" w:rsidRDefault="009A6906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 – Таблица «Сотрудник»</w:t>
      </w:r>
    </w:p>
    <w:tbl>
      <w:tblPr>
        <w:tblStyle w:val="ac"/>
        <w:tblW w:w="93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984"/>
        <w:gridCol w:w="4366"/>
      </w:tblGrid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сотрудника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сотрудника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Varchat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30)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 сотрудника</w:t>
            </w:r>
          </w:p>
        </w:tc>
      </w:tr>
      <w:tr w:rsidR="00DE1AD5">
        <w:trPr>
          <w:trHeight w:val="208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30)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сотрудника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Varchat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45)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сотрудника</w:t>
            </w:r>
          </w:p>
        </w:tc>
      </w:tr>
      <w:tr w:rsidR="00DE1AD5">
        <w:trPr>
          <w:trHeight w:val="63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Стаж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Year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3)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Стаж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Оклад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Оклад</w:t>
            </w:r>
          </w:p>
        </w:tc>
      </w:tr>
    </w:tbl>
    <w:p w:rsidR="00DE1AD5" w:rsidRDefault="009A6906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 – Таблица «Зал»</w:t>
      </w:r>
    </w:p>
    <w:tbl>
      <w:tblPr>
        <w:tblStyle w:val="ad"/>
        <w:tblW w:w="93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984"/>
        <w:gridCol w:w="4366"/>
      </w:tblGrid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зала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зала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DE1AD5" w:rsidRDefault="009A6906"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20)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зала</w:t>
            </w:r>
          </w:p>
        </w:tc>
      </w:tr>
      <w:tr w:rsidR="00DE1AD5">
        <w:trPr>
          <w:trHeight w:val="208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84" w:type="dxa"/>
          </w:tcPr>
          <w:p w:rsidR="00DE1AD5" w:rsidRDefault="009A6906"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60)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зала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сотрудника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сотрудника</w:t>
            </w:r>
          </w:p>
        </w:tc>
      </w:tr>
      <w:tr w:rsidR="00DE1AD5">
        <w:trPr>
          <w:trHeight w:val="63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расписания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расписания</w:t>
            </w:r>
          </w:p>
        </w:tc>
      </w:tr>
    </w:tbl>
    <w:p w:rsidR="00DE1AD5" w:rsidRDefault="009A6906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8 – Таблица «Расписание»</w:t>
      </w:r>
    </w:p>
    <w:tbl>
      <w:tblPr>
        <w:tblStyle w:val="ae"/>
        <w:tblW w:w="93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984"/>
        <w:gridCol w:w="4366"/>
      </w:tblGrid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расписания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расписания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984" w:type="dxa"/>
          </w:tcPr>
          <w:p w:rsidR="00DE1AD5" w:rsidRDefault="009A6906"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50)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расписания</w:t>
            </w:r>
          </w:p>
        </w:tc>
      </w:tr>
      <w:tr w:rsidR="00DE1AD5">
        <w:trPr>
          <w:trHeight w:val="208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услуги</w:t>
            </w:r>
          </w:p>
        </w:tc>
        <w:tc>
          <w:tcPr>
            <w:tcW w:w="1984" w:type="dxa"/>
          </w:tcPr>
          <w:p w:rsidR="00DE1AD5" w:rsidRDefault="009A6906"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услуги</w:t>
            </w:r>
          </w:p>
        </w:tc>
      </w:tr>
    </w:tbl>
    <w:p w:rsidR="00DE1AD5" w:rsidRDefault="009A6906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 – Таблица «Расписание клиента»</w:t>
      </w:r>
    </w:p>
    <w:tbl>
      <w:tblPr>
        <w:tblStyle w:val="af"/>
        <w:tblW w:w="93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984"/>
        <w:gridCol w:w="4366"/>
      </w:tblGrid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расписания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расписания</w:t>
            </w:r>
          </w:p>
        </w:tc>
      </w:tr>
      <w:tr w:rsidR="00DE1AD5"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клиента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клиента</w:t>
            </w:r>
          </w:p>
        </w:tc>
      </w:tr>
      <w:tr w:rsidR="00DE1AD5">
        <w:trPr>
          <w:trHeight w:val="208"/>
        </w:trPr>
        <w:tc>
          <w:tcPr>
            <w:tcW w:w="2972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  <w:tc>
          <w:tcPr>
            <w:tcW w:w="1984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66" w:type="dxa"/>
          </w:tcPr>
          <w:p w:rsidR="00DE1AD5" w:rsidRDefault="009A690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карты</w:t>
            </w:r>
          </w:p>
        </w:tc>
      </w:tr>
    </w:tbl>
    <w:p w:rsidR="00DE1AD5" w:rsidRDefault="00DE1AD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DE1AD5" w:rsidRDefault="009A6906">
      <w:pPr>
        <w:pStyle w:val="2"/>
        <w:numPr>
          <w:ilvl w:val="1"/>
          <w:numId w:val="1"/>
        </w:numPr>
        <w:spacing w:before="240" w:after="240"/>
        <w:ind w:left="792" w:hanging="82"/>
        <w:rPr>
          <w:b w:val="0"/>
          <w:color w:val="000000"/>
          <w:sz w:val="28"/>
          <w:szCs w:val="28"/>
        </w:rPr>
      </w:pPr>
      <w:bookmarkStart w:id="13" w:name="_lnxbz9" w:colFirst="0" w:colLast="0"/>
      <w:bookmarkEnd w:id="13"/>
      <w:r>
        <w:rPr>
          <w:b w:val="0"/>
          <w:color w:val="000000"/>
          <w:sz w:val="28"/>
          <w:szCs w:val="28"/>
        </w:rPr>
        <w:lastRenderedPageBreak/>
        <w:t>Проектирование интерфейса</w:t>
      </w:r>
      <w:bookmarkStart w:id="14" w:name="_GoBack"/>
      <w:bookmarkEnd w:id="14"/>
    </w:p>
    <w:p w:rsidR="000F5C52" w:rsidRDefault="00132D59" w:rsidP="000F5C52">
      <w:pPr>
        <w:keepNext/>
        <w:jc w:val="center"/>
      </w:pPr>
      <w:r>
        <w:rPr>
          <w:noProof/>
        </w:rPr>
        <w:drawing>
          <wp:inline distT="0" distB="0" distL="0" distR="0" wp14:anchorId="4712D577" wp14:editId="28CA5A4C">
            <wp:extent cx="3114675" cy="6605400"/>
            <wp:effectExtent l="19050" t="19050" r="9525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1339" cy="6683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5C52" w:rsidRPr="000F5C52" w:rsidRDefault="000F5C52" w:rsidP="000F5C52">
      <w:pPr>
        <w:pStyle w:val="af0"/>
        <w:jc w:val="center"/>
        <w:rPr>
          <w:i w:val="0"/>
          <w:color w:val="auto"/>
          <w:sz w:val="28"/>
          <w:szCs w:val="28"/>
        </w:rPr>
      </w:pPr>
      <w:r w:rsidRPr="000F5C52">
        <w:rPr>
          <w:i w:val="0"/>
          <w:color w:val="auto"/>
          <w:sz w:val="28"/>
          <w:szCs w:val="28"/>
        </w:rPr>
        <w:t xml:space="preserve">Рисунок </w:t>
      </w:r>
      <w:r w:rsidRPr="000F5C52">
        <w:rPr>
          <w:i w:val="0"/>
          <w:color w:val="auto"/>
          <w:sz w:val="28"/>
          <w:szCs w:val="28"/>
        </w:rPr>
        <w:fldChar w:fldCharType="begin"/>
      </w:r>
      <w:r w:rsidRPr="000F5C5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F5C52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</w:t>
      </w:r>
      <w:r w:rsidRPr="000F5C52">
        <w:rPr>
          <w:i w:val="0"/>
          <w:color w:val="auto"/>
          <w:sz w:val="28"/>
          <w:szCs w:val="28"/>
        </w:rPr>
        <w:fldChar w:fldCharType="end"/>
      </w:r>
      <w:r w:rsidRPr="000F5C52">
        <w:rPr>
          <w:i w:val="0"/>
          <w:color w:val="auto"/>
          <w:sz w:val="28"/>
          <w:szCs w:val="28"/>
        </w:rPr>
        <w:t>2 - Авторизация</w:t>
      </w:r>
    </w:p>
    <w:p w:rsidR="000F5C52" w:rsidRDefault="005D703F" w:rsidP="000F5C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EC2873" wp14:editId="3CAEB26F">
            <wp:extent cx="2752725" cy="6011355"/>
            <wp:effectExtent l="19050" t="19050" r="9525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819" cy="6087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5C52" w:rsidRPr="000F5C52" w:rsidRDefault="000F5C52" w:rsidP="000F5C52">
      <w:pPr>
        <w:pStyle w:val="af0"/>
        <w:jc w:val="center"/>
        <w:rPr>
          <w:i w:val="0"/>
          <w:color w:val="auto"/>
          <w:sz w:val="28"/>
          <w:szCs w:val="28"/>
        </w:rPr>
      </w:pPr>
      <w:r w:rsidRPr="000F5C52">
        <w:rPr>
          <w:i w:val="0"/>
          <w:color w:val="auto"/>
          <w:sz w:val="28"/>
          <w:szCs w:val="28"/>
        </w:rPr>
        <w:t>Рисунок 13 - Регистрация</w:t>
      </w:r>
    </w:p>
    <w:p w:rsidR="000F5C52" w:rsidRDefault="000F5C52" w:rsidP="000F5C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AED44D" wp14:editId="062CDA28">
            <wp:extent cx="3226568" cy="6953250"/>
            <wp:effectExtent l="19050" t="19050" r="1206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792" cy="7046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AD5" w:rsidRPr="000F5C52" w:rsidRDefault="000F5C52" w:rsidP="000F5C52">
      <w:pPr>
        <w:pStyle w:val="af0"/>
        <w:jc w:val="center"/>
        <w:rPr>
          <w:i w:val="0"/>
          <w:color w:val="auto"/>
          <w:sz w:val="28"/>
          <w:szCs w:val="28"/>
        </w:rPr>
      </w:pPr>
      <w:r w:rsidRPr="000F5C52">
        <w:rPr>
          <w:i w:val="0"/>
          <w:color w:val="auto"/>
          <w:sz w:val="28"/>
          <w:szCs w:val="28"/>
        </w:rPr>
        <w:t>Рисунок 14 - Аккаунт пользователя</w:t>
      </w:r>
    </w:p>
    <w:sectPr w:rsidR="00DE1AD5" w:rsidRPr="000F5C52">
      <w:pgSz w:w="11906" w:h="16838"/>
      <w:pgMar w:top="1134" w:right="424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A6906">
      <w:r>
        <w:separator/>
      </w:r>
    </w:p>
  </w:endnote>
  <w:endnote w:type="continuationSeparator" w:id="0">
    <w:p w:rsidR="00000000" w:rsidRDefault="009A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AD5" w:rsidRDefault="009A69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D703F">
      <w:rPr>
        <w:color w:val="000000"/>
      </w:rPr>
      <w:fldChar w:fldCharType="separate"/>
    </w:r>
    <w:r w:rsidR="005D703F">
      <w:rPr>
        <w:noProof/>
        <w:color w:val="000000"/>
      </w:rPr>
      <w:t>2</w:t>
    </w:r>
    <w:r>
      <w:rPr>
        <w:color w:val="000000"/>
      </w:rPr>
      <w:fldChar w:fldCharType="end"/>
    </w:r>
  </w:p>
  <w:p w:rsidR="00DE1AD5" w:rsidRDefault="00DE1A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A6906">
      <w:r>
        <w:separator/>
      </w:r>
    </w:p>
  </w:footnote>
  <w:footnote w:type="continuationSeparator" w:id="0">
    <w:p w:rsidR="00000000" w:rsidRDefault="009A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B98"/>
    <w:multiLevelType w:val="multilevel"/>
    <w:tmpl w:val="472CBF5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E6283D"/>
    <w:multiLevelType w:val="multilevel"/>
    <w:tmpl w:val="E8F6C1AA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" w15:restartNumberingAfterBreak="0">
    <w:nsid w:val="1E81046E"/>
    <w:multiLevelType w:val="multilevel"/>
    <w:tmpl w:val="344E0FD2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bullet"/>
      <w:lvlText w:val="−"/>
      <w:lvlJc w:val="left"/>
      <w:pPr>
        <w:ind w:left="1931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0201F81"/>
    <w:multiLevelType w:val="multilevel"/>
    <w:tmpl w:val="B5FC2E5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BA3DC8"/>
    <w:multiLevelType w:val="multilevel"/>
    <w:tmpl w:val="A88C87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03" w:hanging="720"/>
      </w:pPr>
    </w:lvl>
    <w:lvl w:ilvl="2">
      <w:start w:val="1"/>
      <w:numFmt w:val="decimal"/>
      <w:lvlText w:val="%1.%2.%3."/>
      <w:lvlJc w:val="left"/>
      <w:pPr>
        <w:ind w:left="1996" w:hanging="720"/>
      </w:pPr>
    </w:lvl>
    <w:lvl w:ilvl="3">
      <w:start w:val="1"/>
      <w:numFmt w:val="decimal"/>
      <w:lvlText w:val="%1.%2.%3.%4."/>
      <w:lvlJc w:val="left"/>
      <w:pPr>
        <w:ind w:left="3349" w:hanging="1080"/>
      </w:pPr>
    </w:lvl>
    <w:lvl w:ilvl="4">
      <w:start w:val="1"/>
      <w:numFmt w:val="decimal"/>
      <w:lvlText w:val="%1.%2.%3.%4.%5."/>
      <w:lvlJc w:val="left"/>
      <w:pPr>
        <w:ind w:left="4342" w:hanging="1080"/>
      </w:pPr>
    </w:lvl>
    <w:lvl w:ilvl="5">
      <w:start w:val="1"/>
      <w:numFmt w:val="decimal"/>
      <w:lvlText w:val="%1.%2.%3.%4.%5.%6."/>
      <w:lvlJc w:val="left"/>
      <w:pPr>
        <w:ind w:left="5695" w:hanging="1440"/>
      </w:pPr>
    </w:lvl>
    <w:lvl w:ilvl="6">
      <w:start w:val="1"/>
      <w:numFmt w:val="decimal"/>
      <w:lvlText w:val="%1.%2.%3.%4.%5.%6.%7."/>
      <w:lvlJc w:val="left"/>
      <w:pPr>
        <w:ind w:left="7048" w:hanging="1800"/>
      </w:pPr>
    </w:lvl>
    <w:lvl w:ilvl="7">
      <w:start w:val="1"/>
      <w:numFmt w:val="decimal"/>
      <w:lvlText w:val="%1.%2.%3.%4.%5.%6.%7.%8."/>
      <w:lvlJc w:val="left"/>
      <w:pPr>
        <w:ind w:left="8041" w:hanging="1800"/>
      </w:pPr>
    </w:lvl>
    <w:lvl w:ilvl="8">
      <w:start w:val="1"/>
      <w:numFmt w:val="decimal"/>
      <w:lvlText w:val="%1.%2.%3.%4.%5.%6.%7.%8.%9."/>
      <w:lvlJc w:val="left"/>
      <w:pPr>
        <w:ind w:left="9394" w:hanging="21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D5"/>
    <w:rsid w:val="000F5C52"/>
    <w:rsid w:val="00132D59"/>
    <w:rsid w:val="0055276B"/>
    <w:rsid w:val="005D703F"/>
    <w:rsid w:val="008244C4"/>
    <w:rsid w:val="009A6906"/>
    <w:rsid w:val="00D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70DA"/>
  <w15:docId w15:val="{6E4DB56A-7929-4757-9225-F4B317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0F5C5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Анастасия Андреевна</dc:creator>
  <cp:lastModifiedBy>Иванова Анастасия Андреевна</cp:lastModifiedBy>
  <cp:revision>3</cp:revision>
  <dcterms:created xsi:type="dcterms:W3CDTF">2022-10-28T03:39:00Z</dcterms:created>
  <dcterms:modified xsi:type="dcterms:W3CDTF">2022-10-28T03:42:00Z</dcterms:modified>
</cp:coreProperties>
</file>