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1C6D1" w14:textId="0915F0E0" w:rsidR="00880C35" w:rsidRPr="007C0D44" w:rsidRDefault="00880C35" w:rsidP="00880C35">
      <w:r>
        <w:rPr>
          <w:noProof/>
        </w:rPr>
        <w:drawing>
          <wp:anchor distT="0" distB="0" distL="114300" distR="114300" simplePos="0" relativeHeight="251663360" behindDoc="0" locked="0" layoutInCell="1" allowOverlap="1" wp14:anchorId="4F997FD4" wp14:editId="29C67BF9">
            <wp:simplePos x="0" y="0"/>
            <wp:positionH relativeFrom="margin">
              <wp:align>center</wp:align>
            </wp:positionH>
            <wp:positionV relativeFrom="paragraph">
              <wp:posOffset>50379</wp:posOffset>
            </wp:positionV>
            <wp:extent cx="3834765" cy="858520"/>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t="27516" b="29891"/>
                    <a:stretch/>
                  </pic:blipFill>
                  <pic:spPr bwMode="auto">
                    <a:xfrm>
                      <a:off x="0" y="0"/>
                      <a:ext cx="3834765" cy="858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0" locked="0" layoutInCell="1" allowOverlap="1" wp14:anchorId="27EFE277" wp14:editId="6DBD31D7">
                <wp:simplePos x="0" y="0"/>
                <wp:positionH relativeFrom="page">
                  <wp:align>right</wp:align>
                </wp:positionH>
                <wp:positionV relativeFrom="paragraph">
                  <wp:posOffset>-46086</wp:posOffset>
                </wp:positionV>
                <wp:extent cx="7990205" cy="45085"/>
                <wp:effectExtent l="0" t="0" r="0" b="0"/>
                <wp:wrapNone/>
                <wp:docPr id="5" name="Rectángulo 5"/>
                <wp:cNvGraphicFramePr/>
                <a:graphic xmlns:a="http://schemas.openxmlformats.org/drawingml/2006/main">
                  <a:graphicData uri="http://schemas.microsoft.com/office/word/2010/wordprocessingShape">
                    <wps:wsp>
                      <wps:cNvSpPr/>
                      <wps:spPr>
                        <a:xfrm>
                          <a:off x="0" y="0"/>
                          <a:ext cx="7990205" cy="45085"/>
                        </a:xfrm>
                        <a:prstGeom prst="rect">
                          <a:avLst/>
                        </a:prstGeom>
                        <a:solidFill>
                          <a:schemeClr val="tx2">
                            <a:lumMod val="75000"/>
                            <a:lumOff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7FEA5E1" w14:textId="77777777" w:rsidR="00880C35" w:rsidRPr="00712B0D" w:rsidRDefault="00880C35" w:rsidP="00880C35">
                            <w:pPr>
                              <w:jc w:val="center"/>
                              <w:rPr>
                                <w:lang w:val="es-CR"/>
                              </w:rPr>
                            </w:pPr>
                            <w:r>
                              <w:rPr>
                                <w:lang w:val="es-CR"/>
                              </w:rPr>
                              <w:t>v</w:t>
                            </w:r>
                            <w:r w:rsidRPr="00712B0D">
                              <w:rPr>
                                <w:noProof/>
                                <w:lang w:val="es-CR"/>
                              </w:rPr>
                              <w:drawing>
                                <wp:inline distT="0" distB="0" distL="0" distR="0" wp14:anchorId="541B130B" wp14:editId="2DB670BA">
                                  <wp:extent cx="0" cy="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EFE277" id="Rectángulo 5" o:spid="_x0000_s1026" style="position:absolute;margin-left:577.95pt;margin-top:-3.65pt;width:629.15pt;height:3.55pt;z-index:2516613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" fillcolor="#215e99 [2431]" stroked="f" strokeweight="1pt">
                <v:textbox>
                  <w:txbxContent>
                    <w:p w14:paraId="17FEA5E1" w14:textId="77777777" w:rsidR="00880C35" w:rsidRPr="00712B0D" w:rsidRDefault="00880C35" w:rsidP="00880C35">
                      <w:pPr>
                        <w:jc w:val="center"/>
                        <w:rPr>
                          <w:lang w:val="es-CR"/>
                        </w:rPr>
                      </w:pPr>
                      <w:r>
                        <w:rPr>
                          <w:lang w:val="es-CR"/>
                        </w:rPr>
                        <w:t>v</w:t>
                      </w:r>
                      <w:r w:rsidRPr="00712B0D">
                        <w:rPr>
                          <w:noProof/>
                          <w:lang w:val="es-CR"/>
                        </w:rPr>
                        <w:drawing>
                          <wp:inline distT="0" distB="0" distL="0" distR="0" wp14:anchorId="541B130B" wp14:editId="2DB670BA">
                            <wp:extent cx="0" cy="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w10:wrap anchorx="page"/>
              </v:rect>
            </w:pict>
          </mc:Fallback>
        </mc:AlternateContent>
      </w:r>
    </w:p>
    <w:p w14:paraId="3A350263" w14:textId="0386A0BE" w:rsidR="00880C35" w:rsidRDefault="00880C35" w:rsidP="00880C35"/>
    <w:p w14:paraId="1EA96E3A" w14:textId="0308F119" w:rsidR="00880C35" w:rsidRDefault="00880C35" w:rsidP="00880C35">
      <w:r>
        <w:rPr>
          <w:noProof/>
        </w:rPr>
        <mc:AlternateContent>
          <mc:Choice Requires="wps">
            <w:drawing>
              <wp:anchor distT="0" distB="0" distL="114300" distR="114300" simplePos="0" relativeHeight="251659264" behindDoc="0" locked="0" layoutInCell="1" allowOverlap="1" wp14:anchorId="34697973" wp14:editId="76593DB1">
                <wp:simplePos x="0" y="0"/>
                <wp:positionH relativeFrom="margin">
                  <wp:posOffset>-1074704</wp:posOffset>
                </wp:positionH>
                <wp:positionV relativeFrom="paragraph">
                  <wp:posOffset>299081</wp:posOffset>
                </wp:positionV>
                <wp:extent cx="7990205" cy="45085"/>
                <wp:effectExtent l="0" t="0" r="0" b="0"/>
                <wp:wrapNone/>
                <wp:docPr id="4" name="Rectángulo 4"/>
                <wp:cNvGraphicFramePr/>
                <a:graphic xmlns:a="http://schemas.openxmlformats.org/drawingml/2006/main">
                  <a:graphicData uri="http://schemas.microsoft.com/office/word/2010/wordprocessingShape">
                    <wps:wsp>
                      <wps:cNvSpPr/>
                      <wps:spPr>
                        <a:xfrm>
                          <a:off x="0" y="0"/>
                          <a:ext cx="7990205" cy="45085"/>
                        </a:xfrm>
                        <a:prstGeom prst="rect">
                          <a:avLst/>
                        </a:prstGeom>
                        <a:solidFill>
                          <a:schemeClr val="accent2">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CF291A" w14:textId="77777777" w:rsidR="00880C35" w:rsidRPr="00712B0D" w:rsidRDefault="00880C35" w:rsidP="00880C35">
                            <w:pPr>
                              <w:jc w:val="center"/>
                              <w:rPr>
                                <w:lang w:val="es-CR"/>
                              </w:rPr>
                            </w:pPr>
                            <w:r>
                              <w:rPr>
                                <w:lang w:val="es-CR"/>
                              </w:rPr>
                              <w:t>v</w:t>
                            </w:r>
                            <w:r w:rsidRPr="00712B0D">
                              <w:rPr>
                                <w:noProof/>
                                <w:lang w:val="es-CR"/>
                              </w:rPr>
                              <w:drawing>
                                <wp:inline distT="0" distB="0" distL="0" distR="0" wp14:anchorId="4436CD66" wp14:editId="05728FC2">
                                  <wp:extent cx="0" cy="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697973" id="Rectángulo 4" o:spid="_x0000_s1027" style="position:absolute;margin-left:-84.6pt;margin-top:23.55pt;width:629.15pt;height:3.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" fillcolor="#f1a983 [1941]" stroked="f" strokeweight="1pt">
                <v:textbox>
                  <w:txbxContent>
                    <w:p w14:paraId="4CCF291A" w14:textId="77777777" w:rsidR="00880C35" w:rsidRPr="00712B0D" w:rsidRDefault="00880C35" w:rsidP="00880C35">
                      <w:pPr>
                        <w:jc w:val="center"/>
                        <w:rPr>
                          <w:lang w:val="es-CR"/>
                        </w:rPr>
                      </w:pPr>
                      <w:r>
                        <w:rPr>
                          <w:lang w:val="es-CR"/>
                        </w:rPr>
                        <w:t>v</w:t>
                      </w:r>
                      <w:r w:rsidRPr="00712B0D">
                        <w:rPr>
                          <w:noProof/>
                          <w:lang w:val="es-CR"/>
                        </w:rPr>
                        <w:drawing>
                          <wp:inline distT="0" distB="0" distL="0" distR="0" wp14:anchorId="4436CD66" wp14:editId="05728FC2">
                            <wp:extent cx="0" cy="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w10:wrap anchorx="margin"/>
              </v:rect>
            </w:pict>
          </mc:Fallback>
        </mc:AlternateContent>
      </w:r>
    </w:p>
    <w:p w14:paraId="64F66DE0" w14:textId="5A571299" w:rsidR="00880C35" w:rsidRPr="00525B8A" w:rsidRDefault="00880C35" w:rsidP="00880C35">
      <w:pPr>
        <w:rPr>
          <w:rFonts w:asciiTheme="majorHAnsi" w:hAnsiTheme="majorHAnsi"/>
          <w:sz w:val="40"/>
          <w:szCs w:val="40"/>
        </w:rPr>
      </w:pPr>
    </w:p>
    <w:p w14:paraId="5CE21D2A" w14:textId="35D413D4" w:rsidR="00880C35" w:rsidRPr="004D34A1" w:rsidRDefault="00880C35" w:rsidP="00880C35">
      <w:pPr>
        <w:jc w:val="center"/>
        <w:rPr>
          <w:rFonts w:asciiTheme="majorHAnsi" w:hAnsiTheme="majorHAnsi"/>
          <w:b/>
          <w:bCs/>
          <w:sz w:val="40"/>
          <w:szCs w:val="40"/>
          <w:lang w:val="es-CR"/>
        </w:rPr>
      </w:pPr>
      <w:r w:rsidRPr="004D34A1">
        <w:rPr>
          <w:rFonts w:asciiTheme="majorHAnsi" w:hAnsiTheme="majorHAnsi"/>
          <w:b/>
          <w:bCs/>
          <w:sz w:val="40"/>
          <w:szCs w:val="40"/>
          <w:lang w:val="es-CR"/>
        </w:rPr>
        <w:t>Técnicas de Programación</w:t>
      </w:r>
    </w:p>
    <w:p w14:paraId="6985B896" w14:textId="45015CA9" w:rsidR="00880C35" w:rsidRPr="004D34A1" w:rsidRDefault="00880C35" w:rsidP="00880C35">
      <w:pPr>
        <w:rPr>
          <w:rFonts w:asciiTheme="majorHAnsi" w:hAnsiTheme="majorHAnsi"/>
          <w:lang w:val="es-CO"/>
        </w:rPr>
      </w:pPr>
    </w:p>
    <w:p w14:paraId="1571B14A" w14:textId="214BCE54" w:rsidR="00880C35" w:rsidRPr="004D34A1" w:rsidRDefault="00880C35" w:rsidP="00880C35">
      <w:pPr>
        <w:jc w:val="center"/>
        <w:rPr>
          <w:rFonts w:asciiTheme="majorHAnsi" w:hAnsiTheme="majorHAnsi"/>
          <w:sz w:val="36"/>
          <w:szCs w:val="36"/>
          <w:u w:val="single"/>
          <w:lang w:val="es-CR"/>
        </w:rPr>
      </w:pPr>
      <w:r w:rsidRPr="004D34A1">
        <w:rPr>
          <w:rFonts w:asciiTheme="majorHAnsi" w:hAnsiTheme="majorHAnsi"/>
          <w:sz w:val="36"/>
          <w:szCs w:val="36"/>
          <w:u w:val="single"/>
          <w:lang w:val="es-CR"/>
        </w:rPr>
        <w:t>Proyect</w:t>
      </w:r>
      <w:r w:rsidR="00057F23" w:rsidRPr="004D34A1">
        <w:rPr>
          <w:rFonts w:asciiTheme="majorHAnsi" w:hAnsiTheme="majorHAnsi"/>
          <w:sz w:val="36"/>
          <w:szCs w:val="36"/>
          <w:u w:val="single"/>
          <w:lang w:val="es-CR"/>
        </w:rPr>
        <w:t>o</w:t>
      </w:r>
      <w:r w:rsidRPr="004D34A1">
        <w:rPr>
          <w:rFonts w:asciiTheme="majorHAnsi" w:hAnsiTheme="majorHAnsi"/>
          <w:sz w:val="36"/>
          <w:szCs w:val="36"/>
          <w:u w:val="single"/>
          <w:lang w:val="es-CR"/>
        </w:rPr>
        <w:t>:</w:t>
      </w:r>
    </w:p>
    <w:p w14:paraId="0910492D" w14:textId="01220B09" w:rsidR="00880C35" w:rsidRPr="004D34A1" w:rsidRDefault="004D34A1" w:rsidP="00880C35">
      <w:pPr>
        <w:jc w:val="center"/>
        <w:rPr>
          <w:rFonts w:asciiTheme="majorHAnsi" w:hAnsiTheme="majorHAnsi" w:cstheme="majorHAnsi"/>
          <w:sz w:val="36"/>
          <w:szCs w:val="36"/>
          <w:lang w:val="es-CO"/>
        </w:rPr>
      </w:pPr>
      <w:r w:rsidRPr="004D34A1">
        <w:rPr>
          <w:rFonts w:asciiTheme="majorHAnsi" w:hAnsiTheme="majorHAnsi"/>
          <w:sz w:val="36"/>
          <w:szCs w:val="36"/>
        </w:rPr>
        <w:t xml:space="preserve">Feria del </w:t>
      </w:r>
      <w:r w:rsidRPr="004D34A1">
        <w:rPr>
          <w:rFonts w:asciiTheme="majorHAnsi" w:hAnsiTheme="majorHAnsi"/>
          <w:sz w:val="36"/>
          <w:szCs w:val="36"/>
          <w:lang w:val="es-CO"/>
        </w:rPr>
        <w:t>Agricultor</w:t>
      </w:r>
      <w:r w:rsidR="00880C35" w:rsidRPr="004D34A1">
        <w:rPr>
          <w:rFonts w:asciiTheme="majorHAnsi" w:hAnsiTheme="majorHAnsi" w:cstheme="majorHAnsi"/>
          <w:sz w:val="36"/>
          <w:szCs w:val="36"/>
          <w:lang w:val="es-CO"/>
        </w:rPr>
        <w:t xml:space="preserve"> #</w:t>
      </w:r>
      <w:r>
        <w:rPr>
          <w:rFonts w:asciiTheme="majorHAnsi" w:hAnsiTheme="majorHAnsi" w:cstheme="majorHAnsi"/>
          <w:sz w:val="36"/>
          <w:szCs w:val="36"/>
          <w:lang w:val="es-CO"/>
        </w:rPr>
        <w:t>2</w:t>
      </w:r>
      <w:r w:rsidR="00880C35" w:rsidRPr="004D34A1">
        <w:rPr>
          <w:rFonts w:asciiTheme="majorHAnsi" w:hAnsiTheme="majorHAnsi" w:cstheme="majorHAnsi"/>
          <w:sz w:val="36"/>
          <w:szCs w:val="36"/>
          <w:lang w:val="es-CO"/>
        </w:rPr>
        <w:t>:</w:t>
      </w:r>
    </w:p>
    <w:p w14:paraId="4E24067A" w14:textId="3AD3CE78" w:rsidR="00880C35" w:rsidRPr="004D34A1" w:rsidRDefault="00880C35" w:rsidP="00880C35">
      <w:pPr>
        <w:jc w:val="center"/>
        <w:rPr>
          <w:rFonts w:asciiTheme="majorHAnsi" w:hAnsiTheme="majorHAnsi" w:cstheme="majorHAnsi"/>
          <w:b/>
          <w:bCs/>
          <w:sz w:val="32"/>
          <w:szCs w:val="32"/>
          <w:lang w:val="es-CO"/>
        </w:rPr>
      </w:pPr>
      <w:r w:rsidRPr="004D34A1">
        <w:rPr>
          <w:rFonts w:asciiTheme="majorHAnsi" w:hAnsiTheme="majorHAnsi" w:cstheme="majorHAnsi"/>
          <w:sz w:val="36"/>
          <w:szCs w:val="36"/>
          <w:lang w:val="es-CO"/>
        </w:rPr>
        <w:t xml:space="preserve"> </w:t>
      </w:r>
      <w:r w:rsidR="004D34A1" w:rsidRPr="004D34A1">
        <w:rPr>
          <w:rFonts w:asciiTheme="majorHAnsi" w:hAnsiTheme="majorHAnsi"/>
          <w:b/>
          <w:bCs/>
          <w:sz w:val="32"/>
          <w:szCs w:val="32"/>
          <w:lang w:val="es-CO"/>
        </w:rPr>
        <w:t>Documento de Pendientes y Mejoras</w:t>
      </w:r>
    </w:p>
    <w:p w14:paraId="52D0D1E2" w14:textId="77777777" w:rsidR="00880C35" w:rsidRPr="004D34A1" w:rsidRDefault="00880C35" w:rsidP="00880C35">
      <w:pPr>
        <w:jc w:val="center"/>
        <w:rPr>
          <w:rFonts w:asciiTheme="majorHAnsi" w:hAnsiTheme="majorHAnsi"/>
          <w:sz w:val="36"/>
          <w:szCs w:val="36"/>
          <w:u w:val="single"/>
          <w:lang w:val="es-CO"/>
        </w:rPr>
      </w:pPr>
    </w:p>
    <w:p w14:paraId="571947C4" w14:textId="7B0CFEED" w:rsidR="00880C35" w:rsidRPr="004D34A1" w:rsidRDefault="00880C35" w:rsidP="00880C35">
      <w:pPr>
        <w:jc w:val="center"/>
        <w:rPr>
          <w:rFonts w:asciiTheme="majorHAnsi" w:hAnsiTheme="majorHAnsi"/>
          <w:sz w:val="32"/>
          <w:szCs w:val="32"/>
          <w:lang w:val="es-CR"/>
        </w:rPr>
      </w:pPr>
      <w:r w:rsidRPr="004D34A1">
        <w:rPr>
          <w:rFonts w:asciiTheme="majorHAnsi" w:hAnsiTheme="majorHAnsi"/>
          <w:sz w:val="32"/>
          <w:szCs w:val="32"/>
          <w:lang w:val="es-CR"/>
        </w:rPr>
        <w:t>Profesor:</w:t>
      </w:r>
    </w:p>
    <w:p w14:paraId="7FE3150C" w14:textId="4F2271C1" w:rsidR="00880C35" w:rsidRPr="004D34A1" w:rsidRDefault="00880C35" w:rsidP="00880C35">
      <w:pPr>
        <w:jc w:val="center"/>
        <w:rPr>
          <w:rFonts w:asciiTheme="majorHAnsi" w:hAnsiTheme="majorHAnsi" w:cstheme="majorHAnsi"/>
          <w:b/>
          <w:bCs/>
          <w:sz w:val="32"/>
          <w:szCs w:val="32"/>
          <w:lang w:val="es-CR"/>
        </w:rPr>
      </w:pPr>
      <w:r w:rsidRPr="004D34A1">
        <w:rPr>
          <w:rFonts w:asciiTheme="majorHAnsi" w:hAnsiTheme="majorHAnsi" w:cstheme="majorHAnsi"/>
          <w:b/>
          <w:bCs/>
          <w:sz w:val="32"/>
          <w:szCs w:val="32"/>
          <w:lang w:val="es-CR"/>
        </w:rPr>
        <w:t xml:space="preserve"> </w:t>
      </w:r>
      <w:r w:rsidRPr="004D34A1">
        <w:rPr>
          <w:rFonts w:asciiTheme="majorHAnsi" w:hAnsiTheme="majorHAnsi" w:cstheme="majorHAnsi"/>
          <w:b/>
          <w:bCs/>
          <w:sz w:val="32"/>
          <w:szCs w:val="32"/>
          <w:lang w:val="es-CO"/>
        </w:rPr>
        <w:t>Luis Felipe Mora Umaña</w:t>
      </w:r>
    </w:p>
    <w:p w14:paraId="45AB6E50" w14:textId="0B1D3676" w:rsidR="00880C35" w:rsidRPr="004D34A1" w:rsidRDefault="00880C35" w:rsidP="00880C35">
      <w:pPr>
        <w:jc w:val="center"/>
        <w:rPr>
          <w:rFonts w:asciiTheme="majorHAnsi" w:hAnsiTheme="majorHAnsi"/>
          <w:sz w:val="32"/>
          <w:szCs w:val="32"/>
          <w:lang w:val="es-CR"/>
        </w:rPr>
      </w:pPr>
    </w:p>
    <w:p w14:paraId="5CB3BDC4" w14:textId="5A07C539" w:rsidR="00880C35" w:rsidRPr="004D34A1" w:rsidRDefault="00880C35" w:rsidP="00880C35">
      <w:pPr>
        <w:jc w:val="center"/>
        <w:rPr>
          <w:rFonts w:asciiTheme="majorHAnsi" w:hAnsiTheme="majorHAnsi"/>
          <w:sz w:val="32"/>
          <w:szCs w:val="32"/>
          <w:lang w:val="es-CR"/>
        </w:rPr>
      </w:pPr>
      <w:r w:rsidRPr="004D34A1">
        <w:rPr>
          <w:rFonts w:asciiTheme="majorHAnsi" w:hAnsiTheme="majorHAnsi"/>
          <w:sz w:val="32"/>
          <w:szCs w:val="32"/>
          <w:lang w:val="es-CR"/>
        </w:rPr>
        <w:t xml:space="preserve">Estudiante: </w:t>
      </w:r>
    </w:p>
    <w:p w14:paraId="7683E5B6" w14:textId="77777777" w:rsidR="00880C35" w:rsidRPr="004D34A1" w:rsidRDefault="00880C35" w:rsidP="00880C35">
      <w:pPr>
        <w:jc w:val="center"/>
        <w:rPr>
          <w:rFonts w:asciiTheme="majorHAnsi" w:hAnsiTheme="majorHAnsi"/>
          <w:b/>
          <w:bCs/>
          <w:sz w:val="32"/>
          <w:szCs w:val="32"/>
          <w:lang w:val="es-CR"/>
        </w:rPr>
      </w:pPr>
      <w:r w:rsidRPr="004D34A1">
        <w:rPr>
          <w:rFonts w:asciiTheme="majorHAnsi" w:hAnsiTheme="majorHAnsi"/>
          <w:b/>
          <w:bCs/>
          <w:sz w:val="32"/>
          <w:szCs w:val="32"/>
          <w:lang w:val="es-CR"/>
        </w:rPr>
        <w:t xml:space="preserve">Natalia Tobal De Gracia  </w:t>
      </w:r>
    </w:p>
    <w:p w14:paraId="3D106B55" w14:textId="6F530715" w:rsidR="00880C35" w:rsidRPr="004D34A1" w:rsidRDefault="00880C35" w:rsidP="00880C35">
      <w:pPr>
        <w:jc w:val="center"/>
        <w:rPr>
          <w:rFonts w:asciiTheme="majorHAnsi" w:hAnsiTheme="majorHAnsi"/>
          <w:b/>
          <w:bCs/>
          <w:sz w:val="32"/>
          <w:szCs w:val="32"/>
          <w:lang w:val="es-CR"/>
        </w:rPr>
      </w:pPr>
    </w:p>
    <w:p w14:paraId="39F26B3B" w14:textId="77777777" w:rsidR="00880C35" w:rsidRPr="004D34A1" w:rsidRDefault="00880C35" w:rsidP="00880C35">
      <w:pPr>
        <w:jc w:val="center"/>
        <w:rPr>
          <w:rFonts w:asciiTheme="majorHAnsi" w:hAnsiTheme="majorHAnsi"/>
          <w:sz w:val="32"/>
          <w:szCs w:val="32"/>
          <w:lang w:val="es-CR"/>
        </w:rPr>
      </w:pPr>
      <w:r w:rsidRPr="004D34A1">
        <w:rPr>
          <w:rFonts w:asciiTheme="majorHAnsi" w:hAnsiTheme="majorHAnsi"/>
          <w:sz w:val="32"/>
          <w:szCs w:val="32"/>
          <w:lang w:val="es-CR"/>
        </w:rPr>
        <w:t xml:space="preserve">Fecha de entrega: </w:t>
      </w:r>
    </w:p>
    <w:p w14:paraId="240877A0" w14:textId="456FEABC" w:rsidR="00880C35" w:rsidRPr="004D34A1" w:rsidRDefault="004D34A1" w:rsidP="00880C35">
      <w:pPr>
        <w:jc w:val="center"/>
        <w:rPr>
          <w:rFonts w:asciiTheme="majorHAnsi" w:hAnsiTheme="majorHAnsi"/>
          <w:b/>
          <w:bCs/>
          <w:sz w:val="32"/>
          <w:szCs w:val="32"/>
          <w:lang w:val="es-CR"/>
        </w:rPr>
      </w:pPr>
      <w:r>
        <w:rPr>
          <w:rFonts w:asciiTheme="majorHAnsi" w:hAnsiTheme="majorHAnsi"/>
          <w:b/>
          <w:bCs/>
          <w:sz w:val="32"/>
          <w:szCs w:val="32"/>
          <w:lang w:val="es-CR"/>
        </w:rPr>
        <w:t>07</w:t>
      </w:r>
      <w:r w:rsidR="00880C35" w:rsidRPr="004D34A1">
        <w:rPr>
          <w:rFonts w:asciiTheme="majorHAnsi" w:hAnsiTheme="majorHAnsi"/>
          <w:b/>
          <w:bCs/>
          <w:sz w:val="32"/>
          <w:szCs w:val="32"/>
          <w:lang w:val="es-CR"/>
        </w:rPr>
        <w:t>.</w:t>
      </w:r>
      <w:r>
        <w:rPr>
          <w:rFonts w:asciiTheme="majorHAnsi" w:hAnsiTheme="majorHAnsi"/>
          <w:b/>
          <w:bCs/>
          <w:sz w:val="32"/>
          <w:szCs w:val="32"/>
          <w:lang w:val="es-CR"/>
        </w:rPr>
        <w:t>01</w:t>
      </w:r>
      <w:r w:rsidR="00880C35" w:rsidRPr="004D34A1">
        <w:rPr>
          <w:rFonts w:asciiTheme="majorHAnsi" w:hAnsiTheme="majorHAnsi"/>
          <w:b/>
          <w:bCs/>
          <w:sz w:val="32"/>
          <w:szCs w:val="32"/>
          <w:lang w:val="es-CR"/>
        </w:rPr>
        <w:t>.202</w:t>
      </w:r>
      <w:r>
        <w:rPr>
          <w:rFonts w:asciiTheme="majorHAnsi" w:hAnsiTheme="majorHAnsi"/>
          <w:b/>
          <w:bCs/>
          <w:sz w:val="32"/>
          <w:szCs w:val="32"/>
          <w:lang w:val="es-CR"/>
        </w:rPr>
        <w:t>6</w:t>
      </w:r>
    </w:p>
    <w:p w14:paraId="73E1E9A6" w14:textId="4FC48BA0" w:rsidR="00880C35" w:rsidRDefault="00880C35" w:rsidP="00880C35">
      <w:pPr>
        <w:tabs>
          <w:tab w:val="left" w:pos="8302"/>
        </w:tabs>
        <w:rPr>
          <w:lang w:val="es-CR"/>
        </w:rPr>
      </w:pPr>
      <w:r>
        <w:rPr>
          <w:lang w:val="es-CR"/>
        </w:rPr>
        <w:tab/>
      </w:r>
    </w:p>
    <w:p w14:paraId="3CCD6BCF" w14:textId="18B191FE" w:rsidR="00880C35" w:rsidRPr="003C7E76" w:rsidRDefault="00880C35" w:rsidP="00880C35">
      <w:pPr>
        <w:tabs>
          <w:tab w:val="left" w:pos="8302"/>
        </w:tabs>
        <w:rPr>
          <w:lang w:val="es-CR"/>
        </w:rPr>
      </w:pPr>
    </w:p>
    <w:p w14:paraId="2FADAA42" w14:textId="718D0536" w:rsidR="00880C35" w:rsidRDefault="00880C35" w:rsidP="00880C35">
      <w:pPr>
        <w:rPr>
          <w:lang w:val="es-CR"/>
        </w:rPr>
      </w:pPr>
    </w:p>
    <w:sdt>
      <w:sdtPr>
        <w:rPr>
          <w:lang w:val="es-ES"/>
        </w:rPr>
        <w:id w:val="-467434728"/>
        <w:docPartObj>
          <w:docPartGallery w:val="Table of Contents"/>
          <w:docPartUnique/>
        </w:docPartObj>
      </w:sdtPr>
      <w:sdtEndPr>
        <w:rPr>
          <w:rFonts w:asciiTheme="minorHAnsi" w:eastAsiaTheme="minorEastAsia" w:hAnsiTheme="minorHAnsi" w:cstheme="minorBidi"/>
          <w:b/>
          <w:bCs/>
          <w:color w:val="auto"/>
          <w:sz w:val="22"/>
          <w:szCs w:val="22"/>
        </w:rPr>
      </w:sdtEndPr>
      <w:sdtContent>
        <w:p w14:paraId="2A9C2FAD" w14:textId="73FFB134" w:rsidR="004D34A1" w:rsidRDefault="004D34A1">
          <w:pPr>
            <w:pStyle w:val="TtuloTDC"/>
          </w:pPr>
          <w:r>
            <w:rPr>
              <w:lang w:val="es-ES"/>
            </w:rPr>
            <w:t>Contenido</w:t>
          </w:r>
        </w:p>
        <w:p w14:paraId="42CC6CC3" w14:textId="58A71A96" w:rsidR="000E4CDB" w:rsidRDefault="004D34A1">
          <w:pPr>
            <w:pStyle w:val="TDC1"/>
            <w:tabs>
              <w:tab w:val="right" w:leader="dot" w:pos="9350"/>
            </w:tabs>
            <w:rPr>
              <w:noProof/>
            </w:rPr>
          </w:pPr>
          <w:r>
            <w:fldChar w:fldCharType="begin"/>
          </w:r>
          <w:r>
            <w:instrText xml:space="preserve"> TOC \o "1-3" \h \z \u </w:instrText>
          </w:r>
          <w:r>
            <w:fldChar w:fldCharType="separate"/>
          </w:r>
          <w:hyperlink w:anchor="_Toc218508450" w:history="1">
            <w:r w:rsidR="000E4CDB" w:rsidRPr="00B308CE">
              <w:rPr>
                <w:rStyle w:val="Hipervnculo"/>
                <w:noProof/>
                <w:lang w:val="es-CO"/>
              </w:rPr>
              <w:t>1. Introducción</w:t>
            </w:r>
            <w:r w:rsidR="000E4CDB">
              <w:rPr>
                <w:noProof/>
                <w:webHidden/>
              </w:rPr>
              <w:tab/>
            </w:r>
            <w:r w:rsidR="000E4CDB">
              <w:rPr>
                <w:noProof/>
                <w:webHidden/>
              </w:rPr>
              <w:fldChar w:fldCharType="begin"/>
            </w:r>
            <w:r w:rsidR="000E4CDB">
              <w:rPr>
                <w:noProof/>
                <w:webHidden/>
              </w:rPr>
              <w:instrText xml:space="preserve"> PAGEREF _Toc218508450 \h </w:instrText>
            </w:r>
            <w:r w:rsidR="000E4CDB">
              <w:rPr>
                <w:noProof/>
                <w:webHidden/>
              </w:rPr>
            </w:r>
            <w:r w:rsidR="000E4CDB">
              <w:rPr>
                <w:noProof/>
                <w:webHidden/>
              </w:rPr>
              <w:fldChar w:fldCharType="separate"/>
            </w:r>
            <w:r w:rsidR="000E4CDB">
              <w:rPr>
                <w:noProof/>
                <w:webHidden/>
              </w:rPr>
              <w:t>3</w:t>
            </w:r>
            <w:r w:rsidR="000E4CDB">
              <w:rPr>
                <w:noProof/>
                <w:webHidden/>
              </w:rPr>
              <w:fldChar w:fldCharType="end"/>
            </w:r>
          </w:hyperlink>
        </w:p>
        <w:p w14:paraId="37753F3F" w14:textId="686DDEC2" w:rsidR="000E4CDB" w:rsidRDefault="000E4CDB">
          <w:pPr>
            <w:pStyle w:val="TDC1"/>
            <w:tabs>
              <w:tab w:val="right" w:leader="dot" w:pos="9350"/>
            </w:tabs>
            <w:rPr>
              <w:noProof/>
            </w:rPr>
          </w:pPr>
          <w:hyperlink w:anchor="_Toc218508451" w:history="1">
            <w:r w:rsidRPr="00B308CE">
              <w:rPr>
                <w:rStyle w:val="Hipervnculo"/>
                <w:noProof/>
                <w:lang w:val="es-CO"/>
              </w:rPr>
              <w:t>2. División del Proyecto – Segunda Parte</w:t>
            </w:r>
            <w:r>
              <w:rPr>
                <w:noProof/>
                <w:webHidden/>
              </w:rPr>
              <w:tab/>
            </w:r>
            <w:r>
              <w:rPr>
                <w:noProof/>
                <w:webHidden/>
              </w:rPr>
              <w:fldChar w:fldCharType="begin"/>
            </w:r>
            <w:r>
              <w:rPr>
                <w:noProof/>
                <w:webHidden/>
              </w:rPr>
              <w:instrText xml:space="preserve"> PAGEREF _Toc218508451 \h </w:instrText>
            </w:r>
            <w:r>
              <w:rPr>
                <w:noProof/>
                <w:webHidden/>
              </w:rPr>
            </w:r>
            <w:r>
              <w:rPr>
                <w:noProof/>
                <w:webHidden/>
              </w:rPr>
              <w:fldChar w:fldCharType="separate"/>
            </w:r>
            <w:r>
              <w:rPr>
                <w:noProof/>
                <w:webHidden/>
              </w:rPr>
              <w:t>4</w:t>
            </w:r>
            <w:r>
              <w:rPr>
                <w:noProof/>
                <w:webHidden/>
              </w:rPr>
              <w:fldChar w:fldCharType="end"/>
            </w:r>
          </w:hyperlink>
        </w:p>
        <w:p w14:paraId="28081587" w14:textId="39A8FE1C" w:rsidR="000E4CDB" w:rsidRDefault="000E4CDB">
          <w:pPr>
            <w:pStyle w:val="TDC3"/>
            <w:tabs>
              <w:tab w:val="right" w:leader="dot" w:pos="9350"/>
            </w:tabs>
            <w:rPr>
              <w:noProof/>
            </w:rPr>
          </w:pPr>
          <w:hyperlink w:anchor="_Toc218508452" w:history="1">
            <w:r w:rsidRPr="00B308CE">
              <w:rPr>
                <w:rStyle w:val="Hipervnculo"/>
                <w:rFonts w:asciiTheme="majorHAnsi" w:hAnsiTheme="majorHAnsi"/>
                <w:noProof/>
                <w:lang w:val="es-CO"/>
              </w:rPr>
              <w:t>Epic 2: Evolución y mejora del sistema Feria del Agricultor en Línea</w:t>
            </w:r>
            <w:r>
              <w:rPr>
                <w:noProof/>
                <w:webHidden/>
              </w:rPr>
              <w:tab/>
            </w:r>
            <w:r>
              <w:rPr>
                <w:noProof/>
                <w:webHidden/>
              </w:rPr>
              <w:fldChar w:fldCharType="begin"/>
            </w:r>
            <w:r>
              <w:rPr>
                <w:noProof/>
                <w:webHidden/>
              </w:rPr>
              <w:instrText xml:space="preserve"> PAGEREF _Toc218508452 \h </w:instrText>
            </w:r>
            <w:r>
              <w:rPr>
                <w:noProof/>
                <w:webHidden/>
              </w:rPr>
            </w:r>
            <w:r>
              <w:rPr>
                <w:noProof/>
                <w:webHidden/>
              </w:rPr>
              <w:fldChar w:fldCharType="separate"/>
            </w:r>
            <w:r>
              <w:rPr>
                <w:noProof/>
                <w:webHidden/>
              </w:rPr>
              <w:t>4</w:t>
            </w:r>
            <w:r>
              <w:rPr>
                <w:noProof/>
                <w:webHidden/>
              </w:rPr>
              <w:fldChar w:fldCharType="end"/>
            </w:r>
          </w:hyperlink>
        </w:p>
        <w:p w14:paraId="592E9403" w14:textId="6BCA9F49" w:rsidR="000E4CDB" w:rsidRDefault="000E4CDB">
          <w:pPr>
            <w:pStyle w:val="TDC3"/>
            <w:tabs>
              <w:tab w:val="right" w:leader="dot" w:pos="9350"/>
            </w:tabs>
            <w:rPr>
              <w:noProof/>
            </w:rPr>
          </w:pPr>
          <w:hyperlink w:anchor="_Toc218508453" w:history="1">
            <w:r w:rsidRPr="00B308CE">
              <w:rPr>
                <w:rStyle w:val="Hipervnculo"/>
                <w:rFonts w:asciiTheme="majorHAnsi" w:hAnsiTheme="majorHAnsi"/>
                <w:noProof/>
                <w:lang w:val="es-CO"/>
              </w:rPr>
              <w:t>Feature 2.1: Migración de la capa de presentación a entorno Web</w:t>
            </w:r>
            <w:r>
              <w:rPr>
                <w:noProof/>
                <w:webHidden/>
              </w:rPr>
              <w:tab/>
            </w:r>
            <w:r>
              <w:rPr>
                <w:noProof/>
                <w:webHidden/>
              </w:rPr>
              <w:fldChar w:fldCharType="begin"/>
            </w:r>
            <w:r>
              <w:rPr>
                <w:noProof/>
                <w:webHidden/>
              </w:rPr>
              <w:instrText xml:space="preserve"> PAGEREF _Toc218508453 \h </w:instrText>
            </w:r>
            <w:r>
              <w:rPr>
                <w:noProof/>
                <w:webHidden/>
              </w:rPr>
            </w:r>
            <w:r>
              <w:rPr>
                <w:noProof/>
                <w:webHidden/>
              </w:rPr>
              <w:fldChar w:fldCharType="separate"/>
            </w:r>
            <w:r>
              <w:rPr>
                <w:noProof/>
                <w:webHidden/>
              </w:rPr>
              <w:t>4</w:t>
            </w:r>
            <w:r>
              <w:rPr>
                <w:noProof/>
                <w:webHidden/>
              </w:rPr>
              <w:fldChar w:fldCharType="end"/>
            </w:r>
          </w:hyperlink>
        </w:p>
        <w:p w14:paraId="6AF12B3A" w14:textId="697FE7EC" w:rsidR="000E4CDB" w:rsidRDefault="000E4CDB">
          <w:pPr>
            <w:pStyle w:val="TDC3"/>
            <w:tabs>
              <w:tab w:val="right" w:leader="dot" w:pos="9350"/>
            </w:tabs>
            <w:rPr>
              <w:noProof/>
            </w:rPr>
          </w:pPr>
          <w:hyperlink w:anchor="_Toc218508454" w:history="1">
            <w:r w:rsidRPr="00B308CE">
              <w:rPr>
                <w:rStyle w:val="Hipervnculo"/>
                <w:rFonts w:asciiTheme="majorHAnsi" w:hAnsiTheme="majorHAnsi"/>
                <w:noProof/>
                <w:lang w:val="es-CO"/>
              </w:rPr>
              <w:t>Feature 2.2: Incorporación de nuevas funcionalidades administrativas</w:t>
            </w:r>
            <w:r>
              <w:rPr>
                <w:noProof/>
                <w:webHidden/>
              </w:rPr>
              <w:tab/>
            </w:r>
            <w:r>
              <w:rPr>
                <w:noProof/>
                <w:webHidden/>
              </w:rPr>
              <w:fldChar w:fldCharType="begin"/>
            </w:r>
            <w:r>
              <w:rPr>
                <w:noProof/>
                <w:webHidden/>
              </w:rPr>
              <w:instrText xml:space="preserve"> PAGEREF _Toc218508454 \h </w:instrText>
            </w:r>
            <w:r>
              <w:rPr>
                <w:noProof/>
                <w:webHidden/>
              </w:rPr>
            </w:r>
            <w:r>
              <w:rPr>
                <w:noProof/>
                <w:webHidden/>
              </w:rPr>
              <w:fldChar w:fldCharType="separate"/>
            </w:r>
            <w:r>
              <w:rPr>
                <w:noProof/>
                <w:webHidden/>
              </w:rPr>
              <w:t>5</w:t>
            </w:r>
            <w:r>
              <w:rPr>
                <w:noProof/>
                <w:webHidden/>
              </w:rPr>
              <w:fldChar w:fldCharType="end"/>
            </w:r>
          </w:hyperlink>
        </w:p>
        <w:p w14:paraId="41143EBD" w14:textId="2B001858" w:rsidR="000E4CDB" w:rsidRDefault="000E4CDB">
          <w:pPr>
            <w:pStyle w:val="TDC3"/>
            <w:tabs>
              <w:tab w:val="right" w:leader="dot" w:pos="9350"/>
            </w:tabs>
            <w:rPr>
              <w:noProof/>
            </w:rPr>
          </w:pPr>
          <w:hyperlink w:anchor="_Toc218508455" w:history="1">
            <w:r w:rsidRPr="00B308CE">
              <w:rPr>
                <w:rStyle w:val="Hipervnculo"/>
                <w:rFonts w:asciiTheme="majorHAnsi" w:hAnsiTheme="majorHAnsi"/>
                <w:noProof/>
                <w:lang w:val="es-CO"/>
              </w:rPr>
              <w:t>Feature 2.3: Gestión de inventarios</w:t>
            </w:r>
            <w:r>
              <w:rPr>
                <w:noProof/>
                <w:webHidden/>
              </w:rPr>
              <w:tab/>
            </w:r>
            <w:r>
              <w:rPr>
                <w:noProof/>
                <w:webHidden/>
              </w:rPr>
              <w:fldChar w:fldCharType="begin"/>
            </w:r>
            <w:r>
              <w:rPr>
                <w:noProof/>
                <w:webHidden/>
              </w:rPr>
              <w:instrText xml:space="preserve"> PAGEREF _Toc218508455 \h </w:instrText>
            </w:r>
            <w:r>
              <w:rPr>
                <w:noProof/>
                <w:webHidden/>
              </w:rPr>
            </w:r>
            <w:r>
              <w:rPr>
                <w:noProof/>
                <w:webHidden/>
              </w:rPr>
              <w:fldChar w:fldCharType="separate"/>
            </w:r>
            <w:r>
              <w:rPr>
                <w:noProof/>
                <w:webHidden/>
              </w:rPr>
              <w:t>6</w:t>
            </w:r>
            <w:r>
              <w:rPr>
                <w:noProof/>
                <w:webHidden/>
              </w:rPr>
              <w:fldChar w:fldCharType="end"/>
            </w:r>
          </w:hyperlink>
        </w:p>
        <w:p w14:paraId="40B7BD70" w14:textId="7C4A213A" w:rsidR="000E4CDB" w:rsidRDefault="000E4CDB">
          <w:pPr>
            <w:pStyle w:val="TDC3"/>
            <w:tabs>
              <w:tab w:val="right" w:leader="dot" w:pos="9350"/>
            </w:tabs>
            <w:rPr>
              <w:noProof/>
            </w:rPr>
          </w:pPr>
          <w:hyperlink w:anchor="_Toc218508456" w:history="1">
            <w:r w:rsidRPr="00B308CE">
              <w:rPr>
                <w:rStyle w:val="Hipervnculo"/>
                <w:rFonts w:asciiTheme="majorHAnsi" w:hAnsiTheme="majorHAnsi"/>
                <w:noProof/>
                <w:lang w:val="es-CO"/>
              </w:rPr>
              <w:t>Feature 2.4: Estadísticas y reportes avanzados</w:t>
            </w:r>
            <w:r>
              <w:rPr>
                <w:noProof/>
                <w:webHidden/>
              </w:rPr>
              <w:tab/>
            </w:r>
            <w:r>
              <w:rPr>
                <w:noProof/>
                <w:webHidden/>
              </w:rPr>
              <w:fldChar w:fldCharType="begin"/>
            </w:r>
            <w:r>
              <w:rPr>
                <w:noProof/>
                <w:webHidden/>
              </w:rPr>
              <w:instrText xml:space="preserve"> PAGEREF _Toc218508456 \h </w:instrText>
            </w:r>
            <w:r>
              <w:rPr>
                <w:noProof/>
                <w:webHidden/>
              </w:rPr>
            </w:r>
            <w:r>
              <w:rPr>
                <w:noProof/>
                <w:webHidden/>
              </w:rPr>
              <w:fldChar w:fldCharType="separate"/>
            </w:r>
            <w:r>
              <w:rPr>
                <w:noProof/>
                <w:webHidden/>
              </w:rPr>
              <w:t>6</w:t>
            </w:r>
            <w:r>
              <w:rPr>
                <w:noProof/>
                <w:webHidden/>
              </w:rPr>
              <w:fldChar w:fldCharType="end"/>
            </w:r>
          </w:hyperlink>
        </w:p>
        <w:p w14:paraId="63EB574A" w14:textId="2D905859" w:rsidR="000E4CDB" w:rsidRDefault="000E4CDB">
          <w:pPr>
            <w:pStyle w:val="TDC3"/>
            <w:tabs>
              <w:tab w:val="right" w:leader="dot" w:pos="9350"/>
            </w:tabs>
            <w:rPr>
              <w:noProof/>
            </w:rPr>
          </w:pPr>
          <w:hyperlink w:anchor="_Toc218508457" w:history="1">
            <w:r w:rsidRPr="00B308CE">
              <w:rPr>
                <w:rStyle w:val="Hipervnculo"/>
                <w:rFonts w:asciiTheme="majorHAnsi" w:hAnsiTheme="majorHAnsi"/>
                <w:noProof/>
                <w:lang w:val="es-CO"/>
              </w:rPr>
              <w:t>Feature 2.5: Pruebas y validación del sistema</w:t>
            </w:r>
            <w:r>
              <w:rPr>
                <w:noProof/>
                <w:webHidden/>
              </w:rPr>
              <w:tab/>
            </w:r>
            <w:r>
              <w:rPr>
                <w:noProof/>
                <w:webHidden/>
              </w:rPr>
              <w:fldChar w:fldCharType="begin"/>
            </w:r>
            <w:r>
              <w:rPr>
                <w:noProof/>
                <w:webHidden/>
              </w:rPr>
              <w:instrText xml:space="preserve"> PAGEREF _Toc218508457 \h </w:instrText>
            </w:r>
            <w:r>
              <w:rPr>
                <w:noProof/>
                <w:webHidden/>
              </w:rPr>
            </w:r>
            <w:r>
              <w:rPr>
                <w:noProof/>
                <w:webHidden/>
              </w:rPr>
              <w:fldChar w:fldCharType="separate"/>
            </w:r>
            <w:r>
              <w:rPr>
                <w:noProof/>
                <w:webHidden/>
              </w:rPr>
              <w:t>7</w:t>
            </w:r>
            <w:r>
              <w:rPr>
                <w:noProof/>
                <w:webHidden/>
              </w:rPr>
              <w:fldChar w:fldCharType="end"/>
            </w:r>
          </w:hyperlink>
        </w:p>
        <w:p w14:paraId="56809769" w14:textId="381C5BF7" w:rsidR="000E4CDB" w:rsidRDefault="000E4CDB" w:rsidP="000E4CDB">
          <w:pPr>
            <w:pStyle w:val="TDC2"/>
            <w:tabs>
              <w:tab w:val="right" w:leader="dot" w:pos="9350"/>
            </w:tabs>
            <w:ind w:left="0"/>
            <w:rPr>
              <w:noProof/>
            </w:rPr>
          </w:pPr>
          <w:hyperlink w:anchor="_Toc218508458" w:history="1">
            <w:r w:rsidRPr="00B308CE">
              <w:rPr>
                <w:rStyle w:val="Hipervnculo"/>
                <w:noProof/>
                <w:lang w:val="es-CO"/>
              </w:rPr>
              <w:t>3. Conclusión</w:t>
            </w:r>
            <w:r>
              <w:rPr>
                <w:noProof/>
                <w:webHidden/>
              </w:rPr>
              <w:tab/>
            </w:r>
            <w:r>
              <w:rPr>
                <w:noProof/>
                <w:webHidden/>
              </w:rPr>
              <w:fldChar w:fldCharType="begin"/>
            </w:r>
            <w:r>
              <w:rPr>
                <w:noProof/>
                <w:webHidden/>
              </w:rPr>
              <w:instrText xml:space="preserve"> PAGEREF _Toc218508458 \h </w:instrText>
            </w:r>
            <w:r>
              <w:rPr>
                <w:noProof/>
                <w:webHidden/>
              </w:rPr>
            </w:r>
            <w:r>
              <w:rPr>
                <w:noProof/>
                <w:webHidden/>
              </w:rPr>
              <w:fldChar w:fldCharType="separate"/>
            </w:r>
            <w:r>
              <w:rPr>
                <w:noProof/>
                <w:webHidden/>
              </w:rPr>
              <w:t>8</w:t>
            </w:r>
            <w:r>
              <w:rPr>
                <w:noProof/>
                <w:webHidden/>
              </w:rPr>
              <w:fldChar w:fldCharType="end"/>
            </w:r>
          </w:hyperlink>
        </w:p>
        <w:p w14:paraId="1E3D75B5" w14:textId="0F6FFF0A" w:rsidR="000E4CDB" w:rsidRDefault="000E4CDB" w:rsidP="000E4CDB">
          <w:pPr>
            <w:pStyle w:val="TDC2"/>
            <w:tabs>
              <w:tab w:val="right" w:leader="dot" w:pos="9350"/>
            </w:tabs>
            <w:ind w:left="0"/>
            <w:rPr>
              <w:noProof/>
            </w:rPr>
          </w:pPr>
          <w:hyperlink w:anchor="_Toc218508459" w:history="1">
            <w:r w:rsidRPr="00B308CE">
              <w:rPr>
                <w:rStyle w:val="Hipervnculo"/>
                <w:noProof/>
                <w:lang w:val="es-CO"/>
              </w:rPr>
              <w:t>4. Bibliografía</w:t>
            </w:r>
            <w:r>
              <w:rPr>
                <w:noProof/>
                <w:webHidden/>
              </w:rPr>
              <w:tab/>
            </w:r>
            <w:r>
              <w:rPr>
                <w:noProof/>
                <w:webHidden/>
              </w:rPr>
              <w:fldChar w:fldCharType="begin"/>
            </w:r>
            <w:r>
              <w:rPr>
                <w:noProof/>
                <w:webHidden/>
              </w:rPr>
              <w:instrText xml:space="preserve"> PAGEREF _Toc218508459 \h </w:instrText>
            </w:r>
            <w:r>
              <w:rPr>
                <w:noProof/>
                <w:webHidden/>
              </w:rPr>
            </w:r>
            <w:r>
              <w:rPr>
                <w:noProof/>
                <w:webHidden/>
              </w:rPr>
              <w:fldChar w:fldCharType="separate"/>
            </w:r>
            <w:r>
              <w:rPr>
                <w:noProof/>
                <w:webHidden/>
              </w:rPr>
              <w:t>9</w:t>
            </w:r>
            <w:r>
              <w:rPr>
                <w:noProof/>
                <w:webHidden/>
              </w:rPr>
              <w:fldChar w:fldCharType="end"/>
            </w:r>
          </w:hyperlink>
        </w:p>
        <w:p w14:paraId="44DDBEDD" w14:textId="36D95D12" w:rsidR="004D34A1" w:rsidRDefault="004D34A1">
          <w:r>
            <w:rPr>
              <w:b/>
              <w:bCs/>
              <w:lang w:val="es-ES"/>
            </w:rPr>
            <w:fldChar w:fldCharType="end"/>
          </w:r>
        </w:p>
      </w:sdtContent>
    </w:sdt>
    <w:p w14:paraId="4A0DDD6E" w14:textId="10F4A5B2" w:rsidR="004D34A1" w:rsidRDefault="004D34A1" w:rsidP="00880C35">
      <w:pPr>
        <w:rPr>
          <w:lang w:val="es-CR"/>
        </w:rPr>
      </w:pPr>
    </w:p>
    <w:p w14:paraId="14856440" w14:textId="5C63A2C5" w:rsidR="004D34A1" w:rsidRDefault="004D34A1" w:rsidP="00880C35">
      <w:pPr>
        <w:rPr>
          <w:lang w:val="es-CR"/>
        </w:rPr>
      </w:pPr>
    </w:p>
    <w:p w14:paraId="75685041" w14:textId="3DDBD502" w:rsidR="004D34A1" w:rsidRDefault="004D34A1" w:rsidP="00880C35">
      <w:pPr>
        <w:rPr>
          <w:lang w:val="es-CR"/>
        </w:rPr>
      </w:pPr>
    </w:p>
    <w:p w14:paraId="35879042" w14:textId="2CB60859" w:rsidR="004D34A1" w:rsidRDefault="004D34A1" w:rsidP="00880C35">
      <w:pPr>
        <w:rPr>
          <w:lang w:val="es-CR"/>
        </w:rPr>
      </w:pPr>
    </w:p>
    <w:p w14:paraId="5E6B0609" w14:textId="4AD380F4" w:rsidR="004D34A1" w:rsidRDefault="004D34A1" w:rsidP="00880C35">
      <w:pPr>
        <w:rPr>
          <w:lang w:val="es-CR"/>
        </w:rPr>
      </w:pPr>
    </w:p>
    <w:p w14:paraId="2F06E9E2" w14:textId="37474364" w:rsidR="004D34A1" w:rsidRDefault="004D34A1" w:rsidP="00880C35">
      <w:pPr>
        <w:rPr>
          <w:lang w:val="es-CR"/>
        </w:rPr>
      </w:pPr>
    </w:p>
    <w:p w14:paraId="43F12753" w14:textId="157E6662" w:rsidR="004D34A1" w:rsidRDefault="004D34A1" w:rsidP="00880C35">
      <w:pPr>
        <w:rPr>
          <w:lang w:val="es-CR"/>
        </w:rPr>
      </w:pPr>
    </w:p>
    <w:p w14:paraId="2D2A7F2A" w14:textId="525D45A0" w:rsidR="004D34A1" w:rsidRDefault="004D34A1" w:rsidP="00880C35">
      <w:pPr>
        <w:rPr>
          <w:lang w:val="es-CR"/>
        </w:rPr>
      </w:pPr>
    </w:p>
    <w:p w14:paraId="5F44DD05" w14:textId="6FDFF71C" w:rsidR="004D34A1" w:rsidRDefault="004D34A1" w:rsidP="00880C35">
      <w:pPr>
        <w:rPr>
          <w:lang w:val="es-CR"/>
        </w:rPr>
      </w:pPr>
    </w:p>
    <w:p w14:paraId="7E17D565" w14:textId="73627701" w:rsidR="004D34A1" w:rsidRDefault="004D34A1" w:rsidP="00880C35">
      <w:pPr>
        <w:rPr>
          <w:lang w:val="es-CR"/>
        </w:rPr>
      </w:pPr>
    </w:p>
    <w:p w14:paraId="237C502F" w14:textId="731CE76C" w:rsidR="004D34A1" w:rsidRDefault="004D34A1" w:rsidP="00880C35">
      <w:pPr>
        <w:rPr>
          <w:lang w:val="es-CR"/>
        </w:rPr>
      </w:pPr>
    </w:p>
    <w:p w14:paraId="36E71DF6" w14:textId="5B75266E" w:rsidR="004D34A1" w:rsidRDefault="004D34A1" w:rsidP="00880C35">
      <w:pPr>
        <w:rPr>
          <w:lang w:val="es-CR"/>
        </w:rPr>
      </w:pPr>
    </w:p>
    <w:p w14:paraId="38502F6A" w14:textId="7737CD19" w:rsidR="004D34A1" w:rsidRDefault="004D34A1" w:rsidP="00880C35">
      <w:pPr>
        <w:rPr>
          <w:lang w:val="es-CR"/>
        </w:rPr>
      </w:pPr>
    </w:p>
    <w:p w14:paraId="32C41EE3" w14:textId="28E1A609" w:rsidR="004D34A1" w:rsidRDefault="004D34A1" w:rsidP="00880C35">
      <w:pPr>
        <w:rPr>
          <w:lang w:val="es-CR"/>
        </w:rPr>
      </w:pPr>
    </w:p>
    <w:p w14:paraId="73AB6A41" w14:textId="1218284B" w:rsidR="004D34A1" w:rsidRDefault="004D34A1" w:rsidP="00880C35">
      <w:pPr>
        <w:rPr>
          <w:lang w:val="es-CR"/>
        </w:rPr>
      </w:pPr>
    </w:p>
    <w:p w14:paraId="01942993" w14:textId="02BD8DE6" w:rsidR="00880C35" w:rsidRPr="004D34A1" w:rsidRDefault="00216312" w:rsidP="00057F23">
      <w:pPr>
        <w:pStyle w:val="Ttulo1"/>
        <w:rPr>
          <w:lang w:val="es-CO"/>
        </w:rPr>
      </w:pPr>
      <w:bookmarkStart w:id="0" w:name="_Toc218508450"/>
      <w:r>
        <w:rPr>
          <w:lang w:val="es-CO"/>
        </w:rPr>
        <w:lastRenderedPageBreak/>
        <w:t>1</w:t>
      </w:r>
      <w:r w:rsidR="00880C35" w:rsidRPr="004D34A1">
        <w:rPr>
          <w:lang w:val="es-CO"/>
        </w:rPr>
        <w:t>. Introducción</w:t>
      </w:r>
      <w:bookmarkEnd w:id="0"/>
    </w:p>
    <w:p w14:paraId="11A5CC84" w14:textId="77777777" w:rsidR="00057F23" w:rsidRPr="004D34A1" w:rsidRDefault="00057F23" w:rsidP="00057F23">
      <w:pPr>
        <w:rPr>
          <w:lang w:val="es-CO"/>
        </w:rPr>
      </w:pPr>
    </w:p>
    <w:p w14:paraId="0C2FE6D0" w14:textId="77777777" w:rsidR="004D34A1" w:rsidRPr="004D34A1" w:rsidRDefault="004D34A1" w:rsidP="004D34A1">
      <w:pPr>
        <w:pStyle w:val="NormalWeb"/>
        <w:rPr>
          <w:rFonts w:asciiTheme="majorHAnsi" w:hAnsiTheme="majorHAnsi"/>
          <w:lang w:val="es-CO"/>
        </w:rPr>
      </w:pPr>
      <w:r w:rsidRPr="004D34A1">
        <w:rPr>
          <w:rFonts w:asciiTheme="majorHAnsi" w:hAnsiTheme="majorHAnsi"/>
          <w:lang w:val="es-CO"/>
        </w:rPr>
        <w:t xml:space="preserve">El presente documento corresponde a la </w:t>
      </w:r>
      <w:r w:rsidRPr="004D34A1">
        <w:rPr>
          <w:rStyle w:val="Textoennegrita"/>
          <w:rFonts w:asciiTheme="majorHAnsi" w:eastAsiaTheme="majorEastAsia" w:hAnsiTheme="majorHAnsi"/>
          <w:lang w:val="es-CO"/>
        </w:rPr>
        <w:t>segunda parte del proyecto “Feria del Agricultor en Línea”</w:t>
      </w:r>
      <w:r w:rsidRPr="004D34A1">
        <w:rPr>
          <w:rFonts w:asciiTheme="majorHAnsi" w:hAnsiTheme="majorHAnsi"/>
          <w:lang w:val="es-CO"/>
        </w:rPr>
        <w:t xml:space="preserve">, desarrollado en el curso </w:t>
      </w:r>
      <w:r w:rsidRPr="004D34A1">
        <w:rPr>
          <w:rStyle w:val="Textoennegrita"/>
          <w:rFonts w:asciiTheme="majorHAnsi" w:eastAsiaTheme="majorEastAsia" w:hAnsiTheme="majorHAnsi"/>
          <w:lang w:val="es-CO"/>
        </w:rPr>
        <w:t>Técnicas de Programación</w:t>
      </w:r>
      <w:r w:rsidRPr="004D34A1">
        <w:rPr>
          <w:rFonts w:asciiTheme="majorHAnsi" w:hAnsiTheme="majorHAnsi"/>
          <w:lang w:val="es-CO"/>
        </w:rPr>
        <w:t xml:space="preserve"> de la Universidad Politécnica Internacional. En esta etapa, el trabajo se centra en </w:t>
      </w:r>
      <w:r w:rsidRPr="004D34A1">
        <w:rPr>
          <w:rStyle w:val="Textoennegrita"/>
          <w:rFonts w:asciiTheme="majorHAnsi" w:eastAsiaTheme="majorEastAsia" w:hAnsiTheme="majorHAnsi"/>
          <w:lang w:val="es-CO"/>
        </w:rPr>
        <w:t>definir y estructurar las actividades que serán abordadas durante la nueva iteración del sistema</w:t>
      </w:r>
      <w:r w:rsidRPr="004D34A1">
        <w:rPr>
          <w:rFonts w:asciiTheme="majorHAnsi" w:hAnsiTheme="majorHAnsi"/>
          <w:lang w:val="es-CO"/>
        </w:rPr>
        <w:t>, conforme a los lineamientos establecidos por el profesor del curso.</w:t>
      </w:r>
    </w:p>
    <w:p w14:paraId="24B66C37" w14:textId="77777777" w:rsidR="004D34A1" w:rsidRPr="004D34A1" w:rsidRDefault="004D34A1" w:rsidP="004D34A1">
      <w:pPr>
        <w:pStyle w:val="NormalWeb"/>
        <w:rPr>
          <w:rFonts w:asciiTheme="majorHAnsi" w:hAnsiTheme="majorHAnsi"/>
          <w:lang w:val="es-CO"/>
        </w:rPr>
      </w:pPr>
      <w:r w:rsidRPr="004D34A1">
        <w:rPr>
          <w:rFonts w:asciiTheme="majorHAnsi" w:hAnsiTheme="majorHAnsi"/>
          <w:lang w:val="es-CO"/>
        </w:rPr>
        <w:t xml:space="preserve">Esta segunda fase tiene como propósito el </w:t>
      </w:r>
      <w:r w:rsidRPr="004D34A1">
        <w:rPr>
          <w:rStyle w:val="Textoennegrita"/>
          <w:rFonts w:asciiTheme="majorHAnsi" w:eastAsiaTheme="majorEastAsia" w:hAnsiTheme="majorHAnsi"/>
          <w:lang w:val="es-CO"/>
        </w:rPr>
        <w:t>fortalecimiento y evolución del sistema</w:t>
      </w:r>
      <w:r w:rsidRPr="004D34A1">
        <w:rPr>
          <w:rFonts w:asciiTheme="majorHAnsi" w:hAnsiTheme="majorHAnsi"/>
          <w:lang w:val="es-CO"/>
        </w:rPr>
        <w:t xml:space="preserve">, mediante la incorporación de </w:t>
      </w:r>
      <w:r w:rsidRPr="004D34A1">
        <w:rPr>
          <w:rStyle w:val="Textoennegrita"/>
          <w:rFonts w:asciiTheme="majorHAnsi" w:eastAsiaTheme="majorEastAsia" w:hAnsiTheme="majorHAnsi"/>
          <w:lang w:val="es-CO"/>
        </w:rPr>
        <w:t>ajustes y nuevas funcionalidades</w:t>
      </w:r>
      <w:r w:rsidRPr="004D34A1">
        <w:rPr>
          <w:rFonts w:asciiTheme="majorHAnsi" w:hAnsiTheme="majorHAnsi"/>
          <w:lang w:val="es-CO"/>
        </w:rPr>
        <w:t xml:space="preserve">, así como la adaptación de la capa de presentación a un </w:t>
      </w:r>
      <w:r w:rsidRPr="004D34A1">
        <w:rPr>
          <w:rStyle w:val="Textoennegrita"/>
          <w:rFonts w:asciiTheme="majorHAnsi" w:eastAsiaTheme="majorEastAsia" w:hAnsiTheme="majorHAnsi"/>
          <w:lang w:val="es-CO"/>
        </w:rPr>
        <w:t xml:space="preserve">entorno web utilizando </w:t>
      </w:r>
      <w:proofErr w:type="spellStart"/>
      <w:r w:rsidRPr="004D34A1">
        <w:rPr>
          <w:rStyle w:val="Textoennegrita"/>
          <w:rFonts w:asciiTheme="majorHAnsi" w:eastAsiaTheme="majorEastAsia" w:hAnsiTheme="majorHAnsi"/>
          <w:lang w:val="es-CO"/>
        </w:rPr>
        <w:t>Blazor</w:t>
      </w:r>
      <w:proofErr w:type="spellEnd"/>
      <w:r w:rsidRPr="004D34A1">
        <w:rPr>
          <w:rFonts w:asciiTheme="majorHAnsi" w:hAnsiTheme="majorHAnsi"/>
          <w:lang w:val="es-CO"/>
        </w:rPr>
        <w:t>. El desarrollo se realizará manteniendo una arquitectura organizada que permita la reutilización de la lógica de negocio y los modelos de datos, promoviendo una adecuada separación de responsabilidades.</w:t>
      </w:r>
    </w:p>
    <w:p w14:paraId="05624BBB" w14:textId="77777777" w:rsidR="004D34A1" w:rsidRPr="004D34A1" w:rsidRDefault="004D34A1" w:rsidP="004D34A1">
      <w:pPr>
        <w:pStyle w:val="NormalWeb"/>
        <w:rPr>
          <w:rFonts w:asciiTheme="majorHAnsi" w:hAnsiTheme="majorHAnsi"/>
          <w:lang w:val="es-CO"/>
        </w:rPr>
      </w:pPr>
      <w:r w:rsidRPr="004D34A1">
        <w:rPr>
          <w:rFonts w:asciiTheme="majorHAnsi" w:hAnsiTheme="majorHAnsi"/>
          <w:lang w:val="es-CO"/>
        </w:rPr>
        <w:t xml:space="preserve">El presente documento establece de manera general </w:t>
      </w:r>
      <w:r w:rsidRPr="004D34A1">
        <w:rPr>
          <w:rStyle w:val="Textoennegrita"/>
          <w:rFonts w:asciiTheme="majorHAnsi" w:eastAsiaTheme="majorEastAsia" w:hAnsiTheme="majorHAnsi"/>
          <w:lang w:val="es-CO"/>
        </w:rPr>
        <w:t>qué se va a trabajar en esta segunda parte del proyecto</w:t>
      </w:r>
      <w:r w:rsidRPr="004D34A1">
        <w:rPr>
          <w:rFonts w:asciiTheme="majorHAnsi" w:hAnsiTheme="majorHAnsi"/>
          <w:lang w:val="es-CO"/>
        </w:rPr>
        <w:t>, sirviendo como guía para el desarrollo del sistema y como base para su posterior exposición.</w:t>
      </w:r>
    </w:p>
    <w:p w14:paraId="3D6B5A5A" w14:textId="77777777" w:rsidR="00057F23" w:rsidRDefault="00057F23">
      <w:pPr>
        <w:rPr>
          <w:lang w:val="es-CO"/>
        </w:rPr>
      </w:pPr>
    </w:p>
    <w:p w14:paraId="7B8034F7" w14:textId="77777777" w:rsidR="00057F23" w:rsidRDefault="00057F23">
      <w:pPr>
        <w:rPr>
          <w:lang w:val="es-CO"/>
        </w:rPr>
      </w:pPr>
    </w:p>
    <w:p w14:paraId="540E1FCF" w14:textId="77777777" w:rsidR="00057F23" w:rsidRDefault="00057F23">
      <w:pPr>
        <w:rPr>
          <w:lang w:val="es-CO"/>
        </w:rPr>
      </w:pPr>
    </w:p>
    <w:p w14:paraId="093FE037" w14:textId="77777777" w:rsidR="00057F23" w:rsidRDefault="00057F23">
      <w:pPr>
        <w:rPr>
          <w:lang w:val="es-CO"/>
        </w:rPr>
      </w:pPr>
    </w:p>
    <w:p w14:paraId="16D92045" w14:textId="77777777" w:rsidR="00057F23" w:rsidRDefault="00057F23">
      <w:pPr>
        <w:rPr>
          <w:lang w:val="es-CO"/>
        </w:rPr>
      </w:pPr>
    </w:p>
    <w:p w14:paraId="7A19738C" w14:textId="77777777" w:rsidR="00057F23" w:rsidRDefault="00057F23">
      <w:pPr>
        <w:rPr>
          <w:lang w:val="es-CO"/>
        </w:rPr>
      </w:pPr>
    </w:p>
    <w:p w14:paraId="7355968B" w14:textId="77777777" w:rsidR="00057F23" w:rsidRDefault="00057F23">
      <w:pPr>
        <w:rPr>
          <w:lang w:val="es-CO"/>
        </w:rPr>
      </w:pPr>
    </w:p>
    <w:p w14:paraId="233C55D0" w14:textId="77777777" w:rsidR="00057F23" w:rsidRDefault="00057F23">
      <w:pPr>
        <w:rPr>
          <w:lang w:val="es-CO"/>
        </w:rPr>
      </w:pPr>
    </w:p>
    <w:p w14:paraId="225F75F2" w14:textId="77777777" w:rsidR="00057F23" w:rsidRDefault="00057F23">
      <w:pPr>
        <w:rPr>
          <w:lang w:val="es-CO"/>
        </w:rPr>
      </w:pPr>
    </w:p>
    <w:p w14:paraId="05CE98DE" w14:textId="77777777" w:rsidR="00057F23" w:rsidRDefault="00057F23">
      <w:pPr>
        <w:rPr>
          <w:lang w:val="es-CO"/>
        </w:rPr>
      </w:pPr>
    </w:p>
    <w:p w14:paraId="4DDF0C51" w14:textId="77777777" w:rsidR="00057F23" w:rsidRDefault="00057F23">
      <w:pPr>
        <w:rPr>
          <w:lang w:val="es-CO"/>
        </w:rPr>
      </w:pPr>
    </w:p>
    <w:p w14:paraId="70220FEE" w14:textId="77777777" w:rsidR="00057F23" w:rsidRDefault="00057F23">
      <w:pPr>
        <w:rPr>
          <w:lang w:val="es-CO"/>
        </w:rPr>
      </w:pPr>
    </w:p>
    <w:p w14:paraId="116BB350" w14:textId="77777777" w:rsidR="00057F23" w:rsidRDefault="00057F23">
      <w:pPr>
        <w:rPr>
          <w:lang w:val="es-CO"/>
        </w:rPr>
      </w:pPr>
    </w:p>
    <w:p w14:paraId="1D1AD39F" w14:textId="11172E8A" w:rsidR="00463A25" w:rsidRDefault="00216312" w:rsidP="00463A25">
      <w:pPr>
        <w:pStyle w:val="Ttulo1"/>
        <w:rPr>
          <w:lang w:val="es-CO"/>
        </w:rPr>
      </w:pPr>
      <w:bookmarkStart w:id="1" w:name="_Toc218508451"/>
      <w:r>
        <w:rPr>
          <w:lang w:val="es-CO"/>
        </w:rPr>
        <w:lastRenderedPageBreak/>
        <w:t>2</w:t>
      </w:r>
      <w:r w:rsidRPr="004D34A1">
        <w:rPr>
          <w:lang w:val="es-CO"/>
        </w:rPr>
        <w:t xml:space="preserve">. </w:t>
      </w:r>
      <w:r w:rsidRPr="00216312">
        <w:rPr>
          <w:lang w:val="es-CO"/>
        </w:rPr>
        <w:t>División del Proyecto – Segunda Parte</w:t>
      </w:r>
      <w:bookmarkEnd w:id="1"/>
    </w:p>
    <w:p w14:paraId="1645D7F6" w14:textId="77777777" w:rsidR="00463A25" w:rsidRPr="00463A25" w:rsidRDefault="00463A25" w:rsidP="00463A25">
      <w:pPr>
        <w:pStyle w:val="NormalWeb"/>
        <w:rPr>
          <w:rFonts w:asciiTheme="majorHAnsi" w:hAnsiTheme="majorHAnsi"/>
          <w:lang w:val="es-CO"/>
        </w:rPr>
      </w:pPr>
      <w:r w:rsidRPr="00463A25">
        <w:rPr>
          <w:rFonts w:asciiTheme="majorHAnsi" w:hAnsiTheme="majorHAnsi"/>
          <w:lang w:val="es-CO"/>
        </w:rPr>
        <w:t xml:space="preserve">La segunda parte del proyecto “Feria del Agricultor en Línea” se organiza siguiendo una estructura jerárquica basada en </w:t>
      </w:r>
      <w:proofErr w:type="spellStart"/>
      <w:r w:rsidRPr="00463A25">
        <w:rPr>
          <w:rStyle w:val="Textoennegrita"/>
          <w:rFonts w:asciiTheme="majorHAnsi" w:eastAsiaTheme="majorEastAsia" w:hAnsiTheme="majorHAnsi"/>
          <w:lang w:val="es-CO"/>
        </w:rPr>
        <w:t>Epic</w:t>
      </w:r>
      <w:proofErr w:type="spellEnd"/>
      <w:r w:rsidRPr="00463A25">
        <w:rPr>
          <w:rStyle w:val="Textoennegrita"/>
          <w:rFonts w:asciiTheme="majorHAnsi" w:eastAsiaTheme="majorEastAsia" w:hAnsiTheme="majorHAnsi"/>
          <w:lang w:val="es-CO"/>
        </w:rPr>
        <w:t xml:space="preserve">, </w:t>
      </w:r>
      <w:proofErr w:type="spellStart"/>
      <w:r w:rsidRPr="00463A25">
        <w:rPr>
          <w:rStyle w:val="Textoennegrita"/>
          <w:rFonts w:asciiTheme="majorHAnsi" w:eastAsiaTheme="majorEastAsia" w:hAnsiTheme="majorHAnsi"/>
          <w:lang w:val="es-CO"/>
        </w:rPr>
        <w:t>Features</w:t>
      </w:r>
      <w:proofErr w:type="spellEnd"/>
      <w:r w:rsidRPr="00463A25">
        <w:rPr>
          <w:rStyle w:val="Textoennegrita"/>
          <w:rFonts w:asciiTheme="majorHAnsi" w:eastAsiaTheme="majorEastAsia" w:hAnsiTheme="majorHAnsi"/>
          <w:lang w:val="es-CO"/>
        </w:rPr>
        <w:t xml:space="preserve">, </w:t>
      </w:r>
      <w:proofErr w:type="spellStart"/>
      <w:r w:rsidRPr="00463A25">
        <w:rPr>
          <w:rStyle w:val="Textoennegrita"/>
          <w:rFonts w:asciiTheme="majorHAnsi" w:eastAsiaTheme="majorEastAsia" w:hAnsiTheme="majorHAnsi"/>
          <w:lang w:val="es-CO"/>
        </w:rPr>
        <w:t>Product</w:t>
      </w:r>
      <w:proofErr w:type="spellEnd"/>
      <w:r w:rsidRPr="00463A25">
        <w:rPr>
          <w:rStyle w:val="Textoennegrita"/>
          <w:rFonts w:asciiTheme="majorHAnsi" w:eastAsiaTheme="majorEastAsia" w:hAnsiTheme="majorHAnsi"/>
          <w:lang w:val="es-CO"/>
        </w:rPr>
        <w:t xml:space="preserve"> Backlog </w:t>
      </w:r>
      <w:proofErr w:type="spellStart"/>
      <w:r w:rsidRPr="00463A25">
        <w:rPr>
          <w:rStyle w:val="Textoennegrita"/>
          <w:rFonts w:asciiTheme="majorHAnsi" w:eastAsiaTheme="majorEastAsia" w:hAnsiTheme="majorHAnsi"/>
          <w:lang w:val="es-CO"/>
        </w:rPr>
        <w:t>Items</w:t>
      </w:r>
      <w:proofErr w:type="spellEnd"/>
      <w:r w:rsidRPr="00463A25">
        <w:rPr>
          <w:rStyle w:val="Textoennegrita"/>
          <w:rFonts w:asciiTheme="majorHAnsi" w:eastAsiaTheme="majorEastAsia" w:hAnsiTheme="majorHAnsi"/>
          <w:lang w:val="es-CO"/>
        </w:rPr>
        <w:t xml:space="preserve"> (</w:t>
      </w:r>
      <w:proofErr w:type="spellStart"/>
      <w:r w:rsidRPr="00463A25">
        <w:rPr>
          <w:rStyle w:val="Textoennegrita"/>
          <w:rFonts w:asciiTheme="majorHAnsi" w:eastAsiaTheme="majorEastAsia" w:hAnsiTheme="majorHAnsi"/>
          <w:lang w:val="es-CO"/>
        </w:rPr>
        <w:t>PBIs</w:t>
      </w:r>
      <w:proofErr w:type="spellEnd"/>
      <w:r w:rsidRPr="00463A25">
        <w:rPr>
          <w:rStyle w:val="Textoennegrita"/>
          <w:rFonts w:asciiTheme="majorHAnsi" w:eastAsiaTheme="majorEastAsia" w:hAnsiTheme="majorHAnsi"/>
          <w:lang w:val="es-CO"/>
        </w:rPr>
        <w:t>) y tareas de implementación</w:t>
      </w:r>
      <w:r w:rsidRPr="00463A25">
        <w:rPr>
          <w:rFonts w:asciiTheme="majorHAnsi" w:hAnsiTheme="majorHAnsi"/>
          <w:lang w:val="es-CO"/>
        </w:rPr>
        <w:t>, con el objetivo de planificar de manera ordenada las actividades que serán desarrolladas durante esta nueva iteración del sistema. Esta división permite mantener claridad en el alcance del trabajo, facilitar el seguimiento del desarrollo y asegurar el cumplimiento de los requerimientos establecidos para esta etapa.</w:t>
      </w:r>
    </w:p>
    <w:p w14:paraId="107AA39B" w14:textId="77777777" w:rsidR="00463A25" w:rsidRPr="00463A25" w:rsidRDefault="00463A25" w:rsidP="00463A25">
      <w:pPr>
        <w:pStyle w:val="Ttulo3"/>
        <w:rPr>
          <w:rFonts w:asciiTheme="majorHAnsi" w:hAnsiTheme="majorHAnsi"/>
          <w:lang w:val="es-CO"/>
        </w:rPr>
      </w:pPr>
      <w:bookmarkStart w:id="2" w:name="_Toc218508452"/>
      <w:proofErr w:type="spellStart"/>
      <w:r w:rsidRPr="00463A25">
        <w:rPr>
          <w:rFonts w:asciiTheme="majorHAnsi" w:hAnsiTheme="majorHAnsi"/>
          <w:lang w:val="es-CO"/>
        </w:rPr>
        <w:t>Epic</w:t>
      </w:r>
      <w:proofErr w:type="spellEnd"/>
      <w:r w:rsidRPr="00463A25">
        <w:rPr>
          <w:rFonts w:asciiTheme="majorHAnsi" w:hAnsiTheme="majorHAnsi"/>
          <w:lang w:val="es-CO"/>
        </w:rPr>
        <w:t xml:space="preserve"> 2: Evolución y mejora del sistema Feria del Agricultor en Línea</w:t>
      </w:r>
      <w:bookmarkEnd w:id="2"/>
    </w:p>
    <w:p w14:paraId="62EA717E" w14:textId="48968205" w:rsidR="00463A25" w:rsidRPr="00463A25" w:rsidRDefault="00463A25" w:rsidP="00463A25">
      <w:pPr>
        <w:pStyle w:val="NormalWeb"/>
        <w:rPr>
          <w:rFonts w:asciiTheme="majorHAnsi" w:hAnsiTheme="majorHAnsi"/>
          <w:lang w:val="es-CO"/>
        </w:rPr>
      </w:pPr>
      <w:r w:rsidRPr="00463A25">
        <w:rPr>
          <w:rFonts w:asciiTheme="majorHAnsi" w:hAnsiTheme="majorHAnsi"/>
          <w:lang w:val="es-CO"/>
        </w:rPr>
        <w:t xml:space="preserve">Esta épica agrupa todas las actividades relacionadas con la </w:t>
      </w:r>
      <w:r w:rsidRPr="00463A25">
        <w:rPr>
          <w:rStyle w:val="Textoennegrita"/>
          <w:rFonts w:asciiTheme="majorHAnsi" w:eastAsiaTheme="majorEastAsia" w:hAnsiTheme="majorHAnsi"/>
          <w:lang w:val="es-CO"/>
        </w:rPr>
        <w:t>evolución del sistema en su segunda etapa</w:t>
      </w:r>
      <w:r w:rsidRPr="00463A25">
        <w:rPr>
          <w:rFonts w:asciiTheme="majorHAnsi" w:hAnsiTheme="majorHAnsi"/>
          <w:lang w:val="es-CO"/>
        </w:rPr>
        <w:t>, incluyendo ajustes funcionales, incorporación de nuevas capacidades, adaptación de la capa de presentación a un entorno web y fortalecimiento general del sistema.</w:t>
      </w:r>
    </w:p>
    <w:p w14:paraId="5710E083" w14:textId="77777777" w:rsidR="00463A25" w:rsidRPr="00463A25" w:rsidRDefault="00463A25" w:rsidP="00463A25">
      <w:pPr>
        <w:pStyle w:val="Ttulo3"/>
        <w:rPr>
          <w:rFonts w:asciiTheme="majorHAnsi" w:hAnsiTheme="majorHAnsi"/>
          <w:lang w:val="es-CO"/>
        </w:rPr>
      </w:pPr>
      <w:bookmarkStart w:id="3" w:name="_Toc218508453"/>
      <w:proofErr w:type="spellStart"/>
      <w:r w:rsidRPr="00463A25">
        <w:rPr>
          <w:rFonts w:asciiTheme="majorHAnsi" w:hAnsiTheme="majorHAnsi"/>
          <w:lang w:val="es-CO"/>
        </w:rPr>
        <w:t>Feature</w:t>
      </w:r>
      <w:proofErr w:type="spellEnd"/>
      <w:r w:rsidRPr="00463A25">
        <w:rPr>
          <w:rFonts w:asciiTheme="majorHAnsi" w:hAnsiTheme="majorHAnsi"/>
          <w:lang w:val="es-CO"/>
        </w:rPr>
        <w:t xml:space="preserve"> 2.1: Migración de la capa de presentación a entorno Web</w:t>
      </w:r>
      <w:bookmarkEnd w:id="3"/>
    </w:p>
    <w:p w14:paraId="3D81F774" w14:textId="77777777" w:rsidR="00463A25" w:rsidRPr="00463A25" w:rsidRDefault="00463A25" w:rsidP="00463A25">
      <w:pPr>
        <w:pStyle w:val="NormalWeb"/>
        <w:rPr>
          <w:rFonts w:asciiTheme="majorHAnsi" w:hAnsiTheme="majorHAnsi"/>
          <w:lang w:val="es-CO"/>
        </w:rPr>
      </w:pPr>
      <w:r w:rsidRPr="00463A25">
        <w:rPr>
          <w:rFonts w:asciiTheme="majorHAnsi" w:hAnsiTheme="majorHAnsi"/>
          <w:lang w:val="es-CO"/>
        </w:rPr>
        <w:t xml:space="preserve">Esta funcionalidad contempla la adaptación del sistema a un </w:t>
      </w:r>
      <w:r w:rsidRPr="00463A25">
        <w:rPr>
          <w:rStyle w:val="Textoennegrita"/>
          <w:rFonts w:asciiTheme="majorHAnsi" w:eastAsiaTheme="majorEastAsia" w:hAnsiTheme="majorHAnsi"/>
          <w:lang w:val="es-CO"/>
        </w:rPr>
        <w:t xml:space="preserve">entorno web utilizando </w:t>
      </w:r>
      <w:proofErr w:type="spellStart"/>
      <w:r w:rsidRPr="00463A25">
        <w:rPr>
          <w:rStyle w:val="Textoennegrita"/>
          <w:rFonts w:asciiTheme="majorHAnsi" w:eastAsiaTheme="majorEastAsia" w:hAnsiTheme="majorHAnsi"/>
          <w:lang w:val="es-CO"/>
        </w:rPr>
        <w:t>Blazor</w:t>
      </w:r>
      <w:proofErr w:type="spellEnd"/>
      <w:r w:rsidRPr="00463A25">
        <w:rPr>
          <w:rFonts w:asciiTheme="majorHAnsi" w:hAnsiTheme="majorHAnsi"/>
          <w:lang w:val="es-CO"/>
        </w:rPr>
        <w:t>, manteniendo la lógica de negocio y los modelos de datos existentes, de manera que la interacción con el usuario se realice a través de una interfaz web.</w:t>
      </w:r>
    </w:p>
    <w:p w14:paraId="3DFEEC44" w14:textId="77777777" w:rsidR="00463A25" w:rsidRPr="00463A25" w:rsidRDefault="00463A25" w:rsidP="00463A25">
      <w:pPr>
        <w:pStyle w:val="Ttulo4"/>
        <w:rPr>
          <w:rFonts w:asciiTheme="majorHAnsi" w:hAnsiTheme="majorHAnsi"/>
          <w:lang w:val="es-CO"/>
        </w:rPr>
      </w:pPr>
      <w:proofErr w:type="spellStart"/>
      <w:r w:rsidRPr="00463A25">
        <w:rPr>
          <w:rFonts w:asciiTheme="majorHAnsi" w:hAnsiTheme="majorHAnsi"/>
          <w:lang w:val="es-CO"/>
        </w:rPr>
        <w:t>Product</w:t>
      </w:r>
      <w:proofErr w:type="spellEnd"/>
      <w:r w:rsidRPr="00463A25">
        <w:rPr>
          <w:rFonts w:asciiTheme="majorHAnsi" w:hAnsiTheme="majorHAnsi"/>
          <w:lang w:val="es-CO"/>
        </w:rPr>
        <w:t xml:space="preserve"> Backlog </w:t>
      </w:r>
      <w:proofErr w:type="spellStart"/>
      <w:r w:rsidRPr="00463A25">
        <w:rPr>
          <w:rFonts w:asciiTheme="majorHAnsi" w:hAnsiTheme="majorHAnsi"/>
          <w:lang w:val="es-CO"/>
        </w:rPr>
        <w:t>Item</w:t>
      </w:r>
      <w:proofErr w:type="spellEnd"/>
      <w:r w:rsidRPr="00463A25">
        <w:rPr>
          <w:rFonts w:asciiTheme="majorHAnsi" w:hAnsiTheme="majorHAnsi"/>
          <w:lang w:val="es-CO"/>
        </w:rPr>
        <w:t xml:space="preserve"> (PBI) 2.1.1: Implementación de la interfaz web</w:t>
      </w:r>
    </w:p>
    <w:p w14:paraId="77BABF59" w14:textId="77777777" w:rsidR="00463A25" w:rsidRPr="00463A25" w:rsidRDefault="00463A25" w:rsidP="00463A25">
      <w:pPr>
        <w:pStyle w:val="NormalWeb"/>
        <w:rPr>
          <w:rFonts w:asciiTheme="majorHAnsi" w:hAnsiTheme="majorHAnsi"/>
          <w:lang w:val="es-CO"/>
        </w:rPr>
      </w:pPr>
      <w:r w:rsidRPr="00463A25">
        <w:rPr>
          <w:rStyle w:val="Textoennegrita"/>
          <w:rFonts w:asciiTheme="majorHAnsi" w:eastAsiaTheme="majorEastAsia" w:hAnsiTheme="majorHAnsi"/>
          <w:lang w:val="es-CO"/>
        </w:rPr>
        <w:t>Descripción:</w:t>
      </w:r>
      <w:r w:rsidRPr="00463A25">
        <w:rPr>
          <w:rFonts w:asciiTheme="majorHAnsi" w:hAnsiTheme="majorHAnsi"/>
          <w:lang w:val="es-CO"/>
        </w:rPr>
        <w:br/>
        <w:t xml:space="preserve">Permite que el sistema sea utilizado desde un navegador web mediante una interfaz desarrollada en </w:t>
      </w:r>
      <w:proofErr w:type="spellStart"/>
      <w:r w:rsidRPr="00463A25">
        <w:rPr>
          <w:rFonts w:asciiTheme="majorHAnsi" w:hAnsiTheme="majorHAnsi"/>
          <w:lang w:val="es-CO"/>
        </w:rPr>
        <w:t>Blazor</w:t>
      </w:r>
      <w:proofErr w:type="spellEnd"/>
      <w:r w:rsidRPr="00463A25">
        <w:rPr>
          <w:rFonts w:asciiTheme="majorHAnsi" w:hAnsiTheme="majorHAnsi"/>
          <w:lang w:val="es-CO"/>
        </w:rPr>
        <w:t>.</w:t>
      </w:r>
    </w:p>
    <w:p w14:paraId="524BA095" w14:textId="77777777" w:rsidR="00463A25" w:rsidRPr="00463A25" w:rsidRDefault="00463A25" w:rsidP="00463A25">
      <w:pPr>
        <w:pStyle w:val="NormalWeb"/>
        <w:rPr>
          <w:rFonts w:asciiTheme="majorHAnsi" w:hAnsiTheme="majorHAnsi"/>
        </w:rPr>
      </w:pPr>
      <w:proofErr w:type="spellStart"/>
      <w:r w:rsidRPr="00463A25">
        <w:rPr>
          <w:rStyle w:val="Textoennegrita"/>
          <w:rFonts w:asciiTheme="majorHAnsi" w:eastAsiaTheme="majorEastAsia" w:hAnsiTheme="majorHAnsi"/>
        </w:rPr>
        <w:t>Criterios</w:t>
      </w:r>
      <w:proofErr w:type="spellEnd"/>
      <w:r w:rsidRPr="00463A25">
        <w:rPr>
          <w:rStyle w:val="Textoennegrita"/>
          <w:rFonts w:asciiTheme="majorHAnsi" w:eastAsiaTheme="majorEastAsia" w:hAnsiTheme="majorHAnsi"/>
        </w:rPr>
        <w:t xml:space="preserve"> de </w:t>
      </w:r>
      <w:proofErr w:type="spellStart"/>
      <w:r w:rsidRPr="00463A25">
        <w:rPr>
          <w:rStyle w:val="Textoennegrita"/>
          <w:rFonts w:asciiTheme="majorHAnsi" w:eastAsiaTheme="majorEastAsia" w:hAnsiTheme="majorHAnsi"/>
        </w:rPr>
        <w:t>aceptación</w:t>
      </w:r>
      <w:proofErr w:type="spellEnd"/>
      <w:r w:rsidRPr="00463A25">
        <w:rPr>
          <w:rStyle w:val="Textoennegrita"/>
          <w:rFonts w:asciiTheme="majorHAnsi" w:eastAsiaTheme="majorEastAsia" w:hAnsiTheme="majorHAnsi"/>
        </w:rPr>
        <w:t>:</w:t>
      </w:r>
    </w:p>
    <w:p w14:paraId="3A5C59A8" w14:textId="77777777" w:rsidR="00463A25" w:rsidRPr="00463A25" w:rsidRDefault="00463A25" w:rsidP="00463A25">
      <w:pPr>
        <w:pStyle w:val="NormalWeb"/>
        <w:numPr>
          <w:ilvl w:val="0"/>
          <w:numId w:val="1"/>
        </w:numPr>
        <w:rPr>
          <w:rFonts w:asciiTheme="majorHAnsi" w:hAnsiTheme="majorHAnsi"/>
          <w:lang w:val="es-CO"/>
        </w:rPr>
      </w:pPr>
      <w:r w:rsidRPr="00463A25">
        <w:rPr>
          <w:rFonts w:asciiTheme="majorHAnsi" w:hAnsiTheme="majorHAnsi"/>
          <w:lang w:val="es-CO"/>
        </w:rPr>
        <w:t>El sistema permite acceder a las funcionalidades principales desde la interfaz web.</w:t>
      </w:r>
    </w:p>
    <w:p w14:paraId="03E86098" w14:textId="77777777" w:rsidR="00463A25" w:rsidRPr="00463A25" w:rsidRDefault="00463A25" w:rsidP="00463A25">
      <w:pPr>
        <w:pStyle w:val="NormalWeb"/>
        <w:numPr>
          <w:ilvl w:val="0"/>
          <w:numId w:val="1"/>
        </w:numPr>
        <w:rPr>
          <w:rFonts w:asciiTheme="majorHAnsi" w:hAnsiTheme="majorHAnsi"/>
          <w:lang w:val="es-CO"/>
        </w:rPr>
      </w:pPr>
      <w:r w:rsidRPr="00463A25">
        <w:rPr>
          <w:rFonts w:asciiTheme="majorHAnsi" w:hAnsiTheme="majorHAnsi"/>
          <w:lang w:val="es-CO"/>
        </w:rPr>
        <w:t>La navegación es clara y funcional.</w:t>
      </w:r>
    </w:p>
    <w:p w14:paraId="04CE638A" w14:textId="77777777" w:rsidR="00463A25" w:rsidRPr="00463A25" w:rsidRDefault="00463A25" w:rsidP="00463A25">
      <w:pPr>
        <w:pStyle w:val="NormalWeb"/>
        <w:numPr>
          <w:ilvl w:val="0"/>
          <w:numId w:val="1"/>
        </w:numPr>
        <w:rPr>
          <w:rFonts w:asciiTheme="majorHAnsi" w:hAnsiTheme="majorHAnsi"/>
          <w:lang w:val="es-CO"/>
        </w:rPr>
      </w:pPr>
      <w:r w:rsidRPr="00463A25">
        <w:rPr>
          <w:rFonts w:asciiTheme="majorHAnsi" w:hAnsiTheme="majorHAnsi"/>
          <w:lang w:val="es-CO"/>
        </w:rPr>
        <w:t>Se mantiene la separación entre la capa de presentación y la lógica del sistema.</w:t>
      </w:r>
    </w:p>
    <w:p w14:paraId="7CCD6112" w14:textId="77777777" w:rsidR="00463A25" w:rsidRPr="00463A25" w:rsidRDefault="00463A25" w:rsidP="00463A25">
      <w:pPr>
        <w:pStyle w:val="NormalWeb"/>
        <w:rPr>
          <w:rFonts w:asciiTheme="majorHAnsi" w:hAnsiTheme="majorHAnsi"/>
        </w:rPr>
      </w:pPr>
      <w:proofErr w:type="spellStart"/>
      <w:r w:rsidRPr="00463A25">
        <w:rPr>
          <w:rStyle w:val="Textoennegrita"/>
          <w:rFonts w:asciiTheme="majorHAnsi" w:eastAsiaTheme="majorEastAsia" w:hAnsiTheme="majorHAnsi"/>
        </w:rPr>
        <w:t>Tareas</w:t>
      </w:r>
      <w:proofErr w:type="spellEnd"/>
      <w:r w:rsidRPr="00463A25">
        <w:rPr>
          <w:rStyle w:val="Textoennegrita"/>
          <w:rFonts w:asciiTheme="majorHAnsi" w:eastAsiaTheme="majorEastAsia" w:hAnsiTheme="majorHAnsi"/>
        </w:rPr>
        <w:t>:</w:t>
      </w:r>
    </w:p>
    <w:p w14:paraId="6E11FBBA" w14:textId="77777777" w:rsidR="00463A25" w:rsidRPr="00463A25" w:rsidRDefault="00463A25" w:rsidP="00463A25">
      <w:pPr>
        <w:pStyle w:val="NormalWeb"/>
        <w:numPr>
          <w:ilvl w:val="0"/>
          <w:numId w:val="2"/>
        </w:numPr>
        <w:rPr>
          <w:rFonts w:asciiTheme="majorHAnsi" w:hAnsiTheme="majorHAnsi"/>
          <w:lang w:val="es-CO"/>
        </w:rPr>
      </w:pPr>
      <w:r w:rsidRPr="00463A25">
        <w:rPr>
          <w:rFonts w:asciiTheme="majorHAnsi" w:hAnsiTheme="majorHAnsi"/>
          <w:lang w:val="es-CO"/>
        </w:rPr>
        <w:t xml:space="preserve">Crear el proyecto web en </w:t>
      </w:r>
      <w:proofErr w:type="spellStart"/>
      <w:r w:rsidRPr="00463A25">
        <w:rPr>
          <w:rFonts w:asciiTheme="majorHAnsi" w:hAnsiTheme="majorHAnsi"/>
          <w:lang w:val="es-CO"/>
        </w:rPr>
        <w:t>Blazor</w:t>
      </w:r>
      <w:proofErr w:type="spellEnd"/>
      <w:r w:rsidRPr="00463A25">
        <w:rPr>
          <w:rFonts w:asciiTheme="majorHAnsi" w:hAnsiTheme="majorHAnsi"/>
          <w:lang w:val="es-CO"/>
        </w:rPr>
        <w:t>.</w:t>
      </w:r>
    </w:p>
    <w:p w14:paraId="42F30914" w14:textId="77777777" w:rsidR="00463A25" w:rsidRPr="00463A25" w:rsidRDefault="00463A25" w:rsidP="00463A25">
      <w:pPr>
        <w:pStyle w:val="NormalWeb"/>
        <w:numPr>
          <w:ilvl w:val="0"/>
          <w:numId w:val="2"/>
        </w:numPr>
        <w:rPr>
          <w:rFonts w:asciiTheme="majorHAnsi" w:hAnsiTheme="majorHAnsi"/>
          <w:lang w:val="es-CO"/>
        </w:rPr>
      </w:pPr>
      <w:r w:rsidRPr="00463A25">
        <w:rPr>
          <w:rFonts w:asciiTheme="majorHAnsi" w:hAnsiTheme="majorHAnsi"/>
          <w:lang w:val="es-CO"/>
        </w:rPr>
        <w:t>Diseñar las páginas principales del sistema.</w:t>
      </w:r>
    </w:p>
    <w:p w14:paraId="00B01D82" w14:textId="77777777" w:rsidR="00463A25" w:rsidRPr="00463A25" w:rsidRDefault="00463A25" w:rsidP="00463A25">
      <w:pPr>
        <w:pStyle w:val="NormalWeb"/>
        <w:numPr>
          <w:ilvl w:val="0"/>
          <w:numId w:val="2"/>
        </w:numPr>
        <w:rPr>
          <w:rFonts w:asciiTheme="majorHAnsi" w:hAnsiTheme="majorHAnsi"/>
          <w:lang w:val="es-CO"/>
        </w:rPr>
      </w:pPr>
      <w:r w:rsidRPr="00463A25">
        <w:rPr>
          <w:rFonts w:asciiTheme="majorHAnsi" w:hAnsiTheme="majorHAnsi"/>
          <w:lang w:val="es-CO"/>
        </w:rPr>
        <w:t>Conectar la interfaz web con la lógica existente.</w:t>
      </w:r>
    </w:p>
    <w:p w14:paraId="7F68C483" w14:textId="2BB086F4" w:rsidR="00463A25" w:rsidRPr="00463A25" w:rsidRDefault="00463A25" w:rsidP="00463A25">
      <w:pPr>
        <w:rPr>
          <w:rFonts w:asciiTheme="majorHAnsi" w:hAnsiTheme="majorHAnsi"/>
        </w:rPr>
      </w:pPr>
    </w:p>
    <w:p w14:paraId="7147CFF2" w14:textId="77777777" w:rsidR="00463A25" w:rsidRPr="00463A25" w:rsidRDefault="00463A25" w:rsidP="00463A25">
      <w:pPr>
        <w:pStyle w:val="Ttulo3"/>
        <w:rPr>
          <w:rFonts w:asciiTheme="majorHAnsi" w:hAnsiTheme="majorHAnsi"/>
          <w:lang w:val="es-CO"/>
        </w:rPr>
      </w:pPr>
      <w:bookmarkStart w:id="4" w:name="_Toc218508454"/>
      <w:proofErr w:type="spellStart"/>
      <w:r w:rsidRPr="00463A25">
        <w:rPr>
          <w:rFonts w:asciiTheme="majorHAnsi" w:hAnsiTheme="majorHAnsi"/>
          <w:lang w:val="es-CO"/>
        </w:rPr>
        <w:lastRenderedPageBreak/>
        <w:t>Feature</w:t>
      </w:r>
      <w:proofErr w:type="spellEnd"/>
      <w:r w:rsidRPr="00463A25">
        <w:rPr>
          <w:rFonts w:asciiTheme="majorHAnsi" w:hAnsiTheme="majorHAnsi"/>
          <w:lang w:val="es-CO"/>
        </w:rPr>
        <w:t xml:space="preserve"> 2.2: Incorporación de nuevas funcionalidades administrativas</w:t>
      </w:r>
      <w:bookmarkEnd w:id="4"/>
    </w:p>
    <w:p w14:paraId="6B01741E" w14:textId="77777777" w:rsidR="00463A25" w:rsidRPr="00463A25" w:rsidRDefault="00463A25" w:rsidP="00463A25">
      <w:pPr>
        <w:pStyle w:val="NormalWeb"/>
        <w:rPr>
          <w:rFonts w:asciiTheme="majorHAnsi" w:hAnsiTheme="majorHAnsi"/>
          <w:lang w:val="es-CO"/>
        </w:rPr>
      </w:pPr>
      <w:r w:rsidRPr="00463A25">
        <w:rPr>
          <w:rFonts w:asciiTheme="majorHAnsi" w:hAnsiTheme="majorHAnsi"/>
          <w:lang w:val="es-CO"/>
        </w:rPr>
        <w:t>Esta funcionalidad se enfoca en agregar capacidades de administración que permitan una gestión más completa del sistema, diferenciando entre usuarios regulares y usuarios con permisos administrativos.</w:t>
      </w:r>
    </w:p>
    <w:p w14:paraId="31D090D2" w14:textId="77777777" w:rsidR="00463A25" w:rsidRPr="00463A25" w:rsidRDefault="00463A25" w:rsidP="00463A25">
      <w:pPr>
        <w:pStyle w:val="Ttulo4"/>
        <w:rPr>
          <w:rFonts w:asciiTheme="majorHAnsi" w:hAnsiTheme="majorHAnsi"/>
          <w:lang w:val="es-CO"/>
        </w:rPr>
      </w:pPr>
      <w:proofErr w:type="spellStart"/>
      <w:r w:rsidRPr="00463A25">
        <w:rPr>
          <w:rFonts w:asciiTheme="majorHAnsi" w:hAnsiTheme="majorHAnsi"/>
          <w:lang w:val="es-CO"/>
        </w:rPr>
        <w:t>Product</w:t>
      </w:r>
      <w:proofErr w:type="spellEnd"/>
      <w:r w:rsidRPr="00463A25">
        <w:rPr>
          <w:rFonts w:asciiTheme="majorHAnsi" w:hAnsiTheme="majorHAnsi"/>
          <w:lang w:val="es-CO"/>
        </w:rPr>
        <w:t xml:space="preserve"> Backlog </w:t>
      </w:r>
      <w:proofErr w:type="spellStart"/>
      <w:r w:rsidRPr="00463A25">
        <w:rPr>
          <w:rFonts w:asciiTheme="majorHAnsi" w:hAnsiTheme="majorHAnsi"/>
          <w:lang w:val="es-CO"/>
        </w:rPr>
        <w:t>Item</w:t>
      </w:r>
      <w:proofErr w:type="spellEnd"/>
      <w:r w:rsidRPr="00463A25">
        <w:rPr>
          <w:rFonts w:asciiTheme="majorHAnsi" w:hAnsiTheme="majorHAnsi"/>
          <w:lang w:val="es-CO"/>
        </w:rPr>
        <w:t xml:space="preserve"> (PBI) 2.2.1: Gestión de usuarios</w:t>
      </w:r>
    </w:p>
    <w:p w14:paraId="29508DC0" w14:textId="77777777" w:rsidR="00463A25" w:rsidRPr="00463A25" w:rsidRDefault="00463A25" w:rsidP="00463A25">
      <w:pPr>
        <w:pStyle w:val="NormalWeb"/>
        <w:rPr>
          <w:rFonts w:asciiTheme="majorHAnsi" w:hAnsiTheme="majorHAnsi"/>
          <w:lang w:val="es-CO"/>
        </w:rPr>
      </w:pPr>
      <w:r w:rsidRPr="00463A25">
        <w:rPr>
          <w:rStyle w:val="Textoennegrita"/>
          <w:rFonts w:asciiTheme="majorHAnsi" w:eastAsiaTheme="majorEastAsia" w:hAnsiTheme="majorHAnsi"/>
          <w:lang w:val="es-CO"/>
        </w:rPr>
        <w:t>Descripción:</w:t>
      </w:r>
      <w:r w:rsidRPr="00463A25">
        <w:rPr>
          <w:rFonts w:asciiTheme="majorHAnsi" w:hAnsiTheme="majorHAnsi"/>
          <w:lang w:val="es-CO"/>
        </w:rPr>
        <w:br/>
        <w:t>Permite administrar usuarios del sistema mediante acciones básicas de mantenimiento.</w:t>
      </w:r>
    </w:p>
    <w:p w14:paraId="125AC0D7" w14:textId="77777777" w:rsidR="00463A25" w:rsidRPr="00463A25" w:rsidRDefault="00463A25" w:rsidP="00463A25">
      <w:pPr>
        <w:pStyle w:val="NormalWeb"/>
        <w:rPr>
          <w:rFonts w:asciiTheme="majorHAnsi" w:hAnsiTheme="majorHAnsi"/>
        </w:rPr>
      </w:pPr>
      <w:proofErr w:type="spellStart"/>
      <w:r w:rsidRPr="00463A25">
        <w:rPr>
          <w:rStyle w:val="Textoennegrita"/>
          <w:rFonts w:asciiTheme="majorHAnsi" w:eastAsiaTheme="majorEastAsia" w:hAnsiTheme="majorHAnsi"/>
        </w:rPr>
        <w:t>Criterios</w:t>
      </w:r>
      <w:proofErr w:type="spellEnd"/>
      <w:r w:rsidRPr="00463A25">
        <w:rPr>
          <w:rStyle w:val="Textoennegrita"/>
          <w:rFonts w:asciiTheme="majorHAnsi" w:eastAsiaTheme="majorEastAsia" w:hAnsiTheme="majorHAnsi"/>
        </w:rPr>
        <w:t xml:space="preserve"> de </w:t>
      </w:r>
      <w:proofErr w:type="spellStart"/>
      <w:r w:rsidRPr="00463A25">
        <w:rPr>
          <w:rStyle w:val="Textoennegrita"/>
          <w:rFonts w:asciiTheme="majorHAnsi" w:eastAsiaTheme="majorEastAsia" w:hAnsiTheme="majorHAnsi"/>
        </w:rPr>
        <w:t>aceptación</w:t>
      </w:r>
      <w:proofErr w:type="spellEnd"/>
      <w:r w:rsidRPr="00463A25">
        <w:rPr>
          <w:rStyle w:val="Textoennegrita"/>
          <w:rFonts w:asciiTheme="majorHAnsi" w:eastAsiaTheme="majorEastAsia" w:hAnsiTheme="majorHAnsi"/>
        </w:rPr>
        <w:t>:</w:t>
      </w:r>
    </w:p>
    <w:p w14:paraId="3EA4B386" w14:textId="77777777" w:rsidR="00463A25" w:rsidRPr="00463A25" w:rsidRDefault="00463A25" w:rsidP="00463A25">
      <w:pPr>
        <w:pStyle w:val="NormalWeb"/>
        <w:numPr>
          <w:ilvl w:val="0"/>
          <w:numId w:val="3"/>
        </w:numPr>
        <w:rPr>
          <w:rFonts w:asciiTheme="majorHAnsi" w:hAnsiTheme="majorHAnsi"/>
          <w:lang w:val="es-CO"/>
        </w:rPr>
      </w:pPr>
      <w:r w:rsidRPr="00463A25">
        <w:rPr>
          <w:rFonts w:asciiTheme="majorHAnsi" w:hAnsiTheme="majorHAnsi"/>
          <w:lang w:val="es-CO"/>
        </w:rPr>
        <w:t>Se pueden listar los usuarios registrados.</w:t>
      </w:r>
    </w:p>
    <w:p w14:paraId="4F87F717" w14:textId="77777777" w:rsidR="00463A25" w:rsidRPr="00463A25" w:rsidRDefault="00463A25" w:rsidP="00463A25">
      <w:pPr>
        <w:pStyle w:val="NormalWeb"/>
        <w:numPr>
          <w:ilvl w:val="0"/>
          <w:numId w:val="3"/>
        </w:numPr>
        <w:rPr>
          <w:rFonts w:asciiTheme="majorHAnsi" w:hAnsiTheme="majorHAnsi"/>
          <w:lang w:val="es-CO"/>
        </w:rPr>
      </w:pPr>
      <w:r w:rsidRPr="00463A25">
        <w:rPr>
          <w:rFonts w:asciiTheme="majorHAnsi" w:hAnsiTheme="majorHAnsi"/>
          <w:lang w:val="es-CO"/>
        </w:rPr>
        <w:t>Se permite desactivar o eliminar usuarios.</w:t>
      </w:r>
    </w:p>
    <w:p w14:paraId="2E1F1E46" w14:textId="77777777" w:rsidR="00463A25" w:rsidRPr="00463A25" w:rsidRDefault="00463A25" w:rsidP="00463A25">
      <w:pPr>
        <w:pStyle w:val="NormalWeb"/>
        <w:numPr>
          <w:ilvl w:val="0"/>
          <w:numId w:val="3"/>
        </w:numPr>
        <w:rPr>
          <w:rFonts w:asciiTheme="majorHAnsi" w:hAnsiTheme="majorHAnsi"/>
          <w:lang w:val="es-CO"/>
        </w:rPr>
      </w:pPr>
      <w:r w:rsidRPr="00463A25">
        <w:rPr>
          <w:rFonts w:asciiTheme="majorHAnsi" w:hAnsiTheme="majorHAnsi"/>
          <w:lang w:val="es-CO"/>
        </w:rPr>
        <w:t>Se puede restablecer la contraseña de un usuario.</w:t>
      </w:r>
    </w:p>
    <w:p w14:paraId="7AD93300" w14:textId="77777777" w:rsidR="00463A25" w:rsidRPr="00463A25" w:rsidRDefault="00463A25" w:rsidP="00463A25">
      <w:pPr>
        <w:pStyle w:val="NormalWeb"/>
        <w:rPr>
          <w:rFonts w:asciiTheme="majorHAnsi" w:hAnsiTheme="majorHAnsi"/>
        </w:rPr>
      </w:pPr>
      <w:proofErr w:type="spellStart"/>
      <w:r w:rsidRPr="00463A25">
        <w:rPr>
          <w:rStyle w:val="Textoennegrita"/>
          <w:rFonts w:asciiTheme="majorHAnsi" w:eastAsiaTheme="majorEastAsia" w:hAnsiTheme="majorHAnsi"/>
        </w:rPr>
        <w:t>Tareas</w:t>
      </w:r>
      <w:proofErr w:type="spellEnd"/>
      <w:r w:rsidRPr="00463A25">
        <w:rPr>
          <w:rStyle w:val="Textoennegrita"/>
          <w:rFonts w:asciiTheme="majorHAnsi" w:eastAsiaTheme="majorEastAsia" w:hAnsiTheme="majorHAnsi"/>
        </w:rPr>
        <w:t>:</w:t>
      </w:r>
    </w:p>
    <w:p w14:paraId="79868374" w14:textId="77777777" w:rsidR="00463A25" w:rsidRPr="00463A25" w:rsidRDefault="00463A25" w:rsidP="00463A25">
      <w:pPr>
        <w:pStyle w:val="NormalWeb"/>
        <w:numPr>
          <w:ilvl w:val="0"/>
          <w:numId w:val="4"/>
        </w:numPr>
        <w:rPr>
          <w:rFonts w:asciiTheme="majorHAnsi" w:hAnsiTheme="majorHAnsi"/>
          <w:lang w:val="es-CO"/>
        </w:rPr>
      </w:pPr>
      <w:r w:rsidRPr="00463A25">
        <w:rPr>
          <w:rFonts w:asciiTheme="majorHAnsi" w:hAnsiTheme="majorHAnsi"/>
          <w:lang w:val="es-CO"/>
        </w:rPr>
        <w:t>Implementar lógica de administración de usuarios.</w:t>
      </w:r>
    </w:p>
    <w:p w14:paraId="386DEE1B" w14:textId="77777777" w:rsidR="00463A25" w:rsidRPr="00463A25" w:rsidRDefault="00463A25" w:rsidP="00463A25">
      <w:pPr>
        <w:pStyle w:val="NormalWeb"/>
        <w:numPr>
          <w:ilvl w:val="0"/>
          <w:numId w:val="4"/>
        </w:numPr>
        <w:rPr>
          <w:rFonts w:asciiTheme="majorHAnsi" w:hAnsiTheme="majorHAnsi"/>
          <w:lang w:val="es-CO"/>
        </w:rPr>
      </w:pPr>
      <w:r w:rsidRPr="00463A25">
        <w:rPr>
          <w:rFonts w:asciiTheme="majorHAnsi" w:hAnsiTheme="majorHAnsi"/>
          <w:lang w:val="es-CO"/>
        </w:rPr>
        <w:t>Crear interfaz para la gestión de usuarios.</w:t>
      </w:r>
    </w:p>
    <w:p w14:paraId="6C544A1D" w14:textId="77777777" w:rsidR="00463A25" w:rsidRPr="00463A25" w:rsidRDefault="00463A25" w:rsidP="00463A25">
      <w:pPr>
        <w:pStyle w:val="NormalWeb"/>
        <w:numPr>
          <w:ilvl w:val="0"/>
          <w:numId w:val="4"/>
        </w:numPr>
        <w:rPr>
          <w:rFonts w:asciiTheme="majorHAnsi" w:hAnsiTheme="majorHAnsi"/>
        </w:rPr>
      </w:pPr>
      <w:r w:rsidRPr="00463A25">
        <w:rPr>
          <w:rFonts w:asciiTheme="majorHAnsi" w:hAnsiTheme="majorHAnsi"/>
        </w:rPr>
        <w:t xml:space="preserve">Validar </w:t>
      </w:r>
      <w:proofErr w:type="spellStart"/>
      <w:r w:rsidRPr="00463A25">
        <w:rPr>
          <w:rFonts w:asciiTheme="majorHAnsi" w:hAnsiTheme="majorHAnsi"/>
        </w:rPr>
        <w:t>acciones</w:t>
      </w:r>
      <w:proofErr w:type="spellEnd"/>
      <w:r w:rsidRPr="00463A25">
        <w:rPr>
          <w:rFonts w:asciiTheme="majorHAnsi" w:hAnsiTheme="majorHAnsi"/>
        </w:rPr>
        <w:t xml:space="preserve"> </w:t>
      </w:r>
      <w:proofErr w:type="spellStart"/>
      <w:r w:rsidRPr="00463A25">
        <w:rPr>
          <w:rFonts w:asciiTheme="majorHAnsi" w:hAnsiTheme="majorHAnsi"/>
        </w:rPr>
        <w:t>administrativas</w:t>
      </w:r>
      <w:proofErr w:type="spellEnd"/>
      <w:r w:rsidRPr="00463A25">
        <w:rPr>
          <w:rFonts w:asciiTheme="majorHAnsi" w:hAnsiTheme="majorHAnsi"/>
        </w:rPr>
        <w:t>.</w:t>
      </w:r>
    </w:p>
    <w:p w14:paraId="78AC1F3C" w14:textId="2E361A0E" w:rsidR="00463A25" w:rsidRPr="00463A25" w:rsidRDefault="00463A25" w:rsidP="00463A25">
      <w:pPr>
        <w:rPr>
          <w:rFonts w:asciiTheme="majorHAnsi" w:hAnsiTheme="majorHAnsi"/>
        </w:rPr>
      </w:pPr>
    </w:p>
    <w:p w14:paraId="7E3745CB" w14:textId="77777777" w:rsidR="00463A25" w:rsidRPr="00463A25" w:rsidRDefault="00463A25" w:rsidP="00463A25">
      <w:pPr>
        <w:pStyle w:val="Ttulo4"/>
        <w:rPr>
          <w:rFonts w:asciiTheme="majorHAnsi" w:hAnsiTheme="majorHAnsi"/>
          <w:lang w:val="es-CO"/>
        </w:rPr>
      </w:pPr>
      <w:proofErr w:type="spellStart"/>
      <w:r w:rsidRPr="00463A25">
        <w:rPr>
          <w:rFonts w:asciiTheme="majorHAnsi" w:hAnsiTheme="majorHAnsi"/>
          <w:lang w:val="es-CO"/>
        </w:rPr>
        <w:t>Product</w:t>
      </w:r>
      <w:proofErr w:type="spellEnd"/>
      <w:r w:rsidRPr="00463A25">
        <w:rPr>
          <w:rFonts w:asciiTheme="majorHAnsi" w:hAnsiTheme="majorHAnsi"/>
          <w:lang w:val="es-CO"/>
        </w:rPr>
        <w:t xml:space="preserve"> Backlog </w:t>
      </w:r>
      <w:proofErr w:type="spellStart"/>
      <w:r w:rsidRPr="00463A25">
        <w:rPr>
          <w:rFonts w:asciiTheme="majorHAnsi" w:hAnsiTheme="majorHAnsi"/>
          <w:lang w:val="es-CO"/>
        </w:rPr>
        <w:t>Item</w:t>
      </w:r>
      <w:proofErr w:type="spellEnd"/>
      <w:r w:rsidRPr="00463A25">
        <w:rPr>
          <w:rFonts w:asciiTheme="majorHAnsi" w:hAnsiTheme="majorHAnsi"/>
          <w:lang w:val="es-CO"/>
        </w:rPr>
        <w:t xml:space="preserve"> (PBI) 2.2.2: Gestión de productores y ferias</w:t>
      </w:r>
    </w:p>
    <w:p w14:paraId="297D6679" w14:textId="77777777" w:rsidR="00463A25" w:rsidRPr="00463A25" w:rsidRDefault="00463A25" w:rsidP="00463A25">
      <w:pPr>
        <w:pStyle w:val="NormalWeb"/>
        <w:rPr>
          <w:rFonts w:asciiTheme="majorHAnsi" w:hAnsiTheme="majorHAnsi"/>
          <w:lang w:val="es-CO"/>
        </w:rPr>
      </w:pPr>
      <w:r w:rsidRPr="00463A25">
        <w:rPr>
          <w:rStyle w:val="Textoennegrita"/>
          <w:rFonts w:asciiTheme="majorHAnsi" w:eastAsiaTheme="majorEastAsia" w:hAnsiTheme="majorHAnsi"/>
          <w:lang w:val="es-CO"/>
        </w:rPr>
        <w:t>Descripción:</w:t>
      </w:r>
      <w:r w:rsidRPr="00463A25">
        <w:rPr>
          <w:rFonts w:asciiTheme="majorHAnsi" w:hAnsiTheme="majorHAnsi"/>
          <w:lang w:val="es-CO"/>
        </w:rPr>
        <w:br/>
        <w:t>Permite administrar productores y su asociación a las ferias disponibles en el sistema.</w:t>
      </w:r>
    </w:p>
    <w:p w14:paraId="4AD0EED2" w14:textId="77777777" w:rsidR="00463A25" w:rsidRPr="00463A25" w:rsidRDefault="00463A25" w:rsidP="00463A25">
      <w:pPr>
        <w:pStyle w:val="NormalWeb"/>
        <w:rPr>
          <w:rFonts w:asciiTheme="majorHAnsi" w:hAnsiTheme="majorHAnsi"/>
        </w:rPr>
      </w:pPr>
      <w:proofErr w:type="spellStart"/>
      <w:r w:rsidRPr="00463A25">
        <w:rPr>
          <w:rStyle w:val="Textoennegrita"/>
          <w:rFonts w:asciiTheme="majorHAnsi" w:eastAsiaTheme="majorEastAsia" w:hAnsiTheme="majorHAnsi"/>
        </w:rPr>
        <w:t>Criterios</w:t>
      </w:r>
      <w:proofErr w:type="spellEnd"/>
      <w:r w:rsidRPr="00463A25">
        <w:rPr>
          <w:rStyle w:val="Textoennegrita"/>
          <w:rFonts w:asciiTheme="majorHAnsi" w:eastAsiaTheme="majorEastAsia" w:hAnsiTheme="majorHAnsi"/>
        </w:rPr>
        <w:t xml:space="preserve"> de </w:t>
      </w:r>
      <w:proofErr w:type="spellStart"/>
      <w:r w:rsidRPr="00463A25">
        <w:rPr>
          <w:rStyle w:val="Textoennegrita"/>
          <w:rFonts w:asciiTheme="majorHAnsi" w:eastAsiaTheme="majorEastAsia" w:hAnsiTheme="majorHAnsi"/>
        </w:rPr>
        <w:t>aceptación</w:t>
      </w:r>
      <w:proofErr w:type="spellEnd"/>
      <w:r w:rsidRPr="00463A25">
        <w:rPr>
          <w:rStyle w:val="Textoennegrita"/>
          <w:rFonts w:asciiTheme="majorHAnsi" w:eastAsiaTheme="majorEastAsia" w:hAnsiTheme="majorHAnsi"/>
        </w:rPr>
        <w:t>:</w:t>
      </w:r>
    </w:p>
    <w:p w14:paraId="4C66D757" w14:textId="77777777" w:rsidR="00463A25" w:rsidRPr="00463A25" w:rsidRDefault="00463A25" w:rsidP="00463A25">
      <w:pPr>
        <w:pStyle w:val="NormalWeb"/>
        <w:numPr>
          <w:ilvl w:val="0"/>
          <w:numId w:val="5"/>
        </w:numPr>
        <w:rPr>
          <w:rFonts w:asciiTheme="majorHAnsi" w:hAnsiTheme="majorHAnsi"/>
          <w:lang w:val="es-CO"/>
        </w:rPr>
      </w:pPr>
      <w:r w:rsidRPr="00463A25">
        <w:rPr>
          <w:rFonts w:asciiTheme="majorHAnsi" w:hAnsiTheme="majorHAnsi"/>
          <w:lang w:val="es-CO"/>
        </w:rPr>
        <w:t>Se pueden agregar productores a ferias.</w:t>
      </w:r>
    </w:p>
    <w:p w14:paraId="205FF169" w14:textId="77777777" w:rsidR="00463A25" w:rsidRPr="00463A25" w:rsidRDefault="00463A25" w:rsidP="00463A25">
      <w:pPr>
        <w:pStyle w:val="NormalWeb"/>
        <w:numPr>
          <w:ilvl w:val="0"/>
          <w:numId w:val="5"/>
        </w:numPr>
        <w:rPr>
          <w:rFonts w:asciiTheme="majorHAnsi" w:hAnsiTheme="majorHAnsi"/>
          <w:lang w:val="es-CO"/>
        </w:rPr>
      </w:pPr>
      <w:r w:rsidRPr="00463A25">
        <w:rPr>
          <w:rFonts w:asciiTheme="majorHAnsi" w:hAnsiTheme="majorHAnsi"/>
          <w:lang w:val="es-CO"/>
        </w:rPr>
        <w:t>Se pueden modificar datos de productores.</w:t>
      </w:r>
    </w:p>
    <w:p w14:paraId="1BBD0397" w14:textId="77777777" w:rsidR="00463A25" w:rsidRPr="00463A25" w:rsidRDefault="00463A25" w:rsidP="00463A25">
      <w:pPr>
        <w:pStyle w:val="NormalWeb"/>
        <w:numPr>
          <w:ilvl w:val="0"/>
          <w:numId w:val="5"/>
        </w:numPr>
        <w:rPr>
          <w:rFonts w:asciiTheme="majorHAnsi" w:hAnsiTheme="majorHAnsi"/>
          <w:lang w:val="es-CO"/>
        </w:rPr>
      </w:pPr>
      <w:r w:rsidRPr="00463A25">
        <w:rPr>
          <w:rFonts w:asciiTheme="majorHAnsi" w:hAnsiTheme="majorHAnsi"/>
          <w:lang w:val="es-CO"/>
        </w:rPr>
        <w:t>Los cambios se reflejan en el sistema.</w:t>
      </w:r>
    </w:p>
    <w:p w14:paraId="3D3F8568" w14:textId="77777777" w:rsidR="00463A25" w:rsidRPr="00463A25" w:rsidRDefault="00463A25" w:rsidP="00463A25">
      <w:pPr>
        <w:pStyle w:val="NormalWeb"/>
        <w:rPr>
          <w:rFonts w:asciiTheme="majorHAnsi" w:hAnsiTheme="majorHAnsi"/>
        </w:rPr>
      </w:pPr>
      <w:proofErr w:type="spellStart"/>
      <w:r w:rsidRPr="00463A25">
        <w:rPr>
          <w:rStyle w:val="Textoennegrita"/>
          <w:rFonts w:asciiTheme="majorHAnsi" w:eastAsiaTheme="majorEastAsia" w:hAnsiTheme="majorHAnsi"/>
        </w:rPr>
        <w:t>Tareas</w:t>
      </w:r>
      <w:proofErr w:type="spellEnd"/>
      <w:r w:rsidRPr="00463A25">
        <w:rPr>
          <w:rStyle w:val="Textoennegrita"/>
          <w:rFonts w:asciiTheme="majorHAnsi" w:eastAsiaTheme="majorEastAsia" w:hAnsiTheme="majorHAnsi"/>
        </w:rPr>
        <w:t>:</w:t>
      </w:r>
    </w:p>
    <w:p w14:paraId="48EDC08C" w14:textId="77777777" w:rsidR="00463A25" w:rsidRPr="00463A25" w:rsidRDefault="00463A25" w:rsidP="00463A25">
      <w:pPr>
        <w:pStyle w:val="NormalWeb"/>
        <w:numPr>
          <w:ilvl w:val="0"/>
          <w:numId w:val="6"/>
        </w:numPr>
        <w:rPr>
          <w:rFonts w:asciiTheme="majorHAnsi" w:hAnsiTheme="majorHAnsi"/>
          <w:lang w:val="es-CO"/>
        </w:rPr>
      </w:pPr>
      <w:r w:rsidRPr="00463A25">
        <w:rPr>
          <w:rFonts w:asciiTheme="majorHAnsi" w:hAnsiTheme="majorHAnsi"/>
          <w:lang w:val="es-CO"/>
        </w:rPr>
        <w:t>Implementar funciones de mantenimiento de productores.</w:t>
      </w:r>
    </w:p>
    <w:p w14:paraId="64008590" w14:textId="77777777" w:rsidR="00463A25" w:rsidRPr="00463A25" w:rsidRDefault="00463A25" w:rsidP="00463A25">
      <w:pPr>
        <w:pStyle w:val="NormalWeb"/>
        <w:numPr>
          <w:ilvl w:val="0"/>
          <w:numId w:val="6"/>
        </w:numPr>
        <w:rPr>
          <w:rFonts w:asciiTheme="majorHAnsi" w:hAnsiTheme="majorHAnsi"/>
          <w:lang w:val="es-CO"/>
        </w:rPr>
      </w:pPr>
      <w:r w:rsidRPr="00463A25">
        <w:rPr>
          <w:rFonts w:asciiTheme="majorHAnsi" w:hAnsiTheme="majorHAnsi"/>
          <w:lang w:val="es-CO"/>
        </w:rPr>
        <w:t>Diseñar interfaz administrativa para productores y ferias.</w:t>
      </w:r>
    </w:p>
    <w:p w14:paraId="0310C2D4" w14:textId="6C9255A3" w:rsidR="00463A25" w:rsidRPr="00463A25" w:rsidRDefault="00463A25" w:rsidP="00463A25">
      <w:pPr>
        <w:rPr>
          <w:rFonts w:asciiTheme="majorHAnsi" w:hAnsiTheme="majorHAnsi"/>
        </w:rPr>
      </w:pPr>
    </w:p>
    <w:p w14:paraId="350EE681" w14:textId="77777777" w:rsidR="00463A25" w:rsidRPr="00463A25" w:rsidRDefault="00463A25" w:rsidP="00463A25">
      <w:pPr>
        <w:pStyle w:val="Ttulo3"/>
        <w:rPr>
          <w:rFonts w:asciiTheme="majorHAnsi" w:hAnsiTheme="majorHAnsi"/>
          <w:lang w:val="es-CO"/>
        </w:rPr>
      </w:pPr>
      <w:bookmarkStart w:id="5" w:name="_Toc218508455"/>
      <w:proofErr w:type="spellStart"/>
      <w:r w:rsidRPr="00463A25">
        <w:rPr>
          <w:rFonts w:asciiTheme="majorHAnsi" w:hAnsiTheme="majorHAnsi"/>
          <w:lang w:val="es-CO"/>
        </w:rPr>
        <w:lastRenderedPageBreak/>
        <w:t>Feature</w:t>
      </w:r>
      <w:proofErr w:type="spellEnd"/>
      <w:r w:rsidRPr="00463A25">
        <w:rPr>
          <w:rFonts w:asciiTheme="majorHAnsi" w:hAnsiTheme="majorHAnsi"/>
          <w:lang w:val="es-CO"/>
        </w:rPr>
        <w:t xml:space="preserve"> 2.3: Gestión de inventarios</w:t>
      </w:r>
      <w:bookmarkEnd w:id="5"/>
    </w:p>
    <w:p w14:paraId="17ADB224" w14:textId="77777777" w:rsidR="00463A25" w:rsidRPr="00463A25" w:rsidRDefault="00463A25" w:rsidP="00463A25">
      <w:pPr>
        <w:pStyle w:val="NormalWeb"/>
        <w:rPr>
          <w:rFonts w:asciiTheme="majorHAnsi" w:hAnsiTheme="majorHAnsi"/>
          <w:lang w:val="es-CO"/>
        </w:rPr>
      </w:pPr>
      <w:r w:rsidRPr="00463A25">
        <w:rPr>
          <w:rFonts w:asciiTheme="majorHAnsi" w:hAnsiTheme="majorHAnsi"/>
          <w:lang w:val="es-CO"/>
        </w:rPr>
        <w:t>Esta funcionalidad permite mejorar el control del inventario de productos asociados a los productores.</w:t>
      </w:r>
    </w:p>
    <w:p w14:paraId="7D97E04C" w14:textId="77777777" w:rsidR="00463A25" w:rsidRPr="00463A25" w:rsidRDefault="00463A25" w:rsidP="00463A25">
      <w:pPr>
        <w:pStyle w:val="Ttulo4"/>
        <w:rPr>
          <w:rFonts w:asciiTheme="majorHAnsi" w:hAnsiTheme="majorHAnsi"/>
          <w:lang w:val="es-CO"/>
        </w:rPr>
      </w:pPr>
      <w:proofErr w:type="spellStart"/>
      <w:r w:rsidRPr="00463A25">
        <w:rPr>
          <w:rFonts w:asciiTheme="majorHAnsi" w:hAnsiTheme="majorHAnsi"/>
          <w:lang w:val="es-CO"/>
        </w:rPr>
        <w:t>Product</w:t>
      </w:r>
      <w:proofErr w:type="spellEnd"/>
      <w:r w:rsidRPr="00463A25">
        <w:rPr>
          <w:rFonts w:asciiTheme="majorHAnsi" w:hAnsiTheme="majorHAnsi"/>
          <w:lang w:val="es-CO"/>
        </w:rPr>
        <w:t xml:space="preserve"> Backlog </w:t>
      </w:r>
      <w:proofErr w:type="spellStart"/>
      <w:r w:rsidRPr="00463A25">
        <w:rPr>
          <w:rFonts w:asciiTheme="majorHAnsi" w:hAnsiTheme="majorHAnsi"/>
          <w:lang w:val="es-CO"/>
        </w:rPr>
        <w:t>Item</w:t>
      </w:r>
      <w:proofErr w:type="spellEnd"/>
      <w:r w:rsidRPr="00463A25">
        <w:rPr>
          <w:rFonts w:asciiTheme="majorHAnsi" w:hAnsiTheme="majorHAnsi"/>
          <w:lang w:val="es-CO"/>
        </w:rPr>
        <w:t xml:space="preserve"> (PBI) 2.3.1: Actualización de inventarios</w:t>
      </w:r>
    </w:p>
    <w:p w14:paraId="4684BFEA" w14:textId="77777777" w:rsidR="00463A25" w:rsidRPr="00463A25" w:rsidRDefault="00463A25" w:rsidP="00463A25">
      <w:pPr>
        <w:pStyle w:val="NormalWeb"/>
        <w:rPr>
          <w:rFonts w:asciiTheme="majorHAnsi" w:hAnsiTheme="majorHAnsi"/>
          <w:lang w:val="es-CO"/>
        </w:rPr>
      </w:pPr>
      <w:r w:rsidRPr="00463A25">
        <w:rPr>
          <w:rStyle w:val="Textoennegrita"/>
          <w:rFonts w:asciiTheme="majorHAnsi" w:eastAsiaTheme="majorEastAsia" w:hAnsiTheme="majorHAnsi"/>
          <w:lang w:val="es-CO"/>
        </w:rPr>
        <w:t>Descripción:</w:t>
      </w:r>
      <w:r w:rsidRPr="00463A25">
        <w:rPr>
          <w:rFonts w:asciiTheme="majorHAnsi" w:hAnsiTheme="majorHAnsi"/>
          <w:lang w:val="es-CO"/>
        </w:rPr>
        <w:br/>
        <w:t>Permite actualizar las existencias de los productos de cada productor.</w:t>
      </w:r>
    </w:p>
    <w:p w14:paraId="6DC35B08" w14:textId="77777777" w:rsidR="00463A25" w:rsidRPr="00463A25" w:rsidRDefault="00463A25" w:rsidP="00463A25">
      <w:pPr>
        <w:pStyle w:val="NormalWeb"/>
        <w:rPr>
          <w:rFonts w:asciiTheme="majorHAnsi" w:hAnsiTheme="majorHAnsi"/>
        </w:rPr>
      </w:pPr>
      <w:proofErr w:type="spellStart"/>
      <w:r w:rsidRPr="00463A25">
        <w:rPr>
          <w:rStyle w:val="Textoennegrita"/>
          <w:rFonts w:asciiTheme="majorHAnsi" w:eastAsiaTheme="majorEastAsia" w:hAnsiTheme="majorHAnsi"/>
        </w:rPr>
        <w:t>Criterios</w:t>
      </w:r>
      <w:proofErr w:type="spellEnd"/>
      <w:r w:rsidRPr="00463A25">
        <w:rPr>
          <w:rStyle w:val="Textoennegrita"/>
          <w:rFonts w:asciiTheme="majorHAnsi" w:eastAsiaTheme="majorEastAsia" w:hAnsiTheme="majorHAnsi"/>
        </w:rPr>
        <w:t xml:space="preserve"> de </w:t>
      </w:r>
      <w:proofErr w:type="spellStart"/>
      <w:r w:rsidRPr="00463A25">
        <w:rPr>
          <w:rStyle w:val="Textoennegrita"/>
          <w:rFonts w:asciiTheme="majorHAnsi" w:eastAsiaTheme="majorEastAsia" w:hAnsiTheme="majorHAnsi"/>
        </w:rPr>
        <w:t>aceptación</w:t>
      </w:r>
      <w:proofErr w:type="spellEnd"/>
      <w:r w:rsidRPr="00463A25">
        <w:rPr>
          <w:rStyle w:val="Textoennegrita"/>
          <w:rFonts w:asciiTheme="majorHAnsi" w:eastAsiaTheme="majorEastAsia" w:hAnsiTheme="majorHAnsi"/>
        </w:rPr>
        <w:t>:</w:t>
      </w:r>
    </w:p>
    <w:p w14:paraId="7A8838BD" w14:textId="77777777" w:rsidR="00463A25" w:rsidRPr="00463A25" w:rsidRDefault="00463A25" w:rsidP="00463A25">
      <w:pPr>
        <w:pStyle w:val="NormalWeb"/>
        <w:numPr>
          <w:ilvl w:val="0"/>
          <w:numId w:val="7"/>
        </w:numPr>
        <w:rPr>
          <w:rFonts w:asciiTheme="majorHAnsi" w:hAnsiTheme="majorHAnsi"/>
          <w:lang w:val="es-CO"/>
        </w:rPr>
      </w:pPr>
      <w:r w:rsidRPr="00463A25">
        <w:rPr>
          <w:rFonts w:asciiTheme="majorHAnsi" w:hAnsiTheme="majorHAnsi"/>
          <w:lang w:val="es-CO"/>
        </w:rPr>
        <w:t>Se pueden modificar cantidades disponibles.</w:t>
      </w:r>
    </w:p>
    <w:p w14:paraId="56F5AE29" w14:textId="77777777" w:rsidR="00463A25" w:rsidRPr="00463A25" w:rsidRDefault="00463A25" w:rsidP="00463A25">
      <w:pPr>
        <w:pStyle w:val="NormalWeb"/>
        <w:numPr>
          <w:ilvl w:val="0"/>
          <w:numId w:val="7"/>
        </w:numPr>
        <w:rPr>
          <w:rFonts w:asciiTheme="majorHAnsi" w:hAnsiTheme="majorHAnsi"/>
          <w:lang w:val="es-CO"/>
        </w:rPr>
      </w:pPr>
      <w:r w:rsidRPr="00463A25">
        <w:rPr>
          <w:rFonts w:asciiTheme="majorHAnsi" w:hAnsiTheme="majorHAnsi"/>
          <w:lang w:val="es-CO"/>
        </w:rPr>
        <w:t>El inventario refleja los cambios realizados.</w:t>
      </w:r>
    </w:p>
    <w:p w14:paraId="2A272C58" w14:textId="77777777" w:rsidR="00463A25" w:rsidRPr="00463A25" w:rsidRDefault="00463A25" w:rsidP="00463A25">
      <w:pPr>
        <w:pStyle w:val="NormalWeb"/>
        <w:rPr>
          <w:rFonts w:asciiTheme="majorHAnsi" w:hAnsiTheme="majorHAnsi"/>
        </w:rPr>
      </w:pPr>
      <w:proofErr w:type="spellStart"/>
      <w:r w:rsidRPr="00463A25">
        <w:rPr>
          <w:rStyle w:val="Textoennegrita"/>
          <w:rFonts w:asciiTheme="majorHAnsi" w:eastAsiaTheme="majorEastAsia" w:hAnsiTheme="majorHAnsi"/>
        </w:rPr>
        <w:t>Tareas</w:t>
      </w:r>
      <w:proofErr w:type="spellEnd"/>
      <w:r w:rsidRPr="00463A25">
        <w:rPr>
          <w:rStyle w:val="Textoennegrita"/>
          <w:rFonts w:asciiTheme="majorHAnsi" w:eastAsiaTheme="majorEastAsia" w:hAnsiTheme="majorHAnsi"/>
        </w:rPr>
        <w:t>:</w:t>
      </w:r>
    </w:p>
    <w:p w14:paraId="3BDCF074" w14:textId="77777777" w:rsidR="00463A25" w:rsidRPr="00463A25" w:rsidRDefault="00463A25" w:rsidP="00463A25">
      <w:pPr>
        <w:pStyle w:val="NormalWeb"/>
        <w:numPr>
          <w:ilvl w:val="0"/>
          <w:numId w:val="8"/>
        </w:numPr>
        <w:rPr>
          <w:rFonts w:asciiTheme="majorHAnsi" w:hAnsiTheme="majorHAnsi"/>
          <w:lang w:val="es-CO"/>
        </w:rPr>
      </w:pPr>
      <w:r w:rsidRPr="00463A25">
        <w:rPr>
          <w:rFonts w:asciiTheme="majorHAnsi" w:hAnsiTheme="majorHAnsi"/>
          <w:lang w:val="es-CO"/>
        </w:rPr>
        <w:t>Implementar lógica de actualización de inventario.</w:t>
      </w:r>
    </w:p>
    <w:p w14:paraId="26016CBB" w14:textId="77777777" w:rsidR="00463A25" w:rsidRPr="00463A25" w:rsidRDefault="00463A25" w:rsidP="00463A25">
      <w:pPr>
        <w:pStyle w:val="NormalWeb"/>
        <w:numPr>
          <w:ilvl w:val="0"/>
          <w:numId w:val="8"/>
        </w:numPr>
        <w:rPr>
          <w:rFonts w:asciiTheme="majorHAnsi" w:hAnsiTheme="majorHAnsi"/>
          <w:lang w:val="es-CO"/>
        </w:rPr>
      </w:pPr>
      <w:r w:rsidRPr="00463A25">
        <w:rPr>
          <w:rFonts w:asciiTheme="majorHAnsi" w:hAnsiTheme="majorHAnsi"/>
          <w:lang w:val="es-CO"/>
        </w:rPr>
        <w:t>Crear interfaz para modificar existencias.</w:t>
      </w:r>
    </w:p>
    <w:p w14:paraId="1FB50C91" w14:textId="44EC4427" w:rsidR="00463A25" w:rsidRPr="00463A25" w:rsidRDefault="00463A25" w:rsidP="00463A25">
      <w:pPr>
        <w:rPr>
          <w:rFonts w:asciiTheme="majorHAnsi" w:hAnsiTheme="majorHAnsi"/>
        </w:rPr>
      </w:pPr>
    </w:p>
    <w:p w14:paraId="7FAFC6DA" w14:textId="77777777" w:rsidR="00463A25" w:rsidRPr="00463A25" w:rsidRDefault="00463A25" w:rsidP="00463A25">
      <w:pPr>
        <w:pStyle w:val="Ttulo3"/>
        <w:rPr>
          <w:rFonts w:asciiTheme="majorHAnsi" w:hAnsiTheme="majorHAnsi"/>
          <w:lang w:val="es-CO"/>
        </w:rPr>
      </w:pPr>
      <w:bookmarkStart w:id="6" w:name="_Toc218508456"/>
      <w:proofErr w:type="spellStart"/>
      <w:r w:rsidRPr="00463A25">
        <w:rPr>
          <w:rFonts w:asciiTheme="majorHAnsi" w:hAnsiTheme="majorHAnsi"/>
          <w:lang w:val="es-CO"/>
        </w:rPr>
        <w:t>Feature</w:t>
      </w:r>
      <w:proofErr w:type="spellEnd"/>
      <w:r w:rsidRPr="00463A25">
        <w:rPr>
          <w:rFonts w:asciiTheme="majorHAnsi" w:hAnsiTheme="majorHAnsi"/>
          <w:lang w:val="es-CO"/>
        </w:rPr>
        <w:t xml:space="preserve"> 2.4: Estadísticas y reportes avanzados</w:t>
      </w:r>
      <w:bookmarkEnd w:id="6"/>
    </w:p>
    <w:p w14:paraId="156C9188" w14:textId="77777777" w:rsidR="00463A25" w:rsidRPr="00463A25" w:rsidRDefault="00463A25" w:rsidP="00463A25">
      <w:pPr>
        <w:pStyle w:val="NormalWeb"/>
        <w:rPr>
          <w:rFonts w:asciiTheme="majorHAnsi" w:hAnsiTheme="majorHAnsi"/>
          <w:lang w:val="es-CO"/>
        </w:rPr>
      </w:pPr>
      <w:r w:rsidRPr="00463A25">
        <w:rPr>
          <w:rFonts w:asciiTheme="majorHAnsi" w:hAnsiTheme="majorHAnsi"/>
          <w:lang w:val="es-CO"/>
        </w:rPr>
        <w:t>Esta funcionalidad contempla la generación de estadísticas y reportes con mayor nivel de detalle, permitiendo análisis por rangos de fechas.</w:t>
      </w:r>
    </w:p>
    <w:p w14:paraId="0117DD76" w14:textId="77777777" w:rsidR="00463A25" w:rsidRPr="00463A25" w:rsidRDefault="00463A25" w:rsidP="00463A25">
      <w:pPr>
        <w:pStyle w:val="Ttulo4"/>
        <w:rPr>
          <w:rFonts w:asciiTheme="majorHAnsi" w:hAnsiTheme="majorHAnsi"/>
          <w:lang w:val="es-CO"/>
        </w:rPr>
      </w:pPr>
      <w:proofErr w:type="spellStart"/>
      <w:r w:rsidRPr="00463A25">
        <w:rPr>
          <w:rFonts w:asciiTheme="majorHAnsi" w:hAnsiTheme="majorHAnsi"/>
          <w:lang w:val="es-CO"/>
        </w:rPr>
        <w:t>Product</w:t>
      </w:r>
      <w:proofErr w:type="spellEnd"/>
      <w:r w:rsidRPr="00463A25">
        <w:rPr>
          <w:rFonts w:asciiTheme="majorHAnsi" w:hAnsiTheme="majorHAnsi"/>
          <w:lang w:val="es-CO"/>
        </w:rPr>
        <w:t xml:space="preserve"> Backlog </w:t>
      </w:r>
      <w:proofErr w:type="spellStart"/>
      <w:r w:rsidRPr="00463A25">
        <w:rPr>
          <w:rFonts w:asciiTheme="majorHAnsi" w:hAnsiTheme="majorHAnsi"/>
          <w:lang w:val="es-CO"/>
        </w:rPr>
        <w:t>Item</w:t>
      </w:r>
      <w:proofErr w:type="spellEnd"/>
      <w:r w:rsidRPr="00463A25">
        <w:rPr>
          <w:rFonts w:asciiTheme="majorHAnsi" w:hAnsiTheme="majorHAnsi"/>
          <w:lang w:val="es-CO"/>
        </w:rPr>
        <w:t xml:space="preserve"> (PBI) 2.4.1: Estadísticas de ventas</w:t>
      </w:r>
    </w:p>
    <w:p w14:paraId="0B979D2F" w14:textId="77777777" w:rsidR="00463A25" w:rsidRPr="00463A25" w:rsidRDefault="00463A25" w:rsidP="00463A25">
      <w:pPr>
        <w:pStyle w:val="NormalWeb"/>
        <w:rPr>
          <w:rFonts w:asciiTheme="majorHAnsi" w:hAnsiTheme="majorHAnsi"/>
          <w:lang w:val="es-CO"/>
        </w:rPr>
      </w:pPr>
      <w:r w:rsidRPr="00463A25">
        <w:rPr>
          <w:rStyle w:val="Textoennegrita"/>
          <w:rFonts w:asciiTheme="majorHAnsi" w:eastAsiaTheme="majorEastAsia" w:hAnsiTheme="majorHAnsi"/>
          <w:lang w:val="es-CO"/>
        </w:rPr>
        <w:t>Descripción:</w:t>
      </w:r>
      <w:r w:rsidRPr="00463A25">
        <w:rPr>
          <w:rFonts w:asciiTheme="majorHAnsi" w:hAnsiTheme="majorHAnsi"/>
          <w:lang w:val="es-CO"/>
        </w:rPr>
        <w:br/>
        <w:t>Permite visualizar información estadística relacionada con las ventas del sistema.</w:t>
      </w:r>
    </w:p>
    <w:p w14:paraId="5275D915" w14:textId="77777777" w:rsidR="00463A25" w:rsidRPr="00463A25" w:rsidRDefault="00463A25" w:rsidP="00463A25">
      <w:pPr>
        <w:pStyle w:val="NormalWeb"/>
        <w:rPr>
          <w:rFonts w:asciiTheme="majorHAnsi" w:hAnsiTheme="majorHAnsi"/>
        </w:rPr>
      </w:pPr>
      <w:proofErr w:type="spellStart"/>
      <w:r w:rsidRPr="00463A25">
        <w:rPr>
          <w:rStyle w:val="Textoennegrita"/>
          <w:rFonts w:asciiTheme="majorHAnsi" w:eastAsiaTheme="majorEastAsia" w:hAnsiTheme="majorHAnsi"/>
        </w:rPr>
        <w:t>Criterios</w:t>
      </w:r>
      <w:proofErr w:type="spellEnd"/>
      <w:r w:rsidRPr="00463A25">
        <w:rPr>
          <w:rStyle w:val="Textoennegrita"/>
          <w:rFonts w:asciiTheme="majorHAnsi" w:eastAsiaTheme="majorEastAsia" w:hAnsiTheme="majorHAnsi"/>
        </w:rPr>
        <w:t xml:space="preserve"> de </w:t>
      </w:r>
      <w:proofErr w:type="spellStart"/>
      <w:r w:rsidRPr="00463A25">
        <w:rPr>
          <w:rStyle w:val="Textoennegrita"/>
          <w:rFonts w:asciiTheme="majorHAnsi" w:eastAsiaTheme="majorEastAsia" w:hAnsiTheme="majorHAnsi"/>
        </w:rPr>
        <w:t>aceptación</w:t>
      </w:r>
      <w:proofErr w:type="spellEnd"/>
      <w:r w:rsidRPr="00463A25">
        <w:rPr>
          <w:rStyle w:val="Textoennegrita"/>
          <w:rFonts w:asciiTheme="majorHAnsi" w:eastAsiaTheme="majorEastAsia" w:hAnsiTheme="majorHAnsi"/>
        </w:rPr>
        <w:t>:</w:t>
      </w:r>
    </w:p>
    <w:p w14:paraId="0E15EB23" w14:textId="77777777" w:rsidR="00463A25" w:rsidRPr="00463A25" w:rsidRDefault="00463A25" w:rsidP="00463A25">
      <w:pPr>
        <w:pStyle w:val="NormalWeb"/>
        <w:numPr>
          <w:ilvl w:val="0"/>
          <w:numId w:val="9"/>
        </w:numPr>
        <w:rPr>
          <w:rFonts w:asciiTheme="majorHAnsi" w:hAnsiTheme="majorHAnsi"/>
          <w:lang w:val="es-CO"/>
        </w:rPr>
      </w:pPr>
      <w:r w:rsidRPr="00463A25">
        <w:rPr>
          <w:rFonts w:asciiTheme="majorHAnsi" w:hAnsiTheme="majorHAnsi"/>
          <w:lang w:val="es-CO"/>
        </w:rPr>
        <w:t>Se pueden consultar ventas por feria.</w:t>
      </w:r>
    </w:p>
    <w:p w14:paraId="79EA5A1B" w14:textId="77777777" w:rsidR="00463A25" w:rsidRPr="00463A25" w:rsidRDefault="00463A25" w:rsidP="00463A25">
      <w:pPr>
        <w:pStyle w:val="NormalWeb"/>
        <w:numPr>
          <w:ilvl w:val="0"/>
          <w:numId w:val="9"/>
        </w:numPr>
        <w:rPr>
          <w:rFonts w:asciiTheme="majorHAnsi" w:hAnsiTheme="majorHAnsi"/>
          <w:lang w:val="es-CO"/>
        </w:rPr>
      </w:pPr>
      <w:r w:rsidRPr="00463A25">
        <w:rPr>
          <w:rFonts w:asciiTheme="majorHAnsi" w:hAnsiTheme="majorHAnsi"/>
          <w:lang w:val="es-CO"/>
        </w:rPr>
        <w:t>Se pueden consultar ventas por productor.</w:t>
      </w:r>
    </w:p>
    <w:p w14:paraId="2E8FA716" w14:textId="77777777" w:rsidR="00463A25" w:rsidRPr="00463A25" w:rsidRDefault="00463A25" w:rsidP="00463A25">
      <w:pPr>
        <w:pStyle w:val="NormalWeb"/>
        <w:numPr>
          <w:ilvl w:val="0"/>
          <w:numId w:val="9"/>
        </w:numPr>
        <w:rPr>
          <w:rFonts w:asciiTheme="majorHAnsi" w:hAnsiTheme="majorHAnsi"/>
          <w:lang w:val="es-CO"/>
        </w:rPr>
      </w:pPr>
      <w:r w:rsidRPr="00463A25">
        <w:rPr>
          <w:rFonts w:asciiTheme="majorHAnsi" w:hAnsiTheme="majorHAnsi"/>
          <w:lang w:val="es-CO"/>
        </w:rPr>
        <w:t>Se permite filtrar por rango de fechas.</w:t>
      </w:r>
    </w:p>
    <w:p w14:paraId="5809B269" w14:textId="77777777" w:rsidR="00463A25" w:rsidRPr="00463A25" w:rsidRDefault="00463A25" w:rsidP="00463A25">
      <w:pPr>
        <w:pStyle w:val="NormalWeb"/>
        <w:rPr>
          <w:rFonts w:asciiTheme="majorHAnsi" w:hAnsiTheme="majorHAnsi"/>
        </w:rPr>
      </w:pPr>
      <w:proofErr w:type="spellStart"/>
      <w:r w:rsidRPr="00463A25">
        <w:rPr>
          <w:rStyle w:val="Textoennegrita"/>
          <w:rFonts w:asciiTheme="majorHAnsi" w:eastAsiaTheme="majorEastAsia" w:hAnsiTheme="majorHAnsi"/>
        </w:rPr>
        <w:t>Tareas</w:t>
      </w:r>
      <w:proofErr w:type="spellEnd"/>
      <w:r w:rsidRPr="00463A25">
        <w:rPr>
          <w:rStyle w:val="Textoennegrita"/>
          <w:rFonts w:asciiTheme="majorHAnsi" w:eastAsiaTheme="majorEastAsia" w:hAnsiTheme="majorHAnsi"/>
        </w:rPr>
        <w:t>:</w:t>
      </w:r>
    </w:p>
    <w:p w14:paraId="070E4190" w14:textId="77777777" w:rsidR="00463A25" w:rsidRPr="00463A25" w:rsidRDefault="00463A25" w:rsidP="00463A25">
      <w:pPr>
        <w:pStyle w:val="NormalWeb"/>
        <w:numPr>
          <w:ilvl w:val="0"/>
          <w:numId w:val="10"/>
        </w:numPr>
        <w:rPr>
          <w:rFonts w:asciiTheme="majorHAnsi" w:hAnsiTheme="majorHAnsi"/>
        </w:rPr>
      </w:pPr>
      <w:proofErr w:type="spellStart"/>
      <w:r w:rsidRPr="00463A25">
        <w:rPr>
          <w:rFonts w:asciiTheme="majorHAnsi" w:hAnsiTheme="majorHAnsi"/>
        </w:rPr>
        <w:t>Implementar</w:t>
      </w:r>
      <w:proofErr w:type="spellEnd"/>
      <w:r w:rsidRPr="00463A25">
        <w:rPr>
          <w:rFonts w:asciiTheme="majorHAnsi" w:hAnsiTheme="majorHAnsi"/>
        </w:rPr>
        <w:t xml:space="preserve"> </w:t>
      </w:r>
      <w:proofErr w:type="spellStart"/>
      <w:r w:rsidRPr="00463A25">
        <w:rPr>
          <w:rFonts w:asciiTheme="majorHAnsi" w:hAnsiTheme="majorHAnsi"/>
        </w:rPr>
        <w:t>cálculos</w:t>
      </w:r>
      <w:proofErr w:type="spellEnd"/>
      <w:r w:rsidRPr="00463A25">
        <w:rPr>
          <w:rFonts w:asciiTheme="majorHAnsi" w:hAnsiTheme="majorHAnsi"/>
        </w:rPr>
        <w:t xml:space="preserve"> </w:t>
      </w:r>
      <w:proofErr w:type="spellStart"/>
      <w:r w:rsidRPr="00463A25">
        <w:rPr>
          <w:rFonts w:asciiTheme="majorHAnsi" w:hAnsiTheme="majorHAnsi"/>
        </w:rPr>
        <w:t>estadísticos</w:t>
      </w:r>
      <w:proofErr w:type="spellEnd"/>
      <w:r w:rsidRPr="00463A25">
        <w:rPr>
          <w:rFonts w:asciiTheme="majorHAnsi" w:hAnsiTheme="majorHAnsi"/>
        </w:rPr>
        <w:t>.</w:t>
      </w:r>
    </w:p>
    <w:p w14:paraId="48F5D581" w14:textId="77777777" w:rsidR="00463A25" w:rsidRPr="00463A25" w:rsidRDefault="00463A25" w:rsidP="00463A25">
      <w:pPr>
        <w:pStyle w:val="NormalWeb"/>
        <w:numPr>
          <w:ilvl w:val="0"/>
          <w:numId w:val="10"/>
        </w:numPr>
        <w:rPr>
          <w:rFonts w:asciiTheme="majorHAnsi" w:hAnsiTheme="majorHAnsi"/>
          <w:lang w:val="es-CO"/>
        </w:rPr>
      </w:pPr>
      <w:r w:rsidRPr="00463A25">
        <w:rPr>
          <w:rFonts w:asciiTheme="majorHAnsi" w:hAnsiTheme="majorHAnsi"/>
          <w:lang w:val="es-CO"/>
        </w:rPr>
        <w:t>Crear interfaz de visualización de estadísticas.</w:t>
      </w:r>
    </w:p>
    <w:p w14:paraId="1A0C8571" w14:textId="36FF6269" w:rsidR="00463A25" w:rsidRPr="00463A25" w:rsidRDefault="00463A25" w:rsidP="00463A25">
      <w:pPr>
        <w:rPr>
          <w:rFonts w:asciiTheme="majorHAnsi" w:hAnsiTheme="majorHAnsi"/>
        </w:rPr>
      </w:pPr>
    </w:p>
    <w:p w14:paraId="6D67EFC7" w14:textId="77777777" w:rsidR="00463A25" w:rsidRPr="00463A25" w:rsidRDefault="00463A25" w:rsidP="00463A25">
      <w:pPr>
        <w:pStyle w:val="Ttulo4"/>
        <w:rPr>
          <w:rFonts w:asciiTheme="majorHAnsi" w:hAnsiTheme="majorHAnsi"/>
          <w:lang w:val="es-CO"/>
        </w:rPr>
      </w:pPr>
      <w:proofErr w:type="spellStart"/>
      <w:r w:rsidRPr="00463A25">
        <w:rPr>
          <w:rFonts w:asciiTheme="majorHAnsi" w:hAnsiTheme="majorHAnsi"/>
          <w:lang w:val="es-CO"/>
        </w:rPr>
        <w:lastRenderedPageBreak/>
        <w:t>Product</w:t>
      </w:r>
      <w:proofErr w:type="spellEnd"/>
      <w:r w:rsidRPr="00463A25">
        <w:rPr>
          <w:rFonts w:asciiTheme="majorHAnsi" w:hAnsiTheme="majorHAnsi"/>
          <w:lang w:val="es-CO"/>
        </w:rPr>
        <w:t xml:space="preserve"> Backlog </w:t>
      </w:r>
      <w:proofErr w:type="spellStart"/>
      <w:r w:rsidRPr="00463A25">
        <w:rPr>
          <w:rFonts w:asciiTheme="majorHAnsi" w:hAnsiTheme="majorHAnsi"/>
          <w:lang w:val="es-CO"/>
        </w:rPr>
        <w:t>Item</w:t>
      </w:r>
      <w:proofErr w:type="spellEnd"/>
      <w:r w:rsidRPr="00463A25">
        <w:rPr>
          <w:rFonts w:asciiTheme="majorHAnsi" w:hAnsiTheme="majorHAnsi"/>
          <w:lang w:val="es-CO"/>
        </w:rPr>
        <w:t xml:space="preserve"> (PBI) 2.4.2: Generación de reportes descargables</w:t>
      </w:r>
    </w:p>
    <w:p w14:paraId="47669A2E" w14:textId="77777777" w:rsidR="00463A25" w:rsidRPr="00463A25" w:rsidRDefault="00463A25" w:rsidP="00463A25">
      <w:pPr>
        <w:pStyle w:val="NormalWeb"/>
        <w:rPr>
          <w:rFonts w:asciiTheme="majorHAnsi" w:hAnsiTheme="majorHAnsi"/>
          <w:lang w:val="es-CO"/>
        </w:rPr>
      </w:pPr>
      <w:r w:rsidRPr="00463A25">
        <w:rPr>
          <w:rStyle w:val="Textoennegrita"/>
          <w:rFonts w:asciiTheme="majorHAnsi" w:eastAsiaTheme="majorEastAsia" w:hAnsiTheme="majorHAnsi"/>
          <w:lang w:val="es-CO"/>
        </w:rPr>
        <w:t>Descripción:</w:t>
      </w:r>
      <w:r w:rsidRPr="00463A25">
        <w:rPr>
          <w:rFonts w:asciiTheme="majorHAnsi" w:hAnsiTheme="majorHAnsi"/>
          <w:lang w:val="es-CO"/>
        </w:rPr>
        <w:br/>
        <w:t>Permite generar reportes de información del sistema en formatos descargables.</w:t>
      </w:r>
    </w:p>
    <w:p w14:paraId="4635BE56" w14:textId="77777777" w:rsidR="00463A25" w:rsidRPr="00463A25" w:rsidRDefault="00463A25" w:rsidP="00463A25">
      <w:pPr>
        <w:pStyle w:val="NormalWeb"/>
        <w:rPr>
          <w:rFonts w:asciiTheme="majorHAnsi" w:hAnsiTheme="majorHAnsi"/>
        </w:rPr>
      </w:pPr>
      <w:proofErr w:type="spellStart"/>
      <w:r w:rsidRPr="00463A25">
        <w:rPr>
          <w:rStyle w:val="Textoennegrita"/>
          <w:rFonts w:asciiTheme="majorHAnsi" w:eastAsiaTheme="majorEastAsia" w:hAnsiTheme="majorHAnsi"/>
        </w:rPr>
        <w:t>Criterios</w:t>
      </w:r>
      <w:proofErr w:type="spellEnd"/>
      <w:r w:rsidRPr="00463A25">
        <w:rPr>
          <w:rStyle w:val="Textoennegrita"/>
          <w:rFonts w:asciiTheme="majorHAnsi" w:eastAsiaTheme="majorEastAsia" w:hAnsiTheme="majorHAnsi"/>
        </w:rPr>
        <w:t xml:space="preserve"> de </w:t>
      </w:r>
      <w:proofErr w:type="spellStart"/>
      <w:r w:rsidRPr="00463A25">
        <w:rPr>
          <w:rStyle w:val="Textoennegrita"/>
          <w:rFonts w:asciiTheme="majorHAnsi" w:eastAsiaTheme="majorEastAsia" w:hAnsiTheme="majorHAnsi"/>
        </w:rPr>
        <w:t>aceptación</w:t>
      </w:r>
      <w:proofErr w:type="spellEnd"/>
      <w:r w:rsidRPr="00463A25">
        <w:rPr>
          <w:rStyle w:val="Textoennegrita"/>
          <w:rFonts w:asciiTheme="majorHAnsi" w:eastAsiaTheme="majorEastAsia" w:hAnsiTheme="majorHAnsi"/>
        </w:rPr>
        <w:t>:</w:t>
      </w:r>
    </w:p>
    <w:p w14:paraId="16D3CB1A" w14:textId="77777777" w:rsidR="00463A25" w:rsidRPr="00463A25" w:rsidRDefault="00463A25" w:rsidP="00463A25">
      <w:pPr>
        <w:pStyle w:val="NormalWeb"/>
        <w:numPr>
          <w:ilvl w:val="0"/>
          <w:numId w:val="11"/>
        </w:numPr>
        <w:rPr>
          <w:rFonts w:asciiTheme="majorHAnsi" w:hAnsiTheme="majorHAnsi"/>
          <w:lang w:val="es-CO"/>
        </w:rPr>
      </w:pPr>
      <w:r w:rsidRPr="00463A25">
        <w:rPr>
          <w:rFonts w:asciiTheme="majorHAnsi" w:hAnsiTheme="majorHAnsi"/>
          <w:lang w:val="es-CO"/>
        </w:rPr>
        <w:t>El sistema permite generar reportes en formato CSV o TXT.</w:t>
      </w:r>
    </w:p>
    <w:p w14:paraId="56236076" w14:textId="77777777" w:rsidR="00463A25" w:rsidRPr="00463A25" w:rsidRDefault="00463A25" w:rsidP="00463A25">
      <w:pPr>
        <w:pStyle w:val="NormalWeb"/>
        <w:numPr>
          <w:ilvl w:val="0"/>
          <w:numId w:val="11"/>
        </w:numPr>
        <w:rPr>
          <w:rFonts w:asciiTheme="majorHAnsi" w:hAnsiTheme="majorHAnsi"/>
          <w:lang w:val="es-CO"/>
        </w:rPr>
      </w:pPr>
      <w:r w:rsidRPr="00463A25">
        <w:rPr>
          <w:rFonts w:asciiTheme="majorHAnsi" w:hAnsiTheme="majorHAnsi"/>
          <w:lang w:val="es-CO"/>
        </w:rPr>
        <w:t>Los datos corresponden al rango de fechas seleccionado.</w:t>
      </w:r>
    </w:p>
    <w:p w14:paraId="26387BAA" w14:textId="77777777" w:rsidR="00463A25" w:rsidRPr="00463A25" w:rsidRDefault="00463A25" w:rsidP="00463A25">
      <w:pPr>
        <w:pStyle w:val="NormalWeb"/>
        <w:rPr>
          <w:rFonts w:asciiTheme="majorHAnsi" w:hAnsiTheme="majorHAnsi"/>
        </w:rPr>
      </w:pPr>
      <w:proofErr w:type="spellStart"/>
      <w:r w:rsidRPr="00463A25">
        <w:rPr>
          <w:rStyle w:val="Textoennegrita"/>
          <w:rFonts w:asciiTheme="majorHAnsi" w:eastAsiaTheme="majorEastAsia" w:hAnsiTheme="majorHAnsi"/>
        </w:rPr>
        <w:t>Tareas</w:t>
      </w:r>
      <w:proofErr w:type="spellEnd"/>
      <w:r w:rsidRPr="00463A25">
        <w:rPr>
          <w:rStyle w:val="Textoennegrita"/>
          <w:rFonts w:asciiTheme="majorHAnsi" w:eastAsiaTheme="majorEastAsia" w:hAnsiTheme="majorHAnsi"/>
        </w:rPr>
        <w:t>:</w:t>
      </w:r>
    </w:p>
    <w:p w14:paraId="5FECF8B4" w14:textId="77777777" w:rsidR="00463A25" w:rsidRPr="00463A25" w:rsidRDefault="00463A25" w:rsidP="00463A25">
      <w:pPr>
        <w:pStyle w:val="NormalWeb"/>
        <w:numPr>
          <w:ilvl w:val="0"/>
          <w:numId w:val="12"/>
        </w:numPr>
        <w:rPr>
          <w:rFonts w:asciiTheme="majorHAnsi" w:hAnsiTheme="majorHAnsi"/>
          <w:lang w:val="es-CO"/>
        </w:rPr>
      </w:pPr>
      <w:r w:rsidRPr="00463A25">
        <w:rPr>
          <w:rFonts w:asciiTheme="majorHAnsi" w:hAnsiTheme="majorHAnsi"/>
          <w:lang w:val="es-CO"/>
        </w:rPr>
        <w:t>Implementar generación de archivos de reporte.</w:t>
      </w:r>
    </w:p>
    <w:p w14:paraId="210E0A54" w14:textId="77777777" w:rsidR="00463A25" w:rsidRPr="00463A25" w:rsidRDefault="00463A25" w:rsidP="00463A25">
      <w:pPr>
        <w:pStyle w:val="NormalWeb"/>
        <w:numPr>
          <w:ilvl w:val="0"/>
          <w:numId w:val="12"/>
        </w:numPr>
        <w:rPr>
          <w:rFonts w:asciiTheme="majorHAnsi" w:hAnsiTheme="majorHAnsi"/>
          <w:lang w:val="es-CO"/>
        </w:rPr>
      </w:pPr>
      <w:r w:rsidRPr="00463A25">
        <w:rPr>
          <w:rFonts w:asciiTheme="majorHAnsi" w:hAnsiTheme="majorHAnsi"/>
          <w:lang w:val="es-CO"/>
        </w:rPr>
        <w:t>Crear opción de descarga desde la interfaz web.</w:t>
      </w:r>
    </w:p>
    <w:p w14:paraId="32AEF270" w14:textId="7E6F329A" w:rsidR="00463A25" w:rsidRPr="00463A25" w:rsidRDefault="00463A25" w:rsidP="00463A25">
      <w:pPr>
        <w:rPr>
          <w:rFonts w:asciiTheme="majorHAnsi" w:hAnsiTheme="majorHAnsi"/>
        </w:rPr>
      </w:pPr>
    </w:p>
    <w:p w14:paraId="7C9775D2" w14:textId="77777777" w:rsidR="00463A25" w:rsidRPr="00463A25" w:rsidRDefault="00463A25" w:rsidP="00463A25">
      <w:pPr>
        <w:pStyle w:val="Ttulo3"/>
        <w:rPr>
          <w:rFonts w:asciiTheme="majorHAnsi" w:hAnsiTheme="majorHAnsi"/>
          <w:lang w:val="es-CO"/>
        </w:rPr>
      </w:pPr>
      <w:bookmarkStart w:id="7" w:name="_Toc218508457"/>
      <w:proofErr w:type="spellStart"/>
      <w:r w:rsidRPr="00463A25">
        <w:rPr>
          <w:rFonts w:asciiTheme="majorHAnsi" w:hAnsiTheme="majorHAnsi"/>
          <w:lang w:val="es-CO"/>
        </w:rPr>
        <w:t>Feature</w:t>
      </w:r>
      <w:proofErr w:type="spellEnd"/>
      <w:r w:rsidRPr="00463A25">
        <w:rPr>
          <w:rFonts w:asciiTheme="majorHAnsi" w:hAnsiTheme="majorHAnsi"/>
          <w:lang w:val="es-CO"/>
        </w:rPr>
        <w:t xml:space="preserve"> 2.5: Pruebas y validación del sistema</w:t>
      </w:r>
      <w:bookmarkEnd w:id="7"/>
    </w:p>
    <w:p w14:paraId="598FEFE6" w14:textId="77777777" w:rsidR="00463A25" w:rsidRPr="00463A25" w:rsidRDefault="00463A25" w:rsidP="00463A25">
      <w:pPr>
        <w:pStyle w:val="NormalWeb"/>
        <w:rPr>
          <w:rFonts w:asciiTheme="majorHAnsi" w:hAnsiTheme="majorHAnsi"/>
          <w:lang w:val="es-CO"/>
        </w:rPr>
      </w:pPr>
      <w:r w:rsidRPr="00463A25">
        <w:rPr>
          <w:rFonts w:asciiTheme="majorHAnsi" w:hAnsiTheme="majorHAnsi"/>
          <w:lang w:val="es-CO"/>
        </w:rPr>
        <w:t>Esta funcionalidad se enfoca en asegurar la calidad del sistema mediante la realización de pruebas sobre la lógica del negocio.</w:t>
      </w:r>
    </w:p>
    <w:p w14:paraId="01F33914" w14:textId="77777777" w:rsidR="00463A25" w:rsidRPr="00463A25" w:rsidRDefault="00463A25" w:rsidP="00463A25">
      <w:pPr>
        <w:pStyle w:val="Ttulo4"/>
        <w:rPr>
          <w:rFonts w:asciiTheme="majorHAnsi" w:hAnsiTheme="majorHAnsi"/>
          <w:lang w:val="es-CO"/>
        </w:rPr>
      </w:pPr>
      <w:proofErr w:type="spellStart"/>
      <w:r w:rsidRPr="00463A25">
        <w:rPr>
          <w:rFonts w:asciiTheme="majorHAnsi" w:hAnsiTheme="majorHAnsi"/>
          <w:lang w:val="es-CO"/>
        </w:rPr>
        <w:t>Product</w:t>
      </w:r>
      <w:proofErr w:type="spellEnd"/>
      <w:r w:rsidRPr="00463A25">
        <w:rPr>
          <w:rFonts w:asciiTheme="majorHAnsi" w:hAnsiTheme="majorHAnsi"/>
          <w:lang w:val="es-CO"/>
        </w:rPr>
        <w:t xml:space="preserve"> Backlog </w:t>
      </w:r>
      <w:proofErr w:type="spellStart"/>
      <w:r w:rsidRPr="00463A25">
        <w:rPr>
          <w:rFonts w:asciiTheme="majorHAnsi" w:hAnsiTheme="majorHAnsi"/>
          <w:lang w:val="es-CO"/>
        </w:rPr>
        <w:t>Item</w:t>
      </w:r>
      <w:proofErr w:type="spellEnd"/>
      <w:r w:rsidRPr="00463A25">
        <w:rPr>
          <w:rFonts w:asciiTheme="majorHAnsi" w:hAnsiTheme="majorHAnsi"/>
          <w:lang w:val="es-CO"/>
        </w:rPr>
        <w:t xml:space="preserve"> (PBI) 2.5.1: Implementación de pruebas</w:t>
      </w:r>
    </w:p>
    <w:p w14:paraId="6AE164AB" w14:textId="77777777" w:rsidR="00463A25" w:rsidRPr="00463A25" w:rsidRDefault="00463A25" w:rsidP="00463A25">
      <w:pPr>
        <w:pStyle w:val="NormalWeb"/>
        <w:rPr>
          <w:rFonts w:asciiTheme="majorHAnsi" w:hAnsiTheme="majorHAnsi"/>
          <w:lang w:val="es-CO"/>
        </w:rPr>
      </w:pPr>
      <w:r w:rsidRPr="00463A25">
        <w:rPr>
          <w:rStyle w:val="Textoennegrita"/>
          <w:rFonts w:asciiTheme="majorHAnsi" w:eastAsiaTheme="majorEastAsia" w:hAnsiTheme="majorHAnsi"/>
          <w:lang w:val="es-CO"/>
        </w:rPr>
        <w:t>Descripción:</w:t>
      </w:r>
      <w:r w:rsidRPr="00463A25">
        <w:rPr>
          <w:rFonts w:asciiTheme="majorHAnsi" w:hAnsiTheme="majorHAnsi"/>
          <w:lang w:val="es-CO"/>
        </w:rPr>
        <w:br/>
        <w:t>Permite validar el correcto funcionamiento de la lógica del sistema.</w:t>
      </w:r>
    </w:p>
    <w:p w14:paraId="63DFDB00" w14:textId="77777777" w:rsidR="00463A25" w:rsidRPr="00463A25" w:rsidRDefault="00463A25" w:rsidP="00463A25">
      <w:pPr>
        <w:pStyle w:val="NormalWeb"/>
        <w:rPr>
          <w:rFonts w:asciiTheme="majorHAnsi" w:hAnsiTheme="majorHAnsi"/>
        </w:rPr>
      </w:pPr>
      <w:proofErr w:type="spellStart"/>
      <w:r w:rsidRPr="00463A25">
        <w:rPr>
          <w:rStyle w:val="Textoennegrita"/>
          <w:rFonts w:asciiTheme="majorHAnsi" w:eastAsiaTheme="majorEastAsia" w:hAnsiTheme="majorHAnsi"/>
        </w:rPr>
        <w:t>Criterios</w:t>
      </w:r>
      <w:proofErr w:type="spellEnd"/>
      <w:r w:rsidRPr="00463A25">
        <w:rPr>
          <w:rStyle w:val="Textoennegrita"/>
          <w:rFonts w:asciiTheme="majorHAnsi" w:eastAsiaTheme="majorEastAsia" w:hAnsiTheme="majorHAnsi"/>
        </w:rPr>
        <w:t xml:space="preserve"> de </w:t>
      </w:r>
      <w:proofErr w:type="spellStart"/>
      <w:r w:rsidRPr="00463A25">
        <w:rPr>
          <w:rStyle w:val="Textoennegrita"/>
          <w:rFonts w:asciiTheme="majorHAnsi" w:eastAsiaTheme="majorEastAsia" w:hAnsiTheme="majorHAnsi"/>
        </w:rPr>
        <w:t>aceptación</w:t>
      </w:r>
      <w:proofErr w:type="spellEnd"/>
      <w:r w:rsidRPr="00463A25">
        <w:rPr>
          <w:rStyle w:val="Textoennegrita"/>
          <w:rFonts w:asciiTheme="majorHAnsi" w:eastAsiaTheme="majorEastAsia" w:hAnsiTheme="majorHAnsi"/>
        </w:rPr>
        <w:t>:</w:t>
      </w:r>
    </w:p>
    <w:p w14:paraId="1DE1688B" w14:textId="77777777" w:rsidR="00463A25" w:rsidRPr="00463A25" w:rsidRDefault="00463A25" w:rsidP="00463A25">
      <w:pPr>
        <w:pStyle w:val="NormalWeb"/>
        <w:numPr>
          <w:ilvl w:val="0"/>
          <w:numId w:val="13"/>
        </w:numPr>
        <w:rPr>
          <w:rFonts w:asciiTheme="majorHAnsi" w:hAnsiTheme="majorHAnsi"/>
          <w:lang w:val="es-CO"/>
        </w:rPr>
      </w:pPr>
      <w:r w:rsidRPr="00463A25">
        <w:rPr>
          <w:rFonts w:asciiTheme="majorHAnsi" w:hAnsiTheme="majorHAnsi"/>
          <w:lang w:val="es-CO"/>
        </w:rPr>
        <w:t>Se implementan pruebas sobre la lógica principal.</w:t>
      </w:r>
    </w:p>
    <w:p w14:paraId="6B74524B" w14:textId="77777777" w:rsidR="00463A25" w:rsidRPr="00463A25" w:rsidRDefault="00463A25" w:rsidP="00463A25">
      <w:pPr>
        <w:pStyle w:val="NormalWeb"/>
        <w:numPr>
          <w:ilvl w:val="0"/>
          <w:numId w:val="13"/>
        </w:numPr>
        <w:rPr>
          <w:rFonts w:asciiTheme="majorHAnsi" w:hAnsiTheme="majorHAnsi"/>
          <w:lang w:val="es-CO"/>
        </w:rPr>
      </w:pPr>
      <w:r w:rsidRPr="00463A25">
        <w:rPr>
          <w:rFonts w:asciiTheme="majorHAnsi" w:hAnsiTheme="majorHAnsi"/>
          <w:lang w:val="es-CO"/>
        </w:rPr>
        <w:t>Las pruebas se ejecutan correctamente.</w:t>
      </w:r>
    </w:p>
    <w:p w14:paraId="6885F11E" w14:textId="77777777" w:rsidR="00463A25" w:rsidRPr="00463A25" w:rsidRDefault="00463A25" w:rsidP="00463A25">
      <w:pPr>
        <w:pStyle w:val="NormalWeb"/>
        <w:rPr>
          <w:rFonts w:asciiTheme="majorHAnsi" w:hAnsiTheme="majorHAnsi"/>
        </w:rPr>
      </w:pPr>
      <w:proofErr w:type="spellStart"/>
      <w:r w:rsidRPr="00463A25">
        <w:rPr>
          <w:rStyle w:val="Textoennegrita"/>
          <w:rFonts w:asciiTheme="majorHAnsi" w:eastAsiaTheme="majorEastAsia" w:hAnsiTheme="majorHAnsi"/>
        </w:rPr>
        <w:t>Tareas</w:t>
      </w:r>
      <w:proofErr w:type="spellEnd"/>
      <w:r w:rsidRPr="00463A25">
        <w:rPr>
          <w:rStyle w:val="Textoennegrita"/>
          <w:rFonts w:asciiTheme="majorHAnsi" w:eastAsiaTheme="majorEastAsia" w:hAnsiTheme="majorHAnsi"/>
        </w:rPr>
        <w:t>:</w:t>
      </w:r>
    </w:p>
    <w:p w14:paraId="757FFF0F" w14:textId="77777777" w:rsidR="00463A25" w:rsidRPr="00463A25" w:rsidRDefault="00463A25" w:rsidP="00463A25">
      <w:pPr>
        <w:pStyle w:val="NormalWeb"/>
        <w:numPr>
          <w:ilvl w:val="0"/>
          <w:numId w:val="14"/>
        </w:numPr>
        <w:rPr>
          <w:rFonts w:asciiTheme="majorHAnsi" w:hAnsiTheme="majorHAnsi"/>
        </w:rPr>
      </w:pPr>
      <w:proofErr w:type="spellStart"/>
      <w:r w:rsidRPr="00463A25">
        <w:rPr>
          <w:rFonts w:asciiTheme="majorHAnsi" w:hAnsiTheme="majorHAnsi"/>
        </w:rPr>
        <w:t>Crear</w:t>
      </w:r>
      <w:proofErr w:type="spellEnd"/>
      <w:r w:rsidRPr="00463A25">
        <w:rPr>
          <w:rFonts w:asciiTheme="majorHAnsi" w:hAnsiTheme="majorHAnsi"/>
        </w:rPr>
        <w:t xml:space="preserve"> </w:t>
      </w:r>
      <w:proofErr w:type="spellStart"/>
      <w:r w:rsidRPr="00463A25">
        <w:rPr>
          <w:rFonts w:asciiTheme="majorHAnsi" w:hAnsiTheme="majorHAnsi"/>
        </w:rPr>
        <w:t>proyecto</w:t>
      </w:r>
      <w:proofErr w:type="spellEnd"/>
      <w:r w:rsidRPr="00463A25">
        <w:rPr>
          <w:rFonts w:asciiTheme="majorHAnsi" w:hAnsiTheme="majorHAnsi"/>
        </w:rPr>
        <w:t xml:space="preserve"> de </w:t>
      </w:r>
      <w:proofErr w:type="spellStart"/>
      <w:r w:rsidRPr="00463A25">
        <w:rPr>
          <w:rFonts w:asciiTheme="majorHAnsi" w:hAnsiTheme="majorHAnsi"/>
        </w:rPr>
        <w:t>pruebas</w:t>
      </w:r>
      <w:proofErr w:type="spellEnd"/>
      <w:r w:rsidRPr="00463A25">
        <w:rPr>
          <w:rFonts w:asciiTheme="majorHAnsi" w:hAnsiTheme="majorHAnsi"/>
        </w:rPr>
        <w:t>.</w:t>
      </w:r>
    </w:p>
    <w:p w14:paraId="4A68E99F" w14:textId="77777777" w:rsidR="00463A25" w:rsidRPr="00463A25" w:rsidRDefault="00463A25" w:rsidP="00463A25">
      <w:pPr>
        <w:pStyle w:val="NormalWeb"/>
        <w:numPr>
          <w:ilvl w:val="0"/>
          <w:numId w:val="14"/>
        </w:numPr>
        <w:rPr>
          <w:rFonts w:asciiTheme="majorHAnsi" w:hAnsiTheme="majorHAnsi"/>
        </w:rPr>
      </w:pPr>
      <w:proofErr w:type="spellStart"/>
      <w:r w:rsidRPr="00463A25">
        <w:rPr>
          <w:rFonts w:asciiTheme="majorHAnsi" w:hAnsiTheme="majorHAnsi"/>
        </w:rPr>
        <w:t>Implementar</w:t>
      </w:r>
      <w:proofErr w:type="spellEnd"/>
      <w:r w:rsidRPr="00463A25">
        <w:rPr>
          <w:rFonts w:asciiTheme="majorHAnsi" w:hAnsiTheme="majorHAnsi"/>
        </w:rPr>
        <w:t xml:space="preserve"> </w:t>
      </w:r>
      <w:proofErr w:type="spellStart"/>
      <w:r w:rsidRPr="00463A25">
        <w:rPr>
          <w:rFonts w:asciiTheme="majorHAnsi" w:hAnsiTheme="majorHAnsi"/>
        </w:rPr>
        <w:t>pruebas</w:t>
      </w:r>
      <w:proofErr w:type="spellEnd"/>
      <w:r w:rsidRPr="00463A25">
        <w:rPr>
          <w:rFonts w:asciiTheme="majorHAnsi" w:hAnsiTheme="majorHAnsi"/>
        </w:rPr>
        <w:t xml:space="preserve"> </w:t>
      </w:r>
      <w:proofErr w:type="spellStart"/>
      <w:r w:rsidRPr="00463A25">
        <w:rPr>
          <w:rFonts w:asciiTheme="majorHAnsi" w:hAnsiTheme="majorHAnsi"/>
        </w:rPr>
        <w:t>unitarias</w:t>
      </w:r>
      <w:proofErr w:type="spellEnd"/>
      <w:r w:rsidRPr="00463A25">
        <w:rPr>
          <w:rFonts w:asciiTheme="majorHAnsi" w:hAnsiTheme="majorHAnsi"/>
        </w:rPr>
        <w:t>.</w:t>
      </w:r>
    </w:p>
    <w:p w14:paraId="7D09F47A" w14:textId="77777777" w:rsidR="00463A25" w:rsidRPr="00463A25" w:rsidRDefault="00463A25" w:rsidP="00463A25">
      <w:pPr>
        <w:rPr>
          <w:lang w:val="es-CO"/>
        </w:rPr>
      </w:pPr>
    </w:p>
    <w:p w14:paraId="10FCF03B" w14:textId="77777777" w:rsidR="00057F23" w:rsidRDefault="00057F23">
      <w:pPr>
        <w:rPr>
          <w:lang w:val="es-CO"/>
        </w:rPr>
      </w:pPr>
    </w:p>
    <w:p w14:paraId="25CCAB5E" w14:textId="706C4588" w:rsidR="00463A25" w:rsidRPr="00463A25" w:rsidRDefault="00463A25" w:rsidP="00463A25">
      <w:pPr>
        <w:pStyle w:val="Ttulo2"/>
        <w:rPr>
          <w:rFonts w:eastAsia="Times New Roman"/>
          <w:sz w:val="40"/>
          <w:szCs w:val="40"/>
        </w:rPr>
      </w:pPr>
      <w:bookmarkStart w:id="8" w:name="_Toc218508458"/>
      <w:r>
        <w:rPr>
          <w:sz w:val="40"/>
          <w:szCs w:val="40"/>
          <w:lang w:val="es-CO"/>
        </w:rPr>
        <w:lastRenderedPageBreak/>
        <w:t>3</w:t>
      </w:r>
      <w:r w:rsidRPr="00463A25">
        <w:rPr>
          <w:sz w:val="40"/>
          <w:szCs w:val="40"/>
          <w:lang w:val="es-CO"/>
        </w:rPr>
        <w:t xml:space="preserve">. </w:t>
      </w:r>
      <w:r w:rsidRPr="00463A25">
        <w:rPr>
          <w:sz w:val="40"/>
          <w:szCs w:val="40"/>
          <w:lang w:val="es-CO"/>
        </w:rPr>
        <w:t>Conclusión</w:t>
      </w:r>
      <w:bookmarkEnd w:id="8"/>
    </w:p>
    <w:p w14:paraId="2CDC71B6" w14:textId="77777777" w:rsidR="00463A25" w:rsidRPr="00463A25" w:rsidRDefault="00463A25" w:rsidP="00463A25">
      <w:pPr>
        <w:pStyle w:val="NormalWeb"/>
        <w:rPr>
          <w:lang w:val="es-CO"/>
        </w:rPr>
      </w:pPr>
      <w:r w:rsidRPr="00463A25">
        <w:rPr>
          <w:lang w:val="es-CO"/>
        </w:rPr>
        <w:t xml:space="preserve">El desarrollo de la segunda parte del proyecto “Feria del Agricultor en Línea” permite establecer una planificación clara y estructurada de las actividades que serán abordadas en esta nueva etapa, asegurando un avance ordenado y alineado con los objetivos del curso Técnicas de Programación. La organización del trabajo mediante una estructura de </w:t>
      </w:r>
      <w:proofErr w:type="spellStart"/>
      <w:r w:rsidRPr="00463A25">
        <w:rPr>
          <w:lang w:val="es-CO"/>
        </w:rPr>
        <w:t>Epic</w:t>
      </w:r>
      <w:proofErr w:type="spellEnd"/>
      <w:r w:rsidRPr="00463A25">
        <w:rPr>
          <w:lang w:val="es-CO"/>
        </w:rPr>
        <w:t xml:space="preserve">, </w:t>
      </w:r>
      <w:proofErr w:type="spellStart"/>
      <w:r w:rsidRPr="00463A25">
        <w:rPr>
          <w:lang w:val="es-CO"/>
        </w:rPr>
        <w:t>Features</w:t>
      </w:r>
      <w:proofErr w:type="spellEnd"/>
      <w:r w:rsidRPr="00463A25">
        <w:rPr>
          <w:lang w:val="es-CO"/>
        </w:rPr>
        <w:t xml:space="preserve">, </w:t>
      </w:r>
      <w:proofErr w:type="spellStart"/>
      <w:r w:rsidRPr="00463A25">
        <w:rPr>
          <w:lang w:val="es-CO"/>
        </w:rPr>
        <w:t>Product</w:t>
      </w:r>
      <w:proofErr w:type="spellEnd"/>
      <w:r w:rsidRPr="00463A25">
        <w:rPr>
          <w:lang w:val="es-CO"/>
        </w:rPr>
        <w:t xml:space="preserve"> Backlog </w:t>
      </w:r>
      <w:proofErr w:type="spellStart"/>
      <w:r w:rsidRPr="00463A25">
        <w:rPr>
          <w:lang w:val="es-CO"/>
        </w:rPr>
        <w:t>Items</w:t>
      </w:r>
      <w:proofErr w:type="spellEnd"/>
      <w:r w:rsidRPr="00463A25">
        <w:rPr>
          <w:lang w:val="es-CO"/>
        </w:rPr>
        <w:t xml:space="preserve"> y tareas facilita la comprensión del alcance del proyecto y contribuye a una ejecución más controlada del desarrollo.</w:t>
      </w:r>
    </w:p>
    <w:p w14:paraId="20031F9F" w14:textId="77777777" w:rsidR="00463A25" w:rsidRPr="00463A25" w:rsidRDefault="00463A25" w:rsidP="00463A25">
      <w:pPr>
        <w:pStyle w:val="NormalWeb"/>
        <w:rPr>
          <w:lang w:val="es-CO"/>
        </w:rPr>
      </w:pPr>
      <w:r w:rsidRPr="00463A25">
        <w:rPr>
          <w:lang w:val="es-CO"/>
        </w:rPr>
        <w:t>La definición de las funcionalidades a implementar, así como la adaptación del sistema a un entorno web, representan un paso importante en la evolución del proyecto, permitiendo ampliar su alcance y mejorar la interacción con el usuario. Asimismo, la inclusión de funcionalidades administrativas, estadísticas y reportes aporta mayor valor al sistema y favorece una gestión más completa de la información.</w:t>
      </w:r>
    </w:p>
    <w:p w14:paraId="32E0DBB2" w14:textId="77777777" w:rsidR="00463A25" w:rsidRPr="00463A25" w:rsidRDefault="00463A25" w:rsidP="00463A25">
      <w:pPr>
        <w:pStyle w:val="NormalWeb"/>
        <w:rPr>
          <w:lang w:val="es-CO"/>
        </w:rPr>
      </w:pPr>
      <w:r w:rsidRPr="00463A25">
        <w:rPr>
          <w:lang w:val="es-CO"/>
        </w:rPr>
        <w:t>El cronograma tipo Gantt establecido para esta etapa proporciona una referencia temporal que permite dar seguimiento al progreso del proyecto, identificar dependencias entre actividades y asegurar el cumplimiento de los plazos establecidos. Esta planificación contribuye a una ejecución más organizada y coherente con los requerimientos académicos definidos para la segunda parte del curso.</w:t>
      </w:r>
    </w:p>
    <w:p w14:paraId="775919B2" w14:textId="77777777" w:rsidR="00463A25" w:rsidRPr="00463A25" w:rsidRDefault="00463A25" w:rsidP="00463A25">
      <w:pPr>
        <w:pStyle w:val="NormalWeb"/>
        <w:rPr>
          <w:lang w:val="es-CO"/>
        </w:rPr>
      </w:pPr>
      <w:r w:rsidRPr="00463A25">
        <w:rPr>
          <w:lang w:val="es-CO"/>
        </w:rPr>
        <w:t>En conclusión, el presente documento sienta las bases necesarias para el desarrollo de la segunda parte del proyecto, funcionando como una guía que orienta el trabajo a realizar y facilita su posterior implementación y validación. A través de esta planificación, se busca garantizar un sistema funcional, ordenado y acorde con los lineamientos establecidos, así como una adecuada preparación para la exposición y evaluación final del proyecto.</w:t>
      </w:r>
    </w:p>
    <w:p w14:paraId="4C96F7D5" w14:textId="77777777" w:rsidR="00057F23" w:rsidRDefault="00057F23">
      <w:pPr>
        <w:rPr>
          <w:lang w:val="es-CO"/>
        </w:rPr>
      </w:pPr>
    </w:p>
    <w:p w14:paraId="1B215ABF" w14:textId="5514F44D" w:rsidR="00057F23" w:rsidRDefault="00057F23">
      <w:pPr>
        <w:rPr>
          <w:lang w:val="es-CO"/>
        </w:rPr>
      </w:pPr>
    </w:p>
    <w:p w14:paraId="1FED0C9C" w14:textId="276CEFA4" w:rsidR="00463A25" w:rsidRDefault="00463A25">
      <w:pPr>
        <w:rPr>
          <w:lang w:val="es-CO"/>
        </w:rPr>
      </w:pPr>
    </w:p>
    <w:p w14:paraId="19323721" w14:textId="3679AA95" w:rsidR="00463A25" w:rsidRDefault="00463A25">
      <w:pPr>
        <w:rPr>
          <w:lang w:val="es-CO"/>
        </w:rPr>
      </w:pPr>
    </w:p>
    <w:p w14:paraId="7491D571" w14:textId="19B63C8D" w:rsidR="00463A25" w:rsidRDefault="00463A25">
      <w:pPr>
        <w:rPr>
          <w:lang w:val="es-CO"/>
        </w:rPr>
      </w:pPr>
    </w:p>
    <w:p w14:paraId="7F3DA14B" w14:textId="7A61C3A9" w:rsidR="00463A25" w:rsidRDefault="00463A25">
      <w:pPr>
        <w:rPr>
          <w:lang w:val="es-CO"/>
        </w:rPr>
      </w:pPr>
    </w:p>
    <w:p w14:paraId="139C2FB2" w14:textId="69DE7888" w:rsidR="00463A25" w:rsidRDefault="00463A25">
      <w:pPr>
        <w:rPr>
          <w:lang w:val="es-CO"/>
        </w:rPr>
      </w:pPr>
    </w:p>
    <w:p w14:paraId="16C2F471" w14:textId="50285044" w:rsidR="00463A25" w:rsidRDefault="00463A25">
      <w:pPr>
        <w:rPr>
          <w:lang w:val="es-CO"/>
        </w:rPr>
      </w:pPr>
    </w:p>
    <w:p w14:paraId="359C29E7" w14:textId="43005DA8" w:rsidR="00463A25" w:rsidRDefault="00463A25">
      <w:pPr>
        <w:rPr>
          <w:lang w:val="es-CO"/>
        </w:rPr>
      </w:pPr>
    </w:p>
    <w:p w14:paraId="0015CE9A" w14:textId="5FA391E1" w:rsidR="00463A25" w:rsidRDefault="00463A25">
      <w:pPr>
        <w:rPr>
          <w:lang w:val="es-CO"/>
        </w:rPr>
      </w:pPr>
    </w:p>
    <w:p w14:paraId="04B45382" w14:textId="14862775" w:rsidR="00463A25" w:rsidRPr="00463A25" w:rsidRDefault="00463A25" w:rsidP="00463A25">
      <w:pPr>
        <w:pStyle w:val="Ttulo2"/>
        <w:rPr>
          <w:rFonts w:eastAsia="Times New Roman"/>
          <w:sz w:val="40"/>
          <w:szCs w:val="40"/>
          <w:lang w:val="es-CO"/>
        </w:rPr>
      </w:pPr>
      <w:bookmarkStart w:id="9" w:name="_Toc218508459"/>
      <w:r>
        <w:rPr>
          <w:sz w:val="40"/>
          <w:szCs w:val="40"/>
          <w:lang w:val="es-CO"/>
        </w:rPr>
        <w:lastRenderedPageBreak/>
        <w:t>4</w:t>
      </w:r>
      <w:r w:rsidRPr="00463A25">
        <w:rPr>
          <w:sz w:val="40"/>
          <w:szCs w:val="40"/>
          <w:lang w:val="es-CO"/>
        </w:rPr>
        <w:t xml:space="preserve">. </w:t>
      </w:r>
      <w:r w:rsidR="000E4CDB">
        <w:rPr>
          <w:sz w:val="40"/>
          <w:szCs w:val="40"/>
          <w:lang w:val="es-CO"/>
        </w:rPr>
        <w:t>Bibliografía</w:t>
      </w:r>
      <w:bookmarkEnd w:id="9"/>
    </w:p>
    <w:p w14:paraId="75E26A23" w14:textId="77777777" w:rsidR="00463A25" w:rsidRPr="00463A25" w:rsidRDefault="00463A25" w:rsidP="00463A25">
      <w:pPr>
        <w:pStyle w:val="NormalWeb"/>
        <w:rPr>
          <w:lang w:val="es-CO"/>
        </w:rPr>
      </w:pPr>
      <w:r w:rsidRPr="00463A25">
        <w:rPr>
          <w:lang w:val="es-CO"/>
        </w:rPr>
        <w:t xml:space="preserve">Mora Umaña, L. F. </w:t>
      </w:r>
      <w:r w:rsidRPr="00463A25">
        <w:rPr>
          <w:rStyle w:val="nfasis"/>
          <w:rFonts w:eastAsiaTheme="majorEastAsia"/>
          <w:lang w:val="es-CO"/>
        </w:rPr>
        <w:t>Enunciado del Proyecto – Segunda Parte: Feria del Agricultor en Línea</w:t>
      </w:r>
      <w:r w:rsidRPr="00463A25">
        <w:rPr>
          <w:lang w:val="es-CO"/>
        </w:rPr>
        <w:t>. Universidad Politécnica Internacional.</w:t>
      </w:r>
      <w:r w:rsidRPr="00463A25">
        <w:rPr>
          <w:lang w:val="es-CO"/>
        </w:rPr>
        <w:br/>
        <w:t>(Material proporcionado por el profesor en el curso Técnicas de Programación).</w:t>
      </w:r>
    </w:p>
    <w:p w14:paraId="0A0EC2A5" w14:textId="77777777" w:rsidR="00463A25" w:rsidRDefault="00463A25" w:rsidP="00463A25">
      <w:pPr>
        <w:pStyle w:val="NormalWeb"/>
      </w:pPr>
      <w:r w:rsidRPr="00463A25">
        <w:rPr>
          <w:lang w:val="es-CO"/>
        </w:rPr>
        <w:t xml:space="preserve">Microsoft. </w:t>
      </w:r>
      <w:r w:rsidRPr="00463A25">
        <w:rPr>
          <w:rStyle w:val="nfasis"/>
          <w:rFonts w:eastAsiaTheme="majorEastAsia"/>
          <w:lang w:val="es-CO"/>
        </w:rPr>
        <w:t>Documentación oficial de C# y plataforma .NET</w:t>
      </w:r>
      <w:r w:rsidRPr="00463A25">
        <w:rPr>
          <w:lang w:val="es-CO"/>
        </w:rPr>
        <w:t xml:space="preserve">. Microsoft </w:t>
      </w:r>
      <w:proofErr w:type="spellStart"/>
      <w:r w:rsidRPr="00463A25">
        <w:rPr>
          <w:lang w:val="es-CO"/>
        </w:rPr>
        <w:t>Learn</w:t>
      </w:r>
      <w:proofErr w:type="spellEnd"/>
      <w:r w:rsidRPr="00463A25">
        <w:rPr>
          <w:lang w:val="es-CO"/>
        </w:rPr>
        <w:t>.</w:t>
      </w:r>
      <w:r w:rsidRPr="00463A25">
        <w:rPr>
          <w:lang w:val="es-CO"/>
        </w:rPr>
        <w:br/>
      </w:r>
      <w:hyperlink r:id="rId8" w:tgtFrame="_new" w:history="1">
        <w:r>
          <w:rPr>
            <w:rStyle w:val="Hipervnculo"/>
            <w:rFonts w:eastAsiaTheme="majorEastAsia"/>
          </w:rPr>
          <w:t>https://learn.microsoft.com/es-es/dotnet/csharp/</w:t>
        </w:r>
      </w:hyperlink>
      <w:r>
        <w:br/>
      </w:r>
      <w:hyperlink r:id="rId9" w:tgtFrame="_new" w:history="1">
        <w:r>
          <w:rPr>
            <w:rStyle w:val="Hipervnculo"/>
            <w:rFonts w:eastAsiaTheme="majorEastAsia"/>
          </w:rPr>
          <w:t>https://learn.microsoft.com/es-es/dotnet/</w:t>
        </w:r>
      </w:hyperlink>
    </w:p>
    <w:p w14:paraId="734DE637" w14:textId="77777777" w:rsidR="00463A25" w:rsidRDefault="00463A25" w:rsidP="00463A25">
      <w:pPr>
        <w:pStyle w:val="NormalWeb"/>
      </w:pPr>
      <w:r w:rsidRPr="00463A25">
        <w:rPr>
          <w:lang w:val="es-CO"/>
        </w:rPr>
        <w:t xml:space="preserve">Microsoft. </w:t>
      </w:r>
      <w:r w:rsidRPr="00463A25">
        <w:rPr>
          <w:rStyle w:val="nfasis"/>
          <w:rFonts w:eastAsiaTheme="majorEastAsia"/>
          <w:lang w:val="es-CO"/>
        </w:rPr>
        <w:t xml:space="preserve">Documentación oficial de </w:t>
      </w:r>
      <w:proofErr w:type="spellStart"/>
      <w:r w:rsidRPr="00463A25">
        <w:rPr>
          <w:rStyle w:val="nfasis"/>
          <w:rFonts w:eastAsiaTheme="majorEastAsia"/>
          <w:lang w:val="es-CO"/>
        </w:rPr>
        <w:t>Blazor</w:t>
      </w:r>
      <w:proofErr w:type="spellEnd"/>
      <w:r w:rsidRPr="00463A25">
        <w:rPr>
          <w:lang w:val="es-CO"/>
        </w:rPr>
        <w:t xml:space="preserve">. </w:t>
      </w:r>
      <w:r>
        <w:t>Microsoft Learn.</w:t>
      </w:r>
      <w:r>
        <w:br/>
        <w:t>https://learn.microsoft.com/es-es/aspnet/core/blazor/</w:t>
      </w:r>
      <w:r>
        <w:br/>
        <w:t>https://learn.microsoft.com/es-es/aspnet/core/</w:t>
      </w:r>
    </w:p>
    <w:p w14:paraId="21205DD3" w14:textId="77777777" w:rsidR="00463A25" w:rsidRPr="00463A25" w:rsidRDefault="00463A25"/>
    <w:sectPr w:rsidR="00463A25" w:rsidRPr="00463A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002AB"/>
    <w:multiLevelType w:val="multilevel"/>
    <w:tmpl w:val="2674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90CE4"/>
    <w:multiLevelType w:val="multilevel"/>
    <w:tmpl w:val="502C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85475"/>
    <w:multiLevelType w:val="multilevel"/>
    <w:tmpl w:val="BB12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849DA"/>
    <w:multiLevelType w:val="multilevel"/>
    <w:tmpl w:val="0758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26F9F"/>
    <w:multiLevelType w:val="multilevel"/>
    <w:tmpl w:val="F0CA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B483E"/>
    <w:multiLevelType w:val="multilevel"/>
    <w:tmpl w:val="71DC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36342"/>
    <w:multiLevelType w:val="multilevel"/>
    <w:tmpl w:val="54C2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200D0D"/>
    <w:multiLevelType w:val="multilevel"/>
    <w:tmpl w:val="9598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DE0408"/>
    <w:multiLevelType w:val="multilevel"/>
    <w:tmpl w:val="A9D0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637540"/>
    <w:multiLevelType w:val="multilevel"/>
    <w:tmpl w:val="AD6C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2144FC"/>
    <w:multiLevelType w:val="multilevel"/>
    <w:tmpl w:val="98E6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321993"/>
    <w:multiLevelType w:val="multilevel"/>
    <w:tmpl w:val="9DF4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A11862"/>
    <w:multiLevelType w:val="multilevel"/>
    <w:tmpl w:val="1A6C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440401"/>
    <w:multiLevelType w:val="multilevel"/>
    <w:tmpl w:val="91FC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6"/>
  </w:num>
  <w:num w:numId="4">
    <w:abstractNumId w:val="2"/>
  </w:num>
  <w:num w:numId="5">
    <w:abstractNumId w:val="12"/>
  </w:num>
  <w:num w:numId="6">
    <w:abstractNumId w:val="0"/>
  </w:num>
  <w:num w:numId="7">
    <w:abstractNumId w:val="5"/>
  </w:num>
  <w:num w:numId="8">
    <w:abstractNumId w:val="13"/>
  </w:num>
  <w:num w:numId="9">
    <w:abstractNumId w:val="11"/>
  </w:num>
  <w:num w:numId="10">
    <w:abstractNumId w:val="8"/>
  </w:num>
  <w:num w:numId="11">
    <w:abstractNumId w:val="10"/>
  </w:num>
  <w:num w:numId="12">
    <w:abstractNumId w:val="7"/>
  </w:num>
  <w:num w:numId="13">
    <w:abstractNumId w:val="3"/>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C35"/>
    <w:rsid w:val="00057F23"/>
    <w:rsid w:val="000E4CDB"/>
    <w:rsid w:val="001D0383"/>
    <w:rsid w:val="00216312"/>
    <w:rsid w:val="002F0242"/>
    <w:rsid w:val="00463A25"/>
    <w:rsid w:val="004A689C"/>
    <w:rsid w:val="004B468D"/>
    <w:rsid w:val="004D34A1"/>
    <w:rsid w:val="00880C35"/>
    <w:rsid w:val="00961E39"/>
    <w:rsid w:val="00C72FB7"/>
    <w:rsid w:val="00F30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81ED0"/>
  <w15:chartTrackingRefBased/>
  <w15:docId w15:val="{B40E83D2-71EE-4A1E-AEC1-CE1748023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C35"/>
    <w:pPr>
      <w:spacing w:after="200" w:line="276" w:lineRule="auto"/>
    </w:pPr>
    <w:rPr>
      <w:rFonts w:eastAsiaTheme="minorEastAsia"/>
      <w:kern w:val="0"/>
      <w:sz w:val="22"/>
      <w:szCs w:val="22"/>
      <w14:ligatures w14:val="none"/>
    </w:rPr>
  </w:style>
  <w:style w:type="paragraph" w:styleId="Ttulo1">
    <w:name w:val="heading 1"/>
    <w:basedOn w:val="Normal"/>
    <w:next w:val="Normal"/>
    <w:link w:val="Ttulo1Car"/>
    <w:uiPriority w:val="9"/>
    <w:qFormat/>
    <w:rsid w:val="00880C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80C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80C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0C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0C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0C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0C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0C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0C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0C35"/>
    <w:rPr>
      <w:rFonts w:asciiTheme="majorHAnsi" w:eastAsiaTheme="majorEastAsia" w:hAnsiTheme="majorHAnsi" w:cstheme="majorBidi"/>
      <w:color w:val="0F4761" w:themeColor="accent1" w:themeShade="BF"/>
      <w:sz w:val="40"/>
      <w:szCs w:val="40"/>
      <w:lang w:val="es-CR"/>
    </w:rPr>
  </w:style>
  <w:style w:type="character" w:customStyle="1" w:styleId="Ttulo2Car">
    <w:name w:val="Título 2 Car"/>
    <w:basedOn w:val="Fuentedeprrafopredeter"/>
    <w:link w:val="Ttulo2"/>
    <w:uiPriority w:val="9"/>
    <w:rsid w:val="00880C35"/>
    <w:rPr>
      <w:rFonts w:asciiTheme="majorHAnsi" w:eastAsiaTheme="majorEastAsia" w:hAnsiTheme="majorHAnsi" w:cstheme="majorBidi"/>
      <w:color w:val="0F4761" w:themeColor="accent1" w:themeShade="BF"/>
      <w:sz w:val="32"/>
      <w:szCs w:val="32"/>
      <w:lang w:val="es-CR"/>
    </w:rPr>
  </w:style>
  <w:style w:type="character" w:customStyle="1" w:styleId="Ttulo3Car">
    <w:name w:val="Título 3 Car"/>
    <w:basedOn w:val="Fuentedeprrafopredeter"/>
    <w:link w:val="Ttulo3"/>
    <w:uiPriority w:val="9"/>
    <w:semiHidden/>
    <w:rsid w:val="00880C35"/>
    <w:rPr>
      <w:rFonts w:eastAsiaTheme="majorEastAsia" w:cstheme="majorBidi"/>
      <w:color w:val="0F4761" w:themeColor="accent1" w:themeShade="BF"/>
      <w:sz w:val="28"/>
      <w:szCs w:val="28"/>
      <w:lang w:val="es-CR"/>
    </w:rPr>
  </w:style>
  <w:style w:type="character" w:customStyle="1" w:styleId="Ttulo4Car">
    <w:name w:val="Título 4 Car"/>
    <w:basedOn w:val="Fuentedeprrafopredeter"/>
    <w:link w:val="Ttulo4"/>
    <w:uiPriority w:val="9"/>
    <w:semiHidden/>
    <w:rsid w:val="00880C35"/>
    <w:rPr>
      <w:rFonts w:eastAsiaTheme="majorEastAsia" w:cstheme="majorBidi"/>
      <w:i/>
      <w:iCs/>
      <w:color w:val="0F4761" w:themeColor="accent1" w:themeShade="BF"/>
      <w:lang w:val="es-CR"/>
    </w:rPr>
  </w:style>
  <w:style w:type="character" w:customStyle="1" w:styleId="Ttulo5Car">
    <w:name w:val="Título 5 Car"/>
    <w:basedOn w:val="Fuentedeprrafopredeter"/>
    <w:link w:val="Ttulo5"/>
    <w:uiPriority w:val="9"/>
    <w:semiHidden/>
    <w:rsid w:val="00880C35"/>
    <w:rPr>
      <w:rFonts w:eastAsiaTheme="majorEastAsia" w:cstheme="majorBidi"/>
      <w:color w:val="0F4761" w:themeColor="accent1" w:themeShade="BF"/>
      <w:lang w:val="es-CR"/>
    </w:rPr>
  </w:style>
  <w:style w:type="character" w:customStyle="1" w:styleId="Ttulo6Car">
    <w:name w:val="Título 6 Car"/>
    <w:basedOn w:val="Fuentedeprrafopredeter"/>
    <w:link w:val="Ttulo6"/>
    <w:uiPriority w:val="9"/>
    <w:semiHidden/>
    <w:rsid w:val="00880C35"/>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880C35"/>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880C35"/>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880C35"/>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880C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0C35"/>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880C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0C35"/>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880C35"/>
    <w:pPr>
      <w:spacing w:before="160"/>
      <w:jc w:val="center"/>
    </w:pPr>
    <w:rPr>
      <w:i/>
      <w:iCs/>
      <w:color w:val="404040" w:themeColor="text1" w:themeTint="BF"/>
    </w:rPr>
  </w:style>
  <w:style w:type="character" w:customStyle="1" w:styleId="CitaCar">
    <w:name w:val="Cita Car"/>
    <w:basedOn w:val="Fuentedeprrafopredeter"/>
    <w:link w:val="Cita"/>
    <w:uiPriority w:val="29"/>
    <w:rsid w:val="00880C35"/>
    <w:rPr>
      <w:i/>
      <w:iCs/>
      <w:color w:val="404040" w:themeColor="text1" w:themeTint="BF"/>
      <w:lang w:val="es-CR"/>
    </w:rPr>
  </w:style>
  <w:style w:type="paragraph" w:styleId="Prrafodelista">
    <w:name w:val="List Paragraph"/>
    <w:basedOn w:val="Normal"/>
    <w:uiPriority w:val="34"/>
    <w:qFormat/>
    <w:rsid w:val="00880C35"/>
    <w:pPr>
      <w:ind w:left="720"/>
      <w:contextualSpacing/>
    </w:pPr>
  </w:style>
  <w:style w:type="character" w:styleId="nfasisintenso">
    <w:name w:val="Intense Emphasis"/>
    <w:basedOn w:val="Fuentedeprrafopredeter"/>
    <w:uiPriority w:val="21"/>
    <w:qFormat/>
    <w:rsid w:val="00880C35"/>
    <w:rPr>
      <w:i/>
      <w:iCs/>
      <w:color w:val="0F4761" w:themeColor="accent1" w:themeShade="BF"/>
    </w:rPr>
  </w:style>
  <w:style w:type="paragraph" w:styleId="Citadestacada">
    <w:name w:val="Intense Quote"/>
    <w:basedOn w:val="Normal"/>
    <w:next w:val="Normal"/>
    <w:link w:val="CitadestacadaCar"/>
    <w:uiPriority w:val="30"/>
    <w:qFormat/>
    <w:rsid w:val="00880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0C35"/>
    <w:rPr>
      <w:i/>
      <w:iCs/>
      <w:color w:val="0F4761" w:themeColor="accent1" w:themeShade="BF"/>
      <w:lang w:val="es-CR"/>
    </w:rPr>
  </w:style>
  <w:style w:type="character" w:styleId="Referenciaintensa">
    <w:name w:val="Intense Reference"/>
    <w:basedOn w:val="Fuentedeprrafopredeter"/>
    <w:uiPriority w:val="32"/>
    <w:qFormat/>
    <w:rsid w:val="00880C35"/>
    <w:rPr>
      <w:b/>
      <w:bCs/>
      <w:smallCaps/>
      <w:color w:val="0F4761" w:themeColor="accent1" w:themeShade="BF"/>
      <w:spacing w:val="5"/>
    </w:rPr>
  </w:style>
  <w:style w:type="paragraph" w:styleId="TtuloTDC">
    <w:name w:val="TOC Heading"/>
    <w:basedOn w:val="Ttulo1"/>
    <w:next w:val="Normal"/>
    <w:uiPriority w:val="39"/>
    <w:unhideWhenUsed/>
    <w:qFormat/>
    <w:rsid w:val="004D34A1"/>
    <w:pPr>
      <w:spacing w:before="240" w:after="0" w:line="259" w:lineRule="auto"/>
      <w:outlineLvl w:val="9"/>
    </w:pPr>
    <w:rPr>
      <w:sz w:val="32"/>
      <w:szCs w:val="32"/>
    </w:rPr>
  </w:style>
  <w:style w:type="paragraph" w:styleId="TDC1">
    <w:name w:val="toc 1"/>
    <w:basedOn w:val="Normal"/>
    <w:next w:val="Normal"/>
    <w:autoRedefine/>
    <w:uiPriority w:val="39"/>
    <w:unhideWhenUsed/>
    <w:rsid w:val="004D34A1"/>
    <w:pPr>
      <w:spacing w:after="100"/>
    </w:pPr>
  </w:style>
  <w:style w:type="character" w:styleId="Hipervnculo">
    <w:name w:val="Hyperlink"/>
    <w:basedOn w:val="Fuentedeprrafopredeter"/>
    <w:uiPriority w:val="99"/>
    <w:unhideWhenUsed/>
    <w:rsid w:val="004D34A1"/>
    <w:rPr>
      <w:color w:val="467886" w:themeColor="hyperlink"/>
      <w:u w:val="single"/>
    </w:rPr>
  </w:style>
  <w:style w:type="paragraph" w:styleId="NormalWeb">
    <w:name w:val="Normal (Web)"/>
    <w:basedOn w:val="Normal"/>
    <w:uiPriority w:val="99"/>
    <w:unhideWhenUsed/>
    <w:rsid w:val="004D34A1"/>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4D34A1"/>
    <w:rPr>
      <w:b/>
      <w:bCs/>
    </w:rPr>
  </w:style>
  <w:style w:type="paragraph" w:styleId="TDC3">
    <w:name w:val="toc 3"/>
    <w:basedOn w:val="Normal"/>
    <w:next w:val="Normal"/>
    <w:autoRedefine/>
    <w:uiPriority w:val="39"/>
    <w:unhideWhenUsed/>
    <w:rsid w:val="00463A25"/>
    <w:pPr>
      <w:spacing w:after="100"/>
      <w:ind w:left="440"/>
    </w:pPr>
  </w:style>
  <w:style w:type="paragraph" w:styleId="TDC2">
    <w:name w:val="toc 2"/>
    <w:basedOn w:val="Normal"/>
    <w:next w:val="Normal"/>
    <w:autoRedefine/>
    <w:uiPriority w:val="39"/>
    <w:unhideWhenUsed/>
    <w:rsid w:val="00463A25"/>
    <w:pPr>
      <w:spacing w:after="100"/>
      <w:ind w:left="220"/>
    </w:pPr>
  </w:style>
  <w:style w:type="character" w:styleId="nfasis">
    <w:name w:val="Emphasis"/>
    <w:basedOn w:val="Fuentedeprrafopredeter"/>
    <w:uiPriority w:val="20"/>
    <w:qFormat/>
    <w:rsid w:val="00463A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859785">
      <w:bodyDiv w:val="1"/>
      <w:marLeft w:val="0"/>
      <w:marRight w:val="0"/>
      <w:marTop w:val="0"/>
      <w:marBottom w:val="0"/>
      <w:divBdr>
        <w:top w:val="none" w:sz="0" w:space="0" w:color="auto"/>
        <w:left w:val="none" w:sz="0" w:space="0" w:color="auto"/>
        <w:bottom w:val="none" w:sz="0" w:space="0" w:color="auto"/>
        <w:right w:val="none" w:sz="0" w:space="0" w:color="auto"/>
      </w:divBdr>
    </w:div>
    <w:div w:id="1361511307">
      <w:bodyDiv w:val="1"/>
      <w:marLeft w:val="0"/>
      <w:marRight w:val="0"/>
      <w:marTop w:val="0"/>
      <w:marBottom w:val="0"/>
      <w:divBdr>
        <w:top w:val="none" w:sz="0" w:space="0" w:color="auto"/>
        <w:left w:val="none" w:sz="0" w:space="0" w:color="auto"/>
        <w:bottom w:val="none" w:sz="0" w:space="0" w:color="auto"/>
        <w:right w:val="none" w:sz="0" w:space="0" w:color="auto"/>
      </w:divBdr>
    </w:div>
    <w:div w:id="1980450197">
      <w:bodyDiv w:val="1"/>
      <w:marLeft w:val="0"/>
      <w:marRight w:val="0"/>
      <w:marTop w:val="0"/>
      <w:marBottom w:val="0"/>
      <w:divBdr>
        <w:top w:val="none" w:sz="0" w:space="0" w:color="auto"/>
        <w:left w:val="none" w:sz="0" w:space="0" w:color="auto"/>
        <w:bottom w:val="none" w:sz="0" w:space="0" w:color="auto"/>
        <w:right w:val="none" w:sz="0" w:space="0" w:color="auto"/>
      </w:divBdr>
    </w:div>
    <w:div w:id="2079983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s-es/dotnet/csharp/" TargetMode="Externa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earn.microsoft.com/es-es/dotne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2E246C-8C08-4879-9925-6AF83C901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1456</Words>
  <Characters>8300</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NATALIA   TOBAL  DE GRACIA</dc:creator>
  <cp:keywords/>
  <dc:description/>
  <cp:lastModifiedBy>MERCY NATALIA   TOBAL  DE GRACIA</cp:lastModifiedBy>
  <cp:revision>2</cp:revision>
  <dcterms:created xsi:type="dcterms:W3CDTF">2026-01-05T18:28:00Z</dcterms:created>
  <dcterms:modified xsi:type="dcterms:W3CDTF">2026-01-05T18:28:00Z</dcterms:modified>
</cp:coreProperties>
</file>