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AB0E" w14:textId="77777777" w:rsidR="007D623C" w:rsidRDefault="00000000">
      <w:pPr>
        <w:spacing w:before="1200"/>
        <w:jc w:val="center"/>
      </w:pPr>
      <w:r>
        <w:rPr>
          <w:b/>
          <w:bCs/>
          <w:sz w:val="52"/>
          <w:szCs w:val="52"/>
        </w:rPr>
        <w:t>Finish the TP Creator</w:t>
      </w:r>
    </w:p>
    <w:p w14:paraId="1B2EFD66" w14:textId="77777777" w:rsidR="007D623C" w:rsidRDefault="00000000">
      <w:pPr>
        <w:spacing w:after="200"/>
        <w:jc w:val="center"/>
      </w:pPr>
      <w:r>
        <w:rPr>
          <w:b/>
          <w:bCs/>
          <w:sz w:val="52"/>
          <w:szCs w:val="52"/>
        </w:rPr>
        <w:t>Course Delivery Edition</w:t>
      </w:r>
    </w:p>
    <w:p w14:paraId="74BBE634" w14:textId="77777777" w:rsidR="007D623C" w:rsidRDefault="00000000">
      <w:pPr>
        <w:spacing w:after="120"/>
        <w:jc w:val="center"/>
      </w:pPr>
      <w:r>
        <w:rPr>
          <w:i/>
          <w:iCs/>
          <w:sz w:val="26"/>
          <w:szCs w:val="26"/>
        </w:rPr>
        <w:t xml:space="preserve">Claude Code guide v3.0 — from your local project folder to a graded, deployed agent on </w:t>
      </w:r>
      <w:proofErr w:type="spellStart"/>
      <w:r>
        <w:rPr>
          <w:i/>
          <w:iCs/>
          <w:sz w:val="26"/>
          <w:szCs w:val="26"/>
        </w:rPr>
        <w:t>Vercel</w:t>
      </w:r>
      <w:proofErr w:type="spellEnd"/>
    </w:p>
    <w:p w14:paraId="677B42E9" w14:textId="77777777" w:rsidR="007D623C" w:rsidRDefault="00000000">
      <w:pPr>
        <w:spacing w:after="500"/>
        <w:jc w:val="center"/>
      </w:pPr>
      <w:r>
        <w:rPr>
          <w:color w:val="5F5E5A"/>
          <w:sz w:val="21"/>
          <w:szCs w:val="21"/>
        </w:rPr>
        <w:t xml:space="preserve">Synced to: Design v1.3 · SW Architecture v2.1 · the official Workshop Project request (endpoints, LLMod.ai, $9 </w:t>
      </w:r>
      <w:proofErr w:type="gramStart"/>
      <w:r>
        <w:rPr>
          <w:color w:val="5F5E5A"/>
          <w:sz w:val="21"/>
          <w:szCs w:val="21"/>
        </w:rPr>
        <w:t>budget) ·</w:t>
      </w:r>
      <w:proofErr w:type="gramEnd"/>
      <w:r>
        <w:rPr>
          <w:color w:val="5F5E5A"/>
          <w:sz w:val="21"/>
          <w:szCs w:val="21"/>
        </w:rPr>
        <w:t xml:space="preserve"> due 17/8/2026</w:t>
      </w:r>
    </w:p>
    <w:p w14:paraId="7EC2E5BE" w14:textId="77777777" w:rsidR="007D623C" w:rsidRDefault="00000000">
      <w:pPr>
        <w:spacing w:before="200" w:after="140"/>
      </w:pPr>
      <w:r>
        <w:rPr>
          <w:b/>
          <w:bCs/>
          <w:sz w:val="28"/>
          <w:szCs w:val="28"/>
        </w:rPr>
        <w:t>Contents</w:t>
      </w:r>
    </w:p>
    <w:p w14:paraId="15F4A8F4" w14:textId="77777777" w:rsidR="007D623C" w:rsidRDefault="00000000">
      <w:pPr>
        <w:spacing w:after="40"/>
      </w:pPr>
      <w:r>
        <w:rPr>
          <w:b/>
          <w:bCs/>
          <w:color w:val="000000"/>
          <w:sz w:val="21"/>
          <w:szCs w:val="21"/>
        </w:rPr>
        <w:t>Part 0 — Orientation: what the official request changes</w:t>
      </w:r>
    </w:p>
    <w:p w14:paraId="66026717" w14:textId="77777777" w:rsidR="007D623C" w:rsidRDefault="00000000">
      <w:pPr>
        <w:spacing w:after="40"/>
      </w:pPr>
      <w:r>
        <w:rPr>
          <w:b/>
          <w:bCs/>
          <w:color w:val="000000"/>
          <w:sz w:val="21"/>
          <w:szCs w:val="21"/>
        </w:rPr>
        <w:t>Part 1 — Infrastructure and accounts</w:t>
      </w:r>
    </w:p>
    <w:p w14:paraId="0539BE04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>1.1 LLMod.ai group key ($9 budget)</w:t>
      </w:r>
    </w:p>
    <w:p w14:paraId="133B5F12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 xml:space="preserve">1.2 </w:t>
      </w:r>
      <w:proofErr w:type="spellStart"/>
      <w:r>
        <w:rPr>
          <w:color w:val="444441"/>
          <w:sz w:val="21"/>
          <w:szCs w:val="21"/>
        </w:rPr>
        <w:t>Supabase</w:t>
      </w:r>
      <w:proofErr w:type="spellEnd"/>
    </w:p>
    <w:p w14:paraId="67BAF12E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>1.3 Pinecone</w:t>
      </w:r>
    </w:p>
    <w:p w14:paraId="09C36208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>1.4 GitHub (</w:t>
      </w:r>
      <w:proofErr w:type="gramStart"/>
      <w:r>
        <w:rPr>
          <w:color w:val="444441"/>
          <w:sz w:val="21"/>
          <w:szCs w:val="21"/>
        </w:rPr>
        <w:t>public) —</w:t>
      </w:r>
      <w:proofErr w:type="gramEnd"/>
      <w:r>
        <w:rPr>
          <w:color w:val="444441"/>
          <w:sz w:val="21"/>
          <w:szCs w:val="21"/>
        </w:rPr>
        <w:t xml:space="preserve"> and what must NOT go there</w:t>
      </w:r>
    </w:p>
    <w:p w14:paraId="27948B19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 xml:space="preserve">1.5 </w:t>
      </w:r>
      <w:proofErr w:type="spellStart"/>
      <w:r>
        <w:rPr>
          <w:color w:val="444441"/>
          <w:sz w:val="21"/>
          <w:szCs w:val="21"/>
        </w:rPr>
        <w:t>Vercel</w:t>
      </w:r>
      <w:proofErr w:type="spellEnd"/>
    </w:p>
    <w:p w14:paraId="08A90EC9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>1.6 Local workspace and env files</w:t>
      </w:r>
    </w:p>
    <w:p w14:paraId="58A8DA2F" w14:textId="77777777" w:rsidR="007D623C" w:rsidRDefault="00000000">
      <w:pPr>
        <w:spacing w:after="40"/>
      </w:pPr>
      <w:r>
        <w:rPr>
          <w:b/>
          <w:bCs/>
          <w:color w:val="000000"/>
          <w:sz w:val="21"/>
          <w:szCs w:val="21"/>
        </w:rPr>
        <w:t>Part 2 — Claude Code setup: CLAUDE.md delta + module name registry</w:t>
      </w:r>
    </w:p>
    <w:p w14:paraId="60C71A82" w14:textId="77777777" w:rsidR="007D623C" w:rsidRDefault="00000000">
      <w:pPr>
        <w:spacing w:after="40"/>
      </w:pPr>
      <w:r>
        <w:rPr>
          <w:b/>
          <w:bCs/>
          <w:color w:val="000000"/>
          <w:sz w:val="21"/>
          <w:szCs w:val="21"/>
        </w:rPr>
        <w:t>Part 3 — Build phases</w:t>
      </w:r>
    </w:p>
    <w:p w14:paraId="5150DA79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>Phase 0 — Web skeleton, deployed on day one</w:t>
      </w:r>
    </w:p>
    <w:p w14:paraId="25DA275B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>Phase 1 — Inventory + port the core</w:t>
      </w:r>
    </w:p>
    <w:p w14:paraId="3D2487E7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 xml:space="preserve">Phase 2 — Stores on </w:t>
      </w:r>
      <w:proofErr w:type="spellStart"/>
      <w:r>
        <w:rPr>
          <w:color w:val="444441"/>
          <w:sz w:val="21"/>
          <w:szCs w:val="21"/>
        </w:rPr>
        <w:t>Supabase</w:t>
      </w:r>
      <w:proofErr w:type="spellEnd"/>
    </w:p>
    <w:p w14:paraId="3D7E8B73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 xml:space="preserve">Phase 3 — </w:t>
      </w:r>
      <w:proofErr w:type="spellStart"/>
      <w:r>
        <w:rPr>
          <w:color w:val="444441"/>
          <w:sz w:val="21"/>
          <w:szCs w:val="21"/>
        </w:rPr>
        <w:t>LLMod</w:t>
      </w:r>
      <w:proofErr w:type="spellEnd"/>
      <w:r>
        <w:rPr>
          <w:color w:val="444441"/>
          <w:sz w:val="21"/>
          <w:szCs w:val="21"/>
        </w:rPr>
        <w:t xml:space="preserve"> client + the steps recorder</w:t>
      </w:r>
    </w:p>
    <w:p w14:paraId="3AB88F26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>Phase 4 — RAG index on Pinecone</w:t>
      </w:r>
    </w:p>
    <w:p w14:paraId="55586C83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 xml:space="preserve">Phase </w:t>
      </w:r>
      <w:proofErr w:type="gramStart"/>
      <w:r>
        <w:rPr>
          <w:color w:val="444441"/>
          <w:sz w:val="21"/>
          <w:szCs w:val="21"/>
        </w:rPr>
        <w:t>5 — /</w:t>
      </w:r>
      <w:proofErr w:type="spellStart"/>
      <w:proofErr w:type="gramEnd"/>
      <w:r>
        <w:rPr>
          <w:color w:val="444441"/>
          <w:sz w:val="21"/>
          <w:szCs w:val="21"/>
        </w:rPr>
        <w:t>api</w:t>
      </w:r>
      <w:proofErr w:type="spellEnd"/>
      <w:r>
        <w:rPr>
          <w:color w:val="444441"/>
          <w:sz w:val="21"/>
          <w:szCs w:val="21"/>
        </w:rPr>
        <w:t>/execute: the unit behind the endpoint</w:t>
      </w:r>
    </w:p>
    <w:p w14:paraId="3C47B0E9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>Phase 6 — The web GUI</w:t>
      </w:r>
    </w:p>
    <w:p w14:paraId="255AB3E3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>Phase 7 — Compliance endpoints + architecture PNG</w:t>
      </w:r>
    </w:p>
    <w:p w14:paraId="23B3CBC1" w14:textId="77777777" w:rsidR="007D623C" w:rsidRDefault="00000000">
      <w:pPr>
        <w:spacing w:after="40"/>
        <w:ind w:left="320"/>
      </w:pPr>
      <w:r>
        <w:rPr>
          <w:color w:val="444441"/>
          <w:sz w:val="21"/>
          <w:szCs w:val="21"/>
        </w:rPr>
        <w:t>Phase 8 — Budget check, production verify, submit</w:t>
      </w:r>
    </w:p>
    <w:p w14:paraId="439C7F1C" w14:textId="77777777" w:rsidR="007D623C" w:rsidRDefault="00000000">
      <w:pPr>
        <w:spacing w:after="40"/>
      </w:pPr>
      <w:r>
        <w:rPr>
          <w:b/>
          <w:bCs/>
          <w:color w:val="000000"/>
          <w:sz w:val="21"/>
          <w:szCs w:val="21"/>
        </w:rPr>
        <w:t>Part 4 — Skills practiced</w:t>
      </w:r>
    </w:p>
    <w:p w14:paraId="65C52066" w14:textId="77777777" w:rsidR="007D623C" w:rsidRDefault="00000000">
      <w:pPr>
        <w:spacing w:after="40"/>
      </w:pPr>
      <w:r>
        <w:rPr>
          <w:b/>
          <w:bCs/>
          <w:color w:val="000000"/>
          <w:sz w:val="21"/>
          <w:szCs w:val="21"/>
        </w:rPr>
        <w:t>Part 5 — Troubleshooting (</w:t>
      </w:r>
      <w:proofErr w:type="spellStart"/>
      <w:r>
        <w:rPr>
          <w:b/>
          <w:bCs/>
          <w:color w:val="000000"/>
          <w:sz w:val="21"/>
          <w:szCs w:val="21"/>
        </w:rPr>
        <w:t>Vercel</w:t>
      </w:r>
      <w:proofErr w:type="spellEnd"/>
      <w:r>
        <w:rPr>
          <w:b/>
          <w:bCs/>
          <w:color w:val="000000"/>
          <w:sz w:val="21"/>
          <w:szCs w:val="21"/>
        </w:rPr>
        <w:t xml:space="preserve"> / </w:t>
      </w:r>
      <w:proofErr w:type="spellStart"/>
      <w:r>
        <w:rPr>
          <w:b/>
          <w:bCs/>
          <w:color w:val="000000"/>
          <w:sz w:val="21"/>
          <w:szCs w:val="21"/>
        </w:rPr>
        <w:t>Supabase</w:t>
      </w:r>
      <w:proofErr w:type="spellEnd"/>
      <w:r>
        <w:rPr>
          <w:b/>
          <w:bCs/>
          <w:color w:val="000000"/>
          <w:sz w:val="21"/>
          <w:szCs w:val="21"/>
        </w:rPr>
        <w:t xml:space="preserve"> / </w:t>
      </w:r>
      <w:proofErr w:type="spellStart"/>
      <w:r>
        <w:rPr>
          <w:b/>
          <w:bCs/>
          <w:color w:val="000000"/>
          <w:sz w:val="21"/>
          <w:szCs w:val="21"/>
        </w:rPr>
        <w:t>LLMod</w:t>
      </w:r>
      <w:proofErr w:type="spellEnd"/>
      <w:r>
        <w:rPr>
          <w:b/>
          <w:bCs/>
          <w:color w:val="000000"/>
          <w:sz w:val="21"/>
          <w:szCs w:val="21"/>
        </w:rPr>
        <w:t>)</w:t>
      </w:r>
    </w:p>
    <w:p w14:paraId="5678D0FB" w14:textId="77777777" w:rsidR="007D623C" w:rsidRDefault="00000000">
      <w:r>
        <w:br w:type="page"/>
      </w:r>
    </w:p>
    <w:p w14:paraId="73F6048C" w14:textId="77777777" w:rsidR="007D623C" w:rsidRDefault="00000000">
      <w:pPr>
        <w:pStyle w:val="Heading1"/>
        <w:spacing w:before="360" w:after="160"/>
      </w:pPr>
      <w:r>
        <w:lastRenderedPageBreak/>
        <w:t>Part 0 — Orientation: what the official request changes</w:t>
      </w:r>
    </w:p>
    <w:p w14:paraId="4019671F" w14:textId="77777777" w:rsidR="007D623C" w:rsidRDefault="00000000">
      <w:pPr>
        <w:spacing w:after="120"/>
      </w:pPr>
      <w:r>
        <w:t>The architecture survives untouched — runtime, LLM #1 intake/audit, renderer, LLM #2, validator, RAG, the reg_io_v1 table. What changes is the SHELL around it. The official request fixes the deployment reality, and five of our assumptions flip:</w:t>
      </w:r>
    </w:p>
    <w:tbl>
      <w:tblPr>
        <w:tblW w:w="9026" w:type="dxa"/>
        <w:tblBorders>
          <w:top w:val="single" w:sz="4" w:space="0" w:color="B4B2A9"/>
          <w:left w:val="single" w:sz="4" w:space="0" w:color="B4B2A9"/>
          <w:bottom w:val="single" w:sz="4" w:space="0" w:color="B4B2A9"/>
          <w:right w:val="single" w:sz="4" w:space="0" w:color="B4B2A9"/>
          <w:insideH w:val="single" w:sz="4" w:space="0" w:color="B4B2A9"/>
          <w:insideV w:val="single" w:sz="4" w:space="0" w:color="B4B2A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3200"/>
        <w:gridCol w:w="3176"/>
      </w:tblGrid>
      <w:tr w:rsidR="007D623C" w14:paraId="5F7A8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0" w:type="dxa"/>
            <w:shd w:val="clear" w:color="auto" w:fill="E1E0D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D845" w14:textId="77777777" w:rsidR="007D623C" w:rsidRDefault="00000000">
            <w:r>
              <w:rPr>
                <w:b/>
                <w:bCs/>
                <w:sz w:val="19"/>
                <w:szCs w:val="19"/>
              </w:rPr>
              <w:t>Was (guide v2.0)</w:t>
            </w:r>
          </w:p>
        </w:tc>
        <w:tc>
          <w:tcPr>
            <w:tcW w:w="3200" w:type="dxa"/>
            <w:shd w:val="clear" w:color="auto" w:fill="E1E0D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97E5" w14:textId="77777777" w:rsidR="007D623C" w:rsidRDefault="00000000">
            <w:r>
              <w:rPr>
                <w:b/>
                <w:bCs/>
                <w:sz w:val="19"/>
                <w:szCs w:val="19"/>
              </w:rPr>
              <w:t>Now (official request)</w:t>
            </w:r>
          </w:p>
        </w:tc>
        <w:tc>
          <w:tcPr>
            <w:tcW w:w="3176" w:type="dxa"/>
            <w:shd w:val="clear" w:color="auto" w:fill="E1E0D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1B4F" w14:textId="77777777" w:rsidR="007D623C" w:rsidRDefault="00000000">
            <w:r>
              <w:rPr>
                <w:b/>
                <w:bCs/>
                <w:sz w:val="19"/>
                <w:szCs w:val="19"/>
              </w:rPr>
              <w:t>Consequence</w:t>
            </w:r>
          </w:p>
        </w:tc>
      </w:tr>
      <w:tr w:rsidR="007D623C" w14:paraId="7B8B5B14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389F9" w14:textId="77777777" w:rsidR="007D623C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tkinter</w:t>
            </w:r>
            <w:proofErr w:type="spellEnd"/>
            <w:r>
              <w:rPr>
                <w:sz w:val="19"/>
                <w:szCs w:val="19"/>
              </w:rPr>
              <w:t xml:space="preserve"> GUI + console on your PC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0FD3B" w14:textId="77777777" w:rsidR="007D623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web UI at the root URL of a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deployment, no auth</w:t>
            </w:r>
          </w:p>
        </w:tc>
        <w:tc>
          <w:tcPr>
            <w:tcW w:w="3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B04C" w14:textId="77777777" w:rsidR="007D623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apps/gui.py retires; a static index.html + JS calls the API. </w:t>
            </w:r>
            <w:proofErr w:type="spellStart"/>
            <w:r>
              <w:rPr>
                <w:sz w:val="19"/>
                <w:szCs w:val="19"/>
              </w:rPr>
              <w:t>app_state.py's</w:t>
            </w:r>
            <w:proofErr w:type="spellEnd"/>
            <w:r>
              <w:rPr>
                <w:sz w:val="19"/>
                <w:szCs w:val="19"/>
              </w:rPr>
              <w:t xml:space="preserve"> envelope logic moves into the server</w:t>
            </w:r>
          </w:p>
        </w:tc>
      </w:tr>
      <w:tr w:rsidR="007D623C" w14:paraId="5F047031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1F7B1" w14:textId="77777777" w:rsidR="007D623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Anthropic API for LLM #1 (and smoke)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0AA9" w14:textId="77777777" w:rsidR="007D623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LLMod.ai only, one group key, $9 TOTAL budget</w:t>
            </w:r>
          </w:p>
        </w:tc>
        <w:tc>
          <w:tcPr>
            <w:tcW w:w="3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A234" w14:textId="77777777" w:rsidR="007D623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both roles run cheap </w:t>
            </w:r>
            <w:proofErr w:type="spellStart"/>
            <w:r>
              <w:rPr>
                <w:sz w:val="19"/>
                <w:szCs w:val="19"/>
              </w:rPr>
              <w:t>LLMod</w:t>
            </w:r>
            <w:proofErr w:type="spellEnd"/>
            <w:r>
              <w:rPr>
                <w:sz w:val="19"/>
                <w:szCs w:val="19"/>
              </w:rPr>
              <w:t xml:space="preserve"> models; efficiency rules become hard requirements, not style</w:t>
            </w:r>
          </w:p>
        </w:tc>
      </w:tr>
      <w:tr w:rsidR="007D623C" w14:paraId="38F9CCC8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F6B2" w14:textId="77777777" w:rsidR="007D623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stores as files under sessions/ out/ cache/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4DDE8" w14:textId="77777777" w:rsidR="007D623C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serverless: no persistent disk (only /</w:t>
            </w:r>
            <w:proofErr w:type="spellStart"/>
            <w:r>
              <w:rPr>
                <w:sz w:val="19"/>
                <w:szCs w:val="19"/>
              </w:rPr>
              <w:t>tmp</w:t>
            </w:r>
            <w:proofErr w:type="spellEnd"/>
            <w:r>
              <w:rPr>
                <w:sz w:val="19"/>
                <w:szCs w:val="19"/>
              </w:rPr>
              <w:t xml:space="preserve"> per invocation)</w:t>
            </w:r>
          </w:p>
        </w:tc>
        <w:tc>
          <w:tcPr>
            <w:tcW w:w="3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05EA" w14:textId="77777777" w:rsidR="007D623C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becomes the store backend: sessions, drafts, verdicts, outputs, demo reg/IO table</w:t>
            </w:r>
          </w:p>
        </w:tc>
      </w:tr>
      <w:tr w:rsidR="007D623C" w14:paraId="3BB56B74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E859" w14:textId="77777777" w:rsidR="007D623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contract Request in, Response out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9A6A" w14:textId="77777777" w:rsidR="007D623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/execute {prompt} -&gt; {</w:t>
            </w:r>
            <w:proofErr w:type="spellStart"/>
            <w:proofErr w:type="gramStart"/>
            <w:r>
              <w:rPr>
                <w:sz w:val="19"/>
                <w:szCs w:val="19"/>
              </w:rPr>
              <w:t>status,error</w:t>
            </w:r>
            <w:proofErr w:type="gramEnd"/>
            <w:r>
              <w:rPr>
                <w:sz w:val="19"/>
                <w:szCs w:val="19"/>
              </w:rPr>
              <w:t>,</w:t>
            </w:r>
            <w:proofErr w:type="gramStart"/>
            <w:r>
              <w:rPr>
                <w:sz w:val="19"/>
                <w:szCs w:val="19"/>
              </w:rPr>
              <w:t>response,steps</w:t>
            </w:r>
            <w:proofErr w:type="spellEnd"/>
            <w:r>
              <w:rPr>
                <w:sz w:val="19"/>
                <w:szCs w:val="19"/>
              </w:rPr>
              <w:t>[]}</w:t>
            </w:r>
            <w:proofErr w:type="gramEnd"/>
            <w:r>
              <w:rPr>
                <w:sz w:val="19"/>
                <w:szCs w:val="19"/>
              </w:rPr>
              <w:t xml:space="preserve"> EXACTLY; every LLM call traced with its module name</w:t>
            </w:r>
          </w:p>
        </w:tc>
        <w:tc>
          <w:tcPr>
            <w:tcW w:w="3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FA68D" w14:textId="77777777" w:rsidR="007D623C" w:rsidRDefault="00000000">
            <w:pPr>
              <w:spacing w:line="252" w:lineRule="auto"/>
            </w:pPr>
            <w:proofErr w:type="gramStart"/>
            <w:r>
              <w:rPr>
                <w:sz w:val="19"/>
                <w:szCs w:val="19"/>
              </w:rPr>
              <w:t>the</w:t>
            </w:r>
            <w:proofErr w:type="gramEnd"/>
            <w:r>
              <w:rPr>
                <w:sz w:val="19"/>
                <w:szCs w:val="19"/>
              </w:rPr>
              <w:t xml:space="preserve"> contract survives INSIDE; a thin adapter wraps it. A steps recorder wraps every LLM call</w:t>
            </w:r>
          </w:p>
        </w:tc>
      </w:tr>
      <w:tr w:rsidR="007D623C" w14:paraId="5C1C8B21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2120" w14:textId="77777777" w:rsidR="007D623C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Innoviz</w:t>
            </w:r>
            <w:proofErr w:type="spellEnd"/>
            <w:r>
              <w:rPr>
                <w:sz w:val="19"/>
                <w:szCs w:val="19"/>
              </w:rPr>
              <w:t xml:space="preserve"> GitLab, private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9641" w14:textId="77777777" w:rsidR="007D623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public GitHub +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URL, graded</w:t>
            </w:r>
          </w:p>
        </w:tc>
        <w:tc>
          <w:tcPr>
            <w:tcW w:w="3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F5FD" w14:textId="77777777" w:rsidR="007D623C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the FANUC PDFs must never enter the repo; corpus/raw stays on your PC only</w:t>
            </w:r>
          </w:p>
        </w:tc>
      </w:tr>
    </w:tbl>
    <w:p w14:paraId="4E124EDF" w14:textId="77777777" w:rsidR="007D623C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856D995" wp14:editId="76E602AA">
            <wp:extent cx="594360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B1B5" w14:textId="77777777" w:rsidR="007D623C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1 — The delivery roadmap. Accounts first (they involve dashboards and a shared key); a hello-world deploy on day one; then port, intelligence, interface, compliance, ship.</w:t>
      </w:r>
    </w:p>
    <w:p w14:paraId="5E76276C" w14:textId="77777777" w:rsidR="007D623C" w:rsidRDefault="00000000">
      <w:pPr>
        <w:spacing w:after="120"/>
      </w:pPr>
      <w:r>
        <w:rPr>
          <w:b/>
          <w:bCs/>
        </w:rPr>
        <w:t xml:space="preserve">Where you build: </w:t>
      </w:r>
      <w:r>
        <w:t xml:space="preserve">your workspace is C:\Users\safan\Desktop\AI machine platform\TP creator. The guide assumes the starter bundle content is there (docs/, prototype/, </w:t>
      </w:r>
      <w:proofErr w:type="spellStart"/>
      <w:r>
        <w:t>ir</w:t>
      </w:r>
      <w:proofErr w:type="spellEnd"/>
      <w:r>
        <w:t xml:space="preserve">/, corpus material) plus whatever phases you already completed — Phase 1 </w:t>
      </w:r>
      <w:proofErr w:type="gramStart"/>
      <w:r>
        <w:t>inventories</w:t>
      </w:r>
      <w:proofErr w:type="gramEnd"/>
      <w:r>
        <w:t xml:space="preserve"> it instead of guessing.</w:t>
      </w:r>
    </w:p>
    <w:tbl>
      <w:tblPr>
        <w:tblW w:w="9026" w:type="dxa"/>
        <w:tblBorders>
          <w:top w:val="single" w:sz="4" w:space="0" w:color="B4B2A9"/>
          <w:left w:val="single" w:sz="4" w:space="0" w:color="B4B2A9"/>
          <w:bottom w:val="single" w:sz="4" w:space="0" w:color="B4B2A9"/>
          <w:right w:val="single" w:sz="4" w:space="0" w:color="B4B2A9"/>
          <w:insideH w:val="single" w:sz="4" w:space="0" w:color="B4B2A9"/>
          <w:insideV w:val="single" w:sz="4" w:space="0" w:color="B4B2A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43CC1F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33CB0" w14:textId="77777777" w:rsidR="007D623C" w:rsidRDefault="00000000">
            <w:pPr>
              <w:spacing w:line="264" w:lineRule="auto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Deploy-first is the single biggest de-risking move for a graded serverless project: </w:t>
            </w:r>
            <w:proofErr w:type="spellStart"/>
            <w:r>
              <w:rPr>
                <w:i/>
                <w:iCs/>
              </w:rPr>
              <w:t>Vercel's</w:t>
            </w:r>
            <w:proofErr w:type="spellEnd"/>
            <w:r>
              <w:rPr>
                <w:i/>
                <w:iCs/>
              </w:rPr>
              <w:t xml:space="preserve"> constraints (cold starts, read-only filesystem, 300-second cap, env-var handling) are discovered on a 20-line hello endpoint in Phase 0 - not inside your finished agent the night before the deadline.</w:t>
            </w:r>
          </w:p>
        </w:tc>
      </w:tr>
    </w:tbl>
    <w:p w14:paraId="08E9084C" w14:textId="77777777" w:rsidR="007D623C" w:rsidRDefault="00000000">
      <w:r>
        <w:lastRenderedPageBreak/>
        <w:br w:type="page"/>
      </w:r>
    </w:p>
    <w:p w14:paraId="6EEFFF28" w14:textId="77777777" w:rsidR="007D623C" w:rsidRDefault="00000000">
      <w:pPr>
        <w:pStyle w:val="Heading1"/>
        <w:spacing w:before="360" w:after="160"/>
      </w:pPr>
      <w:r>
        <w:lastRenderedPageBreak/>
        <w:t>Part 1 — Infrastructure and accounts</w:t>
      </w:r>
    </w:p>
    <w:p w14:paraId="081CA08A" w14:textId="77777777" w:rsidR="007D623C" w:rsidRDefault="00000000">
      <w:pPr>
        <w:pStyle w:val="Heading2"/>
        <w:spacing w:before="280" w:after="120"/>
      </w:pPr>
      <w:r>
        <w:t>1.1 LLMod.ai group key ($9 budget)</w:t>
      </w:r>
    </w:p>
    <w:p w14:paraId="4D477D1D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Create the NEW project key </w:t>
      </w:r>
      <w:r>
        <w:t xml:space="preserve">in the LLMod.ai platform under the course project assignment — explicitly NOT the RAG-assignment key (the request forbids reusing it). The key is shared by the whole group: whoever creates or rotates it must share it; store it </w:t>
      </w:r>
      <w:proofErr w:type="gramStart"/>
      <w:r>
        <w:t>in</w:t>
      </w:r>
      <w:proofErr w:type="gramEnd"/>
      <w:r>
        <w:t xml:space="preserve"> your team channel and </w:t>
      </w:r>
      <w:proofErr w:type="gramStart"/>
      <w:r>
        <w:t>in .env</w:t>
      </w:r>
      <w:proofErr w:type="gramEnd"/>
      <w:r>
        <w:t>.</w:t>
      </w:r>
    </w:p>
    <w:p w14:paraId="4A97971A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Note the OpenAI-compatible base URL </w:t>
      </w:r>
      <w:r>
        <w:t>from the platform (same shape as your medium-rag setup). Both chat completions and embeddings go through it.</w:t>
      </w:r>
    </w:p>
    <w:p w14:paraId="348CAAEB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Write the budget math down now: </w:t>
      </w:r>
      <w:r>
        <w:t>$9 total for everything — development, testing, indexing, the graders' runs. With a mini-class model at roughly $0.15/$0.60 per 1M tokens and our capped contexts, a full /</w:t>
      </w:r>
      <w:proofErr w:type="spellStart"/>
      <w:r>
        <w:t>api</w:t>
      </w:r>
      <w:proofErr w:type="spellEnd"/>
      <w:r>
        <w:t>/execute run (intake + generate + 1 retry + audit ≈ 4 calls, ~6K tokens) costs well under one cent — the budget dies from careless loops, not from normal use. Hence the hard rules in Part 2.</w:t>
      </w:r>
    </w:p>
    <w:tbl>
      <w:tblPr>
        <w:tblW w:w="9026" w:type="dxa"/>
        <w:tblBorders>
          <w:top w:val="single" w:sz="4" w:space="0" w:color="B4B2A9"/>
          <w:left w:val="single" w:sz="4" w:space="0" w:color="B4B2A9"/>
          <w:bottom w:val="single" w:sz="4" w:space="0" w:color="B4B2A9"/>
          <w:right w:val="single" w:sz="4" w:space="0" w:color="B4B2A9"/>
          <w:insideH w:val="single" w:sz="4" w:space="0" w:color="B4B2A9"/>
          <w:insideV w:val="single" w:sz="4" w:space="0" w:color="B4B2A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10A868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5D77C" w14:textId="77777777" w:rsidR="007D623C" w:rsidRDefault="00000000">
            <w:pPr>
              <w:spacing w:line="264" w:lineRule="auto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>The two-LLM design was built for exactly this: LLM #1 never carries RAG chunks, LLM #2 gets a capped, deterministic prompt, retries are bounded, and TP_LLM2=mock exists so the whole loop develops for free. Treat mock-first as a budget feature now, not just a testing feature.</w:t>
            </w:r>
          </w:p>
        </w:tc>
      </w:tr>
    </w:tbl>
    <w:p w14:paraId="27CDD40B" w14:textId="77777777" w:rsidR="007D623C" w:rsidRDefault="00000000">
      <w:pPr>
        <w:pStyle w:val="Heading2"/>
        <w:spacing w:before="280" w:after="120"/>
      </w:pPr>
      <w:r>
        <w:t xml:space="preserve">1.2 </w:t>
      </w:r>
      <w:proofErr w:type="spellStart"/>
      <w:r>
        <w:t>Supabase</w:t>
      </w:r>
      <w:proofErr w:type="spellEnd"/>
      <w:r>
        <w:t xml:space="preserve"> (primary database)</w:t>
      </w:r>
    </w:p>
    <w:p w14:paraId="1E4C6737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Create a project at supabase.com (free tier suffices). Copy the Project URL and the </w:t>
      </w:r>
      <w:proofErr w:type="spellStart"/>
      <w:r>
        <w:t>service_role</w:t>
      </w:r>
      <w:proofErr w:type="spellEnd"/>
      <w:r>
        <w:t xml:space="preserve"> key (Settings &gt; API) - the server uses </w:t>
      </w:r>
      <w:proofErr w:type="spellStart"/>
      <w:r>
        <w:t>service_role</w:t>
      </w:r>
      <w:proofErr w:type="spellEnd"/>
      <w:r>
        <w:t xml:space="preserve">; the GUI never talks to </w:t>
      </w:r>
      <w:proofErr w:type="spellStart"/>
      <w:r>
        <w:t>Supabase</w:t>
      </w:r>
      <w:proofErr w:type="spellEnd"/>
      <w:r>
        <w:t xml:space="preserve"> directly.</w:t>
      </w:r>
    </w:p>
    <w:p w14:paraId="74206BD0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Create the tables in the SQL editor - paste exactly:</w:t>
      </w:r>
    </w:p>
    <w:tbl>
      <w:tblPr>
        <w:tblW w:w="9026" w:type="dxa"/>
        <w:tblBorders>
          <w:top w:val="single" w:sz="4" w:space="0" w:color="D3D1C7"/>
          <w:left w:val="single" w:sz="4" w:space="0" w:color="D3D1C7"/>
          <w:bottom w:val="single" w:sz="4" w:space="0" w:color="D3D1C7"/>
          <w:right w:val="single" w:sz="4" w:space="0" w:color="D3D1C7"/>
          <w:insideH w:val="single" w:sz="4" w:space="0" w:color="D3D1C7"/>
          <w:insideV w:val="single" w:sz="4" w:space="0" w:color="D3D1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7D9C2C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7F6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D50BAB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create table sessions (</w:t>
            </w:r>
          </w:p>
          <w:p w14:paraId="7A2D5165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primary key default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37988B53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cell_id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 not null,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7225BDE6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params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default 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{}'::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pending_question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text,</w:t>
            </w:r>
          </w:p>
          <w:p w14:paraId="2CF31D16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inferred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default 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[]'::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decisions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default 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[]'::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05AFAAA4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create table drafts (</w:t>
            </w:r>
          </w:p>
          <w:p w14:paraId="3F31FA4B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id text primary key,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references sessions(id),</w:t>
            </w:r>
          </w:p>
          <w:p w14:paraId="7B5BE93B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n int,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ls_text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));</w:t>
            </w:r>
          </w:p>
          <w:p w14:paraId="100F826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create table verdicts (</w:t>
            </w:r>
          </w:p>
          <w:p w14:paraId="3E0AA0EE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draft_id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 primary key references drafts(id),</w:t>
            </w:r>
          </w:p>
          <w:p w14:paraId="38CC9970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verdict text, errors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stats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1C272266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create table outputs (</w:t>
            </w:r>
          </w:p>
          <w:p w14:paraId="245F6C30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draft_id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 primary key,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7BC62BB3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program_name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ls_text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text, report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7C87700E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timestamptz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default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));</w:t>
            </w:r>
          </w:p>
          <w:p w14:paraId="72E2B701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reg_io_tables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7E938D2E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cell_id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 primary key,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scanned_at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text, source text, entries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</w:tc>
      </w:tr>
    </w:tbl>
    <w:p w14:paraId="6B67D268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Insert the demo cell: the graders send only {prompt}, so the deployed agent runs against a pre-loaded table. Phase 2 seeds </w:t>
      </w:r>
      <w:proofErr w:type="spellStart"/>
      <w:r>
        <w:t>reg_io_tables</w:t>
      </w:r>
      <w:proofErr w:type="spellEnd"/>
      <w:r>
        <w:t xml:space="preserve"> from tests/fixtures/reg_io_v1_template.csv (cell line3_fanuc1) - nothing to do by hand here.</w:t>
      </w:r>
    </w:p>
    <w:tbl>
      <w:tblPr>
        <w:tblW w:w="9026" w:type="dxa"/>
        <w:tblBorders>
          <w:top w:val="single" w:sz="4" w:space="0" w:color="B4B2A9"/>
          <w:left w:val="single" w:sz="4" w:space="0" w:color="B4B2A9"/>
          <w:bottom w:val="single" w:sz="4" w:space="0" w:color="B4B2A9"/>
          <w:right w:val="single" w:sz="4" w:space="0" w:color="B4B2A9"/>
          <w:insideH w:val="single" w:sz="4" w:space="0" w:color="B4B2A9"/>
          <w:insideV w:val="single" w:sz="4" w:space="0" w:color="B4B2A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562D52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FFBE1F" w14:textId="77777777" w:rsidR="007D623C" w:rsidRDefault="00000000">
            <w:pPr>
              <w:spacing w:line="264" w:lineRule="auto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Serverless functions get a fresh, read-only </w:t>
            </w:r>
            <w:proofErr w:type="gramStart"/>
            <w:r>
              <w:rPr>
                <w:i/>
                <w:iCs/>
              </w:rPr>
              <w:t>filesystem</w:t>
            </w:r>
            <w:proofErr w:type="gramEnd"/>
            <w:r>
              <w:rPr>
                <w:i/>
                <w:iCs/>
              </w:rPr>
              <w:t xml:space="preserve"> per invocation - the session store that made clarification loops and retries possible on disk must live in a database. </w:t>
            </w:r>
            <w:proofErr w:type="spellStart"/>
            <w:r>
              <w:rPr>
                <w:i/>
                <w:iCs/>
              </w:rPr>
              <w:t>Supabase</w:t>
            </w:r>
            <w:proofErr w:type="spellEnd"/>
            <w:r>
              <w:rPr>
                <w:i/>
                <w:iCs/>
              </w:rPr>
              <w:t xml:space="preserve"> is required by the course anyway; our stores/ layer </w:t>
            </w:r>
            <w:proofErr w:type="gramStart"/>
            <w:r>
              <w:rPr>
                <w:i/>
                <w:iCs/>
              </w:rPr>
              <w:t>was</w:t>
            </w:r>
            <w:proofErr w:type="gramEnd"/>
            <w:r>
              <w:rPr>
                <w:i/>
                <w:iCs/>
              </w:rPr>
              <w:t xml:space="preserve"> specified as an interface precisely so the backend could swap without touching the runtime.</w:t>
            </w:r>
          </w:p>
        </w:tc>
      </w:tr>
    </w:tbl>
    <w:p w14:paraId="23CC5F07" w14:textId="77777777" w:rsidR="007D623C" w:rsidRDefault="00000000">
      <w:pPr>
        <w:pStyle w:val="Heading2"/>
        <w:spacing w:before="280" w:after="120"/>
      </w:pPr>
      <w:r>
        <w:lastRenderedPageBreak/>
        <w:t>1.3 Pinecone (vector DB)</w:t>
      </w:r>
    </w:p>
    <w:p w14:paraId="726649C2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Create an API key at app.pinecone.io, then the index: name </w:t>
      </w:r>
      <w:proofErr w:type="spellStart"/>
      <w:r>
        <w:t>fanuc</w:t>
      </w:r>
      <w:proofErr w:type="spellEnd"/>
      <w:r>
        <w:t>-</w:t>
      </w:r>
      <w:proofErr w:type="spellStart"/>
      <w:r>
        <w:t>tp</w:t>
      </w:r>
      <w:proofErr w:type="spellEnd"/>
      <w:r>
        <w:t xml:space="preserve">-online, dimension 1536, metric cosine, serverless. The dimension MUST equal the embedding model's output (text-embedding-3-small via </w:t>
      </w:r>
      <w:proofErr w:type="spellStart"/>
      <w:r>
        <w:t>LLMod</w:t>
      </w:r>
      <w:proofErr w:type="spellEnd"/>
      <w:r>
        <w:t xml:space="preserve"> = 1536) - a mismatch is a silent-garbage failure, which is why you create it by hand once and see the coupling.</w:t>
      </w:r>
    </w:p>
    <w:p w14:paraId="59289CD9" w14:textId="77777777" w:rsidR="007D623C" w:rsidRDefault="00000000">
      <w:pPr>
        <w:pStyle w:val="Heading2"/>
        <w:spacing w:before="280" w:after="120"/>
      </w:pPr>
      <w:r>
        <w:t>1.4 GitHub (</w:t>
      </w:r>
      <w:proofErr w:type="gramStart"/>
      <w:r>
        <w:t>public) —</w:t>
      </w:r>
      <w:proofErr w:type="gramEnd"/>
      <w:r>
        <w:t xml:space="preserve"> and what must NOT go there</w:t>
      </w:r>
    </w:p>
    <w:p w14:paraId="061616F7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Create a public repo (e.g. </w:t>
      </w:r>
      <w:proofErr w:type="spellStart"/>
      <w:r>
        <w:t>tp</w:t>
      </w:r>
      <w:proofErr w:type="spellEnd"/>
      <w:r>
        <w:t xml:space="preserve">-creator-agent) on your personal GitHub. This is the graded artifact alongside the </w:t>
      </w:r>
      <w:proofErr w:type="spellStart"/>
      <w:r>
        <w:t>Vercel</w:t>
      </w:r>
      <w:proofErr w:type="spellEnd"/>
      <w:r>
        <w:t xml:space="preserve"> URL.</w:t>
      </w:r>
    </w:p>
    <w:p w14:paraId="187BA4F3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IP boundary, non-negotiable: </w:t>
      </w:r>
      <w:r>
        <w:t xml:space="preserve">the FANUC manuals are proprietary. corpus/raw/ stays on your PC only (it is already </w:t>
      </w:r>
      <w:proofErr w:type="spellStart"/>
      <w:r>
        <w:t>gitignored</w:t>
      </w:r>
      <w:proofErr w:type="spellEnd"/>
      <w:r>
        <w:t xml:space="preserve"> in the starter). corpus/prepared/ contains YOUR OWN summarized extraction notes in the FORMAT.md style — short syntax notes + your examples, not copied manual pages. When in doubt, summarize harder.</w:t>
      </w:r>
    </w:p>
    <w:p w14:paraId="5A73BFFD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Point the local workspace at it: git </w:t>
      </w:r>
      <w:proofErr w:type="spellStart"/>
      <w:r>
        <w:t>init</w:t>
      </w:r>
      <w:proofErr w:type="spellEnd"/>
      <w:r>
        <w:t xml:space="preserve"> in the project folder (or clone fresh and move content in), remote = the GitHub repo, branch main.</w:t>
      </w:r>
    </w:p>
    <w:p w14:paraId="25993237" w14:textId="77777777" w:rsidR="007D623C" w:rsidRDefault="00000000">
      <w:pPr>
        <w:pStyle w:val="Heading2"/>
        <w:spacing w:before="280" w:after="120"/>
      </w:pPr>
      <w:r>
        <w:t xml:space="preserve">1.5 </w:t>
      </w:r>
      <w:proofErr w:type="spellStart"/>
      <w:r>
        <w:t>Vercel</w:t>
      </w:r>
      <w:proofErr w:type="spellEnd"/>
    </w:p>
    <w:p w14:paraId="012831A4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Sign up at vercel.com with the GitHub account and import the repo. Every push to main auto-deploys - that IS the deployment pipeline; there is no separate release step.</w:t>
      </w:r>
    </w:p>
    <w:p w14:paraId="7E0502E4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Add the environment variables in the </w:t>
      </w:r>
      <w:proofErr w:type="spellStart"/>
      <w:r>
        <w:t>Vercel</w:t>
      </w:r>
      <w:proofErr w:type="spellEnd"/>
      <w:r>
        <w:t xml:space="preserve"> dashboard (Project &gt; Settings &gt; Environment Variables): the same names </w:t>
      </w:r>
      <w:proofErr w:type="gramStart"/>
      <w:r>
        <w:t>as .env</w:t>
      </w:r>
      <w:proofErr w:type="gramEnd"/>
      <w:r>
        <w:t xml:space="preserve"> below. Env vars in the dashboard are the </w:t>
      </w:r>
      <w:proofErr w:type="gramStart"/>
      <w:r>
        <w:t>production .env</w:t>
      </w:r>
      <w:proofErr w:type="gramEnd"/>
      <w:r>
        <w:t xml:space="preserve"> - the file itself never deploys.</w:t>
      </w:r>
    </w:p>
    <w:p w14:paraId="214CEC60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Keep the account active until you receive a grade (explicit course requirement).</w:t>
      </w:r>
    </w:p>
    <w:p w14:paraId="1F14F485" w14:textId="77777777" w:rsidR="007D623C" w:rsidRDefault="00000000">
      <w:pPr>
        <w:pStyle w:val="Heading2"/>
        <w:spacing w:before="280" w:after="120"/>
      </w:pPr>
      <w:r>
        <w:t>1.6 Local workspace and env files</w:t>
      </w:r>
    </w:p>
    <w:tbl>
      <w:tblPr>
        <w:tblW w:w="9026" w:type="dxa"/>
        <w:tblBorders>
          <w:top w:val="single" w:sz="4" w:space="0" w:color="D3D1C7"/>
          <w:left w:val="single" w:sz="4" w:space="0" w:color="D3D1C7"/>
          <w:bottom w:val="single" w:sz="4" w:space="0" w:color="D3D1C7"/>
          <w:right w:val="single" w:sz="4" w:space="0" w:color="D3D1C7"/>
          <w:insideH w:val="single" w:sz="4" w:space="0" w:color="D3D1C7"/>
          <w:insideV w:val="single" w:sz="4" w:space="0" w:color="D3D1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3ED1A0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7F6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F55D66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in C:\Users\safan\Desktop\AI machine platform\TP creator</w:t>
            </w:r>
          </w:p>
          <w:p w14:paraId="3D0CC5AE" w14:textId="77777777" w:rsidR="007D623C" w:rsidRDefault="00000000">
            <w:pPr>
              <w:spacing w:line="240" w:lineRule="auto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# .env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(local dev; NEVER committed - mirror these in the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dashboard)</w:t>
            </w:r>
          </w:p>
          <w:p w14:paraId="2E0883D3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LLMOD_BASE_URL=...        # from the LLMod.ai platform</w:t>
            </w:r>
          </w:p>
          <w:p w14:paraId="17B5F771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LLMOD_API_KEY=...         #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NEW group project key (not the RAG key)</w:t>
            </w:r>
          </w:p>
          <w:p w14:paraId="3AE26FF6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TP_LLM1=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llmod:gpt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-4o-mini # both roles via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LLMod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 model name per platform list</w:t>
            </w:r>
          </w:p>
          <w:p w14:paraId="1BEDF5E7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TP_LLM2=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mock:tests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/fixtures/v1.ls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# mock until Phase 5's live smoke</w:t>
            </w:r>
          </w:p>
          <w:p w14:paraId="12FF67FA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EMBED_MODEL=text-embedding-3-small</w:t>
            </w:r>
          </w:p>
          <w:p w14:paraId="6B44991D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PINECONE_API_KEY=...</w:t>
            </w:r>
          </w:p>
          <w:p w14:paraId="41B2EFB0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PINECONE_INDEX=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fanuc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-online</w:t>
            </w:r>
          </w:p>
          <w:p w14:paraId="08A1FA0C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SUPABASE_URL=...</w:t>
            </w:r>
          </w:p>
          <w:p w14:paraId="4902604C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SUPABASE_SERVICE_KEY=...</w:t>
            </w:r>
          </w:p>
          <w:p w14:paraId="7B351773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DEMO_CELL=line3_fanuc1</w:t>
            </w:r>
          </w:p>
        </w:tc>
      </w:tr>
    </w:tbl>
    <w:p w14:paraId="0B127C11" w14:textId="77777777" w:rsidR="007D623C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Verify the starter content is in the folder (docs/ with DESIGN.md, SOFTWARE.md, PROJECT_CONTEXT.md; CLAUDE.md; prototype/; </w:t>
      </w:r>
      <w:proofErr w:type="spellStart"/>
      <w:r>
        <w:t>ir</w:t>
      </w:r>
      <w:proofErr w:type="spellEnd"/>
      <w:r>
        <w:t xml:space="preserve">/; tests/fixtures/; corpus/). Commit the seed and push - </w:t>
      </w:r>
      <w:proofErr w:type="spellStart"/>
      <w:r>
        <w:t>Vercel</w:t>
      </w:r>
      <w:proofErr w:type="spellEnd"/>
      <w:r>
        <w:t xml:space="preserve"> will fail to build, which is fine until Phase 0.</w:t>
      </w:r>
    </w:p>
    <w:p w14:paraId="5F2E565D" w14:textId="77777777" w:rsidR="007D623C" w:rsidRDefault="00000000">
      <w:r>
        <w:br w:type="page"/>
      </w:r>
    </w:p>
    <w:p w14:paraId="0FB424D9" w14:textId="77777777" w:rsidR="007D623C" w:rsidRDefault="00000000">
      <w:pPr>
        <w:pStyle w:val="Heading1"/>
        <w:spacing w:before="360" w:after="160"/>
      </w:pPr>
      <w:r>
        <w:lastRenderedPageBreak/>
        <w:t>Part 2 — Claude Code setup: CLAUDE.md delta + module name registry</w:t>
      </w:r>
    </w:p>
    <w:p w14:paraId="0CF6645D" w14:textId="77777777" w:rsidR="007D623C" w:rsidRDefault="00000000">
      <w:pPr>
        <w:spacing w:after="120"/>
      </w:pPr>
      <w:r>
        <w:t xml:space="preserve">Your CLAUDE.md from the starter stays; append the delivery rules. The module name registry is new and </w:t>
      </w:r>
      <w:proofErr w:type="gramStart"/>
      <w:r>
        <w:t>load-bearing</w:t>
      </w:r>
      <w:proofErr w:type="gramEnd"/>
      <w:r>
        <w:t xml:space="preserve">: the course requires the SAME names in the architecture PNG, in every </w:t>
      </w:r>
      <w:proofErr w:type="gramStart"/>
      <w:r>
        <w:t>steps[</w:t>
      </w:r>
      <w:proofErr w:type="gramEnd"/>
      <w:r>
        <w:t>] entry, and in all descriptions - consistency is graded.</w:t>
      </w:r>
    </w:p>
    <w:tbl>
      <w:tblPr>
        <w:tblW w:w="9026" w:type="dxa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4" w:space="0" w:color="534AB7"/>
          <w:insideV w:val="single" w:sz="4" w:space="0" w:color="534A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344D8E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EED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374FADB" w14:textId="77777777" w:rsidR="007D623C" w:rsidRDefault="00000000">
            <w:pPr>
              <w:spacing w:after="80"/>
            </w:pPr>
            <w:r>
              <w:rPr>
                <w:b/>
                <w:bCs/>
                <w:color w:val="26215C"/>
              </w:rPr>
              <w:t>▶ Paste this into Claude Code</w:t>
            </w:r>
          </w:p>
          <w:p w14:paraId="19C890CF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Append to CLAUDE.md:</w:t>
            </w:r>
          </w:p>
          <w:p w14:paraId="3E68023B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</w:t>
            </w:r>
          </w:p>
          <w:p w14:paraId="372A71A4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## Course delivery rules (override where conflicting)</w:t>
            </w:r>
          </w:p>
          <w:p w14:paraId="7256831B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- Target: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serverless (Python/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). NO local filesystem writes except</w:t>
            </w:r>
          </w:p>
          <w:p w14:paraId="7BF09D8A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 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tmp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; ALL persistence via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(stores layer). Any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call &lt; 300 s.</w:t>
            </w:r>
          </w:p>
          <w:p w14:paraId="58D8A55A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- LLM provider: LLMod.ai ONLY (OpenAI-compatible; LLMOD_BASE_URL/KEY).</w:t>
            </w:r>
          </w:p>
          <w:p w14:paraId="0A4C4F08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 Budget $9 TOTAL: temperature 0,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capped per role, retries &lt;= 2,</w:t>
            </w:r>
          </w:p>
          <w:p w14:paraId="2C809783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 never add an LLM call without stating its purpose and cost. TP_LLM2=mock</w:t>
            </w:r>
          </w:p>
          <w:p w14:paraId="5C413981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 for all development; live models only for explicit smoke tests.</w:t>
            </w:r>
          </w:p>
          <w:p w14:paraId="4D47FD8D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- MODULE NAME REGISTRY (use EXACTLY these, everywhere - diagram, 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steps[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],</w:t>
            </w:r>
          </w:p>
          <w:p w14:paraId="5DD6F572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 descriptions): Runtime, LLM1-Intake, LLM1-Audit, Renderer, LLM2-Codegen,</w:t>
            </w:r>
          </w:p>
          <w:p w14:paraId="1A92ED7C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 Validator, RAG-Embed, RAG-Retrieve, Stores.</w:t>
            </w:r>
          </w:p>
          <w:p w14:paraId="11AD6413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steps[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] traces EVERY LLM-provider call (chat AND embeddings), in order:</w:t>
            </w:r>
          </w:p>
          <w:p w14:paraId="43E4DEF4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 {"module": &lt;registry name&gt;, "prompt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": {...},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"response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": {...}}.</w:t>
            </w:r>
            <w:proofErr w:type="gramEnd"/>
          </w:p>
          <w:p w14:paraId="3E4A1D5E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 The recorder wraps the client - no call can bypass it.</w:t>
            </w:r>
          </w:p>
          <w:p w14:paraId="3C557A1D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- 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/execute response shape is 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EXACT: {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status","error","response","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steps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"}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.</w:t>
            </w:r>
          </w:p>
          <w:p w14:paraId="363A71A5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needs_clarification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maps to status "ok" with response = 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the friendly</w:t>
            </w:r>
            <w:proofErr w:type="gramEnd"/>
          </w:p>
          <w:p w14:paraId="7B2688E0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 question; internal failures map to status "error" + human-readable error.</w:t>
            </w:r>
          </w:p>
          <w:p w14:paraId="105DF396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- Public GitHub: corpus/raw/ NEVER committed; no keys in code or docs;</w:t>
            </w:r>
          </w:p>
          <w:p w14:paraId="7F567EDB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 prepared/ contains own-words summaries only.</w:t>
            </w:r>
          </w:p>
        </w:tc>
      </w:tr>
      <w:tr w:rsidR="007D623C" w14:paraId="1A065EF4" w14:textId="77777777">
        <w:tblPrEx>
          <w:tblBorders>
            <w:top w:val="single" w:sz="4" w:space="0" w:color="B4B2A9"/>
            <w:left w:val="single" w:sz="4" w:space="0" w:color="B4B2A9"/>
            <w:bottom w:val="single" w:sz="4" w:space="0" w:color="B4B2A9"/>
            <w:right w:val="single" w:sz="4" w:space="0" w:color="B4B2A9"/>
            <w:insideH w:val="single" w:sz="4" w:space="0" w:color="B4B2A9"/>
            <w:insideV w:val="single" w:sz="4" w:space="0" w:color="B4B2A9"/>
          </w:tblBorders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81550" w14:textId="77777777" w:rsidR="007D623C" w:rsidRDefault="00000000">
            <w:pPr>
              <w:spacing w:line="264" w:lineRule="auto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The registry solves the consistency requirement mechanically: one constant list imported by the steps recorder, the diagram generator and </w:t>
            </w:r>
            <w:proofErr w:type="spellStart"/>
            <w:r>
              <w:rPr>
                <w:i/>
                <w:iCs/>
              </w:rPr>
              <w:t>agent_info</w:t>
            </w:r>
            <w:proofErr w:type="spellEnd"/>
            <w:r>
              <w:rPr>
                <w:i/>
                <w:iCs/>
              </w:rPr>
              <w:t xml:space="preserve"> - so the three places that must agree CANNOT disagree. And the recorder-wraps-client rule makes the graded steps trace a property of the plumbing, not of discipline.</w:t>
            </w:r>
          </w:p>
        </w:tc>
      </w:tr>
    </w:tbl>
    <w:p w14:paraId="017575A9" w14:textId="77777777" w:rsidR="007D623C" w:rsidRDefault="00000000">
      <w:r>
        <w:br w:type="page"/>
      </w:r>
    </w:p>
    <w:p w14:paraId="122F7EA8" w14:textId="77777777" w:rsidR="007D623C" w:rsidRDefault="00000000">
      <w:pPr>
        <w:pStyle w:val="Heading1"/>
        <w:spacing w:before="360" w:after="160"/>
      </w:pPr>
      <w:r>
        <w:lastRenderedPageBreak/>
        <w:t>Part 3 — Build phases</w:t>
      </w:r>
    </w:p>
    <w:p w14:paraId="431AB798" w14:textId="77777777" w:rsidR="007D623C" w:rsidRDefault="00000000">
      <w:pPr>
        <w:pStyle w:val="Heading2"/>
        <w:spacing w:before="280" w:after="120"/>
      </w:pPr>
      <w:r>
        <w:t>Phase 0 — Web skeleton, deployed on day one</w:t>
      </w:r>
    </w:p>
    <w:tbl>
      <w:tblPr>
        <w:tblW w:w="9026" w:type="dxa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4" w:space="0" w:color="534AB7"/>
          <w:insideV w:val="single" w:sz="4" w:space="0" w:color="534A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7CAFDE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EED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30208E9" w14:textId="77777777" w:rsidR="007D623C" w:rsidRDefault="00000000">
            <w:pPr>
              <w:spacing w:after="80"/>
            </w:pPr>
            <w:r>
              <w:rPr>
                <w:b/>
                <w:bCs/>
                <w:color w:val="26215C"/>
              </w:rPr>
              <w:t>▶ Paste this into Claude Code</w:t>
            </w:r>
          </w:p>
          <w:p w14:paraId="301CCE21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Read CLAUDE.md and docs/SOFTWARE.md. Create a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app deployable on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:</w:t>
            </w:r>
          </w:p>
          <w:p w14:paraId="5C1C88A6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api/index.py (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ASGI app),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vercel.json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routing everything to it,</w:t>
            </w:r>
          </w:p>
          <w:p w14:paraId="4DB33F24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requirements.txt (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, pinecone,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httpx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, jinja2,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pyyaml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,</w:t>
            </w:r>
          </w:p>
          <w:p w14:paraId="708A2510" w14:textId="77777777" w:rsidR="007D623C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). Endpoints now: GET 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team_info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returning the exact schema from</w:t>
            </w:r>
          </w:p>
          <w:p w14:paraId="7EBCC09C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docs/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project_request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group_batch_order_number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"1_&lt;ORDER#&gt;", team name, students</w:t>
            </w:r>
          </w:p>
          <w:p w14:paraId="2A360CCC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- use PLACEHOLDERS I will fill); GET / serving a minimal index.html that says</w:t>
            </w:r>
          </w:p>
          <w:p w14:paraId="7695A5C7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"TP Creator - coming online"; GET 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/health 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returning {"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ok": 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true}.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Make it</w:t>
            </w:r>
          </w:p>
          <w:p w14:paraId="6605C1EB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run locally with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AND include a README note on the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import.</w:t>
            </w:r>
          </w:p>
          <w:p w14:paraId="05ED53AE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No agent logic yet.</w:t>
            </w:r>
          </w:p>
        </w:tc>
      </w:tr>
    </w:tbl>
    <w:p w14:paraId="01FC849C" w14:textId="77777777" w:rsidR="007D623C" w:rsidRDefault="00000000">
      <w:pPr>
        <w:spacing w:after="120"/>
      </w:pPr>
      <w:r>
        <w:rPr>
          <w:b/>
          <w:bCs/>
        </w:rPr>
        <w:t xml:space="preserve">Gate: </w:t>
      </w:r>
      <w:proofErr w:type="spellStart"/>
      <w:r>
        <w:t>uvicorn</w:t>
      </w:r>
      <w:proofErr w:type="spellEnd"/>
      <w:r>
        <w:t xml:space="preserve"> serves locally; push → </w:t>
      </w:r>
      <w:proofErr w:type="spellStart"/>
      <w:r>
        <w:t>Vercel</w:t>
      </w:r>
      <w:proofErr w:type="spellEnd"/>
      <w:r>
        <w:t xml:space="preserve"> builds green → the production URL answers / and /</w:t>
      </w:r>
      <w:proofErr w:type="spellStart"/>
      <w:r>
        <w:t>api</w:t>
      </w:r>
      <w:proofErr w:type="spellEnd"/>
      <w:r>
        <w:t>/</w:t>
      </w:r>
      <w:proofErr w:type="spellStart"/>
      <w:r>
        <w:t>team_info</w:t>
      </w:r>
      <w:proofErr w:type="spellEnd"/>
      <w:r>
        <w:t xml:space="preserve">. </w:t>
      </w:r>
      <w:proofErr w:type="gramStart"/>
      <w:r>
        <w:t>Fill</w:t>
      </w:r>
      <w:proofErr w:type="gramEnd"/>
      <w:r>
        <w:t xml:space="preserve"> the real names/emails/order number now. Commit “phase 0: deployed skeleton”.</w:t>
      </w:r>
    </w:p>
    <w:p w14:paraId="4F77F81D" w14:textId="77777777" w:rsidR="007D623C" w:rsidRDefault="00000000">
      <w:pPr>
        <w:pStyle w:val="Heading2"/>
        <w:spacing w:before="280" w:after="120"/>
      </w:pPr>
      <w:r>
        <w:t>Phase 1 — Inventory + port the core</w:t>
      </w:r>
    </w:p>
    <w:tbl>
      <w:tblPr>
        <w:tblW w:w="9026" w:type="dxa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4" w:space="0" w:color="534AB7"/>
          <w:insideV w:val="single" w:sz="4" w:space="0" w:color="534A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5B27EC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EED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8764728" w14:textId="77777777" w:rsidR="007D623C" w:rsidRDefault="00000000">
            <w:pPr>
              <w:spacing w:after="80"/>
            </w:pPr>
            <w:r>
              <w:rPr>
                <w:b/>
                <w:bCs/>
                <w:color w:val="26215C"/>
              </w:rPr>
              <w:t>▶ Paste this into Claude Code</w:t>
            </w:r>
          </w:p>
          <w:p w14:paraId="7C94931C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Inventory this workspace: list what already exists from the previous build plan</w:t>
            </w:r>
          </w:p>
          <w:p w14:paraId="6ADC813F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tpagent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/ modules? prototype/ only?) and produce a gap table against</w:t>
            </w:r>
          </w:p>
          <w:p w14:paraId="28573344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docs/SOFTWARE.md section 3. Then port/migrate per section 11: contract.py and</w:t>
            </w:r>
          </w:p>
          <w:p w14:paraId="34568867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reg_io.py into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tpagent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/ verbatim; if validator/ and renderer.py exist locally,</w:t>
            </w:r>
          </w:p>
          <w:p w14:paraId="76BBA2F1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move them; if not, we build them next 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per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the OLD guide's Phases 2-3 prompts</w:t>
            </w:r>
          </w:p>
          <w:p w14:paraId="1766FB5A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(docs/Learn_ClaudeCode_TPAgent_Guide_v2.0.docx) - tell me which case we're in.</w:t>
            </w:r>
          </w:p>
          <w:p w14:paraId="64C572A7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apps/gui.py and console.py move to legacy/ (kept for local dev, not deployed).</w:t>
            </w:r>
          </w:p>
          <w:p w14:paraId="05CC4B0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Wire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; contract +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reg_io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tests green with tests/fixtures/</w:t>
            </w:r>
          </w:p>
          <w:p w14:paraId="09674DFF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reg_io_v1_template.csv.</w:t>
            </w:r>
          </w:p>
        </w:tc>
      </w:tr>
    </w:tbl>
    <w:p w14:paraId="259C718F" w14:textId="77777777" w:rsidR="007D623C" w:rsidRDefault="00000000">
      <w:pPr>
        <w:spacing w:after="120"/>
      </w:pPr>
      <w:r>
        <w:rPr>
          <w:b/>
          <w:bCs/>
        </w:rPr>
        <w:t xml:space="preserve">Gate: </w:t>
      </w:r>
      <w:r>
        <w:t>the gap table tells you exactly which of the old guide’s deterministic phases (validator, renderer) still need running — run them now if missing; their prompts and gates are unchanged. Everything green before Phase 2.</w:t>
      </w:r>
    </w:p>
    <w:tbl>
      <w:tblPr>
        <w:tblW w:w="9026" w:type="dxa"/>
        <w:tblBorders>
          <w:top w:val="single" w:sz="4" w:space="0" w:color="B4B2A9"/>
          <w:left w:val="single" w:sz="4" w:space="0" w:color="B4B2A9"/>
          <w:bottom w:val="single" w:sz="4" w:space="0" w:color="B4B2A9"/>
          <w:right w:val="single" w:sz="4" w:space="0" w:color="B4B2A9"/>
          <w:insideH w:val="single" w:sz="4" w:space="0" w:color="B4B2A9"/>
          <w:insideV w:val="single" w:sz="4" w:space="0" w:color="B4B2A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635C3B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D5469" w14:textId="77777777" w:rsidR="007D623C" w:rsidRDefault="00000000">
            <w:pPr>
              <w:spacing w:line="264" w:lineRule="auto"/>
            </w:pPr>
            <w:r>
              <w:rPr>
                <w:b/>
                <w:bCs/>
              </w:rPr>
              <w:t xml:space="preserve">Why this </w:t>
            </w:r>
            <w:proofErr w:type="gramStart"/>
            <w:r>
              <w:rPr>
                <w:b/>
                <w:bCs/>
              </w:rPr>
              <w:t>matters —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i/>
                <w:iCs/>
              </w:rPr>
              <w:t>The validator and renderer specs didn't change at all - serverless or not, they are pure functions. This is the payoff of the intelligence/correctness separation: the deployment earthquake shakes only the shell.</w:t>
            </w:r>
          </w:p>
        </w:tc>
      </w:tr>
    </w:tbl>
    <w:p w14:paraId="646B3018" w14:textId="77777777" w:rsidR="007D623C" w:rsidRDefault="00000000">
      <w:pPr>
        <w:pStyle w:val="Heading2"/>
        <w:spacing w:before="280" w:after="120"/>
      </w:pPr>
      <w:r>
        <w:t xml:space="preserve">Phase 2 — Stores on </w:t>
      </w:r>
      <w:proofErr w:type="spellStart"/>
      <w:r>
        <w:t>Supabase</w:t>
      </w:r>
      <w:proofErr w:type="spellEnd"/>
    </w:p>
    <w:tbl>
      <w:tblPr>
        <w:tblW w:w="9026" w:type="dxa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4" w:space="0" w:color="534AB7"/>
          <w:insideV w:val="single" w:sz="4" w:space="0" w:color="534A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1FADD6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EED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F210266" w14:textId="77777777" w:rsidR="007D623C" w:rsidRDefault="00000000">
            <w:pPr>
              <w:spacing w:after="80"/>
            </w:pPr>
            <w:r>
              <w:rPr>
                <w:b/>
                <w:bCs/>
                <w:color w:val="26215C"/>
              </w:rPr>
              <w:t>▶ Paste this into Claude Code</w:t>
            </w:r>
          </w:p>
          <w:p w14:paraId="306602A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Implement stores/ against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per the tables in the guide Part 1.2, keeping</w:t>
            </w:r>
          </w:p>
          <w:p w14:paraId="5480CDC2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the EXACT interfaces from docs/SOFTWARE.md 6.9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table.materialize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with the</w:t>
            </w:r>
          </w:p>
          <w:p w14:paraId="6C626670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scan &gt; cache &gt;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default_map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hierarchy - cache = the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reg_io_tables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row for the</w:t>
            </w:r>
          </w:p>
          <w:p w14:paraId="1600C42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cell; session/drafts/verdicts/outputs as their tables). Add a seed script:</w:t>
            </w:r>
          </w:p>
          <w:p w14:paraId="36721AE8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python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tpagent.stores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.seed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loads tests/fixtures/reg_io_v1_template.csv into</w:t>
            </w:r>
          </w:p>
          <w:p w14:paraId="527F1118" w14:textId="77777777" w:rsidR="007D623C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reg_io_tables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as cell line3_fanuc1. Tests run against a mock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client</w:t>
            </w:r>
          </w:p>
          <w:p w14:paraId="6FBFA540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(record/replay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) so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stays offline. Run the seed against the real</w:t>
            </w:r>
          </w:p>
          <w:p w14:paraId="263378CB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project once and show me the row.</w:t>
            </w:r>
          </w:p>
        </w:tc>
      </w:tr>
    </w:tbl>
    <w:p w14:paraId="6B1DA08B" w14:textId="77777777" w:rsidR="007D623C" w:rsidRDefault="00000000">
      <w:pPr>
        <w:spacing w:after="120"/>
      </w:pPr>
      <w:r>
        <w:rPr>
          <w:b/>
          <w:bCs/>
        </w:rPr>
        <w:t xml:space="preserve">Gate: </w:t>
      </w:r>
      <w:r>
        <w:t xml:space="preserve">offline tests green; the seeded row visible in the </w:t>
      </w:r>
      <w:proofErr w:type="spellStart"/>
      <w:r>
        <w:t>Supabase</w:t>
      </w:r>
      <w:proofErr w:type="spellEnd"/>
      <w:r>
        <w:t xml:space="preserve"> dashboard; local </w:t>
      </w:r>
      <w:proofErr w:type="spellStart"/>
      <w:r>
        <w:t>uvicorn</w:t>
      </w:r>
      <w:proofErr w:type="spellEnd"/>
      <w:r>
        <w:t xml:space="preserve"> can read it. Commit.</w:t>
      </w:r>
    </w:p>
    <w:p w14:paraId="6AA4DF44" w14:textId="77777777" w:rsidR="007D623C" w:rsidRDefault="00000000">
      <w:pPr>
        <w:pStyle w:val="Heading2"/>
        <w:spacing w:before="280" w:after="120"/>
      </w:pPr>
      <w:r>
        <w:lastRenderedPageBreak/>
        <w:t xml:space="preserve">Phase 3 — </w:t>
      </w:r>
      <w:proofErr w:type="spellStart"/>
      <w:r>
        <w:t>LLMod</w:t>
      </w:r>
      <w:proofErr w:type="spellEnd"/>
      <w:r>
        <w:t xml:space="preserve"> client + the steps recorder</w:t>
      </w:r>
    </w:p>
    <w:tbl>
      <w:tblPr>
        <w:tblW w:w="9026" w:type="dxa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4" w:space="0" w:color="534AB7"/>
          <w:insideV w:val="single" w:sz="4" w:space="0" w:color="534A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695CBC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EED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2162DC3" w14:textId="77777777" w:rsidR="007D623C" w:rsidRDefault="00000000">
            <w:pPr>
              <w:spacing w:after="80"/>
            </w:pPr>
            <w:r>
              <w:rPr>
                <w:b/>
                <w:bCs/>
                <w:color w:val="26215C"/>
              </w:rPr>
              <w:t>▶ Paste this into Claude Code</w:t>
            </w:r>
          </w:p>
          <w:p w14:paraId="37E6678F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Implement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tpagent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/llm_client.py: OpenAI-compatible chat + embeddings against</w:t>
            </w:r>
          </w:p>
          <w:p w14:paraId="1D1FAB00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LLMOD_BASE_URL/KEY, model chosen by TP_LLM1/TP_LLM2 (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llmod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:&lt;model&gt; | mock:&lt;path&gt;),</w:t>
            </w:r>
          </w:p>
          <w:p w14:paraId="62EFCE81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temperature 0, per-role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static_config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. Implement</w:t>
            </w:r>
          </w:p>
          <w:p w14:paraId="24D20AD9" w14:textId="77777777" w:rsidR="007D623C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tpagent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/steps.py: a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StepsRecorder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that EVERY provider 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call goes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through,</w:t>
            </w:r>
          </w:p>
          <w:p w14:paraId="28F6F476" w14:textId="77777777" w:rsidR="007D623C" w:rsidRDefault="00000000">
            <w:pPr>
              <w:spacing w:line="240" w:lineRule="auto"/>
            </w:pP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appending {"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module": &lt;registry name&gt;, "prompt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": {...},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"response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": {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...}} in</w:t>
            </w:r>
          </w:p>
          <w:p w14:paraId="250D0D3D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call order; the registry constants live in tpagent/modules.py and are the ONLY</w:t>
            </w:r>
          </w:p>
          <w:p w14:paraId="00C1A3BF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source of module names. llm1.py, llm2.py and rag/ take the recorder as a</w:t>
            </w:r>
          </w:p>
          <w:p w14:paraId="1FB38DE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dependency - there is no code path to the provider that bypasses it. Tests:</w:t>
            </w:r>
          </w:p>
          <w:p w14:paraId="4657EDF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mock transport; assert a scripted 2-call flow yields exactly 2 ordered steps</w:t>
            </w:r>
          </w:p>
          <w:p w14:paraId="365155FE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with registry names.</w:t>
            </w:r>
          </w:p>
        </w:tc>
      </w:tr>
    </w:tbl>
    <w:p w14:paraId="25A72334" w14:textId="77777777" w:rsidR="007D623C" w:rsidRDefault="00000000">
      <w:pPr>
        <w:spacing w:after="120"/>
      </w:pPr>
      <w:r>
        <w:rPr>
          <w:b/>
          <w:bCs/>
        </w:rPr>
        <w:t xml:space="preserve">Gate: </w:t>
      </w:r>
      <w:r>
        <w:t xml:space="preserve">steps discipline proven by test; one real </w:t>
      </w:r>
      <w:proofErr w:type="spellStart"/>
      <w:r>
        <w:t>LLMod</w:t>
      </w:r>
      <w:proofErr w:type="spellEnd"/>
      <w:r>
        <w:t xml:space="preserve"> smoke call (a 5-token completion) verifies the key and base URL — then back to mock. Commit.</w:t>
      </w:r>
    </w:p>
    <w:p w14:paraId="17FE4B9F" w14:textId="77777777" w:rsidR="007D623C" w:rsidRDefault="00000000">
      <w:pPr>
        <w:pStyle w:val="Heading2"/>
        <w:spacing w:before="280" w:after="120"/>
      </w:pPr>
      <w:r>
        <w:t>Phase 4 — RAG index on Pinecone</w:t>
      </w:r>
    </w:p>
    <w:tbl>
      <w:tblPr>
        <w:tblW w:w="9026" w:type="dxa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4" w:space="0" w:color="534AB7"/>
          <w:insideV w:val="single" w:sz="4" w:space="0" w:color="534A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264466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EED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1A7E26A" w14:textId="77777777" w:rsidR="007D623C" w:rsidRDefault="00000000">
            <w:pPr>
              <w:spacing w:after="80"/>
            </w:pPr>
            <w:r>
              <w:rPr>
                <w:b/>
                <w:bCs/>
                <w:color w:val="26215C"/>
              </w:rPr>
              <w:t>▶ Paste this into Claude Code</w:t>
            </w:r>
          </w:p>
          <w:p w14:paraId="70A5B334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Port rag/index.py + retrieve.py per docs/SOFTWARE.md 6.8 to the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LLMod</w:t>
            </w:r>
            <w:proofErr w:type="spellEnd"/>
          </w:p>
          <w:p w14:paraId="1FD8C2A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embeddings endpoint and Pinecone (PINECONE_INDEX): chunk corpus/prepared/ by</w:t>
            </w:r>
          </w:p>
          <w:p w14:paraId="59B08F1B" w14:textId="77777777" w:rsidR="007D623C" w:rsidRDefault="00000000">
            <w:pPr>
              <w:spacing w:line="240" w:lineRule="auto"/>
            </w:pP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'##'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section with {source, family} metadata, record the embedding model name,</w:t>
            </w:r>
          </w:p>
          <w:p w14:paraId="656EE41C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assert it on retrieval; retrieve params from config/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rag_config.yaml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. If</w:t>
            </w:r>
          </w:p>
          <w:p w14:paraId="6A31F630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corpus/prepared/ is still thin, walk me through extracting the remaining</w:t>
            </w:r>
          </w:p>
          <w:p w14:paraId="19BE7E7C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families from my local controller PDFs into FORMAT.md-style summaries (my own</w:t>
            </w:r>
          </w:p>
          <w:p w14:paraId="3C0715DE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words - this repo is public). Then index, show stats, and run the retrieval</w:t>
            </w:r>
          </w:p>
          <w:p w14:paraId="76DEAFAD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gate queries: "L linear motion speed termination", "WAIT syntax seconds",</w:t>
            </w:r>
          </w:p>
          <w:p w14:paraId="58066B5E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"RO output gripper", "pick and place example" - print score/source/family/</w:t>
            </w:r>
          </w:p>
          <w:p w14:paraId="0951E82B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snippet for my judgment.</w:t>
            </w:r>
          </w:p>
        </w:tc>
      </w:tr>
    </w:tbl>
    <w:p w14:paraId="290ED5C8" w14:textId="77777777" w:rsidR="007D623C" w:rsidRDefault="00000000">
      <w:pPr>
        <w:spacing w:after="120"/>
      </w:pPr>
      <w:r>
        <w:rPr>
          <w:b/>
          <w:bCs/>
        </w:rPr>
        <w:t xml:space="preserve">Gate: </w:t>
      </w:r>
      <w:r>
        <w:t>you judge the hits — each query surfaces its obvious chunk before generation is wired. Indexing cost note: a few hundred chunks ≈ fractions of a cent. Commit.</w:t>
      </w:r>
    </w:p>
    <w:p w14:paraId="392C32AC" w14:textId="77777777" w:rsidR="007D623C" w:rsidRDefault="00000000">
      <w:pPr>
        <w:pStyle w:val="Heading2"/>
        <w:spacing w:before="280" w:after="120"/>
      </w:pPr>
      <w:r>
        <w:t xml:space="preserve">Phase </w:t>
      </w:r>
      <w:proofErr w:type="gramStart"/>
      <w:r>
        <w:t>5 — /</w:t>
      </w:r>
      <w:proofErr w:type="spellStart"/>
      <w:proofErr w:type="gramEnd"/>
      <w:r>
        <w:t>api</w:t>
      </w:r>
      <w:proofErr w:type="spellEnd"/>
      <w:r>
        <w:t>/execute: the unit behind the endpoint</w:t>
      </w:r>
    </w:p>
    <w:tbl>
      <w:tblPr>
        <w:tblW w:w="9026" w:type="dxa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4" w:space="0" w:color="534AB7"/>
          <w:insideV w:val="single" w:sz="4" w:space="0" w:color="534A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65C31E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EED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FA0C23B" w14:textId="77777777" w:rsidR="007D623C" w:rsidRDefault="00000000">
            <w:pPr>
              <w:spacing w:after="80"/>
            </w:pPr>
            <w:r>
              <w:rPr>
                <w:b/>
                <w:bCs/>
                <w:color w:val="26215C"/>
              </w:rPr>
              <w:t>▶ Paste this into Claude Code</w:t>
            </w:r>
          </w:p>
          <w:p w14:paraId="054831CC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Implement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runtime.handle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() per docs/SOFTWARE.md 6.3 (budgets in code; every</w:t>
            </w:r>
          </w:p>
          <w:p w14:paraId="3DAB0300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draft -&gt; Validator; every pass -&gt; LLM1-Audit; only finalize returns), llm1.py</w:t>
            </w:r>
          </w:p>
          <w:p w14:paraId="649EF110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tool loop + prompts/llm1_system.md per 6.4, review.py audit. Then the adapter</w:t>
            </w:r>
          </w:p>
          <w:p w14:paraId="4092D964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execute: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body {"prompt"}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-&gt; build the internal Request with</w:t>
            </w:r>
          </w:p>
          <w:p w14:paraId="5CAA9E5A" w14:textId="77777777" w:rsidR="007D623C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cell_id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=DEMO_CELL (table from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via the 2c hierarchy), run 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handle(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),</w:t>
            </w:r>
          </w:p>
          <w:p w14:paraId="1889D86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map the result: ok -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&gt; {"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status":"ok","error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":null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,"response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": program + a short</w:t>
            </w:r>
          </w:p>
          <w:p w14:paraId="7B3FF554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report summary, "steps":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recorder.steps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};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needs_clarification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-&gt; status "ok",</w:t>
            </w:r>
          </w:p>
          <w:p w14:paraId="5FB398C4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response = the friendly question, steps included; internal exception -&gt;</w:t>
            </w:r>
          </w:p>
          <w:p w14:paraId="07F87DC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status":"error","error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": human-readable, "response": null, "steps": 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partial}.</w:t>
            </w:r>
            <w:proofErr w:type="gramEnd"/>
          </w:p>
          <w:p w14:paraId="62FE2EAE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Conversation: the GUI will send follow-ups as the full transcript in "prompt";</w:t>
            </w:r>
          </w:p>
          <w:p w14:paraId="4C51BEEC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LLM1-Intake treats the transcript as context (documented in the system prompt).</w:t>
            </w:r>
          </w:p>
          <w:p w14:paraId="77164B48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E2E test with TP_LLM2=mock serving v1.ls then v2.ls: assert the exact response</w:t>
            </w:r>
          </w:p>
          <w:p w14:paraId="2D530A6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schema, the retry visible as two LLM2-Codegen steps, and the audit step present.</w:t>
            </w:r>
          </w:p>
        </w:tc>
      </w:tr>
    </w:tbl>
    <w:p w14:paraId="09707C74" w14:textId="77777777" w:rsidR="007D623C" w:rsidRDefault="00000000">
      <w:pPr>
        <w:spacing w:after="120"/>
      </w:pPr>
      <w:r>
        <w:rPr>
          <w:b/>
          <w:bCs/>
        </w:rPr>
        <w:t xml:space="preserve">Gate: </w:t>
      </w:r>
      <w:r>
        <w:t xml:space="preserve">mock e2e green locally AND on a </w:t>
      </w:r>
      <w:proofErr w:type="spellStart"/>
      <w:r>
        <w:t>Vercel</w:t>
      </w:r>
      <w:proofErr w:type="spellEnd"/>
      <w:r>
        <w:t xml:space="preserve"> preview deploy; then ONE live run (TP_LLM1+2 on </w:t>
      </w:r>
      <w:proofErr w:type="spellStart"/>
      <w:r>
        <w:t>LLMod</w:t>
      </w:r>
      <w:proofErr w:type="spellEnd"/>
      <w:r>
        <w:t>) with the canonical prompt — read the steps trace like a grader: every call named, ordered, complete. Time it: well under 300 s. Commit.</w:t>
      </w:r>
    </w:p>
    <w:tbl>
      <w:tblPr>
        <w:tblW w:w="9026" w:type="dxa"/>
        <w:tblBorders>
          <w:top w:val="single" w:sz="4" w:space="0" w:color="B4B2A9"/>
          <w:left w:val="single" w:sz="4" w:space="0" w:color="B4B2A9"/>
          <w:bottom w:val="single" w:sz="4" w:space="0" w:color="B4B2A9"/>
          <w:right w:val="single" w:sz="4" w:space="0" w:color="B4B2A9"/>
          <w:insideH w:val="single" w:sz="4" w:space="0" w:color="B4B2A9"/>
          <w:insideV w:val="single" w:sz="4" w:space="0" w:color="B4B2A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637B0E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631721" w14:textId="77777777" w:rsidR="007D623C" w:rsidRDefault="00000000">
            <w:pPr>
              <w:spacing w:line="264" w:lineRule="auto"/>
            </w:pPr>
            <w:r>
              <w:rPr>
                <w:b/>
                <w:bCs/>
              </w:rPr>
              <w:t xml:space="preserve">Why this matters — </w:t>
            </w:r>
            <w:r>
              <w:rPr>
                <w:i/>
                <w:iCs/>
              </w:rPr>
              <w:t xml:space="preserve">The transcript-as-prompt trick gives you the optional back-and-forth requirement with ZERO server-side conversation state - the session store still exists for </w:t>
            </w:r>
            <w:proofErr w:type="gramStart"/>
            <w:r>
              <w:rPr>
                <w:i/>
                <w:iCs/>
              </w:rPr>
              <w:lastRenderedPageBreak/>
              <w:t>drafts</w:t>
            </w:r>
            <w:proofErr w:type="gramEnd"/>
            <w:r>
              <w:rPr>
                <w:i/>
                <w:iCs/>
              </w:rPr>
              <w:t>/verdicts within one call, but between calls the GUI owns history. Serverless-friendly, budget-friendly, and exactly the envelope rule again: the caller holds state, the unit reads the letter.</w:t>
            </w:r>
          </w:p>
        </w:tc>
      </w:tr>
    </w:tbl>
    <w:p w14:paraId="02DBAF3D" w14:textId="77777777" w:rsidR="007D623C" w:rsidRDefault="00000000">
      <w:pPr>
        <w:pStyle w:val="Heading2"/>
        <w:spacing w:before="280" w:after="120"/>
      </w:pPr>
      <w:r>
        <w:lastRenderedPageBreak/>
        <w:t>Phase 6 — The web GUI</w:t>
      </w:r>
    </w:p>
    <w:tbl>
      <w:tblPr>
        <w:tblW w:w="9026" w:type="dxa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4" w:space="0" w:color="534AB7"/>
          <w:insideV w:val="single" w:sz="4" w:space="0" w:color="534A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74308A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EED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0DE774D" w14:textId="77777777" w:rsidR="007D623C" w:rsidRDefault="00000000">
            <w:pPr>
              <w:spacing w:after="80"/>
            </w:pPr>
            <w:r>
              <w:rPr>
                <w:b/>
                <w:bCs/>
                <w:color w:val="26215C"/>
              </w:rPr>
              <w:t>▶ Paste this into Claude Code</w:t>
            </w:r>
          </w:p>
          <w:p w14:paraId="31938B0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Replace index.html with the real GUI (vanilla JS, no build step, no auth):</w:t>
            </w:r>
          </w:p>
          <w:p w14:paraId="04499C62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a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, a "Run Agent" button calling POST 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/execute, the response</w:t>
            </w:r>
          </w:p>
          <w:p w14:paraId="1701135A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rendered prominently (program in &lt;pre&gt;, report summary above it), and a</w:t>
            </w:r>
          </w:p>
          <w:p w14:paraId="1F501C91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collapsible steps trace listing every step's module, prompt and response</w:t>
            </w:r>
          </w:p>
          <w:p w14:paraId="5F64BB58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(pretty-printed JSON, module name as the header). Conversation history: keep</w:t>
            </w:r>
          </w:p>
          <w:p w14:paraId="3674028D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prior turns on the page and 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send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the full transcript as "prompt" on follow-ups,</w:t>
            </w:r>
          </w:p>
          <w:p w14:paraId="1B929E10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with a "New task" button that clears it. Keep it clean and fast - this page is</w:t>
            </w:r>
          </w:p>
          <w:p w14:paraId="62C68030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what the graders see first at the root URL.</w:t>
            </w:r>
          </w:p>
        </w:tc>
      </w:tr>
    </w:tbl>
    <w:p w14:paraId="052B16AB" w14:textId="77777777" w:rsidR="007D623C" w:rsidRDefault="00000000">
      <w:pPr>
        <w:spacing w:after="120"/>
      </w:pPr>
      <w:r>
        <w:rPr>
          <w:b/>
          <w:bCs/>
        </w:rPr>
        <w:t xml:space="preserve">Gate: </w:t>
      </w:r>
      <w:r>
        <w:t>run the canonical prompt end-to-end in the browser against the deployed URL; answer a clarification as a follow-up; verify the steps trace renders every module. Commit.</w:t>
      </w:r>
    </w:p>
    <w:p w14:paraId="61114A8D" w14:textId="77777777" w:rsidR="007D623C" w:rsidRDefault="00000000">
      <w:pPr>
        <w:pStyle w:val="Heading2"/>
        <w:spacing w:before="280" w:after="120"/>
      </w:pPr>
      <w:r>
        <w:t>Phase 7 — Compliance endpoints + architecture PNG</w:t>
      </w:r>
    </w:p>
    <w:tbl>
      <w:tblPr>
        <w:tblW w:w="9026" w:type="dxa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4" w:space="0" w:color="534AB7"/>
          <w:insideV w:val="single" w:sz="4" w:space="0" w:color="534A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6DC557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EED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F65F868" w14:textId="77777777" w:rsidR="007D623C" w:rsidRDefault="00000000">
            <w:pPr>
              <w:spacing w:after="80"/>
            </w:pPr>
            <w:r>
              <w:rPr>
                <w:b/>
                <w:bCs/>
                <w:color w:val="26215C"/>
              </w:rPr>
              <w:t>▶ Paste this into Claude Code</w:t>
            </w:r>
          </w:p>
          <w:p w14:paraId="35F7B148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1) GET 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model_architecture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: generate docs/architecture.png - the Design</w:t>
            </w:r>
          </w:p>
          <w:p w14:paraId="7A58E89A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Doc Figure-1 topology redrawn with EXACTLY the registry module names (Runtime,</w:t>
            </w:r>
          </w:p>
          <w:p w14:paraId="3FE046CB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LLM1-Intake, LLM1-Audit, Renderer, LLM2-Codegen, Validator, RAG-Embed,</w:t>
            </w:r>
          </w:p>
          <w:p w14:paraId="1A08B47D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RAG-Retrieve, Stores) - and serve it with Content-Type image/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.</w:t>
            </w:r>
          </w:p>
          <w:p w14:paraId="5B00D19C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2) GET 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agent_info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: description, purpose,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prompt_template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(recommend:</w:t>
            </w:r>
          </w:p>
          <w:p w14:paraId="49764256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task sentence naming positions by their pendant-note words, e.g. "pick from</w:t>
            </w:r>
          </w:p>
          <w:p w14:paraId="58DBAFF6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&lt;place&gt; and put on &lt;place&gt;, &lt;style&gt;"), and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prompt_examples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built by ACTUALLY</w:t>
            </w:r>
          </w:p>
          <w:p w14:paraId="7EFA5E95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RUNNING two prompts through /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/execute (the canonical fixture-A prompt and</w:t>
            </w:r>
          </w:p>
          <w:p w14:paraId="660B81BF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an ambiguous-fixture prompt showing the clarification) and embedding the full</w:t>
            </w:r>
          </w:p>
          <w:p w14:paraId="627D73E5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real responses INCLUDING their steps arrays.</w:t>
            </w:r>
          </w:p>
          <w:p w14:paraId="01D40D8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3) A consistency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: the set of module names appearing in any steps trace</w:t>
            </w:r>
          </w:p>
          <w:p w14:paraId="3F17DF1E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== a subset of the registry == the names drawn in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architecture.png's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manifest</w:t>
            </w:r>
          </w:p>
          <w:p w14:paraId="11D74B0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keep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a JSON manifest next to the PNG listing its boxes; the generator writes</w:t>
            </w:r>
          </w:p>
          <w:p w14:paraId="0B66472E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both).</w:t>
            </w:r>
          </w:p>
        </w:tc>
      </w:tr>
    </w:tbl>
    <w:p w14:paraId="46CBCD82" w14:textId="77777777" w:rsidR="007D623C" w:rsidRDefault="00000000">
      <w:pPr>
        <w:spacing w:after="120"/>
      </w:pPr>
      <w:r>
        <w:rPr>
          <w:b/>
          <w:bCs/>
        </w:rPr>
        <w:t xml:space="preserve">Gate: </w:t>
      </w:r>
      <w:r>
        <w:t>all four course endpoints answer correctly on production; the consistency test is green. Commit.</w:t>
      </w:r>
    </w:p>
    <w:p w14:paraId="1397D1F7" w14:textId="77777777" w:rsidR="007D623C" w:rsidRDefault="00000000">
      <w:pPr>
        <w:pStyle w:val="Heading2"/>
        <w:spacing w:before="280" w:after="120"/>
      </w:pPr>
      <w:r>
        <w:t>Phase 8 — Budget check, production verify, submit</w:t>
      </w:r>
    </w:p>
    <w:tbl>
      <w:tblPr>
        <w:tblW w:w="9026" w:type="dxa"/>
        <w:tblBorders>
          <w:top w:val="single" w:sz="4" w:space="0" w:color="534AB7"/>
          <w:left w:val="single" w:sz="4" w:space="0" w:color="534AB7"/>
          <w:bottom w:val="single" w:sz="4" w:space="0" w:color="534AB7"/>
          <w:right w:val="single" w:sz="4" w:space="0" w:color="534AB7"/>
          <w:insideH w:val="single" w:sz="4" w:space="0" w:color="534AB7"/>
          <w:insideV w:val="single" w:sz="4" w:space="0" w:color="534AB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D623C" w14:paraId="1775D9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EED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25EAD1F" w14:textId="77777777" w:rsidR="007D623C" w:rsidRDefault="00000000">
            <w:pPr>
              <w:spacing w:after="80"/>
            </w:pPr>
            <w:r>
              <w:rPr>
                <w:b/>
                <w:bCs/>
                <w:color w:val="26215C"/>
              </w:rPr>
              <w:t>▶ Paste this into Claude Code</w:t>
            </w:r>
          </w:p>
          <w:p w14:paraId="45246789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Final sweep: 1) grep-audit: no key material anywhere in the repo; corpus/raw</w:t>
            </w:r>
          </w:p>
          <w:p w14:paraId="20A4D47A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absent from git history. 2) Budget report: pull the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LLMod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usage page numbers,</w:t>
            </w:r>
          </w:p>
          <w:p w14:paraId="6E7820C3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estimate cost-per-execute from the last live runs, and set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/retry</w:t>
            </w:r>
          </w:p>
          <w:p w14:paraId="118DCDE2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caps so 100 grader runs stay under the remaining budget. 3) README.md for the</w:t>
            </w:r>
          </w:p>
          <w:p w14:paraId="08200017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graders: what the agent does, the demo cell's vocabulary (the pendant-note</w:t>
            </w:r>
          </w:p>
          <w:p w14:paraId="4EB0338B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words that work in prompts), 3 example prompts, architecture image inline,</w:t>
            </w:r>
          </w:p>
          <w:p w14:paraId="58B63662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local dev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quickstart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. 4) Run the full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suite; run the canonical prompt</w:t>
            </w:r>
          </w:p>
          <w:p w14:paraId="6151341A" w14:textId="77777777" w:rsidR="007D623C" w:rsidRDefault="00000000">
            <w:pPr>
              <w:spacing w:line="240" w:lineRule="auto"/>
            </w:pPr>
            <w:proofErr w:type="gram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on PRODUCTION one last time</w:t>
            </w:r>
            <w:proofErr w:type="gram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and read the report. Then tag v1.0 and give me the</w:t>
            </w:r>
          </w:p>
          <w:p w14:paraId="0348B5DF" w14:textId="77777777" w:rsidR="007D623C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two submission lines: </w:t>
            </w:r>
            <w:proofErr w:type="spellStart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color w:val="26215C"/>
                <w:sz w:val="18"/>
                <w:szCs w:val="18"/>
              </w:rPr>
              <w:t xml:space="preserve"> URL + GitHub URL.</w:t>
            </w:r>
          </w:p>
        </w:tc>
      </w:tr>
    </w:tbl>
    <w:p w14:paraId="1F173B14" w14:textId="77777777" w:rsidR="007D623C" w:rsidRDefault="00000000">
      <w:pPr>
        <w:spacing w:after="120"/>
      </w:pPr>
      <w:r>
        <w:rPr>
          <w:b/>
          <w:bCs/>
        </w:rPr>
        <w:t xml:space="preserve">Gate: </w:t>
      </w:r>
      <w:r>
        <w:t>green suite, production run clean, budget math written down, submission lines ready before 17/8. Done.</w:t>
      </w:r>
    </w:p>
    <w:p w14:paraId="59423D50" w14:textId="77777777" w:rsidR="007D623C" w:rsidRDefault="00000000">
      <w:r>
        <w:lastRenderedPageBreak/>
        <w:br w:type="page"/>
      </w:r>
    </w:p>
    <w:p w14:paraId="5D37181A" w14:textId="77777777" w:rsidR="007D623C" w:rsidRDefault="00000000">
      <w:pPr>
        <w:pStyle w:val="Heading1"/>
        <w:spacing w:before="360" w:after="160"/>
      </w:pPr>
      <w:r>
        <w:lastRenderedPageBreak/>
        <w:t>Part 4 — Skills practiced</w:t>
      </w:r>
    </w:p>
    <w:p w14:paraId="25A488D2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Deploy-first serverless development </w:t>
      </w:r>
      <w:r>
        <w:t>— constraints discovered on a hello endpoint, not in the finished agent.</w:t>
      </w:r>
    </w:p>
    <w:p w14:paraId="34219EEE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Adapting </w:t>
      </w:r>
      <w:proofErr w:type="gramStart"/>
      <w:r>
        <w:rPr>
          <w:b/>
          <w:bCs/>
        </w:rPr>
        <w:t>an architecture</w:t>
      </w:r>
      <w:proofErr w:type="gramEnd"/>
      <w:r>
        <w:rPr>
          <w:b/>
          <w:bCs/>
        </w:rPr>
        <w:t xml:space="preserve"> without breaking it </w:t>
      </w:r>
      <w:r>
        <w:t xml:space="preserve">— the shell changed (web,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LLMod</w:t>
      </w:r>
      <w:proofErr w:type="spellEnd"/>
      <w:r>
        <w:t>); the unit, its contract and its guarantees did not.</w:t>
      </w:r>
    </w:p>
    <w:p w14:paraId="08DAE49C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Compliance as code </w:t>
      </w:r>
      <w:r>
        <w:t xml:space="preserve">— the module registry + consistency test turn a grading rubric into a </w:t>
      </w:r>
      <w:proofErr w:type="spellStart"/>
      <w:r>
        <w:t>pytest</w:t>
      </w:r>
      <w:proofErr w:type="spellEnd"/>
      <w:r>
        <w:t>.</w:t>
      </w:r>
    </w:p>
    <w:p w14:paraId="5080E779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Budget engineering </w:t>
      </w:r>
      <w:r>
        <w:t>— mock-first, temperature 0, capped contexts, bounded retries: $9 as a design constraint, not a hope.</w:t>
      </w:r>
    </w:p>
    <w:p w14:paraId="7C3CECA3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Observability by construction </w:t>
      </w:r>
      <w:r>
        <w:t>— the steps recorder wraps the client, so the trace cannot lie or be forgotten.</w:t>
      </w:r>
    </w:p>
    <w:p w14:paraId="484F27B2" w14:textId="77777777" w:rsidR="007D623C" w:rsidRDefault="00000000">
      <w:pPr>
        <w:pStyle w:val="Heading1"/>
        <w:spacing w:before="360" w:after="160"/>
      </w:pPr>
      <w:r>
        <w:t>Part 5 — Troubleshooting (</w:t>
      </w:r>
      <w:proofErr w:type="spellStart"/>
      <w:r>
        <w:t>Vercel</w:t>
      </w:r>
      <w:proofErr w:type="spellEnd"/>
      <w:r>
        <w:t xml:space="preserve"> / </w:t>
      </w:r>
      <w:proofErr w:type="spellStart"/>
      <w:r>
        <w:t>Supabase</w:t>
      </w:r>
      <w:proofErr w:type="spellEnd"/>
      <w:r>
        <w:t xml:space="preserve"> / </w:t>
      </w:r>
      <w:proofErr w:type="spellStart"/>
      <w:r>
        <w:t>LLMod</w:t>
      </w:r>
      <w:proofErr w:type="spellEnd"/>
      <w:r>
        <w:t>)</w:t>
      </w:r>
    </w:p>
    <w:p w14:paraId="1FB2A285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: read-only filesystem. </w:t>
      </w:r>
      <w:r>
        <w:t xml:space="preserve">Any </w:t>
      </w:r>
      <w:proofErr w:type="gramStart"/>
      <w:r>
        <w:t>open(</w:t>
      </w:r>
      <w:proofErr w:type="gramEnd"/>
      <w:r>
        <w:t>..., 'w') outside /</w:t>
      </w:r>
      <w:proofErr w:type="spellStart"/>
      <w:r>
        <w:t>tmp</w:t>
      </w:r>
      <w:proofErr w:type="spellEnd"/>
      <w:r>
        <w:t xml:space="preserve"> crashes in production but works locally — the classic works-</w:t>
      </w:r>
      <w:proofErr w:type="gramStart"/>
      <w:r>
        <w:t>on-my-machine</w:t>
      </w:r>
      <w:proofErr w:type="gramEnd"/>
      <w:r>
        <w:t xml:space="preserve"> here. The stores layer is the only writer, and it writes to </w:t>
      </w:r>
      <w:proofErr w:type="spellStart"/>
      <w:r>
        <w:t>Supabase</w:t>
      </w:r>
      <w:proofErr w:type="spellEnd"/>
      <w:r>
        <w:t>; keep it that way.</w:t>
      </w:r>
    </w:p>
    <w:p w14:paraId="23118D67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: cold starts + 300 s. </w:t>
      </w:r>
      <w:r>
        <w:t xml:space="preserve">First request after idle is slow (imports); keep imports lean in </w:t>
      </w:r>
      <w:proofErr w:type="spellStart"/>
      <w:r>
        <w:t>api</w:t>
      </w:r>
      <w:proofErr w:type="spellEnd"/>
      <w:r>
        <w:t>/index.py. Our loop is minutes under the cap, but a runaway retry would not be — the in-code budget is also the timeout guard.</w:t>
      </w:r>
    </w:p>
    <w:p w14:paraId="736A6E06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Env vars differ per environment. </w:t>
      </w:r>
      <w:proofErr w:type="gramStart"/>
      <w:r>
        <w:t>Local .env</w:t>
      </w:r>
      <w:proofErr w:type="gramEnd"/>
      <w:r>
        <w:t xml:space="preserve"> vs </w:t>
      </w:r>
      <w:proofErr w:type="spellStart"/>
      <w:r>
        <w:t>Vercel</w:t>
      </w:r>
      <w:proofErr w:type="spellEnd"/>
      <w:r>
        <w:t xml:space="preserve"> dashboard: a missing production var fails only in production. Phase 0's /</w:t>
      </w:r>
      <w:proofErr w:type="spellStart"/>
      <w:r>
        <w:t>api</w:t>
      </w:r>
      <w:proofErr w:type="spellEnd"/>
      <w:r>
        <w:t>/health should report which config keys are present (names only, never values).</w:t>
      </w:r>
    </w:p>
    <w:p w14:paraId="550BD291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service key vs anon key. </w:t>
      </w:r>
      <w:r>
        <w:t xml:space="preserve">The server uses </w:t>
      </w:r>
      <w:proofErr w:type="spellStart"/>
      <w:r>
        <w:t>service_role</w:t>
      </w:r>
      <w:proofErr w:type="spellEnd"/>
      <w:r>
        <w:t xml:space="preserve"> (bypasses RLS). If inserts mysteriously fail, you are on the anon key.</w:t>
      </w:r>
    </w:p>
    <w:p w14:paraId="4199DE37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>
        <w:rPr>
          <w:b/>
          <w:bCs/>
        </w:rPr>
        <w:t>LLMod</w:t>
      </w:r>
      <w:proofErr w:type="spellEnd"/>
      <w:r>
        <w:rPr>
          <w:b/>
          <w:bCs/>
        </w:rPr>
        <w:t xml:space="preserve"> 401/404. </w:t>
      </w:r>
      <w:r>
        <w:t>Wrong base path or the OLD RAG-assignment key — the same two failure modes as medium-rag. Verify with the Phase 3 smoke call, not inside the agent.</w:t>
      </w:r>
    </w:p>
    <w:p w14:paraId="46EEC024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Pinecone dimension mismatch. </w:t>
      </w:r>
      <w:r>
        <w:t xml:space="preserve">Index dimension must equal 1536 for text-embedding-3-small; there is no resize, only </w:t>
      </w:r>
      <w:proofErr w:type="gramStart"/>
      <w:r>
        <w:t>recreate</w:t>
      </w:r>
      <w:proofErr w:type="gramEnd"/>
      <w:r>
        <w:t>.</w:t>
      </w:r>
    </w:p>
    <w:p w14:paraId="504E0EF3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Steps trace missing a call. </w:t>
      </w:r>
      <w:r>
        <w:t>Someone imported the raw client. The fix is the rule, not the patch: the provider client is private to llm_client.py; everything else receives the recorder-wrapped handle.</w:t>
      </w:r>
    </w:p>
    <w:p w14:paraId="5DA0735E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Budget anxiety. </w:t>
      </w:r>
      <w:r>
        <w:t xml:space="preserve">Check the </w:t>
      </w:r>
      <w:proofErr w:type="spellStart"/>
      <w:r>
        <w:t>LLMod</w:t>
      </w:r>
      <w:proofErr w:type="spellEnd"/>
      <w:r>
        <w:t xml:space="preserve"> usage page after every live session; develop on mock; never loop live calls in a test. If the balance dips, drop to the cheapest model for LLM #1 first — intake/audit degrade gracefully; </w:t>
      </w:r>
      <w:proofErr w:type="spellStart"/>
      <w:r>
        <w:t>codegen</w:t>
      </w:r>
      <w:proofErr w:type="spellEnd"/>
      <w:r>
        <w:t xml:space="preserve"> quality matters more.</w:t>
      </w:r>
    </w:p>
    <w:p w14:paraId="6F76B6FC" w14:textId="77777777" w:rsidR="007D623C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When a phase goes sideways. </w:t>
      </w:r>
      <w:r>
        <w:t xml:space="preserve">git </w:t>
      </w:r>
      <w:proofErr w:type="gramStart"/>
      <w:r>
        <w:t>checkout .</w:t>
      </w:r>
      <w:proofErr w:type="gramEnd"/>
      <w:r>
        <w:t xml:space="preserve">, improve the prompt, re-run. </w:t>
      </w:r>
      <w:proofErr w:type="spellStart"/>
      <w:r>
        <w:t>Vercel</w:t>
      </w:r>
      <w:proofErr w:type="spellEnd"/>
      <w:r>
        <w:t xml:space="preserve"> keeps every deployment — rolling back production is one click on a previous build.</w:t>
      </w:r>
    </w:p>
    <w:sectPr w:rsidR="007D62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74B92"/>
    <w:multiLevelType w:val="hybridMultilevel"/>
    <w:tmpl w:val="E15C11AA"/>
    <w:lvl w:ilvl="0" w:tplc="0E2C12A4">
      <w:start w:val="1"/>
      <w:numFmt w:val="bullet"/>
      <w:lvlText w:val="●"/>
      <w:lvlJc w:val="left"/>
      <w:pPr>
        <w:ind w:left="720" w:hanging="360"/>
      </w:pPr>
    </w:lvl>
    <w:lvl w:ilvl="1" w:tplc="806AC0EA">
      <w:start w:val="1"/>
      <w:numFmt w:val="bullet"/>
      <w:lvlText w:val="○"/>
      <w:lvlJc w:val="left"/>
      <w:pPr>
        <w:ind w:left="1440" w:hanging="360"/>
      </w:pPr>
    </w:lvl>
    <w:lvl w:ilvl="2" w:tplc="4CB05960">
      <w:start w:val="1"/>
      <w:numFmt w:val="bullet"/>
      <w:lvlText w:val="■"/>
      <w:lvlJc w:val="left"/>
      <w:pPr>
        <w:ind w:left="2160" w:hanging="360"/>
      </w:pPr>
    </w:lvl>
    <w:lvl w:ilvl="3" w:tplc="3BBC25F4">
      <w:start w:val="1"/>
      <w:numFmt w:val="bullet"/>
      <w:lvlText w:val="●"/>
      <w:lvlJc w:val="left"/>
      <w:pPr>
        <w:ind w:left="2880" w:hanging="360"/>
      </w:pPr>
    </w:lvl>
    <w:lvl w:ilvl="4" w:tplc="68060724">
      <w:start w:val="1"/>
      <w:numFmt w:val="bullet"/>
      <w:lvlText w:val="○"/>
      <w:lvlJc w:val="left"/>
      <w:pPr>
        <w:ind w:left="3600" w:hanging="360"/>
      </w:pPr>
    </w:lvl>
    <w:lvl w:ilvl="5" w:tplc="5A2840F6">
      <w:start w:val="1"/>
      <w:numFmt w:val="bullet"/>
      <w:lvlText w:val="■"/>
      <w:lvlJc w:val="left"/>
      <w:pPr>
        <w:ind w:left="4320" w:hanging="360"/>
      </w:pPr>
    </w:lvl>
    <w:lvl w:ilvl="6" w:tplc="8F9CE410">
      <w:start w:val="1"/>
      <w:numFmt w:val="bullet"/>
      <w:lvlText w:val="●"/>
      <w:lvlJc w:val="left"/>
      <w:pPr>
        <w:ind w:left="5040" w:hanging="360"/>
      </w:pPr>
    </w:lvl>
    <w:lvl w:ilvl="7" w:tplc="FF588A36">
      <w:start w:val="1"/>
      <w:numFmt w:val="bullet"/>
      <w:lvlText w:val="●"/>
      <w:lvlJc w:val="left"/>
      <w:pPr>
        <w:ind w:left="5760" w:hanging="360"/>
      </w:pPr>
    </w:lvl>
    <w:lvl w:ilvl="8" w:tplc="B58685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3020F7"/>
    <w:multiLevelType w:val="hybridMultilevel"/>
    <w:tmpl w:val="ADB21DA0"/>
    <w:lvl w:ilvl="0" w:tplc="F6EC543A">
      <w:start w:val="1"/>
      <w:numFmt w:val="decimal"/>
      <w:lvlText w:val="%1."/>
      <w:lvlJc w:val="left"/>
      <w:pPr>
        <w:ind w:left="400" w:hanging="280"/>
      </w:pPr>
    </w:lvl>
    <w:lvl w:ilvl="1" w:tplc="C8560ACE">
      <w:numFmt w:val="decimal"/>
      <w:lvlText w:val=""/>
      <w:lvlJc w:val="left"/>
    </w:lvl>
    <w:lvl w:ilvl="2" w:tplc="010ED558">
      <w:numFmt w:val="decimal"/>
      <w:lvlText w:val=""/>
      <w:lvlJc w:val="left"/>
    </w:lvl>
    <w:lvl w:ilvl="3" w:tplc="33F6C070">
      <w:numFmt w:val="decimal"/>
      <w:lvlText w:val=""/>
      <w:lvlJc w:val="left"/>
    </w:lvl>
    <w:lvl w:ilvl="4" w:tplc="025CCD20">
      <w:numFmt w:val="decimal"/>
      <w:lvlText w:val=""/>
      <w:lvlJc w:val="left"/>
    </w:lvl>
    <w:lvl w:ilvl="5" w:tplc="D3F86D74">
      <w:numFmt w:val="decimal"/>
      <w:lvlText w:val=""/>
      <w:lvlJc w:val="left"/>
    </w:lvl>
    <w:lvl w:ilvl="6" w:tplc="8C5C1F72">
      <w:numFmt w:val="decimal"/>
      <w:lvlText w:val=""/>
      <w:lvlJc w:val="left"/>
    </w:lvl>
    <w:lvl w:ilvl="7" w:tplc="CC00A2C2">
      <w:numFmt w:val="decimal"/>
      <w:lvlText w:val=""/>
      <w:lvlJc w:val="left"/>
    </w:lvl>
    <w:lvl w:ilvl="8" w:tplc="6CA0C42C">
      <w:numFmt w:val="decimal"/>
      <w:lvlText w:val=""/>
      <w:lvlJc w:val="left"/>
    </w:lvl>
  </w:abstractNum>
  <w:abstractNum w:abstractNumId="2" w15:restartNumberingAfterBreak="0">
    <w:nsid w:val="79A460ED"/>
    <w:multiLevelType w:val="hybridMultilevel"/>
    <w:tmpl w:val="40961B0C"/>
    <w:lvl w:ilvl="0" w:tplc="11B6F4B2">
      <w:start w:val="1"/>
      <w:numFmt w:val="bullet"/>
      <w:lvlText w:val="•"/>
      <w:lvlJc w:val="left"/>
      <w:pPr>
        <w:ind w:left="360" w:hanging="240"/>
      </w:pPr>
    </w:lvl>
    <w:lvl w:ilvl="1" w:tplc="ECC00C76">
      <w:numFmt w:val="decimal"/>
      <w:lvlText w:val=""/>
      <w:lvlJc w:val="left"/>
    </w:lvl>
    <w:lvl w:ilvl="2" w:tplc="594891A0">
      <w:numFmt w:val="decimal"/>
      <w:lvlText w:val=""/>
      <w:lvlJc w:val="left"/>
    </w:lvl>
    <w:lvl w:ilvl="3" w:tplc="137E4BB0">
      <w:numFmt w:val="decimal"/>
      <w:lvlText w:val=""/>
      <w:lvlJc w:val="left"/>
    </w:lvl>
    <w:lvl w:ilvl="4" w:tplc="04B62458">
      <w:numFmt w:val="decimal"/>
      <w:lvlText w:val=""/>
      <w:lvlJc w:val="left"/>
    </w:lvl>
    <w:lvl w:ilvl="5" w:tplc="AD38E63E">
      <w:numFmt w:val="decimal"/>
      <w:lvlText w:val=""/>
      <w:lvlJc w:val="left"/>
    </w:lvl>
    <w:lvl w:ilvl="6" w:tplc="5D8EAB56">
      <w:numFmt w:val="decimal"/>
      <w:lvlText w:val=""/>
      <w:lvlJc w:val="left"/>
    </w:lvl>
    <w:lvl w:ilvl="7" w:tplc="AAE0D928">
      <w:numFmt w:val="decimal"/>
      <w:lvlText w:val=""/>
      <w:lvlJc w:val="left"/>
    </w:lvl>
    <w:lvl w:ilvl="8" w:tplc="7182EC58">
      <w:numFmt w:val="decimal"/>
      <w:lvlText w:val=""/>
      <w:lvlJc w:val="left"/>
    </w:lvl>
  </w:abstractNum>
  <w:num w:numId="1" w16cid:durableId="930316036">
    <w:abstractNumId w:val="0"/>
    <w:lvlOverride w:ilvl="0">
      <w:startOverride w:val="1"/>
    </w:lvlOverride>
  </w:num>
  <w:num w:numId="2" w16cid:durableId="1980836799">
    <w:abstractNumId w:val="1"/>
    <w:lvlOverride w:ilvl="0">
      <w:startOverride w:val="1"/>
    </w:lvlOverride>
  </w:num>
  <w:num w:numId="3" w16cid:durableId="8167999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23C"/>
    <w:rsid w:val="004A0E78"/>
    <w:rsid w:val="007D623C"/>
    <w:rsid w:val="0081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D0C9"/>
  <w15:docId w15:val="{9D280BCA-AC36-4A03-B0D8-29EEADDF5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26215C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C2C2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44444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3246</Words>
  <Characters>18505</Characters>
  <Application>Microsoft Office Word</Application>
  <DocSecurity>0</DocSecurity>
  <Lines>154</Lines>
  <Paragraphs>43</Paragraphs>
  <ScaleCrop>false</ScaleCrop>
  <Company/>
  <LinksUpToDate>false</LinksUpToDate>
  <CharactersWithSpaces>21708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Natan Safanov</cp:lastModifiedBy>
  <cp:revision>2</cp:revision>
  <dcterms:created xsi:type="dcterms:W3CDTF">2026-08-26T09:13:00Z</dcterms:created>
  <dcterms:modified xsi:type="dcterms:W3CDTF">2026-08-26T09:13:00Z</dcterms:modified>
</cp:coreProperties>
</file>