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D3DF" w14:textId="63B95C7F" w:rsidR="00B112B3" w:rsidRDefault="00BA38B6" w:rsidP="00293336">
      <w:pPr>
        <w:pStyle w:val="Title"/>
        <w:jc w:val="center"/>
      </w:pPr>
      <w:r>
        <w:t>Project</w:t>
      </w:r>
      <w:r w:rsidR="00293336">
        <w:t xml:space="preserve"> </w:t>
      </w:r>
      <w:r>
        <w:t>Instructions</w:t>
      </w:r>
    </w:p>
    <w:p w14:paraId="17A9CFD4" w14:textId="321099B5" w:rsidR="00293336" w:rsidRDefault="00BA38B6" w:rsidP="00293336">
      <w:pPr>
        <w:pStyle w:val="Subtitle"/>
      </w:pPr>
      <w:r>
        <w:t>Confidence Intervals</w:t>
      </w:r>
    </w:p>
    <w:p w14:paraId="1F89B147" w14:textId="6D0462CF" w:rsidR="00425116" w:rsidRDefault="006D5F9D" w:rsidP="00425116">
      <w:pPr>
        <w:pStyle w:val="Heading2"/>
      </w:pPr>
      <w:r>
        <w:t>The Problem</w:t>
      </w:r>
    </w:p>
    <w:p w14:paraId="21AED1AC" w14:textId="3B9DE505" w:rsidR="006D5F9D" w:rsidRDefault="006D5F9D" w:rsidP="00425116">
      <w:r>
        <w:t>Microtransactions are small “add-ons” that video game players can purchase, including new cosmetic options for the player’s character, items, “loot boxes” that contain randomized content, etc.</w:t>
      </w:r>
    </w:p>
    <w:p w14:paraId="27FE46B5" w14:textId="64FE2B56" w:rsidR="006D5F9D" w:rsidRDefault="006D5F9D" w:rsidP="00425116">
      <w:r>
        <w:t>Unlike a traditional model, which sells the entire game for a fixed price, microtransaction-based business models place no theoretical upper limit on the amount of money a player can spend over the lifetime of the game.</w:t>
      </w:r>
    </w:p>
    <w:p w14:paraId="29726E18" w14:textId="03C4CFFA" w:rsidR="00425116" w:rsidRDefault="006D5F9D" w:rsidP="00425116">
      <w:r>
        <w:t>Researchers are interested in estimating the average amount spent by Fortnite players on microtransactions in a typical month. Because Fortnite is a game played all over the world, they ensure that their sample of roughly 100 Fortnite players is also global.</w:t>
      </w:r>
    </w:p>
    <w:p w14:paraId="32C1806B" w14:textId="07DD00AA" w:rsidR="006D5F9D" w:rsidRDefault="006D5F9D" w:rsidP="00425116">
      <w:r>
        <w:t xml:space="preserve">The one researcher on the team that remembers any of their introductory statistics constructs a 95% one-sample t confidence interval of ($24.48, $47.92). However, when looking up how to interpret this interval, they find some resources that claim that they should not be doing this procedure because, although the sample size is </w:t>
      </w:r>
      <w:r>
        <w:rPr>
          <w:u w:val="single"/>
        </w:rPr>
        <w:t>&gt;</w:t>
      </w:r>
      <w:r>
        <w:t xml:space="preserve"> 40, there are some extreme outliers in their data. They have asked you to help them come up with a better confidence interval and interpret what that interval means.</w:t>
      </w:r>
    </w:p>
    <w:p w14:paraId="3DFD60AD" w14:textId="77777777" w:rsidR="006D5F9D" w:rsidRPr="006D5F9D" w:rsidRDefault="006D5F9D" w:rsidP="00425116"/>
    <w:p w14:paraId="20B21BD4" w14:textId="705A82DD" w:rsidR="00425116" w:rsidRDefault="006D5F9D" w:rsidP="00425116">
      <w:pPr>
        <w:pStyle w:val="Heading2"/>
      </w:pPr>
      <w:r>
        <w:t>The Data</w:t>
      </w:r>
    </w:p>
    <w:p w14:paraId="1C380EB7" w14:textId="4BAFA91E" w:rsidR="006D5F9D" w:rsidRDefault="006D5F9D" w:rsidP="00EE2F08">
      <w:r>
        <w:t xml:space="preserve">The data used in this project comes from </w:t>
      </w:r>
      <w:hyperlink r:id="rId5" w:history="1">
        <w:r w:rsidRPr="00FC262C">
          <w:rPr>
            <w:rStyle w:val="Hyperlink"/>
          </w:rPr>
          <w:t xml:space="preserve">Etchells, Morgan, and </w:t>
        </w:r>
        <w:proofErr w:type="spellStart"/>
        <w:r w:rsidRPr="00FC262C">
          <w:rPr>
            <w:rStyle w:val="Hyperlink"/>
          </w:rPr>
          <w:t>Quintana</w:t>
        </w:r>
        <w:proofErr w:type="spellEnd"/>
        <w:r w:rsidRPr="00FC262C">
          <w:rPr>
            <w:rStyle w:val="Hyperlink"/>
          </w:rPr>
          <w:t xml:space="preserve"> (2022)</w:t>
        </w:r>
      </w:hyperlink>
      <w:r>
        <w:t xml:space="preserve">, “Loot box spending is associated with problem gambling but not mental wellbeing,” and was collected via survey advertised on Reddit, Twitter, and Science Focus magazine during Fall 2020 and Spring 2021 (i.e., during the pandemic). Therefore, it is unknown to what extent this sample still represents current (2025) Fortnite players. Also, as the article title implies, these researchers were interested in exploring associations between spending on loot boxes and mental health issues; the actual problem statement above was not of interest to them. </w:t>
      </w:r>
    </w:p>
    <w:p w14:paraId="4745DC0D" w14:textId="3FF3C6C2" w:rsidR="004676F2" w:rsidRDefault="004676F2" w:rsidP="00EE2F08">
      <w:r>
        <w:t xml:space="preserve">Additionally, </w:t>
      </w:r>
      <w:r>
        <w:t>this problem likely should be approached using a zero-inflated mixture model; however, that would require me to explain to you (1) what a zero-inflated mixture model is and (2) how to estimate the parameters of that model</w:t>
      </w:r>
      <w:r>
        <w:t>.</w:t>
      </w:r>
    </w:p>
    <w:p w14:paraId="11183D1F" w14:textId="5152D79F" w:rsidR="006D5F9D" w:rsidRDefault="006D5F9D" w:rsidP="00EE2F08">
      <w:r>
        <w:lastRenderedPageBreak/>
        <w:t>Accordingly, you should consider this project to be a “real-</w:t>
      </w:r>
      <w:proofErr w:type="spellStart"/>
      <w:r>
        <w:t>ish</w:t>
      </w:r>
      <w:proofErr w:type="spellEnd"/>
      <w:r>
        <w:t>” simulation of a situation that you might encounter as a statistical consultant</w:t>
      </w:r>
      <w:r w:rsidR="004676F2">
        <w:t>, rather than an original or replicated analysis of the collected data</w:t>
      </w:r>
      <w:r>
        <w:t>.</w:t>
      </w:r>
    </w:p>
    <w:p w14:paraId="36C1581D" w14:textId="4DA8F169" w:rsidR="00EE2F08" w:rsidRDefault="006D5F9D" w:rsidP="00EE2F08">
      <w:r>
        <w:t xml:space="preserve">There are two main differences between the original data collected and the data in the </w:t>
      </w:r>
      <w:proofErr w:type="spellStart"/>
      <w:r>
        <w:t>fortnite_spend</w:t>
      </w:r>
      <w:proofErr w:type="spellEnd"/>
      <w:r>
        <w:t xml:space="preserve"> dataset:</w:t>
      </w:r>
    </w:p>
    <w:p w14:paraId="4D83517C" w14:textId="1DE2A532" w:rsidR="006D5F9D" w:rsidRDefault="006D5F9D" w:rsidP="006D5F9D">
      <w:pPr>
        <w:pStyle w:val="ListParagraph"/>
        <w:numPr>
          <w:ilvl w:val="0"/>
          <w:numId w:val="3"/>
        </w:numPr>
      </w:pPr>
      <w:r>
        <w:t>The original data contained 2728 survey responses from players of any online game that involves microtransactions; I filtered the dataset to include only players who reported playing Fortnite.</w:t>
      </w:r>
    </w:p>
    <w:p w14:paraId="67159A00" w14:textId="192DF6F8" w:rsidR="006D5F9D" w:rsidRDefault="006D5F9D" w:rsidP="006D5F9D">
      <w:pPr>
        <w:pStyle w:val="ListParagraph"/>
        <w:numPr>
          <w:ilvl w:val="0"/>
          <w:numId w:val="3"/>
        </w:numPr>
      </w:pPr>
      <w:r>
        <w:t>Since the survey was global, respondents reported their microtransaction spending in their native currency. The original researchers converted those amounts to British pounds, whereas I converted to dollars using the same exchange rate so that you can get a better sense of what those amounts mean.</w:t>
      </w:r>
    </w:p>
    <w:p w14:paraId="5AA1A526" w14:textId="516E0669" w:rsidR="00D64443" w:rsidRDefault="006D5F9D" w:rsidP="00D64443">
      <w:pPr>
        <w:pStyle w:val="Heading2"/>
      </w:pPr>
      <w:r>
        <w:t xml:space="preserve">Project </w:t>
      </w:r>
      <w:r w:rsidR="0064443E">
        <w:t>Goals</w:t>
      </w:r>
      <w:r>
        <w:t xml:space="preserve"> and Rubric</w:t>
      </w:r>
    </w:p>
    <w:p w14:paraId="17CE66FA" w14:textId="3DF58B7B" w:rsidR="00316532" w:rsidRDefault="00390E87" w:rsidP="00390E87">
      <w:r>
        <w:t xml:space="preserve">Write your project report in the provided </w:t>
      </w:r>
      <w:r w:rsidR="006D5F9D">
        <w:t>project-1.qmd file</w:t>
      </w:r>
      <w:r>
        <w:t xml:space="preserve">, which has sections indicated below. Fill in each section with text and commented code that achieve the goals of </w:t>
      </w:r>
      <w:r w:rsidR="00DB5084">
        <w:t>the</w:t>
      </w:r>
      <w:r>
        <w:t xml:space="preserve"> section </w:t>
      </w:r>
      <w:r w:rsidR="00C43AC0">
        <w:t>(</w:t>
      </w:r>
      <w:r>
        <w:t>indicated below</w:t>
      </w:r>
      <w:r w:rsidR="00C43AC0">
        <w:t>)</w:t>
      </w:r>
      <w:r>
        <w:t xml:space="preserve">. </w:t>
      </w:r>
      <w:r w:rsidR="00316532">
        <w:t>Write your text in complete sentences and paragraphs. You can, but do not need to, include subsections addressing the individual goals.</w:t>
      </w:r>
    </w:p>
    <w:p w14:paraId="50C8DF78" w14:textId="64513A78" w:rsidR="00390E87" w:rsidRDefault="00390E87" w:rsidP="00390E87">
      <w:r>
        <w:t xml:space="preserve">Render your final report to pdf and submit </w:t>
      </w:r>
      <w:r w:rsidRPr="00390E87">
        <w:rPr>
          <w:i/>
          <w:iCs/>
        </w:rPr>
        <w:t>both</w:t>
      </w:r>
      <w:r>
        <w:t xml:space="preserve"> the Quarto and pdf files.</w:t>
      </w:r>
    </w:p>
    <w:p w14:paraId="676DE7B2" w14:textId="4DD27702" w:rsidR="006D5F9D" w:rsidRPr="0004028D" w:rsidRDefault="006D5F9D" w:rsidP="0004028D">
      <w:pPr>
        <w:pStyle w:val="Heading3"/>
      </w:pPr>
      <w:r w:rsidRPr="0004028D">
        <w:t xml:space="preserve">Section 1: Is </w:t>
      </w:r>
      <w:proofErr w:type="gramStart"/>
      <w:r w:rsidR="00C81727" w:rsidRPr="0004028D">
        <w:t xml:space="preserve">Their </w:t>
      </w:r>
      <w:r w:rsidRPr="0004028D">
        <w:t xml:space="preserve"> t</w:t>
      </w:r>
      <w:proofErr w:type="gramEnd"/>
      <w:r w:rsidRPr="0004028D">
        <w:t xml:space="preserve"> Confidence Interval Okay?</w:t>
      </w:r>
    </w:p>
    <w:p w14:paraId="78C358C6" w14:textId="0182F74D" w:rsidR="006D5F9D" w:rsidRDefault="006D5F9D" w:rsidP="006D5F9D">
      <w:r>
        <w:t xml:space="preserve">Goal 1: Using a nonparametric bootstrap, estimate the sampling distribution of the sample mean amount spent on microtransactions. You should code your own nonparametric bootstrap </w:t>
      </w:r>
      <w:r w:rsidR="001B3E1A">
        <w:t xml:space="preserve">sampling </w:t>
      </w:r>
      <w:r>
        <w:t>rather than using a built-in function in any of the various R packages.</w:t>
      </w:r>
    </w:p>
    <w:tbl>
      <w:tblPr>
        <w:tblStyle w:val="TableGrid"/>
        <w:tblW w:w="0" w:type="auto"/>
        <w:tblLook w:val="04A0" w:firstRow="1" w:lastRow="0" w:firstColumn="1" w:lastColumn="0" w:noHBand="0" w:noVBand="1"/>
      </w:tblPr>
      <w:tblGrid>
        <w:gridCol w:w="1525"/>
        <w:gridCol w:w="7825"/>
      </w:tblGrid>
      <w:tr w:rsidR="0075727B" w14:paraId="02237FD9" w14:textId="77777777" w:rsidTr="0075727B">
        <w:tc>
          <w:tcPr>
            <w:tcW w:w="1525" w:type="dxa"/>
          </w:tcPr>
          <w:p w14:paraId="27EF6A6F" w14:textId="7B027F31" w:rsidR="0075727B" w:rsidRDefault="0075727B" w:rsidP="006D5F9D">
            <w:r>
              <w:t>1</w:t>
            </w:r>
            <w:r w:rsidR="008B1324">
              <w:t>2</w:t>
            </w:r>
            <w:r>
              <w:t xml:space="preserve"> points</w:t>
            </w:r>
          </w:p>
        </w:tc>
        <w:tc>
          <w:tcPr>
            <w:tcW w:w="7825" w:type="dxa"/>
          </w:tcPr>
          <w:p w14:paraId="26D2DAE0" w14:textId="1FE201FB" w:rsidR="0075727B" w:rsidRDefault="0075727B" w:rsidP="006D5F9D">
            <w:r>
              <w:t>Code generates a correct(</w:t>
            </w:r>
            <w:proofErr w:type="spellStart"/>
            <w:r>
              <w:t>ish</w:t>
            </w:r>
            <w:proofErr w:type="spellEnd"/>
            <w:r>
              <w:t xml:space="preserve">) sampling distribution. Text and code comments </w:t>
            </w:r>
            <w:r w:rsidR="008A6C69">
              <w:t xml:space="preserve">clearly </w:t>
            </w:r>
            <w:r w:rsidR="008A6C69">
              <w:t xml:space="preserve">explain </w:t>
            </w:r>
            <w:r w:rsidR="00861A4C">
              <w:t>a correct</w:t>
            </w:r>
            <w:r w:rsidR="008A6C69">
              <w:t xml:space="preserve"> solution strategy (what was done and why).</w:t>
            </w:r>
          </w:p>
        </w:tc>
      </w:tr>
      <w:tr w:rsidR="0075727B" w14:paraId="4F2C8D31" w14:textId="77777777" w:rsidTr="0075727B">
        <w:tc>
          <w:tcPr>
            <w:tcW w:w="1525" w:type="dxa"/>
          </w:tcPr>
          <w:p w14:paraId="26EC4B5A" w14:textId="7107B18E" w:rsidR="0075727B" w:rsidRDefault="008B1324" w:rsidP="006D5F9D">
            <w:r>
              <w:t>10</w:t>
            </w:r>
            <w:r w:rsidR="0075727B">
              <w:t xml:space="preserve"> points</w:t>
            </w:r>
          </w:p>
        </w:tc>
        <w:tc>
          <w:tcPr>
            <w:tcW w:w="7825" w:type="dxa"/>
          </w:tcPr>
          <w:p w14:paraId="521372EB" w14:textId="22485C73" w:rsidR="0075727B" w:rsidRDefault="0075727B" w:rsidP="006D5F9D">
            <w:r>
              <w:t>Code generates a correct(</w:t>
            </w:r>
            <w:proofErr w:type="spellStart"/>
            <w:r>
              <w:t>ish</w:t>
            </w:r>
            <w:proofErr w:type="spellEnd"/>
            <w:r>
              <w:t xml:space="preserve">) sampling distribution, but text and code comments are insufficient to </w:t>
            </w:r>
            <w:r w:rsidR="008A6C69">
              <w:t xml:space="preserve">fully explain </w:t>
            </w:r>
            <w:r w:rsidR="00861A4C">
              <w:t>a correct</w:t>
            </w:r>
            <w:r w:rsidR="008A6C69">
              <w:t xml:space="preserve"> solution strategy</w:t>
            </w:r>
            <w:r>
              <w:t>.</w:t>
            </w:r>
          </w:p>
        </w:tc>
      </w:tr>
      <w:tr w:rsidR="0075727B" w14:paraId="4F5B0465" w14:textId="77777777" w:rsidTr="0075727B">
        <w:tc>
          <w:tcPr>
            <w:tcW w:w="1525" w:type="dxa"/>
          </w:tcPr>
          <w:p w14:paraId="7B31793F" w14:textId="50180D97" w:rsidR="0075727B" w:rsidRDefault="008B1324" w:rsidP="006D5F9D">
            <w:r>
              <w:t>8</w:t>
            </w:r>
            <w:r w:rsidR="0075727B">
              <w:t xml:space="preserve"> points</w:t>
            </w:r>
          </w:p>
        </w:tc>
        <w:tc>
          <w:tcPr>
            <w:tcW w:w="7825" w:type="dxa"/>
          </w:tcPr>
          <w:p w14:paraId="34056E08" w14:textId="18AC9638" w:rsidR="0075727B" w:rsidRDefault="0075727B" w:rsidP="006D5F9D">
            <w:r>
              <w:t>Code generates a correct(</w:t>
            </w:r>
            <w:proofErr w:type="spellStart"/>
            <w:r>
              <w:t>ish</w:t>
            </w:r>
            <w:proofErr w:type="spellEnd"/>
            <w:r>
              <w:t>) sampling dis</w:t>
            </w:r>
            <w:r>
              <w:t xml:space="preserve">tribution, </w:t>
            </w:r>
            <w:r w:rsidR="003E6A8C">
              <w:t xml:space="preserve">but the explanation of the solution strategy is largely absent or incorrect. </w:t>
            </w:r>
            <w:r>
              <w:t xml:space="preserve">OR Code does not generate a correct sampling distribution, but text and code comments indicate that a correct solution was attempted. </w:t>
            </w:r>
          </w:p>
        </w:tc>
      </w:tr>
      <w:tr w:rsidR="0075727B" w14:paraId="7D1565DD" w14:textId="77777777" w:rsidTr="0075727B">
        <w:tc>
          <w:tcPr>
            <w:tcW w:w="1525" w:type="dxa"/>
          </w:tcPr>
          <w:p w14:paraId="71C46836" w14:textId="157C247D" w:rsidR="0075727B" w:rsidRDefault="008B1324" w:rsidP="006D5F9D">
            <w:r>
              <w:t>4</w:t>
            </w:r>
            <w:r w:rsidR="0075727B">
              <w:t xml:space="preserve"> points</w:t>
            </w:r>
          </w:p>
        </w:tc>
        <w:tc>
          <w:tcPr>
            <w:tcW w:w="7825" w:type="dxa"/>
          </w:tcPr>
          <w:p w14:paraId="16DED170" w14:textId="0F9FE1D9" w:rsidR="0075727B" w:rsidRDefault="0075727B" w:rsidP="006D5F9D">
            <w:r>
              <w:t xml:space="preserve">Code uses built-in functions from other packages to get a sampling distribution. </w:t>
            </w:r>
            <w:r>
              <w:t>OR Code does not generate a correct sampling distribution</w:t>
            </w:r>
            <w:r>
              <w:t xml:space="preserve">, and </w:t>
            </w:r>
            <w:r w:rsidR="008A6C69">
              <w:t>text/comments do not indicate that a correct solution was attempted</w:t>
            </w:r>
            <w:r>
              <w:t>.</w:t>
            </w:r>
          </w:p>
        </w:tc>
      </w:tr>
      <w:tr w:rsidR="0075727B" w14:paraId="39F808F5" w14:textId="77777777" w:rsidTr="0075727B">
        <w:tc>
          <w:tcPr>
            <w:tcW w:w="1525" w:type="dxa"/>
          </w:tcPr>
          <w:p w14:paraId="0C4A5DB1" w14:textId="170DAB40" w:rsidR="0075727B" w:rsidRDefault="0075727B" w:rsidP="006D5F9D">
            <w:r>
              <w:t>0 points</w:t>
            </w:r>
          </w:p>
        </w:tc>
        <w:tc>
          <w:tcPr>
            <w:tcW w:w="7825" w:type="dxa"/>
          </w:tcPr>
          <w:p w14:paraId="1BF8FC69" w14:textId="32B5B403" w:rsidR="0075727B" w:rsidRDefault="0075727B" w:rsidP="006D5F9D">
            <w:r>
              <w:t>No legitimate attempt at obtaining a sampling distribution.</w:t>
            </w:r>
          </w:p>
        </w:tc>
      </w:tr>
    </w:tbl>
    <w:p w14:paraId="6A3CDB46" w14:textId="77777777" w:rsidR="0075727B" w:rsidRDefault="0075727B" w:rsidP="006D5F9D"/>
    <w:p w14:paraId="3ED7E956" w14:textId="66448D75" w:rsidR="006D5F9D" w:rsidRDefault="006D5F9D" w:rsidP="006D5F9D">
      <w:r>
        <w:t>Goal 2:</w:t>
      </w:r>
      <w:r w:rsidR="00752D3E">
        <w:t xml:space="preserve"> A “one sample t confidence interval” procedure is appropriate when the sampling distribution of the sample mean can be assumed to have a normal distribution.</w:t>
      </w:r>
      <w:r>
        <w:t xml:space="preserve"> Explain to the researchers whether it would be okay to assume a normal distribution for the sampling distribution of their sample </w:t>
      </w:r>
      <w:proofErr w:type="gramStart"/>
      <w:r>
        <w:t>mean</w:t>
      </w:r>
      <w:proofErr w:type="gramEnd"/>
      <w:r>
        <w:t xml:space="preserve">. You </w:t>
      </w:r>
      <w:r>
        <w:t>should make your case graphically as much as possible</w:t>
      </w:r>
      <w:r>
        <w:t>; y</w:t>
      </w:r>
      <w:r>
        <w:t>ou will not receive credit for doing any statistical tests.</w:t>
      </w:r>
    </w:p>
    <w:tbl>
      <w:tblPr>
        <w:tblStyle w:val="TableGrid"/>
        <w:tblW w:w="0" w:type="auto"/>
        <w:tblLook w:val="04A0" w:firstRow="1" w:lastRow="0" w:firstColumn="1" w:lastColumn="0" w:noHBand="0" w:noVBand="1"/>
      </w:tblPr>
      <w:tblGrid>
        <w:gridCol w:w="1525"/>
        <w:gridCol w:w="7825"/>
      </w:tblGrid>
      <w:tr w:rsidR="008A6C69" w14:paraId="6795CB3E" w14:textId="77777777" w:rsidTr="007C0663">
        <w:tc>
          <w:tcPr>
            <w:tcW w:w="1525" w:type="dxa"/>
          </w:tcPr>
          <w:p w14:paraId="55990376" w14:textId="242AC872" w:rsidR="008A6C69" w:rsidRDefault="008A6C69" w:rsidP="007C0663">
            <w:r>
              <w:t>9</w:t>
            </w:r>
            <w:r>
              <w:t xml:space="preserve"> points</w:t>
            </w:r>
          </w:p>
        </w:tc>
        <w:tc>
          <w:tcPr>
            <w:tcW w:w="7825" w:type="dxa"/>
          </w:tcPr>
          <w:p w14:paraId="6A26A506" w14:textId="7688AAD0" w:rsidR="008A6C69" w:rsidRDefault="00861A4C" w:rsidP="008A6C69">
            <w:r>
              <w:t>At</w:t>
            </w:r>
            <w:r w:rsidR="008A6C69">
              <w:t xml:space="preserve"> least one relevant visualization</w:t>
            </w:r>
            <w:r>
              <w:t xml:space="preserve"> is created</w:t>
            </w:r>
            <w:r w:rsidR="008A6C69">
              <w:t xml:space="preserve">. </w:t>
            </w:r>
            <w:r>
              <w:t>E</w:t>
            </w:r>
            <w:r w:rsidR="008A6C69">
              <w:t xml:space="preserve">xplanation </w:t>
            </w:r>
            <w:r>
              <w:t xml:space="preserve">is valid with </w:t>
            </w:r>
            <w:r w:rsidR="008A6C69">
              <w:t>appropriate references to the visualization(s) and the Central Limit Theorem.</w:t>
            </w:r>
          </w:p>
        </w:tc>
      </w:tr>
      <w:tr w:rsidR="008A6C69" w14:paraId="73DA3FBD" w14:textId="77777777" w:rsidTr="007C0663">
        <w:tc>
          <w:tcPr>
            <w:tcW w:w="1525" w:type="dxa"/>
          </w:tcPr>
          <w:p w14:paraId="78A2F139" w14:textId="7F52102D" w:rsidR="008A6C69" w:rsidRDefault="008A6C69" w:rsidP="007C0663">
            <w:r>
              <w:t xml:space="preserve">6 </w:t>
            </w:r>
            <w:r>
              <w:t>points</w:t>
            </w:r>
          </w:p>
        </w:tc>
        <w:tc>
          <w:tcPr>
            <w:tcW w:w="7825" w:type="dxa"/>
          </w:tcPr>
          <w:p w14:paraId="1E0D0089" w14:textId="580EB69F" w:rsidR="008A6C69" w:rsidRDefault="00861A4C" w:rsidP="007C0663">
            <w:r>
              <w:t xml:space="preserve">At least one relevant visualization is created. </w:t>
            </w:r>
            <w:r w:rsidR="008A6C69">
              <w:t>E</w:t>
            </w:r>
            <w:r w:rsidR="008A6C69">
              <w:t xml:space="preserve">xplanation </w:t>
            </w:r>
            <w:r w:rsidR="008A6C69">
              <w:t xml:space="preserve">is mostly </w:t>
            </w:r>
            <w:r>
              <w:t>valid</w:t>
            </w:r>
            <w:r w:rsidR="008A6C69">
              <w:t xml:space="preserve"> but</w:t>
            </w:r>
            <w:r w:rsidR="008A6C69">
              <w:t xml:space="preserve"> </w:t>
            </w:r>
            <w:r w:rsidR="008A6C69">
              <w:t xml:space="preserve">contains </w:t>
            </w:r>
            <w:r w:rsidR="00FC3BD2">
              <w:t xml:space="preserve">a </w:t>
            </w:r>
            <w:r w:rsidR="008A6C69">
              <w:t xml:space="preserve">serious misinterpretation of the </w:t>
            </w:r>
            <w:r w:rsidR="008A6C69">
              <w:t>visualization(s) and</w:t>
            </w:r>
            <w:r w:rsidR="008A6C69">
              <w:t>/or</w:t>
            </w:r>
            <w:r w:rsidR="008A6C69">
              <w:t xml:space="preserve"> the Central Limit Theorem.</w:t>
            </w:r>
          </w:p>
        </w:tc>
      </w:tr>
      <w:tr w:rsidR="008A6C69" w14:paraId="268F27BD" w14:textId="77777777" w:rsidTr="007C0663">
        <w:tc>
          <w:tcPr>
            <w:tcW w:w="1525" w:type="dxa"/>
          </w:tcPr>
          <w:p w14:paraId="16CC29CD" w14:textId="425D07FA" w:rsidR="008A6C69" w:rsidRDefault="008A6C69" w:rsidP="007C0663">
            <w:r>
              <w:t xml:space="preserve">3 </w:t>
            </w:r>
            <w:r>
              <w:t>points</w:t>
            </w:r>
          </w:p>
        </w:tc>
        <w:tc>
          <w:tcPr>
            <w:tcW w:w="7825" w:type="dxa"/>
          </w:tcPr>
          <w:p w14:paraId="316C65EE" w14:textId="1328889E" w:rsidR="008A6C69" w:rsidRDefault="00861A4C" w:rsidP="007C0663">
            <w:r>
              <w:t>At least one relevant visualization is created</w:t>
            </w:r>
            <w:r w:rsidR="008A6C69">
              <w:t xml:space="preserve">. Explanation </w:t>
            </w:r>
            <w:r w:rsidR="00FC3BD2">
              <w:t>either entirely ignores the visualization(s) and/or Central Limit Theorem or contains multiple serious conceptual errors</w:t>
            </w:r>
            <w:r w:rsidR="008A6C69">
              <w:t>.</w:t>
            </w:r>
          </w:p>
        </w:tc>
      </w:tr>
      <w:tr w:rsidR="008A6C69" w14:paraId="5272F0CF" w14:textId="77777777" w:rsidTr="007C0663">
        <w:tc>
          <w:tcPr>
            <w:tcW w:w="1525" w:type="dxa"/>
          </w:tcPr>
          <w:p w14:paraId="121887C7" w14:textId="77777777" w:rsidR="008A6C69" w:rsidRDefault="008A6C69" w:rsidP="007C0663">
            <w:r>
              <w:t>0 points</w:t>
            </w:r>
          </w:p>
        </w:tc>
        <w:tc>
          <w:tcPr>
            <w:tcW w:w="7825" w:type="dxa"/>
          </w:tcPr>
          <w:p w14:paraId="521D8B39" w14:textId="0FAE6EAD" w:rsidR="008A6C69" w:rsidRDefault="008A6C69" w:rsidP="007C0663">
            <w:r>
              <w:t xml:space="preserve">No legitimate attempt at </w:t>
            </w:r>
            <w:r>
              <w:t>graphing the sampling distribution</w:t>
            </w:r>
            <w:r>
              <w:t>.</w:t>
            </w:r>
          </w:p>
        </w:tc>
      </w:tr>
    </w:tbl>
    <w:p w14:paraId="634E8033" w14:textId="77777777" w:rsidR="008A6C69" w:rsidRDefault="008A6C69" w:rsidP="006D5F9D"/>
    <w:p w14:paraId="62457F42" w14:textId="213ECECD" w:rsidR="006D5F9D" w:rsidRDefault="006D5F9D" w:rsidP="0004028D">
      <w:pPr>
        <w:pStyle w:val="Heading3"/>
      </w:pPr>
      <w:r>
        <w:t xml:space="preserve">Section 2: </w:t>
      </w:r>
      <w:r w:rsidR="00316532">
        <w:t>A</w:t>
      </w:r>
      <w:r>
        <w:t xml:space="preserve"> “Better</w:t>
      </w:r>
      <w:r w:rsidR="00316532">
        <w:t>” Estimate</w:t>
      </w:r>
    </w:p>
    <w:p w14:paraId="24E7A544" w14:textId="10464261" w:rsidR="00390E87" w:rsidRDefault="006D5F9D" w:rsidP="006D5F9D">
      <w:r>
        <w:t xml:space="preserve">Goal 1: Provide the researchers with a “better” estimate of the population </w:t>
      </w:r>
      <w:proofErr w:type="gramStart"/>
      <w:r>
        <w:t>mean</w:t>
      </w:r>
      <w:proofErr w:type="gramEnd"/>
      <w:r>
        <w:t xml:space="preserve">. </w:t>
      </w:r>
      <w:r w:rsidR="00390E87">
        <w:t xml:space="preserve">Note that there should be some uncertainty attached to that estimate; if you are just giving a single </w:t>
      </w:r>
      <w:proofErr w:type="gramStart"/>
      <w:r w:rsidR="00390E87">
        <w:t>number</w:t>
      </w:r>
      <w:proofErr w:type="gramEnd"/>
      <w:r w:rsidR="00390E87">
        <w:t xml:space="preserve"> you are doing it wrong.</w:t>
      </w:r>
      <w:r w:rsidR="00390E87">
        <w:t xml:space="preserve"> </w:t>
      </w:r>
      <w:r>
        <w:t>You may use the bootstrap samples and/or bootstrap sampling distribution you built in Section 1.</w:t>
      </w:r>
    </w:p>
    <w:tbl>
      <w:tblPr>
        <w:tblStyle w:val="TableGrid"/>
        <w:tblW w:w="0" w:type="auto"/>
        <w:tblLook w:val="04A0" w:firstRow="1" w:lastRow="0" w:firstColumn="1" w:lastColumn="0" w:noHBand="0" w:noVBand="1"/>
      </w:tblPr>
      <w:tblGrid>
        <w:gridCol w:w="1525"/>
        <w:gridCol w:w="7825"/>
      </w:tblGrid>
      <w:tr w:rsidR="008A6C69" w14:paraId="3879CC6E" w14:textId="77777777" w:rsidTr="007C0663">
        <w:tc>
          <w:tcPr>
            <w:tcW w:w="1525" w:type="dxa"/>
          </w:tcPr>
          <w:p w14:paraId="2972F0C5" w14:textId="047FF3DB" w:rsidR="008A6C69" w:rsidRDefault="008A6C69" w:rsidP="007C0663">
            <w:r>
              <w:t>9</w:t>
            </w:r>
            <w:r>
              <w:t xml:space="preserve"> points</w:t>
            </w:r>
          </w:p>
        </w:tc>
        <w:tc>
          <w:tcPr>
            <w:tcW w:w="7825" w:type="dxa"/>
          </w:tcPr>
          <w:p w14:paraId="398B84FE" w14:textId="5C2CD7D3" w:rsidR="008A6C69" w:rsidRDefault="008A6C69" w:rsidP="007C0663">
            <w:r>
              <w:t>Code generates a correct(</w:t>
            </w:r>
            <w:proofErr w:type="spellStart"/>
            <w:r>
              <w:t>ish</w:t>
            </w:r>
            <w:proofErr w:type="spellEnd"/>
            <w:r>
              <w:t xml:space="preserve">) </w:t>
            </w:r>
            <w:r>
              <w:t>confidence interval</w:t>
            </w:r>
            <w:r>
              <w:t xml:space="preserve">. Text and code comments clearly explain </w:t>
            </w:r>
            <w:r w:rsidR="00861A4C">
              <w:t>a correct</w:t>
            </w:r>
            <w:r>
              <w:t xml:space="preserve"> solution strategy (what was done and why).</w:t>
            </w:r>
          </w:p>
        </w:tc>
      </w:tr>
      <w:tr w:rsidR="008A6C69" w14:paraId="09A24A51" w14:textId="77777777" w:rsidTr="007C0663">
        <w:tc>
          <w:tcPr>
            <w:tcW w:w="1525" w:type="dxa"/>
          </w:tcPr>
          <w:p w14:paraId="33A46EBB" w14:textId="33F75263" w:rsidR="008A6C69" w:rsidRDefault="008A6C69" w:rsidP="007C0663">
            <w:r>
              <w:t>7</w:t>
            </w:r>
            <w:r w:rsidR="0004028D">
              <w:t>.5</w:t>
            </w:r>
            <w:r>
              <w:t xml:space="preserve"> points</w:t>
            </w:r>
          </w:p>
        </w:tc>
        <w:tc>
          <w:tcPr>
            <w:tcW w:w="7825" w:type="dxa"/>
          </w:tcPr>
          <w:p w14:paraId="4638BC72" w14:textId="0F2C3732" w:rsidR="008A6C69" w:rsidRDefault="008A6C69" w:rsidP="007C0663">
            <w:r>
              <w:t>Code generates a correct(</w:t>
            </w:r>
            <w:proofErr w:type="spellStart"/>
            <w:r>
              <w:t>ish</w:t>
            </w:r>
            <w:proofErr w:type="spellEnd"/>
            <w:r>
              <w:t xml:space="preserve">) </w:t>
            </w:r>
            <w:r>
              <w:t>confidence interval</w:t>
            </w:r>
            <w:r>
              <w:t xml:space="preserve">, but </w:t>
            </w:r>
            <w:r w:rsidR="00861A4C">
              <w:t>text and code comments are insufficient to fully explain a correct solution strategy.</w:t>
            </w:r>
          </w:p>
        </w:tc>
      </w:tr>
      <w:tr w:rsidR="008A6C69" w14:paraId="3E2124A0" w14:textId="77777777" w:rsidTr="007C0663">
        <w:tc>
          <w:tcPr>
            <w:tcW w:w="1525" w:type="dxa"/>
          </w:tcPr>
          <w:p w14:paraId="3209C44B" w14:textId="70489E1A" w:rsidR="008A6C69" w:rsidRDefault="00590B3C" w:rsidP="007C0663">
            <w:r>
              <w:t>4.</w:t>
            </w:r>
            <w:r w:rsidR="008A6C69">
              <w:t>5</w:t>
            </w:r>
            <w:r w:rsidR="008A6C69">
              <w:t xml:space="preserve"> points</w:t>
            </w:r>
          </w:p>
        </w:tc>
        <w:tc>
          <w:tcPr>
            <w:tcW w:w="7825" w:type="dxa"/>
          </w:tcPr>
          <w:p w14:paraId="3BBC33EF" w14:textId="47DCA20C" w:rsidR="008A6C69" w:rsidRDefault="008A6C69" w:rsidP="007C0663">
            <w:r>
              <w:t>Code generates a correct(</w:t>
            </w:r>
            <w:proofErr w:type="spellStart"/>
            <w:r>
              <w:t>ish</w:t>
            </w:r>
            <w:proofErr w:type="spellEnd"/>
            <w:r>
              <w:t xml:space="preserve">) </w:t>
            </w:r>
            <w:r>
              <w:t>confidence interval</w:t>
            </w:r>
            <w:r>
              <w:t xml:space="preserve">, </w:t>
            </w:r>
            <w:r w:rsidR="00861A4C">
              <w:t xml:space="preserve">but the explanation of the solution strategy is largely absent or incorrect. </w:t>
            </w:r>
            <w:r>
              <w:t xml:space="preserve">OR Code does not generate a correct </w:t>
            </w:r>
            <w:r>
              <w:t>confidence interval</w:t>
            </w:r>
            <w:r>
              <w:t xml:space="preserve">, but text and code comments indicate that a correct solution was attempted. </w:t>
            </w:r>
          </w:p>
        </w:tc>
      </w:tr>
      <w:tr w:rsidR="008A6C69" w14:paraId="24DF80A4" w14:textId="77777777" w:rsidTr="007C0663">
        <w:tc>
          <w:tcPr>
            <w:tcW w:w="1525" w:type="dxa"/>
          </w:tcPr>
          <w:p w14:paraId="1886EEEF" w14:textId="39B6496A" w:rsidR="008A6C69" w:rsidRDefault="008A6C69" w:rsidP="007C0663">
            <w:r>
              <w:t>3</w:t>
            </w:r>
            <w:r>
              <w:t xml:space="preserve"> points</w:t>
            </w:r>
          </w:p>
        </w:tc>
        <w:tc>
          <w:tcPr>
            <w:tcW w:w="7825" w:type="dxa"/>
          </w:tcPr>
          <w:p w14:paraId="0B891461" w14:textId="78B624C9" w:rsidR="008A6C69" w:rsidRDefault="008A6C69" w:rsidP="007C0663">
            <w:r>
              <w:t xml:space="preserve">Code uses built-in functions from other packages to get a </w:t>
            </w:r>
            <w:r>
              <w:t>confidence interval</w:t>
            </w:r>
            <w:r>
              <w:t xml:space="preserve">. OR Code does not generate a correct </w:t>
            </w:r>
            <w:r>
              <w:t>confidence interval</w:t>
            </w:r>
            <w:r>
              <w:t>, and text/comments do not indicate that a correct solution was attempted.</w:t>
            </w:r>
          </w:p>
        </w:tc>
      </w:tr>
      <w:tr w:rsidR="008A6C69" w14:paraId="52A266F9" w14:textId="77777777" w:rsidTr="007C0663">
        <w:tc>
          <w:tcPr>
            <w:tcW w:w="1525" w:type="dxa"/>
          </w:tcPr>
          <w:p w14:paraId="2D56DE48" w14:textId="77777777" w:rsidR="008A6C69" w:rsidRDefault="008A6C69" w:rsidP="007C0663">
            <w:r>
              <w:t>0 points</w:t>
            </w:r>
          </w:p>
        </w:tc>
        <w:tc>
          <w:tcPr>
            <w:tcW w:w="7825" w:type="dxa"/>
          </w:tcPr>
          <w:p w14:paraId="789A4DAA" w14:textId="77777777" w:rsidR="008A6C69" w:rsidRDefault="008A6C69" w:rsidP="007C0663">
            <w:r>
              <w:t>No legitimate attempt at obtaining a sampling distribution.</w:t>
            </w:r>
          </w:p>
        </w:tc>
      </w:tr>
    </w:tbl>
    <w:p w14:paraId="60531A0F" w14:textId="77777777" w:rsidR="008A6C69" w:rsidRDefault="008A6C69" w:rsidP="006D5F9D"/>
    <w:p w14:paraId="2961C366" w14:textId="77777777" w:rsidR="000A4C1E" w:rsidRDefault="000A4C1E" w:rsidP="006D5F9D"/>
    <w:p w14:paraId="0BD1874C" w14:textId="309C8F94" w:rsidR="006D5F9D" w:rsidRDefault="006D5F9D" w:rsidP="006D5F9D">
      <w:r>
        <w:lastRenderedPageBreak/>
        <w:t xml:space="preserve">Goal 2: </w:t>
      </w:r>
      <w:r w:rsidR="00390E87">
        <w:t>I</w:t>
      </w:r>
      <w:r>
        <w:t xml:space="preserve">nterpret what </w:t>
      </w:r>
      <w:r w:rsidR="00390E87">
        <w:t xml:space="preserve">your </w:t>
      </w:r>
      <w:r>
        <w:t xml:space="preserve">estimate means. </w:t>
      </w:r>
    </w:p>
    <w:tbl>
      <w:tblPr>
        <w:tblStyle w:val="TableGrid"/>
        <w:tblW w:w="0" w:type="auto"/>
        <w:tblLook w:val="04A0" w:firstRow="1" w:lastRow="0" w:firstColumn="1" w:lastColumn="0" w:noHBand="0" w:noVBand="1"/>
      </w:tblPr>
      <w:tblGrid>
        <w:gridCol w:w="1525"/>
        <w:gridCol w:w="7825"/>
      </w:tblGrid>
      <w:tr w:rsidR="008A6C69" w14:paraId="2FC54A8F" w14:textId="77777777" w:rsidTr="007C0663">
        <w:tc>
          <w:tcPr>
            <w:tcW w:w="1525" w:type="dxa"/>
          </w:tcPr>
          <w:p w14:paraId="766F0EDA" w14:textId="4180726D" w:rsidR="008A6C69" w:rsidRDefault="008A6C69" w:rsidP="007C0663">
            <w:r>
              <w:t>6</w:t>
            </w:r>
            <w:r>
              <w:t xml:space="preserve"> points</w:t>
            </w:r>
          </w:p>
        </w:tc>
        <w:tc>
          <w:tcPr>
            <w:tcW w:w="7825" w:type="dxa"/>
          </w:tcPr>
          <w:p w14:paraId="1D99C91E" w14:textId="517E801D" w:rsidR="008A6C69" w:rsidRDefault="008A6C69" w:rsidP="007C0663">
            <w:r>
              <w:t>Interpretation is correct, complete, and written in the context of the researchers’ objective.</w:t>
            </w:r>
          </w:p>
        </w:tc>
      </w:tr>
      <w:tr w:rsidR="008A6C69" w14:paraId="48BA8462" w14:textId="77777777" w:rsidTr="007C0663">
        <w:tc>
          <w:tcPr>
            <w:tcW w:w="1525" w:type="dxa"/>
          </w:tcPr>
          <w:p w14:paraId="3ECA0E71" w14:textId="5ED4BCC5" w:rsidR="008A6C69" w:rsidRDefault="008A6C69" w:rsidP="007C0663">
            <w:r>
              <w:t>4</w:t>
            </w:r>
            <w:r>
              <w:t xml:space="preserve"> points</w:t>
            </w:r>
          </w:p>
        </w:tc>
        <w:tc>
          <w:tcPr>
            <w:tcW w:w="7825" w:type="dxa"/>
          </w:tcPr>
          <w:p w14:paraId="6898CB42" w14:textId="61E8D865" w:rsidR="008A6C69" w:rsidRDefault="008A6C69" w:rsidP="007C0663">
            <w:r>
              <w:t>Interpretation satisfies two of the three properties.</w:t>
            </w:r>
          </w:p>
        </w:tc>
      </w:tr>
      <w:tr w:rsidR="008A6C69" w14:paraId="6CB39829" w14:textId="77777777" w:rsidTr="007C0663">
        <w:tc>
          <w:tcPr>
            <w:tcW w:w="1525" w:type="dxa"/>
          </w:tcPr>
          <w:p w14:paraId="36758289" w14:textId="21FCE241" w:rsidR="008A6C69" w:rsidRDefault="008A6C69" w:rsidP="007C0663">
            <w:r>
              <w:t>2</w:t>
            </w:r>
            <w:r>
              <w:t xml:space="preserve"> points</w:t>
            </w:r>
          </w:p>
        </w:tc>
        <w:tc>
          <w:tcPr>
            <w:tcW w:w="7825" w:type="dxa"/>
          </w:tcPr>
          <w:p w14:paraId="551DA0ED" w14:textId="3CC28012" w:rsidR="008A6C69" w:rsidRDefault="008A6C69" w:rsidP="007C0663">
            <w:r>
              <w:t xml:space="preserve">Explanation satisfies one of the three </w:t>
            </w:r>
            <w:proofErr w:type="gramStart"/>
            <w:r>
              <w:t>properties .</w:t>
            </w:r>
            <w:proofErr w:type="gramEnd"/>
          </w:p>
        </w:tc>
      </w:tr>
      <w:tr w:rsidR="008A6C69" w14:paraId="13BC0ABF" w14:textId="77777777" w:rsidTr="007C0663">
        <w:tc>
          <w:tcPr>
            <w:tcW w:w="1525" w:type="dxa"/>
          </w:tcPr>
          <w:p w14:paraId="5C7022C8" w14:textId="77777777" w:rsidR="008A6C69" w:rsidRDefault="008A6C69" w:rsidP="007C0663">
            <w:r>
              <w:t>0 points</w:t>
            </w:r>
          </w:p>
        </w:tc>
        <w:tc>
          <w:tcPr>
            <w:tcW w:w="7825" w:type="dxa"/>
          </w:tcPr>
          <w:p w14:paraId="54F34572" w14:textId="0CB8032A" w:rsidR="008A6C69" w:rsidRDefault="008A6C69" w:rsidP="007C0663">
            <w:r>
              <w:t>Explanation is wholly insufficient.</w:t>
            </w:r>
          </w:p>
        </w:tc>
      </w:tr>
    </w:tbl>
    <w:p w14:paraId="73AC3854" w14:textId="77777777" w:rsidR="008A6C69" w:rsidRDefault="008A6C69" w:rsidP="006D5F9D"/>
    <w:p w14:paraId="03980164" w14:textId="62CE3AF2" w:rsidR="006D5F9D" w:rsidRDefault="006D5F9D" w:rsidP="0004028D">
      <w:pPr>
        <w:pStyle w:val="Heading3"/>
      </w:pPr>
      <w:r>
        <w:t xml:space="preserve">Section </w:t>
      </w:r>
      <w:r>
        <w:t>3</w:t>
      </w:r>
      <w:r>
        <w:t xml:space="preserve">: </w:t>
      </w:r>
      <w:r>
        <w:t>Is This Estimate Actually Better?</w:t>
      </w:r>
    </w:p>
    <w:p w14:paraId="4A2EB8A4" w14:textId="0F98C2F6" w:rsidR="001B3E1A" w:rsidRDefault="006D5F9D" w:rsidP="001B3E1A">
      <w:r>
        <w:t xml:space="preserve">Goal 1: </w:t>
      </w:r>
      <w:r w:rsidR="004B0239">
        <w:t>Assume the true distribution is exponential and obtain a point (single value) estimate of its rate parameter.</w:t>
      </w:r>
      <w:r w:rsidR="001B3E1A">
        <w:t xml:space="preserve"> </w:t>
      </w:r>
      <w:r w:rsidR="0040228D">
        <w:t xml:space="preserve">You do not necessarily need to use the </w:t>
      </w:r>
      <w:proofErr w:type="spellStart"/>
      <w:r w:rsidR="0040228D" w:rsidRPr="0040228D">
        <w:rPr>
          <w:rStyle w:val="codeChar"/>
        </w:rPr>
        <w:t>fitdistr</w:t>
      </w:r>
      <w:proofErr w:type="spellEnd"/>
      <w:r w:rsidR="0040228D">
        <w:t xml:space="preserve"> function to estimate the rate parameter. However, if you do use it, explicitly </w:t>
      </w:r>
      <w:r w:rsidR="00390E87">
        <w:t xml:space="preserve">pass it </w:t>
      </w:r>
      <w:r w:rsidR="0040228D">
        <w:t xml:space="preserve">an exponential distribution; do </w:t>
      </w:r>
      <w:r w:rsidR="0040228D">
        <w:rPr>
          <w:i/>
          <w:iCs/>
        </w:rPr>
        <w:t>not</w:t>
      </w:r>
      <w:r w:rsidR="0040228D">
        <w:t xml:space="preserve"> use a gamma distribution with shape = 1 or you will run into an error I don’t understand.</w:t>
      </w:r>
    </w:p>
    <w:tbl>
      <w:tblPr>
        <w:tblStyle w:val="TableGrid"/>
        <w:tblW w:w="0" w:type="auto"/>
        <w:tblLook w:val="04A0" w:firstRow="1" w:lastRow="0" w:firstColumn="1" w:lastColumn="0" w:noHBand="0" w:noVBand="1"/>
      </w:tblPr>
      <w:tblGrid>
        <w:gridCol w:w="1525"/>
        <w:gridCol w:w="7825"/>
      </w:tblGrid>
      <w:tr w:rsidR="008A6C69" w14:paraId="56873FF7" w14:textId="77777777" w:rsidTr="007C0663">
        <w:tc>
          <w:tcPr>
            <w:tcW w:w="1525" w:type="dxa"/>
          </w:tcPr>
          <w:p w14:paraId="0349D4D4" w14:textId="010F0813" w:rsidR="008A6C69" w:rsidRDefault="008A6C69" w:rsidP="008A6C69">
            <w:r>
              <w:t>3</w:t>
            </w:r>
            <w:r>
              <w:t xml:space="preserve"> points</w:t>
            </w:r>
          </w:p>
        </w:tc>
        <w:tc>
          <w:tcPr>
            <w:tcW w:w="7825" w:type="dxa"/>
          </w:tcPr>
          <w:p w14:paraId="42767C31" w14:textId="7EE1658F" w:rsidR="008A6C69" w:rsidRDefault="008A6C69" w:rsidP="008A6C69">
            <w:r>
              <w:t>Code generates a correct(</w:t>
            </w:r>
            <w:proofErr w:type="spellStart"/>
            <w:r>
              <w:t>ish</w:t>
            </w:r>
            <w:proofErr w:type="spellEnd"/>
            <w:r>
              <w:t>) estimate of the rate parameter</w:t>
            </w:r>
            <w:r>
              <w:t xml:space="preserve">. Text and code comments clearly explain </w:t>
            </w:r>
            <w:r w:rsidR="00861A4C">
              <w:t>a correct</w:t>
            </w:r>
            <w:r>
              <w:t xml:space="preserve"> solution strategy (what was done and why)</w:t>
            </w:r>
            <w:r>
              <w:t xml:space="preserve">. </w:t>
            </w:r>
          </w:p>
        </w:tc>
      </w:tr>
      <w:tr w:rsidR="008A6C69" w14:paraId="51D44286" w14:textId="77777777" w:rsidTr="007C0663">
        <w:tc>
          <w:tcPr>
            <w:tcW w:w="1525" w:type="dxa"/>
          </w:tcPr>
          <w:p w14:paraId="1DADC13F" w14:textId="7FD508E5" w:rsidR="008A6C69" w:rsidRDefault="008A6C69" w:rsidP="008A6C69">
            <w:r>
              <w:t>2</w:t>
            </w:r>
            <w:r>
              <w:t xml:space="preserve"> points</w:t>
            </w:r>
          </w:p>
        </w:tc>
        <w:tc>
          <w:tcPr>
            <w:tcW w:w="7825" w:type="dxa"/>
          </w:tcPr>
          <w:p w14:paraId="2DDB518C" w14:textId="4005FF6D" w:rsidR="008A6C69" w:rsidRDefault="008A6C69" w:rsidP="008A6C69">
            <w:r>
              <w:t>Code generates a correct(</w:t>
            </w:r>
            <w:proofErr w:type="spellStart"/>
            <w:r>
              <w:t>ish</w:t>
            </w:r>
            <w:proofErr w:type="spellEnd"/>
            <w:r>
              <w:t xml:space="preserve">) </w:t>
            </w:r>
            <w:r>
              <w:t>estimate of the rate parameter</w:t>
            </w:r>
            <w:r>
              <w:t>, but the</w:t>
            </w:r>
            <w:r w:rsidR="00861A4C">
              <w:t xml:space="preserve"> </w:t>
            </w:r>
            <w:r>
              <w:t xml:space="preserve">explanation of </w:t>
            </w:r>
            <w:r>
              <w:t>the solution strategy</w:t>
            </w:r>
            <w:r w:rsidR="00861A4C">
              <w:t xml:space="preserve"> is largely absent or incorrect</w:t>
            </w:r>
            <w:r>
              <w:t xml:space="preserve">. OR Code does not generate a </w:t>
            </w:r>
            <w:r>
              <w:t>correct parameter estimate</w:t>
            </w:r>
            <w:r>
              <w:t xml:space="preserve">, but text and code comments indicate that a correct solution was attempted. </w:t>
            </w:r>
          </w:p>
        </w:tc>
      </w:tr>
      <w:tr w:rsidR="008A6C69" w14:paraId="7176CE53" w14:textId="77777777" w:rsidTr="007C0663">
        <w:tc>
          <w:tcPr>
            <w:tcW w:w="1525" w:type="dxa"/>
          </w:tcPr>
          <w:p w14:paraId="5708E047" w14:textId="3F50C161" w:rsidR="008A6C69" w:rsidRDefault="008A6C69" w:rsidP="008A6C69">
            <w:r>
              <w:t>1</w:t>
            </w:r>
            <w:r>
              <w:t xml:space="preserve"> point</w:t>
            </w:r>
          </w:p>
        </w:tc>
        <w:tc>
          <w:tcPr>
            <w:tcW w:w="7825" w:type="dxa"/>
          </w:tcPr>
          <w:p w14:paraId="0A90D638" w14:textId="259E60BC" w:rsidR="008A6C69" w:rsidRDefault="008A6C69" w:rsidP="008A6C69">
            <w:r>
              <w:t>Code does not generate a correct</w:t>
            </w:r>
            <w:r w:rsidR="00861A4C">
              <w:t>(</w:t>
            </w:r>
            <w:proofErr w:type="spellStart"/>
            <w:r w:rsidR="00861A4C">
              <w:t>ish</w:t>
            </w:r>
            <w:proofErr w:type="spellEnd"/>
            <w:r w:rsidR="00861A4C">
              <w:t>)</w:t>
            </w:r>
            <w:r>
              <w:t xml:space="preserve"> </w:t>
            </w:r>
            <w:r>
              <w:t>parameter estimate</w:t>
            </w:r>
            <w:r>
              <w:t>, and text/comments</w:t>
            </w:r>
            <w:r>
              <w:t xml:space="preserve"> do not</w:t>
            </w:r>
            <w:r>
              <w:t xml:space="preserve"> indicate </w:t>
            </w:r>
            <w:r>
              <w:t xml:space="preserve">that a correct </w:t>
            </w:r>
            <w:r>
              <w:t>solution was attempted.</w:t>
            </w:r>
          </w:p>
        </w:tc>
      </w:tr>
      <w:tr w:rsidR="008A6C69" w14:paraId="2ED7E43E" w14:textId="77777777" w:rsidTr="007C0663">
        <w:tc>
          <w:tcPr>
            <w:tcW w:w="1525" w:type="dxa"/>
          </w:tcPr>
          <w:p w14:paraId="75D637E4" w14:textId="77777777" w:rsidR="008A6C69" w:rsidRDefault="008A6C69" w:rsidP="008A6C69">
            <w:r>
              <w:t>0 points</w:t>
            </w:r>
          </w:p>
        </w:tc>
        <w:tc>
          <w:tcPr>
            <w:tcW w:w="7825" w:type="dxa"/>
          </w:tcPr>
          <w:p w14:paraId="362B1BD7" w14:textId="2D03F506" w:rsidR="008A6C69" w:rsidRDefault="008A6C69" w:rsidP="008A6C69">
            <w:r>
              <w:t xml:space="preserve">No legitimate attempt at obtaining a </w:t>
            </w:r>
            <w:r>
              <w:t>parameter estimate</w:t>
            </w:r>
            <w:r>
              <w:t>.</w:t>
            </w:r>
          </w:p>
        </w:tc>
      </w:tr>
    </w:tbl>
    <w:p w14:paraId="29A41C97" w14:textId="77777777" w:rsidR="008A6C69" w:rsidRDefault="008A6C69" w:rsidP="001B3E1A"/>
    <w:p w14:paraId="45B73FB2" w14:textId="77777777" w:rsidR="000A4C1E" w:rsidRDefault="000A4C1E" w:rsidP="001B3E1A"/>
    <w:p w14:paraId="5E30869F" w14:textId="77777777" w:rsidR="000A4C1E" w:rsidRDefault="000A4C1E" w:rsidP="001B3E1A"/>
    <w:p w14:paraId="29A1FAD4" w14:textId="77777777" w:rsidR="000A4C1E" w:rsidRDefault="000A4C1E" w:rsidP="001B3E1A"/>
    <w:p w14:paraId="60AB4BE0" w14:textId="77777777" w:rsidR="000A4C1E" w:rsidRDefault="000A4C1E" w:rsidP="001B3E1A"/>
    <w:p w14:paraId="30EA4F11" w14:textId="77777777" w:rsidR="000A4C1E" w:rsidRDefault="000A4C1E" w:rsidP="001B3E1A"/>
    <w:p w14:paraId="0D28CABC" w14:textId="77777777" w:rsidR="000A4C1E" w:rsidRDefault="000A4C1E" w:rsidP="001B3E1A"/>
    <w:p w14:paraId="311B280D" w14:textId="77777777" w:rsidR="000A4C1E" w:rsidRDefault="000A4C1E" w:rsidP="001B3E1A"/>
    <w:p w14:paraId="15965F20" w14:textId="77777777" w:rsidR="000A4C1E" w:rsidRDefault="000A4C1E" w:rsidP="001B3E1A"/>
    <w:p w14:paraId="614B732F" w14:textId="77777777" w:rsidR="000A4C1E" w:rsidRDefault="000A4C1E" w:rsidP="001B3E1A"/>
    <w:p w14:paraId="485E7C5F" w14:textId="399D2701" w:rsidR="006D5F9D" w:rsidRDefault="004B0239" w:rsidP="001B3E1A">
      <w:r>
        <w:lastRenderedPageBreak/>
        <w:t xml:space="preserve">Goal 2: Using a parametric bootstrap from this exponential distribution, </w:t>
      </w:r>
      <w:r w:rsidR="0040228D">
        <w:t>estimate the true confidence level of the procedure you used in Section 2</w:t>
      </w:r>
      <w:r w:rsidR="00390E87">
        <w:t>.</w:t>
      </w:r>
    </w:p>
    <w:tbl>
      <w:tblPr>
        <w:tblStyle w:val="TableGrid"/>
        <w:tblW w:w="0" w:type="auto"/>
        <w:tblLook w:val="04A0" w:firstRow="1" w:lastRow="0" w:firstColumn="1" w:lastColumn="0" w:noHBand="0" w:noVBand="1"/>
      </w:tblPr>
      <w:tblGrid>
        <w:gridCol w:w="1525"/>
        <w:gridCol w:w="7825"/>
      </w:tblGrid>
      <w:tr w:rsidR="008A6C69" w14:paraId="2D360740" w14:textId="77777777" w:rsidTr="007C0663">
        <w:tc>
          <w:tcPr>
            <w:tcW w:w="1525" w:type="dxa"/>
          </w:tcPr>
          <w:p w14:paraId="4A78783E" w14:textId="0504E195" w:rsidR="008A6C69" w:rsidRDefault="008A6C69" w:rsidP="007C0663">
            <w:r>
              <w:t>1</w:t>
            </w:r>
            <w:r w:rsidR="008B1324">
              <w:t>5</w:t>
            </w:r>
            <w:r>
              <w:t xml:space="preserve"> points</w:t>
            </w:r>
          </w:p>
        </w:tc>
        <w:tc>
          <w:tcPr>
            <w:tcW w:w="7825" w:type="dxa"/>
          </w:tcPr>
          <w:p w14:paraId="0AA9BFF6" w14:textId="6FCE8783" w:rsidR="008A6C69" w:rsidRDefault="008A6C69" w:rsidP="007C0663">
            <w:r>
              <w:t>Code generates a correct(</w:t>
            </w:r>
            <w:proofErr w:type="spellStart"/>
            <w:r>
              <w:t>ish</w:t>
            </w:r>
            <w:proofErr w:type="spellEnd"/>
            <w:r>
              <w:t>) estimate of the true confidence level</w:t>
            </w:r>
            <w:r>
              <w:t xml:space="preserve">. Text and code comments </w:t>
            </w:r>
            <w:r>
              <w:t xml:space="preserve">clearly </w:t>
            </w:r>
            <w:r>
              <w:t xml:space="preserve">explain </w:t>
            </w:r>
            <w:r w:rsidR="00861A4C">
              <w:t>a correct</w:t>
            </w:r>
            <w:r>
              <w:t xml:space="preserve"> solution strategy (what was done and why)</w:t>
            </w:r>
            <w:r>
              <w:t xml:space="preserve"> and evaluate whether the obtained </w:t>
            </w:r>
            <w:r w:rsidR="000A4C1E">
              <w:t>estimate</w:t>
            </w:r>
            <w:r>
              <w:t xml:space="preserve"> is </w:t>
            </w:r>
            <w:r w:rsidR="000A4C1E">
              <w:t>reasonably close</w:t>
            </w:r>
            <w:r>
              <w:t xml:space="preserve"> to the intended confidence level.</w:t>
            </w:r>
          </w:p>
        </w:tc>
      </w:tr>
      <w:tr w:rsidR="008A6C69" w14:paraId="4FF8E356" w14:textId="77777777" w:rsidTr="007C0663">
        <w:tc>
          <w:tcPr>
            <w:tcW w:w="1525" w:type="dxa"/>
          </w:tcPr>
          <w:p w14:paraId="0CC0F5A6" w14:textId="0A5BEB7B" w:rsidR="008A6C69" w:rsidRDefault="008A6C69" w:rsidP="007C0663">
            <w:r>
              <w:t>1</w:t>
            </w:r>
            <w:r w:rsidR="008B1324">
              <w:t>2.5</w:t>
            </w:r>
            <w:r>
              <w:t xml:space="preserve"> points</w:t>
            </w:r>
          </w:p>
        </w:tc>
        <w:tc>
          <w:tcPr>
            <w:tcW w:w="7825" w:type="dxa"/>
          </w:tcPr>
          <w:p w14:paraId="619C9B26" w14:textId="61319E55" w:rsidR="008A6C69" w:rsidRDefault="008A6C69" w:rsidP="007C0663">
            <w:r>
              <w:t>Code generates a correct(</w:t>
            </w:r>
            <w:proofErr w:type="spellStart"/>
            <w:r>
              <w:t>ish</w:t>
            </w:r>
            <w:proofErr w:type="spellEnd"/>
            <w:r>
              <w:t xml:space="preserve">) </w:t>
            </w:r>
            <w:r>
              <w:t>estimate of the true confidence level</w:t>
            </w:r>
            <w:r>
              <w:t xml:space="preserve">, but </w:t>
            </w:r>
            <w:r w:rsidR="00861A4C">
              <w:t>text and code comments are insufficient to fully explain a correct solution strategy</w:t>
            </w:r>
            <w:r w:rsidR="000A4C1E">
              <w:t xml:space="preserve"> and evaluate the obtained estimate</w:t>
            </w:r>
            <w:r w:rsidR="00861A4C">
              <w:t>.</w:t>
            </w:r>
          </w:p>
        </w:tc>
      </w:tr>
      <w:tr w:rsidR="008A6C69" w14:paraId="416DC058" w14:textId="77777777" w:rsidTr="007C0663">
        <w:tc>
          <w:tcPr>
            <w:tcW w:w="1525" w:type="dxa"/>
          </w:tcPr>
          <w:p w14:paraId="1A362E9D" w14:textId="0DEAC468" w:rsidR="008A6C69" w:rsidRDefault="008B1324" w:rsidP="007C0663">
            <w:r>
              <w:t>10</w:t>
            </w:r>
            <w:r w:rsidR="008A6C69">
              <w:t xml:space="preserve"> points</w:t>
            </w:r>
          </w:p>
        </w:tc>
        <w:tc>
          <w:tcPr>
            <w:tcW w:w="7825" w:type="dxa"/>
          </w:tcPr>
          <w:p w14:paraId="2BA704BE" w14:textId="62BEE410" w:rsidR="008A6C69" w:rsidRDefault="008A6C69" w:rsidP="007C0663">
            <w:r>
              <w:t>Code generates a correct(</w:t>
            </w:r>
            <w:proofErr w:type="spellStart"/>
            <w:r>
              <w:t>ish</w:t>
            </w:r>
            <w:proofErr w:type="spellEnd"/>
            <w:r>
              <w:t xml:space="preserve">) </w:t>
            </w:r>
            <w:r>
              <w:t>estimate of the true confidence level</w:t>
            </w:r>
            <w:r>
              <w:t xml:space="preserve">, </w:t>
            </w:r>
            <w:r w:rsidR="00861A4C">
              <w:t xml:space="preserve">but the explanation of the solution strategy is largely absent or incorrect. </w:t>
            </w:r>
            <w:r>
              <w:t xml:space="preserve">OR Code does not generate a correct </w:t>
            </w:r>
            <w:r>
              <w:t>estimate</w:t>
            </w:r>
            <w:r>
              <w:t xml:space="preserve">, but text and code comments indicate that a correct solution was attempted. </w:t>
            </w:r>
          </w:p>
        </w:tc>
      </w:tr>
      <w:tr w:rsidR="008A6C69" w14:paraId="05E68448" w14:textId="77777777" w:rsidTr="007C0663">
        <w:tc>
          <w:tcPr>
            <w:tcW w:w="1525" w:type="dxa"/>
          </w:tcPr>
          <w:p w14:paraId="2A78C936" w14:textId="26239D28" w:rsidR="008A6C69" w:rsidRDefault="008B1324" w:rsidP="007C0663">
            <w:r>
              <w:t>5</w:t>
            </w:r>
            <w:r w:rsidR="008A6C69">
              <w:t xml:space="preserve"> points</w:t>
            </w:r>
          </w:p>
        </w:tc>
        <w:tc>
          <w:tcPr>
            <w:tcW w:w="7825" w:type="dxa"/>
          </w:tcPr>
          <w:p w14:paraId="76CBDCE7" w14:textId="67A7D8E4" w:rsidR="008A6C69" w:rsidRDefault="008A6C69" w:rsidP="007C0663">
            <w:r>
              <w:t xml:space="preserve">Code does not generate a correct </w:t>
            </w:r>
            <w:r>
              <w:t>estimate of the true confidence level</w:t>
            </w:r>
            <w:r>
              <w:t xml:space="preserve">, and text/comments </w:t>
            </w:r>
            <w:r>
              <w:t xml:space="preserve">do not </w:t>
            </w:r>
            <w:r>
              <w:t xml:space="preserve">indicate </w:t>
            </w:r>
            <w:r>
              <w:t xml:space="preserve">that a correct </w:t>
            </w:r>
            <w:r>
              <w:t>solution was attempted.</w:t>
            </w:r>
          </w:p>
        </w:tc>
      </w:tr>
      <w:tr w:rsidR="008A6C69" w14:paraId="48292048" w14:textId="77777777" w:rsidTr="007C0663">
        <w:tc>
          <w:tcPr>
            <w:tcW w:w="1525" w:type="dxa"/>
          </w:tcPr>
          <w:p w14:paraId="776D6318" w14:textId="77777777" w:rsidR="008A6C69" w:rsidRDefault="008A6C69" w:rsidP="007C0663">
            <w:r>
              <w:t>0 points</w:t>
            </w:r>
          </w:p>
        </w:tc>
        <w:tc>
          <w:tcPr>
            <w:tcW w:w="7825" w:type="dxa"/>
          </w:tcPr>
          <w:p w14:paraId="3A7F7E9D" w14:textId="77777777" w:rsidR="008A6C69" w:rsidRDefault="008A6C69" w:rsidP="007C0663">
            <w:r>
              <w:t>No legitimate attempt at obtaining a sampling distribution.</w:t>
            </w:r>
          </w:p>
        </w:tc>
      </w:tr>
    </w:tbl>
    <w:p w14:paraId="5E1B187E" w14:textId="77777777" w:rsidR="008A6C69" w:rsidRDefault="008A6C69" w:rsidP="001B3E1A"/>
    <w:p w14:paraId="62128513" w14:textId="57FFBD79" w:rsidR="00390E87" w:rsidRDefault="00390E87" w:rsidP="0004028D">
      <w:pPr>
        <w:pStyle w:val="Heading3"/>
      </w:pPr>
      <w:r>
        <w:t>Appendix: Technical Details</w:t>
      </w:r>
    </w:p>
    <w:p w14:paraId="7AA39984" w14:textId="0CA726FF" w:rsidR="00390E87" w:rsidRDefault="001B3E1A" w:rsidP="006D5F9D">
      <w:r>
        <w:t>Goal 1: Describe in general how a bootstrap procedure works and the difference between a nonparametric bootstrap (used in Section 1) and a parametric bootstrap (used in Section 3).</w:t>
      </w:r>
    </w:p>
    <w:tbl>
      <w:tblPr>
        <w:tblStyle w:val="TableGrid"/>
        <w:tblW w:w="0" w:type="auto"/>
        <w:tblLook w:val="04A0" w:firstRow="1" w:lastRow="0" w:firstColumn="1" w:lastColumn="0" w:noHBand="0" w:noVBand="1"/>
      </w:tblPr>
      <w:tblGrid>
        <w:gridCol w:w="1525"/>
        <w:gridCol w:w="7825"/>
      </w:tblGrid>
      <w:tr w:rsidR="00911F81" w14:paraId="7612516A" w14:textId="77777777" w:rsidTr="007C0663">
        <w:tc>
          <w:tcPr>
            <w:tcW w:w="1525" w:type="dxa"/>
          </w:tcPr>
          <w:p w14:paraId="5456058D" w14:textId="77777777" w:rsidR="00911F81" w:rsidRDefault="00911F81" w:rsidP="007C0663">
            <w:r>
              <w:t>6 points</w:t>
            </w:r>
          </w:p>
        </w:tc>
        <w:tc>
          <w:tcPr>
            <w:tcW w:w="7825" w:type="dxa"/>
          </w:tcPr>
          <w:p w14:paraId="031FCD44" w14:textId="34774888" w:rsidR="00911F81" w:rsidRDefault="00911F81" w:rsidP="007C0663">
            <w:r>
              <w:t xml:space="preserve">Description </w:t>
            </w:r>
            <w:r>
              <w:t>is correct</w:t>
            </w:r>
            <w:r>
              <w:t xml:space="preserve"> and complete.</w:t>
            </w:r>
          </w:p>
        </w:tc>
      </w:tr>
      <w:tr w:rsidR="00911F81" w14:paraId="6FE445F5" w14:textId="77777777" w:rsidTr="007C0663">
        <w:tc>
          <w:tcPr>
            <w:tcW w:w="1525" w:type="dxa"/>
          </w:tcPr>
          <w:p w14:paraId="37CA33B1" w14:textId="77777777" w:rsidR="00911F81" w:rsidRDefault="00911F81" w:rsidP="007C0663">
            <w:r>
              <w:t>4 points</w:t>
            </w:r>
          </w:p>
        </w:tc>
        <w:tc>
          <w:tcPr>
            <w:tcW w:w="7825" w:type="dxa"/>
          </w:tcPr>
          <w:p w14:paraId="632DD228" w14:textId="21A77E56" w:rsidR="00911F81" w:rsidRDefault="00911F81" w:rsidP="007C0663">
            <w:r>
              <w:t>Description</w:t>
            </w:r>
            <w:r>
              <w:t xml:space="preserve"> </w:t>
            </w:r>
            <w:r>
              <w:t>is mostly correct but contains one serious conceptual error.</w:t>
            </w:r>
          </w:p>
        </w:tc>
      </w:tr>
      <w:tr w:rsidR="00911F81" w14:paraId="7134A141" w14:textId="77777777" w:rsidTr="007C0663">
        <w:tc>
          <w:tcPr>
            <w:tcW w:w="1525" w:type="dxa"/>
          </w:tcPr>
          <w:p w14:paraId="10E16F1B" w14:textId="13B78850" w:rsidR="00911F81" w:rsidRDefault="00911F81" w:rsidP="007C0663">
            <w:r>
              <w:t>3 points</w:t>
            </w:r>
          </w:p>
        </w:tc>
        <w:tc>
          <w:tcPr>
            <w:tcW w:w="7825" w:type="dxa"/>
          </w:tcPr>
          <w:p w14:paraId="33702B29" w14:textId="19C2E1C4" w:rsidR="00911F81" w:rsidRDefault="00911F81" w:rsidP="007C0663">
            <w:r>
              <w:t>Description is mostly correct but incomplete.</w:t>
            </w:r>
          </w:p>
        </w:tc>
      </w:tr>
      <w:tr w:rsidR="00911F81" w14:paraId="2764CFA4" w14:textId="77777777" w:rsidTr="007C0663">
        <w:tc>
          <w:tcPr>
            <w:tcW w:w="1525" w:type="dxa"/>
          </w:tcPr>
          <w:p w14:paraId="235CCAC1" w14:textId="77777777" w:rsidR="00911F81" w:rsidRDefault="00911F81" w:rsidP="007C0663">
            <w:r>
              <w:t>2 points</w:t>
            </w:r>
          </w:p>
        </w:tc>
        <w:tc>
          <w:tcPr>
            <w:tcW w:w="7825" w:type="dxa"/>
          </w:tcPr>
          <w:p w14:paraId="39DB269B" w14:textId="47112A60" w:rsidR="00911F81" w:rsidRDefault="00911F81" w:rsidP="007C0663">
            <w:r>
              <w:t>Description has multiple serious conceptual errors.</w:t>
            </w:r>
          </w:p>
        </w:tc>
      </w:tr>
      <w:tr w:rsidR="00911F81" w14:paraId="6A83F442" w14:textId="77777777" w:rsidTr="007C0663">
        <w:tc>
          <w:tcPr>
            <w:tcW w:w="1525" w:type="dxa"/>
          </w:tcPr>
          <w:p w14:paraId="617E9D6B" w14:textId="77777777" w:rsidR="00911F81" w:rsidRDefault="00911F81" w:rsidP="007C0663">
            <w:r>
              <w:t>0 points</w:t>
            </w:r>
          </w:p>
        </w:tc>
        <w:tc>
          <w:tcPr>
            <w:tcW w:w="7825" w:type="dxa"/>
          </w:tcPr>
          <w:p w14:paraId="5169FFB7" w14:textId="289209F0" w:rsidR="00911F81" w:rsidRDefault="00911F81" w:rsidP="007C0663">
            <w:r>
              <w:t>Description</w:t>
            </w:r>
            <w:r>
              <w:t xml:space="preserve"> is wholly insufficient.</w:t>
            </w:r>
          </w:p>
        </w:tc>
      </w:tr>
    </w:tbl>
    <w:p w14:paraId="3E854074" w14:textId="77777777" w:rsidR="001B3E1A" w:rsidRDefault="001B3E1A" w:rsidP="006D5F9D"/>
    <w:p w14:paraId="28874117" w14:textId="77777777" w:rsidR="001B3E1A" w:rsidRPr="00390E87" w:rsidRDefault="001B3E1A" w:rsidP="006D5F9D"/>
    <w:sectPr w:rsidR="001B3E1A" w:rsidRPr="00390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2902"/>
    <w:multiLevelType w:val="hybridMultilevel"/>
    <w:tmpl w:val="039CD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E01940"/>
    <w:multiLevelType w:val="hybridMultilevel"/>
    <w:tmpl w:val="AC3CE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AD7111"/>
    <w:multiLevelType w:val="hybridMultilevel"/>
    <w:tmpl w:val="AEB83392"/>
    <w:lvl w:ilvl="0" w:tplc="ABB25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1408A2"/>
    <w:multiLevelType w:val="hybridMultilevel"/>
    <w:tmpl w:val="CD26E814"/>
    <w:lvl w:ilvl="0" w:tplc="8D7C64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6F483C"/>
    <w:multiLevelType w:val="hybridMultilevel"/>
    <w:tmpl w:val="AB7A0D36"/>
    <w:lvl w:ilvl="0" w:tplc="44B41CC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231128">
    <w:abstractNumId w:val="3"/>
  </w:num>
  <w:num w:numId="2" w16cid:durableId="754132816">
    <w:abstractNumId w:val="2"/>
  </w:num>
  <w:num w:numId="3" w16cid:durableId="842016023">
    <w:abstractNumId w:val="4"/>
  </w:num>
  <w:num w:numId="4" w16cid:durableId="38408665">
    <w:abstractNumId w:val="1"/>
  </w:num>
  <w:num w:numId="5" w16cid:durableId="1848710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36"/>
    <w:rsid w:val="0004028D"/>
    <w:rsid w:val="000A4C1E"/>
    <w:rsid w:val="001B3E1A"/>
    <w:rsid w:val="00252569"/>
    <w:rsid w:val="00256361"/>
    <w:rsid w:val="002922E3"/>
    <w:rsid w:val="00293336"/>
    <w:rsid w:val="002A269F"/>
    <w:rsid w:val="003070E2"/>
    <w:rsid w:val="00316532"/>
    <w:rsid w:val="00327A3D"/>
    <w:rsid w:val="0034735D"/>
    <w:rsid w:val="00381045"/>
    <w:rsid w:val="00390E87"/>
    <w:rsid w:val="003B6158"/>
    <w:rsid w:val="003E65BD"/>
    <w:rsid w:val="003E6A8C"/>
    <w:rsid w:val="0040228D"/>
    <w:rsid w:val="00425116"/>
    <w:rsid w:val="004676F2"/>
    <w:rsid w:val="004910D5"/>
    <w:rsid w:val="004B0239"/>
    <w:rsid w:val="004F1C53"/>
    <w:rsid w:val="005111C1"/>
    <w:rsid w:val="00590B3C"/>
    <w:rsid w:val="005D1454"/>
    <w:rsid w:val="0064443E"/>
    <w:rsid w:val="00672712"/>
    <w:rsid w:val="006D5F9D"/>
    <w:rsid w:val="006E41F4"/>
    <w:rsid w:val="006F302D"/>
    <w:rsid w:val="00733066"/>
    <w:rsid w:val="007375AC"/>
    <w:rsid w:val="00741C9B"/>
    <w:rsid w:val="00752D3E"/>
    <w:rsid w:val="0075727B"/>
    <w:rsid w:val="007C43E7"/>
    <w:rsid w:val="007F2B43"/>
    <w:rsid w:val="007F508E"/>
    <w:rsid w:val="00815026"/>
    <w:rsid w:val="00861A4C"/>
    <w:rsid w:val="008A6C69"/>
    <w:rsid w:val="008B1324"/>
    <w:rsid w:val="00901A59"/>
    <w:rsid w:val="00904157"/>
    <w:rsid w:val="00911F81"/>
    <w:rsid w:val="00924836"/>
    <w:rsid w:val="00951D5A"/>
    <w:rsid w:val="009A3467"/>
    <w:rsid w:val="009A729C"/>
    <w:rsid w:val="00A851DE"/>
    <w:rsid w:val="00AD6521"/>
    <w:rsid w:val="00B0138B"/>
    <w:rsid w:val="00B112B3"/>
    <w:rsid w:val="00B27C02"/>
    <w:rsid w:val="00BA38B6"/>
    <w:rsid w:val="00C43AC0"/>
    <w:rsid w:val="00C803A1"/>
    <w:rsid w:val="00C81727"/>
    <w:rsid w:val="00CB131F"/>
    <w:rsid w:val="00CC7DED"/>
    <w:rsid w:val="00CD4A56"/>
    <w:rsid w:val="00D37484"/>
    <w:rsid w:val="00D64443"/>
    <w:rsid w:val="00DB5084"/>
    <w:rsid w:val="00EE2F08"/>
    <w:rsid w:val="00F04177"/>
    <w:rsid w:val="00FC262C"/>
    <w:rsid w:val="00FC3BD2"/>
    <w:rsid w:val="00FF3B2A"/>
    <w:rsid w:val="00FF3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EA2B"/>
  <w15:chartTrackingRefBased/>
  <w15:docId w15:val="{EF12DA0F-B0E7-4310-85EA-B68D1DD9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336"/>
    <w:pPr>
      <w:outlineLvl w:val="1"/>
    </w:pPr>
    <w:rPr>
      <w:b/>
      <w:bCs/>
      <w:sz w:val="28"/>
      <w:szCs w:val="28"/>
    </w:rPr>
  </w:style>
  <w:style w:type="paragraph" w:styleId="Heading3">
    <w:name w:val="heading 3"/>
    <w:basedOn w:val="Normal"/>
    <w:next w:val="Normal"/>
    <w:link w:val="Heading3Char"/>
    <w:uiPriority w:val="9"/>
    <w:unhideWhenUsed/>
    <w:qFormat/>
    <w:rsid w:val="0004028D"/>
    <w:pPr>
      <w:outlineLvl w:val="2"/>
    </w:pPr>
    <w:rPr>
      <w:b/>
      <w:bCs/>
    </w:rPr>
  </w:style>
  <w:style w:type="paragraph" w:styleId="Heading4">
    <w:name w:val="heading 4"/>
    <w:basedOn w:val="Normal"/>
    <w:next w:val="Normal"/>
    <w:link w:val="Heading4Char"/>
    <w:uiPriority w:val="9"/>
    <w:semiHidden/>
    <w:unhideWhenUsed/>
    <w:qFormat/>
    <w:rsid w:val="00293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336"/>
    <w:rPr>
      <w:b/>
      <w:bCs/>
      <w:sz w:val="28"/>
      <w:szCs w:val="28"/>
    </w:rPr>
  </w:style>
  <w:style w:type="character" w:customStyle="1" w:styleId="Heading3Char">
    <w:name w:val="Heading 3 Char"/>
    <w:basedOn w:val="DefaultParagraphFont"/>
    <w:link w:val="Heading3"/>
    <w:uiPriority w:val="9"/>
    <w:rsid w:val="0004028D"/>
    <w:rPr>
      <w:b/>
      <w:bCs/>
    </w:rPr>
  </w:style>
  <w:style w:type="character" w:customStyle="1" w:styleId="Heading4Char">
    <w:name w:val="Heading 4 Char"/>
    <w:basedOn w:val="DefaultParagraphFont"/>
    <w:link w:val="Heading4"/>
    <w:uiPriority w:val="9"/>
    <w:semiHidden/>
    <w:rsid w:val="00293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336"/>
    <w:rPr>
      <w:rFonts w:eastAsiaTheme="majorEastAsia" w:cstheme="majorBidi"/>
      <w:color w:val="272727" w:themeColor="text1" w:themeTint="D8"/>
    </w:rPr>
  </w:style>
  <w:style w:type="paragraph" w:styleId="Title">
    <w:name w:val="Title"/>
    <w:basedOn w:val="Normal"/>
    <w:next w:val="Normal"/>
    <w:link w:val="TitleChar"/>
    <w:uiPriority w:val="10"/>
    <w:qFormat/>
    <w:rsid w:val="00293336"/>
    <w:rPr>
      <w:rFonts w:ascii="Arial" w:hAnsi="Arial" w:cs="Arial"/>
      <w:b/>
      <w:bCs/>
      <w:sz w:val="36"/>
      <w:szCs w:val="36"/>
    </w:rPr>
  </w:style>
  <w:style w:type="character" w:customStyle="1" w:styleId="TitleChar">
    <w:name w:val="Title Char"/>
    <w:basedOn w:val="DefaultParagraphFont"/>
    <w:link w:val="Title"/>
    <w:uiPriority w:val="10"/>
    <w:rsid w:val="00293336"/>
    <w:rPr>
      <w:rFonts w:ascii="Arial" w:hAnsi="Arial" w:cs="Arial"/>
      <w:b/>
      <w:bCs/>
      <w:sz w:val="36"/>
      <w:szCs w:val="36"/>
    </w:rPr>
  </w:style>
  <w:style w:type="paragraph" w:styleId="Subtitle">
    <w:name w:val="Subtitle"/>
    <w:basedOn w:val="Normal"/>
    <w:next w:val="Normal"/>
    <w:link w:val="SubtitleChar"/>
    <w:uiPriority w:val="11"/>
    <w:qFormat/>
    <w:rsid w:val="00293336"/>
    <w:pPr>
      <w:jc w:val="center"/>
    </w:pPr>
    <w:rPr>
      <w:rFonts w:ascii="Arial" w:hAnsi="Arial" w:cs="Arial"/>
      <w:sz w:val="32"/>
      <w:szCs w:val="32"/>
    </w:rPr>
  </w:style>
  <w:style w:type="character" w:customStyle="1" w:styleId="SubtitleChar">
    <w:name w:val="Subtitle Char"/>
    <w:basedOn w:val="DefaultParagraphFont"/>
    <w:link w:val="Subtitle"/>
    <w:uiPriority w:val="11"/>
    <w:rsid w:val="00293336"/>
    <w:rPr>
      <w:rFonts w:ascii="Arial" w:hAnsi="Arial" w:cs="Arial"/>
      <w:sz w:val="32"/>
      <w:szCs w:val="32"/>
    </w:rPr>
  </w:style>
  <w:style w:type="paragraph" w:styleId="Quote">
    <w:name w:val="Quote"/>
    <w:basedOn w:val="Normal"/>
    <w:next w:val="Normal"/>
    <w:link w:val="QuoteChar"/>
    <w:uiPriority w:val="29"/>
    <w:qFormat/>
    <w:rsid w:val="00293336"/>
    <w:pPr>
      <w:spacing w:before="160"/>
      <w:jc w:val="center"/>
    </w:pPr>
    <w:rPr>
      <w:i/>
      <w:iCs/>
      <w:color w:val="404040" w:themeColor="text1" w:themeTint="BF"/>
    </w:rPr>
  </w:style>
  <w:style w:type="character" w:customStyle="1" w:styleId="QuoteChar">
    <w:name w:val="Quote Char"/>
    <w:basedOn w:val="DefaultParagraphFont"/>
    <w:link w:val="Quote"/>
    <w:uiPriority w:val="29"/>
    <w:rsid w:val="00293336"/>
    <w:rPr>
      <w:i/>
      <w:iCs/>
      <w:color w:val="404040" w:themeColor="text1" w:themeTint="BF"/>
    </w:rPr>
  </w:style>
  <w:style w:type="paragraph" w:styleId="ListParagraph">
    <w:name w:val="List Paragraph"/>
    <w:basedOn w:val="Normal"/>
    <w:uiPriority w:val="34"/>
    <w:qFormat/>
    <w:rsid w:val="00293336"/>
    <w:pPr>
      <w:ind w:left="720"/>
      <w:contextualSpacing/>
    </w:pPr>
  </w:style>
  <w:style w:type="character" w:styleId="IntenseEmphasis">
    <w:name w:val="Intense Emphasis"/>
    <w:basedOn w:val="DefaultParagraphFont"/>
    <w:uiPriority w:val="21"/>
    <w:qFormat/>
    <w:rsid w:val="00293336"/>
    <w:rPr>
      <w:i/>
      <w:iCs/>
      <w:color w:val="0F4761" w:themeColor="accent1" w:themeShade="BF"/>
    </w:rPr>
  </w:style>
  <w:style w:type="paragraph" w:styleId="IntenseQuote">
    <w:name w:val="Intense Quote"/>
    <w:basedOn w:val="Normal"/>
    <w:next w:val="Normal"/>
    <w:link w:val="IntenseQuoteChar"/>
    <w:uiPriority w:val="30"/>
    <w:qFormat/>
    <w:rsid w:val="00293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336"/>
    <w:rPr>
      <w:i/>
      <w:iCs/>
      <w:color w:val="0F4761" w:themeColor="accent1" w:themeShade="BF"/>
    </w:rPr>
  </w:style>
  <w:style w:type="character" w:styleId="IntenseReference">
    <w:name w:val="Intense Reference"/>
    <w:basedOn w:val="DefaultParagraphFont"/>
    <w:uiPriority w:val="32"/>
    <w:qFormat/>
    <w:rsid w:val="00293336"/>
    <w:rPr>
      <w:b/>
      <w:bCs/>
      <w:smallCaps/>
      <w:color w:val="0F4761" w:themeColor="accent1" w:themeShade="BF"/>
      <w:spacing w:val="5"/>
    </w:rPr>
  </w:style>
  <w:style w:type="paragraph" w:customStyle="1" w:styleId="code">
    <w:name w:val="code"/>
    <w:basedOn w:val="Normal"/>
    <w:link w:val="codeChar"/>
    <w:qFormat/>
    <w:rsid w:val="00252569"/>
    <w:rPr>
      <w:rFonts w:ascii="Lucida Console" w:hAnsi="Lucida Console"/>
      <w:sz w:val="28"/>
    </w:rPr>
  </w:style>
  <w:style w:type="character" w:customStyle="1" w:styleId="codeChar">
    <w:name w:val="code Char"/>
    <w:basedOn w:val="DefaultParagraphFont"/>
    <w:link w:val="code"/>
    <w:rsid w:val="00252569"/>
    <w:rPr>
      <w:rFonts w:ascii="Lucida Console" w:hAnsi="Lucida Console"/>
      <w:sz w:val="28"/>
    </w:rPr>
  </w:style>
  <w:style w:type="character" w:styleId="PlaceholderText">
    <w:name w:val="Placeholder Text"/>
    <w:basedOn w:val="DefaultParagraphFont"/>
    <w:uiPriority w:val="99"/>
    <w:semiHidden/>
    <w:rsid w:val="00672712"/>
    <w:rPr>
      <w:color w:val="666666"/>
    </w:rPr>
  </w:style>
  <w:style w:type="table" w:styleId="TableGrid">
    <w:name w:val="Table Grid"/>
    <w:basedOn w:val="TableNormal"/>
    <w:uiPriority w:val="39"/>
    <w:rsid w:val="00CC7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262C"/>
    <w:rPr>
      <w:color w:val="467886" w:themeColor="hyperlink"/>
      <w:u w:val="single"/>
    </w:rPr>
  </w:style>
  <w:style w:type="character" w:styleId="UnresolvedMention">
    <w:name w:val="Unresolved Mention"/>
    <w:basedOn w:val="DefaultParagraphFont"/>
    <w:uiPriority w:val="99"/>
    <w:semiHidden/>
    <w:unhideWhenUsed/>
    <w:rsid w:val="00FC2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yalsocietypublishing.org/doi/10.1098/rsos.22011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5</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Wynne</dc:creator>
  <cp:keywords/>
  <dc:description/>
  <cp:lastModifiedBy>Wynne, Dwight</cp:lastModifiedBy>
  <cp:revision>24</cp:revision>
  <dcterms:created xsi:type="dcterms:W3CDTF">2025-09-16T14:26:00Z</dcterms:created>
  <dcterms:modified xsi:type="dcterms:W3CDTF">2025-09-16T23:50:00Z</dcterms:modified>
</cp:coreProperties>
</file>