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98BC" w14:textId="0A8579FE" w:rsidR="008154A6" w:rsidRDefault="00011653" w:rsidP="00011653">
      <w:pPr>
        <w:pStyle w:val="Title"/>
      </w:pPr>
      <w:r>
        <w:t>9 LED Cluster – Revision Notes</w:t>
      </w:r>
    </w:p>
    <w:p w14:paraId="1879DD43" w14:textId="5D5D0B01" w:rsidR="00011653" w:rsidRDefault="00011653" w:rsidP="00011653">
      <w:pPr>
        <w:pStyle w:val="Heading1"/>
      </w:pPr>
      <w:r>
        <w:t>Revision v1 – 2025-02-01</w:t>
      </w:r>
    </w:p>
    <w:p w14:paraId="24BE16D8" w14:textId="43DF224C" w:rsidR="00011653" w:rsidRDefault="00011653" w:rsidP="00011653">
      <w:pPr>
        <w:pStyle w:val="ListParagraph"/>
        <w:numPr>
          <w:ilvl w:val="0"/>
          <w:numId w:val="1"/>
        </w:numPr>
      </w:pPr>
      <w:r>
        <w:t>First revision</w:t>
      </w:r>
    </w:p>
    <w:p w14:paraId="49348FDC" w14:textId="75489653" w:rsidR="0013033A" w:rsidRDefault="0013033A" w:rsidP="00400995">
      <w:pPr>
        <w:pStyle w:val="Heading1"/>
      </w:pPr>
      <w:r>
        <w:t xml:space="preserve">Revision v2 – </w:t>
      </w:r>
      <w:r w:rsidR="003F4CD5">
        <w:t>2025-09-22</w:t>
      </w:r>
    </w:p>
    <w:p w14:paraId="28DAF301" w14:textId="7D937239" w:rsidR="009A3EFD" w:rsidRPr="009A3EFD" w:rsidRDefault="009A3EFD" w:rsidP="00537FA2">
      <w:pPr>
        <w:pStyle w:val="Heading2"/>
      </w:pPr>
      <w:r>
        <w:t>General</w:t>
      </w:r>
    </w:p>
    <w:p w14:paraId="0B682902" w14:textId="0BB06960" w:rsidR="0013033A" w:rsidRDefault="00B431EE" w:rsidP="0013033A">
      <w:pPr>
        <w:pStyle w:val="ListParagraph"/>
        <w:numPr>
          <w:ilvl w:val="0"/>
          <w:numId w:val="1"/>
        </w:numPr>
      </w:pPr>
      <w:r>
        <w:t xml:space="preserve">No: </w:t>
      </w:r>
      <w:r w:rsidR="0013033A">
        <w:t>Add some test points</w:t>
      </w:r>
      <w:r w:rsidR="00CF7D60">
        <w:t>.</w:t>
      </w:r>
    </w:p>
    <w:p w14:paraId="7FDD7CD8" w14:textId="7B5D9E9F" w:rsidR="00537FA2" w:rsidRDefault="000D4A63" w:rsidP="00537FA2">
      <w:pPr>
        <w:pStyle w:val="ListParagraph"/>
        <w:numPr>
          <w:ilvl w:val="0"/>
          <w:numId w:val="1"/>
        </w:numPr>
      </w:pPr>
      <w:r>
        <w:t xml:space="preserve">DONE: </w:t>
      </w:r>
      <w:r w:rsidR="00537FA2">
        <w:t>Remove J1 and J2 pads from the paste mask.</w:t>
      </w:r>
    </w:p>
    <w:p w14:paraId="126E1BE2" w14:textId="3DB65684" w:rsidR="00537FA2" w:rsidRDefault="00365201" w:rsidP="00537FA2">
      <w:pPr>
        <w:pStyle w:val="ListParagraph"/>
        <w:numPr>
          <w:ilvl w:val="0"/>
          <w:numId w:val="1"/>
        </w:numPr>
      </w:pPr>
      <w:r>
        <w:t xml:space="preserve">DONE: </w:t>
      </w:r>
      <w:r w:rsidR="00537FA2">
        <w:t>Move pad labels to the bottom so that I can make the board narrower. Or remove altogether.</w:t>
      </w:r>
    </w:p>
    <w:p w14:paraId="02FDE265" w14:textId="3D9F137B" w:rsidR="00621613" w:rsidRDefault="00CB0CB8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Document the mounting hole sizes on the schematic.</w:t>
      </w:r>
    </w:p>
    <w:p w14:paraId="60E2E1B4" w14:textId="7E7DC238" w:rsidR="00621613" w:rsidRDefault="00370308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Remove thermal reliefs for the mounting holes to the ground plane.</w:t>
      </w:r>
    </w:p>
    <w:p w14:paraId="17E12AC2" w14:textId="2E784FE9" w:rsidR="00621613" w:rsidRDefault="008578A4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Renumber designators.</w:t>
      </w:r>
    </w:p>
    <w:p w14:paraId="34321956" w14:textId="4A5BF7C4" w:rsidR="00621613" w:rsidRDefault="00261EA3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Try with 0603 to see if it makes the board larger.</w:t>
      </w:r>
    </w:p>
    <w:p w14:paraId="0102CF50" w14:textId="1000A464" w:rsidR="00621613" w:rsidRDefault="00764BAF" w:rsidP="00621613">
      <w:pPr>
        <w:pStyle w:val="ListParagraph"/>
        <w:numPr>
          <w:ilvl w:val="0"/>
          <w:numId w:val="1"/>
        </w:numPr>
      </w:pPr>
      <w:r>
        <w:t>DONE: Change to</w:t>
      </w:r>
      <w:r w:rsidR="00621613">
        <w:t xml:space="preserve"> 4-layer PCB</w:t>
      </w:r>
      <w:r>
        <w:t>.</w:t>
      </w:r>
    </w:p>
    <w:p w14:paraId="63D7E615" w14:textId="33708BAD" w:rsidR="00621613" w:rsidRDefault="00764BAF" w:rsidP="00621613">
      <w:pPr>
        <w:pStyle w:val="ListParagraph"/>
        <w:numPr>
          <w:ilvl w:val="0"/>
          <w:numId w:val="1"/>
        </w:numPr>
      </w:pPr>
      <w:r>
        <w:t xml:space="preserve">No: </w:t>
      </w:r>
      <w:r w:rsidR="00621613">
        <w:t>Consider metal core PCB</w:t>
      </w:r>
    </w:p>
    <w:p w14:paraId="6CA2B268" w14:textId="51F83C1E" w:rsidR="00621613" w:rsidRDefault="00633254" w:rsidP="00621613">
      <w:pPr>
        <w:pStyle w:val="ListParagraph"/>
        <w:numPr>
          <w:ilvl w:val="0"/>
          <w:numId w:val="1"/>
        </w:numPr>
      </w:pPr>
      <w:r>
        <w:t>Future</w:t>
      </w:r>
      <w:r w:rsidR="008578A4">
        <w:t xml:space="preserve">: </w:t>
      </w:r>
      <w:r w:rsidR="00621613">
        <w:t>Add fiducials</w:t>
      </w:r>
    </w:p>
    <w:p w14:paraId="1D101584" w14:textId="4FCA5277" w:rsidR="00550683" w:rsidRDefault="008578A4" w:rsidP="00550683">
      <w:pPr>
        <w:pStyle w:val="ListParagraph"/>
        <w:numPr>
          <w:ilvl w:val="0"/>
          <w:numId w:val="1"/>
        </w:numPr>
      </w:pPr>
      <w:r>
        <w:t>No:</w:t>
      </w:r>
      <w:r w:rsidR="005F29EE">
        <w:t xml:space="preserve"> </w:t>
      </w:r>
      <w:r w:rsidR="00550683">
        <w:t>Try single-layer PCB design with zero-ohm jumpers instead of bottom layer tracks. This might allow an inexpensive metal core PCB and better heatsinking.</w:t>
      </w:r>
    </w:p>
    <w:p w14:paraId="0D1627F9" w14:textId="59AF3C42" w:rsidR="00550683" w:rsidRDefault="005F29EE" w:rsidP="00550683">
      <w:pPr>
        <w:pStyle w:val="ListParagraph"/>
        <w:numPr>
          <w:ilvl w:val="0"/>
          <w:numId w:val="1"/>
        </w:numPr>
      </w:pPr>
      <w:r>
        <w:t xml:space="preserve">DONE: </w:t>
      </w:r>
      <w:r w:rsidR="00550683">
        <w:t>Make room for a fourth corner hole.</w:t>
      </w:r>
    </w:p>
    <w:p w14:paraId="7D10AEC5" w14:textId="61730BFF" w:rsidR="00FA66A7" w:rsidRPr="00011653" w:rsidRDefault="00633254" w:rsidP="00FA66A7">
      <w:pPr>
        <w:pStyle w:val="ListParagraph"/>
        <w:numPr>
          <w:ilvl w:val="0"/>
          <w:numId w:val="1"/>
        </w:numPr>
      </w:pPr>
      <w:r>
        <w:t>Future</w:t>
      </w:r>
      <w:r w:rsidR="005F29EE">
        <w:t xml:space="preserve">: </w:t>
      </w:r>
      <w:r w:rsidR="00FA66A7">
        <w:t>Consider adding some thermistors to measure temperatures. Perhaps with I2C DAQ.</w:t>
      </w:r>
    </w:p>
    <w:p w14:paraId="7E48F5FF" w14:textId="4DCB2E98" w:rsidR="00537FA2" w:rsidRDefault="00537FA2" w:rsidP="00537FA2">
      <w:pPr>
        <w:pStyle w:val="Heading2"/>
      </w:pPr>
      <w:r>
        <w:t>Power Supply</w:t>
      </w:r>
    </w:p>
    <w:p w14:paraId="41F539E3" w14:textId="0D9F22BB" w:rsidR="009B583E" w:rsidRDefault="009B583E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C156CD">
        <w:t>Update Vreg feedback calcs. R5 and R6 are reversed.</w:t>
      </w:r>
      <w:r w:rsidR="00D14BBA">
        <w:t xml:space="preserve"> </w:t>
      </w:r>
    </w:p>
    <w:p w14:paraId="0FC7EC84" w14:textId="770244B6" w:rsidR="00C156CD" w:rsidRDefault="009B583E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D14BBA">
        <w:t>Change to 4.0 V output.</w:t>
      </w:r>
    </w:p>
    <w:p w14:paraId="45B3CDA0" w14:textId="47A94FE3" w:rsidR="009A3EFD" w:rsidRDefault="005F29EE" w:rsidP="009A3EFD">
      <w:pPr>
        <w:pStyle w:val="ListParagraph"/>
        <w:numPr>
          <w:ilvl w:val="0"/>
          <w:numId w:val="1"/>
        </w:numPr>
      </w:pPr>
      <w:r>
        <w:t xml:space="preserve">Skip for now: </w:t>
      </w:r>
      <w:r w:rsidR="009A3EFD">
        <w:t>Can I find a buck converter with a higher switching frequency and a smaller inductor? – Yes, higher freq (2.0 MHz vs 1.1 MHz), the inductor drops from 15μH to 10μH, but ends up the same size. Consider integrated converter.</w:t>
      </w:r>
    </w:p>
    <w:p w14:paraId="40356675" w14:textId="26B4B2BA" w:rsidR="009A3EFD" w:rsidRDefault="00B1680B" w:rsidP="009A3EFD">
      <w:pPr>
        <w:pStyle w:val="ListParagraph"/>
        <w:numPr>
          <w:ilvl w:val="0"/>
          <w:numId w:val="1"/>
        </w:numPr>
      </w:pPr>
      <w:r>
        <w:t xml:space="preserve">Skip for now: </w:t>
      </w:r>
      <w:r w:rsidR="009A3EFD">
        <w:t xml:space="preserve">Consider DC-DC module like TI </w:t>
      </w:r>
      <w:r w:rsidR="009A3EFD" w:rsidRPr="001C4951">
        <w:t>TPSM33615</w:t>
      </w:r>
      <w:r w:rsidR="009A3EFD">
        <w:t>.</w:t>
      </w:r>
    </w:p>
    <w:p w14:paraId="3042D331" w14:textId="77777777" w:rsidR="00B1680B" w:rsidRDefault="00B1680B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 xml:space="preserve">Replace R7 with a ferrite bead. </w:t>
      </w:r>
    </w:p>
    <w:p w14:paraId="214C5676" w14:textId="516AEE74" w:rsidR="00621613" w:rsidRDefault="00633254" w:rsidP="00621613">
      <w:pPr>
        <w:pStyle w:val="ListParagraph"/>
        <w:numPr>
          <w:ilvl w:val="0"/>
          <w:numId w:val="1"/>
        </w:numPr>
      </w:pPr>
      <w:r>
        <w:t xml:space="preserve">Future: </w:t>
      </w:r>
      <w:r w:rsidR="00B1680B">
        <w:t>Consider</w:t>
      </w:r>
      <w:r w:rsidR="00621613">
        <w:t xml:space="preserve"> one FB at J1 and one at J2. Or use CM choke at each end.</w:t>
      </w:r>
    </w:p>
    <w:p w14:paraId="089DA3A5" w14:textId="77777777" w:rsidR="00621613" w:rsidRDefault="00621613" w:rsidP="00621613">
      <w:pPr>
        <w:pStyle w:val="ListParagraph"/>
        <w:numPr>
          <w:ilvl w:val="1"/>
          <w:numId w:val="1"/>
        </w:numPr>
      </w:pPr>
      <w:r>
        <w:t xml:space="preserve">Murata </w:t>
      </w:r>
      <w:r w:rsidRPr="000B50F9">
        <w:t>BLM15AG601SH1D</w:t>
      </w:r>
      <w:r>
        <w:t xml:space="preserve"> 0402, 600Ω @ 100 MHz, DCR=0.6Ω</w:t>
      </w:r>
    </w:p>
    <w:p w14:paraId="002BE63F" w14:textId="28CB3173" w:rsidR="00621613" w:rsidRDefault="00633254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 xml:space="preserve">Route the Vin track on the </w:t>
      </w:r>
      <w:r w:rsidR="00DF0F57">
        <w:t>third layer</w:t>
      </w:r>
      <w:r w:rsidR="00621613">
        <w:t xml:space="preserve"> and further from the buck regulator to avoid noise coupling. </w:t>
      </w:r>
    </w:p>
    <w:p w14:paraId="2F2CA2C7" w14:textId="5A582C59" w:rsidR="00621613" w:rsidRDefault="00387197" w:rsidP="00621613">
      <w:pPr>
        <w:pStyle w:val="ListParagraph"/>
        <w:numPr>
          <w:ilvl w:val="0"/>
          <w:numId w:val="1"/>
        </w:numPr>
      </w:pPr>
      <w:r>
        <w:t xml:space="preserve">Somewhat done: </w:t>
      </w:r>
      <w:r w:rsidR="00621613">
        <w:t>Surround the buck regulator switching nodes with ground.</w:t>
      </w:r>
    </w:p>
    <w:p w14:paraId="5E6D865B" w14:textId="41BDB5BA" w:rsidR="00621613" w:rsidRDefault="00042879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Consider an isolated ground plane with single connection for the buck regulator.</w:t>
      </w:r>
    </w:p>
    <w:p w14:paraId="2AC84606" w14:textId="7CFB8840" w:rsidR="00621613" w:rsidRDefault="00042879" w:rsidP="00621613">
      <w:pPr>
        <w:pStyle w:val="ListParagraph"/>
        <w:numPr>
          <w:ilvl w:val="0"/>
          <w:numId w:val="1"/>
        </w:numPr>
      </w:pPr>
      <w:r>
        <w:t xml:space="preserve">Future: </w:t>
      </w:r>
      <w:r w:rsidR="00621613">
        <w:t>Test conducted RF from the regulator onto the Vin and Vout leads.</w:t>
      </w:r>
    </w:p>
    <w:p w14:paraId="44E99E2D" w14:textId="0757C600" w:rsidR="00621613" w:rsidRDefault="00BA681D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A35DBD">
        <w:t>Changed buck output cap from 1206 to 0805.</w:t>
      </w:r>
    </w:p>
    <w:p w14:paraId="17746A51" w14:textId="3FA7D0B1" w:rsidR="00621613" w:rsidRDefault="007164FD" w:rsidP="00621613">
      <w:pPr>
        <w:pStyle w:val="ListParagraph"/>
        <w:numPr>
          <w:ilvl w:val="0"/>
          <w:numId w:val="1"/>
        </w:numPr>
      </w:pPr>
      <w:r>
        <w:t xml:space="preserve">DONE: </w:t>
      </w:r>
      <w:r w:rsidR="00621613">
        <w:t>Test at Vcc = 4.0 and 4.25 V to see how it affects the heating. Make sure we won’t overvoltage the SPI inputs (Vcc+0.6 abs max). Use the same Vcc for the level shifter.</w:t>
      </w:r>
    </w:p>
    <w:p w14:paraId="681F6D34" w14:textId="77777777" w:rsidR="00621613" w:rsidRDefault="00621613" w:rsidP="00621613">
      <w:pPr>
        <w:pStyle w:val="ListParagraph"/>
        <w:numPr>
          <w:ilvl w:val="1"/>
          <w:numId w:val="1"/>
        </w:numPr>
      </w:pPr>
      <w:r>
        <w:t>Vcc = 4.0 V works well</w:t>
      </w:r>
    </w:p>
    <w:p w14:paraId="0595445F" w14:textId="33095361" w:rsidR="00FA66A7" w:rsidRDefault="00F84493" w:rsidP="00FA66A7">
      <w:pPr>
        <w:pStyle w:val="ListParagraph"/>
        <w:numPr>
          <w:ilvl w:val="0"/>
          <w:numId w:val="1"/>
        </w:numPr>
      </w:pPr>
      <w:r>
        <w:t xml:space="preserve">Future: </w:t>
      </w:r>
      <w:r w:rsidR="00FA66A7">
        <w:t>Consider UVLO on the power supply</w:t>
      </w:r>
    </w:p>
    <w:p w14:paraId="6B1BB71A" w14:textId="44AABBDD" w:rsidR="00621613" w:rsidRDefault="00E43340" w:rsidP="009A3EFD">
      <w:pPr>
        <w:pStyle w:val="ListParagraph"/>
        <w:numPr>
          <w:ilvl w:val="0"/>
          <w:numId w:val="1"/>
        </w:numPr>
      </w:pPr>
      <w:r>
        <w:lastRenderedPageBreak/>
        <w:t xml:space="preserve">DONE: </w:t>
      </w:r>
      <w:r w:rsidR="00FA66A7">
        <w:t>Protect against reverse polarity connection, if not too difficult</w:t>
      </w:r>
      <w:r w:rsidR="006C1F3C">
        <w:t>.</w:t>
      </w:r>
    </w:p>
    <w:p w14:paraId="196CFFCF" w14:textId="7AA1CEAC" w:rsidR="006C1F3C" w:rsidRDefault="006C1F3C" w:rsidP="006C1F3C">
      <w:pPr>
        <w:pStyle w:val="ListParagraph"/>
        <w:numPr>
          <w:ilvl w:val="1"/>
          <w:numId w:val="1"/>
        </w:numPr>
      </w:pPr>
      <w:r>
        <w:t>Diotec SKM14 Schottky, 40V, 1A</w:t>
      </w:r>
      <w:r w:rsidR="00E23A2A">
        <w:t>, SOD-123FL, 350mV@1A</w:t>
      </w:r>
    </w:p>
    <w:p w14:paraId="29F87B4E" w14:textId="0A68E725" w:rsidR="00E23A2A" w:rsidRDefault="00E23A2A" w:rsidP="00537FA2">
      <w:pPr>
        <w:pStyle w:val="Heading2"/>
      </w:pPr>
      <w:r>
        <w:t>LED Driver</w:t>
      </w:r>
    </w:p>
    <w:p w14:paraId="72A08B10" w14:textId="5C02CFED" w:rsidR="00460775" w:rsidRDefault="004849F6" w:rsidP="00460775">
      <w:pPr>
        <w:pStyle w:val="ListParagraph"/>
        <w:numPr>
          <w:ilvl w:val="0"/>
          <w:numId w:val="1"/>
        </w:numPr>
      </w:pPr>
      <w:r>
        <w:t xml:space="preserve">DONE: </w:t>
      </w:r>
      <w:r w:rsidR="00460775">
        <w:t>Disconnect VREG from VCC so the SPI levels will be 3.3V.</w:t>
      </w:r>
      <w:r>
        <w:t xml:space="preserve"> Add a 1.0μF bypass cap on VREG.</w:t>
      </w:r>
    </w:p>
    <w:p w14:paraId="1B7EB346" w14:textId="6BC4EA23" w:rsidR="00460775" w:rsidRDefault="003F62C6" w:rsidP="00460775">
      <w:pPr>
        <w:pStyle w:val="ListParagraph"/>
        <w:numPr>
          <w:ilvl w:val="0"/>
          <w:numId w:val="1"/>
        </w:numPr>
      </w:pPr>
      <w:r>
        <w:t xml:space="preserve">Future: </w:t>
      </w:r>
      <w:r w:rsidR="00460775">
        <w:t>Protect SDTI and SCKI from exceeding Vcc+0.6, perhaps with Schottky diodes or SOT-23 input protection diodes to Vcc. Maybe also series current limiting resistors.</w:t>
      </w:r>
    </w:p>
    <w:p w14:paraId="12501A04" w14:textId="27FCB00B" w:rsidR="00460775" w:rsidRDefault="003F62C6" w:rsidP="00460775">
      <w:pPr>
        <w:pStyle w:val="ListParagraph"/>
        <w:numPr>
          <w:ilvl w:val="0"/>
          <w:numId w:val="1"/>
        </w:numPr>
      </w:pPr>
      <w:r>
        <w:t xml:space="preserve">Future: </w:t>
      </w:r>
      <w:r w:rsidR="00460775">
        <w:t>Consider 3-terminal feed through capacitors. Maybe replace five 0.22uF with 1-2 three-terminal caps.</w:t>
      </w:r>
    </w:p>
    <w:p w14:paraId="2602B3FE" w14:textId="77777777" w:rsidR="00460775" w:rsidRDefault="00460775" w:rsidP="00460775">
      <w:pPr>
        <w:pStyle w:val="ListParagraph"/>
        <w:numPr>
          <w:ilvl w:val="1"/>
          <w:numId w:val="1"/>
        </w:numPr>
      </w:pPr>
      <w:hyperlink r:id="rId5" w:history="1">
        <w:r w:rsidRPr="008D183E">
          <w:rPr>
            <w:rStyle w:val="Hyperlink"/>
          </w:rPr>
          <w:t>https://product.tdk.com/en/techlibrary/solutionguide/yff-series.html</w:t>
        </w:r>
      </w:hyperlink>
      <w:r>
        <w:t xml:space="preserve"> </w:t>
      </w:r>
    </w:p>
    <w:p w14:paraId="01A2078E" w14:textId="6B026652" w:rsidR="00AC0828" w:rsidRDefault="005E0BA2" w:rsidP="00AC0828">
      <w:pPr>
        <w:pStyle w:val="ListParagraph"/>
        <w:numPr>
          <w:ilvl w:val="0"/>
          <w:numId w:val="1"/>
        </w:numPr>
      </w:pPr>
      <w:r>
        <w:t xml:space="preserve">DONE: </w:t>
      </w:r>
      <w:r w:rsidR="00AC0828">
        <w:t>Add dropping diodes or resistors for lower Vf diodes, like red and amber. This will reduce the heating in the TLC5971. These could be populated with zero-ohm jumpers when not needed. It looks like 0603 resistors would be best, 16.0 or 16.5 ohm for 60 mA, only for LEDs with ~2.0 Vf.</w:t>
      </w:r>
    </w:p>
    <w:p w14:paraId="400881F1" w14:textId="77777777" w:rsidR="00AC0828" w:rsidRDefault="00AC0828" w:rsidP="00AC0828">
      <w:pPr>
        <w:pStyle w:val="ListParagraph"/>
        <w:numPr>
          <w:ilvl w:val="1"/>
          <w:numId w:val="1"/>
        </w:numPr>
      </w:pPr>
      <w:r>
        <w:t xml:space="preserve">Rohm </w:t>
      </w:r>
      <w:r w:rsidRPr="001C4F94">
        <w:t>ESR03EZPF16R5</w:t>
      </w:r>
      <w:r>
        <w:t>, 16.5Ω, 1%, 0.25W, 100 ppm/°C, thick film, 0603</w:t>
      </w:r>
    </w:p>
    <w:p w14:paraId="216DCC9A" w14:textId="77777777" w:rsidR="00AC0828" w:rsidRDefault="00AC0828" w:rsidP="00AC0828">
      <w:pPr>
        <w:pStyle w:val="ListParagraph"/>
        <w:numPr>
          <w:ilvl w:val="1"/>
          <w:numId w:val="1"/>
        </w:numPr>
      </w:pPr>
      <w:r>
        <w:t xml:space="preserve">Panasonic </w:t>
      </w:r>
      <w:r w:rsidRPr="00802099">
        <w:t>ERJ-PA3F16R0V</w:t>
      </w:r>
      <w:r>
        <w:t>, 16.0Ω, 1%, 0.33W, 100 ppm/°C, thick film, 0603</w:t>
      </w:r>
    </w:p>
    <w:p w14:paraId="0C4EEAEB" w14:textId="77777777" w:rsidR="00AC0828" w:rsidRDefault="00AC0828" w:rsidP="00AC0828">
      <w:pPr>
        <w:pStyle w:val="ListParagraph"/>
        <w:numPr>
          <w:ilvl w:val="1"/>
          <w:numId w:val="1"/>
        </w:numPr>
      </w:pPr>
      <w:r>
        <w:t xml:space="preserve">Vishay Dale </w:t>
      </w:r>
      <w:r w:rsidRPr="00035093">
        <w:t>CRCW06038R20FKEAHP</w:t>
      </w:r>
      <w:r>
        <w:t>, 8.2Ω, 1%, 0.33W, 100 ppm/°C, thick film, 0603</w:t>
      </w:r>
    </w:p>
    <w:p w14:paraId="1DCA6F99" w14:textId="04ACE495" w:rsidR="00E23A2A" w:rsidRPr="00E23A2A" w:rsidRDefault="003F62C6" w:rsidP="00E23A2A">
      <w:pPr>
        <w:pStyle w:val="ListParagraph"/>
        <w:numPr>
          <w:ilvl w:val="0"/>
          <w:numId w:val="1"/>
        </w:numPr>
      </w:pPr>
      <w:r>
        <w:t xml:space="preserve">Skip: </w:t>
      </w:r>
      <w:r w:rsidR="00E23A2A">
        <w:t xml:space="preserve">Consider dual drivers to allow 2X the power. </w:t>
      </w:r>
      <w:r>
        <w:t>Would likely overheat the PCB and LEDs.</w:t>
      </w:r>
    </w:p>
    <w:p w14:paraId="17896D67" w14:textId="2C829E1D" w:rsidR="00537FA2" w:rsidRDefault="00537FA2" w:rsidP="00537FA2">
      <w:pPr>
        <w:pStyle w:val="Heading2"/>
      </w:pPr>
      <w:r>
        <w:t>LEDs</w:t>
      </w:r>
    </w:p>
    <w:p w14:paraId="3717104C" w14:textId="391159B2" w:rsidR="00550683" w:rsidRDefault="003F62C6" w:rsidP="00550683">
      <w:pPr>
        <w:pStyle w:val="ListParagraph"/>
        <w:numPr>
          <w:ilvl w:val="0"/>
          <w:numId w:val="1"/>
        </w:numPr>
      </w:pPr>
      <w:r>
        <w:t xml:space="preserve">DONE: </w:t>
      </w:r>
      <w:r w:rsidR="00550683">
        <w:t>Center LEDs on the PCB and align the corner holes to be symmetrical.</w:t>
      </w:r>
    </w:p>
    <w:p w14:paraId="376B3DF0" w14:textId="462E37B9" w:rsidR="00834AB7" w:rsidRDefault="00572208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5E1B86">
        <w:t>Larger LED cathode mark</w:t>
      </w:r>
      <w:r w:rsidR="00563FF2">
        <w:t xml:space="preserve"> in copper (it’s not really visible)</w:t>
      </w:r>
      <w:r w:rsidR="00802004">
        <w:t>. Or remove and just use silkscreen.</w:t>
      </w:r>
    </w:p>
    <w:p w14:paraId="0C03CE2C" w14:textId="3759B00F" w:rsidR="00CD4715" w:rsidRDefault="00572208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8B5C70">
        <w:t>For the Luxeon C</w:t>
      </w:r>
      <w:r w:rsidR="00807B88">
        <w:t>Z</w:t>
      </w:r>
      <w:r w:rsidR="008B5C70">
        <w:t xml:space="preserve"> LEDs, m</w:t>
      </w:r>
      <w:r w:rsidR="00CD4715">
        <w:t>ake LED pads slightly taller, maybe 0.1 to 0.2 mm on each end</w:t>
      </w:r>
      <w:r w:rsidR="00C42379">
        <w:t xml:space="preserve"> (right now, they are fully covered on both ends)</w:t>
      </w:r>
      <w:r w:rsidR="00400995">
        <w:t>.</w:t>
      </w:r>
    </w:p>
    <w:p w14:paraId="15B8DFF1" w14:textId="2CE37E46" w:rsidR="00560257" w:rsidRDefault="007A3490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560257">
        <w:t>Consider LED diffuser mounting</w:t>
      </w:r>
      <w:r w:rsidR="001C09F8">
        <w:t xml:space="preserve"> holes</w:t>
      </w:r>
      <w:r w:rsidR="00560257">
        <w:t>.</w:t>
      </w:r>
    </w:p>
    <w:p w14:paraId="21E184BD" w14:textId="55E1DD89" w:rsidR="007F4C08" w:rsidRDefault="007A3490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7F4C08">
        <w:t>Leave a clear margin around the LEDs for</w:t>
      </w:r>
      <w:r w:rsidR="00F9621D">
        <w:t xml:space="preserve"> light shaping / diffusing</w:t>
      </w:r>
    </w:p>
    <w:p w14:paraId="0504AD08" w14:textId="1DADB645" w:rsidR="00F9621D" w:rsidRDefault="007A3490" w:rsidP="0013033A">
      <w:pPr>
        <w:pStyle w:val="ListParagraph"/>
        <w:numPr>
          <w:ilvl w:val="0"/>
          <w:numId w:val="1"/>
        </w:numPr>
      </w:pPr>
      <w:r>
        <w:t xml:space="preserve">DONE: </w:t>
      </w:r>
      <w:r w:rsidR="00F9621D">
        <w:t xml:space="preserve">Leave </w:t>
      </w:r>
      <w:r>
        <w:t>~</w:t>
      </w:r>
      <w:r w:rsidR="00F9621D">
        <w:t>1mm between LEDs for barrier to block blue/violet from white phosphors</w:t>
      </w:r>
      <w:r w:rsidR="00EA77FB">
        <w:t>. This may not be needed if I use flat</w:t>
      </w:r>
      <w:r w:rsidR="00C61EF5">
        <w:t xml:space="preserve"> top LEDs (no lens).</w:t>
      </w:r>
    </w:p>
    <w:p w14:paraId="200CB301" w14:textId="1424B85A" w:rsidR="00862370" w:rsidRDefault="001A51DF" w:rsidP="0013033A">
      <w:pPr>
        <w:pStyle w:val="ListParagraph"/>
        <w:numPr>
          <w:ilvl w:val="0"/>
          <w:numId w:val="1"/>
        </w:numPr>
      </w:pPr>
      <w:r>
        <w:t>DONE: Use a mixture of OSLON Pure 1414, Cree XE-G, and Luxeon CZ LED</w:t>
      </w:r>
      <w:r w:rsidR="00B6631B">
        <w:t xml:space="preserve"> </w:t>
      </w:r>
      <w:r w:rsidR="00862370">
        <w:t xml:space="preserve">since </w:t>
      </w:r>
      <w:r w:rsidR="008C7491">
        <w:t>we are only driving 60 mA</w:t>
      </w:r>
      <w:r w:rsidR="00B6631B">
        <w:t xml:space="preserve"> to 120 mA. This will save money and space.</w:t>
      </w:r>
    </w:p>
    <w:p w14:paraId="3E17EE43" w14:textId="6EBD49F3" w:rsidR="009D12F5" w:rsidRDefault="003A659D" w:rsidP="0013033A">
      <w:pPr>
        <w:pStyle w:val="ListParagraph"/>
        <w:numPr>
          <w:ilvl w:val="0"/>
          <w:numId w:val="1"/>
        </w:numPr>
      </w:pPr>
      <w:r>
        <w:t>DONE: Change to a shorter wavelength violet</w:t>
      </w:r>
      <w:r w:rsidR="007A47AD">
        <w:t xml:space="preserve"> (410 nm instead of </w:t>
      </w:r>
      <w:r w:rsidR="001A51DF">
        <w:t>425 nm)</w:t>
      </w:r>
    </w:p>
    <w:p w14:paraId="315185EF" w14:textId="603F1E75" w:rsidR="00944837" w:rsidRDefault="00944837" w:rsidP="00944837">
      <w:pPr>
        <w:pStyle w:val="Heading1"/>
      </w:pPr>
      <w:r>
        <w:t>Revision v2b – 2025-10-08</w:t>
      </w:r>
    </w:p>
    <w:p w14:paraId="1F8BFBAA" w14:textId="77777777" w:rsidR="00944837" w:rsidRPr="009A3EFD" w:rsidRDefault="00944837" w:rsidP="00944837">
      <w:pPr>
        <w:pStyle w:val="Heading2"/>
      </w:pPr>
      <w:r>
        <w:t>General</w:t>
      </w:r>
    </w:p>
    <w:p w14:paraId="2418C29C" w14:textId="77777777" w:rsidR="00944837" w:rsidRDefault="00944837" w:rsidP="00944837">
      <w:pPr>
        <w:pStyle w:val="ListParagraph"/>
        <w:numPr>
          <w:ilvl w:val="0"/>
          <w:numId w:val="1"/>
        </w:numPr>
      </w:pPr>
      <w:r>
        <w:t xml:space="preserve">Remove corner holes from the solder paste stencil. </w:t>
      </w:r>
    </w:p>
    <w:p w14:paraId="098B2729" w14:textId="49D24E75" w:rsidR="001B0511" w:rsidRDefault="00944837" w:rsidP="00944837">
      <w:pPr>
        <w:pStyle w:val="ListParagraph"/>
        <w:numPr>
          <w:ilvl w:val="0"/>
          <w:numId w:val="1"/>
        </w:numPr>
      </w:pPr>
      <w:r>
        <w:t>Adjust solder paste expansion.</w:t>
      </w:r>
    </w:p>
    <w:p w14:paraId="32ACECFD" w14:textId="3C90B911" w:rsidR="00944837" w:rsidRDefault="00944837" w:rsidP="00944837">
      <w:pPr>
        <w:pStyle w:val="ListParagraph"/>
        <w:numPr>
          <w:ilvl w:val="0"/>
          <w:numId w:val="1"/>
        </w:numPr>
      </w:pPr>
      <w:r>
        <w:t>Adjust solder paste stencil size and thickness.</w:t>
      </w:r>
    </w:p>
    <w:p w14:paraId="46D692B0" w14:textId="5A280CEB" w:rsidR="00816D61" w:rsidRDefault="00816D61" w:rsidP="00816D61">
      <w:pPr>
        <w:pStyle w:val="Heading1"/>
      </w:pPr>
      <w:r>
        <w:t>Revision v</w:t>
      </w:r>
      <w:r>
        <w:t>3</w:t>
      </w:r>
      <w:r>
        <w:t xml:space="preserve"> – </w:t>
      </w:r>
      <w:r>
        <w:t>tbd</w:t>
      </w:r>
    </w:p>
    <w:p w14:paraId="30C63504" w14:textId="6944809A" w:rsidR="00816D61" w:rsidRPr="009A3EFD" w:rsidRDefault="00816D61" w:rsidP="00816D61">
      <w:pPr>
        <w:pStyle w:val="Heading2"/>
      </w:pPr>
      <w:r>
        <w:t>Future</w:t>
      </w:r>
    </w:p>
    <w:p w14:paraId="10ED7B3B" w14:textId="2E039BFB" w:rsidR="001B0511" w:rsidRDefault="00816D61" w:rsidP="00816D61">
      <w:pPr>
        <w:pStyle w:val="ListParagraph"/>
        <w:numPr>
          <w:ilvl w:val="0"/>
          <w:numId w:val="1"/>
        </w:numPr>
      </w:pPr>
      <w:r>
        <w:t>Add fiducials</w:t>
      </w:r>
    </w:p>
    <w:p w14:paraId="0622A413" w14:textId="77777777" w:rsidR="001B0511" w:rsidRDefault="001B0511" w:rsidP="00804D3D"/>
    <w:p w14:paraId="7C4F033E" w14:textId="77777777" w:rsidR="001B0511" w:rsidRDefault="001B0511" w:rsidP="00804D3D"/>
    <w:p w14:paraId="6E3BA5C7" w14:textId="77777777" w:rsidR="001B0511" w:rsidRDefault="001B0511" w:rsidP="00804D3D"/>
    <w:p w14:paraId="05F86B75" w14:textId="77777777" w:rsidR="001B0511" w:rsidRDefault="001B0511" w:rsidP="00804D3D"/>
    <w:p w14:paraId="5C03E2FC" w14:textId="77777777" w:rsidR="001B0511" w:rsidRDefault="001B0511" w:rsidP="00804D3D"/>
    <w:p w14:paraId="3A86949B" w14:textId="77777777" w:rsidR="001B0511" w:rsidRDefault="001B0511" w:rsidP="00804D3D"/>
    <w:p w14:paraId="0A901873" w14:textId="77777777" w:rsidR="001B0511" w:rsidRDefault="001B0511" w:rsidP="00804D3D"/>
    <w:p w14:paraId="7B95F6EB" w14:textId="77777777" w:rsidR="001B0511" w:rsidRDefault="001B0511" w:rsidP="00804D3D"/>
    <w:p w14:paraId="6E4C6D37" w14:textId="756E6D9E" w:rsidR="001B0511" w:rsidRDefault="001B0511" w:rsidP="001B0511">
      <w:pPr>
        <w:pStyle w:val="Heading2"/>
      </w:pPr>
      <w:r>
        <w:t>LED List</w:t>
      </w:r>
    </w:p>
    <w:p w14:paraId="608D7C90" w14:textId="432E9D11" w:rsidR="00804D3D" w:rsidRDefault="000C57A4" w:rsidP="001B0511">
      <w:pPr>
        <w:pStyle w:val="ListParagraph"/>
        <w:numPr>
          <w:ilvl w:val="0"/>
          <w:numId w:val="2"/>
        </w:numPr>
      </w:pPr>
      <w:r>
        <w:t>Violet 410 (XE-G)</w:t>
      </w:r>
    </w:p>
    <w:p w14:paraId="622AC4A9" w14:textId="0FDA1862" w:rsidR="00CD61C9" w:rsidRDefault="003946F0" w:rsidP="001B0511">
      <w:pPr>
        <w:pStyle w:val="ListParagraph"/>
        <w:numPr>
          <w:ilvl w:val="0"/>
          <w:numId w:val="2"/>
        </w:numPr>
      </w:pPr>
      <w:r>
        <w:t xml:space="preserve">Blue </w:t>
      </w:r>
      <w:r w:rsidR="00FA6188">
        <w:t xml:space="preserve">PC </w:t>
      </w:r>
      <w:r>
        <w:t>4</w:t>
      </w:r>
      <w:r w:rsidR="00FA6188">
        <w:t>60</w:t>
      </w:r>
      <w:r>
        <w:t xml:space="preserve"> (OSLON)</w:t>
      </w:r>
    </w:p>
    <w:p w14:paraId="32CB126D" w14:textId="6C90ADD9" w:rsidR="00EF658E" w:rsidRDefault="00EF658E" w:rsidP="001B0511">
      <w:pPr>
        <w:pStyle w:val="ListParagraph"/>
        <w:numPr>
          <w:ilvl w:val="0"/>
          <w:numId w:val="2"/>
        </w:numPr>
      </w:pPr>
      <w:r>
        <w:t>Cyan 500 (XE-G)</w:t>
      </w:r>
    </w:p>
    <w:p w14:paraId="132A22DE" w14:textId="38442518" w:rsidR="004B0040" w:rsidRDefault="004B0040" w:rsidP="001B0511">
      <w:pPr>
        <w:pStyle w:val="ListParagraph"/>
        <w:numPr>
          <w:ilvl w:val="0"/>
          <w:numId w:val="2"/>
        </w:numPr>
      </w:pPr>
      <w:r>
        <w:t>Green</w:t>
      </w:r>
      <w:r w:rsidR="001331FE">
        <w:t xml:space="preserve"> 525 (OSLON)</w:t>
      </w:r>
    </w:p>
    <w:p w14:paraId="49142DA4" w14:textId="7976E77E" w:rsidR="00CE01CC" w:rsidRDefault="002D2D91" w:rsidP="001B0511">
      <w:pPr>
        <w:pStyle w:val="ListParagraph"/>
        <w:numPr>
          <w:ilvl w:val="0"/>
          <w:numId w:val="2"/>
        </w:numPr>
      </w:pPr>
      <w:r>
        <w:t>Yellow PC</w:t>
      </w:r>
      <w:r w:rsidR="00F639D5">
        <w:t xml:space="preserve"> 590 (OSLON)</w:t>
      </w:r>
    </w:p>
    <w:p w14:paraId="61FBCAA1" w14:textId="000A2164" w:rsidR="00333C12" w:rsidRDefault="00333C12" w:rsidP="001B0511">
      <w:pPr>
        <w:pStyle w:val="ListParagraph"/>
        <w:numPr>
          <w:ilvl w:val="0"/>
          <w:numId w:val="2"/>
        </w:numPr>
      </w:pPr>
      <w:r>
        <w:t>Red</w:t>
      </w:r>
      <w:r w:rsidR="002F05D8">
        <w:t xml:space="preserve"> 620 (OSLON)</w:t>
      </w:r>
    </w:p>
    <w:p w14:paraId="2FC8BA49" w14:textId="5455F02A" w:rsidR="008B73FE" w:rsidRDefault="008B73FE" w:rsidP="001B0511">
      <w:pPr>
        <w:pStyle w:val="ListParagraph"/>
        <w:numPr>
          <w:ilvl w:val="0"/>
          <w:numId w:val="2"/>
        </w:numPr>
      </w:pPr>
      <w:r>
        <w:t>Photo Red 6</w:t>
      </w:r>
      <w:r w:rsidR="00CE0B5E">
        <w:t>6</w:t>
      </w:r>
      <w:r>
        <w:t>0 (XE-G)</w:t>
      </w:r>
    </w:p>
    <w:p w14:paraId="5A793B26" w14:textId="32E8405B" w:rsidR="008B73FE" w:rsidRDefault="00D47147" w:rsidP="001B0511">
      <w:pPr>
        <w:pStyle w:val="ListParagraph"/>
        <w:numPr>
          <w:ilvl w:val="0"/>
          <w:numId w:val="2"/>
        </w:numPr>
      </w:pPr>
      <w:r>
        <w:t>Far Red 735 (Luxeon)</w:t>
      </w:r>
    </w:p>
    <w:p w14:paraId="0F91AF18" w14:textId="4D7E1ABF" w:rsidR="00D47147" w:rsidRDefault="00D47147" w:rsidP="001B0511">
      <w:pPr>
        <w:pStyle w:val="ListParagraph"/>
        <w:numPr>
          <w:ilvl w:val="0"/>
          <w:numId w:val="2"/>
        </w:numPr>
      </w:pPr>
      <w:r>
        <w:t>White</w:t>
      </w:r>
      <w:r w:rsidR="00E1022F">
        <w:t xml:space="preserve"> (OSLON)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170"/>
      </w:tblGrid>
      <w:tr w:rsidR="00DF5FC5" w14:paraId="14D5B07B" w14:textId="77777777" w:rsidTr="00EE42A2">
        <w:tc>
          <w:tcPr>
            <w:tcW w:w="1345" w:type="dxa"/>
          </w:tcPr>
          <w:p w14:paraId="705AD320" w14:textId="56DD5717" w:rsidR="00DF5FC5" w:rsidRPr="00EF04D4" w:rsidRDefault="00167E36" w:rsidP="00DF5FC5">
            <w:pPr>
              <w:rPr>
                <w:b/>
                <w:bCs/>
              </w:rPr>
            </w:pPr>
            <w:r>
              <w:t>Yellow PC</w:t>
            </w:r>
          </w:p>
        </w:tc>
        <w:tc>
          <w:tcPr>
            <w:tcW w:w="1440" w:type="dxa"/>
          </w:tcPr>
          <w:p w14:paraId="67627094" w14:textId="603D1220" w:rsidR="00DF5FC5" w:rsidRPr="000D3D96" w:rsidRDefault="00461825" w:rsidP="00DF5FC5">
            <w:r w:rsidRPr="000D3D96">
              <w:t>Red</w:t>
            </w:r>
          </w:p>
        </w:tc>
        <w:tc>
          <w:tcPr>
            <w:tcW w:w="1170" w:type="dxa"/>
          </w:tcPr>
          <w:p w14:paraId="4685C4A4" w14:textId="73AF677E" w:rsidR="00DF5FC5" w:rsidRDefault="009713D9" w:rsidP="00DF5FC5">
            <w:r>
              <w:t>Blue PC</w:t>
            </w:r>
          </w:p>
        </w:tc>
      </w:tr>
      <w:tr w:rsidR="00DF5FC5" w14:paraId="35D83D39" w14:textId="77777777" w:rsidTr="00EE42A2">
        <w:tc>
          <w:tcPr>
            <w:tcW w:w="1345" w:type="dxa"/>
          </w:tcPr>
          <w:p w14:paraId="64E01D8C" w14:textId="0E185764" w:rsidR="00DF5FC5" w:rsidRPr="0066767C" w:rsidRDefault="00167E36" w:rsidP="00DF5FC5">
            <w:r w:rsidRPr="0066767C">
              <w:t xml:space="preserve">White </w:t>
            </w:r>
          </w:p>
        </w:tc>
        <w:tc>
          <w:tcPr>
            <w:tcW w:w="1440" w:type="dxa"/>
          </w:tcPr>
          <w:p w14:paraId="04DA6CEA" w14:textId="6220A8BC" w:rsidR="00DF5FC5" w:rsidRPr="007600B1" w:rsidRDefault="00461825" w:rsidP="00DF5FC5">
            <w:pPr>
              <w:rPr>
                <w:b/>
                <w:bCs/>
              </w:rPr>
            </w:pPr>
            <w:r w:rsidRPr="007600B1">
              <w:rPr>
                <w:b/>
                <w:bCs/>
              </w:rPr>
              <w:t>Photo Red</w:t>
            </w:r>
          </w:p>
        </w:tc>
        <w:tc>
          <w:tcPr>
            <w:tcW w:w="1170" w:type="dxa"/>
          </w:tcPr>
          <w:p w14:paraId="4A90F372" w14:textId="5DB66727" w:rsidR="00DF5FC5" w:rsidRDefault="009713D9" w:rsidP="00DF5FC5">
            <w:r w:rsidRPr="007600B1">
              <w:rPr>
                <w:b/>
                <w:bCs/>
              </w:rPr>
              <w:t>Cyan</w:t>
            </w:r>
          </w:p>
        </w:tc>
      </w:tr>
      <w:tr w:rsidR="00DF5FC5" w14:paraId="7CBAFE14" w14:textId="77777777" w:rsidTr="00EE42A2">
        <w:tc>
          <w:tcPr>
            <w:tcW w:w="1345" w:type="dxa"/>
          </w:tcPr>
          <w:p w14:paraId="43B18142" w14:textId="500883B2" w:rsidR="00DF5FC5" w:rsidRDefault="00D61C5F" w:rsidP="00DF5FC5">
            <w:r>
              <w:t>Green</w:t>
            </w:r>
          </w:p>
        </w:tc>
        <w:tc>
          <w:tcPr>
            <w:tcW w:w="1440" w:type="dxa"/>
          </w:tcPr>
          <w:p w14:paraId="0BB89ABF" w14:textId="0A22BE8B" w:rsidR="00DF5FC5" w:rsidRPr="000D3D96" w:rsidRDefault="000D3D96" w:rsidP="00DF5FC5">
            <w:pPr>
              <w:rPr>
                <w:b/>
                <w:bCs/>
              </w:rPr>
            </w:pPr>
            <w:r w:rsidRPr="000D3D96">
              <w:rPr>
                <w:b/>
                <w:bCs/>
              </w:rPr>
              <w:t xml:space="preserve">Far </w:t>
            </w:r>
            <w:r w:rsidR="00461825" w:rsidRPr="000D3D96">
              <w:rPr>
                <w:b/>
                <w:bCs/>
              </w:rPr>
              <w:t>Red</w:t>
            </w:r>
          </w:p>
        </w:tc>
        <w:tc>
          <w:tcPr>
            <w:tcW w:w="1170" w:type="dxa"/>
          </w:tcPr>
          <w:p w14:paraId="441535BA" w14:textId="7155B01A" w:rsidR="00DF5FC5" w:rsidRPr="007600B1" w:rsidRDefault="0026487E" w:rsidP="00DF5FC5">
            <w:pPr>
              <w:rPr>
                <w:b/>
                <w:bCs/>
              </w:rPr>
            </w:pPr>
            <w:r w:rsidRPr="007600B1">
              <w:rPr>
                <w:b/>
                <w:bCs/>
              </w:rPr>
              <w:t>V</w:t>
            </w:r>
            <w:r w:rsidR="001572F1" w:rsidRPr="007600B1">
              <w:rPr>
                <w:b/>
                <w:bCs/>
              </w:rPr>
              <w:t>iolet</w:t>
            </w:r>
          </w:p>
        </w:tc>
      </w:tr>
    </w:tbl>
    <w:p w14:paraId="1D44EDE7" w14:textId="77777777" w:rsidR="00DF5FC5" w:rsidRDefault="00DF5FC5" w:rsidP="00DF5FC5"/>
    <w:sectPr w:rsidR="00DF5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6780"/>
    <w:multiLevelType w:val="hybridMultilevel"/>
    <w:tmpl w:val="798087F2"/>
    <w:lvl w:ilvl="0" w:tplc="D842EA2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255FB"/>
    <w:multiLevelType w:val="hybridMultilevel"/>
    <w:tmpl w:val="7BE21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592133">
    <w:abstractNumId w:val="0"/>
  </w:num>
  <w:num w:numId="2" w16cid:durableId="98835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AE"/>
    <w:rsid w:val="00007ADC"/>
    <w:rsid w:val="00011653"/>
    <w:rsid w:val="0003508E"/>
    <w:rsid w:val="00035093"/>
    <w:rsid w:val="000376D5"/>
    <w:rsid w:val="0004020D"/>
    <w:rsid w:val="00042879"/>
    <w:rsid w:val="000B50F9"/>
    <w:rsid w:val="000C57A4"/>
    <w:rsid w:val="000D3D96"/>
    <w:rsid w:val="000D4A63"/>
    <w:rsid w:val="000F086E"/>
    <w:rsid w:val="0010621A"/>
    <w:rsid w:val="00122604"/>
    <w:rsid w:val="0013033A"/>
    <w:rsid w:val="001331FE"/>
    <w:rsid w:val="00137B51"/>
    <w:rsid w:val="001572F1"/>
    <w:rsid w:val="0016263D"/>
    <w:rsid w:val="00167E36"/>
    <w:rsid w:val="00175E59"/>
    <w:rsid w:val="00182870"/>
    <w:rsid w:val="001A302A"/>
    <w:rsid w:val="001A51DF"/>
    <w:rsid w:val="001B0511"/>
    <w:rsid w:val="001B33F9"/>
    <w:rsid w:val="001C09F8"/>
    <w:rsid w:val="001C4951"/>
    <w:rsid w:val="001C4F94"/>
    <w:rsid w:val="001C5CCA"/>
    <w:rsid w:val="001D62F7"/>
    <w:rsid w:val="001F5281"/>
    <w:rsid w:val="0020176E"/>
    <w:rsid w:val="00226EAD"/>
    <w:rsid w:val="00231038"/>
    <w:rsid w:val="00232A23"/>
    <w:rsid w:val="00246154"/>
    <w:rsid w:val="00254D07"/>
    <w:rsid w:val="00256310"/>
    <w:rsid w:val="00261EA3"/>
    <w:rsid w:val="0026487E"/>
    <w:rsid w:val="00290A76"/>
    <w:rsid w:val="002B1F8E"/>
    <w:rsid w:val="002D2D91"/>
    <w:rsid w:val="002F05D8"/>
    <w:rsid w:val="002F0AFD"/>
    <w:rsid w:val="002F53AD"/>
    <w:rsid w:val="002F645B"/>
    <w:rsid w:val="00323FD3"/>
    <w:rsid w:val="00333C12"/>
    <w:rsid w:val="00352541"/>
    <w:rsid w:val="00365201"/>
    <w:rsid w:val="00370308"/>
    <w:rsid w:val="0037435C"/>
    <w:rsid w:val="00387197"/>
    <w:rsid w:val="003946F0"/>
    <w:rsid w:val="00394972"/>
    <w:rsid w:val="003A659D"/>
    <w:rsid w:val="003C7EF9"/>
    <w:rsid w:val="003E6760"/>
    <w:rsid w:val="003F4CD5"/>
    <w:rsid w:val="003F62C6"/>
    <w:rsid w:val="00400995"/>
    <w:rsid w:val="00432993"/>
    <w:rsid w:val="004505EC"/>
    <w:rsid w:val="00460775"/>
    <w:rsid w:val="00461825"/>
    <w:rsid w:val="00465464"/>
    <w:rsid w:val="004849F6"/>
    <w:rsid w:val="004A64D9"/>
    <w:rsid w:val="004B0040"/>
    <w:rsid w:val="004D1EC1"/>
    <w:rsid w:val="004D7D31"/>
    <w:rsid w:val="00511A25"/>
    <w:rsid w:val="00521842"/>
    <w:rsid w:val="00522195"/>
    <w:rsid w:val="00532D53"/>
    <w:rsid w:val="00537FA2"/>
    <w:rsid w:val="00547CFA"/>
    <w:rsid w:val="00550683"/>
    <w:rsid w:val="00560257"/>
    <w:rsid w:val="00563FF2"/>
    <w:rsid w:val="00572208"/>
    <w:rsid w:val="005B139C"/>
    <w:rsid w:val="005E0BA2"/>
    <w:rsid w:val="005E1B86"/>
    <w:rsid w:val="005F0E86"/>
    <w:rsid w:val="005F24A0"/>
    <w:rsid w:val="005F29EE"/>
    <w:rsid w:val="00621613"/>
    <w:rsid w:val="00633254"/>
    <w:rsid w:val="006371F2"/>
    <w:rsid w:val="00643BD2"/>
    <w:rsid w:val="00650A42"/>
    <w:rsid w:val="0066767C"/>
    <w:rsid w:val="006A2BF9"/>
    <w:rsid w:val="006C1F3C"/>
    <w:rsid w:val="006E247F"/>
    <w:rsid w:val="0070129E"/>
    <w:rsid w:val="007164FD"/>
    <w:rsid w:val="00726185"/>
    <w:rsid w:val="00727308"/>
    <w:rsid w:val="0074666D"/>
    <w:rsid w:val="0074705A"/>
    <w:rsid w:val="007600B1"/>
    <w:rsid w:val="00764BAF"/>
    <w:rsid w:val="007945C6"/>
    <w:rsid w:val="007A1B69"/>
    <w:rsid w:val="007A3490"/>
    <w:rsid w:val="007A47AD"/>
    <w:rsid w:val="007A4834"/>
    <w:rsid w:val="007B5BB3"/>
    <w:rsid w:val="007F4C08"/>
    <w:rsid w:val="00802004"/>
    <w:rsid w:val="00802099"/>
    <w:rsid w:val="0080293B"/>
    <w:rsid w:val="00804D3D"/>
    <w:rsid w:val="00806AA5"/>
    <w:rsid w:val="00807B88"/>
    <w:rsid w:val="008154A6"/>
    <w:rsid w:val="00816D61"/>
    <w:rsid w:val="00834AB7"/>
    <w:rsid w:val="00837FB0"/>
    <w:rsid w:val="00847A70"/>
    <w:rsid w:val="008578A4"/>
    <w:rsid w:val="00862370"/>
    <w:rsid w:val="00881E66"/>
    <w:rsid w:val="00893BCF"/>
    <w:rsid w:val="008B5C70"/>
    <w:rsid w:val="008B73FE"/>
    <w:rsid w:val="008C7491"/>
    <w:rsid w:val="008E0551"/>
    <w:rsid w:val="008E70B2"/>
    <w:rsid w:val="0090689C"/>
    <w:rsid w:val="00917594"/>
    <w:rsid w:val="00920095"/>
    <w:rsid w:val="00944837"/>
    <w:rsid w:val="00967199"/>
    <w:rsid w:val="009713D9"/>
    <w:rsid w:val="009A3EFD"/>
    <w:rsid w:val="009B4FEB"/>
    <w:rsid w:val="009B583E"/>
    <w:rsid w:val="009D12F5"/>
    <w:rsid w:val="009D370A"/>
    <w:rsid w:val="009D7CF3"/>
    <w:rsid w:val="00A0442F"/>
    <w:rsid w:val="00A312AE"/>
    <w:rsid w:val="00A35DBD"/>
    <w:rsid w:val="00A405D6"/>
    <w:rsid w:val="00A84369"/>
    <w:rsid w:val="00A929D8"/>
    <w:rsid w:val="00AB3016"/>
    <w:rsid w:val="00AC0828"/>
    <w:rsid w:val="00AC0BC9"/>
    <w:rsid w:val="00AC15F2"/>
    <w:rsid w:val="00AE70DB"/>
    <w:rsid w:val="00B10496"/>
    <w:rsid w:val="00B1680B"/>
    <w:rsid w:val="00B22532"/>
    <w:rsid w:val="00B41761"/>
    <w:rsid w:val="00B431EE"/>
    <w:rsid w:val="00B46899"/>
    <w:rsid w:val="00B56100"/>
    <w:rsid w:val="00B6631B"/>
    <w:rsid w:val="00B92357"/>
    <w:rsid w:val="00BA681D"/>
    <w:rsid w:val="00BB5789"/>
    <w:rsid w:val="00BB7D05"/>
    <w:rsid w:val="00BE7CBB"/>
    <w:rsid w:val="00C156CD"/>
    <w:rsid w:val="00C25FDC"/>
    <w:rsid w:val="00C42379"/>
    <w:rsid w:val="00C56245"/>
    <w:rsid w:val="00C606BD"/>
    <w:rsid w:val="00C61EF5"/>
    <w:rsid w:val="00C90A96"/>
    <w:rsid w:val="00CA2894"/>
    <w:rsid w:val="00CB0CB8"/>
    <w:rsid w:val="00CB45C9"/>
    <w:rsid w:val="00CB67D4"/>
    <w:rsid w:val="00CD4715"/>
    <w:rsid w:val="00CD4BF9"/>
    <w:rsid w:val="00CD61C9"/>
    <w:rsid w:val="00CE01CC"/>
    <w:rsid w:val="00CE0B5E"/>
    <w:rsid w:val="00CF7D60"/>
    <w:rsid w:val="00D14BBA"/>
    <w:rsid w:val="00D21265"/>
    <w:rsid w:val="00D247A9"/>
    <w:rsid w:val="00D27008"/>
    <w:rsid w:val="00D406E7"/>
    <w:rsid w:val="00D47147"/>
    <w:rsid w:val="00D60DF2"/>
    <w:rsid w:val="00D61C5F"/>
    <w:rsid w:val="00D93F3B"/>
    <w:rsid w:val="00D960C4"/>
    <w:rsid w:val="00DF0F57"/>
    <w:rsid w:val="00DF5FC5"/>
    <w:rsid w:val="00E01252"/>
    <w:rsid w:val="00E03E73"/>
    <w:rsid w:val="00E057BF"/>
    <w:rsid w:val="00E073F4"/>
    <w:rsid w:val="00E1022F"/>
    <w:rsid w:val="00E23A2A"/>
    <w:rsid w:val="00E43340"/>
    <w:rsid w:val="00E50DD2"/>
    <w:rsid w:val="00E57727"/>
    <w:rsid w:val="00E738EA"/>
    <w:rsid w:val="00EA77FB"/>
    <w:rsid w:val="00EB0C60"/>
    <w:rsid w:val="00ED0AC7"/>
    <w:rsid w:val="00EE42A2"/>
    <w:rsid w:val="00EE5917"/>
    <w:rsid w:val="00EF04D4"/>
    <w:rsid w:val="00EF658E"/>
    <w:rsid w:val="00F04BB4"/>
    <w:rsid w:val="00F16BD8"/>
    <w:rsid w:val="00F4030F"/>
    <w:rsid w:val="00F4203E"/>
    <w:rsid w:val="00F639D5"/>
    <w:rsid w:val="00F837AD"/>
    <w:rsid w:val="00F84493"/>
    <w:rsid w:val="00F92E32"/>
    <w:rsid w:val="00F9621D"/>
    <w:rsid w:val="00FA6188"/>
    <w:rsid w:val="00FA66A7"/>
    <w:rsid w:val="00FD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AC5B"/>
  <w15:chartTrackingRefBased/>
  <w15:docId w15:val="{759C1C7B-49F1-40C4-B790-D55FB403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72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E66"/>
    <w:pPr>
      <w:keepNext/>
      <w:keepLines/>
      <w:spacing w:before="240" w:after="120"/>
      <w:outlineLvl w:val="0"/>
    </w:pPr>
    <w:rPr>
      <w:rFonts w:eastAsiaTheme="majorEastAsia" w:cstheme="majorBidi"/>
      <w:b/>
      <w:color w:val="0F4761" w:themeColor="accent1" w:themeShade="BF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E66"/>
    <w:pPr>
      <w:keepNext/>
      <w:keepLines/>
      <w:spacing w:before="180" w:after="120"/>
      <w:outlineLvl w:val="1"/>
    </w:pPr>
    <w:rPr>
      <w:rFonts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AE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66"/>
    <w:rPr>
      <w:rFonts w:eastAsiaTheme="majorEastAsia" w:cstheme="majorBidi"/>
      <w:b/>
      <w:color w:val="0F4761" w:themeColor="accent1" w:themeShade="BF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1E66"/>
    <w:rPr>
      <w:rFonts w:eastAsiaTheme="majorEastAsia" w:cstheme="majorBidi"/>
      <w:b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81E66"/>
    <w:pPr>
      <w:spacing w:after="120"/>
      <w:contextualSpacing/>
      <w:jc w:val="center"/>
    </w:pPr>
    <w:rPr>
      <w:rFonts w:eastAsiaTheme="majorEastAsia" w:cstheme="majorBidi"/>
      <w:spacing w:val="-10"/>
      <w:kern w:val="28"/>
      <w:sz w:val="4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81E66"/>
    <w:rPr>
      <w:rFonts w:eastAsiaTheme="majorEastAsia" w:cstheme="majorBidi"/>
      <w:spacing w:val="-10"/>
      <w:kern w:val="28"/>
      <w:sz w:val="48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7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4972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AE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31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5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duct.tdk.com/en/techlibrary/solutionguide/yff-seri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7374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 LED Cluster – Revision Notes</vt:lpstr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LED Cluster – Revision Notes</dc:title>
  <dc:subject/>
  <dc:creator>Nathaniel Crutcher</dc:creator>
  <cp:keywords/>
  <dc:description/>
  <cp:lastModifiedBy>Nathaniel Crutcher</cp:lastModifiedBy>
  <cp:revision>205</cp:revision>
  <dcterms:created xsi:type="dcterms:W3CDTF">2025-02-15T04:37:00Z</dcterms:created>
  <dcterms:modified xsi:type="dcterms:W3CDTF">2026-08-09T20:26:00Z</dcterms:modified>
</cp:coreProperties>
</file>