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Meeting Minutes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Subject: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AI-enabled product knowledge / portfolio reporting application brainstorming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Date: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Monday, April 13, 2026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Type: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Discovery / brainstorming / elicitation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Primary focus: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Define the business problem, desired future state, MVP direction, and immediate next steps for an internal application that captures product knowledge and supports AI-assisted querying and reporting.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Attendees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Benjiman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Nate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Archie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Virginia Howard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Meeting objective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Explore an internal application concept that would preserve product and program knowledge, reduce dependence on tribal knowledge, improve continuity during personnel turnover, and support automated reporting and decision support.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Executive summary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Benjiman described the core problem as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corporate/tribal knowledge being trapped in people’s heads, inboxes, Teams chats, and scattered repositories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, especially on the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program / portfolio management side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. Technical documentation exists in places, but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programmatic context, decisions, stakeholder history, and day-to-day product conversations are not consistently captured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His desired end state is an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internal, product-centered knowledge system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where each product has a durable, queryable history that combines: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technical context,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program management context,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stakeholder information,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meeting and email conversation history,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ADO / delivery history,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supporting documents,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eventually cost / performance reporting inputs.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tool should let a PM, product line lead, or senior leader quickly ask questions like: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“What is the current status of this product?”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“What decisions were made recently?”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“What is the technical and program context for this issue?”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“What changed and why?”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“Generate a weekly / sprint / PI summary.”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group aligned that the likely technical direction is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not a SharePoint-only solution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, but rather a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standalone application backed by a real database/search layer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, with SharePoint-style intake only if useful as a front end.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Benjiman’s design needs for the application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1) Core business problem to solve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Benjiman’s main requirement is to eliminate dependence on tribal knowledge and make product knowledge survive: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staff turnover,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contract transitions,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PM reassignment,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missing email / meeting context.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He specifically called out that the organization often operates with: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inconsistent program documentation,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important decisions made in meetings but not written down,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critical conversations buried in email chains,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reporting that requires a lot of manual reconstruction.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2) What the application must become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application should serve as a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single product knowledge repository and AI query surface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for each product.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For any given product, the system should eventually know: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current and historical status,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architecture and technical overview,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security posture / relevant security information,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stakeholders and customer context,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ADO / ticket / delivery context,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leadership direction and decisions,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meeting transcripts / summaries,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email conversation history,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the full lifecycle context of the product.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key idea is not just document storage.</w:t>
      </w:r>
      <w:r>
        <w:br/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It is a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context engine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for each product.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3) Expected user experience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Benjiman described a future state where a user can interact with a product bot or chatbot and ask: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the latest conversation is,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why a ticket matters,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implications a change would have,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who the stakeholders are,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happened over the last sprint or PI,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what leadership has already decided.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user should not have to: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hunt across inboxes,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remember who knows what,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join multiple calls,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or mentally reconstruct product context every time they switch between products.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4) Reporting capabilities required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A major design need is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automated reporting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Benjiman wants the system to support at least three reporting levels: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Weekly report: very high-level summary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Per-sprint report: more detailed operational summary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Per-PI report: comprehensive picture of what happened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Those outputs should eventually cover: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was targeted,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was delivered,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it cost,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resources were used,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stakeholder engagement,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program status,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technical delivery,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supporting narrative/context.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He also framed this as an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audit-readiness / justification capability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: the organization should be able to explain what happened, why, and with what effort.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5) Data sources Benjiman wants included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He was clear that the system must combine both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structured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and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unstructured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inputs.</w:t>
      </w:r>
    </w:p>
    <w:p>
      <w:pPr>
        <w:pStyle w:val="Heading3"/>
        <w:spacing w:before="240" w:after="120"/>
      </w:pPr>
      <w:r>
        <w:rPr>
          <w:b/>
          <w:bCs/>
          <w:color w:val="1F4E79"/>
          <w:sz w:val="24"/>
          <w:szCs w:val="24"/>
          <w:rFonts w:ascii="Arial, sans-serif" w:cs="Arial, sans-serif" w:eastAsia="Arial, sans-serif" w:hAnsi="Arial, sans-serif"/>
        </w:rPr>
        <w:t xml:space="preserve">Structured sources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PM Hub / Portfolio Hub data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ADO data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Risks / issues / blockers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PI objectives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Cost data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Stakeholder data</w:t>
      </w:r>
    </w:p>
    <w:p>
      <w:pPr>
        <w:pStyle w:val="Heading3"/>
        <w:spacing w:before="240" w:after="120"/>
      </w:pPr>
      <w:r>
        <w:rPr>
          <w:b/>
          <w:bCs/>
          <w:color w:val="1F4E79"/>
          <w:sz w:val="24"/>
          <w:szCs w:val="24"/>
          <w:rFonts w:ascii="Arial, sans-serif" w:cs="Arial, sans-serif" w:eastAsia="Arial, sans-serif" w:hAnsi="Arial, sans-serif"/>
        </w:rPr>
        <w:t xml:space="preserve">Unstructured sources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Emails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Meeting transcripts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Meeting summaries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Weekly narrative updates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Product documents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Technical/security/program artifacts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Attachments associated with product conversations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6) Product-centered communication capture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A major design concept from Benjiman was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product-specific org boxes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intended model: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each durable product gets its own org box,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PM manages it,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emails and invites are sent from or copied to it,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continuity survives PM turnover,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the mailbox becomes one of the product’s canonical knowledge feeds.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This is not the whole solution, but he sees it as an important operational pattern that helps keep communications from staying in personal inboxes.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7) Meeting capture / transcript capture as a business practice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Benjiman explicitly said he wants a future-state operating model where: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PM meetings about products are recorded as a normal practice,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transcripts are dropped into the repository,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summaries are generated,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those summaries feed back into portfolio reporting.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This was presented as a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required business practice / guardrail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, not just an optional nice-to-have.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8) Security / access expectations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Benjiman sees this as an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internal tool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, not a fully open internal/external knowledge surface by default.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His concern was that broad unrestricted access to all product information could create security issues.</w:t>
      </w:r>
      <w:r>
        <w:br/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He accepted that controls could be added, but the design assumption should be: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internal first,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controlled access,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product-appropriate visibility,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careful treatment of sensitive information.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9) What the system does not need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He explicitly said the system does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not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need to ingest terabytes of raw underlying data.</w:t>
      </w:r>
      <w:r>
        <w:br/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it needs is the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knowledge layer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product context,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summaries,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technical/program facts,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decisions,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relevant supporting artifacts.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10) MVP design implication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MVP does not need to solve the whole enterprise problem.</w:t>
      </w:r>
      <w:r>
        <w:br/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It needs to prove that a single product’s structured and unstructured information can be assembled into a useful chatbot / reporting surface.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Technical direction discussed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Working architectural direction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group leaned away from building this directly on SharePoint as the core system.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preferred direction discussed was: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standalone app / website,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backed by a database,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with embeddings + keyword/full text search,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fed by exports/connectors from existing systems.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SharePoint/CarePoint was discussed more as a possible intake/front-end concept, not the preferred system of record.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ADO integration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ADO is considered an important source of truth for technical delivery, but: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it is not sufficient by itself,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it does not cover stakeholder/business context,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an MCP or direct API approach may be needed for live retrieval.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group noted: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 MCP concept for ADO is appealing,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it is not already installed,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its use in the environment needs investigation.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Data export preferences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For prototype data handoff to Archie: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JSON was preferred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CSV was acceptable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Decisions / working agreements from the meeting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Agreed problem framing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team aligned that the real problem is not just reporting.</w:t>
      </w:r>
      <w:r>
        <w:br/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It is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organizational memory / continuity / context recovery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across products.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Agreed solution direction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solution should be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product-centric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, not just a generic report generator.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MVP direction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likely MVP path is: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choose one product as a pilot,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gather PM Hub data,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gather related documents,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gather emails and meeting transcripts where possible,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see whether a chatbot/reporting prototype can generate useful outputs.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Dental / DenClass was discussed as a likely pilot candidate.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Near-term prototype inputs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Before full email/transcript automation exists, the team agreed that prototype work can start with easier exports such as: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risks/issues,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blockers,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PI objectives,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possibly weekly summary text.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Known limitation accepted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team acknowledged that business practice still matters.</w:t>
      </w:r>
      <w:r>
        <w:br/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tool alone will not fix missing documentation unless PMs actually: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record meetings,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store transcripts,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use org boxes,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or upload/export information consistently.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Constraints and concerns captured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Current PM documentation quality is inconsistent.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PM Hub is a SharePoint wrapper and is hard to extract from / evolve technically.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ADO does not fully satisfy portfolio/business/stakeholder requirements.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DHA / Med365 / government environment constraints limit automation options.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Premium Copilot-style automation is not currently assumed.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MCP/ADO integration is not currently installed and may require approvals/research.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Future direction could be affected by a new TCO and possible enterprise portfolio tooling decisions.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Any solution must handle access/security thoughtfully.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Due-outs / action items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1) Nate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Draft an email for Benjiman to send to Juwan and Dr. Seoul requesting pilot-product data.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Requested data: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relevant emails, PM Hub extract, and meeting transcripts for the selected pilot product (initially discussed as Dental / DenClass).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Due: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Immediate / next step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Notes: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Nate also said he would coordinate with Bromley so leadership knows this is an innovation effort.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2) Benjiman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Send or route the pilot data request once Nate drafts it.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Due: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Immediate / after draft received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Notes: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Benjiman also noted that “DenClass” may have been renamed, so the exact product name needs to be confirmed before requesting data.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3) Benjiman / Jaden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Confirm the correct pilot product name and update the tasker if needed.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Due: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Immediate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Notes: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This affects mailbox/data request accuracy.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4) Virginia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Research automation options in the M365 ecosystem, especially: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email attachment capture,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transcript capture possibilities,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related Power Automate options.
Due: Started during meeting; continue as follow-up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Prepare exports for prototype use, ideally in JSON, otherwise CSV.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Candidate exports mentioned: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risks/issues, blockers, PI objectives, possibly weekly summary data.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Due: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She said this might be ready 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tomorrow (Tuesday, April 14, 2026)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.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Share current finding that ADO MCP is not already installed.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Status: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Already completed during meeting via Mike/admin check.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5) Nate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Investigate the ADO/MCP path with Core Force / Bromley.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Due: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Follow-up research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Notes: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Determine feasibility, hosting, approvals, and whether ADO can be queried live for the prototype/future state.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6) Archie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Begin prototype work once data is available.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Initial scope options mentioned: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prototype UI,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structured-data prototype using risks/issues/blockers/PI objectives,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then extend toward mixed structured + unstructured product knowledge.
Due: After receiving exported data
Notes: Archie said either JSON or CSV would work.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7) Benjiman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Meet with the new TCO.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Due:</w:t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Tuesday, April 14, 2026</w:t>
      </w:r>
      <w:r>
        <w:br/>
      </w: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Notes: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This could materially affect assumptions about capacity/development tracking and possibly the longer-term operating model.</w:t>
      </w:r>
    </w:p>
    <w:p>
      <w:pPr>
        <w:pStyle w:val="Heading2"/>
        <w:spacing w:before="280" w:after="160"/>
      </w:pPr>
      <w:r>
        <w:rPr>
          <w:b/>
          <w:bCs/>
          <w:color w:val="2E75B6"/>
          <w:sz w:val="26"/>
          <w:szCs w:val="26"/>
          <w:rFonts w:ascii="Arial, sans-serif" w:cs="Arial, sans-serif" w:eastAsia="Arial, sans-serif" w:hAnsi="Arial, sans-serif"/>
        </w:rPr>
        <w:t xml:space="preserve">8) Team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Action: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 Decide whether to use: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one product pilot,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or a structured-data-only prototype first,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or both in parallel.
Due: Soon, based on what data is available first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Open questions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1.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is the official pilot product name and scope?
Dental / DenClass was discussed, but naming needs confirmation.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2.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exact source systems will feed the MVP?
PM Hub, ADO, emails, transcripts, docs, risks/issues, PI objectives, cost data are all candidates, but the MVP needs a tighter first cut.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3.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is the long-term system of record?
Hub, ADO, a new standalone tool, or some combination?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4.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Can ADO live integration be supported in this environment?
MCP/API feasibility remains unresolved.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5.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access model is required?
Internal-only was the assumption, but product-level or role-based controls still need definition.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6.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are the exact report formats?
Weekly, sprint, and PI reporting concepts were described, but actual templates are still to be defined.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7.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What should be mandatory business practices for data capture?
Org box usage, transcript storage, meeting recording, and upload expectations need formal rules.</w:t>
      </w:r>
    </w:p>
    <w:p>
      <w:pPr>
        <w:pBdr>
          <w:bottom w:val="single" w:color="CCCCCC" w:sz="6"/>
        </w:pBdr>
        <w:spacing w:before="240" w:after="240"/>
      </w:pPr>
    </w:p>
    <w:p>
      <w:pPr>
        <w:pStyle w:val="Heading1"/>
        <w:spacing w:before="360" w:after="200"/>
      </w:pPr>
      <w:r>
        <w:rPr>
          <w:b/>
          <w:bCs/>
          <w:color w:val="1F4E79"/>
          <w:sz w:val="32"/>
          <w:szCs w:val="32"/>
          <w:rFonts w:ascii="Arial, sans-serif" w:cs="Arial, sans-serif" w:eastAsia="Arial, sans-serif" w:hAnsi="Arial, sans-serif"/>
        </w:rPr>
        <w:t xml:space="preserve">Recommended design takeaway for Archie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The clearest build target from Benjiman is this:</w:t>
      </w:r>
    </w:p>
    <w:p>
      <w:pPr>
        <w:spacing w:after="200"/>
      </w:pPr>
      <w:r>
        <w:rPr>
          <w:b/>
          <w:bCs/>
          <w:sz w:val="22"/>
          <w:szCs w:val="22"/>
          <w:rFonts w:ascii="Arial, sans-serif" w:cs="Arial, sans-serif" w:eastAsia="Arial, sans-serif" w:hAnsi="Arial, sans-serif"/>
        </w:rPr>
        <w:t xml:space="preserve">Build an internal, product-centered knowledge application that combines structured delivery/program data and unstructured communications/documents so a user can query the full lifecycle context of a product and automatically generate leadership-ready summaries.</w:t>
      </w:r>
    </w:p>
    <w:p>
      <w:pPr>
        <w:spacing w:after="20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A good MVP definition from this meeting would be: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one pilot product,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ingest a small but meaningful set of sources,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support question-answering over that product context,</w:t>
      </w:r>
    </w:p>
    <w:p>
      <w:pPr>
        <w:spacing w:after="60"/>
        <w:ind w:left="720" w:hanging="360"/>
      </w:pPr>
      <w:r>
        <w:rPr>
          <w:sz w:val="22"/>
          <w:szCs w:val="22"/>
          <w:rFonts w:ascii="Arial, sans-serif" w:cs="Arial, sans-serif" w:eastAsia="Arial, sans-serif" w:hAnsi="Arial, sans-serif"/>
        </w:rPr>
        <w:t xml:space="preserve">• </w:t>
      </w:r>
      <w:r>
        <w:rPr>
          <w:sz w:val="22"/>
          <w:szCs w:val="22"/>
          <w:rFonts w:ascii="Arial, sans-serif" w:cs="Arial, sans-serif" w:eastAsia="Arial, sans-serif" w:hAnsi="Arial, sans-serif"/>
        </w:rPr>
        <w:t xml:space="preserve">and generate a weekly-style summary from the combined evidence.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ptos Display" w:cs="Aptos Display" w:eastAsia="Aptos Display" w:hAnsi="Aptos Display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b/>
      <w:bCs/>
      <w:color w:val="1F4E79"/>
      <w:sz w:val="32"/>
      <w:szCs w:val="32"/>
      <w:rFonts w:ascii="Aptos Display" w:cs="Aptos Display" w:eastAsia="Aptos Display" w:hAnsi="Aptos Display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b/>
      <w:bCs/>
      <w:color w:val="2E75B6"/>
      <w:sz w:val="26"/>
      <w:szCs w:val="26"/>
      <w:rFonts w:ascii="Aptos Display" w:cs="Aptos Display" w:eastAsia="Aptos Display" w:hAnsi="Aptos Display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1F4E79"/>
      <w:sz w:val="24"/>
      <w:szCs w:val="24"/>
      <w:rFonts w:ascii="Aptos Display" w:cs="Aptos Display" w:eastAsia="Aptos Display" w:hAnsi="Aptos Display"/>
    </w:rPr>
  </w:style>
  <w:style w:type="paragraph" w:styleId="Heading4">
    <w:name w:val="Heading 4"/>
    <w:basedOn w:val="Normal"/>
    <w:next w:val="Normal"/>
    <w:qFormat/>
    <w:pPr>
      <w:spacing w:before="200" w:after="100"/>
    </w:pPr>
    <w:rPr>
      <w:b/>
      <w:bCs/>
      <w:color w:val="2E75B6"/>
      <w:sz w:val="22"/>
      <w:szCs w:val="22"/>
      <w:rFonts w:ascii="Aptos Display" w:cs="Aptos Display" w:eastAsia="Aptos Display" w:hAnsi="Aptos Display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2026-04-13T18:44:01.974Z</dcterms:created>
  <dcterms:modified xsi:type="dcterms:W3CDTF">2026-04-13T18:44:01.974Z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