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2657" w14:textId="65D730A5" w:rsidR="00237EBE" w:rsidRDefault="006F370E" w:rsidP="006F370E">
      <w:pPr>
        <w:jc w:val="center"/>
        <w:rPr>
          <w:lang w:val="en-GB"/>
        </w:rPr>
      </w:pPr>
      <w:r>
        <w:rPr>
          <w:lang w:val="en-GB"/>
        </w:rPr>
        <w:t>TCA 2:</w:t>
      </w:r>
    </w:p>
    <w:p w14:paraId="0B721817" w14:textId="462BE87C" w:rsidR="006F370E" w:rsidRDefault="006C75BE" w:rsidP="006F370E">
      <w:pPr>
        <w:rPr>
          <w:lang w:val="en-GB"/>
        </w:rPr>
      </w:pPr>
      <w:r>
        <w:rPr>
          <w:lang w:val="en-GB"/>
        </w:rPr>
        <w:t xml:space="preserve">Binary Images house only 1 bit per pixel, </w:t>
      </w:r>
      <w:r w:rsidR="0093536B">
        <w:rPr>
          <w:lang w:val="en-GB"/>
        </w:rPr>
        <w:t>although having less information than a grayscale image, these images are highly important for computer vision as they highlight information regarding the objects shape and size clearer. They also allow morphologic operations which allow the user to fix any impurities that may inhibit correct detection of said image.</w:t>
      </w:r>
      <w:sdt>
        <w:sdtPr>
          <w:rPr>
            <w:lang w:val="en-GB"/>
          </w:rPr>
          <w:id w:val="991142973"/>
          <w:citation/>
        </w:sdtPr>
        <w:sdtContent>
          <w:r w:rsidR="00DB6161">
            <w:rPr>
              <w:lang w:val="en-GB"/>
            </w:rPr>
            <w:fldChar w:fldCharType="begin"/>
          </w:r>
          <w:r w:rsidR="00DB6161">
            <w:rPr>
              <w:lang w:val="en-GB"/>
            </w:rPr>
            <w:instrText xml:space="preserve"> CITATION Dar22 \l 2057 </w:instrText>
          </w:r>
          <w:r w:rsidR="00DB6161">
            <w:rPr>
              <w:lang w:val="en-GB"/>
            </w:rPr>
            <w:fldChar w:fldCharType="separate"/>
          </w:r>
          <w:r w:rsidR="00DB6161">
            <w:rPr>
              <w:noProof/>
              <w:lang w:val="en-GB"/>
            </w:rPr>
            <w:t xml:space="preserve"> </w:t>
          </w:r>
          <w:r w:rsidR="00DB6161" w:rsidRPr="00DB6161">
            <w:rPr>
              <w:noProof/>
              <w:lang w:val="en-GB"/>
            </w:rPr>
            <w:t>[1]</w:t>
          </w:r>
          <w:r w:rsidR="00DB6161">
            <w:rPr>
              <w:lang w:val="en-GB"/>
            </w:rPr>
            <w:fldChar w:fldCharType="end"/>
          </w:r>
        </w:sdtContent>
      </w:sdt>
    </w:p>
    <w:p w14:paraId="5AC2F6EC" w14:textId="0487A47D" w:rsidR="0093536B" w:rsidRDefault="0093536B" w:rsidP="006F370E">
      <w:pPr>
        <w:rPr>
          <w:lang w:val="en-GB"/>
        </w:rPr>
      </w:pPr>
    </w:p>
    <w:p w14:paraId="62BE0056" w14:textId="3E21201E" w:rsidR="0093536B" w:rsidRDefault="0093536B" w:rsidP="006F370E">
      <w:pPr>
        <w:rPr>
          <w:lang w:val="en-GB"/>
        </w:rPr>
      </w:pPr>
      <w:r>
        <w:rPr>
          <w:lang w:val="en-GB"/>
        </w:rPr>
        <w:t>In the above images the following thresholding’s are being used: THRESH_BINARY_INV, THRESH_BINARY, and THRESH_TRUNC respectively.</w:t>
      </w:r>
    </w:p>
    <w:p w14:paraId="17DA0614" w14:textId="2227E550" w:rsidR="0093536B" w:rsidRDefault="0093536B" w:rsidP="006F370E">
      <w:pPr>
        <w:rPr>
          <w:lang w:val="en-GB"/>
        </w:rPr>
      </w:pPr>
    </w:p>
    <w:p w14:paraId="6F9502CE" w14:textId="46EDEFAF" w:rsidR="0093536B" w:rsidRDefault="0093536B" w:rsidP="006F370E">
      <w:pPr>
        <w:rPr>
          <w:lang w:val="en-GB"/>
        </w:rPr>
      </w:pPr>
      <w:r>
        <w:rPr>
          <w:lang w:val="en-GB"/>
        </w:rPr>
        <w:t>To process an image, I would use the THRESH_BINARY_INV to further highlight the object from the background.</w:t>
      </w:r>
    </w:p>
    <w:p w14:paraId="3110D661" w14:textId="6DFD1DDA" w:rsidR="003B06EE" w:rsidRDefault="003B06EE" w:rsidP="006F370E">
      <w:pPr>
        <w:rPr>
          <w:lang w:val="en-GB"/>
        </w:rPr>
      </w:pPr>
    </w:p>
    <w:sdt>
      <w:sdtPr>
        <w:id w:val="592911935"/>
        <w:docPartObj>
          <w:docPartGallery w:val="Bibliographies"/>
          <w:docPartUnique/>
        </w:docPartObj>
      </w:sdtPr>
      <w:sdtEndPr>
        <w:rPr>
          <w:rFonts w:asciiTheme="minorHAnsi" w:eastAsiaTheme="minorHAnsi" w:hAnsiTheme="minorHAnsi" w:cstheme="minorBidi"/>
          <w:color w:val="auto"/>
          <w:sz w:val="24"/>
          <w:szCs w:val="24"/>
          <w:lang w:val="en-MT" w:bidi="ar-SA"/>
        </w:rPr>
      </w:sdtEndPr>
      <w:sdtContent>
        <w:p w14:paraId="5D5554B8" w14:textId="2A5B7534" w:rsidR="003B06EE" w:rsidRDefault="003B06EE">
          <w:pPr>
            <w:pStyle w:val="Heading1"/>
          </w:pPr>
          <w:r>
            <w:t>Works Cited</w:t>
          </w:r>
        </w:p>
        <w:p w14:paraId="65943FBA" w14:textId="77777777" w:rsidR="003B06EE" w:rsidRDefault="003B06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3B06EE" w14:paraId="5BF0A780" w14:textId="77777777">
            <w:trPr>
              <w:divId w:val="1275478631"/>
              <w:tblCellSpacing w:w="15" w:type="dxa"/>
            </w:trPr>
            <w:tc>
              <w:tcPr>
                <w:tcW w:w="50" w:type="pct"/>
                <w:hideMark/>
              </w:tcPr>
              <w:p w14:paraId="15044C07" w14:textId="65897682" w:rsidR="003B06EE" w:rsidRDefault="003B06EE">
                <w:pPr>
                  <w:pStyle w:val="Bibliography"/>
                  <w:rPr>
                    <w:noProof/>
                    <w:lang w:val="en-US"/>
                  </w:rPr>
                </w:pPr>
                <w:r>
                  <w:rPr>
                    <w:noProof/>
                    <w:lang w:val="en-US"/>
                  </w:rPr>
                  <w:t xml:space="preserve">[1] </w:t>
                </w:r>
              </w:p>
            </w:tc>
            <w:tc>
              <w:tcPr>
                <w:tcW w:w="0" w:type="auto"/>
                <w:hideMark/>
              </w:tcPr>
              <w:p w14:paraId="60E568C1" w14:textId="77777777" w:rsidR="003B06EE" w:rsidRDefault="003B06EE">
                <w:pPr>
                  <w:pStyle w:val="Bibliography"/>
                  <w:rPr>
                    <w:noProof/>
                    <w:lang w:val="en-US"/>
                  </w:rPr>
                </w:pPr>
                <w:r>
                  <w:rPr>
                    <w:noProof/>
                    <w:lang w:val="en-US"/>
                  </w:rPr>
                  <w:t>D. M, 11 06 2022. [Online]. Available: https://analyticsindiamag.com/what-are-the-different-image-thresholding-techniques-and-how-to-implement-them/.</w:t>
                </w:r>
              </w:p>
            </w:tc>
          </w:tr>
        </w:tbl>
        <w:p w14:paraId="3A56CF37" w14:textId="77777777" w:rsidR="003B06EE" w:rsidRDefault="003B06EE">
          <w:pPr>
            <w:divId w:val="1275478631"/>
            <w:rPr>
              <w:rFonts w:eastAsia="Times New Roman"/>
              <w:noProof/>
            </w:rPr>
          </w:pPr>
        </w:p>
        <w:p w14:paraId="2D9FFF38" w14:textId="3C0F19BE" w:rsidR="003B06EE" w:rsidRDefault="003B06EE">
          <w:r>
            <w:rPr>
              <w:b/>
              <w:bCs/>
            </w:rPr>
            <w:fldChar w:fldCharType="end"/>
          </w:r>
        </w:p>
      </w:sdtContent>
    </w:sdt>
    <w:p w14:paraId="226F3380" w14:textId="77777777" w:rsidR="003B06EE" w:rsidRDefault="003B06EE" w:rsidP="006F370E">
      <w:pPr>
        <w:rPr>
          <w:lang w:val="en-GB"/>
        </w:rPr>
      </w:pPr>
    </w:p>
    <w:p w14:paraId="69D54989" w14:textId="3672F479" w:rsidR="0093536B" w:rsidRDefault="0093536B" w:rsidP="006F370E">
      <w:pPr>
        <w:rPr>
          <w:lang w:val="en-GB"/>
        </w:rPr>
      </w:pPr>
    </w:p>
    <w:p w14:paraId="7319886A" w14:textId="77777777" w:rsidR="0093536B" w:rsidRPr="006F370E" w:rsidRDefault="0093536B" w:rsidP="006F370E">
      <w:pPr>
        <w:rPr>
          <w:lang w:val="en-GB"/>
        </w:rPr>
      </w:pPr>
    </w:p>
    <w:sectPr w:rsidR="0093536B" w:rsidRPr="006F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3D"/>
    <w:rsid w:val="0022322F"/>
    <w:rsid w:val="00237EBE"/>
    <w:rsid w:val="0038163D"/>
    <w:rsid w:val="003B06EE"/>
    <w:rsid w:val="006C75BE"/>
    <w:rsid w:val="006F370E"/>
    <w:rsid w:val="0093536B"/>
    <w:rsid w:val="00CA7026"/>
    <w:rsid w:val="00DB616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2ED883CF"/>
  <w15:chartTrackingRefBased/>
  <w15:docId w15:val="{EBA4766B-9506-AE4A-A42E-5764D79F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6E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6E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3B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63691">
      <w:bodyDiv w:val="1"/>
      <w:marLeft w:val="0"/>
      <w:marRight w:val="0"/>
      <w:marTop w:val="0"/>
      <w:marBottom w:val="0"/>
      <w:divBdr>
        <w:top w:val="none" w:sz="0" w:space="0" w:color="auto"/>
        <w:left w:val="none" w:sz="0" w:space="0" w:color="auto"/>
        <w:bottom w:val="none" w:sz="0" w:space="0" w:color="auto"/>
        <w:right w:val="none" w:sz="0" w:space="0" w:color="auto"/>
      </w:divBdr>
    </w:div>
    <w:div w:id="127547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Dar22</b:Tag>
    <b:SourceType>InternetSite</b:SourceType>
    <b:Guid>{0E7E8FA4-6AEE-4D42-A909-4350D76EAEAA}</b:Guid>
    <b:Year>2022</b:Year>
    <b:Author>
      <b:Author>
        <b:NameList>
          <b:Person>
            <b:Last>M</b:Last>
            <b:First>Darshan</b:First>
          </b:Person>
        </b:NameList>
      </b:Author>
    </b:Author>
    <b:URL>https://analyticsindiamag.com/what-are-the-different-image-thresholding-techniques-and-how-to-implement-them/</b:URL>
    <b:Month>06</b:Month>
    <b:Day>11</b:Day>
    <b:RefOrder>1</b:RefOrder>
  </b:Source>
</b:Sources>
</file>

<file path=customXml/itemProps1.xml><?xml version="1.0" encoding="utf-8"?>
<ds:datastoreItem xmlns:ds="http://schemas.openxmlformats.org/officeDocument/2006/customXml" ds:itemID="{EF1BDB76-4921-904A-87CD-C67A363E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 Grima</dc:creator>
  <cp:keywords/>
  <dc:description/>
  <cp:lastModifiedBy>Natal Grima</cp:lastModifiedBy>
  <cp:revision>5</cp:revision>
  <dcterms:created xsi:type="dcterms:W3CDTF">2023-01-24T12:23:00Z</dcterms:created>
  <dcterms:modified xsi:type="dcterms:W3CDTF">2023-01-24T13:49:00Z</dcterms:modified>
</cp:coreProperties>
</file>