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1CE" w:rsidRDefault="00125278" w:rsidP="00125278">
      <w:pPr>
        <w:pStyle w:val="Title"/>
        <w:jc w:val="center"/>
        <w:rPr>
          <w:u w:val="single" w:color="FF0000"/>
        </w:rPr>
      </w:pPr>
      <w:r w:rsidRPr="00125278">
        <w:rPr>
          <w:u w:val="single" w:color="FF0000"/>
        </w:rPr>
        <w:t>Representing Images</w:t>
      </w:r>
    </w:p>
    <w:p w:rsidR="00125278" w:rsidRDefault="00125278" w:rsidP="00125278">
      <w:pPr>
        <w:jc w:val="center"/>
        <w:rPr>
          <w:rStyle w:val="IntenseEmphasis"/>
        </w:rPr>
      </w:pPr>
      <w:r>
        <w:rPr>
          <w:rStyle w:val="IntenseEmphasis"/>
        </w:rPr>
        <w:t>L.O.: to understand how bitmapped and vector images are represented in a computer</w:t>
      </w:r>
    </w:p>
    <w:p w:rsidR="00125278" w:rsidRDefault="00125278" w:rsidP="00125278">
      <w:pPr>
        <w:pStyle w:val="ListParagraph"/>
        <w:numPr>
          <w:ilvl w:val="0"/>
          <w:numId w:val="1"/>
        </w:numPr>
      </w:pPr>
      <w:r>
        <w:t>Computer displays are made up of pixels</w:t>
      </w:r>
    </w:p>
    <w:p w:rsidR="00125278" w:rsidRDefault="00125278" w:rsidP="00125278">
      <w:pPr>
        <w:pStyle w:val="ListParagraph"/>
        <w:numPr>
          <w:ilvl w:val="0"/>
          <w:numId w:val="1"/>
        </w:numPr>
      </w:pPr>
      <w:r>
        <w:t>The most common display resolutions are 1366x768, 1920x1080 (1080p) and 2560x1440 (1440p)</w:t>
      </w:r>
    </w:p>
    <w:p w:rsidR="00125278" w:rsidRDefault="00125278" w:rsidP="00125278">
      <w:pPr>
        <w:pStyle w:val="ListParagraph"/>
        <w:numPr>
          <w:ilvl w:val="0"/>
          <w:numId w:val="1"/>
        </w:numPr>
      </w:pPr>
      <w:r>
        <w:t xml:space="preserve">These are all of </w:t>
      </w:r>
      <w:r>
        <w:rPr>
          <w:b/>
        </w:rPr>
        <w:t>aspect ratio</w:t>
      </w:r>
      <w:r>
        <w:t xml:space="preserve"> 16:9</w:t>
      </w:r>
    </w:p>
    <w:p w:rsidR="00125278" w:rsidRDefault="00125278" w:rsidP="00125278">
      <w:pPr>
        <w:pStyle w:val="ListParagraph"/>
        <w:numPr>
          <w:ilvl w:val="0"/>
          <w:numId w:val="1"/>
        </w:numPr>
      </w:pPr>
      <w:r>
        <w:t xml:space="preserve">A monitor cannot display a higher resolution that it’s </w:t>
      </w:r>
      <w:r>
        <w:rPr>
          <w:b/>
        </w:rPr>
        <w:t>native resolution</w:t>
      </w:r>
    </w:p>
    <w:p w:rsidR="00125278" w:rsidRPr="00125278" w:rsidRDefault="00125278" w:rsidP="00FB640F">
      <w:pPr>
        <w:spacing w:after="0"/>
        <w:jc w:val="center"/>
      </w:pPr>
      <w:r w:rsidRPr="00125278">
        <w:rPr>
          <w:noProof/>
          <w:lang w:eastAsia="en-GB"/>
        </w:rPr>
        <w:drawing>
          <wp:inline distT="0" distB="0" distL="0" distR="0" wp14:anchorId="211120DC" wp14:editId="199921B4">
            <wp:extent cx="3621505" cy="1027696"/>
            <wp:effectExtent l="0" t="0" r="0" b="1270"/>
            <wp:docPr id="3074" name="Picture 2" descr="http://www.pn-design.co.uk/design_blogs/images/resolution-as-mosa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://www.pn-design.co.uk/design_blogs/images/resolution-as-mosa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07" cy="10384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25278" w:rsidRPr="00FB640F" w:rsidRDefault="005B7B8A" w:rsidP="00FB640F">
      <w:pPr>
        <w:pStyle w:val="Subtitle"/>
        <w:jc w:val="center"/>
        <w:rPr>
          <w:rStyle w:val="SubtleEmphasis"/>
          <w:sz w:val="20"/>
        </w:rPr>
      </w:pPr>
      <w:r w:rsidRPr="00FB640F">
        <w:rPr>
          <w:rStyle w:val="SubtleEmphasis"/>
          <w:sz w:val="20"/>
        </w:rPr>
        <w:t>A higher resolution means more pixels are used, and the image is displayed more precisely</w:t>
      </w:r>
    </w:p>
    <w:p w:rsidR="005B7B8A" w:rsidRDefault="00FB640F" w:rsidP="005B7B8A">
      <w:pPr>
        <w:pStyle w:val="Heading1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2D1316F" wp14:editId="4E62469E">
            <wp:simplePos x="0" y="0"/>
            <wp:positionH relativeFrom="margin">
              <wp:posOffset>5369560</wp:posOffset>
            </wp:positionH>
            <wp:positionV relativeFrom="paragraph">
              <wp:posOffset>118143</wp:posOffset>
            </wp:positionV>
            <wp:extent cx="1274445" cy="949325"/>
            <wp:effectExtent l="0" t="0" r="1905" b="3175"/>
            <wp:wrapSquare wrapText="bothSides"/>
            <wp:docPr id="1" name="Picture 1" descr="http://tech.firstpost.com/wp-content/uploads/2015/06/Nokia-3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.firstpost.com/wp-content/uploads/2015/06/Nokia-33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0" b="100000" l="37188" r="63125">
                                  <a14:foregroundMark x1="56328" y1="57639" x2="58828" y2="4930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87" t="24788" r="40399" b="49776"/>
                    <a:stretch/>
                  </pic:blipFill>
                  <pic:spPr bwMode="auto">
                    <a:xfrm>
                      <a:off x="0" y="0"/>
                      <a:ext cx="127444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7B8A">
        <w:t>Bitmapped Graphics</w:t>
      </w:r>
    </w:p>
    <w:p w:rsidR="005B7B8A" w:rsidRDefault="00FB640F" w:rsidP="00072792">
      <w:pPr>
        <w:jc w:val="both"/>
      </w:pPr>
      <w:r>
        <w:t>Each pixel is represented in binary. In its simplest form, it can be only 1 bit, meaning only black or white. It PNG format, each pixel is represented by 8 hexadecimal bits (32 bits) – each two hex digits representing the red, green, blue and alpha channels – this allows for 2</w:t>
      </w:r>
      <w:r>
        <w:rPr>
          <w:vertAlign w:val="superscript"/>
        </w:rPr>
        <w:t>32</w:t>
      </w:r>
      <w:r>
        <w:t xml:space="preserve"> possible colour combinations.</w:t>
      </w:r>
    </w:p>
    <w:p w:rsidR="00072792" w:rsidRDefault="00072792" w:rsidP="00072792">
      <w:pPr>
        <w:pStyle w:val="Heading1"/>
      </w:pPr>
      <w:r>
        <w:t>Vector Graphics</w:t>
      </w:r>
    </w:p>
    <w:p w:rsidR="00072792" w:rsidRDefault="00072792" w:rsidP="00072792">
      <w:r>
        <w:t>Vector graphics are defined by paths and co-ordinates. While the can’t store as much detail is bitmap graphics, they can be scaled infinitely wi</w:t>
      </w:r>
      <w:bookmarkStart w:id="0" w:name="_GoBack"/>
      <w:bookmarkEnd w:id="0"/>
      <w:r>
        <w:t>thout losing quality.</w:t>
      </w:r>
    </w:p>
    <w:p w:rsidR="003F5757" w:rsidRPr="003F5757" w:rsidRDefault="003F5757" w:rsidP="00072792">
      <w:pPr>
        <w:rPr>
          <w:sz w:val="28"/>
          <w:u w:val="single" w:color="FF0000"/>
        </w:rPr>
      </w:pPr>
      <w:r w:rsidRPr="003F5757">
        <w:rPr>
          <w:sz w:val="28"/>
          <w:u w:val="single" w:color="FF0000"/>
        </w:rPr>
        <w:t>Prep – Digital Cameras</w:t>
      </w:r>
    </w:p>
    <w:p w:rsidR="003F5757" w:rsidRDefault="003F5757" w:rsidP="003F5757">
      <w:pPr>
        <w:pStyle w:val="NoSpacing"/>
        <w:jc w:val="center"/>
      </w:pPr>
      <w:r>
        <w:t>Shutter opens</w:t>
      </w:r>
    </w:p>
    <w:p w:rsidR="00D921CE" w:rsidRDefault="00D921CE" w:rsidP="003F5757">
      <w:pPr>
        <w:pStyle w:val="NoSpacing"/>
        <w:jc w:val="center"/>
      </w:pPr>
      <w:r>
        <w:rPr>
          <w:rFonts w:cstheme="minorHAnsi"/>
        </w:rPr>
        <w:t>↓</w:t>
      </w:r>
    </w:p>
    <w:p w:rsidR="003F5757" w:rsidRDefault="00D921CE" w:rsidP="003F5757">
      <w:pPr>
        <w:pStyle w:val="NoSpacing"/>
        <w:jc w:val="center"/>
        <w:rPr>
          <w:i/>
        </w:rPr>
      </w:pPr>
      <w:r>
        <w:t>Light focuses onto a sensor</w:t>
      </w:r>
      <w:r w:rsidR="003F5757">
        <w:t xml:space="preserve"> – either a </w:t>
      </w:r>
      <w:r w:rsidR="003F5757">
        <w:rPr>
          <w:i/>
        </w:rPr>
        <w:t>charge coupled device</w:t>
      </w:r>
      <w:r w:rsidR="003F5757">
        <w:t xml:space="preserve"> or </w:t>
      </w:r>
      <w:r w:rsidR="003F5757">
        <w:rPr>
          <w:i/>
        </w:rPr>
        <w:t>complementary metal oxide semiconductor</w:t>
      </w:r>
    </w:p>
    <w:p w:rsidR="003F5757" w:rsidRDefault="00D921CE" w:rsidP="00D921CE">
      <w:pPr>
        <w:pStyle w:val="NoSpacing"/>
        <w:jc w:val="center"/>
      </w:pPr>
      <w:r>
        <w:rPr>
          <w:rFonts w:cstheme="minorHAnsi"/>
        </w:rPr>
        <w:t>↓</w:t>
      </w:r>
    </w:p>
    <w:p w:rsidR="003F5757" w:rsidRDefault="003F5757" w:rsidP="003F5757">
      <w:pPr>
        <w:pStyle w:val="NoSpacing"/>
        <w:jc w:val="center"/>
      </w:pPr>
      <w:r>
        <w:t>The sensor, made of millions of transistors, stores the data for each pixel</w:t>
      </w:r>
    </w:p>
    <w:p w:rsidR="003F5757" w:rsidRDefault="00D921CE" w:rsidP="00D921CE">
      <w:pPr>
        <w:pStyle w:val="NoSpacing"/>
        <w:jc w:val="center"/>
      </w:pPr>
      <w:r>
        <w:rPr>
          <w:rFonts w:cstheme="minorHAnsi"/>
        </w:rPr>
        <w:t>↓</w:t>
      </w:r>
    </w:p>
    <w:p w:rsidR="00D921CE" w:rsidRDefault="003F5757" w:rsidP="00D921CE">
      <w:pPr>
        <w:pStyle w:val="NoSpacing"/>
        <w:jc w:val="center"/>
      </w:pPr>
      <w:r>
        <w:t>The sensor converts the light energy into electrons, and the amount of charge for each pixel is recorded</w:t>
      </w:r>
      <w:r w:rsidR="00D921CE">
        <w:t xml:space="preserve"> – greater intensity = greater charge</w:t>
      </w:r>
    </w:p>
    <w:p w:rsidR="00D921CE" w:rsidRDefault="00D921CE" w:rsidP="00D921CE">
      <w:pPr>
        <w:pStyle w:val="NoSpacing"/>
        <w:jc w:val="center"/>
      </w:pPr>
      <w:r>
        <w:rPr>
          <w:rFonts w:cstheme="minorHAnsi"/>
        </w:rPr>
        <w:t>↓</w:t>
      </w:r>
    </w:p>
    <w:p w:rsidR="00D921CE" w:rsidRDefault="00D921CE" w:rsidP="003F5757">
      <w:pPr>
        <w:pStyle w:val="NoSpacing"/>
        <w:jc w:val="center"/>
      </w:pPr>
      <w:r>
        <w:t>The camera uses either 3 different sensors or filters to record colour – for red, green and blue</w:t>
      </w:r>
    </w:p>
    <w:p w:rsidR="00D921CE" w:rsidRDefault="00D921CE" w:rsidP="00D921CE">
      <w:pPr>
        <w:pStyle w:val="NoSpacing"/>
        <w:jc w:val="center"/>
      </w:pPr>
      <w:r>
        <w:rPr>
          <w:rFonts w:cstheme="minorHAnsi"/>
        </w:rPr>
        <w:t>↓</w:t>
      </w:r>
    </w:p>
    <w:p w:rsidR="00D921CE" w:rsidRDefault="00D921CE" w:rsidP="003F5757">
      <w:pPr>
        <w:pStyle w:val="NoSpacing"/>
        <w:jc w:val="center"/>
      </w:pPr>
      <w:r>
        <w:t>The data is stored in a compressed format (e.g. TIFF, JPG, PNG) and stored on a storage device, like an SD card</w:t>
      </w:r>
    </w:p>
    <w:p w:rsidR="00D921CE" w:rsidRDefault="00D921CE" w:rsidP="00D921CE">
      <w:pPr>
        <w:pStyle w:val="NoSpacing"/>
        <w:jc w:val="center"/>
      </w:pPr>
      <w:r>
        <w:rPr>
          <w:rFonts w:cstheme="minorHAnsi"/>
        </w:rPr>
        <w:t>↓</w:t>
      </w:r>
    </w:p>
    <w:p w:rsidR="00D921CE" w:rsidRDefault="00D921CE" w:rsidP="003F5757">
      <w:pPr>
        <w:pStyle w:val="NoSpacing"/>
        <w:jc w:val="center"/>
      </w:pPr>
      <w:r>
        <w:t>RAW files can also be generated – these are uncompressed, containing all the raw data from the original photograph</w:t>
      </w:r>
    </w:p>
    <w:p w:rsidR="00D921CE" w:rsidRDefault="00D921CE" w:rsidP="00D921CE">
      <w:pPr>
        <w:pStyle w:val="NoSpacing"/>
        <w:jc w:val="center"/>
      </w:pPr>
      <w:r>
        <w:rPr>
          <w:rFonts w:cstheme="minorHAnsi"/>
        </w:rPr>
        <w:t>↓</w:t>
      </w:r>
    </w:p>
    <w:p w:rsidR="00D921CE" w:rsidRPr="003F5757" w:rsidRDefault="00D921CE" w:rsidP="003F5757">
      <w:pPr>
        <w:pStyle w:val="NoSpacing"/>
        <w:jc w:val="center"/>
      </w:pPr>
      <w:r>
        <w:t>The photo can then be transferred to other devices, and/or decoded and changed using specialised software, such as Adobe Photoshop</w:t>
      </w:r>
    </w:p>
    <w:sectPr w:rsidR="00D921CE" w:rsidRPr="003F5757" w:rsidSect="00125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65C29"/>
    <w:multiLevelType w:val="hybridMultilevel"/>
    <w:tmpl w:val="CF28F044"/>
    <w:lvl w:ilvl="0" w:tplc="B9D24C3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78"/>
    <w:rsid w:val="00001A14"/>
    <w:rsid w:val="00072792"/>
    <w:rsid w:val="00125278"/>
    <w:rsid w:val="00152905"/>
    <w:rsid w:val="00262267"/>
    <w:rsid w:val="003F5757"/>
    <w:rsid w:val="005B7B8A"/>
    <w:rsid w:val="00D921CE"/>
    <w:rsid w:val="00F32A7F"/>
    <w:rsid w:val="00FB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92A2"/>
  <w15:chartTrackingRefBased/>
  <w15:docId w15:val="{0232DC81-214A-4ABE-9A1C-78B7EB19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12527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252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4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640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B640F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F57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Karmios</dc:creator>
  <cp:keywords/>
  <dc:description/>
  <cp:lastModifiedBy>Nat Karmios</cp:lastModifiedBy>
  <cp:revision>2</cp:revision>
  <dcterms:created xsi:type="dcterms:W3CDTF">2016-10-18T08:10:00Z</dcterms:created>
  <dcterms:modified xsi:type="dcterms:W3CDTF">2016-10-21T08:16:00Z</dcterms:modified>
</cp:coreProperties>
</file>